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80A" w:rsidRPr="005D74C6" w:rsidRDefault="00943CD1" w:rsidP="005D74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74C6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</w:p>
    <w:p w:rsidR="00943CD1" w:rsidRPr="005D74C6" w:rsidRDefault="00943CD1" w:rsidP="005D74C6">
      <w:pPr>
        <w:pStyle w:val="aa"/>
        <w:spacing w:before="0" w:beforeAutospacing="0" w:after="0" w:afterAutospacing="0"/>
        <w:jc w:val="center"/>
      </w:pPr>
    </w:p>
    <w:p w:rsidR="00927C1A" w:rsidRDefault="005D74C6" w:rsidP="005D74C6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на поставку сантехнических товаров</w:t>
      </w:r>
    </w:p>
    <w:p w:rsidR="005D74C6" w:rsidRPr="005D74C6" w:rsidRDefault="005D74C6" w:rsidP="005D74C6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35775" w:rsidRPr="005D74C6" w:rsidRDefault="00A35775" w:rsidP="005D74C6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74C6">
        <w:rPr>
          <w:rFonts w:ascii="Times New Roman" w:hAnsi="Times New Roman" w:cs="Times New Roman"/>
          <w:b/>
          <w:bCs/>
          <w:sz w:val="24"/>
          <w:szCs w:val="24"/>
        </w:rPr>
        <w:t>Заказчик:</w:t>
      </w:r>
      <w:r w:rsidRPr="005D74C6">
        <w:rPr>
          <w:rFonts w:ascii="Times New Roman" w:hAnsi="Times New Roman" w:cs="Times New Roman"/>
          <w:bCs/>
          <w:sz w:val="24"/>
          <w:szCs w:val="24"/>
        </w:rPr>
        <w:t xml:space="preserve"> Федеральное государственное бюджетное образовательное учреждение высшего образования «Государственный институт русского языка </w:t>
      </w:r>
      <w:r w:rsidRPr="005D74C6">
        <w:rPr>
          <w:rFonts w:ascii="Times New Roman" w:hAnsi="Times New Roman" w:cs="Times New Roman"/>
          <w:bCs/>
          <w:sz w:val="24"/>
          <w:szCs w:val="24"/>
        </w:rPr>
        <w:br/>
        <w:t>им. А.С. Пушкина».</w:t>
      </w:r>
    </w:p>
    <w:p w:rsidR="00943CD1" w:rsidRPr="005D74C6" w:rsidRDefault="00CC07D2" w:rsidP="005D74C6">
      <w:pPr>
        <w:pStyle w:val="aa"/>
        <w:numPr>
          <w:ilvl w:val="0"/>
          <w:numId w:val="1"/>
        </w:numPr>
        <w:spacing w:after="0" w:line="276" w:lineRule="auto"/>
        <w:ind w:left="0" w:firstLine="709"/>
        <w:jc w:val="both"/>
      </w:pPr>
      <w:r w:rsidRPr="005D74C6">
        <w:rPr>
          <w:b/>
          <w:bCs/>
        </w:rPr>
        <w:t>Объект закупки</w:t>
      </w:r>
      <w:r w:rsidR="00975E4B" w:rsidRPr="005D74C6">
        <w:rPr>
          <w:b/>
          <w:bCs/>
        </w:rPr>
        <w:t>:</w:t>
      </w:r>
      <w:r w:rsidR="00975E4B" w:rsidRPr="005D74C6">
        <w:rPr>
          <w:bCs/>
        </w:rPr>
        <w:t xml:space="preserve"> </w:t>
      </w:r>
      <w:r w:rsidR="005D74C6">
        <w:t xml:space="preserve">Поставка сантехнических товаров для обеспечения </w:t>
      </w:r>
      <w:r w:rsidR="005D74C6" w:rsidRPr="005D74C6">
        <w:t xml:space="preserve">эксплуатационных нужд Заказчика </w:t>
      </w:r>
      <w:r w:rsidR="00943CD1" w:rsidRPr="005D74C6">
        <w:rPr>
          <w:bCs/>
        </w:rPr>
        <w:t>(далее–Товар).</w:t>
      </w:r>
    </w:p>
    <w:p w:rsidR="001F2DF7" w:rsidRPr="005D74C6" w:rsidRDefault="001F2DF7" w:rsidP="005D74C6">
      <w:pPr>
        <w:pStyle w:val="aa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</w:pPr>
      <w:r w:rsidRPr="005D74C6">
        <w:rPr>
          <w:b/>
          <w:bCs/>
        </w:rPr>
        <w:t>Порядок и условия поставки Товара:</w:t>
      </w:r>
    </w:p>
    <w:p w:rsidR="00E82434" w:rsidRPr="005D74C6" w:rsidRDefault="00E82434" w:rsidP="005D74C6">
      <w:pPr>
        <w:pStyle w:val="aa"/>
        <w:spacing w:before="0" w:beforeAutospacing="0" w:after="0" w:afterAutospacing="0" w:line="276" w:lineRule="auto"/>
        <w:ind w:left="709"/>
        <w:jc w:val="both"/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417"/>
        <w:gridCol w:w="7833"/>
      </w:tblGrid>
      <w:tr w:rsidR="001F2DF7" w:rsidRPr="005D74C6" w:rsidTr="00E82434">
        <w:trPr>
          <w:trHeight w:val="353"/>
          <w:tblHeader/>
          <w:jc w:val="center"/>
        </w:trPr>
        <w:tc>
          <w:tcPr>
            <w:tcW w:w="2417" w:type="dxa"/>
            <w:shd w:val="clear" w:color="auto" w:fill="auto"/>
            <w:vAlign w:val="center"/>
          </w:tcPr>
          <w:p w:rsidR="001F2DF7" w:rsidRPr="005D74C6" w:rsidRDefault="001F2DF7" w:rsidP="005D74C6">
            <w:pPr>
              <w:jc w:val="center"/>
              <w:rPr>
                <w:sz w:val="24"/>
                <w:szCs w:val="20"/>
                <w:lang w:val="ru-RU"/>
              </w:rPr>
            </w:pPr>
            <w:r w:rsidRPr="005D74C6">
              <w:rPr>
                <w:rFonts w:ascii="Times New Roman" w:eastAsia="Times New Roman" w:hAnsi="Times New Roman"/>
                <w:b/>
                <w:sz w:val="24"/>
                <w:szCs w:val="20"/>
                <w:lang w:val="ru-RU"/>
              </w:rPr>
              <w:t>Условие</w:t>
            </w:r>
          </w:p>
        </w:tc>
        <w:tc>
          <w:tcPr>
            <w:tcW w:w="7833" w:type="dxa"/>
            <w:shd w:val="clear" w:color="auto" w:fill="auto"/>
            <w:vAlign w:val="center"/>
          </w:tcPr>
          <w:p w:rsidR="001F2DF7" w:rsidRPr="005D74C6" w:rsidRDefault="001F2DF7" w:rsidP="005D74C6">
            <w:pPr>
              <w:jc w:val="center"/>
              <w:rPr>
                <w:sz w:val="24"/>
                <w:szCs w:val="20"/>
                <w:lang w:val="ru-RU"/>
              </w:rPr>
            </w:pPr>
            <w:r w:rsidRPr="005D74C6">
              <w:rPr>
                <w:rFonts w:ascii="Times New Roman" w:eastAsia="Times New Roman" w:hAnsi="Times New Roman"/>
                <w:b/>
                <w:sz w:val="24"/>
                <w:szCs w:val="20"/>
                <w:lang w:val="ru-RU"/>
              </w:rPr>
              <w:t>Требование</w:t>
            </w:r>
          </w:p>
        </w:tc>
      </w:tr>
      <w:tr w:rsidR="001F2DF7" w:rsidRPr="005D74C6" w:rsidTr="00E82434">
        <w:trPr>
          <w:trHeight w:val="510"/>
          <w:jc w:val="center"/>
        </w:trPr>
        <w:tc>
          <w:tcPr>
            <w:tcW w:w="2417" w:type="dxa"/>
          </w:tcPr>
          <w:p w:rsidR="001F2DF7" w:rsidRPr="005D74C6" w:rsidRDefault="001F2DF7" w:rsidP="005D74C6">
            <w:pPr>
              <w:rPr>
                <w:sz w:val="24"/>
                <w:szCs w:val="20"/>
                <w:lang w:val="ru-RU"/>
              </w:rPr>
            </w:pPr>
            <w:r w:rsidRPr="005D74C6">
              <w:rPr>
                <w:rFonts w:ascii="Times New Roman" w:eastAsia="Times New Roman" w:hAnsi="Times New Roman"/>
                <w:sz w:val="24"/>
                <w:szCs w:val="20"/>
                <w:lang w:val="ru-RU"/>
              </w:rPr>
              <w:t xml:space="preserve">Место поставки </w:t>
            </w:r>
          </w:p>
        </w:tc>
        <w:tc>
          <w:tcPr>
            <w:tcW w:w="7833" w:type="dxa"/>
          </w:tcPr>
          <w:p w:rsidR="001F2DF7" w:rsidRPr="005D74C6" w:rsidRDefault="001F2DF7" w:rsidP="005D74C6">
            <w:pPr>
              <w:jc w:val="both"/>
              <w:rPr>
                <w:sz w:val="24"/>
                <w:szCs w:val="20"/>
                <w:lang w:val="ru-RU"/>
              </w:rPr>
            </w:pPr>
            <w:r w:rsidRPr="005D74C6">
              <w:rPr>
                <w:rFonts w:ascii="Times New Roman" w:hAnsi="Times New Roman" w:cs="Times New Roman"/>
                <w:bCs/>
                <w:sz w:val="24"/>
                <w:szCs w:val="20"/>
                <w:lang w:val="ru-RU"/>
              </w:rPr>
              <w:t>г. Москва, ул. Академика Волгина, д. 6.</w:t>
            </w:r>
          </w:p>
        </w:tc>
      </w:tr>
      <w:tr w:rsidR="001F2DF7" w:rsidRPr="005D74C6" w:rsidTr="00E82434">
        <w:trPr>
          <w:trHeight w:val="510"/>
          <w:jc w:val="center"/>
        </w:trPr>
        <w:tc>
          <w:tcPr>
            <w:tcW w:w="2417" w:type="dxa"/>
          </w:tcPr>
          <w:p w:rsidR="001F2DF7" w:rsidRPr="005D74C6" w:rsidRDefault="001F2DF7" w:rsidP="005D74C6">
            <w:pPr>
              <w:rPr>
                <w:sz w:val="24"/>
                <w:szCs w:val="20"/>
                <w:lang w:val="ru-RU"/>
              </w:rPr>
            </w:pPr>
            <w:r w:rsidRPr="005D74C6">
              <w:rPr>
                <w:rFonts w:ascii="Times New Roman" w:eastAsia="Times New Roman" w:hAnsi="Times New Roman"/>
                <w:sz w:val="24"/>
                <w:szCs w:val="20"/>
                <w:lang w:val="ru-RU"/>
              </w:rPr>
              <w:t>Срок поставки</w:t>
            </w:r>
          </w:p>
        </w:tc>
        <w:tc>
          <w:tcPr>
            <w:tcW w:w="7833" w:type="dxa"/>
          </w:tcPr>
          <w:p w:rsidR="001F2DF7" w:rsidRPr="005D74C6" w:rsidRDefault="001F2DF7" w:rsidP="005D74C6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ru-RU"/>
              </w:rPr>
            </w:pPr>
            <w:r w:rsidRPr="005D74C6">
              <w:rPr>
                <w:rFonts w:ascii="Times New Roman" w:hAnsi="Times New Roman" w:cs="Times New Roman"/>
                <w:bCs/>
                <w:sz w:val="24"/>
                <w:szCs w:val="20"/>
                <w:lang w:val="ru-RU"/>
              </w:rPr>
              <w:t>в</w:t>
            </w:r>
            <w:r w:rsidRPr="005D74C6">
              <w:rPr>
                <w:rFonts w:ascii="Times New Roman" w:hAnsi="Times New Roman" w:cs="Times New Roman"/>
                <w:sz w:val="24"/>
                <w:szCs w:val="20"/>
                <w:lang w:val="ru-RU"/>
              </w:rPr>
              <w:t xml:space="preserve"> течение 10 (десяти) рабочих дней с даты заключения Контракта.</w:t>
            </w:r>
          </w:p>
        </w:tc>
      </w:tr>
      <w:tr w:rsidR="001F2DF7" w:rsidRPr="005D74C6" w:rsidTr="00E82434">
        <w:trPr>
          <w:trHeight w:val="510"/>
          <w:jc w:val="center"/>
        </w:trPr>
        <w:tc>
          <w:tcPr>
            <w:tcW w:w="2417" w:type="dxa"/>
          </w:tcPr>
          <w:p w:rsidR="001F2DF7" w:rsidRPr="005D74C6" w:rsidRDefault="001F2DF7" w:rsidP="005D74C6">
            <w:pPr>
              <w:rPr>
                <w:sz w:val="24"/>
                <w:szCs w:val="20"/>
                <w:lang w:val="ru-RU"/>
              </w:rPr>
            </w:pPr>
            <w:r w:rsidRPr="005D74C6">
              <w:rPr>
                <w:rFonts w:ascii="Times New Roman" w:eastAsia="Times New Roman" w:hAnsi="Times New Roman"/>
                <w:sz w:val="24"/>
                <w:szCs w:val="20"/>
                <w:lang w:val="ru-RU"/>
              </w:rPr>
              <w:t>Время поставки</w:t>
            </w:r>
          </w:p>
        </w:tc>
        <w:tc>
          <w:tcPr>
            <w:tcW w:w="7833" w:type="dxa"/>
          </w:tcPr>
          <w:p w:rsidR="001F2DF7" w:rsidRPr="005D74C6" w:rsidRDefault="001F2DF7" w:rsidP="005D74C6">
            <w:pPr>
              <w:jc w:val="both"/>
              <w:rPr>
                <w:sz w:val="24"/>
                <w:szCs w:val="20"/>
                <w:lang w:val="ru-RU"/>
              </w:rPr>
            </w:pPr>
            <w:r w:rsidRPr="005D74C6">
              <w:rPr>
                <w:rFonts w:ascii="Times New Roman" w:eastAsia="Times New Roman" w:hAnsi="Times New Roman"/>
                <w:sz w:val="24"/>
                <w:szCs w:val="20"/>
                <w:lang w:val="ru-RU"/>
              </w:rPr>
              <w:t>Поставка Товара осуществляется в рабочие дни (понедельник – пятница с 10.00 до 17.00)</w:t>
            </w:r>
            <w:r w:rsidR="00886DFB" w:rsidRPr="005D74C6">
              <w:rPr>
                <w:rFonts w:ascii="Times New Roman" w:eastAsia="Times New Roman" w:hAnsi="Times New Roman"/>
                <w:sz w:val="24"/>
                <w:szCs w:val="20"/>
                <w:lang w:val="ru-RU"/>
              </w:rPr>
              <w:t>. Поставка Товара осуществляется единовременно, одной партией, силами и за счет Поставщика.</w:t>
            </w:r>
          </w:p>
        </w:tc>
      </w:tr>
      <w:tr w:rsidR="001F2DF7" w:rsidRPr="005D74C6" w:rsidTr="00E82434">
        <w:trPr>
          <w:trHeight w:val="510"/>
          <w:jc w:val="center"/>
        </w:trPr>
        <w:tc>
          <w:tcPr>
            <w:tcW w:w="2417" w:type="dxa"/>
          </w:tcPr>
          <w:p w:rsidR="001F2DF7" w:rsidRPr="005D74C6" w:rsidRDefault="001F2DF7" w:rsidP="005D74C6">
            <w:pPr>
              <w:rPr>
                <w:sz w:val="24"/>
                <w:szCs w:val="20"/>
                <w:lang w:val="ru-RU"/>
              </w:rPr>
            </w:pPr>
            <w:r w:rsidRPr="005D74C6">
              <w:rPr>
                <w:rFonts w:ascii="Times New Roman" w:eastAsia="Times New Roman" w:hAnsi="Times New Roman"/>
                <w:sz w:val="24"/>
                <w:szCs w:val="20"/>
                <w:lang w:val="ru-RU"/>
              </w:rPr>
              <w:t>Погрузка, доставка, разгрузка</w:t>
            </w:r>
          </w:p>
        </w:tc>
        <w:tc>
          <w:tcPr>
            <w:tcW w:w="7833" w:type="dxa"/>
          </w:tcPr>
          <w:p w:rsidR="001F2DF7" w:rsidRPr="005D74C6" w:rsidRDefault="00886DFB" w:rsidP="005D7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</w:pPr>
            <w:r w:rsidRPr="005D74C6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Доставка, погрузка, разгрузка, подъем и перемещение Товара до места, указанного Заказчиком, осуществляются силами и за счет Поставщика.</w:t>
            </w:r>
          </w:p>
          <w:p w:rsidR="00886DFB" w:rsidRPr="005D74C6" w:rsidRDefault="00886DFB" w:rsidP="005D74C6">
            <w:pPr>
              <w:jc w:val="both"/>
              <w:rPr>
                <w:sz w:val="24"/>
                <w:szCs w:val="20"/>
                <w:lang w:val="ru-RU"/>
              </w:rPr>
            </w:pPr>
            <w:r w:rsidRPr="005D74C6">
              <w:rPr>
                <w:rFonts w:ascii="Times New Roman" w:hAnsi="Times New Roman" w:cs="Times New Roman"/>
                <w:sz w:val="24"/>
                <w:szCs w:val="20"/>
                <w:lang w:val="ru-RU"/>
              </w:rPr>
              <w:t>Все виды погрузочно-разгрузочных работ, включая работы с применением грузоподъемных средств, при необходимости осуществляются силами и за счет Поставщика.</w:t>
            </w:r>
          </w:p>
        </w:tc>
      </w:tr>
      <w:tr w:rsidR="001F2DF7" w:rsidRPr="005D74C6" w:rsidTr="00E82434">
        <w:trPr>
          <w:trHeight w:val="510"/>
          <w:jc w:val="center"/>
        </w:trPr>
        <w:tc>
          <w:tcPr>
            <w:tcW w:w="2417" w:type="dxa"/>
          </w:tcPr>
          <w:p w:rsidR="001F2DF7" w:rsidRPr="005D74C6" w:rsidRDefault="001F2DF7" w:rsidP="005D74C6">
            <w:pPr>
              <w:rPr>
                <w:sz w:val="24"/>
                <w:szCs w:val="20"/>
                <w:lang w:val="ru-RU"/>
              </w:rPr>
            </w:pPr>
            <w:r w:rsidRPr="005D74C6">
              <w:rPr>
                <w:rFonts w:ascii="Times New Roman" w:eastAsia="Times New Roman" w:hAnsi="Times New Roman"/>
                <w:sz w:val="24"/>
                <w:szCs w:val="20"/>
                <w:lang w:val="ru-RU"/>
              </w:rPr>
              <w:t>Цена контракта</w:t>
            </w:r>
          </w:p>
        </w:tc>
        <w:tc>
          <w:tcPr>
            <w:tcW w:w="7833" w:type="dxa"/>
            <w:shd w:val="clear" w:color="auto" w:fill="auto"/>
          </w:tcPr>
          <w:p w:rsidR="001F2DF7" w:rsidRPr="005D74C6" w:rsidRDefault="00886DFB" w:rsidP="005D74C6">
            <w:pPr>
              <w:jc w:val="both"/>
              <w:rPr>
                <w:sz w:val="24"/>
                <w:szCs w:val="20"/>
                <w:lang w:val="ru-RU"/>
              </w:rPr>
            </w:pPr>
            <w:r w:rsidRPr="005D74C6">
              <w:rPr>
                <w:rFonts w:ascii="Times New Roman" w:eastAsia="Times New Roman" w:hAnsi="Times New Roman"/>
                <w:sz w:val="24"/>
                <w:szCs w:val="20"/>
                <w:lang w:val="ru-RU"/>
              </w:rPr>
              <w:t>включает стоимость Товара, упаковки, доставки, погрузки, разгрузки, подъема, перемещения Товара до места поставки, налоги, сборы и иные обязательные платежи Поставщика.</w:t>
            </w:r>
          </w:p>
        </w:tc>
      </w:tr>
    </w:tbl>
    <w:p w:rsidR="001F2DF7" w:rsidRPr="005D74C6" w:rsidRDefault="001F2DF7" w:rsidP="005D74C6">
      <w:pPr>
        <w:pStyle w:val="aa"/>
        <w:spacing w:before="0" w:beforeAutospacing="0" w:after="0" w:afterAutospacing="0" w:line="276" w:lineRule="auto"/>
        <w:jc w:val="both"/>
      </w:pPr>
    </w:p>
    <w:p w:rsidR="00886DFB" w:rsidRPr="005D74C6" w:rsidRDefault="00886DFB" w:rsidP="005D74C6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4C6">
        <w:rPr>
          <w:rFonts w:ascii="Times New Roman" w:hAnsi="Times New Roman" w:cs="Times New Roman"/>
          <w:sz w:val="24"/>
          <w:szCs w:val="24"/>
        </w:rPr>
        <w:t>Товар должен быть поставлен в упаковке, обеспечивающей его сохранность при транспортировке, погрузке, разгрузке и передаче Заказчику. Подробные требования к качеству, упаковке, маркировке и документам, предоставляемым при поставке Товара, установлены в разделе 5 настоящего описания объекта закупки.</w:t>
      </w:r>
    </w:p>
    <w:p w:rsidR="00886DFB" w:rsidRPr="005D74C6" w:rsidRDefault="00886DFB" w:rsidP="005D74C6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4C6">
        <w:rPr>
          <w:rFonts w:ascii="Times New Roman" w:hAnsi="Times New Roman" w:cs="Times New Roman"/>
          <w:sz w:val="24"/>
          <w:szCs w:val="24"/>
        </w:rPr>
        <w:t>При передаче Товара Заказчик осуществляет проверку поставки по количеству, ассортименту, комплектности, внешнему виду упаковки и наличию сопроводительных документов.</w:t>
      </w:r>
    </w:p>
    <w:p w:rsidR="00886DFB" w:rsidRPr="005D74C6" w:rsidRDefault="00886DFB" w:rsidP="005D74C6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4C6">
        <w:rPr>
          <w:rFonts w:ascii="Times New Roman" w:hAnsi="Times New Roman" w:cs="Times New Roman"/>
          <w:sz w:val="24"/>
          <w:szCs w:val="24"/>
        </w:rPr>
        <w:t>Заказчик вправе не принять Товар полностью или частично при поставке Товара в количестве, ассортименте или комплектности, не соответствующих условиям Контракта и настоящего описания объекта закупки, а также при наличии видимых повреждений упаковки или Товара, препятствующих его приемке.</w:t>
      </w:r>
    </w:p>
    <w:p w:rsidR="00886DFB" w:rsidRPr="005D74C6" w:rsidRDefault="00886DFB" w:rsidP="005D74C6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4C6">
        <w:rPr>
          <w:rFonts w:ascii="Times New Roman" w:hAnsi="Times New Roman" w:cs="Times New Roman"/>
          <w:sz w:val="24"/>
          <w:szCs w:val="24"/>
        </w:rPr>
        <w:t>Товар, не соответствующий условиям Контракта и настоящего описания объекта закупки, подлежит замене Поставщиком за свой счет в порядке и сроки, установленные Контрактом.</w:t>
      </w:r>
    </w:p>
    <w:p w:rsidR="00886DFB" w:rsidRPr="005D74C6" w:rsidRDefault="00886DFB" w:rsidP="005D74C6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4C6">
        <w:rPr>
          <w:rFonts w:ascii="Times New Roman" w:hAnsi="Times New Roman" w:cs="Times New Roman"/>
          <w:sz w:val="24"/>
          <w:szCs w:val="24"/>
        </w:rPr>
        <w:t>Допускается досрочная поставка Товара по согласованию с Заказчиком.</w:t>
      </w:r>
    </w:p>
    <w:p w:rsidR="00836670" w:rsidRPr="005D74C6" w:rsidRDefault="00836670" w:rsidP="005D74C6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4C6">
        <w:rPr>
          <w:rFonts w:ascii="Times New Roman" w:hAnsi="Times New Roman" w:cs="Times New Roman"/>
          <w:sz w:val="24"/>
          <w:szCs w:val="24"/>
        </w:rPr>
        <w:t xml:space="preserve">На территории Заказчика действует пропускной режим. Вход представителей Поставщика и въезд транспортных средств на территорию Заказчика осуществляются </w:t>
      </w:r>
      <w:r w:rsidR="002F7DA1" w:rsidRPr="005D74C6">
        <w:rPr>
          <w:rFonts w:ascii="Times New Roman" w:hAnsi="Times New Roman" w:cs="Times New Roman"/>
          <w:sz w:val="24"/>
          <w:szCs w:val="24"/>
        </w:rPr>
        <w:t xml:space="preserve">при условии предварительного уведомления Заказчика и оформления допуска </w:t>
      </w:r>
      <w:r w:rsidRPr="005D74C6">
        <w:rPr>
          <w:rFonts w:ascii="Times New Roman" w:hAnsi="Times New Roman" w:cs="Times New Roman"/>
          <w:sz w:val="24"/>
          <w:szCs w:val="24"/>
        </w:rPr>
        <w:t>в порядке, установленном Заказчиком.</w:t>
      </w:r>
    </w:p>
    <w:p w:rsidR="002F7DA1" w:rsidRPr="005D74C6" w:rsidRDefault="002F7DA1" w:rsidP="005D74C6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4C6">
        <w:rPr>
          <w:rFonts w:ascii="Times New Roman" w:hAnsi="Times New Roman" w:cs="Times New Roman"/>
          <w:sz w:val="24"/>
          <w:szCs w:val="24"/>
        </w:rPr>
        <w:t>Поставщик обязан не позднее чем за 1 (один) рабочий день до даты поставки Товара направить Заказчику предварительное уведомление о дате и времени поставки Товара, а также сведения, необходимые для оформления допуска на территорию Заказчика.</w:t>
      </w:r>
    </w:p>
    <w:p w:rsidR="00F333D1" w:rsidRPr="005D74C6" w:rsidRDefault="00F333D1" w:rsidP="005D74C6">
      <w:pPr>
        <w:spacing w:after="0"/>
        <w:ind w:firstLine="709"/>
        <w:jc w:val="both"/>
      </w:pPr>
      <w:r w:rsidRPr="005D74C6">
        <w:rPr>
          <w:rFonts w:ascii="Times New Roman" w:eastAsia="Times New Roman" w:hAnsi="Times New Roman" w:cs="Times New Roman"/>
          <w:sz w:val="24"/>
        </w:rPr>
        <w:t xml:space="preserve">В уведомлении указываются: сведения о лицах, осуществляющих поставку, погрузку и разгрузку Товара (фамилия, имя, отчество, паспортные данные); сведения о водителе (фамилия, имя, </w:t>
      </w:r>
      <w:r w:rsidRPr="005D74C6">
        <w:rPr>
          <w:rFonts w:ascii="Times New Roman" w:eastAsia="Times New Roman" w:hAnsi="Times New Roman" w:cs="Times New Roman"/>
          <w:sz w:val="24"/>
        </w:rPr>
        <w:lastRenderedPageBreak/>
        <w:t>отчество, паспортные данные); сведения о транспортном средстве (марка, модель, государственный регистрационный номер).</w:t>
      </w:r>
    </w:p>
    <w:p w:rsidR="002F7DA1" w:rsidRPr="005D74C6" w:rsidRDefault="002F7DA1" w:rsidP="005D74C6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4C6">
        <w:rPr>
          <w:rFonts w:ascii="Times New Roman" w:hAnsi="Times New Roman" w:cs="Times New Roman"/>
          <w:sz w:val="24"/>
          <w:szCs w:val="24"/>
        </w:rPr>
        <w:t xml:space="preserve">Предварительное уведомление направляется по электронной почте: </w:t>
      </w:r>
      <w:hyperlink r:id="rId6" w:history="1">
        <w:r w:rsidRPr="005D74C6">
          <w:rPr>
            <w:rStyle w:val="a9"/>
            <w:rFonts w:ascii="Times New Roman" w:hAnsi="Times New Roman" w:cs="Times New Roman"/>
            <w:sz w:val="24"/>
            <w:szCs w:val="24"/>
          </w:rPr>
          <w:t>OAProkofieva@pushkin.institute</w:t>
        </w:r>
      </w:hyperlink>
      <w:r w:rsidRPr="005D74C6">
        <w:rPr>
          <w:rFonts w:ascii="Times New Roman" w:hAnsi="Times New Roman" w:cs="Times New Roman"/>
          <w:sz w:val="24"/>
          <w:szCs w:val="24"/>
        </w:rPr>
        <w:t xml:space="preserve">,  </w:t>
      </w:r>
      <w:hyperlink r:id="rId7" w:history="1">
        <w:r w:rsidRPr="005D74C6">
          <w:rPr>
            <w:rStyle w:val="a9"/>
            <w:rFonts w:ascii="Times New Roman" w:hAnsi="Times New Roman" w:cs="Times New Roman"/>
            <w:sz w:val="24"/>
            <w:szCs w:val="24"/>
          </w:rPr>
          <w:t>ovshishlov@pushkin.institute</w:t>
        </w:r>
      </w:hyperlink>
      <w:r w:rsidRPr="005D74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6670" w:rsidRPr="005D74C6" w:rsidRDefault="00836670" w:rsidP="005D74C6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4C6">
        <w:rPr>
          <w:rFonts w:ascii="Times New Roman" w:hAnsi="Times New Roman" w:cs="Times New Roman"/>
          <w:sz w:val="24"/>
          <w:szCs w:val="24"/>
        </w:rPr>
        <w:t xml:space="preserve">В случае изменения </w:t>
      </w:r>
      <w:r w:rsidR="002F7DA1" w:rsidRPr="005D74C6">
        <w:rPr>
          <w:rFonts w:ascii="Times New Roman" w:hAnsi="Times New Roman" w:cs="Times New Roman"/>
          <w:sz w:val="24"/>
          <w:szCs w:val="24"/>
        </w:rPr>
        <w:t xml:space="preserve">даты или времени поставки </w:t>
      </w:r>
      <w:r w:rsidR="00454472" w:rsidRPr="005D74C6">
        <w:rPr>
          <w:rFonts w:ascii="Times New Roman" w:hAnsi="Times New Roman" w:cs="Times New Roman"/>
          <w:sz w:val="24"/>
          <w:szCs w:val="24"/>
        </w:rPr>
        <w:t xml:space="preserve">Товара, </w:t>
      </w:r>
      <w:r w:rsidRPr="005D74C6">
        <w:rPr>
          <w:rFonts w:ascii="Times New Roman" w:hAnsi="Times New Roman" w:cs="Times New Roman"/>
          <w:sz w:val="24"/>
          <w:szCs w:val="24"/>
        </w:rPr>
        <w:t>состава лиц, водителей или транспортных средств Поставщик обязан заблаговременно направить Заказчику актуальные сведения в указанном выше порядке.</w:t>
      </w:r>
    </w:p>
    <w:p w:rsidR="00836670" w:rsidRPr="005D74C6" w:rsidRDefault="002F7DA1" w:rsidP="005D74C6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4C6">
        <w:rPr>
          <w:rFonts w:ascii="Times New Roman" w:hAnsi="Times New Roman" w:cs="Times New Roman"/>
          <w:sz w:val="24"/>
          <w:szCs w:val="24"/>
        </w:rPr>
        <w:t xml:space="preserve">Непредоставление либо несвоевременное </w:t>
      </w:r>
      <w:r w:rsidR="00836670" w:rsidRPr="005D74C6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Pr="005D74C6">
        <w:rPr>
          <w:rFonts w:ascii="Times New Roman" w:hAnsi="Times New Roman" w:cs="Times New Roman"/>
          <w:sz w:val="24"/>
          <w:szCs w:val="24"/>
        </w:rPr>
        <w:t xml:space="preserve">предварительного уведомления и </w:t>
      </w:r>
      <w:r w:rsidR="00836670" w:rsidRPr="005D74C6">
        <w:rPr>
          <w:rFonts w:ascii="Times New Roman" w:hAnsi="Times New Roman" w:cs="Times New Roman"/>
          <w:sz w:val="24"/>
          <w:szCs w:val="24"/>
        </w:rPr>
        <w:t xml:space="preserve">сведений, необходимых для оформления допуска на территорию Заказчика, </w:t>
      </w:r>
      <w:r w:rsidRPr="005D74C6">
        <w:rPr>
          <w:rFonts w:ascii="Times New Roman" w:hAnsi="Times New Roman" w:cs="Times New Roman"/>
          <w:sz w:val="24"/>
          <w:szCs w:val="24"/>
        </w:rPr>
        <w:t xml:space="preserve">может являться основанием для отказа </w:t>
      </w:r>
      <w:r w:rsidR="00454472" w:rsidRPr="005D74C6">
        <w:rPr>
          <w:rFonts w:ascii="Times New Roman" w:hAnsi="Times New Roman" w:cs="Times New Roman"/>
          <w:sz w:val="24"/>
          <w:szCs w:val="24"/>
        </w:rPr>
        <w:t>в допуске представителей Поставщика и транспортных средств на территорию Заказчика и не освобождает Поставщика от обязанности поставить Товар в срок, установленный Контрактом.</w:t>
      </w:r>
    </w:p>
    <w:p w:rsidR="00943CD1" w:rsidRPr="005D74C6" w:rsidRDefault="007248EE" w:rsidP="005D74C6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74C6">
        <w:rPr>
          <w:rFonts w:ascii="Times New Roman" w:hAnsi="Times New Roman" w:cs="Times New Roman"/>
          <w:b/>
          <w:bCs/>
          <w:sz w:val="24"/>
          <w:szCs w:val="24"/>
        </w:rPr>
        <w:t xml:space="preserve">Функциональные, технические, </w:t>
      </w:r>
      <w:r w:rsidR="00943CD1" w:rsidRPr="005D74C6">
        <w:rPr>
          <w:rFonts w:ascii="Times New Roman" w:hAnsi="Times New Roman" w:cs="Times New Roman"/>
          <w:b/>
          <w:bCs/>
          <w:sz w:val="24"/>
          <w:szCs w:val="24"/>
        </w:rPr>
        <w:t xml:space="preserve">качественные </w:t>
      </w:r>
      <w:r w:rsidRPr="005D74C6">
        <w:rPr>
          <w:rFonts w:ascii="Times New Roman" w:hAnsi="Times New Roman" w:cs="Times New Roman"/>
          <w:b/>
          <w:bCs/>
          <w:sz w:val="24"/>
          <w:szCs w:val="24"/>
        </w:rPr>
        <w:t xml:space="preserve">и эксплуатационные </w:t>
      </w:r>
      <w:r w:rsidR="00943CD1" w:rsidRPr="005D74C6">
        <w:rPr>
          <w:rFonts w:ascii="Times New Roman" w:hAnsi="Times New Roman" w:cs="Times New Roman"/>
          <w:b/>
          <w:bCs/>
          <w:sz w:val="24"/>
          <w:szCs w:val="24"/>
        </w:rPr>
        <w:t>характеристики товара</w:t>
      </w:r>
      <w:r w:rsidRPr="005D74C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43CD1" w:rsidRPr="005D74C6" w:rsidRDefault="005D74C6" w:rsidP="005D74C6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74C6">
        <w:rPr>
          <w:rFonts w:ascii="Times New Roman" w:hAnsi="Times New Roman" w:cs="Times New Roman"/>
          <w:bCs/>
          <w:sz w:val="24"/>
          <w:szCs w:val="24"/>
        </w:rPr>
        <w:t>Характеристики, обозначенные в таблице как «Характеристики КТРУ», приведены с использованием наименований и значений соответствующих позиций КТРУ. Иные показатели указаны как дополнительные характеристики и обусловлены эксплуатационной потребностью Заказчика, совместимостью с существующими инженерными системами, оборудованием и условиями монтажа.</w:t>
      </w:r>
    </w:p>
    <w:tbl>
      <w:tblPr>
        <w:tblpPr w:leftFromText="180" w:rightFromText="180" w:vertAnchor="text" w:tblpX="-152" w:tblpY="1"/>
        <w:tblOverlap w:val="never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1561"/>
        <w:gridCol w:w="1560"/>
        <w:gridCol w:w="2693"/>
        <w:gridCol w:w="2551"/>
        <w:gridCol w:w="851"/>
        <w:gridCol w:w="573"/>
      </w:tblGrid>
      <w:tr w:rsidR="0051112B" w:rsidRPr="005D74C6" w:rsidTr="00F84250">
        <w:trPr>
          <w:trHeight w:val="733"/>
        </w:trPr>
        <w:tc>
          <w:tcPr>
            <w:tcW w:w="702" w:type="dxa"/>
            <w:vAlign w:val="center"/>
          </w:tcPr>
          <w:p w:rsidR="0051112B" w:rsidRPr="005D74C6" w:rsidRDefault="0051112B" w:rsidP="00F84250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4C6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561" w:type="dxa"/>
            <w:vAlign w:val="center"/>
          </w:tcPr>
          <w:p w:rsidR="0051112B" w:rsidRPr="005D74C6" w:rsidRDefault="0051112B" w:rsidP="00F84250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4C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:rsidR="0051112B" w:rsidRPr="005D74C6" w:rsidRDefault="0051112B" w:rsidP="00F84250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4C6">
              <w:rPr>
                <w:rFonts w:ascii="Times New Roman" w:hAnsi="Times New Roman" w:cs="Times New Roman"/>
                <w:b/>
                <w:sz w:val="20"/>
                <w:szCs w:val="20"/>
              </w:rPr>
              <w:t>ОКПД 2/</w:t>
            </w:r>
          </w:p>
          <w:p w:rsidR="0051112B" w:rsidRPr="005D74C6" w:rsidRDefault="0051112B" w:rsidP="00F84250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4C6">
              <w:rPr>
                <w:rFonts w:ascii="Times New Roman" w:hAnsi="Times New Roman" w:cs="Times New Roman"/>
                <w:b/>
                <w:sz w:val="20"/>
                <w:szCs w:val="20"/>
              </w:rPr>
              <w:t>КТРУ/</w:t>
            </w:r>
          </w:p>
          <w:p w:rsidR="0051112B" w:rsidRPr="005D74C6" w:rsidRDefault="0051112B" w:rsidP="00F84250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4C6">
              <w:rPr>
                <w:rFonts w:ascii="Times New Roman" w:hAnsi="Times New Roman" w:cs="Times New Roman"/>
                <w:b/>
                <w:sz w:val="20"/>
                <w:szCs w:val="20"/>
              </w:rPr>
              <w:t>применение нац. режима по</w:t>
            </w:r>
          </w:p>
          <w:p w:rsidR="0051112B" w:rsidRPr="005D74C6" w:rsidRDefault="0051112B" w:rsidP="00F84250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4C6">
              <w:rPr>
                <w:rFonts w:ascii="Times New Roman" w:hAnsi="Times New Roman" w:cs="Times New Roman"/>
                <w:b/>
                <w:sz w:val="20"/>
                <w:szCs w:val="20"/>
              </w:rPr>
              <w:t>ПП 1875</w:t>
            </w:r>
          </w:p>
        </w:tc>
        <w:tc>
          <w:tcPr>
            <w:tcW w:w="2693" w:type="dxa"/>
            <w:vAlign w:val="center"/>
          </w:tcPr>
          <w:p w:rsidR="0051112B" w:rsidRPr="005D74C6" w:rsidRDefault="0051112B" w:rsidP="00F84250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4C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551" w:type="dxa"/>
            <w:vAlign w:val="center"/>
          </w:tcPr>
          <w:p w:rsidR="0051112B" w:rsidRPr="005D74C6" w:rsidRDefault="0051112B" w:rsidP="00F84250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4C6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характеристики</w:t>
            </w:r>
          </w:p>
        </w:tc>
        <w:tc>
          <w:tcPr>
            <w:tcW w:w="851" w:type="dxa"/>
            <w:vAlign w:val="center"/>
          </w:tcPr>
          <w:p w:rsidR="0051112B" w:rsidRPr="005D74C6" w:rsidRDefault="0051112B" w:rsidP="00F84250">
            <w:pPr>
              <w:spacing w:after="0" w:line="240" w:lineRule="auto"/>
              <w:ind w:left="-57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4C6">
              <w:rPr>
                <w:rFonts w:ascii="Times New Roman" w:hAnsi="Times New Roman" w:cs="Times New Roman"/>
                <w:b/>
                <w:sz w:val="20"/>
                <w:szCs w:val="20"/>
              </w:rPr>
              <w:t>Ед.</w:t>
            </w:r>
          </w:p>
          <w:p w:rsidR="0051112B" w:rsidRPr="005D74C6" w:rsidRDefault="0051112B" w:rsidP="00F84250">
            <w:pPr>
              <w:spacing w:after="0" w:line="240" w:lineRule="auto"/>
              <w:ind w:left="-57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D74C6">
              <w:rPr>
                <w:rFonts w:ascii="Times New Roman" w:hAnsi="Times New Roman" w:cs="Times New Roman"/>
                <w:b/>
                <w:sz w:val="20"/>
                <w:szCs w:val="20"/>
              </w:rPr>
              <w:t>Измер</w:t>
            </w:r>
            <w:proofErr w:type="spellEnd"/>
            <w:r w:rsidRPr="005D74C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73" w:type="dxa"/>
            <w:vAlign w:val="center"/>
          </w:tcPr>
          <w:p w:rsidR="0051112B" w:rsidRPr="005D74C6" w:rsidRDefault="0051112B" w:rsidP="00F84250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4C6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</w:tr>
      <w:tr w:rsidR="009A3D56" w:rsidRPr="005D74C6" w:rsidTr="00F84250">
        <w:trPr>
          <w:trHeight w:val="263"/>
        </w:trPr>
        <w:tc>
          <w:tcPr>
            <w:tcW w:w="702" w:type="dxa"/>
            <w:vMerge w:val="restart"/>
          </w:tcPr>
          <w:p w:rsidR="009A3D56" w:rsidRPr="005D74C6" w:rsidRDefault="009A3D56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A3D56" w:rsidRPr="005D74C6" w:rsidRDefault="00987AA3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Кран-букса </w:t>
            </w:r>
            <w:r w:rsidR="00880A56"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керамическая для смесителя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3D56" w:rsidRPr="005D74C6" w:rsidRDefault="00880A56" w:rsidP="00FA1199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sz w:val="20"/>
                <w:szCs w:val="20"/>
              </w:rPr>
              <w:t>28.14.20.290</w:t>
            </w:r>
          </w:p>
        </w:tc>
        <w:tc>
          <w:tcPr>
            <w:tcW w:w="2693" w:type="dxa"/>
          </w:tcPr>
          <w:p w:rsidR="009A3D56" w:rsidRPr="005D74C6" w:rsidRDefault="00B343CE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880A56"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азначение</w:t>
            </w:r>
          </w:p>
        </w:tc>
        <w:tc>
          <w:tcPr>
            <w:tcW w:w="2551" w:type="dxa"/>
          </w:tcPr>
          <w:p w:rsidR="009A3D56" w:rsidRPr="005D74C6" w:rsidRDefault="00880A56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установки в </w:t>
            </w:r>
            <w:proofErr w:type="spellStart"/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двухвентельный</w:t>
            </w:r>
            <w:proofErr w:type="spellEnd"/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смеситель холодной или горячей воды</w:t>
            </w:r>
          </w:p>
        </w:tc>
        <w:tc>
          <w:tcPr>
            <w:tcW w:w="851" w:type="dxa"/>
            <w:vMerge w:val="restart"/>
          </w:tcPr>
          <w:p w:rsidR="009A3D56" w:rsidRPr="005D74C6" w:rsidRDefault="00B343CE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3D56" w:rsidRPr="005D74C6" w:rsidRDefault="00B343CE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A6258B" w:rsidRPr="005D74C6" w:rsidTr="00F84250">
        <w:trPr>
          <w:trHeight w:val="263"/>
        </w:trPr>
        <w:tc>
          <w:tcPr>
            <w:tcW w:w="702" w:type="dxa"/>
            <w:vMerge/>
          </w:tcPr>
          <w:p w:rsidR="00A6258B" w:rsidRPr="005D74C6" w:rsidRDefault="00A6258B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6258B" w:rsidRPr="005D74C6" w:rsidRDefault="00A6258B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Присоединительная резьба</w:t>
            </w:r>
          </w:p>
        </w:tc>
        <w:tc>
          <w:tcPr>
            <w:tcW w:w="2551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Наружная </w:t>
            </w: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1/2"</w:t>
            </w:r>
          </w:p>
        </w:tc>
        <w:tc>
          <w:tcPr>
            <w:tcW w:w="851" w:type="dxa"/>
            <w:vMerge/>
          </w:tcPr>
          <w:p w:rsidR="00A6258B" w:rsidRPr="005D74C6" w:rsidRDefault="00A6258B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258B" w:rsidRPr="005D74C6" w:rsidTr="00F84250">
        <w:trPr>
          <w:trHeight w:val="263"/>
        </w:trPr>
        <w:tc>
          <w:tcPr>
            <w:tcW w:w="702" w:type="dxa"/>
            <w:vMerge/>
          </w:tcPr>
          <w:p w:rsidR="00A6258B" w:rsidRPr="005D74C6" w:rsidRDefault="00A6258B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6258B" w:rsidRPr="005D74C6" w:rsidRDefault="00A6258B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 штока</w:t>
            </w:r>
          </w:p>
        </w:tc>
        <w:tc>
          <w:tcPr>
            <w:tcW w:w="2551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Круглая</w:t>
            </w:r>
          </w:p>
        </w:tc>
        <w:tc>
          <w:tcPr>
            <w:tcW w:w="851" w:type="dxa"/>
            <w:vMerge/>
          </w:tcPr>
          <w:p w:rsidR="00A6258B" w:rsidRPr="005D74C6" w:rsidRDefault="00A6258B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258B" w:rsidRPr="005D74C6" w:rsidTr="00F84250">
        <w:trPr>
          <w:trHeight w:val="263"/>
        </w:trPr>
        <w:tc>
          <w:tcPr>
            <w:tcW w:w="702" w:type="dxa"/>
            <w:vMerge/>
          </w:tcPr>
          <w:p w:rsidR="00A6258B" w:rsidRPr="005D74C6" w:rsidRDefault="00A6258B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6258B" w:rsidRPr="005D74C6" w:rsidRDefault="00A6258B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Исполнение штока </w:t>
            </w:r>
          </w:p>
        </w:tc>
        <w:tc>
          <w:tcPr>
            <w:tcW w:w="2551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Шлицевое</w:t>
            </w:r>
          </w:p>
        </w:tc>
        <w:tc>
          <w:tcPr>
            <w:tcW w:w="851" w:type="dxa"/>
            <w:vMerge/>
          </w:tcPr>
          <w:p w:rsidR="00A6258B" w:rsidRPr="005D74C6" w:rsidRDefault="00A6258B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258B" w:rsidRPr="005D74C6" w:rsidTr="00F84250">
        <w:trPr>
          <w:trHeight w:val="263"/>
        </w:trPr>
        <w:tc>
          <w:tcPr>
            <w:tcW w:w="702" w:type="dxa"/>
            <w:vMerge/>
          </w:tcPr>
          <w:p w:rsidR="00A6258B" w:rsidRPr="005D74C6" w:rsidRDefault="00A6258B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6258B" w:rsidRPr="005D74C6" w:rsidRDefault="00A6258B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Диаметр штока</w:t>
            </w:r>
          </w:p>
        </w:tc>
        <w:tc>
          <w:tcPr>
            <w:tcW w:w="2551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мм</w:t>
            </w:r>
          </w:p>
        </w:tc>
        <w:tc>
          <w:tcPr>
            <w:tcW w:w="851" w:type="dxa"/>
            <w:vMerge/>
          </w:tcPr>
          <w:p w:rsidR="00A6258B" w:rsidRPr="005D74C6" w:rsidRDefault="00A6258B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258B" w:rsidRPr="005D74C6" w:rsidTr="00F84250">
        <w:trPr>
          <w:trHeight w:val="263"/>
        </w:trPr>
        <w:tc>
          <w:tcPr>
            <w:tcW w:w="702" w:type="dxa"/>
            <w:vMerge/>
          </w:tcPr>
          <w:p w:rsidR="00A6258B" w:rsidRPr="005D74C6" w:rsidRDefault="00A6258B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6258B" w:rsidRPr="005D74C6" w:rsidRDefault="00A6258B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шлицов</w:t>
            </w:r>
          </w:p>
        </w:tc>
        <w:tc>
          <w:tcPr>
            <w:tcW w:w="2551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Merge/>
          </w:tcPr>
          <w:p w:rsidR="00A6258B" w:rsidRPr="005D74C6" w:rsidRDefault="00A6258B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0CB7" w:rsidRPr="005D74C6" w:rsidTr="00F84250">
        <w:trPr>
          <w:trHeight w:val="263"/>
        </w:trPr>
        <w:tc>
          <w:tcPr>
            <w:tcW w:w="702" w:type="dxa"/>
            <w:vMerge/>
          </w:tcPr>
          <w:p w:rsidR="00E70CB7" w:rsidRPr="005D74C6" w:rsidRDefault="00E70CB7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70CB7" w:rsidRPr="005D74C6" w:rsidRDefault="00E70CB7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CB7" w:rsidRPr="005D74C6" w:rsidRDefault="00E70CB7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70CB7" w:rsidRPr="005D74C6" w:rsidRDefault="00E70CB7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маховика</w:t>
            </w:r>
          </w:p>
        </w:tc>
        <w:tc>
          <w:tcPr>
            <w:tcW w:w="2551" w:type="dxa"/>
          </w:tcPr>
          <w:p w:rsidR="00E70CB7" w:rsidRPr="005D74C6" w:rsidRDefault="00E70CB7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vMerge/>
          </w:tcPr>
          <w:p w:rsidR="00E70CB7" w:rsidRPr="005D74C6" w:rsidRDefault="00E70CB7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0CB7" w:rsidRPr="005D74C6" w:rsidRDefault="00E70CB7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258B" w:rsidRPr="005D74C6" w:rsidTr="00F84250">
        <w:trPr>
          <w:trHeight w:val="263"/>
        </w:trPr>
        <w:tc>
          <w:tcPr>
            <w:tcW w:w="702" w:type="dxa"/>
            <w:vMerge/>
          </w:tcPr>
          <w:p w:rsidR="00A6258B" w:rsidRPr="005D74C6" w:rsidRDefault="00A6258B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6258B" w:rsidRPr="005D74C6" w:rsidRDefault="00A6258B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Материал корпуса </w:t>
            </w:r>
            <w:proofErr w:type="spellStart"/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кранбуксы</w:t>
            </w:r>
            <w:proofErr w:type="spellEnd"/>
          </w:p>
        </w:tc>
        <w:tc>
          <w:tcPr>
            <w:tcW w:w="2551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Латунь</w:t>
            </w:r>
          </w:p>
        </w:tc>
        <w:tc>
          <w:tcPr>
            <w:tcW w:w="851" w:type="dxa"/>
            <w:vMerge/>
          </w:tcPr>
          <w:p w:rsidR="00A6258B" w:rsidRPr="005D74C6" w:rsidRDefault="00A6258B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258B" w:rsidRPr="005D74C6" w:rsidTr="00F84250">
        <w:trPr>
          <w:trHeight w:val="263"/>
        </w:trPr>
        <w:tc>
          <w:tcPr>
            <w:tcW w:w="702" w:type="dxa"/>
            <w:vMerge/>
          </w:tcPr>
          <w:p w:rsidR="00A6258B" w:rsidRPr="005D74C6" w:rsidRDefault="00A6258B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6258B" w:rsidRPr="005D74C6" w:rsidRDefault="00A6258B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Комплектность</w:t>
            </w:r>
          </w:p>
        </w:tc>
        <w:tc>
          <w:tcPr>
            <w:tcW w:w="2551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Кран-букса </w:t>
            </w: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1/2" – 2 шт. (для холодной и горячей воды), совместимый маховик – 2 </w:t>
            </w:r>
            <w:proofErr w:type="spellStart"/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крепежные элементы для установки маховиков -2 </w:t>
            </w:r>
            <w:proofErr w:type="spellStart"/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</w:t>
            </w:r>
            <w:proofErr w:type="spellEnd"/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</w:tcPr>
          <w:p w:rsidR="00A6258B" w:rsidRPr="005D74C6" w:rsidRDefault="00A6258B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258B" w:rsidRPr="005D74C6" w:rsidTr="00F84250">
        <w:trPr>
          <w:trHeight w:val="263"/>
        </w:trPr>
        <w:tc>
          <w:tcPr>
            <w:tcW w:w="702" w:type="dxa"/>
            <w:vMerge w:val="restart"/>
          </w:tcPr>
          <w:p w:rsidR="00A6258B" w:rsidRPr="005D74C6" w:rsidRDefault="00A6258B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6258B" w:rsidRPr="005D74C6" w:rsidRDefault="00A6258B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Кран-букса керамическая для смесителя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A1199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sz w:val="20"/>
                <w:szCs w:val="20"/>
              </w:rPr>
              <w:t>28.14.20.290</w:t>
            </w:r>
          </w:p>
        </w:tc>
        <w:tc>
          <w:tcPr>
            <w:tcW w:w="2693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2551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установки в </w:t>
            </w:r>
            <w:proofErr w:type="spellStart"/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двухвентельный</w:t>
            </w:r>
            <w:proofErr w:type="spellEnd"/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смеситель холодной или горячей воды</w:t>
            </w:r>
          </w:p>
        </w:tc>
        <w:tc>
          <w:tcPr>
            <w:tcW w:w="851" w:type="dxa"/>
            <w:vMerge w:val="restart"/>
          </w:tcPr>
          <w:p w:rsidR="00A6258B" w:rsidRPr="005D74C6" w:rsidRDefault="00A6258B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D74C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A6258B" w:rsidRPr="005D74C6" w:rsidTr="00F84250">
        <w:trPr>
          <w:trHeight w:val="263"/>
        </w:trPr>
        <w:tc>
          <w:tcPr>
            <w:tcW w:w="702" w:type="dxa"/>
            <w:vMerge/>
          </w:tcPr>
          <w:p w:rsidR="00A6258B" w:rsidRPr="005D74C6" w:rsidRDefault="00A6258B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6258B" w:rsidRPr="005D74C6" w:rsidRDefault="00A6258B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Присоединительная резьба</w:t>
            </w:r>
          </w:p>
        </w:tc>
        <w:tc>
          <w:tcPr>
            <w:tcW w:w="2551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Наружная </w:t>
            </w: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1/2"</w:t>
            </w:r>
          </w:p>
        </w:tc>
        <w:tc>
          <w:tcPr>
            <w:tcW w:w="851" w:type="dxa"/>
            <w:vMerge/>
          </w:tcPr>
          <w:p w:rsidR="00A6258B" w:rsidRPr="005D74C6" w:rsidRDefault="00A6258B" w:rsidP="00F84250">
            <w:pPr>
              <w:spacing w:after="0"/>
              <w:ind w:left="-19" w:right="-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258B" w:rsidRPr="005D74C6" w:rsidTr="00F84250">
        <w:trPr>
          <w:trHeight w:val="263"/>
        </w:trPr>
        <w:tc>
          <w:tcPr>
            <w:tcW w:w="702" w:type="dxa"/>
            <w:vMerge/>
          </w:tcPr>
          <w:p w:rsidR="00A6258B" w:rsidRPr="005D74C6" w:rsidRDefault="00A6258B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6258B" w:rsidRPr="005D74C6" w:rsidRDefault="00A6258B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 штока</w:t>
            </w:r>
          </w:p>
        </w:tc>
        <w:tc>
          <w:tcPr>
            <w:tcW w:w="2551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Квадрат</w:t>
            </w:r>
          </w:p>
        </w:tc>
        <w:tc>
          <w:tcPr>
            <w:tcW w:w="851" w:type="dxa"/>
            <w:vMerge/>
          </w:tcPr>
          <w:p w:rsidR="00A6258B" w:rsidRPr="005D74C6" w:rsidRDefault="00A6258B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258B" w:rsidRPr="005D74C6" w:rsidTr="00F84250">
        <w:trPr>
          <w:trHeight w:val="263"/>
        </w:trPr>
        <w:tc>
          <w:tcPr>
            <w:tcW w:w="702" w:type="dxa"/>
            <w:vMerge/>
          </w:tcPr>
          <w:p w:rsidR="00A6258B" w:rsidRPr="005D74C6" w:rsidRDefault="00A6258B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6258B" w:rsidRPr="005D74C6" w:rsidRDefault="00A6258B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Размер штока </w:t>
            </w:r>
          </w:p>
        </w:tc>
        <w:tc>
          <w:tcPr>
            <w:tcW w:w="2551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х 7 мм</w:t>
            </w:r>
          </w:p>
        </w:tc>
        <w:tc>
          <w:tcPr>
            <w:tcW w:w="851" w:type="dxa"/>
            <w:vMerge/>
          </w:tcPr>
          <w:p w:rsidR="00A6258B" w:rsidRPr="005D74C6" w:rsidRDefault="00A6258B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258B" w:rsidRPr="005D74C6" w:rsidTr="00F84250">
        <w:trPr>
          <w:trHeight w:val="263"/>
        </w:trPr>
        <w:tc>
          <w:tcPr>
            <w:tcW w:w="702" w:type="dxa"/>
            <w:vMerge/>
          </w:tcPr>
          <w:p w:rsidR="00A6258B" w:rsidRPr="005D74C6" w:rsidRDefault="00A6258B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6258B" w:rsidRPr="005D74C6" w:rsidRDefault="00A6258B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Угол поворота</w:t>
            </w:r>
          </w:p>
        </w:tc>
        <w:tc>
          <w:tcPr>
            <w:tcW w:w="2551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 Градус</w:t>
            </w:r>
          </w:p>
        </w:tc>
        <w:tc>
          <w:tcPr>
            <w:tcW w:w="851" w:type="dxa"/>
            <w:vMerge/>
          </w:tcPr>
          <w:p w:rsidR="00A6258B" w:rsidRPr="005D74C6" w:rsidRDefault="00A6258B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258B" w:rsidRPr="005D74C6" w:rsidTr="00F84250">
        <w:trPr>
          <w:trHeight w:val="263"/>
        </w:trPr>
        <w:tc>
          <w:tcPr>
            <w:tcW w:w="702" w:type="dxa"/>
            <w:vMerge/>
          </w:tcPr>
          <w:p w:rsidR="00A6258B" w:rsidRPr="005D74C6" w:rsidRDefault="00A6258B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6258B" w:rsidRPr="005D74C6" w:rsidRDefault="00A6258B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Материал корпуса </w:t>
            </w:r>
            <w:proofErr w:type="spellStart"/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кранбуксы</w:t>
            </w:r>
            <w:proofErr w:type="spellEnd"/>
          </w:p>
        </w:tc>
        <w:tc>
          <w:tcPr>
            <w:tcW w:w="2551" w:type="dxa"/>
          </w:tcPr>
          <w:p w:rsidR="00A6258B" w:rsidRPr="005D74C6" w:rsidRDefault="00A6258B" w:rsidP="00F84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Латунь</w:t>
            </w:r>
          </w:p>
        </w:tc>
        <w:tc>
          <w:tcPr>
            <w:tcW w:w="851" w:type="dxa"/>
            <w:vMerge/>
          </w:tcPr>
          <w:p w:rsidR="00A6258B" w:rsidRPr="005D74C6" w:rsidRDefault="00A6258B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258B" w:rsidRPr="005D74C6" w:rsidRDefault="00A6258B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ACD" w:rsidRPr="005D74C6" w:rsidTr="00F84250">
        <w:trPr>
          <w:trHeight w:val="263"/>
        </w:trPr>
        <w:tc>
          <w:tcPr>
            <w:tcW w:w="702" w:type="dxa"/>
            <w:vMerge w:val="restart"/>
          </w:tcPr>
          <w:p w:rsidR="00724ACD" w:rsidRPr="005D74C6" w:rsidRDefault="00724ACD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24ACD" w:rsidRPr="005D74C6" w:rsidRDefault="00724AC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Смеситель для ванной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FA1199" w:rsidP="00FA1199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28.14.12.110</w:t>
            </w:r>
          </w:p>
          <w:p w:rsidR="00724ACD" w:rsidRPr="005D74C6" w:rsidRDefault="00724ACD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</w:rPr>
              <w:t>Характеристики КТРУ</w:t>
            </w:r>
          </w:p>
        </w:tc>
        <w:tc>
          <w:tcPr>
            <w:tcW w:w="2551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851" w:type="dxa"/>
            <w:vMerge w:val="restart"/>
          </w:tcPr>
          <w:p w:rsidR="00724ACD" w:rsidRPr="005D74C6" w:rsidRDefault="00724ACD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24ACD" w:rsidRPr="005D74C6" w:rsidTr="00F84250">
        <w:trPr>
          <w:trHeight w:val="263"/>
        </w:trPr>
        <w:tc>
          <w:tcPr>
            <w:tcW w:w="702" w:type="dxa"/>
            <w:vMerge/>
          </w:tcPr>
          <w:p w:rsidR="00724ACD" w:rsidRPr="005D74C6" w:rsidRDefault="00724ACD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24ACD" w:rsidRPr="005D74C6" w:rsidRDefault="00724AC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Излив</w:t>
            </w:r>
          </w:p>
        </w:tc>
        <w:tc>
          <w:tcPr>
            <w:tcW w:w="2551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Аэратор</w:t>
            </w:r>
          </w:p>
        </w:tc>
        <w:tc>
          <w:tcPr>
            <w:tcW w:w="851" w:type="dxa"/>
            <w:vMerge/>
          </w:tcPr>
          <w:p w:rsidR="00724ACD" w:rsidRPr="005D74C6" w:rsidRDefault="00724ACD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ACD" w:rsidRPr="005D74C6" w:rsidTr="00F84250">
        <w:trPr>
          <w:trHeight w:val="263"/>
        </w:trPr>
        <w:tc>
          <w:tcPr>
            <w:tcW w:w="702" w:type="dxa"/>
            <w:vMerge/>
          </w:tcPr>
          <w:p w:rsidR="00724ACD" w:rsidRPr="005D74C6" w:rsidRDefault="00724ACD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24ACD" w:rsidRPr="005D74C6" w:rsidRDefault="00724AC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Материал</w:t>
            </w:r>
          </w:p>
        </w:tc>
        <w:tc>
          <w:tcPr>
            <w:tcW w:w="2551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Сталь</w:t>
            </w:r>
          </w:p>
        </w:tc>
        <w:tc>
          <w:tcPr>
            <w:tcW w:w="851" w:type="dxa"/>
            <w:vMerge/>
          </w:tcPr>
          <w:p w:rsidR="00724ACD" w:rsidRPr="005D74C6" w:rsidRDefault="00724ACD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ACD" w:rsidRPr="005D74C6" w:rsidTr="00F84250">
        <w:trPr>
          <w:trHeight w:val="263"/>
        </w:trPr>
        <w:tc>
          <w:tcPr>
            <w:tcW w:w="702" w:type="dxa"/>
            <w:vMerge/>
          </w:tcPr>
          <w:p w:rsidR="00724ACD" w:rsidRPr="005D74C6" w:rsidRDefault="00724ACD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24ACD" w:rsidRPr="005D74C6" w:rsidRDefault="00724AC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Монтаж</w:t>
            </w:r>
          </w:p>
        </w:tc>
        <w:tc>
          <w:tcPr>
            <w:tcW w:w="2551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Наружный</w:t>
            </w:r>
          </w:p>
        </w:tc>
        <w:tc>
          <w:tcPr>
            <w:tcW w:w="851" w:type="dxa"/>
            <w:vMerge/>
          </w:tcPr>
          <w:p w:rsidR="00724ACD" w:rsidRPr="005D74C6" w:rsidRDefault="00724ACD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ACD" w:rsidRPr="005D74C6" w:rsidTr="00F84250">
        <w:trPr>
          <w:trHeight w:val="263"/>
        </w:trPr>
        <w:tc>
          <w:tcPr>
            <w:tcW w:w="702" w:type="dxa"/>
            <w:vMerge/>
          </w:tcPr>
          <w:p w:rsidR="00724ACD" w:rsidRPr="005D74C6" w:rsidRDefault="00724ACD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24ACD" w:rsidRPr="005D74C6" w:rsidRDefault="00724AC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Назначение</w:t>
            </w:r>
          </w:p>
        </w:tc>
        <w:tc>
          <w:tcPr>
            <w:tcW w:w="2551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Для ванны</w:t>
            </w:r>
          </w:p>
        </w:tc>
        <w:tc>
          <w:tcPr>
            <w:tcW w:w="851" w:type="dxa"/>
            <w:vMerge/>
          </w:tcPr>
          <w:p w:rsidR="00724ACD" w:rsidRPr="005D74C6" w:rsidRDefault="00724ACD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ACD" w:rsidRPr="005D74C6" w:rsidTr="00F84250">
        <w:trPr>
          <w:trHeight w:val="263"/>
        </w:trPr>
        <w:tc>
          <w:tcPr>
            <w:tcW w:w="702" w:type="dxa"/>
            <w:vMerge/>
          </w:tcPr>
          <w:p w:rsidR="00724ACD" w:rsidRPr="005D74C6" w:rsidRDefault="00724ACD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24ACD" w:rsidRPr="005D74C6" w:rsidRDefault="00724AC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Тип управления</w:t>
            </w:r>
          </w:p>
        </w:tc>
        <w:tc>
          <w:tcPr>
            <w:tcW w:w="2551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Рычажный</w:t>
            </w:r>
          </w:p>
        </w:tc>
        <w:tc>
          <w:tcPr>
            <w:tcW w:w="851" w:type="dxa"/>
            <w:vMerge/>
          </w:tcPr>
          <w:p w:rsidR="00724ACD" w:rsidRPr="005D74C6" w:rsidRDefault="00724ACD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ACD" w:rsidRPr="005D74C6" w:rsidTr="00F84250">
        <w:trPr>
          <w:trHeight w:val="263"/>
        </w:trPr>
        <w:tc>
          <w:tcPr>
            <w:tcW w:w="702" w:type="dxa"/>
            <w:vMerge/>
          </w:tcPr>
          <w:p w:rsidR="00724ACD" w:rsidRPr="005D74C6" w:rsidRDefault="00724ACD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24ACD" w:rsidRPr="005D74C6" w:rsidRDefault="00724AC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b/>
                <w:sz w:val="20"/>
                <w:szCs w:val="20"/>
              </w:rPr>
              <w:t>Дополнительные характеристики</w:t>
            </w:r>
          </w:p>
        </w:tc>
        <w:tc>
          <w:tcPr>
            <w:tcW w:w="2551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b/>
                <w:sz w:val="20"/>
                <w:szCs w:val="20"/>
              </w:rPr>
              <w:t>Функциональные, технические, качественные и эксплуатационные характеристики, отсутствующие в позиции КТРУ</w:t>
            </w:r>
          </w:p>
        </w:tc>
        <w:tc>
          <w:tcPr>
            <w:tcW w:w="851" w:type="dxa"/>
            <w:vMerge/>
          </w:tcPr>
          <w:p w:rsidR="00724ACD" w:rsidRPr="005D74C6" w:rsidRDefault="00724ACD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ACD" w:rsidRPr="005D74C6" w:rsidTr="00F84250">
        <w:trPr>
          <w:trHeight w:val="263"/>
        </w:trPr>
        <w:tc>
          <w:tcPr>
            <w:tcW w:w="702" w:type="dxa"/>
            <w:vMerge/>
          </w:tcPr>
          <w:p w:rsidR="00724ACD" w:rsidRPr="005D74C6" w:rsidRDefault="00724ACD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24ACD" w:rsidRPr="005D74C6" w:rsidRDefault="00724AC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Способ установки</w:t>
            </w:r>
          </w:p>
        </w:tc>
        <w:tc>
          <w:tcPr>
            <w:tcW w:w="2551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Настенный</w:t>
            </w:r>
          </w:p>
        </w:tc>
        <w:tc>
          <w:tcPr>
            <w:tcW w:w="851" w:type="dxa"/>
            <w:vMerge/>
          </w:tcPr>
          <w:p w:rsidR="00724ACD" w:rsidRPr="005D74C6" w:rsidRDefault="00724ACD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ACD" w:rsidRPr="005D74C6" w:rsidTr="00F84250">
        <w:trPr>
          <w:trHeight w:val="263"/>
        </w:trPr>
        <w:tc>
          <w:tcPr>
            <w:tcW w:w="702" w:type="dxa"/>
            <w:vMerge/>
          </w:tcPr>
          <w:p w:rsidR="00724ACD" w:rsidRPr="005D74C6" w:rsidRDefault="00724ACD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24ACD" w:rsidRPr="005D74C6" w:rsidRDefault="00724AC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Конструкция излива</w:t>
            </w:r>
          </w:p>
        </w:tc>
        <w:tc>
          <w:tcPr>
            <w:tcW w:w="2551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Фиксированный, неповоротный</w:t>
            </w:r>
          </w:p>
        </w:tc>
        <w:tc>
          <w:tcPr>
            <w:tcW w:w="851" w:type="dxa"/>
            <w:vMerge/>
          </w:tcPr>
          <w:p w:rsidR="00724ACD" w:rsidRPr="005D74C6" w:rsidRDefault="00724ACD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ACD" w:rsidRPr="005D74C6" w:rsidTr="00F84250">
        <w:trPr>
          <w:trHeight w:val="263"/>
        </w:trPr>
        <w:tc>
          <w:tcPr>
            <w:tcW w:w="702" w:type="dxa"/>
            <w:vMerge/>
          </w:tcPr>
          <w:p w:rsidR="00724ACD" w:rsidRPr="005D74C6" w:rsidRDefault="00724ACD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24ACD" w:rsidRPr="005D74C6" w:rsidRDefault="00724AC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Длина излива</w:t>
            </w:r>
          </w:p>
        </w:tc>
        <w:tc>
          <w:tcPr>
            <w:tcW w:w="2551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≥ 80 мм и ≤ 120 мм</w:t>
            </w:r>
          </w:p>
        </w:tc>
        <w:tc>
          <w:tcPr>
            <w:tcW w:w="851" w:type="dxa"/>
            <w:vMerge/>
          </w:tcPr>
          <w:p w:rsidR="00724ACD" w:rsidRPr="005D74C6" w:rsidRDefault="00724ACD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ACD" w:rsidRPr="005D74C6" w:rsidTr="00F84250">
        <w:trPr>
          <w:trHeight w:val="263"/>
        </w:trPr>
        <w:tc>
          <w:tcPr>
            <w:tcW w:w="702" w:type="dxa"/>
            <w:vMerge/>
          </w:tcPr>
          <w:p w:rsidR="00724ACD" w:rsidRPr="005D74C6" w:rsidRDefault="00724ACD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24ACD" w:rsidRPr="005D74C6" w:rsidRDefault="00724AC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Запорный механизм</w:t>
            </w:r>
          </w:p>
        </w:tc>
        <w:tc>
          <w:tcPr>
            <w:tcW w:w="2551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Керамический картридж</w:t>
            </w:r>
          </w:p>
        </w:tc>
        <w:tc>
          <w:tcPr>
            <w:tcW w:w="851" w:type="dxa"/>
            <w:vMerge/>
          </w:tcPr>
          <w:p w:rsidR="00724ACD" w:rsidRPr="005D74C6" w:rsidRDefault="00724ACD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ACD" w:rsidRPr="005D74C6" w:rsidTr="00F84250">
        <w:trPr>
          <w:trHeight w:val="263"/>
        </w:trPr>
        <w:tc>
          <w:tcPr>
            <w:tcW w:w="702" w:type="dxa"/>
            <w:vMerge/>
          </w:tcPr>
          <w:p w:rsidR="00724ACD" w:rsidRPr="005D74C6" w:rsidRDefault="00724ACD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24ACD" w:rsidRPr="005D74C6" w:rsidRDefault="00724AC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Переключатель</w:t>
            </w:r>
          </w:p>
        </w:tc>
        <w:tc>
          <w:tcPr>
            <w:tcW w:w="2551" w:type="dxa"/>
          </w:tcPr>
          <w:p w:rsidR="00724ACD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Ванна/</w:t>
            </w:r>
            <w:r w:rsidR="00724ACD" w:rsidRPr="005D74C6">
              <w:rPr>
                <w:sz w:val="20"/>
                <w:szCs w:val="20"/>
                <w:lang w:eastAsia="en-US"/>
              </w:rPr>
              <w:t>душ</w:t>
            </w:r>
          </w:p>
        </w:tc>
        <w:tc>
          <w:tcPr>
            <w:tcW w:w="851" w:type="dxa"/>
            <w:vMerge/>
          </w:tcPr>
          <w:p w:rsidR="00724ACD" w:rsidRPr="005D74C6" w:rsidRDefault="00724ACD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ACD" w:rsidRPr="005D74C6" w:rsidTr="00F84250">
        <w:trPr>
          <w:trHeight w:val="263"/>
        </w:trPr>
        <w:tc>
          <w:tcPr>
            <w:tcW w:w="702" w:type="dxa"/>
            <w:vMerge/>
          </w:tcPr>
          <w:p w:rsidR="00724ACD" w:rsidRPr="005D74C6" w:rsidRDefault="00724ACD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24ACD" w:rsidRPr="005D74C6" w:rsidRDefault="00724AC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 xml:space="preserve">Межосевое расстояние подключения </w:t>
            </w:r>
          </w:p>
        </w:tc>
        <w:tc>
          <w:tcPr>
            <w:tcW w:w="2551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150 мм с возможностью регулировки эксцентриками</w:t>
            </w:r>
          </w:p>
        </w:tc>
        <w:tc>
          <w:tcPr>
            <w:tcW w:w="851" w:type="dxa"/>
            <w:vMerge/>
          </w:tcPr>
          <w:p w:rsidR="00724ACD" w:rsidRPr="005D74C6" w:rsidRDefault="00724ACD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ACD" w:rsidRPr="005D74C6" w:rsidTr="00F84250">
        <w:trPr>
          <w:trHeight w:val="263"/>
        </w:trPr>
        <w:tc>
          <w:tcPr>
            <w:tcW w:w="702" w:type="dxa"/>
            <w:vMerge/>
          </w:tcPr>
          <w:p w:rsidR="00724ACD" w:rsidRPr="005D74C6" w:rsidRDefault="00724ACD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24ACD" w:rsidRPr="005D74C6" w:rsidRDefault="00724AC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Присоединительный размер</w:t>
            </w:r>
          </w:p>
        </w:tc>
        <w:tc>
          <w:tcPr>
            <w:tcW w:w="2551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rFonts w:eastAsia="Times New Roman"/>
                <w:color w:val="000000"/>
                <w:sz w:val="20"/>
                <w:szCs w:val="20"/>
                <w:lang w:val="en-US"/>
              </w:rPr>
              <w:t>G</w:t>
            </w:r>
            <w:r w:rsidRPr="005D74C6">
              <w:rPr>
                <w:rFonts w:eastAsia="Times New Roman"/>
                <w:color w:val="000000"/>
                <w:sz w:val="20"/>
                <w:szCs w:val="20"/>
              </w:rPr>
              <w:t xml:space="preserve"> 1/2"</w:t>
            </w:r>
          </w:p>
        </w:tc>
        <w:tc>
          <w:tcPr>
            <w:tcW w:w="851" w:type="dxa"/>
            <w:vMerge/>
          </w:tcPr>
          <w:p w:rsidR="00724ACD" w:rsidRPr="005D74C6" w:rsidRDefault="00724ACD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ACD" w:rsidRPr="005D74C6" w:rsidTr="00F84250">
        <w:trPr>
          <w:trHeight w:val="263"/>
        </w:trPr>
        <w:tc>
          <w:tcPr>
            <w:tcW w:w="702" w:type="dxa"/>
            <w:vMerge/>
          </w:tcPr>
          <w:p w:rsidR="00724ACD" w:rsidRPr="005D74C6" w:rsidRDefault="00724ACD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24ACD" w:rsidRPr="005D74C6" w:rsidRDefault="00724AC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 xml:space="preserve">Покрытие </w:t>
            </w:r>
          </w:p>
        </w:tc>
        <w:tc>
          <w:tcPr>
            <w:tcW w:w="2551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Хромированное</w:t>
            </w:r>
          </w:p>
        </w:tc>
        <w:tc>
          <w:tcPr>
            <w:tcW w:w="851" w:type="dxa"/>
            <w:vMerge/>
          </w:tcPr>
          <w:p w:rsidR="00724ACD" w:rsidRPr="005D74C6" w:rsidRDefault="00724ACD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ACD" w:rsidRPr="005D74C6" w:rsidTr="00F84250">
        <w:trPr>
          <w:trHeight w:val="263"/>
        </w:trPr>
        <w:tc>
          <w:tcPr>
            <w:tcW w:w="702" w:type="dxa"/>
            <w:vMerge/>
          </w:tcPr>
          <w:p w:rsidR="00724ACD" w:rsidRPr="005D74C6" w:rsidRDefault="00724ACD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24ACD" w:rsidRPr="005D74C6" w:rsidRDefault="00724AC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Комплектность</w:t>
            </w:r>
          </w:p>
        </w:tc>
        <w:tc>
          <w:tcPr>
            <w:tcW w:w="2551" w:type="dxa"/>
          </w:tcPr>
          <w:p w:rsidR="00724ACD" w:rsidRPr="005D74C6" w:rsidRDefault="00724AC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Смеситель, ручная душевая лейка, душевой шланг длинной не менее 1500 мм, настенный держатель лейки, эксцентрики, декоративные отражатели, уплотнительные элементы</w:t>
            </w:r>
          </w:p>
        </w:tc>
        <w:tc>
          <w:tcPr>
            <w:tcW w:w="851" w:type="dxa"/>
            <w:vMerge/>
          </w:tcPr>
          <w:p w:rsidR="00724ACD" w:rsidRPr="005D74C6" w:rsidRDefault="00724ACD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ACD" w:rsidRPr="005D74C6" w:rsidRDefault="00724AC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91" w:rsidRPr="005D74C6" w:rsidTr="00F84250">
        <w:trPr>
          <w:trHeight w:val="263"/>
        </w:trPr>
        <w:tc>
          <w:tcPr>
            <w:tcW w:w="702" w:type="dxa"/>
            <w:vMerge w:val="restart"/>
          </w:tcPr>
          <w:p w:rsidR="00D36291" w:rsidRPr="005D74C6" w:rsidRDefault="00D36291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6291" w:rsidRPr="005D74C6" w:rsidRDefault="00D36291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Смеситель для раковины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A1199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sz w:val="20"/>
                <w:szCs w:val="20"/>
              </w:rPr>
              <w:t>28.14.12.110</w:t>
            </w:r>
          </w:p>
        </w:tc>
        <w:tc>
          <w:tcPr>
            <w:tcW w:w="2693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</w:rPr>
              <w:t>Характеристики КТРУ</w:t>
            </w:r>
          </w:p>
        </w:tc>
        <w:tc>
          <w:tcPr>
            <w:tcW w:w="2551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851" w:type="dxa"/>
            <w:vMerge w:val="restart"/>
          </w:tcPr>
          <w:p w:rsidR="00D36291" w:rsidRPr="005D74C6" w:rsidRDefault="00D36291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5E21D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D36291" w:rsidRPr="005D74C6" w:rsidTr="00F84250">
        <w:trPr>
          <w:trHeight w:val="263"/>
        </w:trPr>
        <w:tc>
          <w:tcPr>
            <w:tcW w:w="702" w:type="dxa"/>
            <w:vMerge/>
          </w:tcPr>
          <w:p w:rsidR="00D36291" w:rsidRPr="005D74C6" w:rsidRDefault="00D36291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6291" w:rsidRPr="005D74C6" w:rsidRDefault="00D36291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Излив</w:t>
            </w:r>
          </w:p>
        </w:tc>
        <w:tc>
          <w:tcPr>
            <w:tcW w:w="2551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Аэратор</w:t>
            </w:r>
          </w:p>
        </w:tc>
        <w:tc>
          <w:tcPr>
            <w:tcW w:w="851" w:type="dxa"/>
            <w:vMerge/>
          </w:tcPr>
          <w:p w:rsidR="00D36291" w:rsidRPr="005D74C6" w:rsidRDefault="00D36291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91" w:rsidRPr="005D74C6" w:rsidTr="00F84250">
        <w:trPr>
          <w:trHeight w:val="263"/>
        </w:trPr>
        <w:tc>
          <w:tcPr>
            <w:tcW w:w="702" w:type="dxa"/>
            <w:vMerge/>
          </w:tcPr>
          <w:p w:rsidR="00D36291" w:rsidRPr="005D74C6" w:rsidRDefault="00D36291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6291" w:rsidRPr="005D74C6" w:rsidRDefault="00D36291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Материал</w:t>
            </w:r>
          </w:p>
        </w:tc>
        <w:tc>
          <w:tcPr>
            <w:tcW w:w="2551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Сталь</w:t>
            </w:r>
          </w:p>
        </w:tc>
        <w:tc>
          <w:tcPr>
            <w:tcW w:w="851" w:type="dxa"/>
            <w:vMerge/>
          </w:tcPr>
          <w:p w:rsidR="00D36291" w:rsidRPr="005D74C6" w:rsidRDefault="00D36291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91" w:rsidRPr="005D74C6" w:rsidTr="00F84250">
        <w:trPr>
          <w:trHeight w:val="263"/>
        </w:trPr>
        <w:tc>
          <w:tcPr>
            <w:tcW w:w="702" w:type="dxa"/>
            <w:vMerge/>
          </w:tcPr>
          <w:p w:rsidR="00D36291" w:rsidRPr="005D74C6" w:rsidRDefault="00D36291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6291" w:rsidRPr="005D74C6" w:rsidRDefault="00D36291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Монтаж</w:t>
            </w:r>
          </w:p>
        </w:tc>
        <w:tc>
          <w:tcPr>
            <w:tcW w:w="2551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Наружный</w:t>
            </w:r>
          </w:p>
        </w:tc>
        <w:tc>
          <w:tcPr>
            <w:tcW w:w="851" w:type="dxa"/>
            <w:vMerge/>
          </w:tcPr>
          <w:p w:rsidR="00D36291" w:rsidRPr="005D74C6" w:rsidRDefault="00D36291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91" w:rsidRPr="005D74C6" w:rsidTr="00F84250">
        <w:trPr>
          <w:trHeight w:val="263"/>
        </w:trPr>
        <w:tc>
          <w:tcPr>
            <w:tcW w:w="702" w:type="dxa"/>
            <w:vMerge/>
          </w:tcPr>
          <w:p w:rsidR="00D36291" w:rsidRPr="005D74C6" w:rsidRDefault="00D36291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6291" w:rsidRPr="005D74C6" w:rsidRDefault="00D36291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Назначение</w:t>
            </w:r>
          </w:p>
        </w:tc>
        <w:tc>
          <w:tcPr>
            <w:tcW w:w="2551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Для раковин</w:t>
            </w:r>
          </w:p>
        </w:tc>
        <w:tc>
          <w:tcPr>
            <w:tcW w:w="851" w:type="dxa"/>
            <w:vMerge/>
          </w:tcPr>
          <w:p w:rsidR="00D36291" w:rsidRPr="005D74C6" w:rsidRDefault="00D36291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91" w:rsidRPr="005D74C6" w:rsidTr="00F84250">
        <w:trPr>
          <w:trHeight w:val="263"/>
        </w:trPr>
        <w:tc>
          <w:tcPr>
            <w:tcW w:w="702" w:type="dxa"/>
            <w:vMerge/>
          </w:tcPr>
          <w:p w:rsidR="00D36291" w:rsidRPr="005D74C6" w:rsidRDefault="00D36291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6291" w:rsidRPr="005D74C6" w:rsidRDefault="00D36291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Тип управления</w:t>
            </w:r>
          </w:p>
        </w:tc>
        <w:tc>
          <w:tcPr>
            <w:tcW w:w="2551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Рычажный</w:t>
            </w:r>
          </w:p>
        </w:tc>
        <w:tc>
          <w:tcPr>
            <w:tcW w:w="851" w:type="dxa"/>
            <w:vMerge/>
          </w:tcPr>
          <w:p w:rsidR="00D36291" w:rsidRPr="005D74C6" w:rsidRDefault="00D36291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91" w:rsidRPr="005D74C6" w:rsidTr="00F84250">
        <w:trPr>
          <w:trHeight w:val="263"/>
        </w:trPr>
        <w:tc>
          <w:tcPr>
            <w:tcW w:w="702" w:type="dxa"/>
            <w:vMerge/>
          </w:tcPr>
          <w:p w:rsidR="00D36291" w:rsidRPr="005D74C6" w:rsidRDefault="00D36291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6291" w:rsidRPr="005D74C6" w:rsidRDefault="00D36291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b/>
                <w:sz w:val="20"/>
                <w:szCs w:val="20"/>
              </w:rPr>
              <w:t>Дополнительные характеристики</w:t>
            </w:r>
          </w:p>
        </w:tc>
        <w:tc>
          <w:tcPr>
            <w:tcW w:w="2551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b/>
                <w:sz w:val="20"/>
                <w:szCs w:val="20"/>
              </w:rPr>
              <w:t>Функциональные, технические, качественные и эксплуатационные характеристики, отсутствующие в позиции КТРУ</w:t>
            </w:r>
          </w:p>
        </w:tc>
        <w:tc>
          <w:tcPr>
            <w:tcW w:w="851" w:type="dxa"/>
            <w:vMerge/>
          </w:tcPr>
          <w:p w:rsidR="00D36291" w:rsidRPr="005D74C6" w:rsidRDefault="00D36291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91" w:rsidRPr="005D74C6" w:rsidTr="00F84250">
        <w:trPr>
          <w:trHeight w:val="263"/>
        </w:trPr>
        <w:tc>
          <w:tcPr>
            <w:tcW w:w="702" w:type="dxa"/>
            <w:vMerge/>
          </w:tcPr>
          <w:p w:rsidR="00D36291" w:rsidRPr="005D74C6" w:rsidRDefault="00D36291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6291" w:rsidRPr="005D74C6" w:rsidRDefault="00D36291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 xml:space="preserve">Покрытие </w:t>
            </w:r>
          </w:p>
        </w:tc>
        <w:tc>
          <w:tcPr>
            <w:tcW w:w="2551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Хромированное</w:t>
            </w:r>
          </w:p>
        </w:tc>
        <w:tc>
          <w:tcPr>
            <w:tcW w:w="851" w:type="dxa"/>
            <w:vMerge/>
          </w:tcPr>
          <w:p w:rsidR="00D36291" w:rsidRPr="005D74C6" w:rsidRDefault="00D36291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91" w:rsidRPr="005D74C6" w:rsidTr="00F84250">
        <w:trPr>
          <w:trHeight w:val="263"/>
        </w:trPr>
        <w:tc>
          <w:tcPr>
            <w:tcW w:w="702" w:type="dxa"/>
            <w:vMerge/>
          </w:tcPr>
          <w:p w:rsidR="00D36291" w:rsidRPr="005D74C6" w:rsidRDefault="00D36291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6291" w:rsidRPr="005D74C6" w:rsidRDefault="00D36291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Способ установки</w:t>
            </w:r>
          </w:p>
        </w:tc>
        <w:tc>
          <w:tcPr>
            <w:tcW w:w="2551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На одно монтажное отверстие</w:t>
            </w:r>
          </w:p>
        </w:tc>
        <w:tc>
          <w:tcPr>
            <w:tcW w:w="851" w:type="dxa"/>
            <w:vMerge/>
          </w:tcPr>
          <w:p w:rsidR="00D36291" w:rsidRPr="005D74C6" w:rsidRDefault="00D36291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91" w:rsidRPr="005D74C6" w:rsidTr="00F84250">
        <w:trPr>
          <w:trHeight w:val="263"/>
        </w:trPr>
        <w:tc>
          <w:tcPr>
            <w:tcW w:w="702" w:type="dxa"/>
            <w:vMerge/>
          </w:tcPr>
          <w:p w:rsidR="00D36291" w:rsidRPr="005D74C6" w:rsidRDefault="00D36291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6291" w:rsidRPr="005D74C6" w:rsidRDefault="00D36291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Конструкция излива</w:t>
            </w:r>
          </w:p>
        </w:tc>
        <w:tc>
          <w:tcPr>
            <w:tcW w:w="2551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Фиксированный</w:t>
            </w:r>
          </w:p>
        </w:tc>
        <w:tc>
          <w:tcPr>
            <w:tcW w:w="851" w:type="dxa"/>
            <w:vMerge/>
          </w:tcPr>
          <w:p w:rsidR="00D36291" w:rsidRPr="005D74C6" w:rsidRDefault="00D36291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91" w:rsidRPr="005D74C6" w:rsidTr="00F84250">
        <w:trPr>
          <w:trHeight w:val="263"/>
        </w:trPr>
        <w:tc>
          <w:tcPr>
            <w:tcW w:w="702" w:type="dxa"/>
            <w:vMerge/>
          </w:tcPr>
          <w:p w:rsidR="00D36291" w:rsidRPr="005D74C6" w:rsidRDefault="00D36291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6291" w:rsidRPr="005D74C6" w:rsidRDefault="00D36291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Длина излива</w:t>
            </w:r>
          </w:p>
        </w:tc>
        <w:tc>
          <w:tcPr>
            <w:tcW w:w="2551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≥ 80 мм и ≤ 120 мм</w:t>
            </w:r>
          </w:p>
        </w:tc>
        <w:tc>
          <w:tcPr>
            <w:tcW w:w="851" w:type="dxa"/>
            <w:vMerge/>
          </w:tcPr>
          <w:p w:rsidR="00D36291" w:rsidRPr="005D74C6" w:rsidRDefault="00D36291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91" w:rsidRPr="005D74C6" w:rsidTr="00F84250">
        <w:trPr>
          <w:trHeight w:val="263"/>
        </w:trPr>
        <w:tc>
          <w:tcPr>
            <w:tcW w:w="702" w:type="dxa"/>
            <w:vMerge/>
          </w:tcPr>
          <w:p w:rsidR="00D36291" w:rsidRPr="005D74C6" w:rsidRDefault="00D36291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6291" w:rsidRPr="005D74C6" w:rsidRDefault="00D36291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Общая высота</w:t>
            </w:r>
          </w:p>
        </w:tc>
        <w:tc>
          <w:tcPr>
            <w:tcW w:w="2551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≤ 120 мм.</w:t>
            </w:r>
          </w:p>
        </w:tc>
        <w:tc>
          <w:tcPr>
            <w:tcW w:w="851" w:type="dxa"/>
            <w:vMerge/>
          </w:tcPr>
          <w:p w:rsidR="00D36291" w:rsidRPr="005D74C6" w:rsidRDefault="00D36291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91" w:rsidRPr="005D74C6" w:rsidTr="00F84250">
        <w:trPr>
          <w:trHeight w:val="263"/>
        </w:trPr>
        <w:tc>
          <w:tcPr>
            <w:tcW w:w="702" w:type="dxa"/>
            <w:vMerge/>
          </w:tcPr>
          <w:p w:rsidR="00D36291" w:rsidRPr="005D74C6" w:rsidRDefault="00D36291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6291" w:rsidRPr="005D74C6" w:rsidRDefault="00D36291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Запорный механизм</w:t>
            </w:r>
          </w:p>
        </w:tc>
        <w:tc>
          <w:tcPr>
            <w:tcW w:w="2551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Керамический картридж</w:t>
            </w:r>
          </w:p>
        </w:tc>
        <w:tc>
          <w:tcPr>
            <w:tcW w:w="851" w:type="dxa"/>
            <w:vMerge/>
          </w:tcPr>
          <w:p w:rsidR="00D36291" w:rsidRPr="005D74C6" w:rsidRDefault="00D36291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91" w:rsidRPr="005D74C6" w:rsidTr="00F84250">
        <w:trPr>
          <w:trHeight w:val="263"/>
        </w:trPr>
        <w:tc>
          <w:tcPr>
            <w:tcW w:w="702" w:type="dxa"/>
            <w:vMerge/>
          </w:tcPr>
          <w:p w:rsidR="00D36291" w:rsidRPr="005D74C6" w:rsidRDefault="00D36291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6291" w:rsidRPr="005D74C6" w:rsidRDefault="00D36291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Наличие подводки</w:t>
            </w:r>
          </w:p>
        </w:tc>
        <w:tc>
          <w:tcPr>
            <w:tcW w:w="2551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Гибкая, 2 шт., резьба G1/2", длина каждого шланга ≥ 400 мм.</w:t>
            </w:r>
          </w:p>
        </w:tc>
        <w:tc>
          <w:tcPr>
            <w:tcW w:w="851" w:type="dxa"/>
            <w:vMerge/>
          </w:tcPr>
          <w:p w:rsidR="00D36291" w:rsidRPr="005D74C6" w:rsidRDefault="00D36291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91" w:rsidRPr="005D74C6" w:rsidTr="00F84250">
        <w:trPr>
          <w:trHeight w:val="263"/>
        </w:trPr>
        <w:tc>
          <w:tcPr>
            <w:tcW w:w="702" w:type="dxa"/>
            <w:vMerge/>
          </w:tcPr>
          <w:p w:rsidR="00D36291" w:rsidRPr="005D74C6" w:rsidRDefault="00D36291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6291" w:rsidRPr="005D74C6" w:rsidRDefault="00D36291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Комплектность</w:t>
            </w:r>
          </w:p>
        </w:tc>
        <w:tc>
          <w:tcPr>
            <w:tcW w:w="2551" w:type="dxa"/>
          </w:tcPr>
          <w:p w:rsidR="00D36291" w:rsidRPr="005D74C6" w:rsidRDefault="00D36291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К</w:t>
            </w:r>
            <w:r w:rsidR="00CF22B4" w:rsidRPr="005D74C6">
              <w:rPr>
                <w:sz w:val="20"/>
                <w:szCs w:val="20"/>
                <w:lang w:eastAsia="en-US"/>
              </w:rPr>
              <w:t>репеж и уплотнительные элементы</w:t>
            </w:r>
          </w:p>
        </w:tc>
        <w:tc>
          <w:tcPr>
            <w:tcW w:w="851" w:type="dxa"/>
            <w:vMerge/>
          </w:tcPr>
          <w:p w:rsidR="00D36291" w:rsidRPr="005D74C6" w:rsidRDefault="00D36291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91" w:rsidRPr="005D74C6" w:rsidTr="00F84250">
        <w:trPr>
          <w:trHeight w:val="263"/>
        </w:trPr>
        <w:tc>
          <w:tcPr>
            <w:tcW w:w="702" w:type="dxa"/>
            <w:vMerge w:val="restart"/>
          </w:tcPr>
          <w:p w:rsidR="00D36291" w:rsidRPr="005D74C6" w:rsidRDefault="00D36291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6291" w:rsidRPr="005D74C6" w:rsidRDefault="00CF22B4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Уплотнительное кольцо переключателя душа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22B4" w:rsidRPr="005D74C6" w:rsidRDefault="00CF22B4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sz w:val="20"/>
                <w:szCs w:val="20"/>
              </w:rPr>
              <w:t>28.14.20.230/</w:t>
            </w:r>
          </w:p>
          <w:p w:rsidR="00CF22B4" w:rsidRPr="005D74C6" w:rsidRDefault="00CF22B4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sz w:val="20"/>
                <w:szCs w:val="20"/>
              </w:rPr>
              <w:t>КТРУ–нет/</w:t>
            </w:r>
          </w:p>
          <w:p w:rsidR="00D36291" w:rsidRPr="005D74C6" w:rsidRDefault="00CF22B4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sz w:val="20"/>
                <w:szCs w:val="20"/>
              </w:rPr>
              <w:t>Преимущество</w:t>
            </w:r>
          </w:p>
        </w:tc>
        <w:tc>
          <w:tcPr>
            <w:tcW w:w="2693" w:type="dxa"/>
          </w:tcPr>
          <w:p w:rsidR="00D36291" w:rsidRPr="005D74C6" w:rsidRDefault="00CF22B4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Назначение</w:t>
            </w:r>
          </w:p>
        </w:tc>
        <w:tc>
          <w:tcPr>
            <w:tcW w:w="2551" w:type="dxa"/>
          </w:tcPr>
          <w:p w:rsidR="00D36291" w:rsidRPr="005D74C6" w:rsidRDefault="00CF22B4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Уплотнение переключателя ванна/душ</w:t>
            </w:r>
          </w:p>
        </w:tc>
        <w:tc>
          <w:tcPr>
            <w:tcW w:w="851" w:type="dxa"/>
            <w:vMerge w:val="restart"/>
          </w:tcPr>
          <w:p w:rsidR="00D36291" w:rsidRPr="00F10FFE" w:rsidRDefault="00F10FFE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5E21D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F10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CF22B4" w:rsidRPr="005D74C6" w:rsidTr="00F84250">
        <w:trPr>
          <w:trHeight w:val="263"/>
        </w:trPr>
        <w:tc>
          <w:tcPr>
            <w:tcW w:w="702" w:type="dxa"/>
            <w:vMerge/>
          </w:tcPr>
          <w:p w:rsidR="00CF22B4" w:rsidRPr="005D74C6" w:rsidRDefault="00CF22B4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F22B4" w:rsidRPr="005D74C6" w:rsidRDefault="00CF22B4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22B4" w:rsidRPr="005D74C6" w:rsidRDefault="00CF22B4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F22B4" w:rsidRPr="005D74C6" w:rsidRDefault="00CF22B4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Материал</w:t>
            </w:r>
          </w:p>
        </w:tc>
        <w:tc>
          <w:tcPr>
            <w:tcW w:w="2551" w:type="dxa"/>
          </w:tcPr>
          <w:p w:rsidR="00CF22B4" w:rsidRPr="005D74C6" w:rsidRDefault="00CF22B4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proofErr w:type="spellStart"/>
            <w:r w:rsidRPr="005D74C6">
              <w:rPr>
                <w:sz w:val="20"/>
                <w:szCs w:val="20"/>
                <w:lang w:eastAsia="en-US"/>
              </w:rPr>
              <w:t>Эластомерная</w:t>
            </w:r>
            <w:proofErr w:type="spellEnd"/>
            <w:r w:rsidRPr="005D74C6">
              <w:rPr>
                <w:sz w:val="20"/>
                <w:szCs w:val="20"/>
                <w:lang w:eastAsia="en-US"/>
              </w:rPr>
              <w:t xml:space="preserve"> резина,</w:t>
            </w:r>
            <w:r w:rsidR="005E21DD" w:rsidRPr="005D74C6">
              <w:rPr>
                <w:sz w:val="20"/>
                <w:szCs w:val="20"/>
                <w:lang w:eastAsia="en-US"/>
              </w:rPr>
              <w:t xml:space="preserve"> пригодная для контакта с водой</w:t>
            </w:r>
          </w:p>
        </w:tc>
        <w:tc>
          <w:tcPr>
            <w:tcW w:w="851" w:type="dxa"/>
            <w:vMerge/>
          </w:tcPr>
          <w:p w:rsidR="00CF22B4" w:rsidRPr="005D74C6" w:rsidRDefault="00CF22B4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22B4" w:rsidRPr="005D74C6" w:rsidRDefault="00CF22B4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91" w:rsidRPr="005D74C6" w:rsidTr="00F84250">
        <w:trPr>
          <w:trHeight w:val="263"/>
        </w:trPr>
        <w:tc>
          <w:tcPr>
            <w:tcW w:w="702" w:type="dxa"/>
            <w:vMerge/>
          </w:tcPr>
          <w:p w:rsidR="00D36291" w:rsidRPr="005D74C6" w:rsidRDefault="00D36291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6291" w:rsidRPr="005D74C6" w:rsidRDefault="00D36291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36291" w:rsidRPr="005D74C6" w:rsidRDefault="00CF22B4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Наружный диаметр</w:t>
            </w:r>
          </w:p>
        </w:tc>
        <w:tc>
          <w:tcPr>
            <w:tcW w:w="2551" w:type="dxa"/>
          </w:tcPr>
          <w:p w:rsidR="00D36291" w:rsidRPr="005D74C6" w:rsidRDefault="00CF22B4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14 мм</w:t>
            </w:r>
          </w:p>
        </w:tc>
        <w:tc>
          <w:tcPr>
            <w:tcW w:w="851" w:type="dxa"/>
            <w:vMerge/>
          </w:tcPr>
          <w:p w:rsidR="00D36291" w:rsidRPr="005D74C6" w:rsidRDefault="00D36291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D36291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F22B4" w:rsidRPr="005D74C6" w:rsidTr="00F84250">
        <w:trPr>
          <w:trHeight w:val="263"/>
        </w:trPr>
        <w:tc>
          <w:tcPr>
            <w:tcW w:w="702" w:type="dxa"/>
            <w:vMerge/>
          </w:tcPr>
          <w:p w:rsidR="00CF22B4" w:rsidRPr="005D74C6" w:rsidRDefault="00CF22B4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F22B4" w:rsidRPr="005D74C6" w:rsidRDefault="00CF22B4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22B4" w:rsidRPr="005D74C6" w:rsidRDefault="00CF22B4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F22B4" w:rsidRPr="005D74C6" w:rsidRDefault="00CF22B4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Внутренний диаметр</w:t>
            </w:r>
          </w:p>
        </w:tc>
        <w:tc>
          <w:tcPr>
            <w:tcW w:w="2551" w:type="dxa"/>
          </w:tcPr>
          <w:p w:rsidR="00CF22B4" w:rsidRPr="005D74C6" w:rsidRDefault="00CF22B4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10 мм</w:t>
            </w:r>
          </w:p>
        </w:tc>
        <w:tc>
          <w:tcPr>
            <w:tcW w:w="851" w:type="dxa"/>
            <w:vMerge/>
          </w:tcPr>
          <w:p w:rsidR="00CF22B4" w:rsidRPr="005D74C6" w:rsidRDefault="00CF22B4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22B4" w:rsidRPr="005D74C6" w:rsidRDefault="00CF22B4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91" w:rsidRPr="005D74C6" w:rsidTr="00F84250">
        <w:trPr>
          <w:trHeight w:val="263"/>
        </w:trPr>
        <w:tc>
          <w:tcPr>
            <w:tcW w:w="702" w:type="dxa"/>
            <w:vMerge w:val="restart"/>
          </w:tcPr>
          <w:p w:rsidR="00D36291" w:rsidRPr="005D74C6" w:rsidRDefault="00D36291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36291" w:rsidRPr="005D74C6" w:rsidRDefault="005E21D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Хомут ремонтный </w:t>
            </w:r>
            <w:proofErr w:type="spellStart"/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двухзамковый</w:t>
            </w:r>
            <w:proofErr w:type="spellEnd"/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199" w:rsidRPr="005D74C6" w:rsidRDefault="00B60885" w:rsidP="00FA1199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sz w:val="20"/>
                <w:szCs w:val="20"/>
              </w:rPr>
              <w:t>24.20.40.000</w:t>
            </w:r>
            <w:r w:rsidR="00B12FDF" w:rsidRPr="005D74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D36291" w:rsidRPr="005D74C6" w:rsidRDefault="00D36291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D36291" w:rsidRPr="005D74C6" w:rsidRDefault="005E21D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Тип</w:t>
            </w:r>
          </w:p>
        </w:tc>
        <w:tc>
          <w:tcPr>
            <w:tcW w:w="2551" w:type="dxa"/>
          </w:tcPr>
          <w:p w:rsidR="00D36291" w:rsidRPr="005D74C6" w:rsidRDefault="005E21D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proofErr w:type="spellStart"/>
            <w:r w:rsidRPr="005D74C6">
              <w:rPr>
                <w:sz w:val="20"/>
                <w:szCs w:val="20"/>
                <w:lang w:eastAsia="en-US"/>
              </w:rPr>
              <w:t>Двухзамковый</w:t>
            </w:r>
            <w:proofErr w:type="spellEnd"/>
            <w:r w:rsidRPr="005D74C6">
              <w:rPr>
                <w:sz w:val="20"/>
                <w:szCs w:val="20"/>
                <w:lang w:eastAsia="en-US"/>
              </w:rPr>
              <w:t xml:space="preserve"> ремонтный хомут</w:t>
            </w:r>
          </w:p>
        </w:tc>
        <w:tc>
          <w:tcPr>
            <w:tcW w:w="851" w:type="dxa"/>
            <w:vMerge w:val="restart"/>
          </w:tcPr>
          <w:p w:rsidR="00D36291" w:rsidRPr="005D74C6" w:rsidRDefault="00D36291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91" w:rsidRPr="005D74C6" w:rsidRDefault="00B12FDF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5E21DD" w:rsidRPr="005D74C6" w:rsidTr="00F84250">
        <w:trPr>
          <w:trHeight w:val="263"/>
        </w:trPr>
        <w:tc>
          <w:tcPr>
            <w:tcW w:w="702" w:type="dxa"/>
            <w:vMerge/>
          </w:tcPr>
          <w:p w:rsidR="005E21DD" w:rsidRPr="005D74C6" w:rsidRDefault="005E21DD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E21DD" w:rsidRPr="005D74C6" w:rsidRDefault="005E21D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21DD" w:rsidRPr="005D74C6" w:rsidRDefault="005E21DD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E21DD" w:rsidRPr="005D74C6" w:rsidRDefault="005E21D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Номинальный диаметр</w:t>
            </w:r>
          </w:p>
        </w:tc>
        <w:tc>
          <w:tcPr>
            <w:tcW w:w="2551" w:type="dxa"/>
          </w:tcPr>
          <w:p w:rsidR="005E21DD" w:rsidRPr="005D74C6" w:rsidRDefault="005E21D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DN 100</w:t>
            </w:r>
          </w:p>
        </w:tc>
        <w:tc>
          <w:tcPr>
            <w:tcW w:w="851" w:type="dxa"/>
            <w:vMerge/>
          </w:tcPr>
          <w:p w:rsidR="005E21DD" w:rsidRPr="005D74C6" w:rsidRDefault="005E21DD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21DD" w:rsidRPr="005D74C6" w:rsidRDefault="005E21D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21DD" w:rsidRPr="005D74C6" w:rsidTr="00F84250">
        <w:trPr>
          <w:trHeight w:val="263"/>
        </w:trPr>
        <w:tc>
          <w:tcPr>
            <w:tcW w:w="702" w:type="dxa"/>
            <w:vMerge/>
          </w:tcPr>
          <w:p w:rsidR="005E21DD" w:rsidRPr="005D74C6" w:rsidRDefault="005E21DD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E21DD" w:rsidRPr="005D74C6" w:rsidRDefault="005E21D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21DD" w:rsidRPr="005D74C6" w:rsidRDefault="005E21DD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E21DD" w:rsidRPr="005D74C6" w:rsidRDefault="005E21D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Рабочий диапазон наружного диаметра трубы</w:t>
            </w:r>
          </w:p>
        </w:tc>
        <w:tc>
          <w:tcPr>
            <w:tcW w:w="2551" w:type="dxa"/>
          </w:tcPr>
          <w:p w:rsidR="005E21DD" w:rsidRPr="005D74C6" w:rsidRDefault="005E21D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 xml:space="preserve">108 </w:t>
            </w:r>
            <w:r w:rsidR="008B4878" w:rsidRPr="005D74C6">
              <w:rPr>
                <w:sz w:val="20"/>
                <w:szCs w:val="20"/>
                <w:lang w:eastAsia="en-US"/>
              </w:rPr>
              <w:t xml:space="preserve">– </w:t>
            </w:r>
            <w:r w:rsidRPr="005D74C6">
              <w:rPr>
                <w:sz w:val="20"/>
                <w:szCs w:val="20"/>
                <w:lang w:eastAsia="en-US"/>
              </w:rPr>
              <w:t>118 мм</w:t>
            </w:r>
          </w:p>
        </w:tc>
        <w:tc>
          <w:tcPr>
            <w:tcW w:w="851" w:type="dxa"/>
            <w:vMerge/>
          </w:tcPr>
          <w:p w:rsidR="005E21DD" w:rsidRPr="005D74C6" w:rsidRDefault="005E21DD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21DD" w:rsidRPr="005D74C6" w:rsidRDefault="005E21D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21DD" w:rsidRPr="005D74C6" w:rsidTr="00F84250">
        <w:trPr>
          <w:trHeight w:val="263"/>
        </w:trPr>
        <w:tc>
          <w:tcPr>
            <w:tcW w:w="702" w:type="dxa"/>
            <w:vMerge/>
          </w:tcPr>
          <w:p w:rsidR="005E21DD" w:rsidRPr="005D74C6" w:rsidRDefault="005E21DD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E21DD" w:rsidRPr="005D74C6" w:rsidRDefault="005E21D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21DD" w:rsidRPr="005D74C6" w:rsidRDefault="005E21DD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E21DD" w:rsidRPr="005D74C6" w:rsidRDefault="005E21D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Ширина</w:t>
            </w:r>
          </w:p>
        </w:tc>
        <w:tc>
          <w:tcPr>
            <w:tcW w:w="2551" w:type="dxa"/>
          </w:tcPr>
          <w:p w:rsidR="005E21DD" w:rsidRPr="005D74C6" w:rsidRDefault="005E21D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≥ 100 и ≤ 110 мм.</w:t>
            </w:r>
          </w:p>
        </w:tc>
        <w:tc>
          <w:tcPr>
            <w:tcW w:w="851" w:type="dxa"/>
            <w:vMerge/>
          </w:tcPr>
          <w:p w:rsidR="005E21DD" w:rsidRPr="005D74C6" w:rsidRDefault="005E21DD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21DD" w:rsidRPr="005D74C6" w:rsidRDefault="005E21D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21DD" w:rsidRPr="005D74C6" w:rsidTr="00F84250">
        <w:trPr>
          <w:trHeight w:val="263"/>
        </w:trPr>
        <w:tc>
          <w:tcPr>
            <w:tcW w:w="702" w:type="dxa"/>
            <w:vMerge/>
          </w:tcPr>
          <w:p w:rsidR="005E21DD" w:rsidRPr="005D74C6" w:rsidRDefault="005E21DD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E21DD" w:rsidRPr="005D74C6" w:rsidRDefault="005E21D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21DD" w:rsidRPr="005D74C6" w:rsidRDefault="005E21DD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E21DD" w:rsidRPr="005D74C6" w:rsidRDefault="005E21D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Материал корпуса и крепежа</w:t>
            </w:r>
          </w:p>
        </w:tc>
        <w:tc>
          <w:tcPr>
            <w:tcW w:w="2551" w:type="dxa"/>
          </w:tcPr>
          <w:p w:rsidR="005E21DD" w:rsidRPr="005D74C6" w:rsidRDefault="005E21D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Оцинкованная сталь</w:t>
            </w:r>
          </w:p>
        </w:tc>
        <w:tc>
          <w:tcPr>
            <w:tcW w:w="851" w:type="dxa"/>
            <w:vMerge/>
          </w:tcPr>
          <w:p w:rsidR="005E21DD" w:rsidRPr="005D74C6" w:rsidRDefault="005E21DD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21DD" w:rsidRPr="005D74C6" w:rsidRDefault="005E21D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21DD" w:rsidRPr="005D74C6" w:rsidTr="00F84250">
        <w:trPr>
          <w:trHeight w:val="263"/>
        </w:trPr>
        <w:tc>
          <w:tcPr>
            <w:tcW w:w="702" w:type="dxa"/>
            <w:vMerge/>
          </w:tcPr>
          <w:p w:rsidR="005E21DD" w:rsidRPr="005D74C6" w:rsidRDefault="005E21DD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E21DD" w:rsidRPr="005D74C6" w:rsidRDefault="005E21D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21DD" w:rsidRPr="005D74C6" w:rsidRDefault="005E21DD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E21DD" w:rsidRPr="005D74C6" w:rsidRDefault="005E21D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Уплотнение</w:t>
            </w:r>
          </w:p>
        </w:tc>
        <w:tc>
          <w:tcPr>
            <w:tcW w:w="2551" w:type="dxa"/>
          </w:tcPr>
          <w:p w:rsidR="005E21DD" w:rsidRPr="005D74C6" w:rsidRDefault="005E21D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proofErr w:type="spellStart"/>
            <w:r w:rsidRPr="005D74C6">
              <w:rPr>
                <w:sz w:val="20"/>
                <w:szCs w:val="20"/>
                <w:lang w:eastAsia="en-US"/>
              </w:rPr>
              <w:t>Эластомерная</w:t>
            </w:r>
            <w:proofErr w:type="spellEnd"/>
            <w:r w:rsidRPr="005D74C6">
              <w:rPr>
                <w:sz w:val="20"/>
                <w:szCs w:val="20"/>
                <w:lang w:eastAsia="en-US"/>
              </w:rPr>
              <w:t xml:space="preserve"> резина</w:t>
            </w:r>
          </w:p>
        </w:tc>
        <w:tc>
          <w:tcPr>
            <w:tcW w:w="851" w:type="dxa"/>
            <w:vMerge/>
          </w:tcPr>
          <w:p w:rsidR="005E21DD" w:rsidRPr="005D74C6" w:rsidRDefault="005E21DD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21DD" w:rsidRPr="005D74C6" w:rsidRDefault="005E21D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21DD" w:rsidRPr="005D74C6" w:rsidTr="00F84250">
        <w:trPr>
          <w:trHeight w:val="263"/>
        </w:trPr>
        <w:tc>
          <w:tcPr>
            <w:tcW w:w="702" w:type="dxa"/>
            <w:vMerge/>
          </w:tcPr>
          <w:p w:rsidR="005E21DD" w:rsidRPr="005D74C6" w:rsidRDefault="005E21DD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E21DD" w:rsidRPr="005D74C6" w:rsidRDefault="005E21D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21DD" w:rsidRPr="005D74C6" w:rsidRDefault="005E21DD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E21DD" w:rsidRPr="005D74C6" w:rsidRDefault="005E21D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Рабочее давление</w:t>
            </w:r>
          </w:p>
        </w:tc>
        <w:tc>
          <w:tcPr>
            <w:tcW w:w="2551" w:type="dxa"/>
          </w:tcPr>
          <w:p w:rsidR="005E21DD" w:rsidRPr="005D74C6" w:rsidRDefault="005E21DD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≥ 1,0 МПа</w:t>
            </w:r>
          </w:p>
        </w:tc>
        <w:tc>
          <w:tcPr>
            <w:tcW w:w="851" w:type="dxa"/>
            <w:vMerge/>
          </w:tcPr>
          <w:p w:rsidR="005E21DD" w:rsidRPr="005D74C6" w:rsidRDefault="005E21DD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21DD" w:rsidRPr="005D74C6" w:rsidRDefault="005E21D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21DD" w:rsidRPr="005D74C6" w:rsidTr="00F84250">
        <w:trPr>
          <w:trHeight w:val="263"/>
        </w:trPr>
        <w:tc>
          <w:tcPr>
            <w:tcW w:w="702" w:type="dxa"/>
            <w:vMerge/>
          </w:tcPr>
          <w:p w:rsidR="005E21DD" w:rsidRPr="005D74C6" w:rsidRDefault="005E21DD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E21DD" w:rsidRPr="005D74C6" w:rsidRDefault="005E21DD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21DD" w:rsidRPr="005D74C6" w:rsidRDefault="005E21DD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E21DD" w:rsidRPr="005D74C6" w:rsidRDefault="00B12FDF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Рабочая среда</w:t>
            </w:r>
          </w:p>
        </w:tc>
        <w:tc>
          <w:tcPr>
            <w:tcW w:w="2551" w:type="dxa"/>
          </w:tcPr>
          <w:p w:rsidR="005E21DD" w:rsidRPr="005D74C6" w:rsidRDefault="00B12FDF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Вода</w:t>
            </w:r>
          </w:p>
        </w:tc>
        <w:tc>
          <w:tcPr>
            <w:tcW w:w="851" w:type="dxa"/>
            <w:vMerge/>
          </w:tcPr>
          <w:p w:rsidR="005E21DD" w:rsidRPr="005D74C6" w:rsidRDefault="005E21DD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21DD" w:rsidRPr="005D74C6" w:rsidRDefault="005E21DD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 w:val="restart"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Хомут ремонтный двухсоставной («краб») 1 1/4"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199" w:rsidRPr="005D74C6" w:rsidRDefault="008B4878" w:rsidP="00FA1199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24.20.40.000 </w:t>
            </w:r>
          </w:p>
          <w:p w:rsidR="008B4878" w:rsidRPr="005D74C6" w:rsidRDefault="008B4878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Тип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Двухсоставной ремонтный хомут («краб»)</w:t>
            </w:r>
          </w:p>
        </w:tc>
        <w:tc>
          <w:tcPr>
            <w:tcW w:w="851" w:type="dxa"/>
            <w:vMerge w:val="restart"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Номинальный диаметр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DN 32</w:t>
            </w:r>
          </w:p>
        </w:tc>
        <w:tc>
          <w:tcPr>
            <w:tcW w:w="851" w:type="dxa"/>
            <w:vMerge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Рабочий диапазон наружного диаметра трубы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40 – 44 мм.</w:t>
            </w:r>
          </w:p>
        </w:tc>
        <w:tc>
          <w:tcPr>
            <w:tcW w:w="851" w:type="dxa"/>
            <w:vMerge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Ширина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≥ 70 и ≤ 80 мм</w:t>
            </w:r>
          </w:p>
        </w:tc>
        <w:tc>
          <w:tcPr>
            <w:tcW w:w="851" w:type="dxa"/>
            <w:vMerge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Материал корпуса и крепежа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Оцинкованная сталь</w:t>
            </w:r>
          </w:p>
        </w:tc>
        <w:tc>
          <w:tcPr>
            <w:tcW w:w="851" w:type="dxa"/>
            <w:vMerge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Уплотнение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proofErr w:type="spellStart"/>
            <w:r w:rsidRPr="005D74C6">
              <w:rPr>
                <w:sz w:val="20"/>
                <w:szCs w:val="20"/>
                <w:lang w:eastAsia="en-US"/>
              </w:rPr>
              <w:t>Эластомерная</w:t>
            </w:r>
            <w:proofErr w:type="spellEnd"/>
            <w:r w:rsidRPr="005D74C6">
              <w:rPr>
                <w:sz w:val="20"/>
                <w:szCs w:val="20"/>
                <w:lang w:eastAsia="en-US"/>
              </w:rPr>
              <w:t xml:space="preserve"> резина</w:t>
            </w:r>
          </w:p>
        </w:tc>
        <w:tc>
          <w:tcPr>
            <w:tcW w:w="851" w:type="dxa"/>
            <w:vMerge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Рабочее давление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≥ 1,0 МПа</w:t>
            </w:r>
          </w:p>
        </w:tc>
        <w:tc>
          <w:tcPr>
            <w:tcW w:w="851" w:type="dxa"/>
            <w:vMerge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Рабочая среда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Вода</w:t>
            </w:r>
          </w:p>
        </w:tc>
        <w:tc>
          <w:tcPr>
            <w:tcW w:w="851" w:type="dxa"/>
            <w:vMerge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 w:val="restart"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Хомут ремонтный двухсоставной («краб») 3"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FA1199" w:rsidP="00FA1199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24.20.40.000 </w:t>
            </w: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Тип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Двухсоставной ремонтный хомут («краб»)</w:t>
            </w:r>
          </w:p>
        </w:tc>
        <w:tc>
          <w:tcPr>
            <w:tcW w:w="851" w:type="dxa"/>
            <w:vMerge w:val="restart"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Номинальный диаметр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DN 80</w:t>
            </w:r>
          </w:p>
        </w:tc>
        <w:tc>
          <w:tcPr>
            <w:tcW w:w="851" w:type="dxa"/>
            <w:vMerge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Рабочий диапазон наружного диаметра трубы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87 – 95 мм.</w:t>
            </w:r>
          </w:p>
        </w:tc>
        <w:tc>
          <w:tcPr>
            <w:tcW w:w="851" w:type="dxa"/>
            <w:vMerge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Ширина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≥ 70 и ≤ 80 мм</w:t>
            </w:r>
          </w:p>
        </w:tc>
        <w:tc>
          <w:tcPr>
            <w:tcW w:w="851" w:type="dxa"/>
            <w:vMerge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Материал корпуса и крепежа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Оцинкованная сталь</w:t>
            </w:r>
          </w:p>
        </w:tc>
        <w:tc>
          <w:tcPr>
            <w:tcW w:w="851" w:type="dxa"/>
            <w:vMerge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Уплотнение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proofErr w:type="spellStart"/>
            <w:r w:rsidRPr="005D74C6">
              <w:rPr>
                <w:sz w:val="20"/>
                <w:szCs w:val="20"/>
                <w:lang w:eastAsia="en-US"/>
              </w:rPr>
              <w:t>Эластомерная</w:t>
            </w:r>
            <w:proofErr w:type="spellEnd"/>
            <w:r w:rsidRPr="005D74C6">
              <w:rPr>
                <w:sz w:val="20"/>
                <w:szCs w:val="20"/>
                <w:lang w:eastAsia="en-US"/>
              </w:rPr>
              <w:t xml:space="preserve"> резина</w:t>
            </w:r>
          </w:p>
        </w:tc>
        <w:tc>
          <w:tcPr>
            <w:tcW w:w="851" w:type="dxa"/>
            <w:vMerge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Рабочее давление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≥ 1,0 МПа</w:t>
            </w:r>
          </w:p>
        </w:tc>
        <w:tc>
          <w:tcPr>
            <w:tcW w:w="851" w:type="dxa"/>
            <w:vMerge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Рабочая среда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Вода</w:t>
            </w:r>
          </w:p>
        </w:tc>
        <w:tc>
          <w:tcPr>
            <w:tcW w:w="851" w:type="dxa"/>
            <w:vMerge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 w:val="restart"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Хомут ремонтный </w:t>
            </w:r>
            <w:proofErr w:type="spellStart"/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однозамковый</w:t>
            </w:r>
            <w:proofErr w:type="spellEnd"/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199" w:rsidRPr="005D74C6" w:rsidRDefault="008B4878" w:rsidP="00FA1199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24.20.40.000 </w:t>
            </w:r>
          </w:p>
          <w:p w:rsidR="008B4878" w:rsidRPr="005D74C6" w:rsidRDefault="008B4878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Тип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proofErr w:type="spellStart"/>
            <w:r w:rsidRPr="005D74C6">
              <w:rPr>
                <w:sz w:val="20"/>
                <w:szCs w:val="20"/>
                <w:lang w:eastAsia="en-US"/>
              </w:rPr>
              <w:t>Однозамковый</w:t>
            </w:r>
            <w:proofErr w:type="spellEnd"/>
            <w:r w:rsidRPr="005D74C6">
              <w:rPr>
                <w:sz w:val="20"/>
                <w:szCs w:val="20"/>
                <w:lang w:eastAsia="en-US"/>
              </w:rPr>
              <w:t xml:space="preserve"> ремонтный хомут</w:t>
            </w:r>
          </w:p>
        </w:tc>
        <w:tc>
          <w:tcPr>
            <w:tcW w:w="851" w:type="dxa"/>
            <w:vMerge w:val="restart"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Номинальный диаметр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DN 150</w:t>
            </w:r>
          </w:p>
        </w:tc>
        <w:tc>
          <w:tcPr>
            <w:tcW w:w="851" w:type="dxa"/>
            <w:vMerge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Рабочий диапазон наружного диаметра трубы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150 – 160 мм</w:t>
            </w:r>
          </w:p>
        </w:tc>
        <w:tc>
          <w:tcPr>
            <w:tcW w:w="851" w:type="dxa"/>
            <w:vMerge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Ширина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≥ 200 мм</w:t>
            </w:r>
          </w:p>
        </w:tc>
        <w:tc>
          <w:tcPr>
            <w:tcW w:w="851" w:type="dxa"/>
            <w:vMerge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Материал корпуса и крепежа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Коррозионностойкая сталь, без покрытия.</w:t>
            </w:r>
          </w:p>
        </w:tc>
        <w:tc>
          <w:tcPr>
            <w:tcW w:w="851" w:type="dxa"/>
            <w:vMerge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Уплотнение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proofErr w:type="spellStart"/>
            <w:r w:rsidRPr="005D74C6">
              <w:rPr>
                <w:sz w:val="20"/>
                <w:szCs w:val="20"/>
                <w:lang w:eastAsia="en-US"/>
              </w:rPr>
              <w:t>Эластомерная</w:t>
            </w:r>
            <w:proofErr w:type="spellEnd"/>
            <w:r w:rsidRPr="005D74C6">
              <w:rPr>
                <w:sz w:val="20"/>
                <w:szCs w:val="20"/>
                <w:lang w:eastAsia="en-US"/>
              </w:rPr>
              <w:t xml:space="preserve"> резина</w:t>
            </w:r>
          </w:p>
        </w:tc>
        <w:tc>
          <w:tcPr>
            <w:tcW w:w="851" w:type="dxa"/>
            <w:vMerge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Рабочее давление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≥ 1,0 МПа</w:t>
            </w:r>
          </w:p>
        </w:tc>
        <w:tc>
          <w:tcPr>
            <w:tcW w:w="851" w:type="dxa"/>
            <w:vMerge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878" w:rsidRPr="005D74C6" w:rsidTr="00F84250">
        <w:trPr>
          <w:trHeight w:val="263"/>
        </w:trPr>
        <w:tc>
          <w:tcPr>
            <w:tcW w:w="702" w:type="dxa"/>
            <w:vMerge/>
          </w:tcPr>
          <w:p w:rsidR="008B4878" w:rsidRPr="005D74C6" w:rsidRDefault="008B4878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4878" w:rsidRPr="005D74C6" w:rsidRDefault="008B4878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Рабочая среда</w:t>
            </w:r>
          </w:p>
        </w:tc>
        <w:tc>
          <w:tcPr>
            <w:tcW w:w="2551" w:type="dxa"/>
          </w:tcPr>
          <w:p w:rsidR="008B4878" w:rsidRPr="005D74C6" w:rsidRDefault="008B4878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Вода</w:t>
            </w:r>
          </w:p>
        </w:tc>
        <w:tc>
          <w:tcPr>
            <w:tcW w:w="851" w:type="dxa"/>
            <w:vMerge/>
          </w:tcPr>
          <w:p w:rsidR="008B4878" w:rsidRPr="005D74C6" w:rsidRDefault="008B4878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878" w:rsidRPr="005D74C6" w:rsidRDefault="008B4878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7691F" w:rsidRPr="005D74C6" w:rsidTr="00F84250">
        <w:trPr>
          <w:trHeight w:val="263"/>
        </w:trPr>
        <w:tc>
          <w:tcPr>
            <w:tcW w:w="702" w:type="dxa"/>
            <w:vMerge w:val="restart"/>
          </w:tcPr>
          <w:p w:rsidR="00B7691F" w:rsidRPr="005D74C6" w:rsidRDefault="00B7691F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7691F" w:rsidRPr="005D74C6" w:rsidRDefault="00B7691F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Лента ремонтная самослипающаяся для аварийной герметизации трубопроводов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199" w:rsidRPr="005D74C6" w:rsidRDefault="00B7691F" w:rsidP="00FA1199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sz w:val="20"/>
                <w:szCs w:val="20"/>
              </w:rPr>
              <w:t>22.19.73.119</w:t>
            </w:r>
          </w:p>
          <w:p w:rsidR="00B7691F" w:rsidRPr="005D74C6" w:rsidRDefault="00B7691F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7691F" w:rsidRPr="005D74C6" w:rsidRDefault="00B7691F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Назначение</w:t>
            </w:r>
          </w:p>
        </w:tc>
        <w:tc>
          <w:tcPr>
            <w:tcW w:w="2551" w:type="dxa"/>
          </w:tcPr>
          <w:p w:rsidR="00B7691F" w:rsidRPr="005D74C6" w:rsidRDefault="00B7691F" w:rsidP="00F84250">
            <w:pPr>
              <w:pStyle w:val="aa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Для герметизации утечек</w:t>
            </w:r>
          </w:p>
        </w:tc>
        <w:tc>
          <w:tcPr>
            <w:tcW w:w="851" w:type="dxa"/>
            <w:vMerge w:val="restart"/>
          </w:tcPr>
          <w:p w:rsidR="00B7691F" w:rsidRPr="005D74C6" w:rsidRDefault="00B7691F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рул</w:t>
            </w:r>
            <w:proofErr w:type="spellEnd"/>
          </w:p>
        </w:tc>
        <w:tc>
          <w:tcPr>
            <w:tcW w:w="5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91F" w:rsidRPr="005D74C6" w:rsidRDefault="00B7691F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B7691F" w:rsidRPr="005D74C6" w:rsidTr="00F84250">
        <w:trPr>
          <w:trHeight w:val="263"/>
        </w:trPr>
        <w:tc>
          <w:tcPr>
            <w:tcW w:w="702" w:type="dxa"/>
            <w:vMerge/>
          </w:tcPr>
          <w:p w:rsidR="00B7691F" w:rsidRPr="005D74C6" w:rsidRDefault="00B7691F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7691F" w:rsidRPr="005D74C6" w:rsidRDefault="00B7691F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91F" w:rsidRPr="005D74C6" w:rsidRDefault="00B7691F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7691F" w:rsidRPr="005D74C6" w:rsidRDefault="00B7691F" w:rsidP="00F84250">
            <w:pPr>
              <w:pStyle w:val="aa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Длина</w:t>
            </w:r>
          </w:p>
        </w:tc>
        <w:tc>
          <w:tcPr>
            <w:tcW w:w="2551" w:type="dxa"/>
          </w:tcPr>
          <w:p w:rsidR="00B7691F" w:rsidRPr="005D74C6" w:rsidRDefault="00B7691F" w:rsidP="00F84250">
            <w:pPr>
              <w:pStyle w:val="aa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≥ 1500 мм</w:t>
            </w:r>
          </w:p>
        </w:tc>
        <w:tc>
          <w:tcPr>
            <w:tcW w:w="851" w:type="dxa"/>
            <w:vMerge/>
          </w:tcPr>
          <w:p w:rsidR="00B7691F" w:rsidRPr="005D74C6" w:rsidRDefault="00B7691F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91F" w:rsidRPr="005D74C6" w:rsidRDefault="00B7691F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7691F" w:rsidRPr="005D74C6" w:rsidTr="00F84250">
        <w:trPr>
          <w:trHeight w:val="263"/>
        </w:trPr>
        <w:tc>
          <w:tcPr>
            <w:tcW w:w="702" w:type="dxa"/>
            <w:vMerge/>
          </w:tcPr>
          <w:p w:rsidR="00B7691F" w:rsidRPr="005D74C6" w:rsidRDefault="00B7691F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7691F" w:rsidRPr="005D74C6" w:rsidRDefault="00B7691F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91F" w:rsidRPr="005D74C6" w:rsidRDefault="00B7691F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7691F" w:rsidRPr="005D74C6" w:rsidRDefault="00B7691F" w:rsidP="00F84250">
            <w:pPr>
              <w:pStyle w:val="aa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Ширина</w:t>
            </w:r>
          </w:p>
        </w:tc>
        <w:tc>
          <w:tcPr>
            <w:tcW w:w="2551" w:type="dxa"/>
          </w:tcPr>
          <w:p w:rsidR="00B7691F" w:rsidRPr="005D74C6" w:rsidRDefault="00B7691F" w:rsidP="00F84250">
            <w:pPr>
              <w:pStyle w:val="aa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≥ 100 мм</w:t>
            </w:r>
          </w:p>
        </w:tc>
        <w:tc>
          <w:tcPr>
            <w:tcW w:w="851" w:type="dxa"/>
            <w:vMerge/>
          </w:tcPr>
          <w:p w:rsidR="00B7691F" w:rsidRPr="005D74C6" w:rsidRDefault="00B7691F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91F" w:rsidRPr="005D74C6" w:rsidRDefault="00B7691F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7691F" w:rsidRPr="005D74C6" w:rsidTr="00F84250">
        <w:trPr>
          <w:trHeight w:val="263"/>
        </w:trPr>
        <w:tc>
          <w:tcPr>
            <w:tcW w:w="702" w:type="dxa"/>
            <w:vMerge/>
          </w:tcPr>
          <w:p w:rsidR="00B7691F" w:rsidRPr="005D74C6" w:rsidRDefault="00B7691F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7691F" w:rsidRPr="005D74C6" w:rsidRDefault="00B7691F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91F" w:rsidRPr="005D74C6" w:rsidRDefault="00B7691F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7691F" w:rsidRPr="005D74C6" w:rsidRDefault="00B7691F" w:rsidP="00F84250">
            <w:pPr>
              <w:pStyle w:val="aa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Толщина ленты</w:t>
            </w:r>
          </w:p>
        </w:tc>
        <w:tc>
          <w:tcPr>
            <w:tcW w:w="2551" w:type="dxa"/>
          </w:tcPr>
          <w:p w:rsidR="00B7691F" w:rsidRPr="005D74C6" w:rsidRDefault="00B7691F" w:rsidP="00F84250">
            <w:pPr>
              <w:pStyle w:val="aa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≥ 2 мм</w:t>
            </w:r>
          </w:p>
        </w:tc>
        <w:tc>
          <w:tcPr>
            <w:tcW w:w="851" w:type="dxa"/>
            <w:vMerge/>
          </w:tcPr>
          <w:p w:rsidR="00B7691F" w:rsidRPr="005D74C6" w:rsidRDefault="00B7691F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91F" w:rsidRPr="005D74C6" w:rsidRDefault="00B7691F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7691F" w:rsidRPr="005D74C6" w:rsidTr="00F84250">
        <w:trPr>
          <w:trHeight w:val="263"/>
        </w:trPr>
        <w:tc>
          <w:tcPr>
            <w:tcW w:w="702" w:type="dxa"/>
            <w:vMerge/>
          </w:tcPr>
          <w:p w:rsidR="00B7691F" w:rsidRPr="005D74C6" w:rsidRDefault="00B7691F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7691F" w:rsidRPr="005D74C6" w:rsidRDefault="00B7691F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91F" w:rsidRPr="005D74C6" w:rsidRDefault="00B7691F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7691F" w:rsidRPr="005D74C6" w:rsidRDefault="00B7691F" w:rsidP="00F84250">
            <w:pPr>
              <w:pStyle w:val="aa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Исполнение</w:t>
            </w:r>
          </w:p>
        </w:tc>
        <w:tc>
          <w:tcPr>
            <w:tcW w:w="2551" w:type="dxa"/>
          </w:tcPr>
          <w:p w:rsidR="00B7691F" w:rsidRPr="005D74C6" w:rsidRDefault="00B7691F" w:rsidP="00F84250">
            <w:pPr>
              <w:pStyle w:val="aa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Водостойкое</w:t>
            </w:r>
          </w:p>
        </w:tc>
        <w:tc>
          <w:tcPr>
            <w:tcW w:w="851" w:type="dxa"/>
            <w:vMerge/>
          </w:tcPr>
          <w:p w:rsidR="00B7691F" w:rsidRPr="005D74C6" w:rsidRDefault="00B7691F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91F" w:rsidRPr="005D74C6" w:rsidRDefault="00B7691F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7691F" w:rsidRPr="005D74C6" w:rsidTr="00F84250">
        <w:trPr>
          <w:trHeight w:val="263"/>
        </w:trPr>
        <w:tc>
          <w:tcPr>
            <w:tcW w:w="702" w:type="dxa"/>
            <w:vMerge/>
          </w:tcPr>
          <w:p w:rsidR="00B7691F" w:rsidRPr="005D74C6" w:rsidRDefault="00B7691F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7691F" w:rsidRPr="005D74C6" w:rsidRDefault="00B7691F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91F" w:rsidRPr="005D74C6" w:rsidRDefault="00B7691F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7691F" w:rsidRPr="005D74C6" w:rsidRDefault="00B7691F" w:rsidP="00F84250">
            <w:pPr>
              <w:pStyle w:val="aa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Материал</w:t>
            </w:r>
          </w:p>
        </w:tc>
        <w:tc>
          <w:tcPr>
            <w:tcW w:w="2551" w:type="dxa"/>
          </w:tcPr>
          <w:p w:rsidR="00B7691F" w:rsidRPr="005D74C6" w:rsidRDefault="00B7691F" w:rsidP="00F84250">
            <w:pPr>
              <w:pStyle w:val="aa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Каучук, Резина, Пластик</w:t>
            </w:r>
          </w:p>
        </w:tc>
        <w:tc>
          <w:tcPr>
            <w:tcW w:w="851" w:type="dxa"/>
            <w:vMerge/>
          </w:tcPr>
          <w:p w:rsidR="00B7691F" w:rsidRPr="005D74C6" w:rsidRDefault="00B7691F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91F" w:rsidRPr="005D74C6" w:rsidRDefault="00B7691F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7691F" w:rsidRPr="005D74C6" w:rsidTr="00F84250">
        <w:trPr>
          <w:trHeight w:val="263"/>
        </w:trPr>
        <w:tc>
          <w:tcPr>
            <w:tcW w:w="702" w:type="dxa"/>
            <w:vMerge/>
          </w:tcPr>
          <w:p w:rsidR="00B7691F" w:rsidRPr="005D74C6" w:rsidRDefault="00B7691F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7691F" w:rsidRPr="005D74C6" w:rsidRDefault="00B7691F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91F" w:rsidRPr="005D74C6" w:rsidRDefault="00B7691F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7691F" w:rsidRPr="005D74C6" w:rsidRDefault="00B7691F" w:rsidP="00F84250">
            <w:pPr>
              <w:pStyle w:val="aa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Структура</w:t>
            </w:r>
          </w:p>
        </w:tc>
        <w:tc>
          <w:tcPr>
            <w:tcW w:w="2551" w:type="dxa"/>
          </w:tcPr>
          <w:p w:rsidR="00B7691F" w:rsidRPr="005D74C6" w:rsidRDefault="00B7691F" w:rsidP="00F84250">
            <w:pPr>
              <w:pStyle w:val="aa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Армированная</w:t>
            </w:r>
          </w:p>
        </w:tc>
        <w:tc>
          <w:tcPr>
            <w:tcW w:w="851" w:type="dxa"/>
            <w:vMerge/>
          </w:tcPr>
          <w:p w:rsidR="00B7691F" w:rsidRPr="005D74C6" w:rsidRDefault="00B7691F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91F" w:rsidRPr="005D74C6" w:rsidRDefault="00B7691F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7691F" w:rsidRPr="005D74C6" w:rsidTr="00F84250">
        <w:trPr>
          <w:trHeight w:val="263"/>
        </w:trPr>
        <w:tc>
          <w:tcPr>
            <w:tcW w:w="702" w:type="dxa"/>
            <w:vMerge/>
          </w:tcPr>
          <w:p w:rsidR="00B7691F" w:rsidRPr="005D74C6" w:rsidRDefault="00B7691F" w:rsidP="00F84250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7691F" w:rsidRPr="005D74C6" w:rsidRDefault="00B7691F" w:rsidP="00F84250">
            <w:pPr>
              <w:spacing w:after="0" w:line="240" w:lineRule="auto"/>
              <w:ind w:left="-17" w:right="-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91F" w:rsidRPr="005D74C6" w:rsidRDefault="00B7691F" w:rsidP="00F84250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7691F" w:rsidRPr="005D74C6" w:rsidRDefault="00B7691F" w:rsidP="00F84250">
            <w:pPr>
              <w:pStyle w:val="aa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Клейкая сторона</w:t>
            </w:r>
          </w:p>
        </w:tc>
        <w:tc>
          <w:tcPr>
            <w:tcW w:w="2551" w:type="dxa"/>
          </w:tcPr>
          <w:p w:rsidR="00B7691F" w:rsidRDefault="00B7691F" w:rsidP="00F84250">
            <w:pPr>
              <w:pStyle w:val="aa"/>
              <w:rPr>
                <w:sz w:val="20"/>
                <w:szCs w:val="20"/>
                <w:lang w:eastAsia="en-US"/>
              </w:rPr>
            </w:pPr>
            <w:r w:rsidRPr="005D74C6">
              <w:rPr>
                <w:sz w:val="20"/>
                <w:szCs w:val="20"/>
                <w:lang w:eastAsia="en-US"/>
              </w:rPr>
              <w:t>Односторонняя</w:t>
            </w:r>
          </w:p>
          <w:p w:rsidR="00E70CB7" w:rsidRPr="005D74C6" w:rsidRDefault="00E70CB7" w:rsidP="00F84250">
            <w:pPr>
              <w:pStyle w:val="aa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B7691F" w:rsidRPr="005D74C6" w:rsidRDefault="00B7691F" w:rsidP="00F84250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91F" w:rsidRPr="005D74C6" w:rsidRDefault="00B7691F" w:rsidP="00F842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E2511" w:rsidRPr="005D74C6" w:rsidRDefault="004E2511" w:rsidP="005D74C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333D1" w:rsidRPr="007C4608" w:rsidRDefault="00F333D1" w:rsidP="007C4608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C4608">
        <w:rPr>
          <w:rFonts w:ascii="Times New Roman" w:eastAsia="Times New Roman" w:hAnsi="Times New Roman" w:cs="Times New Roman"/>
          <w:b/>
          <w:sz w:val="24"/>
          <w:szCs w:val="24"/>
        </w:rPr>
        <w:t>Общие требования к качеству Товара</w:t>
      </w:r>
    </w:p>
    <w:p w:rsidR="007C4608" w:rsidRPr="007C4608" w:rsidRDefault="007C4608" w:rsidP="007C4608">
      <w:pPr>
        <w:pStyle w:val="2"/>
        <w:spacing w:before="0" w:beforeAutospacing="0" w:after="0" w:afterAutospacing="0" w:line="276" w:lineRule="auto"/>
        <w:ind w:firstLine="709"/>
        <w:jc w:val="both"/>
        <w:rPr>
          <w:b w:val="0"/>
          <w:bCs w:val="0"/>
          <w:sz w:val="24"/>
          <w:szCs w:val="22"/>
        </w:rPr>
      </w:pPr>
      <w:r w:rsidRPr="007C4608">
        <w:rPr>
          <w:b w:val="0"/>
          <w:bCs w:val="0"/>
          <w:sz w:val="24"/>
          <w:szCs w:val="22"/>
        </w:rPr>
        <w:t>Поставляемый Товар должен быть новым, ранее не использованным, не восстановленным, не бывшим в эксплуатации, без загрязнений, повреждений и производственных дефектов.</w:t>
      </w:r>
    </w:p>
    <w:p w:rsidR="007C4608" w:rsidRPr="007C4608" w:rsidRDefault="007C4608" w:rsidP="007C4608">
      <w:pPr>
        <w:pStyle w:val="2"/>
        <w:spacing w:before="0" w:beforeAutospacing="0" w:after="0" w:afterAutospacing="0" w:line="276" w:lineRule="auto"/>
        <w:ind w:firstLine="709"/>
        <w:jc w:val="both"/>
        <w:rPr>
          <w:b w:val="0"/>
          <w:bCs w:val="0"/>
          <w:sz w:val="24"/>
          <w:szCs w:val="22"/>
        </w:rPr>
      </w:pPr>
      <w:r w:rsidRPr="007C4608">
        <w:rPr>
          <w:b w:val="0"/>
          <w:bCs w:val="0"/>
          <w:sz w:val="24"/>
          <w:szCs w:val="22"/>
        </w:rPr>
        <w:t>Сантехнические изделия должны быть герметичными, без трещин, сколов, заусенцев, следов коррозии и повреждений покрытия. Резьба, штоки, запорные и присоединительные элементы не должны иметь деформаций и должны обеспечивать штатный монтаж и эксплуатацию.</w:t>
      </w:r>
    </w:p>
    <w:p w:rsidR="007C4608" w:rsidRPr="007C4608" w:rsidRDefault="007C4608" w:rsidP="007C4608">
      <w:pPr>
        <w:pStyle w:val="2"/>
        <w:spacing w:before="0" w:beforeAutospacing="0" w:after="0" w:afterAutospacing="0" w:line="276" w:lineRule="auto"/>
        <w:ind w:firstLine="709"/>
        <w:jc w:val="both"/>
        <w:rPr>
          <w:b w:val="0"/>
          <w:bCs w:val="0"/>
          <w:sz w:val="24"/>
          <w:szCs w:val="22"/>
        </w:rPr>
      </w:pPr>
      <w:r w:rsidRPr="007C4608">
        <w:rPr>
          <w:b w:val="0"/>
          <w:bCs w:val="0"/>
          <w:sz w:val="24"/>
          <w:szCs w:val="22"/>
        </w:rPr>
        <w:t>Поставляемый Товар должен соответствовать обязательным требованиям законодательства Российской Федерации, технических регламентов Евразийского экономического союза, стандартов и технической документации изготовителя, применимых к конкретному виду Товара.</w:t>
      </w:r>
    </w:p>
    <w:p w:rsidR="007C4608" w:rsidRPr="007C4608" w:rsidRDefault="007C4608" w:rsidP="007C4608">
      <w:pPr>
        <w:pStyle w:val="2"/>
        <w:spacing w:before="0" w:beforeAutospacing="0" w:after="0" w:afterAutospacing="0" w:line="276" w:lineRule="auto"/>
        <w:ind w:firstLine="709"/>
        <w:jc w:val="both"/>
        <w:rPr>
          <w:b w:val="0"/>
          <w:bCs w:val="0"/>
          <w:sz w:val="24"/>
          <w:szCs w:val="22"/>
        </w:rPr>
      </w:pPr>
      <w:r w:rsidRPr="007C4608">
        <w:rPr>
          <w:b w:val="0"/>
          <w:bCs w:val="0"/>
          <w:sz w:val="24"/>
          <w:szCs w:val="22"/>
        </w:rPr>
        <w:t>Поставщик при поставке Товара предоставляет документы, подтверждающие соответствие Товара обязательным требованиям, в случаях и порядке, предусмотренных законодательством Российской Федерации и правом ЕАЭС, а также товарную накладную или универсальный передаточный документ, паспорта, руководства и гарантийные документы изготовителя при их наличии.</w:t>
      </w:r>
    </w:p>
    <w:p w:rsidR="007C4608" w:rsidRPr="007C4608" w:rsidRDefault="007C4608" w:rsidP="007C4608">
      <w:pPr>
        <w:pStyle w:val="2"/>
        <w:spacing w:before="0" w:beforeAutospacing="0" w:after="0" w:afterAutospacing="0" w:line="276" w:lineRule="auto"/>
        <w:ind w:firstLine="709"/>
        <w:jc w:val="both"/>
        <w:rPr>
          <w:b w:val="0"/>
          <w:bCs w:val="0"/>
          <w:sz w:val="24"/>
          <w:szCs w:val="22"/>
        </w:rPr>
      </w:pPr>
      <w:r w:rsidRPr="007C4608">
        <w:rPr>
          <w:b w:val="0"/>
          <w:bCs w:val="0"/>
          <w:sz w:val="24"/>
          <w:szCs w:val="22"/>
        </w:rPr>
        <w:t>Товар должен поставляться в заводской или иной надлежащей упаковке, обеспечивающей его сохранность от воздействия влаги, загрязнений и повреждений при транспортировке, погрузке, разгрузке и хранении.</w:t>
      </w:r>
    </w:p>
    <w:p w:rsidR="007C4608" w:rsidRPr="007C4608" w:rsidRDefault="007C4608" w:rsidP="007C4608">
      <w:pPr>
        <w:pStyle w:val="2"/>
        <w:spacing w:before="0" w:beforeAutospacing="0" w:after="0" w:afterAutospacing="0" w:line="276" w:lineRule="auto"/>
        <w:ind w:firstLine="709"/>
        <w:jc w:val="both"/>
        <w:rPr>
          <w:b w:val="0"/>
          <w:bCs w:val="0"/>
          <w:sz w:val="24"/>
          <w:szCs w:val="22"/>
        </w:rPr>
      </w:pPr>
      <w:r w:rsidRPr="007C4608">
        <w:rPr>
          <w:b w:val="0"/>
          <w:bCs w:val="0"/>
          <w:sz w:val="24"/>
          <w:szCs w:val="22"/>
        </w:rPr>
        <w:t>Маркировка Товара и/или его упаковки должна позволять идентифицировать Товар и содержать сведения, предусмотренные обязательными требованиями законодательства, в том числе наименование или тип изделия, сведения об изготовителе, основные параметры, номер партии или дату изготовления и страну происхождения. Информация должна быть представлена на русском языке.</w:t>
      </w:r>
    </w:p>
    <w:p w:rsidR="007C4608" w:rsidRPr="007C4608" w:rsidRDefault="007C4608" w:rsidP="007C4608">
      <w:pPr>
        <w:pStyle w:val="2"/>
        <w:spacing w:before="0" w:beforeAutospacing="0" w:after="0" w:afterAutospacing="0" w:line="276" w:lineRule="auto"/>
        <w:ind w:firstLine="709"/>
        <w:jc w:val="both"/>
        <w:rPr>
          <w:rFonts w:eastAsiaTheme="minorHAnsi"/>
          <w:sz w:val="24"/>
          <w:szCs w:val="24"/>
        </w:rPr>
      </w:pPr>
      <w:r w:rsidRPr="007C4608">
        <w:rPr>
          <w:b w:val="0"/>
          <w:bCs w:val="0"/>
          <w:sz w:val="24"/>
          <w:szCs w:val="22"/>
        </w:rPr>
        <w:t>Комплектные товары должны поставляться в полной комплектности, установленной разделом 4. Поставка отдельных элементов вместо комплекта не допускается.</w:t>
      </w:r>
    </w:p>
    <w:p w:rsidR="00F333D1" w:rsidRPr="005D74C6" w:rsidRDefault="00F333D1" w:rsidP="007C4608">
      <w:pPr>
        <w:pStyle w:val="2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5D74C6">
        <w:rPr>
          <w:rFonts w:eastAsiaTheme="minorHAnsi"/>
          <w:sz w:val="24"/>
          <w:szCs w:val="24"/>
        </w:rPr>
        <w:t>Гарантийные обязательства:</w:t>
      </w:r>
    </w:p>
    <w:p w:rsidR="007C4608" w:rsidRPr="007C4608" w:rsidRDefault="007C4608" w:rsidP="007C46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C4608">
        <w:rPr>
          <w:rFonts w:ascii="Times New Roman" w:eastAsia="Times New Roman" w:hAnsi="Times New Roman" w:cs="Times New Roman"/>
          <w:sz w:val="24"/>
        </w:rPr>
        <w:t>Гарантийный срок на поставляемый Товар должен составлять не менее 12 месяцев с даты подписания Сторонами документа о приемке Товара, если изготовителем или разделом 4 настоящего описания объекта закупки не установлен более длительный срок.</w:t>
      </w:r>
    </w:p>
    <w:p w:rsidR="007C4608" w:rsidRPr="007C4608" w:rsidRDefault="007C4608" w:rsidP="007C46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C4608">
        <w:rPr>
          <w:rFonts w:ascii="Times New Roman" w:eastAsia="Times New Roman" w:hAnsi="Times New Roman" w:cs="Times New Roman"/>
          <w:sz w:val="24"/>
        </w:rPr>
        <w:t>Гарантия качества распространяется на все изделия и элементы комплектов, входящие в поставку.</w:t>
      </w:r>
    </w:p>
    <w:p w:rsidR="007C4608" w:rsidRPr="007C4608" w:rsidRDefault="007C4608" w:rsidP="007C46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C4608">
        <w:rPr>
          <w:rFonts w:ascii="Times New Roman" w:eastAsia="Times New Roman" w:hAnsi="Times New Roman" w:cs="Times New Roman"/>
          <w:sz w:val="24"/>
        </w:rPr>
        <w:t>Поставщик гарантирует соответствие поставленного Товара требованиям настоящего описания объекта закупки и отсутствие скрытых производственных дефектов при соблюдении Заказчиком указаний изготовителя по эксплуатации и хранению.</w:t>
      </w:r>
    </w:p>
    <w:p w:rsidR="007C4608" w:rsidRPr="007C4608" w:rsidRDefault="007C4608" w:rsidP="007C46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C4608">
        <w:rPr>
          <w:rFonts w:ascii="Times New Roman" w:eastAsia="Times New Roman" w:hAnsi="Times New Roman" w:cs="Times New Roman"/>
          <w:sz w:val="24"/>
        </w:rPr>
        <w:t>При выявлении скрытого производственного дефекта, заводского брака, некомплектности или несоответствия характеристик Поставщик обязан заменить Товар на новый, соответствующий требованиям настоящего описания объекта закупки.</w:t>
      </w:r>
    </w:p>
    <w:p w:rsidR="007C4608" w:rsidRPr="007C4608" w:rsidRDefault="007C4608" w:rsidP="007C46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C4608">
        <w:rPr>
          <w:rFonts w:ascii="Times New Roman" w:eastAsia="Times New Roman" w:hAnsi="Times New Roman" w:cs="Times New Roman"/>
          <w:sz w:val="24"/>
        </w:rPr>
        <w:t>Срок замены некачественного или не соответствующего требованиям Товара не должен превышать 5 рабочих дней с даты получения письменного уведомления Заказчика, если иной срок не согласован Сторонами.</w:t>
      </w:r>
    </w:p>
    <w:p w:rsidR="006613AA" w:rsidRPr="00F333D1" w:rsidRDefault="007C4608" w:rsidP="007C4608">
      <w:pPr>
        <w:spacing w:after="0"/>
        <w:ind w:firstLine="709"/>
        <w:jc w:val="both"/>
      </w:pPr>
      <w:r w:rsidRPr="007C4608">
        <w:rPr>
          <w:rFonts w:ascii="Times New Roman" w:eastAsia="Times New Roman" w:hAnsi="Times New Roman" w:cs="Times New Roman"/>
          <w:sz w:val="24"/>
        </w:rPr>
        <w:t>Все расходы, связанные с заменой, диагностикой, транспортировкой, погрузкой, разгрузкой и вывозом некачественного Товара, осуществляются силами и за счет Поставщика.</w:t>
      </w:r>
    </w:p>
    <w:sectPr w:rsidR="006613AA" w:rsidRPr="00F333D1" w:rsidSect="004A4705">
      <w:pgSz w:w="11906" w:h="16838"/>
      <w:pgMar w:top="709" w:right="566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68A4"/>
    <w:multiLevelType w:val="hybridMultilevel"/>
    <w:tmpl w:val="AE1E52A0"/>
    <w:lvl w:ilvl="0" w:tplc="87AA2BD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D0747"/>
    <w:multiLevelType w:val="multilevel"/>
    <w:tmpl w:val="AC5A6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26769"/>
    <w:multiLevelType w:val="multilevel"/>
    <w:tmpl w:val="CD7A6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586085"/>
    <w:multiLevelType w:val="multilevel"/>
    <w:tmpl w:val="3ACE4F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4" w15:restartNumberingAfterBreak="0">
    <w:nsid w:val="11B74346"/>
    <w:multiLevelType w:val="multilevel"/>
    <w:tmpl w:val="14681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1407F0"/>
    <w:multiLevelType w:val="hybridMultilevel"/>
    <w:tmpl w:val="C1009A40"/>
    <w:lvl w:ilvl="0" w:tplc="87AA2BD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5549D8"/>
    <w:multiLevelType w:val="hybridMultilevel"/>
    <w:tmpl w:val="8DA6A886"/>
    <w:lvl w:ilvl="0" w:tplc="87AA2BD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F36A3D"/>
    <w:multiLevelType w:val="multilevel"/>
    <w:tmpl w:val="0E9E2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E72B71"/>
    <w:multiLevelType w:val="multilevel"/>
    <w:tmpl w:val="7EA4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4550A7"/>
    <w:multiLevelType w:val="multilevel"/>
    <w:tmpl w:val="CA722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B000DC"/>
    <w:multiLevelType w:val="multilevel"/>
    <w:tmpl w:val="5450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E900E4"/>
    <w:multiLevelType w:val="multilevel"/>
    <w:tmpl w:val="A6A0E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B90088"/>
    <w:multiLevelType w:val="hybridMultilevel"/>
    <w:tmpl w:val="83D4D982"/>
    <w:lvl w:ilvl="0" w:tplc="E0244D7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1119CB"/>
    <w:multiLevelType w:val="hybridMultilevel"/>
    <w:tmpl w:val="65361D9A"/>
    <w:lvl w:ilvl="0" w:tplc="113CA99C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7D43921"/>
    <w:multiLevelType w:val="multilevel"/>
    <w:tmpl w:val="B82855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15" w15:restartNumberingAfterBreak="0">
    <w:nsid w:val="5B3017C1"/>
    <w:multiLevelType w:val="multilevel"/>
    <w:tmpl w:val="0F52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B9009A"/>
    <w:multiLevelType w:val="multilevel"/>
    <w:tmpl w:val="9B10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446661"/>
    <w:multiLevelType w:val="multilevel"/>
    <w:tmpl w:val="BB540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11"/>
  </w:num>
  <w:num w:numId="5">
    <w:abstractNumId w:val="16"/>
  </w:num>
  <w:num w:numId="6">
    <w:abstractNumId w:val="10"/>
  </w:num>
  <w:num w:numId="7">
    <w:abstractNumId w:val="8"/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2"/>
  </w:num>
  <w:num w:numId="18">
    <w:abstractNumId w:val="0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0A"/>
    <w:rsid w:val="00001662"/>
    <w:rsid w:val="00015CC3"/>
    <w:rsid w:val="00032538"/>
    <w:rsid w:val="00043A8A"/>
    <w:rsid w:val="00045BEF"/>
    <w:rsid w:val="0005693C"/>
    <w:rsid w:val="000615EA"/>
    <w:rsid w:val="00082D64"/>
    <w:rsid w:val="00083D3C"/>
    <w:rsid w:val="000B3C9B"/>
    <w:rsid w:val="000B7544"/>
    <w:rsid w:val="000C3B4E"/>
    <w:rsid w:val="000C554E"/>
    <w:rsid w:val="000D2AE5"/>
    <w:rsid w:val="000E74E6"/>
    <w:rsid w:val="000F40C2"/>
    <w:rsid w:val="00102C67"/>
    <w:rsid w:val="001536C8"/>
    <w:rsid w:val="001700BF"/>
    <w:rsid w:val="001926E2"/>
    <w:rsid w:val="001B1124"/>
    <w:rsid w:val="001C68FF"/>
    <w:rsid w:val="001C6BDE"/>
    <w:rsid w:val="001D5B68"/>
    <w:rsid w:val="001F2DF7"/>
    <w:rsid w:val="00204BA6"/>
    <w:rsid w:val="00215455"/>
    <w:rsid w:val="00233FFA"/>
    <w:rsid w:val="00251124"/>
    <w:rsid w:val="00256E77"/>
    <w:rsid w:val="002623BC"/>
    <w:rsid w:val="00262726"/>
    <w:rsid w:val="00277E32"/>
    <w:rsid w:val="002C0D3A"/>
    <w:rsid w:val="002C3FA0"/>
    <w:rsid w:val="002D5CCF"/>
    <w:rsid w:val="002F7DA1"/>
    <w:rsid w:val="003212EE"/>
    <w:rsid w:val="0032736B"/>
    <w:rsid w:val="0033178D"/>
    <w:rsid w:val="003474B0"/>
    <w:rsid w:val="00357ACE"/>
    <w:rsid w:val="00387111"/>
    <w:rsid w:val="003A6EA3"/>
    <w:rsid w:val="003B23BF"/>
    <w:rsid w:val="003C5AB7"/>
    <w:rsid w:val="003D10EA"/>
    <w:rsid w:val="00435D98"/>
    <w:rsid w:val="004364C9"/>
    <w:rsid w:val="00441BC1"/>
    <w:rsid w:val="004421D3"/>
    <w:rsid w:val="00454472"/>
    <w:rsid w:val="004637EB"/>
    <w:rsid w:val="004648E6"/>
    <w:rsid w:val="00486CC2"/>
    <w:rsid w:val="00494608"/>
    <w:rsid w:val="004A4705"/>
    <w:rsid w:val="004B481E"/>
    <w:rsid w:val="004B59DA"/>
    <w:rsid w:val="004D1FF1"/>
    <w:rsid w:val="004E2511"/>
    <w:rsid w:val="00500A0C"/>
    <w:rsid w:val="00500D8D"/>
    <w:rsid w:val="005110E3"/>
    <w:rsid w:val="0051112B"/>
    <w:rsid w:val="00512881"/>
    <w:rsid w:val="00514563"/>
    <w:rsid w:val="00524981"/>
    <w:rsid w:val="005352B2"/>
    <w:rsid w:val="00553CAE"/>
    <w:rsid w:val="00564CE7"/>
    <w:rsid w:val="00587FD2"/>
    <w:rsid w:val="00591648"/>
    <w:rsid w:val="005A578D"/>
    <w:rsid w:val="005A767F"/>
    <w:rsid w:val="005C1D2C"/>
    <w:rsid w:val="005D74C6"/>
    <w:rsid w:val="005E0CAB"/>
    <w:rsid w:val="005E21DD"/>
    <w:rsid w:val="0060610F"/>
    <w:rsid w:val="00636310"/>
    <w:rsid w:val="006372AC"/>
    <w:rsid w:val="00643C00"/>
    <w:rsid w:val="00644259"/>
    <w:rsid w:val="006613AA"/>
    <w:rsid w:val="0067167C"/>
    <w:rsid w:val="00671BD7"/>
    <w:rsid w:val="0067207E"/>
    <w:rsid w:val="00691466"/>
    <w:rsid w:val="00693A61"/>
    <w:rsid w:val="00695B57"/>
    <w:rsid w:val="006C1AA1"/>
    <w:rsid w:val="006E559C"/>
    <w:rsid w:val="006F76B9"/>
    <w:rsid w:val="00707BCE"/>
    <w:rsid w:val="00715ED0"/>
    <w:rsid w:val="007173D4"/>
    <w:rsid w:val="007224E1"/>
    <w:rsid w:val="007248EE"/>
    <w:rsid w:val="00724ACD"/>
    <w:rsid w:val="007261A8"/>
    <w:rsid w:val="00730C8E"/>
    <w:rsid w:val="00751D2C"/>
    <w:rsid w:val="007610E4"/>
    <w:rsid w:val="007612A9"/>
    <w:rsid w:val="00782B9D"/>
    <w:rsid w:val="007857B3"/>
    <w:rsid w:val="00787F6D"/>
    <w:rsid w:val="007900F6"/>
    <w:rsid w:val="00796A48"/>
    <w:rsid w:val="0079744C"/>
    <w:rsid w:val="007A6F87"/>
    <w:rsid w:val="007B4539"/>
    <w:rsid w:val="007C4608"/>
    <w:rsid w:val="007E28E6"/>
    <w:rsid w:val="007E4B74"/>
    <w:rsid w:val="007F0439"/>
    <w:rsid w:val="007F5F89"/>
    <w:rsid w:val="00802D5C"/>
    <w:rsid w:val="00824320"/>
    <w:rsid w:val="0082548A"/>
    <w:rsid w:val="00836670"/>
    <w:rsid w:val="00836E12"/>
    <w:rsid w:val="008471D7"/>
    <w:rsid w:val="00850DDF"/>
    <w:rsid w:val="00857689"/>
    <w:rsid w:val="00870A18"/>
    <w:rsid w:val="0087301D"/>
    <w:rsid w:val="00880A56"/>
    <w:rsid w:val="00884059"/>
    <w:rsid w:val="00886DFB"/>
    <w:rsid w:val="0089137A"/>
    <w:rsid w:val="008953F7"/>
    <w:rsid w:val="008A27EC"/>
    <w:rsid w:val="008B4878"/>
    <w:rsid w:val="008E452E"/>
    <w:rsid w:val="008F2492"/>
    <w:rsid w:val="008F7CC1"/>
    <w:rsid w:val="00927C1A"/>
    <w:rsid w:val="00930CD7"/>
    <w:rsid w:val="009341F2"/>
    <w:rsid w:val="00940B6C"/>
    <w:rsid w:val="00943CD1"/>
    <w:rsid w:val="009459C0"/>
    <w:rsid w:val="0097080A"/>
    <w:rsid w:val="00975E4B"/>
    <w:rsid w:val="00987AA3"/>
    <w:rsid w:val="009A3D56"/>
    <w:rsid w:val="009B4B79"/>
    <w:rsid w:val="009C0301"/>
    <w:rsid w:val="009C6942"/>
    <w:rsid w:val="009D120A"/>
    <w:rsid w:val="009D3B20"/>
    <w:rsid w:val="00A1389A"/>
    <w:rsid w:val="00A15F09"/>
    <w:rsid w:val="00A17010"/>
    <w:rsid w:val="00A33B7A"/>
    <w:rsid w:val="00A35775"/>
    <w:rsid w:val="00A4780A"/>
    <w:rsid w:val="00A52D16"/>
    <w:rsid w:val="00A5496B"/>
    <w:rsid w:val="00A60EDE"/>
    <w:rsid w:val="00A6258B"/>
    <w:rsid w:val="00A640E3"/>
    <w:rsid w:val="00A66DCA"/>
    <w:rsid w:val="00A83F3F"/>
    <w:rsid w:val="00A8790E"/>
    <w:rsid w:val="00AA669B"/>
    <w:rsid w:val="00AC3D6C"/>
    <w:rsid w:val="00AD36A8"/>
    <w:rsid w:val="00AD64D5"/>
    <w:rsid w:val="00AE4DF7"/>
    <w:rsid w:val="00AF7A2F"/>
    <w:rsid w:val="00B12FDF"/>
    <w:rsid w:val="00B15240"/>
    <w:rsid w:val="00B154C1"/>
    <w:rsid w:val="00B31102"/>
    <w:rsid w:val="00B343CE"/>
    <w:rsid w:val="00B350D5"/>
    <w:rsid w:val="00B4215E"/>
    <w:rsid w:val="00B60885"/>
    <w:rsid w:val="00B6769D"/>
    <w:rsid w:val="00B7691F"/>
    <w:rsid w:val="00B85020"/>
    <w:rsid w:val="00B8710F"/>
    <w:rsid w:val="00BB240A"/>
    <w:rsid w:val="00BF0A0F"/>
    <w:rsid w:val="00BF0C0C"/>
    <w:rsid w:val="00BF5154"/>
    <w:rsid w:val="00C25845"/>
    <w:rsid w:val="00C53699"/>
    <w:rsid w:val="00C621F0"/>
    <w:rsid w:val="00C628AD"/>
    <w:rsid w:val="00CA2EEC"/>
    <w:rsid w:val="00CA65DD"/>
    <w:rsid w:val="00CB7FDC"/>
    <w:rsid w:val="00CC07D2"/>
    <w:rsid w:val="00CC4269"/>
    <w:rsid w:val="00CE4F16"/>
    <w:rsid w:val="00CF22B4"/>
    <w:rsid w:val="00D15CD5"/>
    <w:rsid w:val="00D21CE2"/>
    <w:rsid w:val="00D36291"/>
    <w:rsid w:val="00D37DB8"/>
    <w:rsid w:val="00D451FC"/>
    <w:rsid w:val="00D54890"/>
    <w:rsid w:val="00D63C5E"/>
    <w:rsid w:val="00DB22CD"/>
    <w:rsid w:val="00DC3FD3"/>
    <w:rsid w:val="00DD6C01"/>
    <w:rsid w:val="00DF3159"/>
    <w:rsid w:val="00E26EE2"/>
    <w:rsid w:val="00E50574"/>
    <w:rsid w:val="00E61667"/>
    <w:rsid w:val="00E70C81"/>
    <w:rsid w:val="00E70CB7"/>
    <w:rsid w:val="00E82434"/>
    <w:rsid w:val="00E940B7"/>
    <w:rsid w:val="00EB587D"/>
    <w:rsid w:val="00EC55D7"/>
    <w:rsid w:val="00EC7641"/>
    <w:rsid w:val="00ED121C"/>
    <w:rsid w:val="00EE659A"/>
    <w:rsid w:val="00F10FFE"/>
    <w:rsid w:val="00F15D0D"/>
    <w:rsid w:val="00F2269F"/>
    <w:rsid w:val="00F333D1"/>
    <w:rsid w:val="00F41114"/>
    <w:rsid w:val="00F45E62"/>
    <w:rsid w:val="00F6364E"/>
    <w:rsid w:val="00F72EA6"/>
    <w:rsid w:val="00F8171B"/>
    <w:rsid w:val="00F84250"/>
    <w:rsid w:val="00F843B6"/>
    <w:rsid w:val="00F94CB8"/>
    <w:rsid w:val="00F958A1"/>
    <w:rsid w:val="00FA1199"/>
    <w:rsid w:val="00FA2567"/>
    <w:rsid w:val="00FD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F79ED"/>
  <w15:docId w15:val="{BF73A420-622B-41BE-8B19-091F5D85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641"/>
  </w:style>
  <w:style w:type="paragraph" w:styleId="1">
    <w:name w:val="heading 1"/>
    <w:basedOn w:val="a"/>
    <w:link w:val="10"/>
    <w:uiPriority w:val="9"/>
    <w:qFormat/>
    <w:rsid w:val="00943C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943C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C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66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8"/>
      <w:szCs w:val="28"/>
    </w:rPr>
  </w:style>
  <w:style w:type="character" w:customStyle="1" w:styleId="a4">
    <w:name w:val="Без интервала Знак"/>
    <w:link w:val="a3"/>
    <w:uiPriority w:val="1"/>
    <w:locked/>
    <w:rsid w:val="00AA669B"/>
    <w:rPr>
      <w:rFonts w:ascii="Arial" w:eastAsia="Times New Roman" w:hAnsi="Arial" w:cs="Times New Roman"/>
      <w:sz w:val="28"/>
      <w:szCs w:val="28"/>
    </w:rPr>
  </w:style>
  <w:style w:type="character" w:styleId="a5">
    <w:name w:val="Strong"/>
    <w:basedOn w:val="a0"/>
    <w:uiPriority w:val="22"/>
    <w:qFormat/>
    <w:rsid w:val="00AA669B"/>
    <w:rPr>
      <w:b/>
      <w:bCs/>
    </w:rPr>
  </w:style>
  <w:style w:type="paragraph" w:styleId="a6">
    <w:name w:val="List Paragraph"/>
    <w:basedOn w:val="a"/>
    <w:uiPriority w:val="34"/>
    <w:qFormat/>
    <w:rsid w:val="00975E4B"/>
    <w:pPr>
      <w:ind w:left="720"/>
      <w:contextualSpacing/>
    </w:pPr>
  </w:style>
  <w:style w:type="character" w:customStyle="1" w:styleId="contentspan-sc-1nxlrc8">
    <w:name w:val="contentspan-sc-1nxlrc8"/>
    <w:basedOn w:val="a0"/>
    <w:rsid w:val="00FD5AC1"/>
  </w:style>
  <w:style w:type="paragraph" w:styleId="a7">
    <w:name w:val="Balloon Text"/>
    <w:basedOn w:val="a"/>
    <w:link w:val="a8"/>
    <w:uiPriority w:val="99"/>
    <w:semiHidden/>
    <w:unhideWhenUsed/>
    <w:rsid w:val="00857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7689"/>
    <w:rPr>
      <w:rFonts w:ascii="Segoe UI" w:hAnsi="Segoe UI" w:cs="Segoe UI"/>
      <w:sz w:val="18"/>
      <w:szCs w:val="18"/>
    </w:rPr>
  </w:style>
  <w:style w:type="character" w:customStyle="1" w:styleId="typography5vy1f47">
    <w:name w:val="_typography_5vy1f_47"/>
    <w:basedOn w:val="a0"/>
    <w:rsid w:val="00277E32"/>
  </w:style>
  <w:style w:type="character" w:styleId="a9">
    <w:name w:val="Hyperlink"/>
    <w:basedOn w:val="a0"/>
    <w:uiPriority w:val="99"/>
    <w:unhideWhenUsed/>
    <w:rsid w:val="00277E3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43C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43CD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Normal (Web)"/>
    <w:basedOn w:val="a"/>
    <w:uiPriority w:val="99"/>
    <w:unhideWhenUsed/>
    <w:rsid w:val="00943CD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F0C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b">
    <w:name w:val="Table Grid"/>
    <w:basedOn w:val="a1"/>
    <w:uiPriority w:val="59"/>
    <w:rsid w:val="001F2DF7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62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49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7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7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50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82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20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38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35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3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12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287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720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67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219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78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59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8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418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43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6922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vshishlov@pushkin.institut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AProkofieva@pushkin.institut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3AD22-902B-4C6E-9A12-500B71BD9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1761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Роговицкая Анна Анатольевна</cp:lastModifiedBy>
  <cp:revision>2</cp:revision>
  <cp:lastPrinted>2026-07-30T07:24:00Z</cp:lastPrinted>
  <dcterms:created xsi:type="dcterms:W3CDTF">2026-08-24T06:14:00Z</dcterms:created>
  <dcterms:modified xsi:type="dcterms:W3CDTF">2026-08-24T06:14:00Z</dcterms:modified>
</cp:coreProperties>
</file>