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653B" w14:textId="77777777" w:rsidR="00144BAA" w:rsidRPr="00851B87" w:rsidRDefault="00BB1B58" w:rsidP="00144BAA">
      <w:pPr>
        <w:keepNext/>
        <w:keepLines/>
        <w:ind w:left="-540" w:firstLine="540"/>
        <w:jc w:val="center"/>
        <w:rPr>
          <w:b/>
        </w:rPr>
      </w:pPr>
      <w:r w:rsidRPr="00851B87">
        <w:rPr>
          <w:b/>
          <w:color w:val="000000" w:themeColor="text1"/>
        </w:rPr>
        <w:t>КОНТРАКТ</w:t>
      </w:r>
      <w:r w:rsidRPr="00851B87">
        <w:rPr>
          <w:b/>
        </w:rPr>
        <w:t xml:space="preserve"> №</w:t>
      </w:r>
      <w:r w:rsidR="000C02EB" w:rsidRPr="00851B87">
        <w:rPr>
          <w:b/>
          <w:color w:val="2C2D2E"/>
          <w:shd w:val="clear" w:color="auto" w:fill="FFFFFF"/>
        </w:rPr>
        <w:t>29</w:t>
      </w:r>
      <w:r w:rsidRPr="00851B87">
        <w:rPr>
          <w:b/>
          <w:color w:val="2C2D2E"/>
          <w:shd w:val="clear" w:color="auto" w:fill="FFFFFF"/>
        </w:rPr>
        <w:t>/2026-ЕП</w:t>
      </w:r>
    </w:p>
    <w:p w14:paraId="46394101" w14:textId="77777777" w:rsidR="00144BAA" w:rsidRPr="00851B87" w:rsidRDefault="00DB6330" w:rsidP="00144BAA">
      <w:pPr>
        <w:keepNext/>
        <w:keepLines/>
        <w:ind w:left="-540" w:firstLine="540"/>
        <w:jc w:val="center"/>
        <w:rPr>
          <w:b/>
          <w:color w:val="000000" w:themeColor="text1"/>
        </w:rPr>
      </w:pPr>
      <w:r w:rsidRPr="00851B87">
        <w:rPr>
          <w:b/>
          <w:color w:val="000000" w:themeColor="text1"/>
        </w:rPr>
        <w:t>на оказание услуг по поверке приборов учета тепловой энергии</w:t>
      </w:r>
    </w:p>
    <w:p w14:paraId="1D7FA286" w14:textId="77777777" w:rsidR="00DB6330" w:rsidRPr="00851B87" w:rsidRDefault="00DB6330" w:rsidP="00144BAA">
      <w:pPr>
        <w:keepNext/>
        <w:keepLines/>
        <w:ind w:left="-540" w:firstLine="540"/>
        <w:jc w:val="center"/>
        <w:rPr>
          <w:b/>
        </w:rPr>
      </w:pPr>
    </w:p>
    <w:p w14:paraId="448ABC61" w14:textId="0872C942" w:rsidR="009F09BF" w:rsidRPr="00851B87" w:rsidRDefault="00BB1B58" w:rsidP="00144BAA">
      <w:pPr>
        <w:keepNext/>
        <w:keepLines/>
        <w:ind w:left="-540" w:firstLine="540"/>
        <w:rPr>
          <w:b/>
        </w:rPr>
      </w:pPr>
      <w:r w:rsidRPr="00851B87">
        <w:t>г. Томск</w:t>
      </w:r>
      <w:r w:rsidRPr="00851B87">
        <w:tab/>
        <w:t xml:space="preserve">              </w:t>
      </w:r>
      <w:r w:rsidR="00144BAA" w:rsidRPr="00851B87">
        <w:tab/>
      </w:r>
      <w:r w:rsidR="00144BAA" w:rsidRPr="00851B87">
        <w:tab/>
      </w:r>
      <w:r w:rsidR="00144BAA" w:rsidRPr="00851B87">
        <w:tab/>
      </w:r>
      <w:r w:rsidR="00144BAA" w:rsidRPr="00851B87">
        <w:tab/>
      </w:r>
      <w:r w:rsidR="00144BAA" w:rsidRPr="00851B87">
        <w:tab/>
      </w:r>
      <w:r w:rsidR="00144BAA" w:rsidRPr="00851B87">
        <w:tab/>
      </w:r>
      <w:r w:rsidR="00144BAA" w:rsidRPr="00851B87">
        <w:tab/>
      </w:r>
      <w:r w:rsidRPr="00851B87">
        <w:t xml:space="preserve">  «    » </w:t>
      </w:r>
      <w:r w:rsidR="00430697">
        <w:t>мая</w:t>
      </w:r>
      <w:r w:rsidRPr="00851B87">
        <w:t xml:space="preserve"> 2026 года</w:t>
      </w:r>
    </w:p>
    <w:p w14:paraId="1969BCF1" w14:textId="77777777" w:rsidR="009F09BF" w:rsidRPr="00851B87" w:rsidRDefault="009F09BF">
      <w:pPr>
        <w:keepNext/>
        <w:keepLines/>
        <w:widowControl w:val="0"/>
        <w:jc w:val="both"/>
      </w:pPr>
    </w:p>
    <w:p w14:paraId="08822C04" w14:textId="77777777" w:rsidR="009F09BF" w:rsidRPr="00851B87" w:rsidRDefault="00BB1B58">
      <w:pPr>
        <w:keepNext/>
        <w:keepLines/>
        <w:widowControl w:val="0"/>
        <w:ind w:firstLine="709"/>
        <w:jc w:val="both"/>
      </w:pPr>
      <w:r w:rsidRPr="00851B87">
        <w:rPr>
          <w:b/>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sidRPr="00851B87">
        <w:rPr>
          <w:b/>
          <w:bCs/>
        </w:rPr>
        <w:t>,</w:t>
      </w:r>
      <w:r w:rsidRPr="00851B87">
        <w:rPr>
          <w:bCs/>
          <w:color w:val="0000FF"/>
        </w:rPr>
        <w:t xml:space="preserve"> </w:t>
      </w:r>
      <w:r w:rsidRPr="00851B87">
        <w:t>именуемое в дальнейшем «</w:t>
      </w:r>
      <w:r w:rsidRPr="00851B87">
        <w:rPr>
          <w:b/>
        </w:rPr>
        <w:t>Заказчик»</w:t>
      </w:r>
      <w:r w:rsidRPr="00851B87">
        <w:rPr>
          <w:i/>
        </w:rPr>
        <w:t xml:space="preserve">, </w:t>
      </w:r>
      <w:r w:rsidRPr="00851B87">
        <w:t xml:space="preserve">в лице директора Игоря Васильевича </w:t>
      </w:r>
      <w:proofErr w:type="spellStart"/>
      <w:r w:rsidRPr="00851B87">
        <w:t>Пташника</w:t>
      </w:r>
      <w:proofErr w:type="spellEnd"/>
      <w:r w:rsidRPr="00851B87">
        <w:t xml:space="preserve">, действующего на основании Устава, с одной стороны, </w:t>
      </w:r>
    </w:p>
    <w:p w14:paraId="04DF4D5B" w14:textId="02D0F6E4" w:rsidR="009F09BF" w:rsidRPr="00851B87" w:rsidRDefault="00BB1B58">
      <w:pPr>
        <w:keepNext/>
        <w:keepLines/>
        <w:widowControl w:val="0"/>
        <w:ind w:firstLine="709"/>
        <w:jc w:val="both"/>
      </w:pPr>
      <w:r w:rsidRPr="00851B87">
        <w:rPr>
          <w:b/>
        </w:rPr>
        <w:t xml:space="preserve">и </w:t>
      </w:r>
      <w:r w:rsidR="00E732A4">
        <w:rPr>
          <w:b/>
        </w:rPr>
        <w:t>_____________________</w:t>
      </w:r>
      <w:r w:rsidRPr="00851B87">
        <w:t xml:space="preserve">, именуемое в дальнейшем </w:t>
      </w:r>
      <w:r w:rsidRPr="00851B87">
        <w:rPr>
          <w:b/>
        </w:rPr>
        <w:t>«</w:t>
      </w:r>
      <w:r w:rsidR="00807619" w:rsidRPr="00851B87">
        <w:rPr>
          <w:b/>
        </w:rPr>
        <w:t>Исполнитель</w:t>
      </w:r>
      <w:r w:rsidRPr="00851B87">
        <w:rPr>
          <w:b/>
        </w:rPr>
        <w:t>»</w:t>
      </w:r>
      <w:r w:rsidRPr="00851B87">
        <w:t xml:space="preserve">, в лице </w:t>
      </w:r>
      <w:r w:rsidR="00E732A4">
        <w:t>________________________</w:t>
      </w:r>
      <w:r w:rsidRPr="00851B87">
        <w:t xml:space="preserve">, </w:t>
      </w:r>
      <w:proofErr w:type="spellStart"/>
      <w:r w:rsidRPr="00851B87">
        <w:t>действующ</w:t>
      </w:r>
      <w:proofErr w:type="spellEnd"/>
      <w:r w:rsidR="00E732A4">
        <w:t>__</w:t>
      </w:r>
      <w:r w:rsidRPr="00851B87">
        <w:t xml:space="preserve"> на основании</w:t>
      </w:r>
      <w:r w:rsidR="00862B57" w:rsidRPr="00851B87">
        <w:t xml:space="preserve"> </w:t>
      </w:r>
      <w:r w:rsidR="00E732A4">
        <w:t>__________</w:t>
      </w:r>
      <w:r w:rsidRPr="00851B87">
        <w:t>, вместе именуемые «</w:t>
      </w:r>
      <w:r w:rsidRPr="00851B87">
        <w:rPr>
          <w:b/>
        </w:rPr>
        <w:t>Стороны»</w:t>
      </w:r>
      <w:r w:rsidR="00C50677" w:rsidRPr="00851B87">
        <w:t xml:space="preserve">, в соответствии с п. </w:t>
      </w:r>
      <w:r w:rsidR="00443594" w:rsidRPr="00851B87">
        <w:t>5</w:t>
      </w:r>
      <w:r w:rsidRPr="00851B87">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05A73C82" w14:textId="77777777" w:rsidR="009F09BF" w:rsidRPr="00851B87" w:rsidRDefault="009F09BF">
      <w:pPr>
        <w:keepNext/>
        <w:keepLines/>
        <w:widowControl w:val="0"/>
        <w:ind w:left="-540" w:firstLine="540"/>
        <w:jc w:val="center"/>
        <w:rPr>
          <w:b/>
        </w:rPr>
      </w:pPr>
    </w:p>
    <w:p w14:paraId="7BC8ED49" w14:textId="77777777" w:rsidR="009F09BF" w:rsidRPr="00851B87" w:rsidRDefault="00BB1B58">
      <w:pPr>
        <w:pStyle w:val="aff6"/>
        <w:keepNext/>
        <w:keepLines/>
        <w:widowControl w:val="0"/>
        <w:numPr>
          <w:ilvl w:val="0"/>
          <w:numId w:val="2"/>
        </w:numPr>
        <w:jc w:val="center"/>
        <w:rPr>
          <w:b/>
        </w:rPr>
      </w:pPr>
      <w:r w:rsidRPr="00851B87">
        <w:rPr>
          <w:b/>
        </w:rPr>
        <w:t>ОБЪЕКТ ЗАКУПКИ (ПРЕДМЕТ КОНТРАКТА)</w:t>
      </w:r>
    </w:p>
    <w:p w14:paraId="66441436" w14:textId="77777777" w:rsidR="009F09BF" w:rsidRPr="00851B87" w:rsidRDefault="009F09BF">
      <w:pPr>
        <w:pStyle w:val="aff6"/>
        <w:keepNext/>
        <w:keepLines/>
        <w:widowControl w:val="0"/>
        <w:rPr>
          <w:b/>
        </w:rPr>
      </w:pPr>
    </w:p>
    <w:p w14:paraId="5CC83DD9" w14:textId="77777777" w:rsidR="00687B55" w:rsidRPr="00851B87" w:rsidRDefault="00BB1B58" w:rsidP="00687B55">
      <w:pPr>
        <w:keepNext/>
        <w:keepLines/>
        <w:widowControl w:val="0"/>
        <w:ind w:firstLine="709"/>
        <w:jc w:val="both"/>
      </w:pPr>
      <w:r w:rsidRPr="00851B87">
        <w:t xml:space="preserve">1.1. </w:t>
      </w:r>
      <w:r w:rsidR="00623BC4" w:rsidRPr="00851B87">
        <w:t xml:space="preserve">Исполнитель обязуется оказать Заказчику услуги по поверке приборов учета тепловой энергии, включая </w:t>
      </w:r>
      <w:r w:rsidR="006C1723" w:rsidRPr="00851B87">
        <w:t xml:space="preserve">оказание услуг </w:t>
      </w:r>
      <w:r w:rsidR="00623BC4" w:rsidRPr="00851B87">
        <w:t xml:space="preserve">по демонтажу, монтажу, настройке указанного оборудования и замене элементов питания, в соответствии с Перечнем оборудования и </w:t>
      </w:r>
      <w:r w:rsidR="00862179" w:rsidRPr="00851B87">
        <w:t>услуг</w:t>
      </w:r>
      <w:r w:rsidR="00623BC4" w:rsidRPr="00851B87">
        <w:t xml:space="preserve"> (Приложение №1 к Контракту). Заказчик обязуется принять оказанные услуги и оплатить их в порядке и на условиях Контракта.</w:t>
      </w:r>
    </w:p>
    <w:p w14:paraId="08F98CB2" w14:textId="77777777" w:rsidR="009F09BF" w:rsidRPr="00851B87" w:rsidRDefault="00BB1B58">
      <w:pPr>
        <w:ind w:firstLine="709"/>
        <w:rPr>
          <w:color w:val="000000"/>
        </w:rPr>
      </w:pPr>
      <w:r w:rsidRPr="00851B87">
        <w:t xml:space="preserve">Идентификационный код закупки: </w:t>
      </w:r>
      <w:r w:rsidR="00C50677" w:rsidRPr="00851B87">
        <w:rPr>
          <w:color w:val="000000"/>
        </w:rPr>
        <w:t>2617021000893701701001000</w:t>
      </w:r>
      <w:r w:rsidR="005A5E22" w:rsidRPr="00851B87">
        <w:rPr>
          <w:color w:val="000000"/>
        </w:rPr>
        <w:t>2</w:t>
      </w:r>
      <w:r w:rsidRPr="00851B87">
        <w:rPr>
          <w:color w:val="000000"/>
        </w:rPr>
        <w:t>0000000244</w:t>
      </w:r>
    </w:p>
    <w:p w14:paraId="68973A7D" w14:textId="77777777" w:rsidR="009F09BF" w:rsidRPr="00851B87" w:rsidRDefault="00BB1B58">
      <w:pPr>
        <w:keepNext/>
        <w:keepLines/>
        <w:widowControl w:val="0"/>
        <w:ind w:firstLine="709"/>
        <w:jc w:val="both"/>
      </w:pPr>
      <w:r w:rsidRPr="00851B87">
        <w:t>1.2.</w:t>
      </w:r>
      <w:r w:rsidRPr="00851B87">
        <w:rPr>
          <w:b/>
        </w:rPr>
        <w:t xml:space="preserve"> </w:t>
      </w:r>
      <w:r w:rsidR="006103AC" w:rsidRPr="00851B87">
        <w:t xml:space="preserve">Перечень оборудования, подлежащего поверке, виды </w:t>
      </w:r>
      <w:r w:rsidR="00862179" w:rsidRPr="00851B87">
        <w:t>услуг</w:t>
      </w:r>
      <w:r w:rsidR="006103AC" w:rsidRPr="00851B87">
        <w:t xml:space="preserve"> (демонтаж, поверка, монтаж, настройка, замена элементов питания), количество единиц оборудования, цена за единицу услуги и общая стоимость Услуг определены в Перечне оборудования и </w:t>
      </w:r>
      <w:r w:rsidR="00862179" w:rsidRPr="00851B87">
        <w:t>услуг</w:t>
      </w:r>
      <w:r w:rsidR="006103AC" w:rsidRPr="00851B87">
        <w:t xml:space="preserve"> (Приложение №1 к Контракту).</w:t>
      </w:r>
    </w:p>
    <w:p w14:paraId="0CABC599" w14:textId="77777777" w:rsidR="009F09BF" w:rsidRPr="00851B87" w:rsidRDefault="009F09BF">
      <w:pPr>
        <w:keepNext/>
        <w:widowControl w:val="0"/>
        <w:ind w:left="-539" w:firstLine="539"/>
        <w:jc w:val="center"/>
        <w:rPr>
          <w:b/>
        </w:rPr>
      </w:pPr>
    </w:p>
    <w:p w14:paraId="34C83F8C" w14:textId="77777777" w:rsidR="009F09BF" w:rsidRPr="00851B87" w:rsidRDefault="00BB1B58">
      <w:pPr>
        <w:pStyle w:val="aff6"/>
        <w:keepNext/>
        <w:widowControl w:val="0"/>
        <w:numPr>
          <w:ilvl w:val="0"/>
          <w:numId w:val="2"/>
        </w:numPr>
        <w:jc w:val="center"/>
        <w:rPr>
          <w:b/>
        </w:rPr>
      </w:pPr>
      <w:r w:rsidRPr="00851B87">
        <w:rPr>
          <w:b/>
        </w:rPr>
        <w:t xml:space="preserve">ЦЕНА КОНТРАКТА И ПОРЯДОК ОПЛАТЫ </w:t>
      </w:r>
    </w:p>
    <w:p w14:paraId="013AA3D9" w14:textId="77777777" w:rsidR="009F09BF" w:rsidRPr="00851B87" w:rsidRDefault="009F09BF">
      <w:pPr>
        <w:pStyle w:val="aff6"/>
        <w:keepNext/>
        <w:widowControl w:val="0"/>
        <w:rPr>
          <w:b/>
        </w:rPr>
      </w:pPr>
    </w:p>
    <w:p w14:paraId="41AC61F9" w14:textId="071FAC96" w:rsidR="009F09BF" w:rsidRPr="00851B87" w:rsidRDefault="00BB1B58">
      <w:pPr>
        <w:keepNext/>
        <w:keepLines/>
        <w:ind w:firstLine="709"/>
        <w:jc w:val="both"/>
      </w:pPr>
      <w:r w:rsidRPr="00851B87">
        <w:t xml:space="preserve">2.1. Цена Контракта составляет </w:t>
      </w:r>
      <w:r w:rsidR="00E732A4">
        <w:t>__________</w:t>
      </w:r>
      <w:r w:rsidR="00851B87">
        <w:rPr>
          <w:rFonts w:ascii="PT Astra Serif" w:hAnsi="PT Astra Serif"/>
        </w:rPr>
        <w:t xml:space="preserve"> </w:t>
      </w:r>
      <w:r w:rsidRPr="00851B87">
        <w:t>(</w:t>
      </w:r>
      <w:r w:rsidR="00E732A4">
        <w:t>__________</w:t>
      </w:r>
      <w:r w:rsidRPr="00851B87">
        <w:t>) рубл</w:t>
      </w:r>
      <w:r w:rsidR="005A5E22" w:rsidRPr="00851B87">
        <w:t>ей</w:t>
      </w:r>
      <w:r w:rsidRPr="00851B87">
        <w:t xml:space="preserve"> </w:t>
      </w:r>
      <w:r w:rsidR="00E732A4">
        <w:rPr>
          <w:rFonts w:ascii="PT Astra Serif" w:hAnsi="PT Astra Serif"/>
        </w:rPr>
        <w:t>__</w:t>
      </w:r>
      <w:r w:rsidRPr="00851B87">
        <w:t xml:space="preserve"> копеек, </w:t>
      </w:r>
      <w:r w:rsidRPr="00851B87">
        <w:rPr>
          <w:rFonts w:ascii="PT Astra Serif" w:hAnsi="PT Astra Serif"/>
        </w:rPr>
        <w:t xml:space="preserve">в том числе НДС </w:t>
      </w:r>
      <w:r w:rsidR="00E732A4">
        <w:rPr>
          <w:rFonts w:ascii="PT Astra Serif" w:hAnsi="PT Astra Serif"/>
        </w:rPr>
        <w:t>__</w:t>
      </w:r>
      <w:r w:rsidRPr="00851B87">
        <w:rPr>
          <w:rFonts w:ascii="PT Astra Serif" w:hAnsi="PT Astra Serif"/>
        </w:rPr>
        <w:t xml:space="preserve">% в размере </w:t>
      </w:r>
      <w:r w:rsidR="00E732A4">
        <w:t>__________</w:t>
      </w:r>
      <w:r w:rsidR="00E732A4">
        <w:rPr>
          <w:rFonts w:ascii="PT Astra Serif" w:hAnsi="PT Astra Serif"/>
        </w:rPr>
        <w:t xml:space="preserve"> </w:t>
      </w:r>
      <w:r w:rsidR="00CA126D" w:rsidRPr="00851B87">
        <w:rPr>
          <w:rFonts w:ascii="PT Astra Serif" w:hAnsi="PT Astra Serif"/>
        </w:rPr>
        <w:t xml:space="preserve"> </w:t>
      </w:r>
      <w:r w:rsidR="00862B57" w:rsidRPr="00851B87">
        <w:rPr>
          <w:rFonts w:ascii="PT Astra Serif" w:hAnsi="PT Astra Serif"/>
        </w:rPr>
        <w:t>рубл</w:t>
      </w:r>
      <w:r w:rsidR="005F07E3" w:rsidRPr="00851B87">
        <w:rPr>
          <w:rFonts w:ascii="PT Astra Serif" w:hAnsi="PT Astra Serif"/>
        </w:rPr>
        <w:t>ей</w:t>
      </w:r>
      <w:r w:rsidRPr="00851B87">
        <w:rPr>
          <w:rFonts w:ascii="PT Astra Serif" w:hAnsi="PT Astra Serif"/>
        </w:rPr>
        <w:t>,</w:t>
      </w:r>
      <w:r w:rsidRPr="00851B87">
        <w:t xml:space="preserve"> и включает в себя все расходы, </w:t>
      </w:r>
      <w:r w:rsidR="00E70A88" w:rsidRPr="00851B87">
        <w:t>связанные с оказанием Услуг в соответствии с условиями Контракта, в том числе:</w:t>
      </w:r>
    </w:p>
    <w:p w14:paraId="0D375265" w14:textId="77777777" w:rsidR="005C51C8" w:rsidRPr="00851B87" w:rsidRDefault="005C51C8">
      <w:pPr>
        <w:widowControl w:val="0"/>
        <w:tabs>
          <w:tab w:val="left" w:pos="1677"/>
          <w:tab w:val="center" w:pos="4153"/>
          <w:tab w:val="right" w:pos="8306"/>
          <w:tab w:val="right" w:pos="9355"/>
        </w:tabs>
        <w:ind w:right="-144" w:firstLine="720"/>
        <w:jc w:val="both"/>
        <w:rPr>
          <w:shd w:val="clear" w:color="auto" w:fill="FFFFFF"/>
        </w:rPr>
      </w:pPr>
      <w:r w:rsidRPr="00851B87">
        <w:rPr>
          <w:shd w:val="clear" w:color="auto" w:fill="FFFFFF"/>
        </w:rPr>
        <w:t xml:space="preserve">стоимость </w:t>
      </w:r>
      <w:r w:rsidR="00862179" w:rsidRPr="00851B87">
        <w:rPr>
          <w:shd w:val="clear" w:color="auto" w:fill="FFFFFF"/>
        </w:rPr>
        <w:t xml:space="preserve">оказания услуг </w:t>
      </w:r>
      <w:r w:rsidRPr="00851B87">
        <w:rPr>
          <w:shd w:val="clear" w:color="auto" w:fill="FFFFFF"/>
        </w:rPr>
        <w:t xml:space="preserve">по демонтажу, монтажу, настройке оборудования и замене элементов питания; </w:t>
      </w:r>
    </w:p>
    <w:p w14:paraId="1E60AFD4" w14:textId="77777777" w:rsidR="005C51C8" w:rsidRPr="00851B87" w:rsidRDefault="005C51C8">
      <w:pPr>
        <w:widowControl w:val="0"/>
        <w:tabs>
          <w:tab w:val="left" w:pos="1677"/>
          <w:tab w:val="center" w:pos="4153"/>
          <w:tab w:val="right" w:pos="8306"/>
          <w:tab w:val="right" w:pos="9355"/>
        </w:tabs>
        <w:ind w:right="-144" w:firstLine="720"/>
        <w:jc w:val="both"/>
        <w:rPr>
          <w:shd w:val="clear" w:color="auto" w:fill="FFFFFF"/>
        </w:rPr>
      </w:pPr>
      <w:r w:rsidRPr="00851B87">
        <w:rPr>
          <w:shd w:val="clear" w:color="auto" w:fill="FFFFFF"/>
        </w:rPr>
        <w:t xml:space="preserve">стоимость проведения поверки приборов учета тепловой энергии (включая оформление свидетельств о поверке); </w:t>
      </w:r>
    </w:p>
    <w:p w14:paraId="7E462843" w14:textId="77777777" w:rsidR="005C51C8" w:rsidRPr="00851B87" w:rsidRDefault="005C51C8">
      <w:pPr>
        <w:widowControl w:val="0"/>
        <w:tabs>
          <w:tab w:val="left" w:pos="1677"/>
          <w:tab w:val="center" w:pos="4153"/>
          <w:tab w:val="right" w:pos="8306"/>
          <w:tab w:val="right" w:pos="9355"/>
        </w:tabs>
        <w:ind w:right="-144" w:firstLine="720"/>
        <w:jc w:val="both"/>
        <w:rPr>
          <w:shd w:val="clear" w:color="auto" w:fill="FFFFFF"/>
        </w:rPr>
      </w:pPr>
      <w:r w:rsidRPr="00851B87">
        <w:rPr>
          <w:shd w:val="clear" w:color="auto" w:fill="FFFFFF"/>
        </w:rPr>
        <w:t xml:space="preserve">транспортные расходы Исполнителя; </w:t>
      </w:r>
    </w:p>
    <w:p w14:paraId="648380C8" w14:textId="77777777" w:rsidR="005C51C8" w:rsidRPr="00851B87" w:rsidRDefault="005C51C8">
      <w:pPr>
        <w:widowControl w:val="0"/>
        <w:tabs>
          <w:tab w:val="left" w:pos="1677"/>
          <w:tab w:val="center" w:pos="4153"/>
          <w:tab w:val="right" w:pos="8306"/>
          <w:tab w:val="right" w:pos="9355"/>
        </w:tabs>
        <w:ind w:right="-144" w:firstLine="720"/>
        <w:jc w:val="both"/>
        <w:rPr>
          <w:shd w:val="clear" w:color="auto" w:fill="FFFFFF"/>
        </w:rPr>
      </w:pPr>
      <w:r w:rsidRPr="00851B87">
        <w:rPr>
          <w:shd w:val="clear" w:color="auto" w:fill="FFFFFF"/>
        </w:rPr>
        <w:t>все непредвиденные расходы, которые могут возникнуть в период действия Контракта в связи с его исполнением.</w:t>
      </w:r>
    </w:p>
    <w:p w14:paraId="23F06EF8" w14:textId="77777777" w:rsidR="009F09BF" w:rsidRPr="00851B87" w:rsidRDefault="00BB1B58">
      <w:pPr>
        <w:widowControl w:val="0"/>
        <w:tabs>
          <w:tab w:val="left" w:pos="1677"/>
          <w:tab w:val="center" w:pos="4153"/>
          <w:tab w:val="right" w:pos="8306"/>
          <w:tab w:val="right" w:pos="9355"/>
        </w:tabs>
        <w:ind w:right="-144" w:firstLine="720"/>
        <w:jc w:val="both"/>
      </w:pPr>
      <w:r w:rsidRPr="00851B87">
        <w:t>2.2. Цена Контракта является твердой и определяется на весь срок исполнения Контракта, за исключением случаев, предусмотренных пунктом</w:t>
      </w:r>
      <w:r w:rsidRPr="00851B87">
        <w:rPr>
          <w:i/>
        </w:rPr>
        <w:t xml:space="preserve"> </w:t>
      </w:r>
      <w:r w:rsidRPr="00851B87">
        <w:t>10.1</w:t>
      </w:r>
      <w:r w:rsidRPr="00851B87">
        <w:rPr>
          <w:i/>
        </w:rPr>
        <w:t xml:space="preserve"> </w:t>
      </w:r>
      <w:r w:rsidRPr="00851B87">
        <w:t>Контракта.</w:t>
      </w:r>
    </w:p>
    <w:p w14:paraId="59DDF2AA" w14:textId="77777777" w:rsidR="009F09BF" w:rsidRPr="00851B87" w:rsidRDefault="00BB1B58">
      <w:pPr>
        <w:ind w:firstLine="567"/>
        <w:jc w:val="both"/>
      </w:pPr>
      <w:r w:rsidRPr="00851B87">
        <w:rPr>
          <w:bCs/>
        </w:rPr>
        <w:t xml:space="preserve">2.3.  </w:t>
      </w:r>
      <w:r w:rsidR="006103AC" w:rsidRPr="00851B87">
        <w:rPr>
          <w:bCs/>
        </w:rPr>
        <w:t>Оплата оказанных Услуг производится Заказчиком в течение 7 (семи) рабочих дней с момента подписания Заказчиком Акта оказанных услуг без замечаний на основании счета, предоставленного Исполнителем.</w:t>
      </w:r>
    </w:p>
    <w:p w14:paraId="32B3440B" w14:textId="77777777" w:rsidR="009F09BF" w:rsidRPr="00851B87" w:rsidRDefault="00BB1B58">
      <w:pPr>
        <w:keepLines/>
        <w:ind w:firstLine="709"/>
        <w:jc w:val="both"/>
        <w:rPr>
          <w:i/>
        </w:rPr>
      </w:pPr>
      <w:r w:rsidRPr="00851B87">
        <w:rPr>
          <w:iCs/>
        </w:rPr>
        <w:t xml:space="preserve">Сумма, подлежащая уплате Заказчиком </w:t>
      </w:r>
      <w:r w:rsidR="00807619" w:rsidRPr="00851B87">
        <w:rPr>
          <w:iCs/>
        </w:rPr>
        <w:t>Исполнителю</w:t>
      </w:r>
      <w:r w:rsidRPr="00851B87">
        <w:rPr>
          <w:iC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461D22" w14:textId="77777777" w:rsidR="009F09BF" w:rsidRPr="00851B87" w:rsidRDefault="00BB1B58">
      <w:pPr>
        <w:keepLines/>
        <w:ind w:firstLine="709"/>
        <w:jc w:val="both"/>
        <w:rPr>
          <w:i/>
        </w:rPr>
      </w:pPr>
      <w:r w:rsidRPr="00851B87">
        <w:t xml:space="preserve">Днем исполнения Заказчиком обязательства по оплате </w:t>
      </w:r>
      <w:r w:rsidR="008E182F" w:rsidRPr="00851B87">
        <w:t>Услуг</w:t>
      </w:r>
      <w:r w:rsidRPr="00851B87">
        <w:t>, указанн</w:t>
      </w:r>
      <w:r w:rsidR="008E182F" w:rsidRPr="00851B87">
        <w:t>ых</w:t>
      </w:r>
      <w:r w:rsidRPr="00851B87">
        <w:t xml:space="preserve"> в пункте </w:t>
      </w:r>
      <w:r w:rsidRPr="00851B87">
        <w:br/>
        <w:t>1.1 Контракта, считается день списания денежных средств со счета Заказчика.</w:t>
      </w:r>
    </w:p>
    <w:p w14:paraId="76D87199" w14:textId="77777777" w:rsidR="009F09BF" w:rsidRPr="00851B87" w:rsidRDefault="00BB1B58">
      <w:pPr>
        <w:keepLines/>
        <w:ind w:firstLine="709"/>
        <w:jc w:val="both"/>
        <w:rPr>
          <w:i/>
        </w:rPr>
      </w:pPr>
      <w:r w:rsidRPr="00851B87">
        <w:t xml:space="preserve">2.4. Сбор всех необходимых для оплаты документов осуществляется </w:t>
      </w:r>
      <w:r w:rsidR="008E182F" w:rsidRPr="00851B87">
        <w:t>Исполнителем</w:t>
      </w:r>
      <w:r w:rsidRPr="00851B87">
        <w:t>.</w:t>
      </w:r>
    </w:p>
    <w:p w14:paraId="688AE906" w14:textId="77777777" w:rsidR="009F09BF" w:rsidRPr="00851B87" w:rsidRDefault="00BB1B58">
      <w:pPr>
        <w:keepLines/>
        <w:ind w:firstLine="709"/>
        <w:jc w:val="both"/>
        <w:rPr>
          <w:i/>
        </w:rPr>
      </w:pPr>
      <w:r w:rsidRPr="00851B87">
        <w:t>2.5. Валюта, используемая для расчетов, - рубль Российской Федерации.</w:t>
      </w:r>
    </w:p>
    <w:p w14:paraId="341A817E" w14:textId="77777777" w:rsidR="009F09BF" w:rsidRPr="00851B87" w:rsidRDefault="00BB1B58">
      <w:pPr>
        <w:keepLines/>
        <w:ind w:firstLine="709"/>
        <w:jc w:val="both"/>
        <w:rPr>
          <w:i/>
        </w:rPr>
      </w:pPr>
      <w:r w:rsidRPr="00851B87">
        <w:lastRenderedPageBreak/>
        <w:t>2.6. Источник финансирования: средства бюджетных учреждений</w:t>
      </w:r>
      <w:r w:rsidRPr="00851B87">
        <w:rPr>
          <w:i/>
        </w:rPr>
        <w:t>.</w:t>
      </w:r>
    </w:p>
    <w:p w14:paraId="77E69157" w14:textId="77777777" w:rsidR="009F09BF" w:rsidRPr="00851B87" w:rsidRDefault="009F09BF">
      <w:pPr>
        <w:keepLines/>
        <w:ind w:left="-539" w:firstLine="539"/>
        <w:jc w:val="both"/>
        <w:rPr>
          <w:i/>
        </w:rPr>
      </w:pPr>
    </w:p>
    <w:p w14:paraId="6362BD40" w14:textId="77777777" w:rsidR="009F09BF" w:rsidRPr="00851B87" w:rsidRDefault="008E182F">
      <w:pPr>
        <w:pStyle w:val="aff6"/>
        <w:keepLines/>
        <w:widowControl w:val="0"/>
        <w:numPr>
          <w:ilvl w:val="0"/>
          <w:numId w:val="2"/>
        </w:numPr>
        <w:jc w:val="center"/>
        <w:rPr>
          <w:b/>
        </w:rPr>
      </w:pPr>
      <w:r w:rsidRPr="00851B87">
        <w:rPr>
          <w:b/>
        </w:rPr>
        <w:t>ПОРЯДОК ОКАЗАНИЯ УСЛУГ</w:t>
      </w:r>
    </w:p>
    <w:p w14:paraId="5E0329D3" w14:textId="77777777" w:rsidR="008E182F" w:rsidRPr="00851B87" w:rsidRDefault="001E23DC">
      <w:pPr>
        <w:keepLines/>
        <w:widowControl w:val="0"/>
        <w:tabs>
          <w:tab w:val="left" w:pos="0"/>
          <w:tab w:val="left" w:pos="540"/>
        </w:tabs>
        <w:ind w:firstLine="709"/>
        <w:jc w:val="both"/>
      </w:pPr>
      <w:r w:rsidRPr="00851B87">
        <w:t xml:space="preserve">3.1. </w:t>
      </w:r>
      <w:r w:rsidR="008E182F" w:rsidRPr="00851B87">
        <w:t xml:space="preserve">Услуги оказываются Исполнителем в соответствии с Перечнем оборудования и </w:t>
      </w:r>
      <w:r w:rsidR="00862179" w:rsidRPr="00851B87">
        <w:t>услуг</w:t>
      </w:r>
      <w:r w:rsidR="008E182F" w:rsidRPr="00851B87">
        <w:t xml:space="preserve"> (Приложение №1 к Контракту), условиями настоящего Контракта и требованиями действующего законодательства Российской Федерации</w:t>
      </w:r>
      <w:r w:rsidRPr="00851B87">
        <w:t>.</w:t>
      </w:r>
    </w:p>
    <w:p w14:paraId="3A685ADF" w14:textId="77777777" w:rsidR="009F09BF" w:rsidRPr="00851B87" w:rsidRDefault="00BB1B58">
      <w:pPr>
        <w:keepLines/>
        <w:widowControl w:val="0"/>
        <w:tabs>
          <w:tab w:val="left" w:pos="0"/>
          <w:tab w:val="left" w:pos="540"/>
        </w:tabs>
        <w:ind w:firstLine="709"/>
        <w:jc w:val="both"/>
      </w:pPr>
      <w:r w:rsidRPr="00851B87">
        <w:t xml:space="preserve">3.2. </w:t>
      </w:r>
      <w:r w:rsidR="001E23DC" w:rsidRPr="00851B87">
        <w:t xml:space="preserve">Услуги оказываются силами и средствами Исполнителя </w:t>
      </w:r>
      <w:r w:rsidRPr="00851B87">
        <w:t xml:space="preserve">в соответствии с условиями Контракта. </w:t>
      </w:r>
    </w:p>
    <w:p w14:paraId="5072E0F9" w14:textId="77777777" w:rsidR="009F09BF" w:rsidRPr="00851B87" w:rsidRDefault="00BB1B58">
      <w:pPr>
        <w:keepLines/>
        <w:widowControl w:val="0"/>
        <w:tabs>
          <w:tab w:val="left" w:pos="0"/>
          <w:tab w:val="left" w:pos="540"/>
        </w:tabs>
        <w:ind w:firstLine="709"/>
        <w:jc w:val="both"/>
      </w:pPr>
      <w:r w:rsidRPr="00851B87">
        <w:t xml:space="preserve">3.3. Место </w:t>
      </w:r>
      <w:r w:rsidR="00DB3CC5" w:rsidRPr="00851B87">
        <w:t>оказания услуг</w:t>
      </w:r>
      <w:r w:rsidRPr="00851B87">
        <w:t xml:space="preserve">: г. Томск, </w:t>
      </w:r>
      <w:r w:rsidR="00DB3CC5" w:rsidRPr="00851B87">
        <w:t>по адресам объектов, указанным в Приложении №1 к Контракту.</w:t>
      </w:r>
    </w:p>
    <w:p w14:paraId="622D80A1" w14:textId="6300E4C2" w:rsidR="009F09BF" w:rsidRPr="00851B87" w:rsidRDefault="00BB1B58">
      <w:pPr>
        <w:keepLines/>
        <w:widowControl w:val="0"/>
        <w:tabs>
          <w:tab w:val="left" w:pos="0"/>
          <w:tab w:val="left" w:pos="540"/>
        </w:tabs>
        <w:ind w:firstLine="709"/>
        <w:jc w:val="both"/>
      </w:pPr>
      <w:r w:rsidRPr="00851B87">
        <w:t xml:space="preserve">3.4. </w:t>
      </w:r>
      <w:r w:rsidR="00BA2F77" w:rsidRPr="00851B87">
        <w:t>Срок оказания Услуг:</w:t>
      </w:r>
      <w:r w:rsidRPr="00851B87">
        <w:t xml:space="preserve"> в течение </w:t>
      </w:r>
      <w:r w:rsidR="00851B87">
        <w:t>5</w:t>
      </w:r>
      <w:r w:rsidRPr="00851B87">
        <w:t xml:space="preserve"> (</w:t>
      </w:r>
      <w:r w:rsidR="00851B87">
        <w:t>пяти</w:t>
      </w:r>
      <w:r w:rsidRPr="00851B87">
        <w:t>) рабочих дней с даты, следующей за датой подписания контракта.</w:t>
      </w:r>
    </w:p>
    <w:p w14:paraId="06AC87F8" w14:textId="77777777" w:rsidR="00E605CA" w:rsidRPr="00851B87" w:rsidRDefault="00BB1B58" w:rsidP="00E605CA">
      <w:pPr>
        <w:keepLines/>
        <w:widowControl w:val="0"/>
        <w:tabs>
          <w:tab w:val="left" w:pos="0"/>
          <w:tab w:val="left" w:pos="540"/>
        </w:tabs>
        <w:ind w:firstLine="709"/>
        <w:jc w:val="both"/>
      </w:pPr>
      <w:r w:rsidRPr="00851B87">
        <w:t xml:space="preserve">3.5. </w:t>
      </w:r>
      <w:r w:rsidR="00E605CA" w:rsidRPr="00851B87">
        <w:t xml:space="preserve">Исполнитель по завершении оказания Услуг обязан предоставить Заказчику следующие документы: </w:t>
      </w:r>
    </w:p>
    <w:p w14:paraId="23E8E2A7" w14:textId="77777777" w:rsidR="00E605CA" w:rsidRPr="00851B87" w:rsidRDefault="00E605CA" w:rsidP="00E605CA">
      <w:pPr>
        <w:keepLines/>
        <w:widowControl w:val="0"/>
        <w:tabs>
          <w:tab w:val="left" w:pos="0"/>
          <w:tab w:val="left" w:pos="540"/>
        </w:tabs>
        <w:ind w:firstLine="709"/>
        <w:jc w:val="both"/>
      </w:pPr>
      <w:r w:rsidRPr="00851B87">
        <w:t xml:space="preserve">счет на оплату; Акт оказанных услуг, подписанный со своей стороны; </w:t>
      </w:r>
    </w:p>
    <w:p w14:paraId="384BE4EE" w14:textId="77777777" w:rsidR="00E605CA" w:rsidRPr="00851B87" w:rsidRDefault="00E605CA" w:rsidP="00E605CA">
      <w:pPr>
        <w:keepLines/>
        <w:widowControl w:val="0"/>
        <w:tabs>
          <w:tab w:val="left" w:pos="0"/>
          <w:tab w:val="left" w:pos="540"/>
        </w:tabs>
        <w:ind w:firstLine="709"/>
        <w:jc w:val="both"/>
      </w:pPr>
      <w:r w:rsidRPr="00851B87">
        <w:t xml:space="preserve">свидетельства о поверке приборов учета (или выписки из Федерального информационного фонда по обеспечению единства измерений ФГИС «Аршин»); </w:t>
      </w:r>
    </w:p>
    <w:p w14:paraId="529A4425" w14:textId="77777777" w:rsidR="00E605CA" w:rsidRPr="00851B87" w:rsidRDefault="00E605CA" w:rsidP="00E605CA">
      <w:pPr>
        <w:keepLines/>
        <w:widowControl w:val="0"/>
        <w:tabs>
          <w:tab w:val="left" w:pos="0"/>
          <w:tab w:val="left" w:pos="540"/>
        </w:tabs>
        <w:ind w:firstLine="709"/>
        <w:jc w:val="both"/>
      </w:pPr>
      <w:r w:rsidRPr="00851B87">
        <w:t>иную документацию, подтверждающую факт оказания Услуг (при наличии).</w:t>
      </w:r>
    </w:p>
    <w:p w14:paraId="03351670" w14:textId="77777777" w:rsidR="004C5D2D" w:rsidRPr="00851B87" w:rsidRDefault="00BB1B58" w:rsidP="00E605CA">
      <w:pPr>
        <w:keepLines/>
        <w:widowControl w:val="0"/>
        <w:tabs>
          <w:tab w:val="left" w:pos="0"/>
          <w:tab w:val="left" w:pos="540"/>
        </w:tabs>
        <w:ind w:firstLine="709"/>
        <w:jc w:val="both"/>
      </w:pPr>
      <w:r w:rsidRPr="00851B87">
        <w:t xml:space="preserve">3.6. </w:t>
      </w:r>
      <w:r w:rsidR="004C5D2D" w:rsidRPr="00851B87">
        <w:t>Обязательство Исполнителя по оказанию Услуг считается исполненным с даты подписания Заказчиком Акта оказанных услуг без замечаний.</w:t>
      </w:r>
      <w:r w:rsidR="006401A2" w:rsidRPr="00851B87">
        <w:t xml:space="preserve"> Риск случайной гибели или повреждения оборудования, демонтированного для проведения поверки, несет Исполнитель до момента подписания Акта оказанных услуг и возврата оборудования в работоспособном состоянии Заказчику.</w:t>
      </w:r>
    </w:p>
    <w:p w14:paraId="26AA75BF" w14:textId="77777777" w:rsidR="009F09BF" w:rsidRPr="00851B87" w:rsidRDefault="009F09BF">
      <w:pPr>
        <w:keepLines/>
        <w:ind w:firstLine="709"/>
        <w:jc w:val="both"/>
      </w:pPr>
    </w:p>
    <w:p w14:paraId="7473D68F" w14:textId="77777777" w:rsidR="009F09BF" w:rsidRPr="00851B87" w:rsidRDefault="00BB1B58">
      <w:pPr>
        <w:keepLines/>
        <w:widowControl w:val="0"/>
        <w:numPr>
          <w:ilvl w:val="0"/>
          <w:numId w:val="3"/>
        </w:numPr>
        <w:tabs>
          <w:tab w:val="clear" w:pos="720"/>
          <w:tab w:val="left" w:pos="284"/>
        </w:tabs>
        <w:ind w:left="-540" w:firstLine="540"/>
        <w:jc w:val="center"/>
        <w:rPr>
          <w:b/>
        </w:rPr>
      </w:pPr>
      <w:r w:rsidRPr="00851B87">
        <w:rPr>
          <w:b/>
        </w:rPr>
        <w:t>ПРАВА И ОБЯЗАННОСТИ СТОРОН</w:t>
      </w:r>
    </w:p>
    <w:p w14:paraId="1AFB294F" w14:textId="77777777" w:rsidR="00232C32" w:rsidRPr="00851B87" w:rsidRDefault="00232C32" w:rsidP="00F96A04">
      <w:pPr>
        <w:keepLines/>
        <w:widowControl w:val="0"/>
        <w:tabs>
          <w:tab w:val="left" w:pos="284"/>
        </w:tabs>
        <w:rPr>
          <w:b/>
        </w:rPr>
      </w:pPr>
    </w:p>
    <w:p w14:paraId="306C6AD5" w14:textId="77777777" w:rsidR="009F09BF" w:rsidRPr="00851B87" w:rsidRDefault="00BB1B58">
      <w:pPr>
        <w:keepLines/>
        <w:widowControl w:val="0"/>
        <w:ind w:left="-540" w:firstLine="1249"/>
        <w:jc w:val="both"/>
        <w:rPr>
          <w:b/>
        </w:rPr>
      </w:pPr>
      <w:r w:rsidRPr="00851B87">
        <w:rPr>
          <w:b/>
        </w:rPr>
        <w:t>4.1. Заказчик вправе:</w:t>
      </w:r>
    </w:p>
    <w:p w14:paraId="4A4B2A85" w14:textId="77777777" w:rsidR="009F09BF" w:rsidRPr="00851B87" w:rsidRDefault="00BB1B58">
      <w:pPr>
        <w:keepLines/>
        <w:widowControl w:val="0"/>
        <w:ind w:firstLine="709"/>
        <w:jc w:val="both"/>
        <w:rPr>
          <w:b/>
        </w:rPr>
      </w:pPr>
      <w:r w:rsidRPr="00851B87">
        <w:t xml:space="preserve">4.1.1. Требовать от </w:t>
      </w:r>
      <w:r w:rsidR="00232C32" w:rsidRPr="00851B87">
        <w:t>Исполнителя</w:t>
      </w:r>
      <w:r w:rsidR="00995488" w:rsidRPr="00851B87">
        <w:t xml:space="preserve"> </w:t>
      </w:r>
      <w:r w:rsidRPr="00851B87">
        <w:t>надлежащего исполнения обязательств в соответствии с условиями Контракта.</w:t>
      </w:r>
    </w:p>
    <w:p w14:paraId="40AB128C" w14:textId="77777777" w:rsidR="009F09BF" w:rsidRPr="00851B87" w:rsidRDefault="00BB1B58">
      <w:pPr>
        <w:keepLines/>
        <w:widowControl w:val="0"/>
        <w:ind w:firstLine="709"/>
        <w:jc w:val="both"/>
        <w:rPr>
          <w:b/>
        </w:rPr>
      </w:pPr>
      <w:r w:rsidRPr="00851B87">
        <w:t xml:space="preserve">4.1.2. Требовать от </w:t>
      </w:r>
      <w:r w:rsidR="00232C32" w:rsidRPr="00851B87">
        <w:t xml:space="preserve">Исполнителя </w:t>
      </w:r>
      <w:r w:rsidRPr="00851B87">
        <w:t>представления надлежащим образом оформленных документов, указанных в пункте 3.5 Контракта.</w:t>
      </w:r>
    </w:p>
    <w:p w14:paraId="7DF363B7" w14:textId="77777777" w:rsidR="009F09BF" w:rsidRPr="00851B87" w:rsidRDefault="00BB1B58">
      <w:pPr>
        <w:keepLines/>
        <w:widowControl w:val="0"/>
        <w:ind w:firstLine="709"/>
        <w:jc w:val="both"/>
        <w:rPr>
          <w:b/>
        </w:rPr>
      </w:pPr>
      <w:r w:rsidRPr="00851B87">
        <w:t xml:space="preserve">4.1.3. Запрашивать у </w:t>
      </w:r>
      <w:r w:rsidR="00232C32" w:rsidRPr="00851B87">
        <w:t xml:space="preserve">Исполнителя </w:t>
      </w:r>
      <w:r w:rsidRPr="00851B87">
        <w:t xml:space="preserve">информацию о ходе и состоянии исполнения обязательств </w:t>
      </w:r>
      <w:r w:rsidR="00232C32" w:rsidRPr="00851B87">
        <w:t xml:space="preserve">Исполнителя </w:t>
      </w:r>
      <w:r w:rsidRPr="00851B87">
        <w:t>по Контракту.</w:t>
      </w:r>
    </w:p>
    <w:p w14:paraId="7D456208" w14:textId="77777777" w:rsidR="009F09BF" w:rsidRPr="00851B87" w:rsidRDefault="00BB1B58">
      <w:pPr>
        <w:keepLines/>
        <w:widowControl w:val="0"/>
        <w:ind w:firstLine="709"/>
        <w:jc w:val="both"/>
        <w:rPr>
          <w:b/>
        </w:rPr>
      </w:pPr>
      <w:r w:rsidRPr="00851B87">
        <w:t>4.1.4. Пользоваться иными установленными Контрактом и законодательством Российской Федерации правами.</w:t>
      </w:r>
    </w:p>
    <w:p w14:paraId="69CEC52A" w14:textId="77777777" w:rsidR="009F09BF" w:rsidRPr="00851B87" w:rsidRDefault="00BB1B58">
      <w:pPr>
        <w:keepLines/>
        <w:widowControl w:val="0"/>
        <w:ind w:firstLine="709"/>
        <w:jc w:val="both"/>
        <w:rPr>
          <w:b/>
        </w:rPr>
      </w:pPr>
      <w:r w:rsidRPr="00851B87">
        <w:rPr>
          <w:b/>
        </w:rPr>
        <w:t>4.2. Заказчик обязан:</w:t>
      </w:r>
    </w:p>
    <w:p w14:paraId="3C6ECAA1" w14:textId="77777777" w:rsidR="009F09BF" w:rsidRPr="00851B87" w:rsidRDefault="00BB1B58">
      <w:pPr>
        <w:keepLines/>
        <w:widowControl w:val="0"/>
        <w:ind w:firstLine="709"/>
        <w:jc w:val="both"/>
      </w:pPr>
      <w:r w:rsidRPr="00851B87">
        <w:t xml:space="preserve">4.2.1. </w:t>
      </w:r>
      <w:r w:rsidR="00232C32" w:rsidRPr="00851B87">
        <w:t>Обеспечить Исполнителю беспрепятственный доступ к приборам учета, подлежащим демонтажу и поверке, в согласованное время.</w:t>
      </w:r>
    </w:p>
    <w:p w14:paraId="01604B53" w14:textId="77777777" w:rsidR="009F09BF" w:rsidRPr="00851B87" w:rsidRDefault="00BB1B58">
      <w:pPr>
        <w:keepLines/>
        <w:widowControl w:val="0"/>
        <w:ind w:firstLine="709"/>
        <w:jc w:val="both"/>
      </w:pPr>
      <w:r w:rsidRPr="00851B87">
        <w:t>4.2.2.</w:t>
      </w:r>
      <w:r w:rsidRPr="00851B87">
        <w:rPr>
          <w:rFonts w:ascii="Arial" w:hAnsi="Arial" w:cs="Arial"/>
          <w:sz w:val="18"/>
          <w:szCs w:val="18"/>
        </w:rPr>
        <w:t> </w:t>
      </w:r>
      <w:r w:rsidR="009E7465" w:rsidRPr="00851B87">
        <w:t>Принять оказанные Услуги при отсутствии замечаний по объему, качеству и результатам поверки, подписав Акт оказанных услуг.</w:t>
      </w:r>
    </w:p>
    <w:p w14:paraId="6636518B" w14:textId="77777777" w:rsidR="009F09BF" w:rsidRPr="00851B87" w:rsidRDefault="00BB1B58">
      <w:pPr>
        <w:keepLines/>
        <w:widowControl w:val="0"/>
        <w:ind w:firstLine="709"/>
        <w:jc w:val="both"/>
      </w:pPr>
      <w:r w:rsidRPr="00851B87">
        <w:t xml:space="preserve">4.2.3. </w:t>
      </w:r>
      <w:r w:rsidR="00BB5BA4" w:rsidRPr="00851B87">
        <w:t>Направить мотивированный отказ от подписания Акта оказанных услуг в случае выявления недостатков (несоответствия результатов поверки требованиям законодательства, повреждения оборудования, неполноты документации).</w:t>
      </w:r>
    </w:p>
    <w:p w14:paraId="4CE329A6" w14:textId="77777777" w:rsidR="0074746F" w:rsidRPr="00851B87" w:rsidRDefault="0074746F">
      <w:pPr>
        <w:keepLines/>
        <w:widowControl w:val="0"/>
        <w:ind w:firstLine="709"/>
        <w:jc w:val="both"/>
      </w:pPr>
      <w:r w:rsidRPr="00851B87">
        <w:t xml:space="preserve">4.2.4. </w:t>
      </w:r>
      <w:r w:rsidR="00995488" w:rsidRPr="00851B87">
        <w:t>Оплатить оказанные Услуги в порядке и сроки, предусмотренные Контрактом.</w:t>
      </w:r>
    </w:p>
    <w:p w14:paraId="41C196AD" w14:textId="77777777" w:rsidR="00BB5BA4" w:rsidRPr="00851B87" w:rsidRDefault="00995488" w:rsidP="00E80872">
      <w:pPr>
        <w:keepLines/>
        <w:widowControl w:val="0"/>
        <w:ind w:firstLine="709"/>
        <w:jc w:val="both"/>
      </w:pPr>
      <w:r w:rsidRPr="00851B87">
        <w:t>4.2.5. До взыскания неустойки (штрафов, пеней) в судебном порядке соблюдать претензионный порядок урегулирования спора.</w:t>
      </w:r>
    </w:p>
    <w:p w14:paraId="3ABE4EBA" w14:textId="77777777" w:rsidR="009F09BF" w:rsidRPr="00851B87" w:rsidRDefault="00BB1B58">
      <w:pPr>
        <w:keepLines/>
        <w:widowControl w:val="0"/>
        <w:ind w:firstLine="709"/>
        <w:jc w:val="both"/>
        <w:rPr>
          <w:b/>
        </w:rPr>
      </w:pPr>
      <w:r w:rsidRPr="00851B87">
        <w:rPr>
          <w:b/>
        </w:rPr>
        <w:t xml:space="preserve">4.3. </w:t>
      </w:r>
      <w:r w:rsidR="00995488" w:rsidRPr="00851B87">
        <w:rPr>
          <w:b/>
          <w:bCs/>
        </w:rPr>
        <w:t>Исполнитель</w:t>
      </w:r>
      <w:r w:rsidR="00995488" w:rsidRPr="00851B87">
        <w:t xml:space="preserve"> </w:t>
      </w:r>
      <w:r w:rsidRPr="00851B87">
        <w:rPr>
          <w:b/>
        </w:rPr>
        <w:t>вправе:</w:t>
      </w:r>
    </w:p>
    <w:p w14:paraId="31DF1448" w14:textId="77777777" w:rsidR="009F09BF" w:rsidRPr="00851B87" w:rsidRDefault="00BB1B58">
      <w:pPr>
        <w:keepLines/>
        <w:widowControl w:val="0"/>
        <w:ind w:firstLine="709"/>
        <w:jc w:val="both"/>
        <w:rPr>
          <w:b/>
        </w:rPr>
      </w:pPr>
      <w:r w:rsidRPr="00851B87">
        <w:t xml:space="preserve">4.3.1. </w:t>
      </w:r>
      <w:r w:rsidR="00DC30F2" w:rsidRPr="00851B87">
        <w:t>Требовать оплаты надлежащим образом оказанных и принятых Заказчиком Услуг.</w:t>
      </w:r>
    </w:p>
    <w:p w14:paraId="5619D869" w14:textId="77777777" w:rsidR="009F09BF" w:rsidRPr="00851B87" w:rsidRDefault="00BB1B58">
      <w:pPr>
        <w:keepLines/>
        <w:widowControl w:val="0"/>
        <w:ind w:firstLine="709"/>
        <w:jc w:val="both"/>
        <w:rPr>
          <w:b/>
        </w:rPr>
      </w:pPr>
      <w:r w:rsidRPr="00851B87">
        <w:t xml:space="preserve">4.3.2. </w:t>
      </w:r>
      <w:r w:rsidR="00970B6B" w:rsidRPr="00851B87">
        <w:t>Запрашивать у Заказчика разъяснения и уточнения по вопросам оказания Услуг в рамках Контракта.</w:t>
      </w:r>
    </w:p>
    <w:p w14:paraId="38900E36" w14:textId="77777777" w:rsidR="009F09BF" w:rsidRPr="00851B87" w:rsidRDefault="00BB1B58">
      <w:pPr>
        <w:keepLines/>
        <w:widowControl w:val="0"/>
        <w:ind w:firstLine="709"/>
        <w:jc w:val="both"/>
        <w:rPr>
          <w:b/>
        </w:rPr>
      </w:pPr>
      <w:r w:rsidRPr="00851B87">
        <w:rPr>
          <w:b/>
        </w:rPr>
        <w:t xml:space="preserve">4.4. </w:t>
      </w:r>
      <w:r w:rsidR="00415F76" w:rsidRPr="00851B87">
        <w:rPr>
          <w:b/>
          <w:bCs/>
        </w:rPr>
        <w:t>Исполнитель</w:t>
      </w:r>
      <w:r w:rsidR="00415F76" w:rsidRPr="00851B87">
        <w:t xml:space="preserve"> </w:t>
      </w:r>
      <w:r w:rsidRPr="00851B87">
        <w:rPr>
          <w:b/>
        </w:rPr>
        <w:t>обязан:</w:t>
      </w:r>
    </w:p>
    <w:p w14:paraId="097DEDD6" w14:textId="77777777" w:rsidR="009F09BF" w:rsidRPr="00851B87" w:rsidRDefault="00BB1B58">
      <w:pPr>
        <w:keepLines/>
        <w:widowControl w:val="0"/>
        <w:ind w:firstLine="709"/>
        <w:jc w:val="both"/>
        <w:rPr>
          <w:b/>
        </w:rPr>
      </w:pPr>
      <w:r w:rsidRPr="00851B87">
        <w:lastRenderedPageBreak/>
        <w:t xml:space="preserve">4.4.1. </w:t>
      </w:r>
      <w:r w:rsidR="00692198" w:rsidRPr="00851B87">
        <w:t>Своевременно и надлежащим образом оказать Услуги в соответствии с условиями Контракта и Приложением №1.</w:t>
      </w:r>
    </w:p>
    <w:p w14:paraId="3F19D168" w14:textId="77777777" w:rsidR="009F09BF" w:rsidRPr="00851B87" w:rsidRDefault="00BB1B58">
      <w:pPr>
        <w:keepLines/>
        <w:widowControl w:val="0"/>
        <w:ind w:firstLine="737"/>
        <w:jc w:val="both"/>
      </w:pPr>
      <w:r w:rsidRPr="00851B87">
        <w:t xml:space="preserve">4.4.2. </w:t>
      </w:r>
      <w:r w:rsidR="00692198" w:rsidRPr="00851B87">
        <w:t>Предоставить Заказчику надлежащим образом оформленные документы, указанные в пункте 3.5 Контракта (счет, Акт оказанных услуг, свидетельства о поверке).</w:t>
      </w:r>
    </w:p>
    <w:p w14:paraId="5C835221" w14:textId="77777777" w:rsidR="009F09BF" w:rsidRPr="00851B87" w:rsidRDefault="00BB1B58">
      <w:pPr>
        <w:keepLines/>
        <w:widowControl w:val="0"/>
        <w:ind w:firstLine="709"/>
        <w:jc w:val="both"/>
      </w:pPr>
      <w:r w:rsidRPr="00851B87">
        <w:t xml:space="preserve">4.4.3. </w:t>
      </w:r>
      <w:r w:rsidR="003E7AAA" w:rsidRPr="00851B87">
        <w:t>Провести демонтаж, поверку, монтаж и настройку приборов учета с соблюдением требований безопасности и без повреждения оборудования Заказчика.</w:t>
      </w:r>
    </w:p>
    <w:p w14:paraId="34F2A38A" w14:textId="77777777" w:rsidR="009F09BF" w:rsidRPr="00851B87" w:rsidRDefault="00BB1B58">
      <w:pPr>
        <w:keepLines/>
        <w:widowControl w:val="0"/>
        <w:ind w:firstLine="709"/>
        <w:jc w:val="both"/>
      </w:pPr>
      <w:r w:rsidRPr="00851B87">
        <w:t xml:space="preserve">4.4.4. </w:t>
      </w:r>
      <w:r w:rsidR="00725F92" w:rsidRPr="00851B87">
        <w:t>По запросу Заказчика предоставлять достоверную информацию о ходе оказания Услуг, в том числе о сложностях, возникающих при исполнении Контракта.</w:t>
      </w:r>
    </w:p>
    <w:p w14:paraId="5B78C005" w14:textId="77777777" w:rsidR="009F09BF" w:rsidRPr="00851B87" w:rsidRDefault="00BB1B58">
      <w:pPr>
        <w:keepLines/>
        <w:ind w:firstLine="709"/>
        <w:jc w:val="both"/>
      </w:pPr>
      <w:r w:rsidRPr="00851B87">
        <w:t xml:space="preserve">4.4.5. </w:t>
      </w:r>
      <w:r w:rsidR="00260346" w:rsidRPr="00851B87">
        <w:t>До взыскания неустойки (штрафов, пеней) в судебном порядке соблюдать претензионный порядок урегулирования спора.</w:t>
      </w:r>
    </w:p>
    <w:p w14:paraId="426B6652" w14:textId="77777777" w:rsidR="00260346" w:rsidRPr="00851B87" w:rsidRDefault="00260346">
      <w:pPr>
        <w:keepLines/>
        <w:ind w:firstLine="709"/>
        <w:jc w:val="both"/>
      </w:pPr>
      <w:r w:rsidRPr="00851B87">
        <w:t xml:space="preserve">4.4.6. </w:t>
      </w:r>
      <w:r w:rsidR="006C70E5" w:rsidRPr="00851B87">
        <w:t>Нести ответственность за сохранность приборов учета с момента их демонтажа до момента возврата Заказчику (подписания Акта оказанных услуг).</w:t>
      </w:r>
    </w:p>
    <w:p w14:paraId="2D411DD9" w14:textId="77777777" w:rsidR="006C70E5" w:rsidRPr="00851B87" w:rsidRDefault="006C70E5">
      <w:pPr>
        <w:keepLines/>
        <w:ind w:firstLine="709"/>
        <w:jc w:val="both"/>
      </w:pPr>
      <w:r w:rsidRPr="00851B87">
        <w:t>4.4.7. Исполнять иные обязанности, предусмотренные действующим законодательством Российской Федерации и Контрактом.</w:t>
      </w:r>
    </w:p>
    <w:p w14:paraId="3622E14E" w14:textId="77777777" w:rsidR="009F09BF" w:rsidRPr="00851B87" w:rsidRDefault="009F09BF">
      <w:pPr>
        <w:jc w:val="both"/>
      </w:pPr>
    </w:p>
    <w:p w14:paraId="732A2E25" w14:textId="77777777" w:rsidR="00D67C2B" w:rsidRPr="00851B87" w:rsidRDefault="00085F49" w:rsidP="00D67C2B">
      <w:pPr>
        <w:keepLines/>
        <w:widowControl w:val="0"/>
        <w:numPr>
          <w:ilvl w:val="0"/>
          <w:numId w:val="3"/>
        </w:numPr>
        <w:ind w:left="-540" w:firstLine="540"/>
        <w:jc w:val="center"/>
        <w:rPr>
          <w:b/>
        </w:rPr>
      </w:pPr>
      <w:r w:rsidRPr="00851B87">
        <w:rPr>
          <w:b/>
        </w:rPr>
        <w:t>КАЧЕСТВО ОКАЗЫВАЕМЫХ УСЛУГ</w:t>
      </w:r>
    </w:p>
    <w:p w14:paraId="34394637" w14:textId="77777777" w:rsidR="001A1FFC" w:rsidRPr="00851B87" w:rsidRDefault="00BB1B58">
      <w:pPr>
        <w:keepLines/>
        <w:ind w:firstLine="709"/>
        <w:jc w:val="both"/>
      </w:pPr>
      <w:r w:rsidRPr="00851B87">
        <w:t xml:space="preserve">5.1. </w:t>
      </w:r>
      <w:r w:rsidR="00724355" w:rsidRPr="00851B87">
        <w:t xml:space="preserve">Состав и объем Услуг, а также перечень оборудования, подлежащего поверке, должны соответствовать </w:t>
      </w:r>
      <w:r w:rsidR="00862179" w:rsidRPr="00851B87">
        <w:t xml:space="preserve">Перечню оборудования и услуг </w:t>
      </w:r>
      <w:r w:rsidR="00724355" w:rsidRPr="00851B87">
        <w:t>(Приложение 1 к Контракту). Качество оказываемых Услуг должно соответствовать условиям Контракта и требованиям Федерального закона от 26.06.2008 № 102-ФЗ «Об обеспечении единства измерений», а также аттестованным методикам поверки.</w:t>
      </w:r>
      <w:r w:rsidR="001A1FFC" w:rsidRPr="00851B87">
        <w:t xml:space="preserve"> </w:t>
      </w:r>
    </w:p>
    <w:p w14:paraId="144780BA" w14:textId="77777777" w:rsidR="009F09BF" w:rsidRPr="00851B87" w:rsidRDefault="001A1FFC">
      <w:pPr>
        <w:keepLines/>
        <w:ind w:firstLine="709"/>
        <w:jc w:val="both"/>
        <w:rPr>
          <w:b/>
        </w:rPr>
      </w:pPr>
      <w:r w:rsidRPr="00851B87">
        <w:t>Исполнитель подтверждает наличие действующей аккредитации в национальной системе аккредитации на проведение поверки средств измерений в соответствии с Федеральным законом от 26.06.2008 № 102-ФЗ «Об обеспечении единства измерений» и обязуется поддерживать ее действие в течение всего срока исполнения Контракта. По требованию Заказчика Исполнитель предоставляет сведения, подтверждающие наличие и область аккредитации.</w:t>
      </w:r>
    </w:p>
    <w:p w14:paraId="162223C2" w14:textId="77777777" w:rsidR="009F09BF" w:rsidRPr="00851B87" w:rsidRDefault="00BB1B58">
      <w:pPr>
        <w:keepLines/>
        <w:ind w:firstLine="709"/>
        <w:jc w:val="both"/>
        <w:rPr>
          <w:b/>
        </w:rPr>
      </w:pPr>
      <w:r w:rsidRPr="00851B87">
        <w:t xml:space="preserve">5.2. </w:t>
      </w:r>
      <w:r w:rsidR="009976AF" w:rsidRPr="00851B87">
        <w:t>Исполнитель обеспечивает сохранность приборов учета с момента их демонтажа до момента возврата Заказчику (подписания Акта оказанных услуг). В случае утраты или повреждения приборов учета по вине Исполнителя, Исполнитель обязуется восстановить оборудование или возместить его стоимость в порядке, установленном законодательством Российской Федерации.</w:t>
      </w:r>
    </w:p>
    <w:p w14:paraId="36C28831" w14:textId="77777777" w:rsidR="009F09BF" w:rsidRPr="00851B87" w:rsidRDefault="009F09BF">
      <w:pPr>
        <w:keepLines/>
        <w:widowControl w:val="0"/>
        <w:ind w:left="-540" w:firstLine="540"/>
        <w:jc w:val="both"/>
      </w:pPr>
    </w:p>
    <w:p w14:paraId="5FEF9AE9" w14:textId="77777777" w:rsidR="009F09BF" w:rsidRPr="00851B87" w:rsidRDefault="00BB1B58">
      <w:pPr>
        <w:keepLines/>
        <w:widowControl w:val="0"/>
        <w:numPr>
          <w:ilvl w:val="0"/>
          <w:numId w:val="3"/>
        </w:numPr>
        <w:tabs>
          <w:tab w:val="clear" w:pos="720"/>
          <w:tab w:val="left" w:pos="426"/>
          <w:tab w:val="left" w:pos="567"/>
        </w:tabs>
        <w:ind w:left="-540" w:firstLine="540"/>
        <w:jc w:val="center"/>
        <w:rPr>
          <w:b/>
        </w:rPr>
      </w:pPr>
      <w:r w:rsidRPr="00851B87">
        <w:rPr>
          <w:b/>
        </w:rPr>
        <w:t xml:space="preserve">ПОРЯДОК </w:t>
      </w:r>
      <w:r w:rsidR="0092071C" w:rsidRPr="00851B87">
        <w:rPr>
          <w:b/>
        </w:rPr>
        <w:t>СДАЧИ-ПРИЕМКИ ОКАЗАННЫХ УСЛУГ</w:t>
      </w:r>
    </w:p>
    <w:p w14:paraId="0616D80E" w14:textId="77777777" w:rsidR="009F09BF" w:rsidRPr="00851B87" w:rsidRDefault="00BB1B58">
      <w:pPr>
        <w:keepLines/>
        <w:tabs>
          <w:tab w:val="left" w:pos="426"/>
        </w:tabs>
        <w:ind w:firstLine="709"/>
        <w:jc w:val="both"/>
      </w:pPr>
      <w:r w:rsidRPr="00851B87">
        <w:t xml:space="preserve">6.1. </w:t>
      </w:r>
      <w:r w:rsidR="00692FA5" w:rsidRPr="00851B87">
        <w:t>Заказчик осуществляет приемку оказанных Услуг в течение 3 (Трех) рабочих дней с даты завершения Услуг и предоставления Исполнителем документов, предусмотренных п. 3.5</w:t>
      </w:r>
      <w:r w:rsidR="00EE73D7" w:rsidRPr="00851B87">
        <w:t xml:space="preserve">/ </w:t>
      </w:r>
      <w:r w:rsidR="00692FA5" w:rsidRPr="00851B87">
        <w:t>Контракта (счет, Акт оказанных услуг, свидетельства о поверке).</w:t>
      </w:r>
    </w:p>
    <w:p w14:paraId="356B4AC8" w14:textId="77777777" w:rsidR="009F09BF" w:rsidRPr="00851B87" w:rsidRDefault="00BB1B58">
      <w:pPr>
        <w:keepNext/>
        <w:keepLines/>
        <w:ind w:firstLine="709"/>
        <w:jc w:val="both"/>
      </w:pPr>
      <w:r w:rsidRPr="00851B87">
        <w:t xml:space="preserve">6.2. </w:t>
      </w:r>
      <w:r w:rsidR="009D5FD0" w:rsidRPr="00851B87">
        <w:t>Исполнитель не позднее чем за 2 (Два) рабочих дня до даты завершения Услуг должен письменно известить Заказчика о дате и времени готовности к сдаче-приемке результатов Услуг.</w:t>
      </w:r>
    </w:p>
    <w:p w14:paraId="7020AF3F" w14:textId="77777777" w:rsidR="009F09BF" w:rsidRPr="00851B87" w:rsidRDefault="00BB1B58">
      <w:pPr>
        <w:keepLines/>
        <w:ind w:firstLine="709"/>
        <w:jc w:val="both"/>
      </w:pPr>
      <w:r w:rsidRPr="00851B87">
        <w:t xml:space="preserve">6.3. </w:t>
      </w:r>
      <w:r w:rsidR="0032112F" w:rsidRPr="00851B87">
        <w:t>Приемка оказанных Услуг включает в себя следующие этапы:</w:t>
      </w:r>
    </w:p>
    <w:p w14:paraId="30F006DD" w14:textId="77777777" w:rsidR="00AB06F6" w:rsidRPr="00851B87" w:rsidRDefault="00BB1B58">
      <w:pPr>
        <w:keepLines/>
        <w:ind w:firstLine="709"/>
        <w:jc w:val="both"/>
      </w:pPr>
      <w:r w:rsidRPr="00851B87">
        <w:t xml:space="preserve">6.3.1. </w:t>
      </w:r>
      <w:r w:rsidR="00AB06F6" w:rsidRPr="00851B87">
        <w:t>проверка наличия и правильности оформления документов, предоставляемых Заказчику в соответствии с пунктом 3.</w:t>
      </w:r>
      <w:r w:rsidR="007E0D3A" w:rsidRPr="00851B87">
        <w:t>5</w:t>
      </w:r>
      <w:r w:rsidR="00AB06F6" w:rsidRPr="00851B87">
        <w:t xml:space="preserve"> Контракта (счет, Акт оказанных услуг, свидетельства о поверке / выписки из ФГИС «Аршин»);</w:t>
      </w:r>
    </w:p>
    <w:p w14:paraId="0344133F" w14:textId="77777777" w:rsidR="009F09BF" w:rsidRPr="00851B87" w:rsidRDefault="00BB1B58">
      <w:pPr>
        <w:keepLines/>
        <w:ind w:firstLine="709"/>
        <w:jc w:val="both"/>
      </w:pPr>
      <w:r w:rsidRPr="00851B87">
        <w:t xml:space="preserve">6.3.2. </w:t>
      </w:r>
      <w:r w:rsidR="007E0D3A" w:rsidRPr="00851B87">
        <w:t xml:space="preserve">проверка объема и качества оказанных Услуг на соответствие условиям Контракта и Перечню оборудования и </w:t>
      </w:r>
      <w:r w:rsidR="006C1723" w:rsidRPr="00851B87">
        <w:t>услуг</w:t>
      </w:r>
      <w:r w:rsidR="007E0D3A" w:rsidRPr="00851B87">
        <w:t xml:space="preserve"> (Приложение №1 к Контракту);</w:t>
      </w:r>
    </w:p>
    <w:p w14:paraId="65A30BE3" w14:textId="77777777" w:rsidR="009F09BF" w:rsidRPr="00851B87" w:rsidRDefault="00BB1B58">
      <w:pPr>
        <w:keepLines/>
        <w:ind w:firstLine="709"/>
        <w:jc w:val="both"/>
      </w:pPr>
      <w:r w:rsidRPr="00851B87">
        <w:t xml:space="preserve">6.3.3. </w:t>
      </w:r>
      <w:r w:rsidR="009364F3" w:rsidRPr="00851B87">
        <w:t>проверка работоспособности приборов учета после монтажа и настройки (по согласованию сторон — с участием представителя Исполнителя).</w:t>
      </w:r>
    </w:p>
    <w:p w14:paraId="3B0BDF8E" w14:textId="77777777" w:rsidR="009F09BF" w:rsidRPr="00851B87" w:rsidRDefault="00BB1B58">
      <w:pPr>
        <w:keepLines/>
        <w:tabs>
          <w:tab w:val="left" w:pos="360"/>
        </w:tabs>
        <w:ind w:right="-2" w:firstLine="709"/>
        <w:jc w:val="both"/>
      </w:pPr>
      <w:r w:rsidRPr="00851B87">
        <w:lastRenderedPageBreak/>
        <w:t>6.4.</w:t>
      </w:r>
      <w:r w:rsidRPr="00851B87">
        <w:rPr>
          <w:i/>
        </w:rPr>
        <w:t xml:space="preserve"> </w:t>
      </w:r>
      <w:r w:rsidR="00DC65DE" w:rsidRPr="00851B87">
        <w:t>По окончании приемки Услуг Заказчик в течение 3 (Трех) рабочих дней подписывает Акт оказанных услуг либо направляет Исполнителю мотивированный отказ от подписания Акта (извещение о выявленных недостатках) с указанием сроков по устранению недостатков. Исполнитель в установленный в извещении срок обязан устранить все недостатки. Акт оказанных услуг не подписывается до устранения Исполнителем недостатков. Извещение о выявленных недостатках направляется Исполнителю в письменной форме.</w:t>
      </w:r>
    </w:p>
    <w:p w14:paraId="518C1E21" w14:textId="77777777" w:rsidR="009F09BF" w:rsidRPr="00851B87" w:rsidRDefault="00BB1B58">
      <w:pPr>
        <w:keepLines/>
        <w:widowControl w:val="0"/>
        <w:ind w:firstLine="709"/>
        <w:jc w:val="both"/>
      </w:pPr>
      <w:r w:rsidRPr="00851B87">
        <w:t xml:space="preserve">6.5. </w:t>
      </w:r>
      <w:r w:rsidR="009E4071" w:rsidRPr="00851B87">
        <w:t>По согласованию с Заказчиком допускается оказание Услуг с улучшенными характеристиками (например, сокращение сроков поверки, применение более точных эталонов, расширенная гарантия) по сравнению с условиями Контракта, если это не противоречит законодательству Российской Федерации.</w:t>
      </w:r>
    </w:p>
    <w:p w14:paraId="076CC623" w14:textId="77777777" w:rsidR="009F09BF" w:rsidRPr="00851B87" w:rsidRDefault="009F09BF">
      <w:pPr>
        <w:keepLines/>
        <w:widowControl w:val="0"/>
        <w:ind w:left="-540" w:firstLine="540"/>
        <w:jc w:val="center"/>
      </w:pPr>
    </w:p>
    <w:p w14:paraId="72F9E0A3" w14:textId="77777777" w:rsidR="009F09BF" w:rsidRPr="00851B87" w:rsidRDefault="00BB1B58">
      <w:pPr>
        <w:pStyle w:val="aff6"/>
        <w:keepLines/>
        <w:widowControl w:val="0"/>
        <w:numPr>
          <w:ilvl w:val="0"/>
          <w:numId w:val="3"/>
        </w:numPr>
        <w:jc w:val="center"/>
        <w:rPr>
          <w:b/>
        </w:rPr>
      </w:pPr>
      <w:r w:rsidRPr="00851B87">
        <w:rPr>
          <w:b/>
        </w:rPr>
        <w:t>ОТВЕТСТВЕННОСТЬ СТОРОН</w:t>
      </w:r>
    </w:p>
    <w:p w14:paraId="772BC8B2"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5BF3BB0"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61C5D9" w14:textId="77777777" w:rsidR="009F09BF" w:rsidRPr="00851B87" w:rsidRDefault="00BB1B58">
      <w:pPr>
        <w:pStyle w:val="ConsPlusNormal0"/>
        <w:widowControl w:val="0"/>
        <w:ind w:firstLine="709"/>
        <w:jc w:val="both"/>
        <w:rPr>
          <w:rFonts w:ascii="Times New Roman" w:hAnsi="Times New Roman"/>
          <w:sz w:val="24"/>
          <w:szCs w:val="24"/>
        </w:rPr>
      </w:pPr>
      <w:bookmarkStart w:id="0" w:name="P1554"/>
      <w:bookmarkEnd w:id="0"/>
      <w:r w:rsidRPr="00851B87">
        <w:rPr>
          <w:rFonts w:ascii="Times New Roman" w:hAnsi="Times New Roman"/>
          <w:sz w:val="24"/>
          <w:szCs w:val="24"/>
        </w:rPr>
        <w:t xml:space="preserve">7.3. В случае просрочки исполнения </w:t>
      </w:r>
      <w:r w:rsidR="009B1379" w:rsidRPr="00851B87">
        <w:rPr>
          <w:rFonts w:ascii="Times New Roman" w:hAnsi="Times New Roman"/>
          <w:sz w:val="24"/>
          <w:szCs w:val="24"/>
        </w:rPr>
        <w:t>Исполнителем</w:t>
      </w:r>
      <w:r w:rsidRPr="00851B87">
        <w:rPr>
          <w:rFonts w:ascii="Times New Roman" w:hAnsi="Times New Roman"/>
          <w:sz w:val="24"/>
          <w:szCs w:val="24"/>
        </w:rPr>
        <w:t xml:space="preserve"> обязательств (в том числе гарантийного обязательства), предусмотренных Контрактом, </w:t>
      </w:r>
      <w:r w:rsidR="009B1379" w:rsidRPr="00851B87">
        <w:rPr>
          <w:rFonts w:ascii="Times New Roman" w:hAnsi="Times New Roman"/>
          <w:sz w:val="24"/>
          <w:szCs w:val="24"/>
        </w:rPr>
        <w:t xml:space="preserve">Исполнитель </w:t>
      </w:r>
      <w:r w:rsidRPr="00851B87">
        <w:rPr>
          <w:rFonts w:ascii="Times New Roman" w:hAnsi="Times New Roman"/>
          <w:sz w:val="24"/>
          <w:szCs w:val="24"/>
        </w:rPr>
        <w:t xml:space="preserve">уплачивает Заказчику пени. Пеня начисляется за каждый день просрочки исполнения </w:t>
      </w:r>
      <w:r w:rsidR="00564B43" w:rsidRPr="00851B87">
        <w:rPr>
          <w:rFonts w:ascii="Times New Roman" w:hAnsi="Times New Roman"/>
          <w:sz w:val="24"/>
          <w:szCs w:val="24"/>
        </w:rPr>
        <w:t xml:space="preserve">Исполнителем </w:t>
      </w:r>
      <w:r w:rsidRPr="00851B87">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564B43" w:rsidRPr="00851B87">
        <w:rPr>
          <w:rFonts w:ascii="Times New Roman" w:hAnsi="Times New Roman"/>
          <w:sz w:val="24"/>
          <w:szCs w:val="24"/>
        </w:rPr>
        <w:t>Исполнителем</w:t>
      </w:r>
      <w:r w:rsidRPr="00851B87">
        <w:rPr>
          <w:rFonts w:ascii="Times New Roman" w:hAnsi="Times New Roman"/>
          <w:sz w:val="24"/>
          <w:szCs w:val="24"/>
        </w:rPr>
        <w:t>.</w:t>
      </w:r>
    </w:p>
    <w:p w14:paraId="65EFF9C9" w14:textId="7E225985" w:rsidR="00862B57"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 xml:space="preserve">7.4. За каждый факт неисполнения или ненадлежащего исполнения </w:t>
      </w:r>
      <w:r w:rsidR="00B56B5C" w:rsidRPr="00851B87">
        <w:rPr>
          <w:rFonts w:ascii="Times New Roman" w:hAnsi="Times New Roman"/>
          <w:sz w:val="24"/>
          <w:szCs w:val="24"/>
        </w:rPr>
        <w:t xml:space="preserve">Исполнителем </w:t>
      </w:r>
      <w:r w:rsidRPr="00851B87">
        <w:rPr>
          <w:rFonts w:ascii="Times New Roman" w:hAnsi="Times New Roman"/>
          <w:sz w:val="24"/>
          <w:szCs w:val="24"/>
        </w:rPr>
        <w:t xml:space="preserve">обязательств, предусмотренных Контрактом, за исключением просрочки исполнения </w:t>
      </w:r>
      <w:r w:rsidR="007B0BDE" w:rsidRPr="00851B87">
        <w:rPr>
          <w:rFonts w:ascii="Times New Roman" w:hAnsi="Times New Roman"/>
          <w:sz w:val="24"/>
          <w:szCs w:val="24"/>
        </w:rPr>
        <w:t xml:space="preserve">Исполнителем </w:t>
      </w:r>
      <w:r w:rsidRPr="00851B87">
        <w:rPr>
          <w:rFonts w:ascii="Times New Roman" w:hAnsi="Times New Roman"/>
          <w:sz w:val="24"/>
          <w:szCs w:val="24"/>
        </w:rPr>
        <w:t xml:space="preserve">обязательств (в том числе гарантийного обязательства), предусмотренных Контрактом, </w:t>
      </w:r>
      <w:r w:rsidR="007B0BDE" w:rsidRPr="00851B87">
        <w:rPr>
          <w:rFonts w:ascii="Times New Roman" w:hAnsi="Times New Roman"/>
          <w:sz w:val="24"/>
          <w:szCs w:val="24"/>
        </w:rPr>
        <w:t xml:space="preserve">Исполнитель </w:t>
      </w:r>
      <w:r w:rsidRPr="00851B87">
        <w:rPr>
          <w:rFonts w:ascii="Times New Roman" w:hAnsi="Times New Roman"/>
          <w:sz w:val="24"/>
          <w:szCs w:val="24"/>
        </w:rPr>
        <w:t xml:space="preserve">уплачивает Заказчику штраф. Размер штрафа определяется в соответствии с </w:t>
      </w:r>
      <w:hyperlink r:id="rId8" w:tooltip="consultantplus://offline/ref=782E9CC4CCC6932545801925E3B536176E57B6381BDA0BD7655CABC93DB89C271041D8CF0ACBB4D2653D7F184B7ED2198541ED34VBP">
        <w:r w:rsidRPr="00851B87">
          <w:rPr>
            <w:rFonts w:ascii="Times New Roman" w:hAnsi="Times New Roman"/>
            <w:sz w:val="24"/>
            <w:szCs w:val="24"/>
          </w:rPr>
          <w:t>Правилами</w:t>
        </w:r>
      </w:hyperlink>
      <w:r w:rsidRPr="00851B87">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7B0BDE" w:rsidRPr="00851B87">
        <w:rPr>
          <w:rFonts w:ascii="Times New Roman" w:hAnsi="Times New Roman"/>
          <w:sz w:val="24"/>
          <w:szCs w:val="24"/>
        </w:rPr>
        <w:t xml:space="preserve">Исполнителем </w:t>
      </w:r>
      <w:r w:rsidRPr="00851B87">
        <w:rPr>
          <w:rFonts w:ascii="Times New Roman" w:hAnsi="Times New Roman"/>
          <w:sz w:val="24"/>
          <w:szCs w:val="24"/>
        </w:rPr>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 что составляет </w:t>
      </w:r>
      <w:bookmarkStart w:id="1" w:name="P1556"/>
      <w:bookmarkEnd w:id="1"/>
      <w:r w:rsidR="00E732A4">
        <w:t>__________</w:t>
      </w:r>
      <w:r w:rsidR="00E732A4">
        <w:rPr>
          <w:rFonts w:ascii="PT Astra Serif" w:hAnsi="PT Astra Serif"/>
        </w:rPr>
        <w:t xml:space="preserve"> </w:t>
      </w:r>
      <w:r w:rsidR="00720FA5">
        <w:rPr>
          <w:rFonts w:ascii="Times New Roman" w:hAnsi="Times New Roman"/>
          <w:sz w:val="24"/>
          <w:szCs w:val="24"/>
        </w:rPr>
        <w:t xml:space="preserve"> </w:t>
      </w:r>
      <w:r w:rsidR="00620BA6" w:rsidRPr="00851B87">
        <w:rPr>
          <w:rFonts w:ascii="Times New Roman" w:hAnsi="Times New Roman"/>
          <w:sz w:val="24"/>
          <w:szCs w:val="24"/>
        </w:rPr>
        <w:t>рублей</w:t>
      </w:r>
      <w:r w:rsidR="00862B57" w:rsidRPr="00851B87">
        <w:rPr>
          <w:rFonts w:ascii="Times New Roman" w:hAnsi="Times New Roman"/>
          <w:sz w:val="24"/>
          <w:szCs w:val="24"/>
        </w:rPr>
        <w:t>.</w:t>
      </w:r>
    </w:p>
    <w:p w14:paraId="424E79D9"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 xml:space="preserve">7.5. За каждый факт неисполнения или ненадлежащего исполнения </w:t>
      </w:r>
      <w:r w:rsidR="00362A99" w:rsidRPr="00851B87">
        <w:rPr>
          <w:rFonts w:ascii="Times New Roman" w:hAnsi="Times New Roman"/>
          <w:sz w:val="24"/>
          <w:szCs w:val="24"/>
        </w:rPr>
        <w:t xml:space="preserve">Исполнителем </w:t>
      </w:r>
      <w:r w:rsidRPr="00851B87">
        <w:rPr>
          <w:rFonts w:ascii="Times New Roman" w:hAnsi="Times New Roman"/>
          <w:sz w:val="24"/>
          <w:szCs w:val="24"/>
        </w:rPr>
        <w:t xml:space="preserve">обязательства, предусмотренного Контрактом, которое не имеет стоимостного выражения, </w:t>
      </w:r>
      <w:r w:rsidR="00E01CE9" w:rsidRPr="00851B87">
        <w:rPr>
          <w:rFonts w:ascii="Times New Roman" w:hAnsi="Times New Roman"/>
          <w:sz w:val="24"/>
          <w:szCs w:val="24"/>
        </w:rPr>
        <w:t>Исполнител</w:t>
      </w:r>
      <w:r w:rsidR="00D14314" w:rsidRPr="00851B87">
        <w:rPr>
          <w:rFonts w:ascii="Times New Roman" w:hAnsi="Times New Roman"/>
          <w:sz w:val="24"/>
          <w:szCs w:val="24"/>
        </w:rPr>
        <w:t xml:space="preserve">ь </w:t>
      </w:r>
      <w:r w:rsidRPr="00851B87">
        <w:rPr>
          <w:rFonts w:ascii="Times New Roman" w:hAnsi="Times New Roman"/>
          <w:sz w:val="24"/>
          <w:szCs w:val="24"/>
        </w:rPr>
        <w:t xml:space="preserve">уплачивает Заказчику штраф. Размер штрафа определяется в соответствии с </w:t>
      </w:r>
      <w:hyperlink r:id="rId9" w:tooltip="consultantplus://offline/ref=782E9CC4CCC6932545801925E3B536176E57B6381BDA0BD7655CABC93DB89C271041D8CF0ACBB4D2653D7F184B7ED2198541ED34VBP">
        <w:r w:rsidRPr="00851B87">
          <w:rPr>
            <w:rFonts w:ascii="Times New Roman" w:hAnsi="Times New Roman"/>
            <w:sz w:val="24"/>
            <w:szCs w:val="24"/>
          </w:rPr>
          <w:t>Правилами</w:t>
        </w:r>
      </w:hyperlink>
      <w:r w:rsidRPr="00851B87">
        <w:rPr>
          <w:rFonts w:ascii="Times New Roman" w:hAnsi="Times New Roman"/>
          <w:sz w:val="24"/>
          <w:szCs w:val="24"/>
        </w:rPr>
        <w:t xml:space="preserve"> и составляет 1000 (Одна тысяча) рублей.</w:t>
      </w:r>
    </w:p>
    <w:p w14:paraId="57A54DE7" w14:textId="77777777" w:rsidR="009F09BF" w:rsidRPr="00851B87" w:rsidRDefault="00BB1B58">
      <w:pPr>
        <w:pStyle w:val="ConsPlusNormal0"/>
        <w:widowControl w:val="0"/>
        <w:ind w:firstLine="709"/>
        <w:jc w:val="both"/>
        <w:rPr>
          <w:rFonts w:ascii="Times New Roman" w:hAnsi="Times New Roman"/>
          <w:sz w:val="24"/>
          <w:szCs w:val="24"/>
        </w:rPr>
      </w:pPr>
      <w:bookmarkStart w:id="2" w:name="P1558"/>
      <w:bookmarkStart w:id="3" w:name="P1557"/>
      <w:bookmarkEnd w:id="2"/>
      <w:bookmarkEnd w:id="3"/>
      <w:r w:rsidRPr="00851B87">
        <w:rPr>
          <w:rFonts w:ascii="Times New Roman" w:hAnsi="Times New Roman"/>
          <w:sz w:val="24"/>
          <w:szCs w:val="24"/>
        </w:rPr>
        <w:t xml:space="preserve">7.6. В случае просрочки исполнения Заказчиком обязательств, предусмотренных Контрактом, </w:t>
      </w:r>
      <w:r w:rsidR="005D7BC5" w:rsidRPr="00851B87">
        <w:rPr>
          <w:rFonts w:ascii="Times New Roman" w:hAnsi="Times New Roman"/>
          <w:sz w:val="24"/>
          <w:szCs w:val="24"/>
        </w:rPr>
        <w:t>Исполнитель</w:t>
      </w:r>
      <w:r w:rsidRPr="00851B87">
        <w:rPr>
          <w:rFonts w:ascii="Times New Roman" w:hAnsi="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BAA691C"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5D7BC5" w:rsidRPr="00851B87">
        <w:rPr>
          <w:rFonts w:ascii="Times New Roman" w:hAnsi="Times New Roman"/>
          <w:sz w:val="24"/>
          <w:szCs w:val="24"/>
        </w:rPr>
        <w:t>Исполнитель</w:t>
      </w:r>
      <w:r w:rsidRPr="00851B87">
        <w:rPr>
          <w:rFonts w:ascii="Times New Roman" w:hAnsi="Times New Roman"/>
          <w:sz w:val="24"/>
          <w:szCs w:val="24"/>
        </w:rPr>
        <w:t xml:space="preserve"> вправе потребовать уплату штрафа. Размер штрафа определяется в </w:t>
      </w:r>
      <w:r w:rsidRPr="00851B87">
        <w:rPr>
          <w:rFonts w:ascii="Times New Roman" w:hAnsi="Times New Roman"/>
          <w:sz w:val="24"/>
          <w:szCs w:val="24"/>
        </w:rPr>
        <w:lastRenderedPageBreak/>
        <w:t xml:space="preserve">соответствии с </w:t>
      </w:r>
      <w:hyperlink r:id="rId10" w:tooltip="consultantplus://offline/ref=782E9CC4CCC6932545801925E3B536176E57B6381BDA0BD7655CABC93DB89C271041D8CF0ACBB4D2653D7F184B7ED2198541ED34VBP">
        <w:r w:rsidRPr="00851B87">
          <w:rPr>
            <w:rFonts w:ascii="Times New Roman" w:hAnsi="Times New Roman"/>
            <w:sz w:val="24"/>
            <w:szCs w:val="24"/>
          </w:rPr>
          <w:t>Правилами</w:t>
        </w:r>
      </w:hyperlink>
      <w:r w:rsidRPr="00851B87">
        <w:rPr>
          <w:rFonts w:ascii="Times New Roman" w:hAnsi="Times New Roman"/>
          <w:sz w:val="24"/>
          <w:szCs w:val="24"/>
        </w:rPr>
        <w:t xml:space="preserve"> и составляет 1000 (Одна тысяча) рублей</w:t>
      </w:r>
      <w:r w:rsidRPr="00851B87">
        <w:rPr>
          <w:rStyle w:val="14"/>
          <w:rFonts w:ascii="Times New Roman" w:hAnsi="Times New Roman"/>
          <w:sz w:val="24"/>
          <w:szCs w:val="24"/>
        </w:rPr>
        <w:footnoteReference w:id="1"/>
      </w:r>
      <w:r w:rsidRPr="00851B87">
        <w:rPr>
          <w:rFonts w:ascii="Times New Roman" w:hAnsi="Times New Roman"/>
          <w:sz w:val="24"/>
          <w:szCs w:val="24"/>
        </w:rPr>
        <w:t xml:space="preserve">. </w:t>
      </w:r>
    </w:p>
    <w:p w14:paraId="538F6157" w14:textId="77777777" w:rsidR="009F09BF" w:rsidRPr="00851B87" w:rsidRDefault="00BB1B58">
      <w:pPr>
        <w:pStyle w:val="ConsPlusNormal0"/>
        <w:widowControl w:val="0"/>
        <w:ind w:firstLine="709"/>
        <w:jc w:val="both"/>
        <w:rPr>
          <w:rFonts w:ascii="Times New Roman" w:hAnsi="Times New Roman"/>
          <w:sz w:val="24"/>
          <w:szCs w:val="24"/>
        </w:rPr>
      </w:pPr>
      <w:bookmarkStart w:id="4" w:name="P1561"/>
      <w:bookmarkEnd w:id="4"/>
      <w:r w:rsidRPr="00851B87">
        <w:rPr>
          <w:rFonts w:ascii="Times New Roman" w:hAnsi="Times New Roman"/>
          <w:sz w:val="24"/>
          <w:szCs w:val="24"/>
        </w:rPr>
        <w:t>7.8. Применение неустойки (штрафа, пени) не освобождает Стороны от исполнения обязательств по Контракту.</w:t>
      </w:r>
    </w:p>
    <w:p w14:paraId="3E961E59"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 xml:space="preserve">7.9. Общая сумма начисленных штрафов за неисполнение или ненадлежащее исполнение </w:t>
      </w:r>
      <w:r w:rsidR="005D7BC5" w:rsidRPr="00851B87">
        <w:rPr>
          <w:rFonts w:ascii="Times New Roman" w:hAnsi="Times New Roman"/>
          <w:sz w:val="24"/>
          <w:szCs w:val="24"/>
        </w:rPr>
        <w:t xml:space="preserve">Исполнителем </w:t>
      </w:r>
      <w:r w:rsidRPr="00851B87">
        <w:rPr>
          <w:rFonts w:ascii="Times New Roman" w:hAnsi="Times New Roman"/>
          <w:sz w:val="24"/>
          <w:szCs w:val="24"/>
        </w:rPr>
        <w:t>обязательств, предусмотренных Контрактом, не может превышать цену Контракта.</w:t>
      </w:r>
    </w:p>
    <w:p w14:paraId="20170AB6"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029B72"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 xml:space="preserve">7.11. Заказчик вправе удержать суммы неисполненных </w:t>
      </w:r>
      <w:r w:rsidR="00D96F14" w:rsidRPr="00851B87">
        <w:rPr>
          <w:rFonts w:ascii="Times New Roman" w:hAnsi="Times New Roman"/>
          <w:sz w:val="24"/>
          <w:szCs w:val="24"/>
        </w:rPr>
        <w:t xml:space="preserve">Исполнителем </w:t>
      </w:r>
      <w:r w:rsidRPr="00851B87">
        <w:rPr>
          <w:rFonts w:ascii="Times New Roman" w:hAnsi="Times New Roman"/>
          <w:sz w:val="24"/>
          <w:szCs w:val="24"/>
        </w:rPr>
        <w:t xml:space="preserve">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564B43" w:rsidRPr="00851B87">
        <w:rPr>
          <w:rFonts w:ascii="Times New Roman" w:hAnsi="Times New Roman"/>
          <w:sz w:val="24"/>
          <w:szCs w:val="24"/>
        </w:rPr>
        <w:t>Исполнителю</w:t>
      </w:r>
      <w:r w:rsidRPr="00851B87">
        <w:rPr>
          <w:rFonts w:ascii="Times New Roman" w:hAnsi="Times New Roman"/>
          <w:sz w:val="24"/>
          <w:szCs w:val="24"/>
        </w:rPr>
        <w:t>.</w:t>
      </w:r>
    </w:p>
    <w:p w14:paraId="12122827" w14:textId="77777777" w:rsidR="009F09BF" w:rsidRPr="00851B87" w:rsidRDefault="00BB1B58">
      <w:pPr>
        <w:pStyle w:val="ConsPlusNormal0"/>
        <w:widowControl w:val="0"/>
        <w:ind w:firstLine="709"/>
        <w:jc w:val="both"/>
        <w:rPr>
          <w:rFonts w:ascii="Times New Roman" w:hAnsi="Times New Roman"/>
          <w:sz w:val="24"/>
          <w:szCs w:val="24"/>
        </w:rPr>
      </w:pPr>
      <w:r w:rsidRPr="00851B87">
        <w:rPr>
          <w:rFonts w:ascii="Times New Roman" w:hAnsi="Times New Roman"/>
          <w:sz w:val="24"/>
          <w:szCs w:val="24"/>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D9B1B6F" w14:textId="77777777" w:rsidR="009F09BF" w:rsidRPr="00851B87" w:rsidRDefault="009F09BF">
      <w:pPr>
        <w:pStyle w:val="ConsPlusNormal0"/>
        <w:widowControl w:val="0"/>
        <w:ind w:firstLine="709"/>
        <w:jc w:val="both"/>
        <w:rPr>
          <w:rFonts w:ascii="Times New Roman" w:hAnsi="Times New Roman"/>
          <w:sz w:val="24"/>
          <w:szCs w:val="24"/>
        </w:rPr>
      </w:pPr>
    </w:p>
    <w:p w14:paraId="2278652A" w14:textId="77777777" w:rsidR="009F09BF" w:rsidRPr="00851B87" w:rsidRDefault="00BB1B58">
      <w:pPr>
        <w:pStyle w:val="aff6"/>
        <w:keepLines/>
        <w:widowControl w:val="0"/>
        <w:numPr>
          <w:ilvl w:val="0"/>
          <w:numId w:val="3"/>
        </w:numPr>
        <w:jc w:val="center"/>
        <w:rPr>
          <w:b/>
        </w:rPr>
      </w:pPr>
      <w:r w:rsidRPr="00851B87">
        <w:rPr>
          <w:b/>
        </w:rPr>
        <w:t xml:space="preserve">ТРЕБОВАНИЯ К </w:t>
      </w:r>
      <w:r w:rsidR="001F6D4C" w:rsidRPr="00851B87">
        <w:rPr>
          <w:b/>
        </w:rPr>
        <w:t>ИСПОЛНИТЕЛЮ</w:t>
      </w:r>
    </w:p>
    <w:p w14:paraId="7FCDCF0D" w14:textId="77777777" w:rsidR="009F09BF" w:rsidRPr="00851B87" w:rsidRDefault="00BB1B58">
      <w:pPr>
        <w:pStyle w:val="aff6"/>
        <w:widowControl w:val="0"/>
        <w:ind w:left="0" w:firstLine="720"/>
        <w:jc w:val="both"/>
      </w:pPr>
      <w:r w:rsidRPr="00851B87">
        <w:t xml:space="preserve">8.1. Соответствие </w:t>
      </w:r>
      <w:r w:rsidR="00865AA7" w:rsidRPr="00851B87">
        <w:t>Исполнителя</w:t>
      </w:r>
      <w:r w:rsidRPr="00851B87">
        <w:t xml:space="preserve"> единым требованиям, установленным законодательством Российской Федерации к лицам, осуществляющим поставки товаров, работ, услуг, являющихся предметом Контракта (статья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158D1AEA" w14:textId="77777777" w:rsidR="009F09BF" w:rsidRPr="00851B87" w:rsidRDefault="009F09BF">
      <w:pPr>
        <w:pStyle w:val="aff6"/>
        <w:widowControl w:val="0"/>
        <w:ind w:left="0" w:firstLine="720"/>
        <w:jc w:val="both"/>
        <w:rPr>
          <w:b/>
        </w:rPr>
      </w:pPr>
    </w:p>
    <w:p w14:paraId="614E39C7" w14:textId="77777777" w:rsidR="009F09BF" w:rsidRPr="00851B87" w:rsidRDefault="00BB1B58">
      <w:pPr>
        <w:widowControl w:val="0"/>
        <w:tabs>
          <w:tab w:val="left" w:pos="0"/>
        </w:tabs>
        <w:jc w:val="center"/>
        <w:rPr>
          <w:b/>
          <w:color w:val="000000"/>
        </w:rPr>
      </w:pPr>
      <w:r w:rsidRPr="00851B87">
        <w:rPr>
          <w:b/>
          <w:color w:val="000000"/>
        </w:rPr>
        <w:t>9. ПОРЯДОК РАЗРЕШЕНИЯ СПОРОВ</w:t>
      </w:r>
    </w:p>
    <w:p w14:paraId="110B7F08" w14:textId="77777777" w:rsidR="009F09BF" w:rsidRPr="00851B87" w:rsidRDefault="00BB1B58">
      <w:pPr>
        <w:keepLines/>
        <w:widowControl w:val="0"/>
        <w:ind w:firstLine="682"/>
        <w:jc w:val="both"/>
      </w:pPr>
      <w:r w:rsidRPr="00851B87">
        <w:rPr>
          <w:color w:val="000000"/>
        </w:rPr>
        <w:t xml:space="preserve">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sidRPr="00851B87">
        <w:rPr>
          <w:color w:val="000000"/>
        </w:rPr>
        <w:br/>
      </w:r>
      <w:r w:rsidRPr="00851B87">
        <w:rPr>
          <w:i/>
        </w:rPr>
        <w:t>10 (Десять)</w:t>
      </w:r>
      <w:r w:rsidRPr="00851B87">
        <w:t xml:space="preserve"> рабочих дней</w:t>
      </w:r>
      <w:r w:rsidRPr="00851B87">
        <w:rPr>
          <w:i/>
        </w:rPr>
        <w:t xml:space="preserve"> </w:t>
      </w:r>
      <w:r w:rsidRPr="00851B87">
        <w:t>со дня ее получения.</w:t>
      </w:r>
    </w:p>
    <w:p w14:paraId="0115136D" w14:textId="77777777" w:rsidR="009F09BF" w:rsidRPr="00851B87" w:rsidRDefault="00BB1B58">
      <w:pPr>
        <w:keepLines/>
        <w:widowControl w:val="0"/>
        <w:ind w:firstLine="682"/>
        <w:jc w:val="both"/>
      </w:pPr>
      <w:r w:rsidRPr="00851B87">
        <w:t>9.2. В случае невозможности разрешения разногласий в претензионном порядке, они</w:t>
      </w:r>
      <w:r w:rsidRPr="00851B87">
        <w:rPr>
          <w:color w:val="000000"/>
        </w:rPr>
        <w:t xml:space="preserve"> подлежат рассмотрению в Арбитражном суде Томской области.</w:t>
      </w:r>
    </w:p>
    <w:p w14:paraId="2096F4F2" w14:textId="77777777" w:rsidR="009F09BF" w:rsidRPr="00851B87" w:rsidRDefault="009F09BF">
      <w:pPr>
        <w:keepLines/>
        <w:widowControl w:val="0"/>
        <w:ind w:left="-540" w:firstLine="540"/>
        <w:jc w:val="center"/>
        <w:rPr>
          <w:b/>
          <w:color w:val="000000"/>
        </w:rPr>
      </w:pPr>
    </w:p>
    <w:p w14:paraId="5A3FB22B" w14:textId="77777777" w:rsidR="009F09BF" w:rsidRPr="00851B87" w:rsidRDefault="00BB1B58">
      <w:pPr>
        <w:pStyle w:val="aff6"/>
        <w:keepLines/>
        <w:widowControl w:val="0"/>
        <w:ind w:left="1080"/>
        <w:jc w:val="center"/>
        <w:rPr>
          <w:b/>
        </w:rPr>
      </w:pPr>
      <w:r w:rsidRPr="00851B87">
        <w:rPr>
          <w:b/>
        </w:rPr>
        <w:t>10. ПОРЯДОК ИЗМЕНЕНИЯ, ДОПОЛНЕНИЯ И РАСТОРЖЕНИЯ КОНТРАКТА</w:t>
      </w:r>
    </w:p>
    <w:p w14:paraId="58A3012F" w14:textId="77777777" w:rsidR="009F09BF" w:rsidRPr="00851B87" w:rsidRDefault="00BB1B58">
      <w:pPr>
        <w:widowControl w:val="0"/>
        <w:tabs>
          <w:tab w:val="left" w:pos="4425"/>
        </w:tabs>
        <w:ind w:firstLine="680"/>
        <w:jc w:val="both"/>
      </w:pPr>
      <w:r w:rsidRPr="00851B87">
        <w:t>10.1.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00715D44" w14:textId="77777777" w:rsidR="009F09BF" w:rsidRPr="00851B87" w:rsidRDefault="00BB1B58">
      <w:pPr>
        <w:widowControl w:val="0"/>
        <w:tabs>
          <w:tab w:val="left" w:pos="4425"/>
        </w:tabs>
        <w:ind w:firstLine="737"/>
        <w:jc w:val="both"/>
        <w:rPr>
          <w:color w:val="000000"/>
        </w:rPr>
      </w:pPr>
      <w:r w:rsidRPr="00851B87">
        <w:rPr>
          <w:color w:val="000000"/>
        </w:rPr>
        <w:t>10.2.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1813B07A" w14:textId="77777777" w:rsidR="009F09BF" w:rsidRPr="00851B87" w:rsidRDefault="00BB1B58">
      <w:pPr>
        <w:widowControl w:val="0"/>
        <w:ind w:firstLine="737"/>
        <w:jc w:val="both"/>
        <w:rPr>
          <w:color w:val="000000"/>
        </w:rPr>
      </w:pPr>
      <w:r w:rsidRPr="00851B87">
        <w:rPr>
          <w:color w:val="000000"/>
        </w:rPr>
        <w:t xml:space="preserve">10.3. </w:t>
      </w:r>
      <w:r w:rsidR="00BA6F61" w:rsidRPr="00851B87">
        <w:rPr>
          <w:color w:val="00000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466609B2" w14:textId="77777777" w:rsidR="009F09BF" w:rsidRPr="00851B87" w:rsidRDefault="009F09BF">
      <w:pPr>
        <w:widowControl w:val="0"/>
        <w:ind w:firstLine="737"/>
        <w:jc w:val="both"/>
        <w:rPr>
          <w:color w:val="000000"/>
        </w:rPr>
      </w:pPr>
    </w:p>
    <w:p w14:paraId="538EBAAE" w14:textId="77777777" w:rsidR="009F09BF" w:rsidRPr="00851B87" w:rsidRDefault="00BB1B58">
      <w:pPr>
        <w:pStyle w:val="aff6"/>
        <w:keepLines/>
        <w:widowControl w:val="0"/>
        <w:numPr>
          <w:ilvl w:val="0"/>
          <w:numId w:val="4"/>
        </w:numPr>
        <w:jc w:val="center"/>
        <w:rPr>
          <w:b/>
        </w:rPr>
      </w:pPr>
      <w:r w:rsidRPr="00851B87">
        <w:rPr>
          <w:b/>
        </w:rPr>
        <w:t>ОБСТОЯТЕЛЬСТВА НЕПРЕОДОЛИМОЙ СИЛЫ</w:t>
      </w:r>
    </w:p>
    <w:p w14:paraId="259C929C" w14:textId="77777777" w:rsidR="009F09BF" w:rsidRPr="00851B87" w:rsidRDefault="00BB1B58">
      <w:pPr>
        <w:keepLines/>
        <w:widowControl w:val="0"/>
        <w:ind w:firstLine="709"/>
        <w:jc w:val="both"/>
      </w:pPr>
      <w:r w:rsidRPr="00851B87">
        <w:t xml:space="preserve">11.1. Обстоятельствами, наступление которых освобождает от ответственности </w:t>
      </w:r>
      <w:r w:rsidRPr="00851B87">
        <w:br/>
        <w:t>за нарушения обязательства, являются обстоятельства непреодолимой силы, как то: вооруженные</w:t>
      </w:r>
    </w:p>
    <w:p w14:paraId="02B125A5" w14:textId="77777777" w:rsidR="009F09BF" w:rsidRPr="00851B87" w:rsidRDefault="00BB1B58">
      <w:pPr>
        <w:keepLines/>
        <w:widowControl w:val="0"/>
        <w:jc w:val="both"/>
        <w:rPr>
          <w:b/>
        </w:rPr>
      </w:pPr>
      <w:r w:rsidRPr="00851B87">
        <w:lastRenderedPageBreak/>
        <w:t>конфликты, акты терроризма, правовые акты государственных органов, аварийные и иные</w:t>
      </w:r>
      <w:r w:rsidRPr="00851B87">
        <w:rPr>
          <w:b/>
        </w:rPr>
        <w:t xml:space="preserve"> </w:t>
      </w:r>
      <w:r w:rsidRPr="00851B87">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60FDDC8B" w14:textId="77777777" w:rsidR="009F09BF" w:rsidRPr="00851B87" w:rsidRDefault="00BB1B58">
      <w:pPr>
        <w:keepLines/>
        <w:widowControl w:val="0"/>
        <w:tabs>
          <w:tab w:val="left" w:pos="0"/>
        </w:tabs>
        <w:ind w:firstLine="709"/>
        <w:jc w:val="both"/>
      </w:pPr>
      <w:r w:rsidRPr="00851B87">
        <w:t xml:space="preserve">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r w:rsidRPr="00851B87">
        <w:br/>
        <w:t>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0602A3C8" w14:textId="77777777" w:rsidR="009F09BF" w:rsidRPr="00851B87" w:rsidRDefault="00BB1B58">
      <w:pPr>
        <w:keepLines/>
        <w:widowControl w:val="0"/>
        <w:tabs>
          <w:tab w:val="left" w:pos="0"/>
        </w:tabs>
        <w:ind w:firstLine="709"/>
        <w:jc w:val="both"/>
      </w:pPr>
      <w:r w:rsidRPr="00851B87">
        <w:t>11.3. Не извещение либо несвоевременное извещение другой Стороны согласно пункту 11.2 Контракта влечет за собой утрату права ссылаться на эти обстоятельства.</w:t>
      </w:r>
    </w:p>
    <w:p w14:paraId="2E51EDA0" w14:textId="77777777" w:rsidR="009F09BF" w:rsidRPr="00851B87" w:rsidRDefault="009F09BF">
      <w:pPr>
        <w:keepLines/>
        <w:widowControl w:val="0"/>
        <w:jc w:val="both"/>
      </w:pPr>
    </w:p>
    <w:p w14:paraId="1815CEEC" w14:textId="77777777" w:rsidR="009F09BF" w:rsidRPr="00851B87" w:rsidRDefault="00BB1B58">
      <w:pPr>
        <w:pStyle w:val="ConsPlusNormal0"/>
        <w:numPr>
          <w:ilvl w:val="0"/>
          <w:numId w:val="4"/>
        </w:numPr>
        <w:jc w:val="center"/>
        <w:rPr>
          <w:rFonts w:ascii="Times New Roman" w:hAnsi="Times New Roman"/>
          <w:b/>
          <w:sz w:val="24"/>
          <w:szCs w:val="24"/>
        </w:rPr>
      </w:pPr>
      <w:r w:rsidRPr="00851B87">
        <w:rPr>
          <w:rFonts w:ascii="Times New Roman" w:hAnsi="Times New Roman"/>
          <w:b/>
          <w:sz w:val="24"/>
          <w:szCs w:val="24"/>
        </w:rPr>
        <w:t>АНТИКОРРУПЦИОННАЯ ОГОВОРКА</w:t>
      </w:r>
    </w:p>
    <w:p w14:paraId="17AFE544"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color w:val="000000" w:themeColor="text1"/>
        </w:rPr>
        <w:t>12.</w:t>
      </w:r>
      <w:r w:rsidRPr="00851B87">
        <w:rPr>
          <w:bCs/>
          <w:color w:val="000000" w:themeColor="text1"/>
        </w:rPr>
        <w:t>1.</w:t>
      </w:r>
      <w:r w:rsidRPr="00851B87">
        <w:rPr>
          <w:color w:val="000000" w:themeColor="text1"/>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1FB17A7"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color w:val="000000" w:themeColor="text1"/>
        </w:rPr>
        <w:t>12.2.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8C7331E"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12.3.</w:t>
      </w:r>
      <w:r w:rsidRPr="00851B87">
        <w:rPr>
          <w:color w:val="000000" w:themeColor="text1"/>
        </w:rPr>
        <w:t> Под действием работника, осуществляемыми в пользу стимулирующей его стороны понимаются, в том числе:</w:t>
      </w:r>
    </w:p>
    <w:p w14:paraId="7D00CA61"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12.3.1</w:t>
      </w:r>
      <w:r w:rsidRPr="00851B87">
        <w:rPr>
          <w:color w:val="000000" w:themeColor="text1"/>
        </w:rPr>
        <w:t> предоставление неоправданных преимуществ по сравнению с другими контрагентами;</w:t>
      </w:r>
    </w:p>
    <w:p w14:paraId="2260EC31"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12.3.2.</w:t>
      </w:r>
      <w:r w:rsidRPr="00851B87">
        <w:rPr>
          <w:color w:val="000000" w:themeColor="text1"/>
        </w:rPr>
        <w:t> предоставление каких-либо гарантий;</w:t>
      </w:r>
    </w:p>
    <w:p w14:paraId="7B51DE80"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12.3.3.</w:t>
      </w:r>
      <w:r w:rsidRPr="00851B87">
        <w:rPr>
          <w:color w:val="000000" w:themeColor="text1"/>
        </w:rPr>
        <w:t> ускорение существующих процедур;</w:t>
      </w:r>
    </w:p>
    <w:p w14:paraId="0ED1D861"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12.3.4.</w:t>
      </w:r>
      <w:r w:rsidRPr="00851B87">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366A8BA"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12.4.</w:t>
      </w:r>
      <w:r w:rsidRPr="00851B87">
        <w:rPr>
          <w:color w:val="000000" w:themeColor="text1"/>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12.1. или 12.2.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1" w:tooltip="Перейти по ссылке">
        <w:r w:rsidRPr="00851B87">
          <w:rPr>
            <w:rStyle w:val="15"/>
            <w:color w:val="000000" w:themeColor="text1"/>
          </w:rPr>
          <w:t>п</w:t>
        </w:r>
      </w:hyperlink>
      <w:r w:rsidRPr="00851B87">
        <w:rPr>
          <w:color w:val="000000" w:themeColor="text1"/>
        </w:rPr>
        <w:t>унктов 12.1 или 12.2. контракта другой стороной, ее аффилированными (взаимосвязанными) лицами, работниками, уполномоченными представителями или посредниками.</w:t>
      </w:r>
    </w:p>
    <w:p w14:paraId="3463B6D8"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color w:val="000000" w:themeColor="text1"/>
        </w:rPr>
        <w:t>12.5. Сторона, получившая уведомление о нарушении каких-либо положений пунктов 12.1. и 12.2.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706A5D0C"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color w:val="000000" w:themeColor="text1"/>
        </w:rPr>
        <w:t xml:space="preserve">12.6. Стороны гарантируют осуществление надлежащего разбирательства по фактам нарушения положений  пунктов 12.1. и 12.2.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851B87">
        <w:rPr>
          <w:color w:val="000000" w:themeColor="text1"/>
        </w:rPr>
        <w:lastRenderedPageBreak/>
        <w:t>уведомившей стороны в целом, так и для конкретных работников уведомившей стороны, сообщивших о факте нарушений.</w:t>
      </w:r>
    </w:p>
    <w:p w14:paraId="3B809ABB" w14:textId="77777777" w:rsidR="009F09BF" w:rsidRPr="00851B87" w:rsidRDefault="00BB1B58">
      <w:pPr>
        <w:pStyle w:val="aff7"/>
        <w:shd w:val="clear" w:color="auto" w:fill="FFFFFF"/>
        <w:spacing w:beforeAutospacing="0" w:afterAutospacing="0"/>
        <w:ind w:firstLine="709"/>
        <w:jc w:val="both"/>
        <w:rPr>
          <w:color w:val="000000" w:themeColor="text1"/>
        </w:rPr>
      </w:pPr>
      <w:r w:rsidRPr="00851B87">
        <w:rPr>
          <w:bCs/>
          <w:color w:val="000000" w:themeColor="text1"/>
        </w:rPr>
        <w:t>12.7.</w:t>
      </w:r>
      <w:r w:rsidRPr="00851B87">
        <w:rPr>
          <w:color w:val="000000" w:themeColor="text1"/>
        </w:rPr>
        <w:t> В случае подтверждения факта нарушения одной стороной положений пунктов 12.1.  и 12.2. настоящего контракта и/или неполучения другой стороной информации об итогах рассмотрения уведомления о нарушении в соответствии с пунктом 12.5.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4FBCDE0F" w14:textId="77777777" w:rsidR="009F09BF" w:rsidRPr="00851B87" w:rsidRDefault="009F09BF">
      <w:pPr>
        <w:keepLines/>
        <w:widowControl w:val="0"/>
        <w:ind w:left="-142" w:firstLine="540"/>
        <w:jc w:val="center"/>
        <w:rPr>
          <w:b/>
        </w:rPr>
      </w:pPr>
    </w:p>
    <w:p w14:paraId="1B9FD565" w14:textId="77777777" w:rsidR="009F09BF" w:rsidRPr="00851B87" w:rsidRDefault="00BB1B58">
      <w:pPr>
        <w:pStyle w:val="aff6"/>
        <w:keepLines/>
        <w:widowControl w:val="0"/>
        <w:numPr>
          <w:ilvl w:val="0"/>
          <w:numId w:val="4"/>
        </w:numPr>
        <w:jc w:val="center"/>
        <w:rPr>
          <w:b/>
        </w:rPr>
      </w:pPr>
      <w:r w:rsidRPr="00851B87">
        <w:rPr>
          <w:b/>
        </w:rPr>
        <w:t>ПРОЧИЕ УСЛОВИЯ</w:t>
      </w:r>
    </w:p>
    <w:p w14:paraId="5DCA4567" w14:textId="77777777" w:rsidR="009F09BF" w:rsidRPr="00851B87" w:rsidRDefault="00BB1B58">
      <w:pPr>
        <w:keepLines/>
        <w:widowControl w:val="0"/>
        <w:ind w:firstLine="709"/>
        <w:jc w:val="both"/>
      </w:pPr>
      <w:r w:rsidRPr="00851B87">
        <w:t>13.1. 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33D565B9" w14:textId="77777777" w:rsidR="009F09BF" w:rsidRPr="00851B87" w:rsidRDefault="00BB1B58">
      <w:pPr>
        <w:keepLines/>
        <w:widowControl w:val="0"/>
        <w:ind w:firstLine="709"/>
        <w:jc w:val="both"/>
      </w:pPr>
      <w:r w:rsidRPr="00851B87">
        <w:t>13.2. Контракт вступает в силу со дня его заключения и прекращает свое действие 31.12.2026 г., но не ранее исполнения Сторонами своих обязательств по Контракту в полном объеме.</w:t>
      </w:r>
    </w:p>
    <w:p w14:paraId="1CAC33DD" w14:textId="77777777" w:rsidR="009F09BF" w:rsidRPr="00851B87" w:rsidRDefault="00BB1B58">
      <w:pPr>
        <w:keepLines/>
        <w:widowControl w:val="0"/>
        <w:ind w:firstLine="709"/>
        <w:jc w:val="both"/>
      </w:pPr>
      <w:r w:rsidRPr="00851B87">
        <w:t>13.3.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154E6DF8" w14:textId="77777777" w:rsidR="009F09BF" w:rsidRPr="00851B87" w:rsidRDefault="00BB1B58">
      <w:pPr>
        <w:keepLines/>
        <w:widowControl w:val="0"/>
        <w:ind w:firstLine="709"/>
        <w:jc w:val="both"/>
      </w:pPr>
      <w:r w:rsidRPr="00851B87">
        <w:t>Срок ответа на входящий документ в рамках Контракта не может превышать 5 (Пяти) рабочих дней</w:t>
      </w:r>
      <w:r w:rsidRPr="00851B87">
        <w:rPr>
          <w:rFonts w:ascii="Arial" w:hAnsi="Arial" w:cs="Arial"/>
          <w:sz w:val="18"/>
          <w:szCs w:val="18"/>
        </w:rPr>
        <w:t xml:space="preserve"> </w:t>
      </w:r>
      <w:r w:rsidRPr="00851B87">
        <w:t xml:space="preserve">со дня его </w:t>
      </w:r>
      <w:r w:rsidRPr="00851B87">
        <w:rPr>
          <w:color w:val="000000"/>
        </w:rPr>
        <w:t>получения</w:t>
      </w:r>
      <w:r w:rsidRPr="00851B87">
        <w:t>, за исключением случая, предусмотренного пунктом 9.1 Контракта.</w:t>
      </w:r>
    </w:p>
    <w:p w14:paraId="7CDD7DE9" w14:textId="77777777" w:rsidR="009F09BF" w:rsidRPr="00851B87" w:rsidRDefault="00BB1B58">
      <w:pPr>
        <w:keepLines/>
        <w:widowControl w:val="0"/>
        <w:ind w:firstLine="709"/>
        <w:jc w:val="both"/>
      </w:pPr>
      <w:r w:rsidRPr="00851B87">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58344409" w14:textId="77777777" w:rsidR="009F09BF" w:rsidRPr="00851B87" w:rsidRDefault="00BB1B58">
      <w:pPr>
        <w:keepLines/>
        <w:widowControl w:val="0"/>
        <w:ind w:firstLine="709"/>
        <w:jc w:val="both"/>
        <w:rPr>
          <w:bCs/>
        </w:rPr>
      </w:pPr>
      <w:r w:rsidRPr="00851B87">
        <w:t xml:space="preserve">13.5. </w:t>
      </w:r>
      <w:r w:rsidRPr="00851B87">
        <w:rPr>
          <w:bCs/>
        </w:rPr>
        <w:t xml:space="preserve">При исполнении Контракта не допускается перемена </w:t>
      </w:r>
      <w:r w:rsidR="00D84D15" w:rsidRPr="00851B87">
        <w:t>Исполнителя</w:t>
      </w:r>
      <w:r w:rsidRPr="00851B87">
        <w:rPr>
          <w:bCs/>
        </w:rPr>
        <w:t xml:space="preserve">, за исключением случая, если новый </w:t>
      </w:r>
      <w:r w:rsidR="00D84D15" w:rsidRPr="00851B87">
        <w:t>Исполнитель</w:t>
      </w:r>
      <w:r w:rsidR="00D84D15" w:rsidRPr="00851B87">
        <w:rPr>
          <w:bCs/>
        </w:rPr>
        <w:t xml:space="preserve"> </w:t>
      </w:r>
      <w:r w:rsidRPr="00851B87">
        <w:rPr>
          <w:bCs/>
        </w:rPr>
        <w:t xml:space="preserve">является правопреемником </w:t>
      </w:r>
      <w:r w:rsidR="00D84D15" w:rsidRPr="00851B87">
        <w:t xml:space="preserve">Исполнителя </w:t>
      </w:r>
      <w:r w:rsidRPr="00851B87">
        <w:rPr>
          <w:bCs/>
        </w:rPr>
        <w:t xml:space="preserve">по Контракту вследствие реорганизации юридического лица в форме преобразования, слияния или присоединения. </w:t>
      </w:r>
      <w:r w:rsidRPr="00851B87">
        <w:t xml:space="preserve">В случае перемены Заказчика по Контракту права и обязанности Заказчика, </w:t>
      </w:r>
      <w:r w:rsidRPr="00851B87">
        <w:rPr>
          <w:color w:val="000000"/>
        </w:rPr>
        <w:t>предусмотренные Контрактом, переходят к новому заказчику</w:t>
      </w:r>
      <w:r w:rsidRPr="00851B87">
        <w:rPr>
          <w:bCs/>
          <w:color w:val="000000"/>
        </w:rPr>
        <w:t xml:space="preserve"> в соответствии с частью 6 статьи 95 </w:t>
      </w:r>
      <w:r w:rsidRPr="00851B87">
        <w:rPr>
          <w:bCs/>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822F8CA" w14:textId="77777777" w:rsidR="009F09BF" w:rsidRPr="00851B87" w:rsidRDefault="00BB1B58">
      <w:pPr>
        <w:keepLines/>
        <w:widowControl w:val="0"/>
        <w:ind w:firstLine="709"/>
        <w:jc w:val="both"/>
      </w:pPr>
      <w:r w:rsidRPr="00851B87">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20AF5053" w14:textId="77777777" w:rsidR="009F09BF" w:rsidRPr="00851B87" w:rsidRDefault="00BB1B58">
      <w:pPr>
        <w:keepLines/>
        <w:widowControl w:val="0"/>
        <w:ind w:firstLine="709"/>
        <w:jc w:val="both"/>
      </w:pPr>
      <w:r w:rsidRPr="00851B87">
        <w:t xml:space="preserve">13.7. </w:t>
      </w:r>
      <w:r w:rsidR="00D84D15" w:rsidRPr="00851B87">
        <w:t xml:space="preserve">Исполнитель </w:t>
      </w:r>
      <w:r w:rsidRPr="00851B87">
        <w:t>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00A94C0F" w14:textId="77777777" w:rsidR="009F09BF" w:rsidRPr="00851B87" w:rsidRDefault="009F09BF">
      <w:pPr>
        <w:keepLines/>
        <w:widowControl w:val="0"/>
        <w:ind w:firstLine="709"/>
        <w:jc w:val="both"/>
      </w:pPr>
    </w:p>
    <w:p w14:paraId="79D78EFF" w14:textId="77777777" w:rsidR="009F09BF" w:rsidRPr="00851B87" w:rsidRDefault="00BB1B58">
      <w:pPr>
        <w:keepLines/>
        <w:widowControl w:val="0"/>
        <w:ind w:left="-540" w:firstLine="540"/>
        <w:jc w:val="center"/>
        <w:rPr>
          <w:b/>
        </w:rPr>
      </w:pPr>
      <w:r w:rsidRPr="00851B87">
        <w:rPr>
          <w:b/>
        </w:rPr>
        <w:t>14. ПРИЛОЖЕНИЯ К КОНТРАКТУ</w:t>
      </w:r>
    </w:p>
    <w:p w14:paraId="5D95CBA4" w14:textId="77777777" w:rsidR="009F09BF" w:rsidRPr="00851B87" w:rsidRDefault="00BB1B58">
      <w:pPr>
        <w:keepLines/>
        <w:widowControl w:val="0"/>
        <w:ind w:left="-540" w:firstLine="1249"/>
        <w:jc w:val="both"/>
      </w:pPr>
      <w:r w:rsidRPr="00851B87">
        <w:t>14.1. Приложения к Контракту:</w:t>
      </w:r>
    </w:p>
    <w:p w14:paraId="56B23376" w14:textId="77777777" w:rsidR="009F09BF" w:rsidRPr="00851B87" w:rsidRDefault="00BB1B58">
      <w:pPr>
        <w:keepLines/>
        <w:widowControl w:val="0"/>
        <w:ind w:left="-540" w:firstLine="1249"/>
        <w:jc w:val="both"/>
      </w:pPr>
      <w:r w:rsidRPr="00851B87">
        <w:t xml:space="preserve">Приложение 1 – </w:t>
      </w:r>
      <w:r w:rsidR="00862179" w:rsidRPr="00851B87">
        <w:t>Перечень оборудования и услуг</w:t>
      </w:r>
      <w:r w:rsidRPr="00851B87">
        <w:t>.</w:t>
      </w:r>
    </w:p>
    <w:p w14:paraId="0D6D0A64" w14:textId="77777777" w:rsidR="009F09BF" w:rsidRPr="00851B87" w:rsidRDefault="009F09BF">
      <w:pPr>
        <w:keepLines/>
        <w:widowControl w:val="0"/>
        <w:ind w:left="-540" w:firstLine="540"/>
        <w:jc w:val="center"/>
        <w:rPr>
          <w:b/>
        </w:rPr>
      </w:pPr>
    </w:p>
    <w:p w14:paraId="2B344D9C" w14:textId="77777777" w:rsidR="009F09BF" w:rsidRPr="00851B87" w:rsidRDefault="00BB1B58">
      <w:pPr>
        <w:keepLines/>
        <w:widowControl w:val="0"/>
        <w:ind w:left="-540" w:firstLine="540"/>
        <w:jc w:val="center"/>
        <w:rPr>
          <w:b/>
        </w:rPr>
      </w:pPr>
      <w:r w:rsidRPr="00851B87">
        <w:rPr>
          <w:b/>
        </w:rPr>
        <w:t xml:space="preserve">15. </w:t>
      </w:r>
      <w:r w:rsidRPr="00851B87">
        <w:rPr>
          <w:b/>
          <w:color w:val="000000"/>
        </w:rPr>
        <w:t>АДРЕСА</w:t>
      </w:r>
      <w:r w:rsidRPr="00851B87">
        <w:rPr>
          <w:b/>
        </w:rPr>
        <w:t xml:space="preserve"> И РЕКВИЗИТЫ СТОРОН:</w:t>
      </w:r>
    </w:p>
    <w:tbl>
      <w:tblPr>
        <w:tblW w:w="9747" w:type="dxa"/>
        <w:tblLayout w:type="fixed"/>
        <w:tblLook w:val="0000" w:firstRow="0" w:lastRow="0" w:firstColumn="0" w:lastColumn="0" w:noHBand="0" w:noVBand="0"/>
      </w:tblPr>
      <w:tblGrid>
        <w:gridCol w:w="5005"/>
        <w:gridCol w:w="4742"/>
      </w:tblGrid>
      <w:tr w:rsidR="009F09BF" w:rsidRPr="00851B87" w14:paraId="48B1629A" w14:textId="77777777">
        <w:tc>
          <w:tcPr>
            <w:tcW w:w="5004" w:type="dxa"/>
          </w:tcPr>
          <w:p w14:paraId="109224C1" w14:textId="77777777" w:rsidR="009F09BF" w:rsidRPr="00851B87" w:rsidRDefault="00BB1B58">
            <w:pPr>
              <w:keepLines/>
              <w:tabs>
                <w:tab w:val="left" w:pos="0"/>
              </w:tabs>
              <w:ind w:left="-540" w:firstLine="540"/>
              <w:outlineLvl w:val="1"/>
              <w:rPr>
                <w:b/>
                <w:bCs/>
                <w:iCs/>
                <w:sz w:val="22"/>
                <w:szCs w:val="22"/>
              </w:rPr>
            </w:pPr>
            <w:r w:rsidRPr="00851B87">
              <w:rPr>
                <w:b/>
                <w:bCs/>
                <w:iCs/>
                <w:sz w:val="22"/>
                <w:szCs w:val="22"/>
              </w:rPr>
              <w:t>ЗАКАЗЧИК</w:t>
            </w:r>
          </w:p>
          <w:p w14:paraId="5198B3BD" w14:textId="77777777" w:rsidR="009F09BF" w:rsidRPr="00851B87" w:rsidRDefault="00BB1B58">
            <w:pPr>
              <w:widowControl w:val="0"/>
              <w:ind w:left="33"/>
              <w:rPr>
                <w:b/>
                <w:i/>
                <w:sz w:val="22"/>
                <w:szCs w:val="22"/>
              </w:rPr>
            </w:pPr>
            <w:r w:rsidRPr="00851B87">
              <w:rPr>
                <w:b/>
                <w:i/>
                <w:sz w:val="22"/>
                <w:szCs w:val="22"/>
              </w:rPr>
              <w:t>ИОА СО РАН</w:t>
            </w:r>
          </w:p>
          <w:p w14:paraId="6A343944" w14:textId="77777777" w:rsidR="009F09BF" w:rsidRPr="00851B87" w:rsidRDefault="00BB1B58">
            <w:pPr>
              <w:widowControl w:val="0"/>
              <w:ind w:left="33"/>
              <w:jc w:val="both"/>
              <w:rPr>
                <w:b/>
                <w:bCs/>
                <w:i/>
                <w:iCs/>
                <w:sz w:val="22"/>
                <w:szCs w:val="22"/>
              </w:rPr>
            </w:pPr>
            <w:r w:rsidRPr="00851B87">
              <w:rPr>
                <w:sz w:val="22"/>
                <w:szCs w:val="22"/>
              </w:rPr>
              <w:t>Юридический адрес: 634055, г. Томск, площадь Академика Зуева, 1</w:t>
            </w:r>
          </w:p>
          <w:p w14:paraId="7085DD36" w14:textId="77777777" w:rsidR="009F09BF" w:rsidRPr="00851B87" w:rsidRDefault="00BB1B58">
            <w:pPr>
              <w:widowControl w:val="0"/>
              <w:ind w:left="33"/>
              <w:jc w:val="both"/>
              <w:rPr>
                <w:sz w:val="22"/>
                <w:szCs w:val="22"/>
              </w:rPr>
            </w:pPr>
            <w:r w:rsidRPr="00851B87">
              <w:rPr>
                <w:sz w:val="22"/>
                <w:szCs w:val="22"/>
              </w:rPr>
              <w:lastRenderedPageBreak/>
              <w:t>Почтовый адрес: 634055, г. Томск, площадь Академика Зуева, 1</w:t>
            </w:r>
          </w:p>
          <w:p w14:paraId="5A8455F4" w14:textId="77777777" w:rsidR="009F09BF" w:rsidRPr="00851B87" w:rsidRDefault="00BB1B58">
            <w:pPr>
              <w:widowControl w:val="0"/>
              <w:ind w:left="33"/>
              <w:jc w:val="both"/>
              <w:rPr>
                <w:sz w:val="22"/>
                <w:szCs w:val="22"/>
              </w:rPr>
            </w:pPr>
            <w:r w:rsidRPr="00851B87">
              <w:rPr>
                <w:sz w:val="22"/>
                <w:szCs w:val="22"/>
              </w:rPr>
              <w:t>ИНН 7021000893    КПП 701701001</w:t>
            </w:r>
          </w:p>
          <w:p w14:paraId="21E25CDD" w14:textId="77777777" w:rsidR="009F09BF" w:rsidRPr="00851B87" w:rsidRDefault="00BB1B58">
            <w:pPr>
              <w:widowControl w:val="0"/>
              <w:ind w:left="33"/>
              <w:jc w:val="both"/>
              <w:rPr>
                <w:sz w:val="22"/>
                <w:szCs w:val="22"/>
              </w:rPr>
            </w:pPr>
            <w:r w:rsidRPr="00851B87">
              <w:rPr>
                <w:sz w:val="22"/>
                <w:szCs w:val="22"/>
              </w:rPr>
              <w:t>Телефон приёмной: (382-2) 49-27-38</w:t>
            </w:r>
          </w:p>
          <w:p w14:paraId="0411615B" w14:textId="77777777" w:rsidR="009F09BF" w:rsidRPr="00851B87" w:rsidRDefault="00BB1B58">
            <w:pPr>
              <w:widowControl w:val="0"/>
              <w:ind w:left="33"/>
              <w:jc w:val="both"/>
              <w:rPr>
                <w:sz w:val="22"/>
                <w:szCs w:val="22"/>
              </w:rPr>
            </w:pPr>
            <w:r w:rsidRPr="00851B87">
              <w:rPr>
                <w:sz w:val="22"/>
                <w:szCs w:val="22"/>
              </w:rPr>
              <w:t>Тел/факс: (382-2) 49-35-75</w:t>
            </w:r>
          </w:p>
          <w:p w14:paraId="29D09615" w14:textId="77777777" w:rsidR="009F09BF" w:rsidRPr="00851B87" w:rsidRDefault="00BB1B58">
            <w:pPr>
              <w:widowControl w:val="0"/>
              <w:tabs>
                <w:tab w:val="left" w:pos="6497"/>
              </w:tabs>
              <w:ind w:left="33"/>
              <w:jc w:val="both"/>
              <w:rPr>
                <w:sz w:val="22"/>
                <w:szCs w:val="22"/>
              </w:rPr>
            </w:pPr>
            <w:r w:rsidRPr="00851B87">
              <w:rPr>
                <w:sz w:val="22"/>
                <w:szCs w:val="22"/>
              </w:rPr>
              <w:t>Телефон главного бухгалтера: (382-2) 49-13-31</w:t>
            </w:r>
          </w:p>
          <w:p w14:paraId="421A7C0B" w14:textId="77777777" w:rsidR="009F09BF" w:rsidRPr="00851B87" w:rsidRDefault="00BB1B58">
            <w:pPr>
              <w:widowControl w:val="0"/>
              <w:ind w:left="33"/>
              <w:jc w:val="both"/>
              <w:rPr>
                <w:sz w:val="20"/>
                <w:szCs w:val="22"/>
              </w:rPr>
            </w:pPr>
            <w:proofErr w:type="spellStart"/>
            <w:r w:rsidRPr="00851B87">
              <w:rPr>
                <w:sz w:val="22"/>
              </w:rPr>
              <w:t>e-mail</w:t>
            </w:r>
            <w:proofErr w:type="spellEnd"/>
            <w:r w:rsidRPr="00851B87">
              <w:rPr>
                <w:sz w:val="22"/>
              </w:rPr>
              <w:t>: contact@iao.ru</w:t>
            </w:r>
          </w:p>
          <w:p w14:paraId="0D1598BA" w14:textId="77777777" w:rsidR="009F09BF" w:rsidRPr="00851B87" w:rsidRDefault="00BB1B58">
            <w:pPr>
              <w:widowControl w:val="0"/>
              <w:ind w:left="33"/>
              <w:jc w:val="both"/>
              <w:rPr>
                <w:sz w:val="22"/>
                <w:szCs w:val="22"/>
                <w:u w:val="single"/>
              </w:rPr>
            </w:pPr>
            <w:r w:rsidRPr="00851B87">
              <w:rPr>
                <w:sz w:val="22"/>
                <w:szCs w:val="22"/>
                <w:u w:val="single"/>
              </w:rPr>
              <w:t>Банковские реквизиты:</w:t>
            </w:r>
          </w:p>
          <w:p w14:paraId="1090CC2C" w14:textId="77777777" w:rsidR="009F09BF" w:rsidRPr="00851B87" w:rsidRDefault="00BB1B58">
            <w:pPr>
              <w:widowControl w:val="0"/>
              <w:ind w:left="33"/>
              <w:jc w:val="both"/>
              <w:rPr>
                <w:sz w:val="22"/>
                <w:szCs w:val="22"/>
              </w:rPr>
            </w:pPr>
            <w:r w:rsidRPr="00851B87">
              <w:rPr>
                <w:sz w:val="22"/>
                <w:szCs w:val="22"/>
              </w:rPr>
              <w:t>р/счёт</w:t>
            </w:r>
            <w:r w:rsidRPr="00851B87">
              <w:rPr>
                <w:sz w:val="22"/>
                <w:szCs w:val="22"/>
              </w:rPr>
              <w:tab/>
              <w:t xml:space="preserve">  03214643000000016500</w:t>
            </w:r>
          </w:p>
          <w:p w14:paraId="1DF57B18" w14:textId="77777777" w:rsidR="009F09BF" w:rsidRPr="00851B87" w:rsidRDefault="00BB1B58">
            <w:pPr>
              <w:widowControl w:val="0"/>
              <w:ind w:left="33"/>
              <w:jc w:val="both"/>
              <w:rPr>
                <w:sz w:val="22"/>
                <w:szCs w:val="22"/>
              </w:rPr>
            </w:pPr>
            <w:r w:rsidRPr="00851B87">
              <w:rPr>
                <w:sz w:val="22"/>
                <w:szCs w:val="22"/>
              </w:rPr>
              <w:t>ОКЦ № 10 Сибирского ГУ Банка России</w:t>
            </w:r>
          </w:p>
          <w:p w14:paraId="6D8009A7" w14:textId="77777777" w:rsidR="009F09BF" w:rsidRPr="00851B87" w:rsidRDefault="00BB1B58">
            <w:pPr>
              <w:widowControl w:val="0"/>
              <w:jc w:val="both"/>
              <w:rPr>
                <w:sz w:val="22"/>
                <w:szCs w:val="22"/>
              </w:rPr>
            </w:pPr>
            <w:r w:rsidRPr="00851B87">
              <w:rPr>
                <w:sz w:val="22"/>
                <w:szCs w:val="22"/>
              </w:rPr>
              <w:t>(ИОА СО РАН</w:t>
            </w:r>
          </w:p>
          <w:p w14:paraId="63FF45E0" w14:textId="77777777" w:rsidR="009F09BF" w:rsidRPr="00851B87" w:rsidRDefault="00BB1B58">
            <w:pPr>
              <w:widowControl w:val="0"/>
              <w:ind w:left="33"/>
              <w:jc w:val="both"/>
              <w:rPr>
                <w:sz w:val="22"/>
                <w:szCs w:val="22"/>
              </w:rPr>
            </w:pPr>
            <w:r w:rsidRPr="00851B87">
              <w:rPr>
                <w:sz w:val="22"/>
                <w:szCs w:val="22"/>
              </w:rPr>
              <w:t>л/</w:t>
            </w:r>
            <w:proofErr w:type="spellStart"/>
            <w:r w:rsidRPr="00851B87">
              <w:rPr>
                <w:sz w:val="22"/>
                <w:szCs w:val="22"/>
              </w:rPr>
              <w:t>сч</w:t>
            </w:r>
            <w:proofErr w:type="spellEnd"/>
            <w:r w:rsidRPr="00851B87">
              <w:rPr>
                <w:sz w:val="22"/>
                <w:szCs w:val="22"/>
              </w:rPr>
              <w:t>. 20656Ц24810)</w:t>
            </w:r>
          </w:p>
          <w:p w14:paraId="5328861B" w14:textId="77777777" w:rsidR="009F09BF" w:rsidRPr="00851B87" w:rsidRDefault="00BB1B58">
            <w:pPr>
              <w:widowControl w:val="0"/>
              <w:ind w:left="33"/>
              <w:jc w:val="both"/>
              <w:rPr>
                <w:sz w:val="22"/>
                <w:szCs w:val="22"/>
              </w:rPr>
            </w:pPr>
            <w:r w:rsidRPr="00851B87">
              <w:rPr>
                <w:sz w:val="22"/>
                <w:szCs w:val="22"/>
              </w:rPr>
              <w:t>Единый казначейский счёт (</w:t>
            </w:r>
            <w:proofErr w:type="spellStart"/>
            <w:r w:rsidRPr="00851B87">
              <w:rPr>
                <w:sz w:val="22"/>
                <w:szCs w:val="22"/>
              </w:rPr>
              <w:t>кор.счёт</w:t>
            </w:r>
            <w:proofErr w:type="spellEnd"/>
            <w:r w:rsidRPr="00851B87">
              <w:rPr>
                <w:sz w:val="22"/>
                <w:szCs w:val="22"/>
              </w:rPr>
              <w:t>) - 40102810245370000058</w:t>
            </w:r>
          </w:p>
          <w:p w14:paraId="54AD8A95" w14:textId="77777777" w:rsidR="009F09BF" w:rsidRPr="00851B87" w:rsidRDefault="00BB1B58">
            <w:pPr>
              <w:widowControl w:val="0"/>
              <w:ind w:left="33"/>
              <w:jc w:val="both"/>
              <w:rPr>
                <w:sz w:val="22"/>
                <w:szCs w:val="22"/>
              </w:rPr>
            </w:pPr>
            <w:r w:rsidRPr="00851B87">
              <w:rPr>
                <w:sz w:val="22"/>
                <w:szCs w:val="22"/>
              </w:rPr>
              <w:t>БИК  016902004 ОГРН 1027000880268</w:t>
            </w:r>
          </w:p>
          <w:p w14:paraId="20AA48A1" w14:textId="77777777" w:rsidR="009F09BF" w:rsidRPr="00851B87" w:rsidRDefault="00BB1B58">
            <w:pPr>
              <w:keepLines/>
              <w:tabs>
                <w:tab w:val="left" w:pos="0"/>
              </w:tabs>
              <w:ind w:left="-540" w:firstLine="540"/>
              <w:outlineLvl w:val="1"/>
              <w:rPr>
                <w:sz w:val="22"/>
                <w:szCs w:val="22"/>
              </w:rPr>
            </w:pPr>
            <w:r w:rsidRPr="00851B87">
              <w:rPr>
                <w:sz w:val="22"/>
                <w:szCs w:val="22"/>
              </w:rPr>
              <w:t>ОКПО  03534050      ОКВЭД  72.19</w:t>
            </w:r>
          </w:p>
          <w:p w14:paraId="3FB0FB71" w14:textId="77777777" w:rsidR="009F09BF" w:rsidRPr="00851B87" w:rsidRDefault="00BB1B58">
            <w:pPr>
              <w:keepLines/>
              <w:tabs>
                <w:tab w:val="left" w:pos="0"/>
              </w:tabs>
              <w:ind w:left="-540" w:firstLine="540"/>
              <w:outlineLvl w:val="1"/>
              <w:rPr>
                <w:sz w:val="22"/>
                <w:szCs w:val="22"/>
              </w:rPr>
            </w:pPr>
            <w:r w:rsidRPr="00851B87">
              <w:rPr>
                <w:sz w:val="22"/>
                <w:szCs w:val="22"/>
              </w:rPr>
              <w:t>ОКТМО 69701000</w:t>
            </w:r>
          </w:p>
          <w:p w14:paraId="03AAE550" w14:textId="77777777" w:rsidR="009F09BF" w:rsidRPr="00851B87" w:rsidRDefault="009F09BF">
            <w:pPr>
              <w:keepLines/>
              <w:tabs>
                <w:tab w:val="left" w:pos="0"/>
              </w:tabs>
              <w:outlineLvl w:val="1"/>
              <w:rPr>
                <w:sz w:val="22"/>
                <w:szCs w:val="22"/>
              </w:rPr>
            </w:pPr>
          </w:p>
          <w:p w14:paraId="4E2BD792" w14:textId="77777777" w:rsidR="009F09BF" w:rsidRPr="00851B87" w:rsidRDefault="009F09BF">
            <w:pPr>
              <w:keepLines/>
              <w:tabs>
                <w:tab w:val="left" w:pos="0"/>
              </w:tabs>
              <w:ind w:left="-540" w:firstLine="540"/>
              <w:outlineLvl w:val="1"/>
              <w:rPr>
                <w:sz w:val="22"/>
                <w:szCs w:val="22"/>
              </w:rPr>
            </w:pPr>
          </w:p>
          <w:p w14:paraId="02F9EE02" w14:textId="77777777" w:rsidR="009F09BF" w:rsidRPr="00851B87" w:rsidRDefault="00BB1B58">
            <w:pPr>
              <w:keepLines/>
              <w:tabs>
                <w:tab w:val="left" w:pos="0"/>
              </w:tabs>
              <w:ind w:left="-540" w:firstLine="540"/>
              <w:outlineLvl w:val="1"/>
              <w:rPr>
                <w:sz w:val="22"/>
                <w:szCs w:val="22"/>
              </w:rPr>
            </w:pPr>
            <w:r w:rsidRPr="00851B87">
              <w:rPr>
                <w:sz w:val="22"/>
                <w:szCs w:val="22"/>
              </w:rPr>
              <w:t>Директор</w:t>
            </w:r>
          </w:p>
          <w:p w14:paraId="492C80C4" w14:textId="77777777" w:rsidR="009F09BF" w:rsidRPr="00851B87" w:rsidRDefault="009F09BF">
            <w:pPr>
              <w:keepLines/>
              <w:tabs>
                <w:tab w:val="left" w:pos="0"/>
              </w:tabs>
              <w:ind w:left="-540" w:firstLine="540"/>
              <w:outlineLvl w:val="1"/>
              <w:rPr>
                <w:sz w:val="22"/>
                <w:szCs w:val="22"/>
              </w:rPr>
            </w:pPr>
          </w:p>
          <w:p w14:paraId="4B54C854" w14:textId="77777777" w:rsidR="009F09BF" w:rsidRPr="00851B87" w:rsidRDefault="00BB1B58">
            <w:pPr>
              <w:keepLines/>
              <w:tabs>
                <w:tab w:val="left" w:pos="0"/>
              </w:tabs>
              <w:ind w:left="-540" w:firstLine="540"/>
              <w:outlineLvl w:val="1"/>
              <w:rPr>
                <w:sz w:val="22"/>
                <w:szCs w:val="22"/>
              </w:rPr>
            </w:pPr>
            <w:r w:rsidRPr="00851B87">
              <w:rPr>
                <w:sz w:val="22"/>
                <w:szCs w:val="22"/>
              </w:rPr>
              <w:t xml:space="preserve"> ________________ И.В. </w:t>
            </w:r>
            <w:proofErr w:type="spellStart"/>
            <w:r w:rsidRPr="00851B87">
              <w:rPr>
                <w:sz w:val="22"/>
                <w:szCs w:val="22"/>
              </w:rPr>
              <w:t>Пташник</w:t>
            </w:r>
            <w:proofErr w:type="spellEnd"/>
          </w:p>
          <w:p w14:paraId="0E96294B" w14:textId="77777777" w:rsidR="009F09BF" w:rsidRPr="00851B87" w:rsidRDefault="00BB1B58">
            <w:pPr>
              <w:keepLines/>
              <w:tabs>
                <w:tab w:val="left" w:pos="0"/>
              </w:tabs>
              <w:ind w:left="-540" w:firstLine="540"/>
              <w:outlineLvl w:val="1"/>
              <w:rPr>
                <w:sz w:val="22"/>
                <w:szCs w:val="22"/>
              </w:rPr>
            </w:pPr>
            <w:proofErr w:type="spellStart"/>
            <w:r w:rsidRPr="00851B87">
              <w:rPr>
                <w:sz w:val="22"/>
                <w:szCs w:val="22"/>
              </w:rPr>
              <w:t>М.п</w:t>
            </w:r>
            <w:proofErr w:type="spellEnd"/>
            <w:r w:rsidRPr="00851B87">
              <w:rPr>
                <w:sz w:val="22"/>
                <w:szCs w:val="22"/>
              </w:rPr>
              <w:t>.</w:t>
            </w:r>
          </w:p>
        </w:tc>
        <w:tc>
          <w:tcPr>
            <w:tcW w:w="4742" w:type="dxa"/>
          </w:tcPr>
          <w:p w14:paraId="31BACF81" w14:textId="77777777" w:rsidR="009F09BF" w:rsidRPr="00851B87" w:rsidRDefault="003328C3" w:rsidP="00F03EA5">
            <w:pPr>
              <w:keepLines/>
              <w:widowControl w:val="0"/>
              <w:ind w:left="-540" w:firstLine="540"/>
              <w:rPr>
                <w:b/>
                <w:sz w:val="22"/>
                <w:szCs w:val="22"/>
              </w:rPr>
            </w:pPr>
            <w:r w:rsidRPr="00851B87">
              <w:rPr>
                <w:b/>
                <w:sz w:val="22"/>
                <w:szCs w:val="22"/>
              </w:rPr>
              <w:lastRenderedPageBreak/>
              <w:t>ИСПОЛНИТЕЛЬ</w:t>
            </w:r>
          </w:p>
          <w:p w14:paraId="66B7569C" w14:textId="77777777" w:rsidR="00A20E7F" w:rsidRPr="00851B87" w:rsidRDefault="00A20E7F">
            <w:pPr>
              <w:rPr>
                <w:b/>
                <w:i/>
                <w:sz w:val="22"/>
                <w:szCs w:val="22"/>
              </w:rPr>
            </w:pPr>
          </w:p>
          <w:p w14:paraId="22829B34" w14:textId="77777777" w:rsidR="000621D7" w:rsidRPr="00851B87" w:rsidRDefault="000621D7"/>
          <w:p w14:paraId="0788EF63" w14:textId="77777777" w:rsidR="003328C3" w:rsidRPr="00851B87" w:rsidRDefault="003328C3"/>
          <w:p w14:paraId="2B54661C" w14:textId="77777777" w:rsidR="003328C3" w:rsidRPr="00851B87" w:rsidRDefault="003328C3"/>
          <w:p w14:paraId="5FDDFC0A" w14:textId="77777777" w:rsidR="003328C3" w:rsidRPr="00851B87" w:rsidRDefault="003328C3"/>
          <w:p w14:paraId="621AEA7E" w14:textId="77777777" w:rsidR="003328C3" w:rsidRPr="00851B87" w:rsidRDefault="003328C3"/>
          <w:p w14:paraId="3DA2BBF7" w14:textId="77777777" w:rsidR="003328C3" w:rsidRPr="00851B87" w:rsidRDefault="003328C3"/>
          <w:p w14:paraId="2711C48E" w14:textId="77777777" w:rsidR="003328C3" w:rsidRPr="00851B87" w:rsidRDefault="003328C3"/>
          <w:p w14:paraId="6FAE3C8C" w14:textId="77777777" w:rsidR="003328C3" w:rsidRPr="00851B87" w:rsidRDefault="003328C3"/>
          <w:p w14:paraId="0A55B336" w14:textId="77777777" w:rsidR="003328C3" w:rsidRPr="00851B87" w:rsidRDefault="003328C3"/>
          <w:p w14:paraId="14C8C4E9" w14:textId="77777777" w:rsidR="003328C3" w:rsidRPr="00851B87" w:rsidRDefault="003328C3"/>
          <w:p w14:paraId="7536CB26" w14:textId="77777777" w:rsidR="003328C3" w:rsidRPr="00851B87" w:rsidRDefault="003328C3"/>
          <w:p w14:paraId="521C6CF6" w14:textId="77777777" w:rsidR="003328C3" w:rsidRPr="00851B87" w:rsidRDefault="003328C3"/>
          <w:p w14:paraId="278CF275" w14:textId="77777777" w:rsidR="003328C3" w:rsidRPr="00851B87" w:rsidRDefault="003328C3">
            <w:pPr>
              <w:rPr>
                <w:b/>
                <w:i/>
                <w:sz w:val="22"/>
                <w:szCs w:val="22"/>
              </w:rPr>
            </w:pPr>
          </w:p>
          <w:p w14:paraId="653E4B38" w14:textId="77777777" w:rsidR="000621D7" w:rsidRPr="00851B87" w:rsidRDefault="000621D7">
            <w:pPr>
              <w:rPr>
                <w:b/>
                <w:i/>
                <w:sz w:val="22"/>
                <w:szCs w:val="22"/>
              </w:rPr>
            </w:pPr>
          </w:p>
          <w:p w14:paraId="21D87F95" w14:textId="77777777" w:rsidR="000621D7" w:rsidRPr="00851B87" w:rsidRDefault="000621D7">
            <w:pPr>
              <w:rPr>
                <w:b/>
                <w:i/>
                <w:sz w:val="22"/>
                <w:szCs w:val="22"/>
              </w:rPr>
            </w:pPr>
          </w:p>
          <w:p w14:paraId="09A3419C" w14:textId="77777777" w:rsidR="000621D7" w:rsidRPr="00851B87" w:rsidRDefault="000621D7">
            <w:pPr>
              <w:rPr>
                <w:b/>
                <w:i/>
                <w:sz w:val="22"/>
                <w:szCs w:val="22"/>
              </w:rPr>
            </w:pPr>
          </w:p>
          <w:p w14:paraId="5718C647" w14:textId="77777777" w:rsidR="000621D7" w:rsidRPr="00851B87" w:rsidRDefault="000621D7">
            <w:pPr>
              <w:rPr>
                <w:b/>
                <w:i/>
                <w:sz w:val="22"/>
                <w:szCs w:val="22"/>
              </w:rPr>
            </w:pPr>
          </w:p>
          <w:p w14:paraId="6C7B6C01" w14:textId="77777777" w:rsidR="000621D7" w:rsidRPr="00851B87" w:rsidRDefault="000621D7">
            <w:pPr>
              <w:rPr>
                <w:b/>
                <w:i/>
                <w:sz w:val="22"/>
                <w:szCs w:val="22"/>
              </w:rPr>
            </w:pPr>
          </w:p>
          <w:p w14:paraId="55EB56E0" w14:textId="77777777" w:rsidR="00F03EA5" w:rsidRPr="00851B87" w:rsidRDefault="00F03EA5">
            <w:pPr>
              <w:rPr>
                <w:sz w:val="22"/>
                <w:szCs w:val="22"/>
              </w:rPr>
            </w:pPr>
          </w:p>
          <w:p w14:paraId="4070BA99" w14:textId="77777777" w:rsidR="009F09BF" w:rsidRPr="00851B87" w:rsidRDefault="009F09BF">
            <w:pPr>
              <w:rPr>
                <w:sz w:val="22"/>
                <w:szCs w:val="22"/>
              </w:rPr>
            </w:pPr>
          </w:p>
          <w:p w14:paraId="3FB356A6" w14:textId="77777777" w:rsidR="009F09BF" w:rsidRPr="00851B87" w:rsidRDefault="00F03EA5">
            <w:pPr>
              <w:rPr>
                <w:sz w:val="22"/>
                <w:szCs w:val="22"/>
              </w:rPr>
            </w:pPr>
            <w:r w:rsidRPr="00851B87">
              <w:rPr>
                <w:sz w:val="22"/>
                <w:szCs w:val="22"/>
              </w:rPr>
              <w:t xml:space="preserve">Директор </w:t>
            </w:r>
          </w:p>
          <w:p w14:paraId="5E0FFAB1" w14:textId="77777777" w:rsidR="00F03EA5" w:rsidRPr="00851B87" w:rsidRDefault="00F03EA5">
            <w:pPr>
              <w:rPr>
                <w:sz w:val="22"/>
                <w:szCs w:val="22"/>
              </w:rPr>
            </w:pPr>
          </w:p>
          <w:p w14:paraId="261130B8" w14:textId="77777777" w:rsidR="009F09BF" w:rsidRPr="00851B87" w:rsidRDefault="00BB1B58">
            <w:pPr>
              <w:rPr>
                <w:sz w:val="22"/>
                <w:szCs w:val="22"/>
              </w:rPr>
            </w:pPr>
            <w:r w:rsidRPr="00851B87">
              <w:rPr>
                <w:sz w:val="22"/>
                <w:szCs w:val="22"/>
              </w:rPr>
              <w:t xml:space="preserve">____________ </w:t>
            </w:r>
          </w:p>
          <w:p w14:paraId="7C86C334" w14:textId="77777777" w:rsidR="009F09BF" w:rsidRPr="00851B87" w:rsidRDefault="00BB1B58">
            <w:pPr>
              <w:rPr>
                <w:sz w:val="22"/>
                <w:szCs w:val="22"/>
              </w:rPr>
            </w:pPr>
            <w:proofErr w:type="spellStart"/>
            <w:r w:rsidRPr="00851B87">
              <w:rPr>
                <w:sz w:val="22"/>
                <w:szCs w:val="22"/>
              </w:rPr>
              <w:t>М.п</w:t>
            </w:r>
            <w:proofErr w:type="spellEnd"/>
            <w:r w:rsidRPr="00851B87">
              <w:rPr>
                <w:sz w:val="22"/>
                <w:szCs w:val="22"/>
              </w:rPr>
              <w:t>.</w:t>
            </w:r>
          </w:p>
          <w:p w14:paraId="58FBA337" w14:textId="77777777" w:rsidR="009F09BF" w:rsidRPr="00851B87" w:rsidRDefault="009F09BF">
            <w:pPr>
              <w:keepLines/>
              <w:widowControl w:val="0"/>
              <w:ind w:left="-540" w:firstLine="540"/>
              <w:jc w:val="center"/>
              <w:rPr>
                <w:b/>
                <w:sz w:val="22"/>
                <w:szCs w:val="22"/>
              </w:rPr>
            </w:pPr>
          </w:p>
        </w:tc>
      </w:tr>
    </w:tbl>
    <w:p w14:paraId="58207DD1" w14:textId="77777777" w:rsidR="009F09BF" w:rsidRPr="00851B87" w:rsidRDefault="009F09BF">
      <w:pPr>
        <w:sectPr w:rsidR="009F09BF" w:rsidRPr="00851B87" w:rsidSect="00ED2BA0">
          <w:headerReference w:type="default" r:id="rId12"/>
          <w:footnotePr>
            <w:numRestart w:val="eachSect"/>
          </w:footnotePr>
          <w:pgSz w:w="11906" w:h="16838"/>
          <w:pgMar w:top="765" w:right="707" w:bottom="1134" w:left="1276" w:header="708" w:footer="0" w:gutter="0"/>
          <w:cols w:space="720"/>
          <w:formProt w:val="0"/>
          <w:titlePg/>
          <w:docGrid w:linePitch="100"/>
        </w:sectPr>
      </w:pPr>
    </w:p>
    <w:p w14:paraId="7187ACE4" w14:textId="77777777" w:rsidR="009F09BF" w:rsidRPr="00851B87" w:rsidRDefault="00BB1B58">
      <w:pPr>
        <w:keepNext/>
        <w:keepLines/>
        <w:widowControl w:val="0"/>
        <w:ind w:firstLine="540"/>
        <w:jc w:val="right"/>
      </w:pPr>
      <w:r w:rsidRPr="00851B87">
        <w:lastRenderedPageBreak/>
        <w:t>Приложение 1</w:t>
      </w:r>
    </w:p>
    <w:p w14:paraId="7D008B3B" w14:textId="77777777" w:rsidR="009F09BF" w:rsidRPr="00851B87" w:rsidRDefault="00BB1B58">
      <w:pPr>
        <w:keepNext/>
        <w:keepLines/>
        <w:widowControl w:val="0"/>
        <w:ind w:firstLine="540"/>
        <w:jc w:val="right"/>
        <w:rPr>
          <w:b/>
        </w:rPr>
      </w:pPr>
      <w:r w:rsidRPr="00851B87">
        <w:t xml:space="preserve">к Контракту </w:t>
      </w:r>
      <w:r w:rsidRPr="00851B87">
        <w:rPr>
          <w:b/>
        </w:rPr>
        <w:t>№</w:t>
      </w:r>
      <w:r w:rsidR="00C24605" w:rsidRPr="00851B87">
        <w:rPr>
          <w:color w:val="2C2D2E"/>
          <w:shd w:val="clear" w:color="auto" w:fill="FFFFFF"/>
        </w:rPr>
        <w:t>29</w:t>
      </w:r>
      <w:r w:rsidR="00EE73D7" w:rsidRPr="00851B87">
        <w:rPr>
          <w:color w:val="2C2D2E"/>
          <w:shd w:val="clear" w:color="auto" w:fill="FFFFFF"/>
          <w:lang w:val="en-US"/>
        </w:rPr>
        <w:t>/</w:t>
      </w:r>
      <w:r w:rsidRPr="00851B87">
        <w:rPr>
          <w:color w:val="2C2D2E"/>
          <w:shd w:val="clear" w:color="auto" w:fill="FFFFFF"/>
        </w:rPr>
        <w:t>2026-ЕП</w:t>
      </w:r>
    </w:p>
    <w:p w14:paraId="18EA3F90" w14:textId="6837C29F" w:rsidR="009F09BF" w:rsidRPr="00851B87" w:rsidRDefault="00BB1B58">
      <w:pPr>
        <w:keepNext/>
        <w:keepLines/>
        <w:widowControl w:val="0"/>
        <w:ind w:firstLine="540"/>
        <w:jc w:val="right"/>
      </w:pPr>
      <w:r w:rsidRPr="00851B87">
        <w:rPr>
          <w:b/>
        </w:rPr>
        <w:t xml:space="preserve"> </w:t>
      </w:r>
      <w:r w:rsidRPr="00851B87">
        <w:t xml:space="preserve">от __ </w:t>
      </w:r>
      <w:r w:rsidR="00BC5326">
        <w:t>мая</w:t>
      </w:r>
      <w:r w:rsidRPr="00851B87">
        <w:t xml:space="preserve"> 2026 года </w:t>
      </w:r>
    </w:p>
    <w:p w14:paraId="6D9524CB" w14:textId="77777777" w:rsidR="009F09BF" w:rsidRPr="00851B87" w:rsidRDefault="009F09BF">
      <w:pPr>
        <w:keepNext/>
        <w:keepLines/>
        <w:widowControl w:val="0"/>
        <w:ind w:firstLine="540"/>
        <w:jc w:val="right"/>
      </w:pPr>
    </w:p>
    <w:p w14:paraId="0DB16367" w14:textId="77777777" w:rsidR="00BA27BF" w:rsidRPr="00851B87" w:rsidRDefault="00862179" w:rsidP="00862179">
      <w:pPr>
        <w:keepNext/>
        <w:keepLines/>
        <w:widowControl w:val="0"/>
        <w:ind w:firstLine="540"/>
        <w:jc w:val="center"/>
        <w:rPr>
          <w:b/>
        </w:rPr>
      </w:pPr>
      <w:r w:rsidRPr="00851B87">
        <w:rPr>
          <w:b/>
        </w:rPr>
        <w:t>ПЕРЕЧЕНЬ ОБОРУДОВАНИЯ И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8"/>
        <w:gridCol w:w="5004"/>
        <w:gridCol w:w="1073"/>
        <w:gridCol w:w="1184"/>
        <w:gridCol w:w="1458"/>
        <w:gridCol w:w="1464"/>
      </w:tblGrid>
      <w:tr w:rsidR="00902EC6" w:rsidRPr="00851B87" w14:paraId="6450CDF2" w14:textId="77777777" w:rsidTr="00ED2BA0">
        <w:trPr>
          <w:tblHeader/>
        </w:trPr>
        <w:tc>
          <w:tcPr>
            <w:tcW w:w="0" w:type="auto"/>
            <w:shd w:val="clear" w:color="auto" w:fill="FFFFFF"/>
            <w:tcMar>
              <w:top w:w="150" w:type="dxa"/>
              <w:left w:w="0" w:type="dxa"/>
              <w:bottom w:w="150" w:type="dxa"/>
              <w:right w:w="240" w:type="dxa"/>
            </w:tcMar>
            <w:vAlign w:val="center"/>
            <w:hideMark/>
          </w:tcPr>
          <w:p w14:paraId="693F305F" w14:textId="77777777" w:rsidR="00C37B28" w:rsidRPr="00851B87" w:rsidRDefault="00C37B28" w:rsidP="00704BFD">
            <w:pPr>
              <w:suppressAutoHyphens w:val="0"/>
              <w:spacing w:line="375" w:lineRule="atLeast"/>
              <w:jc w:val="center"/>
              <w:rPr>
                <w:b/>
                <w:bCs/>
                <w:color w:val="0F1115"/>
                <w:sz w:val="23"/>
                <w:szCs w:val="23"/>
              </w:rPr>
            </w:pPr>
            <w:r w:rsidRPr="00851B87">
              <w:rPr>
                <w:b/>
                <w:bCs/>
                <w:color w:val="0F1115"/>
                <w:sz w:val="23"/>
                <w:szCs w:val="23"/>
              </w:rPr>
              <w:t>№</w:t>
            </w:r>
          </w:p>
        </w:tc>
        <w:tc>
          <w:tcPr>
            <w:tcW w:w="0" w:type="auto"/>
            <w:shd w:val="clear" w:color="auto" w:fill="FFFFFF"/>
            <w:tcMar>
              <w:top w:w="150" w:type="dxa"/>
              <w:left w:w="240" w:type="dxa"/>
              <w:bottom w:w="150" w:type="dxa"/>
              <w:right w:w="240" w:type="dxa"/>
            </w:tcMar>
            <w:vAlign w:val="center"/>
            <w:hideMark/>
          </w:tcPr>
          <w:p w14:paraId="382F9111" w14:textId="77777777" w:rsidR="00C37B28" w:rsidRPr="00851B87" w:rsidRDefault="00704BFD" w:rsidP="006C1723">
            <w:pPr>
              <w:suppressAutoHyphens w:val="0"/>
              <w:spacing w:line="375" w:lineRule="atLeast"/>
              <w:jc w:val="center"/>
              <w:rPr>
                <w:b/>
                <w:bCs/>
                <w:color w:val="0F1115"/>
                <w:sz w:val="23"/>
                <w:szCs w:val="23"/>
              </w:rPr>
            </w:pPr>
            <w:r w:rsidRPr="00851B87">
              <w:rPr>
                <w:b/>
                <w:bCs/>
                <w:color w:val="0F1115"/>
                <w:sz w:val="23"/>
                <w:szCs w:val="23"/>
              </w:rPr>
              <w:t xml:space="preserve">Перечень оборудования и </w:t>
            </w:r>
            <w:r w:rsidR="006C1723" w:rsidRPr="00851B87">
              <w:rPr>
                <w:b/>
                <w:bCs/>
                <w:color w:val="0F1115"/>
                <w:sz w:val="23"/>
                <w:szCs w:val="23"/>
              </w:rPr>
              <w:t>услуг</w:t>
            </w:r>
          </w:p>
        </w:tc>
        <w:tc>
          <w:tcPr>
            <w:tcW w:w="0" w:type="auto"/>
            <w:shd w:val="clear" w:color="auto" w:fill="FFFFFF"/>
            <w:tcMar>
              <w:top w:w="150" w:type="dxa"/>
              <w:left w:w="240" w:type="dxa"/>
              <w:bottom w:w="150" w:type="dxa"/>
              <w:right w:w="240" w:type="dxa"/>
            </w:tcMar>
            <w:vAlign w:val="center"/>
            <w:hideMark/>
          </w:tcPr>
          <w:p w14:paraId="13DD09E0" w14:textId="77777777" w:rsidR="00C37B28" w:rsidRPr="00851B87" w:rsidRDefault="00C37B28" w:rsidP="00704BFD">
            <w:pPr>
              <w:suppressAutoHyphens w:val="0"/>
              <w:spacing w:line="375" w:lineRule="atLeast"/>
              <w:jc w:val="center"/>
              <w:rPr>
                <w:b/>
                <w:bCs/>
                <w:color w:val="0F1115"/>
                <w:sz w:val="23"/>
                <w:szCs w:val="23"/>
              </w:rPr>
            </w:pPr>
            <w:r w:rsidRPr="00851B87">
              <w:rPr>
                <w:b/>
                <w:bCs/>
                <w:color w:val="0F1115"/>
                <w:sz w:val="23"/>
                <w:szCs w:val="23"/>
              </w:rPr>
              <w:t>Кол-во</w:t>
            </w:r>
          </w:p>
        </w:tc>
        <w:tc>
          <w:tcPr>
            <w:tcW w:w="0" w:type="auto"/>
            <w:shd w:val="clear" w:color="auto" w:fill="FFFFFF"/>
            <w:tcMar>
              <w:top w:w="150" w:type="dxa"/>
              <w:left w:w="240" w:type="dxa"/>
              <w:bottom w:w="150" w:type="dxa"/>
              <w:right w:w="240" w:type="dxa"/>
            </w:tcMar>
            <w:vAlign w:val="center"/>
            <w:hideMark/>
          </w:tcPr>
          <w:p w14:paraId="21D0A1E8" w14:textId="77777777" w:rsidR="00C37B28" w:rsidRPr="00851B87" w:rsidRDefault="00C37B28" w:rsidP="00704BFD">
            <w:pPr>
              <w:suppressAutoHyphens w:val="0"/>
              <w:spacing w:line="375" w:lineRule="atLeast"/>
              <w:jc w:val="center"/>
              <w:rPr>
                <w:b/>
                <w:bCs/>
                <w:color w:val="0F1115"/>
                <w:sz w:val="23"/>
                <w:szCs w:val="23"/>
              </w:rPr>
            </w:pPr>
            <w:r w:rsidRPr="00851B87">
              <w:rPr>
                <w:b/>
                <w:bCs/>
                <w:color w:val="0F1115"/>
                <w:sz w:val="23"/>
                <w:szCs w:val="23"/>
              </w:rPr>
              <w:t>Ед. изм.</w:t>
            </w:r>
          </w:p>
        </w:tc>
        <w:tc>
          <w:tcPr>
            <w:tcW w:w="0" w:type="auto"/>
            <w:shd w:val="clear" w:color="auto" w:fill="FFFFFF"/>
            <w:tcMar>
              <w:top w:w="150" w:type="dxa"/>
              <w:left w:w="240" w:type="dxa"/>
              <w:bottom w:w="150" w:type="dxa"/>
              <w:right w:w="240" w:type="dxa"/>
            </w:tcMar>
            <w:vAlign w:val="center"/>
            <w:hideMark/>
          </w:tcPr>
          <w:p w14:paraId="5BDFF85A" w14:textId="77777777" w:rsidR="00C37B28" w:rsidRPr="00851B87" w:rsidRDefault="00C37B28" w:rsidP="00704BFD">
            <w:pPr>
              <w:suppressAutoHyphens w:val="0"/>
              <w:spacing w:line="375" w:lineRule="atLeast"/>
              <w:jc w:val="center"/>
              <w:rPr>
                <w:b/>
                <w:bCs/>
                <w:color w:val="0F1115"/>
                <w:sz w:val="23"/>
                <w:szCs w:val="23"/>
              </w:rPr>
            </w:pPr>
            <w:r w:rsidRPr="00851B87">
              <w:rPr>
                <w:b/>
                <w:bCs/>
                <w:color w:val="0F1115"/>
                <w:sz w:val="23"/>
                <w:szCs w:val="23"/>
              </w:rPr>
              <w:t>Цена (руб.)</w:t>
            </w:r>
          </w:p>
        </w:tc>
        <w:tc>
          <w:tcPr>
            <w:tcW w:w="0" w:type="auto"/>
            <w:shd w:val="clear" w:color="auto" w:fill="FFFFFF"/>
            <w:tcMar>
              <w:top w:w="150" w:type="dxa"/>
              <w:left w:w="240" w:type="dxa"/>
              <w:bottom w:w="150" w:type="dxa"/>
              <w:right w:w="240" w:type="dxa"/>
            </w:tcMar>
            <w:vAlign w:val="center"/>
            <w:hideMark/>
          </w:tcPr>
          <w:p w14:paraId="3A4781F1" w14:textId="77777777" w:rsidR="00C37B28" w:rsidRPr="00851B87" w:rsidRDefault="00C37B28" w:rsidP="00704BFD">
            <w:pPr>
              <w:suppressAutoHyphens w:val="0"/>
              <w:spacing w:line="375" w:lineRule="atLeast"/>
              <w:jc w:val="center"/>
              <w:rPr>
                <w:b/>
                <w:bCs/>
                <w:color w:val="0F1115"/>
                <w:sz w:val="23"/>
                <w:szCs w:val="23"/>
              </w:rPr>
            </w:pPr>
            <w:r w:rsidRPr="00851B87">
              <w:rPr>
                <w:b/>
                <w:bCs/>
                <w:color w:val="0F1115"/>
                <w:sz w:val="23"/>
                <w:szCs w:val="23"/>
              </w:rPr>
              <w:t>Сумма (руб.)</w:t>
            </w:r>
          </w:p>
        </w:tc>
      </w:tr>
      <w:tr w:rsidR="00D01B4A" w:rsidRPr="00851B87" w14:paraId="1478901E" w14:textId="77777777" w:rsidTr="003D6256">
        <w:tc>
          <w:tcPr>
            <w:tcW w:w="0" w:type="auto"/>
            <w:shd w:val="clear" w:color="auto" w:fill="FFFFFF"/>
            <w:tcMar>
              <w:top w:w="150" w:type="dxa"/>
              <w:left w:w="0" w:type="dxa"/>
              <w:bottom w:w="150" w:type="dxa"/>
              <w:right w:w="240" w:type="dxa"/>
            </w:tcMar>
            <w:vAlign w:val="center"/>
            <w:hideMark/>
          </w:tcPr>
          <w:p w14:paraId="0AF99D20" w14:textId="77777777" w:rsidR="00D01B4A" w:rsidRPr="00851B87" w:rsidRDefault="00D01B4A" w:rsidP="00ED2BA0">
            <w:pPr>
              <w:suppressAutoHyphens w:val="0"/>
              <w:spacing w:line="375" w:lineRule="atLeast"/>
              <w:jc w:val="center"/>
              <w:rPr>
                <w:color w:val="0F1115"/>
                <w:sz w:val="23"/>
                <w:szCs w:val="23"/>
              </w:rPr>
            </w:pPr>
            <w:r w:rsidRPr="00851B87">
              <w:rPr>
                <w:color w:val="0F1115"/>
                <w:sz w:val="23"/>
                <w:szCs w:val="23"/>
              </w:rPr>
              <w:t>1</w:t>
            </w:r>
          </w:p>
        </w:tc>
        <w:tc>
          <w:tcPr>
            <w:tcW w:w="0" w:type="auto"/>
            <w:gridSpan w:val="5"/>
            <w:shd w:val="clear" w:color="auto" w:fill="FFFFFF"/>
            <w:tcMar>
              <w:top w:w="150" w:type="dxa"/>
              <w:left w:w="240" w:type="dxa"/>
              <w:bottom w:w="150" w:type="dxa"/>
              <w:right w:w="240" w:type="dxa"/>
            </w:tcMar>
            <w:vAlign w:val="center"/>
            <w:hideMark/>
          </w:tcPr>
          <w:p w14:paraId="250D90CB" w14:textId="77777777" w:rsidR="00D01B4A" w:rsidRPr="00851B87" w:rsidRDefault="00D01B4A" w:rsidP="00B20C5B">
            <w:pPr>
              <w:suppressAutoHyphens w:val="0"/>
              <w:spacing w:line="375" w:lineRule="atLeast"/>
              <w:jc w:val="center"/>
              <w:rPr>
                <w:sz w:val="20"/>
                <w:szCs w:val="20"/>
              </w:rPr>
            </w:pPr>
            <w:r w:rsidRPr="00851B87">
              <w:rPr>
                <w:b/>
                <w:bCs/>
                <w:color w:val="0F1115"/>
                <w:sz w:val="23"/>
                <w:szCs w:val="23"/>
              </w:rPr>
              <w:t>Теплосчетчик (</w:t>
            </w:r>
            <w:r w:rsidRPr="00851B87">
              <w:rPr>
                <w:color w:val="0F1115"/>
                <w:sz w:val="23"/>
                <w:szCs w:val="23"/>
              </w:rPr>
              <w:t>пр. Академический 2/1 стр.1)</w:t>
            </w:r>
          </w:p>
        </w:tc>
      </w:tr>
      <w:tr w:rsidR="00902EC6" w:rsidRPr="00851B87" w14:paraId="27856D53" w14:textId="77777777" w:rsidTr="00980BD3">
        <w:tc>
          <w:tcPr>
            <w:tcW w:w="0" w:type="auto"/>
            <w:shd w:val="clear" w:color="auto" w:fill="FFFFFF"/>
            <w:tcMar>
              <w:top w:w="150" w:type="dxa"/>
              <w:left w:w="0" w:type="dxa"/>
              <w:bottom w:w="150" w:type="dxa"/>
              <w:right w:w="240" w:type="dxa"/>
            </w:tcMar>
            <w:vAlign w:val="center"/>
            <w:hideMark/>
          </w:tcPr>
          <w:p w14:paraId="703D969A" w14:textId="77777777" w:rsidR="007A3B95" w:rsidRPr="00851B87" w:rsidRDefault="007A3B95" w:rsidP="007A3B95">
            <w:pPr>
              <w:suppressAutoHyphens w:val="0"/>
              <w:spacing w:line="375" w:lineRule="atLeast"/>
              <w:jc w:val="center"/>
              <w:rPr>
                <w:color w:val="0F1115"/>
                <w:sz w:val="23"/>
                <w:szCs w:val="23"/>
              </w:rPr>
            </w:pPr>
            <w:r w:rsidRPr="00851B87">
              <w:rPr>
                <w:color w:val="0F1115"/>
                <w:sz w:val="23"/>
                <w:szCs w:val="23"/>
              </w:rPr>
              <w:t>1.1</w:t>
            </w:r>
          </w:p>
        </w:tc>
        <w:tc>
          <w:tcPr>
            <w:tcW w:w="0" w:type="auto"/>
            <w:shd w:val="clear" w:color="auto" w:fill="FFFFFF"/>
            <w:tcMar>
              <w:top w:w="150" w:type="dxa"/>
              <w:left w:w="240" w:type="dxa"/>
              <w:bottom w:w="150" w:type="dxa"/>
              <w:right w:w="240" w:type="dxa"/>
            </w:tcMar>
            <w:vAlign w:val="center"/>
            <w:hideMark/>
          </w:tcPr>
          <w:p w14:paraId="05C78BA2" w14:textId="77777777" w:rsidR="007A3B95" w:rsidRPr="00851B87" w:rsidRDefault="007A3B95" w:rsidP="007A3B95">
            <w:pPr>
              <w:suppressAutoHyphens w:val="0"/>
              <w:spacing w:line="375" w:lineRule="atLeast"/>
              <w:rPr>
                <w:color w:val="0F1115"/>
                <w:sz w:val="23"/>
                <w:szCs w:val="23"/>
              </w:rPr>
            </w:pPr>
            <w:r w:rsidRPr="00851B87">
              <w:rPr>
                <w:color w:val="0F1115"/>
                <w:sz w:val="23"/>
                <w:szCs w:val="23"/>
              </w:rPr>
              <w:t>ВКТ, ТВ7 и др.</w:t>
            </w:r>
          </w:p>
        </w:tc>
        <w:tc>
          <w:tcPr>
            <w:tcW w:w="0" w:type="auto"/>
            <w:shd w:val="clear" w:color="auto" w:fill="FFFFFF"/>
            <w:tcMar>
              <w:top w:w="150" w:type="dxa"/>
              <w:left w:w="240" w:type="dxa"/>
              <w:bottom w:w="150" w:type="dxa"/>
              <w:right w:w="240" w:type="dxa"/>
            </w:tcMar>
            <w:vAlign w:val="center"/>
            <w:hideMark/>
          </w:tcPr>
          <w:p w14:paraId="534478BA" w14:textId="77777777" w:rsidR="007A3B95" w:rsidRPr="00851B87" w:rsidRDefault="007A3B95"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04D85E3A" w14:textId="77777777" w:rsidR="007A3B95" w:rsidRPr="00851B87" w:rsidRDefault="007A3B95"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7BA384B3" w14:textId="74F2B599" w:rsidR="007A3B95" w:rsidRPr="00EE3882" w:rsidRDefault="007A3B95" w:rsidP="00B20C5B">
            <w:pPr>
              <w:jc w:val="center"/>
              <w:rPr>
                <w:sz w:val="22"/>
                <w:szCs w:val="22"/>
              </w:rPr>
            </w:pPr>
            <w:r w:rsidRPr="00EE3882">
              <w:rPr>
                <w:sz w:val="22"/>
                <w:szCs w:val="22"/>
              </w:rPr>
              <w:t>3 100,00</w:t>
            </w:r>
          </w:p>
        </w:tc>
        <w:tc>
          <w:tcPr>
            <w:tcW w:w="0" w:type="auto"/>
            <w:shd w:val="clear" w:color="auto" w:fill="FFFFFF"/>
            <w:tcMar>
              <w:top w:w="150" w:type="dxa"/>
              <w:left w:w="240" w:type="dxa"/>
              <w:bottom w:w="150" w:type="dxa"/>
              <w:right w:w="240" w:type="dxa"/>
            </w:tcMar>
            <w:vAlign w:val="center"/>
          </w:tcPr>
          <w:p w14:paraId="4B26B89E" w14:textId="19E35323" w:rsidR="007A3B95" w:rsidRPr="00851B87" w:rsidRDefault="007A3B95" w:rsidP="00B20C5B">
            <w:pPr>
              <w:suppressAutoHyphens w:val="0"/>
              <w:spacing w:line="375" w:lineRule="atLeast"/>
              <w:jc w:val="center"/>
              <w:rPr>
                <w:color w:val="0F1115"/>
                <w:sz w:val="23"/>
                <w:szCs w:val="23"/>
              </w:rPr>
            </w:pPr>
          </w:p>
        </w:tc>
      </w:tr>
      <w:tr w:rsidR="00902EC6" w:rsidRPr="00851B87" w14:paraId="4347CDF4" w14:textId="77777777" w:rsidTr="00980BD3">
        <w:tc>
          <w:tcPr>
            <w:tcW w:w="0" w:type="auto"/>
            <w:shd w:val="clear" w:color="auto" w:fill="FFFFFF"/>
            <w:tcMar>
              <w:top w:w="150" w:type="dxa"/>
              <w:left w:w="0" w:type="dxa"/>
              <w:bottom w:w="150" w:type="dxa"/>
              <w:right w:w="240" w:type="dxa"/>
            </w:tcMar>
            <w:vAlign w:val="center"/>
            <w:hideMark/>
          </w:tcPr>
          <w:p w14:paraId="44BFE085" w14:textId="77777777" w:rsidR="007A3B95" w:rsidRPr="00851B87" w:rsidRDefault="007A3B95" w:rsidP="007A3B95">
            <w:pPr>
              <w:suppressAutoHyphens w:val="0"/>
              <w:spacing w:line="375" w:lineRule="atLeast"/>
              <w:jc w:val="center"/>
              <w:rPr>
                <w:color w:val="0F1115"/>
                <w:sz w:val="23"/>
                <w:szCs w:val="23"/>
              </w:rPr>
            </w:pPr>
            <w:r w:rsidRPr="00851B87">
              <w:rPr>
                <w:color w:val="0F1115"/>
                <w:sz w:val="23"/>
                <w:szCs w:val="23"/>
              </w:rPr>
              <w:t>1.2</w:t>
            </w:r>
          </w:p>
        </w:tc>
        <w:tc>
          <w:tcPr>
            <w:tcW w:w="0" w:type="auto"/>
            <w:shd w:val="clear" w:color="auto" w:fill="FFFFFF"/>
            <w:tcMar>
              <w:top w:w="150" w:type="dxa"/>
              <w:left w:w="240" w:type="dxa"/>
              <w:bottom w:w="150" w:type="dxa"/>
              <w:right w:w="240" w:type="dxa"/>
            </w:tcMar>
            <w:vAlign w:val="center"/>
            <w:hideMark/>
          </w:tcPr>
          <w:p w14:paraId="10152037" w14:textId="77777777" w:rsidR="007A3B95" w:rsidRPr="00851B87" w:rsidRDefault="007A3B95" w:rsidP="007A3B95">
            <w:pPr>
              <w:suppressAutoHyphens w:val="0"/>
              <w:spacing w:line="375" w:lineRule="atLeast"/>
              <w:rPr>
                <w:color w:val="0F1115"/>
                <w:sz w:val="23"/>
                <w:szCs w:val="23"/>
              </w:rPr>
            </w:pPr>
            <w:r w:rsidRPr="00851B87">
              <w:rPr>
                <w:color w:val="0F1115"/>
                <w:sz w:val="23"/>
                <w:szCs w:val="23"/>
              </w:rPr>
              <w:t>ПРЭМ-20</w:t>
            </w:r>
          </w:p>
        </w:tc>
        <w:tc>
          <w:tcPr>
            <w:tcW w:w="0" w:type="auto"/>
            <w:shd w:val="clear" w:color="auto" w:fill="FFFFFF"/>
            <w:tcMar>
              <w:top w:w="150" w:type="dxa"/>
              <w:left w:w="240" w:type="dxa"/>
              <w:bottom w:w="150" w:type="dxa"/>
              <w:right w:w="240" w:type="dxa"/>
            </w:tcMar>
            <w:vAlign w:val="center"/>
            <w:hideMark/>
          </w:tcPr>
          <w:p w14:paraId="1581A5EA" w14:textId="77777777" w:rsidR="007A3B95" w:rsidRPr="00851B87" w:rsidRDefault="007A3B95"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29C6C3DF" w14:textId="77777777" w:rsidR="007A3B95" w:rsidRPr="00851B87" w:rsidRDefault="007A3B95"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49550EE3" w14:textId="0D34993F" w:rsidR="007A3B95" w:rsidRPr="00EE3882" w:rsidRDefault="007A3B95" w:rsidP="00B20C5B">
            <w:pPr>
              <w:jc w:val="center"/>
              <w:rPr>
                <w:sz w:val="22"/>
                <w:szCs w:val="22"/>
              </w:rPr>
            </w:pPr>
            <w:r w:rsidRPr="00EE3882">
              <w:rPr>
                <w:sz w:val="22"/>
                <w:szCs w:val="22"/>
              </w:rPr>
              <w:t>3 100,00</w:t>
            </w:r>
          </w:p>
        </w:tc>
        <w:tc>
          <w:tcPr>
            <w:tcW w:w="0" w:type="auto"/>
            <w:shd w:val="clear" w:color="auto" w:fill="FFFFFF"/>
            <w:tcMar>
              <w:top w:w="150" w:type="dxa"/>
              <w:left w:w="240" w:type="dxa"/>
              <w:bottom w:w="150" w:type="dxa"/>
              <w:right w:w="240" w:type="dxa"/>
            </w:tcMar>
            <w:vAlign w:val="center"/>
          </w:tcPr>
          <w:p w14:paraId="5F29023D" w14:textId="40F93789" w:rsidR="007A3B95" w:rsidRPr="00851B87" w:rsidRDefault="007A3B95" w:rsidP="00B20C5B">
            <w:pPr>
              <w:suppressAutoHyphens w:val="0"/>
              <w:spacing w:line="375" w:lineRule="atLeast"/>
              <w:jc w:val="center"/>
              <w:rPr>
                <w:color w:val="0F1115"/>
                <w:sz w:val="23"/>
                <w:szCs w:val="23"/>
              </w:rPr>
            </w:pPr>
          </w:p>
        </w:tc>
      </w:tr>
      <w:tr w:rsidR="00902EC6" w:rsidRPr="00851B87" w14:paraId="698E0FBE" w14:textId="77777777" w:rsidTr="00980BD3">
        <w:tc>
          <w:tcPr>
            <w:tcW w:w="0" w:type="auto"/>
            <w:shd w:val="clear" w:color="auto" w:fill="FFFFFF"/>
            <w:tcMar>
              <w:top w:w="150" w:type="dxa"/>
              <w:left w:w="0" w:type="dxa"/>
              <w:bottom w:w="150" w:type="dxa"/>
              <w:right w:w="240" w:type="dxa"/>
            </w:tcMar>
            <w:vAlign w:val="center"/>
            <w:hideMark/>
          </w:tcPr>
          <w:p w14:paraId="34B4E3C8" w14:textId="77777777" w:rsidR="007A3B95" w:rsidRPr="00851B87" w:rsidRDefault="007A3B95" w:rsidP="007A3B95">
            <w:pPr>
              <w:suppressAutoHyphens w:val="0"/>
              <w:spacing w:line="375" w:lineRule="atLeast"/>
              <w:jc w:val="center"/>
              <w:rPr>
                <w:color w:val="0F1115"/>
                <w:sz w:val="23"/>
                <w:szCs w:val="23"/>
              </w:rPr>
            </w:pPr>
            <w:r w:rsidRPr="00851B87">
              <w:rPr>
                <w:color w:val="0F1115"/>
                <w:sz w:val="23"/>
                <w:szCs w:val="23"/>
              </w:rPr>
              <w:t>1.3</w:t>
            </w:r>
          </w:p>
        </w:tc>
        <w:tc>
          <w:tcPr>
            <w:tcW w:w="0" w:type="auto"/>
            <w:shd w:val="clear" w:color="auto" w:fill="FFFFFF"/>
            <w:tcMar>
              <w:top w:w="150" w:type="dxa"/>
              <w:left w:w="240" w:type="dxa"/>
              <w:bottom w:w="150" w:type="dxa"/>
              <w:right w:w="240" w:type="dxa"/>
            </w:tcMar>
            <w:vAlign w:val="center"/>
            <w:hideMark/>
          </w:tcPr>
          <w:p w14:paraId="1A9336D7" w14:textId="77777777" w:rsidR="007A3B95" w:rsidRPr="00851B87" w:rsidRDefault="007A3B95" w:rsidP="007A3B95">
            <w:pPr>
              <w:suppressAutoHyphens w:val="0"/>
              <w:spacing w:line="375" w:lineRule="atLeast"/>
              <w:rPr>
                <w:color w:val="0F1115"/>
                <w:sz w:val="23"/>
                <w:szCs w:val="23"/>
              </w:rPr>
            </w:pPr>
            <w:r w:rsidRPr="00851B87">
              <w:rPr>
                <w:color w:val="0F1115"/>
                <w:sz w:val="23"/>
                <w:szCs w:val="23"/>
              </w:rPr>
              <w:t>КТСП-Н, КТС-Б и др.</w:t>
            </w:r>
          </w:p>
        </w:tc>
        <w:tc>
          <w:tcPr>
            <w:tcW w:w="0" w:type="auto"/>
            <w:shd w:val="clear" w:color="auto" w:fill="FFFFFF"/>
            <w:tcMar>
              <w:top w:w="150" w:type="dxa"/>
              <w:left w:w="240" w:type="dxa"/>
              <w:bottom w:w="150" w:type="dxa"/>
              <w:right w:w="240" w:type="dxa"/>
            </w:tcMar>
            <w:vAlign w:val="center"/>
            <w:hideMark/>
          </w:tcPr>
          <w:p w14:paraId="1CAB9F03" w14:textId="77777777" w:rsidR="007A3B95" w:rsidRPr="00851B87" w:rsidRDefault="007A3B95"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7F0005CF" w14:textId="77777777" w:rsidR="007A3B95" w:rsidRPr="00851B87" w:rsidRDefault="007A3B95" w:rsidP="00B20C5B">
            <w:pPr>
              <w:suppressAutoHyphens w:val="0"/>
              <w:spacing w:line="375" w:lineRule="atLeast"/>
              <w:jc w:val="center"/>
              <w:rPr>
                <w:color w:val="0F1115"/>
                <w:sz w:val="23"/>
                <w:szCs w:val="23"/>
              </w:rPr>
            </w:pPr>
            <w:proofErr w:type="spellStart"/>
            <w:r w:rsidRPr="00851B87">
              <w:rPr>
                <w:color w:val="0F1115"/>
                <w:sz w:val="23"/>
                <w:szCs w:val="23"/>
              </w:rPr>
              <w:t>компл</w:t>
            </w:r>
            <w:proofErr w:type="spellEnd"/>
          </w:p>
        </w:tc>
        <w:tc>
          <w:tcPr>
            <w:tcW w:w="0" w:type="auto"/>
            <w:shd w:val="clear" w:color="auto" w:fill="FFFFFF"/>
            <w:tcMar>
              <w:top w:w="150" w:type="dxa"/>
              <w:left w:w="240" w:type="dxa"/>
              <w:bottom w:w="150" w:type="dxa"/>
              <w:right w:w="240" w:type="dxa"/>
            </w:tcMar>
            <w:vAlign w:val="center"/>
            <w:hideMark/>
          </w:tcPr>
          <w:p w14:paraId="3EEBE098" w14:textId="4E5A2D4C" w:rsidR="007A3B95" w:rsidRPr="00EE3882" w:rsidRDefault="007A3B95" w:rsidP="00B20C5B">
            <w:pPr>
              <w:jc w:val="center"/>
              <w:rPr>
                <w:sz w:val="22"/>
                <w:szCs w:val="22"/>
              </w:rPr>
            </w:pPr>
            <w:r w:rsidRPr="00EE3882">
              <w:rPr>
                <w:sz w:val="22"/>
                <w:szCs w:val="22"/>
              </w:rPr>
              <w:t>1 300,00</w:t>
            </w:r>
          </w:p>
        </w:tc>
        <w:tc>
          <w:tcPr>
            <w:tcW w:w="0" w:type="auto"/>
            <w:shd w:val="clear" w:color="auto" w:fill="FFFFFF"/>
            <w:tcMar>
              <w:top w:w="150" w:type="dxa"/>
              <w:left w:w="240" w:type="dxa"/>
              <w:bottom w:w="150" w:type="dxa"/>
              <w:right w:w="240" w:type="dxa"/>
            </w:tcMar>
            <w:vAlign w:val="center"/>
          </w:tcPr>
          <w:p w14:paraId="7A13ED93" w14:textId="33D46A19" w:rsidR="007A3B95" w:rsidRPr="00851B87" w:rsidRDefault="007A3B95" w:rsidP="00B20C5B">
            <w:pPr>
              <w:suppressAutoHyphens w:val="0"/>
              <w:spacing w:line="375" w:lineRule="atLeast"/>
              <w:jc w:val="center"/>
              <w:rPr>
                <w:color w:val="0F1115"/>
                <w:sz w:val="23"/>
                <w:szCs w:val="23"/>
              </w:rPr>
            </w:pPr>
          </w:p>
        </w:tc>
      </w:tr>
      <w:tr w:rsidR="00902EC6" w:rsidRPr="00851B87" w14:paraId="7C8B33BA" w14:textId="77777777" w:rsidTr="00980BD3">
        <w:tc>
          <w:tcPr>
            <w:tcW w:w="0" w:type="auto"/>
            <w:shd w:val="clear" w:color="auto" w:fill="FFFFFF"/>
            <w:tcMar>
              <w:top w:w="150" w:type="dxa"/>
              <w:left w:w="0" w:type="dxa"/>
              <w:bottom w:w="150" w:type="dxa"/>
              <w:right w:w="240" w:type="dxa"/>
            </w:tcMar>
            <w:vAlign w:val="center"/>
            <w:hideMark/>
          </w:tcPr>
          <w:p w14:paraId="09FEE93B" w14:textId="77777777" w:rsidR="007A3B95" w:rsidRPr="00851B87" w:rsidRDefault="007A3B95" w:rsidP="007A3B95">
            <w:pPr>
              <w:suppressAutoHyphens w:val="0"/>
              <w:spacing w:line="375" w:lineRule="atLeast"/>
              <w:jc w:val="center"/>
              <w:rPr>
                <w:color w:val="0F1115"/>
                <w:sz w:val="23"/>
                <w:szCs w:val="23"/>
              </w:rPr>
            </w:pPr>
            <w:r w:rsidRPr="00851B87">
              <w:rPr>
                <w:color w:val="0F1115"/>
                <w:sz w:val="23"/>
                <w:szCs w:val="23"/>
              </w:rPr>
              <w:t>1.4</w:t>
            </w:r>
          </w:p>
        </w:tc>
        <w:tc>
          <w:tcPr>
            <w:tcW w:w="0" w:type="auto"/>
            <w:shd w:val="clear" w:color="auto" w:fill="FFFFFF"/>
            <w:tcMar>
              <w:top w:w="150" w:type="dxa"/>
              <w:left w:w="240" w:type="dxa"/>
              <w:bottom w:w="150" w:type="dxa"/>
              <w:right w:w="240" w:type="dxa"/>
            </w:tcMar>
            <w:vAlign w:val="center"/>
            <w:hideMark/>
          </w:tcPr>
          <w:p w14:paraId="134643EB" w14:textId="77777777" w:rsidR="007A3B95" w:rsidRPr="00851B87" w:rsidRDefault="007A3B95" w:rsidP="007A3B95">
            <w:pPr>
              <w:suppressAutoHyphens w:val="0"/>
              <w:spacing w:line="375" w:lineRule="atLeast"/>
              <w:rPr>
                <w:color w:val="0F1115"/>
                <w:sz w:val="23"/>
                <w:szCs w:val="23"/>
              </w:rPr>
            </w:pPr>
            <w:r w:rsidRPr="00851B87">
              <w:rPr>
                <w:color w:val="0F1115"/>
                <w:sz w:val="23"/>
                <w:szCs w:val="23"/>
              </w:rPr>
              <w:t>Монтаж/демонтаж ПУ</w:t>
            </w:r>
          </w:p>
        </w:tc>
        <w:tc>
          <w:tcPr>
            <w:tcW w:w="0" w:type="auto"/>
            <w:shd w:val="clear" w:color="auto" w:fill="FFFFFF"/>
            <w:tcMar>
              <w:top w:w="150" w:type="dxa"/>
              <w:left w:w="240" w:type="dxa"/>
              <w:bottom w:w="150" w:type="dxa"/>
              <w:right w:w="240" w:type="dxa"/>
            </w:tcMar>
            <w:vAlign w:val="center"/>
            <w:hideMark/>
          </w:tcPr>
          <w:p w14:paraId="09A84CCA" w14:textId="77777777" w:rsidR="007A3B95" w:rsidRPr="00851B87" w:rsidRDefault="007A3B95"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1896A0A0" w14:textId="77777777" w:rsidR="007A3B95" w:rsidRPr="00851B87" w:rsidRDefault="007A3B95"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659CD94A" w14:textId="38DE6239" w:rsidR="007A3B95" w:rsidRPr="00EE3882" w:rsidRDefault="007A3B95" w:rsidP="00B20C5B">
            <w:pPr>
              <w:jc w:val="center"/>
              <w:rPr>
                <w:sz w:val="22"/>
                <w:szCs w:val="22"/>
              </w:rPr>
            </w:pPr>
            <w:r w:rsidRPr="00EE3882">
              <w:rPr>
                <w:sz w:val="22"/>
                <w:szCs w:val="22"/>
              </w:rPr>
              <w:t>500,00</w:t>
            </w:r>
          </w:p>
        </w:tc>
        <w:tc>
          <w:tcPr>
            <w:tcW w:w="0" w:type="auto"/>
            <w:shd w:val="clear" w:color="auto" w:fill="FFFFFF"/>
            <w:tcMar>
              <w:top w:w="150" w:type="dxa"/>
              <w:left w:w="240" w:type="dxa"/>
              <w:bottom w:w="150" w:type="dxa"/>
              <w:right w:w="240" w:type="dxa"/>
            </w:tcMar>
            <w:vAlign w:val="center"/>
          </w:tcPr>
          <w:p w14:paraId="4D48CA71" w14:textId="76F70710" w:rsidR="007A3B95" w:rsidRPr="00851B87" w:rsidRDefault="007A3B95" w:rsidP="00B20C5B">
            <w:pPr>
              <w:suppressAutoHyphens w:val="0"/>
              <w:spacing w:line="375" w:lineRule="atLeast"/>
              <w:jc w:val="center"/>
              <w:rPr>
                <w:color w:val="0F1115"/>
                <w:sz w:val="23"/>
                <w:szCs w:val="23"/>
              </w:rPr>
            </w:pPr>
          </w:p>
        </w:tc>
      </w:tr>
      <w:tr w:rsidR="00D01B4A" w:rsidRPr="00851B87" w14:paraId="0D8029FC" w14:textId="77777777" w:rsidTr="00B20C5B">
        <w:tc>
          <w:tcPr>
            <w:tcW w:w="0" w:type="auto"/>
            <w:shd w:val="clear" w:color="auto" w:fill="FFFFFF"/>
            <w:tcMar>
              <w:top w:w="150" w:type="dxa"/>
              <w:left w:w="0" w:type="dxa"/>
              <w:bottom w:w="150" w:type="dxa"/>
              <w:right w:w="240" w:type="dxa"/>
            </w:tcMar>
            <w:vAlign w:val="center"/>
            <w:hideMark/>
          </w:tcPr>
          <w:p w14:paraId="034C6F3E" w14:textId="77777777" w:rsidR="00D01B4A" w:rsidRPr="00851B87" w:rsidRDefault="00D01B4A" w:rsidP="00ED2BA0">
            <w:pPr>
              <w:suppressAutoHyphens w:val="0"/>
              <w:spacing w:line="375" w:lineRule="atLeast"/>
              <w:jc w:val="center"/>
              <w:rPr>
                <w:color w:val="0F1115"/>
                <w:sz w:val="23"/>
                <w:szCs w:val="23"/>
              </w:rPr>
            </w:pPr>
            <w:r w:rsidRPr="00851B87">
              <w:rPr>
                <w:color w:val="0F1115"/>
                <w:sz w:val="23"/>
                <w:szCs w:val="23"/>
              </w:rPr>
              <w:t>2</w:t>
            </w:r>
          </w:p>
        </w:tc>
        <w:tc>
          <w:tcPr>
            <w:tcW w:w="0" w:type="auto"/>
            <w:gridSpan w:val="5"/>
            <w:shd w:val="clear" w:color="auto" w:fill="FFFFFF"/>
            <w:tcMar>
              <w:top w:w="150" w:type="dxa"/>
              <w:left w:w="240" w:type="dxa"/>
              <w:bottom w:w="150" w:type="dxa"/>
              <w:right w:w="240" w:type="dxa"/>
            </w:tcMar>
            <w:vAlign w:val="center"/>
            <w:hideMark/>
          </w:tcPr>
          <w:p w14:paraId="26545CFD" w14:textId="77777777" w:rsidR="00D01B4A" w:rsidRPr="00851B87" w:rsidRDefault="00D01B4A" w:rsidP="00B20C5B">
            <w:pPr>
              <w:suppressAutoHyphens w:val="0"/>
              <w:spacing w:line="375" w:lineRule="atLeast"/>
              <w:jc w:val="center"/>
              <w:rPr>
                <w:sz w:val="20"/>
                <w:szCs w:val="20"/>
              </w:rPr>
            </w:pPr>
            <w:r w:rsidRPr="00851B87">
              <w:rPr>
                <w:b/>
                <w:bCs/>
                <w:color w:val="0F1115"/>
                <w:sz w:val="23"/>
                <w:szCs w:val="23"/>
              </w:rPr>
              <w:t>Теплосчетчик (</w:t>
            </w:r>
            <w:r w:rsidRPr="00851B87">
              <w:rPr>
                <w:color w:val="0F1115"/>
                <w:sz w:val="23"/>
                <w:szCs w:val="23"/>
              </w:rPr>
              <w:t>пр. Академический 2/1 стр.1)</w:t>
            </w:r>
          </w:p>
        </w:tc>
      </w:tr>
      <w:tr w:rsidR="00902EC6" w:rsidRPr="00851B87" w14:paraId="2A5BC47F" w14:textId="77777777" w:rsidTr="00980BD3">
        <w:tc>
          <w:tcPr>
            <w:tcW w:w="0" w:type="auto"/>
            <w:shd w:val="clear" w:color="auto" w:fill="FFFFFF"/>
            <w:tcMar>
              <w:top w:w="150" w:type="dxa"/>
              <w:left w:w="0" w:type="dxa"/>
              <w:bottom w:w="150" w:type="dxa"/>
              <w:right w:w="240" w:type="dxa"/>
            </w:tcMar>
            <w:vAlign w:val="center"/>
            <w:hideMark/>
          </w:tcPr>
          <w:p w14:paraId="08D76B63" w14:textId="77777777" w:rsidR="00DC4192" w:rsidRPr="00851B87" w:rsidRDefault="00DC4192" w:rsidP="00DC4192">
            <w:pPr>
              <w:suppressAutoHyphens w:val="0"/>
              <w:spacing w:line="375" w:lineRule="atLeast"/>
              <w:jc w:val="center"/>
              <w:rPr>
                <w:color w:val="0F1115"/>
                <w:sz w:val="23"/>
                <w:szCs w:val="23"/>
              </w:rPr>
            </w:pPr>
            <w:r w:rsidRPr="00851B87">
              <w:rPr>
                <w:color w:val="0F1115"/>
                <w:sz w:val="23"/>
                <w:szCs w:val="23"/>
              </w:rPr>
              <w:t>2.1</w:t>
            </w:r>
          </w:p>
        </w:tc>
        <w:tc>
          <w:tcPr>
            <w:tcW w:w="0" w:type="auto"/>
            <w:shd w:val="clear" w:color="auto" w:fill="FFFFFF"/>
            <w:tcMar>
              <w:top w:w="150" w:type="dxa"/>
              <w:left w:w="240" w:type="dxa"/>
              <w:bottom w:w="150" w:type="dxa"/>
              <w:right w:w="240" w:type="dxa"/>
            </w:tcMar>
            <w:vAlign w:val="center"/>
            <w:hideMark/>
          </w:tcPr>
          <w:p w14:paraId="4B3F6957" w14:textId="77777777" w:rsidR="00DC4192" w:rsidRPr="00851B87" w:rsidRDefault="00DC4192" w:rsidP="00DC4192">
            <w:pPr>
              <w:suppressAutoHyphens w:val="0"/>
              <w:spacing w:line="375" w:lineRule="atLeast"/>
              <w:rPr>
                <w:color w:val="0F1115"/>
                <w:sz w:val="23"/>
                <w:szCs w:val="23"/>
              </w:rPr>
            </w:pPr>
            <w:r w:rsidRPr="00851B87">
              <w:rPr>
                <w:color w:val="0F1115"/>
                <w:sz w:val="23"/>
                <w:szCs w:val="23"/>
              </w:rPr>
              <w:t>ВКТ, ТВ7 и др.</w:t>
            </w:r>
          </w:p>
        </w:tc>
        <w:tc>
          <w:tcPr>
            <w:tcW w:w="0" w:type="auto"/>
            <w:shd w:val="clear" w:color="auto" w:fill="FFFFFF"/>
            <w:tcMar>
              <w:top w:w="150" w:type="dxa"/>
              <w:left w:w="240" w:type="dxa"/>
              <w:bottom w:w="150" w:type="dxa"/>
              <w:right w:w="240" w:type="dxa"/>
            </w:tcMar>
            <w:vAlign w:val="center"/>
            <w:hideMark/>
          </w:tcPr>
          <w:p w14:paraId="5AB9072B" w14:textId="77777777" w:rsidR="00DC4192" w:rsidRPr="00851B87" w:rsidRDefault="00DC4192"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0754F14A" w14:textId="77777777" w:rsidR="00DC4192" w:rsidRPr="00851B87" w:rsidRDefault="00DC4192"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60B9503D" w14:textId="393087D8" w:rsidR="00DC4192" w:rsidRPr="00DC4192" w:rsidRDefault="00DC4192" w:rsidP="00B20C5B">
            <w:pPr>
              <w:jc w:val="center"/>
            </w:pPr>
            <w:r w:rsidRPr="00DC4192">
              <w:t>3 100,00</w:t>
            </w:r>
          </w:p>
        </w:tc>
        <w:tc>
          <w:tcPr>
            <w:tcW w:w="0" w:type="auto"/>
            <w:shd w:val="clear" w:color="auto" w:fill="FFFFFF"/>
            <w:tcMar>
              <w:top w:w="150" w:type="dxa"/>
              <w:left w:w="240" w:type="dxa"/>
              <w:bottom w:w="150" w:type="dxa"/>
              <w:right w:w="240" w:type="dxa"/>
            </w:tcMar>
            <w:vAlign w:val="center"/>
          </w:tcPr>
          <w:p w14:paraId="40482261" w14:textId="5E03FB09" w:rsidR="00DC4192" w:rsidRPr="00851B87" w:rsidRDefault="00DC4192" w:rsidP="00B20C5B">
            <w:pPr>
              <w:suppressAutoHyphens w:val="0"/>
              <w:spacing w:line="375" w:lineRule="atLeast"/>
              <w:jc w:val="center"/>
              <w:rPr>
                <w:color w:val="0F1115"/>
                <w:sz w:val="23"/>
                <w:szCs w:val="23"/>
              </w:rPr>
            </w:pPr>
          </w:p>
        </w:tc>
      </w:tr>
      <w:tr w:rsidR="00902EC6" w:rsidRPr="00851B87" w14:paraId="6B2C0BA2" w14:textId="77777777" w:rsidTr="00980BD3">
        <w:tc>
          <w:tcPr>
            <w:tcW w:w="0" w:type="auto"/>
            <w:shd w:val="clear" w:color="auto" w:fill="FFFFFF"/>
            <w:tcMar>
              <w:top w:w="150" w:type="dxa"/>
              <w:left w:w="0" w:type="dxa"/>
              <w:bottom w:w="150" w:type="dxa"/>
              <w:right w:w="240" w:type="dxa"/>
            </w:tcMar>
            <w:vAlign w:val="center"/>
            <w:hideMark/>
          </w:tcPr>
          <w:p w14:paraId="1D8E0D23" w14:textId="77777777" w:rsidR="00DC4192" w:rsidRPr="00851B87" w:rsidRDefault="00DC4192" w:rsidP="00DC4192">
            <w:pPr>
              <w:suppressAutoHyphens w:val="0"/>
              <w:spacing w:line="375" w:lineRule="atLeast"/>
              <w:jc w:val="center"/>
              <w:rPr>
                <w:color w:val="0F1115"/>
                <w:sz w:val="23"/>
                <w:szCs w:val="23"/>
              </w:rPr>
            </w:pPr>
            <w:r w:rsidRPr="00851B87">
              <w:rPr>
                <w:color w:val="0F1115"/>
                <w:sz w:val="23"/>
                <w:szCs w:val="23"/>
              </w:rPr>
              <w:t>2.2</w:t>
            </w:r>
          </w:p>
        </w:tc>
        <w:tc>
          <w:tcPr>
            <w:tcW w:w="0" w:type="auto"/>
            <w:shd w:val="clear" w:color="auto" w:fill="FFFFFF"/>
            <w:tcMar>
              <w:top w:w="150" w:type="dxa"/>
              <w:left w:w="240" w:type="dxa"/>
              <w:bottom w:w="150" w:type="dxa"/>
              <w:right w:w="240" w:type="dxa"/>
            </w:tcMar>
            <w:vAlign w:val="center"/>
            <w:hideMark/>
          </w:tcPr>
          <w:p w14:paraId="6D9AB8C0" w14:textId="77777777" w:rsidR="00DC4192" w:rsidRPr="00851B87" w:rsidRDefault="00DC4192" w:rsidP="00DC4192">
            <w:pPr>
              <w:suppressAutoHyphens w:val="0"/>
              <w:spacing w:line="375" w:lineRule="atLeast"/>
              <w:rPr>
                <w:color w:val="0F1115"/>
                <w:sz w:val="23"/>
                <w:szCs w:val="23"/>
              </w:rPr>
            </w:pPr>
            <w:r w:rsidRPr="00851B87">
              <w:rPr>
                <w:color w:val="0F1115"/>
                <w:sz w:val="23"/>
                <w:szCs w:val="23"/>
              </w:rPr>
              <w:t>ПРЭМ-20</w:t>
            </w:r>
          </w:p>
        </w:tc>
        <w:tc>
          <w:tcPr>
            <w:tcW w:w="0" w:type="auto"/>
            <w:shd w:val="clear" w:color="auto" w:fill="FFFFFF"/>
            <w:tcMar>
              <w:top w:w="150" w:type="dxa"/>
              <w:left w:w="240" w:type="dxa"/>
              <w:bottom w:w="150" w:type="dxa"/>
              <w:right w:w="240" w:type="dxa"/>
            </w:tcMar>
            <w:vAlign w:val="center"/>
            <w:hideMark/>
          </w:tcPr>
          <w:p w14:paraId="63AE9110" w14:textId="77777777" w:rsidR="00DC4192" w:rsidRPr="00851B87" w:rsidRDefault="00DC4192"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3B0001A2" w14:textId="77777777" w:rsidR="00DC4192" w:rsidRPr="00851B87" w:rsidRDefault="00DC4192"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0A4B7022" w14:textId="59CE5E2D" w:rsidR="00DC4192" w:rsidRPr="00DC4192" w:rsidRDefault="00DC4192" w:rsidP="00B20C5B">
            <w:pPr>
              <w:jc w:val="center"/>
            </w:pPr>
            <w:r w:rsidRPr="00DC4192">
              <w:t>3 100,00</w:t>
            </w:r>
          </w:p>
        </w:tc>
        <w:tc>
          <w:tcPr>
            <w:tcW w:w="0" w:type="auto"/>
            <w:shd w:val="clear" w:color="auto" w:fill="FFFFFF"/>
            <w:tcMar>
              <w:top w:w="150" w:type="dxa"/>
              <w:left w:w="240" w:type="dxa"/>
              <w:bottom w:w="150" w:type="dxa"/>
              <w:right w:w="240" w:type="dxa"/>
            </w:tcMar>
            <w:vAlign w:val="center"/>
          </w:tcPr>
          <w:p w14:paraId="0B197862" w14:textId="59C261BC" w:rsidR="00DC4192" w:rsidRPr="00851B87" w:rsidRDefault="00DC4192" w:rsidP="00B20C5B">
            <w:pPr>
              <w:suppressAutoHyphens w:val="0"/>
              <w:spacing w:line="375" w:lineRule="atLeast"/>
              <w:jc w:val="center"/>
              <w:rPr>
                <w:color w:val="0F1115"/>
                <w:sz w:val="23"/>
                <w:szCs w:val="23"/>
              </w:rPr>
            </w:pPr>
          </w:p>
        </w:tc>
      </w:tr>
      <w:tr w:rsidR="00902EC6" w:rsidRPr="00851B87" w14:paraId="09F57CF6" w14:textId="77777777" w:rsidTr="00980BD3">
        <w:tc>
          <w:tcPr>
            <w:tcW w:w="0" w:type="auto"/>
            <w:shd w:val="clear" w:color="auto" w:fill="FFFFFF"/>
            <w:tcMar>
              <w:top w:w="150" w:type="dxa"/>
              <w:left w:w="0" w:type="dxa"/>
              <w:bottom w:w="150" w:type="dxa"/>
              <w:right w:w="240" w:type="dxa"/>
            </w:tcMar>
            <w:vAlign w:val="center"/>
            <w:hideMark/>
          </w:tcPr>
          <w:p w14:paraId="13C7435C" w14:textId="77777777" w:rsidR="00DC4192" w:rsidRPr="00851B87" w:rsidRDefault="00DC4192" w:rsidP="00DC4192">
            <w:pPr>
              <w:suppressAutoHyphens w:val="0"/>
              <w:spacing w:line="375" w:lineRule="atLeast"/>
              <w:jc w:val="center"/>
              <w:rPr>
                <w:color w:val="0F1115"/>
                <w:sz w:val="23"/>
                <w:szCs w:val="23"/>
              </w:rPr>
            </w:pPr>
            <w:r w:rsidRPr="00851B87">
              <w:rPr>
                <w:color w:val="0F1115"/>
                <w:sz w:val="23"/>
                <w:szCs w:val="23"/>
              </w:rPr>
              <w:t>2.3</w:t>
            </w:r>
          </w:p>
        </w:tc>
        <w:tc>
          <w:tcPr>
            <w:tcW w:w="0" w:type="auto"/>
            <w:shd w:val="clear" w:color="auto" w:fill="FFFFFF"/>
            <w:tcMar>
              <w:top w:w="150" w:type="dxa"/>
              <w:left w:w="240" w:type="dxa"/>
              <w:bottom w:w="150" w:type="dxa"/>
              <w:right w:w="240" w:type="dxa"/>
            </w:tcMar>
            <w:vAlign w:val="center"/>
            <w:hideMark/>
          </w:tcPr>
          <w:p w14:paraId="5E6FDD7D" w14:textId="77777777" w:rsidR="00DC4192" w:rsidRPr="00851B87" w:rsidRDefault="00DC4192" w:rsidP="00DC4192">
            <w:pPr>
              <w:suppressAutoHyphens w:val="0"/>
              <w:spacing w:line="375" w:lineRule="atLeast"/>
              <w:rPr>
                <w:color w:val="0F1115"/>
                <w:sz w:val="23"/>
                <w:szCs w:val="23"/>
              </w:rPr>
            </w:pPr>
            <w:r w:rsidRPr="00851B87">
              <w:rPr>
                <w:color w:val="0F1115"/>
                <w:sz w:val="23"/>
                <w:szCs w:val="23"/>
              </w:rPr>
              <w:t>КТСП-Н, КТС-Б и др.</w:t>
            </w:r>
          </w:p>
        </w:tc>
        <w:tc>
          <w:tcPr>
            <w:tcW w:w="0" w:type="auto"/>
            <w:shd w:val="clear" w:color="auto" w:fill="FFFFFF"/>
            <w:tcMar>
              <w:top w:w="150" w:type="dxa"/>
              <w:left w:w="240" w:type="dxa"/>
              <w:bottom w:w="150" w:type="dxa"/>
              <w:right w:w="240" w:type="dxa"/>
            </w:tcMar>
            <w:vAlign w:val="center"/>
            <w:hideMark/>
          </w:tcPr>
          <w:p w14:paraId="0490DFAD" w14:textId="77777777" w:rsidR="00DC4192" w:rsidRPr="00851B87" w:rsidRDefault="00DC4192"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44E1AC77" w14:textId="77777777" w:rsidR="00DC4192" w:rsidRPr="00851B87" w:rsidRDefault="00DC4192" w:rsidP="00B20C5B">
            <w:pPr>
              <w:suppressAutoHyphens w:val="0"/>
              <w:spacing w:line="375" w:lineRule="atLeast"/>
              <w:jc w:val="center"/>
              <w:rPr>
                <w:color w:val="0F1115"/>
                <w:sz w:val="23"/>
                <w:szCs w:val="23"/>
              </w:rPr>
            </w:pPr>
            <w:proofErr w:type="spellStart"/>
            <w:r w:rsidRPr="00851B87">
              <w:rPr>
                <w:color w:val="0F1115"/>
                <w:sz w:val="23"/>
                <w:szCs w:val="23"/>
              </w:rPr>
              <w:t>компл</w:t>
            </w:r>
            <w:proofErr w:type="spellEnd"/>
          </w:p>
        </w:tc>
        <w:tc>
          <w:tcPr>
            <w:tcW w:w="0" w:type="auto"/>
            <w:shd w:val="clear" w:color="auto" w:fill="FFFFFF"/>
            <w:tcMar>
              <w:top w:w="150" w:type="dxa"/>
              <w:left w:w="240" w:type="dxa"/>
              <w:bottom w:w="150" w:type="dxa"/>
              <w:right w:w="240" w:type="dxa"/>
            </w:tcMar>
            <w:vAlign w:val="center"/>
            <w:hideMark/>
          </w:tcPr>
          <w:p w14:paraId="20A2290C" w14:textId="0794FDED" w:rsidR="00DC4192" w:rsidRPr="00DC4192" w:rsidRDefault="00DC4192" w:rsidP="00B20C5B">
            <w:pPr>
              <w:jc w:val="center"/>
            </w:pPr>
            <w:r w:rsidRPr="00DC4192">
              <w:t>1 300,00</w:t>
            </w:r>
          </w:p>
        </w:tc>
        <w:tc>
          <w:tcPr>
            <w:tcW w:w="0" w:type="auto"/>
            <w:shd w:val="clear" w:color="auto" w:fill="FFFFFF"/>
            <w:tcMar>
              <w:top w:w="150" w:type="dxa"/>
              <w:left w:w="240" w:type="dxa"/>
              <w:bottom w:w="150" w:type="dxa"/>
              <w:right w:w="240" w:type="dxa"/>
            </w:tcMar>
            <w:vAlign w:val="center"/>
          </w:tcPr>
          <w:p w14:paraId="080D86B5" w14:textId="112C3E7E" w:rsidR="00DC4192" w:rsidRPr="00851B87" w:rsidRDefault="00DC4192" w:rsidP="00B20C5B">
            <w:pPr>
              <w:suppressAutoHyphens w:val="0"/>
              <w:spacing w:line="375" w:lineRule="atLeast"/>
              <w:jc w:val="center"/>
              <w:rPr>
                <w:color w:val="0F1115"/>
                <w:sz w:val="23"/>
                <w:szCs w:val="23"/>
              </w:rPr>
            </w:pPr>
          </w:p>
        </w:tc>
      </w:tr>
      <w:tr w:rsidR="00902EC6" w:rsidRPr="00851B87" w14:paraId="4B43CBD5" w14:textId="77777777" w:rsidTr="00980BD3">
        <w:tc>
          <w:tcPr>
            <w:tcW w:w="0" w:type="auto"/>
            <w:shd w:val="clear" w:color="auto" w:fill="FFFFFF"/>
            <w:tcMar>
              <w:top w:w="150" w:type="dxa"/>
              <w:left w:w="0" w:type="dxa"/>
              <w:bottom w:w="150" w:type="dxa"/>
              <w:right w:w="240" w:type="dxa"/>
            </w:tcMar>
            <w:vAlign w:val="center"/>
            <w:hideMark/>
          </w:tcPr>
          <w:p w14:paraId="29C7AD7B" w14:textId="77777777" w:rsidR="00DC4192" w:rsidRPr="00851B87" w:rsidRDefault="00DC4192" w:rsidP="00DC4192">
            <w:pPr>
              <w:suppressAutoHyphens w:val="0"/>
              <w:spacing w:line="375" w:lineRule="atLeast"/>
              <w:jc w:val="center"/>
              <w:rPr>
                <w:color w:val="0F1115"/>
                <w:sz w:val="23"/>
                <w:szCs w:val="23"/>
              </w:rPr>
            </w:pPr>
            <w:r w:rsidRPr="00851B87">
              <w:rPr>
                <w:color w:val="0F1115"/>
                <w:sz w:val="23"/>
                <w:szCs w:val="23"/>
              </w:rPr>
              <w:t>2.4</w:t>
            </w:r>
          </w:p>
        </w:tc>
        <w:tc>
          <w:tcPr>
            <w:tcW w:w="0" w:type="auto"/>
            <w:shd w:val="clear" w:color="auto" w:fill="FFFFFF"/>
            <w:tcMar>
              <w:top w:w="150" w:type="dxa"/>
              <w:left w:w="240" w:type="dxa"/>
              <w:bottom w:w="150" w:type="dxa"/>
              <w:right w:w="240" w:type="dxa"/>
            </w:tcMar>
            <w:vAlign w:val="center"/>
            <w:hideMark/>
          </w:tcPr>
          <w:p w14:paraId="6C56FF6E" w14:textId="77777777" w:rsidR="00DC4192" w:rsidRPr="00851B87" w:rsidRDefault="00DC4192" w:rsidP="00DC4192">
            <w:pPr>
              <w:suppressAutoHyphens w:val="0"/>
              <w:spacing w:line="375" w:lineRule="atLeast"/>
              <w:rPr>
                <w:color w:val="0F1115"/>
                <w:sz w:val="23"/>
                <w:szCs w:val="23"/>
              </w:rPr>
            </w:pPr>
            <w:r w:rsidRPr="00851B87">
              <w:rPr>
                <w:color w:val="0F1115"/>
                <w:sz w:val="23"/>
                <w:szCs w:val="23"/>
              </w:rPr>
              <w:t>Монтаж/демонтаж ПУ</w:t>
            </w:r>
          </w:p>
        </w:tc>
        <w:tc>
          <w:tcPr>
            <w:tcW w:w="0" w:type="auto"/>
            <w:shd w:val="clear" w:color="auto" w:fill="FFFFFF"/>
            <w:tcMar>
              <w:top w:w="150" w:type="dxa"/>
              <w:left w:w="240" w:type="dxa"/>
              <w:bottom w:w="150" w:type="dxa"/>
              <w:right w:w="240" w:type="dxa"/>
            </w:tcMar>
            <w:vAlign w:val="center"/>
            <w:hideMark/>
          </w:tcPr>
          <w:p w14:paraId="6091FE31" w14:textId="77777777" w:rsidR="00DC4192" w:rsidRPr="00851B87" w:rsidRDefault="00DC4192"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5BD198E8" w14:textId="77777777" w:rsidR="00DC4192" w:rsidRPr="00851B87" w:rsidRDefault="00DC4192"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12E3E6D5" w14:textId="34FEC80D" w:rsidR="00DC4192" w:rsidRPr="00DC4192" w:rsidRDefault="00DC4192" w:rsidP="00B20C5B">
            <w:pPr>
              <w:jc w:val="center"/>
            </w:pPr>
            <w:r>
              <w:t>5</w:t>
            </w:r>
            <w:r w:rsidRPr="00DC4192">
              <w:t>00,00</w:t>
            </w:r>
          </w:p>
        </w:tc>
        <w:tc>
          <w:tcPr>
            <w:tcW w:w="0" w:type="auto"/>
            <w:shd w:val="clear" w:color="auto" w:fill="FFFFFF"/>
            <w:tcMar>
              <w:top w:w="150" w:type="dxa"/>
              <w:left w:w="240" w:type="dxa"/>
              <w:bottom w:w="150" w:type="dxa"/>
              <w:right w:w="240" w:type="dxa"/>
            </w:tcMar>
            <w:vAlign w:val="center"/>
          </w:tcPr>
          <w:p w14:paraId="4C1B3818" w14:textId="69662F67" w:rsidR="00DC4192" w:rsidRPr="00851B87" w:rsidRDefault="00DC4192" w:rsidP="00B20C5B">
            <w:pPr>
              <w:suppressAutoHyphens w:val="0"/>
              <w:spacing w:line="375" w:lineRule="atLeast"/>
              <w:jc w:val="center"/>
              <w:rPr>
                <w:color w:val="0F1115"/>
                <w:sz w:val="23"/>
                <w:szCs w:val="23"/>
              </w:rPr>
            </w:pPr>
          </w:p>
        </w:tc>
      </w:tr>
      <w:tr w:rsidR="00D01B4A" w:rsidRPr="00851B87" w14:paraId="24AE3BD8" w14:textId="77777777" w:rsidTr="00B20C5B">
        <w:tc>
          <w:tcPr>
            <w:tcW w:w="0" w:type="auto"/>
            <w:shd w:val="clear" w:color="auto" w:fill="FFFFFF"/>
            <w:tcMar>
              <w:top w:w="150" w:type="dxa"/>
              <w:left w:w="0" w:type="dxa"/>
              <w:bottom w:w="150" w:type="dxa"/>
              <w:right w:w="240" w:type="dxa"/>
            </w:tcMar>
            <w:vAlign w:val="center"/>
            <w:hideMark/>
          </w:tcPr>
          <w:p w14:paraId="02EF7F6D" w14:textId="77777777" w:rsidR="00D01B4A" w:rsidRPr="00851B87" w:rsidRDefault="00D01B4A" w:rsidP="00ED2BA0">
            <w:pPr>
              <w:suppressAutoHyphens w:val="0"/>
              <w:spacing w:line="375" w:lineRule="atLeast"/>
              <w:jc w:val="center"/>
              <w:rPr>
                <w:color w:val="0F1115"/>
                <w:sz w:val="23"/>
                <w:szCs w:val="23"/>
              </w:rPr>
            </w:pPr>
            <w:r w:rsidRPr="00851B87">
              <w:rPr>
                <w:color w:val="0F1115"/>
                <w:sz w:val="23"/>
                <w:szCs w:val="23"/>
              </w:rPr>
              <w:t>3</w:t>
            </w:r>
          </w:p>
        </w:tc>
        <w:tc>
          <w:tcPr>
            <w:tcW w:w="0" w:type="auto"/>
            <w:gridSpan w:val="5"/>
            <w:shd w:val="clear" w:color="auto" w:fill="FFFFFF"/>
            <w:tcMar>
              <w:top w:w="150" w:type="dxa"/>
              <w:left w:w="240" w:type="dxa"/>
              <w:bottom w:w="150" w:type="dxa"/>
              <w:right w:w="240" w:type="dxa"/>
            </w:tcMar>
            <w:vAlign w:val="center"/>
            <w:hideMark/>
          </w:tcPr>
          <w:p w14:paraId="38F8324B" w14:textId="77777777" w:rsidR="00D01B4A" w:rsidRPr="00851B87" w:rsidRDefault="00D01B4A" w:rsidP="00B20C5B">
            <w:pPr>
              <w:suppressAutoHyphens w:val="0"/>
              <w:spacing w:line="375" w:lineRule="atLeast"/>
              <w:jc w:val="center"/>
              <w:rPr>
                <w:sz w:val="20"/>
                <w:szCs w:val="20"/>
              </w:rPr>
            </w:pPr>
            <w:r w:rsidRPr="00851B87">
              <w:rPr>
                <w:b/>
                <w:bCs/>
                <w:color w:val="0F1115"/>
                <w:sz w:val="23"/>
                <w:szCs w:val="23"/>
              </w:rPr>
              <w:t>Теплосчетчик (</w:t>
            </w:r>
            <w:r w:rsidRPr="00851B87">
              <w:rPr>
                <w:color w:val="0F1115"/>
                <w:sz w:val="23"/>
                <w:szCs w:val="23"/>
              </w:rPr>
              <w:t>ул. Королева 5)</w:t>
            </w:r>
          </w:p>
        </w:tc>
      </w:tr>
      <w:tr w:rsidR="00902EC6" w:rsidRPr="00851B87" w14:paraId="46EA7503" w14:textId="77777777" w:rsidTr="00980BD3">
        <w:tc>
          <w:tcPr>
            <w:tcW w:w="0" w:type="auto"/>
            <w:shd w:val="clear" w:color="auto" w:fill="FFFFFF"/>
            <w:tcMar>
              <w:top w:w="150" w:type="dxa"/>
              <w:left w:w="0" w:type="dxa"/>
              <w:bottom w:w="150" w:type="dxa"/>
              <w:right w:w="240" w:type="dxa"/>
            </w:tcMar>
            <w:vAlign w:val="center"/>
            <w:hideMark/>
          </w:tcPr>
          <w:p w14:paraId="4B3A9AB8"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3.1</w:t>
            </w:r>
          </w:p>
        </w:tc>
        <w:tc>
          <w:tcPr>
            <w:tcW w:w="0" w:type="auto"/>
            <w:shd w:val="clear" w:color="auto" w:fill="FFFFFF"/>
            <w:tcMar>
              <w:top w:w="150" w:type="dxa"/>
              <w:left w:w="240" w:type="dxa"/>
              <w:bottom w:w="150" w:type="dxa"/>
              <w:right w:w="240" w:type="dxa"/>
            </w:tcMar>
            <w:vAlign w:val="center"/>
            <w:hideMark/>
          </w:tcPr>
          <w:p w14:paraId="224E691A"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ВКТ, ТВ7 и др.</w:t>
            </w:r>
          </w:p>
        </w:tc>
        <w:tc>
          <w:tcPr>
            <w:tcW w:w="0" w:type="auto"/>
            <w:shd w:val="clear" w:color="auto" w:fill="FFFFFF"/>
            <w:tcMar>
              <w:top w:w="150" w:type="dxa"/>
              <w:left w:w="240" w:type="dxa"/>
              <w:bottom w:w="150" w:type="dxa"/>
              <w:right w:w="240" w:type="dxa"/>
            </w:tcMar>
            <w:vAlign w:val="center"/>
            <w:hideMark/>
          </w:tcPr>
          <w:p w14:paraId="3522BF45"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11109615"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445A5934" w14:textId="16D27EEE" w:rsidR="00902EC6" w:rsidRPr="00902EC6" w:rsidRDefault="00902EC6" w:rsidP="00B20C5B">
            <w:pPr>
              <w:jc w:val="center"/>
            </w:pPr>
            <w:r w:rsidRPr="00902EC6">
              <w:t>3 100,00</w:t>
            </w:r>
          </w:p>
        </w:tc>
        <w:tc>
          <w:tcPr>
            <w:tcW w:w="0" w:type="auto"/>
            <w:shd w:val="clear" w:color="auto" w:fill="FFFFFF"/>
            <w:tcMar>
              <w:top w:w="150" w:type="dxa"/>
              <w:left w:w="240" w:type="dxa"/>
              <w:bottom w:w="150" w:type="dxa"/>
              <w:right w:w="240" w:type="dxa"/>
            </w:tcMar>
            <w:vAlign w:val="center"/>
          </w:tcPr>
          <w:p w14:paraId="591CF4DC" w14:textId="2B709418" w:rsidR="00902EC6" w:rsidRPr="00851B87" w:rsidRDefault="00902EC6" w:rsidP="00B20C5B">
            <w:pPr>
              <w:suppressAutoHyphens w:val="0"/>
              <w:spacing w:line="375" w:lineRule="atLeast"/>
              <w:jc w:val="center"/>
              <w:rPr>
                <w:color w:val="0F1115"/>
                <w:sz w:val="23"/>
                <w:szCs w:val="23"/>
              </w:rPr>
            </w:pPr>
          </w:p>
        </w:tc>
      </w:tr>
      <w:tr w:rsidR="00902EC6" w:rsidRPr="00851B87" w14:paraId="28482C6A" w14:textId="77777777" w:rsidTr="00980BD3">
        <w:tc>
          <w:tcPr>
            <w:tcW w:w="0" w:type="auto"/>
            <w:shd w:val="clear" w:color="auto" w:fill="FFFFFF"/>
            <w:tcMar>
              <w:top w:w="150" w:type="dxa"/>
              <w:left w:w="0" w:type="dxa"/>
              <w:bottom w:w="150" w:type="dxa"/>
              <w:right w:w="240" w:type="dxa"/>
            </w:tcMar>
            <w:vAlign w:val="center"/>
            <w:hideMark/>
          </w:tcPr>
          <w:p w14:paraId="2B97CCCE"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3.2</w:t>
            </w:r>
          </w:p>
        </w:tc>
        <w:tc>
          <w:tcPr>
            <w:tcW w:w="0" w:type="auto"/>
            <w:shd w:val="clear" w:color="auto" w:fill="FFFFFF"/>
            <w:tcMar>
              <w:top w:w="150" w:type="dxa"/>
              <w:left w:w="240" w:type="dxa"/>
              <w:bottom w:w="150" w:type="dxa"/>
              <w:right w:w="240" w:type="dxa"/>
            </w:tcMar>
            <w:vAlign w:val="center"/>
            <w:hideMark/>
          </w:tcPr>
          <w:p w14:paraId="7998D712"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ПРЭМ-20</w:t>
            </w:r>
          </w:p>
        </w:tc>
        <w:tc>
          <w:tcPr>
            <w:tcW w:w="0" w:type="auto"/>
            <w:shd w:val="clear" w:color="auto" w:fill="FFFFFF"/>
            <w:tcMar>
              <w:top w:w="150" w:type="dxa"/>
              <w:left w:w="240" w:type="dxa"/>
              <w:bottom w:w="150" w:type="dxa"/>
              <w:right w:w="240" w:type="dxa"/>
            </w:tcMar>
            <w:vAlign w:val="center"/>
            <w:hideMark/>
          </w:tcPr>
          <w:p w14:paraId="777FBE61"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7AB77E5B"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6C775148" w14:textId="79A8CEF6" w:rsidR="00902EC6" w:rsidRPr="00902EC6" w:rsidRDefault="00902EC6" w:rsidP="00B20C5B">
            <w:pPr>
              <w:jc w:val="center"/>
            </w:pPr>
            <w:r w:rsidRPr="00902EC6">
              <w:t>3 100,00</w:t>
            </w:r>
          </w:p>
        </w:tc>
        <w:tc>
          <w:tcPr>
            <w:tcW w:w="0" w:type="auto"/>
            <w:shd w:val="clear" w:color="auto" w:fill="FFFFFF"/>
            <w:tcMar>
              <w:top w:w="150" w:type="dxa"/>
              <w:left w:w="240" w:type="dxa"/>
              <w:bottom w:w="150" w:type="dxa"/>
              <w:right w:w="240" w:type="dxa"/>
            </w:tcMar>
            <w:vAlign w:val="center"/>
          </w:tcPr>
          <w:p w14:paraId="38762A79" w14:textId="18EE34D6" w:rsidR="00902EC6" w:rsidRPr="00851B87" w:rsidRDefault="00902EC6" w:rsidP="00B20C5B">
            <w:pPr>
              <w:suppressAutoHyphens w:val="0"/>
              <w:spacing w:line="375" w:lineRule="atLeast"/>
              <w:jc w:val="center"/>
              <w:rPr>
                <w:color w:val="0F1115"/>
                <w:sz w:val="23"/>
                <w:szCs w:val="23"/>
              </w:rPr>
            </w:pPr>
          </w:p>
        </w:tc>
      </w:tr>
      <w:tr w:rsidR="00902EC6" w:rsidRPr="00851B87" w14:paraId="08A7A48E" w14:textId="77777777" w:rsidTr="00980BD3">
        <w:tc>
          <w:tcPr>
            <w:tcW w:w="0" w:type="auto"/>
            <w:shd w:val="clear" w:color="auto" w:fill="FFFFFF"/>
            <w:tcMar>
              <w:top w:w="150" w:type="dxa"/>
              <w:left w:w="0" w:type="dxa"/>
              <w:bottom w:w="150" w:type="dxa"/>
              <w:right w:w="240" w:type="dxa"/>
            </w:tcMar>
            <w:vAlign w:val="center"/>
            <w:hideMark/>
          </w:tcPr>
          <w:p w14:paraId="73DCAAC8"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3.3</w:t>
            </w:r>
          </w:p>
        </w:tc>
        <w:tc>
          <w:tcPr>
            <w:tcW w:w="0" w:type="auto"/>
            <w:shd w:val="clear" w:color="auto" w:fill="FFFFFF"/>
            <w:tcMar>
              <w:top w:w="150" w:type="dxa"/>
              <w:left w:w="240" w:type="dxa"/>
              <w:bottom w:w="150" w:type="dxa"/>
              <w:right w:w="240" w:type="dxa"/>
            </w:tcMar>
            <w:vAlign w:val="center"/>
            <w:hideMark/>
          </w:tcPr>
          <w:p w14:paraId="7390B769"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КТСП-Н, КТС-Б и др.</w:t>
            </w:r>
          </w:p>
        </w:tc>
        <w:tc>
          <w:tcPr>
            <w:tcW w:w="0" w:type="auto"/>
            <w:shd w:val="clear" w:color="auto" w:fill="FFFFFF"/>
            <w:tcMar>
              <w:top w:w="150" w:type="dxa"/>
              <w:left w:w="240" w:type="dxa"/>
              <w:bottom w:w="150" w:type="dxa"/>
              <w:right w:w="240" w:type="dxa"/>
            </w:tcMar>
            <w:vAlign w:val="center"/>
            <w:hideMark/>
          </w:tcPr>
          <w:p w14:paraId="11D9219F"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51EB8895"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компл</w:t>
            </w:r>
            <w:proofErr w:type="spellEnd"/>
          </w:p>
        </w:tc>
        <w:tc>
          <w:tcPr>
            <w:tcW w:w="0" w:type="auto"/>
            <w:shd w:val="clear" w:color="auto" w:fill="FFFFFF"/>
            <w:tcMar>
              <w:top w:w="150" w:type="dxa"/>
              <w:left w:w="240" w:type="dxa"/>
              <w:bottom w:w="150" w:type="dxa"/>
              <w:right w:w="240" w:type="dxa"/>
            </w:tcMar>
            <w:vAlign w:val="center"/>
            <w:hideMark/>
          </w:tcPr>
          <w:p w14:paraId="53E3A255" w14:textId="00C11E7F" w:rsidR="00902EC6" w:rsidRPr="00902EC6" w:rsidRDefault="00902EC6" w:rsidP="00B20C5B">
            <w:pPr>
              <w:jc w:val="center"/>
            </w:pPr>
            <w:r>
              <w:t xml:space="preserve">1 </w:t>
            </w:r>
            <w:r w:rsidRPr="00902EC6">
              <w:t>300,00</w:t>
            </w:r>
          </w:p>
        </w:tc>
        <w:tc>
          <w:tcPr>
            <w:tcW w:w="0" w:type="auto"/>
            <w:shd w:val="clear" w:color="auto" w:fill="FFFFFF"/>
            <w:tcMar>
              <w:top w:w="150" w:type="dxa"/>
              <w:left w:w="240" w:type="dxa"/>
              <w:bottom w:w="150" w:type="dxa"/>
              <w:right w:w="240" w:type="dxa"/>
            </w:tcMar>
            <w:vAlign w:val="center"/>
          </w:tcPr>
          <w:p w14:paraId="5ED7676D" w14:textId="056DC099" w:rsidR="00902EC6" w:rsidRPr="00851B87" w:rsidRDefault="00902EC6" w:rsidP="00B20C5B">
            <w:pPr>
              <w:suppressAutoHyphens w:val="0"/>
              <w:spacing w:line="375" w:lineRule="atLeast"/>
              <w:jc w:val="center"/>
              <w:rPr>
                <w:color w:val="0F1115"/>
                <w:sz w:val="23"/>
                <w:szCs w:val="23"/>
              </w:rPr>
            </w:pPr>
          </w:p>
        </w:tc>
      </w:tr>
      <w:tr w:rsidR="00902EC6" w:rsidRPr="00851B87" w14:paraId="08E8E96B" w14:textId="77777777" w:rsidTr="00980BD3">
        <w:tc>
          <w:tcPr>
            <w:tcW w:w="0" w:type="auto"/>
            <w:shd w:val="clear" w:color="auto" w:fill="FFFFFF"/>
            <w:tcMar>
              <w:top w:w="150" w:type="dxa"/>
              <w:left w:w="0" w:type="dxa"/>
              <w:bottom w:w="150" w:type="dxa"/>
              <w:right w:w="240" w:type="dxa"/>
            </w:tcMar>
            <w:vAlign w:val="center"/>
            <w:hideMark/>
          </w:tcPr>
          <w:p w14:paraId="22609AE7"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3.4</w:t>
            </w:r>
          </w:p>
        </w:tc>
        <w:tc>
          <w:tcPr>
            <w:tcW w:w="0" w:type="auto"/>
            <w:shd w:val="clear" w:color="auto" w:fill="FFFFFF"/>
            <w:tcMar>
              <w:top w:w="150" w:type="dxa"/>
              <w:left w:w="240" w:type="dxa"/>
              <w:bottom w:w="150" w:type="dxa"/>
              <w:right w:w="240" w:type="dxa"/>
            </w:tcMar>
            <w:vAlign w:val="center"/>
            <w:hideMark/>
          </w:tcPr>
          <w:p w14:paraId="6F23560C"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Монтаж/демонтаж ПУ</w:t>
            </w:r>
          </w:p>
        </w:tc>
        <w:tc>
          <w:tcPr>
            <w:tcW w:w="0" w:type="auto"/>
            <w:shd w:val="clear" w:color="auto" w:fill="FFFFFF"/>
            <w:tcMar>
              <w:top w:w="150" w:type="dxa"/>
              <w:left w:w="240" w:type="dxa"/>
              <w:bottom w:w="150" w:type="dxa"/>
              <w:right w:w="240" w:type="dxa"/>
            </w:tcMar>
            <w:vAlign w:val="center"/>
            <w:hideMark/>
          </w:tcPr>
          <w:p w14:paraId="39A90B29"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251E0707"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0C0056F0" w14:textId="4113809E" w:rsidR="00902EC6" w:rsidRPr="00902EC6" w:rsidRDefault="00596AB1" w:rsidP="00B20C5B">
            <w:pPr>
              <w:jc w:val="center"/>
            </w:pPr>
            <w:r>
              <w:t>0</w:t>
            </w:r>
          </w:p>
        </w:tc>
        <w:tc>
          <w:tcPr>
            <w:tcW w:w="0" w:type="auto"/>
            <w:shd w:val="clear" w:color="auto" w:fill="FFFFFF"/>
            <w:tcMar>
              <w:top w:w="150" w:type="dxa"/>
              <w:left w:w="240" w:type="dxa"/>
              <w:bottom w:w="150" w:type="dxa"/>
              <w:right w:w="240" w:type="dxa"/>
            </w:tcMar>
            <w:vAlign w:val="center"/>
          </w:tcPr>
          <w:p w14:paraId="0413DBEE" w14:textId="5E8272AA" w:rsidR="00902EC6" w:rsidRPr="00851B87" w:rsidRDefault="00902EC6" w:rsidP="00B20C5B">
            <w:pPr>
              <w:suppressAutoHyphens w:val="0"/>
              <w:spacing w:line="375" w:lineRule="atLeast"/>
              <w:jc w:val="center"/>
              <w:rPr>
                <w:color w:val="0F1115"/>
                <w:sz w:val="23"/>
                <w:szCs w:val="23"/>
              </w:rPr>
            </w:pPr>
          </w:p>
        </w:tc>
      </w:tr>
      <w:tr w:rsidR="00902EC6" w:rsidRPr="00851B87" w14:paraId="164BCD95" w14:textId="77777777" w:rsidTr="00980BD3">
        <w:tc>
          <w:tcPr>
            <w:tcW w:w="0" w:type="auto"/>
            <w:shd w:val="clear" w:color="auto" w:fill="FFFFFF"/>
            <w:tcMar>
              <w:top w:w="150" w:type="dxa"/>
              <w:left w:w="0" w:type="dxa"/>
              <w:bottom w:w="150" w:type="dxa"/>
              <w:right w:w="240" w:type="dxa"/>
            </w:tcMar>
            <w:vAlign w:val="center"/>
            <w:hideMark/>
          </w:tcPr>
          <w:p w14:paraId="6A4F6AEF"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3.5</w:t>
            </w:r>
          </w:p>
        </w:tc>
        <w:tc>
          <w:tcPr>
            <w:tcW w:w="0" w:type="auto"/>
            <w:shd w:val="clear" w:color="auto" w:fill="FFFFFF"/>
            <w:tcMar>
              <w:top w:w="150" w:type="dxa"/>
              <w:left w:w="240" w:type="dxa"/>
              <w:bottom w:w="150" w:type="dxa"/>
              <w:right w:w="240" w:type="dxa"/>
            </w:tcMar>
            <w:vAlign w:val="center"/>
            <w:hideMark/>
          </w:tcPr>
          <w:p w14:paraId="03C65474"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Настройка ПРЭМ-20</w:t>
            </w:r>
          </w:p>
        </w:tc>
        <w:tc>
          <w:tcPr>
            <w:tcW w:w="0" w:type="auto"/>
            <w:shd w:val="clear" w:color="auto" w:fill="FFFFFF"/>
            <w:tcMar>
              <w:top w:w="150" w:type="dxa"/>
              <w:left w:w="240" w:type="dxa"/>
              <w:bottom w:w="150" w:type="dxa"/>
              <w:right w:w="240" w:type="dxa"/>
            </w:tcMar>
            <w:vAlign w:val="center"/>
            <w:hideMark/>
          </w:tcPr>
          <w:p w14:paraId="6AA2A2C1"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7C4AC44A"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5B594697" w14:textId="6B58830A" w:rsidR="00902EC6" w:rsidRPr="00902EC6" w:rsidRDefault="00596AB1" w:rsidP="00B20C5B">
            <w:pPr>
              <w:jc w:val="center"/>
            </w:pPr>
            <w:r>
              <w:t>500,00</w:t>
            </w:r>
          </w:p>
        </w:tc>
        <w:tc>
          <w:tcPr>
            <w:tcW w:w="0" w:type="auto"/>
            <w:shd w:val="clear" w:color="auto" w:fill="FFFFFF"/>
            <w:tcMar>
              <w:top w:w="150" w:type="dxa"/>
              <w:left w:w="240" w:type="dxa"/>
              <w:bottom w:w="150" w:type="dxa"/>
              <w:right w:w="240" w:type="dxa"/>
            </w:tcMar>
            <w:vAlign w:val="center"/>
          </w:tcPr>
          <w:p w14:paraId="0AF5E481" w14:textId="4D75CFBB" w:rsidR="00902EC6" w:rsidRPr="00851B87" w:rsidRDefault="00902EC6" w:rsidP="00B20C5B">
            <w:pPr>
              <w:suppressAutoHyphens w:val="0"/>
              <w:spacing w:line="375" w:lineRule="atLeast"/>
              <w:jc w:val="center"/>
              <w:rPr>
                <w:color w:val="0F1115"/>
                <w:sz w:val="23"/>
                <w:szCs w:val="23"/>
              </w:rPr>
            </w:pPr>
          </w:p>
        </w:tc>
      </w:tr>
      <w:tr w:rsidR="00D01B4A" w:rsidRPr="00851B87" w14:paraId="2FC7C95B" w14:textId="77777777" w:rsidTr="00B20C5B">
        <w:tc>
          <w:tcPr>
            <w:tcW w:w="0" w:type="auto"/>
            <w:shd w:val="clear" w:color="auto" w:fill="FFFFFF"/>
            <w:tcMar>
              <w:top w:w="150" w:type="dxa"/>
              <w:left w:w="0" w:type="dxa"/>
              <w:bottom w:w="150" w:type="dxa"/>
              <w:right w:w="240" w:type="dxa"/>
            </w:tcMar>
            <w:vAlign w:val="center"/>
            <w:hideMark/>
          </w:tcPr>
          <w:p w14:paraId="751A80C0" w14:textId="77777777" w:rsidR="00D01B4A" w:rsidRPr="00851B87" w:rsidRDefault="00D01B4A" w:rsidP="00ED2BA0">
            <w:pPr>
              <w:suppressAutoHyphens w:val="0"/>
              <w:spacing w:line="375" w:lineRule="atLeast"/>
              <w:jc w:val="center"/>
              <w:rPr>
                <w:color w:val="0F1115"/>
                <w:sz w:val="23"/>
                <w:szCs w:val="23"/>
              </w:rPr>
            </w:pPr>
            <w:r w:rsidRPr="00851B87">
              <w:rPr>
                <w:color w:val="0F1115"/>
                <w:sz w:val="23"/>
                <w:szCs w:val="23"/>
              </w:rPr>
              <w:t>4</w:t>
            </w:r>
          </w:p>
        </w:tc>
        <w:tc>
          <w:tcPr>
            <w:tcW w:w="0" w:type="auto"/>
            <w:gridSpan w:val="5"/>
            <w:shd w:val="clear" w:color="auto" w:fill="FFFFFF"/>
            <w:tcMar>
              <w:top w:w="150" w:type="dxa"/>
              <w:left w:w="240" w:type="dxa"/>
              <w:bottom w:w="150" w:type="dxa"/>
              <w:right w:w="240" w:type="dxa"/>
            </w:tcMar>
            <w:vAlign w:val="center"/>
            <w:hideMark/>
          </w:tcPr>
          <w:p w14:paraId="14CA4BBA" w14:textId="77777777" w:rsidR="00D01B4A" w:rsidRPr="00851B87" w:rsidRDefault="00D01B4A" w:rsidP="00B20C5B">
            <w:pPr>
              <w:suppressAutoHyphens w:val="0"/>
              <w:spacing w:line="375" w:lineRule="atLeast"/>
              <w:jc w:val="center"/>
              <w:rPr>
                <w:sz w:val="20"/>
                <w:szCs w:val="20"/>
              </w:rPr>
            </w:pPr>
            <w:r w:rsidRPr="00851B87">
              <w:rPr>
                <w:b/>
                <w:bCs/>
                <w:color w:val="0F1115"/>
                <w:sz w:val="23"/>
                <w:szCs w:val="23"/>
              </w:rPr>
              <w:t xml:space="preserve">Теплосчетчик </w:t>
            </w:r>
            <w:r w:rsidRPr="00851B87">
              <w:rPr>
                <w:color w:val="0F1115"/>
                <w:sz w:val="23"/>
                <w:szCs w:val="23"/>
              </w:rPr>
              <w:t>(ул. Алтайская 120/2)</w:t>
            </w:r>
          </w:p>
        </w:tc>
      </w:tr>
      <w:tr w:rsidR="00902EC6" w:rsidRPr="00851B87" w14:paraId="5E11810D" w14:textId="77777777" w:rsidTr="00980BD3">
        <w:tc>
          <w:tcPr>
            <w:tcW w:w="0" w:type="auto"/>
            <w:shd w:val="clear" w:color="auto" w:fill="FFFFFF"/>
            <w:tcMar>
              <w:top w:w="150" w:type="dxa"/>
              <w:left w:w="0" w:type="dxa"/>
              <w:bottom w:w="150" w:type="dxa"/>
              <w:right w:w="240" w:type="dxa"/>
            </w:tcMar>
            <w:vAlign w:val="center"/>
            <w:hideMark/>
          </w:tcPr>
          <w:p w14:paraId="1E847709"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4.1</w:t>
            </w:r>
          </w:p>
        </w:tc>
        <w:tc>
          <w:tcPr>
            <w:tcW w:w="0" w:type="auto"/>
            <w:shd w:val="clear" w:color="auto" w:fill="FFFFFF"/>
            <w:tcMar>
              <w:top w:w="150" w:type="dxa"/>
              <w:left w:w="240" w:type="dxa"/>
              <w:bottom w:w="150" w:type="dxa"/>
              <w:right w:w="240" w:type="dxa"/>
            </w:tcMar>
            <w:vAlign w:val="center"/>
            <w:hideMark/>
          </w:tcPr>
          <w:p w14:paraId="5AD758FA"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ВКТ, ТВ7 и др.</w:t>
            </w:r>
          </w:p>
        </w:tc>
        <w:tc>
          <w:tcPr>
            <w:tcW w:w="0" w:type="auto"/>
            <w:shd w:val="clear" w:color="auto" w:fill="FFFFFF"/>
            <w:tcMar>
              <w:top w:w="150" w:type="dxa"/>
              <w:left w:w="240" w:type="dxa"/>
              <w:bottom w:w="150" w:type="dxa"/>
              <w:right w:w="240" w:type="dxa"/>
            </w:tcMar>
            <w:vAlign w:val="center"/>
            <w:hideMark/>
          </w:tcPr>
          <w:p w14:paraId="127D5E51"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6E9807B0"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596BE8F7" w14:textId="6A1C02EC" w:rsidR="00902EC6" w:rsidRPr="00596AB1" w:rsidRDefault="00902EC6" w:rsidP="00B20C5B">
            <w:pPr>
              <w:jc w:val="center"/>
            </w:pPr>
            <w:r w:rsidRPr="00596AB1">
              <w:t>3</w:t>
            </w:r>
            <w:r w:rsidR="00596AB1">
              <w:t> </w:t>
            </w:r>
            <w:r w:rsidRPr="00596AB1">
              <w:t>100</w:t>
            </w:r>
            <w:r w:rsidR="00596AB1">
              <w:t>,00</w:t>
            </w:r>
          </w:p>
        </w:tc>
        <w:tc>
          <w:tcPr>
            <w:tcW w:w="0" w:type="auto"/>
            <w:shd w:val="clear" w:color="auto" w:fill="FFFFFF"/>
            <w:tcMar>
              <w:top w:w="150" w:type="dxa"/>
              <w:left w:w="240" w:type="dxa"/>
              <w:bottom w:w="150" w:type="dxa"/>
              <w:right w:w="240" w:type="dxa"/>
            </w:tcMar>
            <w:vAlign w:val="center"/>
          </w:tcPr>
          <w:p w14:paraId="1BD539A7" w14:textId="058E20AF" w:rsidR="00902EC6" w:rsidRPr="00851B87" w:rsidRDefault="00902EC6" w:rsidP="00B20C5B">
            <w:pPr>
              <w:suppressAutoHyphens w:val="0"/>
              <w:spacing w:line="375" w:lineRule="atLeast"/>
              <w:jc w:val="center"/>
              <w:rPr>
                <w:color w:val="0F1115"/>
                <w:sz w:val="23"/>
                <w:szCs w:val="23"/>
              </w:rPr>
            </w:pPr>
          </w:p>
        </w:tc>
      </w:tr>
      <w:tr w:rsidR="00902EC6" w:rsidRPr="00851B87" w14:paraId="05CD2711" w14:textId="77777777" w:rsidTr="00980BD3">
        <w:tc>
          <w:tcPr>
            <w:tcW w:w="0" w:type="auto"/>
            <w:shd w:val="clear" w:color="auto" w:fill="FFFFFF"/>
            <w:tcMar>
              <w:top w:w="150" w:type="dxa"/>
              <w:left w:w="0" w:type="dxa"/>
              <w:bottom w:w="150" w:type="dxa"/>
              <w:right w:w="240" w:type="dxa"/>
            </w:tcMar>
            <w:vAlign w:val="center"/>
            <w:hideMark/>
          </w:tcPr>
          <w:p w14:paraId="6090B134"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lastRenderedPageBreak/>
              <w:t>4.2</w:t>
            </w:r>
          </w:p>
        </w:tc>
        <w:tc>
          <w:tcPr>
            <w:tcW w:w="0" w:type="auto"/>
            <w:shd w:val="clear" w:color="auto" w:fill="FFFFFF"/>
            <w:tcMar>
              <w:top w:w="150" w:type="dxa"/>
              <w:left w:w="240" w:type="dxa"/>
              <w:bottom w:w="150" w:type="dxa"/>
              <w:right w:w="240" w:type="dxa"/>
            </w:tcMar>
            <w:vAlign w:val="center"/>
            <w:hideMark/>
          </w:tcPr>
          <w:p w14:paraId="29EAFDCB"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ПРЭМ-20</w:t>
            </w:r>
          </w:p>
        </w:tc>
        <w:tc>
          <w:tcPr>
            <w:tcW w:w="0" w:type="auto"/>
            <w:shd w:val="clear" w:color="auto" w:fill="FFFFFF"/>
            <w:tcMar>
              <w:top w:w="150" w:type="dxa"/>
              <w:left w:w="240" w:type="dxa"/>
              <w:bottom w:w="150" w:type="dxa"/>
              <w:right w:w="240" w:type="dxa"/>
            </w:tcMar>
            <w:vAlign w:val="center"/>
            <w:hideMark/>
          </w:tcPr>
          <w:p w14:paraId="37172FC9"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0F910019"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48BD7CE6" w14:textId="318C1F11" w:rsidR="00902EC6" w:rsidRPr="00EE3882" w:rsidRDefault="00596AB1" w:rsidP="00B20C5B">
            <w:pPr>
              <w:jc w:val="center"/>
              <w:rPr>
                <w:sz w:val="22"/>
                <w:szCs w:val="22"/>
              </w:rPr>
            </w:pPr>
            <w:r w:rsidRPr="00EE3882">
              <w:rPr>
                <w:sz w:val="22"/>
                <w:szCs w:val="22"/>
              </w:rPr>
              <w:t>3 100,00</w:t>
            </w:r>
          </w:p>
        </w:tc>
        <w:tc>
          <w:tcPr>
            <w:tcW w:w="0" w:type="auto"/>
            <w:shd w:val="clear" w:color="auto" w:fill="FFFFFF"/>
            <w:tcMar>
              <w:top w:w="150" w:type="dxa"/>
              <w:left w:w="240" w:type="dxa"/>
              <w:bottom w:w="150" w:type="dxa"/>
              <w:right w:w="240" w:type="dxa"/>
            </w:tcMar>
            <w:vAlign w:val="center"/>
          </w:tcPr>
          <w:p w14:paraId="286D57C7" w14:textId="38889D7F" w:rsidR="00902EC6" w:rsidRPr="00851B87" w:rsidRDefault="00902EC6" w:rsidP="00B20C5B">
            <w:pPr>
              <w:suppressAutoHyphens w:val="0"/>
              <w:spacing w:line="375" w:lineRule="atLeast"/>
              <w:jc w:val="center"/>
              <w:rPr>
                <w:color w:val="0F1115"/>
                <w:sz w:val="23"/>
                <w:szCs w:val="23"/>
              </w:rPr>
            </w:pPr>
          </w:p>
        </w:tc>
      </w:tr>
      <w:tr w:rsidR="00902EC6" w:rsidRPr="00851B87" w14:paraId="3185662F" w14:textId="77777777" w:rsidTr="00980BD3">
        <w:tc>
          <w:tcPr>
            <w:tcW w:w="0" w:type="auto"/>
            <w:shd w:val="clear" w:color="auto" w:fill="FFFFFF"/>
            <w:tcMar>
              <w:top w:w="150" w:type="dxa"/>
              <w:left w:w="0" w:type="dxa"/>
              <w:bottom w:w="150" w:type="dxa"/>
              <w:right w:w="240" w:type="dxa"/>
            </w:tcMar>
            <w:vAlign w:val="center"/>
            <w:hideMark/>
          </w:tcPr>
          <w:p w14:paraId="2A606C60"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4.3</w:t>
            </w:r>
          </w:p>
        </w:tc>
        <w:tc>
          <w:tcPr>
            <w:tcW w:w="0" w:type="auto"/>
            <w:shd w:val="clear" w:color="auto" w:fill="FFFFFF"/>
            <w:tcMar>
              <w:top w:w="150" w:type="dxa"/>
              <w:left w:w="240" w:type="dxa"/>
              <w:bottom w:w="150" w:type="dxa"/>
              <w:right w:w="240" w:type="dxa"/>
            </w:tcMar>
            <w:vAlign w:val="center"/>
            <w:hideMark/>
          </w:tcPr>
          <w:p w14:paraId="502A775D"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КТСП-Н, КТС-Б и др.</w:t>
            </w:r>
          </w:p>
        </w:tc>
        <w:tc>
          <w:tcPr>
            <w:tcW w:w="0" w:type="auto"/>
            <w:shd w:val="clear" w:color="auto" w:fill="FFFFFF"/>
            <w:tcMar>
              <w:top w:w="150" w:type="dxa"/>
              <w:left w:w="240" w:type="dxa"/>
              <w:bottom w:w="150" w:type="dxa"/>
              <w:right w:w="240" w:type="dxa"/>
            </w:tcMar>
            <w:vAlign w:val="center"/>
            <w:hideMark/>
          </w:tcPr>
          <w:p w14:paraId="0832187C"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04E1FD88"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компл</w:t>
            </w:r>
            <w:proofErr w:type="spellEnd"/>
          </w:p>
        </w:tc>
        <w:tc>
          <w:tcPr>
            <w:tcW w:w="0" w:type="auto"/>
            <w:shd w:val="clear" w:color="auto" w:fill="FFFFFF"/>
            <w:tcMar>
              <w:top w:w="150" w:type="dxa"/>
              <w:left w:w="240" w:type="dxa"/>
              <w:bottom w:w="150" w:type="dxa"/>
              <w:right w:w="240" w:type="dxa"/>
            </w:tcMar>
            <w:vAlign w:val="center"/>
            <w:hideMark/>
          </w:tcPr>
          <w:p w14:paraId="6CC7EB86" w14:textId="248C3F49" w:rsidR="00902EC6" w:rsidRPr="00EE3882" w:rsidRDefault="00596AB1" w:rsidP="00B20C5B">
            <w:pPr>
              <w:jc w:val="center"/>
              <w:rPr>
                <w:sz w:val="22"/>
                <w:szCs w:val="22"/>
              </w:rPr>
            </w:pPr>
            <w:r w:rsidRPr="00EE3882">
              <w:rPr>
                <w:sz w:val="22"/>
                <w:szCs w:val="22"/>
              </w:rPr>
              <w:t>1 300,00</w:t>
            </w:r>
          </w:p>
        </w:tc>
        <w:tc>
          <w:tcPr>
            <w:tcW w:w="0" w:type="auto"/>
            <w:shd w:val="clear" w:color="auto" w:fill="FFFFFF"/>
            <w:tcMar>
              <w:top w:w="150" w:type="dxa"/>
              <w:left w:w="240" w:type="dxa"/>
              <w:bottom w:w="150" w:type="dxa"/>
              <w:right w:w="240" w:type="dxa"/>
            </w:tcMar>
            <w:vAlign w:val="center"/>
          </w:tcPr>
          <w:p w14:paraId="4CA35875" w14:textId="6C0EF101" w:rsidR="00902EC6" w:rsidRPr="00851B87" w:rsidRDefault="00902EC6" w:rsidP="00B20C5B">
            <w:pPr>
              <w:suppressAutoHyphens w:val="0"/>
              <w:spacing w:line="375" w:lineRule="atLeast"/>
              <w:jc w:val="center"/>
              <w:rPr>
                <w:color w:val="0F1115"/>
                <w:sz w:val="23"/>
                <w:szCs w:val="23"/>
              </w:rPr>
            </w:pPr>
          </w:p>
        </w:tc>
      </w:tr>
      <w:tr w:rsidR="00902EC6" w:rsidRPr="00851B87" w14:paraId="286E787A" w14:textId="77777777" w:rsidTr="00980BD3">
        <w:tc>
          <w:tcPr>
            <w:tcW w:w="0" w:type="auto"/>
            <w:shd w:val="clear" w:color="auto" w:fill="FFFFFF"/>
            <w:tcMar>
              <w:top w:w="150" w:type="dxa"/>
              <w:left w:w="0" w:type="dxa"/>
              <w:bottom w:w="150" w:type="dxa"/>
              <w:right w:w="240" w:type="dxa"/>
            </w:tcMar>
            <w:vAlign w:val="center"/>
            <w:hideMark/>
          </w:tcPr>
          <w:p w14:paraId="65ADDF35"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4.4</w:t>
            </w:r>
          </w:p>
        </w:tc>
        <w:tc>
          <w:tcPr>
            <w:tcW w:w="0" w:type="auto"/>
            <w:shd w:val="clear" w:color="auto" w:fill="FFFFFF"/>
            <w:tcMar>
              <w:top w:w="150" w:type="dxa"/>
              <w:left w:w="240" w:type="dxa"/>
              <w:bottom w:w="150" w:type="dxa"/>
              <w:right w:w="240" w:type="dxa"/>
            </w:tcMar>
            <w:vAlign w:val="center"/>
            <w:hideMark/>
          </w:tcPr>
          <w:p w14:paraId="5A58CEB1"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Монтаж/демонтаж ПУ</w:t>
            </w:r>
          </w:p>
        </w:tc>
        <w:tc>
          <w:tcPr>
            <w:tcW w:w="0" w:type="auto"/>
            <w:shd w:val="clear" w:color="auto" w:fill="FFFFFF"/>
            <w:tcMar>
              <w:top w:w="150" w:type="dxa"/>
              <w:left w:w="240" w:type="dxa"/>
              <w:bottom w:w="150" w:type="dxa"/>
              <w:right w:w="240" w:type="dxa"/>
            </w:tcMar>
            <w:vAlign w:val="center"/>
            <w:hideMark/>
          </w:tcPr>
          <w:p w14:paraId="1BFE3F5C"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03D164D9"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131683B2" w14:textId="3322D03B" w:rsidR="00902EC6" w:rsidRPr="00EE3882" w:rsidRDefault="00596AB1" w:rsidP="00B20C5B">
            <w:pPr>
              <w:jc w:val="center"/>
              <w:rPr>
                <w:sz w:val="22"/>
                <w:szCs w:val="22"/>
              </w:rPr>
            </w:pPr>
            <w:r w:rsidRPr="00EE3882">
              <w:rPr>
                <w:sz w:val="22"/>
                <w:szCs w:val="22"/>
              </w:rPr>
              <w:t>0</w:t>
            </w:r>
          </w:p>
        </w:tc>
        <w:tc>
          <w:tcPr>
            <w:tcW w:w="0" w:type="auto"/>
            <w:shd w:val="clear" w:color="auto" w:fill="FFFFFF"/>
            <w:tcMar>
              <w:top w:w="150" w:type="dxa"/>
              <w:left w:w="240" w:type="dxa"/>
              <w:bottom w:w="150" w:type="dxa"/>
              <w:right w:w="240" w:type="dxa"/>
            </w:tcMar>
            <w:vAlign w:val="center"/>
          </w:tcPr>
          <w:p w14:paraId="61C6F33E" w14:textId="1440B00C" w:rsidR="00902EC6" w:rsidRPr="00851B87" w:rsidRDefault="00902EC6" w:rsidP="00B20C5B">
            <w:pPr>
              <w:suppressAutoHyphens w:val="0"/>
              <w:spacing w:line="375" w:lineRule="atLeast"/>
              <w:jc w:val="center"/>
              <w:rPr>
                <w:color w:val="0F1115"/>
                <w:sz w:val="23"/>
                <w:szCs w:val="23"/>
              </w:rPr>
            </w:pPr>
          </w:p>
        </w:tc>
      </w:tr>
      <w:tr w:rsidR="00902EC6" w:rsidRPr="00851B87" w14:paraId="7DE4B881" w14:textId="77777777" w:rsidTr="00980BD3">
        <w:tc>
          <w:tcPr>
            <w:tcW w:w="0" w:type="auto"/>
            <w:shd w:val="clear" w:color="auto" w:fill="FFFFFF"/>
            <w:tcMar>
              <w:top w:w="150" w:type="dxa"/>
              <w:left w:w="0" w:type="dxa"/>
              <w:bottom w:w="150" w:type="dxa"/>
              <w:right w:w="240" w:type="dxa"/>
            </w:tcMar>
            <w:vAlign w:val="center"/>
            <w:hideMark/>
          </w:tcPr>
          <w:p w14:paraId="3110A9D4" w14:textId="77777777" w:rsidR="00902EC6" w:rsidRPr="00851B87" w:rsidRDefault="00902EC6" w:rsidP="00902EC6">
            <w:pPr>
              <w:suppressAutoHyphens w:val="0"/>
              <w:spacing w:line="375" w:lineRule="atLeast"/>
              <w:jc w:val="center"/>
              <w:rPr>
                <w:color w:val="0F1115"/>
                <w:sz w:val="23"/>
                <w:szCs w:val="23"/>
              </w:rPr>
            </w:pPr>
            <w:r w:rsidRPr="00851B87">
              <w:rPr>
                <w:color w:val="0F1115"/>
                <w:sz w:val="23"/>
                <w:szCs w:val="23"/>
              </w:rPr>
              <w:t>4.5</w:t>
            </w:r>
          </w:p>
        </w:tc>
        <w:tc>
          <w:tcPr>
            <w:tcW w:w="0" w:type="auto"/>
            <w:shd w:val="clear" w:color="auto" w:fill="FFFFFF"/>
            <w:tcMar>
              <w:top w:w="150" w:type="dxa"/>
              <w:left w:w="240" w:type="dxa"/>
              <w:bottom w:w="150" w:type="dxa"/>
              <w:right w:w="240" w:type="dxa"/>
            </w:tcMar>
            <w:vAlign w:val="center"/>
            <w:hideMark/>
          </w:tcPr>
          <w:p w14:paraId="674FE4C2" w14:textId="77777777" w:rsidR="00902EC6" w:rsidRPr="00851B87" w:rsidRDefault="00902EC6" w:rsidP="00902EC6">
            <w:pPr>
              <w:suppressAutoHyphens w:val="0"/>
              <w:spacing w:line="375" w:lineRule="atLeast"/>
              <w:rPr>
                <w:color w:val="0F1115"/>
                <w:sz w:val="23"/>
                <w:szCs w:val="23"/>
              </w:rPr>
            </w:pPr>
            <w:r w:rsidRPr="00851B87">
              <w:rPr>
                <w:color w:val="0F1115"/>
                <w:sz w:val="23"/>
                <w:szCs w:val="23"/>
              </w:rPr>
              <w:t>Настройка ПРЭМ-20</w:t>
            </w:r>
          </w:p>
        </w:tc>
        <w:tc>
          <w:tcPr>
            <w:tcW w:w="0" w:type="auto"/>
            <w:shd w:val="clear" w:color="auto" w:fill="FFFFFF"/>
            <w:tcMar>
              <w:top w:w="150" w:type="dxa"/>
              <w:left w:w="240" w:type="dxa"/>
              <w:bottom w:w="150" w:type="dxa"/>
              <w:right w:w="240" w:type="dxa"/>
            </w:tcMar>
            <w:vAlign w:val="center"/>
            <w:hideMark/>
          </w:tcPr>
          <w:p w14:paraId="7F07CFE6" w14:textId="77777777" w:rsidR="00902EC6" w:rsidRPr="00851B87" w:rsidRDefault="00902EC6"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69BF9A32" w14:textId="77777777" w:rsidR="00902EC6" w:rsidRPr="00851B87" w:rsidRDefault="00902EC6"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768B62E0" w14:textId="5AE0034B" w:rsidR="00902EC6" w:rsidRPr="00EE3882" w:rsidRDefault="00596AB1" w:rsidP="00B20C5B">
            <w:pPr>
              <w:jc w:val="center"/>
              <w:rPr>
                <w:sz w:val="22"/>
                <w:szCs w:val="22"/>
              </w:rPr>
            </w:pPr>
            <w:r w:rsidRPr="00EE3882">
              <w:rPr>
                <w:sz w:val="22"/>
                <w:szCs w:val="22"/>
              </w:rPr>
              <w:t>500,00</w:t>
            </w:r>
          </w:p>
        </w:tc>
        <w:tc>
          <w:tcPr>
            <w:tcW w:w="0" w:type="auto"/>
            <w:shd w:val="clear" w:color="auto" w:fill="FFFFFF"/>
            <w:tcMar>
              <w:top w:w="150" w:type="dxa"/>
              <w:left w:w="240" w:type="dxa"/>
              <w:bottom w:w="150" w:type="dxa"/>
              <w:right w:w="240" w:type="dxa"/>
            </w:tcMar>
            <w:vAlign w:val="center"/>
          </w:tcPr>
          <w:p w14:paraId="5C5D2F19" w14:textId="10AE796E" w:rsidR="00902EC6" w:rsidRPr="00851B87" w:rsidRDefault="00902EC6" w:rsidP="00B20C5B">
            <w:pPr>
              <w:suppressAutoHyphens w:val="0"/>
              <w:spacing w:line="375" w:lineRule="atLeast"/>
              <w:jc w:val="center"/>
              <w:rPr>
                <w:color w:val="0F1115"/>
                <w:sz w:val="23"/>
                <w:szCs w:val="23"/>
              </w:rPr>
            </w:pPr>
          </w:p>
        </w:tc>
      </w:tr>
      <w:tr w:rsidR="00452CA5" w:rsidRPr="00851B87" w14:paraId="5F935904" w14:textId="77777777" w:rsidTr="00B20C5B">
        <w:tc>
          <w:tcPr>
            <w:tcW w:w="0" w:type="auto"/>
            <w:shd w:val="clear" w:color="auto" w:fill="FFFFFF"/>
            <w:tcMar>
              <w:top w:w="150" w:type="dxa"/>
              <w:left w:w="0" w:type="dxa"/>
              <w:bottom w:w="150" w:type="dxa"/>
              <w:right w:w="240" w:type="dxa"/>
            </w:tcMar>
            <w:vAlign w:val="center"/>
            <w:hideMark/>
          </w:tcPr>
          <w:p w14:paraId="4A8738AE" w14:textId="77777777" w:rsidR="00452CA5" w:rsidRPr="00851B87" w:rsidRDefault="00452CA5" w:rsidP="00ED2BA0">
            <w:pPr>
              <w:suppressAutoHyphens w:val="0"/>
              <w:spacing w:line="375" w:lineRule="atLeast"/>
              <w:jc w:val="center"/>
              <w:rPr>
                <w:color w:val="0F1115"/>
                <w:sz w:val="23"/>
                <w:szCs w:val="23"/>
              </w:rPr>
            </w:pPr>
            <w:r w:rsidRPr="00851B87">
              <w:rPr>
                <w:color w:val="0F1115"/>
                <w:sz w:val="23"/>
                <w:szCs w:val="23"/>
              </w:rPr>
              <w:t>5</w:t>
            </w:r>
          </w:p>
        </w:tc>
        <w:tc>
          <w:tcPr>
            <w:tcW w:w="0" w:type="auto"/>
            <w:gridSpan w:val="5"/>
            <w:shd w:val="clear" w:color="auto" w:fill="FFFFFF"/>
            <w:tcMar>
              <w:top w:w="150" w:type="dxa"/>
              <w:left w:w="240" w:type="dxa"/>
              <w:bottom w:w="150" w:type="dxa"/>
              <w:right w:w="240" w:type="dxa"/>
            </w:tcMar>
            <w:vAlign w:val="center"/>
            <w:hideMark/>
          </w:tcPr>
          <w:p w14:paraId="409642F4" w14:textId="77777777" w:rsidR="00452CA5" w:rsidRPr="00EE3882" w:rsidRDefault="00452CA5" w:rsidP="00B20C5B">
            <w:pPr>
              <w:suppressAutoHyphens w:val="0"/>
              <w:spacing w:line="375" w:lineRule="atLeast"/>
              <w:jc w:val="center"/>
              <w:rPr>
                <w:sz w:val="22"/>
                <w:szCs w:val="22"/>
              </w:rPr>
            </w:pPr>
            <w:r w:rsidRPr="00EE3882">
              <w:rPr>
                <w:b/>
                <w:bCs/>
                <w:color w:val="0F1115"/>
                <w:sz w:val="22"/>
                <w:szCs w:val="22"/>
              </w:rPr>
              <w:t xml:space="preserve">Теплосчетчик </w:t>
            </w:r>
            <w:r w:rsidRPr="00EE3882">
              <w:rPr>
                <w:color w:val="0F1115"/>
                <w:sz w:val="22"/>
                <w:szCs w:val="22"/>
              </w:rPr>
              <w:t>(пр. Академический 2/1 стр.2)</w:t>
            </w:r>
          </w:p>
        </w:tc>
      </w:tr>
      <w:tr w:rsidR="00902EC6" w:rsidRPr="00851B87" w14:paraId="1DB7DB0B" w14:textId="77777777" w:rsidTr="00980BD3">
        <w:tc>
          <w:tcPr>
            <w:tcW w:w="0" w:type="auto"/>
            <w:shd w:val="clear" w:color="auto" w:fill="FFFFFF"/>
            <w:tcMar>
              <w:top w:w="150" w:type="dxa"/>
              <w:left w:w="0" w:type="dxa"/>
              <w:bottom w:w="150" w:type="dxa"/>
              <w:right w:w="240" w:type="dxa"/>
            </w:tcMar>
            <w:vAlign w:val="center"/>
            <w:hideMark/>
          </w:tcPr>
          <w:p w14:paraId="32CAC825"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5.1</w:t>
            </w:r>
          </w:p>
        </w:tc>
        <w:tc>
          <w:tcPr>
            <w:tcW w:w="0" w:type="auto"/>
            <w:shd w:val="clear" w:color="auto" w:fill="FFFFFF"/>
            <w:tcMar>
              <w:top w:w="150" w:type="dxa"/>
              <w:left w:w="240" w:type="dxa"/>
              <w:bottom w:w="150" w:type="dxa"/>
              <w:right w:w="240" w:type="dxa"/>
            </w:tcMar>
            <w:vAlign w:val="center"/>
            <w:hideMark/>
          </w:tcPr>
          <w:p w14:paraId="286CF72E"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ВКТ, ТВ7 и др.</w:t>
            </w:r>
          </w:p>
        </w:tc>
        <w:tc>
          <w:tcPr>
            <w:tcW w:w="0" w:type="auto"/>
            <w:shd w:val="clear" w:color="auto" w:fill="FFFFFF"/>
            <w:tcMar>
              <w:top w:w="150" w:type="dxa"/>
              <w:left w:w="240" w:type="dxa"/>
              <w:bottom w:w="150" w:type="dxa"/>
              <w:right w:w="240" w:type="dxa"/>
            </w:tcMar>
            <w:vAlign w:val="center"/>
            <w:hideMark/>
          </w:tcPr>
          <w:p w14:paraId="77535AFA"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53D61CA9"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58165257"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3 100,00</w:t>
            </w:r>
          </w:p>
        </w:tc>
        <w:tc>
          <w:tcPr>
            <w:tcW w:w="0" w:type="auto"/>
            <w:shd w:val="clear" w:color="auto" w:fill="FFFFFF"/>
            <w:tcMar>
              <w:top w:w="150" w:type="dxa"/>
              <w:left w:w="240" w:type="dxa"/>
              <w:bottom w:w="150" w:type="dxa"/>
              <w:right w:w="240" w:type="dxa"/>
            </w:tcMar>
            <w:vAlign w:val="center"/>
          </w:tcPr>
          <w:p w14:paraId="6B61B05D" w14:textId="6C96EB34" w:rsidR="00C37B28" w:rsidRPr="00851B87" w:rsidRDefault="00C37B28" w:rsidP="00B20C5B">
            <w:pPr>
              <w:suppressAutoHyphens w:val="0"/>
              <w:spacing w:line="375" w:lineRule="atLeast"/>
              <w:jc w:val="center"/>
              <w:rPr>
                <w:color w:val="0F1115"/>
                <w:sz w:val="23"/>
                <w:szCs w:val="23"/>
              </w:rPr>
            </w:pPr>
          </w:p>
        </w:tc>
      </w:tr>
      <w:tr w:rsidR="00902EC6" w:rsidRPr="00851B87" w14:paraId="2CAECB64" w14:textId="77777777" w:rsidTr="00980BD3">
        <w:tc>
          <w:tcPr>
            <w:tcW w:w="0" w:type="auto"/>
            <w:shd w:val="clear" w:color="auto" w:fill="FFFFFF"/>
            <w:tcMar>
              <w:top w:w="150" w:type="dxa"/>
              <w:left w:w="0" w:type="dxa"/>
              <w:bottom w:w="150" w:type="dxa"/>
              <w:right w:w="240" w:type="dxa"/>
            </w:tcMar>
            <w:vAlign w:val="center"/>
            <w:hideMark/>
          </w:tcPr>
          <w:p w14:paraId="315B0732"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5.2</w:t>
            </w:r>
          </w:p>
        </w:tc>
        <w:tc>
          <w:tcPr>
            <w:tcW w:w="0" w:type="auto"/>
            <w:shd w:val="clear" w:color="auto" w:fill="FFFFFF"/>
            <w:tcMar>
              <w:top w:w="150" w:type="dxa"/>
              <w:left w:w="240" w:type="dxa"/>
              <w:bottom w:w="150" w:type="dxa"/>
              <w:right w:w="240" w:type="dxa"/>
            </w:tcMar>
            <w:vAlign w:val="center"/>
            <w:hideMark/>
          </w:tcPr>
          <w:p w14:paraId="0C2FC69C"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ПРЭМ-20</w:t>
            </w:r>
          </w:p>
        </w:tc>
        <w:tc>
          <w:tcPr>
            <w:tcW w:w="0" w:type="auto"/>
            <w:shd w:val="clear" w:color="auto" w:fill="FFFFFF"/>
            <w:tcMar>
              <w:top w:w="150" w:type="dxa"/>
              <w:left w:w="240" w:type="dxa"/>
              <w:bottom w:w="150" w:type="dxa"/>
              <w:right w:w="240" w:type="dxa"/>
            </w:tcMar>
            <w:vAlign w:val="center"/>
            <w:hideMark/>
          </w:tcPr>
          <w:p w14:paraId="1FE3000D"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6285C119"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404DB5C6"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3 100,00</w:t>
            </w:r>
          </w:p>
        </w:tc>
        <w:tc>
          <w:tcPr>
            <w:tcW w:w="0" w:type="auto"/>
            <w:shd w:val="clear" w:color="auto" w:fill="FFFFFF"/>
            <w:tcMar>
              <w:top w:w="150" w:type="dxa"/>
              <w:left w:w="240" w:type="dxa"/>
              <w:bottom w:w="150" w:type="dxa"/>
              <w:right w:w="240" w:type="dxa"/>
            </w:tcMar>
            <w:vAlign w:val="center"/>
          </w:tcPr>
          <w:p w14:paraId="004330AB" w14:textId="74CA2632" w:rsidR="00C37B28" w:rsidRPr="00851B87" w:rsidRDefault="00C37B28" w:rsidP="00B20C5B">
            <w:pPr>
              <w:suppressAutoHyphens w:val="0"/>
              <w:spacing w:line="375" w:lineRule="atLeast"/>
              <w:jc w:val="center"/>
              <w:rPr>
                <w:color w:val="0F1115"/>
                <w:sz w:val="23"/>
                <w:szCs w:val="23"/>
              </w:rPr>
            </w:pPr>
          </w:p>
        </w:tc>
      </w:tr>
      <w:tr w:rsidR="00902EC6" w:rsidRPr="00851B87" w14:paraId="797947E2" w14:textId="77777777" w:rsidTr="00980BD3">
        <w:tc>
          <w:tcPr>
            <w:tcW w:w="0" w:type="auto"/>
            <w:shd w:val="clear" w:color="auto" w:fill="FFFFFF"/>
            <w:tcMar>
              <w:top w:w="150" w:type="dxa"/>
              <w:left w:w="0" w:type="dxa"/>
              <w:bottom w:w="150" w:type="dxa"/>
              <w:right w:w="240" w:type="dxa"/>
            </w:tcMar>
            <w:vAlign w:val="center"/>
            <w:hideMark/>
          </w:tcPr>
          <w:p w14:paraId="48BD88CE"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5.3</w:t>
            </w:r>
          </w:p>
        </w:tc>
        <w:tc>
          <w:tcPr>
            <w:tcW w:w="0" w:type="auto"/>
            <w:shd w:val="clear" w:color="auto" w:fill="FFFFFF"/>
            <w:tcMar>
              <w:top w:w="150" w:type="dxa"/>
              <w:left w:w="240" w:type="dxa"/>
              <w:bottom w:w="150" w:type="dxa"/>
              <w:right w:w="240" w:type="dxa"/>
            </w:tcMar>
            <w:vAlign w:val="center"/>
            <w:hideMark/>
          </w:tcPr>
          <w:p w14:paraId="2A362805"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КТСП-Н, КТС-Б и др.</w:t>
            </w:r>
          </w:p>
        </w:tc>
        <w:tc>
          <w:tcPr>
            <w:tcW w:w="0" w:type="auto"/>
            <w:shd w:val="clear" w:color="auto" w:fill="FFFFFF"/>
            <w:tcMar>
              <w:top w:w="150" w:type="dxa"/>
              <w:left w:w="240" w:type="dxa"/>
              <w:bottom w:w="150" w:type="dxa"/>
              <w:right w:w="240" w:type="dxa"/>
            </w:tcMar>
            <w:vAlign w:val="center"/>
            <w:hideMark/>
          </w:tcPr>
          <w:p w14:paraId="7AAA11D8"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697B76FD"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компл</w:t>
            </w:r>
            <w:proofErr w:type="spellEnd"/>
          </w:p>
        </w:tc>
        <w:tc>
          <w:tcPr>
            <w:tcW w:w="0" w:type="auto"/>
            <w:shd w:val="clear" w:color="auto" w:fill="FFFFFF"/>
            <w:tcMar>
              <w:top w:w="150" w:type="dxa"/>
              <w:left w:w="240" w:type="dxa"/>
              <w:bottom w:w="150" w:type="dxa"/>
              <w:right w:w="240" w:type="dxa"/>
            </w:tcMar>
            <w:vAlign w:val="center"/>
            <w:hideMark/>
          </w:tcPr>
          <w:p w14:paraId="4090BAED"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1 300,00</w:t>
            </w:r>
          </w:p>
        </w:tc>
        <w:tc>
          <w:tcPr>
            <w:tcW w:w="0" w:type="auto"/>
            <w:shd w:val="clear" w:color="auto" w:fill="FFFFFF"/>
            <w:tcMar>
              <w:top w:w="150" w:type="dxa"/>
              <w:left w:w="240" w:type="dxa"/>
              <w:bottom w:w="150" w:type="dxa"/>
              <w:right w:w="240" w:type="dxa"/>
            </w:tcMar>
            <w:vAlign w:val="center"/>
          </w:tcPr>
          <w:p w14:paraId="0B5FE8F9" w14:textId="0A283332" w:rsidR="00C37B28" w:rsidRPr="00851B87" w:rsidRDefault="00C37B28" w:rsidP="00B20C5B">
            <w:pPr>
              <w:suppressAutoHyphens w:val="0"/>
              <w:spacing w:line="375" w:lineRule="atLeast"/>
              <w:jc w:val="center"/>
              <w:rPr>
                <w:color w:val="0F1115"/>
                <w:sz w:val="23"/>
                <w:szCs w:val="23"/>
              </w:rPr>
            </w:pPr>
          </w:p>
        </w:tc>
      </w:tr>
      <w:tr w:rsidR="00902EC6" w:rsidRPr="00851B87" w14:paraId="2883AF3E" w14:textId="77777777" w:rsidTr="00980BD3">
        <w:tc>
          <w:tcPr>
            <w:tcW w:w="0" w:type="auto"/>
            <w:shd w:val="clear" w:color="auto" w:fill="FFFFFF"/>
            <w:tcMar>
              <w:top w:w="150" w:type="dxa"/>
              <w:left w:w="0" w:type="dxa"/>
              <w:bottom w:w="150" w:type="dxa"/>
              <w:right w:w="240" w:type="dxa"/>
            </w:tcMar>
            <w:vAlign w:val="center"/>
            <w:hideMark/>
          </w:tcPr>
          <w:p w14:paraId="3CC7A87B"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5.4</w:t>
            </w:r>
          </w:p>
        </w:tc>
        <w:tc>
          <w:tcPr>
            <w:tcW w:w="0" w:type="auto"/>
            <w:shd w:val="clear" w:color="auto" w:fill="FFFFFF"/>
            <w:tcMar>
              <w:top w:w="150" w:type="dxa"/>
              <w:left w:w="240" w:type="dxa"/>
              <w:bottom w:w="150" w:type="dxa"/>
              <w:right w:w="240" w:type="dxa"/>
            </w:tcMar>
            <w:vAlign w:val="center"/>
            <w:hideMark/>
          </w:tcPr>
          <w:p w14:paraId="5297486E"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СДВ-И, MBS и др.</w:t>
            </w:r>
          </w:p>
        </w:tc>
        <w:tc>
          <w:tcPr>
            <w:tcW w:w="0" w:type="auto"/>
            <w:shd w:val="clear" w:color="auto" w:fill="FFFFFF"/>
            <w:tcMar>
              <w:top w:w="150" w:type="dxa"/>
              <w:left w:w="240" w:type="dxa"/>
              <w:bottom w:w="150" w:type="dxa"/>
              <w:right w:w="240" w:type="dxa"/>
            </w:tcMar>
            <w:vAlign w:val="center"/>
            <w:hideMark/>
          </w:tcPr>
          <w:p w14:paraId="10C28452"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115B07E5"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6C4AA851"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1 750,00</w:t>
            </w:r>
          </w:p>
        </w:tc>
        <w:tc>
          <w:tcPr>
            <w:tcW w:w="0" w:type="auto"/>
            <w:shd w:val="clear" w:color="auto" w:fill="FFFFFF"/>
            <w:tcMar>
              <w:top w:w="150" w:type="dxa"/>
              <w:left w:w="240" w:type="dxa"/>
              <w:bottom w:w="150" w:type="dxa"/>
              <w:right w:w="240" w:type="dxa"/>
            </w:tcMar>
            <w:vAlign w:val="center"/>
          </w:tcPr>
          <w:p w14:paraId="07281A40" w14:textId="4340AF59" w:rsidR="00C37B28" w:rsidRPr="00851B87" w:rsidRDefault="00C37B28" w:rsidP="00B20C5B">
            <w:pPr>
              <w:suppressAutoHyphens w:val="0"/>
              <w:spacing w:line="375" w:lineRule="atLeast"/>
              <w:jc w:val="center"/>
              <w:rPr>
                <w:color w:val="0F1115"/>
                <w:sz w:val="23"/>
                <w:szCs w:val="23"/>
              </w:rPr>
            </w:pPr>
          </w:p>
        </w:tc>
      </w:tr>
      <w:tr w:rsidR="00902EC6" w:rsidRPr="00851B87" w14:paraId="223FC245" w14:textId="77777777" w:rsidTr="00980BD3">
        <w:tc>
          <w:tcPr>
            <w:tcW w:w="0" w:type="auto"/>
            <w:shd w:val="clear" w:color="auto" w:fill="FFFFFF"/>
            <w:tcMar>
              <w:top w:w="150" w:type="dxa"/>
              <w:left w:w="0" w:type="dxa"/>
              <w:bottom w:w="150" w:type="dxa"/>
              <w:right w:w="240" w:type="dxa"/>
            </w:tcMar>
            <w:vAlign w:val="center"/>
            <w:hideMark/>
          </w:tcPr>
          <w:p w14:paraId="5EE69485"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5.5</w:t>
            </w:r>
          </w:p>
        </w:tc>
        <w:tc>
          <w:tcPr>
            <w:tcW w:w="0" w:type="auto"/>
            <w:shd w:val="clear" w:color="auto" w:fill="FFFFFF"/>
            <w:tcMar>
              <w:top w:w="150" w:type="dxa"/>
              <w:left w:w="240" w:type="dxa"/>
              <w:bottom w:w="150" w:type="dxa"/>
              <w:right w:w="240" w:type="dxa"/>
            </w:tcMar>
            <w:vAlign w:val="center"/>
            <w:hideMark/>
          </w:tcPr>
          <w:p w14:paraId="4EDC9898"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Монтаж/демонтаж ПУ</w:t>
            </w:r>
          </w:p>
        </w:tc>
        <w:tc>
          <w:tcPr>
            <w:tcW w:w="0" w:type="auto"/>
            <w:shd w:val="clear" w:color="auto" w:fill="FFFFFF"/>
            <w:tcMar>
              <w:top w:w="150" w:type="dxa"/>
              <w:left w:w="240" w:type="dxa"/>
              <w:bottom w:w="150" w:type="dxa"/>
              <w:right w:w="240" w:type="dxa"/>
            </w:tcMar>
            <w:vAlign w:val="center"/>
            <w:hideMark/>
          </w:tcPr>
          <w:p w14:paraId="7FD6D6BB"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6FF8CA21"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366F3A1E" w14:textId="20B13FB4" w:rsidR="00C37B28" w:rsidRPr="00EE3882" w:rsidRDefault="00596AB1" w:rsidP="00B20C5B">
            <w:pPr>
              <w:suppressAutoHyphens w:val="0"/>
              <w:spacing w:line="375" w:lineRule="atLeast"/>
              <w:jc w:val="center"/>
              <w:rPr>
                <w:color w:val="0F1115"/>
                <w:sz w:val="22"/>
                <w:szCs w:val="22"/>
              </w:rPr>
            </w:pPr>
            <w:r w:rsidRPr="00EE3882">
              <w:rPr>
                <w:color w:val="0F1115"/>
                <w:sz w:val="22"/>
                <w:szCs w:val="22"/>
              </w:rPr>
              <w:t>500,00</w:t>
            </w:r>
          </w:p>
        </w:tc>
        <w:tc>
          <w:tcPr>
            <w:tcW w:w="0" w:type="auto"/>
            <w:shd w:val="clear" w:color="auto" w:fill="FFFFFF"/>
            <w:tcMar>
              <w:top w:w="150" w:type="dxa"/>
              <w:left w:w="240" w:type="dxa"/>
              <w:bottom w:w="150" w:type="dxa"/>
              <w:right w:w="240" w:type="dxa"/>
            </w:tcMar>
            <w:vAlign w:val="center"/>
          </w:tcPr>
          <w:p w14:paraId="64155A8D" w14:textId="2393CD4A" w:rsidR="00C37B28" w:rsidRPr="00851B87" w:rsidRDefault="00C37B28" w:rsidP="00B20C5B">
            <w:pPr>
              <w:suppressAutoHyphens w:val="0"/>
              <w:spacing w:line="375" w:lineRule="atLeast"/>
              <w:jc w:val="center"/>
              <w:rPr>
                <w:color w:val="0F1115"/>
                <w:sz w:val="23"/>
                <w:szCs w:val="23"/>
              </w:rPr>
            </w:pPr>
          </w:p>
        </w:tc>
      </w:tr>
      <w:tr w:rsidR="004D5719" w:rsidRPr="00851B87" w14:paraId="4A2CC64C" w14:textId="77777777" w:rsidTr="00B20C5B">
        <w:tc>
          <w:tcPr>
            <w:tcW w:w="0" w:type="auto"/>
            <w:shd w:val="clear" w:color="auto" w:fill="FFFFFF"/>
            <w:tcMar>
              <w:top w:w="150" w:type="dxa"/>
              <w:left w:w="0" w:type="dxa"/>
              <w:bottom w:w="150" w:type="dxa"/>
              <w:right w:w="240" w:type="dxa"/>
            </w:tcMar>
            <w:vAlign w:val="center"/>
            <w:hideMark/>
          </w:tcPr>
          <w:p w14:paraId="030C8BE4" w14:textId="77777777" w:rsidR="004D5719" w:rsidRPr="00851B87" w:rsidRDefault="004D5719" w:rsidP="00ED2BA0">
            <w:pPr>
              <w:suppressAutoHyphens w:val="0"/>
              <w:spacing w:line="375" w:lineRule="atLeast"/>
              <w:jc w:val="center"/>
              <w:rPr>
                <w:color w:val="0F1115"/>
                <w:sz w:val="23"/>
                <w:szCs w:val="23"/>
              </w:rPr>
            </w:pPr>
            <w:r w:rsidRPr="00851B87">
              <w:rPr>
                <w:color w:val="0F1115"/>
                <w:sz w:val="23"/>
                <w:szCs w:val="23"/>
              </w:rPr>
              <w:t>6</w:t>
            </w:r>
          </w:p>
        </w:tc>
        <w:tc>
          <w:tcPr>
            <w:tcW w:w="0" w:type="auto"/>
            <w:gridSpan w:val="5"/>
            <w:shd w:val="clear" w:color="auto" w:fill="FFFFFF"/>
            <w:tcMar>
              <w:top w:w="150" w:type="dxa"/>
              <w:left w:w="240" w:type="dxa"/>
              <w:bottom w:w="150" w:type="dxa"/>
              <w:right w:w="240" w:type="dxa"/>
            </w:tcMar>
            <w:vAlign w:val="center"/>
            <w:hideMark/>
          </w:tcPr>
          <w:p w14:paraId="135F4D7F" w14:textId="77777777" w:rsidR="004D5719" w:rsidRPr="00EE3882" w:rsidRDefault="004D5719" w:rsidP="00B20C5B">
            <w:pPr>
              <w:suppressAutoHyphens w:val="0"/>
              <w:spacing w:line="375" w:lineRule="atLeast"/>
              <w:jc w:val="center"/>
              <w:rPr>
                <w:sz w:val="22"/>
                <w:szCs w:val="22"/>
              </w:rPr>
            </w:pPr>
            <w:r w:rsidRPr="00EE3882">
              <w:rPr>
                <w:b/>
                <w:bCs/>
                <w:color w:val="0F1115"/>
                <w:sz w:val="22"/>
                <w:szCs w:val="22"/>
              </w:rPr>
              <w:t>Теплосчетчик (</w:t>
            </w:r>
            <w:r w:rsidRPr="00EE3882">
              <w:rPr>
                <w:color w:val="0F1115"/>
                <w:sz w:val="22"/>
                <w:szCs w:val="22"/>
              </w:rPr>
              <w:t>пл. Академика Зуева 1 стр. 1)</w:t>
            </w:r>
          </w:p>
        </w:tc>
      </w:tr>
      <w:tr w:rsidR="00902EC6" w:rsidRPr="00851B87" w14:paraId="7B2D4A8D" w14:textId="77777777" w:rsidTr="00980BD3">
        <w:tc>
          <w:tcPr>
            <w:tcW w:w="0" w:type="auto"/>
            <w:shd w:val="clear" w:color="auto" w:fill="FFFFFF"/>
            <w:tcMar>
              <w:top w:w="150" w:type="dxa"/>
              <w:left w:w="0" w:type="dxa"/>
              <w:bottom w:w="150" w:type="dxa"/>
              <w:right w:w="240" w:type="dxa"/>
            </w:tcMar>
            <w:vAlign w:val="center"/>
            <w:hideMark/>
          </w:tcPr>
          <w:p w14:paraId="32C03531"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6.1</w:t>
            </w:r>
          </w:p>
        </w:tc>
        <w:tc>
          <w:tcPr>
            <w:tcW w:w="0" w:type="auto"/>
            <w:shd w:val="clear" w:color="auto" w:fill="FFFFFF"/>
            <w:tcMar>
              <w:top w:w="150" w:type="dxa"/>
              <w:left w:w="240" w:type="dxa"/>
              <w:bottom w:w="150" w:type="dxa"/>
              <w:right w:w="240" w:type="dxa"/>
            </w:tcMar>
            <w:vAlign w:val="center"/>
            <w:hideMark/>
          </w:tcPr>
          <w:p w14:paraId="12C55BA4"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ВКТ, ТВ7 и др.</w:t>
            </w:r>
          </w:p>
        </w:tc>
        <w:tc>
          <w:tcPr>
            <w:tcW w:w="0" w:type="auto"/>
            <w:shd w:val="clear" w:color="auto" w:fill="FFFFFF"/>
            <w:tcMar>
              <w:top w:w="150" w:type="dxa"/>
              <w:left w:w="240" w:type="dxa"/>
              <w:bottom w:w="150" w:type="dxa"/>
              <w:right w:w="240" w:type="dxa"/>
            </w:tcMar>
            <w:vAlign w:val="center"/>
            <w:hideMark/>
          </w:tcPr>
          <w:p w14:paraId="385956F4"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5669A734"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2E406A8E"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3 100,00</w:t>
            </w:r>
          </w:p>
        </w:tc>
        <w:tc>
          <w:tcPr>
            <w:tcW w:w="0" w:type="auto"/>
            <w:shd w:val="clear" w:color="auto" w:fill="FFFFFF"/>
            <w:tcMar>
              <w:top w:w="150" w:type="dxa"/>
              <w:left w:w="240" w:type="dxa"/>
              <w:bottom w:w="150" w:type="dxa"/>
              <w:right w:w="240" w:type="dxa"/>
            </w:tcMar>
            <w:vAlign w:val="center"/>
          </w:tcPr>
          <w:p w14:paraId="78449C4E" w14:textId="198B59F7" w:rsidR="00C37B28" w:rsidRPr="00851B87" w:rsidRDefault="00C37B28" w:rsidP="00B20C5B">
            <w:pPr>
              <w:suppressAutoHyphens w:val="0"/>
              <w:spacing w:line="375" w:lineRule="atLeast"/>
              <w:jc w:val="center"/>
              <w:rPr>
                <w:color w:val="0F1115"/>
                <w:sz w:val="23"/>
                <w:szCs w:val="23"/>
              </w:rPr>
            </w:pPr>
          </w:p>
        </w:tc>
      </w:tr>
      <w:tr w:rsidR="00902EC6" w:rsidRPr="00851B87" w14:paraId="3800403E" w14:textId="77777777" w:rsidTr="00980BD3">
        <w:tc>
          <w:tcPr>
            <w:tcW w:w="0" w:type="auto"/>
            <w:shd w:val="clear" w:color="auto" w:fill="FFFFFF"/>
            <w:tcMar>
              <w:top w:w="150" w:type="dxa"/>
              <w:left w:w="0" w:type="dxa"/>
              <w:bottom w:w="150" w:type="dxa"/>
              <w:right w:w="240" w:type="dxa"/>
            </w:tcMar>
            <w:vAlign w:val="center"/>
            <w:hideMark/>
          </w:tcPr>
          <w:p w14:paraId="13920AEC"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6.2</w:t>
            </w:r>
          </w:p>
        </w:tc>
        <w:tc>
          <w:tcPr>
            <w:tcW w:w="0" w:type="auto"/>
            <w:shd w:val="clear" w:color="auto" w:fill="FFFFFF"/>
            <w:tcMar>
              <w:top w:w="150" w:type="dxa"/>
              <w:left w:w="240" w:type="dxa"/>
              <w:bottom w:w="150" w:type="dxa"/>
              <w:right w:w="240" w:type="dxa"/>
            </w:tcMar>
            <w:vAlign w:val="center"/>
            <w:hideMark/>
          </w:tcPr>
          <w:p w14:paraId="64B9B169" w14:textId="77777777" w:rsidR="00C37B28" w:rsidRPr="00851B87" w:rsidRDefault="00C37B28" w:rsidP="00ED2BA0">
            <w:pPr>
              <w:suppressAutoHyphens w:val="0"/>
              <w:spacing w:line="375" w:lineRule="atLeast"/>
              <w:rPr>
                <w:color w:val="0F1115"/>
                <w:sz w:val="23"/>
                <w:szCs w:val="23"/>
              </w:rPr>
            </w:pPr>
            <w:proofErr w:type="spellStart"/>
            <w:r w:rsidRPr="00851B87">
              <w:rPr>
                <w:color w:val="0F1115"/>
                <w:sz w:val="23"/>
                <w:szCs w:val="23"/>
              </w:rPr>
              <w:t>ПитерФлоу</w:t>
            </w:r>
            <w:proofErr w:type="spellEnd"/>
            <w:r w:rsidRPr="00851B87">
              <w:rPr>
                <w:color w:val="0F1115"/>
                <w:sz w:val="23"/>
                <w:szCs w:val="23"/>
              </w:rPr>
              <w:t xml:space="preserve"> Ду80</w:t>
            </w:r>
          </w:p>
        </w:tc>
        <w:tc>
          <w:tcPr>
            <w:tcW w:w="0" w:type="auto"/>
            <w:shd w:val="clear" w:color="auto" w:fill="FFFFFF"/>
            <w:tcMar>
              <w:top w:w="150" w:type="dxa"/>
              <w:left w:w="240" w:type="dxa"/>
              <w:bottom w:w="150" w:type="dxa"/>
              <w:right w:w="240" w:type="dxa"/>
            </w:tcMar>
            <w:vAlign w:val="center"/>
            <w:hideMark/>
          </w:tcPr>
          <w:p w14:paraId="42D7F365"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71A132E5"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502A66CA"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4 100,00</w:t>
            </w:r>
          </w:p>
        </w:tc>
        <w:tc>
          <w:tcPr>
            <w:tcW w:w="0" w:type="auto"/>
            <w:shd w:val="clear" w:color="auto" w:fill="FFFFFF"/>
            <w:tcMar>
              <w:top w:w="150" w:type="dxa"/>
              <w:left w:w="240" w:type="dxa"/>
              <w:bottom w:w="150" w:type="dxa"/>
              <w:right w:w="240" w:type="dxa"/>
            </w:tcMar>
            <w:vAlign w:val="center"/>
          </w:tcPr>
          <w:p w14:paraId="05B626EF" w14:textId="12072B4E" w:rsidR="00C37B28" w:rsidRPr="00851B87" w:rsidRDefault="00C37B28" w:rsidP="00B20C5B">
            <w:pPr>
              <w:suppressAutoHyphens w:val="0"/>
              <w:spacing w:line="375" w:lineRule="atLeast"/>
              <w:jc w:val="center"/>
              <w:rPr>
                <w:color w:val="0F1115"/>
                <w:sz w:val="23"/>
                <w:szCs w:val="23"/>
              </w:rPr>
            </w:pPr>
          </w:p>
        </w:tc>
      </w:tr>
      <w:tr w:rsidR="00902EC6" w:rsidRPr="00851B87" w14:paraId="5D1AE641" w14:textId="77777777" w:rsidTr="00980BD3">
        <w:tc>
          <w:tcPr>
            <w:tcW w:w="0" w:type="auto"/>
            <w:shd w:val="clear" w:color="auto" w:fill="FFFFFF"/>
            <w:tcMar>
              <w:top w:w="150" w:type="dxa"/>
              <w:left w:w="0" w:type="dxa"/>
              <w:bottom w:w="150" w:type="dxa"/>
              <w:right w:w="240" w:type="dxa"/>
            </w:tcMar>
            <w:vAlign w:val="center"/>
            <w:hideMark/>
          </w:tcPr>
          <w:p w14:paraId="7CAD64CF"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6.3</w:t>
            </w:r>
          </w:p>
        </w:tc>
        <w:tc>
          <w:tcPr>
            <w:tcW w:w="0" w:type="auto"/>
            <w:shd w:val="clear" w:color="auto" w:fill="FFFFFF"/>
            <w:tcMar>
              <w:top w:w="150" w:type="dxa"/>
              <w:left w:w="240" w:type="dxa"/>
              <w:bottom w:w="150" w:type="dxa"/>
              <w:right w:w="240" w:type="dxa"/>
            </w:tcMar>
            <w:vAlign w:val="center"/>
            <w:hideMark/>
          </w:tcPr>
          <w:p w14:paraId="230154AF"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КТСП-Н, КТС-Б и др.</w:t>
            </w:r>
          </w:p>
        </w:tc>
        <w:tc>
          <w:tcPr>
            <w:tcW w:w="0" w:type="auto"/>
            <w:shd w:val="clear" w:color="auto" w:fill="FFFFFF"/>
            <w:tcMar>
              <w:top w:w="150" w:type="dxa"/>
              <w:left w:w="240" w:type="dxa"/>
              <w:bottom w:w="150" w:type="dxa"/>
              <w:right w:w="240" w:type="dxa"/>
            </w:tcMar>
            <w:vAlign w:val="center"/>
            <w:hideMark/>
          </w:tcPr>
          <w:p w14:paraId="051A7E3E"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1</w:t>
            </w:r>
          </w:p>
        </w:tc>
        <w:tc>
          <w:tcPr>
            <w:tcW w:w="0" w:type="auto"/>
            <w:shd w:val="clear" w:color="auto" w:fill="FFFFFF"/>
            <w:tcMar>
              <w:top w:w="150" w:type="dxa"/>
              <w:left w:w="240" w:type="dxa"/>
              <w:bottom w:w="150" w:type="dxa"/>
              <w:right w:w="240" w:type="dxa"/>
            </w:tcMar>
            <w:vAlign w:val="center"/>
            <w:hideMark/>
          </w:tcPr>
          <w:p w14:paraId="6469BAA2"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компл</w:t>
            </w:r>
            <w:proofErr w:type="spellEnd"/>
          </w:p>
        </w:tc>
        <w:tc>
          <w:tcPr>
            <w:tcW w:w="0" w:type="auto"/>
            <w:shd w:val="clear" w:color="auto" w:fill="FFFFFF"/>
            <w:tcMar>
              <w:top w:w="150" w:type="dxa"/>
              <w:left w:w="240" w:type="dxa"/>
              <w:bottom w:w="150" w:type="dxa"/>
              <w:right w:w="240" w:type="dxa"/>
            </w:tcMar>
            <w:vAlign w:val="center"/>
            <w:hideMark/>
          </w:tcPr>
          <w:p w14:paraId="4729B5D6"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1 300,00</w:t>
            </w:r>
          </w:p>
        </w:tc>
        <w:tc>
          <w:tcPr>
            <w:tcW w:w="0" w:type="auto"/>
            <w:shd w:val="clear" w:color="auto" w:fill="FFFFFF"/>
            <w:tcMar>
              <w:top w:w="150" w:type="dxa"/>
              <w:left w:w="240" w:type="dxa"/>
              <w:bottom w:w="150" w:type="dxa"/>
              <w:right w:w="240" w:type="dxa"/>
            </w:tcMar>
            <w:vAlign w:val="center"/>
          </w:tcPr>
          <w:p w14:paraId="2631BC8B" w14:textId="38150942" w:rsidR="00C37B28" w:rsidRPr="00851B87" w:rsidRDefault="00C37B28" w:rsidP="00B20C5B">
            <w:pPr>
              <w:suppressAutoHyphens w:val="0"/>
              <w:spacing w:line="375" w:lineRule="atLeast"/>
              <w:jc w:val="center"/>
              <w:rPr>
                <w:color w:val="0F1115"/>
                <w:sz w:val="23"/>
                <w:szCs w:val="23"/>
              </w:rPr>
            </w:pPr>
          </w:p>
        </w:tc>
      </w:tr>
      <w:tr w:rsidR="00902EC6" w:rsidRPr="00851B87" w14:paraId="339F1097" w14:textId="77777777" w:rsidTr="00980BD3">
        <w:tc>
          <w:tcPr>
            <w:tcW w:w="0" w:type="auto"/>
            <w:shd w:val="clear" w:color="auto" w:fill="FFFFFF"/>
            <w:tcMar>
              <w:top w:w="150" w:type="dxa"/>
              <w:left w:w="0" w:type="dxa"/>
              <w:bottom w:w="150" w:type="dxa"/>
              <w:right w:w="240" w:type="dxa"/>
            </w:tcMar>
            <w:vAlign w:val="center"/>
            <w:hideMark/>
          </w:tcPr>
          <w:p w14:paraId="6C002992"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6.4</w:t>
            </w:r>
          </w:p>
        </w:tc>
        <w:tc>
          <w:tcPr>
            <w:tcW w:w="0" w:type="auto"/>
            <w:shd w:val="clear" w:color="auto" w:fill="FFFFFF"/>
            <w:tcMar>
              <w:top w:w="150" w:type="dxa"/>
              <w:left w:w="240" w:type="dxa"/>
              <w:bottom w:w="150" w:type="dxa"/>
              <w:right w:w="240" w:type="dxa"/>
            </w:tcMar>
            <w:vAlign w:val="center"/>
            <w:hideMark/>
          </w:tcPr>
          <w:p w14:paraId="5D47BDB3"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СДВ-И, MBS и др.</w:t>
            </w:r>
          </w:p>
        </w:tc>
        <w:tc>
          <w:tcPr>
            <w:tcW w:w="0" w:type="auto"/>
            <w:shd w:val="clear" w:color="auto" w:fill="FFFFFF"/>
            <w:tcMar>
              <w:top w:w="150" w:type="dxa"/>
              <w:left w:w="240" w:type="dxa"/>
              <w:bottom w:w="150" w:type="dxa"/>
              <w:right w:w="240" w:type="dxa"/>
            </w:tcMar>
            <w:vAlign w:val="center"/>
            <w:hideMark/>
          </w:tcPr>
          <w:p w14:paraId="24455904"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1374B1E4"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7ED93D95"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1 750,00</w:t>
            </w:r>
          </w:p>
        </w:tc>
        <w:tc>
          <w:tcPr>
            <w:tcW w:w="0" w:type="auto"/>
            <w:shd w:val="clear" w:color="auto" w:fill="FFFFFF"/>
            <w:tcMar>
              <w:top w:w="150" w:type="dxa"/>
              <w:left w:w="240" w:type="dxa"/>
              <w:bottom w:w="150" w:type="dxa"/>
              <w:right w:w="240" w:type="dxa"/>
            </w:tcMar>
            <w:vAlign w:val="center"/>
          </w:tcPr>
          <w:p w14:paraId="6F1C8173" w14:textId="1A10EC1D" w:rsidR="00C37B28" w:rsidRPr="00851B87" w:rsidRDefault="00C37B28" w:rsidP="00B20C5B">
            <w:pPr>
              <w:suppressAutoHyphens w:val="0"/>
              <w:spacing w:line="375" w:lineRule="atLeast"/>
              <w:jc w:val="center"/>
              <w:rPr>
                <w:color w:val="0F1115"/>
                <w:sz w:val="23"/>
                <w:szCs w:val="23"/>
              </w:rPr>
            </w:pPr>
          </w:p>
        </w:tc>
      </w:tr>
      <w:tr w:rsidR="00902EC6" w:rsidRPr="00851B87" w14:paraId="6D3A4A48" w14:textId="77777777" w:rsidTr="00980BD3">
        <w:tc>
          <w:tcPr>
            <w:tcW w:w="0" w:type="auto"/>
            <w:shd w:val="clear" w:color="auto" w:fill="FFFFFF"/>
            <w:tcMar>
              <w:top w:w="150" w:type="dxa"/>
              <w:left w:w="0" w:type="dxa"/>
              <w:bottom w:w="150" w:type="dxa"/>
              <w:right w:w="240" w:type="dxa"/>
            </w:tcMar>
            <w:vAlign w:val="center"/>
            <w:hideMark/>
          </w:tcPr>
          <w:p w14:paraId="784C3569"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6.5</w:t>
            </w:r>
          </w:p>
        </w:tc>
        <w:tc>
          <w:tcPr>
            <w:tcW w:w="0" w:type="auto"/>
            <w:shd w:val="clear" w:color="auto" w:fill="FFFFFF"/>
            <w:tcMar>
              <w:top w:w="150" w:type="dxa"/>
              <w:left w:w="240" w:type="dxa"/>
              <w:bottom w:w="150" w:type="dxa"/>
              <w:right w:w="240" w:type="dxa"/>
            </w:tcMar>
            <w:vAlign w:val="center"/>
            <w:hideMark/>
          </w:tcPr>
          <w:p w14:paraId="1EAA0511"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Монтаж/демонтаж ПУ</w:t>
            </w:r>
          </w:p>
        </w:tc>
        <w:tc>
          <w:tcPr>
            <w:tcW w:w="0" w:type="auto"/>
            <w:shd w:val="clear" w:color="auto" w:fill="FFFFFF"/>
            <w:tcMar>
              <w:top w:w="150" w:type="dxa"/>
              <w:left w:w="240" w:type="dxa"/>
              <w:bottom w:w="150" w:type="dxa"/>
              <w:right w:w="240" w:type="dxa"/>
            </w:tcMar>
            <w:vAlign w:val="center"/>
            <w:hideMark/>
          </w:tcPr>
          <w:p w14:paraId="7B9123D4"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w:t>
            </w:r>
          </w:p>
        </w:tc>
        <w:tc>
          <w:tcPr>
            <w:tcW w:w="0" w:type="auto"/>
            <w:shd w:val="clear" w:color="auto" w:fill="FFFFFF"/>
            <w:tcMar>
              <w:top w:w="150" w:type="dxa"/>
              <w:left w:w="240" w:type="dxa"/>
              <w:bottom w:w="150" w:type="dxa"/>
              <w:right w:w="240" w:type="dxa"/>
            </w:tcMar>
            <w:vAlign w:val="center"/>
            <w:hideMark/>
          </w:tcPr>
          <w:p w14:paraId="0A18873C"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6A08CF27" w14:textId="0CF33177" w:rsidR="00C37B28" w:rsidRPr="00EE3882" w:rsidRDefault="00EE3882" w:rsidP="00B20C5B">
            <w:pPr>
              <w:suppressAutoHyphens w:val="0"/>
              <w:spacing w:line="375" w:lineRule="atLeast"/>
              <w:jc w:val="center"/>
              <w:rPr>
                <w:color w:val="0F1115"/>
                <w:sz w:val="22"/>
                <w:szCs w:val="22"/>
              </w:rPr>
            </w:pPr>
            <w:r w:rsidRPr="00EE3882">
              <w:rPr>
                <w:color w:val="0F1115"/>
                <w:sz w:val="22"/>
                <w:szCs w:val="22"/>
              </w:rPr>
              <w:t>500,00</w:t>
            </w:r>
          </w:p>
        </w:tc>
        <w:tc>
          <w:tcPr>
            <w:tcW w:w="0" w:type="auto"/>
            <w:shd w:val="clear" w:color="auto" w:fill="FFFFFF"/>
            <w:tcMar>
              <w:top w:w="150" w:type="dxa"/>
              <w:left w:w="240" w:type="dxa"/>
              <w:bottom w:w="150" w:type="dxa"/>
              <w:right w:w="240" w:type="dxa"/>
            </w:tcMar>
            <w:vAlign w:val="center"/>
          </w:tcPr>
          <w:p w14:paraId="6EFFFA82" w14:textId="163EE4C9" w:rsidR="00C37B28" w:rsidRPr="00851B87" w:rsidRDefault="00C37B28" w:rsidP="00B20C5B">
            <w:pPr>
              <w:suppressAutoHyphens w:val="0"/>
              <w:spacing w:line="375" w:lineRule="atLeast"/>
              <w:jc w:val="center"/>
              <w:rPr>
                <w:color w:val="0F1115"/>
                <w:sz w:val="23"/>
                <w:szCs w:val="23"/>
              </w:rPr>
            </w:pPr>
          </w:p>
        </w:tc>
      </w:tr>
      <w:tr w:rsidR="00902EC6" w:rsidRPr="00851B87" w14:paraId="1F73455E" w14:textId="77777777" w:rsidTr="00980BD3">
        <w:tc>
          <w:tcPr>
            <w:tcW w:w="0" w:type="auto"/>
            <w:shd w:val="clear" w:color="auto" w:fill="FFFFFF"/>
            <w:tcMar>
              <w:top w:w="150" w:type="dxa"/>
              <w:left w:w="0" w:type="dxa"/>
              <w:bottom w:w="150" w:type="dxa"/>
              <w:right w:w="240" w:type="dxa"/>
            </w:tcMar>
            <w:vAlign w:val="center"/>
            <w:hideMark/>
          </w:tcPr>
          <w:p w14:paraId="70408C23"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7</w:t>
            </w:r>
          </w:p>
        </w:tc>
        <w:tc>
          <w:tcPr>
            <w:tcW w:w="0" w:type="auto"/>
            <w:shd w:val="clear" w:color="auto" w:fill="FFFFFF"/>
            <w:tcMar>
              <w:top w:w="150" w:type="dxa"/>
              <w:left w:w="240" w:type="dxa"/>
              <w:bottom w:w="150" w:type="dxa"/>
              <w:right w:w="240" w:type="dxa"/>
            </w:tcMar>
            <w:vAlign w:val="center"/>
            <w:hideMark/>
          </w:tcPr>
          <w:p w14:paraId="774D0EC7"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Манометры (все типы) (Суммарно со всех узлов)</w:t>
            </w:r>
          </w:p>
        </w:tc>
        <w:tc>
          <w:tcPr>
            <w:tcW w:w="0" w:type="auto"/>
            <w:shd w:val="clear" w:color="auto" w:fill="FFFFFF"/>
            <w:tcMar>
              <w:top w:w="150" w:type="dxa"/>
              <w:left w:w="240" w:type="dxa"/>
              <w:bottom w:w="150" w:type="dxa"/>
              <w:right w:w="240" w:type="dxa"/>
            </w:tcMar>
            <w:vAlign w:val="center"/>
            <w:hideMark/>
          </w:tcPr>
          <w:p w14:paraId="623CD011"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60</w:t>
            </w:r>
          </w:p>
        </w:tc>
        <w:tc>
          <w:tcPr>
            <w:tcW w:w="0" w:type="auto"/>
            <w:shd w:val="clear" w:color="auto" w:fill="FFFFFF"/>
            <w:tcMar>
              <w:top w:w="150" w:type="dxa"/>
              <w:left w:w="240" w:type="dxa"/>
              <w:bottom w:w="150" w:type="dxa"/>
              <w:right w:w="240" w:type="dxa"/>
            </w:tcMar>
            <w:vAlign w:val="center"/>
            <w:hideMark/>
          </w:tcPr>
          <w:p w14:paraId="52070C0B"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7365E31A"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180,00</w:t>
            </w:r>
          </w:p>
        </w:tc>
        <w:tc>
          <w:tcPr>
            <w:tcW w:w="0" w:type="auto"/>
            <w:shd w:val="clear" w:color="auto" w:fill="FFFFFF"/>
            <w:tcMar>
              <w:top w:w="150" w:type="dxa"/>
              <w:left w:w="240" w:type="dxa"/>
              <w:bottom w:w="150" w:type="dxa"/>
              <w:right w:w="240" w:type="dxa"/>
            </w:tcMar>
            <w:vAlign w:val="center"/>
          </w:tcPr>
          <w:p w14:paraId="26C645DF" w14:textId="05DBBB1B" w:rsidR="00C37B28" w:rsidRPr="00851B87" w:rsidRDefault="00C37B28" w:rsidP="00B20C5B">
            <w:pPr>
              <w:suppressAutoHyphens w:val="0"/>
              <w:spacing w:line="375" w:lineRule="atLeast"/>
              <w:jc w:val="center"/>
              <w:rPr>
                <w:color w:val="0F1115"/>
                <w:sz w:val="23"/>
                <w:szCs w:val="23"/>
              </w:rPr>
            </w:pPr>
          </w:p>
        </w:tc>
      </w:tr>
      <w:tr w:rsidR="00902EC6" w:rsidRPr="00851B87" w14:paraId="5B6BE334" w14:textId="77777777" w:rsidTr="00980BD3">
        <w:tc>
          <w:tcPr>
            <w:tcW w:w="0" w:type="auto"/>
            <w:shd w:val="clear" w:color="auto" w:fill="FFFFFF"/>
            <w:tcMar>
              <w:top w:w="150" w:type="dxa"/>
              <w:left w:w="0" w:type="dxa"/>
              <w:bottom w:w="150" w:type="dxa"/>
              <w:right w:w="240" w:type="dxa"/>
            </w:tcMar>
            <w:vAlign w:val="center"/>
            <w:hideMark/>
          </w:tcPr>
          <w:p w14:paraId="2438FA52"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8</w:t>
            </w:r>
          </w:p>
        </w:tc>
        <w:tc>
          <w:tcPr>
            <w:tcW w:w="0" w:type="auto"/>
            <w:shd w:val="clear" w:color="auto" w:fill="FFFFFF"/>
            <w:tcMar>
              <w:top w:w="150" w:type="dxa"/>
              <w:left w:w="240" w:type="dxa"/>
              <w:bottom w:w="150" w:type="dxa"/>
              <w:right w:w="240" w:type="dxa"/>
            </w:tcMar>
            <w:vAlign w:val="center"/>
            <w:hideMark/>
          </w:tcPr>
          <w:p w14:paraId="38E7E718"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Настройка манометров (Суммарно со всех узлов)</w:t>
            </w:r>
          </w:p>
        </w:tc>
        <w:tc>
          <w:tcPr>
            <w:tcW w:w="0" w:type="auto"/>
            <w:shd w:val="clear" w:color="auto" w:fill="FFFFFF"/>
            <w:tcMar>
              <w:top w:w="150" w:type="dxa"/>
              <w:left w:w="240" w:type="dxa"/>
              <w:bottom w:w="150" w:type="dxa"/>
              <w:right w:w="240" w:type="dxa"/>
            </w:tcMar>
            <w:vAlign w:val="center"/>
            <w:hideMark/>
          </w:tcPr>
          <w:p w14:paraId="33994C40"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t>20</w:t>
            </w:r>
          </w:p>
        </w:tc>
        <w:tc>
          <w:tcPr>
            <w:tcW w:w="0" w:type="auto"/>
            <w:shd w:val="clear" w:color="auto" w:fill="FFFFFF"/>
            <w:tcMar>
              <w:top w:w="150" w:type="dxa"/>
              <w:left w:w="240" w:type="dxa"/>
              <w:bottom w:w="150" w:type="dxa"/>
              <w:right w:w="240" w:type="dxa"/>
            </w:tcMar>
            <w:vAlign w:val="center"/>
            <w:hideMark/>
          </w:tcPr>
          <w:p w14:paraId="1B0F067F"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2A790869" w14:textId="77777777" w:rsidR="00C37B28" w:rsidRPr="00EE3882" w:rsidRDefault="00C37B28" w:rsidP="00B20C5B">
            <w:pPr>
              <w:suppressAutoHyphens w:val="0"/>
              <w:spacing w:line="375" w:lineRule="atLeast"/>
              <w:jc w:val="center"/>
              <w:rPr>
                <w:color w:val="0F1115"/>
                <w:sz w:val="22"/>
                <w:szCs w:val="22"/>
              </w:rPr>
            </w:pPr>
            <w:r w:rsidRPr="00EE3882">
              <w:rPr>
                <w:color w:val="0F1115"/>
                <w:sz w:val="22"/>
                <w:szCs w:val="22"/>
              </w:rPr>
              <w:t>150,00</w:t>
            </w:r>
          </w:p>
        </w:tc>
        <w:tc>
          <w:tcPr>
            <w:tcW w:w="0" w:type="auto"/>
            <w:shd w:val="clear" w:color="auto" w:fill="FFFFFF"/>
            <w:tcMar>
              <w:top w:w="150" w:type="dxa"/>
              <w:left w:w="240" w:type="dxa"/>
              <w:bottom w:w="150" w:type="dxa"/>
              <w:right w:w="240" w:type="dxa"/>
            </w:tcMar>
            <w:vAlign w:val="center"/>
          </w:tcPr>
          <w:p w14:paraId="0044688F" w14:textId="59A5A43E" w:rsidR="00C37B28" w:rsidRPr="00851B87" w:rsidRDefault="00C37B28" w:rsidP="00B20C5B">
            <w:pPr>
              <w:suppressAutoHyphens w:val="0"/>
              <w:spacing w:line="375" w:lineRule="atLeast"/>
              <w:jc w:val="center"/>
              <w:rPr>
                <w:color w:val="0F1115"/>
                <w:sz w:val="23"/>
                <w:szCs w:val="23"/>
              </w:rPr>
            </w:pPr>
          </w:p>
        </w:tc>
      </w:tr>
      <w:tr w:rsidR="00902EC6" w:rsidRPr="00851B87" w14:paraId="48F013C4" w14:textId="77777777" w:rsidTr="00980BD3">
        <w:tc>
          <w:tcPr>
            <w:tcW w:w="0" w:type="auto"/>
            <w:shd w:val="clear" w:color="auto" w:fill="FFFFFF"/>
            <w:tcMar>
              <w:top w:w="150" w:type="dxa"/>
              <w:left w:w="0" w:type="dxa"/>
              <w:bottom w:w="150" w:type="dxa"/>
              <w:right w:w="240" w:type="dxa"/>
            </w:tcMar>
            <w:vAlign w:val="center"/>
            <w:hideMark/>
          </w:tcPr>
          <w:p w14:paraId="54F83701" w14:textId="77777777" w:rsidR="00C37B28" w:rsidRPr="00851B87" w:rsidRDefault="00C37B28" w:rsidP="00ED2BA0">
            <w:pPr>
              <w:suppressAutoHyphens w:val="0"/>
              <w:spacing w:line="375" w:lineRule="atLeast"/>
              <w:jc w:val="center"/>
              <w:rPr>
                <w:color w:val="0F1115"/>
                <w:sz w:val="23"/>
                <w:szCs w:val="23"/>
              </w:rPr>
            </w:pPr>
            <w:r w:rsidRPr="00851B87">
              <w:rPr>
                <w:color w:val="0F1115"/>
                <w:sz w:val="23"/>
                <w:szCs w:val="23"/>
              </w:rPr>
              <w:t>9</w:t>
            </w:r>
          </w:p>
        </w:tc>
        <w:tc>
          <w:tcPr>
            <w:tcW w:w="0" w:type="auto"/>
            <w:shd w:val="clear" w:color="auto" w:fill="FFFFFF"/>
            <w:tcMar>
              <w:top w:w="150" w:type="dxa"/>
              <w:left w:w="240" w:type="dxa"/>
              <w:bottom w:w="150" w:type="dxa"/>
              <w:right w:w="240" w:type="dxa"/>
            </w:tcMar>
            <w:vAlign w:val="center"/>
            <w:hideMark/>
          </w:tcPr>
          <w:p w14:paraId="516305EB" w14:textId="77777777" w:rsidR="00C37B28" w:rsidRPr="00851B87" w:rsidRDefault="00C37B28" w:rsidP="00ED2BA0">
            <w:pPr>
              <w:suppressAutoHyphens w:val="0"/>
              <w:spacing w:line="375" w:lineRule="atLeast"/>
              <w:rPr>
                <w:color w:val="0F1115"/>
                <w:sz w:val="23"/>
                <w:szCs w:val="23"/>
              </w:rPr>
            </w:pPr>
            <w:r w:rsidRPr="00851B87">
              <w:rPr>
                <w:color w:val="0F1115"/>
                <w:sz w:val="23"/>
                <w:szCs w:val="23"/>
              </w:rPr>
              <w:t xml:space="preserve">Замена элемента питания </w:t>
            </w:r>
            <w:proofErr w:type="spellStart"/>
            <w:r w:rsidRPr="00851B87">
              <w:rPr>
                <w:color w:val="0F1115"/>
                <w:sz w:val="23"/>
                <w:szCs w:val="23"/>
              </w:rPr>
              <w:t>тепловычислителя</w:t>
            </w:r>
            <w:proofErr w:type="spellEnd"/>
            <w:r w:rsidRPr="00851B87">
              <w:rPr>
                <w:color w:val="0F1115"/>
                <w:sz w:val="23"/>
                <w:szCs w:val="23"/>
              </w:rPr>
              <w:t xml:space="preserve"> </w:t>
            </w:r>
            <w:r w:rsidRPr="00851B87">
              <w:rPr>
                <w:color w:val="0F1115"/>
                <w:sz w:val="23"/>
                <w:szCs w:val="23"/>
              </w:rPr>
              <w:lastRenderedPageBreak/>
              <w:t>ВКТ, ТВ7 (Суммарно со всех узлов)</w:t>
            </w:r>
          </w:p>
        </w:tc>
        <w:tc>
          <w:tcPr>
            <w:tcW w:w="0" w:type="auto"/>
            <w:shd w:val="clear" w:color="auto" w:fill="FFFFFF"/>
            <w:tcMar>
              <w:top w:w="150" w:type="dxa"/>
              <w:left w:w="240" w:type="dxa"/>
              <w:bottom w:w="150" w:type="dxa"/>
              <w:right w:w="240" w:type="dxa"/>
            </w:tcMar>
            <w:vAlign w:val="center"/>
            <w:hideMark/>
          </w:tcPr>
          <w:p w14:paraId="5EE6D911" w14:textId="77777777" w:rsidR="00C37B28" w:rsidRPr="00851B87" w:rsidRDefault="00C37B28" w:rsidP="00B20C5B">
            <w:pPr>
              <w:suppressAutoHyphens w:val="0"/>
              <w:spacing w:line="375" w:lineRule="atLeast"/>
              <w:jc w:val="center"/>
              <w:rPr>
                <w:color w:val="0F1115"/>
                <w:sz w:val="23"/>
                <w:szCs w:val="23"/>
              </w:rPr>
            </w:pPr>
            <w:r w:rsidRPr="00851B87">
              <w:rPr>
                <w:color w:val="0F1115"/>
                <w:sz w:val="23"/>
                <w:szCs w:val="23"/>
              </w:rPr>
              <w:lastRenderedPageBreak/>
              <w:t>6</w:t>
            </w:r>
          </w:p>
        </w:tc>
        <w:tc>
          <w:tcPr>
            <w:tcW w:w="0" w:type="auto"/>
            <w:shd w:val="clear" w:color="auto" w:fill="FFFFFF"/>
            <w:tcMar>
              <w:top w:w="150" w:type="dxa"/>
              <w:left w:w="240" w:type="dxa"/>
              <w:bottom w:w="150" w:type="dxa"/>
              <w:right w:w="240" w:type="dxa"/>
            </w:tcMar>
            <w:vAlign w:val="center"/>
            <w:hideMark/>
          </w:tcPr>
          <w:p w14:paraId="59225311" w14:textId="77777777" w:rsidR="00C37B28" w:rsidRPr="00851B87" w:rsidRDefault="00C37B28" w:rsidP="00B20C5B">
            <w:pPr>
              <w:suppressAutoHyphens w:val="0"/>
              <w:spacing w:line="375" w:lineRule="atLeast"/>
              <w:jc w:val="center"/>
              <w:rPr>
                <w:color w:val="0F1115"/>
                <w:sz w:val="23"/>
                <w:szCs w:val="23"/>
              </w:rPr>
            </w:pPr>
            <w:proofErr w:type="spellStart"/>
            <w:r w:rsidRPr="00851B87">
              <w:rPr>
                <w:color w:val="0F1115"/>
                <w:sz w:val="23"/>
                <w:szCs w:val="23"/>
              </w:rPr>
              <w:t>шт</w:t>
            </w:r>
            <w:proofErr w:type="spellEnd"/>
          </w:p>
        </w:tc>
        <w:tc>
          <w:tcPr>
            <w:tcW w:w="0" w:type="auto"/>
            <w:shd w:val="clear" w:color="auto" w:fill="FFFFFF"/>
            <w:tcMar>
              <w:top w:w="150" w:type="dxa"/>
              <w:left w:w="240" w:type="dxa"/>
              <w:bottom w:w="150" w:type="dxa"/>
              <w:right w:w="240" w:type="dxa"/>
            </w:tcMar>
            <w:vAlign w:val="center"/>
            <w:hideMark/>
          </w:tcPr>
          <w:p w14:paraId="14D9909D" w14:textId="29AF5A1B" w:rsidR="00C37B28" w:rsidRPr="00EE3882" w:rsidRDefault="00EE3882" w:rsidP="00B20C5B">
            <w:pPr>
              <w:suppressAutoHyphens w:val="0"/>
              <w:spacing w:line="375" w:lineRule="atLeast"/>
              <w:jc w:val="center"/>
              <w:rPr>
                <w:color w:val="0F1115"/>
                <w:sz w:val="22"/>
                <w:szCs w:val="22"/>
              </w:rPr>
            </w:pPr>
            <w:r w:rsidRPr="00EE3882">
              <w:rPr>
                <w:color w:val="0F1115"/>
                <w:sz w:val="22"/>
                <w:szCs w:val="22"/>
              </w:rPr>
              <w:t>1000,00</w:t>
            </w:r>
          </w:p>
        </w:tc>
        <w:tc>
          <w:tcPr>
            <w:tcW w:w="0" w:type="auto"/>
            <w:shd w:val="clear" w:color="auto" w:fill="FFFFFF"/>
            <w:tcMar>
              <w:top w:w="150" w:type="dxa"/>
              <w:left w:w="240" w:type="dxa"/>
              <w:bottom w:w="150" w:type="dxa"/>
              <w:right w:w="240" w:type="dxa"/>
            </w:tcMar>
            <w:vAlign w:val="center"/>
          </w:tcPr>
          <w:p w14:paraId="798D9DEA" w14:textId="429AC985" w:rsidR="00C37B28" w:rsidRPr="00851B87" w:rsidRDefault="00C37B28" w:rsidP="00B20C5B">
            <w:pPr>
              <w:suppressAutoHyphens w:val="0"/>
              <w:spacing w:line="375" w:lineRule="atLeast"/>
              <w:jc w:val="center"/>
              <w:rPr>
                <w:color w:val="0F1115"/>
                <w:sz w:val="23"/>
                <w:szCs w:val="23"/>
              </w:rPr>
            </w:pPr>
          </w:p>
        </w:tc>
      </w:tr>
      <w:tr w:rsidR="00902EC6" w:rsidRPr="00851B87" w14:paraId="75D60DCE" w14:textId="77777777" w:rsidTr="00B20C5B">
        <w:tc>
          <w:tcPr>
            <w:tcW w:w="0" w:type="auto"/>
            <w:shd w:val="clear" w:color="auto" w:fill="FFFFFF"/>
            <w:tcMar>
              <w:top w:w="150" w:type="dxa"/>
              <w:left w:w="0" w:type="dxa"/>
              <w:bottom w:w="150" w:type="dxa"/>
              <w:right w:w="240" w:type="dxa"/>
            </w:tcMar>
            <w:vAlign w:val="center"/>
            <w:hideMark/>
          </w:tcPr>
          <w:p w14:paraId="3D33267D" w14:textId="77777777" w:rsidR="00C37B28" w:rsidRPr="00851B87" w:rsidRDefault="00C37B28" w:rsidP="00ED2BA0">
            <w:pPr>
              <w:suppressAutoHyphens w:val="0"/>
              <w:spacing w:line="375" w:lineRule="atLeast"/>
              <w:rPr>
                <w:color w:val="0F1115"/>
                <w:sz w:val="23"/>
                <w:szCs w:val="23"/>
              </w:rPr>
            </w:pPr>
          </w:p>
        </w:tc>
        <w:tc>
          <w:tcPr>
            <w:tcW w:w="0" w:type="auto"/>
            <w:shd w:val="clear" w:color="auto" w:fill="FFFFFF"/>
            <w:tcMar>
              <w:top w:w="150" w:type="dxa"/>
              <w:left w:w="240" w:type="dxa"/>
              <w:bottom w:w="150" w:type="dxa"/>
              <w:right w:w="240" w:type="dxa"/>
            </w:tcMar>
            <w:vAlign w:val="center"/>
            <w:hideMark/>
          </w:tcPr>
          <w:p w14:paraId="6E584C8B" w14:textId="77777777" w:rsidR="00C37B28" w:rsidRPr="00851B87" w:rsidRDefault="00C37B28" w:rsidP="00ED2BA0">
            <w:pPr>
              <w:suppressAutoHyphens w:val="0"/>
              <w:spacing w:line="375" w:lineRule="atLeast"/>
              <w:rPr>
                <w:color w:val="0F1115"/>
                <w:sz w:val="23"/>
                <w:szCs w:val="23"/>
              </w:rPr>
            </w:pPr>
            <w:r w:rsidRPr="00851B87">
              <w:rPr>
                <w:b/>
                <w:bCs/>
                <w:color w:val="0F1115"/>
                <w:sz w:val="23"/>
                <w:szCs w:val="23"/>
              </w:rPr>
              <w:t>ИТОГО</w:t>
            </w:r>
          </w:p>
        </w:tc>
        <w:tc>
          <w:tcPr>
            <w:tcW w:w="0" w:type="auto"/>
            <w:shd w:val="clear" w:color="auto" w:fill="FFFFFF"/>
            <w:tcMar>
              <w:top w:w="150" w:type="dxa"/>
              <w:left w:w="240" w:type="dxa"/>
              <w:bottom w:w="150" w:type="dxa"/>
              <w:right w:w="240" w:type="dxa"/>
            </w:tcMar>
            <w:vAlign w:val="center"/>
            <w:hideMark/>
          </w:tcPr>
          <w:p w14:paraId="4C7D671B" w14:textId="77777777" w:rsidR="00C37B28" w:rsidRPr="00851B87" w:rsidRDefault="00C37B28" w:rsidP="00B20C5B">
            <w:pPr>
              <w:suppressAutoHyphens w:val="0"/>
              <w:spacing w:line="375" w:lineRule="atLeast"/>
              <w:jc w:val="center"/>
              <w:rPr>
                <w:color w:val="0F1115"/>
                <w:sz w:val="23"/>
                <w:szCs w:val="23"/>
              </w:rPr>
            </w:pPr>
          </w:p>
        </w:tc>
        <w:tc>
          <w:tcPr>
            <w:tcW w:w="0" w:type="auto"/>
            <w:shd w:val="clear" w:color="auto" w:fill="FFFFFF"/>
            <w:tcMar>
              <w:top w:w="150" w:type="dxa"/>
              <w:left w:w="240" w:type="dxa"/>
              <w:bottom w:w="150" w:type="dxa"/>
              <w:right w:w="240" w:type="dxa"/>
            </w:tcMar>
            <w:vAlign w:val="center"/>
            <w:hideMark/>
          </w:tcPr>
          <w:p w14:paraId="01E96555" w14:textId="77777777" w:rsidR="00C37B28" w:rsidRPr="00851B87" w:rsidRDefault="00C37B28" w:rsidP="00B20C5B">
            <w:pPr>
              <w:suppressAutoHyphens w:val="0"/>
              <w:spacing w:line="375" w:lineRule="atLeast"/>
              <w:jc w:val="center"/>
              <w:rPr>
                <w:sz w:val="20"/>
                <w:szCs w:val="20"/>
              </w:rPr>
            </w:pPr>
          </w:p>
        </w:tc>
        <w:tc>
          <w:tcPr>
            <w:tcW w:w="0" w:type="auto"/>
            <w:shd w:val="clear" w:color="auto" w:fill="FFFFFF"/>
            <w:tcMar>
              <w:top w:w="150" w:type="dxa"/>
              <w:left w:w="240" w:type="dxa"/>
              <w:bottom w:w="150" w:type="dxa"/>
              <w:right w:w="240" w:type="dxa"/>
            </w:tcMar>
            <w:vAlign w:val="center"/>
            <w:hideMark/>
          </w:tcPr>
          <w:p w14:paraId="71E11E48" w14:textId="77777777" w:rsidR="00C37B28" w:rsidRPr="00851B87" w:rsidRDefault="00C37B28" w:rsidP="00B20C5B">
            <w:pPr>
              <w:suppressAutoHyphens w:val="0"/>
              <w:spacing w:line="375" w:lineRule="atLeast"/>
              <w:jc w:val="center"/>
              <w:rPr>
                <w:sz w:val="20"/>
                <w:szCs w:val="20"/>
              </w:rPr>
            </w:pPr>
          </w:p>
        </w:tc>
        <w:tc>
          <w:tcPr>
            <w:tcW w:w="0" w:type="auto"/>
            <w:shd w:val="clear" w:color="auto" w:fill="FFFFFF"/>
            <w:tcMar>
              <w:top w:w="150" w:type="dxa"/>
              <w:left w:w="240" w:type="dxa"/>
              <w:bottom w:w="150" w:type="dxa"/>
              <w:right w:w="240" w:type="dxa"/>
            </w:tcMar>
            <w:vAlign w:val="center"/>
            <w:hideMark/>
          </w:tcPr>
          <w:p w14:paraId="64539709" w14:textId="5ECBAFDB" w:rsidR="00C37B28" w:rsidRPr="00EE3882" w:rsidRDefault="00C37B28" w:rsidP="00B20C5B">
            <w:pPr>
              <w:suppressAutoHyphens w:val="0"/>
              <w:spacing w:line="375" w:lineRule="atLeast"/>
              <w:jc w:val="center"/>
              <w:rPr>
                <w:b/>
                <w:bCs/>
                <w:color w:val="0F1115"/>
                <w:sz w:val="23"/>
                <w:szCs w:val="23"/>
              </w:rPr>
            </w:pPr>
          </w:p>
        </w:tc>
      </w:tr>
    </w:tbl>
    <w:p w14:paraId="2FDC9A5D" w14:textId="77777777" w:rsidR="00EC4653" w:rsidRPr="00851B87" w:rsidRDefault="00EC4653" w:rsidP="00EC4653">
      <w:pPr>
        <w:keepNext/>
        <w:keepLines/>
        <w:widowControl w:val="0"/>
        <w:rPr>
          <w:b/>
        </w:rPr>
      </w:pPr>
    </w:p>
    <w:p w14:paraId="3D1AA572" w14:textId="10A93AA5" w:rsidR="008C3DF2" w:rsidRPr="00851B87" w:rsidRDefault="00BB1B58" w:rsidP="00127121">
      <w:pPr>
        <w:keepNext/>
        <w:keepLines/>
        <w:widowControl w:val="0"/>
        <w:ind w:firstLine="540"/>
      </w:pPr>
      <w:r w:rsidRPr="00851B87">
        <w:rPr>
          <w:b/>
        </w:rPr>
        <w:t>Итого</w:t>
      </w:r>
      <w:r w:rsidRPr="00851B87">
        <w:t xml:space="preserve">: </w:t>
      </w:r>
      <w:r w:rsidR="00980BD3">
        <w:t>_______</w:t>
      </w:r>
      <w:r w:rsidR="00EE3882">
        <w:rPr>
          <w:rFonts w:ascii="PT Astra Serif" w:hAnsi="PT Astra Serif"/>
        </w:rPr>
        <w:t xml:space="preserve"> </w:t>
      </w:r>
      <w:r w:rsidR="00EE3882" w:rsidRPr="00851B87">
        <w:t>(</w:t>
      </w:r>
      <w:r w:rsidR="00980BD3">
        <w:t>_______</w:t>
      </w:r>
      <w:r w:rsidR="00EE3882" w:rsidRPr="00851B87">
        <w:t xml:space="preserve">) рублей </w:t>
      </w:r>
      <w:r w:rsidR="00980BD3">
        <w:rPr>
          <w:rFonts w:ascii="PT Astra Serif" w:hAnsi="PT Astra Serif"/>
        </w:rPr>
        <w:t>__</w:t>
      </w:r>
      <w:r w:rsidR="00EE3882" w:rsidRPr="00851B87">
        <w:t xml:space="preserve"> копеек, </w:t>
      </w:r>
      <w:r w:rsidR="00EE3882" w:rsidRPr="00851B87">
        <w:rPr>
          <w:rFonts w:ascii="PT Astra Serif" w:hAnsi="PT Astra Serif"/>
        </w:rPr>
        <w:t xml:space="preserve">в том числе НДС </w:t>
      </w:r>
      <w:r w:rsidR="00980BD3">
        <w:rPr>
          <w:rFonts w:ascii="PT Astra Serif" w:hAnsi="PT Astra Serif"/>
        </w:rPr>
        <w:t>__</w:t>
      </w:r>
      <w:r w:rsidR="00EE3882" w:rsidRPr="00851B87">
        <w:rPr>
          <w:rFonts w:ascii="PT Astra Serif" w:hAnsi="PT Astra Serif"/>
        </w:rPr>
        <w:t xml:space="preserve">% в размере </w:t>
      </w:r>
      <w:r w:rsidR="00980BD3">
        <w:t>_______</w:t>
      </w:r>
      <w:r w:rsidR="00980BD3">
        <w:rPr>
          <w:rFonts w:ascii="PT Astra Serif" w:hAnsi="PT Astra Serif"/>
        </w:rPr>
        <w:t xml:space="preserve"> </w:t>
      </w:r>
      <w:r w:rsidR="00EE3882" w:rsidRPr="00851B87">
        <w:rPr>
          <w:rFonts w:ascii="PT Astra Serif" w:hAnsi="PT Astra Serif"/>
        </w:rPr>
        <w:t xml:space="preserve"> рублей</w:t>
      </w:r>
      <w:r w:rsidR="00EE3882">
        <w:rPr>
          <w:rFonts w:ascii="PT Astra Serif" w:hAnsi="PT Astra Serif"/>
        </w:rPr>
        <w:t>.</w:t>
      </w:r>
    </w:p>
    <w:p w14:paraId="4249E114" w14:textId="77777777" w:rsidR="009F09BF" w:rsidRPr="00851B87" w:rsidRDefault="009F09BF" w:rsidP="00127121">
      <w:pPr>
        <w:pStyle w:val="aff"/>
        <w:jc w:val="both"/>
        <w:rPr>
          <w:sz w:val="18"/>
        </w:rPr>
      </w:pPr>
    </w:p>
    <w:p w14:paraId="274C8DDD" w14:textId="77777777" w:rsidR="009F09BF" w:rsidRPr="00851B87" w:rsidRDefault="009F09BF">
      <w:pPr>
        <w:pStyle w:val="aff"/>
        <w:ind w:firstLine="708"/>
        <w:jc w:val="both"/>
        <w:rPr>
          <w:sz w:val="18"/>
        </w:rPr>
      </w:pPr>
    </w:p>
    <w:p w14:paraId="3EEB29B5" w14:textId="77777777" w:rsidR="009F09BF" w:rsidRPr="00851B87" w:rsidRDefault="009F09BF">
      <w:pPr>
        <w:pStyle w:val="aff"/>
        <w:ind w:firstLine="708"/>
        <w:jc w:val="both"/>
        <w:rPr>
          <w:sz w:val="18"/>
        </w:rPr>
      </w:pPr>
    </w:p>
    <w:tbl>
      <w:tblPr>
        <w:tblW w:w="9747" w:type="dxa"/>
        <w:jc w:val="center"/>
        <w:tblLayout w:type="fixed"/>
        <w:tblLook w:val="0000" w:firstRow="0" w:lastRow="0" w:firstColumn="0" w:lastColumn="0" w:noHBand="0" w:noVBand="0"/>
      </w:tblPr>
      <w:tblGrid>
        <w:gridCol w:w="5005"/>
        <w:gridCol w:w="4742"/>
      </w:tblGrid>
      <w:tr w:rsidR="009F09BF" w14:paraId="76792A02" w14:textId="77777777">
        <w:trPr>
          <w:jc w:val="center"/>
        </w:trPr>
        <w:tc>
          <w:tcPr>
            <w:tcW w:w="5004" w:type="dxa"/>
          </w:tcPr>
          <w:p w14:paraId="5EABD719" w14:textId="77777777" w:rsidR="009F09BF" w:rsidRPr="00851B87" w:rsidRDefault="00BB1B58">
            <w:pPr>
              <w:keepLines/>
              <w:tabs>
                <w:tab w:val="left" w:pos="0"/>
              </w:tabs>
              <w:ind w:left="-540" w:firstLine="540"/>
              <w:outlineLvl w:val="1"/>
              <w:rPr>
                <w:b/>
                <w:bCs/>
                <w:iCs/>
                <w:sz w:val="22"/>
                <w:szCs w:val="22"/>
              </w:rPr>
            </w:pPr>
            <w:r w:rsidRPr="00851B87">
              <w:rPr>
                <w:b/>
                <w:bCs/>
                <w:iCs/>
                <w:sz w:val="22"/>
                <w:szCs w:val="22"/>
              </w:rPr>
              <w:t>ЗАКАЗЧИК</w:t>
            </w:r>
          </w:p>
          <w:p w14:paraId="0167CBD4" w14:textId="77777777" w:rsidR="009F09BF" w:rsidRPr="00851B87" w:rsidRDefault="00BB1B58">
            <w:pPr>
              <w:widowControl w:val="0"/>
              <w:ind w:left="33"/>
              <w:rPr>
                <w:b/>
                <w:i/>
                <w:sz w:val="22"/>
                <w:szCs w:val="22"/>
              </w:rPr>
            </w:pPr>
            <w:r w:rsidRPr="00851B87">
              <w:rPr>
                <w:b/>
                <w:i/>
                <w:sz w:val="22"/>
                <w:szCs w:val="22"/>
              </w:rPr>
              <w:t>ИОА СО РАН</w:t>
            </w:r>
          </w:p>
          <w:p w14:paraId="06032D28" w14:textId="77777777" w:rsidR="009F09BF" w:rsidRPr="00851B87" w:rsidRDefault="009F09BF">
            <w:pPr>
              <w:keepLines/>
              <w:tabs>
                <w:tab w:val="left" w:pos="0"/>
              </w:tabs>
              <w:outlineLvl w:val="1"/>
              <w:rPr>
                <w:sz w:val="22"/>
                <w:szCs w:val="22"/>
              </w:rPr>
            </w:pPr>
          </w:p>
          <w:p w14:paraId="42E8004B" w14:textId="77777777" w:rsidR="009F09BF" w:rsidRPr="00851B87" w:rsidRDefault="009F09BF">
            <w:pPr>
              <w:keepLines/>
              <w:tabs>
                <w:tab w:val="left" w:pos="0"/>
              </w:tabs>
              <w:ind w:left="-540" w:firstLine="540"/>
              <w:outlineLvl w:val="1"/>
              <w:rPr>
                <w:sz w:val="22"/>
                <w:szCs w:val="22"/>
              </w:rPr>
            </w:pPr>
          </w:p>
          <w:p w14:paraId="59601B63" w14:textId="77777777" w:rsidR="009F09BF" w:rsidRPr="00851B87" w:rsidRDefault="00BB1B58">
            <w:pPr>
              <w:keepLines/>
              <w:tabs>
                <w:tab w:val="left" w:pos="0"/>
              </w:tabs>
              <w:ind w:left="-540" w:firstLine="540"/>
              <w:outlineLvl w:val="1"/>
              <w:rPr>
                <w:sz w:val="22"/>
                <w:szCs w:val="22"/>
              </w:rPr>
            </w:pPr>
            <w:r w:rsidRPr="00851B87">
              <w:rPr>
                <w:sz w:val="22"/>
                <w:szCs w:val="22"/>
              </w:rPr>
              <w:t>Директор</w:t>
            </w:r>
          </w:p>
          <w:p w14:paraId="57079342" w14:textId="77777777" w:rsidR="009F09BF" w:rsidRPr="00851B87" w:rsidRDefault="009F09BF">
            <w:pPr>
              <w:keepLines/>
              <w:tabs>
                <w:tab w:val="left" w:pos="0"/>
              </w:tabs>
              <w:ind w:left="-540" w:firstLine="540"/>
              <w:outlineLvl w:val="1"/>
              <w:rPr>
                <w:sz w:val="22"/>
                <w:szCs w:val="22"/>
              </w:rPr>
            </w:pPr>
          </w:p>
          <w:p w14:paraId="58A93333" w14:textId="77777777" w:rsidR="009F09BF" w:rsidRPr="00851B87" w:rsidRDefault="00BB1B58">
            <w:pPr>
              <w:keepLines/>
              <w:tabs>
                <w:tab w:val="left" w:pos="0"/>
              </w:tabs>
              <w:ind w:left="-540" w:firstLine="540"/>
              <w:outlineLvl w:val="1"/>
              <w:rPr>
                <w:sz w:val="22"/>
                <w:szCs w:val="22"/>
              </w:rPr>
            </w:pPr>
            <w:r w:rsidRPr="00851B87">
              <w:rPr>
                <w:sz w:val="22"/>
                <w:szCs w:val="22"/>
              </w:rPr>
              <w:t xml:space="preserve"> ________________ И.В. </w:t>
            </w:r>
            <w:proofErr w:type="spellStart"/>
            <w:r w:rsidRPr="00851B87">
              <w:rPr>
                <w:sz w:val="22"/>
                <w:szCs w:val="22"/>
              </w:rPr>
              <w:t>Пташник</w:t>
            </w:r>
            <w:proofErr w:type="spellEnd"/>
          </w:p>
          <w:p w14:paraId="6E1E1EC4" w14:textId="77777777" w:rsidR="009F09BF" w:rsidRPr="00851B87" w:rsidRDefault="00BB1B58">
            <w:pPr>
              <w:keepLines/>
              <w:tabs>
                <w:tab w:val="left" w:pos="0"/>
              </w:tabs>
              <w:ind w:left="-540" w:firstLine="540"/>
              <w:outlineLvl w:val="1"/>
              <w:rPr>
                <w:sz w:val="22"/>
                <w:szCs w:val="22"/>
              </w:rPr>
            </w:pPr>
            <w:proofErr w:type="spellStart"/>
            <w:r w:rsidRPr="00851B87">
              <w:rPr>
                <w:sz w:val="22"/>
                <w:szCs w:val="22"/>
              </w:rPr>
              <w:t>М.п</w:t>
            </w:r>
            <w:proofErr w:type="spellEnd"/>
            <w:r w:rsidRPr="00851B87">
              <w:rPr>
                <w:sz w:val="22"/>
                <w:szCs w:val="22"/>
              </w:rPr>
              <w:t>.</w:t>
            </w:r>
          </w:p>
        </w:tc>
        <w:tc>
          <w:tcPr>
            <w:tcW w:w="4742" w:type="dxa"/>
          </w:tcPr>
          <w:p w14:paraId="148F2CFB" w14:textId="77777777" w:rsidR="009F09BF" w:rsidRPr="00851B87" w:rsidRDefault="00D84D15">
            <w:pPr>
              <w:keepLines/>
              <w:widowControl w:val="0"/>
              <w:ind w:left="-540" w:firstLine="540"/>
              <w:rPr>
                <w:b/>
                <w:bCs/>
                <w:sz w:val="22"/>
                <w:szCs w:val="22"/>
              </w:rPr>
            </w:pPr>
            <w:r w:rsidRPr="00851B87">
              <w:rPr>
                <w:b/>
                <w:bCs/>
              </w:rPr>
              <w:t>ИСПОЛНИТЕЛЬ</w:t>
            </w:r>
          </w:p>
          <w:p w14:paraId="53BD62B0" w14:textId="77777777" w:rsidR="004311A2" w:rsidRPr="00851B87" w:rsidRDefault="004311A2" w:rsidP="004311A2">
            <w:pPr>
              <w:rPr>
                <w:b/>
                <w:sz w:val="22"/>
                <w:szCs w:val="22"/>
              </w:rPr>
            </w:pPr>
          </w:p>
          <w:p w14:paraId="237FDB0C" w14:textId="77777777" w:rsidR="00D3396B" w:rsidRPr="00851B87" w:rsidRDefault="00D3396B" w:rsidP="004311A2">
            <w:pPr>
              <w:rPr>
                <w:b/>
                <w:sz w:val="22"/>
                <w:szCs w:val="22"/>
              </w:rPr>
            </w:pPr>
          </w:p>
          <w:p w14:paraId="7B031E6B" w14:textId="77777777" w:rsidR="00D3396B" w:rsidRPr="00851B87" w:rsidRDefault="00D3396B" w:rsidP="004311A2">
            <w:pPr>
              <w:rPr>
                <w:b/>
                <w:sz w:val="22"/>
                <w:szCs w:val="22"/>
              </w:rPr>
            </w:pPr>
          </w:p>
          <w:p w14:paraId="41B2DE84" w14:textId="77777777" w:rsidR="00D3396B" w:rsidRPr="00851B87" w:rsidRDefault="00D3396B" w:rsidP="004311A2">
            <w:pPr>
              <w:rPr>
                <w:b/>
                <w:sz w:val="22"/>
                <w:szCs w:val="22"/>
              </w:rPr>
            </w:pPr>
          </w:p>
          <w:p w14:paraId="060F3A4F" w14:textId="77777777" w:rsidR="00D3396B" w:rsidRPr="00851B87" w:rsidRDefault="00D3396B" w:rsidP="004311A2">
            <w:pPr>
              <w:rPr>
                <w:sz w:val="22"/>
                <w:szCs w:val="22"/>
              </w:rPr>
            </w:pPr>
          </w:p>
          <w:p w14:paraId="113C9FB3" w14:textId="77777777" w:rsidR="004311A2" w:rsidRPr="00851B87" w:rsidRDefault="004311A2" w:rsidP="004311A2">
            <w:pPr>
              <w:rPr>
                <w:sz w:val="22"/>
                <w:szCs w:val="22"/>
              </w:rPr>
            </w:pPr>
            <w:r w:rsidRPr="00851B87">
              <w:rPr>
                <w:sz w:val="22"/>
                <w:szCs w:val="22"/>
              </w:rPr>
              <w:t xml:space="preserve">____________ </w:t>
            </w:r>
          </w:p>
          <w:p w14:paraId="5DC755F1" w14:textId="77777777" w:rsidR="004311A2" w:rsidRPr="00F03EA5" w:rsidRDefault="004311A2" w:rsidP="004311A2">
            <w:pPr>
              <w:rPr>
                <w:sz w:val="22"/>
                <w:szCs w:val="22"/>
              </w:rPr>
            </w:pPr>
            <w:proofErr w:type="spellStart"/>
            <w:r w:rsidRPr="00851B87">
              <w:rPr>
                <w:sz w:val="22"/>
                <w:szCs w:val="22"/>
              </w:rPr>
              <w:t>М.п</w:t>
            </w:r>
            <w:proofErr w:type="spellEnd"/>
            <w:r w:rsidRPr="00851B87">
              <w:rPr>
                <w:sz w:val="22"/>
                <w:szCs w:val="22"/>
              </w:rPr>
              <w:t>.</w:t>
            </w:r>
          </w:p>
          <w:p w14:paraId="4338D611" w14:textId="77777777" w:rsidR="009F09BF" w:rsidRDefault="009F09BF">
            <w:pPr>
              <w:keepLines/>
              <w:widowControl w:val="0"/>
              <w:ind w:left="-540" w:firstLine="540"/>
              <w:jc w:val="center"/>
              <w:rPr>
                <w:b/>
                <w:sz w:val="22"/>
                <w:szCs w:val="22"/>
              </w:rPr>
            </w:pPr>
          </w:p>
        </w:tc>
      </w:tr>
    </w:tbl>
    <w:p w14:paraId="214D74C8" w14:textId="77777777" w:rsidR="009F09BF" w:rsidRDefault="009F09BF">
      <w:pPr>
        <w:keepNext/>
        <w:keepLines/>
        <w:widowControl w:val="0"/>
        <w:ind w:firstLine="540"/>
      </w:pPr>
    </w:p>
    <w:sectPr w:rsidR="009F09BF" w:rsidSect="00ED2BA0">
      <w:headerReference w:type="default" r:id="rId13"/>
      <w:headerReference w:type="first" r:id="rId14"/>
      <w:footnotePr>
        <w:numRestart w:val="eachSect"/>
      </w:footnotePr>
      <w:pgSz w:w="11906" w:h="16838"/>
      <w:pgMar w:top="766" w:right="720" w:bottom="720" w:left="720"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6974" w14:textId="77777777" w:rsidR="00201B30" w:rsidRDefault="00201B30" w:rsidP="009F09BF">
      <w:r>
        <w:separator/>
      </w:r>
    </w:p>
  </w:endnote>
  <w:endnote w:type="continuationSeparator" w:id="0">
    <w:p w14:paraId="316FE105" w14:textId="77777777" w:rsidR="00201B30" w:rsidRDefault="00201B30" w:rsidP="009F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143F" w14:textId="77777777" w:rsidR="00201B30" w:rsidRDefault="00201B30">
      <w:r>
        <w:separator/>
      </w:r>
    </w:p>
  </w:footnote>
  <w:footnote w:type="continuationSeparator" w:id="0">
    <w:p w14:paraId="2B6378F6" w14:textId="77777777" w:rsidR="00201B30" w:rsidRDefault="00201B30">
      <w:r>
        <w:continuationSeparator/>
      </w:r>
    </w:p>
  </w:footnote>
  <w:footnote w:id="1">
    <w:p w14:paraId="22CE49A4" w14:textId="77777777" w:rsidR="009F2688" w:rsidRDefault="009F2688">
      <w:pPr>
        <w:pStyle w:val="1"/>
        <w:jc w:val="both"/>
        <w:rPr>
          <w:rFonts w:ascii="PT Astra Serif" w:hAnsi="PT Astra Serif"/>
        </w:rPr>
      </w:pPr>
      <w:r>
        <w:rPr>
          <w:rStyle w:val="afb"/>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891" w14:textId="77777777" w:rsidR="009F2688" w:rsidRDefault="009F2688">
    <w:pPr>
      <w:pStyle w:val="12"/>
    </w:pPr>
  </w:p>
  <w:p w14:paraId="7A261642" w14:textId="77777777" w:rsidR="009F2688" w:rsidRDefault="009F2688">
    <w:pPr>
      <w:pStyle w:val="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1B10" w14:textId="77777777" w:rsidR="009F2688" w:rsidRDefault="009F2688">
    <w:pPr>
      <w:pStyle w:val="12"/>
    </w:pPr>
  </w:p>
  <w:p w14:paraId="18F90DD4" w14:textId="77777777" w:rsidR="009F2688" w:rsidRDefault="009F2688">
    <w:pPr>
      <w:pStyle w:val="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CC33" w14:textId="77777777" w:rsidR="009F2688" w:rsidRDefault="009F26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11F5"/>
    <w:multiLevelType w:val="multilevel"/>
    <w:tmpl w:val="39A4BFCE"/>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mallCaps w:val="0"/>
        <w:strike w:val="0"/>
        <w:d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vanish w:val="0"/>
        <w:color w:val="auto"/>
        <w:spacing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07186590"/>
    <w:multiLevelType w:val="multilevel"/>
    <w:tmpl w:val="3F4EE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385E31"/>
    <w:multiLevelType w:val="multilevel"/>
    <w:tmpl w:val="AA7CC3DA"/>
    <w:lvl w:ilvl="0">
      <w:start w:val="1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A4C0899"/>
    <w:multiLevelType w:val="multilevel"/>
    <w:tmpl w:val="15CEDABE"/>
    <w:lvl w:ilvl="0">
      <w:start w:val="4"/>
      <w:numFmt w:val="decimal"/>
      <w:lvlText w:val="%1."/>
      <w:lvlJc w:val="left"/>
      <w:pPr>
        <w:tabs>
          <w:tab w:val="num" w:pos="720"/>
        </w:tabs>
        <w:ind w:left="720" w:hanging="360"/>
      </w:pPr>
    </w:lvl>
    <w:lvl w:ilvl="1">
      <w:start w:val="1"/>
      <w:numFmt w:val="decimal"/>
      <w:lvlText w:val="%1.%2."/>
      <w:lvlJc w:val="left"/>
      <w:pPr>
        <w:tabs>
          <w:tab w:val="num" w:pos="0"/>
        </w:tabs>
        <w:ind w:left="420" w:hanging="4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4" w15:restartNumberingAfterBreak="0">
    <w:nsid w:val="5DAF59FF"/>
    <w:multiLevelType w:val="multilevel"/>
    <w:tmpl w:val="B37C2C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957" w:hanging="1248"/>
      </w:pPr>
    </w:lvl>
    <w:lvl w:ilvl="2">
      <w:start w:val="1"/>
      <w:numFmt w:val="decimal"/>
      <w:isLgl/>
      <w:lvlText w:val="%1.%2.%3."/>
      <w:lvlJc w:val="left"/>
      <w:pPr>
        <w:tabs>
          <w:tab w:val="num" w:pos="0"/>
        </w:tabs>
        <w:ind w:left="2306" w:hanging="1248"/>
      </w:pPr>
    </w:lvl>
    <w:lvl w:ilvl="3">
      <w:start w:val="1"/>
      <w:numFmt w:val="decimal"/>
      <w:isLgl/>
      <w:lvlText w:val="%1.%2.%3.%4."/>
      <w:lvlJc w:val="left"/>
      <w:pPr>
        <w:tabs>
          <w:tab w:val="num" w:pos="0"/>
        </w:tabs>
        <w:ind w:left="2655" w:hanging="1248"/>
      </w:pPr>
    </w:lvl>
    <w:lvl w:ilvl="4">
      <w:start w:val="1"/>
      <w:numFmt w:val="decimal"/>
      <w:isLgl/>
      <w:lvlText w:val="%1.%2.%3.%4.%5."/>
      <w:lvlJc w:val="left"/>
      <w:pPr>
        <w:tabs>
          <w:tab w:val="num" w:pos="0"/>
        </w:tabs>
        <w:ind w:left="3004" w:hanging="1248"/>
      </w:pPr>
    </w:lvl>
    <w:lvl w:ilvl="5">
      <w:start w:val="1"/>
      <w:numFmt w:val="decimal"/>
      <w:isLgl/>
      <w:lvlText w:val="%1.%2.%3.%4.%5.%6."/>
      <w:lvlJc w:val="left"/>
      <w:pPr>
        <w:tabs>
          <w:tab w:val="num" w:pos="0"/>
        </w:tabs>
        <w:ind w:left="3353" w:hanging="1248"/>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5" w15:restartNumberingAfterBreak="0">
    <w:nsid w:val="7D2E32F8"/>
    <w:multiLevelType w:val="multilevel"/>
    <w:tmpl w:val="11EA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09BF"/>
    <w:rsid w:val="00024AE2"/>
    <w:rsid w:val="00026910"/>
    <w:rsid w:val="00050267"/>
    <w:rsid w:val="000621D7"/>
    <w:rsid w:val="0006655D"/>
    <w:rsid w:val="0007757D"/>
    <w:rsid w:val="00083169"/>
    <w:rsid w:val="00083E4B"/>
    <w:rsid w:val="00085F49"/>
    <w:rsid w:val="000A7DA0"/>
    <w:rsid w:val="000C02EB"/>
    <w:rsid w:val="000C03A0"/>
    <w:rsid w:val="000C2B0D"/>
    <w:rsid w:val="000E4732"/>
    <w:rsid w:val="001061FB"/>
    <w:rsid w:val="00127121"/>
    <w:rsid w:val="00127272"/>
    <w:rsid w:val="00144BAA"/>
    <w:rsid w:val="00157EDE"/>
    <w:rsid w:val="001A1FFC"/>
    <w:rsid w:val="001B6C91"/>
    <w:rsid w:val="001E23DC"/>
    <w:rsid w:val="001F0B7B"/>
    <w:rsid w:val="001F6D4C"/>
    <w:rsid w:val="00201B30"/>
    <w:rsid w:val="00207F80"/>
    <w:rsid w:val="00232C32"/>
    <w:rsid w:val="00260346"/>
    <w:rsid w:val="00260727"/>
    <w:rsid w:val="002632E3"/>
    <w:rsid w:val="002B24F3"/>
    <w:rsid w:val="002B2925"/>
    <w:rsid w:val="002D0EF7"/>
    <w:rsid w:val="002E1DED"/>
    <w:rsid w:val="0032112F"/>
    <w:rsid w:val="0032426D"/>
    <w:rsid w:val="0033276C"/>
    <w:rsid w:val="003328C3"/>
    <w:rsid w:val="0033505C"/>
    <w:rsid w:val="00362A99"/>
    <w:rsid w:val="00377552"/>
    <w:rsid w:val="003B0672"/>
    <w:rsid w:val="003C18A8"/>
    <w:rsid w:val="003E2333"/>
    <w:rsid w:val="003E7AAA"/>
    <w:rsid w:val="003F5D88"/>
    <w:rsid w:val="0040511F"/>
    <w:rsid w:val="00405BB0"/>
    <w:rsid w:val="00415F76"/>
    <w:rsid w:val="004167D6"/>
    <w:rsid w:val="0042527F"/>
    <w:rsid w:val="00430697"/>
    <w:rsid w:val="004311A2"/>
    <w:rsid w:val="00432165"/>
    <w:rsid w:val="00435EDF"/>
    <w:rsid w:val="00443594"/>
    <w:rsid w:val="00452CA5"/>
    <w:rsid w:val="004762FF"/>
    <w:rsid w:val="0048370C"/>
    <w:rsid w:val="00495160"/>
    <w:rsid w:val="004A1D81"/>
    <w:rsid w:val="004A3F0E"/>
    <w:rsid w:val="004C0810"/>
    <w:rsid w:val="004C5D2D"/>
    <w:rsid w:val="004D5719"/>
    <w:rsid w:val="005012FA"/>
    <w:rsid w:val="005014AB"/>
    <w:rsid w:val="00533F34"/>
    <w:rsid w:val="005347F3"/>
    <w:rsid w:val="00541204"/>
    <w:rsid w:val="00564B43"/>
    <w:rsid w:val="00596AB1"/>
    <w:rsid w:val="005A5D8F"/>
    <w:rsid w:val="005A5E22"/>
    <w:rsid w:val="005C3356"/>
    <w:rsid w:val="005C51C8"/>
    <w:rsid w:val="005D6D06"/>
    <w:rsid w:val="005D7BC5"/>
    <w:rsid w:val="005E1581"/>
    <w:rsid w:val="005F026F"/>
    <w:rsid w:val="005F07E3"/>
    <w:rsid w:val="005F74DA"/>
    <w:rsid w:val="006103AC"/>
    <w:rsid w:val="00620BA6"/>
    <w:rsid w:val="00623BC4"/>
    <w:rsid w:val="006401A2"/>
    <w:rsid w:val="006529D0"/>
    <w:rsid w:val="006567DD"/>
    <w:rsid w:val="0066794B"/>
    <w:rsid w:val="006725EF"/>
    <w:rsid w:val="00687B55"/>
    <w:rsid w:val="00692198"/>
    <w:rsid w:val="00692FA5"/>
    <w:rsid w:val="006A4FEE"/>
    <w:rsid w:val="006C1500"/>
    <w:rsid w:val="006C1723"/>
    <w:rsid w:val="006C6EBC"/>
    <w:rsid w:val="006C70E5"/>
    <w:rsid w:val="006F3D3F"/>
    <w:rsid w:val="00704BFD"/>
    <w:rsid w:val="00720FA5"/>
    <w:rsid w:val="00724355"/>
    <w:rsid w:val="00725F92"/>
    <w:rsid w:val="0074746F"/>
    <w:rsid w:val="00755D72"/>
    <w:rsid w:val="007672DB"/>
    <w:rsid w:val="0078288E"/>
    <w:rsid w:val="007863F1"/>
    <w:rsid w:val="007A034D"/>
    <w:rsid w:val="007A3B95"/>
    <w:rsid w:val="007A674B"/>
    <w:rsid w:val="007B0BDE"/>
    <w:rsid w:val="007C72E5"/>
    <w:rsid w:val="007E0D3A"/>
    <w:rsid w:val="007E517C"/>
    <w:rsid w:val="007F45EF"/>
    <w:rsid w:val="00807619"/>
    <w:rsid w:val="00820072"/>
    <w:rsid w:val="0083402E"/>
    <w:rsid w:val="00851630"/>
    <w:rsid w:val="00851B87"/>
    <w:rsid w:val="0085389A"/>
    <w:rsid w:val="00862179"/>
    <w:rsid w:val="00862B57"/>
    <w:rsid w:val="0086445D"/>
    <w:rsid w:val="00865AA7"/>
    <w:rsid w:val="0089005D"/>
    <w:rsid w:val="00892E08"/>
    <w:rsid w:val="008C20F4"/>
    <w:rsid w:val="008C3DF2"/>
    <w:rsid w:val="008E182F"/>
    <w:rsid w:val="008F3824"/>
    <w:rsid w:val="00902EC6"/>
    <w:rsid w:val="009063BD"/>
    <w:rsid w:val="00916B0A"/>
    <w:rsid w:val="00916DCE"/>
    <w:rsid w:val="0092071C"/>
    <w:rsid w:val="00926A57"/>
    <w:rsid w:val="00927FCC"/>
    <w:rsid w:val="009364F3"/>
    <w:rsid w:val="00970B6B"/>
    <w:rsid w:val="00980BD3"/>
    <w:rsid w:val="00984123"/>
    <w:rsid w:val="00995488"/>
    <w:rsid w:val="009976AF"/>
    <w:rsid w:val="009B1379"/>
    <w:rsid w:val="009B19F3"/>
    <w:rsid w:val="009B7854"/>
    <w:rsid w:val="009D07DA"/>
    <w:rsid w:val="009D5FD0"/>
    <w:rsid w:val="009E4071"/>
    <w:rsid w:val="009E7465"/>
    <w:rsid w:val="009F09BF"/>
    <w:rsid w:val="009F2688"/>
    <w:rsid w:val="009F3826"/>
    <w:rsid w:val="00A14D3E"/>
    <w:rsid w:val="00A20E7F"/>
    <w:rsid w:val="00A421EA"/>
    <w:rsid w:val="00A47B67"/>
    <w:rsid w:val="00A5009F"/>
    <w:rsid w:val="00A6076D"/>
    <w:rsid w:val="00A935D9"/>
    <w:rsid w:val="00AA2C84"/>
    <w:rsid w:val="00AB06F6"/>
    <w:rsid w:val="00AC0C36"/>
    <w:rsid w:val="00AC2BCC"/>
    <w:rsid w:val="00AC77E5"/>
    <w:rsid w:val="00AE6455"/>
    <w:rsid w:val="00AF1C7D"/>
    <w:rsid w:val="00AF2181"/>
    <w:rsid w:val="00B0789F"/>
    <w:rsid w:val="00B14C95"/>
    <w:rsid w:val="00B20C5B"/>
    <w:rsid w:val="00B23BB5"/>
    <w:rsid w:val="00B347C5"/>
    <w:rsid w:val="00B56B5C"/>
    <w:rsid w:val="00B57F10"/>
    <w:rsid w:val="00B653E2"/>
    <w:rsid w:val="00B66385"/>
    <w:rsid w:val="00B66AA6"/>
    <w:rsid w:val="00B67D03"/>
    <w:rsid w:val="00BA08D4"/>
    <w:rsid w:val="00BA27BF"/>
    <w:rsid w:val="00BA2F77"/>
    <w:rsid w:val="00BA6F61"/>
    <w:rsid w:val="00BB1B58"/>
    <w:rsid w:val="00BB5BA4"/>
    <w:rsid w:val="00BC5326"/>
    <w:rsid w:val="00BD458B"/>
    <w:rsid w:val="00BD7BCF"/>
    <w:rsid w:val="00BE35FC"/>
    <w:rsid w:val="00C16533"/>
    <w:rsid w:val="00C24605"/>
    <w:rsid w:val="00C37B28"/>
    <w:rsid w:val="00C4612F"/>
    <w:rsid w:val="00C50677"/>
    <w:rsid w:val="00C73219"/>
    <w:rsid w:val="00CA126D"/>
    <w:rsid w:val="00CA1A99"/>
    <w:rsid w:val="00CB3C74"/>
    <w:rsid w:val="00CF194D"/>
    <w:rsid w:val="00D01B4A"/>
    <w:rsid w:val="00D14314"/>
    <w:rsid w:val="00D3396B"/>
    <w:rsid w:val="00D67C2B"/>
    <w:rsid w:val="00D7779D"/>
    <w:rsid w:val="00D82E66"/>
    <w:rsid w:val="00D84D15"/>
    <w:rsid w:val="00D96F14"/>
    <w:rsid w:val="00DB3CC5"/>
    <w:rsid w:val="00DB6330"/>
    <w:rsid w:val="00DC30F2"/>
    <w:rsid w:val="00DC4192"/>
    <w:rsid w:val="00DC6470"/>
    <w:rsid w:val="00DC65DE"/>
    <w:rsid w:val="00DE7AEE"/>
    <w:rsid w:val="00DF114C"/>
    <w:rsid w:val="00DF2C99"/>
    <w:rsid w:val="00E01CE9"/>
    <w:rsid w:val="00E35258"/>
    <w:rsid w:val="00E605CA"/>
    <w:rsid w:val="00E70A88"/>
    <w:rsid w:val="00E732A4"/>
    <w:rsid w:val="00E75EF0"/>
    <w:rsid w:val="00E80872"/>
    <w:rsid w:val="00E82345"/>
    <w:rsid w:val="00EB4633"/>
    <w:rsid w:val="00EB4A95"/>
    <w:rsid w:val="00EC4653"/>
    <w:rsid w:val="00EC5912"/>
    <w:rsid w:val="00ED2BA0"/>
    <w:rsid w:val="00EE3882"/>
    <w:rsid w:val="00EE73D7"/>
    <w:rsid w:val="00F0152F"/>
    <w:rsid w:val="00F03EA5"/>
    <w:rsid w:val="00F06D0F"/>
    <w:rsid w:val="00F06EB7"/>
    <w:rsid w:val="00F24D8D"/>
    <w:rsid w:val="00F412ED"/>
    <w:rsid w:val="00F475FB"/>
    <w:rsid w:val="00F57A64"/>
    <w:rsid w:val="00F67E98"/>
    <w:rsid w:val="00F704A6"/>
    <w:rsid w:val="00F96A04"/>
    <w:rsid w:val="00F9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03AE"/>
  <w15:docId w15:val="{6A5EEA49-D17C-4FBC-A977-58E88A34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1B"/>
    <w:rPr>
      <w:rFonts w:ascii="Times New Roman" w:eastAsia="Times New Roman" w:hAnsi="Times New Roman"/>
      <w:sz w:val="24"/>
      <w:szCs w:val="24"/>
    </w:rPr>
  </w:style>
  <w:style w:type="paragraph" w:styleId="3">
    <w:name w:val="heading 3"/>
    <w:basedOn w:val="a"/>
    <w:next w:val="a"/>
    <w:link w:val="30"/>
    <w:qFormat/>
    <w:rsid w:val="00E43971"/>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242D1B"/>
    <w:rPr>
      <w:rFonts w:ascii="Arial" w:eastAsia="Arial" w:hAnsi="Arial" w:cs="Arial"/>
      <w:color w:val="365F91" w:themeColor="accent1" w:themeShade="BF"/>
      <w:sz w:val="40"/>
      <w:szCs w:val="40"/>
    </w:rPr>
  </w:style>
  <w:style w:type="character" w:customStyle="1" w:styleId="Heading2Char">
    <w:name w:val="Heading 2 Char"/>
    <w:basedOn w:val="a0"/>
    <w:uiPriority w:val="9"/>
    <w:qFormat/>
    <w:rsid w:val="00242D1B"/>
    <w:rPr>
      <w:rFonts w:ascii="Arial" w:eastAsia="Arial" w:hAnsi="Arial" w:cs="Arial"/>
      <w:color w:val="365F91" w:themeColor="accent1" w:themeShade="BF"/>
      <w:sz w:val="32"/>
      <w:szCs w:val="32"/>
    </w:rPr>
  </w:style>
  <w:style w:type="character" w:customStyle="1" w:styleId="Heading3Char">
    <w:name w:val="Heading 3 Char"/>
    <w:basedOn w:val="a0"/>
    <w:link w:val="31"/>
    <w:uiPriority w:val="9"/>
    <w:qFormat/>
    <w:rsid w:val="00242D1B"/>
    <w:rPr>
      <w:rFonts w:ascii="Arial" w:eastAsia="Arial" w:hAnsi="Arial" w:cs="Arial"/>
      <w:color w:val="365F91" w:themeColor="accent1" w:themeShade="BF"/>
      <w:sz w:val="28"/>
      <w:szCs w:val="28"/>
    </w:rPr>
  </w:style>
  <w:style w:type="character" w:customStyle="1" w:styleId="Heading4Char">
    <w:name w:val="Heading 4 Char"/>
    <w:basedOn w:val="a0"/>
    <w:link w:val="41"/>
    <w:uiPriority w:val="9"/>
    <w:qFormat/>
    <w:rsid w:val="00242D1B"/>
    <w:rPr>
      <w:rFonts w:ascii="Arial" w:eastAsia="Arial" w:hAnsi="Arial" w:cs="Arial"/>
      <w:i/>
      <w:iCs/>
      <w:color w:val="365F91" w:themeColor="accent1" w:themeShade="BF"/>
    </w:rPr>
  </w:style>
  <w:style w:type="character" w:customStyle="1" w:styleId="Heading5Char">
    <w:name w:val="Heading 5 Char"/>
    <w:basedOn w:val="a0"/>
    <w:link w:val="51"/>
    <w:uiPriority w:val="9"/>
    <w:qFormat/>
    <w:rsid w:val="00242D1B"/>
    <w:rPr>
      <w:rFonts w:ascii="Arial" w:eastAsia="Arial" w:hAnsi="Arial" w:cs="Arial"/>
      <w:color w:val="365F91" w:themeColor="accent1" w:themeShade="BF"/>
    </w:rPr>
  </w:style>
  <w:style w:type="character" w:customStyle="1" w:styleId="Heading6Char">
    <w:name w:val="Heading 6 Char"/>
    <w:basedOn w:val="a0"/>
    <w:link w:val="61"/>
    <w:uiPriority w:val="9"/>
    <w:qFormat/>
    <w:rsid w:val="00242D1B"/>
    <w:rPr>
      <w:rFonts w:ascii="Arial" w:eastAsia="Arial" w:hAnsi="Arial" w:cs="Arial"/>
      <w:i/>
      <w:iCs/>
      <w:color w:val="595959" w:themeColor="text1" w:themeTint="A6"/>
    </w:rPr>
  </w:style>
  <w:style w:type="character" w:customStyle="1" w:styleId="Heading7Char">
    <w:name w:val="Heading 7 Char"/>
    <w:basedOn w:val="a0"/>
    <w:link w:val="71"/>
    <w:uiPriority w:val="9"/>
    <w:qFormat/>
    <w:rsid w:val="00242D1B"/>
    <w:rPr>
      <w:rFonts w:ascii="Arial" w:eastAsia="Arial" w:hAnsi="Arial" w:cs="Arial"/>
      <w:color w:val="595959" w:themeColor="text1" w:themeTint="A6"/>
    </w:rPr>
  </w:style>
  <w:style w:type="character" w:customStyle="1" w:styleId="Heading8Char">
    <w:name w:val="Heading 8 Char"/>
    <w:basedOn w:val="a0"/>
    <w:link w:val="81"/>
    <w:uiPriority w:val="9"/>
    <w:qFormat/>
    <w:rsid w:val="00242D1B"/>
    <w:rPr>
      <w:rFonts w:ascii="Arial" w:eastAsia="Arial" w:hAnsi="Arial" w:cs="Arial"/>
      <w:i/>
      <w:iCs/>
      <w:color w:val="272727" w:themeColor="text1" w:themeTint="D8"/>
    </w:rPr>
  </w:style>
  <w:style w:type="character" w:customStyle="1" w:styleId="Heading9Char">
    <w:name w:val="Heading 9 Char"/>
    <w:basedOn w:val="a0"/>
    <w:link w:val="91"/>
    <w:uiPriority w:val="9"/>
    <w:qFormat/>
    <w:rsid w:val="00242D1B"/>
    <w:rPr>
      <w:rFonts w:ascii="Arial" w:eastAsia="Arial" w:hAnsi="Arial" w:cs="Arial"/>
      <w:i/>
      <w:iCs/>
      <w:color w:val="272727" w:themeColor="text1" w:themeTint="D8"/>
    </w:rPr>
  </w:style>
  <w:style w:type="character" w:customStyle="1" w:styleId="a3">
    <w:name w:val="Заголовок Знак"/>
    <w:basedOn w:val="a0"/>
    <w:link w:val="a4"/>
    <w:uiPriority w:val="10"/>
    <w:qFormat/>
    <w:rsid w:val="00242D1B"/>
    <w:rPr>
      <w:rFonts w:ascii="Arial" w:eastAsia="Arial" w:hAnsi="Arial" w:cs="Arial"/>
      <w:spacing w:val="-10"/>
      <w:sz w:val="56"/>
      <w:szCs w:val="56"/>
    </w:rPr>
  </w:style>
  <w:style w:type="character" w:customStyle="1" w:styleId="a5">
    <w:name w:val="Подзаголовок Знак"/>
    <w:basedOn w:val="a0"/>
    <w:link w:val="a6"/>
    <w:uiPriority w:val="11"/>
    <w:qFormat/>
    <w:rsid w:val="00242D1B"/>
    <w:rPr>
      <w:color w:val="595959" w:themeColor="text1" w:themeTint="A6"/>
      <w:spacing w:val="15"/>
      <w:sz w:val="28"/>
      <w:szCs w:val="28"/>
    </w:rPr>
  </w:style>
  <w:style w:type="character" w:customStyle="1" w:styleId="2">
    <w:name w:val="Цитата 2 Знак"/>
    <w:basedOn w:val="a0"/>
    <w:link w:val="20"/>
    <w:uiPriority w:val="29"/>
    <w:qFormat/>
    <w:rsid w:val="00242D1B"/>
    <w:rPr>
      <w:i/>
      <w:iCs/>
      <w:color w:val="404040" w:themeColor="text1" w:themeTint="BF"/>
    </w:rPr>
  </w:style>
  <w:style w:type="character" w:styleId="a7">
    <w:name w:val="Intense Emphasis"/>
    <w:basedOn w:val="a0"/>
    <w:uiPriority w:val="21"/>
    <w:qFormat/>
    <w:rsid w:val="00242D1B"/>
    <w:rPr>
      <w:i/>
      <w:iCs/>
      <w:color w:val="365F91" w:themeColor="accent1" w:themeShade="BF"/>
    </w:rPr>
  </w:style>
  <w:style w:type="character" w:customStyle="1" w:styleId="a8">
    <w:name w:val="Выделенная цитата Знак"/>
    <w:basedOn w:val="a0"/>
    <w:link w:val="a9"/>
    <w:uiPriority w:val="30"/>
    <w:qFormat/>
    <w:rsid w:val="00242D1B"/>
    <w:rPr>
      <w:i/>
      <w:iCs/>
      <w:color w:val="365F91" w:themeColor="accent1" w:themeShade="BF"/>
    </w:rPr>
  </w:style>
  <w:style w:type="character" w:styleId="aa">
    <w:name w:val="Intense Reference"/>
    <w:basedOn w:val="a0"/>
    <w:uiPriority w:val="32"/>
    <w:qFormat/>
    <w:rsid w:val="00242D1B"/>
    <w:rPr>
      <w:b/>
      <w:bCs/>
      <w:smallCaps/>
      <w:color w:val="365F91" w:themeColor="accent1" w:themeShade="BF"/>
      <w:spacing w:val="5"/>
    </w:rPr>
  </w:style>
  <w:style w:type="character" w:styleId="ab">
    <w:name w:val="Subtle Emphasis"/>
    <w:basedOn w:val="a0"/>
    <w:uiPriority w:val="19"/>
    <w:qFormat/>
    <w:rsid w:val="00242D1B"/>
    <w:rPr>
      <w:i/>
      <w:iCs/>
      <w:color w:val="404040" w:themeColor="text1" w:themeTint="BF"/>
    </w:rPr>
  </w:style>
  <w:style w:type="character" w:styleId="ac">
    <w:name w:val="Emphasis"/>
    <w:basedOn w:val="a0"/>
    <w:uiPriority w:val="20"/>
    <w:qFormat/>
    <w:rsid w:val="00242D1B"/>
    <w:rPr>
      <w:i/>
      <w:iCs/>
    </w:rPr>
  </w:style>
  <w:style w:type="character" w:styleId="ad">
    <w:name w:val="Strong"/>
    <w:basedOn w:val="a0"/>
    <w:uiPriority w:val="22"/>
    <w:qFormat/>
    <w:rsid w:val="00242D1B"/>
    <w:rPr>
      <w:b/>
      <w:bCs/>
    </w:rPr>
  </w:style>
  <w:style w:type="character" w:styleId="ae">
    <w:name w:val="Subtle Reference"/>
    <w:basedOn w:val="a0"/>
    <w:uiPriority w:val="31"/>
    <w:qFormat/>
    <w:rsid w:val="00242D1B"/>
    <w:rPr>
      <w:smallCaps/>
      <w:color w:val="5A5A5A" w:themeColor="text1" w:themeTint="A5"/>
    </w:rPr>
  </w:style>
  <w:style w:type="character" w:styleId="af">
    <w:name w:val="Book Title"/>
    <w:basedOn w:val="a0"/>
    <w:uiPriority w:val="33"/>
    <w:qFormat/>
    <w:rsid w:val="00242D1B"/>
    <w:rPr>
      <w:b/>
      <w:bCs/>
      <w:i/>
      <w:iCs/>
      <w:spacing w:val="5"/>
    </w:rPr>
  </w:style>
  <w:style w:type="character" w:customStyle="1" w:styleId="HeaderChar">
    <w:name w:val="Header Char"/>
    <w:basedOn w:val="a0"/>
    <w:uiPriority w:val="99"/>
    <w:qFormat/>
    <w:rsid w:val="00242D1B"/>
  </w:style>
  <w:style w:type="character" w:customStyle="1" w:styleId="FooterChar">
    <w:name w:val="Footer Char"/>
    <w:basedOn w:val="a0"/>
    <w:uiPriority w:val="99"/>
    <w:qFormat/>
    <w:rsid w:val="00242D1B"/>
  </w:style>
  <w:style w:type="character" w:customStyle="1" w:styleId="FootnoteTextChar">
    <w:name w:val="Footnote Text Char"/>
    <w:basedOn w:val="a0"/>
    <w:link w:val="1"/>
    <w:uiPriority w:val="99"/>
    <w:semiHidden/>
    <w:qFormat/>
    <w:rsid w:val="00242D1B"/>
    <w:rPr>
      <w:sz w:val="20"/>
      <w:szCs w:val="20"/>
    </w:rPr>
  </w:style>
  <w:style w:type="character" w:customStyle="1" w:styleId="af0">
    <w:name w:val="Текст концевой сноски Знак"/>
    <w:basedOn w:val="a0"/>
    <w:link w:val="af1"/>
    <w:uiPriority w:val="99"/>
    <w:semiHidden/>
    <w:qFormat/>
    <w:rsid w:val="00242D1B"/>
    <w:rPr>
      <w:sz w:val="20"/>
      <w:szCs w:val="20"/>
    </w:rPr>
  </w:style>
  <w:style w:type="character" w:customStyle="1" w:styleId="af2">
    <w:name w:val="Символ концевой сноски"/>
    <w:basedOn w:val="a0"/>
    <w:uiPriority w:val="99"/>
    <w:semiHidden/>
    <w:unhideWhenUsed/>
    <w:qFormat/>
    <w:rsid w:val="00242D1B"/>
    <w:rPr>
      <w:vertAlign w:val="superscript"/>
    </w:rPr>
  </w:style>
  <w:style w:type="character" w:styleId="af3">
    <w:name w:val="endnote reference"/>
    <w:rsid w:val="009F09BF"/>
    <w:rPr>
      <w:vertAlign w:val="superscript"/>
    </w:rPr>
  </w:style>
  <w:style w:type="character" w:styleId="af4">
    <w:name w:val="FollowedHyperlink"/>
    <w:basedOn w:val="a0"/>
    <w:uiPriority w:val="99"/>
    <w:semiHidden/>
    <w:unhideWhenUsed/>
    <w:rsid w:val="00242D1B"/>
    <w:rPr>
      <w:color w:val="800080" w:themeColor="followedHyperlink"/>
      <w:u w:val="single"/>
    </w:rPr>
  </w:style>
  <w:style w:type="character" w:customStyle="1" w:styleId="10">
    <w:name w:val="Заголовок 1 Знак"/>
    <w:link w:val="11"/>
    <w:uiPriority w:val="9"/>
    <w:qFormat/>
    <w:rsid w:val="00242D1B"/>
    <w:rPr>
      <w:rFonts w:ascii="Cambria" w:eastAsia="Times New Roman" w:hAnsi="Cambria" w:cs="Times New Roman"/>
      <w:b/>
      <w:bCs/>
      <w:sz w:val="32"/>
      <w:szCs w:val="32"/>
    </w:rPr>
  </w:style>
  <w:style w:type="character" w:customStyle="1" w:styleId="21">
    <w:name w:val="Заголовок 2 Знак"/>
    <w:link w:val="210"/>
    <w:uiPriority w:val="9"/>
    <w:semiHidden/>
    <w:qFormat/>
    <w:rsid w:val="00242D1B"/>
    <w:rPr>
      <w:rFonts w:ascii="Cambria" w:eastAsia="Times New Roman" w:hAnsi="Cambria" w:cs="Times New Roman"/>
      <w:b/>
      <w:bCs/>
      <w:i/>
      <w:iCs/>
      <w:sz w:val="28"/>
      <w:szCs w:val="28"/>
    </w:rPr>
  </w:style>
  <w:style w:type="character" w:customStyle="1" w:styleId="af5">
    <w:name w:val="Верхний колонтитул Знак"/>
    <w:link w:val="12"/>
    <w:uiPriority w:val="99"/>
    <w:qFormat/>
    <w:rsid w:val="00242D1B"/>
    <w:rPr>
      <w:rFonts w:ascii="Times New Roman" w:eastAsia="Times New Roman" w:hAnsi="Times New Roman"/>
      <w:sz w:val="24"/>
      <w:szCs w:val="24"/>
    </w:rPr>
  </w:style>
  <w:style w:type="character" w:customStyle="1" w:styleId="af6">
    <w:name w:val="Нижний колонтитул Знак"/>
    <w:link w:val="13"/>
    <w:uiPriority w:val="99"/>
    <w:qFormat/>
    <w:rsid w:val="00242D1B"/>
    <w:rPr>
      <w:rFonts w:ascii="Times New Roman" w:eastAsia="Times New Roman" w:hAnsi="Times New Roman"/>
      <w:sz w:val="24"/>
      <w:szCs w:val="24"/>
    </w:rPr>
  </w:style>
  <w:style w:type="character" w:customStyle="1" w:styleId="af7">
    <w:name w:val="Текст выноски Знак"/>
    <w:link w:val="af8"/>
    <w:uiPriority w:val="99"/>
    <w:semiHidden/>
    <w:qFormat/>
    <w:rsid w:val="00242D1B"/>
    <w:rPr>
      <w:rFonts w:ascii="Segoe UI" w:eastAsia="Times New Roman" w:hAnsi="Segoe UI" w:cs="Segoe UI"/>
      <w:sz w:val="18"/>
      <w:szCs w:val="18"/>
    </w:rPr>
  </w:style>
  <w:style w:type="character" w:customStyle="1" w:styleId="af9">
    <w:name w:val="Текст сноски Знак"/>
    <w:basedOn w:val="a0"/>
    <w:link w:val="afa"/>
    <w:qFormat/>
    <w:rsid w:val="00242D1B"/>
    <w:rPr>
      <w:rFonts w:ascii="Arial" w:eastAsia="Times New Roman" w:hAnsi="Arial" w:cs="Arial"/>
    </w:rPr>
  </w:style>
  <w:style w:type="character" w:customStyle="1" w:styleId="afb">
    <w:name w:val="Символ сноски"/>
    <w:qFormat/>
    <w:rsid w:val="00242D1B"/>
  </w:style>
  <w:style w:type="character" w:customStyle="1" w:styleId="14">
    <w:name w:val="Знак сноски1"/>
    <w:rsid w:val="00242D1B"/>
    <w:rPr>
      <w:vertAlign w:val="superscript"/>
    </w:rPr>
  </w:style>
  <w:style w:type="character" w:customStyle="1" w:styleId="15">
    <w:name w:val="Гиперссылка1"/>
    <w:basedOn w:val="a0"/>
    <w:uiPriority w:val="99"/>
    <w:rsid w:val="00242D1B"/>
    <w:rPr>
      <w:color w:val="0000FF" w:themeColor="hyperlink"/>
      <w:u w:val="single"/>
    </w:rPr>
  </w:style>
  <w:style w:type="character" w:customStyle="1" w:styleId="ConsPlusNormal">
    <w:name w:val="ConsPlusNormal Знак"/>
    <w:link w:val="ConsPlusNormal0"/>
    <w:qFormat/>
    <w:rsid w:val="00242D1B"/>
    <w:rPr>
      <w:rFonts w:ascii="Arial" w:eastAsiaTheme="minorHAnsi" w:hAnsi="Arial" w:cs="Arial"/>
    </w:rPr>
  </w:style>
  <w:style w:type="character" w:customStyle="1" w:styleId="30">
    <w:name w:val="Заголовок 3 Знак"/>
    <w:basedOn w:val="a0"/>
    <w:link w:val="3"/>
    <w:qFormat/>
    <w:rsid w:val="00E43971"/>
    <w:rPr>
      <w:rFonts w:ascii="Times New Roman" w:eastAsia="Times New Roman" w:hAnsi="Times New Roman"/>
      <w:b/>
      <w:bCs/>
      <w:sz w:val="24"/>
      <w:szCs w:val="24"/>
    </w:rPr>
  </w:style>
  <w:style w:type="character" w:customStyle="1" w:styleId="16">
    <w:name w:val="Верхний колонтитул Знак1"/>
    <w:basedOn w:val="a0"/>
    <w:link w:val="afc"/>
    <w:uiPriority w:val="99"/>
    <w:semiHidden/>
    <w:qFormat/>
    <w:rsid w:val="005F1930"/>
    <w:rPr>
      <w:rFonts w:ascii="Times New Roman" w:eastAsia="Times New Roman" w:hAnsi="Times New Roman"/>
      <w:sz w:val="24"/>
      <w:szCs w:val="24"/>
    </w:rPr>
  </w:style>
  <w:style w:type="character" w:customStyle="1" w:styleId="17">
    <w:name w:val="Нижний колонтитул Знак1"/>
    <w:basedOn w:val="a0"/>
    <w:link w:val="afd"/>
    <w:uiPriority w:val="99"/>
    <w:semiHidden/>
    <w:qFormat/>
    <w:rsid w:val="005F1930"/>
    <w:rPr>
      <w:rFonts w:ascii="Times New Roman" w:eastAsia="Times New Roman" w:hAnsi="Times New Roman"/>
      <w:sz w:val="24"/>
      <w:szCs w:val="24"/>
    </w:rPr>
  </w:style>
  <w:style w:type="character" w:customStyle="1" w:styleId="NoSpacingChar">
    <w:name w:val="No Spacing Char"/>
    <w:link w:val="18"/>
    <w:qFormat/>
    <w:locked/>
    <w:rsid w:val="009D7360"/>
    <w:rPr>
      <w:rFonts w:ascii="Liberation Serif" w:eastAsia="SimSun" w:hAnsi="Liberation Serif" w:cs="Mangal"/>
      <w:sz w:val="24"/>
      <w:szCs w:val="24"/>
      <w:lang w:eastAsia="zh-CN" w:bidi="hi-IN"/>
    </w:rPr>
  </w:style>
  <w:style w:type="character" w:customStyle="1" w:styleId="afe">
    <w:name w:val="Без интервала Знак"/>
    <w:link w:val="aff"/>
    <w:uiPriority w:val="1"/>
    <w:qFormat/>
    <w:rsid w:val="00C60A60"/>
    <w:rPr>
      <w:rFonts w:ascii="Times New Roman" w:eastAsia="Times New Roman" w:hAnsi="Times New Roman"/>
      <w:sz w:val="24"/>
      <w:szCs w:val="24"/>
    </w:rPr>
  </w:style>
  <w:style w:type="paragraph" w:customStyle="1" w:styleId="19">
    <w:name w:val="Заголовок1"/>
    <w:basedOn w:val="a"/>
    <w:next w:val="aff0"/>
    <w:qFormat/>
    <w:rsid w:val="009F09BF"/>
    <w:pPr>
      <w:keepNext/>
      <w:spacing w:before="240" w:after="120"/>
    </w:pPr>
    <w:rPr>
      <w:rFonts w:ascii="Arial" w:eastAsia="Tahoma" w:hAnsi="Arial" w:cs="Droid Sans"/>
      <w:sz w:val="28"/>
      <w:szCs w:val="28"/>
    </w:rPr>
  </w:style>
  <w:style w:type="paragraph" w:styleId="aff0">
    <w:name w:val="Body Text"/>
    <w:basedOn w:val="a"/>
    <w:rsid w:val="009F09BF"/>
    <w:pPr>
      <w:spacing w:after="140" w:line="276" w:lineRule="auto"/>
    </w:pPr>
  </w:style>
  <w:style w:type="paragraph" w:styleId="aff1">
    <w:name w:val="List"/>
    <w:basedOn w:val="aff0"/>
    <w:rsid w:val="009F09BF"/>
    <w:rPr>
      <w:rFonts w:cs="Droid Sans"/>
    </w:rPr>
  </w:style>
  <w:style w:type="paragraph" w:styleId="aff2">
    <w:name w:val="caption"/>
    <w:basedOn w:val="a"/>
    <w:qFormat/>
    <w:rsid w:val="009F09BF"/>
    <w:pPr>
      <w:suppressLineNumbers/>
      <w:spacing w:before="120" w:after="120"/>
    </w:pPr>
    <w:rPr>
      <w:rFonts w:cs="Droid Sans"/>
      <w:i/>
      <w:iCs/>
    </w:rPr>
  </w:style>
  <w:style w:type="paragraph" w:styleId="aff3">
    <w:name w:val="index heading"/>
    <w:basedOn w:val="19"/>
    <w:rsid w:val="009F09BF"/>
  </w:style>
  <w:style w:type="paragraph" w:customStyle="1" w:styleId="310">
    <w:name w:val="Заголовок 31"/>
    <w:basedOn w:val="a"/>
    <w:next w:val="a"/>
    <w:uiPriority w:val="9"/>
    <w:unhideWhenUsed/>
    <w:qFormat/>
    <w:rsid w:val="00242D1B"/>
    <w:pPr>
      <w:keepNext/>
      <w:keepLines/>
      <w:spacing w:before="160" w:after="80"/>
      <w:outlineLvl w:val="2"/>
    </w:pPr>
    <w:rPr>
      <w:rFonts w:ascii="Arial" w:eastAsia="Arial" w:hAnsi="Arial" w:cs="Arial"/>
      <w:color w:val="365F91" w:themeColor="accent1" w:themeShade="BF"/>
      <w:sz w:val="28"/>
      <w:szCs w:val="28"/>
    </w:rPr>
  </w:style>
  <w:style w:type="paragraph" w:customStyle="1" w:styleId="410">
    <w:name w:val="Заголовок 41"/>
    <w:basedOn w:val="a"/>
    <w:next w:val="a"/>
    <w:uiPriority w:val="9"/>
    <w:unhideWhenUsed/>
    <w:qFormat/>
    <w:rsid w:val="00242D1B"/>
    <w:pPr>
      <w:keepNext/>
      <w:keepLines/>
      <w:spacing w:before="80" w:after="40"/>
      <w:outlineLvl w:val="3"/>
    </w:pPr>
    <w:rPr>
      <w:rFonts w:ascii="Arial" w:eastAsia="Arial" w:hAnsi="Arial" w:cs="Arial"/>
      <w:i/>
      <w:iCs/>
      <w:color w:val="365F91" w:themeColor="accent1" w:themeShade="BF"/>
    </w:rPr>
  </w:style>
  <w:style w:type="paragraph" w:customStyle="1" w:styleId="510">
    <w:name w:val="Заголовок 51"/>
    <w:basedOn w:val="a"/>
    <w:next w:val="a"/>
    <w:uiPriority w:val="9"/>
    <w:unhideWhenUsed/>
    <w:qFormat/>
    <w:rsid w:val="00242D1B"/>
    <w:pPr>
      <w:keepNext/>
      <w:keepLines/>
      <w:spacing w:before="80" w:after="40"/>
      <w:outlineLvl w:val="4"/>
    </w:pPr>
    <w:rPr>
      <w:rFonts w:ascii="Arial" w:eastAsia="Arial" w:hAnsi="Arial" w:cs="Arial"/>
      <w:color w:val="365F91" w:themeColor="accent1" w:themeShade="BF"/>
    </w:rPr>
  </w:style>
  <w:style w:type="paragraph" w:customStyle="1" w:styleId="61">
    <w:name w:val="Заголовок 61"/>
    <w:basedOn w:val="a"/>
    <w:next w:val="a"/>
    <w:link w:val="Heading6Char"/>
    <w:uiPriority w:val="9"/>
    <w:unhideWhenUsed/>
    <w:qFormat/>
    <w:rsid w:val="00242D1B"/>
    <w:pPr>
      <w:keepNext/>
      <w:keepLines/>
      <w:spacing w:before="4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242D1B"/>
    <w:pPr>
      <w:keepNext/>
      <w:keepLines/>
      <w:spacing w:before="4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242D1B"/>
    <w:pPr>
      <w:keepNext/>
      <w:keepLines/>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242D1B"/>
    <w:pPr>
      <w:keepNext/>
      <w:keepLines/>
      <w:outlineLvl w:val="8"/>
    </w:pPr>
    <w:rPr>
      <w:rFonts w:ascii="Arial" w:eastAsia="Arial" w:hAnsi="Arial" w:cs="Arial"/>
      <w:i/>
      <w:iCs/>
      <w:color w:val="272727" w:themeColor="text1" w:themeTint="D8"/>
    </w:rPr>
  </w:style>
  <w:style w:type="paragraph" w:styleId="a4">
    <w:name w:val="Title"/>
    <w:basedOn w:val="a"/>
    <w:next w:val="a"/>
    <w:link w:val="a3"/>
    <w:uiPriority w:val="10"/>
    <w:qFormat/>
    <w:rsid w:val="00242D1B"/>
    <w:pPr>
      <w:spacing w:after="80"/>
      <w:contextualSpacing/>
    </w:pPr>
    <w:rPr>
      <w:rFonts w:ascii="Arial" w:eastAsia="Arial" w:hAnsi="Arial" w:cs="Arial"/>
      <w:spacing w:val="-10"/>
      <w:sz w:val="56"/>
      <w:szCs w:val="56"/>
    </w:rPr>
  </w:style>
  <w:style w:type="paragraph" w:styleId="a6">
    <w:name w:val="Subtitle"/>
    <w:basedOn w:val="a"/>
    <w:next w:val="a"/>
    <w:link w:val="a5"/>
    <w:uiPriority w:val="11"/>
    <w:qFormat/>
    <w:rsid w:val="00242D1B"/>
    <w:rPr>
      <w:color w:val="595959" w:themeColor="text1" w:themeTint="A6"/>
      <w:spacing w:val="15"/>
      <w:sz w:val="28"/>
      <w:szCs w:val="28"/>
    </w:rPr>
  </w:style>
  <w:style w:type="paragraph" w:styleId="20">
    <w:name w:val="Quote"/>
    <w:basedOn w:val="a"/>
    <w:next w:val="a"/>
    <w:link w:val="2"/>
    <w:uiPriority w:val="29"/>
    <w:qFormat/>
    <w:rsid w:val="00242D1B"/>
    <w:pPr>
      <w:spacing w:before="160"/>
      <w:jc w:val="center"/>
    </w:pPr>
    <w:rPr>
      <w:i/>
      <w:iCs/>
      <w:color w:val="404040" w:themeColor="text1" w:themeTint="BF"/>
    </w:rPr>
  </w:style>
  <w:style w:type="paragraph" w:styleId="a9">
    <w:name w:val="Intense Quote"/>
    <w:basedOn w:val="a"/>
    <w:next w:val="a"/>
    <w:link w:val="a8"/>
    <w:uiPriority w:val="30"/>
    <w:qFormat/>
    <w:rsid w:val="00242D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f">
    <w:name w:val="No Spacing"/>
    <w:basedOn w:val="a"/>
    <w:link w:val="afe"/>
    <w:uiPriority w:val="1"/>
    <w:qFormat/>
    <w:rsid w:val="00242D1B"/>
  </w:style>
  <w:style w:type="paragraph" w:customStyle="1" w:styleId="1a">
    <w:name w:val="Название объекта1"/>
    <w:basedOn w:val="a"/>
    <w:next w:val="a"/>
    <w:uiPriority w:val="35"/>
    <w:unhideWhenUsed/>
    <w:qFormat/>
    <w:rsid w:val="00242D1B"/>
    <w:pPr>
      <w:spacing w:after="200"/>
    </w:pPr>
    <w:rPr>
      <w:i/>
      <w:iCs/>
      <w:color w:val="1F497D" w:themeColor="text2"/>
      <w:sz w:val="18"/>
      <w:szCs w:val="18"/>
    </w:rPr>
  </w:style>
  <w:style w:type="paragraph" w:styleId="af1">
    <w:name w:val="endnote text"/>
    <w:basedOn w:val="a"/>
    <w:link w:val="af0"/>
    <w:uiPriority w:val="99"/>
    <w:semiHidden/>
    <w:unhideWhenUsed/>
    <w:rsid w:val="00242D1B"/>
    <w:rPr>
      <w:sz w:val="20"/>
      <w:szCs w:val="20"/>
    </w:rPr>
  </w:style>
  <w:style w:type="paragraph" w:styleId="aff4">
    <w:name w:val="TOC Heading"/>
    <w:uiPriority w:val="39"/>
    <w:unhideWhenUsed/>
    <w:qFormat/>
    <w:rsid w:val="00242D1B"/>
  </w:style>
  <w:style w:type="paragraph" w:styleId="aff5">
    <w:name w:val="table of figures"/>
    <w:basedOn w:val="a"/>
    <w:next w:val="a"/>
    <w:uiPriority w:val="99"/>
    <w:unhideWhenUsed/>
    <w:rsid w:val="00242D1B"/>
  </w:style>
  <w:style w:type="paragraph" w:customStyle="1" w:styleId="11">
    <w:name w:val="Заголовок 11"/>
    <w:basedOn w:val="a"/>
    <w:link w:val="10"/>
    <w:uiPriority w:val="99"/>
    <w:qFormat/>
    <w:rsid w:val="00242D1B"/>
    <w:pPr>
      <w:spacing w:beforeAutospacing="1" w:afterAutospacing="1"/>
      <w:outlineLvl w:val="0"/>
    </w:pPr>
    <w:rPr>
      <w:rFonts w:eastAsia="Calibri"/>
      <w:b/>
      <w:bCs/>
      <w:sz w:val="48"/>
      <w:szCs w:val="48"/>
    </w:rPr>
  </w:style>
  <w:style w:type="paragraph" w:customStyle="1" w:styleId="210">
    <w:name w:val="Заголовок 21"/>
    <w:basedOn w:val="a"/>
    <w:next w:val="a"/>
    <w:link w:val="21"/>
    <w:uiPriority w:val="99"/>
    <w:qFormat/>
    <w:rsid w:val="00242D1B"/>
    <w:pPr>
      <w:keepNext/>
      <w:spacing w:before="240" w:after="60"/>
      <w:outlineLvl w:val="1"/>
    </w:pPr>
    <w:rPr>
      <w:rFonts w:ascii="Arial" w:hAnsi="Arial" w:cs="Arial"/>
      <w:b/>
      <w:bCs/>
      <w:i/>
      <w:iCs/>
      <w:sz w:val="28"/>
      <w:szCs w:val="28"/>
    </w:rPr>
  </w:style>
  <w:style w:type="paragraph" w:customStyle="1" w:styleId="ConsPlusNonformat">
    <w:name w:val="ConsPlusNonformat"/>
    <w:uiPriority w:val="99"/>
    <w:qFormat/>
    <w:rsid w:val="00242D1B"/>
    <w:pPr>
      <w:widowControl w:val="0"/>
    </w:pPr>
    <w:rPr>
      <w:rFonts w:ascii="Courier New" w:eastAsia="Times New Roman" w:hAnsi="Courier New" w:cs="Courier New"/>
    </w:rPr>
  </w:style>
  <w:style w:type="paragraph" w:customStyle="1" w:styleId="12">
    <w:name w:val="Верхний колонтитул1"/>
    <w:basedOn w:val="a"/>
    <w:link w:val="af5"/>
    <w:uiPriority w:val="99"/>
    <w:unhideWhenUsed/>
    <w:qFormat/>
    <w:rsid w:val="00242D1B"/>
    <w:pPr>
      <w:tabs>
        <w:tab w:val="center" w:pos="4677"/>
        <w:tab w:val="right" w:pos="9355"/>
      </w:tabs>
    </w:pPr>
  </w:style>
  <w:style w:type="paragraph" w:customStyle="1" w:styleId="13">
    <w:name w:val="Нижний колонтитул1"/>
    <w:basedOn w:val="a"/>
    <w:link w:val="af6"/>
    <w:uiPriority w:val="99"/>
    <w:unhideWhenUsed/>
    <w:qFormat/>
    <w:rsid w:val="00242D1B"/>
    <w:pPr>
      <w:tabs>
        <w:tab w:val="center" w:pos="4677"/>
        <w:tab w:val="right" w:pos="9355"/>
      </w:tabs>
    </w:pPr>
  </w:style>
  <w:style w:type="paragraph" w:styleId="af8">
    <w:name w:val="Balloon Text"/>
    <w:basedOn w:val="a"/>
    <w:link w:val="af7"/>
    <w:uiPriority w:val="99"/>
    <w:semiHidden/>
    <w:unhideWhenUsed/>
    <w:qFormat/>
    <w:rsid w:val="00242D1B"/>
    <w:rPr>
      <w:rFonts w:ascii="Segoe UI" w:hAnsi="Segoe UI" w:cs="Segoe UI"/>
      <w:sz w:val="18"/>
      <w:szCs w:val="18"/>
    </w:rPr>
  </w:style>
  <w:style w:type="paragraph" w:customStyle="1" w:styleId="-0">
    <w:name w:val="Контракт-пункт"/>
    <w:basedOn w:val="a"/>
    <w:qFormat/>
    <w:rsid w:val="00242D1B"/>
    <w:pPr>
      <w:numPr>
        <w:ilvl w:val="1"/>
        <w:numId w:val="1"/>
      </w:numPr>
      <w:jc w:val="both"/>
    </w:pPr>
  </w:style>
  <w:style w:type="paragraph" w:customStyle="1" w:styleId="-">
    <w:name w:val="Контракт-раздел"/>
    <w:basedOn w:val="a"/>
    <w:next w:val="-0"/>
    <w:qFormat/>
    <w:rsid w:val="00242D1B"/>
    <w:pPr>
      <w:keepNext/>
      <w:numPr>
        <w:numId w:val="1"/>
      </w:numPr>
      <w:tabs>
        <w:tab w:val="left" w:pos="540"/>
      </w:tabs>
      <w:spacing w:before="360" w:after="120"/>
      <w:jc w:val="center"/>
      <w:outlineLvl w:val="3"/>
    </w:pPr>
    <w:rPr>
      <w:b/>
      <w:bCs/>
      <w:smallCaps/>
    </w:rPr>
  </w:style>
  <w:style w:type="paragraph" w:customStyle="1" w:styleId="-1">
    <w:name w:val="Контракт-подпункт"/>
    <w:basedOn w:val="a"/>
    <w:qFormat/>
    <w:rsid w:val="00242D1B"/>
    <w:pPr>
      <w:numPr>
        <w:ilvl w:val="2"/>
        <w:numId w:val="1"/>
      </w:numPr>
      <w:jc w:val="both"/>
    </w:pPr>
  </w:style>
  <w:style w:type="paragraph" w:customStyle="1" w:styleId="-2">
    <w:name w:val="Контракт-подподпункт"/>
    <w:basedOn w:val="a"/>
    <w:qFormat/>
    <w:rsid w:val="00242D1B"/>
    <w:pPr>
      <w:numPr>
        <w:ilvl w:val="3"/>
        <w:numId w:val="1"/>
      </w:numPr>
      <w:jc w:val="both"/>
    </w:pPr>
  </w:style>
  <w:style w:type="paragraph" w:styleId="afa">
    <w:name w:val="footnote text"/>
    <w:basedOn w:val="a"/>
    <w:link w:val="af9"/>
    <w:rsid w:val="00242D1B"/>
    <w:pPr>
      <w:widowControl w:val="0"/>
    </w:pPr>
    <w:rPr>
      <w:rFonts w:ascii="Arial" w:hAnsi="Arial" w:cs="Arial"/>
      <w:sz w:val="20"/>
      <w:szCs w:val="20"/>
    </w:rPr>
  </w:style>
  <w:style w:type="paragraph" w:customStyle="1" w:styleId="ConsPlusNormal0">
    <w:name w:val="ConsPlusNormal"/>
    <w:basedOn w:val="a"/>
    <w:link w:val="ConsPlusNormal"/>
    <w:uiPriority w:val="99"/>
    <w:qFormat/>
    <w:rsid w:val="00242D1B"/>
    <w:rPr>
      <w:rFonts w:ascii="Arial" w:eastAsiaTheme="minorHAnsi" w:hAnsi="Arial" w:cs="Arial"/>
      <w:sz w:val="20"/>
      <w:szCs w:val="20"/>
    </w:rPr>
  </w:style>
  <w:style w:type="paragraph" w:styleId="aff6">
    <w:name w:val="List Paragraph"/>
    <w:basedOn w:val="a"/>
    <w:uiPriority w:val="34"/>
    <w:qFormat/>
    <w:rsid w:val="00242D1B"/>
    <w:pPr>
      <w:ind w:left="720"/>
      <w:contextualSpacing/>
    </w:pPr>
  </w:style>
  <w:style w:type="paragraph" w:styleId="aff7">
    <w:name w:val="Normal (Web)"/>
    <w:basedOn w:val="a"/>
    <w:uiPriority w:val="99"/>
    <w:unhideWhenUsed/>
    <w:qFormat/>
    <w:rsid w:val="00242D1B"/>
    <w:pPr>
      <w:spacing w:beforeAutospacing="1" w:afterAutospacing="1"/>
    </w:pPr>
  </w:style>
  <w:style w:type="paragraph" w:customStyle="1" w:styleId="1">
    <w:name w:val="Текст сноски1"/>
    <w:basedOn w:val="a"/>
    <w:link w:val="FootnoteTextChar"/>
    <w:unhideWhenUsed/>
    <w:qFormat/>
    <w:rsid w:val="00242D1B"/>
    <w:rPr>
      <w:sz w:val="20"/>
      <w:szCs w:val="20"/>
    </w:rPr>
  </w:style>
  <w:style w:type="paragraph" w:customStyle="1" w:styleId="user">
    <w:name w:val="Содержимое таблицы (user)"/>
    <w:qFormat/>
    <w:rsid w:val="00783D8E"/>
    <w:pPr>
      <w:suppressLineNumbers/>
    </w:pPr>
    <w:rPr>
      <w:rFonts w:ascii="Times New Roman" w:eastAsia="Times New Roman" w:hAnsi="Times New Roman"/>
      <w:lang w:eastAsia="zh-CN"/>
    </w:rPr>
  </w:style>
  <w:style w:type="paragraph" w:customStyle="1" w:styleId="HeaderandFooter">
    <w:name w:val="Header and Footer"/>
    <w:basedOn w:val="a"/>
    <w:qFormat/>
    <w:rsid w:val="009F09BF"/>
  </w:style>
  <w:style w:type="paragraph" w:styleId="afc">
    <w:name w:val="header"/>
    <w:basedOn w:val="a"/>
    <w:link w:val="16"/>
    <w:uiPriority w:val="99"/>
    <w:semiHidden/>
    <w:unhideWhenUsed/>
    <w:rsid w:val="005F1930"/>
    <w:pPr>
      <w:tabs>
        <w:tab w:val="center" w:pos="4677"/>
        <w:tab w:val="right" w:pos="9355"/>
      </w:tabs>
    </w:pPr>
  </w:style>
  <w:style w:type="paragraph" w:styleId="afd">
    <w:name w:val="footer"/>
    <w:basedOn w:val="a"/>
    <w:link w:val="17"/>
    <w:uiPriority w:val="99"/>
    <w:semiHidden/>
    <w:unhideWhenUsed/>
    <w:rsid w:val="005F1930"/>
    <w:pPr>
      <w:tabs>
        <w:tab w:val="center" w:pos="4677"/>
        <w:tab w:val="right" w:pos="9355"/>
      </w:tabs>
    </w:pPr>
  </w:style>
  <w:style w:type="paragraph" w:customStyle="1" w:styleId="18">
    <w:name w:val="Без интервала1"/>
    <w:link w:val="NoSpacingChar"/>
    <w:qFormat/>
    <w:rsid w:val="009D7360"/>
    <w:rPr>
      <w:rFonts w:ascii="Liberation Serif" w:eastAsia="SimSun" w:hAnsi="Liberation Serif" w:cs="Mangal"/>
      <w:sz w:val="24"/>
      <w:szCs w:val="24"/>
      <w:lang w:eastAsia="zh-CN" w:bidi="hi-IN"/>
    </w:rPr>
  </w:style>
  <w:style w:type="paragraph" w:customStyle="1" w:styleId="aff8">
    <w:name w:val="Верхний колонтитул слева"/>
    <w:basedOn w:val="afc"/>
    <w:qFormat/>
    <w:rsid w:val="009F09BF"/>
  </w:style>
  <w:style w:type="numbering" w:customStyle="1" w:styleId="aff9">
    <w:name w:val="Без списка"/>
    <w:uiPriority w:val="99"/>
    <w:semiHidden/>
    <w:unhideWhenUsed/>
    <w:qFormat/>
    <w:rsid w:val="009F09BF"/>
  </w:style>
  <w:style w:type="table" w:customStyle="1" w:styleId="TableGridLight">
    <w:name w:val="Table Grid Light"/>
    <w:basedOn w:val="a1"/>
    <w:uiPriority w:val="59"/>
    <w:rsid w:val="00242D1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242D1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rsid w:val="00242D1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link w:val="Heading3Char"/>
    <w:uiPriority w:val="99"/>
    <w:rsid w:val="00242D1B"/>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
    <w:name w:val="Таблица простая 41"/>
    <w:basedOn w:val="a1"/>
    <w:link w:val="Heading4Char"/>
    <w:uiPriority w:val="99"/>
    <w:rsid w:val="00242D1B"/>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
    <w:name w:val="Таблица простая 51"/>
    <w:basedOn w:val="a1"/>
    <w:link w:val="Heading5Char"/>
    <w:uiPriority w:val="99"/>
    <w:rsid w:val="00242D1B"/>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242D1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242D1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242D1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242D1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242D1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242D1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242D1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242D1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242D1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242D1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242D1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242D1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242D1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242D1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rsid w:val="00242D1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242D1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242D1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242D1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242D1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242D1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242D1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rsid w:val="00242D1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242D1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242D1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242D1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242D1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242D1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242D1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242D1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242D1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242D1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242D1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242D1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242D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242D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242D1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242D1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242D1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242D1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242D1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242D1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242D1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242D1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242D1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242D1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242D1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242D1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242D1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242D1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rsid w:val="00242D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42D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42D1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242D1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242D1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242D1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242D1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242D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242D1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242D1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242D1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242D1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242D1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242D1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rsid w:val="00242D1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242D1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242D1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242D1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242D1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242D1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242D1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242D1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242D1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242D1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242D1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242D1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242D1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242D1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242D1B"/>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242D1B"/>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242D1B"/>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242D1B"/>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242D1B"/>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242D1B"/>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242D1B"/>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242D1B"/>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242D1B"/>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242D1B"/>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242D1B"/>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242D1B"/>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242D1B"/>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242D1B"/>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242D1B"/>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242D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242D1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242D1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242D1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242D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242D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242D1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242D1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242D1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242D1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242D1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242D1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242D1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a">
    <w:name w:val="Table Grid"/>
    <w:basedOn w:val="a1"/>
    <w:uiPriority w:val="59"/>
    <w:rsid w:val="00242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rsid w:val="00F03EA5"/>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6020">
      <w:bodyDiv w:val="1"/>
      <w:marLeft w:val="0"/>
      <w:marRight w:val="0"/>
      <w:marTop w:val="0"/>
      <w:marBottom w:val="0"/>
      <w:divBdr>
        <w:top w:val="none" w:sz="0" w:space="0" w:color="auto"/>
        <w:left w:val="none" w:sz="0" w:space="0" w:color="auto"/>
        <w:bottom w:val="none" w:sz="0" w:space="0" w:color="auto"/>
        <w:right w:val="none" w:sz="0" w:space="0" w:color="auto"/>
      </w:divBdr>
    </w:div>
    <w:div w:id="931205974">
      <w:bodyDiv w:val="1"/>
      <w:marLeft w:val="0"/>
      <w:marRight w:val="0"/>
      <w:marTop w:val="0"/>
      <w:marBottom w:val="0"/>
      <w:divBdr>
        <w:top w:val="none" w:sz="0" w:space="0" w:color="auto"/>
        <w:left w:val="none" w:sz="0" w:space="0" w:color="auto"/>
        <w:bottom w:val="none" w:sz="0" w:space="0" w:color="auto"/>
        <w:right w:val="none" w:sz="0" w:space="0" w:color="auto"/>
      </w:divBdr>
    </w:div>
    <w:div w:id="1089274810">
      <w:bodyDiv w:val="1"/>
      <w:marLeft w:val="0"/>
      <w:marRight w:val="0"/>
      <w:marTop w:val="0"/>
      <w:marBottom w:val="0"/>
      <w:divBdr>
        <w:top w:val="none" w:sz="0" w:space="0" w:color="auto"/>
        <w:left w:val="none" w:sz="0" w:space="0" w:color="auto"/>
        <w:bottom w:val="none" w:sz="0" w:space="0" w:color="auto"/>
        <w:right w:val="none" w:sz="0" w:space="0" w:color="auto"/>
      </w:divBdr>
    </w:div>
    <w:div w:id="1111630150">
      <w:bodyDiv w:val="1"/>
      <w:marLeft w:val="0"/>
      <w:marRight w:val="0"/>
      <w:marTop w:val="0"/>
      <w:marBottom w:val="0"/>
      <w:divBdr>
        <w:top w:val="none" w:sz="0" w:space="0" w:color="auto"/>
        <w:left w:val="none" w:sz="0" w:space="0" w:color="auto"/>
        <w:bottom w:val="none" w:sz="0" w:space="0" w:color="auto"/>
        <w:right w:val="none" w:sz="0" w:space="0" w:color="auto"/>
      </w:divBdr>
      <w:divsChild>
        <w:div w:id="564991504">
          <w:marLeft w:val="0"/>
          <w:marRight w:val="0"/>
          <w:marTop w:val="0"/>
          <w:marBottom w:val="0"/>
          <w:divBdr>
            <w:top w:val="none" w:sz="0" w:space="0" w:color="auto"/>
            <w:left w:val="none" w:sz="0" w:space="0" w:color="auto"/>
            <w:bottom w:val="none" w:sz="0" w:space="0" w:color="auto"/>
            <w:right w:val="none" w:sz="0" w:space="0" w:color="auto"/>
          </w:divBdr>
          <w:divsChild>
            <w:div w:id="1062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4793">
      <w:bodyDiv w:val="1"/>
      <w:marLeft w:val="0"/>
      <w:marRight w:val="0"/>
      <w:marTop w:val="0"/>
      <w:marBottom w:val="0"/>
      <w:divBdr>
        <w:top w:val="none" w:sz="0" w:space="0" w:color="auto"/>
        <w:left w:val="none" w:sz="0" w:space="0" w:color="auto"/>
        <w:bottom w:val="none" w:sz="0" w:space="0" w:color="auto"/>
        <w:right w:val="none" w:sz="0" w:space="0" w:color="auto"/>
      </w:divBdr>
    </w:div>
    <w:div w:id="1834296440">
      <w:bodyDiv w:val="1"/>
      <w:marLeft w:val="0"/>
      <w:marRight w:val="0"/>
      <w:marTop w:val="0"/>
      <w:marBottom w:val="0"/>
      <w:divBdr>
        <w:top w:val="none" w:sz="0" w:space="0" w:color="auto"/>
        <w:left w:val="none" w:sz="0" w:space="0" w:color="auto"/>
        <w:bottom w:val="none" w:sz="0" w:space="0" w:color="auto"/>
        <w:right w:val="none" w:sz="0" w:space="0" w:color="auto"/>
      </w:divBdr>
      <w:divsChild>
        <w:div w:id="922690184">
          <w:marLeft w:val="-144"/>
          <w:marRight w:val="-144"/>
          <w:marTop w:val="0"/>
          <w:marBottom w:val="0"/>
          <w:divBdr>
            <w:top w:val="none" w:sz="0" w:space="0" w:color="auto"/>
            <w:left w:val="none" w:sz="0" w:space="0" w:color="auto"/>
            <w:bottom w:val="none" w:sz="0" w:space="0" w:color="auto"/>
            <w:right w:val="none" w:sz="0" w:space="0" w:color="auto"/>
          </w:divBdr>
          <w:divsChild>
            <w:div w:id="2145613647">
              <w:marLeft w:val="0"/>
              <w:marRight w:val="0"/>
              <w:marTop w:val="0"/>
              <w:marBottom w:val="0"/>
              <w:divBdr>
                <w:top w:val="none" w:sz="0" w:space="0" w:color="auto"/>
                <w:left w:val="none" w:sz="0" w:space="0" w:color="auto"/>
                <w:bottom w:val="none" w:sz="0" w:space="0" w:color="auto"/>
                <w:right w:val="none" w:sz="0" w:space="0" w:color="auto"/>
              </w:divBdr>
              <w:divsChild>
                <w:div w:id="102187112">
                  <w:marLeft w:val="0"/>
                  <w:marRight w:val="0"/>
                  <w:marTop w:val="0"/>
                  <w:marBottom w:val="0"/>
                  <w:divBdr>
                    <w:top w:val="single" w:sz="2" w:space="0" w:color="D4DCDD"/>
                    <w:left w:val="single" w:sz="2" w:space="0" w:color="D4DCDD"/>
                    <w:bottom w:val="single" w:sz="2" w:space="0" w:color="D4DCDD"/>
                    <w:right w:val="single" w:sz="2" w:space="0" w:color="D4DCDD"/>
                  </w:divBdr>
                  <w:divsChild>
                    <w:div w:id="1873805929">
                      <w:marLeft w:val="0"/>
                      <w:marRight w:val="0"/>
                      <w:marTop w:val="0"/>
                      <w:marBottom w:val="0"/>
                      <w:divBdr>
                        <w:top w:val="none" w:sz="0" w:space="0" w:color="auto"/>
                        <w:left w:val="none" w:sz="0" w:space="0" w:color="auto"/>
                        <w:bottom w:val="none" w:sz="0" w:space="0" w:color="auto"/>
                        <w:right w:val="none" w:sz="0" w:space="0" w:color="auto"/>
                      </w:divBdr>
                      <w:divsChild>
                        <w:div w:id="796413570">
                          <w:marLeft w:val="0"/>
                          <w:marRight w:val="0"/>
                          <w:marTop w:val="0"/>
                          <w:marBottom w:val="0"/>
                          <w:divBdr>
                            <w:top w:val="none" w:sz="0" w:space="0" w:color="auto"/>
                            <w:left w:val="none" w:sz="0" w:space="0" w:color="auto"/>
                            <w:bottom w:val="none" w:sz="0" w:space="0" w:color="auto"/>
                            <w:right w:val="none" w:sz="0" w:space="0" w:color="auto"/>
                          </w:divBdr>
                          <w:divsChild>
                            <w:div w:id="2001883243">
                              <w:marLeft w:val="0"/>
                              <w:marRight w:val="0"/>
                              <w:marTop w:val="0"/>
                              <w:marBottom w:val="0"/>
                              <w:divBdr>
                                <w:top w:val="none" w:sz="0" w:space="0" w:color="auto"/>
                                <w:left w:val="none" w:sz="0" w:space="0" w:color="auto"/>
                                <w:bottom w:val="none" w:sz="0" w:space="0" w:color="auto"/>
                                <w:right w:val="none" w:sz="0" w:space="0" w:color="auto"/>
                              </w:divBdr>
                              <w:divsChild>
                                <w:div w:id="2133283619">
                                  <w:marLeft w:val="0"/>
                                  <w:marRight w:val="0"/>
                                  <w:marTop w:val="0"/>
                                  <w:marBottom w:val="0"/>
                                  <w:divBdr>
                                    <w:top w:val="none" w:sz="0" w:space="0" w:color="auto"/>
                                    <w:left w:val="none" w:sz="0" w:space="0" w:color="auto"/>
                                    <w:bottom w:val="none" w:sz="0" w:space="0" w:color="auto"/>
                                    <w:right w:val="none" w:sz="0" w:space="0" w:color="auto"/>
                                  </w:divBdr>
                                  <w:divsChild>
                                    <w:div w:id="9497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781722">
      <w:bodyDiv w:val="1"/>
      <w:marLeft w:val="0"/>
      <w:marRight w:val="0"/>
      <w:marTop w:val="0"/>
      <w:marBottom w:val="0"/>
      <w:divBdr>
        <w:top w:val="none" w:sz="0" w:space="0" w:color="auto"/>
        <w:left w:val="none" w:sz="0" w:space="0" w:color="auto"/>
        <w:bottom w:val="none" w:sz="0" w:space="0" w:color="auto"/>
        <w:right w:val="none" w:sz="0" w:space="0" w:color="auto"/>
      </w:divBdr>
    </w:div>
    <w:div w:id="2114008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A82AF657AF0BD05ED180D2FB8BBF4F5CA990AA9135DB3D253A83F7C71ECE82A9A72B319EA0F9kAC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404A-1D20-4AAE-9CD9-3BA3901C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11</Pages>
  <Words>3944</Words>
  <Characters>22485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Василиненко Анастасия Александровна</dc:creator>
  <cp:lastModifiedBy>Данил</cp:lastModifiedBy>
  <cp:revision>231</cp:revision>
  <dcterms:created xsi:type="dcterms:W3CDTF">2026-03-03T02:55:00Z</dcterms:created>
  <dcterms:modified xsi:type="dcterms:W3CDTF">2026-05-18T14:05:00Z</dcterms:modified>
  <dc:language>ru-RU</dc:language>
</cp:coreProperties>
</file>