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ED" w:rsidRPr="00190688" w:rsidRDefault="00CF5E15" w:rsidP="00CF5E15">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Государственный контракт  N ___ на поставку продукции радиоэлектронной промышленности</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 xml:space="preserve">(Идентификационный код закупки N </w:t>
      </w:r>
      <w:r w:rsidR="00E015E7" w:rsidRPr="00E015E7">
        <w:rPr>
          <w:rFonts w:ascii="PT Astra Serif" w:hAnsi="PT Astra Serif"/>
          <w:color w:val="000000" w:themeColor="text1"/>
          <w:szCs w:val="24"/>
        </w:rPr>
        <w:t>261370271446737020100100020000000244</w:t>
      </w:r>
      <w:r w:rsidRPr="00190688">
        <w:rPr>
          <w:rFonts w:ascii="PT Astra Serif" w:hAnsi="PT Astra Serif"/>
          <w:color w:val="000000" w:themeColor="text1"/>
          <w:szCs w:val="24"/>
        </w:rPr>
        <w:t>)</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nformat"/>
        <w:jc w:val="both"/>
        <w:rPr>
          <w:rFonts w:ascii="PT Astra Serif" w:hAnsi="PT Astra Serif" w:cs="Times New Roman"/>
          <w:color w:val="000000" w:themeColor="text1"/>
          <w:sz w:val="24"/>
          <w:szCs w:val="24"/>
        </w:rPr>
      </w:pPr>
      <w:r w:rsidRPr="00190688">
        <w:rPr>
          <w:rFonts w:ascii="PT Astra Serif" w:hAnsi="PT Astra Serif" w:cs="Times New Roman"/>
          <w:color w:val="000000" w:themeColor="text1"/>
          <w:sz w:val="24"/>
          <w:szCs w:val="24"/>
        </w:rPr>
        <w:t>__ _______ 20</w:t>
      </w:r>
      <w:r w:rsidR="00225DF6" w:rsidRPr="00190688">
        <w:rPr>
          <w:rFonts w:ascii="PT Astra Serif" w:hAnsi="PT Astra Serif" w:cs="Times New Roman"/>
          <w:color w:val="000000" w:themeColor="text1"/>
          <w:sz w:val="24"/>
          <w:szCs w:val="24"/>
        </w:rPr>
        <w:t>26</w:t>
      </w:r>
      <w:r w:rsidRPr="00190688">
        <w:rPr>
          <w:rFonts w:ascii="PT Astra Serif" w:hAnsi="PT Astra Serif" w:cs="Times New Roman"/>
          <w:color w:val="000000" w:themeColor="text1"/>
          <w:sz w:val="24"/>
          <w:szCs w:val="24"/>
        </w:rPr>
        <w:t xml:space="preserve"> г.                                   </w:t>
      </w:r>
      <w:r w:rsidR="00CB2024" w:rsidRPr="00190688">
        <w:rPr>
          <w:rFonts w:ascii="PT Astra Serif" w:hAnsi="PT Astra Serif" w:cs="Times New Roman"/>
          <w:color w:val="000000" w:themeColor="text1"/>
          <w:sz w:val="24"/>
          <w:szCs w:val="24"/>
        </w:rPr>
        <w:t xml:space="preserve">                                                                                    г.</w:t>
      </w:r>
      <w:r w:rsidR="000E103E" w:rsidRPr="00190688">
        <w:rPr>
          <w:rFonts w:ascii="PT Astra Serif" w:hAnsi="PT Astra Serif" w:cs="Times New Roman"/>
          <w:color w:val="000000" w:themeColor="text1"/>
          <w:sz w:val="24"/>
          <w:szCs w:val="24"/>
        </w:rPr>
        <w:t xml:space="preserve"> </w:t>
      </w:r>
      <w:r w:rsidR="00CB2024" w:rsidRPr="00190688">
        <w:rPr>
          <w:rFonts w:ascii="PT Astra Serif" w:hAnsi="PT Astra Serif" w:cs="Times New Roman"/>
          <w:color w:val="000000" w:themeColor="text1"/>
          <w:sz w:val="24"/>
          <w:szCs w:val="24"/>
        </w:rPr>
        <w:t>Иваново</w:t>
      </w:r>
    </w:p>
    <w:p w:rsidR="00B239ED" w:rsidRPr="00190688" w:rsidRDefault="00B239ED">
      <w:pPr>
        <w:pStyle w:val="ConsPlusNormal"/>
        <w:jc w:val="both"/>
        <w:rPr>
          <w:rFonts w:ascii="PT Astra Serif" w:hAnsi="PT Astra Serif"/>
          <w:color w:val="000000" w:themeColor="text1"/>
          <w:szCs w:val="24"/>
        </w:rPr>
      </w:pPr>
      <w:bookmarkStart w:id="0" w:name="_GoBack"/>
      <w:bookmarkEnd w:id="0"/>
    </w:p>
    <w:p w:rsidR="00D55B9F" w:rsidRPr="00190688" w:rsidRDefault="0077382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Федеральное казенное учреждение «Отдел по конвоированию Управления Федеральной службы исполнения наказаний по Ивановской области» (далее-ФКУ </w:t>
      </w:r>
      <w:proofErr w:type="gramStart"/>
      <w:r w:rsidRPr="00190688">
        <w:rPr>
          <w:rFonts w:ascii="PT Astra Serif" w:hAnsi="PT Astra Serif"/>
          <w:color w:val="000000" w:themeColor="text1"/>
          <w:szCs w:val="24"/>
        </w:rPr>
        <w:t>ОК</w:t>
      </w:r>
      <w:proofErr w:type="gramEnd"/>
      <w:r w:rsidRPr="00190688">
        <w:rPr>
          <w:rFonts w:ascii="PT Astra Serif" w:hAnsi="PT Astra Serif"/>
          <w:color w:val="000000" w:themeColor="text1"/>
          <w:szCs w:val="24"/>
        </w:rPr>
        <w:t xml:space="preserve"> УФСИН России </w:t>
      </w:r>
      <w:r w:rsidR="00D55B9F" w:rsidRPr="00190688">
        <w:rPr>
          <w:rFonts w:ascii="PT Astra Serif" w:hAnsi="PT Astra Serif"/>
          <w:color w:val="000000" w:themeColor="text1"/>
          <w:szCs w:val="24"/>
        </w:rPr>
        <w:t xml:space="preserve">                         </w:t>
      </w:r>
      <w:r w:rsidRPr="00190688">
        <w:rPr>
          <w:rFonts w:ascii="PT Astra Serif" w:hAnsi="PT Astra Serif"/>
          <w:color w:val="000000" w:themeColor="text1"/>
          <w:szCs w:val="24"/>
        </w:rPr>
        <w:t xml:space="preserve">по Ивановской области), от </w:t>
      </w:r>
      <w:r w:rsidR="00CB2024" w:rsidRPr="00190688">
        <w:rPr>
          <w:rFonts w:ascii="PT Astra Serif" w:hAnsi="PT Astra Serif"/>
          <w:color w:val="000000" w:themeColor="text1"/>
          <w:szCs w:val="24"/>
        </w:rPr>
        <w:t>и</w:t>
      </w:r>
      <w:r w:rsidRPr="00190688">
        <w:rPr>
          <w:rFonts w:ascii="PT Astra Serif" w:hAnsi="PT Astra Serif"/>
          <w:color w:val="000000" w:themeColor="text1"/>
          <w:szCs w:val="24"/>
        </w:rPr>
        <w:t>мени Российской Федерации</w:t>
      </w:r>
      <w:r w:rsidR="00CF5E15" w:rsidRPr="00190688">
        <w:rPr>
          <w:rFonts w:ascii="PT Astra Serif" w:hAnsi="PT Astra Serif"/>
          <w:color w:val="000000" w:themeColor="text1"/>
          <w:szCs w:val="24"/>
        </w:rPr>
        <w:t>, именуемый в дальнейшем "</w:t>
      </w:r>
      <w:r w:rsidRPr="00190688">
        <w:rPr>
          <w:rFonts w:ascii="PT Astra Serif" w:hAnsi="PT Astra Serif"/>
          <w:color w:val="000000" w:themeColor="text1"/>
          <w:szCs w:val="24"/>
        </w:rPr>
        <w:t>Государственный з</w:t>
      </w:r>
      <w:r w:rsidR="00CF5E15" w:rsidRPr="00190688">
        <w:rPr>
          <w:rFonts w:ascii="PT Astra Serif" w:hAnsi="PT Astra Serif"/>
          <w:color w:val="000000" w:themeColor="text1"/>
          <w:szCs w:val="24"/>
        </w:rPr>
        <w:t>аказчик",</w:t>
      </w:r>
      <w:r w:rsidRPr="00190688">
        <w:rPr>
          <w:rFonts w:ascii="PT Astra Serif" w:hAnsi="PT Astra Serif"/>
          <w:color w:val="000000" w:themeColor="text1"/>
          <w:szCs w:val="24"/>
        </w:rPr>
        <w:t xml:space="preserve"> в лице </w:t>
      </w:r>
      <w:r w:rsidR="00225DF6" w:rsidRPr="00190688">
        <w:rPr>
          <w:rFonts w:ascii="PT Astra Serif" w:hAnsi="PT Astra Serif"/>
          <w:color w:val="000000" w:themeColor="text1"/>
          <w:szCs w:val="24"/>
        </w:rPr>
        <w:t xml:space="preserve">начальника отдела </w:t>
      </w:r>
      <w:r w:rsidR="00190688" w:rsidRPr="00190688">
        <w:rPr>
          <w:rFonts w:ascii="PT Astra Serif" w:hAnsi="PT Astra Serif"/>
          <w:color w:val="000000" w:themeColor="text1"/>
          <w:szCs w:val="24"/>
        </w:rPr>
        <w:t>Шишкина Александра Павловича</w:t>
      </w:r>
      <w:r w:rsidR="00CF5E15" w:rsidRPr="00190688">
        <w:rPr>
          <w:rFonts w:ascii="PT Astra Serif" w:hAnsi="PT Astra Serif"/>
          <w:color w:val="000000" w:themeColor="text1"/>
          <w:szCs w:val="24"/>
        </w:rPr>
        <w:t>, действующего</w:t>
      </w:r>
      <w:r w:rsidR="00225DF6" w:rsidRPr="00190688">
        <w:rPr>
          <w:rFonts w:ascii="PT Astra Serif" w:hAnsi="PT Astra Serif"/>
          <w:color w:val="000000" w:themeColor="text1"/>
          <w:szCs w:val="24"/>
        </w:rPr>
        <w:t xml:space="preserve"> на основании </w:t>
      </w:r>
      <w:r w:rsidR="00190688" w:rsidRPr="00190688">
        <w:rPr>
          <w:rFonts w:ascii="PT Astra Serif" w:hAnsi="PT Astra Serif"/>
          <w:color w:val="000000" w:themeColor="text1"/>
          <w:szCs w:val="24"/>
        </w:rPr>
        <w:t>Устава</w:t>
      </w:r>
      <w:r w:rsidR="00225DF6" w:rsidRPr="00190688">
        <w:rPr>
          <w:rFonts w:ascii="PT Astra Serif" w:hAnsi="PT Astra Serif"/>
          <w:color w:val="000000" w:themeColor="text1"/>
          <w:szCs w:val="24"/>
        </w:rPr>
        <w:t xml:space="preserve"> </w:t>
      </w:r>
      <w:r w:rsidR="00CF5E15" w:rsidRPr="00190688">
        <w:rPr>
          <w:rFonts w:ascii="PT Astra Serif" w:hAnsi="PT Astra Serif"/>
          <w:color w:val="000000" w:themeColor="text1"/>
          <w:szCs w:val="24"/>
        </w:rPr>
        <w:t>,</w:t>
      </w:r>
      <w:r w:rsidRPr="00190688">
        <w:rPr>
          <w:rFonts w:ascii="PT Astra Serif" w:hAnsi="PT Astra Serif"/>
          <w:color w:val="000000" w:themeColor="text1"/>
          <w:szCs w:val="24"/>
        </w:rPr>
        <w:t xml:space="preserve"> выступая от имени Российской Федерации,</w:t>
      </w:r>
      <w:r w:rsidR="00410BB6" w:rsidRPr="00190688">
        <w:rPr>
          <w:rFonts w:ascii="PT Astra Serif" w:hAnsi="PT Astra Serif"/>
          <w:color w:val="000000" w:themeColor="text1"/>
          <w:szCs w:val="24"/>
        </w:rPr>
        <w:t xml:space="preserve"> с одной стороны, и </w:t>
      </w:r>
      <w:r w:rsidR="00225DF6" w:rsidRPr="00190688">
        <w:rPr>
          <w:rFonts w:ascii="PT Astra Serif" w:hAnsi="PT Astra Serif"/>
          <w:color w:val="000000" w:themeColor="text1"/>
          <w:szCs w:val="24"/>
        </w:rPr>
        <w:t>________________________________________________</w:t>
      </w:r>
      <w:r w:rsidR="00CF5E15" w:rsidRPr="00190688">
        <w:rPr>
          <w:rFonts w:ascii="PT Astra Serif" w:hAnsi="PT Astra Serif"/>
          <w:color w:val="000000" w:themeColor="text1"/>
          <w:szCs w:val="24"/>
        </w:rPr>
        <w:t xml:space="preserve"> именуемый в дальнейшем "Поста</w:t>
      </w:r>
      <w:r w:rsidR="00410BB6" w:rsidRPr="00190688">
        <w:rPr>
          <w:rFonts w:ascii="PT Astra Serif" w:hAnsi="PT Astra Serif"/>
          <w:color w:val="000000" w:themeColor="text1"/>
          <w:szCs w:val="24"/>
        </w:rPr>
        <w:t xml:space="preserve">вщик", в лице </w:t>
      </w:r>
      <w:r w:rsidR="00225DF6" w:rsidRPr="00190688">
        <w:rPr>
          <w:rFonts w:ascii="PT Astra Serif" w:hAnsi="PT Astra Serif"/>
          <w:color w:val="000000" w:themeColor="text1"/>
          <w:szCs w:val="24"/>
        </w:rPr>
        <w:t>_________________________________________________________________________________</w:t>
      </w:r>
      <w:r w:rsidR="00CF5E15" w:rsidRPr="00190688">
        <w:rPr>
          <w:rFonts w:ascii="PT Astra Serif" w:hAnsi="PT Astra Serif"/>
          <w:color w:val="000000" w:themeColor="text1"/>
          <w:szCs w:val="24"/>
        </w:rPr>
        <w:t xml:space="preserve">, </w:t>
      </w:r>
      <w:r w:rsidR="00225DF6" w:rsidRPr="00190688">
        <w:rPr>
          <w:rFonts w:ascii="PT Astra Serif" w:hAnsi="PT Astra Serif"/>
          <w:color w:val="000000" w:themeColor="text1"/>
          <w:szCs w:val="24"/>
        </w:rPr>
        <w:t xml:space="preserve">                                           </w:t>
      </w:r>
      <w:r w:rsidR="00CF5E15" w:rsidRPr="00190688">
        <w:rPr>
          <w:rFonts w:ascii="PT Astra Serif" w:hAnsi="PT Astra Serif"/>
          <w:color w:val="000000" w:themeColor="text1"/>
          <w:szCs w:val="24"/>
        </w:rPr>
        <w:t xml:space="preserve">с другой стороны, вместе именуемые в дальнейшем "Стороны", </w:t>
      </w:r>
      <w:r w:rsidR="00410BB6" w:rsidRPr="00190688">
        <w:rPr>
          <w:rFonts w:ascii="PT Astra Serif" w:hAnsi="PT Astra Serif"/>
          <w:color w:val="000000" w:themeColor="text1"/>
          <w:szCs w:val="24"/>
        </w:rPr>
        <w:t xml:space="preserve">в соответствии с пунктом 4 части 1 статьи 93 Федерального закона от 05.04.2013 № 44-ФЗ </w:t>
      </w:r>
      <w:r w:rsidR="00D55B9F" w:rsidRPr="00190688">
        <w:rPr>
          <w:rFonts w:ascii="PT Astra Serif" w:hAnsi="PT Astra Serif"/>
          <w:color w:val="000000" w:themeColor="text1"/>
          <w:szCs w:val="24"/>
        </w:rPr>
        <w:t xml:space="preserve">                      </w:t>
      </w:r>
      <w:r w:rsidR="00410BB6" w:rsidRPr="00190688">
        <w:rPr>
          <w:rFonts w:ascii="PT Astra Serif" w:hAnsi="PT Astra Serif"/>
          <w:color w:val="000000" w:themeColor="text1"/>
          <w:szCs w:val="24"/>
        </w:rPr>
        <w:t xml:space="preserve">«О контрактной </w:t>
      </w:r>
      <w:r w:rsidR="00D55B9F" w:rsidRPr="00190688">
        <w:rPr>
          <w:rFonts w:ascii="PT Astra Serif" w:hAnsi="PT Astra Serif"/>
          <w:color w:val="000000" w:themeColor="text1"/>
          <w:szCs w:val="24"/>
        </w:rPr>
        <w:t>системе закупок товаров, работ, услуг для государственных и муниципальных нужд».</w:t>
      </w:r>
    </w:p>
    <w:p w:rsidR="00B239ED" w:rsidRPr="00190688" w:rsidRDefault="00190688">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 з</w:t>
      </w:r>
      <w:r w:rsidR="00CF5E15" w:rsidRPr="00190688">
        <w:rPr>
          <w:rFonts w:ascii="PT Astra Serif" w:hAnsi="PT Astra Serif"/>
          <w:color w:val="000000" w:themeColor="text1"/>
          <w:szCs w:val="24"/>
        </w:rPr>
        <w:t>аключили настоящий государственный контракт (контракт) (далее - Контракт) о нижеследующем.</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I. Предмет Контракта</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1.1. Поставщик обязуется поставить </w:t>
      </w:r>
      <w:r w:rsidR="00773825" w:rsidRPr="00190688">
        <w:rPr>
          <w:rFonts w:ascii="PT Astra Serif" w:hAnsi="PT Astra Serif"/>
          <w:color w:val="000000" w:themeColor="text1"/>
          <w:szCs w:val="24"/>
        </w:rPr>
        <w:t>линейные светодиодные лампы</w:t>
      </w:r>
      <w:r w:rsidRPr="00190688">
        <w:rPr>
          <w:rFonts w:ascii="PT Astra Serif" w:hAnsi="PT Astra Serif"/>
          <w:color w:val="000000" w:themeColor="text1"/>
          <w:szCs w:val="24"/>
        </w:rPr>
        <w:t xml:space="preserve"> (далее - Товар), а Заказчик обязуется принять и оплатить Товар в порядке и на условиях, предусмотренных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1.2. Наименование, количество и иные характеристики поставляемого Товара указаны в спецификации (</w:t>
      </w:r>
      <w:hyperlink r:id="rId8" w:tooltip="Приказ Минпромторга России от 07.04.2020 N 1152 &quo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
        <w:r w:rsidRPr="00190688">
          <w:rPr>
            <w:rFonts w:ascii="PT Astra Serif" w:hAnsi="PT Astra Serif"/>
            <w:color w:val="000000" w:themeColor="text1"/>
            <w:szCs w:val="24"/>
          </w:rPr>
          <w:t>приложение</w:t>
        </w:r>
      </w:hyperlink>
      <w:r w:rsidRPr="00190688">
        <w:rPr>
          <w:rFonts w:ascii="PT Astra Serif" w:hAnsi="PT Astra Serif"/>
          <w:color w:val="000000" w:themeColor="text1"/>
          <w:szCs w:val="24"/>
        </w:rPr>
        <w:t xml:space="preserve"> к Контракту), являющейся неотъемлемой частью Контракта.</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II. Цена Контракта и порядок расчетов</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rsidP="00CB2024">
      <w:pPr>
        <w:pStyle w:val="ConsPlusNonformat"/>
        <w:ind w:firstLine="708"/>
        <w:jc w:val="both"/>
        <w:rPr>
          <w:rFonts w:ascii="PT Astra Serif" w:hAnsi="PT Astra Serif" w:cs="Times New Roman"/>
          <w:color w:val="000000" w:themeColor="text1"/>
          <w:sz w:val="24"/>
          <w:szCs w:val="24"/>
        </w:rPr>
      </w:pPr>
      <w:r w:rsidRPr="00190688">
        <w:rPr>
          <w:rFonts w:ascii="PT Astra Serif" w:hAnsi="PT Astra Serif" w:cs="Times New Roman"/>
          <w:color w:val="000000" w:themeColor="text1"/>
          <w:sz w:val="24"/>
          <w:szCs w:val="24"/>
        </w:rPr>
        <w:t>2.1.  Цена  Контр</w:t>
      </w:r>
      <w:r w:rsidR="00D55B9F" w:rsidRPr="00190688">
        <w:rPr>
          <w:rFonts w:ascii="PT Astra Serif" w:hAnsi="PT Astra Serif" w:cs="Times New Roman"/>
          <w:color w:val="000000" w:themeColor="text1"/>
          <w:sz w:val="24"/>
          <w:szCs w:val="24"/>
        </w:rPr>
        <w:t xml:space="preserve">акта  составляет </w:t>
      </w:r>
      <w:r w:rsidR="00225DF6" w:rsidRPr="00190688">
        <w:rPr>
          <w:rFonts w:ascii="PT Astra Serif" w:hAnsi="PT Astra Serif" w:cs="Times New Roman"/>
          <w:color w:val="000000" w:themeColor="text1"/>
          <w:sz w:val="24"/>
          <w:szCs w:val="24"/>
        </w:rPr>
        <w:t>______  рублей 00</w:t>
      </w:r>
      <w:r w:rsidR="00CB2024" w:rsidRPr="00190688">
        <w:rPr>
          <w:rFonts w:ascii="PT Astra Serif" w:hAnsi="PT Astra Serif" w:cs="Times New Roman"/>
          <w:color w:val="000000" w:themeColor="text1"/>
          <w:sz w:val="24"/>
          <w:szCs w:val="24"/>
        </w:rPr>
        <w:t xml:space="preserve"> </w:t>
      </w:r>
      <w:r w:rsidR="002C304F" w:rsidRPr="00190688">
        <w:rPr>
          <w:rFonts w:ascii="PT Astra Serif" w:hAnsi="PT Astra Serif" w:cs="Times New Roman"/>
          <w:color w:val="000000" w:themeColor="text1"/>
          <w:sz w:val="24"/>
          <w:szCs w:val="24"/>
        </w:rPr>
        <w:t>копеек</w:t>
      </w:r>
      <w:r w:rsidR="00D55B9F" w:rsidRPr="00190688">
        <w:rPr>
          <w:rFonts w:ascii="PT Astra Serif" w:hAnsi="PT Astra Serif" w:cs="Times New Roman"/>
          <w:color w:val="000000" w:themeColor="text1"/>
          <w:sz w:val="24"/>
          <w:szCs w:val="24"/>
        </w:rPr>
        <w:t xml:space="preserve">,  </w:t>
      </w:r>
      <w:r w:rsidR="00225DF6" w:rsidRPr="00190688">
        <w:rPr>
          <w:rFonts w:ascii="PT Astra Serif" w:hAnsi="PT Astra Serif" w:cs="Times New Roman"/>
          <w:noProof/>
          <w:sz w:val="24"/>
          <w:szCs w:val="24"/>
        </w:rPr>
        <w:t>в том числе НДС/без НДС</w:t>
      </w:r>
      <w:r w:rsidR="00D55B9F" w:rsidRPr="00190688">
        <w:rPr>
          <w:rFonts w:ascii="PT Astra Serif" w:hAnsi="PT Astra Serif" w:cs="Times New Roman"/>
          <w:color w:val="000000" w:themeColor="text1"/>
          <w:sz w:val="24"/>
          <w:szCs w:val="24"/>
        </w:rPr>
        <w:t>, что составляет</w:t>
      </w:r>
      <w:proofErr w:type="gramStart"/>
      <w:r w:rsidR="00D55B9F" w:rsidRPr="00190688">
        <w:rPr>
          <w:rFonts w:ascii="PT Astra Serif" w:hAnsi="PT Astra Serif" w:cs="Times New Roman"/>
          <w:color w:val="000000" w:themeColor="text1"/>
          <w:sz w:val="24"/>
          <w:szCs w:val="24"/>
        </w:rPr>
        <w:t xml:space="preserve"> </w:t>
      </w:r>
      <w:r w:rsidR="00225DF6" w:rsidRPr="00190688">
        <w:rPr>
          <w:rFonts w:ascii="PT Astra Serif" w:hAnsi="PT Astra Serif" w:cs="Times New Roman"/>
          <w:color w:val="000000" w:themeColor="text1"/>
          <w:sz w:val="24"/>
          <w:szCs w:val="24"/>
        </w:rPr>
        <w:t>__________</w:t>
      </w:r>
      <w:r w:rsidR="00D55B9F" w:rsidRPr="00190688">
        <w:rPr>
          <w:rFonts w:ascii="PT Astra Serif" w:hAnsi="PT Astra Serif" w:cs="Times New Roman"/>
          <w:color w:val="000000" w:themeColor="text1"/>
          <w:sz w:val="24"/>
          <w:szCs w:val="24"/>
        </w:rPr>
        <w:t xml:space="preserve"> (</w:t>
      </w:r>
      <w:r w:rsidR="00225DF6" w:rsidRPr="00190688">
        <w:rPr>
          <w:rFonts w:ascii="PT Astra Serif" w:hAnsi="PT Astra Serif" w:cs="Times New Roman"/>
          <w:color w:val="000000" w:themeColor="text1"/>
          <w:sz w:val="24"/>
          <w:szCs w:val="24"/>
        </w:rPr>
        <w:t xml:space="preserve">___________) </w:t>
      </w:r>
      <w:proofErr w:type="gramEnd"/>
      <w:r w:rsidR="00225DF6" w:rsidRPr="00190688">
        <w:rPr>
          <w:rFonts w:ascii="PT Astra Serif" w:hAnsi="PT Astra Serif" w:cs="Times New Roman"/>
          <w:color w:val="000000" w:themeColor="text1"/>
          <w:sz w:val="24"/>
          <w:szCs w:val="24"/>
        </w:rPr>
        <w:t>рублей _____</w:t>
      </w:r>
      <w:r w:rsidR="002C304F" w:rsidRPr="00190688">
        <w:rPr>
          <w:rFonts w:ascii="PT Astra Serif" w:hAnsi="PT Astra Serif" w:cs="Times New Roman"/>
          <w:color w:val="000000" w:themeColor="text1"/>
          <w:sz w:val="24"/>
          <w:szCs w:val="24"/>
        </w:rPr>
        <w:t xml:space="preserve"> копеек.</w:t>
      </w: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2.2. </w:t>
      </w:r>
      <w:proofErr w:type="gramStart"/>
      <w:r w:rsidRPr="00190688">
        <w:rPr>
          <w:rFonts w:ascii="PT Astra Serif" w:hAnsi="PT Astra Serif"/>
          <w:color w:val="000000" w:themeColor="text1"/>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2.3. </w:t>
      </w:r>
      <w:proofErr w:type="gramStart"/>
      <w:r w:rsidRPr="00190688">
        <w:rPr>
          <w:rFonts w:ascii="PT Astra Serif" w:hAnsi="PT Astra Serif"/>
          <w:color w:val="000000" w:themeColor="text1"/>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законом</w:t>
        </w:r>
      </w:hyperlink>
      <w:r w:rsidRPr="00190688">
        <w:rPr>
          <w:rFonts w:ascii="PT Astra Serif" w:hAnsi="PT Astra Serif"/>
          <w:color w:val="000000" w:themeColor="text1"/>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Цена Контракта может быть снижена по соглашению Сторон без </w:t>
      </w:r>
      <w:proofErr w:type="gramStart"/>
      <w:r w:rsidRPr="00190688">
        <w:rPr>
          <w:rFonts w:ascii="PT Astra Serif" w:hAnsi="PT Astra Serif"/>
          <w:color w:val="000000" w:themeColor="text1"/>
          <w:szCs w:val="24"/>
        </w:rPr>
        <w:t>изменения</w:t>
      </w:r>
      <w:proofErr w:type="gramEnd"/>
      <w:r w:rsidRPr="00190688">
        <w:rPr>
          <w:rFonts w:ascii="PT Astra Serif" w:hAnsi="PT Astra Serif"/>
          <w:color w:val="000000" w:themeColor="text1"/>
          <w:szCs w:val="24"/>
        </w:rPr>
        <w:t xml:space="preserve"> предусмотренного Контрактом количества и качества поставляемого Товара и иных условий Контракта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2.5. Источник финансирования Контракта </w:t>
      </w:r>
      <w:r w:rsidR="00CB2024" w:rsidRPr="00190688">
        <w:rPr>
          <w:rFonts w:ascii="PT Astra Serif" w:hAnsi="PT Astra Serif"/>
          <w:color w:val="000000" w:themeColor="text1"/>
          <w:szCs w:val="24"/>
        </w:rPr>
        <w:t>–</w:t>
      </w:r>
      <w:r w:rsidRPr="00190688">
        <w:rPr>
          <w:rFonts w:ascii="PT Astra Serif" w:hAnsi="PT Astra Serif"/>
          <w:color w:val="000000" w:themeColor="text1"/>
          <w:szCs w:val="24"/>
        </w:rPr>
        <w:t xml:space="preserve"> </w:t>
      </w:r>
      <w:r w:rsidR="00CB2024" w:rsidRPr="00190688">
        <w:rPr>
          <w:rFonts w:ascii="PT Astra Serif" w:hAnsi="PT Astra Serif"/>
          <w:color w:val="000000" w:themeColor="text1"/>
          <w:szCs w:val="24"/>
        </w:rPr>
        <w:t>федеральный бюджет</w:t>
      </w:r>
      <w:r w:rsidRPr="00190688">
        <w:rPr>
          <w:rFonts w:ascii="PT Astra Serif" w:hAnsi="PT Astra Serif"/>
          <w:color w:val="000000" w:themeColor="text1"/>
          <w:szCs w:val="24"/>
        </w:rPr>
        <w:t xml:space="preserve">.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2.6. Расчеты между Заказчиком и Поставщиком производятся не позднее </w:t>
      </w:r>
      <w:r w:rsidR="00CB2024" w:rsidRPr="00190688">
        <w:rPr>
          <w:rFonts w:ascii="PT Astra Serif" w:hAnsi="PT Astra Serif"/>
          <w:color w:val="000000" w:themeColor="text1"/>
          <w:szCs w:val="24"/>
        </w:rPr>
        <w:t>10 (десяти)</w:t>
      </w:r>
      <w:r w:rsidRPr="00190688">
        <w:rPr>
          <w:rFonts w:ascii="PT Astra Serif" w:hAnsi="PT Astra Serif"/>
          <w:color w:val="000000" w:themeColor="text1"/>
          <w:szCs w:val="24"/>
        </w:rPr>
        <w:t xml:space="preserve"> </w:t>
      </w:r>
      <w:r w:rsidR="00CB2024" w:rsidRPr="00190688">
        <w:rPr>
          <w:rFonts w:ascii="PT Astra Serif" w:hAnsi="PT Astra Serif"/>
          <w:color w:val="000000" w:themeColor="text1"/>
          <w:szCs w:val="24"/>
        </w:rPr>
        <w:t xml:space="preserve">рабочих </w:t>
      </w:r>
      <w:r w:rsidRPr="00190688">
        <w:rPr>
          <w:rFonts w:ascii="PT Astra Serif" w:hAnsi="PT Astra Serif"/>
          <w:color w:val="000000" w:themeColor="text1"/>
          <w:szCs w:val="24"/>
        </w:rPr>
        <w:lastRenderedPageBreak/>
        <w:t xml:space="preserve">дней </w:t>
      </w:r>
      <w:proofErr w:type="gramStart"/>
      <w:r w:rsidRPr="00190688">
        <w:rPr>
          <w:rFonts w:ascii="PT Astra Serif" w:hAnsi="PT Astra Serif"/>
          <w:color w:val="000000" w:themeColor="text1"/>
          <w:szCs w:val="24"/>
        </w:rPr>
        <w:t>с даты подписания</w:t>
      </w:r>
      <w:proofErr w:type="gramEnd"/>
      <w:r w:rsidRPr="00190688">
        <w:rPr>
          <w:rFonts w:ascii="PT Astra Serif" w:hAnsi="PT Astra Serif"/>
          <w:color w:val="000000" w:themeColor="text1"/>
          <w:szCs w:val="24"/>
        </w:rPr>
        <w:t xml:space="preserve"> Заказчиком акта приема-передачи Товара.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III. Порядок, сроки и условия поставки</w:t>
      </w:r>
    </w:p>
    <w:p w:rsidR="00B239ED" w:rsidRPr="00190688" w:rsidRDefault="00CF5E15">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 xml:space="preserve">и приемки Товара </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3.1. Поставщик самостоятельно доставляет Товар Заказчику по адресу: </w:t>
      </w:r>
      <w:r w:rsidR="00CB2024" w:rsidRPr="00190688">
        <w:rPr>
          <w:rFonts w:ascii="PT Astra Serif" w:hAnsi="PT Astra Serif"/>
          <w:iCs/>
          <w:szCs w:val="24"/>
          <w:lang w:eastAsia="x-none"/>
        </w:rPr>
        <w:t xml:space="preserve">153011, </w:t>
      </w:r>
      <w:r w:rsidR="00CB2024" w:rsidRPr="00190688">
        <w:rPr>
          <w:rFonts w:ascii="PT Astra Serif" w:hAnsi="PT Astra Serif"/>
          <w:iCs/>
          <w:szCs w:val="24"/>
          <w:lang w:val="x-none" w:eastAsia="x-none"/>
        </w:rPr>
        <w:t xml:space="preserve">г. </w:t>
      </w:r>
      <w:r w:rsidR="00CB2024" w:rsidRPr="00190688">
        <w:rPr>
          <w:rFonts w:ascii="PT Astra Serif" w:hAnsi="PT Astra Serif"/>
          <w:iCs/>
          <w:szCs w:val="24"/>
          <w:lang w:eastAsia="x-none"/>
        </w:rPr>
        <w:t>Иваново</w:t>
      </w:r>
      <w:r w:rsidR="00CB2024" w:rsidRPr="00190688">
        <w:rPr>
          <w:rFonts w:ascii="PT Astra Serif" w:hAnsi="PT Astra Serif"/>
          <w:iCs/>
          <w:szCs w:val="24"/>
          <w:lang w:val="x-none" w:eastAsia="x-none"/>
        </w:rPr>
        <w:t xml:space="preserve">, ул. </w:t>
      </w:r>
      <w:r w:rsidR="00CB2024" w:rsidRPr="00190688">
        <w:rPr>
          <w:rFonts w:ascii="PT Astra Serif" w:hAnsi="PT Astra Serif"/>
          <w:iCs/>
          <w:szCs w:val="24"/>
          <w:lang w:eastAsia="x-none"/>
        </w:rPr>
        <w:t xml:space="preserve">1-ая </w:t>
      </w:r>
      <w:proofErr w:type="spellStart"/>
      <w:r w:rsidR="00CB2024" w:rsidRPr="00190688">
        <w:rPr>
          <w:rFonts w:ascii="PT Astra Serif" w:hAnsi="PT Astra Serif"/>
          <w:iCs/>
          <w:szCs w:val="24"/>
          <w:lang w:eastAsia="x-none"/>
        </w:rPr>
        <w:t>Балинская</w:t>
      </w:r>
      <w:proofErr w:type="spellEnd"/>
      <w:r w:rsidR="00CB2024" w:rsidRPr="00190688">
        <w:rPr>
          <w:rFonts w:ascii="PT Astra Serif" w:hAnsi="PT Astra Serif"/>
          <w:iCs/>
          <w:szCs w:val="24"/>
          <w:lang w:eastAsia="x-none"/>
        </w:rPr>
        <w:t>,</w:t>
      </w:r>
      <w:r w:rsidR="00CB2024" w:rsidRPr="00190688">
        <w:rPr>
          <w:rFonts w:ascii="PT Astra Serif" w:hAnsi="PT Astra Serif"/>
          <w:iCs/>
          <w:szCs w:val="24"/>
          <w:lang w:val="x-none" w:eastAsia="x-none"/>
        </w:rPr>
        <w:t xml:space="preserve"> </w:t>
      </w:r>
      <w:r w:rsidR="00CB2024" w:rsidRPr="00190688">
        <w:rPr>
          <w:rFonts w:ascii="PT Astra Serif" w:hAnsi="PT Astra Serif"/>
          <w:iCs/>
          <w:szCs w:val="24"/>
          <w:lang w:eastAsia="x-none"/>
        </w:rPr>
        <w:t>д.61</w:t>
      </w:r>
      <w:r w:rsidRPr="00190688">
        <w:rPr>
          <w:rFonts w:ascii="PT Astra Serif" w:hAnsi="PT Astra Serif"/>
          <w:color w:val="000000" w:themeColor="text1"/>
          <w:szCs w:val="24"/>
        </w:rPr>
        <w:t xml:space="preserve">  (далее - место доставки), в </w:t>
      </w:r>
      <w:r w:rsidR="00CB2024" w:rsidRPr="00190688">
        <w:rPr>
          <w:rFonts w:ascii="PT Astra Serif" w:hAnsi="PT Astra Serif"/>
          <w:szCs w:val="24"/>
        </w:rPr>
        <w:t>течение 10 (десяти) календарных дней с момента заключения государственного контракта</w:t>
      </w:r>
      <w:r w:rsidRPr="00190688">
        <w:rPr>
          <w:rFonts w:ascii="PT Astra Serif" w:hAnsi="PT Astra Serif"/>
          <w:color w:val="000000" w:themeColor="text1"/>
          <w:szCs w:val="24"/>
        </w:rPr>
        <w:t>.</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Поставщик не менее чем за </w:t>
      </w:r>
      <w:r w:rsidR="00CB2024" w:rsidRPr="00190688">
        <w:rPr>
          <w:rFonts w:ascii="PT Astra Serif" w:hAnsi="PT Astra Serif"/>
          <w:color w:val="000000" w:themeColor="text1"/>
          <w:szCs w:val="24"/>
        </w:rPr>
        <w:t>2 рабочих дня</w:t>
      </w:r>
      <w:r w:rsidRPr="00190688">
        <w:rPr>
          <w:rFonts w:ascii="PT Astra Serif" w:hAnsi="PT Astra Serif"/>
          <w:color w:val="000000" w:themeColor="text1"/>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3.2. </w:t>
      </w:r>
      <w:proofErr w:type="gramStart"/>
      <w:r w:rsidRPr="00190688">
        <w:rPr>
          <w:rFonts w:ascii="PT Astra Serif" w:hAnsi="PT Astra Serif"/>
          <w:color w:val="000000" w:themeColor="text1"/>
          <w:szCs w:val="24"/>
        </w:rPr>
        <w:t xml:space="preserve">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законом</w:t>
        </w:r>
      </w:hyperlink>
      <w:r w:rsidRPr="00190688">
        <w:rPr>
          <w:rFonts w:ascii="PT Astra Serif" w:hAnsi="PT Astra Serif"/>
          <w:color w:val="000000" w:themeColor="text1"/>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75" w:tooltip="VIII. Обеспечение гарантийных обязательств &lt;124&gt;">
        <w:r w:rsidRPr="00190688">
          <w:rPr>
            <w:rFonts w:ascii="PT Astra Serif" w:hAnsi="PT Astra Serif"/>
            <w:color w:val="000000" w:themeColor="text1"/>
            <w:szCs w:val="24"/>
          </w:rPr>
          <w:t>разделом VIII</w:t>
        </w:r>
      </w:hyperlink>
      <w:r w:rsidRPr="00190688">
        <w:rPr>
          <w:rFonts w:ascii="PT Astra Serif" w:hAnsi="PT Astra Serif"/>
          <w:color w:val="000000" w:themeColor="text1"/>
          <w:szCs w:val="24"/>
        </w:rPr>
        <w:t xml:space="preserve"> Контракта. </w:t>
      </w:r>
      <w:proofErr w:type="gramEnd"/>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законом</w:t>
        </w:r>
      </w:hyperlink>
      <w:r w:rsidRPr="00190688">
        <w:rPr>
          <w:rFonts w:ascii="PT Astra Serif" w:hAnsi="PT Astra Serif"/>
          <w:color w:val="000000" w:themeColor="text1"/>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190688" w:rsidRDefault="00CF5E15" w:rsidP="00CB2024">
      <w:pPr>
        <w:pStyle w:val="ConsPlusNormal"/>
        <w:ind w:firstLine="540"/>
        <w:jc w:val="both"/>
        <w:rPr>
          <w:rFonts w:ascii="PT Astra Serif" w:hAnsi="PT Astra Serif"/>
          <w:color w:val="000000" w:themeColor="text1"/>
          <w:szCs w:val="24"/>
        </w:rPr>
      </w:pPr>
      <w:bookmarkStart w:id="1" w:name="P77"/>
      <w:bookmarkEnd w:id="1"/>
      <w:r w:rsidRPr="00190688">
        <w:rPr>
          <w:rFonts w:ascii="PT Astra Serif" w:hAnsi="PT Astra Serif"/>
          <w:color w:val="000000" w:themeColor="text1"/>
          <w:szCs w:val="24"/>
        </w:rPr>
        <w:t xml:space="preserve">3.6. При отсутствии у Заказчика претензий по количеству и качеству поставленного Товара Заказчик в течение </w:t>
      </w:r>
      <w:r w:rsidR="00CB2024" w:rsidRPr="00190688">
        <w:rPr>
          <w:rFonts w:ascii="PT Astra Serif" w:hAnsi="PT Astra Serif"/>
          <w:color w:val="000000" w:themeColor="text1"/>
          <w:szCs w:val="24"/>
        </w:rPr>
        <w:t>5 рабочих</w:t>
      </w:r>
      <w:r w:rsidRPr="00190688">
        <w:rPr>
          <w:rFonts w:ascii="PT Astra Serif" w:hAnsi="PT Astra Serif"/>
          <w:color w:val="000000" w:themeColor="text1"/>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3.7. </w:t>
      </w:r>
      <w:proofErr w:type="gramStart"/>
      <w:r w:rsidRPr="00190688">
        <w:rPr>
          <w:rFonts w:ascii="PT Astra Serif" w:hAnsi="PT Astra Serif"/>
          <w:color w:val="000000" w:themeColor="text1"/>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7" w:tooltip="3.6. При отсутствии у Заказчика претензий по количеству и качеству поставленного Товара Заказчик в течение ____ &lt;77&gt; дней с момента доставки Товара Поставщиком подписывает акт приема-передачи Товара (отдельного этапа исполнения Контракта), товарную (товарно-тр">
        <w:r w:rsidRPr="00190688">
          <w:rPr>
            <w:rFonts w:ascii="PT Astra Serif" w:hAnsi="PT Astra Serif"/>
            <w:color w:val="000000" w:themeColor="text1"/>
            <w:szCs w:val="24"/>
          </w:rPr>
          <w:t>пункте 3.6</w:t>
        </w:r>
      </w:hyperlink>
      <w:r w:rsidRPr="00190688">
        <w:rPr>
          <w:rFonts w:ascii="PT Astra Serif" w:hAnsi="PT Astra Serif"/>
          <w:color w:val="000000" w:themeColor="text1"/>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190688">
        <w:rPr>
          <w:rFonts w:ascii="PT Astra Serif" w:hAnsi="PT Astra Serif"/>
          <w:color w:val="000000" w:themeColor="text1"/>
          <w:szCs w:val="24"/>
        </w:rPr>
        <w:t xml:space="preserve"> сроков их устранения.</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190688">
        <w:rPr>
          <w:rFonts w:ascii="PT Astra Serif" w:hAnsi="PT Astra Serif"/>
          <w:color w:val="000000" w:themeColor="text1"/>
          <w:szCs w:val="24"/>
        </w:rPr>
        <w:lastRenderedPageBreak/>
        <w:t>принятием Товара на ответственное хранение и (или) его возвратом (заменой), подлежат возмещению Поставщиком.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tooltip="3.6. При отсутствии у Заказчика претензий по количеству и качеству поставленного Товара Заказчик в течение ____ &lt;77&gt; дней с момента доставки Товара Поставщиком подписывает акт приема-передачи Товара (отдельного этапа исполнения Контракта), товарную (товарно-тр">
        <w:r w:rsidRPr="00190688">
          <w:rPr>
            <w:rFonts w:ascii="PT Astra Serif" w:hAnsi="PT Astra Serif"/>
            <w:color w:val="000000" w:themeColor="text1"/>
            <w:szCs w:val="24"/>
          </w:rPr>
          <w:t>пункте 3.6</w:t>
        </w:r>
      </w:hyperlink>
      <w:r w:rsidRPr="00190688">
        <w:rPr>
          <w:rFonts w:ascii="PT Astra Serif" w:hAnsi="PT Astra Serif"/>
          <w:color w:val="000000" w:themeColor="text1"/>
          <w:szCs w:val="24"/>
        </w:rPr>
        <w:t xml:space="preserve">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IV. Взаимодействие Сторон</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4.1. Поставщик обязан: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4.1.1. поставить Товар в порядке, количестве, в срок и на условиях, предусмотренных Контрактом, спецификацией и техническим заданием;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proofErr w:type="gramStart"/>
      <w:r w:rsidRPr="00190688">
        <w:rPr>
          <w:rFonts w:ascii="PT Astra Serif" w:hAnsi="PT Astra Serif"/>
          <w:color w:val="000000" w:themeColor="text1"/>
          <w:szCs w:val="24"/>
        </w:rPr>
        <w:t>4.1.</w:t>
      </w:r>
      <w:r w:rsidR="00CB2024" w:rsidRPr="00190688">
        <w:rPr>
          <w:rFonts w:ascii="PT Astra Serif" w:hAnsi="PT Astra Serif"/>
          <w:color w:val="000000" w:themeColor="text1"/>
          <w:szCs w:val="24"/>
        </w:rPr>
        <w:t>4</w:t>
      </w:r>
      <w:r w:rsidRPr="00190688">
        <w:rPr>
          <w:rFonts w:ascii="PT Astra Serif" w:hAnsi="PT Astra Serif"/>
          <w:color w:val="000000" w:themeColor="text1"/>
          <w:szCs w:val="24"/>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190688">
        <w:rPr>
          <w:rFonts w:ascii="PT Astra Serif" w:hAnsi="PT Astra Serif"/>
          <w:color w:val="000000" w:themeColor="text1"/>
          <w:szCs w:val="24"/>
        </w:rPr>
        <w:t xml:space="preserve"> доставки, </w:t>
      </w:r>
      <w:proofErr w:type="gramStart"/>
      <w:r w:rsidRPr="00190688">
        <w:rPr>
          <w:rFonts w:ascii="PT Astra Serif" w:hAnsi="PT Astra Serif"/>
          <w:color w:val="000000" w:themeColor="text1"/>
          <w:szCs w:val="24"/>
        </w:rPr>
        <w:t>обеспечивающих</w:t>
      </w:r>
      <w:proofErr w:type="gramEnd"/>
      <w:r w:rsidRPr="00190688">
        <w:rPr>
          <w:rFonts w:ascii="PT Astra Serif" w:hAnsi="PT Astra Serif"/>
          <w:color w:val="000000" w:themeColor="text1"/>
          <w:szCs w:val="24"/>
        </w:rPr>
        <w:t xml:space="preserve"> фиксирование данного уведомления и получение Поставщиком подтверждения о его вручении Заказчику;</w:t>
      </w:r>
      <w:r w:rsidR="001F3654" w:rsidRPr="00190688">
        <w:rPr>
          <w:rFonts w:ascii="PT Astra Serif" w:hAnsi="PT Astra Serif"/>
          <w:color w:val="000000" w:themeColor="text1"/>
          <w:szCs w:val="24"/>
        </w:rPr>
        <w:t xml:space="preserve"> </w:t>
      </w:r>
    </w:p>
    <w:p w:rsidR="00B239ED" w:rsidRPr="00190688" w:rsidRDefault="00CF5E15" w:rsidP="00CB2024">
      <w:pPr>
        <w:pStyle w:val="ConsPlusNormal"/>
        <w:ind w:firstLine="540"/>
        <w:jc w:val="both"/>
        <w:rPr>
          <w:rFonts w:ascii="PT Astra Serif" w:hAnsi="PT Astra Serif"/>
          <w:color w:val="000000" w:themeColor="text1"/>
          <w:szCs w:val="24"/>
        </w:rPr>
      </w:pPr>
      <w:bookmarkStart w:id="2" w:name="P93"/>
      <w:bookmarkEnd w:id="2"/>
      <w:r w:rsidRPr="00190688">
        <w:rPr>
          <w:rFonts w:ascii="PT Astra Serif" w:hAnsi="PT Astra Serif"/>
          <w:color w:val="000000" w:themeColor="text1"/>
          <w:szCs w:val="24"/>
        </w:rPr>
        <w:t>4.1.</w:t>
      </w:r>
      <w:r w:rsidR="00CB2024" w:rsidRPr="00190688">
        <w:rPr>
          <w:rFonts w:ascii="PT Astra Serif" w:hAnsi="PT Astra Serif"/>
          <w:color w:val="000000" w:themeColor="text1"/>
          <w:szCs w:val="24"/>
        </w:rPr>
        <w:t>5</w:t>
      </w:r>
      <w:r w:rsidRPr="00190688">
        <w:rPr>
          <w:rFonts w:ascii="PT Astra Serif" w:hAnsi="PT Astra Serif"/>
          <w:color w:val="000000" w:themeColor="text1"/>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239ED" w:rsidRPr="00190688" w:rsidRDefault="00CF5E15">
      <w:pPr>
        <w:pStyle w:val="ConsPlusNormal"/>
        <w:spacing w:before="240"/>
        <w:ind w:firstLine="540"/>
        <w:jc w:val="both"/>
        <w:rPr>
          <w:rFonts w:ascii="PT Astra Serif" w:hAnsi="PT Astra Serif"/>
          <w:color w:val="000000" w:themeColor="text1"/>
          <w:szCs w:val="24"/>
        </w:rPr>
      </w:pPr>
      <w:bookmarkStart w:id="3" w:name="P95"/>
      <w:bookmarkEnd w:id="3"/>
      <w:r w:rsidRPr="00190688">
        <w:rPr>
          <w:rFonts w:ascii="PT Astra Serif" w:hAnsi="PT Astra Serif"/>
          <w:color w:val="000000" w:themeColor="text1"/>
          <w:szCs w:val="24"/>
        </w:rPr>
        <w:t>4.2. Поставщик вправе:</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4.2.1. требовать от Заказчика произвести приемку Товара в порядке и в сроки, предусмотренные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4.2.2. требовать своевременной оплаты на условиях, установленных Контрактом, надлежащим образом поставленного и принятого Заказчиком Товара;</w:t>
      </w:r>
      <w:r w:rsidR="001F3654" w:rsidRPr="00190688">
        <w:rPr>
          <w:rFonts w:ascii="PT Astra Serif" w:hAnsi="PT Astra Serif"/>
          <w:color w:val="000000" w:themeColor="text1"/>
          <w:szCs w:val="24"/>
        </w:rPr>
        <w:t xml:space="preserve">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4.2.3. принять решение об одностороннем отказе от исполнения Контракта в соответствии с гражданским законодательством;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4.2.4. требовать возмещения убытков, уплаты неустоек (штрафов, пеней) в соответствии с </w:t>
      </w:r>
      <w:hyperlink w:anchor="P138" w:tooltip="VI. Ответственность Сторон &lt;108&gt;">
        <w:r w:rsidRPr="00190688">
          <w:rPr>
            <w:rFonts w:ascii="PT Astra Serif" w:hAnsi="PT Astra Serif"/>
            <w:color w:val="000000" w:themeColor="text1"/>
            <w:szCs w:val="24"/>
          </w:rPr>
          <w:t>разделом VI</w:t>
        </w:r>
      </w:hyperlink>
      <w:r w:rsidRPr="00190688">
        <w:rPr>
          <w:rFonts w:ascii="PT Astra Serif" w:hAnsi="PT Astra Serif"/>
          <w:color w:val="000000" w:themeColor="text1"/>
          <w:szCs w:val="24"/>
        </w:rPr>
        <w:t xml:space="preserve"> Контракта;</w:t>
      </w:r>
    </w:p>
    <w:p w:rsidR="00B239ED" w:rsidRPr="00190688" w:rsidRDefault="00CF5E15" w:rsidP="00CB2024">
      <w:pPr>
        <w:pStyle w:val="ConsPlusNormal"/>
        <w:ind w:firstLine="540"/>
        <w:jc w:val="both"/>
        <w:rPr>
          <w:rFonts w:ascii="PT Astra Serif" w:hAnsi="PT Astra Serif"/>
          <w:color w:val="000000" w:themeColor="text1"/>
          <w:szCs w:val="24"/>
        </w:rPr>
      </w:pPr>
      <w:proofErr w:type="gramStart"/>
      <w:r w:rsidRPr="00190688">
        <w:rPr>
          <w:rFonts w:ascii="PT Astra Serif" w:hAnsi="PT Astra Serif"/>
          <w:color w:val="000000" w:themeColor="text1"/>
          <w:szCs w:val="24"/>
        </w:rPr>
        <w:t>4.2.</w:t>
      </w:r>
      <w:r w:rsidR="00CB2024" w:rsidRPr="00190688">
        <w:rPr>
          <w:rFonts w:ascii="PT Astra Serif" w:hAnsi="PT Astra Serif"/>
          <w:color w:val="000000" w:themeColor="text1"/>
          <w:szCs w:val="24"/>
        </w:rPr>
        <w:t>5</w:t>
      </w:r>
      <w:r w:rsidRPr="00190688">
        <w:rPr>
          <w:rFonts w:ascii="PT Astra Serif" w:hAnsi="PT Astra Serif"/>
          <w:color w:val="000000" w:themeColor="text1"/>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частью 6 статьи 14</w:t>
        </w:r>
      </w:hyperlink>
      <w:r w:rsidRPr="00190688">
        <w:rPr>
          <w:rFonts w:ascii="PT Astra Serif" w:hAnsi="PT Astra Serif"/>
          <w:color w:val="000000" w:themeColor="text1"/>
          <w:szCs w:val="24"/>
        </w:rPr>
        <w:t xml:space="preserve"> Федерального закона от 5 апреля 2013 г. N 44-ФЗ "О контрактной</w:t>
      </w:r>
      <w:proofErr w:type="gramEnd"/>
      <w:r w:rsidRPr="00190688">
        <w:rPr>
          <w:rFonts w:ascii="PT Astra Serif" w:hAnsi="PT Astra Serif"/>
          <w:color w:val="000000" w:themeColor="text1"/>
          <w:szCs w:val="24"/>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B239ED" w:rsidRPr="00190688" w:rsidRDefault="00CF5E15">
      <w:pPr>
        <w:pStyle w:val="ConsPlusNormal"/>
        <w:spacing w:before="240"/>
        <w:ind w:firstLine="540"/>
        <w:jc w:val="both"/>
        <w:rPr>
          <w:rFonts w:ascii="PT Astra Serif" w:hAnsi="PT Astra Serif"/>
          <w:color w:val="000000" w:themeColor="text1"/>
          <w:szCs w:val="24"/>
        </w:rPr>
      </w:pPr>
      <w:r w:rsidRPr="00190688">
        <w:rPr>
          <w:rFonts w:ascii="PT Astra Serif" w:hAnsi="PT Astra Serif"/>
          <w:color w:val="000000" w:themeColor="text1"/>
          <w:szCs w:val="24"/>
        </w:rPr>
        <w:lastRenderedPageBreak/>
        <w:t>4.3. Заказчик обязуется:</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4.3.1. обеспечить своевременную приемку и оплату поставленного Товара надлежащего качества в </w:t>
      </w:r>
      <w:proofErr w:type="gramStart"/>
      <w:r w:rsidRPr="00190688">
        <w:rPr>
          <w:rFonts w:ascii="PT Astra Serif" w:hAnsi="PT Astra Serif"/>
          <w:color w:val="000000" w:themeColor="text1"/>
          <w:szCs w:val="24"/>
        </w:rPr>
        <w:t>порядке</w:t>
      </w:r>
      <w:proofErr w:type="gramEnd"/>
      <w:r w:rsidRPr="00190688">
        <w:rPr>
          <w:rFonts w:ascii="PT Astra Serif" w:hAnsi="PT Astra Serif"/>
          <w:color w:val="000000" w:themeColor="text1"/>
          <w:szCs w:val="24"/>
        </w:rPr>
        <w:t xml:space="preserve"> и сроки, предусмотренные Контрактом;</w:t>
      </w:r>
      <w:r w:rsidR="001F3654" w:rsidRPr="00190688">
        <w:rPr>
          <w:rFonts w:ascii="PT Astra Serif" w:hAnsi="PT Astra Serif"/>
          <w:color w:val="000000" w:themeColor="text1"/>
          <w:szCs w:val="24"/>
        </w:rPr>
        <w:t xml:space="preserve"> </w:t>
      </w:r>
    </w:p>
    <w:p w:rsidR="00B239ED" w:rsidRPr="00190688" w:rsidRDefault="00CF5E15" w:rsidP="00CB2024">
      <w:pPr>
        <w:pStyle w:val="ConsPlusNormal"/>
        <w:ind w:firstLine="540"/>
        <w:jc w:val="both"/>
        <w:rPr>
          <w:rFonts w:ascii="PT Astra Serif" w:hAnsi="PT Astra Serif"/>
          <w:color w:val="000000" w:themeColor="text1"/>
          <w:szCs w:val="24"/>
        </w:rPr>
      </w:pPr>
      <w:proofErr w:type="gramStart"/>
      <w:r w:rsidRPr="00190688">
        <w:rPr>
          <w:rFonts w:ascii="PT Astra Serif" w:hAnsi="PT Astra Serif"/>
          <w:color w:val="000000" w:themeColor="text1"/>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90688">
        <w:rPr>
          <w:rFonts w:ascii="PT Astra Serif" w:hAnsi="PT Astra Serif"/>
          <w:color w:val="000000" w:themeColor="text1"/>
          <w:szCs w:val="24"/>
        </w:rPr>
        <w:t xml:space="preserve"> стать победителем определения поставщика; </w:t>
      </w:r>
    </w:p>
    <w:p w:rsidR="00B239ED" w:rsidRPr="00190688" w:rsidRDefault="00CF5E15" w:rsidP="00CB2024">
      <w:pPr>
        <w:pStyle w:val="ConsPlusNormal"/>
        <w:ind w:firstLine="540"/>
        <w:jc w:val="both"/>
        <w:rPr>
          <w:rFonts w:ascii="PT Astra Serif" w:hAnsi="PT Astra Serif"/>
          <w:color w:val="000000" w:themeColor="text1"/>
          <w:szCs w:val="24"/>
        </w:rPr>
      </w:pPr>
      <w:proofErr w:type="gramStart"/>
      <w:r w:rsidRPr="00190688">
        <w:rPr>
          <w:rFonts w:ascii="PT Astra Serif" w:hAnsi="PT Astra Serif"/>
          <w:color w:val="000000" w:themeColor="text1"/>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190688">
        <w:rPr>
          <w:rFonts w:ascii="PT Astra Serif" w:hAnsi="PT Astra Serif"/>
          <w:color w:val="000000" w:themeColor="text1"/>
          <w:szCs w:val="24"/>
        </w:rPr>
        <w:t xml:space="preserve"> электронной почты, либо с использованием иных сре</w:t>
      </w:r>
      <w:proofErr w:type="gramStart"/>
      <w:r w:rsidRPr="00190688">
        <w:rPr>
          <w:rFonts w:ascii="PT Astra Serif" w:hAnsi="PT Astra Serif"/>
          <w:color w:val="000000" w:themeColor="text1"/>
          <w:szCs w:val="24"/>
        </w:rPr>
        <w:t>дств св</w:t>
      </w:r>
      <w:proofErr w:type="gramEnd"/>
      <w:r w:rsidRPr="00190688">
        <w:rPr>
          <w:rFonts w:ascii="PT Astra Serif" w:hAnsi="PT Astra Serif"/>
          <w:color w:val="000000" w:themeColor="text1"/>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4.3.4. требовать уплаты неустоек (штрафов, пеней) в соответствии с </w:t>
      </w:r>
      <w:hyperlink w:anchor="P138" w:tooltip="VI. Ответственность Сторон &lt;108&gt;">
        <w:r w:rsidRPr="00190688">
          <w:rPr>
            <w:rFonts w:ascii="PT Astra Serif" w:hAnsi="PT Astra Serif"/>
            <w:color w:val="000000" w:themeColor="text1"/>
            <w:szCs w:val="24"/>
          </w:rPr>
          <w:t>разделом VI</w:t>
        </w:r>
      </w:hyperlink>
      <w:r w:rsidRPr="00190688">
        <w:rPr>
          <w:rFonts w:ascii="PT Astra Serif" w:hAnsi="PT Astra Serif"/>
          <w:color w:val="000000" w:themeColor="text1"/>
          <w:szCs w:val="24"/>
        </w:rPr>
        <w:t xml:space="preserve">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законом</w:t>
        </w:r>
      </w:hyperlink>
      <w:r w:rsidRPr="00190688">
        <w:rPr>
          <w:rFonts w:ascii="PT Astra Serif" w:hAnsi="PT Astra Serif"/>
          <w:color w:val="000000" w:themeColor="text1"/>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190688" w:rsidRDefault="00CF5E15">
      <w:pPr>
        <w:pStyle w:val="ConsPlusNormal"/>
        <w:spacing w:before="240"/>
        <w:ind w:firstLine="540"/>
        <w:jc w:val="both"/>
        <w:rPr>
          <w:rFonts w:ascii="PT Astra Serif" w:hAnsi="PT Astra Serif"/>
          <w:color w:val="000000" w:themeColor="text1"/>
          <w:szCs w:val="24"/>
        </w:rPr>
      </w:pPr>
      <w:r w:rsidRPr="00190688">
        <w:rPr>
          <w:rFonts w:ascii="PT Astra Serif" w:hAnsi="PT Astra Serif"/>
          <w:color w:val="000000" w:themeColor="text1"/>
          <w:szCs w:val="24"/>
        </w:rPr>
        <w:t>4.4. Заказчик вправе:</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4.4.1. требовать от Поставщика надлежащего исполнения обязательств по Контракту;</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4.4.4. требовать возмещения убытков в соответствии с </w:t>
      </w:r>
      <w:hyperlink w:anchor="P138" w:tooltip="VI. Ответственность Сторон &lt;108&gt;">
        <w:r w:rsidRPr="00190688">
          <w:rPr>
            <w:rFonts w:ascii="PT Astra Serif" w:hAnsi="PT Astra Serif"/>
            <w:color w:val="000000" w:themeColor="text1"/>
            <w:szCs w:val="24"/>
          </w:rPr>
          <w:t>разделом VI</w:t>
        </w:r>
      </w:hyperlink>
      <w:r w:rsidRPr="00190688">
        <w:rPr>
          <w:rFonts w:ascii="PT Astra Serif" w:hAnsi="PT Astra Serif"/>
          <w:color w:val="000000" w:themeColor="text1"/>
          <w:szCs w:val="24"/>
        </w:rPr>
        <w:t xml:space="preserve"> Контракта, причиненных по вине Поставщика;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законом</w:t>
        </w:r>
      </w:hyperlink>
      <w:r w:rsidRPr="00190688">
        <w:rPr>
          <w:rFonts w:ascii="PT Astra Serif" w:hAnsi="PT Astra Serif"/>
          <w:color w:val="000000" w:themeColor="text1"/>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4.4.6. отказаться от приемки и оплаты Товара, не соответствующего условиям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4.4.7. принять решение об одностороннем отказе от исполнения Контракта в соответствии с гражданским законодательством;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V. Качество Товара</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5.1. Поставщик гарантирует, что поставляемый Товар соответствует требованиям, установленным Контрактом.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5.3. Товар должен быть упакован и замаркирован в соответствии с действующими </w:t>
      </w:r>
      <w:r w:rsidRPr="00190688">
        <w:rPr>
          <w:rFonts w:ascii="PT Astra Serif" w:hAnsi="PT Astra Serif"/>
          <w:color w:val="000000" w:themeColor="text1"/>
          <w:szCs w:val="24"/>
        </w:rPr>
        <w:lastRenderedPageBreak/>
        <w:t>стандартами.</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239ED" w:rsidRPr="00190688" w:rsidRDefault="00CF5E15" w:rsidP="00CB2024">
      <w:pPr>
        <w:pStyle w:val="ConsPlusNormal"/>
        <w:ind w:firstLine="540"/>
        <w:jc w:val="both"/>
        <w:rPr>
          <w:rFonts w:ascii="PT Astra Serif" w:hAnsi="PT Astra Serif"/>
          <w:b/>
          <w:color w:val="000000" w:themeColor="text1"/>
          <w:szCs w:val="24"/>
        </w:rPr>
      </w:pPr>
      <w:r w:rsidRPr="00190688">
        <w:rPr>
          <w:rFonts w:ascii="PT Astra Serif" w:hAnsi="PT Astra Serif"/>
          <w:color w:val="000000" w:themeColor="text1"/>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CB2024" w:rsidRPr="00190688">
        <w:rPr>
          <w:rFonts w:ascii="PT Astra Serif" w:hAnsi="PT Astra Serif"/>
          <w:b/>
          <w:color w:val="000000" w:themeColor="text1"/>
          <w:szCs w:val="24"/>
        </w:rPr>
        <w:t>техническом задании и спецификации</w:t>
      </w:r>
      <w:r w:rsidRPr="00190688">
        <w:rPr>
          <w:rFonts w:ascii="PT Astra Serif" w:hAnsi="PT Astra Serif"/>
          <w:b/>
          <w:color w:val="000000" w:themeColor="text1"/>
          <w:szCs w:val="24"/>
        </w:rPr>
        <w:t xml:space="preserve">. </w:t>
      </w:r>
    </w:p>
    <w:p w:rsidR="00CF5E15" w:rsidRPr="00190688" w:rsidRDefault="00CF5E15">
      <w:pPr>
        <w:pStyle w:val="ConsPlusNormal"/>
        <w:jc w:val="center"/>
        <w:outlineLvl w:val="1"/>
        <w:rPr>
          <w:rFonts w:ascii="PT Astra Serif" w:hAnsi="PT Astra Serif"/>
          <w:color w:val="000000" w:themeColor="text1"/>
          <w:szCs w:val="24"/>
        </w:rPr>
      </w:pPr>
      <w:bookmarkStart w:id="4" w:name="P138"/>
      <w:bookmarkEnd w:id="4"/>
    </w:p>
    <w:p w:rsidR="00B239ED" w:rsidRPr="00190688" w:rsidRDefault="00CF5E15">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 xml:space="preserve">VI. Ответственность Сторон </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239ED" w:rsidRPr="00190688" w:rsidRDefault="00CF5E15" w:rsidP="00CB2024">
      <w:pPr>
        <w:pStyle w:val="ConsPlusNormal"/>
        <w:ind w:firstLine="540"/>
        <w:jc w:val="both"/>
        <w:rPr>
          <w:rFonts w:ascii="PT Astra Serif" w:hAnsi="PT Astra Serif"/>
          <w:color w:val="000000" w:themeColor="text1"/>
          <w:szCs w:val="24"/>
        </w:rPr>
      </w:pPr>
      <w:bookmarkStart w:id="5" w:name="P142"/>
      <w:bookmarkEnd w:id="5"/>
      <w:r w:rsidRPr="00190688">
        <w:rPr>
          <w:rFonts w:ascii="PT Astra Serif" w:hAnsi="PT Astra Serif"/>
          <w:color w:val="000000" w:themeColor="text1"/>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190688">
        <w:rPr>
          <w:rFonts w:ascii="PT Astra Serif" w:hAnsi="PT Astra Serif"/>
          <w:color w:val="000000" w:themeColor="text1"/>
          <w:szCs w:val="24"/>
        </w:rPr>
        <w:t xml:space="preserve">Размер штрафа определяется в соответствии с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190688">
          <w:rPr>
            <w:rFonts w:ascii="PT Astra Serif" w:hAnsi="PT Astra Serif"/>
            <w:color w:val="000000" w:themeColor="text1"/>
            <w:szCs w:val="24"/>
          </w:rPr>
          <w:t>Правилами</w:t>
        </w:r>
      </w:hyperlink>
      <w:r w:rsidRPr="00190688">
        <w:rPr>
          <w:rFonts w:ascii="PT Astra Serif" w:hAnsi="PT Astra Serif"/>
          <w:color w:val="000000" w:themeColor="text1"/>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190688">
        <w:rPr>
          <w:rFonts w:ascii="PT Astra Serif" w:hAnsi="PT Astra Serif"/>
          <w:color w:val="000000" w:themeColor="text1"/>
          <w:szCs w:val="24"/>
        </w:rPr>
        <w:t xml:space="preserve"> </w:t>
      </w:r>
      <w:proofErr w:type="gramStart"/>
      <w:r w:rsidRPr="00190688">
        <w:rPr>
          <w:rFonts w:ascii="PT Astra Serif" w:hAnsi="PT Astra Serif"/>
          <w:color w:val="000000" w:themeColor="text1"/>
          <w:szCs w:val="24"/>
        </w:rPr>
        <w:t xml:space="preserve">2019, N 32, ст. 4721) (далее - Правила), и составляет </w:t>
      </w:r>
      <w:r w:rsidR="00CB2024" w:rsidRPr="00190688">
        <w:rPr>
          <w:rFonts w:ascii="PT Astra Serif" w:hAnsi="PT Astra Serif"/>
          <w:color w:val="000000" w:themeColor="text1"/>
          <w:szCs w:val="24"/>
        </w:rPr>
        <w:t>10</w:t>
      </w:r>
      <w:r w:rsidRPr="00190688">
        <w:rPr>
          <w:rFonts w:ascii="PT Astra Serif" w:hAnsi="PT Astra Serif"/>
          <w:color w:val="000000" w:themeColor="text1"/>
          <w:szCs w:val="24"/>
        </w:rPr>
        <w:t>%  цены Контракта (этапа).</w:t>
      </w:r>
      <w:proofErr w:type="gramEnd"/>
    </w:p>
    <w:p w:rsidR="00B239ED" w:rsidRPr="00190688" w:rsidRDefault="00CF5E15" w:rsidP="00CB2024">
      <w:pPr>
        <w:pStyle w:val="ConsPlusNormal"/>
        <w:ind w:firstLine="540"/>
        <w:jc w:val="both"/>
        <w:rPr>
          <w:rFonts w:ascii="PT Astra Serif" w:hAnsi="PT Astra Serif"/>
          <w:color w:val="000000" w:themeColor="text1"/>
          <w:szCs w:val="24"/>
        </w:rPr>
      </w:pPr>
      <w:bookmarkStart w:id="6" w:name="P144"/>
      <w:bookmarkEnd w:id="6"/>
      <w:r w:rsidRPr="00190688">
        <w:rPr>
          <w:rFonts w:ascii="PT Astra Serif" w:hAnsi="PT Astra Serif"/>
          <w:color w:val="000000" w:themeColor="text1"/>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190688">
          <w:rPr>
            <w:rFonts w:ascii="PT Astra Serif" w:hAnsi="PT Astra Serif"/>
            <w:color w:val="000000" w:themeColor="text1"/>
            <w:szCs w:val="24"/>
          </w:rPr>
          <w:t>Правилами</w:t>
        </w:r>
      </w:hyperlink>
      <w:r w:rsidRPr="00190688">
        <w:rPr>
          <w:rFonts w:ascii="PT Astra Serif" w:hAnsi="PT Astra Serif"/>
          <w:color w:val="000000" w:themeColor="text1"/>
          <w:szCs w:val="24"/>
        </w:rPr>
        <w:t xml:space="preserve"> и составляет </w:t>
      </w:r>
      <w:r w:rsidR="00CB2024" w:rsidRPr="00190688">
        <w:rPr>
          <w:rFonts w:ascii="PT Astra Serif" w:hAnsi="PT Astra Serif"/>
          <w:color w:val="000000" w:themeColor="text1"/>
          <w:szCs w:val="24"/>
        </w:rPr>
        <w:t>1000</w:t>
      </w:r>
      <w:r w:rsidRPr="00190688">
        <w:rPr>
          <w:rFonts w:ascii="PT Astra Serif" w:hAnsi="PT Astra Serif"/>
          <w:color w:val="000000" w:themeColor="text1"/>
          <w:szCs w:val="24"/>
        </w:rPr>
        <w:t xml:space="preserve"> (</w:t>
      </w:r>
      <w:r w:rsidR="00CB2024" w:rsidRPr="00190688">
        <w:rPr>
          <w:rFonts w:ascii="PT Astra Serif" w:hAnsi="PT Astra Serif"/>
          <w:color w:val="000000" w:themeColor="text1"/>
          <w:szCs w:val="24"/>
        </w:rPr>
        <w:t>одна тысяча</w:t>
      </w:r>
      <w:r w:rsidRPr="00190688">
        <w:rPr>
          <w:rFonts w:ascii="PT Astra Serif" w:hAnsi="PT Astra Serif"/>
          <w:color w:val="000000" w:themeColor="text1"/>
          <w:szCs w:val="24"/>
        </w:rPr>
        <w:t xml:space="preserve">) рублей </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190688">
          <w:rPr>
            <w:rFonts w:ascii="PT Astra Serif" w:hAnsi="PT Astra Serif"/>
            <w:color w:val="000000" w:themeColor="text1"/>
            <w:szCs w:val="24"/>
          </w:rPr>
          <w:t>Правилами</w:t>
        </w:r>
      </w:hyperlink>
      <w:r w:rsidRPr="00190688">
        <w:rPr>
          <w:rFonts w:ascii="PT Astra Serif" w:hAnsi="PT Astra Serif"/>
          <w:color w:val="000000" w:themeColor="text1"/>
          <w:szCs w:val="24"/>
        </w:rPr>
        <w:t xml:space="preserve"> и </w:t>
      </w:r>
      <w:r w:rsidRPr="00190688">
        <w:rPr>
          <w:rFonts w:ascii="PT Astra Serif" w:hAnsi="PT Astra Serif"/>
          <w:color w:val="000000" w:themeColor="text1"/>
          <w:szCs w:val="24"/>
        </w:rPr>
        <w:lastRenderedPageBreak/>
        <w:t xml:space="preserve">составляет </w:t>
      </w:r>
      <w:r w:rsidR="00CB2024" w:rsidRPr="00190688">
        <w:rPr>
          <w:rFonts w:ascii="PT Astra Serif" w:hAnsi="PT Astra Serif"/>
          <w:color w:val="000000" w:themeColor="text1"/>
          <w:szCs w:val="24"/>
        </w:rPr>
        <w:t>1000 (одна тысяча) рублей</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6.12. Применение неустойки (штрафа, пени) не освобождает Стороны от исполнения обязательств по Контракту.</w:t>
      </w:r>
    </w:p>
    <w:p w:rsidR="00B239ED" w:rsidRPr="00190688" w:rsidRDefault="00CF5E15" w:rsidP="00E4774E">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VII</w:t>
      </w:r>
      <w:r w:rsidR="00CF5E15" w:rsidRPr="00190688">
        <w:rPr>
          <w:rFonts w:ascii="PT Astra Serif" w:hAnsi="PT Astra Serif"/>
          <w:color w:val="000000" w:themeColor="text1"/>
          <w:szCs w:val="24"/>
        </w:rPr>
        <w:t xml:space="preserve">. Исключительные права </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7</w:t>
      </w:r>
      <w:r w:rsidR="00CF5E15" w:rsidRPr="00190688">
        <w:rPr>
          <w:rFonts w:ascii="PT Astra Serif" w:hAnsi="PT Astra Serif"/>
          <w:color w:val="000000" w:themeColor="text1"/>
          <w:szCs w:val="24"/>
        </w:rPr>
        <w:t>.1. Поставщик гарантирует отсутствие нарушения исключительных прав третьих лиц, связанных с поставкой и использованием Товара.</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7</w:t>
      </w:r>
      <w:r w:rsidR="00CF5E15" w:rsidRPr="00190688">
        <w:rPr>
          <w:rFonts w:ascii="PT Astra Serif" w:hAnsi="PT Astra Serif"/>
          <w:color w:val="000000" w:themeColor="text1"/>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VII</w:t>
      </w:r>
      <w:r w:rsidRPr="00190688">
        <w:rPr>
          <w:rFonts w:ascii="PT Astra Serif" w:hAnsi="PT Astra Serif"/>
          <w:color w:val="000000" w:themeColor="text1"/>
          <w:szCs w:val="24"/>
          <w:lang w:val="en-US"/>
        </w:rPr>
        <w:t>I</w:t>
      </w:r>
      <w:r w:rsidR="00CF5E15" w:rsidRPr="00190688">
        <w:rPr>
          <w:rFonts w:ascii="PT Astra Serif" w:hAnsi="PT Astra Serif"/>
          <w:color w:val="000000" w:themeColor="text1"/>
          <w:szCs w:val="24"/>
        </w:rPr>
        <w:t>. Обстоятельства непреодолимой силы</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8</w:t>
      </w:r>
      <w:r w:rsidR="00CF5E15" w:rsidRPr="00190688">
        <w:rPr>
          <w:rFonts w:ascii="PT Astra Serif" w:hAnsi="PT Astra Serif"/>
          <w:color w:val="000000" w:themeColor="text1"/>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8/</w:t>
      </w:r>
      <w:r w:rsidR="00CF5E15" w:rsidRPr="00190688">
        <w:rPr>
          <w:rFonts w:ascii="PT Astra Serif" w:hAnsi="PT Astra Serif"/>
          <w:color w:val="000000" w:themeColor="text1"/>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190688">
        <w:rPr>
          <w:rFonts w:ascii="PT Astra Serif" w:hAnsi="PT Astra Serif"/>
          <w:color w:val="000000" w:themeColor="text1"/>
          <w:szCs w:val="24"/>
        </w:rPr>
        <w:t>3</w:t>
      </w:r>
      <w:r w:rsidR="00CF5E15" w:rsidRPr="00190688">
        <w:rPr>
          <w:rFonts w:ascii="PT Astra Serif" w:hAnsi="PT Astra Serif"/>
          <w:color w:val="000000" w:themeColor="text1"/>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8</w:t>
      </w:r>
      <w:r w:rsidR="00CF5E15" w:rsidRPr="00190688">
        <w:rPr>
          <w:rFonts w:ascii="PT Astra Serif" w:hAnsi="PT Astra Serif"/>
          <w:color w:val="000000" w:themeColor="text1"/>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8</w:t>
      </w:r>
      <w:r w:rsidR="00CF5E15" w:rsidRPr="00190688">
        <w:rPr>
          <w:rFonts w:ascii="PT Astra Serif" w:hAnsi="PT Astra Serif"/>
          <w:color w:val="000000" w:themeColor="text1"/>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I</w:t>
      </w:r>
      <w:r w:rsidR="00CF5E15" w:rsidRPr="00190688">
        <w:rPr>
          <w:rFonts w:ascii="PT Astra Serif" w:hAnsi="PT Astra Serif"/>
          <w:color w:val="000000" w:themeColor="text1"/>
          <w:szCs w:val="24"/>
        </w:rPr>
        <w:t>X. Рассмотрение и разрешение споров</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9</w:t>
      </w:r>
      <w:r w:rsidR="00CF5E15" w:rsidRPr="00190688">
        <w:rPr>
          <w:rFonts w:ascii="PT Astra Serif" w:hAnsi="PT Astra Serif"/>
          <w:color w:val="000000" w:themeColor="text1"/>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9</w:t>
      </w:r>
      <w:r w:rsidR="00CF5E15" w:rsidRPr="00190688">
        <w:rPr>
          <w:rFonts w:ascii="PT Astra Serif" w:hAnsi="PT Astra Serif"/>
          <w:color w:val="000000" w:themeColor="text1"/>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9</w:t>
      </w:r>
      <w:r w:rsidR="00CF5E15" w:rsidRPr="00190688">
        <w:rPr>
          <w:rFonts w:ascii="PT Astra Serif" w:hAnsi="PT Astra Serif"/>
          <w:color w:val="000000" w:themeColor="text1"/>
          <w:szCs w:val="24"/>
        </w:rPr>
        <w:t xml:space="preserve">.3. Срок рассмотрения претензии не может превышать </w:t>
      </w:r>
      <w:r w:rsidRPr="00190688">
        <w:rPr>
          <w:rFonts w:ascii="PT Astra Serif" w:hAnsi="PT Astra Serif"/>
          <w:color w:val="000000" w:themeColor="text1"/>
          <w:szCs w:val="24"/>
        </w:rPr>
        <w:t>30 календарных</w:t>
      </w:r>
      <w:r w:rsidR="00CF5E15" w:rsidRPr="00190688">
        <w:rPr>
          <w:rFonts w:ascii="PT Astra Serif" w:hAnsi="PT Astra Serif"/>
          <w:color w:val="000000" w:themeColor="text1"/>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9</w:t>
      </w:r>
      <w:r w:rsidR="00CF5E15" w:rsidRPr="00190688">
        <w:rPr>
          <w:rFonts w:ascii="PT Astra Serif" w:hAnsi="PT Astra Serif"/>
          <w:color w:val="000000" w:themeColor="text1"/>
          <w:szCs w:val="24"/>
        </w:rPr>
        <w:t xml:space="preserve">.4. При </w:t>
      </w:r>
      <w:proofErr w:type="spellStart"/>
      <w:r w:rsidR="00CF5E15" w:rsidRPr="00190688">
        <w:rPr>
          <w:rFonts w:ascii="PT Astra Serif" w:hAnsi="PT Astra Serif"/>
          <w:color w:val="000000" w:themeColor="text1"/>
          <w:szCs w:val="24"/>
        </w:rPr>
        <w:t>неурегулировании</w:t>
      </w:r>
      <w:proofErr w:type="spellEnd"/>
      <w:r w:rsidR="00CF5E15" w:rsidRPr="00190688">
        <w:rPr>
          <w:rFonts w:ascii="PT Astra Serif" w:hAnsi="PT Astra Serif"/>
          <w:color w:val="000000" w:themeColor="text1"/>
          <w:szCs w:val="24"/>
        </w:rPr>
        <w:t xml:space="preserve"> Сторонами спора в досудебном порядке, спор разрешается в </w:t>
      </w:r>
      <w:r w:rsidR="00CF5E15" w:rsidRPr="00190688">
        <w:rPr>
          <w:rFonts w:ascii="PT Astra Serif" w:hAnsi="PT Astra Serif"/>
          <w:color w:val="000000" w:themeColor="text1"/>
          <w:szCs w:val="24"/>
        </w:rPr>
        <w:lastRenderedPageBreak/>
        <w:t xml:space="preserve">судебном порядке </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X</w:t>
      </w:r>
      <w:r w:rsidR="00CF5E15" w:rsidRPr="00190688">
        <w:rPr>
          <w:rFonts w:ascii="PT Astra Serif" w:hAnsi="PT Astra Serif"/>
          <w:color w:val="000000" w:themeColor="text1"/>
          <w:szCs w:val="24"/>
        </w:rPr>
        <w:t>. Срок действия и порядок расторжения Контракта</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10</w:t>
      </w:r>
      <w:r w:rsidR="00CF5E15" w:rsidRPr="00190688">
        <w:rPr>
          <w:rFonts w:ascii="PT Astra Serif" w:hAnsi="PT Astra Serif"/>
          <w:color w:val="000000" w:themeColor="text1"/>
          <w:szCs w:val="24"/>
        </w:rPr>
        <w:t>.1. Контра</w:t>
      </w:r>
      <w:proofErr w:type="gramStart"/>
      <w:r w:rsidR="00CF5E15" w:rsidRPr="00190688">
        <w:rPr>
          <w:rFonts w:ascii="PT Astra Serif" w:hAnsi="PT Astra Serif"/>
          <w:color w:val="000000" w:themeColor="text1"/>
          <w:szCs w:val="24"/>
        </w:rPr>
        <w:t>кт вст</w:t>
      </w:r>
      <w:proofErr w:type="gramEnd"/>
      <w:r w:rsidR="00CF5E15" w:rsidRPr="00190688">
        <w:rPr>
          <w:rFonts w:ascii="PT Astra Serif" w:hAnsi="PT Astra Serif"/>
          <w:color w:val="000000" w:themeColor="text1"/>
          <w:szCs w:val="24"/>
        </w:rPr>
        <w:t xml:space="preserve">упает в силу с момента его подписания обеими Сторонами и действует по </w:t>
      </w:r>
      <w:r w:rsidRPr="00190688">
        <w:rPr>
          <w:rFonts w:ascii="PT Astra Serif" w:hAnsi="PT Astra Serif"/>
          <w:color w:val="000000" w:themeColor="text1"/>
          <w:szCs w:val="24"/>
        </w:rPr>
        <w:t>31</w:t>
      </w:r>
      <w:r w:rsidR="00CF5E15" w:rsidRPr="00190688">
        <w:rPr>
          <w:rFonts w:ascii="PT Astra Serif" w:hAnsi="PT Astra Serif"/>
          <w:color w:val="000000" w:themeColor="text1"/>
          <w:szCs w:val="24"/>
        </w:rPr>
        <w:t xml:space="preserve"> </w:t>
      </w:r>
      <w:r w:rsidRPr="00190688">
        <w:rPr>
          <w:rFonts w:ascii="PT Astra Serif" w:hAnsi="PT Astra Serif"/>
          <w:color w:val="000000" w:themeColor="text1"/>
          <w:szCs w:val="24"/>
        </w:rPr>
        <w:t>декабря</w:t>
      </w:r>
      <w:r w:rsidR="00CF5E15" w:rsidRPr="00190688">
        <w:rPr>
          <w:rFonts w:ascii="PT Astra Serif" w:hAnsi="PT Astra Serif"/>
          <w:color w:val="000000" w:themeColor="text1"/>
          <w:szCs w:val="24"/>
        </w:rPr>
        <w:t xml:space="preserve"> 20</w:t>
      </w:r>
      <w:r w:rsidR="00070ACC" w:rsidRPr="00190688">
        <w:rPr>
          <w:rFonts w:ascii="PT Astra Serif" w:hAnsi="PT Astra Serif"/>
          <w:color w:val="000000" w:themeColor="text1"/>
          <w:szCs w:val="24"/>
        </w:rPr>
        <w:t>26</w:t>
      </w:r>
      <w:r w:rsidR="00CF5E15" w:rsidRPr="00190688">
        <w:rPr>
          <w:rFonts w:ascii="PT Astra Serif" w:hAnsi="PT Astra Serif"/>
          <w:color w:val="000000" w:themeColor="text1"/>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B239ED" w:rsidRPr="00190688" w:rsidRDefault="00CB2024"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10</w:t>
      </w:r>
      <w:r w:rsidR="00CF5E15" w:rsidRPr="00190688">
        <w:rPr>
          <w:rFonts w:ascii="PT Astra Serif" w:hAnsi="PT Astra Serif"/>
          <w:color w:val="000000" w:themeColor="text1"/>
          <w:szCs w:val="24"/>
        </w:rPr>
        <w:t xml:space="preserve">.2. </w:t>
      </w:r>
      <w:proofErr w:type="gramStart"/>
      <w:r w:rsidR="00CF5E15" w:rsidRPr="00190688">
        <w:rPr>
          <w:rFonts w:ascii="PT Astra Serif" w:hAnsi="PT Astra Serif"/>
          <w:color w:val="000000" w:themeColor="text1"/>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00CF5E15" w:rsidRPr="00190688">
          <w:rPr>
            <w:rFonts w:ascii="PT Astra Serif" w:hAnsi="PT Astra Serif"/>
            <w:color w:val="000000" w:themeColor="text1"/>
            <w:szCs w:val="24"/>
          </w:rPr>
          <w:t>частями 9</w:t>
        </w:r>
      </w:hyperlink>
      <w:r w:rsidR="00CF5E15" w:rsidRPr="00190688">
        <w:rPr>
          <w:rFonts w:ascii="PT Astra Serif" w:hAnsi="PT Astra Serif"/>
          <w:color w:val="000000" w:themeColor="text1"/>
          <w:szCs w:val="24"/>
        </w:rPr>
        <w:t xml:space="preserve"> -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00CF5E15" w:rsidRPr="00190688">
          <w:rPr>
            <w:rFonts w:ascii="PT Astra Serif" w:hAnsi="PT Astra Serif"/>
            <w:color w:val="000000" w:themeColor="text1"/>
            <w:szCs w:val="24"/>
          </w:rPr>
          <w:t>23 статьи 95</w:t>
        </w:r>
      </w:hyperlink>
      <w:r w:rsidR="00CF5E15" w:rsidRPr="00190688">
        <w:rPr>
          <w:rFonts w:ascii="PT Astra Serif" w:hAnsi="PT Astra Serif"/>
          <w:color w:val="000000" w:themeColor="text1"/>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XI</w:t>
      </w:r>
      <w:r w:rsidR="00CF5E15" w:rsidRPr="00190688">
        <w:rPr>
          <w:rFonts w:ascii="PT Astra Serif" w:hAnsi="PT Astra Serif"/>
          <w:color w:val="000000" w:themeColor="text1"/>
          <w:szCs w:val="24"/>
        </w:rPr>
        <w:t xml:space="preserve">. Прочие положения </w:t>
      </w:r>
    </w:p>
    <w:p w:rsidR="00B239ED" w:rsidRPr="00190688" w:rsidRDefault="00B239ED">
      <w:pPr>
        <w:pStyle w:val="ConsPlusNormal"/>
        <w:jc w:val="both"/>
        <w:rPr>
          <w:rFonts w:ascii="PT Astra Serif" w:hAnsi="PT Astra Serif"/>
          <w:color w:val="000000" w:themeColor="text1"/>
          <w:szCs w:val="24"/>
        </w:rPr>
      </w:pPr>
    </w:p>
    <w:p w:rsidR="00B239ED" w:rsidRPr="00190688" w:rsidRDefault="00CF5E15">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.1. Во всем, что не предусмотрено Контрактом, Стороны руководствуются законодательством Российской Федерации.</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 xml:space="preserve">.4. Изменение условий Контракта при его исполнении не допускается, за исключением случаев, предусмотренных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190688">
          <w:rPr>
            <w:rFonts w:ascii="PT Astra Serif" w:hAnsi="PT Astra Serif"/>
            <w:color w:val="000000" w:themeColor="text1"/>
            <w:szCs w:val="24"/>
          </w:rPr>
          <w:t>статьей 95</w:t>
        </w:r>
      </w:hyperlink>
      <w:r w:rsidRPr="00190688">
        <w:rPr>
          <w:rFonts w:ascii="PT Astra Serif" w:hAnsi="PT Astra Serif"/>
          <w:color w:val="000000" w:themeColor="text1"/>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239ED" w:rsidRPr="00190688" w:rsidRDefault="00CF5E15"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 xml:space="preserve">.7. Контракт составлен в </w:t>
      </w:r>
      <w:r w:rsidR="00CB2024" w:rsidRPr="00190688">
        <w:rPr>
          <w:rFonts w:ascii="PT Astra Serif" w:hAnsi="PT Astra Serif"/>
          <w:color w:val="000000" w:themeColor="text1"/>
          <w:szCs w:val="24"/>
        </w:rPr>
        <w:t>2</w:t>
      </w:r>
      <w:r w:rsidRPr="00190688">
        <w:rPr>
          <w:rFonts w:ascii="PT Astra Serif" w:hAnsi="PT Astra Serif"/>
          <w:color w:val="000000" w:themeColor="text1"/>
          <w:szCs w:val="24"/>
        </w:rPr>
        <w:t xml:space="preserve">  экземплярах, идентичных по содержанию и имеющих одинаковую юридическую силу, один из которых передан Поставщику, </w:t>
      </w:r>
      <w:r w:rsidR="00CB2024" w:rsidRPr="00190688">
        <w:rPr>
          <w:rFonts w:ascii="PT Astra Serif" w:hAnsi="PT Astra Serif"/>
          <w:color w:val="000000" w:themeColor="text1"/>
          <w:szCs w:val="24"/>
        </w:rPr>
        <w:t>1</w:t>
      </w:r>
      <w:r w:rsidRPr="00190688">
        <w:rPr>
          <w:rFonts w:ascii="PT Astra Serif" w:hAnsi="PT Astra Serif"/>
          <w:color w:val="000000" w:themeColor="text1"/>
          <w:szCs w:val="24"/>
        </w:rPr>
        <w:t xml:space="preserve">  - находятся у Заказчика. </w:t>
      </w:r>
    </w:p>
    <w:p w:rsidR="001F3654" w:rsidRPr="00190688" w:rsidRDefault="001F3654" w:rsidP="00CB2024">
      <w:pPr>
        <w:pStyle w:val="ConsPlusNormal"/>
        <w:outlineLvl w:val="1"/>
        <w:rPr>
          <w:rFonts w:ascii="PT Astra Serif" w:hAnsi="PT Astra Serif"/>
          <w:color w:val="000000" w:themeColor="text1"/>
          <w:szCs w:val="24"/>
        </w:rPr>
      </w:pPr>
    </w:p>
    <w:p w:rsidR="001F3654" w:rsidRPr="00190688" w:rsidRDefault="001F3654">
      <w:pPr>
        <w:pStyle w:val="ConsPlusNormal"/>
        <w:jc w:val="center"/>
        <w:outlineLvl w:val="1"/>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XI</w:t>
      </w:r>
      <w:r w:rsidRPr="00190688">
        <w:rPr>
          <w:rFonts w:ascii="PT Astra Serif" w:hAnsi="PT Astra Serif"/>
          <w:color w:val="000000" w:themeColor="text1"/>
          <w:szCs w:val="24"/>
          <w:lang w:val="en-US"/>
        </w:rPr>
        <w:t>I</w:t>
      </w:r>
      <w:r w:rsidR="00CF5E15" w:rsidRPr="00190688">
        <w:rPr>
          <w:rFonts w:ascii="PT Astra Serif" w:hAnsi="PT Astra Serif"/>
          <w:color w:val="000000" w:themeColor="text1"/>
          <w:szCs w:val="24"/>
        </w:rPr>
        <w:t>. Перечень приложений</w:t>
      </w:r>
    </w:p>
    <w:p w:rsidR="00B239ED" w:rsidRPr="00190688" w:rsidRDefault="00B239ED">
      <w:pPr>
        <w:pStyle w:val="ConsPlusNormal"/>
        <w:jc w:val="both"/>
        <w:rPr>
          <w:rFonts w:ascii="PT Astra Serif" w:hAnsi="PT Astra Serif"/>
          <w:color w:val="000000" w:themeColor="text1"/>
          <w:szCs w:val="24"/>
        </w:rPr>
      </w:pPr>
    </w:p>
    <w:p w:rsidR="00B239ED" w:rsidRPr="00190688" w:rsidRDefault="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12</w:t>
      </w:r>
      <w:r w:rsidR="00CF5E15" w:rsidRPr="00190688">
        <w:rPr>
          <w:rFonts w:ascii="PT Astra Serif" w:hAnsi="PT Astra Serif"/>
          <w:color w:val="000000" w:themeColor="text1"/>
          <w:szCs w:val="24"/>
        </w:rPr>
        <w:t>.1. Неотъемлемой частью Контракта является следующее приложение:</w:t>
      </w:r>
    </w:p>
    <w:p w:rsidR="00B239ED" w:rsidRPr="00190688" w:rsidRDefault="00CB2024" w:rsidP="00CB2024">
      <w:pPr>
        <w:pStyle w:val="ConsPlusNormal"/>
        <w:ind w:firstLine="540"/>
        <w:jc w:val="both"/>
        <w:rPr>
          <w:rFonts w:ascii="PT Astra Serif" w:hAnsi="PT Astra Serif"/>
          <w:color w:val="000000" w:themeColor="text1"/>
          <w:szCs w:val="24"/>
        </w:rPr>
      </w:pPr>
      <w:proofErr w:type="gramStart"/>
      <w:r w:rsidRPr="00190688">
        <w:rPr>
          <w:rFonts w:ascii="PT Astra Serif" w:hAnsi="PT Astra Serif"/>
          <w:color w:val="000000" w:themeColor="text1"/>
          <w:szCs w:val="24"/>
          <w:lang w:val="en-US"/>
        </w:rPr>
        <w:t>C</w:t>
      </w:r>
      <w:proofErr w:type="spellStart"/>
      <w:r w:rsidR="00CF5E15" w:rsidRPr="00190688">
        <w:rPr>
          <w:rFonts w:ascii="PT Astra Serif" w:hAnsi="PT Astra Serif"/>
          <w:color w:val="000000" w:themeColor="text1"/>
          <w:szCs w:val="24"/>
        </w:rPr>
        <w:t>пецификация</w:t>
      </w:r>
      <w:proofErr w:type="spellEnd"/>
      <w:r w:rsidR="00CF5E15" w:rsidRPr="00190688">
        <w:rPr>
          <w:rFonts w:ascii="PT Astra Serif" w:hAnsi="PT Astra Serif"/>
          <w:color w:val="000000" w:themeColor="text1"/>
          <w:szCs w:val="24"/>
        </w:rPr>
        <w:t>.</w:t>
      </w:r>
      <w:proofErr w:type="gramEnd"/>
    </w:p>
    <w:p w:rsidR="00FF088A" w:rsidRPr="00190688" w:rsidRDefault="00FF088A" w:rsidP="00CB2024">
      <w:pPr>
        <w:pStyle w:val="ConsPlusNormal"/>
        <w:ind w:firstLine="540"/>
        <w:jc w:val="both"/>
        <w:rPr>
          <w:rFonts w:ascii="PT Astra Serif" w:hAnsi="PT Astra Serif"/>
          <w:color w:val="000000" w:themeColor="text1"/>
          <w:szCs w:val="24"/>
        </w:rPr>
      </w:pPr>
      <w:r w:rsidRPr="00190688">
        <w:rPr>
          <w:rFonts w:ascii="PT Astra Serif" w:hAnsi="PT Astra Serif"/>
          <w:color w:val="000000" w:themeColor="text1"/>
          <w:szCs w:val="24"/>
        </w:rPr>
        <w:t>Техническое задание</w:t>
      </w:r>
    </w:p>
    <w:p w:rsidR="00B239ED" w:rsidRPr="00190688" w:rsidRDefault="00B239ED">
      <w:pPr>
        <w:pStyle w:val="ConsPlusNormal"/>
        <w:jc w:val="both"/>
        <w:rPr>
          <w:rFonts w:ascii="PT Astra Serif" w:hAnsi="PT Astra Serif"/>
          <w:color w:val="000000" w:themeColor="text1"/>
          <w:szCs w:val="24"/>
        </w:rPr>
      </w:pPr>
    </w:p>
    <w:p w:rsidR="00F642BE" w:rsidRPr="00190688" w:rsidRDefault="00F642BE">
      <w:pPr>
        <w:pStyle w:val="ConsPlusNormal"/>
        <w:jc w:val="center"/>
        <w:outlineLvl w:val="1"/>
        <w:rPr>
          <w:rFonts w:ascii="PT Astra Serif" w:hAnsi="PT Astra Serif"/>
          <w:color w:val="000000" w:themeColor="text1"/>
          <w:szCs w:val="24"/>
        </w:rPr>
      </w:pPr>
    </w:p>
    <w:p w:rsidR="00F642BE" w:rsidRPr="00190688" w:rsidRDefault="00F642BE">
      <w:pPr>
        <w:pStyle w:val="ConsPlusNormal"/>
        <w:jc w:val="center"/>
        <w:outlineLvl w:val="1"/>
        <w:rPr>
          <w:rFonts w:ascii="PT Astra Serif" w:hAnsi="PT Astra Serif"/>
          <w:color w:val="000000" w:themeColor="text1"/>
          <w:szCs w:val="24"/>
        </w:rPr>
      </w:pPr>
    </w:p>
    <w:p w:rsidR="00F642BE" w:rsidRPr="00190688" w:rsidRDefault="00F642BE">
      <w:pPr>
        <w:pStyle w:val="ConsPlusNormal"/>
        <w:jc w:val="center"/>
        <w:outlineLvl w:val="1"/>
        <w:rPr>
          <w:rFonts w:ascii="PT Astra Serif" w:hAnsi="PT Astra Serif"/>
          <w:color w:val="000000" w:themeColor="text1"/>
          <w:szCs w:val="24"/>
        </w:rPr>
      </w:pPr>
    </w:p>
    <w:p w:rsidR="00F642BE" w:rsidRPr="00190688" w:rsidRDefault="00F642BE">
      <w:pPr>
        <w:pStyle w:val="ConsPlusNormal"/>
        <w:jc w:val="center"/>
        <w:outlineLvl w:val="1"/>
        <w:rPr>
          <w:rFonts w:ascii="PT Astra Serif" w:hAnsi="PT Astra Serif"/>
          <w:color w:val="000000" w:themeColor="text1"/>
          <w:szCs w:val="24"/>
        </w:rPr>
      </w:pPr>
    </w:p>
    <w:p w:rsidR="00B239ED" w:rsidRPr="00190688" w:rsidRDefault="00CB2024">
      <w:pPr>
        <w:pStyle w:val="ConsPlusNormal"/>
        <w:jc w:val="center"/>
        <w:outlineLvl w:val="1"/>
        <w:rPr>
          <w:rFonts w:ascii="PT Astra Serif" w:hAnsi="PT Astra Serif"/>
          <w:color w:val="000000" w:themeColor="text1"/>
          <w:szCs w:val="24"/>
        </w:rPr>
      </w:pPr>
      <w:r w:rsidRPr="00190688">
        <w:rPr>
          <w:rFonts w:ascii="PT Astra Serif" w:hAnsi="PT Astra Serif"/>
          <w:color w:val="000000" w:themeColor="text1"/>
          <w:szCs w:val="24"/>
        </w:rPr>
        <w:t>X</w:t>
      </w:r>
      <w:r w:rsidRPr="00190688">
        <w:rPr>
          <w:rFonts w:ascii="PT Astra Serif" w:hAnsi="PT Astra Serif"/>
          <w:color w:val="000000" w:themeColor="text1"/>
          <w:szCs w:val="24"/>
          <w:lang w:val="en-US"/>
        </w:rPr>
        <w:t>III</w:t>
      </w:r>
      <w:r w:rsidR="00CF5E15" w:rsidRPr="00190688">
        <w:rPr>
          <w:rFonts w:ascii="PT Astra Serif" w:hAnsi="PT Astra Serif"/>
          <w:color w:val="000000" w:themeColor="text1"/>
          <w:szCs w:val="24"/>
        </w:rPr>
        <w:t>. Адреса и банковские реквизиты Сторон</w:t>
      </w:r>
    </w:p>
    <w:p w:rsidR="00B239ED" w:rsidRPr="00190688" w:rsidRDefault="00B239ED">
      <w:pPr>
        <w:pStyle w:val="ConsPlusNormal"/>
        <w:jc w:val="both"/>
        <w:rPr>
          <w:rFonts w:ascii="PT Astra Serif" w:hAnsi="PT Astra Serif"/>
          <w:color w:val="000000" w:themeColor="text1"/>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8957CE" w:rsidRPr="00190688">
        <w:tc>
          <w:tcPr>
            <w:tcW w:w="4479" w:type="dxa"/>
            <w:tcBorders>
              <w:top w:val="nil"/>
              <w:left w:val="nil"/>
              <w:bottom w:val="nil"/>
              <w:right w:val="nil"/>
            </w:tcBorders>
          </w:tcPr>
          <w:p w:rsidR="00B239ED" w:rsidRPr="00190688" w:rsidRDefault="00CF5E15">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lastRenderedPageBreak/>
              <w:t>ЗАКАЗЧИК:</w:t>
            </w:r>
          </w:p>
        </w:tc>
        <w:tc>
          <w:tcPr>
            <w:tcW w:w="4550" w:type="dxa"/>
            <w:tcBorders>
              <w:top w:val="nil"/>
              <w:left w:val="nil"/>
              <w:bottom w:val="nil"/>
              <w:right w:val="nil"/>
            </w:tcBorders>
          </w:tcPr>
          <w:p w:rsidR="00B239ED" w:rsidRPr="00190688" w:rsidRDefault="00CF5E15">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ПОСТАВЩИК:</w:t>
            </w:r>
          </w:p>
        </w:tc>
      </w:tr>
      <w:tr w:rsidR="008957CE" w:rsidRPr="00190688">
        <w:tc>
          <w:tcPr>
            <w:tcW w:w="4479" w:type="dxa"/>
            <w:tcBorders>
              <w:top w:val="nil"/>
              <w:left w:val="nil"/>
              <w:bottom w:val="nil"/>
              <w:right w:val="nil"/>
            </w:tcBorders>
          </w:tcPr>
          <w:p w:rsidR="00B239ED" w:rsidRPr="00190688" w:rsidRDefault="00482239">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 xml:space="preserve">ФКУ </w:t>
            </w:r>
            <w:proofErr w:type="gramStart"/>
            <w:r w:rsidRPr="00190688">
              <w:rPr>
                <w:rFonts w:ascii="PT Astra Serif" w:hAnsi="PT Astra Serif"/>
                <w:color w:val="000000" w:themeColor="text1"/>
                <w:szCs w:val="24"/>
              </w:rPr>
              <w:t>ОК</w:t>
            </w:r>
            <w:proofErr w:type="gramEnd"/>
            <w:r w:rsidRPr="00190688">
              <w:rPr>
                <w:rFonts w:ascii="PT Astra Serif" w:hAnsi="PT Astra Serif"/>
                <w:color w:val="000000" w:themeColor="text1"/>
                <w:szCs w:val="24"/>
              </w:rPr>
              <w:t xml:space="preserve"> УФСИН России по Ивановской области</w:t>
            </w:r>
          </w:p>
        </w:tc>
        <w:tc>
          <w:tcPr>
            <w:tcW w:w="4550" w:type="dxa"/>
            <w:tcBorders>
              <w:top w:val="nil"/>
              <w:left w:val="nil"/>
              <w:bottom w:val="nil"/>
              <w:right w:val="nil"/>
            </w:tcBorders>
          </w:tcPr>
          <w:p w:rsidR="00B239ED" w:rsidRPr="00190688" w:rsidRDefault="00B239ED">
            <w:pPr>
              <w:pStyle w:val="ConsPlusNormal"/>
              <w:jc w:val="center"/>
              <w:rPr>
                <w:rFonts w:ascii="PT Astra Serif" w:hAnsi="PT Astra Serif"/>
                <w:color w:val="000000" w:themeColor="text1"/>
                <w:szCs w:val="24"/>
              </w:rPr>
            </w:pPr>
          </w:p>
        </w:tc>
      </w:tr>
      <w:tr w:rsidR="008957CE" w:rsidRPr="00190688">
        <w:tc>
          <w:tcPr>
            <w:tcW w:w="4479" w:type="dxa"/>
            <w:tcBorders>
              <w:top w:val="nil"/>
              <w:left w:val="nil"/>
              <w:bottom w:val="nil"/>
              <w:right w:val="nil"/>
            </w:tcBorders>
          </w:tcPr>
          <w:p w:rsidR="00B239ED" w:rsidRPr="00190688" w:rsidRDefault="00CF5E15" w:rsidP="00482239">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Адрес местонахождения: </w:t>
            </w:r>
            <w:r w:rsidR="00482239" w:rsidRPr="00190688">
              <w:rPr>
                <w:rFonts w:ascii="PT Astra Serif" w:hAnsi="PT Astra Serif"/>
                <w:color w:val="000000" w:themeColor="text1"/>
                <w:szCs w:val="24"/>
                <w:u w:val="single"/>
              </w:rPr>
              <w:t>153011, Иванов</w:t>
            </w:r>
            <w:r w:rsidR="00225DF6" w:rsidRPr="00190688">
              <w:rPr>
                <w:rFonts w:ascii="PT Astra Serif" w:hAnsi="PT Astra Serif"/>
                <w:color w:val="000000" w:themeColor="text1"/>
                <w:szCs w:val="24"/>
                <w:u w:val="single"/>
              </w:rPr>
              <w:t xml:space="preserve">ская </w:t>
            </w:r>
            <w:proofErr w:type="spellStart"/>
            <w:proofErr w:type="gramStart"/>
            <w:r w:rsidR="00225DF6" w:rsidRPr="00190688">
              <w:rPr>
                <w:rFonts w:ascii="PT Astra Serif" w:hAnsi="PT Astra Serif"/>
                <w:color w:val="000000" w:themeColor="text1"/>
                <w:szCs w:val="24"/>
                <w:u w:val="single"/>
              </w:rPr>
              <w:t>обл</w:t>
            </w:r>
            <w:proofErr w:type="spellEnd"/>
            <w:proofErr w:type="gramEnd"/>
            <w:r w:rsidR="00225DF6" w:rsidRPr="00190688">
              <w:rPr>
                <w:rFonts w:ascii="PT Astra Serif" w:hAnsi="PT Astra Serif"/>
                <w:color w:val="000000" w:themeColor="text1"/>
                <w:szCs w:val="24"/>
                <w:u w:val="single"/>
              </w:rPr>
              <w:t xml:space="preserve">, г. Иваново, ул. 1-я </w:t>
            </w:r>
            <w:proofErr w:type="spellStart"/>
            <w:r w:rsidR="00225DF6" w:rsidRPr="00190688">
              <w:rPr>
                <w:rFonts w:ascii="PT Astra Serif" w:hAnsi="PT Astra Serif"/>
                <w:color w:val="000000" w:themeColor="text1"/>
                <w:szCs w:val="24"/>
                <w:u w:val="single"/>
              </w:rPr>
              <w:t>Ба</w:t>
            </w:r>
            <w:r w:rsidR="00482239" w:rsidRPr="00190688">
              <w:rPr>
                <w:rFonts w:ascii="PT Astra Serif" w:hAnsi="PT Astra Serif"/>
                <w:color w:val="000000" w:themeColor="text1"/>
                <w:szCs w:val="24"/>
                <w:u w:val="single"/>
              </w:rPr>
              <w:t>линская</w:t>
            </w:r>
            <w:proofErr w:type="spellEnd"/>
            <w:r w:rsidR="00482239" w:rsidRPr="00190688">
              <w:rPr>
                <w:rFonts w:ascii="PT Astra Serif" w:hAnsi="PT Astra Serif"/>
                <w:color w:val="000000" w:themeColor="text1"/>
                <w:szCs w:val="24"/>
                <w:u w:val="single"/>
              </w:rPr>
              <w:t>, д.61_________________</w:t>
            </w:r>
          </w:p>
        </w:tc>
        <w:tc>
          <w:tcPr>
            <w:tcW w:w="4550" w:type="dxa"/>
            <w:tcBorders>
              <w:top w:val="nil"/>
              <w:left w:val="nil"/>
              <w:bottom w:val="nil"/>
              <w:right w:val="nil"/>
            </w:tcBorders>
          </w:tcPr>
          <w:p w:rsidR="00B239ED" w:rsidRPr="00190688" w:rsidRDefault="00CF5E15" w:rsidP="00FC0B67">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Адрес местонахождения: </w:t>
            </w:r>
            <w:r w:rsidR="00225DF6" w:rsidRPr="00190688">
              <w:rPr>
                <w:rFonts w:ascii="PT Astra Serif" w:hAnsi="PT Astra Serif"/>
                <w:color w:val="000000" w:themeColor="text1"/>
                <w:szCs w:val="24"/>
                <w:u w:val="single"/>
              </w:rPr>
              <w:t>_______________________________________________________________________________________</w:t>
            </w:r>
          </w:p>
        </w:tc>
      </w:tr>
      <w:tr w:rsidR="008957CE" w:rsidRPr="00190688">
        <w:tc>
          <w:tcPr>
            <w:tcW w:w="4479" w:type="dxa"/>
            <w:tcBorders>
              <w:top w:val="nil"/>
              <w:left w:val="nil"/>
              <w:bottom w:val="nil"/>
              <w:right w:val="nil"/>
            </w:tcBorders>
          </w:tcPr>
          <w:p w:rsidR="00B239ED" w:rsidRPr="00190688" w:rsidRDefault="00CF5E15" w:rsidP="00A72546">
            <w:pPr>
              <w:pStyle w:val="ConsPlusNormal"/>
              <w:jc w:val="both"/>
              <w:rPr>
                <w:rFonts w:ascii="PT Astra Serif" w:hAnsi="PT Astra Serif"/>
                <w:color w:val="000000" w:themeColor="text1"/>
                <w:szCs w:val="24"/>
              </w:rPr>
            </w:pPr>
            <w:r w:rsidRPr="00190688">
              <w:rPr>
                <w:rFonts w:ascii="PT Astra Serif" w:hAnsi="PT Astra Serif"/>
                <w:color w:val="000000" w:themeColor="text1"/>
                <w:szCs w:val="24"/>
              </w:rPr>
              <w:t>ИНН</w:t>
            </w:r>
            <w:r w:rsidR="00A72546" w:rsidRPr="00190688">
              <w:rPr>
                <w:rFonts w:ascii="PT Astra Serif" w:hAnsi="PT Astra Serif"/>
                <w:color w:val="000000" w:themeColor="text1"/>
                <w:szCs w:val="24"/>
              </w:rPr>
              <w:t xml:space="preserve"> </w:t>
            </w:r>
            <w:r w:rsidR="00A72546" w:rsidRPr="00190688">
              <w:rPr>
                <w:rFonts w:ascii="PT Astra Serif" w:hAnsi="PT Astra Serif"/>
                <w:color w:val="000000" w:themeColor="text1"/>
                <w:szCs w:val="24"/>
                <w:u w:val="single"/>
              </w:rPr>
              <w:t>3702714467</w:t>
            </w:r>
          </w:p>
        </w:tc>
        <w:tc>
          <w:tcPr>
            <w:tcW w:w="4550" w:type="dxa"/>
            <w:tcBorders>
              <w:top w:val="nil"/>
              <w:left w:val="nil"/>
              <w:bottom w:val="nil"/>
              <w:right w:val="nil"/>
            </w:tcBorders>
          </w:tcPr>
          <w:p w:rsidR="00B239ED" w:rsidRPr="00190688" w:rsidRDefault="00CF5E15" w:rsidP="00FC0B67">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ИНН </w:t>
            </w:r>
            <w:r w:rsidR="00225DF6" w:rsidRPr="00190688">
              <w:rPr>
                <w:rFonts w:ascii="PT Astra Serif" w:hAnsi="PT Astra Serif"/>
                <w:color w:val="000000" w:themeColor="text1"/>
                <w:szCs w:val="24"/>
                <w:u w:val="single"/>
              </w:rPr>
              <w:t>_____________________________</w:t>
            </w:r>
          </w:p>
        </w:tc>
      </w:tr>
      <w:tr w:rsidR="008957CE" w:rsidRPr="00190688">
        <w:tc>
          <w:tcPr>
            <w:tcW w:w="4479" w:type="dxa"/>
            <w:tcBorders>
              <w:top w:val="nil"/>
              <w:left w:val="nil"/>
              <w:bottom w:val="nil"/>
              <w:right w:val="nil"/>
            </w:tcBorders>
          </w:tcPr>
          <w:p w:rsidR="00B239ED" w:rsidRPr="00190688" w:rsidRDefault="00A72546" w:rsidP="00A72546">
            <w:pPr>
              <w:pStyle w:val="ConsPlusNormal"/>
              <w:jc w:val="both"/>
              <w:rPr>
                <w:rFonts w:ascii="PT Astra Serif" w:hAnsi="PT Astra Serif"/>
                <w:color w:val="000000" w:themeColor="text1"/>
                <w:szCs w:val="24"/>
                <w:u w:val="single"/>
              </w:rPr>
            </w:pPr>
            <w:r w:rsidRPr="00190688">
              <w:rPr>
                <w:rFonts w:ascii="PT Astra Serif" w:hAnsi="PT Astra Serif"/>
                <w:color w:val="000000" w:themeColor="text1"/>
                <w:szCs w:val="24"/>
              </w:rPr>
              <w:t xml:space="preserve">КПП </w:t>
            </w:r>
            <w:r w:rsidR="00CF5E15" w:rsidRPr="00190688">
              <w:rPr>
                <w:rFonts w:ascii="PT Astra Serif" w:hAnsi="PT Astra Serif"/>
                <w:color w:val="000000" w:themeColor="text1"/>
                <w:szCs w:val="24"/>
              </w:rPr>
              <w:t xml:space="preserve"> </w:t>
            </w:r>
            <w:r w:rsidRPr="00190688">
              <w:rPr>
                <w:rFonts w:ascii="PT Astra Serif" w:hAnsi="PT Astra Serif"/>
                <w:color w:val="000000" w:themeColor="text1"/>
                <w:szCs w:val="24"/>
                <w:u w:val="single"/>
              </w:rPr>
              <w:t>370201001</w:t>
            </w:r>
          </w:p>
          <w:p w:rsidR="00A72546" w:rsidRPr="00190688" w:rsidRDefault="00A72546" w:rsidP="00A72546">
            <w:pPr>
              <w:pStyle w:val="ConsPlusNormal"/>
              <w:jc w:val="both"/>
              <w:rPr>
                <w:rFonts w:ascii="PT Astra Serif" w:hAnsi="PT Astra Serif"/>
                <w:color w:val="000000" w:themeColor="text1"/>
                <w:szCs w:val="24"/>
                <w:u w:val="single"/>
              </w:rPr>
            </w:pPr>
          </w:p>
          <w:p w:rsidR="00A72546" w:rsidRPr="00190688" w:rsidRDefault="00A72546" w:rsidP="00A72546">
            <w:pPr>
              <w:pStyle w:val="ConsPlusNormal"/>
              <w:jc w:val="both"/>
              <w:rPr>
                <w:rFonts w:ascii="PT Astra Serif" w:hAnsi="PT Astra Serif"/>
                <w:color w:val="000000" w:themeColor="text1"/>
                <w:szCs w:val="24"/>
                <w:u w:val="single"/>
              </w:rPr>
            </w:pPr>
            <w:r w:rsidRPr="00190688">
              <w:rPr>
                <w:rFonts w:ascii="PT Astra Serif" w:hAnsi="PT Astra Serif"/>
                <w:color w:val="000000" w:themeColor="text1"/>
                <w:szCs w:val="24"/>
              </w:rPr>
              <w:t xml:space="preserve">ОКТМО </w:t>
            </w:r>
            <w:r w:rsidRPr="00190688">
              <w:rPr>
                <w:rFonts w:ascii="PT Astra Serif" w:hAnsi="PT Astra Serif"/>
                <w:color w:val="000000" w:themeColor="text1"/>
                <w:szCs w:val="24"/>
                <w:u w:val="single"/>
              </w:rPr>
              <w:t>24701000</w:t>
            </w:r>
          </w:p>
          <w:p w:rsidR="00225DF6" w:rsidRPr="00190688" w:rsidRDefault="00225DF6" w:rsidP="00A72546">
            <w:pPr>
              <w:pStyle w:val="ConsPlusNormal"/>
              <w:jc w:val="both"/>
              <w:rPr>
                <w:rFonts w:ascii="PT Astra Serif" w:hAnsi="PT Astra Serif"/>
                <w:color w:val="000000" w:themeColor="text1"/>
                <w:szCs w:val="24"/>
                <w:u w:val="single"/>
              </w:rPr>
            </w:pPr>
          </w:p>
          <w:p w:rsidR="00225DF6" w:rsidRPr="00190688" w:rsidRDefault="00225DF6" w:rsidP="00225DF6">
            <w:pPr>
              <w:jc w:val="both"/>
              <w:rPr>
                <w:rFonts w:ascii="PT Astra Serif" w:hAnsi="PT Astra Serif"/>
                <w:sz w:val="24"/>
                <w:szCs w:val="24"/>
              </w:rPr>
            </w:pPr>
            <w:r w:rsidRPr="00190688">
              <w:rPr>
                <w:rFonts w:ascii="PT Astra Serif" w:hAnsi="PT Astra Serif"/>
                <w:sz w:val="24"/>
                <w:szCs w:val="24"/>
              </w:rPr>
              <w:t xml:space="preserve">в ОКЦ № 1 </w:t>
            </w:r>
            <w:proofErr w:type="spellStart"/>
            <w:r w:rsidRPr="00190688">
              <w:rPr>
                <w:rFonts w:ascii="PT Astra Serif" w:hAnsi="PT Astra Serif"/>
                <w:sz w:val="24"/>
                <w:szCs w:val="24"/>
              </w:rPr>
              <w:t>Волго</w:t>
            </w:r>
            <w:proofErr w:type="spellEnd"/>
            <w:r w:rsidRPr="00190688">
              <w:rPr>
                <w:rFonts w:ascii="PT Astra Serif" w:hAnsi="PT Astra Serif"/>
                <w:sz w:val="24"/>
                <w:szCs w:val="24"/>
              </w:rPr>
              <w:t xml:space="preserve"> – Вятского ГУ Банка России//УФК </w:t>
            </w:r>
            <w:proofErr w:type="gramStart"/>
            <w:r w:rsidRPr="00190688">
              <w:rPr>
                <w:rFonts w:ascii="PT Astra Serif" w:hAnsi="PT Astra Serif"/>
                <w:sz w:val="24"/>
                <w:szCs w:val="24"/>
              </w:rPr>
              <w:t>по</w:t>
            </w:r>
            <w:proofErr w:type="gramEnd"/>
            <w:r w:rsidRPr="00190688">
              <w:rPr>
                <w:rFonts w:ascii="PT Astra Serif" w:hAnsi="PT Astra Serif"/>
                <w:sz w:val="24"/>
                <w:szCs w:val="24"/>
              </w:rPr>
              <w:t xml:space="preserve"> </w:t>
            </w:r>
          </w:p>
          <w:p w:rsidR="00225DF6" w:rsidRPr="00190688" w:rsidRDefault="00225DF6" w:rsidP="00225DF6">
            <w:pPr>
              <w:pStyle w:val="ConsPlusNormal"/>
              <w:jc w:val="both"/>
              <w:rPr>
                <w:rFonts w:ascii="PT Astra Serif" w:hAnsi="PT Astra Serif"/>
                <w:color w:val="000000" w:themeColor="text1"/>
                <w:szCs w:val="24"/>
                <w:u w:val="single"/>
              </w:rPr>
            </w:pPr>
            <w:r w:rsidRPr="00190688">
              <w:rPr>
                <w:rFonts w:ascii="PT Astra Serif" w:hAnsi="PT Astra Serif"/>
                <w:szCs w:val="24"/>
              </w:rPr>
              <w:t>Нижегородской области, г. Нижний Новгород</w:t>
            </w:r>
          </w:p>
        </w:tc>
        <w:tc>
          <w:tcPr>
            <w:tcW w:w="4550" w:type="dxa"/>
            <w:tcBorders>
              <w:top w:val="nil"/>
              <w:left w:val="nil"/>
              <w:bottom w:val="nil"/>
              <w:right w:val="nil"/>
            </w:tcBorders>
          </w:tcPr>
          <w:p w:rsidR="00B239ED" w:rsidRPr="00190688" w:rsidRDefault="00CF5E15" w:rsidP="00FC0B67">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КПП </w:t>
            </w:r>
            <w:r w:rsidR="00225DF6" w:rsidRPr="00190688">
              <w:rPr>
                <w:rFonts w:ascii="PT Astra Serif" w:hAnsi="PT Astra Serif"/>
                <w:color w:val="000000" w:themeColor="text1"/>
                <w:szCs w:val="24"/>
                <w:u w:val="single"/>
              </w:rPr>
              <w:t>_____________________________</w:t>
            </w:r>
          </w:p>
        </w:tc>
      </w:tr>
      <w:tr w:rsidR="00086DB0" w:rsidRPr="00190688" w:rsidTr="00086DB0">
        <w:trPr>
          <w:trHeight w:val="261"/>
        </w:trPr>
        <w:tc>
          <w:tcPr>
            <w:tcW w:w="4479" w:type="dxa"/>
            <w:tcBorders>
              <w:top w:val="nil"/>
              <w:left w:val="nil"/>
              <w:bottom w:val="nil"/>
              <w:right w:val="nil"/>
            </w:tcBorders>
          </w:tcPr>
          <w:p w:rsidR="00225DF6" w:rsidRPr="00190688" w:rsidRDefault="00225DF6" w:rsidP="00225DF6">
            <w:pPr>
              <w:jc w:val="both"/>
              <w:rPr>
                <w:rFonts w:ascii="PT Astra Serif" w:hAnsi="PT Astra Serif"/>
                <w:sz w:val="24"/>
                <w:szCs w:val="24"/>
                <w:u w:val="single"/>
              </w:rPr>
            </w:pPr>
            <w:r w:rsidRPr="00190688">
              <w:rPr>
                <w:rFonts w:ascii="PT Astra Serif" w:hAnsi="PT Astra Serif"/>
                <w:color w:val="000000" w:themeColor="text1"/>
                <w:sz w:val="24"/>
                <w:szCs w:val="24"/>
              </w:rPr>
              <w:t xml:space="preserve">Лицевой счет </w:t>
            </w:r>
            <w:r w:rsidRPr="00190688">
              <w:rPr>
                <w:rFonts w:ascii="PT Astra Serif" w:hAnsi="PT Astra Serif"/>
                <w:sz w:val="24"/>
                <w:szCs w:val="24"/>
                <w:u w:val="single"/>
              </w:rPr>
              <w:t xml:space="preserve"> в УФК по Нижегородской области</w:t>
            </w:r>
          </w:p>
          <w:p w:rsidR="00086DB0" w:rsidRPr="00190688" w:rsidRDefault="00225DF6" w:rsidP="00225DF6">
            <w:pPr>
              <w:pStyle w:val="ConsPlusNormal"/>
              <w:jc w:val="both"/>
              <w:rPr>
                <w:rFonts w:ascii="PT Astra Serif" w:hAnsi="PT Astra Serif"/>
                <w:color w:val="000000" w:themeColor="text1"/>
                <w:szCs w:val="24"/>
              </w:rPr>
            </w:pPr>
            <w:r w:rsidRPr="00190688">
              <w:rPr>
                <w:rFonts w:ascii="PT Astra Serif" w:hAnsi="PT Astra Serif"/>
                <w:szCs w:val="24"/>
                <w:u w:val="single"/>
              </w:rPr>
              <w:t>области 03331А88820</w:t>
            </w: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proofErr w:type="gramStart"/>
            <w:r w:rsidRPr="00190688">
              <w:rPr>
                <w:rFonts w:ascii="PT Astra Serif" w:hAnsi="PT Astra Serif"/>
                <w:color w:val="000000" w:themeColor="text1"/>
                <w:szCs w:val="24"/>
              </w:rPr>
              <w:t>р</w:t>
            </w:r>
            <w:proofErr w:type="gramEnd"/>
            <w:r w:rsidRPr="00190688">
              <w:rPr>
                <w:rFonts w:ascii="PT Astra Serif" w:hAnsi="PT Astra Serif"/>
                <w:color w:val="000000" w:themeColor="text1"/>
                <w:szCs w:val="24"/>
              </w:rPr>
              <w:t xml:space="preserve">/с </w:t>
            </w:r>
            <w:r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jc w:val="both"/>
              <w:rPr>
                <w:rFonts w:ascii="PT Astra Serif" w:hAnsi="PT Astra Serif"/>
                <w:color w:val="000000" w:themeColor="text1"/>
                <w:szCs w:val="24"/>
              </w:rPr>
            </w:pP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к/с </w:t>
            </w:r>
            <w:r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u w:val="single"/>
              </w:rPr>
            </w:pPr>
            <w:r w:rsidRPr="00190688">
              <w:rPr>
                <w:rFonts w:ascii="PT Astra Serif" w:hAnsi="PT Astra Serif"/>
                <w:color w:val="000000" w:themeColor="text1"/>
                <w:szCs w:val="24"/>
              </w:rPr>
              <w:t xml:space="preserve">БИК </w:t>
            </w:r>
            <w:r w:rsidRPr="00190688">
              <w:rPr>
                <w:rFonts w:ascii="PT Astra Serif" w:hAnsi="PT Astra Serif"/>
                <w:color w:val="000000" w:themeColor="text1"/>
                <w:szCs w:val="24"/>
                <w:u w:val="single"/>
              </w:rPr>
              <w:t>012202102</w:t>
            </w: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БИК </w:t>
            </w:r>
            <w:r w:rsidRPr="00190688">
              <w:rPr>
                <w:rFonts w:ascii="PT Astra Serif" w:hAnsi="PT Astra Serif"/>
                <w:color w:val="000000" w:themeColor="text1"/>
                <w:szCs w:val="24"/>
                <w:u w:val="single"/>
              </w:rPr>
              <w:t>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Адрес электронной почты:</w:t>
            </w:r>
          </w:p>
        </w:tc>
        <w:tc>
          <w:tcPr>
            <w:tcW w:w="4550" w:type="dxa"/>
            <w:tcBorders>
              <w:top w:val="nil"/>
              <w:left w:val="nil"/>
              <w:bottom w:val="nil"/>
              <w:right w:val="nil"/>
            </w:tcBorders>
          </w:tcPr>
          <w:p w:rsidR="00086DB0" w:rsidRPr="00190688" w:rsidRDefault="003B047E">
            <w:pPr>
              <w:pStyle w:val="ConsPlusNormal"/>
              <w:rPr>
                <w:rFonts w:ascii="PT Astra Serif" w:hAnsi="PT Astra Serif"/>
                <w:color w:val="000000" w:themeColor="text1"/>
                <w:szCs w:val="24"/>
              </w:rPr>
            </w:pPr>
            <w:hyperlink r:id="rId2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00086DB0" w:rsidRPr="00190688">
                <w:rPr>
                  <w:rFonts w:ascii="PT Astra Serif" w:hAnsi="PT Astra Serif"/>
                  <w:color w:val="000000" w:themeColor="text1"/>
                  <w:szCs w:val="24"/>
                </w:rPr>
                <w:t>ОКОПФ</w:t>
              </w:r>
            </w:hyperlink>
            <w:r w:rsidR="00225DF6"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rsidP="00A72546">
            <w:pPr>
              <w:pStyle w:val="ConsPlusNormal"/>
              <w:jc w:val="both"/>
              <w:rPr>
                <w:rFonts w:ascii="PT Astra Serif" w:hAnsi="PT Astra Serif"/>
                <w:color w:val="000000" w:themeColor="text1"/>
                <w:szCs w:val="24"/>
              </w:rPr>
            </w:pPr>
            <w:r w:rsidRPr="00190688">
              <w:rPr>
                <w:rFonts w:ascii="PT Astra Serif" w:hAnsi="PT Astra Serif"/>
                <w:color w:val="000000" w:themeColor="text1"/>
                <w:szCs w:val="24"/>
                <w:u w:val="single"/>
                <w:lang w:val="en-US"/>
              </w:rPr>
              <w:t>ok@37.fsin.gov.ru</w:t>
            </w: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ОКПО </w:t>
            </w:r>
            <w:r w:rsidR="00225DF6"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highlight w:val="yellow"/>
              </w:rPr>
            </w:pPr>
            <w:r w:rsidRPr="00190688">
              <w:rPr>
                <w:rFonts w:ascii="PT Astra Serif" w:hAnsi="PT Astra Serif"/>
                <w:color w:val="000000" w:themeColor="text1"/>
                <w:szCs w:val="24"/>
              </w:rPr>
              <w:t xml:space="preserve">Телефон: </w:t>
            </w:r>
            <w:r w:rsidRPr="00190688">
              <w:rPr>
                <w:rFonts w:ascii="PT Astra Serif" w:hAnsi="PT Astra Serif"/>
                <w:color w:val="000000" w:themeColor="text1"/>
                <w:szCs w:val="24"/>
                <w:u w:val="single"/>
                <w:lang w:val="en-US"/>
              </w:rPr>
              <w:t>8(4932)339-108</w:t>
            </w:r>
          </w:p>
        </w:tc>
        <w:tc>
          <w:tcPr>
            <w:tcW w:w="4550" w:type="dxa"/>
            <w:tcBorders>
              <w:top w:val="nil"/>
              <w:left w:val="nil"/>
              <w:bottom w:val="nil"/>
              <w:right w:val="nil"/>
            </w:tcBorders>
          </w:tcPr>
          <w:p w:rsidR="00086DB0" w:rsidRPr="00190688" w:rsidRDefault="003B047E">
            <w:pPr>
              <w:pStyle w:val="ConsPlusNormal"/>
              <w:rPr>
                <w:rFonts w:ascii="PT Astra Serif" w:hAnsi="PT Astra Serif"/>
                <w:color w:val="000000" w:themeColor="text1"/>
                <w:szCs w:val="24"/>
                <w:u w:val="single"/>
              </w:rPr>
            </w:pPr>
            <w:hyperlink r:id="rId22"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sidR="00086DB0" w:rsidRPr="00190688">
                <w:rPr>
                  <w:rFonts w:ascii="PT Astra Serif" w:hAnsi="PT Astra Serif"/>
                  <w:color w:val="000000" w:themeColor="text1"/>
                  <w:szCs w:val="24"/>
                </w:rPr>
                <w:t>ОКАТО</w:t>
              </w:r>
            </w:hyperlink>
            <w:r w:rsidR="00086DB0" w:rsidRPr="00190688">
              <w:rPr>
                <w:rFonts w:ascii="PT Astra Serif" w:hAnsi="PT Astra Serif"/>
                <w:color w:val="000000" w:themeColor="text1"/>
                <w:szCs w:val="24"/>
              </w:rPr>
              <w:t xml:space="preserve"> </w:t>
            </w:r>
            <w:r w:rsidR="00225DF6"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highlight w:val="yellow"/>
              </w:rPr>
            </w:pPr>
          </w:p>
        </w:tc>
        <w:tc>
          <w:tcPr>
            <w:tcW w:w="4550" w:type="dxa"/>
            <w:tcBorders>
              <w:top w:val="nil"/>
              <w:left w:val="nil"/>
              <w:bottom w:val="nil"/>
              <w:right w:val="nil"/>
            </w:tcBorders>
          </w:tcPr>
          <w:p w:rsidR="00086DB0" w:rsidRPr="00190688" w:rsidRDefault="003B047E">
            <w:pPr>
              <w:pStyle w:val="ConsPlusNormal"/>
              <w:rPr>
                <w:rFonts w:ascii="PT Astra Serif" w:hAnsi="PT Astra Serif"/>
                <w:color w:val="000000" w:themeColor="text1"/>
                <w:szCs w:val="24"/>
                <w:u w:val="single"/>
              </w:rPr>
            </w:pPr>
            <w:hyperlink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00086DB0" w:rsidRPr="00190688">
                <w:rPr>
                  <w:rFonts w:ascii="PT Astra Serif" w:hAnsi="PT Astra Serif"/>
                  <w:color w:val="000000" w:themeColor="text1"/>
                  <w:szCs w:val="24"/>
                </w:rPr>
                <w:t>ОКТМО</w:t>
              </w:r>
            </w:hyperlink>
            <w:r w:rsidR="00086DB0" w:rsidRPr="00190688">
              <w:rPr>
                <w:rFonts w:ascii="PT Astra Serif" w:hAnsi="PT Astra Serif"/>
                <w:color w:val="000000" w:themeColor="text1"/>
                <w:szCs w:val="24"/>
              </w:rPr>
              <w:t xml:space="preserve"> </w:t>
            </w:r>
            <w:r w:rsidR="00225DF6"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highlight w:val="yellow"/>
              </w:rPr>
            </w:pPr>
            <w:r w:rsidRPr="00190688">
              <w:rPr>
                <w:rFonts w:ascii="PT Astra Serif" w:hAnsi="PT Astra Serif"/>
                <w:color w:val="000000" w:themeColor="text1"/>
                <w:szCs w:val="24"/>
              </w:rPr>
              <w:t xml:space="preserve">Лицевой счет </w:t>
            </w:r>
            <w:r w:rsidRPr="00190688">
              <w:rPr>
                <w:rFonts w:ascii="PT Astra Serif" w:hAnsi="PT Astra Serif"/>
                <w:color w:val="000000" w:themeColor="text1"/>
                <w:szCs w:val="24"/>
                <w:u w:val="single"/>
              </w:rPr>
              <w:t>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u w:val="single"/>
                <w:lang w:val="en-US"/>
              </w:rPr>
            </w:pP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u w:val="single"/>
              </w:rPr>
            </w:pPr>
            <w:r w:rsidRPr="00190688">
              <w:rPr>
                <w:rFonts w:ascii="PT Astra Serif" w:hAnsi="PT Astra Serif"/>
                <w:color w:val="000000" w:themeColor="text1"/>
                <w:szCs w:val="24"/>
              </w:rPr>
              <w:t xml:space="preserve">КБК </w:t>
            </w:r>
            <w:r w:rsidRPr="00190688">
              <w:rPr>
                <w:rFonts w:ascii="PT Astra Serif" w:hAnsi="PT Astra Serif"/>
                <w:color w:val="000000" w:themeColor="text1"/>
                <w:szCs w:val="24"/>
                <w:u w:val="single"/>
              </w:rPr>
              <w:t>____________________________</w:t>
            </w:r>
          </w:p>
        </w:tc>
      </w:tr>
      <w:tr w:rsidR="00086DB0" w:rsidRPr="00190688">
        <w:tc>
          <w:tcPr>
            <w:tcW w:w="4479" w:type="dxa"/>
            <w:tcBorders>
              <w:top w:val="nil"/>
              <w:left w:val="nil"/>
              <w:bottom w:val="nil"/>
              <w:right w:val="nil"/>
            </w:tcBorders>
          </w:tcPr>
          <w:p w:rsidR="00086DB0" w:rsidRPr="00190688" w:rsidRDefault="00086DB0" w:rsidP="00A72546">
            <w:pPr>
              <w:pStyle w:val="ConsPlusNormal"/>
              <w:rPr>
                <w:rFonts w:ascii="PT Astra Serif" w:hAnsi="PT Astra Serif"/>
                <w:color w:val="000000" w:themeColor="text1"/>
                <w:szCs w:val="24"/>
                <w:lang w:val="en-US"/>
              </w:rPr>
            </w:pP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u w:val="single"/>
              </w:rPr>
            </w:pPr>
            <w:r w:rsidRPr="00190688">
              <w:rPr>
                <w:rFonts w:ascii="PT Astra Serif" w:hAnsi="PT Astra Serif"/>
                <w:color w:val="000000" w:themeColor="text1"/>
                <w:szCs w:val="24"/>
              </w:rPr>
              <w:t>Адрес электронной почты:</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p>
        </w:tc>
        <w:tc>
          <w:tcPr>
            <w:tcW w:w="4550" w:type="dxa"/>
            <w:tcBorders>
              <w:top w:val="nil"/>
              <w:left w:val="nil"/>
              <w:bottom w:val="nil"/>
              <w:right w:val="nil"/>
            </w:tcBorders>
          </w:tcPr>
          <w:p w:rsidR="00086DB0" w:rsidRPr="00190688" w:rsidRDefault="00225DF6">
            <w:pPr>
              <w:pStyle w:val="ConsPlusNormal"/>
              <w:rPr>
                <w:rFonts w:ascii="PT Astra Serif" w:hAnsi="PT Astra Serif"/>
                <w:color w:val="000000" w:themeColor="text1"/>
                <w:szCs w:val="24"/>
              </w:rPr>
            </w:pPr>
            <w:r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Телефон: </w:t>
            </w:r>
            <w:r w:rsidR="00225DF6" w:rsidRPr="00190688">
              <w:rPr>
                <w:rFonts w:ascii="PT Astra Serif" w:hAnsi="PT Astra Serif"/>
                <w:color w:val="000000" w:themeColor="text1"/>
                <w:szCs w:val="24"/>
                <w:u w:val="single"/>
              </w:rPr>
              <w:t>_____________________________</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p>
          <w:p w:rsidR="00086DB0" w:rsidRPr="00190688" w:rsidRDefault="00086DB0">
            <w:pPr>
              <w:pStyle w:val="ConsPlusNormal"/>
              <w:rPr>
                <w:rFonts w:ascii="PT Astra Serif" w:hAnsi="PT Astra Serif"/>
                <w:color w:val="000000" w:themeColor="text1"/>
                <w:szCs w:val="24"/>
              </w:rPr>
            </w:pPr>
          </w:p>
          <w:p w:rsidR="00070ACC" w:rsidRPr="00190688" w:rsidRDefault="00070ACC">
            <w:pPr>
              <w:pStyle w:val="ConsPlusNormal"/>
              <w:rPr>
                <w:rFonts w:ascii="PT Astra Serif" w:hAnsi="PT Astra Serif"/>
                <w:color w:val="000000" w:themeColor="text1"/>
                <w:szCs w:val="24"/>
              </w:rPr>
            </w:pPr>
          </w:p>
          <w:p w:rsidR="00070ACC" w:rsidRPr="00190688" w:rsidRDefault="00070ACC">
            <w:pPr>
              <w:pStyle w:val="ConsPlusNormal"/>
              <w:rPr>
                <w:rFonts w:ascii="PT Astra Serif" w:hAnsi="PT Astra Serif"/>
                <w:color w:val="000000" w:themeColor="text1"/>
                <w:szCs w:val="24"/>
              </w:rPr>
            </w:pP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ЗАКАЗЧИК:</w:t>
            </w:r>
          </w:p>
        </w:tc>
        <w:tc>
          <w:tcPr>
            <w:tcW w:w="4550" w:type="dxa"/>
            <w:tcBorders>
              <w:top w:val="nil"/>
              <w:left w:val="nil"/>
              <w:bottom w:val="nil"/>
              <w:right w:val="nil"/>
            </w:tcBorders>
          </w:tcPr>
          <w:p w:rsidR="00086DB0" w:rsidRPr="00190688" w:rsidRDefault="00086DB0" w:rsidP="00FC0B67">
            <w:pPr>
              <w:pStyle w:val="ConsPlusNormal"/>
              <w:rPr>
                <w:rFonts w:ascii="PT Astra Serif" w:hAnsi="PT Astra Serif"/>
                <w:color w:val="000000" w:themeColor="text1"/>
                <w:szCs w:val="24"/>
              </w:rPr>
            </w:pPr>
          </w:p>
          <w:p w:rsidR="00086DB0" w:rsidRPr="00190688" w:rsidRDefault="00086DB0" w:rsidP="00FC0B67">
            <w:pPr>
              <w:pStyle w:val="ConsPlusNormal"/>
              <w:rPr>
                <w:rFonts w:ascii="PT Astra Serif" w:hAnsi="PT Astra Serif"/>
                <w:color w:val="000000" w:themeColor="text1"/>
                <w:szCs w:val="24"/>
              </w:rPr>
            </w:pPr>
          </w:p>
          <w:p w:rsidR="00070ACC" w:rsidRPr="00190688" w:rsidRDefault="00070ACC">
            <w:pPr>
              <w:pStyle w:val="ConsPlusNormal"/>
              <w:rPr>
                <w:rFonts w:ascii="PT Astra Serif" w:hAnsi="PT Astra Serif"/>
                <w:color w:val="000000" w:themeColor="text1"/>
                <w:szCs w:val="24"/>
              </w:rPr>
            </w:pPr>
          </w:p>
          <w:p w:rsidR="00070ACC" w:rsidRPr="00190688" w:rsidRDefault="00070ACC">
            <w:pPr>
              <w:pStyle w:val="ConsPlusNormal"/>
              <w:rPr>
                <w:rFonts w:ascii="PT Astra Serif" w:hAnsi="PT Astra Serif"/>
                <w:color w:val="000000" w:themeColor="text1"/>
                <w:szCs w:val="24"/>
              </w:rPr>
            </w:pP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ПОСТАВЩИК:</w:t>
            </w:r>
          </w:p>
        </w:tc>
      </w:tr>
      <w:tr w:rsidR="00086DB0" w:rsidRPr="00190688">
        <w:tc>
          <w:tcPr>
            <w:tcW w:w="4479" w:type="dxa"/>
            <w:tcBorders>
              <w:top w:val="nil"/>
              <w:left w:val="nil"/>
              <w:bottom w:val="nil"/>
              <w:right w:val="nil"/>
            </w:tcBorders>
          </w:tcPr>
          <w:p w:rsidR="00086DB0" w:rsidRPr="00190688" w:rsidRDefault="00086DB0">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lastRenderedPageBreak/>
              <w:t>_______________________________</w:t>
            </w: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(должность)</w:t>
            </w:r>
          </w:p>
        </w:tc>
        <w:tc>
          <w:tcPr>
            <w:tcW w:w="4550" w:type="dxa"/>
            <w:tcBorders>
              <w:top w:val="nil"/>
              <w:left w:val="nil"/>
              <w:bottom w:val="nil"/>
              <w:right w:val="nil"/>
            </w:tcBorders>
          </w:tcPr>
          <w:p w:rsidR="00086DB0" w:rsidRPr="00190688" w:rsidRDefault="00086DB0">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_______________________________</w:t>
            </w: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(должность)</w:t>
            </w:r>
          </w:p>
        </w:tc>
      </w:tr>
      <w:tr w:rsidR="00086DB0" w:rsidRPr="00190688">
        <w:tc>
          <w:tcPr>
            <w:tcW w:w="4479" w:type="dxa"/>
            <w:tcBorders>
              <w:top w:val="nil"/>
              <w:left w:val="nil"/>
              <w:bottom w:val="nil"/>
              <w:right w:val="nil"/>
            </w:tcBorders>
          </w:tcPr>
          <w:p w:rsidR="00086DB0" w:rsidRPr="00190688" w:rsidRDefault="00086DB0">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_______________________________</w:t>
            </w: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(подпись, фамилия и инициалы)</w:t>
            </w:r>
          </w:p>
        </w:tc>
        <w:tc>
          <w:tcPr>
            <w:tcW w:w="4550" w:type="dxa"/>
            <w:tcBorders>
              <w:top w:val="nil"/>
              <w:left w:val="nil"/>
              <w:bottom w:val="nil"/>
              <w:right w:val="nil"/>
            </w:tcBorders>
          </w:tcPr>
          <w:p w:rsidR="00086DB0" w:rsidRPr="00190688" w:rsidRDefault="00086DB0">
            <w:pPr>
              <w:pStyle w:val="ConsPlusNormal"/>
              <w:jc w:val="center"/>
              <w:rPr>
                <w:rFonts w:ascii="PT Astra Serif" w:hAnsi="PT Astra Serif"/>
                <w:color w:val="000000" w:themeColor="text1"/>
                <w:szCs w:val="24"/>
              </w:rPr>
            </w:pPr>
            <w:r w:rsidRPr="00190688">
              <w:rPr>
                <w:rFonts w:ascii="PT Astra Serif" w:hAnsi="PT Astra Serif"/>
                <w:color w:val="000000" w:themeColor="text1"/>
                <w:szCs w:val="24"/>
              </w:rPr>
              <w:t>_______________________________</w:t>
            </w:r>
          </w:p>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(подпись, фамилия и инициалы)</w:t>
            </w:r>
          </w:p>
        </w:tc>
      </w:tr>
      <w:tr w:rsidR="00086DB0" w:rsidRPr="00190688">
        <w:tc>
          <w:tcPr>
            <w:tcW w:w="4479"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rPr>
            </w:pPr>
            <w:r w:rsidRPr="00190688">
              <w:rPr>
                <w:rFonts w:ascii="PT Astra Serif" w:hAnsi="PT Astra Serif"/>
                <w:color w:val="000000" w:themeColor="text1"/>
                <w:szCs w:val="24"/>
              </w:rPr>
              <w:t>__ _____________ 20__ г.</w:t>
            </w:r>
          </w:p>
        </w:tc>
        <w:tc>
          <w:tcPr>
            <w:tcW w:w="4550" w:type="dxa"/>
            <w:tcBorders>
              <w:top w:val="nil"/>
              <w:left w:val="nil"/>
              <w:bottom w:val="nil"/>
              <w:right w:val="nil"/>
            </w:tcBorders>
          </w:tcPr>
          <w:p w:rsidR="00086DB0" w:rsidRPr="00190688" w:rsidRDefault="00086DB0">
            <w:pPr>
              <w:pStyle w:val="ConsPlusNormal"/>
              <w:rPr>
                <w:rFonts w:ascii="PT Astra Serif" w:hAnsi="PT Astra Serif"/>
                <w:color w:val="000000" w:themeColor="text1"/>
                <w:szCs w:val="24"/>
                <w:u w:val="single"/>
              </w:rPr>
            </w:pPr>
            <w:r w:rsidRPr="00190688">
              <w:rPr>
                <w:rFonts w:ascii="PT Astra Serif" w:hAnsi="PT Astra Serif"/>
                <w:color w:val="000000" w:themeColor="text1"/>
                <w:szCs w:val="24"/>
              </w:rPr>
              <w:t>__ _____________ 20__ г.</w:t>
            </w:r>
          </w:p>
        </w:tc>
      </w:tr>
      <w:tr w:rsidR="00086DB0" w:rsidRPr="00190688">
        <w:tc>
          <w:tcPr>
            <w:tcW w:w="4479" w:type="dxa"/>
            <w:tcBorders>
              <w:top w:val="nil"/>
              <w:left w:val="nil"/>
              <w:bottom w:val="nil"/>
              <w:right w:val="nil"/>
            </w:tcBorders>
          </w:tcPr>
          <w:p w:rsidR="00086DB0" w:rsidRPr="00190688" w:rsidRDefault="00086DB0" w:rsidP="000E103E">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М.П. </w:t>
            </w:r>
          </w:p>
        </w:tc>
        <w:tc>
          <w:tcPr>
            <w:tcW w:w="4550" w:type="dxa"/>
            <w:tcBorders>
              <w:top w:val="nil"/>
              <w:left w:val="nil"/>
              <w:bottom w:val="nil"/>
              <w:right w:val="nil"/>
            </w:tcBorders>
          </w:tcPr>
          <w:p w:rsidR="00086DB0" w:rsidRPr="00190688" w:rsidRDefault="00086DB0" w:rsidP="000E103E">
            <w:pPr>
              <w:pStyle w:val="ConsPlusNormal"/>
              <w:rPr>
                <w:rFonts w:ascii="PT Astra Serif" w:hAnsi="PT Astra Serif"/>
                <w:color w:val="000000" w:themeColor="text1"/>
                <w:szCs w:val="24"/>
              </w:rPr>
            </w:pPr>
            <w:r w:rsidRPr="00190688">
              <w:rPr>
                <w:rFonts w:ascii="PT Astra Serif" w:hAnsi="PT Astra Serif"/>
                <w:color w:val="000000" w:themeColor="text1"/>
                <w:szCs w:val="24"/>
              </w:rPr>
              <w:t xml:space="preserve">М.П. </w:t>
            </w:r>
          </w:p>
        </w:tc>
      </w:tr>
    </w:tbl>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070ACC" w:rsidRPr="00190688" w:rsidRDefault="00070ACC" w:rsidP="00CB2024">
      <w:pPr>
        <w:pStyle w:val="ConsPlusNormal"/>
        <w:jc w:val="right"/>
        <w:rPr>
          <w:rFonts w:ascii="PT Astra Serif" w:hAnsi="PT Astra Serif"/>
          <w:szCs w:val="24"/>
        </w:rPr>
      </w:pPr>
    </w:p>
    <w:p w:rsidR="00CB2024" w:rsidRPr="00190688" w:rsidRDefault="00CB2024" w:rsidP="00CB2024">
      <w:pPr>
        <w:pStyle w:val="ConsPlusNormal"/>
        <w:jc w:val="right"/>
        <w:rPr>
          <w:rFonts w:ascii="PT Astra Serif" w:hAnsi="PT Astra Serif"/>
          <w:szCs w:val="24"/>
        </w:rPr>
      </w:pPr>
      <w:r w:rsidRPr="00190688">
        <w:rPr>
          <w:rFonts w:ascii="PT Astra Serif" w:hAnsi="PT Astra Serif"/>
          <w:szCs w:val="24"/>
        </w:rPr>
        <w:t>Приложение №1</w:t>
      </w:r>
    </w:p>
    <w:p w:rsidR="00CB2024" w:rsidRPr="00190688" w:rsidRDefault="00CB2024" w:rsidP="00CB2024">
      <w:pPr>
        <w:pStyle w:val="ConsPlusNormal"/>
        <w:jc w:val="right"/>
        <w:rPr>
          <w:rFonts w:ascii="PT Astra Serif" w:hAnsi="PT Astra Serif"/>
          <w:szCs w:val="24"/>
        </w:rPr>
      </w:pPr>
      <w:r w:rsidRPr="00190688">
        <w:rPr>
          <w:rFonts w:ascii="PT Astra Serif" w:hAnsi="PT Astra Serif"/>
          <w:szCs w:val="24"/>
        </w:rPr>
        <w:t xml:space="preserve"> к государственному контракту</w:t>
      </w:r>
    </w:p>
    <w:p w:rsidR="00CB2024" w:rsidRPr="00190688" w:rsidRDefault="00CB2024" w:rsidP="00CB2024">
      <w:pPr>
        <w:pStyle w:val="ConsPlusNormal"/>
        <w:jc w:val="right"/>
        <w:rPr>
          <w:rFonts w:ascii="PT Astra Serif" w:hAnsi="PT Astra Serif"/>
          <w:szCs w:val="24"/>
        </w:rPr>
      </w:pPr>
    </w:p>
    <w:p w:rsidR="00CB2024" w:rsidRPr="00190688" w:rsidRDefault="00070ACC" w:rsidP="00CB2024">
      <w:pPr>
        <w:pStyle w:val="ConsPlusNormal"/>
        <w:jc w:val="right"/>
        <w:rPr>
          <w:rFonts w:ascii="PT Astra Serif" w:hAnsi="PT Astra Serif"/>
          <w:szCs w:val="24"/>
        </w:rPr>
      </w:pPr>
      <w:r w:rsidRPr="00190688">
        <w:rPr>
          <w:rFonts w:ascii="PT Astra Serif" w:hAnsi="PT Astra Serif"/>
          <w:szCs w:val="24"/>
        </w:rPr>
        <w:t>№___________ от ____________2026</w:t>
      </w:r>
    </w:p>
    <w:p w:rsidR="00CB2024" w:rsidRPr="00190688" w:rsidRDefault="00CB2024" w:rsidP="00CB2024">
      <w:pPr>
        <w:pStyle w:val="ConsPlusNormal"/>
        <w:jc w:val="center"/>
        <w:rPr>
          <w:rFonts w:ascii="PT Astra Serif" w:hAnsi="PT Astra Serif"/>
          <w:b/>
          <w:szCs w:val="24"/>
        </w:rPr>
      </w:pPr>
    </w:p>
    <w:p w:rsidR="00CB2024" w:rsidRPr="00190688" w:rsidRDefault="00CB2024">
      <w:pPr>
        <w:pStyle w:val="ConsPlusNormal"/>
        <w:rPr>
          <w:rFonts w:ascii="PT Astra Serif" w:hAnsi="PT Astra Serif"/>
          <w:szCs w:val="24"/>
        </w:rPr>
      </w:pPr>
    </w:p>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Спецификация</w:t>
      </w:r>
    </w:p>
    <w:p w:rsidR="00CF5E15" w:rsidRPr="00190688" w:rsidRDefault="008957CE"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на поставку </w:t>
      </w:r>
      <w:r w:rsidRPr="00190688">
        <w:rPr>
          <w:rFonts w:ascii="PT Astra Serif" w:eastAsia="Times New Roman" w:hAnsi="PT Astra Serif" w:cs="Times New Roman"/>
          <w:sz w:val="24"/>
          <w:szCs w:val="24"/>
          <w:u w:val="single"/>
        </w:rPr>
        <w:t>линейных светодиодных ламп</w:t>
      </w:r>
      <w:r w:rsidR="00CF5E15" w:rsidRPr="00190688">
        <w:rPr>
          <w:rFonts w:ascii="PT Astra Serif" w:eastAsia="Times New Roman" w:hAnsi="PT Astra Serif" w:cs="Times New Roman"/>
          <w:sz w:val="24"/>
          <w:szCs w:val="24"/>
        </w:rPr>
        <w:t xml:space="preserve"> </w:t>
      </w:r>
    </w:p>
    <w:p w:rsidR="008957CE" w:rsidRPr="00190688" w:rsidRDefault="00CF5E15" w:rsidP="00CF5E15">
      <w:pPr>
        <w:spacing w:line="288" w:lineRule="atLeast"/>
        <w:jc w:val="both"/>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p w:rsidR="008957CE" w:rsidRPr="00190688" w:rsidRDefault="008957CE" w:rsidP="008957CE">
      <w:pPr>
        <w:widowControl w:val="0"/>
        <w:tabs>
          <w:tab w:val="left" w:pos="6480"/>
        </w:tabs>
        <w:ind w:right="-74"/>
        <w:jc w:val="center"/>
        <w:rPr>
          <w:rFonts w:ascii="PT Astra Serif" w:hAnsi="PT Astra Serif"/>
          <w:b/>
          <w:sz w:val="24"/>
          <w:szCs w:val="24"/>
        </w:rPr>
      </w:pPr>
      <w:r w:rsidRPr="00190688">
        <w:rPr>
          <w:rFonts w:ascii="PT Astra Serif" w:hAnsi="PT Astra Serif"/>
          <w:b/>
          <w:sz w:val="24"/>
          <w:szCs w:val="24"/>
        </w:rPr>
        <w:t>Спецификация</w:t>
      </w:r>
    </w:p>
    <w:p w:rsidR="008957CE" w:rsidRPr="00190688" w:rsidRDefault="008957CE" w:rsidP="008957CE">
      <w:pPr>
        <w:widowControl w:val="0"/>
        <w:autoSpaceDE w:val="0"/>
        <w:autoSpaceDN w:val="0"/>
        <w:jc w:val="center"/>
        <w:rPr>
          <w:rFonts w:ascii="PT Astra Serif" w:hAnsi="PT Astra Serif"/>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268"/>
        <w:gridCol w:w="1292"/>
        <w:gridCol w:w="1417"/>
        <w:gridCol w:w="2013"/>
        <w:gridCol w:w="1750"/>
      </w:tblGrid>
      <w:tr w:rsidR="008957CE" w:rsidRPr="00190688" w:rsidTr="00CF74A3">
        <w:tc>
          <w:tcPr>
            <w:tcW w:w="530"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 xml:space="preserve">№ </w:t>
            </w:r>
            <w:proofErr w:type="gramStart"/>
            <w:r w:rsidRPr="00190688">
              <w:rPr>
                <w:rFonts w:ascii="PT Astra Serif" w:hAnsi="PT Astra Serif"/>
                <w:sz w:val="24"/>
                <w:szCs w:val="24"/>
              </w:rPr>
              <w:t>п</w:t>
            </w:r>
            <w:proofErr w:type="gramEnd"/>
            <w:r w:rsidRPr="00190688">
              <w:rPr>
                <w:rFonts w:ascii="PT Astra Serif" w:hAnsi="PT Astra Serif"/>
                <w:sz w:val="24"/>
                <w:szCs w:val="24"/>
              </w:rPr>
              <w:t>/п</w:t>
            </w:r>
          </w:p>
        </w:tc>
        <w:tc>
          <w:tcPr>
            <w:tcW w:w="3268"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 xml:space="preserve">Наименование товара </w:t>
            </w:r>
          </w:p>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 xml:space="preserve">(марка, модель). </w:t>
            </w:r>
            <w:r w:rsidRPr="00190688">
              <w:rPr>
                <w:rFonts w:ascii="PT Astra Serif" w:hAnsi="PT Astra Serif"/>
                <w:b/>
                <w:sz w:val="24"/>
                <w:szCs w:val="24"/>
              </w:rPr>
              <w:t>Страна происхождения</w:t>
            </w:r>
          </w:p>
        </w:tc>
        <w:tc>
          <w:tcPr>
            <w:tcW w:w="1202"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Единицы измерения</w:t>
            </w:r>
          </w:p>
        </w:tc>
        <w:tc>
          <w:tcPr>
            <w:tcW w:w="1317"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Количество в единицах измерения</w:t>
            </w:r>
          </w:p>
        </w:tc>
        <w:tc>
          <w:tcPr>
            <w:tcW w:w="2013" w:type="dxa"/>
            <w:shd w:val="clear" w:color="auto" w:fill="auto"/>
            <w:vAlign w:val="center"/>
          </w:tcPr>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Цена за ед.,</w:t>
            </w:r>
          </w:p>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 xml:space="preserve"> руб.</w:t>
            </w:r>
          </w:p>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(включая НДС)</w:t>
            </w:r>
          </w:p>
        </w:tc>
        <w:tc>
          <w:tcPr>
            <w:tcW w:w="1750" w:type="dxa"/>
            <w:shd w:val="clear" w:color="auto" w:fill="auto"/>
            <w:vAlign w:val="center"/>
          </w:tcPr>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 xml:space="preserve">Общая стоимость, </w:t>
            </w:r>
          </w:p>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руб.</w:t>
            </w:r>
          </w:p>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(включая НДС)</w:t>
            </w:r>
          </w:p>
        </w:tc>
      </w:tr>
      <w:tr w:rsidR="008957CE" w:rsidRPr="00190688" w:rsidTr="00CF74A3">
        <w:tc>
          <w:tcPr>
            <w:tcW w:w="530"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1</w:t>
            </w:r>
          </w:p>
        </w:tc>
        <w:tc>
          <w:tcPr>
            <w:tcW w:w="3268"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2</w:t>
            </w:r>
          </w:p>
        </w:tc>
        <w:tc>
          <w:tcPr>
            <w:tcW w:w="1202"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3</w:t>
            </w:r>
          </w:p>
        </w:tc>
        <w:tc>
          <w:tcPr>
            <w:tcW w:w="1317"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4</w:t>
            </w:r>
          </w:p>
        </w:tc>
        <w:tc>
          <w:tcPr>
            <w:tcW w:w="2013"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5</w:t>
            </w:r>
          </w:p>
        </w:tc>
        <w:tc>
          <w:tcPr>
            <w:tcW w:w="1750" w:type="dxa"/>
            <w:shd w:val="clear" w:color="auto" w:fill="auto"/>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6</w:t>
            </w:r>
          </w:p>
        </w:tc>
      </w:tr>
      <w:tr w:rsidR="008957CE" w:rsidRPr="00190688" w:rsidTr="00CF74A3">
        <w:tc>
          <w:tcPr>
            <w:tcW w:w="530" w:type="dxa"/>
            <w:shd w:val="clear" w:color="auto" w:fill="auto"/>
          </w:tcPr>
          <w:p w:rsidR="008957CE" w:rsidRPr="00190688" w:rsidRDefault="008957CE" w:rsidP="00CF74A3">
            <w:pPr>
              <w:widowControl w:val="0"/>
              <w:autoSpaceDE w:val="0"/>
              <w:autoSpaceDN w:val="0"/>
              <w:jc w:val="both"/>
              <w:rPr>
                <w:rFonts w:ascii="PT Astra Serif" w:hAnsi="PT Astra Serif"/>
                <w:sz w:val="24"/>
                <w:szCs w:val="24"/>
              </w:rPr>
            </w:pPr>
            <w:r w:rsidRPr="00190688">
              <w:rPr>
                <w:rFonts w:ascii="PT Astra Serif" w:hAnsi="PT Astra Serif"/>
                <w:sz w:val="24"/>
                <w:szCs w:val="24"/>
              </w:rPr>
              <w:t>1</w:t>
            </w:r>
          </w:p>
        </w:tc>
        <w:tc>
          <w:tcPr>
            <w:tcW w:w="3268"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color w:val="000000" w:themeColor="text1"/>
                <w:sz w:val="24"/>
                <w:szCs w:val="24"/>
              </w:rPr>
              <w:t>Линейные светодиодные лампы</w:t>
            </w:r>
          </w:p>
        </w:tc>
        <w:tc>
          <w:tcPr>
            <w:tcW w:w="1202"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шт.</w:t>
            </w:r>
          </w:p>
        </w:tc>
        <w:tc>
          <w:tcPr>
            <w:tcW w:w="1317" w:type="dxa"/>
            <w:shd w:val="clear" w:color="auto" w:fill="auto"/>
            <w:vAlign w:val="center"/>
          </w:tcPr>
          <w:p w:rsidR="008957CE" w:rsidRPr="00190688" w:rsidRDefault="00070ACC" w:rsidP="00CF74A3">
            <w:pPr>
              <w:widowControl w:val="0"/>
              <w:autoSpaceDE w:val="0"/>
              <w:autoSpaceDN w:val="0"/>
              <w:jc w:val="center"/>
              <w:rPr>
                <w:rFonts w:ascii="PT Astra Serif" w:hAnsi="PT Astra Serif"/>
                <w:sz w:val="24"/>
                <w:szCs w:val="24"/>
              </w:rPr>
            </w:pPr>
            <w:r w:rsidRPr="00190688">
              <w:rPr>
                <w:rFonts w:ascii="PT Astra Serif" w:hAnsi="PT Astra Serif"/>
                <w:sz w:val="24"/>
                <w:szCs w:val="24"/>
              </w:rPr>
              <w:t>36</w:t>
            </w:r>
          </w:p>
        </w:tc>
        <w:tc>
          <w:tcPr>
            <w:tcW w:w="2013"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1750"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r>
      <w:tr w:rsidR="008957CE" w:rsidRPr="00190688" w:rsidTr="00CF74A3">
        <w:tc>
          <w:tcPr>
            <w:tcW w:w="530" w:type="dxa"/>
            <w:tcBorders>
              <w:left w:val="nil"/>
              <w:bottom w:val="nil"/>
              <w:right w:val="nil"/>
            </w:tcBorders>
            <w:shd w:val="clear" w:color="auto" w:fill="auto"/>
          </w:tcPr>
          <w:p w:rsidR="008957CE" w:rsidRPr="00190688" w:rsidRDefault="008957CE" w:rsidP="00CF74A3">
            <w:pPr>
              <w:widowControl w:val="0"/>
              <w:autoSpaceDE w:val="0"/>
              <w:autoSpaceDN w:val="0"/>
              <w:jc w:val="both"/>
              <w:rPr>
                <w:rFonts w:ascii="PT Astra Serif" w:hAnsi="PT Astra Serif"/>
                <w:sz w:val="24"/>
                <w:szCs w:val="24"/>
              </w:rPr>
            </w:pPr>
          </w:p>
        </w:tc>
        <w:tc>
          <w:tcPr>
            <w:tcW w:w="3268" w:type="dxa"/>
            <w:tcBorders>
              <w:left w:val="nil"/>
              <w:bottom w:val="nil"/>
              <w:right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1202" w:type="dxa"/>
            <w:tcBorders>
              <w:left w:val="nil"/>
              <w:bottom w:val="nil"/>
              <w:right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1317" w:type="dxa"/>
            <w:tcBorders>
              <w:left w:val="nil"/>
              <w:bottom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2013" w:type="dxa"/>
            <w:shd w:val="clear" w:color="auto" w:fill="auto"/>
            <w:vAlign w:val="center"/>
          </w:tcPr>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ИТОГО</w:t>
            </w:r>
          </w:p>
        </w:tc>
        <w:tc>
          <w:tcPr>
            <w:tcW w:w="1750"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r>
      <w:tr w:rsidR="008957CE" w:rsidRPr="00190688" w:rsidTr="00CF74A3">
        <w:trPr>
          <w:trHeight w:val="726"/>
        </w:trPr>
        <w:tc>
          <w:tcPr>
            <w:tcW w:w="530" w:type="dxa"/>
            <w:tcBorders>
              <w:top w:val="nil"/>
              <w:left w:val="nil"/>
              <w:bottom w:val="nil"/>
              <w:right w:val="nil"/>
            </w:tcBorders>
            <w:shd w:val="clear" w:color="auto" w:fill="auto"/>
          </w:tcPr>
          <w:p w:rsidR="008957CE" w:rsidRPr="00190688" w:rsidRDefault="008957CE" w:rsidP="00CF74A3">
            <w:pPr>
              <w:widowControl w:val="0"/>
              <w:autoSpaceDE w:val="0"/>
              <w:autoSpaceDN w:val="0"/>
              <w:jc w:val="both"/>
              <w:rPr>
                <w:rFonts w:ascii="PT Astra Serif" w:hAnsi="PT Astra Serif"/>
                <w:sz w:val="24"/>
                <w:szCs w:val="24"/>
              </w:rPr>
            </w:pPr>
          </w:p>
        </w:tc>
        <w:tc>
          <w:tcPr>
            <w:tcW w:w="3268" w:type="dxa"/>
            <w:tcBorders>
              <w:top w:val="nil"/>
              <w:left w:val="nil"/>
              <w:bottom w:val="nil"/>
              <w:right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1202" w:type="dxa"/>
            <w:tcBorders>
              <w:top w:val="nil"/>
              <w:left w:val="nil"/>
              <w:bottom w:val="nil"/>
              <w:right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1317" w:type="dxa"/>
            <w:tcBorders>
              <w:top w:val="nil"/>
              <w:left w:val="nil"/>
              <w:bottom w:val="nil"/>
            </w:tcBorders>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c>
          <w:tcPr>
            <w:tcW w:w="2013" w:type="dxa"/>
            <w:shd w:val="clear" w:color="auto" w:fill="auto"/>
            <w:vAlign w:val="center"/>
          </w:tcPr>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 xml:space="preserve">в том числе </w:t>
            </w:r>
          </w:p>
          <w:p w:rsidR="008957CE" w:rsidRPr="00190688" w:rsidRDefault="008957CE" w:rsidP="00CF74A3">
            <w:pPr>
              <w:jc w:val="center"/>
              <w:rPr>
                <w:rFonts w:ascii="PT Astra Serif" w:hAnsi="PT Astra Serif"/>
                <w:sz w:val="24"/>
                <w:szCs w:val="24"/>
              </w:rPr>
            </w:pPr>
            <w:r w:rsidRPr="00190688">
              <w:rPr>
                <w:rFonts w:ascii="PT Astra Serif" w:hAnsi="PT Astra Serif"/>
                <w:sz w:val="24"/>
                <w:szCs w:val="24"/>
              </w:rPr>
              <w:t>НДС _____%</w:t>
            </w:r>
          </w:p>
        </w:tc>
        <w:tc>
          <w:tcPr>
            <w:tcW w:w="1750" w:type="dxa"/>
            <w:shd w:val="clear" w:color="auto" w:fill="auto"/>
            <w:vAlign w:val="center"/>
          </w:tcPr>
          <w:p w:rsidR="008957CE" w:rsidRPr="00190688" w:rsidRDefault="008957CE" w:rsidP="00CF74A3">
            <w:pPr>
              <w:widowControl w:val="0"/>
              <w:autoSpaceDE w:val="0"/>
              <w:autoSpaceDN w:val="0"/>
              <w:jc w:val="center"/>
              <w:rPr>
                <w:rFonts w:ascii="PT Astra Serif" w:hAnsi="PT Astra Serif"/>
                <w:sz w:val="24"/>
                <w:szCs w:val="24"/>
              </w:rPr>
            </w:pPr>
          </w:p>
        </w:tc>
      </w:tr>
    </w:tbl>
    <w:p w:rsidR="008957CE" w:rsidRPr="00190688" w:rsidRDefault="008957CE" w:rsidP="00CF5E15">
      <w:pPr>
        <w:spacing w:line="288" w:lineRule="atLeast"/>
        <w:jc w:val="both"/>
        <w:rPr>
          <w:rFonts w:ascii="PT Astra Serif" w:eastAsia="Times New Roman" w:hAnsi="PT Astra Serif" w:cs="Times New Roman"/>
          <w:sz w:val="24"/>
          <w:szCs w:val="24"/>
        </w:rPr>
      </w:pPr>
    </w:p>
    <w:tbl>
      <w:tblPr>
        <w:tblW w:w="9060" w:type="dxa"/>
        <w:tblInd w:w="15" w:type="dxa"/>
        <w:tblCellMar>
          <w:left w:w="0" w:type="dxa"/>
          <w:right w:w="0" w:type="dxa"/>
        </w:tblCellMar>
        <w:tblLook w:val="04A0" w:firstRow="1" w:lastRow="0" w:firstColumn="1" w:lastColumn="0" w:noHBand="0" w:noVBand="1"/>
      </w:tblPr>
      <w:tblGrid>
        <w:gridCol w:w="4489"/>
        <w:gridCol w:w="82"/>
        <w:gridCol w:w="4489"/>
      </w:tblGrid>
      <w:tr w:rsidR="00CF5E15" w:rsidRPr="00190688" w:rsidTr="00CF5E15">
        <w:tc>
          <w:tcPr>
            <w:tcW w:w="0" w:type="auto"/>
            <w:gridSpan w:val="3"/>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r>
      <w:tr w:rsidR="00CF5E15" w:rsidRPr="00190688" w:rsidTr="00CF5E15">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ЗАКАЗЧИК: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ПОСТАВЩИК: </w:t>
            </w:r>
          </w:p>
        </w:tc>
      </w:tr>
      <w:tr w:rsidR="00CF5E15" w:rsidRPr="00190688" w:rsidTr="00CF5E15">
        <w:tc>
          <w:tcPr>
            <w:tcW w:w="0" w:type="auto"/>
            <w:tcBorders>
              <w:bottom w:val="single" w:sz="6" w:space="0" w:color="000000"/>
            </w:tcBorders>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bottom w:val="single" w:sz="6" w:space="0" w:color="000000"/>
            </w:tcBorders>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r>
      <w:tr w:rsidR="00CF5E15" w:rsidRPr="00190688" w:rsidTr="00CF5E15">
        <w:tc>
          <w:tcPr>
            <w:tcW w:w="0" w:type="auto"/>
            <w:tcBorders>
              <w:top w:val="single" w:sz="6" w:space="0" w:color="000000"/>
            </w:tcBorders>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(должность)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top w:val="single" w:sz="6" w:space="0" w:color="000000"/>
            </w:tcBorders>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(должность) </w:t>
            </w:r>
          </w:p>
        </w:tc>
      </w:tr>
      <w:tr w:rsidR="00CF5E15" w:rsidRPr="00190688" w:rsidTr="00CF5E15">
        <w:tc>
          <w:tcPr>
            <w:tcW w:w="0" w:type="auto"/>
            <w:tcBorders>
              <w:bottom w:val="single" w:sz="6" w:space="0" w:color="000000"/>
            </w:tcBorders>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bottom w:val="single" w:sz="6" w:space="0" w:color="000000"/>
            </w:tcBorders>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r>
      <w:tr w:rsidR="00CF5E15" w:rsidRPr="00190688" w:rsidTr="00CF5E15">
        <w:tc>
          <w:tcPr>
            <w:tcW w:w="0" w:type="auto"/>
            <w:tcBorders>
              <w:top w:val="single" w:sz="6" w:space="0" w:color="000000"/>
            </w:tcBorders>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(подпись, фамилия и инициалы)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top w:val="single" w:sz="6" w:space="0" w:color="000000"/>
            </w:tcBorders>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(подпись, фамилия и инициалы) </w:t>
            </w:r>
          </w:p>
        </w:tc>
      </w:tr>
      <w:tr w:rsidR="00CF5E15" w:rsidRPr="00190688" w:rsidTr="00CF5E15">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__ ___________ 20__ г.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__ ___________ 20__ г. </w:t>
            </w:r>
          </w:p>
        </w:tc>
      </w:tr>
      <w:tr w:rsidR="00CF5E15" w:rsidRPr="00190688" w:rsidTr="00CF5E15">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М.П. (при наличии печати) </w:t>
            </w:r>
          </w:p>
        </w:tc>
        <w:tc>
          <w:tcPr>
            <w:tcW w:w="0" w:type="auto"/>
            <w:hideMark/>
          </w:tcPr>
          <w:p w:rsidR="00CF5E15" w:rsidRPr="00190688" w:rsidRDefault="00CF5E15" w:rsidP="00CF5E15">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CF5E15" w:rsidRPr="00190688" w:rsidRDefault="00CF5E15" w:rsidP="00CF5E15">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М.П. (при наличии печати) </w:t>
            </w:r>
          </w:p>
        </w:tc>
      </w:tr>
    </w:tbl>
    <w:p w:rsidR="00CF5E15" w:rsidRPr="00190688" w:rsidRDefault="00CF5E15">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pPr>
        <w:pStyle w:val="ConsPlusNormal"/>
        <w:rPr>
          <w:rFonts w:ascii="PT Astra Serif" w:hAnsi="PT Astra Serif"/>
          <w:szCs w:val="24"/>
        </w:rPr>
      </w:pPr>
    </w:p>
    <w:p w:rsidR="000F7FB2" w:rsidRPr="00190688" w:rsidRDefault="000F7FB2" w:rsidP="000F7FB2">
      <w:pPr>
        <w:pStyle w:val="ConsPlusNormal"/>
        <w:jc w:val="right"/>
        <w:rPr>
          <w:rFonts w:ascii="PT Astra Serif" w:hAnsi="PT Astra Serif"/>
          <w:szCs w:val="24"/>
        </w:rPr>
      </w:pPr>
      <w:r w:rsidRPr="00190688">
        <w:rPr>
          <w:rFonts w:ascii="PT Astra Serif" w:hAnsi="PT Astra Serif"/>
          <w:szCs w:val="24"/>
        </w:rPr>
        <w:t>Приложение №2</w:t>
      </w:r>
    </w:p>
    <w:p w:rsidR="000F7FB2" w:rsidRPr="00190688" w:rsidRDefault="000F7FB2" w:rsidP="000F7FB2">
      <w:pPr>
        <w:pStyle w:val="ConsPlusNormal"/>
        <w:jc w:val="right"/>
        <w:rPr>
          <w:rFonts w:ascii="PT Astra Serif" w:hAnsi="PT Astra Serif"/>
          <w:szCs w:val="24"/>
        </w:rPr>
      </w:pPr>
      <w:r w:rsidRPr="00190688">
        <w:rPr>
          <w:rFonts w:ascii="PT Astra Serif" w:hAnsi="PT Astra Serif"/>
          <w:szCs w:val="24"/>
        </w:rPr>
        <w:t xml:space="preserve"> к государственному контракту</w:t>
      </w:r>
    </w:p>
    <w:p w:rsidR="000F7FB2" w:rsidRPr="00190688" w:rsidRDefault="000F7FB2" w:rsidP="000F7FB2">
      <w:pPr>
        <w:pStyle w:val="ConsPlusNormal"/>
        <w:jc w:val="right"/>
        <w:rPr>
          <w:rFonts w:ascii="PT Astra Serif" w:hAnsi="PT Astra Serif"/>
          <w:szCs w:val="24"/>
        </w:rPr>
      </w:pPr>
    </w:p>
    <w:p w:rsidR="000F7FB2" w:rsidRPr="00190688" w:rsidRDefault="00070ACC" w:rsidP="000F7FB2">
      <w:pPr>
        <w:pStyle w:val="ConsPlusNormal"/>
        <w:jc w:val="right"/>
        <w:rPr>
          <w:rFonts w:ascii="PT Astra Serif" w:hAnsi="PT Astra Serif"/>
          <w:szCs w:val="24"/>
        </w:rPr>
      </w:pPr>
      <w:r w:rsidRPr="00190688">
        <w:rPr>
          <w:rFonts w:ascii="PT Astra Serif" w:hAnsi="PT Astra Serif"/>
          <w:szCs w:val="24"/>
        </w:rPr>
        <w:t>№___________ от ____________2026</w:t>
      </w:r>
    </w:p>
    <w:p w:rsidR="000F7FB2" w:rsidRPr="00190688" w:rsidRDefault="000F7FB2" w:rsidP="000F7FB2">
      <w:pPr>
        <w:pStyle w:val="ConsPlusNormal"/>
        <w:jc w:val="center"/>
        <w:rPr>
          <w:rFonts w:ascii="PT Astra Serif" w:hAnsi="PT Astra Serif"/>
          <w:b/>
          <w:szCs w:val="24"/>
        </w:rPr>
      </w:pPr>
    </w:p>
    <w:p w:rsidR="00F642BE" w:rsidRPr="00190688" w:rsidRDefault="00F642BE" w:rsidP="00F642BE">
      <w:pPr>
        <w:widowControl w:val="0"/>
        <w:autoSpaceDE w:val="0"/>
        <w:autoSpaceDN w:val="0"/>
        <w:adjustRightInd w:val="0"/>
        <w:jc w:val="center"/>
        <w:rPr>
          <w:rFonts w:ascii="PT Astra Serif" w:hAnsi="PT Astra Serif"/>
          <w:b/>
          <w:sz w:val="24"/>
          <w:szCs w:val="24"/>
        </w:rPr>
      </w:pPr>
      <w:r w:rsidRPr="00190688">
        <w:rPr>
          <w:rFonts w:ascii="PT Astra Serif" w:hAnsi="PT Astra Serif"/>
          <w:b/>
          <w:sz w:val="24"/>
          <w:szCs w:val="24"/>
        </w:rPr>
        <w:t>Техническое задание</w:t>
      </w:r>
    </w:p>
    <w:p w:rsidR="00F642BE" w:rsidRPr="00190688" w:rsidRDefault="00F642BE" w:rsidP="005A136D">
      <w:pPr>
        <w:jc w:val="center"/>
        <w:rPr>
          <w:rStyle w:val="a7"/>
          <w:rFonts w:ascii="PT Astra Serif" w:hAnsi="PT Astra Serif"/>
          <w:sz w:val="24"/>
          <w:szCs w:val="24"/>
        </w:rPr>
      </w:pPr>
      <w:r w:rsidRPr="00190688">
        <w:rPr>
          <w:rFonts w:ascii="PT Astra Serif" w:hAnsi="PT Astra Serif"/>
          <w:b/>
          <w:sz w:val="24"/>
          <w:szCs w:val="24"/>
        </w:rPr>
        <w:t xml:space="preserve">на поставку линейных </w:t>
      </w:r>
      <w:r w:rsidRPr="00190688">
        <w:rPr>
          <w:rStyle w:val="a7"/>
          <w:rFonts w:ascii="PT Astra Serif" w:hAnsi="PT Astra Serif"/>
          <w:sz w:val="24"/>
          <w:szCs w:val="24"/>
        </w:rPr>
        <w:t xml:space="preserve">светодиодных ламп </w:t>
      </w:r>
    </w:p>
    <w:p w:rsidR="005A136D" w:rsidRPr="00190688" w:rsidRDefault="005A136D" w:rsidP="005A136D">
      <w:pPr>
        <w:jc w:val="center"/>
        <w:rPr>
          <w:rFonts w:ascii="PT Astra Serif" w:hAnsi="PT Astra Serif"/>
          <w:b/>
          <w:bCs/>
          <w:sz w:val="24"/>
          <w:szCs w:val="24"/>
        </w:rPr>
      </w:pPr>
    </w:p>
    <w:p w:rsidR="00F642BE" w:rsidRPr="00190688" w:rsidRDefault="00F642BE" w:rsidP="00F642BE">
      <w:pPr>
        <w:numPr>
          <w:ilvl w:val="0"/>
          <w:numId w:val="2"/>
        </w:numPr>
        <w:suppressAutoHyphens/>
        <w:ind w:left="284" w:firstLine="709"/>
        <w:jc w:val="both"/>
        <w:rPr>
          <w:rFonts w:ascii="PT Astra Serif" w:hAnsi="PT Astra Serif"/>
          <w:b/>
          <w:sz w:val="24"/>
          <w:szCs w:val="24"/>
        </w:rPr>
      </w:pPr>
      <w:r w:rsidRPr="00190688">
        <w:rPr>
          <w:rFonts w:ascii="PT Astra Serif" w:hAnsi="PT Astra Serif"/>
          <w:b/>
          <w:sz w:val="24"/>
          <w:szCs w:val="24"/>
        </w:rPr>
        <w:t>Общие сведения</w:t>
      </w:r>
    </w:p>
    <w:p w:rsidR="00F642BE" w:rsidRPr="00190688" w:rsidRDefault="00F642BE" w:rsidP="00F642BE">
      <w:pPr>
        <w:keepNext/>
        <w:keepLines/>
        <w:widowControl w:val="0"/>
        <w:suppressLineNumbers/>
        <w:suppressAutoHyphens/>
        <w:ind w:left="284" w:firstLine="709"/>
        <w:jc w:val="both"/>
        <w:rPr>
          <w:rFonts w:ascii="PT Astra Serif" w:hAnsi="PT Astra Serif"/>
          <w:sz w:val="24"/>
          <w:szCs w:val="24"/>
        </w:rPr>
      </w:pPr>
      <w:r w:rsidRPr="00190688">
        <w:rPr>
          <w:rFonts w:ascii="PT Astra Serif" w:hAnsi="PT Astra Serif"/>
          <w:b/>
          <w:sz w:val="24"/>
          <w:szCs w:val="24"/>
        </w:rPr>
        <w:t>Предмет</w:t>
      </w:r>
      <w:bookmarkStart w:id="7" w:name="_Toc101947036"/>
      <w:bookmarkStart w:id="8" w:name="_Toc101947528"/>
      <w:bookmarkStart w:id="9" w:name="_Toc101947040"/>
      <w:bookmarkStart w:id="10" w:name="_Toc101947532"/>
      <w:bookmarkStart w:id="11" w:name="_Toc101947041"/>
      <w:bookmarkStart w:id="12" w:name="_Toc101947533"/>
      <w:bookmarkStart w:id="13" w:name="_Toc101947044"/>
      <w:bookmarkStart w:id="14" w:name="_Toc101947536"/>
      <w:bookmarkStart w:id="15" w:name="_Toc101947046"/>
      <w:bookmarkStart w:id="16" w:name="_Toc101947538"/>
      <w:bookmarkStart w:id="17" w:name="_Toc101947047"/>
      <w:bookmarkStart w:id="18" w:name="_Toc101947539"/>
      <w:bookmarkStart w:id="19" w:name="_Toc101947048"/>
      <w:bookmarkStart w:id="20" w:name="_Toc101947540"/>
      <w:bookmarkStart w:id="21" w:name="_Toc101947050"/>
      <w:bookmarkStart w:id="22" w:name="_Toc101947542"/>
      <w:bookmarkStart w:id="23" w:name="_Toc101947051"/>
      <w:bookmarkStart w:id="24" w:name="_Toc101947543"/>
      <w:bookmarkStart w:id="25" w:name="_Toc101947052"/>
      <w:bookmarkStart w:id="26" w:name="_Toc101947544"/>
      <w:bookmarkStart w:id="27" w:name="_Toc101947053"/>
      <w:bookmarkStart w:id="28" w:name="_Toc101947545"/>
      <w:bookmarkStart w:id="29" w:name="_Toc101947054"/>
      <w:bookmarkStart w:id="30" w:name="_Toc101947546"/>
      <w:bookmarkStart w:id="31" w:name="_Toc101947056"/>
      <w:bookmarkStart w:id="32" w:name="_Toc101947548"/>
      <w:bookmarkStart w:id="33" w:name="_Toc101947058"/>
      <w:bookmarkStart w:id="34" w:name="_Toc101947550"/>
      <w:bookmarkStart w:id="35" w:name="_Toc101947059"/>
      <w:bookmarkStart w:id="36" w:name="_Toc101947551"/>
      <w:bookmarkStart w:id="37" w:name="_Toc101947060"/>
      <w:bookmarkStart w:id="38" w:name="_Toc101947552"/>
      <w:bookmarkStart w:id="39" w:name="_Toc98061731"/>
      <w:bookmarkStart w:id="40" w:name="_Toc98226449"/>
      <w:bookmarkStart w:id="41" w:name="_Toc98411205"/>
      <w:bookmarkStart w:id="42" w:name="_Toc98412389"/>
      <w:bookmarkStart w:id="43" w:name="_Toc98417651"/>
      <w:bookmarkStart w:id="44" w:name="_Toc101947062"/>
      <w:bookmarkStart w:id="45" w:name="_Toc102548222"/>
      <w:bookmarkStart w:id="46" w:name="_Toc102548658"/>
      <w:bookmarkStart w:id="47" w:name="_Toc102548989"/>
      <w:bookmarkStart w:id="48" w:name="_Toc102549650"/>
      <w:bookmarkStart w:id="49" w:name="_Toc103572777"/>
      <w:bookmarkStart w:id="50" w:name="_Toc103573392"/>
      <w:bookmarkStart w:id="51" w:name="_Toc103573600"/>
      <w:bookmarkStart w:id="52" w:name="_Toc103574154"/>
      <w:bookmarkStart w:id="53" w:name="_Toc106091617"/>
      <w:bookmarkStart w:id="54" w:name="_Toc16035657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190688">
        <w:rPr>
          <w:rFonts w:ascii="PT Astra Serif" w:hAnsi="PT Astra Serif"/>
          <w:b/>
          <w:sz w:val="24"/>
          <w:szCs w:val="24"/>
        </w:rPr>
        <w:t xml:space="preserve">: </w:t>
      </w:r>
      <w:r w:rsidRPr="00190688">
        <w:rPr>
          <w:rFonts w:ascii="PT Astra Serif" w:hAnsi="PT Astra Serif"/>
          <w:sz w:val="24"/>
          <w:szCs w:val="24"/>
        </w:rPr>
        <w:t>Поставка линейных светодиодных ламп.</w:t>
      </w:r>
    </w:p>
    <w:p w:rsidR="00F642BE" w:rsidRPr="00190688" w:rsidRDefault="00F642BE" w:rsidP="00F642BE">
      <w:pPr>
        <w:keepNext/>
        <w:keepLines/>
        <w:widowControl w:val="0"/>
        <w:suppressLineNumbers/>
        <w:tabs>
          <w:tab w:val="left" w:pos="170"/>
          <w:tab w:val="left" w:pos="284"/>
          <w:tab w:val="left" w:pos="993"/>
          <w:tab w:val="left" w:pos="1276"/>
        </w:tabs>
        <w:ind w:left="284" w:firstLine="709"/>
        <w:jc w:val="both"/>
        <w:outlineLvl w:val="1"/>
        <w:rPr>
          <w:rFonts w:ascii="PT Astra Serif" w:hAnsi="PT Astra Serif"/>
          <w:iCs/>
          <w:sz w:val="24"/>
          <w:szCs w:val="24"/>
          <w:lang w:val="x-none" w:eastAsia="x-none"/>
        </w:rPr>
      </w:pPr>
      <w:bookmarkStart w:id="55" w:name="_Ref292191651"/>
      <w:bookmarkStart w:id="56" w:name="_Toc98061732"/>
      <w:bookmarkStart w:id="57" w:name="_Toc98226450"/>
      <w:bookmarkStart w:id="58" w:name="_Toc98411206"/>
      <w:bookmarkStart w:id="59" w:name="_Toc98412390"/>
      <w:bookmarkStart w:id="60" w:name="_Toc98417652"/>
      <w:bookmarkStart w:id="61" w:name="_Toc101947063"/>
      <w:bookmarkStart w:id="62" w:name="_Toc102548223"/>
      <w:bookmarkStart w:id="63" w:name="_Toc102548659"/>
      <w:bookmarkStart w:id="64" w:name="_Toc102548990"/>
      <w:bookmarkStart w:id="65" w:name="_Toc102549651"/>
      <w:bookmarkStart w:id="66" w:name="_Toc103572778"/>
      <w:bookmarkStart w:id="67" w:name="_Toc103573393"/>
      <w:bookmarkStart w:id="68" w:name="_Toc103573601"/>
      <w:bookmarkStart w:id="69" w:name="_Toc10357415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190688">
        <w:rPr>
          <w:rFonts w:ascii="PT Astra Serif" w:hAnsi="PT Astra Serif"/>
          <w:iCs/>
          <w:sz w:val="24"/>
          <w:szCs w:val="24"/>
          <w:lang w:val="x-none" w:eastAsia="x-none"/>
        </w:rPr>
        <w:t xml:space="preserve">Место поставки </w:t>
      </w:r>
      <w:bookmarkEnd w:id="55"/>
      <w:r w:rsidRPr="00190688">
        <w:rPr>
          <w:rFonts w:ascii="PT Astra Serif" w:hAnsi="PT Astra Serif"/>
          <w:iCs/>
          <w:sz w:val="24"/>
          <w:szCs w:val="24"/>
          <w:lang w:val="x-none" w:eastAsia="x-none"/>
        </w:rPr>
        <w:t xml:space="preserve">Товара: </w:t>
      </w:r>
      <w:r w:rsidRPr="00190688">
        <w:rPr>
          <w:rFonts w:ascii="PT Astra Serif" w:hAnsi="PT Astra Serif"/>
          <w:iCs/>
          <w:sz w:val="24"/>
          <w:szCs w:val="24"/>
          <w:lang w:eastAsia="x-none"/>
        </w:rPr>
        <w:t xml:space="preserve">по месту нахождения государственного заказчика                  по адресу: 153011, </w:t>
      </w:r>
      <w:r w:rsidRPr="00190688">
        <w:rPr>
          <w:rFonts w:ascii="PT Astra Serif" w:hAnsi="PT Astra Serif"/>
          <w:iCs/>
          <w:sz w:val="24"/>
          <w:szCs w:val="24"/>
          <w:lang w:val="x-none" w:eastAsia="x-none"/>
        </w:rPr>
        <w:t xml:space="preserve">г. </w:t>
      </w:r>
      <w:r w:rsidRPr="00190688">
        <w:rPr>
          <w:rFonts w:ascii="PT Astra Serif" w:hAnsi="PT Astra Serif"/>
          <w:iCs/>
          <w:sz w:val="24"/>
          <w:szCs w:val="24"/>
          <w:lang w:eastAsia="x-none"/>
        </w:rPr>
        <w:t>Иваново</w:t>
      </w:r>
      <w:r w:rsidRPr="00190688">
        <w:rPr>
          <w:rFonts w:ascii="PT Astra Serif" w:hAnsi="PT Astra Serif"/>
          <w:iCs/>
          <w:sz w:val="24"/>
          <w:szCs w:val="24"/>
          <w:lang w:val="x-none" w:eastAsia="x-none"/>
        </w:rPr>
        <w:t xml:space="preserve">, ул. </w:t>
      </w:r>
      <w:r w:rsidRPr="00190688">
        <w:rPr>
          <w:rFonts w:ascii="PT Astra Serif" w:hAnsi="PT Astra Serif"/>
          <w:iCs/>
          <w:sz w:val="24"/>
          <w:szCs w:val="24"/>
          <w:lang w:eastAsia="x-none"/>
        </w:rPr>
        <w:t xml:space="preserve">1-ая </w:t>
      </w:r>
      <w:proofErr w:type="spellStart"/>
      <w:r w:rsidRPr="00190688">
        <w:rPr>
          <w:rFonts w:ascii="PT Astra Serif" w:hAnsi="PT Astra Serif"/>
          <w:iCs/>
          <w:sz w:val="24"/>
          <w:szCs w:val="24"/>
          <w:lang w:eastAsia="x-none"/>
        </w:rPr>
        <w:t>Балинская</w:t>
      </w:r>
      <w:proofErr w:type="spellEnd"/>
      <w:r w:rsidRPr="00190688">
        <w:rPr>
          <w:rFonts w:ascii="PT Astra Serif" w:hAnsi="PT Astra Serif"/>
          <w:iCs/>
          <w:sz w:val="24"/>
          <w:szCs w:val="24"/>
          <w:lang w:eastAsia="x-none"/>
        </w:rPr>
        <w:t>,</w:t>
      </w:r>
      <w:r w:rsidRPr="00190688">
        <w:rPr>
          <w:rFonts w:ascii="PT Astra Serif" w:hAnsi="PT Astra Serif"/>
          <w:iCs/>
          <w:sz w:val="24"/>
          <w:szCs w:val="24"/>
          <w:lang w:val="x-none" w:eastAsia="x-none"/>
        </w:rPr>
        <w:t xml:space="preserve"> </w:t>
      </w:r>
      <w:r w:rsidRPr="00190688">
        <w:rPr>
          <w:rFonts w:ascii="PT Astra Serif" w:hAnsi="PT Astra Serif"/>
          <w:iCs/>
          <w:sz w:val="24"/>
          <w:szCs w:val="24"/>
          <w:lang w:eastAsia="x-none"/>
        </w:rPr>
        <w:t>д.61</w:t>
      </w:r>
    </w:p>
    <w:bookmarkEnd w:id="56"/>
    <w:bookmarkEnd w:id="57"/>
    <w:bookmarkEnd w:id="58"/>
    <w:bookmarkEnd w:id="59"/>
    <w:bookmarkEnd w:id="60"/>
    <w:bookmarkEnd w:id="61"/>
    <w:bookmarkEnd w:id="62"/>
    <w:bookmarkEnd w:id="63"/>
    <w:bookmarkEnd w:id="64"/>
    <w:bookmarkEnd w:id="65"/>
    <w:bookmarkEnd w:id="66"/>
    <w:bookmarkEnd w:id="67"/>
    <w:bookmarkEnd w:id="68"/>
    <w:bookmarkEnd w:id="69"/>
    <w:p w:rsidR="00F642BE" w:rsidRPr="00190688" w:rsidRDefault="00F642BE" w:rsidP="00F642BE">
      <w:pPr>
        <w:tabs>
          <w:tab w:val="left" w:pos="7088"/>
        </w:tabs>
        <w:ind w:left="284" w:firstLine="709"/>
        <w:jc w:val="both"/>
        <w:rPr>
          <w:rStyle w:val="a7"/>
          <w:rFonts w:ascii="PT Astra Serif" w:hAnsi="PT Astra Serif"/>
          <w:b w:val="0"/>
          <w:color w:val="333333"/>
          <w:sz w:val="24"/>
          <w:szCs w:val="24"/>
          <w:shd w:val="clear" w:color="auto" w:fill="FFFFFF"/>
        </w:rPr>
      </w:pPr>
      <w:r w:rsidRPr="00190688">
        <w:rPr>
          <w:rStyle w:val="a7"/>
          <w:rFonts w:ascii="PT Astra Serif" w:hAnsi="PT Astra Serif"/>
          <w:b w:val="0"/>
          <w:color w:val="333333"/>
          <w:sz w:val="24"/>
          <w:szCs w:val="24"/>
          <w:shd w:val="clear" w:color="auto" w:fill="FFFFFF"/>
        </w:rPr>
        <w:t>КТРУ 27.40.15.150-00000003, ОКПД-2 27.40.15.150</w:t>
      </w:r>
    </w:p>
    <w:p w:rsidR="00F642BE" w:rsidRPr="00190688" w:rsidRDefault="00F642BE" w:rsidP="00F642BE">
      <w:pPr>
        <w:tabs>
          <w:tab w:val="left" w:pos="7088"/>
        </w:tabs>
        <w:ind w:left="284" w:firstLine="709"/>
        <w:jc w:val="both"/>
        <w:rPr>
          <w:rFonts w:ascii="PT Astra Serif" w:hAnsi="PT Astra Serif"/>
          <w:sz w:val="24"/>
          <w:szCs w:val="24"/>
        </w:rPr>
      </w:pPr>
      <w:r w:rsidRPr="00190688">
        <w:rPr>
          <w:rFonts w:ascii="PT Astra Serif" w:hAnsi="PT Astra Serif"/>
          <w:sz w:val="24"/>
          <w:szCs w:val="24"/>
        </w:rPr>
        <w:t xml:space="preserve">Количество – </w:t>
      </w:r>
      <w:r w:rsidR="00070ACC" w:rsidRPr="00190688">
        <w:rPr>
          <w:rFonts w:ascii="PT Astra Serif" w:hAnsi="PT Astra Serif"/>
          <w:sz w:val="24"/>
          <w:szCs w:val="24"/>
        </w:rPr>
        <w:t>36</w:t>
      </w:r>
      <w:r w:rsidRPr="00190688">
        <w:rPr>
          <w:rFonts w:ascii="PT Astra Serif" w:hAnsi="PT Astra Serif"/>
          <w:sz w:val="24"/>
          <w:szCs w:val="24"/>
        </w:rPr>
        <w:t xml:space="preserve"> шт., цвет </w:t>
      </w:r>
      <w:proofErr w:type="gramStart"/>
      <w:r w:rsidRPr="00190688">
        <w:rPr>
          <w:rFonts w:ascii="PT Astra Serif" w:hAnsi="PT Astra Serif"/>
          <w:sz w:val="24"/>
          <w:szCs w:val="24"/>
        </w:rPr>
        <w:t>–б</w:t>
      </w:r>
      <w:proofErr w:type="gramEnd"/>
      <w:r w:rsidRPr="00190688">
        <w:rPr>
          <w:rFonts w:ascii="PT Astra Serif" w:hAnsi="PT Astra Serif"/>
          <w:sz w:val="24"/>
          <w:szCs w:val="24"/>
        </w:rPr>
        <w:t>елый;</w:t>
      </w:r>
    </w:p>
    <w:p w:rsidR="00F642BE" w:rsidRPr="00190688" w:rsidRDefault="00F642BE" w:rsidP="005A136D">
      <w:pPr>
        <w:tabs>
          <w:tab w:val="left" w:pos="7088"/>
        </w:tabs>
        <w:ind w:left="284" w:firstLine="709"/>
        <w:jc w:val="both"/>
        <w:rPr>
          <w:rFonts w:ascii="PT Astra Serif" w:hAnsi="PT Astra Serif"/>
          <w:sz w:val="24"/>
          <w:szCs w:val="24"/>
        </w:rPr>
      </w:pPr>
      <w:r w:rsidRPr="00190688">
        <w:rPr>
          <w:rFonts w:ascii="PT Astra Serif" w:hAnsi="PT Astra Serif"/>
          <w:sz w:val="24"/>
          <w:szCs w:val="24"/>
        </w:rPr>
        <w:t>Срок поставки – в течение 10 (десяти) календарных дней с момента заключения государственного контракта</w:t>
      </w:r>
    </w:p>
    <w:p w:rsidR="00F642BE" w:rsidRPr="00190688" w:rsidRDefault="00F642BE" w:rsidP="00F642BE">
      <w:pPr>
        <w:widowControl w:val="0"/>
        <w:numPr>
          <w:ilvl w:val="0"/>
          <w:numId w:val="2"/>
        </w:numPr>
        <w:tabs>
          <w:tab w:val="left" w:pos="284"/>
        </w:tabs>
        <w:suppressAutoHyphens/>
        <w:ind w:left="284" w:firstLine="709"/>
        <w:contextualSpacing/>
        <w:jc w:val="both"/>
        <w:rPr>
          <w:rFonts w:ascii="PT Astra Serif" w:hAnsi="PT Astra Serif"/>
          <w:b/>
          <w:bCs/>
          <w:iCs/>
          <w:color w:val="000000"/>
          <w:sz w:val="24"/>
          <w:szCs w:val="24"/>
          <w:lang w:val="x-none"/>
        </w:rPr>
      </w:pPr>
      <w:r w:rsidRPr="00190688">
        <w:rPr>
          <w:rFonts w:ascii="PT Astra Serif" w:hAnsi="PT Astra Serif"/>
          <w:b/>
          <w:bCs/>
          <w:iCs/>
          <w:color w:val="000000"/>
          <w:sz w:val="24"/>
          <w:szCs w:val="24"/>
          <w:lang w:val="x-none"/>
        </w:rPr>
        <w:t xml:space="preserve">Наименование, </w:t>
      </w:r>
      <w:r w:rsidRPr="00190688">
        <w:rPr>
          <w:rFonts w:ascii="PT Astra Serif" w:hAnsi="PT Astra Serif"/>
          <w:b/>
          <w:sz w:val="24"/>
          <w:szCs w:val="24"/>
          <w:lang w:val="x-none"/>
        </w:rPr>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190688">
        <w:rPr>
          <w:rFonts w:ascii="PT Astra Serif" w:hAnsi="PT Astra Serif"/>
          <w:b/>
          <w:sz w:val="24"/>
          <w:szCs w:val="24"/>
        </w:rPr>
        <w:t xml:space="preserve"> </w:t>
      </w:r>
      <w:r w:rsidRPr="00190688">
        <w:rPr>
          <w:rFonts w:ascii="PT Astra Serif" w:hAnsi="PT Astra Serif"/>
          <w:b/>
          <w:sz w:val="24"/>
          <w:szCs w:val="24"/>
          <w:lang w:val="x-none"/>
        </w:rPr>
        <w:t>(при необходимости)</w:t>
      </w:r>
      <w:r w:rsidRPr="00190688">
        <w:rPr>
          <w:rFonts w:ascii="PT Astra Serif" w:hAnsi="PT Astra Serif"/>
          <w:b/>
          <w:bCs/>
          <w:iCs/>
          <w:color w:val="000000"/>
          <w:sz w:val="24"/>
          <w:szCs w:val="24"/>
          <w:lang w:val="x-none"/>
        </w:rPr>
        <w:t xml:space="preserve"> товара и количество товара:</w:t>
      </w:r>
    </w:p>
    <w:p w:rsidR="00F642BE" w:rsidRPr="00190688" w:rsidRDefault="00F642BE" w:rsidP="00F642BE">
      <w:pPr>
        <w:widowControl w:val="0"/>
        <w:tabs>
          <w:tab w:val="left" w:pos="284"/>
        </w:tabs>
        <w:suppressAutoHyphens/>
        <w:ind w:left="720"/>
        <w:contextualSpacing/>
        <w:jc w:val="both"/>
        <w:rPr>
          <w:rFonts w:ascii="PT Astra Serif" w:hAnsi="PT Astra Serif"/>
          <w:b/>
          <w:bCs/>
          <w:iCs/>
          <w:color w:val="000000"/>
          <w:sz w:val="24"/>
          <w:szCs w:val="24"/>
          <w:lang w:val="x-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202"/>
      </w:tblGrid>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Тип</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светодиодная</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Мощность (</w:t>
            </w:r>
            <w:proofErr w:type="gramStart"/>
            <w:r w:rsidRPr="00190688">
              <w:rPr>
                <w:rFonts w:ascii="PT Astra Serif" w:hAnsi="PT Astra Serif"/>
                <w:bCs/>
                <w:iCs/>
                <w:color w:val="000000"/>
                <w:sz w:val="24"/>
                <w:szCs w:val="24"/>
              </w:rPr>
              <w:t>Вт</w:t>
            </w:r>
            <w:proofErr w:type="gramEnd"/>
            <w:r w:rsidRPr="00190688">
              <w:rPr>
                <w:rFonts w:ascii="PT Astra Serif" w:hAnsi="PT Astra Serif"/>
                <w:bCs/>
                <w:iCs/>
                <w:color w:val="000000"/>
                <w:sz w:val="24"/>
                <w:szCs w:val="24"/>
              </w:rPr>
              <w:t>)</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Не более или равно 15</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Напряжение</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220</w:t>
            </w:r>
            <w:proofErr w:type="gramStart"/>
            <w:r w:rsidRPr="00190688">
              <w:rPr>
                <w:rFonts w:ascii="PT Astra Serif" w:hAnsi="PT Astra Serif"/>
                <w:bCs/>
                <w:iCs/>
                <w:color w:val="000000"/>
                <w:sz w:val="24"/>
                <w:szCs w:val="24"/>
              </w:rPr>
              <w:t xml:space="preserve"> В</w:t>
            </w:r>
            <w:proofErr w:type="gramEnd"/>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Цоколь</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lang w:val="en-US"/>
              </w:rPr>
            </w:pPr>
            <w:r w:rsidRPr="00190688">
              <w:rPr>
                <w:rFonts w:ascii="PT Astra Serif" w:hAnsi="PT Astra Serif"/>
                <w:bCs/>
                <w:iCs/>
                <w:color w:val="000000"/>
                <w:sz w:val="24"/>
                <w:szCs w:val="24"/>
                <w:lang w:val="en-US"/>
              </w:rPr>
              <w:t>G13</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Цветовая температура</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Не более или равно 6500</w:t>
            </w:r>
            <w:r w:rsidRPr="00190688">
              <w:rPr>
                <w:rFonts w:ascii="PT Astra Serif" w:hAnsi="PT Astra Serif"/>
                <w:bCs/>
                <w:iCs/>
                <w:color w:val="000000"/>
                <w:sz w:val="24"/>
                <w:szCs w:val="24"/>
                <w:lang w:val="en-US"/>
              </w:rPr>
              <w:t>K</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Цветопередача</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lang w:val="en-US"/>
              </w:rPr>
            </w:pPr>
            <w:r w:rsidRPr="00190688">
              <w:rPr>
                <w:rFonts w:ascii="PT Astra Serif" w:hAnsi="PT Astra Serif"/>
                <w:bCs/>
                <w:iCs/>
                <w:color w:val="000000"/>
                <w:sz w:val="24"/>
                <w:szCs w:val="24"/>
                <w:lang w:val="en-US"/>
              </w:rPr>
              <w:t>89 Ra</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Диаметр</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lang w:val="en-US"/>
              </w:rPr>
              <w:t>28</w:t>
            </w:r>
            <w:r w:rsidRPr="00190688">
              <w:rPr>
                <w:rFonts w:ascii="PT Astra Serif" w:hAnsi="PT Astra Serif"/>
                <w:bCs/>
                <w:iCs/>
                <w:color w:val="000000"/>
                <w:sz w:val="24"/>
                <w:szCs w:val="24"/>
              </w:rPr>
              <w:t xml:space="preserve"> мм</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Длина</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600 мм</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Вид</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lang w:val="en-US"/>
              </w:rPr>
              <w:t>FR</w:t>
            </w:r>
            <w:r w:rsidRPr="00190688">
              <w:rPr>
                <w:rFonts w:ascii="PT Astra Serif" w:hAnsi="PT Astra Serif"/>
                <w:bCs/>
                <w:iCs/>
                <w:color w:val="000000"/>
                <w:sz w:val="24"/>
                <w:szCs w:val="24"/>
              </w:rPr>
              <w:t>/матированная</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Тип колбы</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Т8</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Форма</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трубчатая</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Степень защиты</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lang w:val="en-US"/>
              </w:rPr>
            </w:pPr>
            <w:r w:rsidRPr="00190688">
              <w:rPr>
                <w:rFonts w:ascii="PT Astra Serif" w:hAnsi="PT Astra Serif"/>
                <w:bCs/>
                <w:iCs/>
                <w:color w:val="000000"/>
                <w:sz w:val="24"/>
                <w:szCs w:val="24"/>
                <w:lang w:val="en-US"/>
              </w:rPr>
              <w:t>IP 20</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Световой поток</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Не более или равно 1500 лм</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Световая отдача</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100 лм/Вт</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Номинальный ток</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140 мА</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Срок службы</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lang w:val="en-US"/>
              </w:rPr>
              <w:t>30</w:t>
            </w:r>
            <w:r w:rsidRPr="00190688">
              <w:rPr>
                <w:rFonts w:ascii="PT Astra Serif" w:hAnsi="PT Astra Serif"/>
                <w:bCs/>
                <w:iCs/>
                <w:color w:val="000000"/>
                <w:sz w:val="24"/>
                <w:szCs w:val="24"/>
              </w:rPr>
              <w:t>000 ч</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Цветность</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холодный белый</w:t>
            </w:r>
          </w:p>
        </w:tc>
      </w:tr>
      <w:tr w:rsidR="00F642BE" w:rsidRPr="00190688" w:rsidTr="00EF20D6">
        <w:tc>
          <w:tcPr>
            <w:tcW w:w="2649"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Назначение</w:t>
            </w:r>
          </w:p>
        </w:tc>
        <w:tc>
          <w:tcPr>
            <w:tcW w:w="6202" w:type="dxa"/>
            <w:shd w:val="clear" w:color="auto" w:fill="auto"/>
          </w:tcPr>
          <w:p w:rsidR="00F642BE" w:rsidRPr="00190688" w:rsidRDefault="00F642BE" w:rsidP="00EF20D6">
            <w:pPr>
              <w:widowControl w:val="0"/>
              <w:tabs>
                <w:tab w:val="left" w:pos="284"/>
              </w:tabs>
              <w:suppressAutoHyphens/>
              <w:contextualSpacing/>
              <w:jc w:val="both"/>
              <w:rPr>
                <w:rFonts w:ascii="PT Astra Serif" w:hAnsi="PT Astra Serif"/>
                <w:bCs/>
                <w:iCs/>
                <w:color w:val="000000"/>
                <w:sz w:val="24"/>
                <w:szCs w:val="24"/>
              </w:rPr>
            </w:pPr>
            <w:r w:rsidRPr="00190688">
              <w:rPr>
                <w:rFonts w:ascii="PT Astra Serif" w:hAnsi="PT Astra Serif"/>
                <w:bCs/>
                <w:iCs/>
                <w:color w:val="000000"/>
                <w:sz w:val="24"/>
                <w:szCs w:val="24"/>
              </w:rPr>
              <w:t>общее освещение</w:t>
            </w:r>
          </w:p>
        </w:tc>
      </w:tr>
    </w:tbl>
    <w:p w:rsidR="00F642BE" w:rsidRPr="00190688" w:rsidRDefault="00F642BE" w:rsidP="00F642BE">
      <w:pPr>
        <w:widowControl w:val="0"/>
        <w:tabs>
          <w:tab w:val="left" w:pos="284"/>
        </w:tabs>
        <w:suppressAutoHyphens/>
        <w:ind w:left="720"/>
        <w:contextualSpacing/>
        <w:jc w:val="both"/>
        <w:rPr>
          <w:rFonts w:ascii="PT Astra Serif" w:hAnsi="PT Astra Serif"/>
          <w:b/>
          <w:bCs/>
          <w:iCs/>
          <w:color w:val="000000"/>
          <w:sz w:val="24"/>
          <w:szCs w:val="24"/>
        </w:rPr>
      </w:pPr>
    </w:p>
    <w:p w:rsidR="00F642BE" w:rsidRPr="00190688" w:rsidRDefault="00F642BE" w:rsidP="00F642BE">
      <w:pPr>
        <w:ind w:firstLine="708"/>
        <w:jc w:val="both"/>
        <w:rPr>
          <w:rFonts w:ascii="PT Astra Serif" w:hAnsi="PT Astra Serif"/>
          <w:sz w:val="24"/>
          <w:szCs w:val="24"/>
        </w:rPr>
      </w:pPr>
      <w:r w:rsidRPr="00190688">
        <w:rPr>
          <w:rFonts w:ascii="PT Astra Serif" w:hAnsi="PT Astra Serif"/>
          <w:sz w:val="24"/>
          <w:szCs w:val="24"/>
        </w:rPr>
        <w:t xml:space="preserve">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642BE" w:rsidRPr="00190688" w:rsidRDefault="00F642BE" w:rsidP="00F642BE">
      <w:pPr>
        <w:ind w:firstLine="708"/>
        <w:jc w:val="both"/>
        <w:rPr>
          <w:rFonts w:ascii="PT Astra Serif" w:hAnsi="PT Astra Serif"/>
          <w:sz w:val="24"/>
          <w:szCs w:val="24"/>
        </w:rPr>
      </w:pPr>
      <w:r w:rsidRPr="00190688">
        <w:rPr>
          <w:rFonts w:ascii="PT Astra Serif" w:hAnsi="PT Astra Serif"/>
          <w:color w:val="000000"/>
          <w:sz w:val="24"/>
          <w:szCs w:val="24"/>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Start"/>
      <w:r w:rsidRPr="00190688">
        <w:rPr>
          <w:rFonts w:ascii="PT Astra Serif" w:hAnsi="PT Astra Serif"/>
          <w:color w:val="000000"/>
          <w:sz w:val="24"/>
          <w:szCs w:val="24"/>
          <w:shd w:val="clear" w:color="auto" w:fill="FFFFFF"/>
        </w:rPr>
        <w:t> </w:t>
      </w:r>
      <w:r w:rsidRPr="00190688">
        <w:rPr>
          <w:rFonts w:ascii="PT Astra Serif" w:hAnsi="PT Astra Serif"/>
          <w:sz w:val="24"/>
          <w:szCs w:val="24"/>
        </w:rPr>
        <w:t>.</w:t>
      </w:r>
      <w:proofErr w:type="gramEnd"/>
    </w:p>
    <w:p w:rsidR="00F642BE" w:rsidRPr="00190688" w:rsidRDefault="00F642BE" w:rsidP="00F642BE">
      <w:pPr>
        <w:pStyle w:val="31"/>
        <w:spacing w:after="0" w:line="240" w:lineRule="auto"/>
        <w:ind w:firstLine="709"/>
        <w:contextualSpacing/>
        <w:jc w:val="both"/>
        <w:rPr>
          <w:rFonts w:ascii="PT Astra Serif" w:hAnsi="PT Astra Serif"/>
          <w:sz w:val="24"/>
          <w:szCs w:val="24"/>
        </w:rPr>
      </w:pPr>
      <w:r w:rsidRPr="00190688">
        <w:rPr>
          <w:rFonts w:ascii="PT Astra Serif" w:hAnsi="PT Astra Serif"/>
          <w:sz w:val="24"/>
          <w:szCs w:val="24"/>
        </w:rPr>
        <w:t>Вместе с товаром Поставщик передает Государственному заказчику документацию:</w:t>
      </w:r>
    </w:p>
    <w:p w:rsidR="00F642BE" w:rsidRPr="00190688" w:rsidRDefault="00F642BE" w:rsidP="00F642BE">
      <w:pPr>
        <w:pStyle w:val="31"/>
        <w:spacing w:after="0" w:line="240" w:lineRule="auto"/>
        <w:ind w:firstLine="709"/>
        <w:contextualSpacing/>
        <w:jc w:val="both"/>
        <w:rPr>
          <w:rFonts w:ascii="PT Astra Serif" w:hAnsi="PT Astra Serif"/>
          <w:sz w:val="24"/>
          <w:szCs w:val="24"/>
        </w:rPr>
      </w:pPr>
      <w:proofErr w:type="gramStart"/>
      <w:r w:rsidRPr="00190688">
        <w:rPr>
          <w:rFonts w:ascii="PT Astra Serif" w:hAnsi="PT Astra Serif"/>
          <w:sz w:val="24"/>
          <w:szCs w:val="24"/>
        </w:rPr>
        <w:t xml:space="preserve">Счет, счет-фактуру, товарную накладную (код формы 0330212 по ОКУД), оформленную в 2-х экземплярах (для Поставщика и Государственного заказчика) с подписью и печатью Поставщика; заверенную в установленном законодательством Российской Федерации порядке копию декларации о соответствии качества товара; копии действующих на момент производства отгружаемой готовой продукции протоколы лабораторных исследований (испытаний) </w:t>
      </w:r>
      <w:r w:rsidRPr="00190688">
        <w:rPr>
          <w:rFonts w:ascii="PT Astra Serif" w:hAnsi="PT Astra Serif"/>
          <w:sz w:val="24"/>
          <w:szCs w:val="24"/>
        </w:rPr>
        <w:lastRenderedPageBreak/>
        <w:t>выполненные в рамках утвержденной программы производственного контроля;, гарантийный талон,</w:t>
      </w:r>
      <w:proofErr w:type="gramEnd"/>
    </w:p>
    <w:p w:rsidR="00F642BE" w:rsidRPr="00190688" w:rsidRDefault="00F642BE" w:rsidP="005A136D">
      <w:pPr>
        <w:pStyle w:val="31"/>
        <w:spacing w:after="0" w:line="240" w:lineRule="auto"/>
        <w:ind w:firstLine="709"/>
        <w:contextualSpacing/>
        <w:jc w:val="both"/>
        <w:rPr>
          <w:rFonts w:ascii="PT Astra Serif" w:hAnsi="PT Astra Serif"/>
          <w:sz w:val="24"/>
          <w:szCs w:val="24"/>
        </w:rPr>
      </w:pPr>
      <w:r w:rsidRPr="00190688">
        <w:rPr>
          <w:rFonts w:ascii="PT Astra Serif" w:hAnsi="PT Astra Serif"/>
          <w:sz w:val="24"/>
          <w:szCs w:val="24"/>
          <w:u w:val="single"/>
        </w:rPr>
        <w:t>акт приема-передачи товара, оформленный в 2-х экземплярах</w:t>
      </w:r>
      <w:r w:rsidRPr="00190688">
        <w:rPr>
          <w:rFonts w:ascii="PT Astra Serif" w:hAnsi="PT Astra Serif"/>
          <w:sz w:val="24"/>
          <w:szCs w:val="24"/>
        </w:rPr>
        <w:t xml:space="preserve"> (по одному для Поставщика и Государственного заказчика).</w:t>
      </w:r>
    </w:p>
    <w:p w:rsidR="00F642BE" w:rsidRPr="00190688" w:rsidRDefault="00F642BE" w:rsidP="00F642BE">
      <w:pPr>
        <w:keepNext/>
        <w:ind w:left="993"/>
        <w:jc w:val="both"/>
        <w:outlineLvl w:val="1"/>
        <w:rPr>
          <w:rFonts w:ascii="PT Astra Serif" w:hAnsi="PT Astra Serif"/>
          <w:b/>
          <w:iCs/>
          <w:sz w:val="24"/>
          <w:szCs w:val="24"/>
          <w:lang w:val="x-none" w:eastAsia="x-none"/>
        </w:rPr>
      </w:pPr>
      <w:r w:rsidRPr="00190688">
        <w:rPr>
          <w:rFonts w:ascii="PT Astra Serif" w:hAnsi="PT Astra Serif"/>
          <w:b/>
          <w:iCs/>
          <w:sz w:val="24"/>
          <w:szCs w:val="24"/>
          <w:lang w:val="x-none" w:eastAsia="x-none"/>
        </w:rPr>
        <w:t>3. Требования к упаковке товара</w:t>
      </w:r>
    </w:p>
    <w:p w:rsidR="00F642BE" w:rsidRPr="00190688" w:rsidRDefault="00F642BE" w:rsidP="00F642BE">
      <w:pPr>
        <w:pStyle w:val="a8"/>
        <w:jc w:val="both"/>
        <w:rPr>
          <w:rFonts w:ascii="PT Astra Serif" w:hAnsi="PT Astra Serif"/>
          <w:bCs/>
          <w:sz w:val="24"/>
          <w:szCs w:val="24"/>
        </w:rPr>
      </w:pPr>
      <w:r w:rsidRPr="00190688">
        <w:rPr>
          <w:rFonts w:ascii="PT Astra Serif" w:hAnsi="PT Astra Serif"/>
          <w:sz w:val="24"/>
          <w:szCs w:val="24"/>
        </w:rPr>
        <w:t xml:space="preserve">            Упаковка и маркировка товара должны соответствовать требованиям </w:t>
      </w:r>
      <w:r w:rsidRPr="00190688">
        <w:rPr>
          <w:rFonts w:ascii="PT Astra Serif" w:hAnsi="PT Astra Serif"/>
          <w:spacing w:val="2"/>
          <w:sz w:val="24"/>
          <w:szCs w:val="24"/>
        </w:rPr>
        <w:t>ГОСТ 17527-2014 «Упаковка. Термины и определения»</w:t>
      </w:r>
      <w:r w:rsidRPr="00190688">
        <w:rPr>
          <w:rFonts w:ascii="PT Astra Serif" w:hAnsi="PT Astra Serif"/>
          <w:sz w:val="24"/>
          <w:szCs w:val="24"/>
        </w:rPr>
        <w:t>, ГОСТ 14192-96 «Маркировка грузов».</w:t>
      </w:r>
    </w:p>
    <w:p w:rsidR="00F642BE" w:rsidRPr="00190688" w:rsidRDefault="00F642BE" w:rsidP="00F642BE">
      <w:pPr>
        <w:pStyle w:val="a8"/>
        <w:jc w:val="both"/>
        <w:rPr>
          <w:rFonts w:ascii="PT Astra Serif" w:hAnsi="PT Astra Serif"/>
          <w:bCs/>
          <w:sz w:val="24"/>
          <w:szCs w:val="24"/>
        </w:rPr>
      </w:pPr>
      <w:r w:rsidRPr="00190688">
        <w:rPr>
          <w:rFonts w:ascii="PT Astra Serif" w:hAnsi="PT Astra Serif"/>
          <w:bCs/>
          <w:sz w:val="24"/>
          <w:szCs w:val="24"/>
        </w:rPr>
        <w:t xml:space="preserve"> Маркировка товара должна содержать: наименование изделия, наименование фирмы-изготовителя, юридический адрес изготовителя, дату выпуска.</w:t>
      </w:r>
    </w:p>
    <w:p w:rsidR="00F642BE" w:rsidRPr="00190688" w:rsidRDefault="00F642BE" w:rsidP="005A136D">
      <w:pPr>
        <w:pStyle w:val="a8"/>
        <w:spacing w:line="276" w:lineRule="auto"/>
        <w:jc w:val="both"/>
        <w:rPr>
          <w:rFonts w:ascii="PT Astra Serif" w:hAnsi="PT Astra Serif"/>
          <w:bCs/>
          <w:sz w:val="24"/>
          <w:szCs w:val="24"/>
        </w:rPr>
      </w:pPr>
      <w:r w:rsidRPr="00190688">
        <w:rPr>
          <w:rFonts w:ascii="PT Astra Serif" w:hAnsi="PT Astra Serif"/>
          <w:bCs/>
          <w:sz w:val="24"/>
          <w:szCs w:val="24"/>
        </w:rPr>
        <w:t xml:space="preserve"> Маркировка упаковки должна соответствовать маркировке товара.</w:t>
      </w:r>
    </w:p>
    <w:p w:rsidR="00F642BE" w:rsidRPr="00190688" w:rsidRDefault="00F642BE" w:rsidP="00F642BE">
      <w:pPr>
        <w:widowControl w:val="0"/>
        <w:numPr>
          <w:ilvl w:val="0"/>
          <w:numId w:val="1"/>
        </w:numPr>
        <w:ind w:left="284" w:firstLine="709"/>
        <w:jc w:val="both"/>
        <w:rPr>
          <w:rFonts w:ascii="PT Astra Serif" w:hAnsi="PT Astra Serif"/>
          <w:b/>
          <w:sz w:val="24"/>
          <w:szCs w:val="24"/>
        </w:rPr>
      </w:pPr>
      <w:r w:rsidRPr="00190688">
        <w:rPr>
          <w:rFonts w:ascii="PT Astra Serif" w:hAnsi="PT Astra Serif"/>
          <w:b/>
          <w:sz w:val="24"/>
          <w:szCs w:val="24"/>
        </w:rPr>
        <w:t>Гарантийные обязательства Поставщика</w:t>
      </w:r>
    </w:p>
    <w:p w:rsidR="00F642BE" w:rsidRPr="00190688" w:rsidRDefault="00F642BE" w:rsidP="00F642BE">
      <w:pPr>
        <w:suppressAutoHyphens/>
        <w:ind w:left="284" w:firstLine="709"/>
        <w:jc w:val="both"/>
        <w:rPr>
          <w:rFonts w:ascii="PT Astra Serif" w:hAnsi="PT Astra Serif"/>
          <w:sz w:val="24"/>
          <w:szCs w:val="24"/>
        </w:rPr>
      </w:pPr>
      <w:r w:rsidRPr="00190688">
        <w:rPr>
          <w:rFonts w:ascii="PT Astra Serif" w:hAnsi="PT Astra Serif"/>
          <w:sz w:val="24"/>
          <w:szCs w:val="24"/>
        </w:rPr>
        <w:t>Поставщик, с которым заключен Контракт (далее – 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w:t>
      </w:r>
    </w:p>
    <w:p w:rsidR="00F642BE" w:rsidRPr="00190688" w:rsidRDefault="00F642BE" w:rsidP="00F642BE">
      <w:pPr>
        <w:ind w:left="284" w:firstLine="709"/>
        <w:contextualSpacing/>
        <w:jc w:val="both"/>
        <w:rPr>
          <w:rFonts w:ascii="PT Astra Serif" w:hAnsi="PT Astra Serif"/>
          <w:sz w:val="24"/>
          <w:szCs w:val="24"/>
          <w:lang w:val="x-none"/>
        </w:rPr>
      </w:pPr>
      <w:r w:rsidRPr="00190688">
        <w:rPr>
          <w:rFonts w:ascii="PT Astra Serif" w:hAnsi="PT Astra Serif"/>
          <w:sz w:val="24"/>
          <w:szCs w:val="24"/>
          <w:lang w:val="x-none"/>
        </w:rPr>
        <w:t>На поставляемый Товар должна быть предоставлена гарантия качества.</w:t>
      </w:r>
    </w:p>
    <w:p w:rsidR="00F642BE" w:rsidRPr="00190688" w:rsidRDefault="00F642BE" w:rsidP="00F642BE">
      <w:pPr>
        <w:ind w:left="284" w:firstLine="709"/>
        <w:contextualSpacing/>
        <w:jc w:val="both"/>
        <w:rPr>
          <w:rFonts w:ascii="PT Astra Serif" w:hAnsi="PT Astra Serif"/>
          <w:sz w:val="24"/>
          <w:szCs w:val="24"/>
          <w:lang w:val="x-none"/>
        </w:rPr>
      </w:pPr>
      <w:r w:rsidRPr="00190688">
        <w:rPr>
          <w:rFonts w:ascii="PT Astra Serif" w:hAnsi="PT Astra Serif"/>
          <w:sz w:val="24"/>
          <w:szCs w:val="24"/>
          <w:lang w:val="x-none"/>
        </w:rPr>
        <w:t xml:space="preserve">Гарантийный срок на поставленный Товар должен составлять не менее </w:t>
      </w:r>
      <w:r w:rsidRPr="00190688">
        <w:rPr>
          <w:rFonts w:ascii="PT Astra Serif" w:hAnsi="PT Astra Serif"/>
          <w:sz w:val="24"/>
          <w:szCs w:val="24"/>
        </w:rPr>
        <w:t>24</w:t>
      </w:r>
      <w:r w:rsidRPr="00190688">
        <w:rPr>
          <w:rFonts w:ascii="PT Astra Serif" w:hAnsi="PT Astra Serif"/>
          <w:sz w:val="24"/>
          <w:szCs w:val="24"/>
          <w:lang w:val="x-none"/>
        </w:rPr>
        <w:t xml:space="preserve"> (</w:t>
      </w:r>
      <w:r w:rsidRPr="00190688">
        <w:rPr>
          <w:rFonts w:ascii="PT Astra Serif" w:hAnsi="PT Astra Serif"/>
          <w:sz w:val="24"/>
          <w:szCs w:val="24"/>
        </w:rPr>
        <w:t>двадцати четырех</w:t>
      </w:r>
      <w:r w:rsidRPr="00190688">
        <w:rPr>
          <w:rFonts w:ascii="PT Astra Serif" w:hAnsi="PT Astra Serif"/>
          <w:sz w:val="24"/>
          <w:szCs w:val="24"/>
          <w:lang w:val="x-none"/>
        </w:rPr>
        <w:t xml:space="preserve">) месяцев с даты подписания </w:t>
      </w:r>
      <w:r w:rsidRPr="00190688">
        <w:rPr>
          <w:rFonts w:ascii="PT Astra Serif" w:hAnsi="PT Astra Serif"/>
          <w:sz w:val="24"/>
          <w:szCs w:val="24"/>
        </w:rPr>
        <w:t>Государственным з</w:t>
      </w:r>
      <w:proofErr w:type="spellStart"/>
      <w:r w:rsidRPr="00190688">
        <w:rPr>
          <w:rFonts w:ascii="PT Astra Serif" w:hAnsi="PT Astra Serif"/>
          <w:sz w:val="24"/>
          <w:szCs w:val="24"/>
          <w:lang w:val="x-none"/>
        </w:rPr>
        <w:t>аказчиком</w:t>
      </w:r>
      <w:proofErr w:type="spellEnd"/>
      <w:r w:rsidRPr="00190688">
        <w:rPr>
          <w:rFonts w:ascii="PT Astra Serif" w:hAnsi="PT Astra Serif"/>
          <w:sz w:val="24"/>
          <w:szCs w:val="24"/>
          <w:lang w:val="x-none"/>
        </w:rPr>
        <w:t xml:space="preserve"> акта приема-передачи Товара.</w:t>
      </w:r>
    </w:p>
    <w:p w:rsidR="00F642BE" w:rsidRPr="00190688" w:rsidRDefault="00F642BE" w:rsidP="00F642BE">
      <w:pPr>
        <w:tabs>
          <w:tab w:val="num" w:pos="720"/>
        </w:tabs>
        <w:suppressAutoHyphens/>
        <w:ind w:left="284" w:firstLine="709"/>
        <w:jc w:val="both"/>
        <w:rPr>
          <w:rFonts w:ascii="PT Astra Serif" w:hAnsi="PT Astra Serif"/>
          <w:sz w:val="24"/>
          <w:szCs w:val="24"/>
        </w:rPr>
      </w:pPr>
      <w:r w:rsidRPr="00190688">
        <w:rPr>
          <w:rFonts w:ascii="PT Astra Serif" w:hAnsi="PT Astra Serif"/>
          <w:sz w:val="24"/>
          <w:szCs w:val="24"/>
        </w:rPr>
        <w:t xml:space="preserve">Гарантийные обязательства подразумевают замену Товара за счет Поставщика </w:t>
      </w:r>
      <w:r w:rsidRPr="00190688">
        <w:rPr>
          <w:rFonts w:ascii="PT Astra Serif" w:hAnsi="PT Astra Serif"/>
          <w:sz w:val="24"/>
          <w:szCs w:val="24"/>
        </w:rPr>
        <w:br/>
        <w:t xml:space="preserve">с обнаруженными и заявленными в течение гарантийного срока дефектами материалов </w:t>
      </w:r>
      <w:r w:rsidRPr="00190688">
        <w:rPr>
          <w:rFonts w:ascii="PT Astra Serif" w:hAnsi="PT Astra Serif"/>
          <w:sz w:val="24"/>
          <w:szCs w:val="24"/>
        </w:rPr>
        <w:br/>
        <w:t>и производства, не проистекающими из нарушения Заказчиком правил/условий эксплуатации Товара.</w:t>
      </w:r>
    </w:p>
    <w:p w:rsidR="00F642BE" w:rsidRPr="00190688" w:rsidRDefault="00F642BE" w:rsidP="005A136D">
      <w:pPr>
        <w:suppressAutoHyphens/>
        <w:ind w:left="284" w:firstLine="709"/>
        <w:jc w:val="both"/>
        <w:rPr>
          <w:rFonts w:ascii="PT Astra Serif" w:hAnsi="PT Astra Serif"/>
          <w:sz w:val="24"/>
          <w:szCs w:val="24"/>
        </w:rPr>
      </w:pPr>
      <w:r w:rsidRPr="00190688">
        <w:rPr>
          <w:rFonts w:ascii="PT Astra Serif" w:hAnsi="PT Astra Serif"/>
          <w:sz w:val="24"/>
          <w:szCs w:val="24"/>
        </w:rPr>
        <w:t>В случае обнаружения дефектов Товара, Поставщик обязан заменить дефектный Товар в течение 10 (десяти) календарных дней с момента получения соответствующего обращения Заказчика.</w:t>
      </w:r>
    </w:p>
    <w:p w:rsidR="00F642BE" w:rsidRPr="00190688" w:rsidRDefault="00F642BE" w:rsidP="00F642BE">
      <w:pPr>
        <w:numPr>
          <w:ilvl w:val="0"/>
          <w:numId w:val="1"/>
        </w:numPr>
        <w:ind w:left="284" w:firstLine="709"/>
        <w:jc w:val="both"/>
        <w:rPr>
          <w:rFonts w:ascii="PT Astra Serif" w:hAnsi="PT Astra Serif"/>
          <w:b/>
          <w:sz w:val="24"/>
          <w:szCs w:val="24"/>
        </w:rPr>
      </w:pPr>
      <w:r w:rsidRPr="00190688">
        <w:rPr>
          <w:rFonts w:ascii="PT Astra Serif" w:hAnsi="PT Astra Serif"/>
          <w:b/>
          <w:sz w:val="24"/>
          <w:szCs w:val="24"/>
        </w:rPr>
        <w:t>Требования к поставке Товара</w:t>
      </w:r>
    </w:p>
    <w:p w:rsidR="00F642BE" w:rsidRPr="00190688" w:rsidRDefault="00F642BE" w:rsidP="00F642BE">
      <w:pPr>
        <w:tabs>
          <w:tab w:val="num" w:pos="1440"/>
        </w:tabs>
        <w:ind w:left="284" w:firstLine="709"/>
        <w:jc w:val="both"/>
        <w:rPr>
          <w:rFonts w:ascii="PT Astra Serif" w:hAnsi="PT Astra Serif"/>
          <w:sz w:val="24"/>
          <w:szCs w:val="24"/>
        </w:rPr>
      </w:pPr>
      <w:r w:rsidRPr="00190688">
        <w:rPr>
          <w:rFonts w:ascii="PT Astra Serif" w:hAnsi="PT Astra Serif"/>
          <w:sz w:val="24"/>
          <w:szCs w:val="24"/>
        </w:rPr>
        <w:t xml:space="preserve">Доставка Товара производится Поставщиком в согласованные между Заказчиком и Поставщиком дни: с 08.00 до 16.30 часов </w:t>
      </w:r>
      <w:r w:rsidRPr="00190688">
        <w:rPr>
          <w:rFonts w:ascii="PT Astra Serif" w:hAnsi="PT Astra Serif"/>
          <w:sz w:val="24"/>
          <w:szCs w:val="24"/>
        </w:rPr>
        <w:br/>
        <w:t xml:space="preserve">по московскому времени, на условиях Контракта и настоящего Технического задания </w:t>
      </w:r>
      <w:r w:rsidRPr="00190688">
        <w:rPr>
          <w:rFonts w:ascii="PT Astra Serif" w:hAnsi="PT Astra Serif"/>
          <w:iCs/>
          <w:sz w:val="24"/>
          <w:szCs w:val="24"/>
          <w:lang w:eastAsia="x-none"/>
        </w:rPr>
        <w:t xml:space="preserve">по месту нахождения государственного заказчика по адресу: </w:t>
      </w:r>
      <w:r w:rsidRPr="00190688">
        <w:rPr>
          <w:rFonts w:ascii="PT Astra Serif" w:hAnsi="PT Astra Serif"/>
          <w:iCs/>
          <w:sz w:val="24"/>
          <w:szCs w:val="24"/>
          <w:lang w:val="x-none" w:eastAsia="x-none"/>
        </w:rPr>
        <w:t xml:space="preserve">г. </w:t>
      </w:r>
      <w:r w:rsidRPr="00190688">
        <w:rPr>
          <w:rFonts w:ascii="PT Astra Serif" w:hAnsi="PT Astra Serif"/>
          <w:iCs/>
          <w:sz w:val="24"/>
          <w:szCs w:val="24"/>
          <w:lang w:eastAsia="x-none"/>
        </w:rPr>
        <w:t>Иваново</w:t>
      </w:r>
      <w:r w:rsidRPr="00190688">
        <w:rPr>
          <w:rFonts w:ascii="PT Astra Serif" w:hAnsi="PT Astra Serif"/>
          <w:iCs/>
          <w:sz w:val="24"/>
          <w:szCs w:val="24"/>
          <w:lang w:val="x-none" w:eastAsia="x-none"/>
        </w:rPr>
        <w:t xml:space="preserve">, ул. </w:t>
      </w:r>
      <w:r w:rsidRPr="00190688">
        <w:rPr>
          <w:rFonts w:ascii="PT Astra Serif" w:hAnsi="PT Astra Serif"/>
          <w:iCs/>
          <w:sz w:val="24"/>
          <w:szCs w:val="24"/>
          <w:lang w:eastAsia="x-none"/>
        </w:rPr>
        <w:t xml:space="preserve">1-ая </w:t>
      </w:r>
      <w:proofErr w:type="spellStart"/>
      <w:r w:rsidRPr="00190688">
        <w:rPr>
          <w:rFonts w:ascii="PT Astra Serif" w:hAnsi="PT Astra Serif"/>
          <w:iCs/>
          <w:sz w:val="24"/>
          <w:szCs w:val="24"/>
          <w:lang w:eastAsia="x-none"/>
        </w:rPr>
        <w:t>Балинская</w:t>
      </w:r>
      <w:proofErr w:type="spellEnd"/>
      <w:r w:rsidRPr="00190688">
        <w:rPr>
          <w:rFonts w:ascii="PT Astra Serif" w:hAnsi="PT Astra Serif"/>
          <w:iCs/>
          <w:sz w:val="24"/>
          <w:szCs w:val="24"/>
          <w:lang w:eastAsia="x-none"/>
        </w:rPr>
        <w:t>,</w:t>
      </w:r>
      <w:r w:rsidRPr="00190688">
        <w:rPr>
          <w:rFonts w:ascii="PT Astra Serif" w:hAnsi="PT Astra Serif"/>
          <w:iCs/>
          <w:sz w:val="24"/>
          <w:szCs w:val="24"/>
          <w:lang w:val="x-none" w:eastAsia="x-none"/>
        </w:rPr>
        <w:t xml:space="preserve"> </w:t>
      </w:r>
      <w:r w:rsidRPr="00190688">
        <w:rPr>
          <w:rFonts w:ascii="PT Astra Serif" w:hAnsi="PT Astra Serif"/>
          <w:iCs/>
          <w:sz w:val="24"/>
          <w:szCs w:val="24"/>
          <w:lang w:eastAsia="x-none"/>
        </w:rPr>
        <w:t>д.61</w:t>
      </w:r>
    </w:p>
    <w:p w:rsidR="00F642BE" w:rsidRPr="00190688" w:rsidRDefault="00F642BE" w:rsidP="00F642BE">
      <w:pPr>
        <w:jc w:val="both"/>
        <w:rPr>
          <w:rFonts w:ascii="PT Astra Serif" w:hAnsi="PT Astra Serif"/>
          <w:vanish/>
          <w:sz w:val="24"/>
          <w:szCs w:val="24"/>
        </w:rPr>
      </w:pPr>
    </w:p>
    <w:p w:rsidR="00F642BE" w:rsidRPr="00190688" w:rsidRDefault="00F642BE" w:rsidP="00F642BE">
      <w:pPr>
        <w:jc w:val="both"/>
        <w:rPr>
          <w:rFonts w:ascii="PT Astra Serif" w:hAnsi="PT Astra Serif"/>
          <w:vanish/>
          <w:sz w:val="24"/>
          <w:szCs w:val="24"/>
        </w:rPr>
      </w:pPr>
    </w:p>
    <w:p w:rsidR="005A136D" w:rsidRPr="00190688" w:rsidRDefault="005A136D">
      <w:pPr>
        <w:pStyle w:val="ConsPlusNormal"/>
        <w:rPr>
          <w:rFonts w:ascii="PT Astra Serif" w:hAnsi="PT Astra Serif"/>
          <w:szCs w:val="24"/>
        </w:rPr>
      </w:pPr>
    </w:p>
    <w:p w:rsidR="005A136D" w:rsidRPr="00190688" w:rsidRDefault="005A136D">
      <w:pPr>
        <w:pStyle w:val="ConsPlusNormal"/>
        <w:rPr>
          <w:rFonts w:ascii="PT Astra Serif" w:hAnsi="PT Astra Serif"/>
          <w:szCs w:val="24"/>
        </w:rPr>
      </w:pPr>
    </w:p>
    <w:tbl>
      <w:tblPr>
        <w:tblW w:w="9060" w:type="dxa"/>
        <w:tblInd w:w="15" w:type="dxa"/>
        <w:tblCellMar>
          <w:left w:w="0" w:type="dxa"/>
          <w:right w:w="0" w:type="dxa"/>
        </w:tblCellMar>
        <w:tblLook w:val="04A0" w:firstRow="1" w:lastRow="0" w:firstColumn="1" w:lastColumn="0" w:noHBand="0" w:noVBand="1"/>
      </w:tblPr>
      <w:tblGrid>
        <w:gridCol w:w="4489"/>
        <w:gridCol w:w="82"/>
        <w:gridCol w:w="4489"/>
      </w:tblGrid>
      <w:tr w:rsidR="005A136D" w:rsidRPr="00190688" w:rsidTr="00A1359B">
        <w:tc>
          <w:tcPr>
            <w:tcW w:w="0" w:type="auto"/>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ЗАКАЗЧИК: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ПОСТАВЩИК: </w:t>
            </w:r>
          </w:p>
        </w:tc>
      </w:tr>
      <w:tr w:rsidR="005A136D" w:rsidRPr="00190688" w:rsidTr="00A1359B">
        <w:tc>
          <w:tcPr>
            <w:tcW w:w="0" w:type="auto"/>
            <w:tcBorders>
              <w:bottom w:val="single" w:sz="6" w:space="0" w:color="000000"/>
            </w:tcBorders>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bottom w:val="single" w:sz="6" w:space="0" w:color="000000"/>
            </w:tcBorders>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r>
      <w:tr w:rsidR="005A136D" w:rsidRPr="00190688" w:rsidTr="00A1359B">
        <w:tc>
          <w:tcPr>
            <w:tcW w:w="0" w:type="auto"/>
            <w:tcBorders>
              <w:top w:val="single" w:sz="6" w:space="0" w:color="000000"/>
            </w:tcBorders>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(должность)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top w:val="single" w:sz="6" w:space="0" w:color="000000"/>
            </w:tcBorders>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(должность) </w:t>
            </w:r>
          </w:p>
        </w:tc>
      </w:tr>
      <w:tr w:rsidR="005A136D" w:rsidRPr="00190688" w:rsidTr="00A1359B">
        <w:tc>
          <w:tcPr>
            <w:tcW w:w="0" w:type="auto"/>
            <w:tcBorders>
              <w:bottom w:val="single" w:sz="6" w:space="0" w:color="000000"/>
            </w:tcBorders>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bottom w:val="single" w:sz="6" w:space="0" w:color="000000"/>
            </w:tcBorders>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r>
      <w:tr w:rsidR="005A136D" w:rsidRPr="00190688" w:rsidTr="00A1359B">
        <w:tc>
          <w:tcPr>
            <w:tcW w:w="0" w:type="auto"/>
            <w:tcBorders>
              <w:top w:val="single" w:sz="6" w:space="0" w:color="000000"/>
            </w:tcBorders>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(подпись, фамилия и инициалы)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tcBorders>
              <w:top w:val="single" w:sz="6" w:space="0" w:color="000000"/>
            </w:tcBorders>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(подпись, фамилия и инициалы) </w:t>
            </w:r>
          </w:p>
        </w:tc>
      </w:tr>
      <w:tr w:rsidR="005A136D" w:rsidRPr="00190688" w:rsidTr="00A1359B">
        <w:tc>
          <w:tcPr>
            <w:tcW w:w="0" w:type="auto"/>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__ ___________ 20__ г.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5A136D" w:rsidRPr="00190688" w:rsidRDefault="005A136D" w:rsidP="00A1359B">
            <w:pPr>
              <w:jc w:val="cente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__ ___________ 20__ г. </w:t>
            </w:r>
          </w:p>
        </w:tc>
      </w:tr>
      <w:tr w:rsidR="005A136D" w:rsidRPr="00190688" w:rsidTr="00A1359B">
        <w:tc>
          <w:tcPr>
            <w:tcW w:w="0" w:type="auto"/>
            <w:hideMark/>
          </w:tcPr>
          <w:p w:rsidR="005A136D" w:rsidRPr="00190688" w:rsidRDefault="005A136D" w:rsidP="000E103E">
            <w:pP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М.П. </w:t>
            </w:r>
          </w:p>
        </w:tc>
        <w:tc>
          <w:tcPr>
            <w:tcW w:w="0" w:type="auto"/>
            <w:hideMark/>
          </w:tcPr>
          <w:p w:rsidR="005A136D" w:rsidRPr="00190688" w:rsidRDefault="005A136D" w:rsidP="00A1359B">
            <w:pPr>
              <w:spacing w:line="288" w:lineRule="atLeast"/>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  </w:t>
            </w:r>
          </w:p>
        </w:tc>
        <w:tc>
          <w:tcPr>
            <w:tcW w:w="0" w:type="auto"/>
            <w:hideMark/>
          </w:tcPr>
          <w:p w:rsidR="005A136D" w:rsidRPr="00190688" w:rsidRDefault="005A136D" w:rsidP="000E103E">
            <w:pPr>
              <w:rPr>
                <w:rFonts w:ascii="PT Astra Serif" w:eastAsia="Times New Roman" w:hAnsi="PT Astra Serif" w:cs="Times New Roman"/>
                <w:sz w:val="24"/>
                <w:szCs w:val="24"/>
              </w:rPr>
            </w:pPr>
            <w:r w:rsidRPr="00190688">
              <w:rPr>
                <w:rFonts w:ascii="PT Astra Serif" w:eastAsia="Times New Roman" w:hAnsi="PT Astra Serif" w:cs="Times New Roman"/>
                <w:sz w:val="24"/>
                <w:szCs w:val="24"/>
              </w:rPr>
              <w:t xml:space="preserve">М.П. </w:t>
            </w:r>
          </w:p>
        </w:tc>
      </w:tr>
    </w:tbl>
    <w:p w:rsidR="005A136D" w:rsidRPr="00190688" w:rsidRDefault="005A136D">
      <w:pPr>
        <w:pStyle w:val="ConsPlusNormal"/>
        <w:rPr>
          <w:rFonts w:ascii="PT Astra Serif" w:hAnsi="PT Astra Serif"/>
          <w:szCs w:val="24"/>
        </w:rPr>
      </w:pPr>
    </w:p>
    <w:sectPr w:rsidR="005A136D" w:rsidRPr="0019068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7E" w:rsidRDefault="003B047E" w:rsidP="00CF5E15">
      <w:r>
        <w:separator/>
      </w:r>
    </w:p>
  </w:endnote>
  <w:endnote w:type="continuationSeparator" w:id="0">
    <w:p w:rsidR="003B047E" w:rsidRDefault="003B047E" w:rsidP="00CF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7E" w:rsidRDefault="003B047E" w:rsidP="00CF5E15">
      <w:r>
        <w:separator/>
      </w:r>
    </w:p>
  </w:footnote>
  <w:footnote w:type="continuationSeparator" w:id="0">
    <w:p w:rsidR="003B047E" w:rsidRDefault="003B047E" w:rsidP="00CF5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3292"/>
    <w:multiLevelType w:val="hybridMultilevel"/>
    <w:tmpl w:val="7A965B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D"/>
    <w:rsid w:val="00070ACC"/>
    <w:rsid w:val="00086DB0"/>
    <w:rsid w:val="000E103E"/>
    <w:rsid w:val="000F7FB2"/>
    <w:rsid w:val="00190688"/>
    <w:rsid w:val="001D2BDB"/>
    <w:rsid w:val="001F3654"/>
    <w:rsid w:val="00225DF6"/>
    <w:rsid w:val="002C304F"/>
    <w:rsid w:val="00393B2A"/>
    <w:rsid w:val="003B047E"/>
    <w:rsid w:val="003D338D"/>
    <w:rsid w:val="00410BB6"/>
    <w:rsid w:val="004377A7"/>
    <w:rsid w:val="00482239"/>
    <w:rsid w:val="005A136D"/>
    <w:rsid w:val="00626315"/>
    <w:rsid w:val="00773825"/>
    <w:rsid w:val="008957CE"/>
    <w:rsid w:val="008D12B9"/>
    <w:rsid w:val="00A72546"/>
    <w:rsid w:val="00B239ED"/>
    <w:rsid w:val="00C95C52"/>
    <w:rsid w:val="00CB2024"/>
    <w:rsid w:val="00CD54B2"/>
    <w:rsid w:val="00CF5E15"/>
    <w:rsid w:val="00D55B9F"/>
    <w:rsid w:val="00D91705"/>
    <w:rsid w:val="00E015E7"/>
    <w:rsid w:val="00E4774E"/>
    <w:rsid w:val="00E52599"/>
    <w:rsid w:val="00F642BE"/>
    <w:rsid w:val="00FC0B67"/>
    <w:rsid w:val="00FD1E0F"/>
    <w:rsid w:val="00FD7B94"/>
    <w:rsid w:val="00FF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character" w:customStyle="1" w:styleId="HTML">
    <w:name w:val="Стандартный HTML Знак"/>
    <w:basedOn w:val="a0"/>
    <w:link w:val="HTML0"/>
    <w:uiPriority w:val="99"/>
    <w:semiHidden/>
    <w:rsid w:val="00CF5E15"/>
    <w:rPr>
      <w:rFonts w:ascii="Courier New" w:eastAsia="Times New Roman" w:hAnsi="Courier New" w:cs="Courier New"/>
      <w:sz w:val="20"/>
      <w:szCs w:val="20"/>
    </w:rPr>
  </w:style>
  <w:style w:type="paragraph" w:styleId="HTML0">
    <w:name w:val="HTML Preformatted"/>
    <w:basedOn w:val="a"/>
    <w:link w:val="HTML"/>
    <w:uiPriority w:val="99"/>
    <w:semiHidden/>
    <w:unhideWhenUsed/>
    <w:rsid w:val="00CF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3">
    <w:name w:val="header"/>
    <w:basedOn w:val="a"/>
    <w:link w:val="a4"/>
    <w:uiPriority w:val="99"/>
    <w:unhideWhenUsed/>
    <w:rsid w:val="00CF5E15"/>
    <w:pPr>
      <w:tabs>
        <w:tab w:val="center" w:pos="4677"/>
        <w:tab w:val="right" w:pos="9355"/>
      </w:tabs>
    </w:pPr>
  </w:style>
  <w:style w:type="character" w:customStyle="1" w:styleId="a4">
    <w:name w:val="Верхний колонтитул Знак"/>
    <w:basedOn w:val="a0"/>
    <w:link w:val="a3"/>
    <w:uiPriority w:val="99"/>
    <w:rsid w:val="00CF5E15"/>
  </w:style>
  <w:style w:type="paragraph" w:styleId="a5">
    <w:name w:val="footer"/>
    <w:basedOn w:val="a"/>
    <w:link w:val="a6"/>
    <w:uiPriority w:val="99"/>
    <w:unhideWhenUsed/>
    <w:rsid w:val="00CF5E15"/>
    <w:pPr>
      <w:tabs>
        <w:tab w:val="center" w:pos="4677"/>
        <w:tab w:val="right" w:pos="9355"/>
      </w:tabs>
    </w:pPr>
  </w:style>
  <w:style w:type="character" w:customStyle="1" w:styleId="a6">
    <w:name w:val="Нижний колонтитул Знак"/>
    <w:basedOn w:val="a0"/>
    <w:link w:val="a5"/>
    <w:uiPriority w:val="99"/>
    <w:rsid w:val="00CF5E15"/>
  </w:style>
  <w:style w:type="character" w:customStyle="1" w:styleId="ConsPlusNormal0">
    <w:name w:val="ConsPlusNormal Знак"/>
    <w:basedOn w:val="a0"/>
    <w:link w:val="ConsPlusNormal"/>
    <w:uiPriority w:val="99"/>
    <w:locked/>
    <w:rsid w:val="00CB2024"/>
    <w:rPr>
      <w:rFonts w:ascii="Times New Roman" w:hAnsi="Times New Roman" w:cs="Times New Roman"/>
      <w:sz w:val="24"/>
    </w:rPr>
  </w:style>
  <w:style w:type="paragraph" w:customStyle="1" w:styleId="1">
    <w:name w:val="Абзац списка1"/>
    <w:basedOn w:val="a"/>
    <w:qFormat/>
    <w:rsid w:val="00F642BE"/>
    <w:pPr>
      <w:ind w:left="720"/>
    </w:pPr>
    <w:rPr>
      <w:rFonts w:ascii="Times New Roman" w:eastAsia="Times New Roman" w:hAnsi="Times New Roman" w:cs="Times New Roman"/>
      <w:sz w:val="24"/>
      <w:szCs w:val="24"/>
    </w:rPr>
  </w:style>
  <w:style w:type="paragraph" w:customStyle="1" w:styleId="31">
    <w:name w:val="Основной текст с отступом 31"/>
    <w:basedOn w:val="a"/>
    <w:rsid w:val="00F642BE"/>
    <w:pPr>
      <w:suppressAutoHyphens/>
      <w:spacing w:after="200" w:line="276" w:lineRule="auto"/>
    </w:pPr>
    <w:rPr>
      <w:rFonts w:ascii="Calibri" w:eastAsia="Times New Roman" w:hAnsi="Calibri" w:cs="Times New Roman"/>
      <w:kern w:val="1"/>
      <w:lang w:eastAsia="ar-SA"/>
    </w:rPr>
  </w:style>
  <w:style w:type="character" w:styleId="a7">
    <w:name w:val="Strong"/>
    <w:uiPriority w:val="22"/>
    <w:qFormat/>
    <w:rsid w:val="00F642BE"/>
    <w:rPr>
      <w:b/>
      <w:bCs/>
    </w:rPr>
  </w:style>
  <w:style w:type="paragraph" w:styleId="a8">
    <w:name w:val="No Spacing"/>
    <w:link w:val="a9"/>
    <w:uiPriority w:val="99"/>
    <w:qFormat/>
    <w:rsid w:val="00F642BE"/>
    <w:rPr>
      <w:rFonts w:ascii="Calibri" w:eastAsia="Calibri" w:hAnsi="Calibri" w:cs="Times New Roman"/>
      <w:lang w:eastAsia="en-US"/>
    </w:rPr>
  </w:style>
  <w:style w:type="character" w:customStyle="1" w:styleId="a9">
    <w:name w:val="Без интервала Знак"/>
    <w:link w:val="a8"/>
    <w:uiPriority w:val="99"/>
    <w:locked/>
    <w:rsid w:val="00F642BE"/>
    <w:rPr>
      <w:rFonts w:ascii="Calibri" w:eastAsia="Calibri" w:hAnsi="Calibri" w:cs="Times New Roman"/>
      <w:lang w:eastAsia="en-US"/>
    </w:rPr>
  </w:style>
  <w:style w:type="paragraph" w:styleId="aa">
    <w:name w:val="Balloon Text"/>
    <w:basedOn w:val="a"/>
    <w:link w:val="ab"/>
    <w:uiPriority w:val="99"/>
    <w:semiHidden/>
    <w:unhideWhenUsed/>
    <w:rsid w:val="00190688"/>
    <w:rPr>
      <w:rFonts w:ascii="Tahoma" w:hAnsi="Tahoma" w:cs="Tahoma"/>
      <w:sz w:val="16"/>
      <w:szCs w:val="16"/>
    </w:rPr>
  </w:style>
  <w:style w:type="character" w:customStyle="1" w:styleId="ab">
    <w:name w:val="Текст выноски Знак"/>
    <w:basedOn w:val="a0"/>
    <w:link w:val="aa"/>
    <w:uiPriority w:val="99"/>
    <w:semiHidden/>
    <w:rsid w:val="00190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character" w:customStyle="1" w:styleId="HTML">
    <w:name w:val="Стандартный HTML Знак"/>
    <w:basedOn w:val="a0"/>
    <w:link w:val="HTML0"/>
    <w:uiPriority w:val="99"/>
    <w:semiHidden/>
    <w:rsid w:val="00CF5E15"/>
    <w:rPr>
      <w:rFonts w:ascii="Courier New" w:eastAsia="Times New Roman" w:hAnsi="Courier New" w:cs="Courier New"/>
      <w:sz w:val="20"/>
      <w:szCs w:val="20"/>
    </w:rPr>
  </w:style>
  <w:style w:type="paragraph" w:styleId="HTML0">
    <w:name w:val="HTML Preformatted"/>
    <w:basedOn w:val="a"/>
    <w:link w:val="HTML"/>
    <w:uiPriority w:val="99"/>
    <w:semiHidden/>
    <w:unhideWhenUsed/>
    <w:rsid w:val="00CF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3">
    <w:name w:val="header"/>
    <w:basedOn w:val="a"/>
    <w:link w:val="a4"/>
    <w:uiPriority w:val="99"/>
    <w:unhideWhenUsed/>
    <w:rsid w:val="00CF5E15"/>
    <w:pPr>
      <w:tabs>
        <w:tab w:val="center" w:pos="4677"/>
        <w:tab w:val="right" w:pos="9355"/>
      </w:tabs>
    </w:pPr>
  </w:style>
  <w:style w:type="character" w:customStyle="1" w:styleId="a4">
    <w:name w:val="Верхний колонтитул Знак"/>
    <w:basedOn w:val="a0"/>
    <w:link w:val="a3"/>
    <w:uiPriority w:val="99"/>
    <w:rsid w:val="00CF5E15"/>
  </w:style>
  <w:style w:type="paragraph" w:styleId="a5">
    <w:name w:val="footer"/>
    <w:basedOn w:val="a"/>
    <w:link w:val="a6"/>
    <w:uiPriority w:val="99"/>
    <w:unhideWhenUsed/>
    <w:rsid w:val="00CF5E15"/>
    <w:pPr>
      <w:tabs>
        <w:tab w:val="center" w:pos="4677"/>
        <w:tab w:val="right" w:pos="9355"/>
      </w:tabs>
    </w:pPr>
  </w:style>
  <w:style w:type="character" w:customStyle="1" w:styleId="a6">
    <w:name w:val="Нижний колонтитул Знак"/>
    <w:basedOn w:val="a0"/>
    <w:link w:val="a5"/>
    <w:uiPriority w:val="99"/>
    <w:rsid w:val="00CF5E15"/>
  </w:style>
  <w:style w:type="character" w:customStyle="1" w:styleId="ConsPlusNormal0">
    <w:name w:val="ConsPlusNormal Знак"/>
    <w:basedOn w:val="a0"/>
    <w:link w:val="ConsPlusNormal"/>
    <w:uiPriority w:val="99"/>
    <w:locked/>
    <w:rsid w:val="00CB2024"/>
    <w:rPr>
      <w:rFonts w:ascii="Times New Roman" w:hAnsi="Times New Roman" w:cs="Times New Roman"/>
      <w:sz w:val="24"/>
    </w:rPr>
  </w:style>
  <w:style w:type="paragraph" w:customStyle="1" w:styleId="1">
    <w:name w:val="Абзац списка1"/>
    <w:basedOn w:val="a"/>
    <w:qFormat/>
    <w:rsid w:val="00F642BE"/>
    <w:pPr>
      <w:ind w:left="720"/>
    </w:pPr>
    <w:rPr>
      <w:rFonts w:ascii="Times New Roman" w:eastAsia="Times New Roman" w:hAnsi="Times New Roman" w:cs="Times New Roman"/>
      <w:sz w:val="24"/>
      <w:szCs w:val="24"/>
    </w:rPr>
  </w:style>
  <w:style w:type="paragraph" w:customStyle="1" w:styleId="31">
    <w:name w:val="Основной текст с отступом 31"/>
    <w:basedOn w:val="a"/>
    <w:rsid w:val="00F642BE"/>
    <w:pPr>
      <w:suppressAutoHyphens/>
      <w:spacing w:after="200" w:line="276" w:lineRule="auto"/>
    </w:pPr>
    <w:rPr>
      <w:rFonts w:ascii="Calibri" w:eastAsia="Times New Roman" w:hAnsi="Calibri" w:cs="Times New Roman"/>
      <w:kern w:val="1"/>
      <w:lang w:eastAsia="ar-SA"/>
    </w:rPr>
  </w:style>
  <w:style w:type="character" w:styleId="a7">
    <w:name w:val="Strong"/>
    <w:uiPriority w:val="22"/>
    <w:qFormat/>
    <w:rsid w:val="00F642BE"/>
    <w:rPr>
      <w:b/>
      <w:bCs/>
    </w:rPr>
  </w:style>
  <w:style w:type="paragraph" w:styleId="a8">
    <w:name w:val="No Spacing"/>
    <w:link w:val="a9"/>
    <w:uiPriority w:val="99"/>
    <w:qFormat/>
    <w:rsid w:val="00F642BE"/>
    <w:rPr>
      <w:rFonts w:ascii="Calibri" w:eastAsia="Calibri" w:hAnsi="Calibri" w:cs="Times New Roman"/>
      <w:lang w:eastAsia="en-US"/>
    </w:rPr>
  </w:style>
  <w:style w:type="character" w:customStyle="1" w:styleId="a9">
    <w:name w:val="Без интервала Знак"/>
    <w:link w:val="a8"/>
    <w:uiPriority w:val="99"/>
    <w:locked/>
    <w:rsid w:val="00F642BE"/>
    <w:rPr>
      <w:rFonts w:ascii="Calibri" w:eastAsia="Calibri" w:hAnsi="Calibri" w:cs="Times New Roman"/>
      <w:lang w:eastAsia="en-US"/>
    </w:rPr>
  </w:style>
  <w:style w:type="paragraph" w:styleId="aa">
    <w:name w:val="Balloon Text"/>
    <w:basedOn w:val="a"/>
    <w:link w:val="ab"/>
    <w:uiPriority w:val="99"/>
    <w:semiHidden/>
    <w:unhideWhenUsed/>
    <w:rsid w:val="00190688"/>
    <w:rPr>
      <w:rFonts w:ascii="Tahoma" w:hAnsi="Tahoma" w:cs="Tahoma"/>
      <w:sz w:val="16"/>
      <w:szCs w:val="16"/>
    </w:rPr>
  </w:style>
  <w:style w:type="character" w:customStyle="1" w:styleId="ab">
    <w:name w:val="Текст выноски Знак"/>
    <w:basedOn w:val="a0"/>
    <w:link w:val="aa"/>
    <w:uiPriority w:val="99"/>
    <w:semiHidden/>
    <w:rsid w:val="00190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830153">
      <w:bodyDiv w:val="1"/>
      <w:marLeft w:val="0"/>
      <w:marRight w:val="0"/>
      <w:marTop w:val="0"/>
      <w:marBottom w:val="0"/>
      <w:divBdr>
        <w:top w:val="none" w:sz="0" w:space="0" w:color="auto"/>
        <w:left w:val="none" w:sz="0" w:space="0" w:color="auto"/>
        <w:bottom w:val="none" w:sz="0" w:space="0" w:color="auto"/>
        <w:right w:val="none" w:sz="0" w:space="0" w:color="auto"/>
      </w:divBdr>
    </w:div>
    <w:div w:id="1646623281">
      <w:bodyDiv w:val="1"/>
      <w:marLeft w:val="0"/>
      <w:marRight w:val="0"/>
      <w:marTop w:val="0"/>
      <w:marBottom w:val="0"/>
      <w:divBdr>
        <w:top w:val="none" w:sz="0" w:space="0" w:color="auto"/>
        <w:left w:val="none" w:sz="0" w:space="0" w:color="auto"/>
        <w:bottom w:val="none" w:sz="0" w:space="0" w:color="auto"/>
        <w:right w:val="none" w:sz="0" w:space="0" w:color="auto"/>
      </w:divBdr>
    </w:div>
    <w:div w:id="2128621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ate=10.11.2025&amp;dst=101382&amp;field=134" TargetMode="External"/><Relationship Id="rId13" Type="http://schemas.openxmlformats.org/officeDocument/2006/relationships/hyperlink" Target="https://login.consultant.ru/link/?req=doc&amp;base=LAW&amp;n=494990&amp;date=10.11.2025" TargetMode="External"/><Relationship Id="rId18" Type="http://schemas.openxmlformats.org/officeDocument/2006/relationships/hyperlink" Target="https://login.consultant.ru/link/?req=doc&amp;base=LAW&amp;n=494990&amp;date=10.11.2025&amp;dst=101794&amp;field=13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6533&amp;date=10.11.2025" TargetMode="External"/><Relationship Id="rId7" Type="http://schemas.openxmlformats.org/officeDocument/2006/relationships/endnotes" Target="endnotes.xml"/><Relationship Id="rId12" Type="http://schemas.openxmlformats.org/officeDocument/2006/relationships/hyperlink" Target="https://login.consultant.ru/link/?req=doc&amp;base=LAW&amp;n=494990&amp;date=10.11.2025&amp;dst=108&amp;field=134" TargetMode="External"/><Relationship Id="rId17" Type="http://schemas.openxmlformats.org/officeDocument/2006/relationships/hyperlink" Target="https://login.consultant.ru/link/?req=doc&amp;base=LAW&amp;n=331074&amp;date=10.11.2025&amp;dst=3&amp;field=1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331074&amp;date=10.11.2025&amp;dst=3&amp;field=134" TargetMode="External"/><Relationship Id="rId20" Type="http://schemas.openxmlformats.org/officeDocument/2006/relationships/hyperlink" Target="https://login.consultant.ru/link/?req=doc&amp;base=LAW&amp;n=494990&amp;date=10.11.2025&amp;dst=101309&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0&amp;date=10.11.20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31074&amp;date=10.11.2025&amp;dst=3&amp;field=134" TargetMode="External"/><Relationship Id="rId23" Type="http://schemas.openxmlformats.org/officeDocument/2006/relationships/hyperlink" Target="https://login.consultant.ru/link/?req=doc&amp;base=LAW&amp;n=149911&amp;date=10.11.2025" TargetMode="External"/><Relationship Id="rId10" Type="http://schemas.openxmlformats.org/officeDocument/2006/relationships/hyperlink" Target="https://login.consultant.ru/link/?req=doc&amp;base=LAW&amp;n=494990&amp;date=10.11.2025" TargetMode="External"/><Relationship Id="rId19" Type="http://schemas.openxmlformats.org/officeDocument/2006/relationships/hyperlink" Target="https://login.consultant.ru/link/?req=doc&amp;base=LAW&amp;n=494990&amp;date=10.11.2025&amp;dst=101340&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4990&amp;date=10.11.2025" TargetMode="External"/><Relationship Id="rId14" Type="http://schemas.openxmlformats.org/officeDocument/2006/relationships/hyperlink" Target="https://login.consultant.ru/link/?req=doc&amp;base=LAW&amp;n=494990&amp;date=10.11.2025" TargetMode="External"/><Relationship Id="rId22" Type="http://schemas.openxmlformats.org/officeDocument/2006/relationships/hyperlink" Target="https://login.consultant.ru/link/?req=doc&amp;base=LAW&amp;n=514341&amp;date=1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3746</TotalTime>
  <Pages>12</Pages>
  <Words>5327</Words>
  <Characters>30369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vt:lpstr>
    </vt:vector>
  </TitlesOfParts>
  <Company>КонсультантПлюс Версия 4024.00.50</Company>
  <LinksUpToDate>false</LinksUpToDate>
  <CharactersWithSpaces>35625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Astahova</dc:creator>
  <cp:lastModifiedBy>Astahova</cp:lastModifiedBy>
  <cp:revision>14</cp:revision>
  <cp:lastPrinted>2026-06-09T13:51:00Z</cp:lastPrinted>
  <dcterms:created xsi:type="dcterms:W3CDTF">2025-11-10T10:34:00Z</dcterms:created>
  <dcterms:modified xsi:type="dcterms:W3CDTF">2026-06-16T12:31:00Z</dcterms:modified>
</cp:coreProperties>
</file>