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01" w:rsidRDefault="00EC7701" w:rsidP="00EC7701">
      <w:pPr>
        <w:pStyle w:val="ConsPlusNormal0"/>
        <w:numPr>
          <w:ilvl w:val="0"/>
          <w:numId w:val="4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 xml:space="preserve">Обоснование НМЦК закупки лекарственного препарата </w:t>
      </w:r>
    </w:p>
    <w:p w:rsidR="00EC7701" w:rsidRPr="00894E11" w:rsidRDefault="00EC7701" w:rsidP="00EC7701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894E11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894E1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КАРБАМАЗЕПИН»</w:t>
      </w:r>
    </w:p>
    <w:p w:rsidR="00EC7701" w:rsidRDefault="00EC7701" w:rsidP="00EC7701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КАРБАМАЗЕПИН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Таблетки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200 мг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2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C2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2,132 (2,85- с учетом оптовой надбавки)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3300,00</w:t>
            </w:r>
          </w:p>
        </w:tc>
      </w:tr>
    </w:tbl>
    <w:p w:rsidR="00FD4604" w:rsidRDefault="00FD4604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 w:rsidP="00EC7701">
      <w:pPr>
        <w:pStyle w:val="ConsPlusNormal0"/>
        <w:numPr>
          <w:ilvl w:val="0"/>
          <w:numId w:val="4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EC7701" w:rsidRPr="00894E11" w:rsidRDefault="00EC7701" w:rsidP="00EC7701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894E11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264AB8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БИСАКОДИЛ</w:t>
      </w:r>
      <w:r w:rsidRPr="00894E1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EC7701" w:rsidRDefault="00EC7701" w:rsidP="00EC7701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EC7701" w:rsidRPr="00CC01A2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1A2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БИСАКОДИЛ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EC7701" w:rsidRPr="00CC01A2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1A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Таблетки, покрытые оболочкой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EC7701" w:rsidRPr="00CC01A2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1A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5 мг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EC7701" w:rsidRPr="00CC01A2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0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CC0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EC7701" w:rsidRPr="00CC01A2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1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EC7701" w:rsidRPr="00CC01A2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1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4,789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- с учетом оптовой надбавки)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4,789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5,269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EC7701" w:rsidRPr="008E7A00" w:rsidRDefault="00EC7701" w:rsidP="00741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7903,5</w:t>
            </w:r>
          </w:p>
        </w:tc>
      </w:tr>
    </w:tbl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/>
    <w:p w:rsidR="00EC7701" w:rsidRDefault="00EC7701" w:rsidP="00EC7701">
      <w:pPr>
        <w:pStyle w:val="ConsPlusNormal0"/>
        <w:numPr>
          <w:ilvl w:val="0"/>
          <w:numId w:val="4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EC7701" w:rsidRPr="00894E11" w:rsidRDefault="00EC7701" w:rsidP="00EC7701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894E11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B357E9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ПИРИДОКСИН+ТИАМИН+ЦИАНОКОБАЛАМИН</w:t>
      </w:r>
      <w:r w:rsidRPr="00894E1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EC7701" w:rsidRDefault="00EC7701" w:rsidP="00EC7701"/>
    <w:tbl>
      <w:tblPr>
        <w:tblStyle w:val="a3"/>
        <w:tblW w:w="0" w:type="auto"/>
        <w:tblLook w:val="04A0"/>
      </w:tblPr>
      <w:tblGrid>
        <w:gridCol w:w="3966"/>
        <w:gridCol w:w="5605"/>
      </w:tblGrid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EC7701" w:rsidRPr="00B357E9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E9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ПИРИДОКСИН+ТИАМИН+ЦИАНОКОБАЛАМИН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EC7701" w:rsidRPr="00B357E9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E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Раствор для внутримышечного введения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EC7701" w:rsidRPr="00B357E9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E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100 мг+100 мг+1 мг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EC7701" w:rsidRPr="00B357E9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EC7701" w:rsidRPr="00B357E9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EC7701" w:rsidRPr="00B357E9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EC7701" w:rsidRPr="009533E0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395,32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 xml:space="preserve"> (- с учетом оптовой надбавки)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EC7701" w:rsidRPr="00AC2D7C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EC7701" w:rsidRPr="00EC7701" w:rsidRDefault="00EC7701" w:rsidP="00741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434,85</w:t>
            </w:r>
          </w:p>
        </w:tc>
      </w:tr>
      <w:tr w:rsidR="00EC7701" w:rsidTr="00741F31">
        <w:tc>
          <w:tcPr>
            <w:tcW w:w="5293" w:type="dxa"/>
          </w:tcPr>
          <w:p w:rsidR="00EC7701" w:rsidRPr="00714796" w:rsidRDefault="00EC7701" w:rsidP="00741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EC7701" w:rsidRPr="00EC7701" w:rsidRDefault="00EC7701" w:rsidP="00741F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8697,00</w:t>
            </w:r>
          </w:p>
        </w:tc>
      </w:tr>
    </w:tbl>
    <w:p w:rsidR="00EC7701" w:rsidRDefault="00EC7701"/>
    <w:p w:rsidR="00E71AE0" w:rsidRDefault="00E71AE0"/>
    <w:p w:rsidR="00E71AE0" w:rsidRDefault="00E71AE0"/>
    <w:p w:rsidR="00E71AE0" w:rsidRDefault="00E71AE0"/>
    <w:p w:rsidR="00E71AE0" w:rsidRDefault="00E71AE0"/>
    <w:p w:rsidR="00E71AE0" w:rsidRDefault="00E71AE0"/>
    <w:p w:rsidR="00E71AE0" w:rsidRDefault="00E71AE0"/>
    <w:p w:rsidR="00E71AE0" w:rsidRDefault="00E71AE0"/>
    <w:p w:rsidR="00E71AE0" w:rsidRDefault="00E71AE0" w:rsidP="00E71AE0">
      <w:pPr>
        <w:pStyle w:val="ConsPlusNormal0"/>
        <w:numPr>
          <w:ilvl w:val="0"/>
          <w:numId w:val="4"/>
        </w:numPr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E71AE0" w:rsidRPr="00894E11" w:rsidRDefault="00E71AE0" w:rsidP="00E71AE0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894E11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F90E24">
        <w:rPr>
          <w:rFonts w:ascii="Times New Roman" w:hAnsi="Times New Roman"/>
          <w:bCs/>
          <w:color w:val="212529"/>
          <w:shd w:val="clear" w:color="auto" w:fill="FFFFFF"/>
        </w:rPr>
        <w:t>ПИРИДОКСИН+ТИАМИН+ЦИАНОКОБАЛАМИН</w:t>
      </w:r>
      <w:r w:rsidRPr="00894E11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E71AE0" w:rsidRDefault="00E71AE0" w:rsidP="00E71AE0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E71AE0" w:rsidRPr="00E54E3D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3D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ПИРИДОКСИН+ТИАМИН+ ЦИАНОКОБАЛАМИН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E71AE0" w:rsidRPr="00E54E3D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3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Таблетки, покрытые оболочкой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E71AE0" w:rsidRPr="00E54E3D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3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200 мг+100 мг+0.2 мг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E71AE0" w:rsidRPr="00E54E3D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4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E54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(таблетка)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E71AE0" w:rsidRPr="00E54E3D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E71AE0" w:rsidRPr="00E54E3D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E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E71AE0" w:rsidRPr="00AC2D7C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11,49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E71AE0" w:rsidRPr="00AC2D7C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 xml:space="preserve"> (- с учетом оптовой надбавки)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E71AE0" w:rsidRPr="00AC2D7C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E71AE0" w:rsidRPr="00AC2D7C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E71AE0" w:rsidRPr="00AC2D7C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E71AE0" w:rsidRPr="00AC2D7C" w:rsidRDefault="00E71AE0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</w:tr>
      <w:tr w:rsidR="00E71AE0" w:rsidTr="001E63C3">
        <w:tc>
          <w:tcPr>
            <w:tcW w:w="5293" w:type="dxa"/>
          </w:tcPr>
          <w:p w:rsidR="00E71AE0" w:rsidRPr="00714796" w:rsidRDefault="00E71AE0" w:rsidP="001E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E71AE0" w:rsidRPr="008E7A00" w:rsidRDefault="00E71AE0" w:rsidP="001E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758,40</w:t>
            </w:r>
          </w:p>
        </w:tc>
      </w:tr>
    </w:tbl>
    <w:p w:rsidR="00E71AE0" w:rsidRDefault="00E71AE0" w:rsidP="00E71AE0">
      <w:pPr>
        <w:spacing w:after="0" w:line="240" w:lineRule="auto"/>
        <w:jc w:val="center"/>
      </w:pPr>
    </w:p>
    <w:p w:rsidR="00E71AE0" w:rsidRDefault="00E71AE0"/>
    <w:p w:rsidR="00CE4543" w:rsidRDefault="00CE4543"/>
    <w:p w:rsidR="00CE4543" w:rsidRDefault="00CE4543"/>
    <w:p w:rsidR="00CE4543" w:rsidRDefault="00CE4543"/>
    <w:p w:rsidR="00CE4543" w:rsidRDefault="00CE4543"/>
    <w:p w:rsidR="00CE4543" w:rsidRDefault="00CE4543"/>
    <w:p w:rsidR="00CE4543" w:rsidRDefault="00CE4543"/>
    <w:p w:rsidR="00CE4543" w:rsidRDefault="00CE4543"/>
    <w:p w:rsidR="00CE4543" w:rsidRDefault="00CE4543"/>
    <w:p w:rsidR="00CE4543" w:rsidRDefault="00CE4543"/>
    <w:p w:rsidR="00CE4543" w:rsidRDefault="00CE4543" w:rsidP="00CE4543">
      <w:pPr>
        <w:pStyle w:val="ConsPlusNormal0"/>
        <w:numPr>
          <w:ilvl w:val="0"/>
          <w:numId w:val="4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CE4543" w:rsidRPr="00DD0277" w:rsidRDefault="00CE4543" w:rsidP="00CE4543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DD0277">
        <w:rPr>
          <w:rFonts w:ascii="Times New Roman" w:eastAsiaTheme="minorEastAsia" w:hAnsi="Times New Roman"/>
          <w:b/>
          <w:bCs/>
          <w:sz w:val="28"/>
          <w:szCs w:val="28"/>
        </w:rPr>
        <w:t xml:space="preserve"> «</w:t>
      </w:r>
      <w:r w:rsidRPr="00673312">
        <w:rPr>
          <w:rFonts w:ascii="Times New Roman" w:hAnsi="Times New Roman"/>
          <w:bCs/>
          <w:color w:val="212529"/>
          <w:shd w:val="clear" w:color="auto" w:fill="FFFFFF"/>
        </w:rPr>
        <w:t>ПРОКАИН</w:t>
      </w:r>
      <w:r w:rsidRPr="00DD0277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</w:rPr>
        <w:t>»</w:t>
      </w:r>
    </w:p>
    <w:p w:rsidR="00CE4543" w:rsidRDefault="00CE4543" w:rsidP="00CE4543"/>
    <w:tbl>
      <w:tblPr>
        <w:tblStyle w:val="a3"/>
        <w:tblW w:w="0" w:type="auto"/>
        <w:tblLook w:val="04A0"/>
      </w:tblPr>
      <w:tblGrid>
        <w:gridCol w:w="5293"/>
        <w:gridCol w:w="4052"/>
      </w:tblGrid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CE4543" w:rsidRPr="00673312" w:rsidRDefault="00CE4543" w:rsidP="001E6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12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ПРОКАИН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CE4543" w:rsidRPr="00673312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1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Раствор для инъекций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CE4543" w:rsidRPr="00673312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12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5 мг/мл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CE4543" w:rsidRPr="00673312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CE4543" w:rsidRPr="00673312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CE4543" w:rsidRPr="00673312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31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CE4543" w:rsidRPr="00604735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CE4543" w:rsidRPr="00604735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2,643</w:t>
            </w:r>
            <w:proofErr w:type="gramStart"/>
            <w:r w:rsidRPr="00AC2D7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3,092</w:t>
            </w:r>
            <w:r w:rsidRPr="00AC2D7C">
              <w:rPr>
                <w:rFonts w:ascii="Times New Roman" w:hAnsi="Times New Roman" w:cs="Times New Roman"/>
                <w:sz w:val="24"/>
                <w:szCs w:val="24"/>
              </w:rPr>
              <w:t>с учетом оптовой надбавки)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CE4543" w:rsidRPr="00604735" w:rsidRDefault="00896A82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CE4543" w:rsidRPr="00604735" w:rsidRDefault="00896A82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CE4543" w:rsidRPr="00604735" w:rsidRDefault="00896A82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CE4543" w:rsidRPr="00B75E32" w:rsidRDefault="00CE4543" w:rsidP="001E6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1,372</w:t>
            </w:r>
          </w:p>
        </w:tc>
      </w:tr>
      <w:tr w:rsidR="00CE4543" w:rsidTr="001E63C3">
        <w:tc>
          <w:tcPr>
            <w:tcW w:w="5293" w:type="dxa"/>
          </w:tcPr>
          <w:p w:rsidR="00CE4543" w:rsidRPr="00714796" w:rsidRDefault="00CE4543" w:rsidP="001E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CE4543" w:rsidRPr="00604735" w:rsidRDefault="00CE4543" w:rsidP="001E63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96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860,00</w:t>
            </w:r>
          </w:p>
        </w:tc>
      </w:tr>
    </w:tbl>
    <w:p w:rsidR="00CE4543" w:rsidRDefault="00CE4543" w:rsidP="00CE4543">
      <w:pPr>
        <w:spacing w:after="0" w:line="240" w:lineRule="auto"/>
        <w:jc w:val="center"/>
      </w:pPr>
    </w:p>
    <w:p w:rsidR="00CE4543" w:rsidRDefault="00CE4543"/>
    <w:sectPr w:rsidR="00CE4543" w:rsidSect="00FD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56C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57903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8531E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75823"/>
    <w:multiLevelType w:val="hybridMultilevel"/>
    <w:tmpl w:val="56C0713E"/>
    <w:lvl w:ilvl="0" w:tplc="C89CC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7701"/>
    <w:rsid w:val="002025FC"/>
    <w:rsid w:val="00280368"/>
    <w:rsid w:val="00896A82"/>
    <w:rsid w:val="00CE4543"/>
    <w:rsid w:val="00E71AE0"/>
    <w:rsid w:val="00EC7701"/>
    <w:rsid w:val="00FD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C770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EC77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EC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2026-05-29T12:14:00Z</dcterms:created>
  <dcterms:modified xsi:type="dcterms:W3CDTF">2026-06-01T09:32:00Z</dcterms:modified>
</cp:coreProperties>
</file>