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C8" w:rsidRPr="00A134CC" w:rsidRDefault="003F21C8" w:rsidP="002F11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tbl>
      <w:tblPr>
        <w:tblW w:w="1496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38"/>
        <w:gridCol w:w="2013"/>
        <w:gridCol w:w="1368"/>
        <w:gridCol w:w="1184"/>
        <w:gridCol w:w="2693"/>
        <w:gridCol w:w="1740"/>
        <w:gridCol w:w="1721"/>
        <w:gridCol w:w="1762"/>
        <w:gridCol w:w="1948"/>
      </w:tblGrid>
      <w:tr w:rsidR="007640C2" w:rsidRPr="00A134CC" w:rsidTr="0083500F">
        <w:trPr>
          <w:trHeight w:val="28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0AE" w:rsidRPr="00A134CC" w:rsidRDefault="00B820AE" w:rsidP="00B9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0AE" w:rsidRPr="00A134CC" w:rsidRDefault="00B820AE" w:rsidP="00B9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0AE" w:rsidRPr="00A134CC" w:rsidRDefault="00B820AE" w:rsidP="00B9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КТРУ/Код ОКПД 2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0AE" w:rsidRPr="00A134CC" w:rsidRDefault="00B820AE" w:rsidP="00B9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единица измерения</w:t>
            </w: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0AE" w:rsidRPr="00A134CC" w:rsidRDefault="00B820AE" w:rsidP="00B9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товара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0AE" w:rsidRPr="00A134CC" w:rsidRDefault="00B820AE" w:rsidP="00B9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необходимости указания дополнительной информации, дополнительных потребительских свойств (характеристик)</w:t>
            </w:r>
          </w:p>
        </w:tc>
      </w:tr>
      <w:tr w:rsidR="00513AF8" w:rsidRPr="00A134CC" w:rsidTr="0083500F">
        <w:trPr>
          <w:trHeight w:val="110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0AE" w:rsidRPr="00A134CC" w:rsidRDefault="00B820AE" w:rsidP="00B9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0AE" w:rsidRPr="00A134CC" w:rsidRDefault="00B820AE" w:rsidP="00B9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0AE" w:rsidRPr="00A134CC" w:rsidRDefault="00B820AE" w:rsidP="00B9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0AE" w:rsidRPr="00A134CC" w:rsidRDefault="00B820AE" w:rsidP="00B9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0AE" w:rsidRPr="00A134CC" w:rsidRDefault="00B820AE" w:rsidP="00B9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закупаемого товара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0AE" w:rsidRPr="00A134CC" w:rsidRDefault="00B820AE" w:rsidP="00B9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показателей, которые не могут изменяться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0AE" w:rsidRPr="00A134CC" w:rsidRDefault="00B820AE" w:rsidP="00B9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Минимальные значения показателей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0AE" w:rsidRPr="00A134CC" w:rsidRDefault="00B820AE" w:rsidP="00B90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Максимальные значения показателей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0AE" w:rsidRPr="00A134CC" w:rsidRDefault="00B820AE" w:rsidP="00B9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C2" w:rsidRPr="00A134CC" w:rsidTr="00A134CC">
        <w:trPr>
          <w:trHeight w:val="500"/>
        </w:trPr>
        <w:tc>
          <w:tcPr>
            <w:tcW w:w="149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DB7" w:rsidRPr="00A134CC" w:rsidRDefault="008032E3" w:rsidP="0080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ОКПД</w:t>
            </w:r>
            <w:r w:rsidR="00EC2CF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</w:t>
            </w:r>
            <w:r w:rsidR="006F26D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 w:rsidR="00A93DB7" w:rsidRPr="00A134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8032E3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26.30.50.114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8032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Приборы управления, приемно-контрольные и оповещатели охранные и охранно-пожарные</w:t>
            </w:r>
          </w:p>
        </w:tc>
      </w:tr>
      <w:tr w:rsidR="00EC2CF6" w:rsidRPr="00A134CC" w:rsidTr="0083500F">
        <w:trPr>
          <w:trHeight w:val="90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EC2CF6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CF6">
              <w:rPr>
                <w:rFonts w:ascii="Times New Roman" w:eastAsia="DejaVu Sans" w:hAnsi="Times New Roman" w:cs="Times New Roman"/>
                <w:bCs/>
                <w:color w:val="00000A"/>
                <w:sz w:val="24"/>
                <w:szCs w:val="24"/>
              </w:rPr>
              <w:t>Гранит-5А</w:t>
            </w:r>
            <w:r>
              <w:rPr>
                <w:rFonts w:ascii="Times New Roman" w:eastAsia="DejaVu Sans" w:hAnsi="Times New Roman" w:cs="Times New Roman"/>
                <w:bCs/>
                <w:color w:val="00000A"/>
                <w:sz w:val="24"/>
                <w:szCs w:val="24"/>
              </w:rPr>
              <w:t xml:space="preserve"> GSM Прибор приемно-контрольный </w:t>
            </w:r>
            <w:r w:rsidRPr="003F21C8">
              <w:rPr>
                <w:rFonts w:ascii="Times New Roman" w:eastAsia="DejaVu Sans" w:hAnsi="Times New Roman" w:cs="Times New Roman"/>
                <w:bCs/>
                <w:color w:val="00000A"/>
                <w:sz w:val="24"/>
                <w:szCs w:val="24"/>
              </w:rPr>
              <w:t>(аналог не допускается в связи с уже существующими комуникациями для подключения)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A134CC" w:rsidRDefault="002F113B" w:rsidP="00EC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ОКПД </w:t>
            </w:r>
            <w:r w:rsidR="00EC2CF6" w:rsidRPr="008032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26.30.50.114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0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EC2CF6" w:rsidRDefault="00EC2CF6" w:rsidP="00EC2CF6">
            <w:pPr>
              <w:rPr>
                <w:rFonts w:ascii="Times New Roman" w:hAnsi="Times New Roman" w:cs="Times New Roman"/>
                <w:color w:val="333333"/>
              </w:rPr>
            </w:pPr>
            <w:r w:rsidRPr="00EC2CF6">
              <w:rPr>
                <w:rFonts w:ascii="Times New Roman" w:hAnsi="Times New Roman" w:cs="Times New Roman"/>
                <w:color w:val="333333"/>
              </w:rPr>
              <w:t>Информационная ёмкость (кол-во шлейфов сигнализации)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F6" w:rsidRPr="00EC2CF6" w:rsidRDefault="00EC2CF6" w:rsidP="008472A6">
            <w:pPr>
              <w:jc w:val="center"/>
              <w:rPr>
                <w:rFonts w:ascii="Times New Roman" w:hAnsi="Times New Roman" w:cs="Times New Roman"/>
              </w:rPr>
            </w:pPr>
            <w:r w:rsidRPr="00EC2CF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color w:val="333333"/>
              </w:rPr>
              <w:t xml:space="preserve"> шт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CF6" w:rsidRPr="00A134CC" w:rsidTr="0083500F">
        <w:trPr>
          <w:trHeight w:val="60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EC2CF6" w:rsidRDefault="00EC2CF6" w:rsidP="00EC2CF6">
            <w:pPr>
              <w:rPr>
                <w:rFonts w:ascii="Times New Roman" w:hAnsi="Times New Roman" w:cs="Times New Roman"/>
                <w:color w:val="333333"/>
              </w:rPr>
            </w:pPr>
            <w:r w:rsidRPr="00EC2CF6">
              <w:rPr>
                <w:rFonts w:ascii="Times New Roman" w:hAnsi="Times New Roman" w:cs="Times New Roman"/>
                <w:color w:val="333333"/>
              </w:rPr>
              <w:t>Информативность (кол-во видов извещений)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F6" w:rsidRPr="00EC2CF6" w:rsidRDefault="00EC2CF6" w:rsidP="008472A6">
            <w:pPr>
              <w:jc w:val="center"/>
              <w:rPr>
                <w:rFonts w:ascii="Times New Roman" w:hAnsi="Times New Roman" w:cs="Times New Roman"/>
              </w:rPr>
            </w:pPr>
            <w:r w:rsidRPr="00EC2CF6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color w:val="333333"/>
              </w:rPr>
              <w:t xml:space="preserve"> шт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CF6" w:rsidRPr="00A134CC" w:rsidTr="0083500F">
        <w:trPr>
          <w:trHeight w:val="60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EC2CF6" w:rsidRDefault="00EC2CF6" w:rsidP="00EC2CF6">
            <w:pPr>
              <w:rPr>
                <w:rFonts w:ascii="Times New Roman" w:hAnsi="Times New Roman" w:cs="Times New Roman"/>
                <w:color w:val="333333"/>
              </w:rPr>
            </w:pPr>
            <w:r w:rsidRPr="00EC2CF6">
              <w:rPr>
                <w:rFonts w:ascii="Times New Roman" w:hAnsi="Times New Roman" w:cs="Times New Roman"/>
                <w:color w:val="333333"/>
              </w:rPr>
              <w:t xml:space="preserve">Емкость </w:t>
            </w:r>
            <w:bookmarkStart w:id="0" w:name="_GoBack"/>
            <w:r w:rsidRPr="00EC2CF6">
              <w:rPr>
                <w:rFonts w:ascii="Times New Roman" w:hAnsi="Times New Roman" w:cs="Times New Roman"/>
                <w:color w:val="333333"/>
              </w:rPr>
              <w:t>буфер</w:t>
            </w:r>
            <w:bookmarkEnd w:id="0"/>
            <w:r w:rsidRPr="00EC2CF6">
              <w:rPr>
                <w:rFonts w:ascii="Times New Roman" w:hAnsi="Times New Roman" w:cs="Times New Roman"/>
                <w:color w:val="333333"/>
              </w:rPr>
              <w:t>а извещений (кол-во событий)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F6" w:rsidRPr="00EC2CF6" w:rsidRDefault="00EC2CF6" w:rsidP="008472A6">
            <w:pPr>
              <w:jc w:val="center"/>
              <w:rPr>
                <w:rFonts w:ascii="Times New Roman" w:hAnsi="Times New Roman" w:cs="Times New Roman"/>
              </w:rPr>
            </w:pPr>
            <w:r w:rsidRPr="00EC2CF6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  <w:color w:val="333333"/>
              </w:rPr>
              <w:t xml:space="preserve"> шт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CF6" w:rsidRPr="00EC2CF6" w:rsidTr="0083500F">
        <w:trPr>
          <w:trHeight w:val="72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EC2CF6" w:rsidRDefault="00EC2CF6" w:rsidP="00EC2CF6">
            <w:pPr>
              <w:rPr>
                <w:rFonts w:ascii="Times New Roman" w:hAnsi="Times New Roman" w:cs="Times New Roman"/>
                <w:color w:val="333333"/>
              </w:rPr>
            </w:pPr>
            <w:r w:rsidRPr="00EC2CF6">
              <w:rPr>
                <w:rFonts w:ascii="Times New Roman" w:hAnsi="Times New Roman" w:cs="Times New Roman"/>
                <w:color w:val="333333"/>
              </w:rPr>
              <w:t>Максимальное количество телефонов для оповещения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F6" w:rsidRPr="00EC2CF6" w:rsidRDefault="00EC2CF6" w:rsidP="008472A6">
            <w:pPr>
              <w:jc w:val="center"/>
              <w:rPr>
                <w:rFonts w:ascii="Times New Roman" w:hAnsi="Times New Roman" w:cs="Times New Roman"/>
              </w:rPr>
            </w:pPr>
            <w:r w:rsidRPr="00EC2CF6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  <w:color w:val="333333"/>
              </w:rPr>
              <w:t xml:space="preserve"> шт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EC2CF6" w:rsidRDefault="00EC2CF6" w:rsidP="00EC2CF6">
            <w:pPr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EC2CF6" w:rsidRDefault="00EC2CF6" w:rsidP="00EC2CF6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F6" w:rsidRPr="00EC2CF6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CF6" w:rsidRPr="00A134CC" w:rsidTr="0083500F">
        <w:trPr>
          <w:trHeight w:val="55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EC2CF6" w:rsidRDefault="00EC2CF6" w:rsidP="00EC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EC2CF6" w:rsidRDefault="00EC2CF6" w:rsidP="00EC2CF6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EC2CF6" w:rsidRDefault="00EC2CF6" w:rsidP="00EC2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EC2CF6" w:rsidRDefault="00EC2CF6" w:rsidP="00EC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EC2CF6" w:rsidRDefault="00EC2CF6" w:rsidP="00EC2CF6">
            <w:pPr>
              <w:rPr>
                <w:rFonts w:ascii="Times New Roman" w:hAnsi="Times New Roman" w:cs="Times New Roman"/>
                <w:color w:val="333333"/>
              </w:rPr>
            </w:pPr>
            <w:r w:rsidRPr="00EC2CF6">
              <w:rPr>
                <w:rFonts w:ascii="Times New Roman" w:hAnsi="Times New Roman" w:cs="Times New Roman"/>
                <w:color w:val="333333"/>
              </w:rPr>
              <w:t xml:space="preserve">Емкость памяти кодов идентификаторов (proximity-карт/цифровых </w:t>
            </w:r>
            <w:r w:rsidRPr="00EC2CF6">
              <w:rPr>
                <w:rFonts w:ascii="Times New Roman" w:hAnsi="Times New Roman" w:cs="Times New Roman"/>
                <w:color w:val="333333"/>
              </w:rPr>
              <w:lastRenderedPageBreak/>
              <w:t>кодов/брелоков/ключей ТМ)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F6" w:rsidRPr="00EC2CF6" w:rsidRDefault="00EC2CF6" w:rsidP="008472A6">
            <w:pPr>
              <w:jc w:val="center"/>
              <w:rPr>
                <w:rFonts w:ascii="Times New Roman" w:hAnsi="Times New Roman" w:cs="Times New Roman"/>
              </w:rPr>
            </w:pPr>
            <w:r w:rsidRPr="00EC2CF6">
              <w:rPr>
                <w:rFonts w:ascii="Times New Roman" w:hAnsi="Times New Roman" w:cs="Times New Roman"/>
              </w:rPr>
              <w:lastRenderedPageBreak/>
              <w:t xml:space="preserve">64 </w:t>
            </w:r>
            <w:r>
              <w:rPr>
                <w:rFonts w:ascii="Times New Roman" w:hAnsi="Times New Roman" w:cs="Times New Roman"/>
                <w:color w:val="333333"/>
              </w:rPr>
              <w:t>шт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CF6" w:rsidRPr="00A134CC" w:rsidTr="0083500F">
        <w:trPr>
          <w:trHeight w:val="118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EC2CF6" w:rsidRDefault="00EC2CF6" w:rsidP="00EC2CF6">
            <w:pPr>
              <w:rPr>
                <w:rFonts w:ascii="Times New Roman" w:hAnsi="Times New Roman" w:cs="Times New Roman"/>
                <w:color w:val="333333"/>
              </w:rPr>
            </w:pPr>
            <w:r w:rsidRPr="00EC2CF6">
              <w:rPr>
                <w:rFonts w:ascii="Times New Roman" w:hAnsi="Times New Roman" w:cs="Times New Roman"/>
                <w:color w:val="333333"/>
              </w:rPr>
              <w:t>Напряжение на входе ШС при номинальном сопротивлении шлейфа 7,5 кОм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F6" w:rsidRPr="00EC2CF6" w:rsidRDefault="00EC2CF6" w:rsidP="008472A6">
            <w:pPr>
              <w:jc w:val="center"/>
              <w:rPr>
                <w:rFonts w:ascii="Times New Roman" w:hAnsi="Times New Roman" w:cs="Times New Roman"/>
              </w:rPr>
            </w:pPr>
            <w:r w:rsidRPr="00EC2CF6">
              <w:rPr>
                <w:rFonts w:ascii="Times New Roman" w:hAnsi="Times New Roman" w:cs="Times New Roman"/>
              </w:rPr>
              <w:t>19…20 В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CF6" w:rsidRPr="00A134CC" w:rsidTr="0083500F">
        <w:trPr>
          <w:trHeight w:val="72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EC2CF6" w:rsidRDefault="00EC2CF6" w:rsidP="00EC2CF6">
            <w:pPr>
              <w:rPr>
                <w:rFonts w:ascii="Times New Roman" w:hAnsi="Times New Roman" w:cs="Times New Roman"/>
                <w:color w:val="333333"/>
              </w:rPr>
            </w:pPr>
            <w:r w:rsidRPr="00EC2CF6">
              <w:rPr>
                <w:rFonts w:ascii="Times New Roman" w:hAnsi="Times New Roman" w:cs="Times New Roman"/>
                <w:color w:val="333333"/>
              </w:rPr>
              <w:t>Суммарная токовая нагрузка в ШС в дежурном режиме, не более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F6" w:rsidRPr="00EC2CF6" w:rsidRDefault="00EC2CF6" w:rsidP="008472A6">
            <w:pPr>
              <w:jc w:val="center"/>
              <w:rPr>
                <w:rFonts w:ascii="Times New Roman" w:hAnsi="Times New Roman" w:cs="Times New Roman"/>
              </w:rPr>
            </w:pPr>
            <w:r w:rsidRPr="00EC2CF6">
              <w:rPr>
                <w:rFonts w:ascii="Times New Roman" w:hAnsi="Times New Roman" w:cs="Times New Roman"/>
              </w:rPr>
              <w:t>1,5 мА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CF6" w:rsidRPr="00A134CC" w:rsidTr="0083500F">
        <w:trPr>
          <w:trHeight w:val="72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EC2CF6" w:rsidRDefault="00EC2CF6" w:rsidP="00EC2CF6">
            <w:pPr>
              <w:rPr>
                <w:rFonts w:ascii="Times New Roman" w:hAnsi="Times New Roman" w:cs="Times New Roman"/>
                <w:color w:val="333333"/>
              </w:rPr>
            </w:pPr>
            <w:r w:rsidRPr="00EC2CF6">
              <w:rPr>
                <w:rFonts w:ascii="Times New Roman" w:hAnsi="Times New Roman" w:cs="Times New Roman"/>
                <w:color w:val="333333"/>
              </w:rPr>
              <w:t>Напряжение/ток выходов реле ПЦН1, ПЦН2, ПЦН4, до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F6" w:rsidRPr="00EC2CF6" w:rsidRDefault="00EC2CF6" w:rsidP="008472A6">
            <w:pPr>
              <w:jc w:val="center"/>
              <w:rPr>
                <w:rFonts w:ascii="Times New Roman" w:hAnsi="Times New Roman" w:cs="Times New Roman"/>
              </w:rPr>
            </w:pPr>
            <w:r w:rsidRPr="00EC2CF6">
              <w:rPr>
                <w:rFonts w:ascii="Times New Roman" w:hAnsi="Times New Roman" w:cs="Times New Roman"/>
              </w:rPr>
              <w:t>100 В / 150 мА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CF6" w:rsidRPr="00A134CC" w:rsidTr="0083500F">
        <w:trPr>
          <w:trHeight w:val="72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EC2CF6" w:rsidRDefault="00EC2CF6" w:rsidP="00EC2CF6">
            <w:pPr>
              <w:rPr>
                <w:rFonts w:ascii="Times New Roman" w:hAnsi="Times New Roman" w:cs="Times New Roman"/>
                <w:color w:val="333333"/>
              </w:rPr>
            </w:pPr>
            <w:r w:rsidRPr="00EC2CF6">
              <w:rPr>
                <w:rFonts w:ascii="Times New Roman" w:hAnsi="Times New Roman" w:cs="Times New Roman"/>
                <w:color w:val="333333"/>
              </w:rPr>
              <w:t>Напряжение/ток выхода реле ПЦН3, до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F6" w:rsidRPr="00EC2CF6" w:rsidRDefault="00EC2CF6" w:rsidP="008472A6">
            <w:pPr>
              <w:jc w:val="center"/>
              <w:rPr>
                <w:rFonts w:ascii="Times New Roman" w:hAnsi="Times New Roman" w:cs="Times New Roman"/>
              </w:rPr>
            </w:pPr>
            <w:r w:rsidRPr="00EC2CF6">
              <w:rPr>
                <w:rFonts w:ascii="Times New Roman" w:hAnsi="Times New Roman" w:cs="Times New Roman"/>
              </w:rPr>
              <w:t>~ 250 В / 3 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CF6" w:rsidRPr="00A134CC" w:rsidTr="0083500F">
        <w:trPr>
          <w:trHeight w:val="72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EC2CF6" w:rsidRDefault="00EC2CF6" w:rsidP="00EC2CF6">
            <w:pPr>
              <w:rPr>
                <w:rFonts w:ascii="Times New Roman" w:hAnsi="Times New Roman" w:cs="Times New Roman"/>
                <w:color w:val="333333"/>
              </w:rPr>
            </w:pPr>
            <w:r w:rsidRPr="00EC2CF6">
              <w:rPr>
                <w:rFonts w:ascii="Times New Roman" w:hAnsi="Times New Roman" w:cs="Times New Roman"/>
                <w:color w:val="333333"/>
              </w:rPr>
              <w:t>Максимально допустимый общий ток потребления по выходу «+12В»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F6" w:rsidRPr="00EC2CF6" w:rsidRDefault="00EC2CF6" w:rsidP="008472A6">
            <w:pPr>
              <w:jc w:val="center"/>
              <w:rPr>
                <w:rFonts w:ascii="Times New Roman" w:hAnsi="Times New Roman" w:cs="Times New Roman"/>
              </w:rPr>
            </w:pPr>
            <w:r w:rsidRPr="00EC2CF6">
              <w:rPr>
                <w:rFonts w:ascii="Times New Roman" w:hAnsi="Times New Roman" w:cs="Times New Roman"/>
              </w:rPr>
              <w:t>1,5 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CF6" w:rsidRPr="00A134CC" w:rsidTr="0083500F">
        <w:trPr>
          <w:trHeight w:val="72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CF6" w:rsidRPr="00A134CC" w:rsidRDefault="00EC2CF6" w:rsidP="00EC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EC2CF6" w:rsidRDefault="00EC2CF6" w:rsidP="00EC2CF6">
            <w:pPr>
              <w:rPr>
                <w:rFonts w:ascii="Times New Roman" w:hAnsi="Times New Roman" w:cs="Times New Roman"/>
                <w:color w:val="333333"/>
              </w:rPr>
            </w:pPr>
            <w:r w:rsidRPr="00EC2CF6">
              <w:rPr>
                <w:rFonts w:ascii="Times New Roman" w:hAnsi="Times New Roman" w:cs="Times New Roman"/>
                <w:color w:val="333333"/>
              </w:rPr>
              <w:t>Ток потребления по выходу «+12В» для питания извещателей, не более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F6" w:rsidRPr="00EC2CF6" w:rsidRDefault="00EC2CF6" w:rsidP="008472A6">
            <w:pPr>
              <w:jc w:val="center"/>
              <w:rPr>
                <w:rFonts w:ascii="Times New Roman" w:hAnsi="Times New Roman" w:cs="Times New Roman"/>
              </w:rPr>
            </w:pPr>
            <w:r w:rsidRPr="00EC2CF6">
              <w:rPr>
                <w:rFonts w:ascii="Times New Roman" w:hAnsi="Times New Roman" w:cs="Times New Roman"/>
              </w:rPr>
              <w:t>400 мА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CF6" w:rsidRPr="00A134CC" w:rsidTr="0083500F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EC2CF6" w:rsidRDefault="00EC2CF6" w:rsidP="00EC2CF6">
            <w:pPr>
              <w:rPr>
                <w:rFonts w:ascii="Times New Roman" w:hAnsi="Times New Roman" w:cs="Times New Roman"/>
                <w:color w:val="333333"/>
              </w:rPr>
            </w:pPr>
            <w:r w:rsidRPr="00EC2CF6">
              <w:rPr>
                <w:rFonts w:ascii="Times New Roman" w:hAnsi="Times New Roman" w:cs="Times New Roman"/>
                <w:color w:val="333333"/>
              </w:rPr>
              <w:t>Ток потребления по выходу «ОПВ» (оповещение), не более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F6" w:rsidRPr="00EC2CF6" w:rsidRDefault="00EC2CF6" w:rsidP="008472A6">
            <w:pPr>
              <w:jc w:val="center"/>
              <w:rPr>
                <w:rFonts w:ascii="Times New Roman" w:hAnsi="Times New Roman" w:cs="Times New Roman"/>
              </w:rPr>
            </w:pPr>
            <w:r w:rsidRPr="00EC2CF6">
              <w:rPr>
                <w:rFonts w:ascii="Times New Roman" w:hAnsi="Times New Roman" w:cs="Times New Roman"/>
              </w:rPr>
              <w:t>1 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A134CC">
              <w:rPr>
                <w:rFonts w:ascii="Times New Roman" w:eastAsia="DejaVu San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CF6" w:rsidRPr="00A134CC" w:rsidTr="0083500F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EC2CF6" w:rsidRDefault="00EC2CF6" w:rsidP="00EC2CF6">
            <w:pPr>
              <w:rPr>
                <w:rFonts w:ascii="Times New Roman" w:hAnsi="Times New Roman" w:cs="Times New Roman"/>
                <w:color w:val="333333"/>
              </w:rPr>
            </w:pPr>
            <w:r w:rsidRPr="00EC2CF6">
              <w:rPr>
                <w:rFonts w:ascii="Times New Roman" w:hAnsi="Times New Roman" w:cs="Times New Roman"/>
                <w:color w:val="333333"/>
              </w:rPr>
              <w:t xml:space="preserve">Ток потребления по вых.«ЛМП» для питания </w:t>
            </w:r>
            <w:r w:rsidRPr="00EC2CF6">
              <w:rPr>
                <w:rFonts w:ascii="Times New Roman" w:hAnsi="Times New Roman" w:cs="Times New Roman"/>
                <w:color w:val="333333"/>
              </w:rPr>
              <w:lastRenderedPageBreak/>
              <w:t>внешнего светового оповещателя 12 В (при наличии подключенного, заряженного аккумулятора), не более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F6" w:rsidRPr="00EC2CF6" w:rsidRDefault="00EC2CF6" w:rsidP="008472A6">
            <w:pPr>
              <w:jc w:val="center"/>
              <w:rPr>
                <w:rFonts w:ascii="Times New Roman" w:hAnsi="Times New Roman" w:cs="Times New Roman"/>
              </w:rPr>
            </w:pPr>
            <w:r w:rsidRPr="00EC2CF6">
              <w:rPr>
                <w:rFonts w:ascii="Times New Roman" w:hAnsi="Times New Roman" w:cs="Times New Roman"/>
              </w:rPr>
              <w:lastRenderedPageBreak/>
              <w:t>200 мА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CF6" w:rsidRPr="00A134CC" w:rsidTr="0083500F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EC2CF6" w:rsidRDefault="00EC2CF6" w:rsidP="00EC2CF6">
            <w:pPr>
              <w:rPr>
                <w:rFonts w:ascii="Times New Roman" w:hAnsi="Times New Roman" w:cs="Times New Roman"/>
                <w:color w:val="333333"/>
              </w:rPr>
            </w:pPr>
            <w:r w:rsidRPr="00EC2CF6">
              <w:rPr>
                <w:rFonts w:ascii="Times New Roman" w:hAnsi="Times New Roman" w:cs="Times New Roman"/>
                <w:color w:val="333333"/>
              </w:rPr>
              <w:t>Ток потребления по вых.«СИР» для питания внешнего звукового оповещателя 12 В (при наличии подключенного, заряженного аккумулятора), не более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F6" w:rsidRPr="00EC2CF6" w:rsidRDefault="00EC2CF6" w:rsidP="008472A6">
            <w:pPr>
              <w:jc w:val="center"/>
              <w:rPr>
                <w:rFonts w:ascii="Times New Roman" w:hAnsi="Times New Roman" w:cs="Times New Roman"/>
              </w:rPr>
            </w:pPr>
            <w:r w:rsidRPr="00EC2CF6">
              <w:rPr>
                <w:rFonts w:ascii="Times New Roman" w:hAnsi="Times New Roman" w:cs="Times New Roman"/>
              </w:rPr>
              <w:t>300 мА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353" w:rsidRPr="00A134CC" w:rsidTr="0083500F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353" w:rsidRPr="00A134CC" w:rsidRDefault="00D04353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353" w:rsidRPr="00A134CC" w:rsidRDefault="00D04353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353" w:rsidRPr="00A134CC" w:rsidRDefault="00D04353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353" w:rsidRPr="00A134CC" w:rsidRDefault="00D04353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353" w:rsidRPr="00EC2CF6" w:rsidRDefault="00D04353" w:rsidP="00EC2CF6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Внешний блок питания в комплекте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53" w:rsidRPr="00EC2CF6" w:rsidRDefault="00D04353" w:rsidP="00847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53" w:rsidRPr="00A134CC" w:rsidRDefault="00D04353" w:rsidP="00EC2CF6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353" w:rsidRPr="00A134CC" w:rsidRDefault="00D04353" w:rsidP="00EC2CF6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53" w:rsidRPr="00A134CC" w:rsidRDefault="00D04353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CF6" w:rsidRPr="00A134CC" w:rsidTr="0083500F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EC2CF6" w:rsidRDefault="00EC2CF6" w:rsidP="00EC2CF6">
            <w:pPr>
              <w:rPr>
                <w:rFonts w:ascii="Times New Roman" w:hAnsi="Times New Roman" w:cs="Times New Roman"/>
                <w:color w:val="333333"/>
              </w:rPr>
            </w:pPr>
            <w:r w:rsidRPr="00EC2CF6">
              <w:rPr>
                <w:rFonts w:ascii="Times New Roman" w:hAnsi="Times New Roman" w:cs="Times New Roman"/>
                <w:color w:val="333333"/>
              </w:rPr>
              <w:t>Напряжение питания сети (переменный ток 50 Гц)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F6" w:rsidRPr="00EC2CF6" w:rsidRDefault="00EC2CF6" w:rsidP="008472A6">
            <w:pPr>
              <w:jc w:val="center"/>
              <w:rPr>
                <w:rFonts w:ascii="Times New Roman" w:hAnsi="Times New Roman" w:cs="Times New Roman"/>
              </w:rPr>
            </w:pPr>
            <w:r w:rsidRPr="00EC2CF6">
              <w:rPr>
                <w:rFonts w:ascii="Times New Roman" w:hAnsi="Times New Roman" w:cs="Times New Roman"/>
              </w:rPr>
              <w:t>110...242 В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CF6" w:rsidRPr="00A134CC" w:rsidTr="0083500F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EC2CF6" w:rsidRDefault="00EC2CF6" w:rsidP="00EC2CF6">
            <w:pPr>
              <w:rPr>
                <w:rFonts w:ascii="Times New Roman" w:hAnsi="Times New Roman" w:cs="Times New Roman"/>
                <w:color w:val="333333"/>
              </w:rPr>
            </w:pPr>
            <w:r w:rsidRPr="00EC2CF6">
              <w:rPr>
                <w:rFonts w:ascii="Times New Roman" w:hAnsi="Times New Roman" w:cs="Times New Roman"/>
                <w:color w:val="333333"/>
              </w:rPr>
              <w:t>Мощность, потребляемая от сети, не более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F6" w:rsidRPr="00EC2CF6" w:rsidRDefault="00EC2CF6" w:rsidP="008472A6">
            <w:pPr>
              <w:jc w:val="center"/>
              <w:rPr>
                <w:rFonts w:ascii="Times New Roman" w:hAnsi="Times New Roman" w:cs="Times New Roman"/>
              </w:rPr>
            </w:pPr>
            <w:r w:rsidRPr="00EC2CF6">
              <w:rPr>
                <w:rFonts w:ascii="Times New Roman" w:hAnsi="Times New Roman" w:cs="Times New Roman"/>
              </w:rPr>
              <w:t>15 ВА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CF6" w:rsidRPr="00A134CC" w:rsidTr="0083500F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EC2CF6" w:rsidRDefault="00EC2CF6" w:rsidP="00EC2CF6">
            <w:pPr>
              <w:rPr>
                <w:rFonts w:ascii="Times New Roman" w:hAnsi="Times New Roman" w:cs="Times New Roman"/>
                <w:color w:val="333333"/>
              </w:rPr>
            </w:pPr>
            <w:r w:rsidRPr="00EC2CF6">
              <w:rPr>
                <w:rFonts w:ascii="Times New Roman" w:hAnsi="Times New Roman" w:cs="Times New Roman"/>
                <w:color w:val="333333"/>
              </w:rPr>
              <w:t>Напряжение питания от аккумуляторной батареи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F6" w:rsidRPr="00EC2CF6" w:rsidRDefault="00EC2CF6" w:rsidP="008472A6">
            <w:pPr>
              <w:jc w:val="center"/>
              <w:rPr>
                <w:rFonts w:ascii="Times New Roman" w:hAnsi="Times New Roman" w:cs="Times New Roman"/>
              </w:rPr>
            </w:pPr>
            <w:r w:rsidRPr="00EC2CF6">
              <w:rPr>
                <w:rFonts w:ascii="Times New Roman" w:hAnsi="Times New Roman" w:cs="Times New Roman"/>
              </w:rPr>
              <w:t>11,8...14,0 В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CF6" w:rsidRPr="00A134CC" w:rsidTr="0083500F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EC2CF6" w:rsidRDefault="00EC2CF6" w:rsidP="00EC2CF6">
            <w:pPr>
              <w:rPr>
                <w:rFonts w:ascii="Times New Roman" w:hAnsi="Times New Roman" w:cs="Times New Roman"/>
                <w:color w:val="333333"/>
              </w:rPr>
            </w:pPr>
            <w:r w:rsidRPr="00EC2CF6">
              <w:rPr>
                <w:rFonts w:ascii="Times New Roman" w:hAnsi="Times New Roman" w:cs="Times New Roman"/>
                <w:color w:val="333333"/>
              </w:rPr>
              <w:t>Номинальная емкость устанавливаемого резервного аккумулятора (не входит в комплект поставки)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F6" w:rsidRPr="00EC2CF6" w:rsidRDefault="00EC2CF6" w:rsidP="008472A6">
            <w:pPr>
              <w:jc w:val="center"/>
              <w:rPr>
                <w:rFonts w:ascii="Times New Roman" w:hAnsi="Times New Roman" w:cs="Times New Roman"/>
              </w:rPr>
            </w:pPr>
            <w:r w:rsidRPr="00EC2CF6">
              <w:rPr>
                <w:rFonts w:ascii="Times New Roman" w:hAnsi="Times New Roman" w:cs="Times New Roman"/>
              </w:rPr>
              <w:t>7 или 4,5 А/ч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CF6" w:rsidRPr="00A134CC" w:rsidTr="0083500F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EC2CF6" w:rsidRDefault="00EC2CF6" w:rsidP="00EC2CF6">
            <w:pPr>
              <w:rPr>
                <w:rFonts w:ascii="Times New Roman" w:hAnsi="Times New Roman" w:cs="Times New Roman"/>
                <w:color w:val="333333"/>
              </w:rPr>
            </w:pPr>
            <w:r w:rsidRPr="00EC2CF6">
              <w:rPr>
                <w:rFonts w:ascii="Times New Roman" w:hAnsi="Times New Roman" w:cs="Times New Roman"/>
                <w:color w:val="333333"/>
              </w:rPr>
              <w:t xml:space="preserve">Ток потребления от аккумулятора в дежурном режиме (при отсутствии </w:t>
            </w:r>
            <w:r w:rsidRPr="00EC2CF6">
              <w:rPr>
                <w:rFonts w:ascii="Times New Roman" w:hAnsi="Times New Roman" w:cs="Times New Roman"/>
                <w:color w:val="333333"/>
              </w:rPr>
              <w:lastRenderedPageBreak/>
              <w:t>внешних потребителей), не более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F6" w:rsidRPr="00EC2CF6" w:rsidRDefault="00EC2CF6" w:rsidP="008472A6">
            <w:pPr>
              <w:jc w:val="center"/>
              <w:rPr>
                <w:rFonts w:ascii="Times New Roman" w:hAnsi="Times New Roman" w:cs="Times New Roman"/>
              </w:rPr>
            </w:pPr>
            <w:r w:rsidRPr="00EC2CF6">
              <w:rPr>
                <w:rFonts w:ascii="Times New Roman" w:hAnsi="Times New Roman" w:cs="Times New Roman"/>
              </w:rPr>
              <w:lastRenderedPageBreak/>
              <w:t>65 мА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CF6" w:rsidRPr="00A134CC" w:rsidTr="0083500F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EC2CF6" w:rsidRDefault="00EC2CF6" w:rsidP="00EC2CF6">
            <w:pPr>
              <w:rPr>
                <w:rFonts w:ascii="Times New Roman" w:hAnsi="Times New Roman" w:cs="Times New Roman"/>
                <w:color w:val="333333"/>
              </w:rPr>
            </w:pPr>
            <w:r w:rsidRPr="00EC2CF6">
              <w:rPr>
                <w:rFonts w:ascii="Times New Roman" w:hAnsi="Times New Roman" w:cs="Times New Roman"/>
                <w:color w:val="333333"/>
              </w:rPr>
              <w:t>Ток потребления от аккумулятора в режиме «Пуск», «Пожар», «Тревога», не более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F6" w:rsidRPr="00EC2CF6" w:rsidRDefault="00EC2CF6" w:rsidP="008472A6">
            <w:pPr>
              <w:jc w:val="center"/>
              <w:rPr>
                <w:rFonts w:ascii="Times New Roman" w:hAnsi="Times New Roman" w:cs="Times New Roman"/>
              </w:rPr>
            </w:pPr>
            <w:r w:rsidRPr="00EC2CF6">
              <w:rPr>
                <w:rFonts w:ascii="Times New Roman" w:hAnsi="Times New Roman" w:cs="Times New Roman"/>
              </w:rPr>
              <w:t>85 мА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CF6" w:rsidRPr="00A134CC" w:rsidTr="0083500F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EC2CF6" w:rsidRDefault="00EC2CF6" w:rsidP="00EC2CF6">
            <w:pPr>
              <w:rPr>
                <w:rFonts w:ascii="Times New Roman" w:hAnsi="Times New Roman" w:cs="Times New Roman"/>
                <w:color w:val="333333"/>
              </w:rPr>
            </w:pPr>
            <w:r w:rsidRPr="00EC2CF6">
              <w:rPr>
                <w:rFonts w:ascii="Times New Roman" w:hAnsi="Times New Roman" w:cs="Times New Roman"/>
                <w:color w:val="333333"/>
              </w:rPr>
              <w:t>Степень защиты оболочкой (при эксплуатации прибора закрепленного на ровной поверхности)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F6" w:rsidRPr="00EC2CF6" w:rsidRDefault="00EC2CF6" w:rsidP="008472A6">
            <w:pPr>
              <w:jc w:val="center"/>
              <w:rPr>
                <w:rFonts w:ascii="Times New Roman" w:hAnsi="Times New Roman" w:cs="Times New Roman"/>
              </w:rPr>
            </w:pPr>
            <w:r w:rsidRPr="00EC2CF6">
              <w:rPr>
                <w:rFonts w:ascii="Times New Roman" w:hAnsi="Times New Roman" w:cs="Times New Roman"/>
              </w:rPr>
              <w:t>IP40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CF6" w:rsidRPr="00A134CC" w:rsidTr="0083500F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EC2CF6" w:rsidRDefault="00EC2CF6" w:rsidP="00EC2CF6">
            <w:pPr>
              <w:rPr>
                <w:rFonts w:ascii="Times New Roman" w:hAnsi="Times New Roman" w:cs="Times New Roman"/>
                <w:color w:val="333333"/>
              </w:rPr>
            </w:pPr>
            <w:r w:rsidRPr="00EC2CF6">
              <w:rPr>
                <w:rFonts w:ascii="Times New Roman" w:hAnsi="Times New Roman" w:cs="Times New Roman"/>
                <w:color w:val="333333"/>
              </w:rPr>
              <w:t>Диапазон рабочих температур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F6" w:rsidRPr="00EC2CF6" w:rsidRDefault="00EC2CF6" w:rsidP="008472A6">
            <w:pPr>
              <w:jc w:val="center"/>
              <w:rPr>
                <w:rFonts w:ascii="Times New Roman" w:hAnsi="Times New Roman" w:cs="Times New Roman"/>
              </w:rPr>
            </w:pPr>
            <w:r w:rsidRPr="00EC2CF6">
              <w:rPr>
                <w:rFonts w:ascii="Times New Roman" w:hAnsi="Times New Roman" w:cs="Times New Roman"/>
              </w:rPr>
              <w:t>минус 30… 50 °С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CF6" w:rsidRPr="00A134CC" w:rsidTr="0083500F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CF6" w:rsidRPr="00EC2CF6" w:rsidRDefault="00EC2CF6" w:rsidP="00EC2CF6">
            <w:pPr>
              <w:rPr>
                <w:rFonts w:ascii="Times New Roman" w:hAnsi="Times New Roman" w:cs="Times New Roman"/>
                <w:color w:val="333333"/>
              </w:rPr>
            </w:pPr>
            <w:r w:rsidRPr="00EC2CF6">
              <w:rPr>
                <w:rFonts w:ascii="Times New Roman" w:hAnsi="Times New Roman" w:cs="Times New Roman"/>
                <w:color w:val="333333"/>
              </w:rPr>
              <w:t>Габаритные размеры корпуса прибора, не более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F6" w:rsidRPr="00EC2CF6" w:rsidRDefault="00EC2CF6" w:rsidP="008472A6">
            <w:pPr>
              <w:jc w:val="center"/>
              <w:rPr>
                <w:rFonts w:ascii="Times New Roman" w:hAnsi="Times New Roman" w:cs="Times New Roman"/>
              </w:rPr>
            </w:pPr>
            <w:r w:rsidRPr="00EC2CF6">
              <w:rPr>
                <w:rFonts w:ascii="Times New Roman" w:hAnsi="Times New Roman" w:cs="Times New Roman"/>
              </w:rPr>
              <w:t>250x210x80 мм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CF6" w:rsidRPr="00A134CC" w:rsidRDefault="00EC2CF6" w:rsidP="00EC2CF6">
            <w:pPr>
              <w:suppressAutoHyphens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F6" w:rsidRPr="00A134CC" w:rsidRDefault="00EC2CF6" w:rsidP="00E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113B" w:rsidRDefault="002F113B" w:rsidP="002F113B">
      <w:p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2F113B" w:rsidRPr="009F6B99" w:rsidRDefault="002F113B" w:rsidP="002F113B">
      <w:p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F6B9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Требования к участникам закупок</w:t>
      </w:r>
      <w:r w:rsidRPr="009F6B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 соответствие участника части 1.1 статьи 31 Федерального закона № 44-ФЗ</w:t>
      </w:r>
    </w:p>
    <w:p w:rsidR="002F113B" w:rsidRPr="00695F07" w:rsidRDefault="002F113B" w:rsidP="002F113B">
      <w:p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695F07">
        <w:rPr>
          <w:rFonts w:ascii="Times New Roman" w:eastAsia="Times New Roman" w:hAnsi="Times New Roman" w:cs="Times New Roman"/>
          <w:b/>
          <w:bCs/>
        </w:rPr>
        <w:t xml:space="preserve">1. Требование к товару: </w:t>
      </w:r>
    </w:p>
    <w:p w:rsidR="002F113B" w:rsidRPr="00695F07" w:rsidRDefault="002F113B" w:rsidP="002F113B">
      <w:p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695F07">
        <w:rPr>
          <w:rFonts w:ascii="Times New Roman" w:eastAsia="Times New Roman" w:hAnsi="Times New Roman" w:cs="Times New Roman"/>
        </w:rPr>
        <w:t>Товар должен быть новым, не бывшим в употреблении, соответствовать санитарным нормам и правилам, требованиям государственных и отраслевых стандартов Российской Федерации, технических условий, а товар, подлежащий в соответствии с законодательством Российской Федерации обязательной сертификации, должен иметь сертификат соответствия.</w:t>
      </w:r>
    </w:p>
    <w:p w:rsidR="002F113B" w:rsidRPr="00695F07" w:rsidRDefault="002F113B" w:rsidP="002F113B">
      <w:p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695F07">
        <w:rPr>
          <w:rFonts w:ascii="Times New Roman" w:eastAsia="Times New Roman" w:hAnsi="Times New Roman" w:cs="Times New Roman"/>
        </w:rPr>
        <w:t>Товар должен быть снабжен соответствующими сертификатами и другими сопроводительными документами (на русском языке), подтверждающими качество и безопасность поставляемого товара. Товар должен быть упакован в упаковку фирмы-изготовителя, соответствующую характеру поставляемого Товара и способу транспортировки, без нарушений её целостности.</w:t>
      </w:r>
    </w:p>
    <w:p w:rsidR="002F113B" w:rsidRPr="00695F07" w:rsidRDefault="002F113B" w:rsidP="002F113B">
      <w:p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695F07">
        <w:rPr>
          <w:rFonts w:ascii="Times New Roman" w:eastAsia="Times New Roman" w:hAnsi="Times New Roman" w:cs="Times New Roman"/>
        </w:rPr>
        <w:t xml:space="preserve">На упаковке должна быть соответствующая маркировка. Упаковка должна предохранять товар от повреждений, утраты товарного вида при его перевозке и разгрузке с учетом возможных перегрузок в пути и длительного хранения. </w:t>
      </w:r>
    </w:p>
    <w:p w:rsidR="002F113B" w:rsidRPr="00695F07" w:rsidRDefault="002F113B" w:rsidP="002F113B">
      <w:p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695F07">
        <w:rPr>
          <w:rFonts w:ascii="Times New Roman" w:eastAsia="Times New Roman" w:hAnsi="Times New Roman" w:cs="Times New Roman"/>
          <w:b/>
          <w:bCs/>
        </w:rPr>
        <w:t>2. Требования к товару, его безопасности и гарантии:</w:t>
      </w:r>
    </w:p>
    <w:p w:rsidR="002F113B" w:rsidRPr="00695F07" w:rsidRDefault="002F113B" w:rsidP="002F113B">
      <w:p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695F07">
        <w:rPr>
          <w:rFonts w:ascii="Times New Roman" w:eastAsia="Times New Roman" w:hAnsi="Times New Roman" w:cs="Times New Roman"/>
        </w:rPr>
        <w:t>2.1. Все товары должны отвечать требованиям соответствующих ГОСТ, технических регламентов и сертификатов соответствия, что должно быть подтверждено документами при поставке товара.</w:t>
      </w:r>
    </w:p>
    <w:p w:rsidR="002F113B" w:rsidRPr="00695F07" w:rsidRDefault="002F113B" w:rsidP="002F113B">
      <w:p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695F07">
        <w:rPr>
          <w:rFonts w:ascii="Times New Roman" w:eastAsia="Times New Roman" w:hAnsi="Times New Roman" w:cs="Times New Roman"/>
        </w:rPr>
        <w:t>2.2. Все поставляемые товары должны быть новыми.</w:t>
      </w:r>
    </w:p>
    <w:p w:rsidR="002F113B" w:rsidRPr="00695F07" w:rsidRDefault="002F113B" w:rsidP="002F113B">
      <w:p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695F07">
        <w:rPr>
          <w:rFonts w:ascii="Times New Roman" w:eastAsia="Times New Roman" w:hAnsi="Times New Roman" w:cs="Times New Roman"/>
        </w:rPr>
        <w:t>2.3. Вся продукция должна сопровождаться документами, подтверждающими качество и безопасность для здоровья и жизни: действующие сертификаты и декларации соответствия, оформленные в соответствии с требованиями действующего законодательства.</w:t>
      </w:r>
    </w:p>
    <w:p w:rsidR="002F113B" w:rsidRPr="00695F07" w:rsidRDefault="002F113B" w:rsidP="002F113B">
      <w:p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695F07">
        <w:rPr>
          <w:rFonts w:ascii="Times New Roman" w:eastAsia="Times New Roman" w:hAnsi="Times New Roman" w:cs="Times New Roman"/>
        </w:rPr>
        <w:lastRenderedPageBreak/>
        <w:t>2.4. Все товары должны иметь информацию о производителе с указанием юридического лица, его юридического и фактического адресов, номеров телефонов, дате (времени) выработки или производства товара, сроках хранения, условиях хранения и предельного срока годности.</w:t>
      </w:r>
    </w:p>
    <w:p w:rsidR="002F113B" w:rsidRPr="00695F07" w:rsidRDefault="002F113B" w:rsidP="002F113B">
      <w:p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695F07">
        <w:rPr>
          <w:rFonts w:ascii="Times New Roman" w:eastAsia="Times New Roman" w:hAnsi="Times New Roman" w:cs="Times New Roman"/>
        </w:rPr>
        <w:t xml:space="preserve">2.5. Поставщик предоставляет гарантии на товары, не менее 12 (Двенадцати) месяцев с даты подписания Сторонами Товарной накладной (форма ТОРГ-12) или УПД (Универсальный Передаточный Документ) в отношении Товара, а в случае если изготовителем Товара установлен гарантийный срок большей продолжительности, то Поставщик устанавливает гарантийный срок на Товар равный гарантийному сроку, установленному изготовителем Товара. </w:t>
      </w:r>
    </w:p>
    <w:p w:rsidR="002F113B" w:rsidRPr="00695F07" w:rsidRDefault="002F113B" w:rsidP="002F113B">
      <w:p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695F07">
        <w:rPr>
          <w:rFonts w:ascii="Times New Roman" w:eastAsia="Times New Roman" w:hAnsi="Times New Roman" w:cs="Times New Roman"/>
        </w:rPr>
        <w:t xml:space="preserve">2.6. Все товары при отгрузке должны быть упакованы в соответствие с требованиями, предъявляемыми к данной продукции. Упаковка должна предохранять товары от порчи во время транспортировки и хранения, быть прочной, целой, сухой, чистой, без посторонних запахов и плесни. </w:t>
      </w:r>
    </w:p>
    <w:p w:rsidR="002F113B" w:rsidRPr="00695F07" w:rsidRDefault="002F113B" w:rsidP="002F113B">
      <w:p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695F07">
        <w:rPr>
          <w:rFonts w:ascii="Times New Roman" w:eastAsia="Times New Roman" w:hAnsi="Times New Roman" w:cs="Times New Roman"/>
          <w:b/>
          <w:bCs/>
        </w:rPr>
        <w:t>3. Требования к месту поставки товара:</w:t>
      </w:r>
      <w:r w:rsidRPr="00695F07">
        <w:rPr>
          <w:rFonts w:ascii="Times New Roman" w:eastAsia="Times New Roman" w:hAnsi="Times New Roman" w:cs="Times New Roman"/>
        </w:rPr>
        <w:t xml:space="preserve"> 644099, г. Омск, набережная Тухачевского, д.14.</w:t>
      </w:r>
    </w:p>
    <w:p w:rsidR="002F113B" w:rsidRPr="002F113B" w:rsidRDefault="002F113B" w:rsidP="002F113B">
      <w:p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695F07">
        <w:rPr>
          <w:rFonts w:ascii="Times New Roman" w:eastAsia="Times New Roman" w:hAnsi="Times New Roman" w:cs="Times New Roman"/>
          <w:b/>
          <w:bCs/>
        </w:rPr>
        <w:t>4. Требования к срокам (</w:t>
      </w:r>
      <w:r w:rsidRPr="002F113B">
        <w:rPr>
          <w:rFonts w:ascii="Times New Roman" w:eastAsia="Times New Roman" w:hAnsi="Times New Roman" w:cs="Times New Roman"/>
          <w:b/>
          <w:bCs/>
        </w:rPr>
        <w:t xml:space="preserve">периодам) поставки товара. </w:t>
      </w:r>
    </w:p>
    <w:p w:rsidR="002F113B" w:rsidRPr="0083720E" w:rsidRDefault="002F113B" w:rsidP="0083720E">
      <w:pPr>
        <w:spacing w:after="12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720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Срок поставки: </w:t>
      </w:r>
      <w:r w:rsidRPr="0083720E">
        <w:rPr>
          <w:rFonts w:ascii="Times New Roman" w:hAnsi="Times New Roman" w:cs="Times New Roman"/>
          <w:color w:val="FF0000"/>
          <w:sz w:val="28"/>
          <w:szCs w:val="28"/>
        </w:rPr>
        <w:t>в течение 14 (четырнадцати) рабочих дней.</w:t>
      </w:r>
    </w:p>
    <w:p w:rsidR="002F113B" w:rsidRPr="00695F07" w:rsidRDefault="002F113B" w:rsidP="002F113B">
      <w:p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695F07">
        <w:rPr>
          <w:rFonts w:ascii="Times New Roman" w:eastAsia="Times New Roman" w:hAnsi="Times New Roman" w:cs="Times New Roman"/>
          <w:b/>
          <w:bCs/>
        </w:rPr>
        <w:t xml:space="preserve">5. Оплата поставленного товара: </w:t>
      </w:r>
      <w:r w:rsidRPr="00695F07">
        <w:rPr>
          <w:rFonts w:ascii="Times New Roman" w:eastAsia="Times New Roman" w:hAnsi="Times New Roman" w:cs="Times New Roman"/>
        </w:rPr>
        <w:t>в размере 100% цены товара в течение 10 рабочих дней с даты утверждения Заказчиком акта приемки (форма 0510452), на основании товарной накладной (форма ТОРГ-12) или УПД (универсальный передаточный документ), счета (счета-фактуры) оформленных надлежащим образом.</w:t>
      </w:r>
    </w:p>
    <w:p w:rsidR="002F113B" w:rsidRPr="00695F07" w:rsidRDefault="002F113B" w:rsidP="0083720E">
      <w:p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695F07">
        <w:rPr>
          <w:rFonts w:ascii="Times New Roman" w:eastAsia="Times New Roman" w:hAnsi="Times New Roman" w:cs="Times New Roman"/>
        </w:rPr>
        <w:t>На всех документах обязательно указывается номер и дата контракта. В случае оформления вышеуказанных документов с нарушением законодательства Российской Федерации и установленных в настоящем пункте требований, счета Поставщику не оплачиваются, а документы считаются не представленными до устранения нарушений. При этом Заказчик не будет нести ответственность за просрочку платежа при несвоевременной передаче Поставщиком правильно оформленных счетов-фактур, счетов и актов сдачи-приемки.</w:t>
      </w:r>
    </w:p>
    <w:p w:rsidR="002F113B" w:rsidRPr="00695F07" w:rsidRDefault="002F113B" w:rsidP="0083720E">
      <w:p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695F07">
        <w:rPr>
          <w:rFonts w:ascii="Times New Roman" w:eastAsia="Times New Roman" w:hAnsi="Times New Roman" w:cs="Times New Roman"/>
          <w:b/>
        </w:rPr>
        <w:t>6.</w:t>
      </w:r>
      <w:r w:rsidRPr="00695F07">
        <w:rPr>
          <w:rFonts w:ascii="Times New Roman" w:eastAsia="Times New Roman" w:hAnsi="Times New Roman" w:cs="Times New Roman"/>
        </w:rPr>
        <w:t xml:space="preserve"> В случае поставки товара, качество которого не соответствует условиям контракта, Поставщик обязан заменить его товаром надлежащего качества в срок не более 5 (пяти) календарных дней с момента подписания Акта об установленном расхождении по количеству и качеству при приемке товара.</w:t>
      </w:r>
    </w:p>
    <w:p w:rsidR="002F113B" w:rsidRPr="00695F07" w:rsidRDefault="002F113B" w:rsidP="0083720E">
      <w:p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695F07">
        <w:rPr>
          <w:rFonts w:ascii="Times New Roman" w:eastAsia="Times New Roman" w:hAnsi="Times New Roman" w:cs="Times New Roman"/>
        </w:rPr>
        <w:t>Убытки, возникшие в связи с заменой товара, несет Поставщик.</w:t>
      </w:r>
    </w:p>
    <w:p w:rsidR="002F113B" w:rsidRPr="00695F07" w:rsidRDefault="002F113B" w:rsidP="0083720E">
      <w:p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695F07">
        <w:rPr>
          <w:rFonts w:ascii="Times New Roman" w:eastAsia="Times New Roman" w:hAnsi="Times New Roman" w:cs="Times New Roman"/>
        </w:rPr>
        <w:t>Возврат товара ненадлежащего качества осуществляется силами и средствами Поставщика.</w:t>
      </w:r>
    </w:p>
    <w:p w:rsidR="002F113B" w:rsidRPr="00695F07" w:rsidRDefault="002F113B" w:rsidP="0083720E">
      <w:p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</w:rPr>
      </w:pPr>
      <w:r w:rsidRPr="00695F07">
        <w:rPr>
          <w:rFonts w:ascii="Times New Roman" w:eastAsia="Times New Roman" w:hAnsi="Times New Roman" w:cs="Times New Roman"/>
          <w:b/>
        </w:rPr>
        <w:t xml:space="preserve">В состав предложения о продаже поставщиком включаются следующие сведения и документы: </w:t>
      </w:r>
    </w:p>
    <w:p w:rsidR="002F113B" w:rsidRPr="00695F07" w:rsidRDefault="002F113B" w:rsidP="0083720E">
      <w:p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</w:rPr>
      </w:pPr>
      <w:r w:rsidRPr="00695F07">
        <w:rPr>
          <w:rFonts w:ascii="Times New Roman" w:eastAsia="Times New Roman" w:hAnsi="Times New Roman" w:cs="Times New Roman"/>
          <w:b/>
        </w:rPr>
        <w:t xml:space="preserve">- наименование товара (при наличии: с указанием модели, товарного знака, наименованием производителя и других признаков индивидуализации, позволяющих идентифицировать товар); </w:t>
      </w:r>
    </w:p>
    <w:p w:rsidR="002F113B" w:rsidRPr="00695F07" w:rsidRDefault="002F113B" w:rsidP="0083720E">
      <w:p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</w:rPr>
      </w:pPr>
      <w:r w:rsidRPr="00695F07">
        <w:rPr>
          <w:rFonts w:ascii="Times New Roman" w:eastAsia="Times New Roman" w:hAnsi="Times New Roman" w:cs="Times New Roman"/>
          <w:b/>
        </w:rPr>
        <w:t>- характеристика товара;</w:t>
      </w:r>
    </w:p>
    <w:p w:rsidR="002F113B" w:rsidRPr="00695F07" w:rsidRDefault="002F113B" w:rsidP="0083720E">
      <w:p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</w:rPr>
      </w:pPr>
      <w:r w:rsidRPr="00695F07">
        <w:rPr>
          <w:rFonts w:ascii="Times New Roman" w:eastAsia="Times New Roman" w:hAnsi="Times New Roman" w:cs="Times New Roman"/>
          <w:b/>
        </w:rPr>
        <w:t>- количество товара;</w:t>
      </w:r>
    </w:p>
    <w:p w:rsidR="002F113B" w:rsidRPr="00695F07" w:rsidRDefault="002F113B" w:rsidP="0083720E">
      <w:p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</w:rPr>
      </w:pPr>
      <w:r w:rsidRPr="00695F07">
        <w:rPr>
          <w:rFonts w:ascii="Times New Roman" w:eastAsia="Times New Roman" w:hAnsi="Times New Roman" w:cs="Times New Roman"/>
          <w:b/>
        </w:rPr>
        <w:t xml:space="preserve">- цена за единицу товара; </w:t>
      </w:r>
    </w:p>
    <w:p w:rsidR="002F113B" w:rsidRPr="00695F07" w:rsidRDefault="002F113B" w:rsidP="0083720E">
      <w:p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</w:rPr>
      </w:pPr>
      <w:r w:rsidRPr="00695F07">
        <w:rPr>
          <w:rFonts w:ascii="Times New Roman" w:eastAsia="Times New Roman" w:hAnsi="Times New Roman" w:cs="Times New Roman"/>
          <w:b/>
        </w:rPr>
        <w:t>- страна происхождения товара.</w:t>
      </w:r>
    </w:p>
    <w:p w:rsidR="002F113B" w:rsidRPr="00695F07" w:rsidRDefault="002F113B" w:rsidP="0083720E">
      <w:p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</w:p>
    <w:p w:rsidR="002F113B" w:rsidRPr="00695F07" w:rsidRDefault="002F113B" w:rsidP="002F113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2F113B" w:rsidRPr="00695F07" w:rsidRDefault="002F113B" w:rsidP="002F113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2F113B" w:rsidRPr="00695F07" w:rsidRDefault="002F113B" w:rsidP="002F113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2F113B" w:rsidRPr="00695F07" w:rsidRDefault="002F113B" w:rsidP="002F113B">
      <w:pPr>
        <w:spacing w:after="0"/>
        <w:rPr>
          <w:rFonts w:ascii="Times New Roman" w:eastAsia="Calibri" w:hAnsi="Times New Roman" w:cs="Times New Roman"/>
        </w:rPr>
      </w:pPr>
    </w:p>
    <w:p w:rsidR="002F113B" w:rsidRPr="00695F07" w:rsidRDefault="002F113B" w:rsidP="002F113B">
      <w:pPr>
        <w:rPr>
          <w:rFonts w:ascii="Times New Roman" w:hAnsi="Times New Roman" w:cs="Times New Roman"/>
        </w:rPr>
      </w:pPr>
    </w:p>
    <w:p w:rsidR="002F113B" w:rsidRPr="002F113B" w:rsidRDefault="002F113B" w:rsidP="002F113B">
      <w:pPr>
        <w:spacing w:after="0"/>
        <w:jc w:val="both"/>
        <w:rPr>
          <w:rFonts w:ascii="Times New Roman" w:hAnsi="Times New Roman" w:cs="Times New Roman"/>
        </w:rPr>
      </w:pPr>
      <w:r w:rsidRPr="00695F07">
        <w:rPr>
          <w:rFonts w:ascii="Times New Roman" w:hAnsi="Times New Roman" w:cs="Times New Roman"/>
        </w:rPr>
        <w:t xml:space="preserve">    </w:t>
      </w:r>
      <w:r w:rsidRPr="00695F07">
        <w:rPr>
          <w:rFonts w:ascii="Times New Roman" w:hAnsi="Times New Roman" w:cs="Times New Roman"/>
        </w:rPr>
        <w:br/>
      </w:r>
    </w:p>
    <w:sectPr w:rsidR="002F113B" w:rsidRPr="002F113B" w:rsidSect="002274A9">
      <w:footerReference w:type="default" r:id="rId8"/>
      <w:pgSz w:w="16838" w:h="11906" w:orient="landscape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237" w:rsidRDefault="00024237" w:rsidP="00882BE2">
      <w:pPr>
        <w:spacing w:after="0" w:line="240" w:lineRule="auto"/>
      </w:pPr>
      <w:r>
        <w:separator/>
      </w:r>
    </w:p>
  </w:endnote>
  <w:endnote w:type="continuationSeparator" w:id="0">
    <w:p w:rsidR="00024237" w:rsidRDefault="00024237" w:rsidP="0088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103269"/>
      <w:docPartObj>
        <w:docPartGallery w:val="Page Numbers (Bottom of Page)"/>
        <w:docPartUnique/>
      </w:docPartObj>
    </w:sdtPr>
    <w:sdtEndPr/>
    <w:sdtContent>
      <w:p w:rsidR="00882BE2" w:rsidRDefault="00D616A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5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2BE2" w:rsidRDefault="00882B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237" w:rsidRDefault="00024237" w:rsidP="00882BE2">
      <w:pPr>
        <w:spacing w:after="0" w:line="240" w:lineRule="auto"/>
      </w:pPr>
      <w:r>
        <w:separator/>
      </w:r>
    </w:p>
  </w:footnote>
  <w:footnote w:type="continuationSeparator" w:id="0">
    <w:p w:rsidR="00024237" w:rsidRDefault="00024237" w:rsidP="00882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1616"/>
    <w:multiLevelType w:val="hybridMultilevel"/>
    <w:tmpl w:val="40D45DA2"/>
    <w:lvl w:ilvl="0" w:tplc="B59A4A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D05079"/>
    <w:multiLevelType w:val="hybridMultilevel"/>
    <w:tmpl w:val="F58451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617FC4"/>
    <w:multiLevelType w:val="hybridMultilevel"/>
    <w:tmpl w:val="CCDC9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67CC4"/>
    <w:multiLevelType w:val="multilevel"/>
    <w:tmpl w:val="8F18F9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C975A3E"/>
    <w:multiLevelType w:val="hybridMultilevel"/>
    <w:tmpl w:val="676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456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FC"/>
    <w:rsid w:val="00001301"/>
    <w:rsid w:val="00005C2C"/>
    <w:rsid w:val="00024237"/>
    <w:rsid w:val="00031A50"/>
    <w:rsid w:val="000423D9"/>
    <w:rsid w:val="00044ECC"/>
    <w:rsid w:val="0005246E"/>
    <w:rsid w:val="000645C7"/>
    <w:rsid w:val="00093CBD"/>
    <w:rsid w:val="000B2342"/>
    <w:rsid w:val="000B53E3"/>
    <w:rsid w:val="000B6180"/>
    <w:rsid w:val="00104278"/>
    <w:rsid w:val="00111244"/>
    <w:rsid w:val="00117795"/>
    <w:rsid w:val="001209D1"/>
    <w:rsid w:val="001406E6"/>
    <w:rsid w:val="001B4C85"/>
    <w:rsid w:val="001B5FFC"/>
    <w:rsid w:val="001C441B"/>
    <w:rsid w:val="001D0FB9"/>
    <w:rsid w:val="001D1D0F"/>
    <w:rsid w:val="001D5075"/>
    <w:rsid w:val="001E18F8"/>
    <w:rsid w:val="001E6EC7"/>
    <w:rsid w:val="001E769E"/>
    <w:rsid w:val="001F43AA"/>
    <w:rsid w:val="002274A9"/>
    <w:rsid w:val="0022786E"/>
    <w:rsid w:val="002322DE"/>
    <w:rsid w:val="00235532"/>
    <w:rsid w:val="00242068"/>
    <w:rsid w:val="00243446"/>
    <w:rsid w:val="0025625A"/>
    <w:rsid w:val="00274E9F"/>
    <w:rsid w:val="002C66BD"/>
    <w:rsid w:val="002E697E"/>
    <w:rsid w:val="002F113B"/>
    <w:rsid w:val="00302F91"/>
    <w:rsid w:val="00305873"/>
    <w:rsid w:val="00313DA0"/>
    <w:rsid w:val="00326909"/>
    <w:rsid w:val="003C11F0"/>
    <w:rsid w:val="003F21C8"/>
    <w:rsid w:val="00404100"/>
    <w:rsid w:val="00417D74"/>
    <w:rsid w:val="004212A0"/>
    <w:rsid w:val="00437033"/>
    <w:rsid w:val="00460758"/>
    <w:rsid w:val="00473699"/>
    <w:rsid w:val="00483878"/>
    <w:rsid w:val="004E3530"/>
    <w:rsid w:val="004F2307"/>
    <w:rsid w:val="00513AF8"/>
    <w:rsid w:val="00524847"/>
    <w:rsid w:val="00555527"/>
    <w:rsid w:val="00571106"/>
    <w:rsid w:val="00595134"/>
    <w:rsid w:val="005A2058"/>
    <w:rsid w:val="005B6BB3"/>
    <w:rsid w:val="005D3706"/>
    <w:rsid w:val="005F756A"/>
    <w:rsid w:val="0066094E"/>
    <w:rsid w:val="00661391"/>
    <w:rsid w:val="0066479C"/>
    <w:rsid w:val="00675A42"/>
    <w:rsid w:val="006B273F"/>
    <w:rsid w:val="006D46B5"/>
    <w:rsid w:val="006D7318"/>
    <w:rsid w:val="006E1AF0"/>
    <w:rsid w:val="006E1B0F"/>
    <w:rsid w:val="006E6E92"/>
    <w:rsid w:val="006F26D2"/>
    <w:rsid w:val="00702042"/>
    <w:rsid w:val="00706D71"/>
    <w:rsid w:val="007279A3"/>
    <w:rsid w:val="00751CEE"/>
    <w:rsid w:val="00761FAF"/>
    <w:rsid w:val="007640C2"/>
    <w:rsid w:val="007C7E2D"/>
    <w:rsid w:val="007E0A4D"/>
    <w:rsid w:val="007E2F13"/>
    <w:rsid w:val="008032E3"/>
    <w:rsid w:val="0083500F"/>
    <w:rsid w:val="00836CCF"/>
    <w:rsid w:val="0083720E"/>
    <w:rsid w:val="008472A6"/>
    <w:rsid w:val="00861A17"/>
    <w:rsid w:val="008624CC"/>
    <w:rsid w:val="00882BE2"/>
    <w:rsid w:val="0088523A"/>
    <w:rsid w:val="008B3299"/>
    <w:rsid w:val="008B3E34"/>
    <w:rsid w:val="008C2FC4"/>
    <w:rsid w:val="008C509E"/>
    <w:rsid w:val="008D4866"/>
    <w:rsid w:val="008E35BB"/>
    <w:rsid w:val="008F3C29"/>
    <w:rsid w:val="009650D3"/>
    <w:rsid w:val="0098380E"/>
    <w:rsid w:val="00987083"/>
    <w:rsid w:val="009B2450"/>
    <w:rsid w:val="009F3524"/>
    <w:rsid w:val="00A00704"/>
    <w:rsid w:val="00A1134D"/>
    <w:rsid w:val="00A134CC"/>
    <w:rsid w:val="00A14567"/>
    <w:rsid w:val="00A5439E"/>
    <w:rsid w:val="00A607D5"/>
    <w:rsid w:val="00A93DB7"/>
    <w:rsid w:val="00AE623C"/>
    <w:rsid w:val="00AE7409"/>
    <w:rsid w:val="00AF2E4C"/>
    <w:rsid w:val="00AF53A4"/>
    <w:rsid w:val="00B33E0B"/>
    <w:rsid w:val="00B361AF"/>
    <w:rsid w:val="00B43AA2"/>
    <w:rsid w:val="00B5390B"/>
    <w:rsid w:val="00B643D0"/>
    <w:rsid w:val="00B820AE"/>
    <w:rsid w:val="00B90247"/>
    <w:rsid w:val="00B94816"/>
    <w:rsid w:val="00C006BB"/>
    <w:rsid w:val="00C00984"/>
    <w:rsid w:val="00C31F63"/>
    <w:rsid w:val="00C32803"/>
    <w:rsid w:val="00C41ABF"/>
    <w:rsid w:val="00C50828"/>
    <w:rsid w:val="00CC3FEA"/>
    <w:rsid w:val="00CC7CFC"/>
    <w:rsid w:val="00CD7A4D"/>
    <w:rsid w:val="00CF55DF"/>
    <w:rsid w:val="00D04353"/>
    <w:rsid w:val="00D07A30"/>
    <w:rsid w:val="00D471AA"/>
    <w:rsid w:val="00D616AB"/>
    <w:rsid w:val="00D72BF4"/>
    <w:rsid w:val="00DC2F53"/>
    <w:rsid w:val="00DC547A"/>
    <w:rsid w:val="00DE2CDB"/>
    <w:rsid w:val="00E24559"/>
    <w:rsid w:val="00E32A33"/>
    <w:rsid w:val="00E61D1F"/>
    <w:rsid w:val="00E67DA4"/>
    <w:rsid w:val="00E8753E"/>
    <w:rsid w:val="00E95E14"/>
    <w:rsid w:val="00EB4935"/>
    <w:rsid w:val="00EC0986"/>
    <w:rsid w:val="00EC2CF6"/>
    <w:rsid w:val="00EF2EA3"/>
    <w:rsid w:val="00EF5318"/>
    <w:rsid w:val="00F20E31"/>
    <w:rsid w:val="00F21C8E"/>
    <w:rsid w:val="00F5352C"/>
    <w:rsid w:val="00FC2CB3"/>
    <w:rsid w:val="00FE5DA1"/>
    <w:rsid w:val="00FF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FAD20"/>
  <w15:docId w15:val="{934FA3C1-7AAF-459A-9A89-FF22CB7B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033"/>
  </w:style>
  <w:style w:type="paragraph" w:styleId="3">
    <w:name w:val="heading 3"/>
    <w:basedOn w:val="a"/>
    <w:link w:val="30"/>
    <w:uiPriority w:val="9"/>
    <w:qFormat/>
    <w:rsid w:val="007279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,Абзац списка4,Абзац списка3,lp1"/>
    <w:basedOn w:val="a"/>
    <w:link w:val="a4"/>
    <w:uiPriority w:val="99"/>
    <w:qFormat/>
    <w:rsid w:val="0047369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82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82BE2"/>
  </w:style>
  <w:style w:type="paragraph" w:styleId="a7">
    <w:name w:val="footer"/>
    <w:basedOn w:val="a"/>
    <w:link w:val="a8"/>
    <w:uiPriority w:val="99"/>
    <w:unhideWhenUsed/>
    <w:rsid w:val="00882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2BE2"/>
  </w:style>
  <w:style w:type="character" w:styleId="a9">
    <w:name w:val="Hyperlink"/>
    <w:basedOn w:val="a0"/>
    <w:uiPriority w:val="99"/>
    <w:rsid w:val="002E697E"/>
    <w:rPr>
      <w:rFonts w:cs="Times New Roman"/>
      <w:color w:val="0000FF"/>
      <w:u w:val="single"/>
    </w:rPr>
  </w:style>
  <w:style w:type="paragraph" w:customStyle="1" w:styleId="1">
    <w:name w:val="Без интервала1"/>
    <w:rsid w:val="002E69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46">
    <w:name w:val="Font Style46"/>
    <w:basedOn w:val="a0"/>
    <w:uiPriority w:val="99"/>
    <w:rsid w:val="002E697E"/>
    <w:rPr>
      <w:rFonts w:ascii="Times New Roman" w:hAnsi="Times New Roman" w:cs="Times New Roman"/>
      <w:sz w:val="20"/>
      <w:szCs w:val="20"/>
    </w:rPr>
  </w:style>
  <w:style w:type="character" w:customStyle="1" w:styleId="FontStyle48">
    <w:name w:val="Font Style48"/>
    <w:basedOn w:val="a0"/>
    <w:uiPriority w:val="99"/>
    <w:rsid w:val="002E697E"/>
    <w:rPr>
      <w:rFonts w:ascii="Times New Roman" w:hAnsi="Times New Roman" w:cs="Times New Roman"/>
      <w:b/>
      <w:bCs/>
      <w:sz w:val="20"/>
      <w:szCs w:val="20"/>
    </w:rPr>
  </w:style>
  <w:style w:type="character" w:customStyle="1" w:styleId="a4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,lp1 Знак"/>
    <w:link w:val="a3"/>
    <w:uiPriority w:val="99"/>
    <w:qFormat/>
    <w:locked/>
    <w:rsid w:val="002E697E"/>
  </w:style>
  <w:style w:type="paragraph" w:customStyle="1" w:styleId="ConsPlusNormal">
    <w:name w:val="ConsPlusNormal"/>
    <w:link w:val="ConsPlusNormal0"/>
    <w:qFormat/>
    <w:rsid w:val="002E69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rsid w:val="002E6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">
    <w:name w:val="section__info"/>
    <w:rsid w:val="002E697E"/>
  </w:style>
  <w:style w:type="character" w:customStyle="1" w:styleId="ConsPlusNormal0">
    <w:name w:val="ConsPlusNormal Знак"/>
    <w:link w:val="ConsPlusNormal"/>
    <w:locked/>
    <w:rsid w:val="002E697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79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5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5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</w:divsChild>
    </w:div>
    <w:div w:id="20458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9E276-6751-48C5-BC86-79599198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</dc:creator>
  <cp:keywords/>
  <dc:description/>
  <cp:lastModifiedBy>user</cp:lastModifiedBy>
  <cp:revision>2</cp:revision>
  <cp:lastPrinted>2026-06-24T04:00:00Z</cp:lastPrinted>
  <dcterms:created xsi:type="dcterms:W3CDTF">2026-06-24T04:06:00Z</dcterms:created>
  <dcterms:modified xsi:type="dcterms:W3CDTF">2026-06-24T04:06:00Z</dcterms:modified>
</cp:coreProperties>
</file>