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с гайкой для крн-2,1Б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34,56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6 736,08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 правый крн-2,1б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337,00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114,42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33,95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2 022,00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 левый крн-2,1 б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281,00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110,01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32,17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2 052,00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 короткий КРН-2,1 Б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172,00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56,70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3 639,96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лемех  левый в сборе ПОН 4+1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4 432,00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4 871,00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1 054,43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48 710,00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лемех правый в сборе ПОН 4+1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4 432,00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4 871,00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1 054,43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21,65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48 710,00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4 107,00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Доска полевая ПОН 4+1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598,67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76,22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12,73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5 986,70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Овал левый ПОН 4+1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4 488,00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5 550,67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1 493,29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27 753,35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Овал правый ПОН 4+1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5 443,00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5 869,00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1 232,51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29 345,00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7 258,00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4 906,00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12*45 лемешный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142,25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33,37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2 131,65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554,00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10*35 лемешный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28.30.93.000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96,42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22,63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4 260,00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537,00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363,00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181346,74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181346,74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