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180" w:rsidRDefault="00011C3D" w:rsidP="008124B9">
      <w:pPr>
        <w:tabs>
          <w:tab w:val="left" w:pos="6810"/>
          <w:tab w:val="right" w:pos="935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ДОГОВОР</w:t>
      </w:r>
      <w:r w:rsidR="005E2445" w:rsidRPr="00FA5CB4">
        <w:rPr>
          <w:b/>
          <w:sz w:val="26"/>
          <w:szCs w:val="26"/>
        </w:rPr>
        <w:t xml:space="preserve"> № </w:t>
      </w:r>
      <w:r w:rsidR="00693180">
        <w:rPr>
          <w:b/>
          <w:sz w:val="26"/>
          <w:szCs w:val="26"/>
        </w:rPr>
        <w:t>_____</w:t>
      </w:r>
    </w:p>
    <w:p w:rsidR="00DD6863" w:rsidRPr="00DD6863" w:rsidRDefault="00DD6863" w:rsidP="008124B9">
      <w:pPr>
        <w:tabs>
          <w:tab w:val="left" w:pos="6810"/>
          <w:tab w:val="right" w:pos="9355"/>
        </w:tabs>
        <w:jc w:val="center"/>
        <w:rPr>
          <w:rFonts w:eastAsiaTheme="minorEastAsia"/>
          <w:b/>
          <w:bCs/>
          <w:sz w:val="26"/>
          <w:szCs w:val="26"/>
        </w:rPr>
      </w:pPr>
      <w:r w:rsidRPr="00DD6863">
        <w:rPr>
          <w:rFonts w:eastAsiaTheme="minorEastAsia"/>
          <w:b/>
          <w:bCs/>
          <w:sz w:val="26"/>
          <w:szCs w:val="26"/>
        </w:rPr>
        <w:t xml:space="preserve">ОБ ОКАЗАНИИ </w:t>
      </w:r>
      <w:r w:rsidR="00693180">
        <w:rPr>
          <w:rFonts w:eastAsiaTheme="minorEastAsia"/>
          <w:b/>
          <w:bCs/>
          <w:sz w:val="26"/>
          <w:szCs w:val="26"/>
        </w:rPr>
        <w:t>МЕД</w:t>
      </w:r>
      <w:r w:rsidR="007A1003">
        <w:rPr>
          <w:rFonts w:eastAsiaTheme="minorEastAsia"/>
          <w:b/>
          <w:bCs/>
          <w:sz w:val="26"/>
          <w:szCs w:val="26"/>
        </w:rPr>
        <w:t>И</w:t>
      </w:r>
      <w:r w:rsidR="00693180">
        <w:rPr>
          <w:rFonts w:eastAsiaTheme="minorEastAsia"/>
          <w:b/>
          <w:bCs/>
          <w:sz w:val="26"/>
          <w:szCs w:val="26"/>
        </w:rPr>
        <w:t>ЦИНСКИХ</w:t>
      </w:r>
      <w:r w:rsidRPr="00DD6863">
        <w:rPr>
          <w:rFonts w:eastAsiaTheme="minorEastAsia"/>
          <w:b/>
          <w:bCs/>
          <w:sz w:val="26"/>
          <w:szCs w:val="26"/>
        </w:rPr>
        <w:t xml:space="preserve"> УСЛУГ </w:t>
      </w:r>
    </w:p>
    <w:p w:rsidR="009472BD" w:rsidRDefault="009472BD" w:rsidP="00DD6863">
      <w:pPr>
        <w:pStyle w:val="a3"/>
        <w:spacing w:after="0"/>
        <w:jc w:val="center"/>
        <w:rPr>
          <w:b/>
          <w:bCs/>
          <w:sz w:val="26"/>
          <w:szCs w:val="26"/>
        </w:rPr>
      </w:pPr>
    </w:p>
    <w:p w:rsidR="00B45EBA" w:rsidRDefault="00B45EBA" w:rsidP="00DD6863">
      <w:pPr>
        <w:pStyle w:val="a3"/>
        <w:spacing w:after="0"/>
        <w:jc w:val="center"/>
        <w:rPr>
          <w:b/>
          <w:bCs/>
          <w:sz w:val="26"/>
          <w:szCs w:val="26"/>
        </w:rPr>
      </w:pPr>
    </w:p>
    <w:p w:rsidR="005E2445" w:rsidRPr="00475423" w:rsidRDefault="005E2445" w:rsidP="005E2445">
      <w:pPr>
        <w:jc w:val="both"/>
      </w:pPr>
      <w:r w:rsidRPr="00475423">
        <w:t xml:space="preserve">г. Магадан                                                                                          </w:t>
      </w:r>
      <w:r>
        <w:t xml:space="preserve">        </w:t>
      </w:r>
      <w:r w:rsidR="002A1CCA">
        <w:t xml:space="preserve">  </w:t>
      </w:r>
      <w:r w:rsidR="00693180">
        <w:t xml:space="preserve">   </w:t>
      </w:r>
      <w:r w:rsidR="002A1CCA">
        <w:t xml:space="preserve"> </w:t>
      </w:r>
      <w:r w:rsidR="007A1003">
        <w:t xml:space="preserve">      </w:t>
      </w:r>
      <w:r>
        <w:t xml:space="preserve">   </w:t>
      </w:r>
      <w:r w:rsidR="004F16C4">
        <w:t xml:space="preserve"> </w:t>
      </w:r>
      <w:r w:rsidR="0094747E">
        <w:t xml:space="preserve"> </w:t>
      </w:r>
      <w:r w:rsidRPr="00475423">
        <w:t xml:space="preserve"> «</w:t>
      </w:r>
      <w:r w:rsidR="00693180">
        <w:t>___</w:t>
      </w:r>
      <w:r w:rsidRPr="00475423">
        <w:t>»</w:t>
      </w:r>
      <w:r>
        <w:t xml:space="preserve"> </w:t>
      </w:r>
      <w:r w:rsidR="00693180">
        <w:t>июня</w:t>
      </w:r>
      <w:r w:rsidR="00D04CB6">
        <w:t xml:space="preserve"> </w:t>
      </w:r>
      <w:r w:rsidRPr="00475423">
        <w:t>20</w:t>
      </w:r>
      <w:r w:rsidR="0021236B">
        <w:t>26</w:t>
      </w:r>
      <w:r w:rsidRPr="00475423">
        <w:t xml:space="preserve"> г.</w:t>
      </w:r>
      <w:r>
        <w:t xml:space="preserve">                                                                                                                             </w:t>
      </w:r>
    </w:p>
    <w:p w:rsidR="005E2445" w:rsidRDefault="005E2445" w:rsidP="005E2445">
      <w:pPr>
        <w:jc w:val="both"/>
      </w:pPr>
    </w:p>
    <w:p w:rsidR="005E2445" w:rsidRDefault="005E2445" w:rsidP="005E2445">
      <w:pPr>
        <w:jc w:val="both"/>
      </w:pPr>
      <w:r>
        <w:t xml:space="preserve">          Федеральное государственное бюджетное учреждение науки </w:t>
      </w:r>
      <w:r w:rsidR="007E4653">
        <w:t>Федеральный исследовател</w:t>
      </w:r>
      <w:r w:rsidR="007E4653">
        <w:t>ь</w:t>
      </w:r>
      <w:r w:rsidR="007E4653">
        <w:t>ский центр «Единая г</w:t>
      </w:r>
      <w:r>
        <w:t>еофизическая служба Российской академии наук</w:t>
      </w:r>
      <w:r w:rsidR="007E4653">
        <w:t>»</w:t>
      </w:r>
      <w:r>
        <w:t xml:space="preserve"> (</w:t>
      </w:r>
      <w:r w:rsidR="007E4653">
        <w:t>ФИЦ ЕГС</w:t>
      </w:r>
      <w:r>
        <w:t xml:space="preserve"> РАН)</w:t>
      </w:r>
      <w:r w:rsidRPr="00A342C9">
        <w:t>, им</w:t>
      </w:r>
      <w:r w:rsidRPr="00A342C9">
        <w:t>е</w:t>
      </w:r>
      <w:r w:rsidRPr="00A342C9">
        <w:t>нуемое в дальнейшем «</w:t>
      </w:r>
      <w:r w:rsidR="00011C3D">
        <w:t>Заказчик</w:t>
      </w:r>
      <w:r w:rsidRPr="00A342C9">
        <w:t xml:space="preserve">», в лице директора </w:t>
      </w:r>
      <w:r>
        <w:t>Магаданского филиала (МФ</w:t>
      </w:r>
      <w:r w:rsidR="007E4653">
        <w:t xml:space="preserve"> ФИЦ Е</w:t>
      </w:r>
      <w:r>
        <w:t xml:space="preserve">ГС РАН) </w:t>
      </w:r>
      <w:r w:rsidR="00CE0B33">
        <w:t>Курткина Сергея Валерьевича</w:t>
      </w:r>
      <w:r w:rsidRPr="00A342C9">
        <w:t xml:space="preserve">, </w:t>
      </w:r>
      <w:r w:rsidR="007C4537" w:rsidRPr="007C4537">
        <w:t xml:space="preserve">действующего на основании Устава ФИЦ ЕГС РАН, Положения о филиале и доверенности № </w:t>
      </w:r>
      <w:r w:rsidR="00DF0E07">
        <w:t xml:space="preserve">14 </w:t>
      </w:r>
      <w:r w:rsidR="007C4537" w:rsidRPr="007C4537">
        <w:t xml:space="preserve">от </w:t>
      </w:r>
      <w:r w:rsidR="00DF0E07">
        <w:t>27</w:t>
      </w:r>
      <w:r w:rsidR="007C4537" w:rsidRPr="007C4537">
        <w:t xml:space="preserve"> </w:t>
      </w:r>
      <w:r w:rsidR="00DF0E07">
        <w:t>марта 202</w:t>
      </w:r>
      <w:r w:rsidR="005225EE">
        <w:t>3</w:t>
      </w:r>
      <w:r w:rsidR="007C4537" w:rsidRPr="007C4537">
        <w:t xml:space="preserve"> г.</w:t>
      </w:r>
      <w:r w:rsidRPr="00A342C9">
        <w:t xml:space="preserve">, с одной </w:t>
      </w:r>
      <w:r w:rsidR="0006511C">
        <w:t>Сторон</w:t>
      </w:r>
      <w:r w:rsidRPr="00A342C9">
        <w:t>ы</w:t>
      </w:r>
      <w:r>
        <w:t>,</w:t>
      </w:r>
      <w:r w:rsidRPr="00A342C9">
        <w:t xml:space="preserve"> и</w:t>
      </w:r>
      <w:r w:rsidR="0026686D">
        <w:t xml:space="preserve"> </w:t>
      </w:r>
      <w:r w:rsidR="00693180">
        <w:t>_____________________________</w:t>
      </w:r>
      <w:r w:rsidR="002A1CCA">
        <w:rPr>
          <w:bCs/>
        </w:rPr>
        <w:t xml:space="preserve">, </w:t>
      </w:r>
      <w:r w:rsidR="007D5F11">
        <w:t xml:space="preserve"> </w:t>
      </w:r>
      <w:r w:rsidR="00033ECC" w:rsidRPr="00A342C9">
        <w:t>именуем</w:t>
      </w:r>
      <w:r w:rsidR="002A1CCA">
        <w:t>ое</w:t>
      </w:r>
      <w:r w:rsidR="00033ECC" w:rsidRPr="00A342C9">
        <w:t xml:space="preserve"> в дальнейшем «</w:t>
      </w:r>
      <w:r w:rsidR="00011C3D">
        <w:t>Исполнител</w:t>
      </w:r>
      <w:r w:rsidR="00055651">
        <w:t>ь</w:t>
      </w:r>
      <w:r w:rsidR="00033ECC" w:rsidRPr="00A342C9">
        <w:t>»</w:t>
      </w:r>
      <w:r w:rsidR="00033ECC">
        <w:t>,</w:t>
      </w:r>
      <w:r w:rsidR="002A1CCA">
        <w:t xml:space="preserve"> в лице </w:t>
      </w:r>
      <w:r w:rsidR="00BD1A55">
        <w:t>___________________</w:t>
      </w:r>
      <w:r w:rsidR="002A1CCA">
        <w:t xml:space="preserve">, </w:t>
      </w:r>
      <w:r w:rsidR="00033ECC">
        <w:t xml:space="preserve"> </w:t>
      </w:r>
      <w:r w:rsidR="000A5BC0">
        <w:t>действующ</w:t>
      </w:r>
      <w:r w:rsidR="00BD1A55">
        <w:t>__</w:t>
      </w:r>
      <w:r w:rsidR="000A5BC0">
        <w:t xml:space="preserve">   </w:t>
      </w:r>
      <w:r w:rsidR="004B388C">
        <w:t xml:space="preserve">на основании </w:t>
      </w:r>
      <w:r w:rsidR="00BD1A55">
        <w:t>________________</w:t>
      </w:r>
      <w:r w:rsidR="007D5F11">
        <w:t xml:space="preserve">, </w:t>
      </w:r>
      <w:r w:rsidRPr="00A342C9">
        <w:t xml:space="preserve">с другой </w:t>
      </w:r>
      <w:r w:rsidR="0006511C">
        <w:t>Сторон</w:t>
      </w:r>
      <w:r w:rsidRPr="00A342C9">
        <w:t>ы, им</w:t>
      </w:r>
      <w:r w:rsidRPr="00A342C9">
        <w:t>е</w:t>
      </w:r>
      <w:r w:rsidRPr="00A342C9">
        <w:t>нуемые при совместном упоминании «</w:t>
      </w:r>
      <w:r w:rsidR="0006511C">
        <w:t>Сторон</w:t>
      </w:r>
      <w:r w:rsidRPr="00A342C9">
        <w:t xml:space="preserve">ы», </w:t>
      </w:r>
      <w:r w:rsidR="00911371">
        <w:t xml:space="preserve">в соответствии с п. </w:t>
      </w:r>
      <w:r w:rsidR="00DF0E07">
        <w:t>5</w:t>
      </w:r>
      <w:r w:rsidR="00911371">
        <w:t xml:space="preserve">. ч. 1 ст. 93 Федерального закона Российской Федерации от 05.04.2013 г. № 44-ФЗ «О </w:t>
      </w:r>
      <w:r w:rsidR="00FE1409">
        <w:t>контрактн</w:t>
      </w:r>
      <w:r w:rsidR="00911371">
        <w:t xml:space="preserve">ой системе в сфере </w:t>
      </w:r>
      <w:r w:rsidR="008C3AE4">
        <w:t>закупок товаров, работ, услуг для обеспечения государственных и муниципальных нужд»</w:t>
      </w:r>
      <w:r w:rsidR="00C5341E">
        <w:t xml:space="preserve"> (далее – Фед</w:t>
      </w:r>
      <w:r w:rsidR="00C5341E">
        <w:t>е</w:t>
      </w:r>
      <w:r w:rsidR="00C5341E">
        <w:t>ральный закон № 44-ФЗ)</w:t>
      </w:r>
      <w:r w:rsidR="00DD6863">
        <w:t xml:space="preserve"> </w:t>
      </w:r>
      <w:r w:rsidR="00FE1409">
        <w:t xml:space="preserve">и </w:t>
      </w:r>
      <w:r w:rsidR="00FE1409" w:rsidRPr="00FE1409">
        <w:rPr>
          <w:bCs/>
          <w:iCs/>
          <w:lang w:bidi="ru-RU"/>
        </w:rPr>
        <w:t>ч. 1 ст. 429.1 Гражданского кодекса Российской Федерации</w:t>
      </w:r>
      <w:r w:rsidR="00FE1409" w:rsidRPr="00FE1409">
        <w:t xml:space="preserve">, заключили настоящий </w:t>
      </w:r>
      <w:r w:rsidR="00011C3D">
        <w:t>Договор</w:t>
      </w:r>
      <w:r w:rsidR="00FE1409" w:rsidRPr="00FE1409">
        <w:t xml:space="preserve"> </w:t>
      </w:r>
      <w:r w:rsidR="000D7D82" w:rsidRPr="000D7D82">
        <w:t>заключили</w:t>
      </w:r>
      <w:r>
        <w:t xml:space="preserve"> настоящий </w:t>
      </w:r>
      <w:r w:rsidR="00011C3D">
        <w:t>Договор</w:t>
      </w:r>
      <w:r w:rsidRPr="00A342C9">
        <w:t xml:space="preserve"> о нижеследующем:</w:t>
      </w:r>
    </w:p>
    <w:p w:rsidR="005E2445" w:rsidRPr="00A342C9" w:rsidRDefault="005E2445" w:rsidP="005E2445">
      <w:pPr>
        <w:jc w:val="both"/>
      </w:pPr>
    </w:p>
    <w:p w:rsidR="004C0862" w:rsidRDefault="005E2445" w:rsidP="005E2445">
      <w:pPr>
        <w:ind w:firstLine="480"/>
        <w:jc w:val="center"/>
      </w:pPr>
      <w:r w:rsidRPr="00262A69">
        <w:t xml:space="preserve">1. ПРЕДМЕТ </w:t>
      </w:r>
      <w:r w:rsidR="00011C3D">
        <w:t>ДОГОВОР</w:t>
      </w:r>
      <w:r>
        <w:t>А.</w:t>
      </w:r>
    </w:p>
    <w:p w:rsidR="00B45EBA" w:rsidRPr="00262A69" w:rsidRDefault="00B45EBA" w:rsidP="005E2445">
      <w:pPr>
        <w:ind w:firstLine="480"/>
        <w:jc w:val="center"/>
      </w:pPr>
    </w:p>
    <w:p w:rsidR="005E2445" w:rsidRDefault="005E2445" w:rsidP="005E2445">
      <w:pPr>
        <w:jc w:val="both"/>
      </w:pPr>
      <w:r w:rsidRPr="00475423">
        <w:t>1</w:t>
      </w:r>
      <w:r w:rsidRPr="005D09DE">
        <w:t xml:space="preserve">.1. По настоящему </w:t>
      </w:r>
      <w:r w:rsidR="00011C3D">
        <w:t>Договор</w:t>
      </w:r>
      <w:r w:rsidRPr="005D09DE">
        <w:t xml:space="preserve">у </w:t>
      </w:r>
      <w:r w:rsidR="00011C3D">
        <w:t>Исполнител</w:t>
      </w:r>
      <w:r w:rsidR="00055651">
        <w:t>ь</w:t>
      </w:r>
      <w:r w:rsidRPr="005D09DE">
        <w:t xml:space="preserve"> принимает на себя </w:t>
      </w:r>
      <w:r w:rsidRPr="00EF1338">
        <w:t xml:space="preserve">обязательства </w:t>
      </w:r>
      <w:r w:rsidR="00BD1A55">
        <w:t xml:space="preserve">оказать </w:t>
      </w:r>
      <w:r w:rsidR="00166F87">
        <w:t xml:space="preserve">услуги </w:t>
      </w:r>
      <w:r w:rsidR="000A5BC0">
        <w:rPr>
          <w:bCs/>
        </w:rPr>
        <w:t xml:space="preserve">по </w:t>
      </w:r>
      <w:r w:rsidR="00BD1A55">
        <w:rPr>
          <w:bCs/>
        </w:rPr>
        <w:t xml:space="preserve">проведению специальных медицинских обследований, указанных в Спецификации (приложение № 1 к </w:t>
      </w:r>
      <w:r w:rsidR="00011C3D">
        <w:rPr>
          <w:bCs/>
        </w:rPr>
        <w:t>Договор</w:t>
      </w:r>
      <w:r w:rsidR="00BD1A55">
        <w:rPr>
          <w:bCs/>
        </w:rPr>
        <w:t>у)</w:t>
      </w:r>
      <w:r w:rsidR="007933D8">
        <w:rPr>
          <w:bCs/>
        </w:rPr>
        <w:t xml:space="preserve"> (далее также – медицинские услуги, услуги)</w:t>
      </w:r>
      <w:r w:rsidR="00DF0E07">
        <w:rPr>
          <w:bCs/>
        </w:rPr>
        <w:t xml:space="preserve">, </w:t>
      </w:r>
      <w:r w:rsidRPr="005D09DE">
        <w:t xml:space="preserve">а </w:t>
      </w:r>
      <w:r w:rsidR="00011C3D">
        <w:t>Заказчик</w:t>
      </w:r>
      <w:r w:rsidRPr="005D09DE">
        <w:t xml:space="preserve"> обязуется </w:t>
      </w:r>
      <w:r w:rsidRPr="006A7D9A">
        <w:t xml:space="preserve">обеспечить принятие и оплату </w:t>
      </w:r>
      <w:r w:rsidR="005A3926">
        <w:t xml:space="preserve">оказанных услуг </w:t>
      </w:r>
      <w:r w:rsidRPr="006A7D9A">
        <w:t xml:space="preserve"> в порядке</w:t>
      </w:r>
      <w:r w:rsidRPr="005D09DE">
        <w:t xml:space="preserve">, предусмотренном условиями настоящего </w:t>
      </w:r>
      <w:r w:rsidR="00011C3D">
        <w:t>Догов</w:t>
      </w:r>
      <w:r w:rsidR="00011C3D">
        <w:t>о</w:t>
      </w:r>
      <w:r w:rsidR="00011C3D">
        <w:t>р</w:t>
      </w:r>
      <w:r w:rsidRPr="005D09DE">
        <w:t>а.</w:t>
      </w:r>
    </w:p>
    <w:p w:rsidR="005A3926" w:rsidRPr="005A3926" w:rsidRDefault="005A3926" w:rsidP="005A3926">
      <w:pPr>
        <w:numPr>
          <w:ilvl w:val="1"/>
          <w:numId w:val="26"/>
        </w:numPr>
        <w:tabs>
          <w:tab w:val="num" w:pos="0"/>
        </w:tabs>
        <w:jc w:val="both"/>
        <w:rPr>
          <w:bCs/>
          <w:iCs/>
        </w:rPr>
      </w:pPr>
      <w:r w:rsidRPr="005A3926">
        <w:rPr>
          <w:bCs/>
          <w:iCs/>
        </w:rPr>
        <w:t xml:space="preserve">1.2. Настоящий </w:t>
      </w:r>
      <w:r w:rsidR="00011C3D">
        <w:rPr>
          <w:bCs/>
          <w:iCs/>
        </w:rPr>
        <w:t>Договор</w:t>
      </w:r>
      <w:r w:rsidRPr="005A3926">
        <w:rPr>
          <w:bCs/>
          <w:iCs/>
        </w:rPr>
        <w:t xml:space="preserve"> носит рамочны</w:t>
      </w:r>
      <w:r>
        <w:rPr>
          <w:bCs/>
          <w:iCs/>
        </w:rPr>
        <w:t>й</w:t>
      </w:r>
      <w:r w:rsidRPr="005A3926">
        <w:rPr>
          <w:bCs/>
          <w:iCs/>
        </w:rPr>
        <w:t xml:space="preserve"> характер и определяет основные общие условия обяз</w:t>
      </w:r>
      <w:r w:rsidRPr="005A3926">
        <w:rPr>
          <w:bCs/>
          <w:iCs/>
        </w:rPr>
        <w:t>а</w:t>
      </w:r>
      <w:r w:rsidRPr="005A3926">
        <w:rPr>
          <w:bCs/>
          <w:iCs/>
        </w:rPr>
        <w:t xml:space="preserve">тельственных взаимоотношений </w:t>
      </w:r>
      <w:r w:rsidR="0006511C">
        <w:rPr>
          <w:bCs/>
          <w:iCs/>
        </w:rPr>
        <w:t>Сторон</w:t>
      </w:r>
      <w:r w:rsidRPr="005A3926">
        <w:rPr>
          <w:bCs/>
          <w:iCs/>
        </w:rPr>
        <w:t xml:space="preserve">, связанных с предметом </w:t>
      </w:r>
      <w:r w:rsidR="00011C3D">
        <w:rPr>
          <w:bCs/>
          <w:iCs/>
        </w:rPr>
        <w:t>Договор</w:t>
      </w:r>
      <w:r w:rsidRPr="005A3926">
        <w:rPr>
          <w:bCs/>
          <w:iCs/>
        </w:rPr>
        <w:t xml:space="preserve">а, указанных в п.1.1. </w:t>
      </w:r>
      <w:r w:rsidR="00011C3D">
        <w:rPr>
          <w:bCs/>
          <w:iCs/>
        </w:rPr>
        <w:t>Д</w:t>
      </w:r>
      <w:r w:rsidR="00011C3D">
        <w:rPr>
          <w:bCs/>
          <w:iCs/>
        </w:rPr>
        <w:t>о</w:t>
      </w:r>
      <w:r w:rsidR="00011C3D">
        <w:rPr>
          <w:bCs/>
          <w:iCs/>
        </w:rPr>
        <w:t>говор</w:t>
      </w:r>
      <w:r w:rsidRPr="005A3926">
        <w:rPr>
          <w:bCs/>
          <w:iCs/>
        </w:rPr>
        <w:t>а, а именно:</w:t>
      </w:r>
    </w:p>
    <w:p w:rsidR="005A3926" w:rsidRPr="005A3926" w:rsidRDefault="005A3926" w:rsidP="005A3926">
      <w:pPr>
        <w:numPr>
          <w:ilvl w:val="1"/>
          <w:numId w:val="26"/>
        </w:numPr>
        <w:tabs>
          <w:tab w:val="num" w:pos="0"/>
        </w:tabs>
        <w:jc w:val="both"/>
        <w:rPr>
          <w:bCs/>
          <w:iCs/>
        </w:rPr>
      </w:pPr>
      <w:r w:rsidRPr="005A3926">
        <w:rPr>
          <w:bCs/>
          <w:iCs/>
        </w:rPr>
        <w:t xml:space="preserve">- основные условия </w:t>
      </w:r>
      <w:r>
        <w:rPr>
          <w:bCs/>
          <w:iCs/>
        </w:rPr>
        <w:t xml:space="preserve"> </w:t>
      </w:r>
      <w:r w:rsidRPr="005A3926">
        <w:rPr>
          <w:bCs/>
          <w:iCs/>
        </w:rPr>
        <w:t xml:space="preserve">оказания услуг </w:t>
      </w:r>
      <w:r w:rsidR="00011C3D">
        <w:rPr>
          <w:bCs/>
          <w:iCs/>
        </w:rPr>
        <w:t>Исполнител</w:t>
      </w:r>
      <w:r w:rsidRPr="005A3926">
        <w:rPr>
          <w:bCs/>
          <w:iCs/>
        </w:rPr>
        <w:t>ем;</w:t>
      </w:r>
    </w:p>
    <w:p w:rsidR="005A3926" w:rsidRPr="005A3926" w:rsidRDefault="005A3926" w:rsidP="005A3926">
      <w:pPr>
        <w:numPr>
          <w:ilvl w:val="1"/>
          <w:numId w:val="26"/>
        </w:numPr>
        <w:tabs>
          <w:tab w:val="num" w:pos="0"/>
        </w:tabs>
        <w:jc w:val="both"/>
        <w:rPr>
          <w:bCs/>
          <w:iCs/>
        </w:rPr>
      </w:pPr>
      <w:r w:rsidRPr="005A3926">
        <w:rPr>
          <w:bCs/>
          <w:iCs/>
        </w:rPr>
        <w:t xml:space="preserve">- основные условия проведения </w:t>
      </w:r>
      <w:r w:rsidR="00011C3D">
        <w:rPr>
          <w:bCs/>
          <w:iCs/>
        </w:rPr>
        <w:t>Заказчик</w:t>
      </w:r>
      <w:r w:rsidRPr="005A3926">
        <w:rPr>
          <w:bCs/>
          <w:iCs/>
        </w:rPr>
        <w:t xml:space="preserve">ом приёмки </w:t>
      </w:r>
      <w:r>
        <w:rPr>
          <w:bCs/>
          <w:iCs/>
        </w:rPr>
        <w:t>оказанных</w:t>
      </w:r>
      <w:r w:rsidRPr="005A3926">
        <w:rPr>
          <w:bCs/>
          <w:iCs/>
        </w:rPr>
        <w:t xml:space="preserve"> услуг, включая проведение </w:t>
      </w:r>
      <w:r w:rsidR="00011C3D">
        <w:rPr>
          <w:bCs/>
          <w:iCs/>
        </w:rPr>
        <w:t>Зака</w:t>
      </w:r>
      <w:r w:rsidR="00011C3D">
        <w:rPr>
          <w:bCs/>
          <w:iCs/>
        </w:rPr>
        <w:t>з</w:t>
      </w:r>
      <w:r w:rsidR="00011C3D">
        <w:rPr>
          <w:bCs/>
          <w:iCs/>
        </w:rPr>
        <w:t>чик</w:t>
      </w:r>
      <w:r w:rsidRPr="005A3926">
        <w:rPr>
          <w:bCs/>
          <w:iCs/>
        </w:rPr>
        <w:t>ом экспертизы результатов оказанн</w:t>
      </w:r>
      <w:r>
        <w:rPr>
          <w:bCs/>
          <w:iCs/>
        </w:rPr>
        <w:t>ых</w:t>
      </w:r>
      <w:r w:rsidRPr="005A3926">
        <w:rPr>
          <w:bCs/>
          <w:iCs/>
        </w:rPr>
        <w:t xml:space="preserve"> услуг;</w:t>
      </w:r>
    </w:p>
    <w:p w:rsidR="005A3926" w:rsidRPr="005A3926" w:rsidRDefault="005A3926" w:rsidP="005A3926">
      <w:pPr>
        <w:numPr>
          <w:ilvl w:val="1"/>
          <w:numId w:val="26"/>
        </w:numPr>
        <w:tabs>
          <w:tab w:val="num" w:pos="0"/>
        </w:tabs>
        <w:jc w:val="both"/>
        <w:rPr>
          <w:bCs/>
          <w:iCs/>
        </w:rPr>
      </w:pPr>
      <w:r w:rsidRPr="005A3926">
        <w:rPr>
          <w:bCs/>
          <w:iCs/>
        </w:rPr>
        <w:t xml:space="preserve">- основные условия расчётов </w:t>
      </w:r>
      <w:r w:rsidR="00011C3D">
        <w:rPr>
          <w:bCs/>
          <w:iCs/>
        </w:rPr>
        <w:t>Заказчик</w:t>
      </w:r>
      <w:r w:rsidRPr="005A3926">
        <w:rPr>
          <w:bCs/>
          <w:iCs/>
        </w:rPr>
        <w:t xml:space="preserve">а с </w:t>
      </w:r>
      <w:r w:rsidR="00011C3D">
        <w:rPr>
          <w:bCs/>
          <w:iCs/>
        </w:rPr>
        <w:t>Исполнител</w:t>
      </w:r>
      <w:r w:rsidRPr="005A3926">
        <w:rPr>
          <w:bCs/>
          <w:iCs/>
        </w:rPr>
        <w:t xml:space="preserve">ем; </w:t>
      </w:r>
    </w:p>
    <w:p w:rsidR="005A3926" w:rsidRPr="005A3926" w:rsidRDefault="005A3926" w:rsidP="005A3926">
      <w:pPr>
        <w:numPr>
          <w:ilvl w:val="1"/>
          <w:numId w:val="26"/>
        </w:numPr>
        <w:tabs>
          <w:tab w:val="num" w:pos="0"/>
        </w:tabs>
        <w:jc w:val="both"/>
        <w:rPr>
          <w:bCs/>
          <w:iCs/>
        </w:rPr>
      </w:pPr>
      <w:r w:rsidRPr="005A3926">
        <w:rPr>
          <w:bCs/>
          <w:iCs/>
        </w:rPr>
        <w:t xml:space="preserve">- основные условия, касающиеся ответственности </w:t>
      </w:r>
      <w:r w:rsidR="0006511C">
        <w:rPr>
          <w:bCs/>
          <w:iCs/>
        </w:rPr>
        <w:t>Сторон</w:t>
      </w:r>
      <w:r w:rsidRPr="005A3926">
        <w:rPr>
          <w:bCs/>
          <w:iCs/>
        </w:rPr>
        <w:t>;</w:t>
      </w:r>
    </w:p>
    <w:p w:rsidR="005A3926" w:rsidRDefault="005A3926" w:rsidP="005A3926">
      <w:pPr>
        <w:numPr>
          <w:ilvl w:val="1"/>
          <w:numId w:val="26"/>
        </w:numPr>
        <w:tabs>
          <w:tab w:val="num" w:pos="0"/>
        </w:tabs>
        <w:jc w:val="both"/>
        <w:rPr>
          <w:bCs/>
          <w:iCs/>
        </w:rPr>
      </w:pPr>
      <w:r w:rsidRPr="005A3926">
        <w:rPr>
          <w:bCs/>
          <w:iCs/>
        </w:rPr>
        <w:t xml:space="preserve">- иные условия, связанные с взаимоотношениями </w:t>
      </w:r>
      <w:r w:rsidR="0006511C">
        <w:rPr>
          <w:bCs/>
          <w:iCs/>
        </w:rPr>
        <w:t>Сторон</w:t>
      </w:r>
      <w:r w:rsidRPr="005A3926">
        <w:rPr>
          <w:bCs/>
          <w:iCs/>
        </w:rPr>
        <w:t xml:space="preserve"> в рамках настоящего </w:t>
      </w:r>
      <w:r w:rsidR="00011C3D">
        <w:rPr>
          <w:bCs/>
          <w:iCs/>
        </w:rPr>
        <w:t>Договор</w:t>
      </w:r>
      <w:r w:rsidRPr="005A3926">
        <w:rPr>
          <w:bCs/>
          <w:iCs/>
        </w:rPr>
        <w:t xml:space="preserve">а. </w:t>
      </w:r>
    </w:p>
    <w:p w:rsidR="005811ED" w:rsidRDefault="005811ED" w:rsidP="005A3926">
      <w:pPr>
        <w:numPr>
          <w:ilvl w:val="1"/>
          <w:numId w:val="26"/>
        </w:numPr>
        <w:tabs>
          <w:tab w:val="num" w:pos="0"/>
        </w:tabs>
        <w:jc w:val="both"/>
        <w:rPr>
          <w:bCs/>
          <w:iCs/>
        </w:rPr>
      </w:pPr>
      <w:r>
        <w:rPr>
          <w:bCs/>
          <w:iCs/>
        </w:rPr>
        <w:t xml:space="preserve">1.3. Услуги по </w:t>
      </w:r>
      <w:r w:rsidR="00011C3D">
        <w:rPr>
          <w:bCs/>
          <w:iCs/>
        </w:rPr>
        <w:t>Договор</w:t>
      </w:r>
      <w:r>
        <w:rPr>
          <w:bCs/>
          <w:iCs/>
        </w:rPr>
        <w:t xml:space="preserve">у оказываются </w:t>
      </w:r>
      <w:r w:rsidR="00011C3D">
        <w:rPr>
          <w:bCs/>
          <w:iCs/>
        </w:rPr>
        <w:t>Исполнител</w:t>
      </w:r>
      <w:r>
        <w:rPr>
          <w:bCs/>
          <w:iCs/>
        </w:rPr>
        <w:t xml:space="preserve">ем и оплачиваются </w:t>
      </w:r>
      <w:r w:rsidR="00011C3D">
        <w:rPr>
          <w:bCs/>
          <w:iCs/>
        </w:rPr>
        <w:t>Заказчик</w:t>
      </w:r>
      <w:r>
        <w:rPr>
          <w:bCs/>
          <w:iCs/>
        </w:rPr>
        <w:t xml:space="preserve">ом я по отдельным заявкам </w:t>
      </w:r>
      <w:r w:rsidR="00011C3D">
        <w:rPr>
          <w:bCs/>
          <w:iCs/>
        </w:rPr>
        <w:t>Заказчик</w:t>
      </w:r>
      <w:r>
        <w:rPr>
          <w:bCs/>
          <w:iCs/>
        </w:rPr>
        <w:t xml:space="preserve">а в соответствии с разделами 2, 5 </w:t>
      </w:r>
      <w:r w:rsidR="00011C3D">
        <w:rPr>
          <w:bCs/>
          <w:iCs/>
        </w:rPr>
        <w:t>Договор</w:t>
      </w:r>
      <w:r>
        <w:rPr>
          <w:bCs/>
          <w:iCs/>
        </w:rPr>
        <w:t>а, соответственно</w:t>
      </w:r>
      <w:r w:rsidR="0094747E">
        <w:rPr>
          <w:bCs/>
          <w:iCs/>
        </w:rPr>
        <w:t>, по цене, устано</w:t>
      </w:r>
      <w:r w:rsidR="0094747E">
        <w:rPr>
          <w:bCs/>
          <w:iCs/>
        </w:rPr>
        <w:t>в</w:t>
      </w:r>
      <w:r w:rsidR="0094747E">
        <w:rPr>
          <w:bCs/>
          <w:iCs/>
        </w:rPr>
        <w:t xml:space="preserve">ленной в приложении № 1 к </w:t>
      </w:r>
      <w:r w:rsidR="00011C3D">
        <w:rPr>
          <w:bCs/>
          <w:iCs/>
        </w:rPr>
        <w:t>Договор</w:t>
      </w:r>
      <w:r w:rsidR="0094747E">
        <w:rPr>
          <w:bCs/>
          <w:iCs/>
        </w:rPr>
        <w:t xml:space="preserve">у. </w:t>
      </w:r>
    </w:p>
    <w:p w:rsidR="005A3926" w:rsidRPr="005A3926" w:rsidRDefault="005A3926" w:rsidP="005E2445">
      <w:pPr>
        <w:jc w:val="both"/>
        <w:rPr>
          <w:bCs/>
        </w:rPr>
      </w:pPr>
    </w:p>
    <w:p w:rsidR="004C0862" w:rsidRDefault="005E2445" w:rsidP="005E2445">
      <w:pPr>
        <w:jc w:val="center"/>
      </w:pPr>
      <w:r w:rsidRPr="005D09DE">
        <w:t xml:space="preserve">2. ЦЕНА </w:t>
      </w:r>
      <w:r w:rsidR="00011C3D">
        <w:t>ДОГОВОР</w:t>
      </w:r>
      <w:r w:rsidRPr="005D09DE">
        <w:t>А И ПОРЯДОК РАСЧЁТОВ.</w:t>
      </w:r>
    </w:p>
    <w:p w:rsidR="005E2445" w:rsidRPr="007A1003" w:rsidRDefault="005E2445" w:rsidP="00833033">
      <w:pPr>
        <w:pStyle w:val="ConsPlusNonformat"/>
        <w:jc w:val="both"/>
        <w:rPr>
          <w:sz w:val="24"/>
          <w:szCs w:val="24"/>
        </w:rPr>
      </w:pPr>
      <w:r w:rsidRPr="007A1003">
        <w:rPr>
          <w:rFonts w:ascii="Times New Roman" w:hAnsi="Times New Roman" w:cs="Times New Roman"/>
          <w:sz w:val="24"/>
          <w:szCs w:val="24"/>
        </w:rPr>
        <w:t xml:space="preserve">2.1. Цена </w:t>
      </w:r>
      <w:r w:rsidR="00011C3D" w:rsidRPr="007A1003">
        <w:rPr>
          <w:rFonts w:ascii="Times New Roman" w:hAnsi="Times New Roman" w:cs="Times New Roman"/>
          <w:sz w:val="24"/>
          <w:szCs w:val="24"/>
        </w:rPr>
        <w:t>Договор</w:t>
      </w:r>
      <w:r w:rsidRPr="007A1003">
        <w:rPr>
          <w:rFonts w:ascii="Times New Roman" w:hAnsi="Times New Roman" w:cs="Times New Roman"/>
          <w:sz w:val="24"/>
          <w:szCs w:val="24"/>
        </w:rPr>
        <w:t>а</w:t>
      </w:r>
      <w:r w:rsidR="00EE3A8A" w:rsidRPr="007A1003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FE1409" w:rsidRPr="007A1003">
        <w:rPr>
          <w:rFonts w:ascii="Times New Roman" w:hAnsi="Times New Roman" w:cs="Times New Roman"/>
          <w:b/>
          <w:sz w:val="24"/>
          <w:szCs w:val="24"/>
        </w:rPr>
        <w:t>_________</w:t>
      </w:r>
      <w:r w:rsidR="00EE3A8A" w:rsidRPr="007A100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E1409" w:rsidRPr="007A1003">
        <w:rPr>
          <w:rFonts w:ascii="Times New Roman" w:hAnsi="Times New Roman" w:cs="Times New Roman"/>
          <w:b/>
          <w:sz w:val="24"/>
          <w:szCs w:val="24"/>
        </w:rPr>
        <w:t>сумма прописью</w:t>
      </w:r>
      <w:r w:rsidR="00EE3A8A" w:rsidRPr="007A1003">
        <w:rPr>
          <w:rFonts w:ascii="Times New Roman" w:hAnsi="Times New Roman" w:cs="Times New Roman"/>
          <w:b/>
          <w:sz w:val="24"/>
          <w:szCs w:val="24"/>
        </w:rPr>
        <w:t xml:space="preserve">) рублей </w:t>
      </w:r>
      <w:r w:rsidR="00FE1409" w:rsidRPr="007A1003">
        <w:rPr>
          <w:rFonts w:ascii="Times New Roman" w:hAnsi="Times New Roman" w:cs="Times New Roman"/>
          <w:b/>
          <w:sz w:val="24"/>
          <w:szCs w:val="24"/>
        </w:rPr>
        <w:t>__</w:t>
      </w:r>
      <w:r w:rsidR="00EE3A8A" w:rsidRPr="007A1003">
        <w:rPr>
          <w:rFonts w:ascii="Times New Roman" w:hAnsi="Times New Roman" w:cs="Times New Roman"/>
          <w:b/>
          <w:sz w:val="24"/>
          <w:szCs w:val="24"/>
        </w:rPr>
        <w:t xml:space="preserve"> копеек</w:t>
      </w:r>
      <w:r w:rsidR="00033ECC" w:rsidRPr="007A1003">
        <w:rPr>
          <w:rFonts w:ascii="Times New Roman" w:hAnsi="Times New Roman" w:cs="Times New Roman"/>
          <w:sz w:val="24"/>
          <w:szCs w:val="24"/>
        </w:rPr>
        <w:t xml:space="preserve">, </w:t>
      </w:r>
      <w:r w:rsidR="00FE1409" w:rsidRPr="007A1003">
        <w:rPr>
          <w:rFonts w:ascii="Times New Roman" w:hAnsi="Times New Roman" w:cs="Times New Roman"/>
          <w:sz w:val="24"/>
          <w:szCs w:val="24"/>
        </w:rPr>
        <w:t>в том числе НДС в размере __- % /НДС не облагается</w:t>
      </w:r>
      <w:r w:rsidR="00EE3A8A" w:rsidRPr="007A1003">
        <w:rPr>
          <w:rFonts w:ascii="Times New Roman" w:hAnsi="Times New Roman" w:cs="Times New Roman"/>
          <w:sz w:val="24"/>
          <w:szCs w:val="24"/>
        </w:rPr>
        <w:t xml:space="preserve">. </w:t>
      </w:r>
      <w:r w:rsidR="00B52E41" w:rsidRPr="007A1003">
        <w:rPr>
          <w:rFonts w:ascii="Times New Roman" w:hAnsi="Times New Roman" w:cs="Times New Roman"/>
          <w:sz w:val="24"/>
          <w:szCs w:val="24"/>
        </w:rPr>
        <w:t>Источник ф</w:t>
      </w:r>
      <w:r w:rsidR="00833033" w:rsidRPr="007A1003">
        <w:rPr>
          <w:rFonts w:ascii="Times New Roman" w:hAnsi="Times New Roman" w:cs="Times New Roman"/>
          <w:color w:val="000000"/>
          <w:sz w:val="24"/>
          <w:szCs w:val="24"/>
        </w:rPr>
        <w:t>инансировани</w:t>
      </w:r>
      <w:r w:rsidR="00B52E41" w:rsidRPr="007A1003">
        <w:rPr>
          <w:rFonts w:ascii="Times New Roman" w:hAnsi="Times New Roman" w:cs="Times New Roman"/>
          <w:color w:val="000000"/>
          <w:sz w:val="24"/>
          <w:szCs w:val="24"/>
        </w:rPr>
        <w:t>я –</w:t>
      </w:r>
      <w:r w:rsidR="00055651" w:rsidRPr="007A10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62FFF" w:rsidRPr="007A1003">
        <w:rPr>
          <w:rFonts w:ascii="Times New Roman" w:hAnsi="Times New Roman" w:cs="Times New Roman"/>
          <w:sz w:val="24"/>
          <w:szCs w:val="24"/>
        </w:rPr>
        <w:t>с</w:t>
      </w:r>
      <w:r w:rsidR="004F5163" w:rsidRPr="007A1003">
        <w:rPr>
          <w:rFonts w:ascii="Times New Roman" w:hAnsi="Times New Roman" w:cs="Times New Roman"/>
          <w:sz w:val="24"/>
          <w:szCs w:val="24"/>
        </w:rPr>
        <w:t xml:space="preserve">редства от приносящей доход деятельности </w:t>
      </w:r>
      <w:r w:rsidR="00011C3D" w:rsidRPr="007A1003">
        <w:rPr>
          <w:rFonts w:ascii="Times New Roman" w:hAnsi="Times New Roman" w:cs="Times New Roman"/>
          <w:sz w:val="24"/>
          <w:szCs w:val="24"/>
        </w:rPr>
        <w:t>Заказчик</w:t>
      </w:r>
      <w:r w:rsidR="004F5163" w:rsidRPr="007A1003">
        <w:rPr>
          <w:rFonts w:ascii="Times New Roman" w:hAnsi="Times New Roman" w:cs="Times New Roman"/>
          <w:sz w:val="24"/>
          <w:szCs w:val="24"/>
        </w:rPr>
        <w:t>а</w:t>
      </w:r>
      <w:r w:rsidR="00885A2C" w:rsidRPr="007A1003">
        <w:rPr>
          <w:rFonts w:ascii="Times New Roman" w:hAnsi="Times New Roman" w:cs="Times New Roman"/>
          <w:sz w:val="24"/>
          <w:szCs w:val="24"/>
        </w:rPr>
        <w:t>.</w:t>
      </w:r>
      <w:r w:rsidR="00B6223F" w:rsidRPr="007A10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708" w:rsidRDefault="001540C9" w:rsidP="00DB5708">
      <w:pPr>
        <w:jc w:val="both"/>
        <w:rPr>
          <w:kern w:val="1"/>
          <w:lang w:eastAsia="ar-SA"/>
        </w:rPr>
      </w:pPr>
      <w:r w:rsidRPr="001540C9">
        <w:t>2.</w:t>
      </w:r>
      <w:r w:rsidR="00833033">
        <w:t>2</w:t>
      </w:r>
      <w:r w:rsidRPr="001540C9">
        <w:t xml:space="preserve">. </w:t>
      </w:r>
      <w:r w:rsidR="005811ED">
        <w:t xml:space="preserve">Стоимость услуг по </w:t>
      </w:r>
      <w:r w:rsidR="00011C3D">
        <w:t>Договор</w:t>
      </w:r>
      <w:r w:rsidR="005811ED">
        <w:t xml:space="preserve">у установлена </w:t>
      </w:r>
      <w:r w:rsidR="0006511C">
        <w:t>Сторон</w:t>
      </w:r>
      <w:r w:rsidR="005811ED">
        <w:t xml:space="preserve">ами в соответствии с приложением № 1 к </w:t>
      </w:r>
      <w:r w:rsidR="00011C3D">
        <w:t>Договор</w:t>
      </w:r>
      <w:r w:rsidR="005811ED">
        <w:t xml:space="preserve">а и является </w:t>
      </w:r>
      <w:r w:rsidR="00DB5708" w:rsidRPr="005D09DE">
        <w:rPr>
          <w:kern w:val="1"/>
          <w:lang w:eastAsia="ar-SA"/>
        </w:rPr>
        <w:t>тв</w:t>
      </w:r>
      <w:r w:rsidR="000429FD">
        <w:rPr>
          <w:kern w:val="1"/>
          <w:lang w:eastAsia="ar-SA"/>
        </w:rPr>
        <w:t>ё</w:t>
      </w:r>
      <w:r w:rsidR="00DB5708" w:rsidRPr="005D09DE">
        <w:rPr>
          <w:kern w:val="1"/>
          <w:lang w:eastAsia="ar-SA"/>
        </w:rPr>
        <w:t xml:space="preserve">рдой, определена на весь срок исполнения </w:t>
      </w:r>
      <w:r w:rsidR="00011C3D">
        <w:rPr>
          <w:kern w:val="1"/>
          <w:lang w:eastAsia="ar-SA"/>
        </w:rPr>
        <w:t>Договор</w:t>
      </w:r>
      <w:r w:rsidR="00DB5708" w:rsidRPr="005D09DE">
        <w:rPr>
          <w:kern w:val="1"/>
          <w:lang w:eastAsia="ar-SA"/>
        </w:rPr>
        <w:t>а и не может изменят</w:t>
      </w:r>
      <w:r w:rsidR="00DB5708" w:rsidRPr="005D09DE">
        <w:rPr>
          <w:kern w:val="1"/>
          <w:lang w:eastAsia="ar-SA"/>
        </w:rPr>
        <w:t>ь</w:t>
      </w:r>
      <w:r w:rsidR="00DB5708" w:rsidRPr="005D09DE">
        <w:rPr>
          <w:kern w:val="1"/>
          <w:lang w:eastAsia="ar-SA"/>
        </w:rPr>
        <w:t>ся в ходе его исполнения</w:t>
      </w:r>
      <w:r w:rsidR="007D5F11">
        <w:rPr>
          <w:kern w:val="1"/>
          <w:lang w:eastAsia="ar-SA"/>
        </w:rPr>
        <w:t xml:space="preserve">, за исключением случаев, установленных в </w:t>
      </w:r>
      <w:r w:rsidR="00C5341E">
        <w:rPr>
          <w:kern w:val="1"/>
          <w:lang w:eastAsia="ar-SA"/>
        </w:rPr>
        <w:t>Федеральном законе № 44-ФЗ.</w:t>
      </w:r>
      <w:r w:rsidR="004B388C">
        <w:rPr>
          <w:kern w:val="1"/>
          <w:lang w:eastAsia="ar-SA"/>
        </w:rPr>
        <w:t xml:space="preserve"> </w:t>
      </w:r>
      <w:r w:rsidR="00010739">
        <w:rPr>
          <w:kern w:val="1"/>
          <w:lang w:eastAsia="ar-SA"/>
        </w:rPr>
        <w:t xml:space="preserve">В цену </w:t>
      </w:r>
      <w:r w:rsidR="00011C3D">
        <w:rPr>
          <w:kern w:val="1"/>
          <w:lang w:eastAsia="ar-SA"/>
        </w:rPr>
        <w:t>Договор</w:t>
      </w:r>
      <w:r w:rsidR="00010739">
        <w:rPr>
          <w:kern w:val="1"/>
          <w:lang w:eastAsia="ar-SA"/>
        </w:rPr>
        <w:t xml:space="preserve">а включены все расходы </w:t>
      </w:r>
      <w:r w:rsidR="00011C3D">
        <w:rPr>
          <w:kern w:val="1"/>
          <w:lang w:eastAsia="ar-SA"/>
        </w:rPr>
        <w:t>Исполнител</w:t>
      </w:r>
      <w:r w:rsidR="005811ED">
        <w:rPr>
          <w:kern w:val="1"/>
          <w:lang w:eastAsia="ar-SA"/>
        </w:rPr>
        <w:t>я</w:t>
      </w:r>
      <w:r w:rsidR="00010739">
        <w:rPr>
          <w:kern w:val="1"/>
          <w:lang w:eastAsia="ar-SA"/>
        </w:rPr>
        <w:t xml:space="preserve">, необходимые для </w:t>
      </w:r>
      <w:r w:rsidR="005A2585">
        <w:rPr>
          <w:kern w:val="1"/>
          <w:lang w:eastAsia="ar-SA"/>
        </w:rPr>
        <w:t>оказания услуг</w:t>
      </w:r>
      <w:r w:rsidR="00C5341E">
        <w:rPr>
          <w:kern w:val="1"/>
          <w:lang w:eastAsia="ar-SA"/>
        </w:rPr>
        <w:t xml:space="preserve"> по </w:t>
      </w:r>
      <w:r w:rsidR="00011C3D">
        <w:rPr>
          <w:kern w:val="1"/>
          <w:lang w:eastAsia="ar-SA"/>
        </w:rPr>
        <w:t>Договор</w:t>
      </w:r>
      <w:r w:rsidR="00C5341E">
        <w:rPr>
          <w:kern w:val="1"/>
          <w:lang w:eastAsia="ar-SA"/>
        </w:rPr>
        <w:t>у в полном объёме</w:t>
      </w:r>
      <w:r w:rsidR="00D5357B">
        <w:rPr>
          <w:kern w:val="1"/>
          <w:lang w:eastAsia="ar-SA"/>
        </w:rPr>
        <w:t xml:space="preserve">, в том числе расходы на уплату налогов, иных обязательных платежей и других расходов, </w:t>
      </w:r>
      <w:r w:rsidR="005A2585">
        <w:rPr>
          <w:kern w:val="1"/>
          <w:lang w:eastAsia="ar-SA"/>
        </w:rPr>
        <w:t xml:space="preserve">и является конечной для </w:t>
      </w:r>
      <w:r w:rsidR="00011C3D">
        <w:rPr>
          <w:kern w:val="1"/>
          <w:lang w:eastAsia="ar-SA"/>
        </w:rPr>
        <w:t>Заказчик</w:t>
      </w:r>
      <w:r w:rsidR="005A2585">
        <w:rPr>
          <w:kern w:val="1"/>
          <w:lang w:eastAsia="ar-SA"/>
        </w:rPr>
        <w:t>а.</w:t>
      </w:r>
    </w:p>
    <w:p w:rsidR="005E2445" w:rsidRDefault="004248C6" w:rsidP="005E2445">
      <w:pPr>
        <w:jc w:val="both"/>
      </w:pPr>
      <w:r>
        <w:t>2.</w:t>
      </w:r>
      <w:r w:rsidR="00084CB1">
        <w:t>4</w:t>
      </w:r>
      <w:r>
        <w:t xml:space="preserve">. </w:t>
      </w:r>
      <w:r w:rsidR="005E2445" w:rsidRPr="00482419">
        <w:t xml:space="preserve">Оплата </w:t>
      </w:r>
      <w:r w:rsidR="00BE2B50" w:rsidRPr="00482419">
        <w:t>услуг</w:t>
      </w:r>
      <w:r w:rsidR="005811ED">
        <w:t xml:space="preserve"> по</w:t>
      </w:r>
      <w:r w:rsidR="00D5357B">
        <w:t xml:space="preserve"> каждой выполненной заявке в рамках </w:t>
      </w:r>
      <w:r w:rsidR="005E2445" w:rsidRPr="00482419">
        <w:t>настояще</w:t>
      </w:r>
      <w:r w:rsidR="00D5357B">
        <w:t>го</w:t>
      </w:r>
      <w:r w:rsidR="005E2445" w:rsidRPr="00482419">
        <w:t xml:space="preserve"> </w:t>
      </w:r>
      <w:r w:rsidR="00011C3D">
        <w:t>Договор</w:t>
      </w:r>
      <w:r w:rsidR="00D5357B">
        <w:t>а</w:t>
      </w:r>
      <w:r w:rsidR="005E2445" w:rsidRPr="00482419">
        <w:t xml:space="preserve"> производится </w:t>
      </w:r>
      <w:r w:rsidR="00011C3D">
        <w:t>Заказчик</w:t>
      </w:r>
      <w:r w:rsidR="005E2445" w:rsidRPr="00482419">
        <w:t xml:space="preserve">ом </w:t>
      </w:r>
      <w:r w:rsidR="00575512" w:rsidRPr="00482419">
        <w:t xml:space="preserve">в течение </w:t>
      </w:r>
      <w:r w:rsidR="00116521">
        <w:t>10</w:t>
      </w:r>
      <w:r w:rsidR="00575512" w:rsidRPr="00482419">
        <w:t xml:space="preserve"> (</w:t>
      </w:r>
      <w:r w:rsidR="00116521">
        <w:t>десяти</w:t>
      </w:r>
      <w:r w:rsidR="00575512" w:rsidRPr="00482419">
        <w:t xml:space="preserve">) </w:t>
      </w:r>
      <w:r w:rsidR="00DF0E07">
        <w:t xml:space="preserve">рабочих </w:t>
      </w:r>
      <w:r w:rsidR="00575512" w:rsidRPr="00482419">
        <w:t xml:space="preserve">дней </w:t>
      </w:r>
      <w:r w:rsidR="00D32014" w:rsidRPr="00482419">
        <w:t xml:space="preserve">после </w:t>
      </w:r>
      <w:r w:rsidR="00836295">
        <w:t>оказания услуг и</w:t>
      </w:r>
      <w:r w:rsidR="00C54BB8">
        <w:t xml:space="preserve"> </w:t>
      </w:r>
      <w:r w:rsidR="00D32014" w:rsidRPr="00482419">
        <w:t xml:space="preserve">подписания </w:t>
      </w:r>
      <w:r w:rsidR="00011C3D">
        <w:t>Заказчик</w:t>
      </w:r>
      <w:r w:rsidR="00575512" w:rsidRPr="00482419">
        <w:t xml:space="preserve">ом </w:t>
      </w:r>
      <w:r w:rsidR="00C5341E">
        <w:t>документа о приёмке</w:t>
      </w:r>
      <w:r w:rsidR="00C54BB8">
        <w:t xml:space="preserve"> (</w:t>
      </w:r>
      <w:r w:rsidR="0094747E">
        <w:t xml:space="preserve">УПД, </w:t>
      </w:r>
      <w:r w:rsidR="00C54BB8">
        <w:t>акт об оказании услуг</w:t>
      </w:r>
      <w:r w:rsidR="00836295">
        <w:t xml:space="preserve"> </w:t>
      </w:r>
      <w:r w:rsidR="00C54BB8">
        <w:t xml:space="preserve"> и т.п.)</w:t>
      </w:r>
      <w:r w:rsidR="00C5341E">
        <w:t xml:space="preserve">, </w:t>
      </w:r>
      <w:r w:rsidR="008B0A40" w:rsidRPr="00482419">
        <w:t>и осуществляется</w:t>
      </w:r>
      <w:r w:rsidR="00D32014" w:rsidRPr="00482419">
        <w:t xml:space="preserve"> </w:t>
      </w:r>
      <w:r w:rsidR="005E2445" w:rsidRPr="00482419">
        <w:t xml:space="preserve">в российских рублях путём перечисления </w:t>
      </w:r>
      <w:r w:rsidR="00BE2B50" w:rsidRPr="00482419">
        <w:t xml:space="preserve">денежных средств </w:t>
      </w:r>
      <w:r w:rsidR="005E2445" w:rsidRPr="00482419">
        <w:t xml:space="preserve">на расчётный счёт </w:t>
      </w:r>
      <w:r w:rsidR="00011C3D">
        <w:t>Исполнител</w:t>
      </w:r>
      <w:r w:rsidR="00D5357B">
        <w:t>я</w:t>
      </w:r>
      <w:r w:rsidR="00BF5D9F">
        <w:t>, указанный в счёте на о</w:t>
      </w:r>
      <w:r w:rsidR="00BF5D9F">
        <w:t>п</w:t>
      </w:r>
      <w:r w:rsidR="00BF5D9F">
        <w:lastRenderedPageBreak/>
        <w:t>лату</w:t>
      </w:r>
      <w:r w:rsidR="00010739">
        <w:t xml:space="preserve">, либо, в случае не выставления </w:t>
      </w:r>
      <w:r w:rsidR="00011C3D">
        <w:t>Исполнител</w:t>
      </w:r>
      <w:r w:rsidR="0006511C">
        <w:t>ем счёта</w:t>
      </w:r>
      <w:r w:rsidR="00010739">
        <w:t>, оплата производится по банковским р</w:t>
      </w:r>
      <w:r w:rsidR="00010739">
        <w:t>е</w:t>
      </w:r>
      <w:r w:rsidR="00010739">
        <w:t xml:space="preserve">квизитам </w:t>
      </w:r>
      <w:r w:rsidR="00011C3D">
        <w:t>Исполнител</w:t>
      </w:r>
      <w:r w:rsidR="00010739">
        <w:t xml:space="preserve">я, указанным в разделе 8 </w:t>
      </w:r>
      <w:r w:rsidR="00011C3D">
        <w:t>Договор</w:t>
      </w:r>
      <w:r w:rsidR="00010739">
        <w:t>а.</w:t>
      </w:r>
      <w:r w:rsidR="005E2445" w:rsidRPr="00482419">
        <w:t>.</w:t>
      </w:r>
    </w:p>
    <w:p w:rsidR="00D5357B" w:rsidRDefault="00D5357B" w:rsidP="005E2445">
      <w:pPr>
        <w:jc w:val="both"/>
      </w:pPr>
    </w:p>
    <w:p w:rsidR="004C0862" w:rsidRDefault="005E2445" w:rsidP="005E2445">
      <w:pPr>
        <w:jc w:val="center"/>
      </w:pPr>
      <w:r>
        <w:t>3. СРОК</w:t>
      </w:r>
      <w:r w:rsidR="00356524">
        <w:t xml:space="preserve"> ДЕЙСТВИЯ </w:t>
      </w:r>
      <w:r w:rsidR="00011C3D">
        <w:t>ДОГОВОР</w:t>
      </w:r>
      <w:r w:rsidR="00356524">
        <w:t>А</w:t>
      </w:r>
      <w:r>
        <w:t xml:space="preserve">. </w:t>
      </w:r>
    </w:p>
    <w:p w:rsidR="00D5357B" w:rsidRDefault="00356524" w:rsidP="00356524">
      <w:pPr>
        <w:jc w:val="both"/>
      </w:pPr>
      <w:r w:rsidRPr="00356524">
        <w:t xml:space="preserve">3.1. </w:t>
      </w:r>
      <w:r w:rsidR="00011C3D">
        <w:t>Договор</w:t>
      </w:r>
      <w:r w:rsidRPr="00356524">
        <w:t xml:space="preserve"> заключается на период с момента его подписания </w:t>
      </w:r>
      <w:r w:rsidR="0006511C">
        <w:t>Сторон</w:t>
      </w:r>
      <w:r w:rsidRPr="00356524">
        <w:t xml:space="preserve">ами </w:t>
      </w:r>
      <w:r w:rsidR="00D5357B">
        <w:t xml:space="preserve"> и действует до</w:t>
      </w:r>
      <w:r w:rsidR="00766135">
        <w:t xml:space="preserve"> 31</w:t>
      </w:r>
      <w:r w:rsidR="00D5357B">
        <w:t xml:space="preserve"> </w:t>
      </w:r>
      <w:r w:rsidR="00766135">
        <w:t>и</w:t>
      </w:r>
      <w:r w:rsidR="00766135">
        <w:t>ю</w:t>
      </w:r>
      <w:r w:rsidR="00766135">
        <w:t>ля</w:t>
      </w:r>
      <w:r w:rsidR="00D5357B">
        <w:t xml:space="preserve"> 2026 г., а в части неисполненных обязательств – </w:t>
      </w:r>
      <w:r w:rsidRPr="00356524">
        <w:t>до полного</w:t>
      </w:r>
      <w:r w:rsidR="00D5357B">
        <w:t xml:space="preserve"> их </w:t>
      </w:r>
      <w:r w:rsidRPr="00356524">
        <w:t>исполнения</w:t>
      </w:r>
      <w:r w:rsidR="00D5357B">
        <w:t>.</w:t>
      </w:r>
    </w:p>
    <w:p w:rsidR="005D09DE" w:rsidRDefault="005D09DE" w:rsidP="00C54187">
      <w:pPr>
        <w:jc w:val="both"/>
      </w:pPr>
    </w:p>
    <w:p w:rsidR="0099559F" w:rsidRDefault="005E2445" w:rsidP="005E2445">
      <w:pPr>
        <w:ind w:firstLine="480"/>
        <w:jc w:val="center"/>
      </w:pPr>
      <w:r>
        <w:t>4</w:t>
      </w:r>
      <w:r w:rsidRPr="00262A69">
        <w:t xml:space="preserve">. </w:t>
      </w:r>
      <w:r w:rsidR="0055388F">
        <w:t xml:space="preserve">ПРАВА И </w:t>
      </w:r>
      <w:r w:rsidRPr="00262A69">
        <w:t xml:space="preserve">ОБЯЗАННОСТИ </w:t>
      </w:r>
      <w:r w:rsidR="0006511C">
        <w:t>СТОРОН</w:t>
      </w:r>
      <w:r>
        <w:t>.</w:t>
      </w:r>
    </w:p>
    <w:p w:rsidR="00D00A95" w:rsidRPr="004B388C" w:rsidRDefault="005E2445" w:rsidP="00101761">
      <w:pPr>
        <w:jc w:val="both"/>
      </w:pPr>
      <w:r>
        <w:t>4</w:t>
      </w:r>
      <w:r w:rsidRPr="0000753B">
        <w:t>.</w:t>
      </w:r>
      <w:r>
        <w:t>1</w:t>
      </w:r>
      <w:r w:rsidRPr="0000753B">
        <w:t xml:space="preserve">. </w:t>
      </w:r>
      <w:r w:rsidR="00011C3D">
        <w:t>Исполнител</w:t>
      </w:r>
      <w:r w:rsidR="00055651">
        <w:t>ь</w:t>
      </w:r>
      <w:r w:rsidR="00867DC7">
        <w:t xml:space="preserve"> обязан </w:t>
      </w:r>
      <w:r w:rsidR="00D5357B">
        <w:t>оказывать</w:t>
      </w:r>
      <w:r w:rsidR="00010739">
        <w:t xml:space="preserve"> услуги в полном объёме, надлежащего качества, </w:t>
      </w:r>
      <w:r w:rsidR="00010739" w:rsidRPr="004B388C">
        <w:t>в полном с</w:t>
      </w:r>
      <w:r w:rsidR="00010739" w:rsidRPr="004B388C">
        <w:t>о</w:t>
      </w:r>
      <w:r w:rsidR="00010739" w:rsidRPr="004B388C">
        <w:t>ответствии с требованиями,</w:t>
      </w:r>
      <w:r w:rsidR="004177AA" w:rsidRPr="004B388C">
        <w:t xml:space="preserve"> установленными в Российской Федерации в отношении </w:t>
      </w:r>
      <w:r w:rsidR="00D5357B">
        <w:t xml:space="preserve">предмета </w:t>
      </w:r>
      <w:r w:rsidR="00011C3D">
        <w:t>Д</w:t>
      </w:r>
      <w:r w:rsidR="00011C3D">
        <w:t>о</w:t>
      </w:r>
      <w:r w:rsidR="00011C3D">
        <w:t>говор</w:t>
      </w:r>
      <w:r w:rsidR="00D5357B">
        <w:t>а</w:t>
      </w:r>
      <w:r w:rsidR="004177AA" w:rsidRPr="004B388C">
        <w:t xml:space="preserve">. </w:t>
      </w:r>
      <w:r w:rsidR="00010739" w:rsidRPr="004B388C">
        <w:t xml:space="preserve"> </w:t>
      </w:r>
    </w:p>
    <w:p w:rsidR="003A7362" w:rsidRDefault="00635D62" w:rsidP="00101761">
      <w:pPr>
        <w:jc w:val="both"/>
      </w:pPr>
      <w:r w:rsidRPr="004B388C">
        <w:t xml:space="preserve">4.2. </w:t>
      </w:r>
      <w:r w:rsidR="00576E7D">
        <w:t xml:space="preserve">О сложностях, возникающих в ходе исполнения </w:t>
      </w:r>
      <w:r w:rsidR="00011C3D">
        <w:t>Договор</w:t>
      </w:r>
      <w:r w:rsidR="00576E7D">
        <w:t xml:space="preserve">а, </w:t>
      </w:r>
      <w:r w:rsidR="00011C3D">
        <w:t>Исполнител</w:t>
      </w:r>
      <w:r w:rsidR="00576E7D">
        <w:t>ь обязан незамедл</w:t>
      </w:r>
      <w:r w:rsidR="00576E7D">
        <w:t>и</w:t>
      </w:r>
      <w:r w:rsidR="00576E7D">
        <w:t xml:space="preserve">тельно предоставлять информировать </w:t>
      </w:r>
      <w:r w:rsidR="00011C3D">
        <w:t>Заказчик</w:t>
      </w:r>
      <w:r w:rsidR="005B55A0">
        <w:t xml:space="preserve">а. </w:t>
      </w:r>
      <w:r w:rsidR="003C36C5">
        <w:t xml:space="preserve">При  возникновении </w:t>
      </w:r>
      <w:r w:rsidR="00FC53BF">
        <w:t>обстоятельств, препятс</w:t>
      </w:r>
      <w:r w:rsidR="00FC53BF">
        <w:t>т</w:t>
      </w:r>
      <w:r w:rsidR="00FC53BF">
        <w:t xml:space="preserve">вующих </w:t>
      </w:r>
      <w:r w:rsidR="00FC53BF" w:rsidRPr="003C36C5">
        <w:t xml:space="preserve">надлежащему оказанию </w:t>
      </w:r>
      <w:r w:rsidR="00011C3D">
        <w:t>Исполнител</w:t>
      </w:r>
      <w:r w:rsidR="00FC53BF" w:rsidRPr="003C36C5">
        <w:t>ем услуг</w:t>
      </w:r>
      <w:r w:rsidR="008151C8">
        <w:t xml:space="preserve">, </w:t>
      </w:r>
      <w:r w:rsidR="00011C3D">
        <w:t>Исполнител</w:t>
      </w:r>
      <w:r w:rsidR="003C36C5">
        <w:t>ь имеет право приостанов</w:t>
      </w:r>
      <w:r w:rsidR="008151C8">
        <w:t>ить</w:t>
      </w:r>
      <w:r w:rsidR="003C36C5" w:rsidRPr="003C36C5">
        <w:t xml:space="preserve"> </w:t>
      </w:r>
      <w:r w:rsidR="008151C8">
        <w:t xml:space="preserve">оказание услуг </w:t>
      </w:r>
      <w:r w:rsidR="003C36C5" w:rsidRPr="003C36C5">
        <w:t xml:space="preserve">до устранения </w:t>
      </w:r>
      <w:r w:rsidR="008151C8">
        <w:t>данных обстоятельств</w:t>
      </w:r>
      <w:r w:rsidR="003C36C5" w:rsidRPr="003C36C5">
        <w:t>.</w:t>
      </w:r>
    </w:p>
    <w:p w:rsidR="00635D62" w:rsidRDefault="00781E31" w:rsidP="00635D62">
      <w:pPr>
        <w:jc w:val="both"/>
      </w:pPr>
      <w:r>
        <w:rPr>
          <w:bCs/>
        </w:rPr>
        <w:t>4.</w:t>
      </w:r>
      <w:r w:rsidR="00836295">
        <w:rPr>
          <w:bCs/>
        </w:rPr>
        <w:t>3</w:t>
      </w:r>
      <w:r>
        <w:rPr>
          <w:bCs/>
        </w:rPr>
        <w:t xml:space="preserve">. </w:t>
      </w:r>
      <w:r w:rsidR="00011C3D">
        <w:rPr>
          <w:bCs/>
        </w:rPr>
        <w:t>Заказчик</w:t>
      </w:r>
      <w:r>
        <w:rPr>
          <w:bCs/>
        </w:rPr>
        <w:t xml:space="preserve"> имеет право в любое время контролировать ход исполнения обязательств </w:t>
      </w:r>
      <w:r w:rsidR="00011C3D">
        <w:rPr>
          <w:bCs/>
        </w:rPr>
        <w:t>Исполн</w:t>
      </w:r>
      <w:r w:rsidR="00011C3D">
        <w:rPr>
          <w:bCs/>
        </w:rPr>
        <w:t>и</w:t>
      </w:r>
      <w:r w:rsidR="00011C3D">
        <w:rPr>
          <w:bCs/>
        </w:rPr>
        <w:t>тел</w:t>
      </w:r>
      <w:r w:rsidR="008151C8">
        <w:rPr>
          <w:bCs/>
        </w:rPr>
        <w:t xml:space="preserve">я </w:t>
      </w:r>
      <w:r>
        <w:rPr>
          <w:bCs/>
        </w:rPr>
        <w:t xml:space="preserve">по </w:t>
      </w:r>
      <w:r w:rsidR="00011C3D">
        <w:rPr>
          <w:bCs/>
        </w:rPr>
        <w:t>Договор</w:t>
      </w:r>
      <w:r>
        <w:rPr>
          <w:bCs/>
        </w:rPr>
        <w:t xml:space="preserve">у, не вмешиваясь при этом в его хозяйственную деятельность.  </w:t>
      </w:r>
    </w:p>
    <w:p w:rsidR="005E2445" w:rsidRPr="009C2A2F" w:rsidRDefault="00781E31" w:rsidP="005E2445">
      <w:pPr>
        <w:jc w:val="both"/>
      </w:pPr>
      <w:r>
        <w:t>4.</w:t>
      </w:r>
      <w:r w:rsidR="00836295">
        <w:t>4</w:t>
      </w:r>
      <w:r>
        <w:t xml:space="preserve">. </w:t>
      </w:r>
      <w:r w:rsidR="00011C3D">
        <w:t>Заказчик</w:t>
      </w:r>
      <w:r w:rsidR="00867DC7">
        <w:t xml:space="preserve"> обязан п</w:t>
      </w:r>
      <w:r w:rsidR="00956D9E">
        <w:t>ринять и о</w:t>
      </w:r>
      <w:r w:rsidR="005E2445" w:rsidRPr="009C2A2F">
        <w:t xml:space="preserve">платить </w:t>
      </w:r>
      <w:r w:rsidR="00956D9E">
        <w:t>оказанные надлежащим образом</w:t>
      </w:r>
      <w:r w:rsidR="005E2445">
        <w:t xml:space="preserve"> </w:t>
      </w:r>
      <w:r w:rsidR="00867DC7">
        <w:t xml:space="preserve">услуги </w:t>
      </w:r>
      <w:r w:rsidR="005E2445">
        <w:t xml:space="preserve">в соответствии с положениями </w:t>
      </w:r>
      <w:r w:rsidR="00BA66D2" w:rsidRPr="00B263AA">
        <w:t>настоящего</w:t>
      </w:r>
      <w:r w:rsidR="00BA66D2">
        <w:t xml:space="preserve"> </w:t>
      </w:r>
      <w:r w:rsidR="00011C3D">
        <w:t>Договор</w:t>
      </w:r>
      <w:r w:rsidR="005E2445">
        <w:t>а</w:t>
      </w:r>
      <w:r w:rsidR="005E2445" w:rsidRPr="009C2A2F">
        <w:t>.</w:t>
      </w:r>
    </w:p>
    <w:p w:rsidR="008E4B35" w:rsidRPr="008E4B35" w:rsidRDefault="008E4B35" w:rsidP="008E4B35">
      <w:pPr>
        <w:jc w:val="center"/>
      </w:pPr>
    </w:p>
    <w:p w:rsidR="008E4B35" w:rsidRDefault="008E4B35" w:rsidP="008E4B35">
      <w:pPr>
        <w:jc w:val="center"/>
      </w:pPr>
      <w:r>
        <w:t>5</w:t>
      </w:r>
      <w:r w:rsidRPr="008E4B35">
        <w:t xml:space="preserve">. </w:t>
      </w:r>
      <w:r>
        <w:t xml:space="preserve">ПОРЯДОК </w:t>
      </w:r>
      <w:r w:rsidR="008151C8">
        <w:t>ОКАЗАНИЯ УСЛУГ</w:t>
      </w:r>
      <w:r w:rsidR="00781E31">
        <w:t>.</w:t>
      </w:r>
    </w:p>
    <w:p w:rsidR="00FF5A78" w:rsidRDefault="008E4B35" w:rsidP="00FF5A78">
      <w:pPr>
        <w:jc w:val="both"/>
      </w:pPr>
      <w:r>
        <w:t>5</w:t>
      </w:r>
      <w:r w:rsidRPr="008E4B35">
        <w:t>.</w:t>
      </w:r>
      <w:r w:rsidR="007A1003">
        <w:t>1</w:t>
      </w:r>
      <w:r w:rsidRPr="008E4B35">
        <w:t xml:space="preserve">. </w:t>
      </w:r>
      <w:r w:rsidR="00737D56">
        <w:t>Медицинские услуги</w:t>
      </w:r>
      <w:r w:rsidR="007933D8">
        <w:t xml:space="preserve"> оказываются</w:t>
      </w:r>
      <w:r w:rsidR="00FF5A78">
        <w:t xml:space="preserve"> по заявкам, </w:t>
      </w:r>
      <w:r w:rsidR="007A1003">
        <w:t xml:space="preserve">которые </w:t>
      </w:r>
      <w:r w:rsidR="00FF5A78">
        <w:t>оформляются Заказчиком в виде н</w:t>
      </w:r>
      <w:r w:rsidR="00FF5A78">
        <w:t>а</w:t>
      </w:r>
      <w:r w:rsidR="00FF5A78">
        <w:t xml:space="preserve">правления </w:t>
      </w:r>
      <w:r w:rsidR="00FF5A78" w:rsidRPr="00FF5A78">
        <w:t>на медицинский осмотр</w:t>
      </w:r>
      <w:r w:rsidR="00FF5A78">
        <w:t xml:space="preserve"> в соответствии с требованиями </w:t>
      </w:r>
      <w:r w:rsidR="00FF5A78" w:rsidRPr="00D87889">
        <w:t>Приказ</w:t>
      </w:r>
      <w:r w:rsidR="00FF5A78">
        <w:t>а</w:t>
      </w:r>
      <w:r w:rsidR="00FF5A78" w:rsidRPr="00D87889">
        <w:t xml:space="preserve"> Минздрава России от 28.01.2021г. № 29н</w:t>
      </w:r>
      <w:r w:rsidR="00FF5A78">
        <w:t>.</w:t>
      </w:r>
    </w:p>
    <w:p w:rsidR="00FF5A78" w:rsidRPr="00FF5A78" w:rsidRDefault="00FF5A78" w:rsidP="00FF5A78">
      <w:pPr>
        <w:jc w:val="both"/>
      </w:pPr>
      <w:r>
        <w:t xml:space="preserve">5.2. Медицинские услуги оказываются только в отношении работников Заказчика, указанных в </w:t>
      </w:r>
      <w:r w:rsidR="0006511C">
        <w:t xml:space="preserve">приложении № 2 к настоящему договору. </w:t>
      </w:r>
    </w:p>
    <w:p w:rsidR="007933D8" w:rsidRPr="007933D8" w:rsidRDefault="00D87889" w:rsidP="007933D8">
      <w:pPr>
        <w:rPr>
          <w:iCs/>
        </w:rPr>
      </w:pPr>
      <w:r>
        <w:t>5.</w:t>
      </w:r>
      <w:r w:rsidR="007A1003">
        <w:t>3</w:t>
      </w:r>
      <w:r>
        <w:t xml:space="preserve">. </w:t>
      </w:r>
      <w:r w:rsidR="007933D8" w:rsidRPr="007933D8">
        <w:rPr>
          <w:iCs/>
        </w:rPr>
        <w:t xml:space="preserve">Дата и время </w:t>
      </w:r>
      <w:r w:rsidR="007933D8">
        <w:rPr>
          <w:iCs/>
        </w:rPr>
        <w:t>оказания услуг определяется Исполнителем в соответствии с графиком и реж</w:t>
      </w:r>
      <w:r w:rsidR="007933D8">
        <w:rPr>
          <w:iCs/>
        </w:rPr>
        <w:t>и</w:t>
      </w:r>
      <w:r w:rsidR="007933D8">
        <w:rPr>
          <w:iCs/>
        </w:rPr>
        <w:t xml:space="preserve">мом работы своих специалистов. </w:t>
      </w:r>
    </w:p>
    <w:p w:rsidR="00D87889" w:rsidRDefault="00965D8A" w:rsidP="00737D56">
      <w:pPr>
        <w:jc w:val="both"/>
      </w:pPr>
      <w:r>
        <w:t>5.</w:t>
      </w:r>
      <w:r w:rsidR="007A1003">
        <w:t>4</w:t>
      </w:r>
      <w:r>
        <w:t xml:space="preserve">. </w:t>
      </w:r>
      <w:r w:rsidR="0006511C">
        <w:t xml:space="preserve">По результатам  проведения </w:t>
      </w:r>
      <w:r>
        <w:t xml:space="preserve"> </w:t>
      </w:r>
      <w:r w:rsidR="0006511C">
        <w:t>специальных исследований</w:t>
      </w:r>
      <w:r>
        <w:t xml:space="preserve"> Исполнитель формирует </w:t>
      </w:r>
      <w:r w:rsidR="0006511C">
        <w:t>соответс</w:t>
      </w:r>
      <w:r w:rsidR="0006511C">
        <w:t>т</w:t>
      </w:r>
      <w:r w:rsidR="0006511C">
        <w:t xml:space="preserve">вующее </w:t>
      </w:r>
      <w:r>
        <w:t>медицинск</w:t>
      </w:r>
      <w:r w:rsidR="0006511C">
        <w:t>о</w:t>
      </w:r>
      <w:r>
        <w:t>е заключени</w:t>
      </w:r>
      <w:r w:rsidR="0006511C">
        <w:t>е</w:t>
      </w:r>
      <w:r>
        <w:t xml:space="preserve"> в отношении каждого работника, которые выдаются работн</w:t>
      </w:r>
      <w:r>
        <w:t>и</w:t>
      </w:r>
      <w:r>
        <w:t xml:space="preserve">кам на руки. </w:t>
      </w:r>
    </w:p>
    <w:p w:rsidR="007B5CF1" w:rsidRDefault="00965D8A" w:rsidP="00965D8A">
      <w:pPr>
        <w:jc w:val="both"/>
      </w:pPr>
      <w:r>
        <w:t>5.</w:t>
      </w:r>
      <w:r w:rsidR="007A1003">
        <w:t>5</w:t>
      </w:r>
      <w:r>
        <w:t xml:space="preserve">. В течение 5 (пяти) рабочих дней со дня, следующего за днём оказания услуг, Исполнитель подготавливает и направляет Заказчику документ об оказании услуг (акт об оказании услуг, УПД и т.п.). </w:t>
      </w:r>
    </w:p>
    <w:p w:rsidR="00257403" w:rsidRDefault="00DA1839" w:rsidP="005E2445">
      <w:pPr>
        <w:jc w:val="center"/>
      </w:pPr>
      <w:r>
        <w:t>6</w:t>
      </w:r>
      <w:r w:rsidR="005E2445" w:rsidRPr="001A6650">
        <w:t xml:space="preserve">. </w:t>
      </w:r>
      <w:r w:rsidR="005E2445">
        <w:t xml:space="preserve">ОТВЕТСТВЕННОСТЬ </w:t>
      </w:r>
      <w:r w:rsidR="0006511C">
        <w:t>СТОРОН</w:t>
      </w:r>
      <w:r w:rsidR="005E2445">
        <w:t xml:space="preserve">. </w:t>
      </w:r>
    </w:p>
    <w:p w:rsidR="005E2445" w:rsidRDefault="00DA1839" w:rsidP="005E2445">
      <w:pPr>
        <w:jc w:val="both"/>
      </w:pPr>
      <w:r>
        <w:t>6</w:t>
      </w:r>
      <w:r w:rsidR="005E2445" w:rsidRPr="009C2A2F">
        <w:t>.1</w:t>
      </w:r>
      <w:r w:rsidR="00D612BC">
        <w:t xml:space="preserve">. </w:t>
      </w:r>
      <w:r w:rsidR="00D612BC" w:rsidRPr="00D612BC">
        <w:t xml:space="preserve">В случае неисполнения или ненадлежащего исполнения обязательств, предусмотренных </w:t>
      </w:r>
      <w:r w:rsidR="00011C3D">
        <w:t>Д</w:t>
      </w:r>
      <w:r w:rsidR="00011C3D">
        <w:t>о</w:t>
      </w:r>
      <w:r w:rsidR="00011C3D">
        <w:t>говор</w:t>
      </w:r>
      <w:r w:rsidR="00D612BC" w:rsidRPr="00D612BC">
        <w:t xml:space="preserve">ом, </w:t>
      </w:r>
      <w:r w:rsidR="0006511C">
        <w:t>Сторон</w:t>
      </w:r>
      <w:r w:rsidR="00D612BC" w:rsidRPr="00D612BC">
        <w:t>а, допустившая такое неисполнение или ненадлежащее исполнение, несёт ниж</w:t>
      </w:r>
      <w:r w:rsidR="00D612BC" w:rsidRPr="00D612BC">
        <w:t>е</w:t>
      </w:r>
      <w:r w:rsidR="00D612BC" w:rsidRPr="00D612BC">
        <w:t>следующую ответственность:</w:t>
      </w:r>
    </w:p>
    <w:p w:rsidR="001F2FD6" w:rsidRPr="001F2FD6" w:rsidRDefault="001F2FD6" w:rsidP="001F2FD6">
      <w:pPr>
        <w:jc w:val="both"/>
      </w:pPr>
      <w:r>
        <w:t xml:space="preserve">6.2. </w:t>
      </w:r>
      <w:r w:rsidRPr="001F2FD6">
        <w:t xml:space="preserve">В случае просрочки исполнения </w:t>
      </w:r>
      <w:r w:rsidR="00011C3D">
        <w:t>Заказчик</w:t>
      </w:r>
      <w:r w:rsidRPr="001F2FD6">
        <w:t xml:space="preserve">ом обязательств, предусмотренных </w:t>
      </w:r>
      <w:r w:rsidR="00011C3D">
        <w:t>Договор</w:t>
      </w:r>
      <w:r w:rsidRPr="001F2FD6">
        <w:t xml:space="preserve">ом, а также в иных случаях неисполнения или ненадлежащего исполнения </w:t>
      </w:r>
      <w:r w:rsidR="00011C3D">
        <w:t>Заказчик</w:t>
      </w:r>
      <w:r w:rsidRPr="001F2FD6">
        <w:t xml:space="preserve">ом обязательств, предусмотренных </w:t>
      </w:r>
      <w:r w:rsidR="00011C3D">
        <w:t>Договор</w:t>
      </w:r>
      <w:r w:rsidRPr="001F2FD6">
        <w:t xml:space="preserve">ом, </w:t>
      </w:r>
      <w:r w:rsidR="00011C3D">
        <w:t>Исполнител</w:t>
      </w:r>
      <w:r w:rsidR="00055651">
        <w:t>ь</w:t>
      </w:r>
      <w:r w:rsidRPr="001F2FD6">
        <w:t xml:space="preserve"> вправе потребовать уплаты неустоек (штрафов, п</w:t>
      </w:r>
      <w:r w:rsidRPr="001F2FD6">
        <w:t>е</w:t>
      </w:r>
      <w:r w:rsidRPr="001F2FD6">
        <w:t xml:space="preserve">ней). Пеня начисляется за каждый день просрочки исполнения обязательства, предусмотренного </w:t>
      </w:r>
      <w:r w:rsidR="00011C3D">
        <w:t>Договор</w:t>
      </w:r>
      <w:r w:rsidRPr="001F2FD6">
        <w:t xml:space="preserve">ом, начиная со дня, следующего после дня истечения установленного </w:t>
      </w:r>
      <w:r w:rsidR="00011C3D">
        <w:t>Договор</w:t>
      </w:r>
      <w:r w:rsidRPr="001F2FD6">
        <w:t>ом срока исполнения обязательства. Размер пени составляет одну трехсотую от действующей на дату упл</w:t>
      </w:r>
      <w:r w:rsidRPr="001F2FD6">
        <w:t>а</w:t>
      </w:r>
      <w:r w:rsidRPr="001F2FD6">
        <w:t>ты пеней ключевой ставки Центрального банка Российской Федерации от не уплаченной в срок суммы.</w:t>
      </w:r>
    </w:p>
    <w:p w:rsidR="001F2FD6" w:rsidRPr="001F2FD6" w:rsidRDefault="001F2FD6" w:rsidP="001F2FD6">
      <w:pPr>
        <w:jc w:val="both"/>
      </w:pPr>
      <w:r>
        <w:t>6.</w:t>
      </w:r>
      <w:r w:rsidR="00965D8A">
        <w:t>3</w:t>
      </w:r>
      <w:r>
        <w:t>.</w:t>
      </w:r>
      <w:r w:rsidRPr="001F2FD6">
        <w:t xml:space="preserve"> Пеня начисляется за каждый день просрочки исполнения </w:t>
      </w:r>
      <w:r w:rsidR="00011C3D">
        <w:t>Исполнител</w:t>
      </w:r>
      <w:r w:rsidR="00D81B36">
        <w:t>е</w:t>
      </w:r>
      <w:r w:rsidR="00D612BC">
        <w:t>м</w:t>
      </w:r>
      <w:r w:rsidRPr="001F2FD6">
        <w:t xml:space="preserve"> обязательства, пр</w:t>
      </w:r>
      <w:r w:rsidRPr="001F2FD6">
        <w:t>е</w:t>
      </w:r>
      <w:r w:rsidRPr="001F2FD6">
        <w:t xml:space="preserve">дусмотренного </w:t>
      </w:r>
      <w:r w:rsidR="00011C3D">
        <w:t>Договор</w:t>
      </w:r>
      <w:r w:rsidRPr="001F2FD6">
        <w:t xml:space="preserve">ом, начиная со дня, следующего после дня истечения установленного </w:t>
      </w:r>
      <w:r w:rsidR="00011C3D">
        <w:t>Д</w:t>
      </w:r>
      <w:r w:rsidR="00011C3D">
        <w:t>о</w:t>
      </w:r>
      <w:r w:rsidR="00011C3D">
        <w:t>говор</w:t>
      </w:r>
      <w:r w:rsidRPr="001F2FD6">
        <w:t>ом срока исполнения обязательства, в размере одной трехсотой действующей на дату упл</w:t>
      </w:r>
      <w:r w:rsidRPr="001F2FD6">
        <w:t>а</w:t>
      </w:r>
      <w:r w:rsidRPr="001F2FD6">
        <w:t xml:space="preserve">ты пени ключевой ставки Центрального банка Российской Федерации от цены </w:t>
      </w:r>
      <w:r w:rsidR="00011C3D">
        <w:t>Договор</w:t>
      </w:r>
      <w:r w:rsidRPr="001F2FD6">
        <w:t>а (отдел</w:t>
      </w:r>
      <w:r w:rsidRPr="001F2FD6">
        <w:t>ь</w:t>
      </w:r>
      <w:r w:rsidRPr="001F2FD6">
        <w:t xml:space="preserve">ного этапа исполнения </w:t>
      </w:r>
      <w:r w:rsidR="00011C3D">
        <w:t>Договор</w:t>
      </w:r>
      <w:r w:rsidRPr="001F2FD6">
        <w:t>а), уменьшенной на сумму, пропорциональную объему обяз</w:t>
      </w:r>
      <w:r w:rsidRPr="001F2FD6">
        <w:t>а</w:t>
      </w:r>
      <w:r w:rsidRPr="001F2FD6">
        <w:t xml:space="preserve">тельств, предусмотренных </w:t>
      </w:r>
      <w:r w:rsidR="00011C3D">
        <w:t>Договор</w:t>
      </w:r>
      <w:r w:rsidRPr="001F2FD6">
        <w:t xml:space="preserve">ом (соответствующим отдельным этапом исполнения </w:t>
      </w:r>
      <w:r w:rsidR="00011C3D">
        <w:t>Догов</w:t>
      </w:r>
      <w:r w:rsidR="00011C3D">
        <w:t>о</w:t>
      </w:r>
      <w:r w:rsidR="00011C3D">
        <w:t>р</w:t>
      </w:r>
      <w:r w:rsidRPr="001F2FD6">
        <w:t xml:space="preserve">а) и фактически исполненных </w:t>
      </w:r>
      <w:r w:rsidR="00011C3D">
        <w:t>Исполнител</w:t>
      </w:r>
      <w:r w:rsidR="00D81B36">
        <w:t>е</w:t>
      </w:r>
      <w:r w:rsidR="00D612BC">
        <w:t>м</w:t>
      </w:r>
      <w:r w:rsidRPr="001F2FD6">
        <w:t>.</w:t>
      </w:r>
    </w:p>
    <w:p w:rsidR="001F2FD6" w:rsidRPr="001F2FD6" w:rsidRDefault="001F2FD6" w:rsidP="001F2FD6">
      <w:pPr>
        <w:jc w:val="both"/>
      </w:pPr>
      <w:r>
        <w:lastRenderedPageBreak/>
        <w:t>6.</w:t>
      </w:r>
      <w:r w:rsidR="00340DBF">
        <w:t>4</w:t>
      </w:r>
      <w:r w:rsidRPr="001F2FD6">
        <w:t xml:space="preserve">. Штрафы начисляются за ненадлежащее исполнение </w:t>
      </w:r>
      <w:r w:rsidR="0006511C">
        <w:t>Сторон</w:t>
      </w:r>
      <w:r w:rsidRPr="001F2FD6">
        <w:t>ой обязательств, предусмотре</w:t>
      </w:r>
      <w:r w:rsidRPr="001F2FD6">
        <w:t>н</w:t>
      </w:r>
      <w:r w:rsidRPr="001F2FD6">
        <w:t xml:space="preserve">ных </w:t>
      </w:r>
      <w:r w:rsidR="00011C3D">
        <w:t>Договор</w:t>
      </w:r>
      <w:r w:rsidRPr="001F2FD6">
        <w:t xml:space="preserve">ом, за исключением просрочки исполнения обязательств, предусмотренных </w:t>
      </w:r>
      <w:r w:rsidR="00011C3D">
        <w:t>Догов</w:t>
      </w:r>
      <w:r w:rsidR="00011C3D">
        <w:t>о</w:t>
      </w:r>
      <w:r w:rsidR="00011C3D">
        <w:t>р</w:t>
      </w:r>
      <w:r w:rsidRPr="001F2FD6">
        <w:t xml:space="preserve">ом. Размер штрафов устанавливается в порядке, установленном Правилами определения размера штрафа, начисляемого в случае ненадлежащего исполнения </w:t>
      </w:r>
      <w:r w:rsidR="00011C3D">
        <w:t>Заказчик</w:t>
      </w:r>
      <w:r w:rsidRPr="001F2FD6">
        <w:t>ом, неисполнения или н</w:t>
      </w:r>
      <w:r w:rsidRPr="001F2FD6">
        <w:t>е</w:t>
      </w:r>
      <w:r w:rsidRPr="001F2FD6">
        <w:t xml:space="preserve">надлежащего исполнения поставщиком (подрядчиком, </w:t>
      </w:r>
      <w:r w:rsidR="00011C3D">
        <w:t>Исполнител</w:t>
      </w:r>
      <w:r w:rsidRPr="001F2FD6">
        <w:t>ем) обязательств, предусмо</w:t>
      </w:r>
      <w:r w:rsidRPr="001F2FD6">
        <w:t>т</w:t>
      </w:r>
      <w:r w:rsidRPr="001F2FD6">
        <w:t xml:space="preserve">ренных </w:t>
      </w:r>
      <w:r w:rsidR="00011C3D">
        <w:t>Договор</w:t>
      </w:r>
      <w:r w:rsidRPr="001F2FD6">
        <w:t xml:space="preserve">ом (за исключением просрочки исполнения обязательств </w:t>
      </w:r>
      <w:r w:rsidR="00011C3D">
        <w:t>Заказчик</w:t>
      </w:r>
      <w:r w:rsidRPr="001F2FD6">
        <w:t>ом, поставщ</w:t>
      </w:r>
      <w:r w:rsidRPr="001F2FD6">
        <w:t>и</w:t>
      </w:r>
      <w:r w:rsidRPr="001F2FD6">
        <w:t xml:space="preserve">ком (подрядчиком, </w:t>
      </w:r>
      <w:r w:rsidR="00011C3D">
        <w:t>Исполнител</w:t>
      </w:r>
      <w:r w:rsidRPr="001F2FD6">
        <w:t xml:space="preserve">ем), утвержденными постановлением Правительства Российской Федерации от 30 августа 2017 г. N 1042, и составляет: </w:t>
      </w:r>
    </w:p>
    <w:p w:rsidR="001F2FD6" w:rsidRPr="001F2FD6" w:rsidRDefault="001F2FD6" w:rsidP="001F2FD6">
      <w:pPr>
        <w:jc w:val="both"/>
      </w:pPr>
      <w:r w:rsidRPr="001F2FD6">
        <w:t xml:space="preserve">- 1000 (одну тысячу) рублей 00 копеек за каждый факт неисполнения </w:t>
      </w:r>
      <w:r w:rsidR="00011C3D">
        <w:t>Заказчик</w:t>
      </w:r>
      <w:r w:rsidRPr="001F2FD6">
        <w:t xml:space="preserve">ом обязательств, предусмотренных </w:t>
      </w:r>
      <w:r w:rsidR="00011C3D">
        <w:t>Договор</w:t>
      </w:r>
      <w:r w:rsidRPr="001F2FD6">
        <w:t>ом, за исключением просрочки исполнения обязательств, предусмо</w:t>
      </w:r>
      <w:r w:rsidRPr="001F2FD6">
        <w:t>т</w:t>
      </w:r>
      <w:r w:rsidRPr="001F2FD6">
        <w:t xml:space="preserve">ренных </w:t>
      </w:r>
      <w:r w:rsidR="00011C3D">
        <w:t>Договор</w:t>
      </w:r>
      <w:r w:rsidRPr="001F2FD6">
        <w:t>ом;</w:t>
      </w:r>
    </w:p>
    <w:p w:rsidR="001F2FD6" w:rsidRPr="001F2FD6" w:rsidRDefault="001F2FD6" w:rsidP="001F2FD6">
      <w:pPr>
        <w:jc w:val="both"/>
      </w:pPr>
      <w:r w:rsidRPr="001F2FD6">
        <w:t xml:space="preserve">- </w:t>
      </w:r>
      <w:r w:rsidR="00D612BC">
        <w:t xml:space="preserve">10 % от цены </w:t>
      </w:r>
      <w:r w:rsidR="00011C3D">
        <w:t>Договор</w:t>
      </w:r>
      <w:r w:rsidR="00D612BC">
        <w:t xml:space="preserve">а </w:t>
      </w:r>
      <w:r w:rsidRPr="001F2FD6">
        <w:t xml:space="preserve">за каждый факт неисполнения или ненадлежащего исполнения </w:t>
      </w:r>
      <w:r w:rsidR="00011C3D">
        <w:t>Исполн</w:t>
      </w:r>
      <w:r w:rsidR="00011C3D">
        <w:t>и</w:t>
      </w:r>
      <w:r w:rsidR="00011C3D">
        <w:t>тел</w:t>
      </w:r>
      <w:r w:rsidR="00D81B36">
        <w:t>е</w:t>
      </w:r>
      <w:r w:rsidR="00D612BC">
        <w:t>м</w:t>
      </w:r>
      <w:r w:rsidR="00D612BC" w:rsidRPr="00D612BC">
        <w:t xml:space="preserve"> </w:t>
      </w:r>
      <w:r w:rsidRPr="001F2FD6">
        <w:t xml:space="preserve">обязательств, предусмотренных </w:t>
      </w:r>
      <w:r w:rsidR="00011C3D">
        <w:t>Договор</w:t>
      </w:r>
      <w:r w:rsidRPr="001F2FD6">
        <w:t>ом, за исключением просрочки исполнения обяз</w:t>
      </w:r>
      <w:r w:rsidRPr="001F2FD6">
        <w:t>а</w:t>
      </w:r>
      <w:r w:rsidRPr="001F2FD6">
        <w:t xml:space="preserve">тельств (в том числе гарантийного обязательства), предусмотренных </w:t>
      </w:r>
      <w:r w:rsidR="00011C3D">
        <w:t>Договор</w:t>
      </w:r>
      <w:r w:rsidR="00D612BC">
        <w:t xml:space="preserve">ом, что составляет </w:t>
      </w:r>
      <w:r w:rsidR="00340DBF">
        <w:t>_______</w:t>
      </w:r>
      <w:r w:rsidR="00D612BC" w:rsidRPr="00D612BC">
        <w:t xml:space="preserve"> (</w:t>
      </w:r>
      <w:r w:rsidR="00340DBF">
        <w:t>сумма прописью</w:t>
      </w:r>
      <w:r w:rsidR="00D612BC" w:rsidRPr="00D612BC">
        <w:t xml:space="preserve">) рублей </w:t>
      </w:r>
      <w:r w:rsidR="004E78D5">
        <w:t>00</w:t>
      </w:r>
      <w:r w:rsidR="00D612BC" w:rsidRPr="00D612BC">
        <w:t xml:space="preserve"> копеек</w:t>
      </w:r>
      <w:r w:rsidRPr="001F2FD6">
        <w:t xml:space="preserve">. </w:t>
      </w:r>
    </w:p>
    <w:p w:rsidR="001F2FD6" w:rsidRPr="001F2FD6" w:rsidRDefault="00D612BC" w:rsidP="001F2FD6">
      <w:pPr>
        <w:jc w:val="both"/>
      </w:pPr>
      <w:r>
        <w:t>6.</w:t>
      </w:r>
      <w:r w:rsidR="00340DBF">
        <w:t>5</w:t>
      </w:r>
      <w:r w:rsidR="001F2FD6" w:rsidRPr="001F2FD6">
        <w:t xml:space="preserve">. </w:t>
      </w:r>
      <w:r w:rsidR="0006511C">
        <w:t>Сторон</w:t>
      </w:r>
      <w:r w:rsidR="001F2FD6" w:rsidRPr="001F2FD6">
        <w:t xml:space="preserve">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011C3D">
        <w:t>Договор</w:t>
      </w:r>
      <w:r w:rsidR="001F2FD6" w:rsidRPr="001F2FD6">
        <w:t>ом, произошло вследс</w:t>
      </w:r>
      <w:r w:rsidR="001F2FD6" w:rsidRPr="001F2FD6">
        <w:t>т</w:t>
      </w:r>
      <w:r w:rsidR="001F2FD6" w:rsidRPr="001F2FD6">
        <w:t xml:space="preserve">вие непреодолимой силы или по вине другой </w:t>
      </w:r>
      <w:r w:rsidR="0006511C">
        <w:t>Сторон</w:t>
      </w:r>
      <w:r w:rsidR="001F2FD6" w:rsidRPr="001F2FD6">
        <w:t>ы.</w:t>
      </w:r>
    </w:p>
    <w:p w:rsidR="001F2FD6" w:rsidRPr="001F2FD6" w:rsidRDefault="00D612BC" w:rsidP="001F2FD6">
      <w:pPr>
        <w:jc w:val="both"/>
      </w:pPr>
      <w:r>
        <w:t>6.</w:t>
      </w:r>
      <w:r w:rsidR="00340DBF">
        <w:t>6</w:t>
      </w:r>
      <w:r w:rsidR="001F2FD6" w:rsidRPr="001F2FD6">
        <w:t xml:space="preserve">. </w:t>
      </w:r>
      <w:bookmarkStart w:id="0" w:name="sub_1011"/>
      <w:r w:rsidR="001F2FD6" w:rsidRPr="001F2FD6">
        <w:t xml:space="preserve">Общая сумма начисленных штрафов за неисполнение или ненадлежащее исполнение </w:t>
      </w:r>
      <w:r w:rsidR="00011C3D">
        <w:t>Испо</w:t>
      </w:r>
      <w:r w:rsidR="00011C3D">
        <w:t>л</w:t>
      </w:r>
      <w:r w:rsidR="00011C3D">
        <w:t>нител</w:t>
      </w:r>
      <w:r w:rsidR="00D81B36">
        <w:t>е</w:t>
      </w:r>
      <w:r w:rsidR="00617E77">
        <w:t>м</w:t>
      </w:r>
      <w:r w:rsidR="00617E77" w:rsidRPr="00617E77">
        <w:t xml:space="preserve"> </w:t>
      </w:r>
      <w:r w:rsidR="00617E77">
        <w:t xml:space="preserve"> </w:t>
      </w:r>
      <w:r w:rsidR="001F2FD6" w:rsidRPr="001F2FD6">
        <w:t xml:space="preserve">обязательств, предусмотренных </w:t>
      </w:r>
      <w:r w:rsidR="00011C3D">
        <w:t>Договор</w:t>
      </w:r>
      <w:r w:rsidR="001F2FD6" w:rsidRPr="001F2FD6">
        <w:t xml:space="preserve">ом, не может превышать цену </w:t>
      </w:r>
      <w:r w:rsidR="00011C3D">
        <w:t>Договор</w:t>
      </w:r>
      <w:r w:rsidR="001F2FD6" w:rsidRPr="001F2FD6">
        <w:t>а.</w:t>
      </w:r>
    </w:p>
    <w:p w:rsidR="001F2FD6" w:rsidRPr="001F2FD6" w:rsidRDefault="001F2FD6" w:rsidP="001F2FD6">
      <w:pPr>
        <w:jc w:val="both"/>
      </w:pPr>
      <w:bookmarkStart w:id="1" w:name="sub_1012"/>
      <w:bookmarkEnd w:id="0"/>
      <w:r w:rsidRPr="001F2FD6">
        <w:t>6</w:t>
      </w:r>
      <w:r w:rsidR="00D612BC">
        <w:t>.</w:t>
      </w:r>
      <w:r w:rsidR="00340DBF">
        <w:t>7</w:t>
      </w:r>
      <w:r w:rsidRPr="001F2FD6">
        <w:t xml:space="preserve">. Общая сумма начисленных штрафов за ненадлежащее исполнение </w:t>
      </w:r>
      <w:r w:rsidR="00011C3D">
        <w:t>Заказчик</w:t>
      </w:r>
      <w:r w:rsidRPr="001F2FD6">
        <w:t xml:space="preserve">ом обязательств, предусмотренных </w:t>
      </w:r>
      <w:r w:rsidR="00011C3D">
        <w:t>Договор</w:t>
      </w:r>
      <w:r w:rsidRPr="001F2FD6">
        <w:t xml:space="preserve">ом, не может превышать цену </w:t>
      </w:r>
      <w:r w:rsidR="00011C3D">
        <w:t>Договор</w:t>
      </w:r>
      <w:r w:rsidRPr="001F2FD6">
        <w:t>а.</w:t>
      </w:r>
    </w:p>
    <w:p w:rsidR="001F2FD6" w:rsidRPr="001F2FD6" w:rsidRDefault="00D612BC" w:rsidP="001F2FD6">
      <w:pPr>
        <w:jc w:val="both"/>
      </w:pPr>
      <w:r>
        <w:t>6.</w:t>
      </w:r>
      <w:r w:rsidR="00340DBF">
        <w:t>8</w:t>
      </w:r>
      <w:r>
        <w:t xml:space="preserve">. </w:t>
      </w:r>
      <w:bookmarkEnd w:id="1"/>
      <w:r w:rsidR="001F2FD6" w:rsidRPr="001F2FD6">
        <w:t xml:space="preserve">В случае неисполнения или ненадлежащего исполнения </w:t>
      </w:r>
      <w:r w:rsidR="00011C3D">
        <w:t>Исполнител</w:t>
      </w:r>
      <w:r w:rsidR="00D81B36">
        <w:t>е</w:t>
      </w:r>
      <w:r>
        <w:t xml:space="preserve">м </w:t>
      </w:r>
      <w:r w:rsidR="001F2FD6" w:rsidRPr="001F2FD6">
        <w:t>обязательств, пред</w:t>
      </w:r>
      <w:r w:rsidR="001F2FD6" w:rsidRPr="001F2FD6">
        <w:t>у</w:t>
      </w:r>
      <w:r w:rsidR="001F2FD6" w:rsidRPr="001F2FD6">
        <w:t xml:space="preserve">смотренных </w:t>
      </w:r>
      <w:r w:rsidR="00011C3D">
        <w:t>Договор</w:t>
      </w:r>
      <w:r w:rsidR="001F2FD6" w:rsidRPr="001F2FD6">
        <w:t xml:space="preserve">ом, </w:t>
      </w:r>
      <w:r w:rsidR="00011C3D">
        <w:t>Заказчик</w:t>
      </w:r>
      <w:r w:rsidR="001F2FD6" w:rsidRPr="001F2FD6">
        <w:t xml:space="preserve"> направляет </w:t>
      </w:r>
      <w:r w:rsidR="00011C3D">
        <w:t>Исполнител</w:t>
      </w:r>
      <w:r w:rsidR="00D81B36">
        <w:t>ю</w:t>
      </w:r>
      <w:r w:rsidR="001F2FD6" w:rsidRPr="001F2FD6">
        <w:t xml:space="preserve"> требование об уплате неустоек (штрафов, пеней).</w:t>
      </w:r>
    </w:p>
    <w:p w:rsidR="001F2FD6" w:rsidRPr="001F2FD6" w:rsidRDefault="00D81B36" w:rsidP="001F2FD6">
      <w:pPr>
        <w:jc w:val="both"/>
      </w:pPr>
      <w:r>
        <w:t>6.</w:t>
      </w:r>
      <w:r w:rsidR="00340DBF">
        <w:t>9</w:t>
      </w:r>
      <w:r>
        <w:t xml:space="preserve">. </w:t>
      </w:r>
      <w:r w:rsidR="001F2FD6" w:rsidRPr="001F2FD6">
        <w:t>Сумма неисполненных</w:t>
      </w:r>
      <w:r w:rsidR="00D612BC">
        <w:t xml:space="preserve"> </w:t>
      </w:r>
      <w:r w:rsidR="00011C3D">
        <w:t>Исполнител</w:t>
      </w:r>
      <w:r>
        <w:t>е</w:t>
      </w:r>
      <w:r w:rsidR="00D612BC">
        <w:t>м</w:t>
      </w:r>
      <w:r w:rsidR="001F2FD6" w:rsidRPr="001F2FD6">
        <w:t xml:space="preserve"> требований об уплате неустоек (штрафов, пеней), предъявленных </w:t>
      </w:r>
      <w:r w:rsidR="00011C3D">
        <w:t>Заказчик</w:t>
      </w:r>
      <w:r w:rsidR="001F2FD6" w:rsidRPr="001F2FD6">
        <w:t xml:space="preserve">ом, может быть удержана </w:t>
      </w:r>
      <w:r w:rsidR="00011C3D">
        <w:t>Заказчик</w:t>
      </w:r>
      <w:r w:rsidR="001F2FD6" w:rsidRPr="001F2FD6">
        <w:t xml:space="preserve">ом из суммы, подлежащей оплате </w:t>
      </w:r>
      <w:r w:rsidR="00011C3D">
        <w:t>И</w:t>
      </w:r>
      <w:r w:rsidR="00011C3D">
        <w:t>с</w:t>
      </w:r>
      <w:r w:rsidR="00011C3D">
        <w:t>полнител</w:t>
      </w:r>
      <w:r>
        <w:t>ем</w:t>
      </w:r>
      <w:r w:rsidR="00D612BC">
        <w:t>.</w:t>
      </w:r>
    </w:p>
    <w:p w:rsidR="008E4B35" w:rsidRDefault="00617E77" w:rsidP="005E2445">
      <w:pPr>
        <w:jc w:val="both"/>
      </w:pPr>
      <w:r>
        <w:t>6.</w:t>
      </w:r>
      <w:r w:rsidR="00340DBF">
        <w:t>10</w:t>
      </w:r>
      <w:r>
        <w:t xml:space="preserve">. Весь ущерб, нанесённый одной </w:t>
      </w:r>
      <w:r w:rsidR="0006511C">
        <w:t>Сторон</w:t>
      </w:r>
      <w:r>
        <w:t xml:space="preserve">е другой </w:t>
      </w:r>
      <w:r w:rsidR="0006511C">
        <w:t>Сторон</w:t>
      </w:r>
      <w:r>
        <w:t xml:space="preserve">е, должен быть возмещён виновной в причинении этого ущерба </w:t>
      </w:r>
      <w:r w:rsidR="0006511C">
        <w:t>Сторон</w:t>
      </w:r>
      <w:r>
        <w:t xml:space="preserve">ой. </w:t>
      </w:r>
    </w:p>
    <w:p w:rsidR="00D81B36" w:rsidRDefault="00D81B36" w:rsidP="005E2445">
      <w:pPr>
        <w:jc w:val="both"/>
      </w:pPr>
    </w:p>
    <w:p w:rsidR="005E2445" w:rsidRDefault="001A4325" w:rsidP="005E2445">
      <w:pPr>
        <w:pStyle w:val="2"/>
        <w:tabs>
          <w:tab w:val="left" w:pos="708"/>
        </w:tabs>
        <w:spacing w:before="0" w:after="0"/>
        <w:ind w:right="-101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D81B36">
        <w:rPr>
          <w:rFonts w:ascii="Times New Roman" w:hAnsi="Times New Roman"/>
          <w:b w:val="0"/>
          <w:i w:val="0"/>
          <w:sz w:val="24"/>
          <w:szCs w:val="24"/>
        </w:rPr>
        <w:t>7</w:t>
      </w:r>
      <w:r w:rsidR="005E2445" w:rsidRPr="00D81B36">
        <w:rPr>
          <w:rFonts w:ascii="Times New Roman" w:hAnsi="Times New Roman"/>
          <w:b w:val="0"/>
          <w:i w:val="0"/>
          <w:sz w:val="24"/>
          <w:szCs w:val="24"/>
        </w:rPr>
        <w:t xml:space="preserve">. </w:t>
      </w:r>
      <w:r w:rsidR="00841840" w:rsidRPr="00D81B36">
        <w:rPr>
          <w:rFonts w:ascii="Times New Roman" w:hAnsi="Times New Roman"/>
          <w:b w:val="0"/>
          <w:i w:val="0"/>
          <w:sz w:val="24"/>
          <w:szCs w:val="24"/>
        </w:rPr>
        <w:t>ПРОЧИЕ УСЛОВИЯ</w:t>
      </w:r>
      <w:r w:rsidR="005E2445" w:rsidRPr="00D81B36">
        <w:rPr>
          <w:rFonts w:ascii="Times New Roman" w:hAnsi="Times New Roman"/>
          <w:b w:val="0"/>
          <w:i w:val="0"/>
          <w:sz w:val="24"/>
          <w:szCs w:val="24"/>
        </w:rPr>
        <w:t>.</w:t>
      </w:r>
    </w:p>
    <w:p w:rsidR="00B45EBA" w:rsidRPr="00B45EBA" w:rsidRDefault="00B45EBA" w:rsidP="00B45EBA"/>
    <w:p w:rsidR="005E2445" w:rsidRPr="00D81B36" w:rsidRDefault="001A4325" w:rsidP="005E2445">
      <w:pPr>
        <w:pStyle w:val="3"/>
        <w:spacing w:after="0"/>
        <w:jc w:val="both"/>
        <w:rPr>
          <w:sz w:val="24"/>
          <w:szCs w:val="24"/>
        </w:rPr>
      </w:pPr>
      <w:r w:rsidRPr="00D81B36">
        <w:rPr>
          <w:sz w:val="24"/>
          <w:szCs w:val="24"/>
        </w:rPr>
        <w:t>7</w:t>
      </w:r>
      <w:r w:rsidR="005E2445" w:rsidRPr="00D81B36">
        <w:rPr>
          <w:sz w:val="24"/>
          <w:szCs w:val="24"/>
        </w:rPr>
        <w:t xml:space="preserve">.1. </w:t>
      </w:r>
      <w:r w:rsidR="0006511C">
        <w:rPr>
          <w:sz w:val="24"/>
          <w:szCs w:val="24"/>
        </w:rPr>
        <w:t>Сторон</w:t>
      </w:r>
      <w:r w:rsidR="005E2445" w:rsidRPr="00D81B36">
        <w:rPr>
          <w:sz w:val="24"/>
          <w:szCs w:val="24"/>
        </w:rPr>
        <w:t>ы освобождаются от ответственности за частичное или полное неисполнение обяз</w:t>
      </w:r>
      <w:r w:rsidR="005E2445" w:rsidRPr="00D81B36">
        <w:rPr>
          <w:sz w:val="24"/>
          <w:szCs w:val="24"/>
        </w:rPr>
        <w:t>а</w:t>
      </w:r>
      <w:r w:rsidR="005E2445" w:rsidRPr="00D81B36">
        <w:rPr>
          <w:sz w:val="24"/>
          <w:szCs w:val="24"/>
        </w:rPr>
        <w:t xml:space="preserve">тельств по </w:t>
      </w:r>
      <w:r w:rsidR="00011C3D">
        <w:rPr>
          <w:sz w:val="24"/>
          <w:szCs w:val="24"/>
        </w:rPr>
        <w:t>Договор</w:t>
      </w:r>
      <w:r w:rsidR="005E2445" w:rsidRPr="00D81B36">
        <w:rPr>
          <w:sz w:val="24"/>
          <w:szCs w:val="24"/>
        </w:rPr>
        <w:t xml:space="preserve">у, если это неисполнение явилось следствием обстоятельств непреодолимой для </w:t>
      </w:r>
      <w:r w:rsidR="0006511C">
        <w:rPr>
          <w:sz w:val="24"/>
          <w:szCs w:val="24"/>
        </w:rPr>
        <w:t>Сторон</w:t>
      </w:r>
      <w:r w:rsidR="005E2445" w:rsidRPr="00D81B36">
        <w:rPr>
          <w:sz w:val="24"/>
          <w:szCs w:val="24"/>
        </w:rPr>
        <w:t xml:space="preserve"> </w:t>
      </w:r>
      <w:r w:rsidR="00011C3D">
        <w:rPr>
          <w:sz w:val="24"/>
          <w:szCs w:val="24"/>
        </w:rPr>
        <w:t>Договор</w:t>
      </w:r>
      <w:r w:rsidR="005E2445" w:rsidRPr="00D81B36">
        <w:rPr>
          <w:sz w:val="24"/>
          <w:szCs w:val="24"/>
        </w:rPr>
        <w:t>а силы: природных и техногенных катаклизмов, войны,  политических и эк</w:t>
      </w:r>
      <w:r w:rsidR="005E2445" w:rsidRPr="00D81B36">
        <w:rPr>
          <w:sz w:val="24"/>
          <w:szCs w:val="24"/>
        </w:rPr>
        <w:t>о</w:t>
      </w:r>
      <w:r w:rsidR="005E2445" w:rsidRPr="00D81B36">
        <w:rPr>
          <w:sz w:val="24"/>
          <w:szCs w:val="24"/>
        </w:rPr>
        <w:t>номических кризисов, и их последствий, а также запретительных актов государственных органов и других чрезвычайных обстоятельств, при условии, что эти обстоятельства оказали непосредс</w:t>
      </w:r>
      <w:r w:rsidR="005E2445" w:rsidRPr="00D81B36">
        <w:rPr>
          <w:sz w:val="24"/>
          <w:szCs w:val="24"/>
        </w:rPr>
        <w:t>т</w:t>
      </w:r>
      <w:r w:rsidR="005E2445" w:rsidRPr="00D81B36">
        <w:rPr>
          <w:sz w:val="24"/>
          <w:szCs w:val="24"/>
        </w:rPr>
        <w:t xml:space="preserve">венное влияние на исполнение обязательств по </w:t>
      </w:r>
      <w:r w:rsidR="00011C3D">
        <w:rPr>
          <w:sz w:val="24"/>
          <w:szCs w:val="24"/>
        </w:rPr>
        <w:t>Договор</w:t>
      </w:r>
      <w:r w:rsidR="005E2445" w:rsidRPr="00D81B36">
        <w:rPr>
          <w:sz w:val="24"/>
          <w:szCs w:val="24"/>
        </w:rPr>
        <w:t>у.</w:t>
      </w:r>
    </w:p>
    <w:p w:rsidR="005E2445" w:rsidRPr="00D81B36" w:rsidRDefault="001A4325" w:rsidP="005E2445">
      <w:pPr>
        <w:jc w:val="both"/>
      </w:pPr>
      <w:r w:rsidRPr="00D81B36">
        <w:t>7</w:t>
      </w:r>
      <w:r w:rsidR="005E2445" w:rsidRPr="00D81B36">
        <w:t xml:space="preserve">.2. </w:t>
      </w:r>
      <w:r w:rsidR="0006511C">
        <w:t>Сторон</w:t>
      </w:r>
      <w:r w:rsidR="005E2445" w:rsidRPr="00D81B36">
        <w:t xml:space="preserve">а, для которой создалась ситуация невозможности исполнения обязательств по </w:t>
      </w:r>
      <w:r w:rsidR="00011C3D">
        <w:t>Дог</w:t>
      </w:r>
      <w:r w:rsidR="00011C3D">
        <w:t>о</w:t>
      </w:r>
      <w:r w:rsidR="00011C3D">
        <w:t>вор</w:t>
      </w:r>
      <w:r w:rsidR="005E2445" w:rsidRPr="00D81B36">
        <w:t>у вследствие действия обстоятельств непреодолимой силы, обязана в трехдневный срок изве</w:t>
      </w:r>
      <w:r w:rsidR="005E2445" w:rsidRPr="00D81B36">
        <w:t>с</w:t>
      </w:r>
      <w:r w:rsidR="005E2445" w:rsidRPr="00D81B36">
        <w:t xml:space="preserve">тить другую </w:t>
      </w:r>
      <w:r w:rsidR="0006511C">
        <w:t>Сторон</w:t>
      </w:r>
      <w:r w:rsidR="005E2445" w:rsidRPr="00D81B36">
        <w:t>у о наступлении и характере  возникших обстоятельств, а также об их пр</w:t>
      </w:r>
      <w:r w:rsidR="005E2445" w:rsidRPr="00D81B36">
        <w:t>е</w:t>
      </w:r>
      <w:r w:rsidR="005E2445" w:rsidRPr="00D81B36">
        <w:t>кращении и предоставить соответствующие документы соответствующих ведомств, подтве</w:t>
      </w:r>
      <w:r w:rsidR="005E2445" w:rsidRPr="00D81B36">
        <w:t>р</w:t>
      </w:r>
      <w:r w:rsidR="005E2445" w:rsidRPr="00D81B36">
        <w:t>ждающих начало либо прекращение действия непреодолимой силы.</w:t>
      </w:r>
    </w:p>
    <w:p w:rsidR="005E2445" w:rsidRPr="00D81B36" w:rsidRDefault="001A4325" w:rsidP="005E2445">
      <w:pPr>
        <w:jc w:val="both"/>
      </w:pPr>
      <w:r w:rsidRPr="00D81B36">
        <w:t>7</w:t>
      </w:r>
      <w:r w:rsidR="00735176" w:rsidRPr="00D81B36">
        <w:t>.3</w:t>
      </w:r>
      <w:r w:rsidR="005E2445" w:rsidRPr="00D81B36">
        <w:t>. Неуведомление, либо несвоевременное уведомление о наступлении обстоятельств непреод</w:t>
      </w:r>
      <w:r w:rsidR="005E2445" w:rsidRPr="00D81B36">
        <w:t>о</w:t>
      </w:r>
      <w:r w:rsidR="005E2445" w:rsidRPr="00D81B36">
        <w:t xml:space="preserve">лимой силы лишает </w:t>
      </w:r>
      <w:r w:rsidR="0006511C">
        <w:t>Сторон</w:t>
      </w:r>
      <w:r w:rsidR="005E2445" w:rsidRPr="00D81B36">
        <w:t>у, подвергшуюся их воздействию, права сослаться на них при возни</w:t>
      </w:r>
      <w:r w:rsidR="005E2445" w:rsidRPr="00D81B36">
        <w:t>к</w:t>
      </w:r>
      <w:r w:rsidR="005E2445" w:rsidRPr="00D81B36">
        <w:t>новении споров, за исключением случаев, когда действие непреодолимой силы препятствует о</w:t>
      </w:r>
      <w:r w:rsidR="005E2445" w:rsidRPr="00D81B36">
        <w:t>т</w:t>
      </w:r>
      <w:r w:rsidR="005E2445" w:rsidRPr="00D81B36">
        <w:t>правлению такого  уведомлению.</w:t>
      </w:r>
    </w:p>
    <w:p w:rsidR="005E2445" w:rsidRPr="00D81B36" w:rsidRDefault="001A4325" w:rsidP="005E2445">
      <w:pPr>
        <w:jc w:val="both"/>
      </w:pPr>
      <w:r w:rsidRPr="00D81B36">
        <w:t>7</w:t>
      </w:r>
      <w:r w:rsidR="00735176" w:rsidRPr="00D81B36">
        <w:t>.4</w:t>
      </w:r>
      <w:r w:rsidR="005E2445" w:rsidRPr="00D81B36">
        <w:t xml:space="preserve">. В случае наступления обстоятельств непреодолимой силы сроки исполнения обязательств по </w:t>
      </w:r>
      <w:r w:rsidR="00011C3D">
        <w:t>Договор</w:t>
      </w:r>
      <w:r w:rsidR="005E2445" w:rsidRPr="00D81B36">
        <w:t xml:space="preserve">у продляются пропорционально сроку воздействия этих обстоятельств, но не более, чем на </w:t>
      </w:r>
      <w:r w:rsidR="00CB2B03" w:rsidRPr="00D81B36">
        <w:t>1</w:t>
      </w:r>
      <w:r w:rsidR="005E2445" w:rsidRPr="00D81B36">
        <w:t xml:space="preserve"> (</w:t>
      </w:r>
      <w:r w:rsidR="00CB2B03" w:rsidRPr="00D81B36">
        <w:t>один</w:t>
      </w:r>
      <w:r w:rsidR="005E2445" w:rsidRPr="00D81B36">
        <w:t xml:space="preserve">) месяц. В случае, если обстоятельства непреодолимой силы продлятся более </w:t>
      </w:r>
      <w:r w:rsidRPr="00D81B36">
        <w:t>1</w:t>
      </w:r>
      <w:r w:rsidR="005E2445" w:rsidRPr="00D81B36">
        <w:t xml:space="preserve"> (</w:t>
      </w:r>
      <w:r w:rsidRPr="00D81B36">
        <w:t>одного</w:t>
      </w:r>
      <w:r w:rsidR="005E2445" w:rsidRPr="00D81B36">
        <w:t>) месяц</w:t>
      </w:r>
      <w:r w:rsidRPr="00D81B36">
        <w:t>а</w:t>
      </w:r>
      <w:r w:rsidR="005E2445" w:rsidRPr="00D81B36">
        <w:t xml:space="preserve">, </w:t>
      </w:r>
      <w:r w:rsidR="0006511C">
        <w:t>Сторон</w:t>
      </w:r>
      <w:r w:rsidR="005E2445" w:rsidRPr="00D81B36">
        <w:t xml:space="preserve">ы вправе расторгнуть настоящий </w:t>
      </w:r>
      <w:r w:rsidR="00011C3D">
        <w:t>Договор</w:t>
      </w:r>
      <w:r w:rsidR="005E2445" w:rsidRPr="00D81B36">
        <w:t xml:space="preserve">, создав комиссию из представителей </w:t>
      </w:r>
      <w:r w:rsidR="0006511C">
        <w:t>Сторон</w:t>
      </w:r>
      <w:r w:rsidR="005E2445" w:rsidRPr="00D81B36">
        <w:t xml:space="preserve"> для урегулирования всех вопросов.</w:t>
      </w:r>
    </w:p>
    <w:p w:rsidR="005D185C" w:rsidRPr="00D81B36" w:rsidRDefault="001A4325" w:rsidP="005D185C">
      <w:pPr>
        <w:jc w:val="both"/>
      </w:pPr>
      <w:r w:rsidRPr="00D81B36">
        <w:lastRenderedPageBreak/>
        <w:t>7</w:t>
      </w:r>
      <w:r w:rsidR="005D185C" w:rsidRPr="00D81B36">
        <w:t>.</w:t>
      </w:r>
      <w:r w:rsidR="00735176" w:rsidRPr="00D81B36">
        <w:t>5</w:t>
      </w:r>
      <w:r w:rsidR="005D185C" w:rsidRPr="00D81B36">
        <w:t xml:space="preserve">. Все споры и разногласия, в случае их возникновения в ходе исполнения настоящего </w:t>
      </w:r>
      <w:r w:rsidR="00011C3D">
        <w:t>Догов</w:t>
      </w:r>
      <w:r w:rsidR="00011C3D">
        <w:t>о</w:t>
      </w:r>
      <w:r w:rsidR="00011C3D">
        <w:t>р</w:t>
      </w:r>
      <w:r w:rsidR="005D185C" w:rsidRPr="00D81B36">
        <w:t xml:space="preserve">а, </w:t>
      </w:r>
      <w:r w:rsidR="0006511C">
        <w:t>Сторон</w:t>
      </w:r>
      <w:r w:rsidR="005D185C" w:rsidRPr="00D81B36">
        <w:t>ы будут стремиться  решить  с помощью  переговоров.</w:t>
      </w:r>
    </w:p>
    <w:p w:rsidR="005D185C" w:rsidRPr="00D81B36" w:rsidRDefault="001A4325" w:rsidP="005D185C">
      <w:pPr>
        <w:jc w:val="both"/>
      </w:pPr>
      <w:r w:rsidRPr="00D81B36">
        <w:t>7</w:t>
      </w:r>
      <w:r w:rsidR="005D185C" w:rsidRPr="00D81B36">
        <w:t>.</w:t>
      </w:r>
      <w:r w:rsidR="00735176" w:rsidRPr="00D81B36">
        <w:t>6</w:t>
      </w:r>
      <w:r w:rsidR="005D185C" w:rsidRPr="00D81B36">
        <w:t>.  В случае невозможности решить спор путем переговоров, он рассматривается в Арбитра</w:t>
      </w:r>
      <w:r w:rsidR="005D185C" w:rsidRPr="00D81B36">
        <w:t>ж</w:t>
      </w:r>
      <w:r w:rsidR="005D185C" w:rsidRPr="00D81B36">
        <w:t>ном суде Магаданской области, с соблюдением претензионного (досудебного) порядка разреш</w:t>
      </w:r>
      <w:r w:rsidR="005D185C" w:rsidRPr="00D81B36">
        <w:t>е</w:t>
      </w:r>
      <w:r w:rsidR="005D185C" w:rsidRPr="00D81B36">
        <w:t>ния спора  в  соответствии с действующим законодательством.</w:t>
      </w:r>
    </w:p>
    <w:p w:rsidR="00714D29" w:rsidRPr="00D81B36" w:rsidRDefault="001A4325" w:rsidP="00714D29">
      <w:pPr>
        <w:tabs>
          <w:tab w:val="left" w:pos="3405"/>
        </w:tabs>
        <w:jc w:val="both"/>
      </w:pPr>
      <w:r w:rsidRPr="00D81B36">
        <w:t>7</w:t>
      </w:r>
      <w:r w:rsidR="00714D29" w:rsidRPr="00D81B36">
        <w:t xml:space="preserve">.7. При исполнении </w:t>
      </w:r>
      <w:r w:rsidR="00011C3D">
        <w:t>Договор</w:t>
      </w:r>
      <w:r w:rsidR="00714D29" w:rsidRPr="00D81B36">
        <w:t xml:space="preserve">а не допускается перемена </w:t>
      </w:r>
      <w:r w:rsidR="00011C3D">
        <w:t>Исполнител</w:t>
      </w:r>
      <w:r w:rsidR="00D81B36">
        <w:t>я</w:t>
      </w:r>
      <w:r w:rsidR="00714D29" w:rsidRPr="00D81B36">
        <w:t xml:space="preserve">, за исключением случая, если новый </w:t>
      </w:r>
      <w:r w:rsidR="00011C3D">
        <w:t>Исполнител</w:t>
      </w:r>
      <w:r w:rsidR="00055651" w:rsidRPr="00D81B36">
        <w:t>ь</w:t>
      </w:r>
      <w:r w:rsidR="00714D29" w:rsidRPr="00D81B36">
        <w:t xml:space="preserve"> является правопреемником </w:t>
      </w:r>
      <w:r w:rsidR="00011C3D">
        <w:t>Исполнител</w:t>
      </w:r>
      <w:r w:rsidR="00714D29" w:rsidRPr="00D81B36">
        <w:t xml:space="preserve">я по такому </w:t>
      </w:r>
      <w:r w:rsidR="00011C3D">
        <w:t>Договор</w:t>
      </w:r>
      <w:r w:rsidR="00714D29" w:rsidRPr="00D81B36">
        <w:t>у вследствие реорганизации юридического лица в форме преобразования, слияния или присоединения.</w:t>
      </w:r>
    </w:p>
    <w:p w:rsidR="005E2445" w:rsidRPr="00D81B36" w:rsidRDefault="001A4325" w:rsidP="00714D29">
      <w:pPr>
        <w:tabs>
          <w:tab w:val="left" w:pos="3405"/>
        </w:tabs>
        <w:jc w:val="both"/>
      </w:pPr>
      <w:r w:rsidRPr="00D81B36">
        <w:t>7</w:t>
      </w:r>
      <w:r w:rsidR="0099559F" w:rsidRPr="00D81B36">
        <w:t>.8</w:t>
      </w:r>
      <w:r w:rsidR="00714D29" w:rsidRPr="00D81B36">
        <w:t xml:space="preserve">. В случае перемены </w:t>
      </w:r>
      <w:r w:rsidR="00011C3D">
        <w:t>Заказчик</w:t>
      </w:r>
      <w:r w:rsidR="00714D29" w:rsidRPr="00D81B36">
        <w:t xml:space="preserve">а права и обязанности </w:t>
      </w:r>
      <w:r w:rsidR="00011C3D">
        <w:t>Заказчик</w:t>
      </w:r>
      <w:r w:rsidR="00714D29" w:rsidRPr="00D81B36">
        <w:t xml:space="preserve">а, предусмотренные </w:t>
      </w:r>
      <w:r w:rsidR="00011C3D">
        <w:t>Договор</w:t>
      </w:r>
      <w:r w:rsidR="00714D29" w:rsidRPr="00D81B36">
        <w:t xml:space="preserve">ам, переходят к новому </w:t>
      </w:r>
      <w:r w:rsidR="00011C3D">
        <w:t>Заказчик</w:t>
      </w:r>
      <w:r w:rsidR="00714D29" w:rsidRPr="00D81B36">
        <w:t>у.</w:t>
      </w:r>
    </w:p>
    <w:p w:rsidR="005E2445" w:rsidRPr="00D81B36" w:rsidRDefault="001A4325" w:rsidP="005E2445">
      <w:pPr>
        <w:jc w:val="both"/>
      </w:pPr>
      <w:r w:rsidRPr="00D81B36">
        <w:t>7</w:t>
      </w:r>
      <w:r w:rsidR="0099559F" w:rsidRPr="00D81B36">
        <w:t>.9</w:t>
      </w:r>
      <w:r w:rsidR="005E2445" w:rsidRPr="00D81B36">
        <w:t xml:space="preserve">. </w:t>
      </w:r>
      <w:r w:rsidR="00011C3D">
        <w:t>Договор</w:t>
      </w:r>
      <w:r w:rsidR="007A04D1" w:rsidRPr="00D81B36">
        <w:t xml:space="preserve"> составлен в двух экземплярах, имеющих равную юридическу</w:t>
      </w:r>
      <w:r w:rsidR="00DA4440" w:rsidRPr="00D81B36">
        <w:t>ю</w:t>
      </w:r>
      <w:r w:rsidR="007A04D1" w:rsidRPr="00D81B36">
        <w:t xml:space="preserve"> силу, по одному э</w:t>
      </w:r>
      <w:r w:rsidR="007A04D1" w:rsidRPr="00D81B36">
        <w:t>к</w:t>
      </w:r>
      <w:r w:rsidR="007A04D1" w:rsidRPr="00D81B36">
        <w:t xml:space="preserve">земпляру для каждой из </w:t>
      </w:r>
      <w:r w:rsidR="0006511C">
        <w:t>Сторон</w:t>
      </w:r>
      <w:r w:rsidR="007A04D1" w:rsidRPr="00D81B36">
        <w:t xml:space="preserve">. </w:t>
      </w:r>
      <w:r w:rsidR="005E2445" w:rsidRPr="00D81B36">
        <w:t xml:space="preserve">Все приложения, указанные в настоящем </w:t>
      </w:r>
      <w:r w:rsidR="00011C3D">
        <w:t>Договор</w:t>
      </w:r>
      <w:r w:rsidR="005E2445" w:rsidRPr="00D81B36">
        <w:t xml:space="preserve">е, являются его неотъемлемой частью. </w:t>
      </w:r>
      <w:r w:rsidR="004B388C" w:rsidRPr="00D81B36">
        <w:t xml:space="preserve">В соответствии с ч. 2 ст. 160 ГК РФ </w:t>
      </w:r>
      <w:r w:rsidR="0006511C">
        <w:t>Сторон</w:t>
      </w:r>
      <w:r w:rsidR="004B388C" w:rsidRPr="00D81B36">
        <w:t xml:space="preserve">ы </w:t>
      </w:r>
      <w:r w:rsidR="00011C3D">
        <w:t>Договор</w:t>
      </w:r>
      <w:r w:rsidR="004B388C" w:rsidRPr="00D81B36">
        <w:t>ились о том, что ск</w:t>
      </w:r>
      <w:r w:rsidR="004B388C" w:rsidRPr="00D81B36">
        <w:t>а</w:t>
      </w:r>
      <w:r w:rsidR="004B388C" w:rsidRPr="00D81B36">
        <w:t xml:space="preserve">нированные копии документов, согласованных, подписанных </w:t>
      </w:r>
      <w:r w:rsidR="0006511C">
        <w:t>Сторон</w:t>
      </w:r>
      <w:r w:rsidR="004B388C" w:rsidRPr="00D81B36">
        <w:t xml:space="preserve">ами, скрепленные печатями </w:t>
      </w:r>
      <w:r w:rsidR="0006511C">
        <w:t>Сторон</w:t>
      </w:r>
      <w:r w:rsidR="004B388C" w:rsidRPr="00D81B36">
        <w:t xml:space="preserve"> (при наличии), и переданные по адресам электронной почты </w:t>
      </w:r>
      <w:r w:rsidR="0006511C">
        <w:t>Сторон</w:t>
      </w:r>
      <w:r w:rsidR="004B388C" w:rsidRPr="00D81B36">
        <w:t>, указанным в н</w:t>
      </w:r>
      <w:r w:rsidR="004B388C" w:rsidRPr="00D81B36">
        <w:t>а</w:t>
      </w:r>
      <w:r w:rsidR="004B388C" w:rsidRPr="00D81B36">
        <w:t xml:space="preserve">стоящем пункте </w:t>
      </w:r>
      <w:r w:rsidR="00011C3D">
        <w:t>Договор</w:t>
      </w:r>
      <w:r w:rsidR="004B388C" w:rsidRPr="00D81B36">
        <w:t>а,  признаются имеющими юридическую силу наравне с подлинными д</w:t>
      </w:r>
      <w:r w:rsidR="004B388C" w:rsidRPr="00D81B36">
        <w:t>о</w:t>
      </w:r>
      <w:r w:rsidR="004B388C" w:rsidRPr="00D81B36">
        <w:t>кументами, до момента получения оригиналов этих документов.</w:t>
      </w:r>
    </w:p>
    <w:p w:rsidR="00C3767D" w:rsidRDefault="007A5C53" w:rsidP="00340DBF">
      <w:pPr>
        <w:jc w:val="both"/>
      </w:pPr>
      <w:r w:rsidRPr="00D81B36">
        <w:t>7</w:t>
      </w:r>
      <w:r w:rsidR="0099559F" w:rsidRPr="00D81B36">
        <w:t>.10</w:t>
      </w:r>
      <w:r w:rsidR="005E2445" w:rsidRPr="00D81B36">
        <w:t xml:space="preserve">. Во всем остальном, что не предусмотрено настоящим </w:t>
      </w:r>
      <w:r w:rsidR="00011C3D">
        <w:t>Договор</w:t>
      </w:r>
      <w:r w:rsidR="005E2445" w:rsidRPr="00D81B36">
        <w:t xml:space="preserve">ом, </w:t>
      </w:r>
      <w:r w:rsidR="0006511C">
        <w:t>Сторон</w:t>
      </w:r>
      <w:r w:rsidR="005E2445" w:rsidRPr="00D81B36">
        <w:t>ы руководствуются нормами законодательства Российской Федерации  и обычаями делового оборота.</w:t>
      </w:r>
      <w:r w:rsidR="00340DBF">
        <w:t xml:space="preserve"> </w:t>
      </w:r>
    </w:p>
    <w:p w:rsidR="00B45EBA" w:rsidRDefault="00B45EBA" w:rsidP="005E2445">
      <w:pPr>
        <w:ind w:firstLine="480"/>
        <w:jc w:val="center"/>
      </w:pPr>
    </w:p>
    <w:p w:rsidR="005E2445" w:rsidRDefault="007A5C53" w:rsidP="005E2445">
      <w:pPr>
        <w:ind w:firstLine="480"/>
        <w:jc w:val="center"/>
      </w:pPr>
      <w:r>
        <w:t>8</w:t>
      </w:r>
      <w:r w:rsidR="005E2445" w:rsidRPr="00C1776A">
        <w:t xml:space="preserve">. РЕКВИЗИТЫ  И ПОДПИСИ </w:t>
      </w:r>
      <w:r w:rsidR="0006511C">
        <w:t>СТОРОН</w:t>
      </w:r>
      <w:r w:rsidR="005E2445">
        <w:t>.</w:t>
      </w:r>
    </w:p>
    <w:p w:rsidR="00B45EBA" w:rsidRDefault="00B45EBA" w:rsidP="005E2445">
      <w:pPr>
        <w:ind w:firstLine="480"/>
        <w:jc w:val="center"/>
      </w:pPr>
    </w:p>
    <w:p w:rsidR="0035313D" w:rsidRDefault="0035313D" w:rsidP="005E2445">
      <w:pPr>
        <w:ind w:firstLine="480"/>
        <w:jc w:val="center"/>
      </w:pPr>
    </w:p>
    <w:p w:rsidR="005E2445" w:rsidRDefault="00011C3D" w:rsidP="005E2445">
      <w:r>
        <w:t>ЗАКАЗЧИК</w:t>
      </w:r>
      <w:r w:rsidR="005E2445" w:rsidRPr="00A342C9">
        <w:t xml:space="preserve">:                                 </w:t>
      </w:r>
      <w:r w:rsidR="005E2445">
        <w:t xml:space="preserve">                                     </w:t>
      </w:r>
      <w:r w:rsidR="005E2445" w:rsidRPr="00A342C9">
        <w:t xml:space="preserve">  </w:t>
      </w:r>
      <w:r>
        <w:t>ИСПОЛНИТЕЛ</w:t>
      </w:r>
      <w:r w:rsidR="00055651">
        <w:t>Ь</w:t>
      </w:r>
      <w:r w:rsidR="005E2445" w:rsidRPr="00A342C9">
        <w:t>:</w:t>
      </w:r>
    </w:p>
    <w:p w:rsidR="00B45EBA" w:rsidRDefault="00B45EBA" w:rsidP="005E2445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245"/>
      </w:tblGrid>
      <w:tr w:rsidR="005E2445" w:rsidTr="00FC5B4D">
        <w:trPr>
          <w:trHeight w:val="3408"/>
        </w:trPr>
        <w:tc>
          <w:tcPr>
            <w:tcW w:w="4644" w:type="dxa"/>
          </w:tcPr>
          <w:p w:rsidR="00C3767D" w:rsidRDefault="00C3767D" w:rsidP="001607A1">
            <w:pPr>
              <w:rPr>
                <w:bCs/>
              </w:rPr>
            </w:pPr>
          </w:p>
          <w:p w:rsidR="000C3289" w:rsidRPr="000C3289" w:rsidRDefault="000C3289" w:rsidP="000C3289">
            <w:pPr>
              <w:rPr>
                <w:b/>
                <w:bCs/>
              </w:rPr>
            </w:pPr>
            <w:r w:rsidRPr="000C3289">
              <w:rPr>
                <w:b/>
                <w:bCs/>
              </w:rPr>
              <w:t xml:space="preserve">ФИЦ ЕГС РАН </w:t>
            </w:r>
          </w:p>
          <w:p w:rsidR="000C3289" w:rsidRPr="000C3289" w:rsidRDefault="000C3289" w:rsidP="000C3289">
            <w:pPr>
              <w:rPr>
                <w:bCs/>
              </w:rPr>
            </w:pPr>
            <w:r w:rsidRPr="000C3289">
              <w:rPr>
                <w:bCs/>
              </w:rPr>
              <w:t>Юридический и фактический адрес:</w:t>
            </w:r>
          </w:p>
          <w:p w:rsidR="000C3289" w:rsidRPr="000C3289" w:rsidRDefault="000C3289" w:rsidP="000C3289">
            <w:pPr>
              <w:rPr>
                <w:bCs/>
              </w:rPr>
            </w:pPr>
            <w:r w:rsidRPr="000C3289">
              <w:rPr>
                <w:bCs/>
              </w:rPr>
              <w:t xml:space="preserve"> 249035,  Калужская обл., г. Обнинск, пр. Л</w:t>
            </w:r>
            <w:r w:rsidRPr="000C3289">
              <w:rPr>
                <w:bCs/>
              </w:rPr>
              <w:t>е</w:t>
            </w:r>
            <w:r w:rsidRPr="000C3289">
              <w:rPr>
                <w:bCs/>
              </w:rPr>
              <w:t>нина, д. 189.</w:t>
            </w:r>
          </w:p>
          <w:p w:rsidR="000C3289" w:rsidRPr="000C3289" w:rsidRDefault="000C3289" w:rsidP="000C3289">
            <w:pPr>
              <w:rPr>
                <w:bCs/>
              </w:rPr>
            </w:pPr>
            <w:r w:rsidRPr="000C3289">
              <w:rPr>
                <w:bCs/>
              </w:rPr>
              <w:t xml:space="preserve">ИНН 4025040355, КПП 402501001, ОГРН 1024000959762 ОКВЭД 72.19; ОКПО 44381925, ОКТМО 29715000 </w:t>
            </w:r>
          </w:p>
          <w:p w:rsidR="000C3289" w:rsidRPr="00451497" w:rsidRDefault="000C3289" w:rsidP="000C3289">
            <w:pPr>
              <w:rPr>
                <w:bCs/>
                <w:lang w:val="en-US"/>
              </w:rPr>
            </w:pPr>
            <w:r w:rsidRPr="000C3289">
              <w:rPr>
                <w:bCs/>
              </w:rPr>
              <w:t>Тел</w:t>
            </w:r>
            <w:r w:rsidRPr="00451497">
              <w:rPr>
                <w:bCs/>
                <w:lang w:val="en-US"/>
              </w:rPr>
              <w:t xml:space="preserve">.: (484) 3930234, </w:t>
            </w:r>
            <w:r w:rsidRPr="000C3289">
              <w:rPr>
                <w:bCs/>
                <w:lang w:val="en-US"/>
              </w:rPr>
              <w:t>e</w:t>
            </w:r>
            <w:r w:rsidRPr="00451497">
              <w:rPr>
                <w:bCs/>
                <w:lang w:val="en-US"/>
              </w:rPr>
              <w:t>-</w:t>
            </w:r>
            <w:r w:rsidRPr="000C3289">
              <w:rPr>
                <w:bCs/>
                <w:lang w:val="en-US"/>
              </w:rPr>
              <w:t>mail</w:t>
            </w:r>
            <w:r w:rsidRPr="00451497">
              <w:rPr>
                <w:bCs/>
                <w:lang w:val="en-US"/>
              </w:rPr>
              <w:t xml:space="preserve">: </w:t>
            </w:r>
            <w:hyperlink r:id="rId8" w:history="1">
              <w:r w:rsidRPr="000C3289">
                <w:rPr>
                  <w:rStyle w:val="aa"/>
                  <w:bCs/>
                  <w:lang w:val="en-US"/>
                </w:rPr>
                <w:t>pay</w:t>
              </w:r>
              <w:r w:rsidRPr="00451497">
                <w:rPr>
                  <w:rStyle w:val="aa"/>
                  <w:bCs/>
                  <w:lang w:val="en-US"/>
                </w:rPr>
                <w:t>@</w:t>
              </w:r>
              <w:r w:rsidRPr="000C3289">
                <w:rPr>
                  <w:rStyle w:val="aa"/>
                  <w:bCs/>
                  <w:lang w:val="en-US"/>
                </w:rPr>
                <w:t>gsras</w:t>
              </w:r>
              <w:r w:rsidRPr="00451497">
                <w:rPr>
                  <w:rStyle w:val="aa"/>
                  <w:bCs/>
                  <w:lang w:val="en-US"/>
                </w:rPr>
                <w:t>.</w:t>
              </w:r>
              <w:r w:rsidRPr="000C3289">
                <w:rPr>
                  <w:rStyle w:val="aa"/>
                  <w:bCs/>
                  <w:lang w:val="en-US"/>
                </w:rPr>
                <w:t>ru</w:t>
              </w:r>
            </w:hyperlink>
          </w:p>
          <w:p w:rsidR="000C3289" w:rsidRPr="000C3289" w:rsidRDefault="000C3289" w:rsidP="000C3289">
            <w:pPr>
              <w:rPr>
                <w:b/>
                <w:bCs/>
              </w:rPr>
            </w:pPr>
            <w:r w:rsidRPr="000C3289">
              <w:rPr>
                <w:b/>
                <w:bCs/>
              </w:rPr>
              <w:t xml:space="preserve">Территориально-обособленное </w:t>
            </w:r>
          </w:p>
          <w:p w:rsidR="000C3289" w:rsidRPr="000C3289" w:rsidRDefault="000C3289" w:rsidP="000C3289">
            <w:pPr>
              <w:rPr>
                <w:b/>
                <w:bCs/>
              </w:rPr>
            </w:pPr>
            <w:r w:rsidRPr="000C3289">
              <w:rPr>
                <w:b/>
                <w:bCs/>
              </w:rPr>
              <w:t xml:space="preserve">структурное подразделение </w:t>
            </w:r>
            <w:r w:rsidR="00011C3D">
              <w:rPr>
                <w:b/>
                <w:bCs/>
              </w:rPr>
              <w:t>Заказчик</w:t>
            </w:r>
            <w:r w:rsidRPr="000C3289">
              <w:rPr>
                <w:b/>
                <w:bCs/>
              </w:rPr>
              <w:t>а:</w:t>
            </w:r>
          </w:p>
          <w:p w:rsidR="000C3289" w:rsidRPr="000C3289" w:rsidRDefault="000C3289" w:rsidP="000C3289">
            <w:pPr>
              <w:rPr>
                <w:b/>
                <w:bCs/>
                <w:u w:val="single"/>
              </w:rPr>
            </w:pPr>
            <w:r w:rsidRPr="000C3289">
              <w:rPr>
                <w:b/>
                <w:bCs/>
                <w:u w:val="single"/>
              </w:rPr>
              <w:t>МФ ФИЦ ЕГС РАН (Магаданский филиал)</w:t>
            </w:r>
          </w:p>
          <w:p w:rsidR="000C3289" w:rsidRPr="000C3289" w:rsidRDefault="000C3289" w:rsidP="000C3289">
            <w:pPr>
              <w:rPr>
                <w:bCs/>
              </w:rPr>
            </w:pPr>
            <w:r w:rsidRPr="000C3289">
              <w:rPr>
                <w:bCs/>
              </w:rPr>
              <w:t>Юридический и фактический адрес:</w:t>
            </w:r>
          </w:p>
          <w:p w:rsidR="000C3289" w:rsidRPr="000C3289" w:rsidRDefault="000C3289" w:rsidP="000C3289">
            <w:pPr>
              <w:rPr>
                <w:bCs/>
              </w:rPr>
            </w:pPr>
            <w:r w:rsidRPr="000C3289">
              <w:rPr>
                <w:bCs/>
              </w:rPr>
              <w:t xml:space="preserve">685000, г. Магадан, ул. Скуридина, 6-Б. </w:t>
            </w:r>
          </w:p>
          <w:p w:rsidR="000C3289" w:rsidRPr="000C3289" w:rsidRDefault="000C3289" w:rsidP="000C3289">
            <w:pPr>
              <w:rPr>
                <w:bCs/>
              </w:rPr>
            </w:pPr>
            <w:r w:rsidRPr="000C3289">
              <w:rPr>
                <w:bCs/>
              </w:rPr>
              <w:t>ИНН 4025040355, КПП 490902001 ОГРН 1024000959762</w:t>
            </w:r>
            <w:r>
              <w:rPr>
                <w:bCs/>
              </w:rPr>
              <w:t xml:space="preserve"> </w:t>
            </w:r>
            <w:r w:rsidRPr="000C3289">
              <w:rPr>
                <w:bCs/>
              </w:rPr>
              <w:t xml:space="preserve">ОКТМО </w:t>
            </w:r>
            <w:r w:rsidRPr="000C3289">
              <w:rPr>
                <w:b/>
                <w:bCs/>
              </w:rPr>
              <w:t> </w:t>
            </w:r>
            <w:r w:rsidRPr="000C3289">
              <w:rPr>
                <w:bCs/>
              </w:rPr>
              <w:t>44701000001</w:t>
            </w:r>
            <w:r w:rsidRPr="000C3289">
              <w:rPr>
                <w:b/>
                <w:bCs/>
              </w:rPr>
              <w:t xml:space="preserve"> </w:t>
            </w:r>
            <w:r w:rsidRPr="000C3289">
              <w:rPr>
                <w:bCs/>
              </w:rPr>
              <w:t>ОКПО 02698157 ОКОГУ 4100501 ОКВЭД 72.19</w:t>
            </w:r>
          </w:p>
          <w:p w:rsidR="000C3289" w:rsidRPr="000C3289" w:rsidRDefault="000C3289" w:rsidP="000C3289">
            <w:pPr>
              <w:rPr>
                <w:bCs/>
              </w:rPr>
            </w:pPr>
            <w:r w:rsidRPr="000C3289">
              <w:rPr>
                <w:bCs/>
              </w:rPr>
              <w:t xml:space="preserve">Корреспондентский счёт (ЕКС): </w:t>
            </w:r>
            <w:r w:rsidR="00FB5B06" w:rsidRPr="00FB5B06">
              <w:rPr>
                <w:bCs/>
              </w:rPr>
              <w:t>40102810545370000012</w:t>
            </w:r>
            <w:r w:rsidR="00FB5B06">
              <w:rPr>
                <w:bCs/>
              </w:rPr>
              <w:t xml:space="preserve"> </w:t>
            </w:r>
          </w:p>
          <w:p w:rsidR="000C3289" w:rsidRPr="000C3289" w:rsidRDefault="000C3289" w:rsidP="000C3289">
            <w:pPr>
              <w:rPr>
                <w:bCs/>
              </w:rPr>
            </w:pPr>
            <w:r w:rsidRPr="000C3289">
              <w:rPr>
                <w:bCs/>
              </w:rPr>
              <w:t>ОКЦ № 12 Дальневосточного ГУ Банка Ро</w:t>
            </w:r>
            <w:r w:rsidRPr="000C3289">
              <w:rPr>
                <w:bCs/>
              </w:rPr>
              <w:t>с</w:t>
            </w:r>
            <w:r w:rsidRPr="000C3289">
              <w:rPr>
                <w:bCs/>
              </w:rPr>
              <w:t xml:space="preserve">сии//УФК по Магаданской </w:t>
            </w:r>
            <w:r>
              <w:rPr>
                <w:bCs/>
              </w:rPr>
              <w:t xml:space="preserve"> о</w:t>
            </w:r>
            <w:r w:rsidRPr="000C3289">
              <w:rPr>
                <w:bCs/>
              </w:rPr>
              <w:t>бласти</w:t>
            </w:r>
            <w:r>
              <w:rPr>
                <w:bCs/>
              </w:rPr>
              <w:t xml:space="preserve"> </w:t>
            </w:r>
            <w:r w:rsidRPr="000C3289">
              <w:rPr>
                <w:bCs/>
              </w:rPr>
              <w:t xml:space="preserve"> г. Маг</w:t>
            </w:r>
            <w:r w:rsidRPr="000C3289">
              <w:rPr>
                <w:bCs/>
              </w:rPr>
              <w:t>а</w:t>
            </w:r>
            <w:r w:rsidRPr="000C3289">
              <w:rPr>
                <w:bCs/>
              </w:rPr>
              <w:t xml:space="preserve">дан (МФ ФИЦ ЕГС РАН Л/с 20476Ч54570) </w:t>
            </w:r>
          </w:p>
          <w:p w:rsidR="00FB5B06" w:rsidRPr="00FB5B06" w:rsidRDefault="000C3289" w:rsidP="00FB5B06">
            <w:pPr>
              <w:rPr>
                <w:bCs/>
              </w:rPr>
            </w:pPr>
            <w:r w:rsidRPr="000C3289">
              <w:rPr>
                <w:bCs/>
              </w:rPr>
              <w:t xml:space="preserve">БИК: </w:t>
            </w:r>
            <w:r w:rsidR="00FB5B06" w:rsidRPr="00FB5B06">
              <w:rPr>
                <w:bCs/>
              </w:rPr>
              <w:t xml:space="preserve">010507002 </w:t>
            </w:r>
            <w:r w:rsidRPr="000C3289">
              <w:rPr>
                <w:bCs/>
              </w:rPr>
              <w:t xml:space="preserve"> Казначейский счёт: </w:t>
            </w:r>
            <w:r w:rsidR="00FB5B06" w:rsidRPr="00FB5B06">
              <w:rPr>
                <w:bCs/>
              </w:rPr>
              <w:t>03214643000000012005</w:t>
            </w:r>
          </w:p>
          <w:p w:rsidR="000C3289" w:rsidRPr="000C3289" w:rsidRDefault="000C3289" w:rsidP="000C3289">
            <w:pPr>
              <w:rPr>
                <w:bCs/>
              </w:rPr>
            </w:pPr>
            <w:r w:rsidRPr="000C3289">
              <w:rPr>
                <w:bCs/>
              </w:rPr>
              <w:t>Тел./факс: +7(4132) 622377, +7(4132) 699669</w:t>
            </w:r>
          </w:p>
          <w:p w:rsidR="000C3289" w:rsidRPr="000C3289" w:rsidRDefault="000C3289" w:rsidP="000C3289">
            <w:pPr>
              <w:rPr>
                <w:bCs/>
              </w:rPr>
            </w:pPr>
            <w:r w:rsidRPr="000C3289">
              <w:rPr>
                <w:bCs/>
              </w:rPr>
              <w:t xml:space="preserve">Электронная почта </w:t>
            </w:r>
            <w:hyperlink r:id="rId9" w:history="1">
              <w:r w:rsidR="004B388C" w:rsidRPr="00772E0C">
                <w:rPr>
                  <w:rStyle w:val="aa"/>
                  <w:bCs/>
                  <w:lang w:val="en-US"/>
                </w:rPr>
                <w:t>kurs</w:t>
              </w:r>
              <w:r w:rsidR="004B388C" w:rsidRPr="00772E0C">
                <w:rPr>
                  <w:rStyle w:val="aa"/>
                  <w:bCs/>
                </w:rPr>
                <w:t>@</w:t>
              </w:r>
              <w:r w:rsidR="004B388C" w:rsidRPr="00772E0C">
                <w:rPr>
                  <w:rStyle w:val="aa"/>
                  <w:bCs/>
                  <w:lang w:val="en-US"/>
                </w:rPr>
                <w:t>memsd</w:t>
              </w:r>
              <w:r w:rsidR="004B388C" w:rsidRPr="00772E0C">
                <w:rPr>
                  <w:rStyle w:val="aa"/>
                  <w:bCs/>
                </w:rPr>
                <w:t>.</w:t>
              </w:r>
              <w:r w:rsidR="004B388C" w:rsidRPr="00772E0C">
                <w:rPr>
                  <w:rStyle w:val="aa"/>
                  <w:bCs/>
                  <w:lang w:val="en-US"/>
                </w:rPr>
                <w:t>ru</w:t>
              </w:r>
            </w:hyperlink>
            <w:r w:rsidRPr="000C3289">
              <w:rPr>
                <w:bCs/>
              </w:rPr>
              <w:t xml:space="preserve">, </w:t>
            </w:r>
            <w:hyperlink r:id="rId10" w:history="1">
              <w:r w:rsidR="004B388C" w:rsidRPr="00772E0C">
                <w:rPr>
                  <w:rStyle w:val="aa"/>
                  <w:bCs/>
                  <w:lang w:val="en-US"/>
                </w:rPr>
                <w:t>Goszakaz</w:t>
              </w:r>
              <w:r w:rsidR="004B388C" w:rsidRPr="00772E0C">
                <w:rPr>
                  <w:rStyle w:val="aa"/>
                  <w:bCs/>
                </w:rPr>
                <w:t>@</w:t>
              </w:r>
              <w:r w:rsidR="004B388C" w:rsidRPr="00772E0C">
                <w:rPr>
                  <w:rStyle w:val="aa"/>
                  <w:bCs/>
                  <w:lang w:val="en-US"/>
                </w:rPr>
                <w:t>memsd</w:t>
              </w:r>
              <w:r w:rsidR="004B388C" w:rsidRPr="00772E0C">
                <w:rPr>
                  <w:rStyle w:val="aa"/>
                  <w:bCs/>
                </w:rPr>
                <w:t>.</w:t>
              </w:r>
              <w:r w:rsidR="004B388C" w:rsidRPr="00772E0C">
                <w:rPr>
                  <w:rStyle w:val="aa"/>
                  <w:bCs/>
                  <w:lang w:val="en-US"/>
                </w:rPr>
                <w:t>ru</w:t>
              </w:r>
            </w:hyperlink>
          </w:p>
          <w:p w:rsidR="002C4A72" w:rsidRPr="000E71D8" w:rsidRDefault="002C4A72" w:rsidP="001607A1">
            <w:pPr>
              <w:rPr>
                <w:bCs/>
              </w:rPr>
            </w:pPr>
          </w:p>
          <w:p w:rsidR="005E2445" w:rsidRPr="00A342C9" w:rsidRDefault="00E14E69" w:rsidP="001607A1">
            <w:pPr>
              <w:rPr>
                <w:bCs/>
              </w:rPr>
            </w:pPr>
            <w:r>
              <w:rPr>
                <w:bCs/>
              </w:rPr>
              <w:t>Д</w:t>
            </w:r>
            <w:r w:rsidR="005E2445" w:rsidRPr="00A342C9">
              <w:rPr>
                <w:bCs/>
              </w:rPr>
              <w:t>иректор</w:t>
            </w:r>
            <w:r w:rsidR="00F735F6">
              <w:rPr>
                <w:bCs/>
              </w:rPr>
              <w:t xml:space="preserve"> МФ ФИЦ ЕГС РАН</w:t>
            </w:r>
          </w:p>
          <w:p w:rsidR="005E2445" w:rsidRPr="00A342C9" w:rsidRDefault="005E2445" w:rsidP="001607A1">
            <w:pPr>
              <w:rPr>
                <w:bCs/>
              </w:rPr>
            </w:pPr>
          </w:p>
          <w:p w:rsidR="005E2445" w:rsidRPr="002177B4" w:rsidRDefault="005E2445" w:rsidP="001607A1">
            <w:pPr>
              <w:rPr>
                <w:bCs/>
                <w:u w:val="single"/>
              </w:rPr>
            </w:pPr>
            <w:r w:rsidRPr="00A342C9">
              <w:rPr>
                <w:bCs/>
              </w:rPr>
              <w:t>_______________</w:t>
            </w:r>
            <w:r>
              <w:rPr>
                <w:bCs/>
              </w:rPr>
              <w:t>/</w:t>
            </w:r>
            <w:r w:rsidRPr="00A342C9">
              <w:rPr>
                <w:bCs/>
              </w:rPr>
              <w:t xml:space="preserve"> </w:t>
            </w:r>
            <w:r w:rsidR="00E14E69">
              <w:rPr>
                <w:bCs/>
                <w:u w:val="single"/>
              </w:rPr>
              <w:t>С.В. Курткин</w:t>
            </w:r>
          </w:p>
          <w:p w:rsidR="005E2445" w:rsidRDefault="005E2445" w:rsidP="001607A1">
            <w:pPr>
              <w:tabs>
                <w:tab w:val="left" w:pos="270"/>
              </w:tabs>
            </w:pPr>
            <w:r>
              <w:rPr>
                <w:bCs/>
              </w:rPr>
              <w:t>м.п.</w:t>
            </w:r>
            <w:r w:rsidRPr="00116867">
              <w:rPr>
                <w:bCs/>
              </w:rPr>
              <w:t xml:space="preserve">                              </w:t>
            </w:r>
          </w:p>
        </w:tc>
        <w:tc>
          <w:tcPr>
            <w:tcW w:w="5245" w:type="dxa"/>
          </w:tcPr>
          <w:p w:rsidR="001E1425" w:rsidRPr="008C75F1" w:rsidRDefault="001E1425" w:rsidP="00502186">
            <w:pPr>
              <w:ind w:firstLine="459"/>
            </w:pPr>
          </w:p>
        </w:tc>
      </w:tr>
    </w:tbl>
    <w:p w:rsidR="00D90C41" w:rsidRDefault="005E2445" w:rsidP="0006511C">
      <w:pPr>
        <w:jc w:val="right"/>
      </w:pPr>
      <w:r w:rsidRPr="00475423">
        <w:lastRenderedPageBreak/>
        <w:t xml:space="preserve">                  </w:t>
      </w:r>
      <w:r>
        <w:t xml:space="preserve">                          </w:t>
      </w:r>
      <w:r w:rsidR="00D90C41">
        <w:t xml:space="preserve">Приложение № 1 </w:t>
      </w:r>
    </w:p>
    <w:p w:rsidR="008124B9" w:rsidRPr="008124B9" w:rsidRDefault="00DA5DCC" w:rsidP="0006511C">
      <w:pPr>
        <w:jc w:val="right"/>
      </w:pPr>
      <w:r w:rsidRPr="00DA5DCC">
        <w:t xml:space="preserve">к </w:t>
      </w:r>
      <w:r w:rsidR="00011C3D">
        <w:t>Договор</w:t>
      </w:r>
      <w:r w:rsidRPr="00DA5DCC">
        <w:t xml:space="preserve">у № </w:t>
      </w:r>
      <w:r w:rsidR="0006511C">
        <w:t>________</w:t>
      </w:r>
      <w:r w:rsidR="002A1CCA" w:rsidRPr="002A1CCA">
        <w:t> </w:t>
      </w:r>
    </w:p>
    <w:p w:rsidR="00DA5DCC" w:rsidRPr="00DA5DCC" w:rsidRDefault="00DA5DCC" w:rsidP="00DA5DCC">
      <w:pPr>
        <w:jc w:val="right"/>
      </w:pPr>
      <w:r w:rsidRPr="00DA5DCC">
        <w:t xml:space="preserve">от </w:t>
      </w:r>
      <w:r>
        <w:t>«</w:t>
      </w:r>
      <w:r w:rsidR="0006511C">
        <w:t>____</w:t>
      </w:r>
      <w:r>
        <w:t xml:space="preserve">» </w:t>
      </w:r>
      <w:r w:rsidR="0006511C">
        <w:t>июня</w:t>
      </w:r>
      <w:r>
        <w:t xml:space="preserve"> </w:t>
      </w:r>
      <w:r w:rsidRPr="00DA5DCC">
        <w:t xml:space="preserve">2026 г. </w:t>
      </w:r>
    </w:p>
    <w:p w:rsidR="00DA5DCC" w:rsidRPr="00DA5DCC" w:rsidRDefault="00DA5DCC" w:rsidP="00DA5DCC">
      <w:pPr>
        <w:rPr>
          <w:b/>
        </w:rPr>
      </w:pPr>
    </w:p>
    <w:p w:rsidR="00DA5DCC" w:rsidRPr="00DA5DCC" w:rsidRDefault="00DA5DCC" w:rsidP="00DA5DCC">
      <w:pPr>
        <w:rPr>
          <w:b/>
        </w:rPr>
      </w:pPr>
    </w:p>
    <w:p w:rsidR="00DA5DCC" w:rsidRDefault="00DA5DCC" w:rsidP="00DA5DCC">
      <w:pPr>
        <w:rPr>
          <w:b/>
        </w:rPr>
      </w:pPr>
    </w:p>
    <w:p w:rsidR="00D75251" w:rsidRDefault="00D75251" w:rsidP="00DA5DCC">
      <w:pPr>
        <w:rPr>
          <w:b/>
        </w:rPr>
      </w:pPr>
    </w:p>
    <w:p w:rsidR="00D75251" w:rsidRPr="00DA5DCC" w:rsidRDefault="00D75251" w:rsidP="00DA5DCC">
      <w:pPr>
        <w:rPr>
          <w:b/>
        </w:rPr>
      </w:pPr>
    </w:p>
    <w:p w:rsidR="00DA5DCC" w:rsidRPr="00DA5DCC" w:rsidRDefault="0006511C" w:rsidP="00DA5DCC">
      <w:pPr>
        <w:jc w:val="center"/>
        <w:rPr>
          <w:b/>
        </w:rPr>
      </w:pPr>
      <w:r>
        <w:rPr>
          <w:b/>
        </w:rPr>
        <w:t>СПЕЦИФИКАЦИЯ № 1</w:t>
      </w:r>
    </w:p>
    <w:p w:rsidR="00B45EBA" w:rsidRDefault="00B45EBA" w:rsidP="00DA5DCC"/>
    <w:p w:rsidR="0006511C" w:rsidRDefault="0006511C" w:rsidP="00DA5DCC"/>
    <w:tbl>
      <w:tblPr>
        <w:tblStyle w:val="a9"/>
        <w:tblW w:w="0" w:type="auto"/>
        <w:tblLook w:val="04A0"/>
      </w:tblPr>
      <w:tblGrid>
        <w:gridCol w:w="639"/>
        <w:gridCol w:w="3276"/>
        <w:gridCol w:w="1518"/>
        <w:gridCol w:w="1817"/>
        <w:gridCol w:w="1667"/>
        <w:gridCol w:w="1449"/>
      </w:tblGrid>
      <w:tr w:rsidR="009F0990" w:rsidTr="009F0990">
        <w:tc>
          <w:tcPr>
            <w:tcW w:w="658" w:type="dxa"/>
            <w:vAlign w:val="center"/>
          </w:tcPr>
          <w:p w:rsidR="009F0990" w:rsidRDefault="009F0990" w:rsidP="009F0990">
            <w:pPr>
              <w:jc w:val="center"/>
            </w:pPr>
            <w:r>
              <w:t>№ п/п</w:t>
            </w:r>
          </w:p>
        </w:tc>
        <w:tc>
          <w:tcPr>
            <w:tcW w:w="3021" w:type="dxa"/>
            <w:vAlign w:val="center"/>
          </w:tcPr>
          <w:p w:rsidR="009F0990" w:rsidRDefault="009F0990" w:rsidP="009F0990">
            <w:pPr>
              <w:jc w:val="center"/>
            </w:pPr>
            <w:r>
              <w:t>Наименование исследования</w:t>
            </w:r>
          </w:p>
        </w:tc>
        <w:tc>
          <w:tcPr>
            <w:tcW w:w="1556" w:type="dxa"/>
            <w:vAlign w:val="center"/>
          </w:tcPr>
          <w:p w:rsidR="009F0990" w:rsidRDefault="009F0990" w:rsidP="009F0990">
            <w:pPr>
              <w:jc w:val="center"/>
            </w:pPr>
            <w:r>
              <w:t xml:space="preserve">Единица </w:t>
            </w:r>
          </w:p>
          <w:p w:rsidR="009F0990" w:rsidRDefault="009F0990" w:rsidP="009F0990">
            <w:pPr>
              <w:jc w:val="center"/>
            </w:pPr>
            <w:r>
              <w:t>измерения.</w:t>
            </w:r>
          </w:p>
        </w:tc>
        <w:tc>
          <w:tcPr>
            <w:tcW w:w="1883" w:type="dxa"/>
            <w:vAlign w:val="center"/>
          </w:tcPr>
          <w:p w:rsidR="009F0990" w:rsidRDefault="009F0990" w:rsidP="009F0990">
            <w:pPr>
              <w:jc w:val="center"/>
            </w:pPr>
            <w:r>
              <w:t xml:space="preserve">Количество, </w:t>
            </w:r>
          </w:p>
          <w:p w:rsidR="009F0990" w:rsidRDefault="009F0990" w:rsidP="009F0990">
            <w:pPr>
              <w:jc w:val="center"/>
            </w:pPr>
            <w:r>
              <w:t>ед. изм.</w:t>
            </w:r>
          </w:p>
        </w:tc>
        <w:tc>
          <w:tcPr>
            <w:tcW w:w="1775" w:type="dxa"/>
            <w:vAlign w:val="center"/>
          </w:tcPr>
          <w:p w:rsidR="009F0990" w:rsidRDefault="009F0990" w:rsidP="009F0990">
            <w:pPr>
              <w:jc w:val="center"/>
            </w:pPr>
            <w:r>
              <w:t xml:space="preserve">Цена за </w:t>
            </w:r>
          </w:p>
          <w:p w:rsidR="009F0990" w:rsidRDefault="009F0990" w:rsidP="009F0990">
            <w:pPr>
              <w:jc w:val="center"/>
            </w:pPr>
            <w:r>
              <w:t>ед. изм., руб.</w:t>
            </w:r>
          </w:p>
        </w:tc>
        <w:tc>
          <w:tcPr>
            <w:tcW w:w="1473" w:type="dxa"/>
            <w:vAlign w:val="center"/>
          </w:tcPr>
          <w:p w:rsidR="009F0990" w:rsidRDefault="009F0990" w:rsidP="009F0990">
            <w:pPr>
              <w:jc w:val="center"/>
            </w:pPr>
            <w:r>
              <w:t>Стоимость, руб.</w:t>
            </w:r>
          </w:p>
        </w:tc>
      </w:tr>
      <w:tr w:rsidR="009F0990" w:rsidTr="00D75251">
        <w:tc>
          <w:tcPr>
            <w:tcW w:w="658" w:type="dxa"/>
          </w:tcPr>
          <w:p w:rsidR="009F0990" w:rsidRDefault="009F0990" w:rsidP="00DA5DCC">
            <w:r>
              <w:t>1</w:t>
            </w:r>
          </w:p>
        </w:tc>
        <w:tc>
          <w:tcPr>
            <w:tcW w:w="3021" w:type="dxa"/>
          </w:tcPr>
          <w:p w:rsidR="009F0990" w:rsidRPr="005B4F29" w:rsidRDefault="009F0990" w:rsidP="009F0990">
            <w:pPr>
              <w:rPr>
                <w:sz w:val="24"/>
                <w:szCs w:val="24"/>
              </w:rPr>
            </w:pPr>
            <w:proofErr w:type="spellStart"/>
            <w:r w:rsidRPr="005B4F29">
              <w:rPr>
                <w:sz w:val="24"/>
                <w:szCs w:val="24"/>
              </w:rPr>
              <w:t>Эзофагогастродуоденоскопия</w:t>
            </w:r>
            <w:proofErr w:type="spellEnd"/>
            <w:r w:rsidRPr="005B4F29">
              <w:rPr>
                <w:sz w:val="24"/>
                <w:szCs w:val="24"/>
              </w:rPr>
              <w:t xml:space="preserve"> (ФГДС)</w:t>
            </w:r>
          </w:p>
        </w:tc>
        <w:tc>
          <w:tcPr>
            <w:tcW w:w="1556" w:type="dxa"/>
            <w:vAlign w:val="center"/>
          </w:tcPr>
          <w:p w:rsidR="009F0990" w:rsidRDefault="009F0990" w:rsidP="00D75251">
            <w:pPr>
              <w:jc w:val="center"/>
            </w:pPr>
            <w:r>
              <w:t>шт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9F0990" w:rsidRDefault="009F0990" w:rsidP="00D75251">
            <w:pPr>
              <w:jc w:val="center"/>
            </w:pPr>
            <w:r>
              <w:t>4</w:t>
            </w:r>
          </w:p>
        </w:tc>
        <w:tc>
          <w:tcPr>
            <w:tcW w:w="1775" w:type="dxa"/>
            <w:vAlign w:val="center"/>
          </w:tcPr>
          <w:p w:rsidR="009F0990" w:rsidRPr="003D257D" w:rsidRDefault="009F0990" w:rsidP="00D75251">
            <w:pPr>
              <w:jc w:val="center"/>
            </w:pPr>
            <w:r w:rsidRPr="003D257D">
              <w:t>4000,00</w:t>
            </w:r>
          </w:p>
        </w:tc>
        <w:tc>
          <w:tcPr>
            <w:tcW w:w="1473" w:type="dxa"/>
            <w:vAlign w:val="center"/>
          </w:tcPr>
          <w:p w:rsidR="009F0990" w:rsidRPr="003D257D" w:rsidRDefault="009F0990" w:rsidP="00D75251">
            <w:pPr>
              <w:jc w:val="center"/>
            </w:pPr>
            <w:r w:rsidRPr="003D257D">
              <w:t>16000,00</w:t>
            </w:r>
          </w:p>
        </w:tc>
      </w:tr>
      <w:tr w:rsidR="00D75251" w:rsidTr="00D75251">
        <w:tc>
          <w:tcPr>
            <w:tcW w:w="658" w:type="dxa"/>
          </w:tcPr>
          <w:p w:rsidR="00D75251" w:rsidRDefault="00D75251" w:rsidP="00DA5DCC"/>
        </w:tc>
        <w:tc>
          <w:tcPr>
            <w:tcW w:w="8235" w:type="dxa"/>
            <w:gridSpan w:val="4"/>
          </w:tcPr>
          <w:p w:rsidR="00D75251" w:rsidRDefault="00D75251" w:rsidP="00D75251">
            <w:pPr>
              <w:jc w:val="right"/>
            </w:pPr>
            <w:r>
              <w:t>В том числе НДС ___ %/ Без НДС*</w:t>
            </w:r>
          </w:p>
        </w:tc>
        <w:tc>
          <w:tcPr>
            <w:tcW w:w="1473" w:type="dxa"/>
          </w:tcPr>
          <w:p w:rsidR="00D75251" w:rsidRDefault="00D75251" w:rsidP="00D75251">
            <w:pPr>
              <w:jc w:val="center"/>
            </w:pPr>
          </w:p>
        </w:tc>
      </w:tr>
      <w:tr w:rsidR="00D75251" w:rsidTr="00D75251">
        <w:tc>
          <w:tcPr>
            <w:tcW w:w="658" w:type="dxa"/>
          </w:tcPr>
          <w:p w:rsidR="00D75251" w:rsidRDefault="00D75251" w:rsidP="00DA5DCC"/>
        </w:tc>
        <w:tc>
          <w:tcPr>
            <w:tcW w:w="8235" w:type="dxa"/>
            <w:gridSpan w:val="4"/>
            <w:tcBorders>
              <w:top w:val="nil"/>
            </w:tcBorders>
          </w:tcPr>
          <w:p w:rsidR="00D75251" w:rsidRDefault="00D75251" w:rsidP="00D75251">
            <w:pPr>
              <w:jc w:val="right"/>
            </w:pPr>
            <w:r>
              <w:t xml:space="preserve">Итого (сумма прописью) руб. ___ коп. </w:t>
            </w:r>
          </w:p>
        </w:tc>
        <w:tc>
          <w:tcPr>
            <w:tcW w:w="1473" w:type="dxa"/>
          </w:tcPr>
          <w:p w:rsidR="00D75251" w:rsidRDefault="00D75251" w:rsidP="00DA5DCC"/>
        </w:tc>
      </w:tr>
    </w:tbl>
    <w:p w:rsidR="00D90C41" w:rsidRDefault="00D90C41" w:rsidP="00DA5DCC"/>
    <w:p w:rsidR="00D90C41" w:rsidRDefault="00D75251" w:rsidP="00DA5DCC">
      <w:r>
        <w:t xml:space="preserve">*- указывается размер НДС в процентах либо </w:t>
      </w:r>
      <w:r w:rsidR="005B4F29">
        <w:t>отметка</w:t>
      </w:r>
      <w:r>
        <w:t xml:space="preserve"> о том, что НДС не облагается. </w:t>
      </w:r>
    </w:p>
    <w:p w:rsidR="0006511C" w:rsidRDefault="0006511C" w:rsidP="00DA5DCC"/>
    <w:p w:rsidR="0006511C" w:rsidRDefault="0006511C" w:rsidP="00DA5DCC"/>
    <w:tbl>
      <w:tblPr>
        <w:tblW w:w="10199" w:type="dxa"/>
        <w:tblInd w:w="392" w:type="dxa"/>
        <w:tblLook w:val="00A0"/>
      </w:tblPr>
      <w:tblGrid>
        <w:gridCol w:w="4961"/>
        <w:gridCol w:w="5238"/>
      </w:tblGrid>
      <w:tr w:rsidR="00B45EBA" w:rsidRPr="00B45EBA" w:rsidTr="00340DBF">
        <w:tc>
          <w:tcPr>
            <w:tcW w:w="4961" w:type="dxa"/>
          </w:tcPr>
          <w:p w:rsidR="00B45EBA" w:rsidRPr="00B45EBA" w:rsidRDefault="00011C3D" w:rsidP="00B45EBA">
            <w:pPr>
              <w:rPr>
                <w:b/>
                <w:bCs/>
              </w:rPr>
            </w:pPr>
            <w:r>
              <w:rPr>
                <w:b/>
                <w:bCs/>
              </w:rPr>
              <w:t>ЗАКАЗЧИК</w:t>
            </w:r>
          </w:p>
          <w:p w:rsidR="00B45EBA" w:rsidRPr="00B45EBA" w:rsidRDefault="00B45EBA" w:rsidP="00B45EBA">
            <w:pPr>
              <w:rPr>
                <w:b/>
                <w:bCs/>
              </w:rPr>
            </w:pPr>
          </w:p>
          <w:p w:rsidR="00B45EBA" w:rsidRDefault="00B45EBA" w:rsidP="00B45EBA">
            <w:pPr>
              <w:rPr>
                <w:b/>
              </w:rPr>
            </w:pPr>
            <w:r w:rsidRPr="00B45EBA">
              <w:rPr>
                <w:b/>
              </w:rPr>
              <w:t>ФИЦ ЕГС РАН</w:t>
            </w:r>
          </w:p>
          <w:p w:rsidR="00D75251" w:rsidRPr="00B45EBA" w:rsidRDefault="00D75251" w:rsidP="00B45EBA"/>
          <w:p w:rsidR="00B45EBA" w:rsidRPr="00B45EBA" w:rsidRDefault="00B45EBA" w:rsidP="00B45EBA">
            <w:r w:rsidRPr="00B45EBA">
              <w:t>Директор   МФ ФИЦ ЕГС РАН</w:t>
            </w:r>
          </w:p>
          <w:p w:rsidR="00B45EBA" w:rsidRPr="00B45EBA" w:rsidRDefault="00B45EBA" w:rsidP="00B45EBA"/>
          <w:p w:rsidR="00B45EBA" w:rsidRPr="00B45EBA" w:rsidRDefault="00B45EBA" w:rsidP="00B45EBA"/>
          <w:p w:rsidR="00B45EBA" w:rsidRPr="00B45EBA" w:rsidRDefault="00B45EBA" w:rsidP="00B45EBA">
            <w:pPr>
              <w:rPr>
                <w:bCs/>
              </w:rPr>
            </w:pPr>
            <w:r w:rsidRPr="00B45EBA">
              <w:rPr>
                <w:bCs/>
              </w:rPr>
              <w:t xml:space="preserve"> ______________ /</w:t>
            </w:r>
            <w:r w:rsidRPr="00B45EBA">
              <w:rPr>
                <w:bCs/>
                <w:u w:val="single"/>
              </w:rPr>
              <w:t>С.В. Курткин</w:t>
            </w:r>
            <w:r w:rsidRPr="00B45EBA">
              <w:rPr>
                <w:bCs/>
              </w:rPr>
              <w:t xml:space="preserve">/  </w:t>
            </w:r>
          </w:p>
          <w:p w:rsidR="00B45EBA" w:rsidRDefault="00B45EBA" w:rsidP="00B45EBA"/>
          <w:p w:rsidR="00B45EBA" w:rsidRPr="00B45EBA" w:rsidRDefault="00B45EBA" w:rsidP="00B45EBA">
            <w:r>
              <w:t>м.п.</w:t>
            </w:r>
          </w:p>
        </w:tc>
        <w:tc>
          <w:tcPr>
            <w:tcW w:w="5238" w:type="dxa"/>
          </w:tcPr>
          <w:p w:rsidR="00B45EBA" w:rsidRPr="00B45EBA" w:rsidRDefault="00B45EBA" w:rsidP="00B45EBA">
            <w:pPr>
              <w:rPr>
                <w:b/>
                <w:bCs/>
              </w:rPr>
            </w:pPr>
            <w:r w:rsidRPr="00B45EBA">
              <w:rPr>
                <w:b/>
                <w:bCs/>
              </w:rPr>
              <w:t xml:space="preserve">  </w:t>
            </w:r>
            <w:r w:rsidR="00011C3D">
              <w:rPr>
                <w:b/>
                <w:bCs/>
              </w:rPr>
              <w:t>ИСПОЛНИТЕЛ</w:t>
            </w:r>
            <w:r>
              <w:rPr>
                <w:b/>
                <w:bCs/>
              </w:rPr>
              <w:t>Ь</w:t>
            </w:r>
          </w:p>
          <w:p w:rsidR="00B45EBA" w:rsidRPr="00B45EBA" w:rsidRDefault="00B45EBA" w:rsidP="00B45EBA">
            <w:pPr>
              <w:rPr>
                <w:b/>
                <w:bCs/>
              </w:rPr>
            </w:pPr>
            <w:r w:rsidRPr="00B45EBA">
              <w:rPr>
                <w:b/>
                <w:bCs/>
              </w:rPr>
              <w:t xml:space="preserve">       </w:t>
            </w:r>
          </w:p>
          <w:p w:rsidR="00B45EBA" w:rsidRDefault="00B45EBA" w:rsidP="00B45EBA">
            <w:pPr>
              <w:rPr>
                <w:b/>
                <w:bCs/>
              </w:rPr>
            </w:pPr>
          </w:p>
          <w:p w:rsidR="00D75251" w:rsidRDefault="00D75251" w:rsidP="00B45EBA">
            <w:pPr>
              <w:rPr>
                <w:b/>
                <w:bCs/>
              </w:rPr>
            </w:pPr>
          </w:p>
          <w:p w:rsidR="00D75251" w:rsidRPr="00B45EBA" w:rsidRDefault="00D75251" w:rsidP="00B45EBA">
            <w:pPr>
              <w:rPr>
                <w:b/>
                <w:bCs/>
              </w:rPr>
            </w:pPr>
          </w:p>
          <w:p w:rsidR="00B45EBA" w:rsidRDefault="00B45EBA" w:rsidP="00B45EBA">
            <w:pPr>
              <w:rPr>
                <w:b/>
                <w:bCs/>
              </w:rPr>
            </w:pPr>
            <w:r w:rsidRPr="00B45EBA">
              <w:rPr>
                <w:b/>
                <w:bCs/>
              </w:rPr>
              <w:t xml:space="preserve">   </w:t>
            </w:r>
          </w:p>
          <w:p w:rsidR="00D75251" w:rsidRPr="00B45EBA" w:rsidRDefault="00D75251" w:rsidP="00B45EBA">
            <w:pPr>
              <w:rPr>
                <w:b/>
                <w:bCs/>
              </w:rPr>
            </w:pPr>
          </w:p>
          <w:p w:rsidR="00B45EBA" w:rsidRPr="00D75251" w:rsidRDefault="00B45EBA" w:rsidP="00B45EBA">
            <w:pPr>
              <w:rPr>
                <w:bCs/>
              </w:rPr>
            </w:pPr>
            <w:r w:rsidRPr="00B45EBA">
              <w:rPr>
                <w:b/>
                <w:bCs/>
              </w:rPr>
              <w:t xml:space="preserve">  ______________ </w:t>
            </w:r>
            <w:r w:rsidRPr="00D75251">
              <w:rPr>
                <w:b/>
                <w:bCs/>
              </w:rPr>
              <w:t>/</w:t>
            </w:r>
            <w:r w:rsidR="00D75251" w:rsidRPr="00D75251">
              <w:rPr>
                <w:bCs/>
              </w:rPr>
              <w:t>______________</w:t>
            </w:r>
          </w:p>
          <w:p w:rsidR="00B45EBA" w:rsidRPr="00B45EBA" w:rsidRDefault="00B45EBA" w:rsidP="00B45EBA">
            <w:pPr>
              <w:rPr>
                <w:b/>
                <w:bCs/>
              </w:rPr>
            </w:pPr>
            <w:r w:rsidRPr="00B45EBA">
              <w:t xml:space="preserve">            </w:t>
            </w:r>
          </w:p>
          <w:p w:rsidR="00B45EBA" w:rsidRPr="00B45EBA" w:rsidRDefault="00B45EBA" w:rsidP="004E78D5">
            <w:r w:rsidRPr="00B45EBA">
              <w:t>м.п.</w:t>
            </w:r>
            <w:r>
              <w:t xml:space="preserve"> </w:t>
            </w:r>
          </w:p>
        </w:tc>
      </w:tr>
    </w:tbl>
    <w:p w:rsidR="00B45EBA" w:rsidRDefault="00B45EBA" w:rsidP="00DA5DCC"/>
    <w:p w:rsidR="00190FAC" w:rsidRDefault="00190FAC" w:rsidP="00DA5DCC"/>
    <w:p w:rsidR="00D75251" w:rsidRDefault="00D75251" w:rsidP="00DA5DCC"/>
    <w:p w:rsidR="00D75251" w:rsidRDefault="00D75251" w:rsidP="00DA5DCC"/>
    <w:p w:rsidR="00D75251" w:rsidRDefault="00D75251" w:rsidP="00DA5DCC"/>
    <w:p w:rsidR="00D75251" w:rsidRDefault="00D75251" w:rsidP="00DA5DCC"/>
    <w:p w:rsidR="00D75251" w:rsidRDefault="00D75251" w:rsidP="00DA5DCC"/>
    <w:p w:rsidR="00D75251" w:rsidRDefault="00D75251" w:rsidP="00DA5DCC"/>
    <w:p w:rsidR="00D75251" w:rsidRDefault="00D75251" w:rsidP="00DA5DCC"/>
    <w:p w:rsidR="00D75251" w:rsidRDefault="00D75251" w:rsidP="00DA5DCC"/>
    <w:p w:rsidR="00D75251" w:rsidRDefault="00D75251" w:rsidP="00DA5DCC"/>
    <w:p w:rsidR="00D75251" w:rsidRDefault="00D75251" w:rsidP="00DA5DCC"/>
    <w:p w:rsidR="00D75251" w:rsidRDefault="00D75251" w:rsidP="00DA5DCC"/>
    <w:p w:rsidR="00D75251" w:rsidRDefault="00D75251" w:rsidP="00DA5DCC"/>
    <w:p w:rsidR="00D75251" w:rsidRDefault="00D75251" w:rsidP="00DA5DCC"/>
    <w:p w:rsidR="00D75251" w:rsidRDefault="00D75251" w:rsidP="00DA5DCC"/>
    <w:p w:rsidR="00D75251" w:rsidRDefault="00D75251" w:rsidP="00DA5DCC"/>
    <w:p w:rsidR="00D75251" w:rsidRDefault="00D75251" w:rsidP="00DA5DCC"/>
    <w:p w:rsidR="00D75251" w:rsidRDefault="00D75251" w:rsidP="00DA5DCC"/>
    <w:p w:rsidR="00D75251" w:rsidRDefault="00D75251" w:rsidP="00DA5DCC"/>
    <w:p w:rsidR="00D75251" w:rsidRDefault="00D75251" w:rsidP="00DA5DCC"/>
    <w:p w:rsidR="00D75251" w:rsidRDefault="00D75251" w:rsidP="00DA5DCC"/>
    <w:p w:rsidR="00D75251" w:rsidRDefault="00D75251" w:rsidP="00DA5DCC"/>
    <w:p w:rsidR="00D75251" w:rsidRDefault="00D75251" w:rsidP="00DA5DCC"/>
    <w:p w:rsidR="00D75251" w:rsidRDefault="00D75251" w:rsidP="00DA5DCC"/>
    <w:p w:rsidR="00D75251" w:rsidRPr="003D257D" w:rsidRDefault="00D75251" w:rsidP="00D75251">
      <w:pPr>
        <w:jc w:val="right"/>
        <w:rPr>
          <w:sz w:val="22"/>
        </w:rPr>
      </w:pPr>
      <w:r w:rsidRPr="003D257D">
        <w:rPr>
          <w:sz w:val="22"/>
        </w:rPr>
        <w:t xml:space="preserve">                                            Приложение № 2 </w:t>
      </w:r>
    </w:p>
    <w:p w:rsidR="00D75251" w:rsidRPr="003D257D" w:rsidRDefault="00D75251" w:rsidP="00D75251">
      <w:pPr>
        <w:jc w:val="right"/>
        <w:rPr>
          <w:sz w:val="22"/>
        </w:rPr>
      </w:pPr>
      <w:r w:rsidRPr="003D257D">
        <w:rPr>
          <w:sz w:val="22"/>
        </w:rPr>
        <w:t>к Договору № ________ </w:t>
      </w:r>
    </w:p>
    <w:p w:rsidR="00D75251" w:rsidRPr="003D257D" w:rsidRDefault="00D75251" w:rsidP="00D75251">
      <w:pPr>
        <w:jc w:val="right"/>
        <w:rPr>
          <w:sz w:val="22"/>
        </w:rPr>
      </w:pPr>
      <w:r w:rsidRPr="003D257D">
        <w:rPr>
          <w:sz w:val="22"/>
        </w:rPr>
        <w:t xml:space="preserve">от «____» июня 2026 г. </w:t>
      </w:r>
    </w:p>
    <w:p w:rsidR="00D75251" w:rsidRPr="00D75251" w:rsidRDefault="00D75251" w:rsidP="00D75251">
      <w:pPr>
        <w:rPr>
          <w:b/>
        </w:rPr>
      </w:pPr>
    </w:p>
    <w:p w:rsidR="00D75251" w:rsidRPr="00D75251" w:rsidRDefault="00D75251" w:rsidP="00D75251">
      <w:pPr>
        <w:rPr>
          <w:b/>
        </w:rPr>
      </w:pPr>
    </w:p>
    <w:p w:rsidR="00D75251" w:rsidRPr="00D75251" w:rsidRDefault="00D75251" w:rsidP="00D75251">
      <w:pPr>
        <w:rPr>
          <w:b/>
        </w:rPr>
      </w:pPr>
    </w:p>
    <w:p w:rsidR="00D75251" w:rsidRPr="00D75251" w:rsidRDefault="00D75251" w:rsidP="00D75251">
      <w:pPr>
        <w:rPr>
          <w:b/>
        </w:rPr>
      </w:pPr>
    </w:p>
    <w:p w:rsidR="00D75251" w:rsidRPr="00D75251" w:rsidRDefault="00D75251" w:rsidP="00D75251">
      <w:pPr>
        <w:rPr>
          <w:b/>
        </w:rPr>
      </w:pPr>
    </w:p>
    <w:p w:rsidR="00D75251" w:rsidRDefault="005B4F29" w:rsidP="00D75251">
      <w:pPr>
        <w:jc w:val="center"/>
        <w:rPr>
          <w:b/>
        </w:rPr>
      </w:pPr>
      <w:r>
        <w:rPr>
          <w:b/>
        </w:rPr>
        <w:t xml:space="preserve">СПИСОК РАБОТНИКОВ </w:t>
      </w:r>
    </w:p>
    <w:p w:rsidR="005B4F29" w:rsidRPr="00D75251" w:rsidRDefault="005B4F29" w:rsidP="00D75251">
      <w:pPr>
        <w:jc w:val="center"/>
        <w:rPr>
          <w:b/>
        </w:rPr>
      </w:pPr>
      <w:r>
        <w:rPr>
          <w:b/>
        </w:rPr>
        <w:t>для прохождения специальных медицинских исследований</w:t>
      </w:r>
    </w:p>
    <w:p w:rsidR="00D75251" w:rsidRPr="00D75251" w:rsidRDefault="00D75251" w:rsidP="00D75251"/>
    <w:p w:rsidR="00D75251" w:rsidRPr="00D75251" w:rsidRDefault="00D75251" w:rsidP="00D75251"/>
    <w:tbl>
      <w:tblPr>
        <w:tblStyle w:val="a9"/>
        <w:tblW w:w="0" w:type="auto"/>
        <w:tblLook w:val="04A0"/>
      </w:tblPr>
      <w:tblGrid>
        <w:gridCol w:w="639"/>
        <w:gridCol w:w="5990"/>
        <w:gridCol w:w="1523"/>
        <w:gridCol w:w="1818"/>
      </w:tblGrid>
      <w:tr w:rsidR="003D257D" w:rsidRPr="00D75251" w:rsidTr="003D257D">
        <w:tc>
          <w:tcPr>
            <w:tcW w:w="639" w:type="dxa"/>
            <w:vAlign w:val="center"/>
          </w:tcPr>
          <w:p w:rsidR="003D257D" w:rsidRPr="00D75251" w:rsidRDefault="003D257D" w:rsidP="00D75251">
            <w:pPr>
              <w:rPr>
                <w:sz w:val="24"/>
                <w:szCs w:val="24"/>
              </w:rPr>
            </w:pPr>
            <w:r w:rsidRPr="00D75251">
              <w:rPr>
                <w:sz w:val="24"/>
                <w:szCs w:val="24"/>
              </w:rPr>
              <w:t>№ п/п</w:t>
            </w:r>
          </w:p>
        </w:tc>
        <w:tc>
          <w:tcPr>
            <w:tcW w:w="5990" w:type="dxa"/>
            <w:vAlign w:val="center"/>
          </w:tcPr>
          <w:p w:rsidR="003D257D" w:rsidRPr="00D75251" w:rsidRDefault="003D257D" w:rsidP="00D75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 отчество </w:t>
            </w:r>
          </w:p>
        </w:tc>
        <w:tc>
          <w:tcPr>
            <w:tcW w:w="1523" w:type="dxa"/>
            <w:vAlign w:val="center"/>
          </w:tcPr>
          <w:p w:rsidR="003D257D" w:rsidRPr="00D75251" w:rsidRDefault="003D257D" w:rsidP="00D75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</w:t>
            </w:r>
          </w:p>
        </w:tc>
        <w:tc>
          <w:tcPr>
            <w:tcW w:w="1818" w:type="dxa"/>
            <w:vAlign w:val="center"/>
          </w:tcPr>
          <w:p w:rsidR="003D257D" w:rsidRPr="00D75251" w:rsidRDefault="003D257D" w:rsidP="00D752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</w:tr>
      <w:tr w:rsidR="003D257D" w:rsidRPr="00D75251" w:rsidTr="003D257D">
        <w:tc>
          <w:tcPr>
            <w:tcW w:w="639" w:type="dxa"/>
          </w:tcPr>
          <w:p w:rsidR="003D257D" w:rsidRPr="00D75251" w:rsidRDefault="003D257D" w:rsidP="00D75251">
            <w:pPr>
              <w:rPr>
                <w:sz w:val="24"/>
                <w:szCs w:val="24"/>
              </w:rPr>
            </w:pPr>
            <w:r w:rsidRPr="00D75251">
              <w:rPr>
                <w:sz w:val="24"/>
                <w:szCs w:val="24"/>
              </w:rPr>
              <w:t>1</w:t>
            </w:r>
          </w:p>
        </w:tc>
        <w:tc>
          <w:tcPr>
            <w:tcW w:w="5990" w:type="dxa"/>
          </w:tcPr>
          <w:p w:rsidR="003D257D" w:rsidRPr="00D75251" w:rsidRDefault="003D257D" w:rsidP="00D75251">
            <w:pPr>
              <w:rPr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:rsidR="003D257D" w:rsidRPr="005B4F29" w:rsidRDefault="003D257D" w:rsidP="00D75251">
            <w:pPr>
              <w:rPr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3D257D" w:rsidRPr="005B4F29" w:rsidRDefault="003D257D" w:rsidP="00D75251">
            <w:pPr>
              <w:rPr>
                <w:sz w:val="24"/>
                <w:szCs w:val="24"/>
              </w:rPr>
            </w:pPr>
          </w:p>
        </w:tc>
      </w:tr>
      <w:tr w:rsidR="003D257D" w:rsidRPr="00D75251" w:rsidTr="003D257D">
        <w:tc>
          <w:tcPr>
            <w:tcW w:w="639" w:type="dxa"/>
          </w:tcPr>
          <w:p w:rsidR="003D257D" w:rsidRPr="00D75251" w:rsidRDefault="003D257D" w:rsidP="00D75251">
            <w:r>
              <w:t>2</w:t>
            </w:r>
          </w:p>
        </w:tc>
        <w:tc>
          <w:tcPr>
            <w:tcW w:w="5990" w:type="dxa"/>
          </w:tcPr>
          <w:p w:rsidR="003D257D" w:rsidRPr="00D75251" w:rsidRDefault="003D257D" w:rsidP="00D75251"/>
        </w:tc>
        <w:tc>
          <w:tcPr>
            <w:tcW w:w="1523" w:type="dxa"/>
            <w:vAlign w:val="center"/>
          </w:tcPr>
          <w:p w:rsidR="003D257D" w:rsidRPr="005B4F29" w:rsidRDefault="003D257D" w:rsidP="00D75251"/>
        </w:tc>
        <w:tc>
          <w:tcPr>
            <w:tcW w:w="1818" w:type="dxa"/>
            <w:vAlign w:val="center"/>
          </w:tcPr>
          <w:p w:rsidR="003D257D" w:rsidRPr="005B4F29" w:rsidRDefault="003D257D" w:rsidP="00D75251"/>
        </w:tc>
      </w:tr>
      <w:tr w:rsidR="003D257D" w:rsidRPr="00D75251" w:rsidTr="003D257D">
        <w:tc>
          <w:tcPr>
            <w:tcW w:w="639" w:type="dxa"/>
          </w:tcPr>
          <w:p w:rsidR="003D257D" w:rsidRPr="00D75251" w:rsidRDefault="003D257D" w:rsidP="00D75251">
            <w:r>
              <w:t>3</w:t>
            </w:r>
          </w:p>
        </w:tc>
        <w:tc>
          <w:tcPr>
            <w:tcW w:w="5990" w:type="dxa"/>
          </w:tcPr>
          <w:p w:rsidR="003D257D" w:rsidRPr="00D75251" w:rsidRDefault="003D257D" w:rsidP="00D75251"/>
        </w:tc>
        <w:tc>
          <w:tcPr>
            <w:tcW w:w="1523" w:type="dxa"/>
            <w:vAlign w:val="center"/>
          </w:tcPr>
          <w:p w:rsidR="003D257D" w:rsidRPr="005B4F29" w:rsidRDefault="003D257D" w:rsidP="00D75251"/>
        </w:tc>
        <w:tc>
          <w:tcPr>
            <w:tcW w:w="1818" w:type="dxa"/>
            <w:vAlign w:val="center"/>
          </w:tcPr>
          <w:p w:rsidR="003D257D" w:rsidRPr="005B4F29" w:rsidRDefault="003D257D" w:rsidP="00D75251"/>
        </w:tc>
      </w:tr>
      <w:tr w:rsidR="003D257D" w:rsidRPr="00D75251" w:rsidTr="003D257D">
        <w:tc>
          <w:tcPr>
            <w:tcW w:w="639" w:type="dxa"/>
          </w:tcPr>
          <w:p w:rsidR="003D257D" w:rsidRDefault="003D257D" w:rsidP="00D75251">
            <w:r>
              <w:t>4</w:t>
            </w:r>
          </w:p>
        </w:tc>
        <w:tc>
          <w:tcPr>
            <w:tcW w:w="5990" w:type="dxa"/>
          </w:tcPr>
          <w:p w:rsidR="003D257D" w:rsidRPr="00D75251" w:rsidRDefault="003D257D" w:rsidP="00D75251"/>
        </w:tc>
        <w:tc>
          <w:tcPr>
            <w:tcW w:w="1523" w:type="dxa"/>
            <w:vAlign w:val="center"/>
          </w:tcPr>
          <w:p w:rsidR="003D257D" w:rsidRPr="005B4F29" w:rsidRDefault="003D257D" w:rsidP="00D75251"/>
        </w:tc>
        <w:tc>
          <w:tcPr>
            <w:tcW w:w="1818" w:type="dxa"/>
            <w:tcBorders>
              <w:bottom w:val="single" w:sz="4" w:space="0" w:color="auto"/>
            </w:tcBorders>
            <w:vAlign w:val="center"/>
          </w:tcPr>
          <w:p w:rsidR="003D257D" w:rsidRPr="005B4F29" w:rsidRDefault="003D257D" w:rsidP="00D75251"/>
        </w:tc>
      </w:tr>
    </w:tbl>
    <w:p w:rsidR="00D75251" w:rsidRPr="00D75251" w:rsidRDefault="00D75251" w:rsidP="00D75251"/>
    <w:p w:rsidR="00D75251" w:rsidRPr="00D75251" w:rsidRDefault="00D75251" w:rsidP="00D75251"/>
    <w:tbl>
      <w:tblPr>
        <w:tblW w:w="10199" w:type="dxa"/>
        <w:tblInd w:w="392" w:type="dxa"/>
        <w:tblLook w:val="00A0"/>
      </w:tblPr>
      <w:tblGrid>
        <w:gridCol w:w="4961"/>
        <w:gridCol w:w="5238"/>
      </w:tblGrid>
      <w:tr w:rsidR="00D75251" w:rsidRPr="00D75251" w:rsidTr="00D75251">
        <w:tc>
          <w:tcPr>
            <w:tcW w:w="4961" w:type="dxa"/>
          </w:tcPr>
          <w:p w:rsidR="00D75251" w:rsidRPr="00D75251" w:rsidRDefault="00D75251" w:rsidP="00D75251">
            <w:pPr>
              <w:rPr>
                <w:b/>
                <w:bCs/>
              </w:rPr>
            </w:pPr>
            <w:r w:rsidRPr="00D75251">
              <w:rPr>
                <w:b/>
                <w:bCs/>
              </w:rPr>
              <w:t>ЗАКАЗЧИК</w:t>
            </w:r>
          </w:p>
          <w:p w:rsidR="00D75251" w:rsidRPr="00D75251" w:rsidRDefault="00D75251" w:rsidP="00D75251">
            <w:pPr>
              <w:rPr>
                <w:b/>
                <w:bCs/>
              </w:rPr>
            </w:pPr>
          </w:p>
          <w:p w:rsidR="00D75251" w:rsidRPr="00D75251" w:rsidRDefault="00D75251" w:rsidP="00D75251">
            <w:pPr>
              <w:rPr>
                <w:b/>
              </w:rPr>
            </w:pPr>
            <w:r w:rsidRPr="00D75251">
              <w:rPr>
                <w:b/>
              </w:rPr>
              <w:t>ФИЦ ЕГС РАН</w:t>
            </w:r>
          </w:p>
          <w:p w:rsidR="00D75251" w:rsidRPr="00D75251" w:rsidRDefault="00D75251" w:rsidP="00D75251"/>
          <w:p w:rsidR="00D75251" w:rsidRPr="00D75251" w:rsidRDefault="00D75251" w:rsidP="00D75251">
            <w:r w:rsidRPr="00D75251">
              <w:t>Директор   МФ ФИЦ ЕГС РАН</w:t>
            </w:r>
          </w:p>
          <w:p w:rsidR="00D75251" w:rsidRPr="00D75251" w:rsidRDefault="00D75251" w:rsidP="00D75251"/>
          <w:p w:rsidR="00D75251" w:rsidRPr="00D75251" w:rsidRDefault="00D75251" w:rsidP="00D75251"/>
          <w:p w:rsidR="00D75251" w:rsidRPr="00D75251" w:rsidRDefault="00D75251" w:rsidP="00D75251">
            <w:pPr>
              <w:rPr>
                <w:bCs/>
              </w:rPr>
            </w:pPr>
            <w:r w:rsidRPr="00D75251">
              <w:rPr>
                <w:bCs/>
              </w:rPr>
              <w:t xml:space="preserve"> ______________ /</w:t>
            </w:r>
            <w:r w:rsidRPr="00D75251">
              <w:rPr>
                <w:bCs/>
                <w:u w:val="single"/>
              </w:rPr>
              <w:t>С.В. Курткин</w:t>
            </w:r>
            <w:r w:rsidRPr="00D75251">
              <w:rPr>
                <w:bCs/>
              </w:rPr>
              <w:t xml:space="preserve">/  </w:t>
            </w:r>
          </w:p>
          <w:p w:rsidR="00D75251" w:rsidRPr="00D75251" w:rsidRDefault="00D75251" w:rsidP="00D75251"/>
          <w:p w:rsidR="00D75251" w:rsidRPr="00D75251" w:rsidRDefault="00D75251" w:rsidP="00D75251">
            <w:r w:rsidRPr="00D75251">
              <w:t>м.п.</w:t>
            </w:r>
          </w:p>
        </w:tc>
        <w:tc>
          <w:tcPr>
            <w:tcW w:w="5238" w:type="dxa"/>
          </w:tcPr>
          <w:p w:rsidR="00D75251" w:rsidRPr="00D75251" w:rsidRDefault="00D75251" w:rsidP="00D75251">
            <w:pPr>
              <w:rPr>
                <w:b/>
                <w:bCs/>
              </w:rPr>
            </w:pPr>
            <w:r w:rsidRPr="00D75251">
              <w:rPr>
                <w:b/>
                <w:bCs/>
              </w:rPr>
              <w:t xml:space="preserve">  ИСПОЛНИТЕЛЬ</w:t>
            </w:r>
          </w:p>
          <w:p w:rsidR="00D75251" w:rsidRPr="00D75251" w:rsidRDefault="00D75251" w:rsidP="00D75251">
            <w:pPr>
              <w:rPr>
                <w:b/>
                <w:bCs/>
              </w:rPr>
            </w:pPr>
            <w:r w:rsidRPr="00D75251">
              <w:rPr>
                <w:b/>
                <w:bCs/>
              </w:rPr>
              <w:t xml:space="preserve">       </w:t>
            </w:r>
          </w:p>
          <w:p w:rsidR="00D75251" w:rsidRPr="00D75251" w:rsidRDefault="00D75251" w:rsidP="00D75251">
            <w:pPr>
              <w:rPr>
                <w:b/>
                <w:bCs/>
              </w:rPr>
            </w:pPr>
          </w:p>
          <w:p w:rsidR="00D75251" w:rsidRPr="00D75251" w:rsidRDefault="00D75251" w:rsidP="00D75251">
            <w:pPr>
              <w:rPr>
                <w:b/>
                <w:bCs/>
              </w:rPr>
            </w:pPr>
          </w:p>
          <w:p w:rsidR="00D75251" w:rsidRPr="00D75251" w:rsidRDefault="00D75251" w:rsidP="00D75251">
            <w:pPr>
              <w:rPr>
                <w:b/>
                <w:bCs/>
              </w:rPr>
            </w:pPr>
          </w:p>
          <w:p w:rsidR="00D75251" w:rsidRPr="00D75251" w:rsidRDefault="00D75251" w:rsidP="00D75251">
            <w:pPr>
              <w:rPr>
                <w:b/>
                <w:bCs/>
              </w:rPr>
            </w:pPr>
            <w:r w:rsidRPr="00D75251">
              <w:rPr>
                <w:b/>
                <w:bCs/>
              </w:rPr>
              <w:t xml:space="preserve">   </w:t>
            </w:r>
          </w:p>
          <w:p w:rsidR="00D75251" w:rsidRPr="00D75251" w:rsidRDefault="00D75251" w:rsidP="00D75251">
            <w:pPr>
              <w:rPr>
                <w:b/>
                <w:bCs/>
              </w:rPr>
            </w:pPr>
          </w:p>
          <w:p w:rsidR="00D75251" w:rsidRPr="00D75251" w:rsidRDefault="00D75251" w:rsidP="00D75251">
            <w:pPr>
              <w:rPr>
                <w:bCs/>
              </w:rPr>
            </w:pPr>
            <w:r w:rsidRPr="00D75251">
              <w:rPr>
                <w:b/>
                <w:bCs/>
              </w:rPr>
              <w:t xml:space="preserve">  ______________ /</w:t>
            </w:r>
            <w:r w:rsidRPr="00D75251">
              <w:rPr>
                <w:bCs/>
              </w:rPr>
              <w:t>______________</w:t>
            </w:r>
          </w:p>
          <w:p w:rsidR="00D75251" w:rsidRPr="00D75251" w:rsidRDefault="00D75251" w:rsidP="00D75251">
            <w:pPr>
              <w:rPr>
                <w:b/>
                <w:bCs/>
              </w:rPr>
            </w:pPr>
            <w:r w:rsidRPr="00D75251">
              <w:t xml:space="preserve">            </w:t>
            </w:r>
          </w:p>
          <w:p w:rsidR="00D75251" w:rsidRPr="00D75251" w:rsidRDefault="00D75251" w:rsidP="00D75251">
            <w:r w:rsidRPr="00D75251">
              <w:t xml:space="preserve">м.п. </w:t>
            </w:r>
          </w:p>
        </w:tc>
      </w:tr>
    </w:tbl>
    <w:p w:rsidR="00D75251" w:rsidRPr="00D75251" w:rsidRDefault="00D75251" w:rsidP="00D75251"/>
    <w:p w:rsidR="00D75251" w:rsidRPr="00D75251" w:rsidRDefault="00D75251" w:rsidP="00D75251"/>
    <w:p w:rsidR="00D75251" w:rsidRPr="00D75251" w:rsidRDefault="00D75251" w:rsidP="00D75251"/>
    <w:p w:rsidR="00D75251" w:rsidRPr="00D75251" w:rsidRDefault="00D75251" w:rsidP="00D75251"/>
    <w:p w:rsidR="00D75251" w:rsidRDefault="00D75251" w:rsidP="00DA5DCC"/>
    <w:p w:rsidR="00D75251" w:rsidRDefault="00D75251" w:rsidP="00DA5DCC"/>
    <w:p w:rsidR="00D75251" w:rsidRDefault="00D75251" w:rsidP="00DA5DCC"/>
    <w:p w:rsidR="00D75251" w:rsidRDefault="00D75251" w:rsidP="00DA5DCC"/>
    <w:p w:rsidR="00D75251" w:rsidRDefault="00D75251" w:rsidP="00DA5DCC"/>
    <w:p w:rsidR="00D75251" w:rsidRPr="00DA5DCC" w:rsidRDefault="00D75251" w:rsidP="00DA5DCC"/>
    <w:sectPr w:rsidR="00D75251" w:rsidRPr="00DA5DCC" w:rsidSect="00340DBF">
      <w:headerReference w:type="default" r:id="rId11"/>
      <w:footerReference w:type="default" r:id="rId12"/>
      <w:pgSz w:w="11906" w:h="16838"/>
      <w:pgMar w:top="567" w:right="707" w:bottom="1134" w:left="709" w:header="137" w:footer="293" w:gutter="34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19E" w:rsidRDefault="0070319E" w:rsidP="0088173F">
      <w:r>
        <w:separator/>
      </w:r>
    </w:p>
  </w:endnote>
  <w:endnote w:type="continuationSeparator" w:id="0">
    <w:p w:rsidR="0070319E" w:rsidRDefault="0070319E" w:rsidP="00881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251" w:rsidRPr="002D61C4" w:rsidRDefault="00D75251" w:rsidP="0088173F">
    <w:pPr>
      <w:pStyle w:val="a7"/>
      <w:tabs>
        <w:tab w:val="clear" w:pos="4677"/>
        <w:tab w:val="clear" w:pos="9355"/>
        <w:tab w:val="left" w:pos="7470"/>
      </w:tabs>
      <w:rPr>
        <w:color w:val="FFFFFF" w:themeColor="background1"/>
      </w:rPr>
    </w:pPr>
    <w:r w:rsidRPr="002D61C4">
      <w:rPr>
        <w:color w:val="FFFFFF" w:themeColor="background1"/>
      </w:rPr>
      <w:t>__________________</w:t>
    </w:r>
    <w:r w:rsidRPr="002D61C4">
      <w:rPr>
        <w:color w:val="FFFFFF" w:themeColor="background1"/>
      </w:rPr>
      <w:tab/>
      <w:t>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19E" w:rsidRDefault="0070319E" w:rsidP="0088173F">
      <w:r>
        <w:separator/>
      </w:r>
    </w:p>
  </w:footnote>
  <w:footnote w:type="continuationSeparator" w:id="0">
    <w:p w:rsidR="0070319E" w:rsidRDefault="0070319E" w:rsidP="008817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251" w:rsidRPr="005E0A18" w:rsidRDefault="00D75251" w:rsidP="001607A1">
    <w:pPr>
      <w:pStyle w:val="a5"/>
      <w:tabs>
        <w:tab w:val="clear" w:pos="4677"/>
        <w:tab w:val="clear" w:pos="9355"/>
        <w:tab w:val="left" w:pos="8220"/>
      </w:tabs>
      <w:rPr>
        <w:rFonts w:ascii="Impact" w:hAnsi="Impact"/>
      </w:rPr>
    </w:pPr>
    <w:r>
      <w:tab/>
      <w:t xml:space="preserve">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BE6"/>
    <w:multiLevelType w:val="hybridMultilevel"/>
    <w:tmpl w:val="A664DF7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E185E"/>
    <w:multiLevelType w:val="hybridMultilevel"/>
    <w:tmpl w:val="23562260"/>
    <w:lvl w:ilvl="0" w:tplc="041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5536F"/>
    <w:multiLevelType w:val="multilevel"/>
    <w:tmpl w:val="14BA7E8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0A690EE0"/>
    <w:multiLevelType w:val="hybridMultilevel"/>
    <w:tmpl w:val="AC84E904"/>
    <w:lvl w:ilvl="0" w:tplc="041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074522"/>
    <w:multiLevelType w:val="hybridMultilevel"/>
    <w:tmpl w:val="EF16B636"/>
    <w:lvl w:ilvl="0" w:tplc="041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7553D8"/>
    <w:multiLevelType w:val="hybridMultilevel"/>
    <w:tmpl w:val="9E1AC0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12E33B0C"/>
    <w:multiLevelType w:val="hybridMultilevel"/>
    <w:tmpl w:val="EA30F6B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394E76"/>
    <w:multiLevelType w:val="hybridMultilevel"/>
    <w:tmpl w:val="AA5C08C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181C2192"/>
    <w:multiLevelType w:val="hybridMultilevel"/>
    <w:tmpl w:val="31B436D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4F33E2"/>
    <w:multiLevelType w:val="hybridMultilevel"/>
    <w:tmpl w:val="68DE74E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23EB1D03"/>
    <w:multiLevelType w:val="hybridMultilevel"/>
    <w:tmpl w:val="732CCA84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>
    <w:nsid w:val="3E4E7771"/>
    <w:multiLevelType w:val="hybridMultilevel"/>
    <w:tmpl w:val="D57EE788"/>
    <w:lvl w:ilvl="0" w:tplc="041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1A35BF"/>
    <w:multiLevelType w:val="hybridMultilevel"/>
    <w:tmpl w:val="22D0E39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>
    <w:nsid w:val="42C54366"/>
    <w:multiLevelType w:val="hybridMultilevel"/>
    <w:tmpl w:val="27A8B7A0"/>
    <w:lvl w:ilvl="0" w:tplc="77F0CA94">
      <w:start w:val="11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45515F"/>
    <w:multiLevelType w:val="hybridMultilevel"/>
    <w:tmpl w:val="D09CA758"/>
    <w:lvl w:ilvl="0" w:tplc="04190001">
      <w:start w:val="1"/>
      <w:numFmt w:val="bullet"/>
      <w:lvlText w:val=""/>
      <w:lvlJc w:val="left"/>
      <w:pPr>
        <w:ind w:left="4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9F68FD"/>
    <w:multiLevelType w:val="multilevel"/>
    <w:tmpl w:val="B622B73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52332F70"/>
    <w:multiLevelType w:val="hybridMultilevel"/>
    <w:tmpl w:val="046C0410"/>
    <w:lvl w:ilvl="0" w:tplc="20AE1452">
      <w:start w:val="11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022ED9"/>
    <w:multiLevelType w:val="hybridMultilevel"/>
    <w:tmpl w:val="EB969F46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58A16B85"/>
    <w:multiLevelType w:val="hybridMultilevel"/>
    <w:tmpl w:val="D6365F0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45643E"/>
    <w:multiLevelType w:val="hybridMultilevel"/>
    <w:tmpl w:val="F82EC0AA"/>
    <w:lvl w:ilvl="0" w:tplc="041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6A6C45"/>
    <w:multiLevelType w:val="hybridMultilevel"/>
    <w:tmpl w:val="CE32EA8A"/>
    <w:lvl w:ilvl="0" w:tplc="041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75437C"/>
    <w:multiLevelType w:val="hybridMultilevel"/>
    <w:tmpl w:val="431AC13E"/>
    <w:lvl w:ilvl="0" w:tplc="FB8A6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DABC08">
      <w:numFmt w:val="none"/>
      <w:lvlText w:val=""/>
      <w:lvlJc w:val="left"/>
      <w:pPr>
        <w:tabs>
          <w:tab w:val="num" w:pos="360"/>
        </w:tabs>
      </w:pPr>
    </w:lvl>
    <w:lvl w:ilvl="2" w:tplc="0EC86CF4">
      <w:numFmt w:val="none"/>
      <w:lvlText w:val=""/>
      <w:lvlJc w:val="left"/>
      <w:pPr>
        <w:tabs>
          <w:tab w:val="num" w:pos="360"/>
        </w:tabs>
      </w:pPr>
    </w:lvl>
    <w:lvl w:ilvl="3" w:tplc="2CAAC2C8">
      <w:numFmt w:val="none"/>
      <w:lvlText w:val=""/>
      <w:lvlJc w:val="left"/>
      <w:pPr>
        <w:tabs>
          <w:tab w:val="num" w:pos="360"/>
        </w:tabs>
      </w:pPr>
    </w:lvl>
    <w:lvl w:ilvl="4" w:tplc="14A44680">
      <w:numFmt w:val="none"/>
      <w:lvlText w:val=""/>
      <w:lvlJc w:val="left"/>
      <w:pPr>
        <w:tabs>
          <w:tab w:val="num" w:pos="360"/>
        </w:tabs>
      </w:pPr>
    </w:lvl>
    <w:lvl w:ilvl="5" w:tplc="112634E2">
      <w:numFmt w:val="none"/>
      <w:lvlText w:val=""/>
      <w:lvlJc w:val="left"/>
      <w:pPr>
        <w:tabs>
          <w:tab w:val="num" w:pos="360"/>
        </w:tabs>
      </w:pPr>
    </w:lvl>
    <w:lvl w:ilvl="6" w:tplc="4AACFC06">
      <w:numFmt w:val="none"/>
      <w:lvlText w:val=""/>
      <w:lvlJc w:val="left"/>
      <w:pPr>
        <w:tabs>
          <w:tab w:val="num" w:pos="360"/>
        </w:tabs>
      </w:pPr>
    </w:lvl>
    <w:lvl w:ilvl="7" w:tplc="22927F72">
      <w:numFmt w:val="none"/>
      <w:lvlText w:val=""/>
      <w:lvlJc w:val="left"/>
      <w:pPr>
        <w:tabs>
          <w:tab w:val="num" w:pos="360"/>
        </w:tabs>
      </w:pPr>
    </w:lvl>
    <w:lvl w:ilvl="8" w:tplc="D136B516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68C76313"/>
    <w:multiLevelType w:val="hybridMultilevel"/>
    <w:tmpl w:val="BE98774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741FBB"/>
    <w:multiLevelType w:val="multilevel"/>
    <w:tmpl w:val="FC887930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4">
    <w:nsid w:val="777F1186"/>
    <w:multiLevelType w:val="hybridMultilevel"/>
    <w:tmpl w:val="E02A4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7E57C5"/>
    <w:multiLevelType w:val="hybridMultilevel"/>
    <w:tmpl w:val="BD9483A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2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0"/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7"/>
  </w:num>
  <w:num w:numId="24">
    <w:abstractNumId w:val="16"/>
  </w:num>
  <w:num w:numId="25">
    <w:abstractNumId w:val="13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proofState w:spelling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E2445"/>
    <w:rsid w:val="00000974"/>
    <w:rsid w:val="00002FD8"/>
    <w:rsid w:val="000040F5"/>
    <w:rsid w:val="00004567"/>
    <w:rsid w:val="00010739"/>
    <w:rsid w:val="00011C3D"/>
    <w:rsid w:val="00026F7B"/>
    <w:rsid w:val="00031E5D"/>
    <w:rsid w:val="00033ECC"/>
    <w:rsid w:val="00035399"/>
    <w:rsid w:val="00036D21"/>
    <w:rsid w:val="0004162D"/>
    <w:rsid w:val="00041D78"/>
    <w:rsid w:val="000429FD"/>
    <w:rsid w:val="00042C83"/>
    <w:rsid w:val="00051212"/>
    <w:rsid w:val="0005175C"/>
    <w:rsid w:val="00052DD8"/>
    <w:rsid w:val="0005325C"/>
    <w:rsid w:val="00055651"/>
    <w:rsid w:val="0006511C"/>
    <w:rsid w:val="0007251A"/>
    <w:rsid w:val="000776AD"/>
    <w:rsid w:val="00080308"/>
    <w:rsid w:val="00084CB1"/>
    <w:rsid w:val="000A3ECA"/>
    <w:rsid w:val="000A44E2"/>
    <w:rsid w:val="000A58A4"/>
    <w:rsid w:val="000A5BC0"/>
    <w:rsid w:val="000B091B"/>
    <w:rsid w:val="000B651F"/>
    <w:rsid w:val="000C29CF"/>
    <w:rsid w:val="000C3289"/>
    <w:rsid w:val="000C3949"/>
    <w:rsid w:val="000C4AD3"/>
    <w:rsid w:val="000D6391"/>
    <w:rsid w:val="000D7D82"/>
    <w:rsid w:val="000E5F7E"/>
    <w:rsid w:val="000E70B8"/>
    <w:rsid w:val="000F2128"/>
    <w:rsid w:val="000F5C77"/>
    <w:rsid w:val="000F642F"/>
    <w:rsid w:val="00100354"/>
    <w:rsid w:val="00101761"/>
    <w:rsid w:val="00105C4C"/>
    <w:rsid w:val="0011151D"/>
    <w:rsid w:val="001142E3"/>
    <w:rsid w:val="001152C4"/>
    <w:rsid w:val="00116521"/>
    <w:rsid w:val="00116733"/>
    <w:rsid w:val="00117507"/>
    <w:rsid w:val="00117D37"/>
    <w:rsid w:val="00131209"/>
    <w:rsid w:val="00141427"/>
    <w:rsid w:val="001504F3"/>
    <w:rsid w:val="00152F71"/>
    <w:rsid w:val="001540C9"/>
    <w:rsid w:val="001560BA"/>
    <w:rsid w:val="001607A1"/>
    <w:rsid w:val="00166F87"/>
    <w:rsid w:val="001671B4"/>
    <w:rsid w:val="00173C4D"/>
    <w:rsid w:val="001820F5"/>
    <w:rsid w:val="001826DB"/>
    <w:rsid w:val="00184466"/>
    <w:rsid w:val="00184BF3"/>
    <w:rsid w:val="00185818"/>
    <w:rsid w:val="00190FAC"/>
    <w:rsid w:val="00191DED"/>
    <w:rsid w:val="001A415C"/>
    <w:rsid w:val="001A4325"/>
    <w:rsid w:val="001A57D5"/>
    <w:rsid w:val="001B5865"/>
    <w:rsid w:val="001C14A5"/>
    <w:rsid w:val="001C1B91"/>
    <w:rsid w:val="001C78F9"/>
    <w:rsid w:val="001D339F"/>
    <w:rsid w:val="001E009D"/>
    <w:rsid w:val="001E1425"/>
    <w:rsid w:val="001E1AE2"/>
    <w:rsid w:val="001E5B09"/>
    <w:rsid w:val="001F2FD6"/>
    <w:rsid w:val="001F3329"/>
    <w:rsid w:val="001F7454"/>
    <w:rsid w:val="001F74BC"/>
    <w:rsid w:val="00201453"/>
    <w:rsid w:val="00201456"/>
    <w:rsid w:val="00203466"/>
    <w:rsid w:val="00204AA7"/>
    <w:rsid w:val="00206092"/>
    <w:rsid w:val="00207A23"/>
    <w:rsid w:val="00207CF6"/>
    <w:rsid w:val="0021236B"/>
    <w:rsid w:val="00213945"/>
    <w:rsid w:val="002149DD"/>
    <w:rsid w:val="00222CEC"/>
    <w:rsid w:val="00224C16"/>
    <w:rsid w:val="00225E3D"/>
    <w:rsid w:val="00227394"/>
    <w:rsid w:val="00230CA4"/>
    <w:rsid w:val="00231ED0"/>
    <w:rsid w:val="002376B0"/>
    <w:rsid w:val="00242941"/>
    <w:rsid w:val="00255F9C"/>
    <w:rsid w:val="00257403"/>
    <w:rsid w:val="00262FFF"/>
    <w:rsid w:val="0026686D"/>
    <w:rsid w:val="002727E6"/>
    <w:rsid w:val="00276FBA"/>
    <w:rsid w:val="002776E5"/>
    <w:rsid w:val="00284084"/>
    <w:rsid w:val="002916DF"/>
    <w:rsid w:val="00297D1A"/>
    <w:rsid w:val="002A196B"/>
    <w:rsid w:val="002A1CCA"/>
    <w:rsid w:val="002A641F"/>
    <w:rsid w:val="002A79FB"/>
    <w:rsid w:val="002B0FDE"/>
    <w:rsid w:val="002B5C64"/>
    <w:rsid w:val="002C2266"/>
    <w:rsid w:val="002C346F"/>
    <w:rsid w:val="002C47B3"/>
    <w:rsid w:val="002C4A72"/>
    <w:rsid w:val="002C5809"/>
    <w:rsid w:val="002C5C31"/>
    <w:rsid w:val="002D0E2E"/>
    <w:rsid w:val="002D1FA2"/>
    <w:rsid w:val="002D3CD7"/>
    <w:rsid w:val="002D61C4"/>
    <w:rsid w:val="002E0E59"/>
    <w:rsid w:val="002E0FB1"/>
    <w:rsid w:val="002E1743"/>
    <w:rsid w:val="002E5064"/>
    <w:rsid w:val="002E5981"/>
    <w:rsid w:val="002E7732"/>
    <w:rsid w:val="003003BF"/>
    <w:rsid w:val="00300996"/>
    <w:rsid w:val="0030539A"/>
    <w:rsid w:val="003152C4"/>
    <w:rsid w:val="00316B8F"/>
    <w:rsid w:val="003171D5"/>
    <w:rsid w:val="00336764"/>
    <w:rsid w:val="00336C18"/>
    <w:rsid w:val="00340DBF"/>
    <w:rsid w:val="003455AB"/>
    <w:rsid w:val="0035313D"/>
    <w:rsid w:val="003553C8"/>
    <w:rsid w:val="00356524"/>
    <w:rsid w:val="00356C95"/>
    <w:rsid w:val="0036234A"/>
    <w:rsid w:val="003629EE"/>
    <w:rsid w:val="003655BB"/>
    <w:rsid w:val="0037766D"/>
    <w:rsid w:val="00381625"/>
    <w:rsid w:val="003A3A2C"/>
    <w:rsid w:val="003A4F13"/>
    <w:rsid w:val="003A7362"/>
    <w:rsid w:val="003B1317"/>
    <w:rsid w:val="003B344C"/>
    <w:rsid w:val="003C36C5"/>
    <w:rsid w:val="003C3945"/>
    <w:rsid w:val="003C4FBF"/>
    <w:rsid w:val="003D020F"/>
    <w:rsid w:val="003D257D"/>
    <w:rsid w:val="003E01A8"/>
    <w:rsid w:val="003E27C5"/>
    <w:rsid w:val="003E73C2"/>
    <w:rsid w:val="003F421F"/>
    <w:rsid w:val="003F4462"/>
    <w:rsid w:val="00415204"/>
    <w:rsid w:val="00417766"/>
    <w:rsid w:val="004177AA"/>
    <w:rsid w:val="00420A1F"/>
    <w:rsid w:val="00421CBD"/>
    <w:rsid w:val="0042397B"/>
    <w:rsid w:val="004248C6"/>
    <w:rsid w:val="00426476"/>
    <w:rsid w:val="00431B63"/>
    <w:rsid w:val="00433047"/>
    <w:rsid w:val="00433AD1"/>
    <w:rsid w:val="00434D06"/>
    <w:rsid w:val="00443EDD"/>
    <w:rsid w:val="00446C45"/>
    <w:rsid w:val="004474C6"/>
    <w:rsid w:val="00447A91"/>
    <w:rsid w:val="00451497"/>
    <w:rsid w:val="00451504"/>
    <w:rsid w:val="00452593"/>
    <w:rsid w:val="004568E3"/>
    <w:rsid w:val="004610D3"/>
    <w:rsid w:val="00461730"/>
    <w:rsid w:val="0046237F"/>
    <w:rsid w:val="004624A4"/>
    <w:rsid w:val="00470B49"/>
    <w:rsid w:val="0047792B"/>
    <w:rsid w:val="00482419"/>
    <w:rsid w:val="00485776"/>
    <w:rsid w:val="0048622F"/>
    <w:rsid w:val="00487532"/>
    <w:rsid w:val="00487E42"/>
    <w:rsid w:val="004904AA"/>
    <w:rsid w:val="004938F5"/>
    <w:rsid w:val="00497922"/>
    <w:rsid w:val="004A73AD"/>
    <w:rsid w:val="004B388C"/>
    <w:rsid w:val="004B4837"/>
    <w:rsid w:val="004B6613"/>
    <w:rsid w:val="004C0862"/>
    <w:rsid w:val="004D3604"/>
    <w:rsid w:val="004D3A50"/>
    <w:rsid w:val="004D63AF"/>
    <w:rsid w:val="004E3F13"/>
    <w:rsid w:val="004E6523"/>
    <w:rsid w:val="004E78D5"/>
    <w:rsid w:val="004F16C4"/>
    <w:rsid w:val="004F5163"/>
    <w:rsid w:val="00501CE6"/>
    <w:rsid w:val="00501CFF"/>
    <w:rsid w:val="00502186"/>
    <w:rsid w:val="00502241"/>
    <w:rsid w:val="00510EA3"/>
    <w:rsid w:val="00511052"/>
    <w:rsid w:val="00512724"/>
    <w:rsid w:val="005225EE"/>
    <w:rsid w:val="005229F6"/>
    <w:rsid w:val="0052323C"/>
    <w:rsid w:val="00534677"/>
    <w:rsid w:val="005369E7"/>
    <w:rsid w:val="00536C22"/>
    <w:rsid w:val="005373BE"/>
    <w:rsid w:val="0054534B"/>
    <w:rsid w:val="00550072"/>
    <w:rsid w:val="005524E9"/>
    <w:rsid w:val="00553831"/>
    <w:rsid w:val="0055388F"/>
    <w:rsid w:val="00560293"/>
    <w:rsid w:val="00560954"/>
    <w:rsid w:val="0056480E"/>
    <w:rsid w:val="00566D3C"/>
    <w:rsid w:val="00573202"/>
    <w:rsid w:val="00575512"/>
    <w:rsid w:val="00575F37"/>
    <w:rsid w:val="00576E7D"/>
    <w:rsid w:val="005811ED"/>
    <w:rsid w:val="00586696"/>
    <w:rsid w:val="00592F71"/>
    <w:rsid w:val="00594F4B"/>
    <w:rsid w:val="00596468"/>
    <w:rsid w:val="0059701F"/>
    <w:rsid w:val="005972F3"/>
    <w:rsid w:val="005A0994"/>
    <w:rsid w:val="005A2585"/>
    <w:rsid w:val="005A3926"/>
    <w:rsid w:val="005B4F29"/>
    <w:rsid w:val="005B55A0"/>
    <w:rsid w:val="005C74B5"/>
    <w:rsid w:val="005D09DE"/>
    <w:rsid w:val="005D1356"/>
    <w:rsid w:val="005D185C"/>
    <w:rsid w:val="005E2445"/>
    <w:rsid w:val="005E4CB0"/>
    <w:rsid w:val="005F080B"/>
    <w:rsid w:val="005F1085"/>
    <w:rsid w:val="005F12EF"/>
    <w:rsid w:val="005F3F49"/>
    <w:rsid w:val="005F6A37"/>
    <w:rsid w:val="0060763C"/>
    <w:rsid w:val="006103CC"/>
    <w:rsid w:val="00613A2C"/>
    <w:rsid w:val="00613D42"/>
    <w:rsid w:val="00617E77"/>
    <w:rsid w:val="00621111"/>
    <w:rsid w:val="00622E89"/>
    <w:rsid w:val="00635D62"/>
    <w:rsid w:val="00636939"/>
    <w:rsid w:val="00642F7A"/>
    <w:rsid w:val="0064458A"/>
    <w:rsid w:val="006475F7"/>
    <w:rsid w:val="00651C86"/>
    <w:rsid w:val="00653687"/>
    <w:rsid w:val="00653A34"/>
    <w:rsid w:val="00653E25"/>
    <w:rsid w:val="00655884"/>
    <w:rsid w:val="00656925"/>
    <w:rsid w:val="0067016D"/>
    <w:rsid w:val="0067254A"/>
    <w:rsid w:val="00675860"/>
    <w:rsid w:val="0067774A"/>
    <w:rsid w:val="00680FBD"/>
    <w:rsid w:val="00691F8F"/>
    <w:rsid w:val="00693180"/>
    <w:rsid w:val="006A2571"/>
    <w:rsid w:val="006A3FA6"/>
    <w:rsid w:val="006A5321"/>
    <w:rsid w:val="006A7D9A"/>
    <w:rsid w:val="006A7F6C"/>
    <w:rsid w:val="006B3A1E"/>
    <w:rsid w:val="006C5ECD"/>
    <w:rsid w:val="006C6B26"/>
    <w:rsid w:val="006C76EB"/>
    <w:rsid w:val="006D08B7"/>
    <w:rsid w:val="006D33DC"/>
    <w:rsid w:val="006D7B73"/>
    <w:rsid w:val="006E125D"/>
    <w:rsid w:val="006E298F"/>
    <w:rsid w:val="006E6CD2"/>
    <w:rsid w:val="006F0094"/>
    <w:rsid w:val="006F1200"/>
    <w:rsid w:val="006F171A"/>
    <w:rsid w:val="006F5D33"/>
    <w:rsid w:val="0070016C"/>
    <w:rsid w:val="0070319E"/>
    <w:rsid w:val="00712D6D"/>
    <w:rsid w:val="00714D29"/>
    <w:rsid w:val="007204A4"/>
    <w:rsid w:val="00723CBB"/>
    <w:rsid w:val="007308E9"/>
    <w:rsid w:val="00735176"/>
    <w:rsid w:val="00735F36"/>
    <w:rsid w:val="0073679E"/>
    <w:rsid w:val="00737C6E"/>
    <w:rsid w:val="00737D56"/>
    <w:rsid w:val="00751CE9"/>
    <w:rsid w:val="0075570B"/>
    <w:rsid w:val="007579D5"/>
    <w:rsid w:val="00766135"/>
    <w:rsid w:val="007724EA"/>
    <w:rsid w:val="00781E31"/>
    <w:rsid w:val="007933D8"/>
    <w:rsid w:val="0079368D"/>
    <w:rsid w:val="0079539C"/>
    <w:rsid w:val="007961B4"/>
    <w:rsid w:val="007A04D1"/>
    <w:rsid w:val="007A1003"/>
    <w:rsid w:val="007A4D00"/>
    <w:rsid w:val="007A5C53"/>
    <w:rsid w:val="007B2122"/>
    <w:rsid w:val="007B282D"/>
    <w:rsid w:val="007B2B97"/>
    <w:rsid w:val="007B3C03"/>
    <w:rsid w:val="007B5CF1"/>
    <w:rsid w:val="007C0352"/>
    <w:rsid w:val="007C245B"/>
    <w:rsid w:val="007C2B9F"/>
    <w:rsid w:val="007C4537"/>
    <w:rsid w:val="007C5AE4"/>
    <w:rsid w:val="007D1251"/>
    <w:rsid w:val="007D5F11"/>
    <w:rsid w:val="007D6168"/>
    <w:rsid w:val="007D62BF"/>
    <w:rsid w:val="007E21A3"/>
    <w:rsid w:val="007E22A6"/>
    <w:rsid w:val="007E4653"/>
    <w:rsid w:val="007E6628"/>
    <w:rsid w:val="007E68C9"/>
    <w:rsid w:val="007F1CAB"/>
    <w:rsid w:val="007F2B26"/>
    <w:rsid w:val="007F48AA"/>
    <w:rsid w:val="007F5ACC"/>
    <w:rsid w:val="007F7E54"/>
    <w:rsid w:val="00806435"/>
    <w:rsid w:val="008100BC"/>
    <w:rsid w:val="00810DBF"/>
    <w:rsid w:val="008124B9"/>
    <w:rsid w:val="008151C8"/>
    <w:rsid w:val="00816101"/>
    <w:rsid w:val="00816945"/>
    <w:rsid w:val="008245D5"/>
    <w:rsid w:val="008261E6"/>
    <w:rsid w:val="00830ACF"/>
    <w:rsid w:val="008327D0"/>
    <w:rsid w:val="00833033"/>
    <w:rsid w:val="00836295"/>
    <w:rsid w:val="00841840"/>
    <w:rsid w:val="00845ACC"/>
    <w:rsid w:val="00852115"/>
    <w:rsid w:val="00853FF6"/>
    <w:rsid w:val="0085404B"/>
    <w:rsid w:val="00864CBF"/>
    <w:rsid w:val="00864CEA"/>
    <w:rsid w:val="00867DC7"/>
    <w:rsid w:val="00867FE5"/>
    <w:rsid w:val="0087417A"/>
    <w:rsid w:val="00877FAC"/>
    <w:rsid w:val="0088173F"/>
    <w:rsid w:val="00885A2C"/>
    <w:rsid w:val="00892E4A"/>
    <w:rsid w:val="00893474"/>
    <w:rsid w:val="008B0A40"/>
    <w:rsid w:val="008C3AE4"/>
    <w:rsid w:val="008C5B6E"/>
    <w:rsid w:val="008C75F1"/>
    <w:rsid w:val="008D1052"/>
    <w:rsid w:val="008D1759"/>
    <w:rsid w:val="008D34FC"/>
    <w:rsid w:val="008E4B35"/>
    <w:rsid w:val="008E5A3F"/>
    <w:rsid w:val="008F0B34"/>
    <w:rsid w:val="008F2FD0"/>
    <w:rsid w:val="008F3F4F"/>
    <w:rsid w:val="009078E7"/>
    <w:rsid w:val="00910F93"/>
    <w:rsid w:val="00911371"/>
    <w:rsid w:val="00912E01"/>
    <w:rsid w:val="009159B8"/>
    <w:rsid w:val="00920ABD"/>
    <w:rsid w:val="0092230E"/>
    <w:rsid w:val="00922EE1"/>
    <w:rsid w:val="00924819"/>
    <w:rsid w:val="0092544F"/>
    <w:rsid w:val="009261CF"/>
    <w:rsid w:val="00927AD6"/>
    <w:rsid w:val="00945C9D"/>
    <w:rsid w:val="009472BD"/>
    <w:rsid w:val="0094747E"/>
    <w:rsid w:val="00951E5D"/>
    <w:rsid w:val="00952C03"/>
    <w:rsid w:val="009531B7"/>
    <w:rsid w:val="00956115"/>
    <w:rsid w:val="00956D9E"/>
    <w:rsid w:val="00960A29"/>
    <w:rsid w:val="00965AC6"/>
    <w:rsid w:val="00965D8A"/>
    <w:rsid w:val="0096686D"/>
    <w:rsid w:val="0097268D"/>
    <w:rsid w:val="00976333"/>
    <w:rsid w:val="00990C23"/>
    <w:rsid w:val="00992263"/>
    <w:rsid w:val="0099559F"/>
    <w:rsid w:val="009A14EB"/>
    <w:rsid w:val="009A577F"/>
    <w:rsid w:val="009A7A94"/>
    <w:rsid w:val="009B1DD3"/>
    <w:rsid w:val="009B680C"/>
    <w:rsid w:val="009B7A19"/>
    <w:rsid w:val="009D6D11"/>
    <w:rsid w:val="009E1DD8"/>
    <w:rsid w:val="009E206B"/>
    <w:rsid w:val="009E2784"/>
    <w:rsid w:val="009E3146"/>
    <w:rsid w:val="009E5248"/>
    <w:rsid w:val="009F0990"/>
    <w:rsid w:val="009F0A65"/>
    <w:rsid w:val="00A03994"/>
    <w:rsid w:val="00A06DD3"/>
    <w:rsid w:val="00A078F6"/>
    <w:rsid w:val="00A128D3"/>
    <w:rsid w:val="00A138D2"/>
    <w:rsid w:val="00A155BC"/>
    <w:rsid w:val="00A32E82"/>
    <w:rsid w:val="00A332BE"/>
    <w:rsid w:val="00A36560"/>
    <w:rsid w:val="00A3778A"/>
    <w:rsid w:val="00A70849"/>
    <w:rsid w:val="00A73A79"/>
    <w:rsid w:val="00A73D30"/>
    <w:rsid w:val="00A8400D"/>
    <w:rsid w:val="00A842F1"/>
    <w:rsid w:val="00A87113"/>
    <w:rsid w:val="00AA08B2"/>
    <w:rsid w:val="00AA29A9"/>
    <w:rsid w:val="00AA3067"/>
    <w:rsid w:val="00AA4661"/>
    <w:rsid w:val="00AA6CB3"/>
    <w:rsid w:val="00AB0299"/>
    <w:rsid w:val="00AB0638"/>
    <w:rsid w:val="00AB32D4"/>
    <w:rsid w:val="00AD1466"/>
    <w:rsid w:val="00AD6DD1"/>
    <w:rsid w:val="00AD7317"/>
    <w:rsid w:val="00AE1E8A"/>
    <w:rsid w:val="00AF636C"/>
    <w:rsid w:val="00AF68AB"/>
    <w:rsid w:val="00B010E4"/>
    <w:rsid w:val="00B04441"/>
    <w:rsid w:val="00B136A1"/>
    <w:rsid w:val="00B142B4"/>
    <w:rsid w:val="00B1600F"/>
    <w:rsid w:val="00B160CE"/>
    <w:rsid w:val="00B26314"/>
    <w:rsid w:val="00B26363"/>
    <w:rsid w:val="00B263AA"/>
    <w:rsid w:val="00B34748"/>
    <w:rsid w:val="00B37471"/>
    <w:rsid w:val="00B400DF"/>
    <w:rsid w:val="00B40F9C"/>
    <w:rsid w:val="00B44202"/>
    <w:rsid w:val="00B45EBA"/>
    <w:rsid w:val="00B504D7"/>
    <w:rsid w:val="00B52E41"/>
    <w:rsid w:val="00B61408"/>
    <w:rsid w:val="00B6223F"/>
    <w:rsid w:val="00B62AF6"/>
    <w:rsid w:val="00B7168C"/>
    <w:rsid w:val="00B80C7C"/>
    <w:rsid w:val="00B84AC0"/>
    <w:rsid w:val="00B85B5B"/>
    <w:rsid w:val="00B908E5"/>
    <w:rsid w:val="00B92E21"/>
    <w:rsid w:val="00BA3161"/>
    <w:rsid w:val="00BA4333"/>
    <w:rsid w:val="00BA59C6"/>
    <w:rsid w:val="00BA66D2"/>
    <w:rsid w:val="00BB1193"/>
    <w:rsid w:val="00BB21C0"/>
    <w:rsid w:val="00BB37BA"/>
    <w:rsid w:val="00BB455C"/>
    <w:rsid w:val="00BB7160"/>
    <w:rsid w:val="00BB71B1"/>
    <w:rsid w:val="00BB7B17"/>
    <w:rsid w:val="00BC1654"/>
    <w:rsid w:val="00BC53F2"/>
    <w:rsid w:val="00BD1A55"/>
    <w:rsid w:val="00BD5413"/>
    <w:rsid w:val="00BE24B0"/>
    <w:rsid w:val="00BE2B50"/>
    <w:rsid w:val="00BE4B48"/>
    <w:rsid w:val="00BE5A0E"/>
    <w:rsid w:val="00BE5AD9"/>
    <w:rsid w:val="00BE6CBF"/>
    <w:rsid w:val="00BF4930"/>
    <w:rsid w:val="00BF5D9F"/>
    <w:rsid w:val="00C0495A"/>
    <w:rsid w:val="00C049D4"/>
    <w:rsid w:val="00C057C5"/>
    <w:rsid w:val="00C077C6"/>
    <w:rsid w:val="00C07F36"/>
    <w:rsid w:val="00C1723A"/>
    <w:rsid w:val="00C245D7"/>
    <w:rsid w:val="00C264D1"/>
    <w:rsid w:val="00C30344"/>
    <w:rsid w:val="00C3767D"/>
    <w:rsid w:val="00C41204"/>
    <w:rsid w:val="00C5183E"/>
    <w:rsid w:val="00C5341E"/>
    <w:rsid w:val="00C54187"/>
    <w:rsid w:val="00C547D1"/>
    <w:rsid w:val="00C54BB8"/>
    <w:rsid w:val="00C551DF"/>
    <w:rsid w:val="00C60D59"/>
    <w:rsid w:val="00C623C3"/>
    <w:rsid w:val="00C629CA"/>
    <w:rsid w:val="00C6418B"/>
    <w:rsid w:val="00C72FBF"/>
    <w:rsid w:val="00C90FA4"/>
    <w:rsid w:val="00C95E10"/>
    <w:rsid w:val="00CB2B03"/>
    <w:rsid w:val="00CB51DA"/>
    <w:rsid w:val="00CB6EC6"/>
    <w:rsid w:val="00CC2564"/>
    <w:rsid w:val="00CC59C0"/>
    <w:rsid w:val="00CD705B"/>
    <w:rsid w:val="00CE0B33"/>
    <w:rsid w:val="00CE3435"/>
    <w:rsid w:val="00CE3872"/>
    <w:rsid w:val="00CE732C"/>
    <w:rsid w:val="00CE78BD"/>
    <w:rsid w:val="00CF52BF"/>
    <w:rsid w:val="00CF5803"/>
    <w:rsid w:val="00CF61FD"/>
    <w:rsid w:val="00D00A95"/>
    <w:rsid w:val="00D04CB6"/>
    <w:rsid w:val="00D0760B"/>
    <w:rsid w:val="00D15B73"/>
    <w:rsid w:val="00D220E6"/>
    <w:rsid w:val="00D229C6"/>
    <w:rsid w:val="00D2653F"/>
    <w:rsid w:val="00D271A3"/>
    <w:rsid w:val="00D32014"/>
    <w:rsid w:val="00D339FD"/>
    <w:rsid w:val="00D5357B"/>
    <w:rsid w:val="00D56F3B"/>
    <w:rsid w:val="00D612BC"/>
    <w:rsid w:val="00D62F5F"/>
    <w:rsid w:val="00D63EEA"/>
    <w:rsid w:val="00D70873"/>
    <w:rsid w:val="00D714C3"/>
    <w:rsid w:val="00D715A9"/>
    <w:rsid w:val="00D75251"/>
    <w:rsid w:val="00D75E0C"/>
    <w:rsid w:val="00D81B36"/>
    <w:rsid w:val="00D8322C"/>
    <w:rsid w:val="00D85B23"/>
    <w:rsid w:val="00D87889"/>
    <w:rsid w:val="00D90C41"/>
    <w:rsid w:val="00DA0212"/>
    <w:rsid w:val="00DA1839"/>
    <w:rsid w:val="00DA2B06"/>
    <w:rsid w:val="00DA4440"/>
    <w:rsid w:val="00DA5DCC"/>
    <w:rsid w:val="00DA6177"/>
    <w:rsid w:val="00DB5505"/>
    <w:rsid w:val="00DB5708"/>
    <w:rsid w:val="00DB6A0C"/>
    <w:rsid w:val="00DB7693"/>
    <w:rsid w:val="00DC0A30"/>
    <w:rsid w:val="00DC1FAF"/>
    <w:rsid w:val="00DD62ED"/>
    <w:rsid w:val="00DD6863"/>
    <w:rsid w:val="00DE3CD3"/>
    <w:rsid w:val="00DE790E"/>
    <w:rsid w:val="00DF055F"/>
    <w:rsid w:val="00DF0E07"/>
    <w:rsid w:val="00DF3980"/>
    <w:rsid w:val="00DF6078"/>
    <w:rsid w:val="00E00F2D"/>
    <w:rsid w:val="00E028EA"/>
    <w:rsid w:val="00E050D4"/>
    <w:rsid w:val="00E0549D"/>
    <w:rsid w:val="00E12047"/>
    <w:rsid w:val="00E14E69"/>
    <w:rsid w:val="00E159EB"/>
    <w:rsid w:val="00E17252"/>
    <w:rsid w:val="00E249EA"/>
    <w:rsid w:val="00E26127"/>
    <w:rsid w:val="00E30AF8"/>
    <w:rsid w:val="00E376B8"/>
    <w:rsid w:val="00E405D7"/>
    <w:rsid w:val="00E439B3"/>
    <w:rsid w:val="00E45E15"/>
    <w:rsid w:val="00E46F2E"/>
    <w:rsid w:val="00E57F1C"/>
    <w:rsid w:val="00E72A9E"/>
    <w:rsid w:val="00E7476E"/>
    <w:rsid w:val="00E7634B"/>
    <w:rsid w:val="00E93524"/>
    <w:rsid w:val="00E95957"/>
    <w:rsid w:val="00E959F8"/>
    <w:rsid w:val="00EA3BBD"/>
    <w:rsid w:val="00EA3DB9"/>
    <w:rsid w:val="00EB5151"/>
    <w:rsid w:val="00EB5D26"/>
    <w:rsid w:val="00EB6F87"/>
    <w:rsid w:val="00EC6F32"/>
    <w:rsid w:val="00ED1F5B"/>
    <w:rsid w:val="00ED4C10"/>
    <w:rsid w:val="00ED4C5F"/>
    <w:rsid w:val="00ED7C36"/>
    <w:rsid w:val="00EE32F8"/>
    <w:rsid w:val="00EE3A8A"/>
    <w:rsid w:val="00EE636D"/>
    <w:rsid w:val="00EF1338"/>
    <w:rsid w:val="00F05E4A"/>
    <w:rsid w:val="00F1051D"/>
    <w:rsid w:val="00F17780"/>
    <w:rsid w:val="00F23A40"/>
    <w:rsid w:val="00F241F6"/>
    <w:rsid w:val="00F269DC"/>
    <w:rsid w:val="00F30F06"/>
    <w:rsid w:val="00F365BC"/>
    <w:rsid w:val="00F40002"/>
    <w:rsid w:val="00F50F0A"/>
    <w:rsid w:val="00F53823"/>
    <w:rsid w:val="00F56FC6"/>
    <w:rsid w:val="00F574FC"/>
    <w:rsid w:val="00F60B3D"/>
    <w:rsid w:val="00F630FF"/>
    <w:rsid w:val="00F66FEE"/>
    <w:rsid w:val="00F735F6"/>
    <w:rsid w:val="00F777D2"/>
    <w:rsid w:val="00F85680"/>
    <w:rsid w:val="00F87A20"/>
    <w:rsid w:val="00F90435"/>
    <w:rsid w:val="00F931BA"/>
    <w:rsid w:val="00F96671"/>
    <w:rsid w:val="00FA0463"/>
    <w:rsid w:val="00FA5ED2"/>
    <w:rsid w:val="00FA6280"/>
    <w:rsid w:val="00FA6AC9"/>
    <w:rsid w:val="00FB5B06"/>
    <w:rsid w:val="00FB6B29"/>
    <w:rsid w:val="00FC1D25"/>
    <w:rsid w:val="00FC53BF"/>
    <w:rsid w:val="00FC5B4D"/>
    <w:rsid w:val="00FD34B1"/>
    <w:rsid w:val="00FD788A"/>
    <w:rsid w:val="00FE1409"/>
    <w:rsid w:val="00FE6DE2"/>
    <w:rsid w:val="00FF5645"/>
    <w:rsid w:val="00FF5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E24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E24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E244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rsid w:val="005E2445"/>
    <w:pPr>
      <w:spacing w:after="120"/>
    </w:pPr>
  </w:style>
  <w:style w:type="character" w:customStyle="1" w:styleId="a4">
    <w:name w:val="Основной текст Знак"/>
    <w:basedOn w:val="a0"/>
    <w:link w:val="a3"/>
    <w:rsid w:val="005E2445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rsid w:val="005E2445"/>
    <w:rPr>
      <w:rFonts w:ascii="Times New Roman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E24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E2445"/>
  </w:style>
  <w:style w:type="paragraph" w:styleId="a7">
    <w:name w:val="footer"/>
    <w:basedOn w:val="a"/>
    <w:link w:val="a8"/>
    <w:uiPriority w:val="99"/>
    <w:unhideWhenUsed/>
    <w:rsid w:val="005E24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2445"/>
  </w:style>
  <w:style w:type="paragraph" w:styleId="21">
    <w:name w:val="Body Text 2"/>
    <w:basedOn w:val="a"/>
    <w:link w:val="22"/>
    <w:uiPriority w:val="99"/>
    <w:unhideWhenUsed/>
    <w:rsid w:val="005E24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E2445"/>
  </w:style>
  <w:style w:type="table" w:styleId="a9">
    <w:name w:val="Table Grid"/>
    <w:basedOn w:val="a1"/>
    <w:uiPriority w:val="59"/>
    <w:rsid w:val="005E24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5E2445"/>
  </w:style>
  <w:style w:type="character" w:styleId="aa">
    <w:name w:val="Hyperlink"/>
    <w:basedOn w:val="a0"/>
    <w:uiPriority w:val="99"/>
    <w:unhideWhenUsed/>
    <w:rsid w:val="005E2445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E244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2445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5E244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E2445"/>
    <w:rPr>
      <w:rFonts w:ascii="Times New Roman" w:eastAsia="Times New Roman" w:hAnsi="Times New Roman" w:cs="Times New Roman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5E2445"/>
    <w:rPr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6140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Таблицы (моноширинный)"/>
    <w:basedOn w:val="a"/>
    <w:next w:val="a"/>
    <w:uiPriority w:val="99"/>
    <w:rsid w:val="00B614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Прижатый влево"/>
    <w:basedOn w:val="a"/>
    <w:next w:val="a"/>
    <w:uiPriority w:val="99"/>
    <w:rsid w:val="00B6140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B614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8330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link w:val="ConsPlusNonformat"/>
    <w:uiPriority w:val="99"/>
    <w:locked/>
    <w:rsid w:val="00833033"/>
    <w:rPr>
      <w:rFonts w:ascii="Courier New" w:eastAsia="Times New Roman" w:hAnsi="Courier New" w:cs="Courier New"/>
      <w:sz w:val="20"/>
      <w:szCs w:val="20"/>
    </w:rPr>
  </w:style>
  <w:style w:type="paragraph" w:styleId="af1">
    <w:name w:val="List Paragraph"/>
    <w:basedOn w:val="a"/>
    <w:uiPriority w:val="34"/>
    <w:qFormat/>
    <w:rsid w:val="000A44E2"/>
    <w:pPr>
      <w:ind w:left="720"/>
      <w:contextualSpacing/>
    </w:pPr>
  </w:style>
  <w:style w:type="character" w:customStyle="1" w:styleId="fontstyle01">
    <w:name w:val="fontstyle01"/>
    <w:basedOn w:val="a0"/>
    <w:rsid w:val="00D81B3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2">
    <w:name w:val="Subtitle"/>
    <w:basedOn w:val="a"/>
    <w:next w:val="a"/>
    <w:link w:val="af3"/>
    <w:uiPriority w:val="11"/>
    <w:qFormat/>
    <w:rsid w:val="008362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3">
    <w:name w:val="Подзаголовок Знак"/>
    <w:basedOn w:val="a0"/>
    <w:link w:val="af2"/>
    <w:uiPriority w:val="11"/>
    <w:rsid w:val="008362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07691">
                  <w:marLeft w:val="0"/>
                  <w:marRight w:val="0"/>
                  <w:marTop w:val="300"/>
                  <w:marBottom w:val="60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81332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29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87976">
                              <w:marLeft w:val="27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4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53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492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999999"/>
                                            <w:left w:val="single" w:sz="6" w:space="9" w:color="999999"/>
                                            <w:bottom w:val="single" w:sz="6" w:space="11" w:color="999999"/>
                                            <w:right w:val="single" w:sz="6" w:space="9" w:color="99999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23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5549">
                  <w:marLeft w:val="0"/>
                  <w:marRight w:val="0"/>
                  <w:marTop w:val="300"/>
                  <w:marBottom w:val="600"/>
                  <w:divBdr>
                    <w:top w:val="single" w:sz="6" w:space="0" w:color="AAAAAA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204185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7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200002">
                              <w:marLeft w:val="27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98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5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8" w:color="999999"/>
                                            <w:left w:val="single" w:sz="6" w:space="9" w:color="999999"/>
                                            <w:bottom w:val="single" w:sz="6" w:space="11" w:color="999999"/>
                                            <w:right w:val="single" w:sz="6" w:space="9" w:color="99999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y@gsras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oszakaz@memsd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rs@mems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6B436-E2C6-4F57-B988-676274AB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2204</Words>
  <Characters>12567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</dc:creator>
  <cp:lastModifiedBy>Goszakaz</cp:lastModifiedBy>
  <cp:revision>6</cp:revision>
  <cp:lastPrinted>2025-11-20T00:30:00Z</cp:lastPrinted>
  <dcterms:created xsi:type="dcterms:W3CDTF">2026-06-16T00:20:00Z</dcterms:created>
  <dcterms:modified xsi:type="dcterms:W3CDTF">2026-06-23T04:00:00Z</dcterms:modified>
</cp:coreProperties>
</file>