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133" w:rsidRPr="00CD31F5" w:rsidRDefault="00CD31F5" w:rsidP="00CD31F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CD31F5">
        <w:rPr>
          <w:rFonts w:ascii="PT Astra Serif" w:hAnsi="PT Astra Serif"/>
          <w:b/>
          <w:sz w:val="24"/>
          <w:szCs w:val="24"/>
        </w:rPr>
        <w:t>Техническое задание</w:t>
      </w:r>
    </w:p>
    <w:p w:rsidR="00CD31F5" w:rsidRDefault="005B1BE3" w:rsidP="00CD31F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Запасные части автомобиля КАМАЗ </w:t>
      </w:r>
      <w:r w:rsidRPr="005B1BE3">
        <w:rPr>
          <w:rFonts w:ascii="PT Astra Serif" w:hAnsi="PT Astra Serif"/>
          <w:b/>
          <w:sz w:val="24"/>
          <w:szCs w:val="24"/>
        </w:rPr>
        <w:t>43255-АЗ</w:t>
      </w:r>
    </w:p>
    <w:p w:rsidR="005B1BE3" w:rsidRDefault="005B1BE3" w:rsidP="00CD31F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5B1BE3">
        <w:rPr>
          <w:rFonts w:ascii="PT Astra Serif" w:hAnsi="PT Astra Serif"/>
          <w:b/>
          <w:sz w:val="24"/>
          <w:szCs w:val="24"/>
        </w:rPr>
        <w:t>ХТС43255381157168</w:t>
      </w:r>
    </w:p>
    <w:p w:rsidR="00733BF8" w:rsidRDefault="00733BF8" w:rsidP="00CD31F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733BF8" w:rsidRPr="00B327FB" w:rsidRDefault="00733BF8" w:rsidP="00733BF8">
      <w:pPr>
        <w:pStyle w:val="a6"/>
        <w:numPr>
          <w:ilvl w:val="0"/>
          <w:numId w:val="1"/>
        </w:numPr>
        <w:spacing w:line="240" w:lineRule="auto"/>
        <w:jc w:val="center"/>
        <w:rPr>
          <w:b/>
          <w:sz w:val="24"/>
        </w:rPr>
      </w:pPr>
      <w:r w:rsidRPr="00B327FB">
        <w:rPr>
          <w:b/>
          <w:sz w:val="24"/>
        </w:rPr>
        <w:t>Общие требования</w:t>
      </w:r>
    </w:p>
    <w:p w:rsidR="00733BF8" w:rsidRPr="00B327FB" w:rsidRDefault="00733BF8" w:rsidP="00733BF8">
      <w:pPr>
        <w:pStyle w:val="a6"/>
        <w:spacing w:line="240" w:lineRule="auto"/>
        <w:ind w:left="0"/>
        <w:rPr>
          <w:b/>
          <w:sz w:val="24"/>
        </w:rPr>
      </w:pPr>
    </w:p>
    <w:p w:rsidR="00733BF8" w:rsidRPr="00B327FB" w:rsidRDefault="00733BF8" w:rsidP="00733BF8">
      <w:pPr>
        <w:pStyle w:val="a6"/>
        <w:numPr>
          <w:ilvl w:val="1"/>
          <w:numId w:val="1"/>
        </w:numPr>
        <w:spacing w:after="200" w:line="276" w:lineRule="auto"/>
        <w:ind w:left="0" w:firstLine="709"/>
        <w:jc w:val="both"/>
        <w:rPr>
          <w:sz w:val="24"/>
        </w:rPr>
      </w:pPr>
      <w:r w:rsidRPr="00B327FB">
        <w:rPr>
          <w:sz w:val="24"/>
        </w:rPr>
        <w:t xml:space="preserve">Предмет закупки: </w:t>
      </w:r>
      <w:r w:rsidR="005B1BE3" w:rsidRPr="005B1BE3">
        <w:rPr>
          <w:sz w:val="24"/>
        </w:rPr>
        <w:t>Запасные части автомобиля КАМАЗ 43255-АЗ</w:t>
      </w:r>
      <w:r w:rsidR="005B1BE3">
        <w:rPr>
          <w:sz w:val="24"/>
        </w:rPr>
        <w:t xml:space="preserve"> </w:t>
      </w:r>
      <w:r>
        <w:rPr>
          <w:sz w:val="24"/>
        </w:rPr>
        <w:t>для</w:t>
      </w:r>
      <w:r w:rsidRPr="00733BF8">
        <w:rPr>
          <w:sz w:val="24"/>
        </w:rPr>
        <w:t xml:space="preserve"> </w:t>
      </w:r>
      <w:r w:rsidRPr="00B327FB">
        <w:rPr>
          <w:sz w:val="24"/>
        </w:rPr>
        <w:t xml:space="preserve">ФКУ </w:t>
      </w:r>
      <w:r>
        <w:rPr>
          <w:sz w:val="24"/>
        </w:rPr>
        <w:t>ИК-3</w:t>
      </w:r>
      <w:r w:rsidRPr="00B327FB">
        <w:rPr>
          <w:sz w:val="24"/>
        </w:rPr>
        <w:t xml:space="preserve"> УФСИН России по Омской области, </w:t>
      </w:r>
    </w:p>
    <w:p w:rsidR="00733BF8" w:rsidRDefault="00733BF8" w:rsidP="00733BF8">
      <w:pPr>
        <w:pStyle w:val="a6"/>
        <w:numPr>
          <w:ilvl w:val="1"/>
          <w:numId w:val="1"/>
        </w:numPr>
        <w:spacing w:after="200" w:line="276" w:lineRule="auto"/>
        <w:ind w:left="0" w:firstLine="709"/>
        <w:jc w:val="both"/>
        <w:rPr>
          <w:sz w:val="24"/>
        </w:rPr>
      </w:pPr>
      <w:r w:rsidRPr="00733BF8">
        <w:rPr>
          <w:sz w:val="24"/>
        </w:rPr>
        <w:t>Форма и место поставки: одной партией по месту нахождения заказчика: 644089, г. Омск, ул. Энтузиастов,14.</w:t>
      </w:r>
    </w:p>
    <w:p w:rsidR="00733BF8" w:rsidRPr="00B327FB" w:rsidRDefault="00733BF8" w:rsidP="00733BF8">
      <w:pPr>
        <w:pStyle w:val="a6"/>
        <w:numPr>
          <w:ilvl w:val="0"/>
          <w:numId w:val="1"/>
        </w:numPr>
        <w:spacing w:line="240" w:lineRule="auto"/>
        <w:jc w:val="center"/>
        <w:rPr>
          <w:b/>
          <w:sz w:val="24"/>
        </w:rPr>
      </w:pPr>
      <w:r w:rsidRPr="00B327FB">
        <w:rPr>
          <w:b/>
          <w:sz w:val="24"/>
        </w:rPr>
        <w:t xml:space="preserve">Наименование, характеристика и объем </w:t>
      </w:r>
      <w:r>
        <w:rPr>
          <w:b/>
          <w:sz w:val="24"/>
        </w:rPr>
        <w:t>товара</w:t>
      </w:r>
    </w:p>
    <w:p w:rsidR="0043249F" w:rsidRDefault="0043249F" w:rsidP="00CD31F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701"/>
        <w:gridCol w:w="3118"/>
        <w:gridCol w:w="992"/>
        <w:gridCol w:w="993"/>
        <w:gridCol w:w="1134"/>
        <w:gridCol w:w="1275"/>
      </w:tblGrid>
      <w:tr w:rsidR="0043249F" w:rsidRPr="00982D50" w:rsidTr="00DC7ACC">
        <w:trPr>
          <w:trHeight w:val="20"/>
        </w:trPr>
        <w:tc>
          <w:tcPr>
            <w:tcW w:w="534" w:type="dxa"/>
            <w:vAlign w:val="center"/>
          </w:tcPr>
          <w:p w:rsidR="0043249F" w:rsidRPr="0043249F" w:rsidRDefault="0043249F" w:rsidP="0043249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3249F">
              <w:rPr>
                <w:rFonts w:ascii="PT Astra Serif" w:hAnsi="PT Astra Serif"/>
              </w:rPr>
              <w:t>№</w:t>
            </w:r>
          </w:p>
        </w:tc>
        <w:tc>
          <w:tcPr>
            <w:tcW w:w="1701" w:type="dxa"/>
            <w:vAlign w:val="center"/>
          </w:tcPr>
          <w:p w:rsidR="00DC7ACC" w:rsidRDefault="00DC7ACC" w:rsidP="0043249F">
            <w:pPr>
              <w:spacing w:after="0" w:line="240" w:lineRule="auto"/>
              <w:jc w:val="center"/>
              <w:rPr>
                <w:rFonts w:ascii="PT Astra Serif" w:hAnsi="PT Astra Serif"/>
                <w:shd w:val="clear" w:color="auto" w:fill="FFFFFF"/>
              </w:rPr>
            </w:pPr>
            <w:r>
              <w:rPr>
                <w:rFonts w:ascii="PT Astra Serif" w:hAnsi="PT Astra Serif"/>
                <w:shd w:val="clear" w:color="auto" w:fill="FFFFFF"/>
              </w:rPr>
              <w:t>Наименование,</w:t>
            </w:r>
          </w:p>
          <w:p w:rsidR="0043249F" w:rsidRPr="0043249F" w:rsidRDefault="0043249F" w:rsidP="0043249F">
            <w:pPr>
              <w:spacing w:after="0" w:line="240" w:lineRule="auto"/>
              <w:jc w:val="center"/>
              <w:rPr>
                <w:rFonts w:ascii="PT Astra Serif" w:hAnsi="PT Astra Serif"/>
                <w:shd w:val="clear" w:color="auto" w:fill="FFFFFF"/>
              </w:rPr>
            </w:pPr>
            <w:r w:rsidRPr="0043249F">
              <w:rPr>
                <w:rFonts w:ascii="PT Astra Serif" w:hAnsi="PT Astra Serif"/>
                <w:shd w:val="clear" w:color="auto" w:fill="FFFFFF"/>
              </w:rPr>
              <w:t>ОКПД 2</w:t>
            </w:r>
          </w:p>
        </w:tc>
        <w:tc>
          <w:tcPr>
            <w:tcW w:w="3118" w:type="dxa"/>
            <w:vAlign w:val="center"/>
          </w:tcPr>
          <w:p w:rsidR="0043249F" w:rsidRPr="0043249F" w:rsidRDefault="00A15F23" w:rsidP="0043249F">
            <w:pPr>
              <w:spacing w:after="0" w:line="240" w:lineRule="auto"/>
              <w:jc w:val="center"/>
              <w:rPr>
                <w:rFonts w:ascii="PT Astra Serif" w:hAnsi="PT Astra Serif"/>
                <w:bCs/>
                <w:shd w:val="clear" w:color="auto" w:fill="FFFFFF"/>
              </w:rPr>
            </w:pPr>
            <w:r>
              <w:rPr>
                <w:rFonts w:ascii="PT Astra Serif" w:hAnsi="PT Astra Serif"/>
                <w:bCs/>
                <w:shd w:val="clear" w:color="auto" w:fill="FFFFFF"/>
              </w:rPr>
              <w:t>Каталожный номер</w:t>
            </w:r>
          </w:p>
        </w:tc>
        <w:tc>
          <w:tcPr>
            <w:tcW w:w="992" w:type="dxa"/>
            <w:vAlign w:val="center"/>
          </w:tcPr>
          <w:p w:rsidR="0043249F" w:rsidRPr="0043249F" w:rsidRDefault="0043249F" w:rsidP="0043249F">
            <w:pPr>
              <w:spacing w:after="0" w:line="240" w:lineRule="auto"/>
              <w:jc w:val="center"/>
              <w:rPr>
                <w:rFonts w:ascii="PT Astra Serif" w:hAnsi="PT Astra Serif"/>
                <w:bCs/>
                <w:shd w:val="clear" w:color="auto" w:fill="FFFFFF"/>
              </w:rPr>
            </w:pPr>
            <w:r w:rsidRPr="0043249F">
              <w:rPr>
                <w:rFonts w:ascii="PT Astra Serif" w:hAnsi="PT Astra Serif"/>
                <w:bCs/>
                <w:shd w:val="clear" w:color="auto" w:fill="FFFFFF"/>
              </w:rPr>
              <w:t>Ед.</w:t>
            </w:r>
          </w:p>
          <w:p w:rsidR="0043249F" w:rsidRPr="0043249F" w:rsidRDefault="0043249F" w:rsidP="0043249F">
            <w:pPr>
              <w:spacing w:after="0" w:line="240" w:lineRule="auto"/>
              <w:jc w:val="center"/>
              <w:rPr>
                <w:rFonts w:ascii="PT Astra Serif" w:hAnsi="PT Astra Serif"/>
                <w:bCs/>
                <w:shd w:val="clear" w:color="auto" w:fill="FFFFFF"/>
              </w:rPr>
            </w:pPr>
            <w:proofErr w:type="spellStart"/>
            <w:r w:rsidRPr="0043249F">
              <w:rPr>
                <w:rFonts w:ascii="PT Astra Serif" w:hAnsi="PT Astra Serif"/>
                <w:bCs/>
                <w:shd w:val="clear" w:color="auto" w:fill="FFFFFF"/>
              </w:rPr>
              <w:t>изм</w:t>
            </w:r>
            <w:proofErr w:type="spellEnd"/>
          </w:p>
        </w:tc>
        <w:tc>
          <w:tcPr>
            <w:tcW w:w="993" w:type="dxa"/>
            <w:vAlign w:val="center"/>
          </w:tcPr>
          <w:p w:rsidR="0043249F" w:rsidRPr="0043249F" w:rsidRDefault="0043249F" w:rsidP="0043249F">
            <w:pPr>
              <w:spacing w:after="0" w:line="240" w:lineRule="auto"/>
              <w:jc w:val="center"/>
              <w:rPr>
                <w:rFonts w:ascii="PT Astra Serif" w:hAnsi="PT Astra Serif"/>
                <w:bCs/>
                <w:shd w:val="clear" w:color="auto" w:fill="FFFFFF"/>
              </w:rPr>
            </w:pPr>
            <w:r w:rsidRPr="0043249F">
              <w:rPr>
                <w:rFonts w:ascii="PT Astra Serif" w:hAnsi="PT Astra Serif"/>
                <w:bCs/>
                <w:shd w:val="clear" w:color="auto" w:fill="FFFFFF"/>
              </w:rPr>
              <w:t>Коли</w:t>
            </w:r>
          </w:p>
          <w:p w:rsidR="0043249F" w:rsidRPr="0043249F" w:rsidRDefault="0043249F" w:rsidP="0043249F">
            <w:pPr>
              <w:spacing w:after="0" w:line="240" w:lineRule="auto"/>
              <w:jc w:val="center"/>
              <w:rPr>
                <w:rFonts w:ascii="PT Astra Serif" w:hAnsi="PT Astra Serif"/>
                <w:bCs/>
                <w:shd w:val="clear" w:color="auto" w:fill="FFFFFF"/>
              </w:rPr>
            </w:pPr>
            <w:proofErr w:type="spellStart"/>
            <w:r w:rsidRPr="0043249F">
              <w:rPr>
                <w:rFonts w:ascii="PT Astra Serif" w:hAnsi="PT Astra Serif"/>
                <w:bCs/>
                <w:shd w:val="clear" w:color="auto" w:fill="FFFFFF"/>
              </w:rPr>
              <w:t>чество</w:t>
            </w:r>
            <w:proofErr w:type="spellEnd"/>
          </w:p>
        </w:tc>
        <w:tc>
          <w:tcPr>
            <w:tcW w:w="1134" w:type="dxa"/>
            <w:vAlign w:val="center"/>
          </w:tcPr>
          <w:p w:rsidR="0043249F" w:rsidRPr="0043249F" w:rsidRDefault="0043249F" w:rsidP="0043249F">
            <w:pPr>
              <w:spacing w:after="0" w:line="240" w:lineRule="auto"/>
              <w:jc w:val="center"/>
              <w:rPr>
                <w:rFonts w:ascii="PT Astra Serif" w:hAnsi="PT Astra Serif"/>
                <w:bCs/>
                <w:shd w:val="clear" w:color="auto" w:fill="FFFFFF"/>
              </w:rPr>
            </w:pPr>
            <w:r w:rsidRPr="0043249F">
              <w:rPr>
                <w:rFonts w:ascii="PT Astra Serif" w:hAnsi="PT Astra Serif"/>
                <w:bCs/>
                <w:shd w:val="clear" w:color="auto" w:fill="FFFFFF"/>
              </w:rPr>
              <w:t xml:space="preserve">Цена </w:t>
            </w:r>
            <w:proofErr w:type="gramStart"/>
            <w:r w:rsidRPr="0043249F">
              <w:rPr>
                <w:rFonts w:ascii="PT Astra Serif" w:hAnsi="PT Astra Serif"/>
                <w:bCs/>
                <w:shd w:val="clear" w:color="auto" w:fill="FFFFFF"/>
              </w:rPr>
              <w:t>за</w:t>
            </w:r>
            <w:proofErr w:type="gramEnd"/>
          </w:p>
          <w:p w:rsidR="0043249F" w:rsidRPr="0043249F" w:rsidRDefault="0043249F" w:rsidP="0043249F">
            <w:pPr>
              <w:spacing w:after="0" w:line="240" w:lineRule="auto"/>
              <w:jc w:val="center"/>
              <w:rPr>
                <w:rFonts w:ascii="PT Astra Serif" w:hAnsi="PT Astra Serif"/>
                <w:bCs/>
                <w:shd w:val="clear" w:color="auto" w:fill="FFFFFF"/>
              </w:rPr>
            </w:pPr>
            <w:r w:rsidRPr="0043249F">
              <w:rPr>
                <w:rFonts w:ascii="PT Astra Serif" w:hAnsi="PT Astra Serif"/>
                <w:bCs/>
                <w:shd w:val="clear" w:color="auto" w:fill="FFFFFF"/>
              </w:rPr>
              <w:t>единицу</w:t>
            </w:r>
          </w:p>
        </w:tc>
        <w:tc>
          <w:tcPr>
            <w:tcW w:w="1275" w:type="dxa"/>
            <w:vAlign w:val="center"/>
          </w:tcPr>
          <w:p w:rsidR="0043249F" w:rsidRPr="0043249F" w:rsidRDefault="0043249F" w:rsidP="0043249F">
            <w:pPr>
              <w:spacing w:after="0" w:line="240" w:lineRule="auto"/>
              <w:jc w:val="center"/>
              <w:rPr>
                <w:rFonts w:ascii="PT Astra Serif" w:hAnsi="PT Astra Serif"/>
                <w:bCs/>
                <w:shd w:val="clear" w:color="auto" w:fill="FFFFFF"/>
              </w:rPr>
            </w:pPr>
            <w:r w:rsidRPr="0043249F">
              <w:rPr>
                <w:rFonts w:ascii="PT Astra Serif" w:hAnsi="PT Astra Serif"/>
                <w:bCs/>
                <w:shd w:val="clear" w:color="auto" w:fill="FFFFFF"/>
              </w:rPr>
              <w:t xml:space="preserve">Сумма, </w:t>
            </w:r>
            <w:proofErr w:type="spellStart"/>
            <w:r w:rsidRPr="0043249F">
              <w:rPr>
                <w:rFonts w:ascii="PT Astra Serif" w:hAnsi="PT Astra Serif"/>
                <w:bCs/>
                <w:shd w:val="clear" w:color="auto" w:fill="FFFFFF"/>
              </w:rPr>
              <w:t>руб</w:t>
            </w:r>
            <w:proofErr w:type="spellEnd"/>
          </w:p>
        </w:tc>
      </w:tr>
      <w:tr w:rsidR="00A15F23" w:rsidRPr="00982D50" w:rsidTr="00A15F23">
        <w:trPr>
          <w:trHeight w:val="20"/>
        </w:trPr>
        <w:tc>
          <w:tcPr>
            <w:tcW w:w="534" w:type="dxa"/>
            <w:vAlign w:val="center"/>
          </w:tcPr>
          <w:p w:rsidR="00A15F23" w:rsidRPr="00733BF8" w:rsidRDefault="00A15F23" w:rsidP="00A15F23">
            <w:pPr>
              <w:pStyle w:val="20"/>
              <w:shd w:val="clear" w:color="auto" w:fill="auto"/>
              <w:spacing w:line="240" w:lineRule="auto"/>
              <w:jc w:val="center"/>
              <w:rPr>
                <w:rStyle w:val="26pt"/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733BF8">
              <w:rPr>
                <w:rStyle w:val="26pt"/>
                <w:rFonts w:ascii="PT Astra Serif" w:hAnsi="PT Astra Serif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5F23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B1BE3">
              <w:rPr>
                <w:rFonts w:ascii="PT Astra Serif" w:hAnsi="PT Astra Serif"/>
              </w:rPr>
              <w:t>Картер маховика</w:t>
            </w:r>
          </w:p>
          <w:p w:rsidR="00A15F23" w:rsidRPr="005B1BE3" w:rsidRDefault="00A15F23" w:rsidP="00A15F23">
            <w:pPr>
              <w:rPr>
                <w:rFonts w:ascii="Times New Roman" w:hAnsi="Times New Roman" w:cs="Times New Roman"/>
              </w:rPr>
            </w:pPr>
            <w:hyperlink r:id="rId5" w:history="1">
              <w:r w:rsidRPr="00322655">
                <w:rPr>
                  <w:rFonts w:ascii="Times New Roman" w:hAnsi="Times New Roman" w:cs="Times New Roman"/>
                </w:rPr>
                <w:t>29.32.30.390</w:t>
              </w:r>
            </w:hyperlink>
          </w:p>
        </w:tc>
        <w:tc>
          <w:tcPr>
            <w:tcW w:w="3118" w:type="dxa"/>
            <w:vAlign w:val="center"/>
          </w:tcPr>
          <w:p w:rsidR="00A15F23" w:rsidRPr="00A15F23" w:rsidRDefault="00A15F23" w:rsidP="00A15F23">
            <w:pPr>
              <w:pStyle w:val="20"/>
              <w:shd w:val="clear" w:color="auto" w:fill="auto"/>
              <w:spacing w:line="220" w:lineRule="exact"/>
              <w:jc w:val="center"/>
              <w:rPr>
                <w:rFonts w:ascii="PT Astra Serif" w:hAnsi="PT Astra Serif"/>
                <w:b w:val="0"/>
              </w:rPr>
            </w:pPr>
            <w:r w:rsidRPr="00A15F23">
              <w:rPr>
                <w:rStyle w:val="211pt"/>
                <w:rFonts w:ascii="PT Astra Serif" w:hAnsi="PT Astra Serif"/>
                <w:b w:val="0"/>
              </w:rPr>
              <w:t>4940116</w:t>
            </w:r>
          </w:p>
        </w:tc>
        <w:tc>
          <w:tcPr>
            <w:tcW w:w="992" w:type="dxa"/>
            <w:vAlign w:val="center"/>
          </w:tcPr>
          <w:p w:rsidR="00A15F23" w:rsidRPr="00DC7ACC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DC7ACC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43454,00</w:t>
            </w:r>
          </w:p>
        </w:tc>
        <w:tc>
          <w:tcPr>
            <w:tcW w:w="1275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43454,00</w:t>
            </w:r>
          </w:p>
        </w:tc>
      </w:tr>
      <w:tr w:rsidR="00A15F23" w:rsidRPr="00982D50" w:rsidTr="00A15F23">
        <w:trPr>
          <w:trHeight w:val="20"/>
        </w:trPr>
        <w:tc>
          <w:tcPr>
            <w:tcW w:w="534" w:type="dxa"/>
            <w:vAlign w:val="center"/>
          </w:tcPr>
          <w:p w:rsidR="00A15F23" w:rsidRPr="00733BF8" w:rsidRDefault="00A15F23" w:rsidP="00A15F23">
            <w:pPr>
              <w:pStyle w:val="20"/>
              <w:shd w:val="clear" w:color="auto" w:fill="auto"/>
              <w:spacing w:line="240" w:lineRule="auto"/>
              <w:jc w:val="center"/>
              <w:rPr>
                <w:rStyle w:val="26pt"/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733BF8">
              <w:rPr>
                <w:rStyle w:val="26pt"/>
                <w:rFonts w:ascii="PT Astra Serif" w:hAnsi="PT Astra Serif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5F23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B1BE3">
              <w:rPr>
                <w:rFonts w:ascii="PT Astra Serif" w:hAnsi="PT Astra Serif"/>
              </w:rPr>
              <w:t>Первичный вал</w:t>
            </w:r>
          </w:p>
          <w:p w:rsidR="00A15F23" w:rsidRPr="005B1BE3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hyperlink r:id="rId6" w:history="1">
              <w:r w:rsidRPr="00322655">
                <w:rPr>
                  <w:rFonts w:ascii="Times New Roman" w:hAnsi="Times New Roman" w:cs="Times New Roman"/>
                </w:rPr>
                <w:t>29.32.30.240</w:t>
              </w:r>
            </w:hyperlink>
          </w:p>
        </w:tc>
        <w:tc>
          <w:tcPr>
            <w:tcW w:w="3118" w:type="dxa"/>
            <w:vAlign w:val="center"/>
          </w:tcPr>
          <w:p w:rsidR="00A15F23" w:rsidRPr="00A15F23" w:rsidRDefault="00A15F23" w:rsidP="00A15F23">
            <w:pPr>
              <w:pStyle w:val="20"/>
              <w:shd w:val="clear" w:color="auto" w:fill="auto"/>
              <w:spacing w:line="220" w:lineRule="exact"/>
              <w:ind w:left="180"/>
              <w:jc w:val="center"/>
              <w:rPr>
                <w:rFonts w:ascii="PT Astra Serif" w:hAnsi="PT Astra Serif"/>
                <w:b w:val="0"/>
              </w:rPr>
            </w:pPr>
            <w:r w:rsidRPr="00A15F23">
              <w:rPr>
                <w:rStyle w:val="211pt"/>
                <w:rFonts w:ascii="PT Astra Serif" w:hAnsi="PT Astra Serif"/>
                <w:b w:val="0"/>
              </w:rPr>
              <w:t>141.1701030-30</w:t>
            </w:r>
          </w:p>
        </w:tc>
        <w:tc>
          <w:tcPr>
            <w:tcW w:w="992" w:type="dxa"/>
            <w:vAlign w:val="center"/>
          </w:tcPr>
          <w:p w:rsidR="00A15F23" w:rsidRPr="00DC7ACC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DC7ACC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</w:tcPr>
          <w:p w:rsidR="00A15F23" w:rsidRDefault="00A15F23" w:rsidP="00A15F23">
            <w:pPr>
              <w:jc w:val="center"/>
            </w:pPr>
            <w:r w:rsidRPr="00ED6C0D">
              <w:rPr>
                <w:rFonts w:ascii="PT Astra Serif" w:eastAsia="Arial" w:hAnsi="PT Astra Serif" w:cs="Arial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48135,00</w:t>
            </w:r>
          </w:p>
        </w:tc>
        <w:tc>
          <w:tcPr>
            <w:tcW w:w="1275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48135,00</w:t>
            </w:r>
          </w:p>
        </w:tc>
      </w:tr>
      <w:tr w:rsidR="00A15F23" w:rsidRPr="00982D50" w:rsidTr="00A15F23">
        <w:trPr>
          <w:trHeight w:val="20"/>
        </w:trPr>
        <w:tc>
          <w:tcPr>
            <w:tcW w:w="534" w:type="dxa"/>
            <w:vAlign w:val="center"/>
          </w:tcPr>
          <w:p w:rsidR="00A15F23" w:rsidRPr="00733BF8" w:rsidRDefault="00A15F23" w:rsidP="00A15F23">
            <w:pPr>
              <w:pStyle w:val="20"/>
              <w:shd w:val="clear" w:color="auto" w:fill="auto"/>
              <w:spacing w:line="240" w:lineRule="auto"/>
              <w:jc w:val="center"/>
              <w:rPr>
                <w:rStyle w:val="26pt"/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733BF8">
              <w:rPr>
                <w:rStyle w:val="26pt"/>
                <w:rFonts w:ascii="PT Astra Serif" w:hAnsi="PT Astra Serif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5F23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B1BE3">
              <w:rPr>
                <w:rFonts w:ascii="PT Astra Serif" w:hAnsi="PT Astra Serif"/>
              </w:rPr>
              <w:t>Подшипник первичного вала</w:t>
            </w:r>
          </w:p>
          <w:p w:rsidR="00A15F23" w:rsidRPr="005B1BE3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hyperlink r:id="rId7" w:history="1">
              <w:r w:rsidRPr="00322655">
                <w:rPr>
                  <w:rFonts w:ascii="Times New Roman" w:hAnsi="Times New Roman" w:cs="Times New Roman"/>
                </w:rPr>
                <w:t>29.32.30.390</w:t>
              </w:r>
            </w:hyperlink>
          </w:p>
        </w:tc>
        <w:tc>
          <w:tcPr>
            <w:tcW w:w="3118" w:type="dxa"/>
            <w:vAlign w:val="center"/>
          </w:tcPr>
          <w:p w:rsidR="00A15F23" w:rsidRPr="00A15F23" w:rsidRDefault="00A15F23" w:rsidP="00A15F23">
            <w:pPr>
              <w:pStyle w:val="20"/>
              <w:shd w:val="clear" w:color="auto" w:fill="auto"/>
              <w:spacing w:line="220" w:lineRule="exact"/>
              <w:jc w:val="center"/>
              <w:rPr>
                <w:rFonts w:ascii="PT Astra Serif" w:hAnsi="PT Astra Serif"/>
                <w:b w:val="0"/>
              </w:rPr>
            </w:pPr>
            <w:r w:rsidRPr="00A15F23">
              <w:rPr>
                <w:rStyle w:val="211pt"/>
                <w:rFonts w:ascii="PT Astra Serif" w:hAnsi="PT Astra Serif"/>
                <w:b w:val="0"/>
                <w:lang w:val="en-US" w:eastAsia="en-US" w:bidi="en-US"/>
              </w:rPr>
              <w:t>62052RS</w:t>
            </w:r>
          </w:p>
        </w:tc>
        <w:tc>
          <w:tcPr>
            <w:tcW w:w="992" w:type="dxa"/>
            <w:vAlign w:val="center"/>
          </w:tcPr>
          <w:p w:rsidR="00A15F23" w:rsidRPr="00DC7ACC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DC7ACC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</w:tcPr>
          <w:p w:rsidR="00A15F23" w:rsidRDefault="00A15F23" w:rsidP="00A15F23">
            <w:pPr>
              <w:jc w:val="center"/>
            </w:pPr>
            <w:r w:rsidRPr="00ED6C0D">
              <w:rPr>
                <w:rFonts w:ascii="PT Astra Serif" w:eastAsia="Arial" w:hAnsi="PT Astra Serif" w:cs="Arial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1036,00</w:t>
            </w:r>
          </w:p>
        </w:tc>
        <w:tc>
          <w:tcPr>
            <w:tcW w:w="1275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1036,00</w:t>
            </w:r>
          </w:p>
        </w:tc>
      </w:tr>
      <w:tr w:rsidR="00A15F23" w:rsidRPr="00982D50" w:rsidTr="00A15F23">
        <w:trPr>
          <w:trHeight w:val="20"/>
        </w:trPr>
        <w:tc>
          <w:tcPr>
            <w:tcW w:w="534" w:type="dxa"/>
            <w:vAlign w:val="center"/>
          </w:tcPr>
          <w:p w:rsidR="00A15F23" w:rsidRPr="00733BF8" w:rsidRDefault="00A15F23" w:rsidP="00A15F23">
            <w:pPr>
              <w:pStyle w:val="20"/>
              <w:shd w:val="clear" w:color="auto" w:fill="auto"/>
              <w:spacing w:line="240" w:lineRule="auto"/>
              <w:jc w:val="center"/>
              <w:rPr>
                <w:rStyle w:val="26pt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33BF8">
              <w:rPr>
                <w:rStyle w:val="26pt"/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5F23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B1BE3">
              <w:rPr>
                <w:rFonts w:ascii="PT Astra Serif" w:hAnsi="PT Astra Serif"/>
              </w:rPr>
              <w:t>Карданный вал</w:t>
            </w:r>
          </w:p>
          <w:p w:rsidR="00A15F23" w:rsidRPr="005B1BE3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hyperlink r:id="rId8" w:history="1">
              <w:r w:rsidRPr="00322655">
                <w:rPr>
                  <w:rFonts w:ascii="Times New Roman" w:hAnsi="Times New Roman" w:cs="Times New Roman"/>
                </w:rPr>
                <w:t>29.32.30.240</w:t>
              </w:r>
            </w:hyperlink>
          </w:p>
        </w:tc>
        <w:tc>
          <w:tcPr>
            <w:tcW w:w="3118" w:type="dxa"/>
            <w:vAlign w:val="center"/>
          </w:tcPr>
          <w:p w:rsidR="00A15F23" w:rsidRPr="00A15F23" w:rsidRDefault="00A15F23" w:rsidP="00A15F23">
            <w:pPr>
              <w:pStyle w:val="20"/>
              <w:shd w:val="clear" w:color="auto" w:fill="auto"/>
              <w:spacing w:line="220" w:lineRule="exact"/>
              <w:ind w:left="180"/>
              <w:jc w:val="center"/>
              <w:rPr>
                <w:rFonts w:ascii="PT Astra Serif" w:hAnsi="PT Astra Serif"/>
                <w:b w:val="0"/>
              </w:rPr>
            </w:pPr>
            <w:r w:rsidRPr="00A15F23">
              <w:rPr>
                <w:rStyle w:val="211pt"/>
                <w:rFonts w:ascii="PT Astra Serif" w:hAnsi="PT Astra Serif"/>
                <w:b w:val="0"/>
              </w:rPr>
              <w:t>65117-2201006-40</w:t>
            </w:r>
          </w:p>
        </w:tc>
        <w:tc>
          <w:tcPr>
            <w:tcW w:w="992" w:type="dxa"/>
            <w:vAlign w:val="center"/>
          </w:tcPr>
          <w:p w:rsidR="00A15F23" w:rsidRPr="00DC7ACC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DC7ACC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</w:tcPr>
          <w:p w:rsidR="00A15F23" w:rsidRDefault="00A15F23" w:rsidP="00A15F23">
            <w:pPr>
              <w:jc w:val="center"/>
            </w:pPr>
            <w:r w:rsidRPr="00ED6C0D">
              <w:rPr>
                <w:rFonts w:ascii="PT Astra Serif" w:eastAsia="Arial" w:hAnsi="PT Astra Serif" w:cs="Arial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110512,00</w:t>
            </w:r>
          </w:p>
        </w:tc>
        <w:tc>
          <w:tcPr>
            <w:tcW w:w="1275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110512,00</w:t>
            </w:r>
          </w:p>
        </w:tc>
      </w:tr>
      <w:tr w:rsidR="00A15F23" w:rsidRPr="00982D50" w:rsidTr="00A15F23">
        <w:trPr>
          <w:trHeight w:val="20"/>
        </w:trPr>
        <w:tc>
          <w:tcPr>
            <w:tcW w:w="534" w:type="dxa"/>
            <w:vAlign w:val="center"/>
          </w:tcPr>
          <w:p w:rsidR="00A15F23" w:rsidRPr="00733BF8" w:rsidRDefault="00A15F23" w:rsidP="00A15F23">
            <w:pPr>
              <w:pStyle w:val="20"/>
              <w:shd w:val="clear" w:color="auto" w:fill="auto"/>
              <w:spacing w:line="240" w:lineRule="auto"/>
              <w:jc w:val="center"/>
              <w:rPr>
                <w:rStyle w:val="26pt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33BF8">
              <w:rPr>
                <w:rStyle w:val="26pt"/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5F23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B1BE3">
              <w:rPr>
                <w:rFonts w:ascii="PT Astra Serif" w:hAnsi="PT Astra Serif"/>
              </w:rPr>
              <w:t>Крышка подшипника первичного вала</w:t>
            </w:r>
          </w:p>
          <w:p w:rsidR="00A15F23" w:rsidRPr="005B1BE3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hyperlink r:id="rId9" w:history="1">
              <w:r w:rsidRPr="00322655">
                <w:rPr>
                  <w:rFonts w:ascii="Times New Roman" w:hAnsi="Times New Roman" w:cs="Times New Roman"/>
                </w:rPr>
                <w:t>29.32.30.390</w:t>
              </w:r>
            </w:hyperlink>
          </w:p>
        </w:tc>
        <w:tc>
          <w:tcPr>
            <w:tcW w:w="3118" w:type="dxa"/>
            <w:vAlign w:val="center"/>
          </w:tcPr>
          <w:p w:rsidR="00A15F23" w:rsidRPr="00A15F23" w:rsidRDefault="00A15F23" w:rsidP="00A15F23">
            <w:pPr>
              <w:pStyle w:val="20"/>
              <w:shd w:val="clear" w:color="auto" w:fill="auto"/>
              <w:spacing w:line="220" w:lineRule="exact"/>
              <w:jc w:val="center"/>
              <w:rPr>
                <w:rFonts w:ascii="PT Astra Serif" w:hAnsi="PT Astra Serif"/>
                <w:b w:val="0"/>
              </w:rPr>
            </w:pPr>
            <w:r w:rsidRPr="00A15F23">
              <w:rPr>
                <w:rStyle w:val="211pt"/>
                <w:rFonts w:ascii="PT Astra Serif" w:hAnsi="PT Astra Serif"/>
                <w:b w:val="0"/>
              </w:rPr>
              <w:t>14.1701039</w:t>
            </w:r>
          </w:p>
        </w:tc>
        <w:tc>
          <w:tcPr>
            <w:tcW w:w="992" w:type="dxa"/>
            <w:vAlign w:val="center"/>
          </w:tcPr>
          <w:p w:rsidR="00A15F23" w:rsidRPr="00DC7ACC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DC7ACC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</w:tcPr>
          <w:p w:rsidR="00A15F23" w:rsidRDefault="00A15F23" w:rsidP="00A15F23">
            <w:pPr>
              <w:jc w:val="center"/>
            </w:pPr>
            <w:r w:rsidRPr="00ED6C0D">
              <w:rPr>
                <w:rFonts w:ascii="PT Astra Serif" w:eastAsia="Arial" w:hAnsi="PT Astra Serif" w:cs="Arial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12906,00</w:t>
            </w:r>
          </w:p>
        </w:tc>
        <w:tc>
          <w:tcPr>
            <w:tcW w:w="1275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12906,00</w:t>
            </w:r>
          </w:p>
        </w:tc>
      </w:tr>
      <w:tr w:rsidR="00A15F23" w:rsidRPr="00982D50" w:rsidTr="00A15F23">
        <w:trPr>
          <w:trHeight w:val="20"/>
        </w:trPr>
        <w:tc>
          <w:tcPr>
            <w:tcW w:w="534" w:type="dxa"/>
            <w:vAlign w:val="center"/>
          </w:tcPr>
          <w:p w:rsidR="00A15F23" w:rsidRPr="00733BF8" w:rsidRDefault="00A15F23" w:rsidP="00A15F23">
            <w:pPr>
              <w:pStyle w:val="20"/>
              <w:shd w:val="clear" w:color="auto" w:fill="auto"/>
              <w:spacing w:line="240" w:lineRule="auto"/>
              <w:jc w:val="center"/>
              <w:rPr>
                <w:rStyle w:val="26pt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33BF8">
              <w:rPr>
                <w:rStyle w:val="26pt"/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5F23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B1BE3">
              <w:rPr>
                <w:rFonts w:ascii="PT Astra Serif" w:hAnsi="PT Astra Serif"/>
              </w:rPr>
              <w:t>Сальник коренной</w:t>
            </w:r>
          </w:p>
          <w:p w:rsidR="00A15F23" w:rsidRPr="005B1BE3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hyperlink r:id="rId10" w:history="1">
              <w:r w:rsidRPr="00322655">
                <w:rPr>
                  <w:rFonts w:ascii="Times New Roman" w:hAnsi="Times New Roman" w:cs="Times New Roman"/>
                </w:rPr>
                <w:t>29.32.30.390</w:t>
              </w:r>
            </w:hyperlink>
          </w:p>
        </w:tc>
        <w:tc>
          <w:tcPr>
            <w:tcW w:w="3118" w:type="dxa"/>
            <w:vAlign w:val="center"/>
          </w:tcPr>
          <w:p w:rsidR="00A15F23" w:rsidRPr="00A15F23" w:rsidRDefault="00A15F23" w:rsidP="00A15F23">
            <w:pPr>
              <w:pStyle w:val="20"/>
              <w:shd w:val="clear" w:color="auto" w:fill="auto"/>
              <w:spacing w:line="220" w:lineRule="exact"/>
              <w:jc w:val="center"/>
              <w:rPr>
                <w:rFonts w:ascii="PT Astra Serif" w:hAnsi="PT Astra Serif"/>
                <w:b w:val="0"/>
              </w:rPr>
            </w:pPr>
            <w:r w:rsidRPr="00A15F23">
              <w:rPr>
                <w:rStyle w:val="211pt"/>
                <w:rFonts w:ascii="PT Astra Serif" w:hAnsi="PT Astra Serif"/>
                <w:b w:val="0"/>
              </w:rPr>
              <w:t>13022800</w:t>
            </w:r>
          </w:p>
        </w:tc>
        <w:tc>
          <w:tcPr>
            <w:tcW w:w="992" w:type="dxa"/>
            <w:vAlign w:val="center"/>
          </w:tcPr>
          <w:p w:rsidR="00A15F23" w:rsidRPr="00DC7ACC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DC7ACC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</w:tcPr>
          <w:p w:rsidR="00A15F23" w:rsidRDefault="00A15F23" w:rsidP="00A15F23">
            <w:pPr>
              <w:jc w:val="center"/>
            </w:pPr>
            <w:r w:rsidRPr="00ED6C0D">
              <w:rPr>
                <w:rFonts w:ascii="PT Astra Serif" w:eastAsia="Arial" w:hAnsi="PT Astra Serif" w:cs="Arial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816,00</w:t>
            </w:r>
          </w:p>
        </w:tc>
        <w:tc>
          <w:tcPr>
            <w:tcW w:w="1275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816,00</w:t>
            </w:r>
          </w:p>
        </w:tc>
      </w:tr>
      <w:tr w:rsidR="00A15F23" w:rsidRPr="00982D50" w:rsidTr="00A15F23">
        <w:trPr>
          <w:trHeight w:val="20"/>
        </w:trPr>
        <w:tc>
          <w:tcPr>
            <w:tcW w:w="534" w:type="dxa"/>
            <w:vAlign w:val="center"/>
          </w:tcPr>
          <w:p w:rsidR="00A15F23" w:rsidRPr="00733BF8" w:rsidRDefault="00A15F23" w:rsidP="00A15F23">
            <w:pPr>
              <w:pStyle w:val="20"/>
              <w:shd w:val="clear" w:color="auto" w:fill="auto"/>
              <w:spacing w:line="240" w:lineRule="auto"/>
              <w:jc w:val="center"/>
              <w:rPr>
                <w:rStyle w:val="26pt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33BF8">
              <w:rPr>
                <w:rStyle w:val="26pt"/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5F23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B1BE3">
              <w:rPr>
                <w:rFonts w:ascii="PT Astra Serif" w:hAnsi="PT Astra Serif"/>
              </w:rPr>
              <w:t>Сальник первичного вала</w:t>
            </w:r>
          </w:p>
          <w:p w:rsidR="00A15F23" w:rsidRPr="005B1BE3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hyperlink r:id="rId11" w:history="1">
              <w:r w:rsidRPr="00322655">
                <w:rPr>
                  <w:rFonts w:ascii="Times New Roman" w:hAnsi="Times New Roman" w:cs="Times New Roman"/>
                </w:rPr>
                <w:t>29.32.30.390</w:t>
              </w:r>
            </w:hyperlink>
          </w:p>
        </w:tc>
        <w:tc>
          <w:tcPr>
            <w:tcW w:w="3118" w:type="dxa"/>
            <w:vAlign w:val="center"/>
          </w:tcPr>
          <w:p w:rsidR="00A15F23" w:rsidRPr="00A15F23" w:rsidRDefault="00A15F23" w:rsidP="00A15F23">
            <w:pPr>
              <w:pStyle w:val="20"/>
              <w:shd w:val="clear" w:color="auto" w:fill="auto"/>
              <w:spacing w:line="220" w:lineRule="exact"/>
              <w:jc w:val="center"/>
              <w:rPr>
                <w:rFonts w:ascii="PT Astra Serif" w:hAnsi="PT Astra Serif"/>
                <w:b w:val="0"/>
              </w:rPr>
            </w:pPr>
            <w:r w:rsidRPr="00A15F23">
              <w:rPr>
                <w:rStyle w:val="211pt"/>
                <w:rFonts w:ascii="PT Astra Serif" w:hAnsi="PT Astra Serif"/>
                <w:b w:val="0"/>
              </w:rPr>
              <w:t>0750111341</w:t>
            </w:r>
          </w:p>
        </w:tc>
        <w:tc>
          <w:tcPr>
            <w:tcW w:w="992" w:type="dxa"/>
            <w:vAlign w:val="center"/>
          </w:tcPr>
          <w:p w:rsidR="00A15F23" w:rsidRPr="00DC7ACC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DC7ACC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</w:tcPr>
          <w:p w:rsidR="00A15F23" w:rsidRDefault="00A15F23" w:rsidP="00A15F23">
            <w:pPr>
              <w:jc w:val="center"/>
            </w:pPr>
            <w:r w:rsidRPr="00ED6C0D">
              <w:rPr>
                <w:rFonts w:ascii="PT Astra Serif" w:eastAsia="Arial" w:hAnsi="PT Astra Serif" w:cs="Arial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2151,00</w:t>
            </w:r>
          </w:p>
        </w:tc>
        <w:tc>
          <w:tcPr>
            <w:tcW w:w="1275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2151,00</w:t>
            </w:r>
          </w:p>
        </w:tc>
      </w:tr>
      <w:tr w:rsidR="00A15F23" w:rsidRPr="00982D50" w:rsidTr="00A15F23">
        <w:trPr>
          <w:trHeight w:val="20"/>
        </w:trPr>
        <w:tc>
          <w:tcPr>
            <w:tcW w:w="534" w:type="dxa"/>
            <w:vAlign w:val="center"/>
          </w:tcPr>
          <w:p w:rsidR="00A15F23" w:rsidRPr="00733BF8" w:rsidRDefault="00A15F23" w:rsidP="00A15F23">
            <w:pPr>
              <w:pStyle w:val="20"/>
              <w:shd w:val="clear" w:color="auto" w:fill="auto"/>
              <w:spacing w:line="240" w:lineRule="auto"/>
              <w:jc w:val="center"/>
              <w:rPr>
                <w:rStyle w:val="26pt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33BF8">
              <w:rPr>
                <w:rStyle w:val="26pt"/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5F23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B1BE3">
              <w:rPr>
                <w:rFonts w:ascii="PT Astra Serif" w:hAnsi="PT Astra Serif"/>
              </w:rPr>
              <w:t>Прокладка под редуктор</w:t>
            </w:r>
          </w:p>
          <w:p w:rsidR="00A15F23" w:rsidRPr="005B1BE3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hyperlink r:id="rId12" w:history="1">
              <w:r w:rsidRPr="00322655">
                <w:rPr>
                  <w:rFonts w:ascii="Times New Roman" w:hAnsi="Times New Roman" w:cs="Times New Roman"/>
                </w:rPr>
                <w:t>29.32.30.390</w:t>
              </w:r>
            </w:hyperlink>
          </w:p>
        </w:tc>
        <w:tc>
          <w:tcPr>
            <w:tcW w:w="3118" w:type="dxa"/>
            <w:vAlign w:val="center"/>
          </w:tcPr>
          <w:p w:rsidR="00A15F23" w:rsidRPr="00A15F23" w:rsidRDefault="00A15F23" w:rsidP="00A15F23">
            <w:pPr>
              <w:pStyle w:val="20"/>
              <w:shd w:val="clear" w:color="auto" w:fill="auto"/>
              <w:spacing w:line="220" w:lineRule="exact"/>
              <w:ind w:left="260"/>
              <w:jc w:val="center"/>
              <w:rPr>
                <w:rFonts w:ascii="PT Astra Serif" w:hAnsi="PT Astra Serif"/>
                <w:b w:val="0"/>
              </w:rPr>
            </w:pPr>
            <w:r w:rsidRPr="00A15F23">
              <w:rPr>
                <w:rStyle w:val="211pt"/>
                <w:rFonts w:ascii="PT Astra Serif" w:hAnsi="PT Astra Serif"/>
                <w:b w:val="0"/>
              </w:rPr>
              <w:t>5320-2402034</w:t>
            </w:r>
          </w:p>
        </w:tc>
        <w:tc>
          <w:tcPr>
            <w:tcW w:w="992" w:type="dxa"/>
            <w:vAlign w:val="center"/>
          </w:tcPr>
          <w:p w:rsidR="00A15F23" w:rsidRPr="00DC7ACC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DC7ACC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</w:tcPr>
          <w:p w:rsidR="00A15F23" w:rsidRDefault="00A15F23" w:rsidP="00A15F23">
            <w:pPr>
              <w:jc w:val="center"/>
            </w:pPr>
            <w:r w:rsidRPr="00ED6C0D">
              <w:rPr>
                <w:rFonts w:ascii="PT Astra Serif" w:eastAsia="Arial" w:hAnsi="PT Astra Serif" w:cs="Arial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95,00</w:t>
            </w:r>
          </w:p>
        </w:tc>
        <w:tc>
          <w:tcPr>
            <w:tcW w:w="1275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95,00</w:t>
            </w:r>
          </w:p>
        </w:tc>
      </w:tr>
      <w:tr w:rsidR="00A15F23" w:rsidRPr="00982D50" w:rsidTr="00A15F23">
        <w:trPr>
          <w:trHeight w:val="20"/>
        </w:trPr>
        <w:tc>
          <w:tcPr>
            <w:tcW w:w="534" w:type="dxa"/>
            <w:vAlign w:val="center"/>
          </w:tcPr>
          <w:p w:rsidR="00A15F23" w:rsidRPr="00733BF8" w:rsidRDefault="00A15F23" w:rsidP="00A15F23">
            <w:pPr>
              <w:pStyle w:val="20"/>
              <w:shd w:val="clear" w:color="auto" w:fill="auto"/>
              <w:spacing w:line="240" w:lineRule="auto"/>
              <w:jc w:val="center"/>
              <w:rPr>
                <w:rStyle w:val="26pt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33BF8">
              <w:rPr>
                <w:rStyle w:val="26pt"/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5F23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B1BE3">
              <w:rPr>
                <w:rFonts w:ascii="PT Astra Serif" w:hAnsi="PT Astra Serif"/>
              </w:rPr>
              <w:t>Прокладка полуоси</w:t>
            </w:r>
          </w:p>
          <w:p w:rsidR="00A15F23" w:rsidRPr="005B1BE3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hyperlink r:id="rId13" w:history="1">
              <w:r w:rsidRPr="00322655">
                <w:rPr>
                  <w:rFonts w:ascii="Times New Roman" w:hAnsi="Times New Roman" w:cs="Times New Roman"/>
                </w:rPr>
                <w:t>29.32.30.390</w:t>
              </w:r>
            </w:hyperlink>
          </w:p>
          <w:p w:rsidR="00A15F23" w:rsidRPr="005B1BE3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3118" w:type="dxa"/>
            <w:vAlign w:val="center"/>
          </w:tcPr>
          <w:p w:rsidR="00A15F23" w:rsidRPr="00A15F23" w:rsidRDefault="00A15F23" w:rsidP="00A15F23">
            <w:pPr>
              <w:pStyle w:val="20"/>
              <w:shd w:val="clear" w:color="auto" w:fill="auto"/>
              <w:spacing w:line="220" w:lineRule="exact"/>
              <w:ind w:left="260"/>
              <w:jc w:val="center"/>
              <w:rPr>
                <w:rFonts w:ascii="PT Astra Serif" w:hAnsi="PT Astra Serif"/>
                <w:b w:val="0"/>
              </w:rPr>
            </w:pPr>
            <w:r w:rsidRPr="00A15F23">
              <w:rPr>
                <w:rStyle w:val="211pt"/>
                <w:rFonts w:ascii="PT Astra Serif" w:hAnsi="PT Astra Serif"/>
                <w:b w:val="0"/>
              </w:rPr>
              <w:t>5320-2403048</w:t>
            </w:r>
          </w:p>
        </w:tc>
        <w:tc>
          <w:tcPr>
            <w:tcW w:w="992" w:type="dxa"/>
            <w:vAlign w:val="center"/>
          </w:tcPr>
          <w:p w:rsidR="00A15F23" w:rsidRPr="00DC7ACC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DC7ACC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</w:tcPr>
          <w:p w:rsidR="00A15F23" w:rsidRDefault="00A15F23" w:rsidP="00A15F23">
            <w:pPr>
              <w:jc w:val="center"/>
            </w:pPr>
            <w:r w:rsidRPr="00ED6C0D">
              <w:rPr>
                <w:rFonts w:ascii="PT Astra Serif" w:eastAsia="Arial" w:hAnsi="PT Astra Serif" w:cs="Arial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29,00</w:t>
            </w:r>
          </w:p>
        </w:tc>
        <w:tc>
          <w:tcPr>
            <w:tcW w:w="1275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29,00</w:t>
            </w:r>
          </w:p>
        </w:tc>
      </w:tr>
      <w:tr w:rsidR="00A15F23" w:rsidRPr="00982D50" w:rsidTr="00A15F23">
        <w:trPr>
          <w:trHeight w:val="20"/>
        </w:trPr>
        <w:tc>
          <w:tcPr>
            <w:tcW w:w="534" w:type="dxa"/>
            <w:vAlign w:val="center"/>
          </w:tcPr>
          <w:p w:rsidR="00A15F23" w:rsidRDefault="00A15F23" w:rsidP="00A15F23">
            <w:pPr>
              <w:pStyle w:val="20"/>
              <w:shd w:val="clear" w:color="auto" w:fill="auto"/>
              <w:spacing w:line="240" w:lineRule="auto"/>
              <w:jc w:val="center"/>
              <w:rPr>
                <w:rStyle w:val="26pt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6pt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5F23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B1BE3">
              <w:rPr>
                <w:rFonts w:ascii="PT Astra Serif" w:hAnsi="PT Astra Serif"/>
              </w:rPr>
              <w:t>Гидравлические шланги цилиндра подъёма кузова</w:t>
            </w:r>
          </w:p>
          <w:p w:rsidR="00A15F23" w:rsidRPr="005B1BE3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hyperlink r:id="rId14" w:history="1">
              <w:r w:rsidRPr="00322655">
                <w:rPr>
                  <w:rFonts w:ascii="Times New Roman" w:hAnsi="Times New Roman" w:cs="Times New Roman"/>
                </w:rPr>
                <w:t>29.32.30.390</w:t>
              </w:r>
            </w:hyperlink>
          </w:p>
        </w:tc>
        <w:tc>
          <w:tcPr>
            <w:tcW w:w="3118" w:type="dxa"/>
            <w:vAlign w:val="center"/>
          </w:tcPr>
          <w:p w:rsidR="00A15F23" w:rsidRPr="00A15F23" w:rsidRDefault="00A15F23" w:rsidP="00A15F23">
            <w:pPr>
              <w:pStyle w:val="20"/>
              <w:shd w:val="clear" w:color="auto" w:fill="auto"/>
              <w:spacing w:line="220" w:lineRule="exact"/>
              <w:ind w:left="180"/>
              <w:jc w:val="center"/>
              <w:rPr>
                <w:rFonts w:ascii="PT Astra Serif" w:hAnsi="PT Astra Serif"/>
                <w:b w:val="0"/>
              </w:rPr>
            </w:pPr>
            <w:r w:rsidRPr="00A15F23">
              <w:rPr>
                <w:rStyle w:val="211pt"/>
                <w:rFonts w:ascii="PT Astra Serif" w:hAnsi="PT Astra Serif"/>
                <w:b w:val="0"/>
              </w:rPr>
              <w:t>65222-3408020-50</w:t>
            </w:r>
          </w:p>
        </w:tc>
        <w:tc>
          <w:tcPr>
            <w:tcW w:w="992" w:type="dxa"/>
            <w:vAlign w:val="center"/>
          </w:tcPr>
          <w:p w:rsidR="00A15F23" w:rsidRPr="00DC7ACC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</w:tcPr>
          <w:p w:rsidR="00A15F23" w:rsidRDefault="00A15F23" w:rsidP="00A15F23">
            <w:pPr>
              <w:jc w:val="center"/>
            </w:pPr>
            <w:r w:rsidRPr="00ED6C0D">
              <w:rPr>
                <w:rFonts w:ascii="PT Astra Serif" w:eastAsia="Arial" w:hAnsi="PT Astra Serif" w:cs="Arial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661,00</w:t>
            </w:r>
          </w:p>
        </w:tc>
        <w:tc>
          <w:tcPr>
            <w:tcW w:w="1275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661,00</w:t>
            </w:r>
          </w:p>
        </w:tc>
      </w:tr>
      <w:tr w:rsidR="00A15F23" w:rsidRPr="00982D50" w:rsidTr="00A15F23">
        <w:trPr>
          <w:trHeight w:val="20"/>
        </w:trPr>
        <w:tc>
          <w:tcPr>
            <w:tcW w:w="534" w:type="dxa"/>
            <w:vAlign w:val="center"/>
          </w:tcPr>
          <w:p w:rsidR="00A15F23" w:rsidRDefault="00A15F23" w:rsidP="00A15F23">
            <w:pPr>
              <w:pStyle w:val="20"/>
              <w:shd w:val="clear" w:color="auto" w:fill="auto"/>
              <w:spacing w:line="240" w:lineRule="auto"/>
              <w:jc w:val="center"/>
              <w:rPr>
                <w:rStyle w:val="26pt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6pt"/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5F23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B1BE3">
              <w:rPr>
                <w:rFonts w:ascii="PT Astra Serif" w:hAnsi="PT Astra Serif"/>
              </w:rPr>
              <w:t>Тормозные шланги (</w:t>
            </w:r>
            <w:proofErr w:type="spellStart"/>
            <w:r w:rsidRPr="005B1BE3">
              <w:rPr>
                <w:rFonts w:ascii="PT Astra Serif" w:hAnsi="PT Astra Serif"/>
              </w:rPr>
              <w:t>компл</w:t>
            </w:r>
            <w:proofErr w:type="spellEnd"/>
            <w:r w:rsidRPr="005B1BE3">
              <w:rPr>
                <w:rFonts w:ascii="PT Astra Serif" w:hAnsi="PT Astra Serif"/>
              </w:rPr>
              <w:t>)</w:t>
            </w:r>
          </w:p>
          <w:p w:rsidR="00A15F23" w:rsidRPr="005B1BE3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hyperlink r:id="rId15" w:history="1">
              <w:r w:rsidRPr="00322655">
                <w:rPr>
                  <w:rFonts w:ascii="Times New Roman" w:hAnsi="Times New Roman" w:cs="Times New Roman"/>
                </w:rPr>
                <w:t>29.32.30.390</w:t>
              </w:r>
            </w:hyperlink>
          </w:p>
        </w:tc>
        <w:tc>
          <w:tcPr>
            <w:tcW w:w="3118" w:type="dxa"/>
            <w:vAlign w:val="center"/>
          </w:tcPr>
          <w:p w:rsidR="00A15F23" w:rsidRPr="00A15F23" w:rsidRDefault="00A15F23" w:rsidP="00A15F23">
            <w:pPr>
              <w:pStyle w:val="20"/>
              <w:shd w:val="clear" w:color="auto" w:fill="auto"/>
              <w:spacing w:line="220" w:lineRule="exact"/>
              <w:ind w:left="260"/>
              <w:jc w:val="center"/>
              <w:rPr>
                <w:rFonts w:ascii="PT Astra Serif" w:hAnsi="PT Astra Serif"/>
                <w:b w:val="0"/>
              </w:rPr>
            </w:pPr>
            <w:r w:rsidRPr="00A15F23">
              <w:rPr>
                <w:rStyle w:val="211pt"/>
                <w:rFonts w:ascii="PT Astra Serif" w:hAnsi="PT Astra Serif"/>
                <w:b w:val="0"/>
              </w:rPr>
              <w:t>5320-3506060-10</w:t>
            </w:r>
          </w:p>
        </w:tc>
        <w:tc>
          <w:tcPr>
            <w:tcW w:w="992" w:type="dxa"/>
          </w:tcPr>
          <w:p w:rsidR="00A15F23" w:rsidRDefault="00A15F23" w:rsidP="00A15F23">
            <w:pPr>
              <w:jc w:val="center"/>
            </w:pPr>
            <w:proofErr w:type="spellStart"/>
            <w:proofErr w:type="gramStart"/>
            <w:r w:rsidRPr="00FD37BB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</w:tcPr>
          <w:p w:rsidR="00A15F23" w:rsidRDefault="00A15F23" w:rsidP="00A15F23">
            <w:pPr>
              <w:jc w:val="center"/>
            </w:pPr>
            <w:r w:rsidRPr="00ED6C0D">
              <w:rPr>
                <w:rFonts w:ascii="PT Astra Serif" w:eastAsia="Arial" w:hAnsi="PT Astra Serif" w:cs="Arial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2362,00</w:t>
            </w:r>
          </w:p>
        </w:tc>
        <w:tc>
          <w:tcPr>
            <w:tcW w:w="1275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2362,00</w:t>
            </w:r>
          </w:p>
        </w:tc>
      </w:tr>
      <w:tr w:rsidR="00A15F23" w:rsidRPr="00982D50" w:rsidTr="00A15F23">
        <w:trPr>
          <w:trHeight w:val="20"/>
        </w:trPr>
        <w:tc>
          <w:tcPr>
            <w:tcW w:w="534" w:type="dxa"/>
            <w:vAlign w:val="center"/>
          </w:tcPr>
          <w:p w:rsidR="00A15F23" w:rsidRDefault="00A15F23" w:rsidP="00A15F23">
            <w:pPr>
              <w:pStyle w:val="20"/>
              <w:shd w:val="clear" w:color="auto" w:fill="auto"/>
              <w:spacing w:line="240" w:lineRule="auto"/>
              <w:jc w:val="center"/>
              <w:rPr>
                <w:rStyle w:val="26pt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6pt"/>
                <w:rFonts w:ascii="Times New Roman" w:hAnsi="Times New Roman" w:cs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5F23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B1BE3">
              <w:rPr>
                <w:rFonts w:ascii="PT Astra Serif" w:hAnsi="PT Astra Serif"/>
              </w:rPr>
              <w:t>Прокладка картера маховика</w:t>
            </w:r>
          </w:p>
          <w:p w:rsidR="00A15F23" w:rsidRPr="005B1BE3" w:rsidRDefault="00A15F23" w:rsidP="00A15F2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hyperlink r:id="rId16" w:history="1">
              <w:r w:rsidRPr="00322655">
                <w:rPr>
                  <w:rFonts w:ascii="Times New Roman" w:hAnsi="Times New Roman" w:cs="Times New Roman"/>
                </w:rPr>
                <w:t>29.32.30.390</w:t>
              </w:r>
            </w:hyperlink>
          </w:p>
        </w:tc>
        <w:tc>
          <w:tcPr>
            <w:tcW w:w="3118" w:type="dxa"/>
            <w:vAlign w:val="center"/>
          </w:tcPr>
          <w:p w:rsidR="00A15F23" w:rsidRPr="00A15F23" w:rsidRDefault="00A15F23" w:rsidP="00A15F23">
            <w:pPr>
              <w:pStyle w:val="20"/>
              <w:shd w:val="clear" w:color="auto" w:fill="auto"/>
              <w:spacing w:line="220" w:lineRule="exact"/>
              <w:ind w:left="360"/>
              <w:jc w:val="center"/>
              <w:rPr>
                <w:rFonts w:ascii="PT Astra Serif" w:hAnsi="PT Astra Serif"/>
                <w:b w:val="0"/>
              </w:rPr>
            </w:pPr>
            <w:r w:rsidRPr="00A15F23">
              <w:rPr>
                <w:rStyle w:val="211pt"/>
                <w:rFonts w:ascii="PT Astra Serif" w:hAnsi="PT Astra Serif"/>
                <w:b w:val="0"/>
              </w:rPr>
              <w:t>740.1002314</w:t>
            </w:r>
          </w:p>
        </w:tc>
        <w:tc>
          <w:tcPr>
            <w:tcW w:w="992" w:type="dxa"/>
          </w:tcPr>
          <w:p w:rsidR="00A15F23" w:rsidRDefault="00A15F23" w:rsidP="00A15F23">
            <w:pPr>
              <w:jc w:val="center"/>
            </w:pPr>
            <w:proofErr w:type="spellStart"/>
            <w:proofErr w:type="gramStart"/>
            <w:r w:rsidRPr="00FD37BB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</w:tcPr>
          <w:p w:rsidR="00A15F23" w:rsidRDefault="00A15F23" w:rsidP="00A15F23">
            <w:pPr>
              <w:jc w:val="center"/>
            </w:pPr>
            <w:r w:rsidRPr="00ED6C0D">
              <w:rPr>
                <w:rFonts w:ascii="PT Astra Serif" w:eastAsia="Arial" w:hAnsi="PT Astra Serif" w:cs="Arial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90,00</w:t>
            </w:r>
          </w:p>
        </w:tc>
        <w:tc>
          <w:tcPr>
            <w:tcW w:w="1275" w:type="dxa"/>
            <w:vAlign w:val="center"/>
          </w:tcPr>
          <w:p w:rsidR="00A15F23" w:rsidRPr="0075160B" w:rsidRDefault="00A15F23" w:rsidP="00A15F23">
            <w:pPr>
              <w:jc w:val="center"/>
              <w:rPr>
                <w:rFonts w:ascii="PT Astra Serif" w:eastAsia="Arial" w:hAnsi="PT Astra Serif" w:cs="Arial"/>
                <w:lang w:eastAsia="en-US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90,00</w:t>
            </w:r>
          </w:p>
        </w:tc>
      </w:tr>
      <w:tr w:rsidR="00BB660B" w:rsidRPr="00982D50" w:rsidTr="005319FC">
        <w:trPr>
          <w:trHeight w:val="20"/>
        </w:trPr>
        <w:tc>
          <w:tcPr>
            <w:tcW w:w="8472" w:type="dxa"/>
            <w:gridSpan w:val="6"/>
            <w:vAlign w:val="center"/>
          </w:tcPr>
          <w:p w:rsidR="00BB660B" w:rsidRDefault="00BB660B" w:rsidP="00D50A9F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ИТОГО</w:t>
            </w:r>
          </w:p>
        </w:tc>
        <w:tc>
          <w:tcPr>
            <w:tcW w:w="1275" w:type="dxa"/>
            <w:vAlign w:val="center"/>
          </w:tcPr>
          <w:p w:rsidR="00BB660B" w:rsidRPr="009169C2" w:rsidRDefault="00A15F23" w:rsidP="009169C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Arial" w:hAnsi="PT Astra Serif" w:cs="Arial"/>
                <w:lang w:eastAsia="en-US"/>
              </w:rPr>
              <w:t>222247,00</w:t>
            </w:r>
          </w:p>
        </w:tc>
      </w:tr>
    </w:tbl>
    <w:p w:rsidR="00E35A10" w:rsidRDefault="00E35A10" w:rsidP="0020039E">
      <w:pPr>
        <w:pStyle w:val="a3"/>
        <w:ind w:right="-1" w:firstLine="567"/>
        <w:rPr>
          <w:b w:val="0"/>
          <w:sz w:val="26"/>
          <w:szCs w:val="26"/>
        </w:rPr>
      </w:pPr>
    </w:p>
    <w:p w:rsidR="00733BF8" w:rsidRPr="00733BF8" w:rsidRDefault="00733BF8" w:rsidP="00733BF8">
      <w:pPr>
        <w:spacing w:after="0" w:line="240" w:lineRule="auto"/>
        <w:jc w:val="center"/>
        <w:rPr>
          <w:rFonts w:ascii="PT Astra Serif" w:hAnsi="PT Astra Serif"/>
          <w:b/>
        </w:rPr>
      </w:pPr>
      <w:r w:rsidRPr="00733BF8">
        <w:rPr>
          <w:rFonts w:ascii="PT Astra Serif" w:hAnsi="PT Astra Serif"/>
          <w:b/>
        </w:rPr>
        <w:t xml:space="preserve">3. Требования к качеству </w:t>
      </w:r>
      <w:r>
        <w:rPr>
          <w:rFonts w:ascii="PT Astra Serif" w:hAnsi="PT Astra Serif"/>
          <w:b/>
        </w:rPr>
        <w:t>товара</w:t>
      </w:r>
    </w:p>
    <w:p w:rsidR="00733BF8" w:rsidRPr="00733BF8" w:rsidRDefault="00733BF8" w:rsidP="00733BF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733BF8">
        <w:rPr>
          <w:rFonts w:ascii="PT Astra Serif" w:hAnsi="PT Astra Serif"/>
        </w:rPr>
        <w:t xml:space="preserve">3.1. </w:t>
      </w:r>
      <w:r w:rsidRPr="00117D8A">
        <w:rPr>
          <w:rFonts w:ascii="Times New Roman" w:hAnsi="Times New Roman" w:cs="Times New Roman"/>
        </w:rPr>
        <w:t xml:space="preserve">Поставщик гарантирует качество поставляемого Товара, который должен соответствовать требованиям </w:t>
      </w:r>
      <w:proofErr w:type="spellStart"/>
      <w:r w:rsidRPr="00117D8A">
        <w:rPr>
          <w:rFonts w:ascii="Times New Roman" w:hAnsi="Times New Roman" w:cs="Times New Roman"/>
        </w:rPr>
        <w:t>ГОСТа</w:t>
      </w:r>
      <w:proofErr w:type="spellEnd"/>
      <w:r w:rsidRPr="00117D8A">
        <w:rPr>
          <w:rFonts w:ascii="Times New Roman" w:hAnsi="Times New Roman" w:cs="Times New Roman"/>
        </w:rPr>
        <w:t>, ТУ  или иной нормативно-технической документации на данный вид товара, иметь сертификаты соответствия.</w:t>
      </w:r>
    </w:p>
    <w:p w:rsidR="00733BF8" w:rsidRPr="00733BF8" w:rsidRDefault="00733BF8" w:rsidP="00733BF8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  <w:bCs/>
        </w:rPr>
      </w:pPr>
      <w:r w:rsidRPr="00733BF8">
        <w:rPr>
          <w:rFonts w:ascii="PT Astra Serif" w:hAnsi="PT Astra Serif"/>
        </w:rPr>
        <w:t xml:space="preserve">3.2. </w:t>
      </w:r>
      <w:r w:rsidRPr="00117D8A">
        <w:rPr>
          <w:rFonts w:ascii="Times New Roman" w:hAnsi="Times New Roman" w:cs="Times New Roman"/>
        </w:rPr>
        <w:t>Качество Товара подтверждается сертификатом соответствия, выданным соответствующим органом по сертификации (декларацией о соответствии) и другими документами, наличие которых является обязательным в соответствии с требованиями законодательства Российской Федерации. Все документы по качеству могут быть оригиналами или копиями, заверенными в установленном порядке</w:t>
      </w:r>
      <w:r w:rsidRPr="00733BF8">
        <w:rPr>
          <w:rFonts w:ascii="PT Astra Serif" w:hAnsi="PT Astra Serif"/>
          <w:bCs/>
        </w:rPr>
        <w:t>.</w:t>
      </w:r>
    </w:p>
    <w:p w:rsidR="00733BF8" w:rsidRDefault="00733BF8" w:rsidP="00733BF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33BF8">
        <w:rPr>
          <w:rFonts w:ascii="PT Astra Serif" w:hAnsi="PT Astra Serif"/>
        </w:rPr>
        <w:t xml:space="preserve">3.3. </w:t>
      </w:r>
      <w:r w:rsidRPr="00117D8A">
        <w:rPr>
          <w:rFonts w:ascii="Times New Roman" w:hAnsi="Times New Roman" w:cs="Times New Roman"/>
        </w:rPr>
        <w:t xml:space="preserve">Товар должен быть </w:t>
      </w:r>
      <w:proofErr w:type="spellStart"/>
      <w:r w:rsidRPr="00117D8A">
        <w:rPr>
          <w:rFonts w:ascii="Times New Roman" w:hAnsi="Times New Roman" w:cs="Times New Roman"/>
        </w:rPr>
        <w:t>затарен</w:t>
      </w:r>
      <w:proofErr w:type="spellEnd"/>
      <w:r w:rsidRPr="00117D8A">
        <w:rPr>
          <w:rFonts w:ascii="Times New Roman" w:hAnsi="Times New Roman" w:cs="Times New Roman"/>
        </w:rPr>
        <w:t xml:space="preserve"> и упакован в соответствии с действующими стандартами и техническими условиями таким образом,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заказчика.</w:t>
      </w:r>
    </w:p>
    <w:p w:rsidR="00670966" w:rsidRDefault="00733BF8" w:rsidP="00733BF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</w:t>
      </w:r>
      <w:r w:rsidR="00670966">
        <w:rPr>
          <w:rFonts w:ascii="Times New Roman" w:hAnsi="Times New Roman" w:cs="Times New Roman"/>
        </w:rPr>
        <w:t xml:space="preserve"> </w:t>
      </w:r>
      <w:r w:rsidR="00670966" w:rsidRPr="00117D8A">
        <w:rPr>
          <w:rFonts w:ascii="Times New Roman" w:hAnsi="Times New Roman" w:cs="Times New Roman"/>
        </w:rPr>
        <w:t xml:space="preserve">Поставленный Государственному заказчику товар, несоответствующий требованиям настоящего Контракта, считается </w:t>
      </w:r>
      <w:proofErr w:type="spellStart"/>
      <w:r w:rsidR="00670966" w:rsidRPr="00117D8A">
        <w:rPr>
          <w:rFonts w:ascii="Times New Roman" w:hAnsi="Times New Roman" w:cs="Times New Roman"/>
        </w:rPr>
        <w:t>непоставленным</w:t>
      </w:r>
      <w:proofErr w:type="spellEnd"/>
      <w:r w:rsidR="00670966" w:rsidRPr="00117D8A">
        <w:rPr>
          <w:rFonts w:ascii="Times New Roman" w:hAnsi="Times New Roman" w:cs="Times New Roman"/>
        </w:rPr>
        <w:t xml:space="preserve"> и подлежит возврату за счет Поставщика, с возмещением всех затрат, связанных с его приемкой, хранением, охраной, перевозкой и возвратом</w:t>
      </w:r>
      <w:r w:rsidR="00670966">
        <w:rPr>
          <w:rFonts w:ascii="Times New Roman" w:hAnsi="Times New Roman" w:cs="Times New Roman"/>
        </w:rPr>
        <w:t>.</w:t>
      </w:r>
    </w:p>
    <w:p w:rsidR="00733BF8" w:rsidRDefault="00670966" w:rsidP="0067096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</w:rPr>
        <w:t xml:space="preserve">3.5. </w:t>
      </w:r>
      <w:r w:rsidRPr="00117D8A">
        <w:rPr>
          <w:rFonts w:ascii="Times New Roman" w:hAnsi="Times New Roman" w:cs="Times New Roman"/>
        </w:rPr>
        <w:t>Государственный заказчик вправе предъявлять Поставщику требования, связанные с недостатками товара, в сроки, установленные статьей 477 ГК РФ. Срок  замены некачественной продукции – 3 (три) дня с момента их выявления. Замена товара производится Поставщиком за свой счет.</w:t>
      </w:r>
    </w:p>
    <w:p w:rsidR="00733BF8" w:rsidRPr="00670966" w:rsidRDefault="00733BF8" w:rsidP="009342B3">
      <w:pPr>
        <w:spacing w:after="0" w:line="240" w:lineRule="auto"/>
        <w:jc w:val="center"/>
        <w:rPr>
          <w:rFonts w:ascii="PT Astra Serif" w:hAnsi="PT Astra Serif"/>
          <w:b/>
        </w:rPr>
      </w:pPr>
      <w:r w:rsidRPr="00670966">
        <w:rPr>
          <w:rFonts w:ascii="PT Astra Serif" w:hAnsi="PT Astra Serif"/>
          <w:b/>
        </w:rPr>
        <w:t xml:space="preserve">4. </w:t>
      </w:r>
      <w:r w:rsidR="00670966" w:rsidRPr="00670966">
        <w:rPr>
          <w:rFonts w:ascii="PT Astra Serif" w:hAnsi="PT Astra Serif"/>
          <w:b/>
        </w:rPr>
        <w:t>Срок и порядок поставки</w:t>
      </w:r>
    </w:p>
    <w:p w:rsidR="00670966" w:rsidRPr="00117D8A" w:rsidRDefault="00670966" w:rsidP="006709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117D8A">
        <w:rPr>
          <w:rFonts w:ascii="Times New Roman" w:hAnsi="Times New Roman" w:cs="Times New Roman"/>
        </w:rPr>
        <w:t xml:space="preserve">.1. Поставщик обязуется осуществить поставку Товара в адрес государственного заказчика: 644089, г. Омск, ул. Энтузиастов, д. 14, </w:t>
      </w:r>
      <w:r>
        <w:rPr>
          <w:rFonts w:ascii="Times New Roman" w:hAnsi="Times New Roman" w:cs="Times New Roman"/>
        </w:rPr>
        <w:t>в течение 10 дней</w:t>
      </w:r>
      <w:r w:rsidRPr="00117D8A">
        <w:rPr>
          <w:rFonts w:ascii="Times New Roman" w:hAnsi="Times New Roman" w:cs="Times New Roman"/>
        </w:rPr>
        <w:t xml:space="preserve"> с момента заключения Контракта средствами и силами Поставщика.</w:t>
      </w:r>
    </w:p>
    <w:p w:rsidR="00670966" w:rsidRDefault="00670966" w:rsidP="006709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4</w:t>
      </w:r>
      <w:r w:rsidRPr="00117D8A">
        <w:rPr>
          <w:rFonts w:ascii="Times New Roman" w:hAnsi="Times New Roman" w:cs="Times New Roman"/>
        </w:rPr>
        <w:t>.2. В случае обнаружения и документального подтверждения недопоставки Товара Поставщик производит допоставку Товара за свой счет в течение 5 (пяти) дней со дня уведомления Государственным заказчиком Поставщика о недопоставке.</w:t>
      </w:r>
    </w:p>
    <w:p w:rsidR="00670966" w:rsidRPr="00670966" w:rsidRDefault="00670966" w:rsidP="009342B3">
      <w:pPr>
        <w:spacing w:after="0" w:line="240" w:lineRule="auto"/>
        <w:jc w:val="center"/>
        <w:rPr>
          <w:rFonts w:ascii="PT Astra Serif" w:hAnsi="PT Astra Serif"/>
          <w:b/>
        </w:rPr>
      </w:pPr>
      <w:r w:rsidRPr="00670966">
        <w:rPr>
          <w:rFonts w:ascii="PT Astra Serif" w:hAnsi="PT Astra Serif"/>
          <w:b/>
        </w:rPr>
        <w:t>5. Ответственность сторон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5.1</w:t>
      </w:r>
      <w:proofErr w:type="gramStart"/>
      <w:r w:rsidRPr="00670966">
        <w:rPr>
          <w:rFonts w:ascii="PT Astra Serif" w:hAnsi="PT Astra Serif"/>
        </w:rPr>
        <w:t xml:space="preserve"> З</w:t>
      </w:r>
      <w:proofErr w:type="gramEnd"/>
      <w:r w:rsidRPr="00670966">
        <w:rPr>
          <w:rFonts w:ascii="PT Astra Serif" w:hAnsi="PT Astra Serif"/>
        </w:rPr>
        <w:t>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Федерации, Федеральным законом от 05.04.2013 № 44-ФЗ,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Правила).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5.2.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 xml:space="preserve">5.3. В случае просрочки исполнения Поставщиком обязательств (в том числе гарантийного обязательства), предусмотренных   Контрактом, а   также   в   иных случаях ненадлежащего исполнения Поставщиком обязательств, предусмотренных Контрактом, Государственный заказчик направляет Поставщиком требование об уплате неустоек (штрафов, пеней). 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 xml:space="preserve">5.4.  </w:t>
      </w:r>
      <w:proofErr w:type="gramStart"/>
      <w:r w:rsidRPr="00670966">
        <w:rPr>
          <w:rFonts w:ascii="PT Astra Serif" w:hAnsi="PT Astra Serif"/>
        </w:rPr>
        <w:t xml:space="preserve">Пеня начисляется за каждый день просрочки исполнения Поставщиком обязательства, предусмотренного Контрактом, (в том числе обязательства, предусмотренного частью 30 статьи 34 Федерального закона № 44-ФЗ), начиная со дня, следующего после дня истечения установленного </w:t>
      </w:r>
      <w:r w:rsidRPr="00670966">
        <w:rPr>
          <w:rFonts w:ascii="PT Astra Serif" w:hAnsi="PT Astra Serif"/>
        </w:rPr>
        <w:lastRenderedPageBreak/>
        <w:t>Контрактом срока исполнения обязательства, 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</w:t>
      </w:r>
      <w:proofErr w:type="gramEnd"/>
      <w:r w:rsidRPr="00670966">
        <w:rPr>
          <w:rFonts w:ascii="PT Astra Serif" w:hAnsi="PT Astra Serif"/>
        </w:rPr>
        <w:t>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 xml:space="preserve">5.5. 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порядке, установленном пунктом 3 Правил за исключением случаев, предусмотренных пунктами 5.6 – 5.8. настоящего Контракта: 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а) 10 процентов цены контракта (этапа) в случае, если цена контракта (этапа) не превышает 3 млн. рублей;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б) 5 процентов цены контракта (этапа) в случае, если цена контракта (этапа) составляет от 3 млн. рублей до 50 млн. рублей (включительно).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 xml:space="preserve">5.6. </w:t>
      </w:r>
      <w:proofErr w:type="gramStart"/>
      <w:r w:rsidRPr="00670966">
        <w:rPr>
          <w:rFonts w:ascii="PT Astra Serif" w:hAnsi="PT Astra Serif"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по результатам определения поставщика (подрядчика, исполнителя) в соответствии с пунктом 1 части 1 статьи 30 Федерального закона № 44 ФЗ от 05.04.2023,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</w:t>
      </w:r>
      <w:proofErr w:type="gramEnd"/>
      <w:r w:rsidRPr="00670966">
        <w:rPr>
          <w:rFonts w:ascii="PT Astra Serif" w:hAnsi="PT Astra Serif"/>
        </w:rPr>
        <w:t xml:space="preserve"> 5 тыс. рублей и не менее 1 тыс. рублей.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 xml:space="preserve">5.7.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уплачивает Заказчику </w:t>
      </w:r>
      <w:proofErr w:type="gramStart"/>
      <w:r w:rsidRPr="00670966">
        <w:rPr>
          <w:rFonts w:ascii="PT Astra Serif" w:hAnsi="PT Astra Serif"/>
        </w:rPr>
        <w:t>штраф</w:t>
      </w:r>
      <w:proofErr w:type="gramEnd"/>
      <w:r w:rsidRPr="00670966">
        <w:rPr>
          <w:rFonts w:ascii="PT Astra Serif" w:hAnsi="PT Astra Serif"/>
        </w:rPr>
        <w:t xml:space="preserve"> определяемый в порядке, предусмотренном пунктом 6 Правил: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 xml:space="preserve">1000 рублей, если цена Контракта не превышает 3 </w:t>
      </w:r>
      <w:proofErr w:type="spellStart"/>
      <w:proofErr w:type="gramStart"/>
      <w:r w:rsidRPr="00670966">
        <w:rPr>
          <w:rFonts w:ascii="PT Astra Serif" w:hAnsi="PT Astra Serif"/>
        </w:rPr>
        <w:t>млн</w:t>
      </w:r>
      <w:proofErr w:type="spellEnd"/>
      <w:proofErr w:type="gramEnd"/>
      <w:r w:rsidRPr="00670966">
        <w:rPr>
          <w:rFonts w:ascii="PT Astra Serif" w:hAnsi="PT Astra Serif"/>
        </w:rPr>
        <w:t xml:space="preserve"> рублей;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 xml:space="preserve">5000 рублей, если цена Контракта составляет от 3 </w:t>
      </w:r>
      <w:proofErr w:type="spellStart"/>
      <w:proofErr w:type="gramStart"/>
      <w:r w:rsidRPr="00670966">
        <w:rPr>
          <w:rFonts w:ascii="PT Astra Serif" w:hAnsi="PT Astra Serif"/>
        </w:rPr>
        <w:t>млн</w:t>
      </w:r>
      <w:proofErr w:type="spellEnd"/>
      <w:proofErr w:type="gramEnd"/>
      <w:r w:rsidRPr="00670966">
        <w:rPr>
          <w:rFonts w:ascii="PT Astra Serif" w:hAnsi="PT Astra Serif"/>
        </w:rPr>
        <w:t xml:space="preserve"> рублей до 50 </w:t>
      </w:r>
      <w:proofErr w:type="spellStart"/>
      <w:r w:rsidRPr="00670966">
        <w:rPr>
          <w:rFonts w:ascii="PT Astra Serif" w:hAnsi="PT Astra Serif"/>
        </w:rPr>
        <w:t>млн</w:t>
      </w:r>
      <w:proofErr w:type="spellEnd"/>
      <w:r w:rsidRPr="00670966">
        <w:rPr>
          <w:rFonts w:ascii="PT Astra Serif" w:hAnsi="PT Astra Serif"/>
        </w:rPr>
        <w:t xml:space="preserve"> рублей (включительно);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 xml:space="preserve">10000 рублей, если цена Контракта составляет от 50 </w:t>
      </w:r>
      <w:proofErr w:type="spellStart"/>
      <w:proofErr w:type="gramStart"/>
      <w:r w:rsidRPr="00670966">
        <w:rPr>
          <w:rFonts w:ascii="PT Astra Serif" w:hAnsi="PT Astra Serif"/>
        </w:rPr>
        <w:t>млн</w:t>
      </w:r>
      <w:proofErr w:type="spellEnd"/>
      <w:proofErr w:type="gramEnd"/>
      <w:r w:rsidRPr="00670966">
        <w:rPr>
          <w:rFonts w:ascii="PT Astra Serif" w:hAnsi="PT Astra Serif"/>
        </w:rPr>
        <w:t xml:space="preserve"> рублей до 100 </w:t>
      </w:r>
      <w:proofErr w:type="spellStart"/>
      <w:r w:rsidRPr="00670966">
        <w:rPr>
          <w:rFonts w:ascii="PT Astra Serif" w:hAnsi="PT Astra Serif"/>
        </w:rPr>
        <w:t>млн</w:t>
      </w:r>
      <w:proofErr w:type="spellEnd"/>
      <w:r w:rsidRPr="00670966">
        <w:rPr>
          <w:rFonts w:ascii="PT Astra Serif" w:hAnsi="PT Astra Serif"/>
        </w:rPr>
        <w:t xml:space="preserve"> рублей (включительно);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 xml:space="preserve">100000 рублей, если цена Контракта превышает 100 </w:t>
      </w:r>
      <w:proofErr w:type="spellStart"/>
      <w:proofErr w:type="gramStart"/>
      <w:r w:rsidRPr="00670966">
        <w:rPr>
          <w:rFonts w:ascii="PT Astra Serif" w:hAnsi="PT Astra Serif"/>
        </w:rPr>
        <w:t>млн</w:t>
      </w:r>
      <w:proofErr w:type="spellEnd"/>
      <w:proofErr w:type="gramEnd"/>
      <w:r w:rsidRPr="00670966">
        <w:rPr>
          <w:rFonts w:ascii="PT Astra Serif" w:hAnsi="PT Astra Serif"/>
        </w:rPr>
        <w:t xml:space="preserve"> рублей.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 xml:space="preserve">5.8. </w:t>
      </w:r>
      <w:proofErr w:type="gramStart"/>
      <w:r w:rsidRPr="00670966">
        <w:rPr>
          <w:rFonts w:ascii="PT Astra Serif" w:hAnsi="PT Astra Serif"/>
        </w:rPr>
        <w:t>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о контрактной системе), предложившим наиболее высокую цену за право заключения контракта, размер штрафа рассчитывается в порядке, установленном пунктом 5 Правил, за исключением просрочки исполнения обязательств (в том числе гарантийного обязательства), предусмотренных контрактом, и устанавливается в</w:t>
      </w:r>
      <w:proofErr w:type="gramEnd"/>
      <w:r w:rsidRPr="00670966">
        <w:rPr>
          <w:rFonts w:ascii="PT Astra Serif" w:hAnsi="PT Astra Serif"/>
        </w:rPr>
        <w:t xml:space="preserve"> </w:t>
      </w:r>
      <w:proofErr w:type="gramStart"/>
      <w:r w:rsidRPr="00670966">
        <w:rPr>
          <w:rFonts w:ascii="PT Astra Serif" w:hAnsi="PT Astra Serif"/>
        </w:rPr>
        <w:t>следующем</w:t>
      </w:r>
      <w:proofErr w:type="gramEnd"/>
      <w:r w:rsidRPr="00670966">
        <w:rPr>
          <w:rFonts w:ascii="PT Astra Serif" w:hAnsi="PT Astra Serif"/>
        </w:rPr>
        <w:t xml:space="preserve"> порядке: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а) в случае, если цена контракта не превышает начальную (максимальную) цену контракта: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10 процентов начальной (максимальной) цены контракта, если цена контракта не превышает 3 млн. рублей;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б) в случае, если цена контракта превышает начальную (максимальную) цену контракта: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10 процентов цены контракта, если цена контракта не превышает 3 млн. рублей;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5 процентов цены контракта, если цена контракта составляет от 3 млн. рублей до 50 млн. рублей (включительно);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1 процент цены контракта, если цена контракта составляет от 50 млн. рублей до 100 млн. рублей (включительно).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 xml:space="preserve">5.9.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 Поставщик вправе потребовать уплаты неустоек (штрафов, пеней). Пеня начисляется за каждый день </w:t>
      </w:r>
      <w:r w:rsidRPr="00670966">
        <w:rPr>
          <w:rFonts w:ascii="PT Astra Serif" w:hAnsi="PT Astra Serif"/>
        </w:rPr>
        <w:lastRenderedPageBreak/>
        <w:t xml:space="preserve">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5.10.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штрафа, устанавливается в порядке, установленном пунктом 9 Правил: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 xml:space="preserve">1000 рублей, если цена Контракта не превышает 3 </w:t>
      </w:r>
      <w:proofErr w:type="spellStart"/>
      <w:proofErr w:type="gramStart"/>
      <w:r w:rsidRPr="00670966">
        <w:rPr>
          <w:rFonts w:ascii="PT Astra Serif" w:hAnsi="PT Astra Serif"/>
        </w:rPr>
        <w:t>млн</w:t>
      </w:r>
      <w:proofErr w:type="spellEnd"/>
      <w:proofErr w:type="gramEnd"/>
      <w:r w:rsidRPr="00670966">
        <w:rPr>
          <w:rFonts w:ascii="PT Astra Serif" w:hAnsi="PT Astra Serif"/>
        </w:rPr>
        <w:t xml:space="preserve"> рублей (включительно);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 xml:space="preserve">5000 рублей, если цена Контракта составляет от 3 </w:t>
      </w:r>
      <w:proofErr w:type="spellStart"/>
      <w:proofErr w:type="gramStart"/>
      <w:r w:rsidRPr="00670966">
        <w:rPr>
          <w:rFonts w:ascii="PT Astra Serif" w:hAnsi="PT Astra Serif"/>
        </w:rPr>
        <w:t>млн</w:t>
      </w:r>
      <w:proofErr w:type="spellEnd"/>
      <w:proofErr w:type="gramEnd"/>
      <w:r w:rsidRPr="00670966">
        <w:rPr>
          <w:rFonts w:ascii="PT Astra Serif" w:hAnsi="PT Astra Serif"/>
        </w:rPr>
        <w:t xml:space="preserve"> рублей до 50 </w:t>
      </w:r>
      <w:proofErr w:type="spellStart"/>
      <w:r w:rsidRPr="00670966">
        <w:rPr>
          <w:rFonts w:ascii="PT Astra Serif" w:hAnsi="PT Astra Serif"/>
        </w:rPr>
        <w:t>млн</w:t>
      </w:r>
      <w:proofErr w:type="spellEnd"/>
      <w:r w:rsidRPr="00670966">
        <w:rPr>
          <w:rFonts w:ascii="PT Astra Serif" w:hAnsi="PT Astra Serif"/>
        </w:rPr>
        <w:t xml:space="preserve"> рублей (включительно);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 xml:space="preserve">10000 рублей, если цена Контракта составляет от 50 </w:t>
      </w:r>
      <w:proofErr w:type="spellStart"/>
      <w:proofErr w:type="gramStart"/>
      <w:r w:rsidRPr="00670966">
        <w:rPr>
          <w:rFonts w:ascii="PT Astra Serif" w:hAnsi="PT Astra Serif"/>
        </w:rPr>
        <w:t>млн</w:t>
      </w:r>
      <w:proofErr w:type="spellEnd"/>
      <w:proofErr w:type="gramEnd"/>
      <w:r w:rsidRPr="00670966">
        <w:rPr>
          <w:rFonts w:ascii="PT Astra Serif" w:hAnsi="PT Astra Serif"/>
        </w:rPr>
        <w:t xml:space="preserve"> рублей до 100 </w:t>
      </w:r>
      <w:proofErr w:type="spellStart"/>
      <w:r w:rsidRPr="00670966">
        <w:rPr>
          <w:rFonts w:ascii="PT Astra Serif" w:hAnsi="PT Astra Serif"/>
        </w:rPr>
        <w:t>млн</w:t>
      </w:r>
      <w:proofErr w:type="spellEnd"/>
      <w:r w:rsidRPr="00670966">
        <w:rPr>
          <w:rFonts w:ascii="PT Astra Serif" w:hAnsi="PT Astra Serif"/>
        </w:rPr>
        <w:t xml:space="preserve"> рублей (включительно);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 xml:space="preserve">100000 рублей, если цена Контракта превышает 100 </w:t>
      </w:r>
      <w:proofErr w:type="spellStart"/>
      <w:proofErr w:type="gramStart"/>
      <w:r w:rsidRPr="00670966">
        <w:rPr>
          <w:rFonts w:ascii="PT Astra Serif" w:hAnsi="PT Astra Serif"/>
        </w:rPr>
        <w:t>млн</w:t>
      </w:r>
      <w:proofErr w:type="spellEnd"/>
      <w:proofErr w:type="gramEnd"/>
      <w:r w:rsidRPr="00670966">
        <w:rPr>
          <w:rFonts w:ascii="PT Astra Serif" w:hAnsi="PT Astra Serif"/>
        </w:rPr>
        <w:t xml:space="preserve"> рублей.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5.11. Применение неустойки (штрафа, пени) не освобождает Стороны от исполнения обязательств по Контракту.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5.12.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5.13.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5.14.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5.15. Стороны контракта освобождаются от уплаты неустойки (штрафа, пени), если докажут, что неисполнение или ненадлежащее исполнение обязательств, предусмотренных контрактом, произошло вследствие обстоятельств непреодолимой силы или по вине другой Стороны.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5.16. Контрактом предусмотрена возможность удержания суммы неисполненных поставщиком (подрядчиком, исполнителем) требований об уплате неустоек (штрафов, пеней), предъявленных Государственным заказчиком в соответствии с Федеральным законом от 05.04.2013 № 44-ФЗ, из суммы, подлежащей оплате поставщику (подрядчику, исполнителю).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 xml:space="preserve">5.17. </w:t>
      </w:r>
      <w:proofErr w:type="gramStart"/>
      <w:r w:rsidRPr="00670966">
        <w:rPr>
          <w:rFonts w:ascii="PT Astra Serif" w:hAnsi="PT Astra Serif"/>
        </w:rPr>
        <w:t xml:space="preserve">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осуществление ограничивающих конкуренцию согласованных действий предусмотрена ответственность в соответствии со ст. 14.32 </w:t>
      </w:r>
      <w:proofErr w:type="spellStart"/>
      <w:r w:rsidRPr="00670966">
        <w:rPr>
          <w:rFonts w:ascii="PT Astra Serif" w:hAnsi="PT Astra Serif"/>
        </w:rPr>
        <w:t>КоАП</w:t>
      </w:r>
      <w:proofErr w:type="spellEnd"/>
      <w:r w:rsidRPr="00670966">
        <w:rPr>
          <w:rFonts w:ascii="PT Astra Serif" w:hAnsi="PT Astra Serif"/>
        </w:rPr>
        <w:t xml:space="preserve"> РФ и ст. 178 УК РФ.</w:t>
      </w:r>
      <w:proofErr w:type="gramEnd"/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Банковские реквизиты счета Заказчика в случае уплаты неустойки (штрафов, пеней) по контракту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Наименование: УФК по Омской области (ФКУ ИК-3 УФСИН России по Омской области)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Юридический адрес: 644089, г. Омск, ул. Энтузиастов,14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proofErr w:type="gramStart"/>
      <w:r w:rsidRPr="00670966">
        <w:rPr>
          <w:rFonts w:ascii="PT Astra Serif" w:hAnsi="PT Astra Serif"/>
        </w:rPr>
        <w:t>л</w:t>
      </w:r>
      <w:proofErr w:type="gramEnd"/>
      <w:r w:rsidRPr="00670966">
        <w:rPr>
          <w:rFonts w:ascii="PT Astra Serif" w:hAnsi="PT Astra Serif"/>
        </w:rPr>
        <w:t>/с 04521284330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ИНН 5501048475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КПП 550101001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ОГРН 1025500532100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ОКПО: 08827874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ОКТМО: 52701000001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ОКАТО: 52401380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БИК 015209001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 xml:space="preserve">Банк: ОКЦ №6 Сибирского ГУ Банка России//УФК по Омской области  </w:t>
      </w:r>
      <w:proofErr w:type="gramStart"/>
      <w:r w:rsidRPr="00670966">
        <w:rPr>
          <w:rFonts w:ascii="PT Astra Serif" w:hAnsi="PT Astra Serif"/>
        </w:rPr>
        <w:t>г</w:t>
      </w:r>
      <w:proofErr w:type="gramEnd"/>
      <w:r w:rsidRPr="00670966">
        <w:rPr>
          <w:rFonts w:ascii="PT Astra Serif" w:hAnsi="PT Astra Serif"/>
        </w:rPr>
        <w:t>. Омск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proofErr w:type="spellStart"/>
      <w:proofErr w:type="gramStart"/>
      <w:r w:rsidRPr="00670966">
        <w:rPr>
          <w:rFonts w:ascii="PT Astra Serif" w:hAnsi="PT Astra Serif"/>
        </w:rPr>
        <w:t>р</w:t>
      </w:r>
      <w:proofErr w:type="spellEnd"/>
      <w:proofErr w:type="gramEnd"/>
      <w:r w:rsidRPr="00670966">
        <w:rPr>
          <w:rFonts w:ascii="PT Astra Serif" w:hAnsi="PT Astra Serif"/>
        </w:rPr>
        <w:t>/с  03100643000000015200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proofErr w:type="spellStart"/>
      <w:r w:rsidRPr="00670966">
        <w:rPr>
          <w:rFonts w:ascii="PT Astra Serif" w:hAnsi="PT Astra Serif"/>
        </w:rPr>
        <w:t>кор</w:t>
      </w:r>
      <w:proofErr w:type="spellEnd"/>
      <w:r w:rsidRPr="00670966">
        <w:rPr>
          <w:rFonts w:ascii="PT Astra Serif" w:hAnsi="PT Astra Serif"/>
        </w:rPr>
        <w:t>/с 40102810245370000044</w:t>
      </w:r>
    </w:p>
    <w:p w:rsidR="00670966" w:rsidRP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КБК 320 11607090019000140</w:t>
      </w:r>
    </w:p>
    <w:p w:rsidR="00670966" w:rsidRDefault="00670966" w:rsidP="00670966">
      <w:pPr>
        <w:widowControl w:val="0"/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</w:rPr>
      </w:pPr>
      <w:r w:rsidRPr="00670966">
        <w:rPr>
          <w:rFonts w:ascii="PT Astra Serif" w:hAnsi="PT Astra Serif"/>
        </w:rPr>
        <w:t>Назначение платежа: пени по ГК №</w:t>
      </w:r>
      <w:r w:rsidR="009169C2">
        <w:rPr>
          <w:rFonts w:ascii="PT Astra Serif" w:hAnsi="PT Astra Serif"/>
        </w:rPr>
        <w:t xml:space="preserve"> </w:t>
      </w:r>
    </w:p>
    <w:p w:rsidR="00E35A10" w:rsidRDefault="00E35A10" w:rsidP="0020039E">
      <w:pPr>
        <w:pStyle w:val="a3"/>
        <w:ind w:right="-1" w:firstLine="567"/>
        <w:rPr>
          <w:b w:val="0"/>
          <w:sz w:val="26"/>
          <w:szCs w:val="26"/>
        </w:rPr>
      </w:pPr>
    </w:p>
    <w:p w:rsidR="00E35A10" w:rsidRPr="00AE00E6" w:rsidRDefault="00E35A10" w:rsidP="0020039E">
      <w:pPr>
        <w:pStyle w:val="a3"/>
        <w:ind w:right="-1" w:firstLine="567"/>
        <w:rPr>
          <w:rFonts w:ascii="PT Astra Serif" w:eastAsiaTheme="minorEastAsia" w:hAnsi="PT Astra Serif" w:cstheme="minorBidi"/>
          <w:b w:val="0"/>
          <w:sz w:val="22"/>
          <w:szCs w:val="22"/>
        </w:rPr>
      </w:pPr>
    </w:p>
    <w:p w:rsidR="00E35A10" w:rsidRPr="00AE00E6" w:rsidRDefault="00E35A10" w:rsidP="0043249F">
      <w:pPr>
        <w:pStyle w:val="a3"/>
        <w:ind w:right="-1"/>
        <w:rPr>
          <w:rFonts w:ascii="PT Astra Serif" w:eastAsiaTheme="minorEastAsia" w:hAnsi="PT Astra Serif" w:cstheme="minorBidi"/>
          <w:b w:val="0"/>
          <w:sz w:val="22"/>
          <w:szCs w:val="22"/>
        </w:rPr>
      </w:pPr>
      <w:r w:rsidRPr="00AE00E6">
        <w:rPr>
          <w:rFonts w:ascii="PT Astra Serif" w:eastAsiaTheme="minorEastAsia" w:hAnsi="PT Astra Serif" w:cstheme="minorBidi"/>
          <w:b w:val="0"/>
          <w:sz w:val="22"/>
          <w:szCs w:val="22"/>
        </w:rPr>
        <w:t>Начальник ЭМО</w:t>
      </w:r>
    </w:p>
    <w:p w:rsidR="0020039E" w:rsidRDefault="00E35A10" w:rsidP="00AE00E6">
      <w:pPr>
        <w:pStyle w:val="a3"/>
        <w:ind w:right="-1"/>
        <w:rPr>
          <w:b w:val="0"/>
          <w:sz w:val="26"/>
          <w:szCs w:val="26"/>
        </w:rPr>
      </w:pPr>
      <w:r w:rsidRPr="00AE00E6">
        <w:rPr>
          <w:rFonts w:ascii="PT Astra Serif" w:eastAsiaTheme="minorEastAsia" w:hAnsi="PT Astra Serif" w:cstheme="minorBidi"/>
          <w:b w:val="0"/>
          <w:sz w:val="22"/>
          <w:szCs w:val="22"/>
        </w:rPr>
        <w:t xml:space="preserve">майор внутренней службы                                                             </w:t>
      </w:r>
      <w:r w:rsidR="0043249F" w:rsidRPr="00AE00E6">
        <w:rPr>
          <w:rFonts w:ascii="PT Astra Serif" w:eastAsiaTheme="minorEastAsia" w:hAnsi="PT Astra Serif" w:cstheme="minorBidi"/>
          <w:b w:val="0"/>
          <w:sz w:val="22"/>
          <w:szCs w:val="22"/>
        </w:rPr>
        <w:t xml:space="preserve">           </w:t>
      </w:r>
      <w:r w:rsidR="00AE00E6">
        <w:rPr>
          <w:rFonts w:ascii="PT Astra Serif" w:eastAsiaTheme="minorEastAsia" w:hAnsi="PT Astra Serif" w:cstheme="minorBidi"/>
          <w:b w:val="0"/>
          <w:sz w:val="22"/>
          <w:szCs w:val="22"/>
        </w:rPr>
        <w:t xml:space="preserve">                      </w:t>
      </w:r>
      <w:r w:rsidR="0043249F" w:rsidRPr="00AE00E6">
        <w:rPr>
          <w:rFonts w:ascii="PT Astra Serif" w:eastAsiaTheme="minorEastAsia" w:hAnsi="PT Astra Serif" w:cstheme="minorBidi"/>
          <w:b w:val="0"/>
          <w:sz w:val="22"/>
          <w:szCs w:val="22"/>
        </w:rPr>
        <w:t xml:space="preserve"> </w:t>
      </w:r>
      <w:r w:rsidRPr="00AE00E6">
        <w:rPr>
          <w:rFonts w:ascii="PT Astra Serif" w:eastAsiaTheme="minorEastAsia" w:hAnsi="PT Astra Serif" w:cstheme="minorBidi"/>
          <w:b w:val="0"/>
          <w:sz w:val="22"/>
          <w:szCs w:val="22"/>
        </w:rPr>
        <w:t xml:space="preserve">Ф.А. </w:t>
      </w:r>
      <w:proofErr w:type="spellStart"/>
      <w:r w:rsidRPr="00AE00E6">
        <w:rPr>
          <w:rFonts w:ascii="PT Astra Serif" w:eastAsiaTheme="minorEastAsia" w:hAnsi="PT Astra Serif" w:cstheme="minorBidi"/>
          <w:b w:val="0"/>
          <w:sz w:val="22"/>
          <w:szCs w:val="22"/>
        </w:rPr>
        <w:t>Хлынцев</w:t>
      </w:r>
      <w:proofErr w:type="spellEnd"/>
    </w:p>
    <w:p w:rsidR="0020039E" w:rsidRPr="00CD31F5" w:rsidRDefault="0020039E" w:rsidP="0020039E">
      <w:pPr>
        <w:pStyle w:val="a3"/>
        <w:ind w:right="-1" w:firstLine="567"/>
        <w:rPr>
          <w:b w:val="0"/>
          <w:sz w:val="26"/>
          <w:szCs w:val="26"/>
        </w:rPr>
      </w:pPr>
    </w:p>
    <w:sectPr w:rsidR="0020039E" w:rsidRPr="00CD31F5" w:rsidSect="00CE0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36D72"/>
    <w:multiLevelType w:val="hybridMultilevel"/>
    <w:tmpl w:val="426A643C"/>
    <w:lvl w:ilvl="0" w:tplc="CD04B0C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7C46124"/>
    <w:multiLevelType w:val="multilevel"/>
    <w:tmpl w:val="79620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D31F5"/>
    <w:rsid w:val="00084A41"/>
    <w:rsid w:val="000D770D"/>
    <w:rsid w:val="0020039E"/>
    <w:rsid w:val="002D27BC"/>
    <w:rsid w:val="002F2505"/>
    <w:rsid w:val="003B1A1A"/>
    <w:rsid w:val="0043249F"/>
    <w:rsid w:val="004B48D6"/>
    <w:rsid w:val="005B1BE3"/>
    <w:rsid w:val="005B373F"/>
    <w:rsid w:val="00623D39"/>
    <w:rsid w:val="00655059"/>
    <w:rsid w:val="00670966"/>
    <w:rsid w:val="006E20B5"/>
    <w:rsid w:val="00733BF8"/>
    <w:rsid w:val="008B6CC3"/>
    <w:rsid w:val="008E5D01"/>
    <w:rsid w:val="009169C2"/>
    <w:rsid w:val="009342B3"/>
    <w:rsid w:val="009F57CC"/>
    <w:rsid w:val="00A15F23"/>
    <w:rsid w:val="00AD4794"/>
    <w:rsid w:val="00AE00E6"/>
    <w:rsid w:val="00AF4981"/>
    <w:rsid w:val="00B104A0"/>
    <w:rsid w:val="00B44289"/>
    <w:rsid w:val="00BB660B"/>
    <w:rsid w:val="00C831A6"/>
    <w:rsid w:val="00CD31F5"/>
    <w:rsid w:val="00CE0133"/>
    <w:rsid w:val="00DC7ACC"/>
    <w:rsid w:val="00E35A10"/>
    <w:rsid w:val="00E54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31F5"/>
    <w:pPr>
      <w:widowControl w:val="0"/>
      <w:spacing w:after="0" w:line="240" w:lineRule="atLeast"/>
      <w:ind w:right="-483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CD31F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">
    <w:name w:val="Основной текст (2)_"/>
    <w:basedOn w:val="a0"/>
    <w:link w:val="20"/>
    <w:rsid w:val="0043249F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character" w:customStyle="1" w:styleId="26pt">
    <w:name w:val="Основной текст (2) + 6 pt;Не полужирный"/>
    <w:basedOn w:val="2"/>
    <w:rsid w:val="0043249F"/>
    <w:rPr>
      <w:color w:val="000000"/>
      <w:spacing w:val="0"/>
      <w:w w:val="100"/>
      <w:position w:val="0"/>
      <w:sz w:val="12"/>
      <w:szCs w:val="1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3249F"/>
    <w:pPr>
      <w:widowControl w:val="0"/>
      <w:shd w:val="clear" w:color="auto" w:fill="FFFFFF"/>
      <w:spacing w:after="0" w:line="202" w:lineRule="exact"/>
      <w:jc w:val="both"/>
    </w:pPr>
    <w:rPr>
      <w:rFonts w:ascii="Arial" w:eastAsia="Arial" w:hAnsi="Arial" w:cs="Arial"/>
      <w:b/>
      <w:bCs/>
      <w:sz w:val="16"/>
      <w:szCs w:val="16"/>
    </w:rPr>
  </w:style>
  <w:style w:type="character" w:customStyle="1" w:styleId="vi-textxw0rd193">
    <w:name w:val="_vi-text_xw0rd_193"/>
    <w:basedOn w:val="a0"/>
    <w:rsid w:val="0043249F"/>
  </w:style>
  <w:style w:type="character" w:styleId="a5">
    <w:name w:val="Hyperlink"/>
    <w:basedOn w:val="a0"/>
    <w:uiPriority w:val="99"/>
    <w:semiHidden/>
    <w:unhideWhenUsed/>
    <w:rsid w:val="0043249F"/>
    <w:rPr>
      <w:color w:val="0000FF"/>
      <w:u w:val="single"/>
    </w:rPr>
  </w:style>
  <w:style w:type="paragraph" w:styleId="a6">
    <w:name w:val="List Paragraph"/>
    <w:aliases w:val="Table-Normal,RSHB_Table-Normal,Заголовок_3,Подпись рисунка,Нумерованый список,List Paragraph1,Нумерованный спиков,Bullet List,FooterText,numbered"/>
    <w:basedOn w:val="a"/>
    <w:link w:val="a7"/>
    <w:uiPriority w:val="34"/>
    <w:qFormat/>
    <w:rsid w:val="00733BF8"/>
    <w:pPr>
      <w:spacing w:after="0" w:line="360" w:lineRule="auto"/>
      <w:ind w:left="720" w:firstLine="709"/>
      <w:contextualSpacing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Абзац списка Знак"/>
    <w:aliases w:val="Table-Normal Знак,RSHB_Table-Normal Знак,Заголовок_3 Знак,Подпись рисунка Знак,Нумерованый список Знак,List Paragraph1 Знак,Нумерованный спиков Знак,Bullet List Знак,FooterText Знак,numbered Знак"/>
    <w:link w:val="a6"/>
    <w:uiPriority w:val="34"/>
    <w:locked/>
    <w:rsid w:val="00733BF8"/>
    <w:rPr>
      <w:rFonts w:ascii="Times New Roman" w:eastAsia="Times New Roman" w:hAnsi="Times New Roman" w:cs="Times New Roman"/>
      <w:sz w:val="28"/>
      <w:szCs w:val="24"/>
    </w:rPr>
  </w:style>
  <w:style w:type="character" w:customStyle="1" w:styleId="fw-middle">
    <w:name w:val="fw-middle"/>
    <w:basedOn w:val="a0"/>
    <w:rsid w:val="009169C2"/>
  </w:style>
  <w:style w:type="character" w:customStyle="1" w:styleId="211pt">
    <w:name w:val="Основной текст (2) + 11 pt"/>
    <w:basedOn w:val="2"/>
    <w:rsid w:val="00A15F23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1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2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4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8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16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6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35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8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12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61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6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7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3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49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5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4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5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9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1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0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7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2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8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73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6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8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5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5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3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6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76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6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4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57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9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8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6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1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7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8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7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6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7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1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4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2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9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7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2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7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72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8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0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6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25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5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7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9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7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2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8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7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81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5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1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8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3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3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76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34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0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3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1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4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4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3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78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5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3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6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9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1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0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85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1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0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4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0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78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4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51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3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1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9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3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1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9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3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6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07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9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3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8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7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9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7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4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2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0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5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73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3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3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42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4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4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84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1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0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2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0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0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7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30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6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2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1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3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4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7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6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1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9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5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10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1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5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40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62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2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41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26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3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4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0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7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3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6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7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1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9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6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2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0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9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1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1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68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08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3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3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63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3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1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0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6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9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1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63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83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83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9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3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8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02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63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9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97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0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9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69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9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92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9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5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3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0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9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8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9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5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30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3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0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67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1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5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57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2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8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9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4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7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3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69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9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3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0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6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29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4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2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57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33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4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49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96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9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3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7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4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6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4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73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8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6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3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21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64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0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1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2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8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42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9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3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3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52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44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2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4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98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2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3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1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5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74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84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7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36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0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7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2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86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6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9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2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5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75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5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4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5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5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5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53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7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6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73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0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7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97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6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3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6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1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2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6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4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9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1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2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5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2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4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5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6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13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8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58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0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2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3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2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0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5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8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94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2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8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66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3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65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5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3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2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40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1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8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7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9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8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7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9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2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01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2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9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1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6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3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5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39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1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5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lculator.consultant.ru/okpd2/code?id=29.32.30.240" TargetMode="External"/><Relationship Id="rId13" Type="http://schemas.openxmlformats.org/officeDocument/2006/relationships/hyperlink" Target="https://calculator.consultant.ru/okpd2/code?id=29.32.30.39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alculator.consultant.ru/okpd2/code?id=29.32.30.390" TargetMode="External"/><Relationship Id="rId12" Type="http://schemas.openxmlformats.org/officeDocument/2006/relationships/hyperlink" Target="https://calculator.consultant.ru/okpd2/code?id=29.32.30.39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alculator.consultant.ru/okpd2/code?id=29.32.30.39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alculator.consultant.ru/okpd2/code?id=29.32.30.240" TargetMode="External"/><Relationship Id="rId11" Type="http://schemas.openxmlformats.org/officeDocument/2006/relationships/hyperlink" Target="https://calculator.consultant.ru/okpd2/code?id=29.32.30.390" TargetMode="External"/><Relationship Id="rId5" Type="http://schemas.openxmlformats.org/officeDocument/2006/relationships/hyperlink" Target="https://calculator.consultant.ru/okpd2/code?id=29.32.30.390" TargetMode="External"/><Relationship Id="rId15" Type="http://schemas.openxmlformats.org/officeDocument/2006/relationships/hyperlink" Target="https://calculator.consultant.ru/okpd2/code?id=29.32.30.390" TargetMode="External"/><Relationship Id="rId10" Type="http://schemas.openxmlformats.org/officeDocument/2006/relationships/hyperlink" Target="https://calculator.consultant.ru/okpd2/code?id=29.32.30.3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lculator.consultant.ru/okpd2/code?id=29.32.30.390" TargetMode="External"/><Relationship Id="rId14" Type="http://schemas.openxmlformats.org/officeDocument/2006/relationships/hyperlink" Target="https://calculator.consultant.ru/okpd2/code?id=29.32.30.3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2026-07-23T04:45:00Z</cp:lastPrinted>
  <dcterms:created xsi:type="dcterms:W3CDTF">2026-06-05T06:18:00Z</dcterms:created>
  <dcterms:modified xsi:type="dcterms:W3CDTF">2026-08-17T04:43:00Z</dcterms:modified>
</cp:coreProperties>
</file>