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Pr="0077586F" w:rsidRDefault="006870A6" w:rsidP="006316D9">
      <w:pPr>
        <w:keepNext/>
        <w:suppressAutoHyphens/>
        <w:autoSpaceDN w:val="0"/>
        <w:ind w:left="-567" w:right="-284"/>
        <w:jc w:val="center"/>
        <w:textAlignment w:val="baseline"/>
        <w:rPr>
          <w:kern w:val="3"/>
        </w:rPr>
      </w:pPr>
      <w:r w:rsidRPr="0077586F">
        <w:rPr>
          <w:kern w:val="3"/>
        </w:rPr>
        <w:t>К</w:t>
      </w:r>
      <w:r w:rsidR="000D3966" w:rsidRPr="0077586F">
        <w:rPr>
          <w:kern w:val="3"/>
        </w:rPr>
        <w:t>онтракт</w:t>
      </w:r>
      <w:r w:rsidR="006316D9" w:rsidRPr="0077586F">
        <w:rPr>
          <w:kern w:val="3"/>
        </w:rPr>
        <w:t xml:space="preserve"> №</w:t>
      </w:r>
      <w:r w:rsidR="00397C5A">
        <w:rPr>
          <w:kern w:val="3"/>
        </w:rPr>
        <w:t>163</w:t>
      </w:r>
      <w:r w:rsidR="006D362F">
        <w:rPr>
          <w:kern w:val="3"/>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6316D9" w:rsidRPr="006B5366">
        <w:rPr>
          <w:kern w:val="3"/>
        </w:rPr>
        <w:tab/>
        <w:t xml:space="preserve"> «__» ______ 202</w:t>
      </w:r>
      <w:r w:rsidR="006D362F">
        <w:rPr>
          <w:kern w:val="3"/>
        </w:rPr>
        <w:t>6</w:t>
      </w:r>
      <w:r w:rsidR="006316D9" w:rsidRPr="006B5366">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B5366">
        <w:t xml:space="preserve">шем «Заказчик», в лице </w:t>
      </w:r>
      <w:r w:rsidR="00AE41CC">
        <w:t xml:space="preserve">исполняющего обязанности </w:t>
      </w:r>
      <w:r w:rsidR="00E17BE3">
        <w:t xml:space="preserve">директора </w:t>
      </w:r>
      <w:r w:rsidR="00AE41CC">
        <w:t>Незнанова Николая Григорьевича</w:t>
      </w:r>
      <w:r w:rsidR="00B858F8" w:rsidRPr="006B5366">
        <w:t>, действующего на основании</w:t>
      </w:r>
      <w:r w:rsidR="000F66BC" w:rsidRPr="000F66BC">
        <w:t xml:space="preserve"> </w:t>
      </w:r>
      <w:r w:rsidR="00AE41CC">
        <w:t>устава</w:t>
      </w:r>
      <w:r w:rsidRPr="006B5366">
        <w:t>, с одной стороны и</w:t>
      </w:r>
      <w:r w:rsidR="00EA0496">
        <w:t xml:space="preserve"> _______________________________</w:t>
      </w:r>
      <w:r w:rsidR="0088539A" w:rsidRPr="005F612E">
        <w:t>, именуемое в дальнейшем «Поставщик», в лице</w:t>
      </w:r>
      <w:r w:rsidR="00EA0496">
        <w:t xml:space="preserve"> ______________________</w:t>
      </w:r>
      <w:r w:rsidR="0088539A" w:rsidRPr="005F612E">
        <w:t>, действующего на основании</w:t>
      </w:r>
      <w:r w:rsidR="00732FC4">
        <w:t xml:space="preserve"> </w:t>
      </w:r>
      <w:r w:rsidR="00EA0496">
        <w:t>________________</w:t>
      </w:r>
      <w:r w:rsidR="0088539A" w:rsidRPr="004A0EA9">
        <w:t>,</w:t>
      </w:r>
      <w:r w:rsidRPr="006B5366">
        <w:t xml:space="preserve"> с другой стороны, здесь и далее именуемые «Стороны», заключили настоящий государственный контракт (далее - Контракт) о нижеследующем:</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0"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397C5A">
        <w:t xml:space="preserve">канцелярских товаров и инвентаря для буфета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p>
    <w:p w:rsidR="00E17BE3" w:rsidRPr="00E17BE3" w:rsidRDefault="00D83242" w:rsidP="00E17BE3">
      <w:pPr>
        <w:numPr>
          <w:ilvl w:val="1"/>
          <w:numId w:val="0"/>
        </w:numPr>
        <w:tabs>
          <w:tab w:val="num" w:pos="1418"/>
        </w:tabs>
        <w:ind w:left="-567" w:right="-284"/>
        <w:jc w:val="both"/>
        <w:rPr>
          <w:lang w:eastAsia="zh-CN"/>
        </w:rPr>
      </w:pPr>
      <w:bookmarkStart w:id="2" w:name="sub_1103"/>
      <w:bookmarkEnd w:id="1"/>
      <w:r w:rsidRPr="006B5366">
        <w:t>1.3</w:t>
      </w:r>
      <w:bookmarkEnd w:id="2"/>
      <w:r w:rsidR="00E17BE3" w:rsidRPr="00E17BE3">
        <w:rPr>
          <w:lang w:eastAsia="zh-CN"/>
        </w:rPr>
        <w:t>. Поставка Товара осуществляется с разгрузкой транспортного средства</w:t>
      </w:r>
      <w:r w:rsidR="00C7412E">
        <w:rPr>
          <w:lang w:eastAsia="zh-CN"/>
        </w:rPr>
        <w:t xml:space="preserve"> в течение </w:t>
      </w:r>
      <w:r w:rsidR="001E6154">
        <w:rPr>
          <w:lang w:eastAsia="zh-CN"/>
        </w:rPr>
        <w:t>10</w:t>
      </w:r>
      <w:r w:rsidR="00C7412E">
        <w:rPr>
          <w:lang w:eastAsia="zh-CN"/>
        </w:rPr>
        <w:t xml:space="preserve"> (</w:t>
      </w:r>
      <w:r w:rsidR="001E6154">
        <w:rPr>
          <w:lang w:eastAsia="zh-CN"/>
        </w:rPr>
        <w:t>Десяти</w:t>
      </w:r>
      <w:r w:rsidR="00E17BE3" w:rsidRPr="00E17BE3">
        <w:rPr>
          <w:lang w:eastAsia="zh-CN"/>
        </w:rPr>
        <w:t xml:space="preserve">) </w:t>
      </w:r>
      <w:r w:rsidR="00B72B70">
        <w:rPr>
          <w:lang w:eastAsia="zh-CN"/>
        </w:rPr>
        <w:t xml:space="preserve">рабочих </w:t>
      </w:r>
      <w:r w:rsidR="00E17BE3" w:rsidRPr="00E17BE3">
        <w:rPr>
          <w:lang w:eastAsia="zh-CN"/>
        </w:rPr>
        <w:t>дней после заключения настоящего контракта. Поставщик доставляет Товар Заказчику по адресу: 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B5886" w:rsidRPr="006B5366" w:rsidRDefault="005B5886" w:rsidP="005B5886">
      <w:pPr>
        <w:widowControl w:val="0"/>
        <w:autoSpaceDE w:val="0"/>
        <w:autoSpaceDN w:val="0"/>
        <w:adjustRightInd w:val="0"/>
        <w:ind w:left="-567" w:right="-284"/>
        <w:jc w:val="both"/>
      </w:pPr>
      <w:r w:rsidRPr="006B5366">
        <w:t>2.2. Цена Контракта, составляет</w:t>
      </w:r>
      <w:r w:rsidR="00EA0496">
        <w:t xml:space="preserve"> ___________________(___)</w:t>
      </w:r>
      <w:r w:rsidR="00257644" w:rsidRPr="006B5366">
        <w:t xml:space="preserve"> рублей</w:t>
      </w:r>
      <w:r w:rsidRPr="006B5366">
        <w:t xml:space="preserve"> </w:t>
      </w:r>
      <w:r w:rsidR="00EA0496">
        <w:t>__</w:t>
      </w:r>
      <w:r w:rsidRPr="006B5366">
        <w:t xml:space="preserve"> коп.,</w:t>
      </w:r>
      <w:r w:rsidR="00257644" w:rsidRPr="006B5366">
        <w:t xml:space="preserve"> </w:t>
      </w:r>
      <w:r w:rsidR="001B1455" w:rsidRPr="006B5366">
        <w:t>включая НДС</w:t>
      </w:r>
      <w:r w:rsidR="001B1455" w:rsidRPr="006B5366">
        <w:rPr>
          <w:shd w:val="clear" w:color="auto" w:fill="FFFFFF"/>
        </w:rPr>
        <w:t>.</w:t>
      </w:r>
    </w:p>
    <w:p w:rsidR="005B5886" w:rsidRPr="006B5366" w:rsidRDefault="005B5886" w:rsidP="005B5886">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B5886" w:rsidRPr="006B5366" w:rsidRDefault="005B5886" w:rsidP="005B5886">
      <w:pPr>
        <w:widowControl w:val="0"/>
        <w:autoSpaceDE w:val="0"/>
        <w:autoSpaceDN w:val="0"/>
        <w:adjustRightInd w:val="0"/>
        <w:ind w:left="-567" w:right="-284"/>
        <w:jc w:val="both"/>
      </w:pPr>
      <w:bookmarkStart w:id="3" w:name="sub_1204"/>
      <w:r w:rsidRPr="006B5366">
        <w:t>2.4.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Pr="006B5366" w:rsidRDefault="005B5886" w:rsidP="005B5886">
      <w:pPr>
        <w:widowControl w:val="0"/>
        <w:autoSpaceDE w:val="0"/>
        <w:autoSpaceDN w:val="0"/>
        <w:adjustRightInd w:val="0"/>
        <w:ind w:left="-567" w:right="-284"/>
        <w:jc w:val="both"/>
      </w:pPr>
      <w:bookmarkStart w:id="4" w:name="sub_1205"/>
      <w:bookmarkEnd w:id="3"/>
      <w:r w:rsidRPr="006B5366">
        <w:t xml:space="preserve">2.4.1.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8" w:history="1">
        <w:r w:rsidRPr="006B5366">
          <w:rPr>
            <w:rStyle w:val="ac"/>
            <w:color w:val="auto"/>
            <w:u w:val="none"/>
          </w:rPr>
          <w:t>бюджетного законодательства</w:t>
        </w:r>
      </w:hyperlink>
      <w:r w:rsidRPr="006B5366">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bookmarkEnd w:id="4"/>
    <w:p w:rsidR="005B5886" w:rsidRPr="006B5366" w:rsidRDefault="005B5886" w:rsidP="005B5886">
      <w:pPr>
        <w:widowControl w:val="0"/>
        <w:autoSpaceDE w:val="0"/>
        <w:autoSpaceDN w:val="0"/>
        <w:adjustRightInd w:val="0"/>
        <w:ind w:left="-567" w:right="-284"/>
        <w:jc w:val="both"/>
      </w:pPr>
      <w:r w:rsidRPr="006B5366">
        <w:t>2.4.2. При снижении цены контракта без изменения предусмотренного Контрактом количества товара, качества поставляемого товара, и иных условий контракта</w:t>
      </w:r>
      <w:hyperlink w:anchor="sub_202111" w:history="1"/>
      <w:r w:rsidRPr="006B5366">
        <w:t>.</w:t>
      </w:r>
    </w:p>
    <w:p w:rsidR="005B5886" w:rsidRPr="006B5366" w:rsidRDefault="005B5886" w:rsidP="005B5886">
      <w:pPr>
        <w:widowControl w:val="0"/>
        <w:autoSpaceDE w:val="0"/>
        <w:autoSpaceDN w:val="0"/>
        <w:adjustRightInd w:val="0"/>
        <w:ind w:left="-567" w:right="-284"/>
        <w:jc w:val="both"/>
      </w:pPr>
      <w:r w:rsidRPr="006B5366">
        <w:t>2.4.3.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B5886" w:rsidRPr="006B5366" w:rsidRDefault="005B5886" w:rsidP="005B5886">
      <w:pPr>
        <w:widowControl w:val="0"/>
        <w:autoSpaceDE w:val="0"/>
        <w:autoSpaceDN w:val="0"/>
        <w:adjustRightInd w:val="0"/>
        <w:ind w:left="-567" w:right="-284"/>
        <w:jc w:val="both"/>
      </w:pPr>
      <w:r w:rsidRPr="006B5366">
        <w:t xml:space="preserve">2.4.4. Изменение в соответствии с законодательством Российской Федерации регулируемых цен </w:t>
      </w:r>
      <w:r w:rsidRPr="006B5366">
        <w:lastRenderedPageBreak/>
        <w:t>(тарифов) на товары;</w:t>
      </w:r>
    </w:p>
    <w:p w:rsidR="005B5886" w:rsidRPr="006B5366" w:rsidRDefault="005B5886" w:rsidP="005B5886">
      <w:pPr>
        <w:widowControl w:val="0"/>
        <w:autoSpaceDE w:val="0"/>
        <w:autoSpaceDN w:val="0"/>
        <w:adjustRightInd w:val="0"/>
        <w:ind w:left="-567" w:right="-284"/>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5886" w:rsidRPr="006B5366" w:rsidRDefault="005B5886" w:rsidP="005B5886">
      <w:pPr>
        <w:widowControl w:val="0"/>
        <w:autoSpaceDE w:val="0"/>
        <w:autoSpaceDN w:val="0"/>
        <w:adjustRightInd w:val="0"/>
        <w:ind w:left="-567" w:right="-284"/>
        <w:jc w:val="both"/>
      </w:pPr>
      <w:r w:rsidRPr="006B5366">
        <w:t xml:space="preserve">2.6. Заказчиком как получателем бюджетных средств предусмотренные </w:t>
      </w:r>
      <w:r w:rsidR="00F9230B" w:rsidRPr="006B5366">
        <w:t>п.2.4</w:t>
      </w:r>
      <w:r w:rsidRPr="006B5366">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A11D5" w:rsidRDefault="00FA11D5" w:rsidP="00D83242">
      <w:pPr>
        <w:widowControl w:val="0"/>
        <w:autoSpaceDE w:val="0"/>
        <w:autoSpaceDN w:val="0"/>
        <w:adjustRightInd w:val="0"/>
        <w:ind w:left="-567" w:right="-284"/>
        <w:jc w:val="both"/>
      </w:pPr>
      <w:r w:rsidRPr="006B5366">
        <w:t>2.</w:t>
      </w:r>
      <w:r w:rsidR="009859BA" w:rsidRPr="006B5366">
        <w:t>7</w:t>
      </w:r>
      <w:r w:rsidRPr="006B5366">
        <w:t xml:space="preserve">. </w:t>
      </w:r>
      <w:r w:rsidR="009859BA" w:rsidRPr="006B5366">
        <w:t>В случае прекращении финансирования, равно как и в случае уменьшения лимитов финансирования на соответствующий год, Стороны Контракта в рамках действующего законодательства должны согласовать, в случае необходимости условия поставки товара, стоимость и порядок оплаты.</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t xml:space="preserve">3.1. Оплата по Контракту осуществляется за счет </w:t>
      </w:r>
      <w:r w:rsidR="0094027C">
        <w:t>бюджетного учреждения</w:t>
      </w:r>
      <w:r w:rsidR="007B1630">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r w:rsidR="009836E7">
        <w:t xml:space="preserve"> (УПД)</w:t>
      </w:r>
      <w:r w:rsidR="009836E7" w:rsidRPr="006B5366">
        <w:t>.</w:t>
      </w:r>
    </w:p>
    <w:p w:rsidR="00816F63" w:rsidRPr="006B5366" w:rsidRDefault="00D83242" w:rsidP="00E3057B">
      <w:pPr>
        <w:ind w:left="-567" w:right="-284"/>
        <w:jc w:val="both"/>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Заказчиком товарной накладной</w:t>
      </w:r>
      <w:r w:rsidR="00B60AD4">
        <w:t xml:space="preserve"> (УПД)</w:t>
      </w:r>
      <w:r w:rsidR="00816F63" w:rsidRPr="006B5366">
        <w:t xml:space="preserve"> </w:t>
      </w:r>
      <w:r w:rsidR="00296FF5" w:rsidRPr="006B5366">
        <w:t xml:space="preserve"> и </w:t>
      </w:r>
      <w:r w:rsidR="00816F63" w:rsidRPr="006B5366">
        <w:t>на основании представленных Поставщиком с</w:t>
      </w:r>
      <w:r w:rsidR="006B5366" w:rsidRPr="006B5366">
        <w:t>ледующих документов</w:t>
      </w:r>
      <w:r w:rsidR="008D6B4B">
        <w:t>:</w:t>
      </w:r>
      <w:r w:rsidR="006B5366" w:rsidRPr="006B5366">
        <w:t xml:space="preserve"> счета, </w:t>
      </w:r>
      <w:r w:rsidR="00816F63" w:rsidRPr="006B5366">
        <w:t>счета-фактуры</w:t>
      </w:r>
      <w:r w:rsidR="00E3057B" w:rsidRPr="006B5366">
        <w:t xml:space="preserve"> (при применении Поставщиком упрощенной системы налогообложения счет-фактура не предоставляется)</w:t>
      </w:r>
      <w:r w:rsidR="008B2322">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3D436A">
        <w:t xml:space="preserve"> </w:t>
      </w:r>
      <w:r w:rsidR="00E17BE3">
        <w:t>(УПД)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5"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6" w:name="sub_1312"/>
      <w:bookmarkEnd w:id="5"/>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7" w:name="sub_1313"/>
      <w:bookmarkEnd w:id="6"/>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8" w:name="sub_1314"/>
      <w:bookmarkEnd w:id="7"/>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spellStart"/>
      <w:r w:rsidRPr="006B5366">
        <w:t>счет-фактуры</w:t>
      </w:r>
      <w:proofErr w:type="spellEnd"/>
      <w:r w:rsidRPr="006B5366">
        <w:t xml:space="preserve"> (при применении Поставщиком упрощенной системы налогообложения счет-фактура не предоставляется). </w:t>
      </w:r>
      <w:bookmarkStart w:id="9" w:name="sub_1302"/>
      <w:bookmarkEnd w:id="8"/>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10" w:name="sub_1321"/>
      <w:bookmarkEnd w:id="9"/>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11" w:name="sub_1322"/>
      <w:bookmarkEnd w:id="10"/>
      <w:r w:rsidRPr="006B5366">
        <w:t xml:space="preserve">4.2.2. требовать от Заказчика предоставления имеющейся у него информации, необходимой для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2" w:name="sub_1323"/>
      <w:bookmarkEnd w:id="11"/>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3" w:name="sub_1303"/>
      <w:bookmarkEnd w:id="12"/>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4" w:name="sub_1331"/>
      <w:bookmarkEnd w:id="13"/>
      <w:r w:rsidRPr="006B5366">
        <w:t xml:space="preserve">4.3.1. предоставлять Поставщику всю имеющуюся у него информацию и документы, относящиеся </w:t>
      </w:r>
      <w:r w:rsidRPr="006B5366">
        <w:lastRenderedPageBreak/>
        <w:t>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5" w:name="sub_1332"/>
      <w:bookmarkEnd w:id="14"/>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6" w:name="sub_1304"/>
      <w:bookmarkEnd w:id="15"/>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7" w:name="sub_1341"/>
      <w:bookmarkEnd w:id="16"/>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8" w:name="sub_1342"/>
      <w:bookmarkEnd w:id="17"/>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9" w:name="sub_1343"/>
      <w:bookmarkEnd w:id="18"/>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20" w:name="sub_1344"/>
      <w:bookmarkEnd w:id="19"/>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21" w:name="sub_1345"/>
      <w:bookmarkEnd w:id="20"/>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2" w:name="sub_1346"/>
      <w:bookmarkEnd w:id="21"/>
      <w:r w:rsidRPr="006B5366">
        <w:t>4.4.6. отказаться от приемки Товара, не соответствующего условиям Контракта, и потребовать безвозмездного устранения недостатков;</w:t>
      </w:r>
    </w:p>
    <w:bookmarkEnd w:id="22"/>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t xml:space="preserve">5. Упаковка и маркировка </w:t>
      </w:r>
    </w:p>
    <w:p w:rsidR="00D83242" w:rsidRPr="006B5366" w:rsidRDefault="00D83242" w:rsidP="00D83242">
      <w:pPr>
        <w:ind w:left="-567" w:right="-284"/>
        <w:jc w:val="both"/>
      </w:pPr>
      <w:bookmarkStart w:id="23"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4" w:name="sub_1402"/>
      <w:bookmarkEnd w:id="23"/>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4"/>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AA16EA" w:rsidRDefault="00AA16EA" w:rsidP="00AA16EA">
      <w:pPr>
        <w:widowControl w:val="0"/>
        <w:autoSpaceDE w:val="0"/>
        <w:autoSpaceDN w:val="0"/>
        <w:adjustRightInd w:val="0"/>
        <w:ind w:left="-567" w:right="-285"/>
        <w:jc w:val="both"/>
        <w:outlineLvl w:val="0"/>
        <w:rPr>
          <w:bCs/>
        </w:rPr>
      </w:pPr>
      <w:bookmarkStart w:id="25" w:name="sub_1600"/>
      <w:r w:rsidRPr="00AA16EA">
        <w:rPr>
          <w:bCs/>
        </w:rPr>
        <w:t xml:space="preserve">6.1. Поставка Товара осуществляется Поставщиком в Место доставки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AA16EA" w:rsidRPr="00AA16EA" w:rsidRDefault="00AA16EA" w:rsidP="00AA16EA">
      <w:pPr>
        <w:widowControl w:val="0"/>
        <w:autoSpaceDE w:val="0"/>
        <w:autoSpaceDN w:val="0"/>
        <w:adjustRightInd w:val="0"/>
        <w:ind w:left="-567" w:right="-285"/>
        <w:jc w:val="both"/>
        <w:outlineLvl w:val="0"/>
        <w:rPr>
          <w:bCs/>
        </w:rPr>
      </w:pPr>
      <w:r w:rsidRPr="00AA16EA">
        <w:rPr>
          <w:bCs/>
        </w:rPr>
        <w:t xml:space="preserve">6.2. Фактической датой поставки считается дата подписания </w:t>
      </w:r>
      <w:r w:rsidR="00E17BE3">
        <w:rPr>
          <w:bCs/>
        </w:rPr>
        <w:t>товарной накладной</w:t>
      </w:r>
      <w:r w:rsidR="008D6B4B">
        <w:rPr>
          <w:bCs/>
        </w:rPr>
        <w:t xml:space="preserve"> </w:t>
      </w:r>
      <w:r w:rsidR="00E17BE3">
        <w:rPr>
          <w:bCs/>
        </w:rPr>
        <w:t>(</w:t>
      </w:r>
      <w:r w:rsidRPr="00AA16EA">
        <w:rPr>
          <w:bCs/>
        </w:rPr>
        <w:t>УПД</w:t>
      </w:r>
      <w:r w:rsidR="00E17BE3">
        <w:rPr>
          <w:bCs/>
        </w:rPr>
        <w:t>)</w:t>
      </w:r>
      <w:r w:rsidRPr="00AA16EA">
        <w:rPr>
          <w:bCs/>
        </w:rPr>
        <w:t xml:space="preserve"> Заказчиком.</w:t>
      </w:r>
    </w:p>
    <w:p w:rsidR="00AA16EA" w:rsidRPr="00AA16EA" w:rsidRDefault="00AA16EA" w:rsidP="00AA16EA">
      <w:pPr>
        <w:widowControl w:val="0"/>
        <w:autoSpaceDE w:val="0"/>
        <w:autoSpaceDN w:val="0"/>
        <w:adjustRightInd w:val="0"/>
        <w:ind w:left="-567" w:right="-285"/>
        <w:jc w:val="both"/>
        <w:outlineLvl w:val="0"/>
        <w:rPr>
          <w:bCs/>
        </w:rPr>
      </w:pPr>
      <w:r w:rsidRPr="00AA16EA">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Default="00AA16EA" w:rsidP="00AA16EA">
      <w:pPr>
        <w:widowControl w:val="0"/>
        <w:autoSpaceDE w:val="0"/>
        <w:autoSpaceDN w:val="0"/>
        <w:adjustRightInd w:val="0"/>
        <w:ind w:left="-567" w:right="-285"/>
        <w:jc w:val="both"/>
        <w:outlineLvl w:val="0"/>
        <w:rPr>
          <w:bCs/>
        </w:rPr>
      </w:pPr>
      <w:r w:rsidRPr="00AA16EA">
        <w:rPr>
          <w:bCs/>
        </w:rPr>
        <w:t>6.4. Заказчик вправе отказаться от некачественного товара, или поставка которого просрочена.</w:t>
      </w:r>
    </w:p>
    <w:p w:rsidR="00AA16EA" w:rsidRPr="00AA16EA" w:rsidRDefault="00AA16EA" w:rsidP="00AA16EA">
      <w:pPr>
        <w:widowControl w:val="0"/>
        <w:autoSpaceDE w:val="0"/>
        <w:autoSpaceDN w:val="0"/>
        <w:adjustRightInd w:val="0"/>
        <w:ind w:left="-567" w:right="-285"/>
        <w:jc w:val="both"/>
        <w:outlineLvl w:val="0"/>
        <w:rPr>
          <w:bCs/>
        </w:rPr>
      </w:pPr>
    </w:p>
    <w:p w:rsidR="00254826" w:rsidRPr="006B5366" w:rsidRDefault="00254826" w:rsidP="00254826">
      <w:pPr>
        <w:widowControl w:val="0"/>
        <w:autoSpaceDE w:val="0"/>
        <w:autoSpaceDN w:val="0"/>
        <w:adjustRightInd w:val="0"/>
        <w:ind w:left="-567" w:right="-285"/>
        <w:jc w:val="center"/>
        <w:outlineLvl w:val="0"/>
        <w:rPr>
          <w:bCs/>
        </w:rPr>
      </w:pPr>
      <w:r w:rsidRPr="006B5366">
        <w:rPr>
          <w:bCs/>
        </w:rPr>
        <w:t>7. Приемка Товара</w:t>
      </w:r>
    </w:p>
    <w:p w:rsidR="00254826" w:rsidRPr="006B5366" w:rsidRDefault="00254826" w:rsidP="00254826">
      <w:pPr>
        <w:widowControl w:val="0"/>
        <w:autoSpaceDE w:val="0"/>
        <w:autoSpaceDN w:val="0"/>
        <w:adjustRightInd w:val="0"/>
        <w:ind w:left="-567" w:right="-285"/>
        <w:jc w:val="both"/>
      </w:pPr>
      <w:bookmarkStart w:id="26" w:name="sub_1601"/>
      <w:bookmarkEnd w:id="25"/>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254826">
      <w:pPr>
        <w:widowControl w:val="0"/>
        <w:autoSpaceDE w:val="0"/>
        <w:autoSpaceDN w:val="0"/>
        <w:adjustRightInd w:val="0"/>
        <w:ind w:left="-567" w:right="-285"/>
        <w:jc w:val="both"/>
      </w:pPr>
      <w:bookmarkStart w:id="27" w:name="sub_1611"/>
      <w:bookmarkEnd w:id="26"/>
      <w:r w:rsidRPr="006B5366">
        <w:t xml:space="preserve">а) </w:t>
      </w:r>
      <w:r w:rsidR="002A76A1" w:rsidRPr="006B5366">
        <w:t>проверку номенклатуры поставленного Товара на соответствие Спецификац</w:t>
      </w:r>
      <w:r w:rsidR="00277C1D" w:rsidRPr="006B5366">
        <w:t>ии (приложение № 1 к Контракту);</w:t>
      </w:r>
    </w:p>
    <w:p w:rsidR="00254826" w:rsidRPr="006B5366" w:rsidRDefault="00254826" w:rsidP="00254826">
      <w:pPr>
        <w:widowControl w:val="0"/>
        <w:autoSpaceDE w:val="0"/>
        <w:autoSpaceDN w:val="0"/>
        <w:adjustRightInd w:val="0"/>
        <w:ind w:left="-567" w:right="-285"/>
        <w:jc w:val="both"/>
      </w:pPr>
      <w:bookmarkStart w:id="28" w:name="sub_1612"/>
      <w:bookmarkEnd w:id="27"/>
      <w:r w:rsidRPr="006B5366">
        <w:t>б) проверку полноты и правильности оформления комплекта расчётно-платежной документации;</w:t>
      </w:r>
    </w:p>
    <w:p w:rsidR="00254826" w:rsidRPr="006B5366" w:rsidRDefault="00254826" w:rsidP="00254826">
      <w:pPr>
        <w:widowControl w:val="0"/>
        <w:autoSpaceDE w:val="0"/>
        <w:autoSpaceDN w:val="0"/>
        <w:adjustRightInd w:val="0"/>
        <w:ind w:left="-567" w:right="-285"/>
        <w:jc w:val="both"/>
      </w:pPr>
      <w:bookmarkStart w:id="29" w:name="sub_1613"/>
      <w:bookmarkEnd w:id="28"/>
      <w:r w:rsidRPr="006B5366">
        <w:lastRenderedPageBreak/>
        <w:t>в) контроль наличия/отсутствия внешних повреждений упаковки Товара;</w:t>
      </w:r>
    </w:p>
    <w:bookmarkEnd w:id="29"/>
    <w:p w:rsidR="00254826" w:rsidRPr="006B5366" w:rsidRDefault="00254826" w:rsidP="00254826">
      <w:pPr>
        <w:widowControl w:val="0"/>
        <w:autoSpaceDE w:val="0"/>
        <w:autoSpaceDN w:val="0"/>
        <w:adjustRightInd w:val="0"/>
        <w:ind w:left="-567" w:right="-285"/>
        <w:jc w:val="both"/>
      </w:pPr>
      <w:r w:rsidRPr="006B5366">
        <w:t>По факту приемки Товара Поставщик и Заказчик подписывают Товарную накладную.</w:t>
      </w:r>
    </w:p>
    <w:p w:rsidR="00254826" w:rsidRPr="006B5366" w:rsidRDefault="00254826" w:rsidP="00254826">
      <w:pPr>
        <w:widowControl w:val="0"/>
        <w:autoSpaceDE w:val="0"/>
        <w:autoSpaceDN w:val="0"/>
        <w:adjustRightInd w:val="0"/>
        <w:ind w:left="-567" w:right="-285"/>
        <w:jc w:val="both"/>
      </w:pPr>
      <w:r w:rsidRPr="006B5366">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lastRenderedPageBreak/>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Pr="006B5366"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9D1A11" w:rsidRPr="003D693B">
        <w:t>31.</w:t>
      </w:r>
      <w:r w:rsidR="00E17BE3">
        <w:t>12</w:t>
      </w:r>
      <w:r w:rsidR="009D1A11" w:rsidRPr="003D693B">
        <w:t>.202</w:t>
      </w:r>
      <w:r w:rsidR="006D362F">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w:t>
      </w:r>
      <w:r w:rsidR="008E2D16" w:rsidRPr="006B5366">
        <w:lastRenderedPageBreak/>
        <w:t xml:space="preserve">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 xml:space="preserve">.2.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w:t>
      </w:r>
      <w:r w:rsidRPr="006B5366">
        <w:lastRenderedPageBreak/>
        <w:t>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30" w:name="sub_10171"/>
      <w:bookmarkStart w:id="31"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2" w:name="sub_10173"/>
      <w:bookmarkEnd w:id="30"/>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3" w:name="sub_10174"/>
      <w:bookmarkEnd w:id="32"/>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6B5366">
        <w:lastRenderedPageBreak/>
        <w:t>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B5366">
        <w:t>выгодоприобретателями</w:t>
      </w:r>
      <w:proofErr w:type="spellEnd"/>
      <w:r w:rsidRPr="006B5366">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5366">
        <w:t>неполнородными</w:t>
      </w:r>
      <w:proofErr w:type="spellEnd"/>
      <w:r w:rsidRPr="006B5366">
        <w:t xml:space="preserve"> (имеющими общих отца или мать) братьями и сестрами), усыновителями или усыновленными указанных физических лиц. Под </w:t>
      </w:r>
      <w:proofErr w:type="spellStart"/>
      <w:r w:rsidRPr="006B5366">
        <w:t>выгодоприобретателями</w:t>
      </w:r>
      <w:proofErr w:type="spellEnd"/>
      <w:r w:rsidRPr="006B536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 xml:space="preserve">12.5.8. Поставщик не является </w:t>
      </w:r>
      <w:proofErr w:type="spellStart"/>
      <w:r w:rsidRPr="006B5366">
        <w:t>офшорной</w:t>
      </w:r>
      <w:proofErr w:type="spellEnd"/>
      <w:r w:rsidRPr="006B5366">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B5366">
        <w:t>офшорной</w:t>
      </w:r>
      <w:proofErr w:type="spellEnd"/>
      <w:r w:rsidRPr="006B5366">
        <w:t xml:space="preserve"> компании, а также не имеет </w:t>
      </w:r>
      <w:proofErr w:type="spellStart"/>
      <w:r w:rsidRPr="006B5366">
        <w:t>офшорных</w:t>
      </w:r>
      <w:proofErr w:type="spellEnd"/>
      <w:r w:rsidRPr="006B5366">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proofErr w:type="spellStart"/>
      <w:r w:rsidR="0074141E" w:rsidRPr="003D693B">
        <w:t>тся</w:t>
      </w:r>
      <w:proofErr w:type="spellEnd"/>
      <w:r w:rsidR="0074141E" w:rsidRPr="003D693B">
        <w:t xml:space="preserve">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4" w:name="sub_10175"/>
      <w:bookmarkEnd w:id="33"/>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4"/>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Pr="006B5366" w:rsidRDefault="00F62605" w:rsidP="00D83242">
      <w:pPr>
        <w:widowControl w:val="0"/>
        <w:autoSpaceDE w:val="0"/>
        <w:autoSpaceDN w:val="0"/>
        <w:adjustRightInd w:val="0"/>
        <w:ind w:left="-567" w:right="-285"/>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Default="00082CE0" w:rsidP="00D83242">
      <w:pPr>
        <w:ind w:left="-426" w:right="-285"/>
        <w:jc w:val="center"/>
        <w:outlineLvl w:val="0"/>
      </w:pPr>
    </w:p>
    <w:p w:rsidR="003D436A" w:rsidRDefault="003D436A" w:rsidP="00D83242">
      <w:pPr>
        <w:ind w:left="-426" w:right="-285"/>
        <w:jc w:val="center"/>
        <w:outlineLvl w:val="0"/>
      </w:pPr>
    </w:p>
    <w:p w:rsidR="003D436A" w:rsidRDefault="003D436A" w:rsidP="00D83242">
      <w:pPr>
        <w:ind w:left="-426" w:right="-285"/>
        <w:jc w:val="center"/>
        <w:outlineLvl w:val="0"/>
      </w:pPr>
    </w:p>
    <w:p w:rsidR="003D436A" w:rsidRPr="006B5366" w:rsidRDefault="003D436A" w:rsidP="00D83242">
      <w:pPr>
        <w:ind w:left="-426" w:right="-285"/>
        <w:jc w:val="center"/>
        <w:outlineLvl w:val="0"/>
      </w:pPr>
    </w:p>
    <w:p w:rsidR="00D83242" w:rsidRPr="006B5366" w:rsidRDefault="006536BD" w:rsidP="00D83242">
      <w:pPr>
        <w:ind w:left="-426" w:right="-285"/>
        <w:jc w:val="center"/>
        <w:outlineLvl w:val="0"/>
      </w:pPr>
      <w:r w:rsidRPr="006B5366">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EE142E">
        <w:trPr>
          <w:trHeight w:val="7359"/>
        </w:trPr>
        <w:tc>
          <w:tcPr>
            <w:tcW w:w="5246" w:type="dxa"/>
          </w:tcPr>
          <w:p w:rsidR="00D83242" w:rsidRPr="006B5366" w:rsidRDefault="00D83242" w:rsidP="00EE142E">
            <w:pPr>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В.М. Бехтерева» Минздрава России)</w:t>
            </w:r>
          </w:p>
          <w:p w:rsidR="00D83242" w:rsidRPr="006B5366" w:rsidRDefault="00D83242" w:rsidP="00EE142E">
            <w:pPr>
              <w:jc w:val="both"/>
            </w:pPr>
            <w:r w:rsidRPr="006B5366">
              <w:t xml:space="preserve">Фактический (почтовый), юридический адрес: </w:t>
            </w:r>
            <w:smartTag w:uri="urn:schemas-microsoft-com:office:smarttags" w:element="metricconverter">
              <w:smartTagPr>
                <w:attr w:name="ProductID" w:val="192019, г"/>
              </w:smartTagPr>
              <w:r w:rsidRPr="006B5366">
                <w:t>192019, г</w:t>
              </w:r>
            </w:smartTag>
            <w:r w:rsidRPr="006B5366">
              <w:t>. Санкт-Петербург, ул. Бехтерева, 3</w:t>
            </w:r>
          </w:p>
          <w:p w:rsidR="00D83242" w:rsidRPr="00552C46" w:rsidRDefault="00D83242" w:rsidP="00EE142E">
            <w:pPr>
              <w:jc w:val="both"/>
            </w:pPr>
            <w:r w:rsidRPr="00552C46">
              <w:t>ИНН 7811017424          КПП 781101001</w:t>
            </w:r>
          </w:p>
          <w:p w:rsidR="00257AB5" w:rsidRPr="00257AB5" w:rsidRDefault="00257AB5" w:rsidP="00257AB5">
            <w:pPr>
              <w:keepLines/>
              <w:ind w:left="34" w:hanging="34"/>
              <w:rPr>
                <w:rFonts w:eastAsia="Calibri"/>
                <w:lang w:eastAsia="en-US"/>
              </w:rPr>
            </w:pPr>
            <w:r w:rsidRPr="00257AB5">
              <w:rPr>
                <w:rFonts w:eastAsia="Calibri"/>
                <w:b/>
                <w:lang w:eastAsia="en-US"/>
              </w:rPr>
              <w:t>Наименование получателя</w:t>
            </w:r>
            <w:r w:rsidRPr="00257AB5">
              <w:rPr>
                <w:rFonts w:eastAsia="Calibri"/>
                <w:lang w:eastAsia="en-US"/>
              </w:rPr>
              <w:t>: УФК по Нижегородской области (ФГБУ "НМИЦ ПН ИМ. В.М. БЕХТЕРЕВА" МИНЗДРАВА РОССИИ, л/с 20726X41620, 21726X41620, 22726X41625)</w:t>
            </w:r>
          </w:p>
          <w:p w:rsidR="00257AB5" w:rsidRPr="00257AB5" w:rsidRDefault="00257AB5" w:rsidP="00257AB5">
            <w:pPr>
              <w:keepLines/>
              <w:ind w:left="34" w:hanging="34"/>
              <w:rPr>
                <w:rFonts w:eastAsia="Calibri"/>
                <w:lang w:eastAsia="en-US"/>
              </w:rPr>
            </w:pPr>
            <w:r w:rsidRPr="00257AB5">
              <w:rPr>
                <w:rFonts w:eastAsia="Calibri"/>
                <w:b/>
                <w:lang w:eastAsia="en-US"/>
              </w:rPr>
              <w:t xml:space="preserve">Банк получателя: </w:t>
            </w:r>
            <w:r w:rsidRPr="00257AB5">
              <w:rPr>
                <w:rFonts w:eastAsia="Calibri"/>
                <w:lang w:eastAsia="en-US"/>
              </w:rPr>
              <w:t xml:space="preserve">ОКЦ </w:t>
            </w:r>
            <w:r w:rsidRPr="00257AB5">
              <w:rPr>
                <w:rFonts w:eastAsia="Calibri"/>
                <w:lang w:eastAsia="en-US"/>
              </w:rPr>
              <w:t>№ 1</w:t>
            </w:r>
            <w:r w:rsidRPr="00257AB5">
              <w:rPr>
                <w:rFonts w:eastAsia="Calibri"/>
                <w:lang w:eastAsia="en-US"/>
              </w:rPr>
              <w:t xml:space="preserve"> </w:t>
            </w:r>
            <w:r w:rsidRPr="00257AB5">
              <w:rPr>
                <w:rFonts w:eastAsia="Calibri"/>
                <w:lang w:eastAsia="en-US"/>
              </w:rPr>
              <w:t>ВВ</w:t>
            </w:r>
            <w:r w:rsidRPr="00257AB5">
              <w:rPr>
                <w:rFonts w:eastAsia="Calibri"/>
                <w:lang w:eastAsia="en-US"/>
              </w:rPr>
              <w:t xml:space="preserve">ГУ Банка России//УФК по </w:t>
            </w:r>
            <w:r w:rsidRPr="00257AB5">
              <w:rPr>
                <w:rFonts w:eastAsia="Calibri"/>
                <w:lang w:eastAsia="en-US"/>
              </w:rPr>
              <w:t>Нижегородской области</w:t>
            </w:r>
            <w:r w:rsidRPr="00257AB5">
              <w:rPr>
                <w:rFonts w:eastAsia="Calibri"/>
                <w:lang w:eastAsia="en-US"/>
              </w:rPr>
              <w:t xml:space="preserve">, г </w:t>
            </w:r>
            <w:r w:rsidRPr="00257AB5">
              <w:rPr>
                <w:rFonts w:eastAsia="Calibri"/>
                <w:lang w:eastAsia="en-US"/>
              </w:rPr>
              <w:t>Нижний Новгород</w:t>
            </w:r>
          </w:p>
          <w:p w:rsidR="00257AB5" w:rsidRPr="00257AB5" w:rsidRDefault="00257AB5" w:rsidP="00257AB5">
            <w:pPr>
              <w:keepLines/>
              <w:ind w:left="34" w:hanging="34"/>
              <w:rPr>
                <w:rFonts w:eastAsia="Calibri"/>
                <w:lang w:eastAsia="en-US"/>
              </w:rPr>
            </w:pPr>
            <w:r w:rsidRPr="00257AB5">
              <w:rPr>
                <w:rFonts w:eastAsia="Calibri"/>
                <w:b/>
                <w:lang w:eastAsia="en-US"/>
              </w:rPr>
              <w:t>БИК</w:t>
            </w:r>
            <w:r w:rsidRPr="00257AB5">
              <w:rPr>
                <w:rFonts w:eastAsia="Calibri"/>
                <w:lang w:eastAsia="en-US"/>
              </w:rPr>
              <w:t xml:space="preserve"> </w:t>
            </w:r>
            <w:r w:rsidRPr="00257AB5">
              <w:rPr>
                <w:rFonts w:eastAsia="Calibri"/>
                <w:lang w:eastAsia="en-US"/>
              </w:rPr>
              <w:t>012202102</w:t>
            </w:r>
            <w:r w:rsidRPr="00257AB5">
              <w:rPr>
                <w:rFonts w:eastAsia="Calibri"/>
                <w:lang w:eastAsia="en-US"/>
              </w:rPr>
              <w:t xml:space="preserve">; </w:t>
            </w:r>
          </w:p>
          <w:p w:rsidR="00257AB5" w:rsidRPr="00257AB5" w:rsidRDefault="00257AB5" w:rsidP="00257AB5">
            <w:pPr>
              <w:keepLines/>
              <w:ind w:left="34" w:hanging="34"/>
              <w:rPr>
                <w:rFonts w:eastAsia="Calibri"/>
                <w:lang w:eastAsia="en-US"/>
              </w:rPr>
            </w:pPr>
            <w:r w:rsidRPr="00257AB5">
              <w:rPr>
                <w:rFonts w:eastAsia="Calibri"/>
                <w:b/>
                <w:lang w:eastAsia="en-US"/>
              </w:rPr>
              <w:t>Номер счета банка получателя</w:t>
            </w:r>
            <w:r w:rsidRPr="00257AB5">
              <w:rPr>
                <w:rFonts w:eastAsia="Calibri"/>
                <w:b/>
                <w:lang w:eastAsia="en-US"/>
              </w:rPr>
              <w:t xml:space="preserve">  </w:t>
            </w:r>
            <w:r w:rsidRPr="00257AB5">
              <w:rPr>
                <w:rFonts w:eastAsia="Calibri"/>
                <w:lang w:eastAsia="en-US"/>
              </w:rPr>
              <w:t>№401028</w:t>
            </w:r>
            <w:r w:rsidRPr="00257AB5">
              <w:rPr>
                <w:rFonts w:eastAsia="Calibri"/>
                <w:lang w:eastAsia="en-US"/>
              </w:rPr>
              <w:t>10745370000024</w:t>
            </w:r>
          </w:p>
          <w:p w:rsidR="00257AB5" w:rsidRPr="00257AB5" w:rsidRDefault="00257AB5" w:rsidP="00257AB5">
            <w:pPr>
              <w:keepLines/>
              <w:ind w:left="34" w:hanging="34"/>
              <w:rPr>
                <w:rFonts w:eastAsia="Calibri"/>
                <w:lang w:eastAsia="en-US"/>
              </w:rPr>
            </w:pPr>
            <w:r w:rsidRPr="00257AB5">
              <w:rPr>
                <w:rFonts w:eastAsia="Calibri"/>
                <w:b/>
                <w:lang w:eastAsia="en-US"/>
              </w:rPr>
              <w:t>Номер казначейского счета</w:t>
            </w:r>
            <w:r w:rsidRPr="00257AB5">
              <w:rPr>
                <w:rFonts w:eastAsia="Calibri"/>
                <w:lang w:eastAsia="en-US"/>
              </w:rPr>
              <w:t xml:space="preserve">  №032146430000000</w:t>
            </w:r>
            <w:r w:rsidRPr="00257AB5">
              <w:rPr>
                <w:rFonts w:eastAsia="Calibri"/>
                <w:lang w:eastAsia="en-US"/>
              </w:rPr>
              <w:t>13225</w:t>
            </w:r>
          </w:p>
          <w:p w:rsidR="00B1240E" w:rsidRDefault="00B1240E" w:rsidP="00B1240E">
            <w:pPr>
              <w:keepLines/>
              <w:ind w:left="34" w:hanging="34"/>
              <w:rPr>
                <w:rFonts w:eastAsia="Calibri"/>
                <w:lang w:eastAsia="en-US"/>
              </w:rPr>
            </w:pPr>
            <w:r w:rsidRPr="00B1240E">
              <w:rPr>
                <w:rFonts w:eastAsia="Calibri"/>
                <w:lang w:eastAsia="en-US"/>
              </w:rPr>
              <w:t xml:space="preserve">ОКПО  01966466  </w:t>
            </w:r>
            <w:r w:rsidRPr="00B1240E">
              <w:rPr>
                <w:rFonts w:eastAsia="Calibri"/>
                <w:lang w:eastAsia="en-US"/>
              </w:rPr>
              <w:tab/>
            </w:r>
          </w:p>
          <w:p w:rsidR="00B1240E" w:rsidRDefault="00B1240E" w:rsidP="00B1240E">
            <w:pPr>
              <w:keepLines/>
              <w:ind w:left="34" w:hanging="34"/>
              <w:rPr>
                <w:rFonts w:eastAsia="Calibri"/>
                <w:lang w:eastAsia="en-US"/>
              </w:rPr>
            </w:pPr>
            <w:r w:rsidRPr="00B1240E">
              <w:rPr>
                <w:rFonts w:eastAsia="Calibri"/>
                <w:lang w:eastAsia="en-US"/>
              </w:rPr>
              <w:t>ОГРН</w:t>
            </w:r>
            <w:r w:rsidRPr="00B1240E">
              <w:rPr>
                <w:rFonts w:eastAsia="Calibri"/>
                <w:lang w:eastAsia="en-US"/>
              </w:rPr>
              <w:tab/>
              <w:t xml:space="preserve">  1037825015953</w:t>
            </w:r>
            <w:r w:rsidRPr="00B1240E">
              <w:rPr>
                <w:rFonts w:eastAsia="Calibri"/>
                <w:lang w:eastAsia="en-US"/>
              </w:rPr>
              <w:tab/>
            </w:r>
          </w:p>
          <w:p w:rsidR="00B1240E" w:rsidRPr="00B1240E" w:rsidRDefault="00B1240E" w:rsidP="00B1240E">
            <w:pPr>
              <w:keepLines/>
              <w:ind w:left="34" w:hanging="34"/>
              <w:rPr>
                <w:rFonts w:eastAsia="Calibri"/>
                <w:lang w:eastAsia="en-US"/>
              </w:rPr>
            </w:pPr>
            <w:r w:rsidRPr="00B1240E">
              <w:rPr>
                <w:rFonts w:eastAsia="Calibri"/>
                <w:lang w:eastAsia="en-US"/>
              </w:rPr>
              <w:t xml:space="preserve">ОКТМО   403 78 000 </w:t>
            </w:r>
          </w:p>
          <w:p w:rsidR="00552C46" w:rsidRDefault="00552C46" w:rsidP="008437C7">
            <w:pPr>
              <w:keepLines/>
              <w:ind w:left="34" w:hanging="34"/>
              <w:rPr>
                <w:rFonts w:eastAsia="Calibri"/>
                <w:lang w:eastAsia="en-US"/>
              </w:rPr>
            </w:pPr>
          </w:p>
          <w:p w:rsidR="00E17BE3" w:rsidRDefault="00E17BE3" w:rsidP="008437C7">
            <w:pPr>
              <w:keepLines/>
              <w:ind w:left="34" w:hanging="34"/>
              <w:rPr>
                <w:rFonts w:eastAsia="Calibri"/>
                <w:lang w:eastAsia="en-US"/>
              </w:rPr>
            </w:pPr>
            <w:r>
              <w:rPr>
                <w:rFonts w:eastAsia="Calibri"/>
                <w:lang w:eastAsia="en-US"/>
              </w:rPr>
              <w:t>И.о директора</w:t>
            </w:r>
          </w:p>
          <w:p w:rsidR="00D83242" w:rsidRPr="006B5366" w:rsidRDefault="00D83242" w:rsidP="008437C7">
            <w:pPr>
              <w:keepLines/>
              <w:ind w:left="34" w:hanging="34"/>
              <w:rPr>
                <w:rFonts w:eastAsia="Calibri"/>
                <w:lang w:eastAsia="en-US"/>
              </w:rPr>
            </w:pPr>
            <w:r w:rsidRPr="006B5366">
              <w:rPr>
                <w:rFonts w:eastAsia="Calibri"/>
                <w:lang w:eastAsia="en-US"/>
              </w:rPr>
              <w:t>___________________</w:t>
            </w:r>
            <w:r w:rsidR="00CF3D9E">
              <w:rPr>
                <w:rFonts w:eastAsia="Calibri"/>
                <w:lang w:eastAsia="en-US"/>
              </w:rPr>
              <w:t xml:space="preserve"> </w:t>
            </w:r>
            <w:r w:rsidR="00E17BE3">
              <w:rPr>
                <w:rFonts w:eastAsia="Calibri"/>
                <w:lang w:eastAsia="en-US"/>
              </w:rPr>
              <w:t>Н.Г. Незнанов</w:t>
            </w:r>
          </w:p>
          <w:p w:rsidR="006536BD" w:rsidRPr="006B5366" w:rsidRDefault="006536BD" w:rsidP="008437C7">
            <w:pPr>
              <w:keepLines/>
              <w:ind w:left="34" w:hanging="34"/>
            </w:pPr>
          </w:p>
        </w:tc>
        <w:tc>
          <w:tcPr>
            <w:tcW w:w="4960" w:type="dxa"/>
          </w:tcPr>
          <w:p w:rsidR="00691015" w:rsidRPr="006B5366" w:rsidRDefault="00691015" w:rsidP="00552C46">
            <w:pPr>
              <w:shd w:val="clear" w:color="auto" w:fill="FFFFFF"/>
              <w:ind w:right="62"/>
            </w:pPr>
          </w:p>
        </w:tc>
      </w:tr>
      <w:bookmarkEnd w:id="31"/>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3D436A" w:rsidRDefault="003D436A" w:rsidP="00D83242">
      <w:pPr>
        <w:widowControl w:val="0"/>
        <w:autoSpaceDE w:val="0"/>
        <w:autoSpaceDN w:val="0"/>
        <w:adjustRightInd w:val="0"/>
        <w:ind w:firstLine="698"/>
        <w:jc w:val="right"/>
        <w:rPr>
          <w:bCs/>
        </w:rPr>
      </w:pPr>
    </w:p>
    <w:p w:rsidR="00AA16EA" w:rsidRDefault="00AA16EA" w:rsidP="00D83242">
      <w:pPr>
        <w:widowControl w:val="0"/>
        <w:autoSpaceDE w:val="0"/>
        <w:autoSpaceDN w:val="0"/>
        <w:adjustRightInd w:val="0"/>
        <w:ind w:firstLine="698"/>
        <w:jc w:val="right"/>
        <w:rPr>
          <w:bCs/>
        </w:rPr>
      </w:pPr>
    </w:p>
    <w:p w:rsidR="006D362F" w:rsidRDefault="006D362F" w:rsidP="00D83242">
      <w:pPr>
        <w:widowControl w:val="0"/>
        <w:autoSpaceDE w:val="0"/>
        <w:autoSpaceDN w:val="0"/>
        <w:adjustRightInd w:val="0"/>
        <w:ind w:firstLine="698"/>
        <w:jc w:val="right"/>
        <w:rPr>
          <w:bCs/>
        </w:rPr>
        <w:sectPr w:rsidR="006D362F" w:rsidSect="00B81A8F">
          <w:pgSz w:w="11906" w:h="16838"/>
          <w:pgMar w:top="993" w:right="851" w:bottom="1134" w:left="1701" w:header="709" w:footer="266" w:gutter="0"/>
          <w:cols w:space="708"/>
          <w:titlePg/>
          <w:docGrid w:linePitch="360"/>
        </w:sectPr>
      </w:pPr>
    </w:p>
    <w:p w:rsidR="00CF3D9E" w:rsidRDefault="00CF3D9E" w:rsidP="006D362F">
      <w:pPr>
        <w:widowControl w:val="0"/>
        <w:autoSpaceDE w:val="0"/>
        <w:autoSpaceDN w:val="0"/>
        <w:adjustRightInd w:val="0"/>
        <w:ind w:left="-284" w:firstLine="982"/>
        <w:jc w:val="right"/>
        <w:rPr>
          <w:bCs/>
        </w:rPr>
      </w:pPr>
    </w:p>
    <w:p w:rsidR="00D83242" w:rsidRPr="006B5366" w:rsidRDefault="00D83242" w:rsidP="00D83242">
      <w:pPr>
        <w:widowControl w:val="0"/>
        <w:autoSpaceDE w:val="0"/>
        <w:autoSpaceDN w:val="0"/>
        <w:adjustRightInd w:val="0"/>
        <w:ind w:firstLine="698"/>
        <w:jc w:val="right"/>
      </w:pPr>
      <w:r w:rsidRPr="006B5366">
        <w:rPr>
          <w:bCs/>
        </w:rPr>
        <w:t xml:space="preserve">Приложение №1 к </w:t>
      </w:r>
      <w:hyperlink w:anchor="sub_1000" w:history="1">
        <w:r w:rsidRPr="006B5366">
          <w:t>Контракту</w:t>
        </w:r>
      </w:hyperlink>
      <w:r w:rsidRPr="006B5366">
        <w:rPr>
          <w:bCs/>
        </w:rPr>
        <w:br/>
        <w:t xml:space="preserve">от </w:t>
      </w:r>
      <w:r w:rsidR="00F76909" w:rsidRPr="006B5366">
        <w:rPr>
          <w:kern w:val="3"/>
        </w:rPr>
        <w:t xml:space="preserve"> «</w:t>
      </w:r>
      <w:r w:rsidR="006536BD" w:rsidRPr="006B5366">
        <w:rPr>
          <w:kern w:val="3"/>
        </w:rPr>
        <w:t>__</w:t>
      </w:r>
      <w:r w:rsidR="00F76909" w:rsidRPr="006B5366">
        <w:rPr>
          <w:kern w:val="3"/>
        </w:rPr>
        <w:t xml:space="preserve">» </w:t>
      </w:r>
      <w:r w:rsidR="006536BD" w:rsidRPr="006B5366">
        <w:rPr>
          <w:kern w:val="3"/>
        </w:rPr>
        <w:t>_______</w:t>
      </w:r>
      <w:r w:rsidR="00F76909" w:rsidRPr="006B5366">
        <w:rPr>
          <w:kern w:val="3"/>
        </w:rPr>
        <w:t xml:space="preserve"> 202</w:t>
      </w:r>
      <w:r w:rsidR="006D362F">
        <w:rPr>
          <w:kern w:val="3"/>
        </w:rPr>
        <w:t>6</w:t>
      </w:r>
      <w:r w:rsidR="00F76909" w:rsidRPr="006B5366">
        <w:rPr>
          <w:kern w:val="3"/>
        </w:rPr>
        <w:t xml:space="preserve"> г.</w:t>
      </w:r>
      <w:r w:rsidR="00397C5A">
        <w:rPr>
          <w:bCs/>
        </w:rPr>
        <w:br/>
        <w:t>№163</w:t>
      </w:r>
      <w:r w:rsidR="006D362F">
        <w:rPr>
          <w:bCs/>
        </w:rPr>
        <w:t>/2026</w:t>
      </w:r>
    </w:p>
    <w:p w:rsidR="00D83242" w:rsidRPr="006B5366" w:rsidRDefault="00D83242" w:rsidP="00D83242">
      <w:pPr>
        <w:widowControl w:val="0"/>
        <w:autoSpaceDE w:val="0"/>
        <w:autoSpaceDN w:val="0"/>
        <w:adjustRightInd w:val="0"/>
        <w:jc w:val="center"/>
        <w:outlineLvl w:val="0"/>
        <w:rPr>
          <w:bCs/>
        </w:rPr>
      </w:pPr>
      <w:r w:rsidRPr="006B5366">
        <w:rPr>
          <w:bCs/>
        </w:rPr>
        <w:t>Спецификация</w:t>
      </w:r>
    </w:p>
    <w:tbl>
      <w:tblPr>
        <w:tblW w:w="15593"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852"/>
        <w:gridCol w:w="2693"/>
        <w:gridCol w:w="5386"/>
        <w:gridCol w:w="851"/>
        <w:gridCol w:w="1559"/>
        <w:gridCol w:w="1134"/>
        <w:gridCol w:w="1559"/>
        <w:gridCol w:w="1559"/>
      </w:tblGrid>
      <w:tr w:rsidR="00012BEC" w:rsidRPr="00F50700" w:rsidTr="00012BEC">
        <w:trPr>
          <w:trHeight w:val="703"/>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 xml:space="preserve">№ </w:t>
            </w:r>
            <w:proofErr w:type="spellStart"/>
            <w:r w:rsidRPr="00F50700">
              <w:t>п</w:t>
            </w:r>
            <w:proofErr w:type="spellEnd"/>
            <w:r w:rsidRPr="00F50700">
              <w:t>/</w:t>
            </w:r>
            <w:proofErr w:type="spellStart"/>
            <w:r w:rsidRPr="00F50700">
              <w:t>п</w:t>
            </w:r>
            <w:proofErr w:type="spellEnd"/>
          </w:p>
        </w:tc>
        <w:tc>
          <w:tcPr>
            <w:tcW w:w="2693"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rsidRPr="00F50700">
              <w:t>Наименование товара</w:t>
            </w:r>
          </w:p>
        </w:tc>
        <w:tc>
          <w:tcPr>
            <w:tcW w:w="5386"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t>Характеристика</w:t>
            </w:r>
          </w:p>
        </w:tc>
        <w:tc>
          <w:tcPr>
            <w:tcW w:w="851"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rsidRPr="00F50700">
              <w:t>Ед.</w:t>
            </w:r>
          </w:p>
          <w:p w:rsidR="00012BEC" w:rsidRPr="00F50700" w:rsidRDefault="00012BEC" w:rsidP="003D436A">
            <w:pPr>
              <w:widowControl w:val="0"/>
              <w:autoSpaceDE w:val="0"/>
              <w:autoSpaceDN w:val="0"/>
              <w:adjustRightInd w:val="0"/>
              <w:jc w:val="center"/>
            </w:pPr>
            <w:proofErr w:type="spellStart"/>
            <w:r w:rsidRPr="00F50700">
              <w:t>изм</w:t>
            </w:r>
            <w:proofErr w:type="spellEnd"/>
            <w:r w:rsidRPr="00F50700">
              <w:t>.</w:t>
            </w: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rsidRPr="00F50700">
              <w:t>Количество</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rsidRPr="00F50700">
              <w:t>НДС, %</w:t>
            </w: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widowControl w:val="0"/>
              <w:autoSpaceDE w:val="0"/>
              <w:autoSpaceDN w:val="0"/>
              <w:adjustRightInd w:val="0"/>
              <w:jc w:val="center"/>
            </w:pPr>
            <w:r w:rsidRPr="00F50700">
              <w:t xml:space="preserve">Цена за ед. </w:t>
            </w:r>
            <w:proofErr w:type="spellStart"/>
            <w:r w:rsidRPr="00F50700">
              <w:t>изм</w:t>
            </w:r>
            <w:proofErr w:type="spellEnd"/>
            <w:r w:rsidRPr="00F50700">
              <w:t xml:space="preserve">., руб. </w:t>
            </w:r>
            <w:r w:rsidRPr="00F50700">
              <w:rPr>
                <w:i/>
              </w:rPr>
              <w:t>(включая НДС)</w:t>
            </w:r>
          </w:p>
        </w:tc>
        <w:tc>
          <w:tcPr>
            <w:tcW w:w="1559" w:type="dxa"/>
            <w:tcBorders>
              <w:top w:val="single" w:sz="4" w:space="0" w:color="auto"/>
              <w:left w:val="single" w:sz="4" w:space="0" w:color="auto"/>
              <w:bottom w:val="single" w:sz="4" w:space="0" w:color="auto"/>
            </w:tcBorders>
          </w:tcPr>
          <w:p w:rsidR="00012BEC" w:rsidRPr="00F50700" w:rsidRDefault="00012BEC" w:rsidP="003D436A">
            <w:pPr>
              <w:widowControl w:val="0"/>
              <w:autoSpaceDE w:val="0"/>
              <w:autoSpaceDN w:val="0"/>
              <w:adjustRightInd w:val="0"/>
              <w:jc w:val="center"/>
            </w:pPr>
            <w:r w:rsidRPr="00F50700">
              <w:t xml:space="preserve">Стоимость, руб. </w:t>
            </w:r>
            <w:r w:rsidRPr="00F50700">
              <w:rPr>
                <w:i/>
              </w:rPr>
              <w:t>(включая НДС)</w:t>
            </w:r>
            <w:r w:rsidRPr="00F50700">
              <w:t xml:space="preserve"> </w:t>
            </w: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1</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 xml:space="preserve">Ручка </w:t>
            </w:r>
            <w:proofErr w:type="spellStart"/>
            <w:r w:rsidRPr="00173F0F">
              <w:rPr>
                <w:sz w:val="22"/>
                <w:szCs w:val="22"/>
              </w:rPr>
              <w:t>гелевая</w:t>
            </w:r>
            <w:proofErr w:type="spellEnd"/>
            <w:r w:rsidRPr="00173F0F">
              <w:rPr>
                <w:sz w:val="22"/>
                <w:szCs w:val="22"/>
              </w:rPr>
              <w:t xml:space="preserve"> 0,7 мм, линия 0,5мм, красный</w:t>
            </w:r>
          </w:p>
        </w:tc>
        <w:tc>
          <w:tcPr>
            <w:tcW w:w="5386"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color w:val="000000"/>
                <w:sz w:val="22"/>
                <w:szCs w:val="22"/>
              </w:rPr>
              <w:t>Цвет чернил</w:t>
            </w:r>
            <w:r>
              <w:rPr>
                <w:color w:val="000000"/>
                <w:sz w:val="22"/>
                <w:szCs w:val="22"/>
              </w:rPr>
              <w:t xml:space="preserve"> </w:t>
            </w:r>
            <w:r w:rsidRPr="00173F0F">
              <w:rPr>
                <w:color w:val="000000"/>
                <w:sz w:val="22"/>
                <w:szCs w:val="22"/>
              </w:rPr>
              <w:t>красный</w:t>
            </w:r>
          </w:p>
          <w:p w:rsidR="00012BEC" w:rsidRPr="00173F0F" w:rsidRDefault="00012BEC" w:rsidP="00871E75">
            <w:pPr>
              <w:rPr>
                <w:color w:val="000000"/>
                <w:sz w:val="22"/>
                <w:szCs w:val="22"/>
              </w:rPr>
            </w:pPr>
            <w:r w:rsidRPr="00173F0F">
              <w:rPr>
                <w:color w:val="000000"/>
                <w:sz w:val="22"/>
                <w:szCs w:val="22"/>
              </w:rPr>
              <w:t>Толщина линии письма, мм</w:t>
            </w:r>
            <w:r>
              <w:rPr>
                <w:color w:val="000000"/>
                <w:sz w:val="22"/>
                <w:szCs w:val="22"/>
              </w:rPr>
              <w:t xml:space="preserve"> </w:t>
            </w:r>
            <w:r w:rsidRPr="00173F0F">
              <w:rPr>
                <w:color w:val="000000"/>
                <w:sz w:val="22"/>
                <w:szCs w:val="22"/>
              </w:rPr>
              <w:t>0.5</w:t>
            </w:r>
          </w:p>
          <w:p w:rsidR="00012BEC" w:rsidRPr="00173F0F" w:rsidRDefault="00012BEC" w:rsidP="00871E75">
            <w:pPr>
              <w:rPr>
                <w:color w:val="000000"/>
                <w:sz w:val="22"/>
                <w:szCs w:val="22"/>
              </w:rPr>
            </w:pPr>
            <w:r w:rsidRPr="00173F0F">
              <w:rPr>
                <w:color w:val="000000"/>
                <w:sz w:val="22"/>
                <w:szCs w:val="22"/>
              </w:rPr>
              <w:t>Диаметр шарика, мм</w:t>
            </w:r>
            <w:r>
              <w:rPr>
                <w:color w:val="000000"/>
                <w:sz w:val="22"/>
                <w:szCs w:val="22"/>
              </w:rPr>
              <w:t xml:space="preserve"> </w:t>
            </w:r>
            <w:r w:rsidRPr="00173F0F">
              <w:rPr>
                <w:color w:val="000000"/>
                <w:sz w:val="22"/>
                <w:szCs w:val="22"/>
              </w:rPr>
              <w:t>0.7</w:t>
            </w:r>
          </w:p>
          <w:p w:rsidR="00012BEC" w:rsidRPr="00173F0F" w:rsidRDefault="00012BEC" w:rsidP="00871E75">
            <w:pPr>
              <w:rPr>
                <w:color w:val="000000"/>
                <w:sz w:val="22"/>
                <w:szCs w:val="22"/>
              </w:rPr>
            </w:pPr>
            <w:r w:rsidRPr="00173F0F">
              <w:rPr>
                <w:color w:val="000000"/>
                <w:sz w:val="22"/>
                <w:szCs w:val="22"/>
              </w:rPr>
              <w:t>Возможность смены стержня</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Масляная</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Форма наконечника</w:t>
            </w:r>
            <w:r>
              <w:rPr>
                <w:color w:val="000000"/>
                <w:sz w:val="22"/>
                <w:szCs w:val="22"/>
              </w:rPr>
              <w:t xml:space="preserve"> </w:t>
            </w:r>
            <w:r w:rsidRPr="00173F0F">
              <w:rPr>
                <w:color w:val="000000"/>
                <w:sz w:val="22"/>
                <w:szCs w:val="22"/>
              </w:rPr>
              <w:t>стандартная</w:t>
            </w:r>
          </w:p>
          <w:p w:rsidR="00012BEC" w:rsidRPr="00173F0F" w:rsidRDefault="00012BEC" w:rsidP="00871E75">
            <w:pPr>
              <w:rPr>
                <w:color w:val="000000"/>
                <w:sz w:val="22"/>
                <w:szCs w:val="22"/>
              </w:rPr>
            </w:pPr>
            <w:r w:rsidRPr="00173F0F">
              <w:rPr>
                <w:color w:val="000000"/>
                <w:sz w:val="22"/>
                <w:szCs w:val="22"/>
              </w:rPr>
              <w:t>Длина стержня</w:t>
            </w:r>
            <w:r>
              <w:rPr>
                <w:color w:val="000000"/>
                <w:sz w:val="22"/>
                <w:szCs w:val="22"/>
              </w:rPr>
              <w:t xml:space="preserve"> </w:t>
            </w:r>
            <w:r w:rsidRPr="00173F0F">
              <w:rPr>
                <w:color w:val="000000"/>
                <w:sz w:val="22"/>
                <w:szCs w:val="22"/>
              </w:rPr>
              <w:t>139 мм</w:t>
            </w:r>
          </w:p>
          <w:p w:rsidR="00012BEC" w:rsidRPr="00173F0F" w:rsidRDefault="00012BEC" w:rsidP="00871E75">
            <w:pPr>
              <w:rPr>
                <w:color w:val="000000"/>
                <w:sz w:val="22"/>
                <w:szCs w:val="22"/>
              </w:rPr>
            </w:pPr>
            <w:r w:rsidRPr="00173F0F">
              <w:rPr>
                <w:color w:val="000000"/>
                <w:sz w:val="22"/>
                <w:szCs w:val="22"/>
              </w:rPr>
              <w:t>Корпус</w:t>
            </w:r>
          </w:p>
          <w:p w:rsidR="00012BEC" w:rsidRPr="00173F0F" w:rsidRDefault="00012BEC" w:rsidP="00871E75">
            <w:pPr>
              <w:rPr>
                <w:color w:val="000000"/>
                <w:sz w:val="22"/>
                <w:szCs w:val="22"/>
              </w:rPr>
            </w:pPr>
            <w:r w:rsidRPr="00173F0F">
              <w:rPr>
                <w:color w:val="000000"/>
                <w:sz w:val="22"/>
                <w:szCs w:val="22"/>
              </w:rPr>
              <w:t>Автоматическая </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Тип механизма</w:t>
            </w:r>
            <w:r>
              <w:rPr>
                <w:color w:val="000000"/>
                <w:sz w:val="22"/>
                <w:szCs w:val="22"/>
              </w:rPr>
              <w:t xml:space="preserve"> </w:t>
            </w:r>
            <w:r w:rsidRPr="00173F0F">
              <w:rPr>
                <w:color w:val="000000"/>
                <w:sz w:val="22"/>
                <w:szCs w:val="22"/>
              </w:rPr>
              <w:t>отсутствует</w:t>
            </w:r>
          </w:p>
          <w:p w:rsidR="00012BEC" w:rsidRPr="00173F0F" w:rsidRDefault="00012BEC" w:rsidP="00871E75">
            <w:pPr>
              <w:rPr>
                <w:color w:val="000000"/>
                <w:sz w:val="22"/>
                <w:szCs w:val="22"/>
              </w:rPr>
            </w:pPr>
            <w:r w:rsidRPr="00173F0F">
              <w:rPr>
                <w:color w:val="000000"/>
                <w:sz w:val="22"/>
                <w:szCs w:val="22"/>
              </w:rPr>
              <w:t>Клип </w:t>
            </w:r>
            <w:r>
              <w:rPr>
                <w:color w:val="000000"/>
                <w:sz w:val="22"/>
                <w:szCs w:val="22"/>
              </w:rPr>
              <w:t xml:space="preserve"> </w:t>
            </w:r>
            <w:r w:rsidRPr="00173F0F">
              <w:rPr>
                <w:color w:val="000000"/>
                <w:sz w:val="22"/>
                <w:szCs w:val="22"/>
              </w:rPr>
              <w:t>пластиковый</w:t>
            </w:r>
          </w:p>
          <w:p w:rsidR="00012BEC" w:rsidRPr="00173F0F" w:rsidRDefault="00012BEC" w:rsidP="00871E75">
            <w:pPr>
              <w:rPr>
                <w:color w:val="000000"/>
                <w:sz w:val="22"/>
                <w:szCs w:val="22"/>
              </w:rPr>
            </w:pPr>
            <w:r w:rsidRPr="00173F0F">
              <w:rPr>
                <w:color w:val="000000"/>
                <w:sz w:val="22"/>
                <w:szCs w:val="22"/>
              </w:rPr>
              <w:t>Материал корпуса</w:t>
            </w:r>
            <w:r>
              <w:rPr>
                <w:color w:val="000000"/>
                <w:sz w:val="22"/>
                <w:szCs w:val="22"/>
              </w:rPr>
              <w:t xml:space="preserve"> </w:t>
            </w:r>
            <w:r w:rsidRPr="00173F0F">
              <w:rPr>
                <w:color w:val="000000"/>
                <w:sz w:val="22"/>
                <w:szCs w:val="22"/>
              </w:rPr>
              <w:t>пластик</w:t>
            </w:r>
          </w:p>
          <w:p w:rsidR="00012BEC" w:rsidRPr="00173F0F" w:rsidRDefault="00012BEC" w:rsidP="00871E75">
            <w:pPr>
              <w:rPr>
                <w:color w:val="000000"/>
                <w:sz w:val="22"/>
                <w:szCs w:val="22"/>
              </w:rPr>
            </w:pPr>
            <w:r w:rsidRPr="00173F0F">
              <w:rPr>
                <w:color w:val="000000"/>
                <w:sz w:val="22"/>
                <w:szCs w:val="22"/>
              </w:rPr>
              <w:t>Материал наконечника</w:t>
            </w:r>
            <w:r>
              <w:rPr>
                <w:color w:val="000000"/>
                <w:sz w:val="22"/>
                <w:szCs w:val="22"/>
              </w:rPr>
              <w:t xml:space="preserve"> </w:t>
            </w:r>
            <w:r w:rsidRPr="00173F0F">
              <w:rPr>
                <w:color w:val="000000"/>
                <w:sz w:val="22"/>
                <w:szCs w:val="22"/>
              </w:rPr>
              <w:t>металл</w:t>
            </w:r>
          </w:p>
          <w:p w:rsidR="00012BEC" w:rsidRPr="00173F0F" w:rsidRDefault="00012BEC" w:rsidP="00871E75">
            <w:pPr>
              <w:rPr>
                <w:color w:val="000000"/>
                <w:sz w:val="22"/>
                <w:szCs w:val="22"/>
              </w:rPr>
            </w:pPr>
            <w:r w:rsidRPr="00173F0F">
              <w:rPr>
                <w:color w:val="000000"/>
                <w:sz w:val="22"/>
                <w:szCs w:val="22"/>
              </w:rPr>
              <w:t xml:space="preserve">Покрытие </w:t>
            </w:r>
            <w:proofErr w:type="spellStart"/>
            <w:r w:rsidRPr="00173F0F">
              <w:rPr>
                <w:color w:val="000000"/>
                <w:sz w:val="22"/>
                <w:szCs w:val="22"/>
              </w:rPr>
              <w:t>softtouch</w:t>
            </w:r>
            <w:proofErr w:type="spellEnd"/>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Форма корпуса</w:t>
            </w:r>
            <w:r>
              <w:rPr>
                <w:color w:val="000000"/>
                <w:sz w:val="22"/>
                <w:szCs w:val="22"/>
              </w:rPr>
              <w:t xml:space="preserve"> </w:t>
            </w:r>
            <w:r w:rsidRPr="00173F0F">
              <w:rPr>
                <w:color w:val="000000"/>
                <w:sz w:val="22"/>
                <w:szCs w:val="22"/>
              </w:rPr>
              <w:t>круглая</w:t>
            </w:r>
          </w:p>
          <w:p w:rsidR="00012BEC" w:rsidRPr="00173F0F" w:rsidRDefault="00012BEC" w:rsidP="00871E75">
            <w:pPr>
              <w:rPr>
                <w:color w:val="000000"/>
                <w:sz w:val="22"/>
                <w:szCs w:val="22"/>
              </w:rPr>
            </w:pPr>
            <w:r w:rsidRPr="00173F0F">
              <w:rPr>
                <w:color w:val="000000"/>
                <w:sz w:val="22"/>
                <w:szCs w:val="22"/>
              </w:rPr>
              <w:t>Наличие резиновой манжетки</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Размер, мм</w:t>
            </w:r>
            <w:r>
              <w:rPr>
                <w:color w:val="000000"/>
                <w:sz w:val="22"/>
                <w:szCs w:val="22"/>
              </w:rPr>
              <w:t xml:space="preserve"> </w:t>
            </w:r>
            <w:r w:rsidRPr="00173F0F">
              <w:rPr>
                <w:color w:val="000000"/>
                <w:sz w:val="22"/>
                <w:szCs w:val="22"/>
              </w:rPr>
              <w:t>60x9</w:t>
            </w:r>
          </w:p>
          <w:p w:rsidR="00012BEC" w:rsidRPr="00173F0F" w:rsidRDefault="00012BEC" w:rsidP="00871E75">
            <w:pPr>
              <w:rPr>
                <w:color w:val="000000"/>
                <w:sz w:val="22"/>
                <w:szCs w:val="22"/>
              </w:rPr>
            </w:pPr>
            <w:r w:rsidRPr="00173F0F">
              <w:rPr>
                <w:color w:val="000000"/>
                <w:sz w:val="22"/>
                <w:szCs w:val="22"/>
              </w:rPr>
              <w:t>Цвет корпуса</w:t>
            </w:r>
            <w:r>
              <w:rPr>
                <w:color w:val="000000"/>
                <w:sz w:val="22"/>
                <w:szCs w:val="22"/>
              </w:rPr>
              <w:t xml:space="preserve"> </w:t>
            </w:r>
            <w:r w:rsidRPr="00173F0F">
              <w:rPr>
                <w:color w:val="000000"/>
                <w:sz w:val="22"/>
                <w:szCs w:val="22"/>
              </w:rPr>
              <w:t>прозрачный</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lang w:val="en-US"/>
              </w:rPr>
            </w:pPr>
            <w:r w:rsidRPr="00173F0F">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2</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sz w:val="22"/>
                <w:szCs w:val="22"/>
              </w:rPr>
              <w:t xml:space="preserve">Карандаш механический 0,7мм, </w:t>
            </w:r>
            <w:proofErr w:type="spellStart"/>
            <w:r w:rsidRPr="00173F0F">
              <w:rPr>
                <w:sz w:val="22"/>
                <w:szCs w:val="22"/>
              </w:rPr>
              <w:t>грип</w:t>
            </w:r>
            <w:proofErr w:type="spellEnd"/>
            <w:r w:rsidRPr="00173F0F">
              <w:rPr>
                <w:sz w:val="22"/>
                <w:szCs w:val="22"/>
              </w:rPr>
              <w:t>, с ластиком, ассорти</w:t>
            </w:r>
          </w:p>
        </w:tc>
        <w:tc>
          <w:tcPr>
            <w:tcW w:w="5386"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color w:val="000000"/>
                <w:sz w:val="22"/>
                <w:szCs w:val="22"/>
              </w:rPr>
              <w:t>Вид товара</w:t>
            </w:r>
            <w:r>
              <w:rPr>
                <w:color w:val="000000"/>
                <w:sz w:val="22"/>
                <w:szCs w:val="22"/>
              </w:rPr>
              <w:t xml:space="preserve"> </w:t>
            </w:r>
            <w:r w:rsidRPr="00173F0F">
              <w:rPr>
                <w:color w:val="000000"/>
                <w:sz w:val="22"/>
                <w:szCs w:val="22"/>
              </w:rPr>
              <w:t>карандаш механический</w:t>
            </w:r>
          </w:p>
          <w:p w:rsidR="00012BEC" w:rsidRPr="00173F0F" w:rsidRDefault="00012BEC" w:rsidP="00871E75">
            <w:pPr>
              <w:rPr>
                <w:color w:val="000000"/>
                <w:sz w:val="22"/>
                <w:szCs w:val="22"/>
              </w:rPr>
            </w:pPr>
            <w:r w:rsidRPr="00173F0F">
              <w:rPr>
                <w:color w:val="000000"/>
                <w:sz w:val="22"/>
                <w:szCs w:val="22"/>
              </w:rPr>
              <w:t>Диаметр грифеля</w:t>
            </w:r>
            <w:r>
              <w:rPr>
                <w:color w:val="000000"/>
                <w:sz w:val="22"/>
                <w:szCs w:val="22"/>
              </w:rPr>
              <w:t xml:space="preserve"> </w:t>
            </w:r>
            <w:r w:rsidRPr="00173F0F">
              <w:rPr>
                <w:color w:val="000000"/>
                <w:sz w:val="22"/>
                <w:szCs w:val="22"/>
              </w:rPr>
              <w:t>0,7 мм</w:t>
            </w:r>
          </w:p>
          <w:p w:rsidR="00012BEC" w:rsidRDefault="00012BEC" w:rsidP="00871E75">
            <w:pPr>
              <w:rPr>
                <w:color w:val="000000"/>
                <w:sz w:val="22"/>
                <w:szCs w:val="22"/>
              </w:rPr>
            </w:pPr>
            <w:r w:rsidRPr="00173F0F">
              <w:rPr>
                <w:color w:val="000000"/>
                <w:sz w:val="22"/>
                <w:szCs w:val="22"/>
              </w:rPr>
              <w:t>Твердость</w:t>
            </w:r>
            <w:r>
              <w:rPr>
                <w:color w:val="000000"/>
                <w:sz w:val="22"/>
                <w:szCs w:val="22"/>
              </w:rPr>
              <w:t xml:space="preserve"> </w:t>
            </w:r>
            <w:r w:rsidRPr="00173F0F">
              <w:rPr>
                <w:color w:val="000000"/>
                <w:sz w:val="22"/>
                <w:szCs w:val="22"/>
              </w:rPr>
              <w:t>HB</w:t>
            </w:r>
          </w:p>
          <w:p w:rsidR="00012BEC" w:rsidRPr="00173F0F" w:rsidRDefault="00012BEC" w:rsidP="00871E75">
            <w:pPr>
              <w:rPr>
                <w:color w:val="000000"/>
                <w:sz w:val="22"/>
                <w:szCs w:val="22"/>
              </w:rPr>
            </w:pPr>
            <w:r w:rsidRPr="00173F0F">
              <w:rPr>
                <w:color w:val="000000"/>
                <w:sz w:val="22"/>
                <w:szCs w:val="22"/>
              </w:rPr>
              <w:t>Материал корпуса</w:t>
            </w:r>
            <w:r>
              <w:rPr>
                <w:color w:val="000000"/>
                <w:sz w:val="22"/>
                <w:szCs w:val="22"/>
              </w:rPr>
              <w:t xml:space="preserve"> </w:t>
            </w:r>
            <w:r w:rsidRPr="00173F0F">
              <w:rPr>
                <w:color w:val="000000"/>
                <w:sz w:val="22"/>
                <w:szCs w:val="22"/>
              </w:rPr>
              <w:t>пластик</w:t>
            </w:r>
          </w:p>
          <w:p w:rsidR="00012BEC" w:rsidRPr="00173F0F" w:rsidRDefault="00012BEC" w:rsidP="00871E75">
            <w:pPr>
              <w:rPr>
                <w:color w:val="000000"/>
                <w:sz w:val="22"/>
                <w:szCs w:val="22"/>
              </w:rPr>
            </w:pPr>
            <w:r w:rsidRPr="00173F0F">
              <w:rPr>
                <w:color w:val="000000"/>
                <w:sz w:val="22"/>
                <w:szCs w:val="22"/>
              </w:rPr>
              <w:t>Наличие ластика</w:t>
            </w:r>
            <w:r>
              <w:rPr>
                <w:color w:val="000000"/>
                <w:sz w:val="22"/>
                <w:szCs w:val="22"/>
              </w:rPr>
              <w:t xml:space="preserve"> </w:t>
            </w:r>
            <w:r w:rsidRPr="00173F0F">
              <w:rPr>
                <w:color w:val="000000"/>
                <w:sz w:val="22"/>
                <w:szCs w:val="22"/>
              </w:rPr>
              <w:t>есть</w:t>
            </w:r>
          </w:p>
          <w:p w:rsidR="00012BEC" w:rsidRPr="00173F0F" w:rsidRDefault="00012BEC" w:rsidP="00871E75">
            <w:pPr>
              <w:rPr>
                <w:color w:val="000000"/>
                <w:sz w:val="22"/>
                <w:szCs w:val="22"/>
              </w:rPr>
            </w:pPr>
            <w:r w:rsidRPr="00173F0F">
              <w:rPr>
                <w:color w:val="000000"/>
                <w:sz w:val="22"/>
                <w:szCs w:val="22"/>
              </w:rPr>
              <w:t>Диаметр корпуса</w:t>
            </w:r>
            <w:r>
              <w:rPr>
                <w:color w:val="000000"/>
                <w:sz w:val="22"/>
                <w:szCs w:val="22"/>
              </w:rPr>
              <w:t xml:space="preserve"> </w:t>
            </w:r>
            <w:r w:rsidRPr="00173F0F">
              <w:rPr>
                <w:color w:val="000000"/>
                <w:sz w:val="22"/>
                <w:szCs w:val="22"/>
              </w:rPr>
              <w:t>8,4 мм</w:t>
            </w:r>
          </w:p>
          <w:p w:rsidR="00012BEC" w:rsidRPr="00173F0F" w:rsidRDefault="00012BEC" w:rsidP="00871E75">
            <w:pPr>
              <w:rPr>
                <w:color w:val="000000"/>
                <w:sz w:val="22"/>
                <w:szCs w:val="22"/>
              </w:rPr>
            </w:pPr>
            <w:r w:rsidRPr="00173F0F">
              <w:rPr>
                <w:color w:val="000000"/>
                <w:sz w:val="22"/>
                <w:szCs w:val="22"/>
              </w:rPr>
              <w:t>Количество грифелей в комплекте</w:t>
            </w:r>
            <w:r>
              <w:rPr>
                <w:color w:val="000000"/>
                <w:sz w:val="22"/>
                <w:szCs w:val="22"/>
              </w:rPr>
              <w:t xml:space="preserve"> </w:t>
            </w:r>
            <w:r w:rsidRPr="00173F0F">
              <w:rPr>
                <w:color w:val="000000"/>
                <w:sz w:val="22"/>
                <w:szCs w:val="22"/>
              </w:rPr>
              <w:t>2</w:t>
            </w:r>
          </w:p>
          <w:p w:rsidR="00012BEC" w:rsidRPr="00173F0F" w:rsidRDefault="00012BEC" w:rsidP="00871E75">
            <w:pPr>
              <w:rPr>
                <w:color w:val="000000"/>
                <w:sz w:val="22"/>
                <w:szCs w:val="22"/>
              </w:rPr>
            </w:pPr>
            <w:r w:rsidRPr="00173F0F">
              <w:rPr>
                <w:color w:val="000000"/>
                <w:sz w:val="22"/>
                <w:szCs w:val="22"/>
              </w:rPr>
              <w:t>Длина</w:t>
            </w:r>
            <w:r>
              <w:rPr>
                <w:color w:val="000000"/>
                <w:sz w:val="22"/>
                <w:szCs w:val="22"/>
              </w:rPr>
              <w:t xml:space="preserve"> </w:t>
            </w:r>
            <w:r w:rsidRPr="00173F0F">
              <w:rPr>
                <w:color w:val="000000"/>
                <w:sz w:val="22"/>
                <w:szCs w:val="22"/>
              </w:rPr>
              <w:t>155 мм</w:t>
            </w:r>
          </w:p>
          <w:p w:rsidR="00012BEC" w:rsidRPr="00173F0F" w:rsidRDefault="00012BEC" w:rsidP="00871E75">
            <w:pPr>
              <w:rPr>
                <w:color w:val="000000"/>
                <w:sz w:val="22"/>
                <w:szCs w:val="22"/>
              </w:rPr>
            </w:pPr>
            <w:r w:rsidRPr="00173F0F">
              <w:rPr>
                <w:color w:val="000000"/>
                <w:sz w:val="22"/>
                <w:szCs w:val="22"/>
              </w:rPr>
              <w:lastRenderedPageBreak/>
              <w:t>Форма корпуса</w:t>
            </w:r>
            <w:r>
              <w:rPr>
                <w:color w:val="000000"/>
                <w:sz w:val="22"/>
                <w:szCs w:val="22"/>
              </w:rPr>
              <w:t xml:space="preserve"> </w:t>
            </w:r>
            <w:r w:rsidRPr="00173F0F">
              <w:rPr>
                <w:color w:val="000000"/>
                <w:sz w:val="22"/>
                <w:szCs w:val="22"/>
              </w:rPr>
              <w:t>круглая</w:t>
            </w:r>
          </w:p>
          <w:p w:rsidR="00012BEC" w:rsidRPr="00173F0F" w:rsidRDefault="00012BEC" w:rsidP="00871E75">
            <w:pPr>
              <w:rPr>
                <w:color w:val="000000"/>
                <w:sz w:val="22"/>
                <w:szCs w:val="22"/>
              </w:rPr>
            </w:pPr>
            <w:r w:rsidRPr="00173F0F">
              <w:rPr>
                <w:color w:val="000000"/>
                <w:sz w:val="22"/>
                <w:szCs w:val="22"/>
              </w:rPr>
              <w:t>Цвет корпуса</w:t>
            </w:r>
            <w:r>
              <w:rPr>
                <w:color w:val="000000"/>
                <w:sz w:val="22"/>
                <w:szCs w:val="22"/>
              </w:rPr>
              <w:t xml:space="preserve"> </w:t>
            </w:r>
            <w:r w:rsidRPr="00173F0F">
              <w:rPr>
                <w:color w:val="000000"/>
                <w:sz w:val="22"/>
                <w:szCs w:val="22"/>
              </w:rPr>
              <w:t>ассорти</w:t>
            </w:r>
          </w:p>
          <w:p w:rsidR="00012BEC" w:rsidRPr="00173F0F" w:rsidRDefault="00012BEC" w:rsidP="00871E75">
            <w:pPr>
              <w:rPr>
                <w:color w:val="000000"/>
                <w:sz w:val="22"/>
                <w:szCs w:val="22"/>
              </w:rPr>
            </w:pPr>
            <w:r w:rsidRPr="00173F0F">
              <w:rPr>
                <w:color w:val="000000"/>
                <w:sz w:val="22"/>
                <w:szCs w:val="22"/>
              </w:rPr>
              <w:t xml:space="preserve">Наличие резинового </w:t>
            </w:r>
            <w:proofErr w:type="spellStart"/>
            <w:r w:rsidRPr="00173F0F">
              <w:rPr>
                <w:color w:val="000000"/>
                <w:sz w:val="22"/>
                <w:szCs w:val="22"/>
              </w:rPr>
              <w:t>грипа</w:t>
            </w:r>
            <w:proofErr w:type="spellEnd"/>
            <w:r>
              <w:rPr>
                <w:color w:val="000000"/>
                <w:sz w:val="22"/>
                <w:szCs w:val="22"/>
              </w:rPr>
              <w:t xml:space="preserve"> </w:t>
            </w:r>
            <w:r w:rsidRPr="00173F0F">
              <w:rPr>
                <w:color w:val="000000"/>
                <w:sz w:val="22"/>
                <w:szCs w:val="22"/>
              </w:rPr>
              <w:t>есть</w:t>
            </w:r>
          </w:p>
          <w:p w:rsidR="00012BEC" w:rsidRPr="00173F0F" w:rsidRDefault="00012BEC" w:rsidP="00871E75">
            <w:pPr>
              <w:rPr>
                <w:color w:val="000000"/>
                <w:sz w:val="22"/>
                <w:szCs w:val="22"/>
              </w:rPr>
            </w:pPr>
            <w:r w:rsidRPr="00173F0F">
              <w:rPr>
                <w:color w:val="000000"/>
                <w:sz w:val="22"/>
                <w:szCs w:val="22"/>
              </w:rPr>
              <w:t>Толщина линии</w:t>
            </w:r>
            <w:r>
              <w:rPr>
                <w:color w:val="000000"/>
                <w:sz w:val="22"/>
                <w:szCs w:val="22"/>
              </w:rPr>
              <w:t xml:space="preserve"> </w:t>
            </w:r>
            <w:r w:rsidRPr="00173F0F">
              <w:rPr>
                <w:color w:val="000000"/>
                <w:sz w:val="22"/>
                <w:szCs w:val="22"/>
              </w:rPr>
              <w:t>0,7 мм</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lastRenderedPageBreak/>
              <w:t>3</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sz w:val="22"/>
                <w:szCs w:val="22"/>
              </w:rPr>
              <w:t>Кнопки силовые, 50шт/</w:t>
            </w:r>
            <w:proofErr w:type="spellStart"/>
            <w:r w:rsidRPr="00173F0F">
              <w:rPr>
                <w:sz w:val="22"/>
                <w:szCs w:val="22"/>
              </w:rPr>
              <w:t>уп</w:t>
            </w:r>
            <w:proofErr w:type="spellEnd"/>
            <w:r w:rsidRPr="00173F0F">
              <w:rPr>
                <w:sz w:val="22"/>
                <w:szCs w:val="22"/>
              </w:rPr>
              <w:t>, картонная упаковка</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Вид товара</w:t>
            </w:r>
            <w:r>
              <w:rPr>
                <w:color w:val="000000"/>
                <w:sz w:val="22"/>
                <w:szCs w:val="22"/>
              </w:rPr>
              <w:t xml:space="preserve"> </w:t>
            </w:r>
            <w:r w:rsidRPr="00173F0F">
              <w:rPr>
                <w:color w:val="000000"/>
                <w:sz w:val="22"/>
                <w:szCs w:val="22"/>
              </w:rPr>
              <w:t>кнопки силовые</w:t>
            </w:r>
          </w:p>
          <w:p w:rsidR="00012BEC" w:rsidRPr="00173F0F" w:rsidRDefault="00012BEC" w:rsidP="00871E75">
            <w:pPr>
              <w:rPr>
                <w:color w:val="000000"/>
                <w:sz w:val="22"/>
                <w:szCs w:val="22"/>
              </w:rPr>
            </w:pPr>
            <w:r w:rsidRPr="00173F0F">
              <w:rPr>
                <w:color w:val="000000"/>
                <w:sz w:val="22"/>
                <w:szCs w:val="22"/>
              </w:rPr>
              <w:t>Количество в упаковке</w:t>
            </w:r>
            <w:r>
              <w:rPr>
                <w:color w:val="000000"/>
                <w:sz w:val="22"/>
                <w:szCs w:val="22"/>
              </w:rPr>
              <w:t xml:space="preserve"> </w:t>
            </w:r>
            <w:r w:rsidRPr="00173F0F">
              <w:rPr>
                <w:color w:val="000000"/>
                <w:sz w:val="22"/>
                <w:szCs w:val="22"/>
              </w:rPr>
              <w:t>50 ШТ</w:t>
            </w:r>
          </w:p>
          <w:p w:rsidR="00012BEC" w:rsidRPr="00173F0F" w:rsidRDefault="00012BEC" w:rsidP="00871E75">
            <w:pPr>
              <w:rPr>
                <w:color w:val="000000"/>
                <w:sz w:val="22"/>
                <w:szCs w:val="22"/>
              </w:rPr>
            </w:pPr>
            <w:r w:rsidRPr="00173F0F">
              <w:rPr>
                <w:color w:val="000000"/>
                <w:sz w:val="22"/>
                <w:szCs w:val="22"/>
              </w:rPr>
              <w:t>Длина иглы</w:t>
            </w:r>
            <w:r>
              <w:rPr>
                <w:color w:val="000000"/>
                <w:sz w:val="22"/>
                <w:szCs w:val="22"/>
              </w:rPr>
              <w:t xml:space="preserve"> </w:t>
            </w:r>
            <w:r w:rsidRPr="00173F0F">
              <w:rPr>
                <w:color w:val="000000"/>
                <w:sz w:val="22"/>
                <w:szCs w:val="22"/>
              </w:rPr>
              <w:t>11 мм</w:t>
            </w:r>
          </w:p>
          <w:p w:rsidR="00012BEC" w:rsidRPr="00173F0F" w:rsidRDefault="00012BEC" w:rsidP="00871E75">
            <w:pPr>
              <w:rPr>
                <w:color w:val="000000"/>
                <w:sz w:val="22"/>
                <w:szCs w:val="22"/>
              </w:rPr>
            </w:pPr>
            <w:r w:rsidRPr="00173F0F">
              <w:rPr>
                <w:color w:val="000000"/>
                <w:sz w:val="22"/>
                <w:szCs w:val="22"/>
              </w:rPr>
              <w:t>Материал шляпки</w:t>
            </w:r>
            <w:r>
              <w:rPr>
                <w:color w:val="000000"/>
                <w:sz w:val="22"/>
                <w:szCs w:val="22"/>
              </w:rPr>
              <w:t xml:space="preserve"> </w:t>
            </w:r>
            <w:r w:rsidRPr="00173F0F">
              <w:rPr>
                <w:color w:val="000000"/>
                <w:sz w:val="22"/>
                <w:szCs w:val="22"/>
              </w:rPr>
              <w:t>пластмасса</w:t>
            </w:r>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ассорти</w:t>
            </w:r>
          </w:p>
          <w:p w:rsidR="00012BEC" w:rsidRPr="00173F0F" w:rsidRDefault="00012BEC" w:rsidP="00871E75">
            <w:pPr>
              <w:rPr>
                <w:color w:val="000000"/>
                <w:sz w:val="22"/>
                <w:szCs w:val="22"/>
              </w:rPr>
            </w:pPr>
            <w:r w:rsidRPr="00173F0F">
              <w:rPr>
                <w:color w:val="000000"/>
                <w:sz w:val="22"/>
                <w:szCs w:val="22"/>
              </w:rPr>
              <w:t>Размер</w:t>
            </w:r>
            <w:r>
              <w:rPr>
                <w:color w:val="000000"/>
                <w:sz w:val="22"/>
                <w:szCs w:val="22"/>
              </w:rPr>
              <w:t xml:space="preserve"> </w:t>
            </w:r>
            <w:r w:rsidRPr="00173F0F">
              <w:rPr>
                <w:color w:val="000000"/>
                <w:sz w:val="22"/>
                <w:szCs w:val="22"/>
              </w:rPr>
              <w:t>24*5 м</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4</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 xml:space="preserve">Корректирующая машинка 5мм </w:t>
            </w:r>
            <w:proofErr w:type="spellStart"/>
            <w:r w:rsidRPr="00173F0F">
              <w:rPr>
                <w:sz w:val="22"/>
                <w:szCs w:val="22"/>
              </w:rPr>
              <w:t>х</w:t>
            </w:r>
            <w:proofErr w:type="spellEnd"/>
            <w:r w:rsidRPr="00173F0F">
              <w:rPr>
                <w:sz w:val="22"/>
                <w:szCs w:val="22"/>
              </w:rPr>
              <w:t xml:space="preserve"> 05м, ассорти</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Единица продажи</w:t>
            </w:r>
            <w:r>
              <w:rPr>
                <w:color w:val="000000"/>
                <w:sz w:val="22"/>
                <w:szCs w:val="22"/>
              </w:rPr>
              <w:t xml:space="preserve"> </w:t>
            </w:r>
            <w:r w:rsidRPr="00173F0F">
              <w:rPr>
                <w:color w:val="000000"/>
                <w:sz w:val="22"/>
                <w:szCs w:val="22"/>
              </w:rPr>
              <w:t>штука</w:t>
            </w:r>
          </w:p>
          <w:p w:rsidR="00012BEC" w:rsidRPr="00173F0F" w:rsidRDefault="00012BEC" w:rsidP="00871E75">
            <w:pPr>
              <w:rPr>
                <w:color w:val="000000"/>
                <w:sz w:val="22"/>
                <w:szCs w:val="22"/>
              </w:rPr>
            </w:pPr>
            <w:r w:rsidRPr="00173F0F">
              <w:rPr>
                <w:color w:val="000000"/>
                <w:sz w:val="22"/>
                <w:szCs w:val="22"/>
              </w:rPr>
              <w:t>Ширина ленты</w:t>
            </w:r>
            <w:r>
              <w:rPr>
                <w:color w:val="000000"/>
                <w:sz w:val="22"/>
                <w:szCs w:val="22"/>
              </w:rPr>
              <w:t xml:space="preserve"> 5 </w:t>
            </w:r>
            <w:r w:rsidRPr="00173F0F">
              <w:rPr>
                <w:color w:val="000000"/>
                <w:sz w:val="22"/>
                <w:szCs w:val="22"/>
              </w:rPr>
              <w:t>мм</w:t>
            </w:r>
          </w:p>
          <w:p w:rsidR="00012BEC" w:rsidRPr="00173F0F" w:rsidRDefault="00012BEC" w:rsidP="00871E75">
            <w:pPr>
              <w:rPr>
                <w:color w:val="000000"/>
                <w:sz w:val="22"/>
                <w:szCs w:val="22"/>
              </w:rPr>
            </w:pPr>
            <w:r w:rsidRPr="00173F0F">
              <w:rPr>
                <w:color w:val="000000"/>
                <w:sz w:val="22"/>
                <w:szCs w:val="22"/>
              </w:rPr>
              <w:t>Длина, м</w:t>
            </w:r>
            <w:r>
              <w:rPr>
                <w:color w:val="000000"/>
                <w:sz w:val="22"/>
                <w:szCs w:val="22"/>
              </w:rPr>
              <w:t xml:space="preserve"> </w:t>
            </w:r>
            <w:r w:rsidRPr="00173F0F">
              <w:rPr>
                <w:color w:val="000000"/>
                <w:sz w:val="22"/>
                <w:szCs w:val="22"/>
              </w:rPr>
              <w:t>5</w:t>
            </w:r>
          </w:p>
          <w:p w:rsidR="00012BEC" w:rsidRPr="00173F0F" w:rsidRDefault="00012BEC" w:rsidP="00871E75">
            <w:pPr>
              <w:rPr>
                <w:color w:val="000000"/>
                <w:sz w:val="22"/>
                <w:szCs w:val="22"/>
              </w:rPr>
            </w:pPr>
            <w:r w:rsidRPr="00173F0F">
              <w:rPr>
                <w:color w:val="000000"/>
                <w:sz w:val="22"/>
                <w:szCs w:val="22"/>
              </w:rPr>
              <w:t>Цвет корпуса</w:t>
            </w:r>
            <w:r>
              <w:rPr>
                <w:color w:val="000000"/>
                <w:sz w:val="22"/>
                <w:szCs w:val="22"/>
              </w:rPr>
              <w:t xml:space="preserve"> </w:t>
            </w:r>
            <w:r w:rsidRPr="00173F0F">
              <w:rPr>
                <w:color w:val="000000"/>
                <w:sz w:val="22"/>
                <w:szCs w:val="22"/>
              </w:rPr>
              <w:t>в ассортименте</w:t>
            </w:r>
          </w:p>
          <w:p w:rsidR="00012BEC" w:rsidRPr="00173F0F" w:rsidRDefault="00012BEC" w:rsidP="00871E75">
            <w:pPr>
              <w:rPr>
                <w:color w:val="000000"/>
                <w:sz w:val="22"/>
                <w:szCs w:val="22"/>
              </w:rPr>
            </w:pPr>
            <w:r w:rsidRPr="00173F0F">
              <w:rPr>
                <w:color w:val="000000"/>
                <w:sz w:val="22"/>
                <w:szCs w:val="22"/>
              </w:rPr>
              <w:t>Одноразовая</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Морозостойкость</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proofErr w:type="spellStart"/>
            <w:r w:rsidRPr="00173F0F">
              <w:rPr>
                <w:color w:val="000000"/>
                <w:sz w:val="22"/>
                <w:szCs w:val="22"/>
              </w:rPr>
              <w:t>Экстрабелизна</w:t>
            </w:r>
            <w:proofErr w:type="spellEnd"/>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Размер, мм</w:t>
            </w:r>
            <w:r>
              <w:rPr>
                <w:color w:val="000000"/>
                <w:sz w:val="22"/>
                <w:szCs w:val="22"/>
              </w:rPr>
              <w:t xml:space="preserve"> </w:t>
            </w:r>
            <w:r w:rsidRPr="00173F0F">
              <w:rPr>
                <w:color w:val="000000"/>
                <w:sz w:val="22"/>
                <w:szCs w:val="22"/>
              </w:rPr>
              <w:t>75x35</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26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5</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proofErr w:type="spellStart"/>
            <w:r w:rsidRPr="00173F0F">
              <w:rPr>
                <w:sz w:val="22"/>
                <w:szCs w:val="22"/>
              </w:rPr>
              <w:t>Антистеплер</w:t>
            </w:r>
            <w:proofErr w:type="spellEnd"/>
            <w:r w:rsidRPr="00173F0F">
              <w:rPr>
                <w:sz w:val="22"/>
                <w:szCs w:val="22"/>
              </w:rPr>
              <w:t>, черный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Вид товара</w:t>
            </w:r>
            <w:r>
              <w:rPr>
                <w:color w:val="000000"/>
                <w:sz w:val="22"/>
                <w:szCs w:val="22"/>
              </w:rPr>
              <w:t xml:space="preserve"> </w:t>
            </w:r>
            <w:proofErr w:type="spellStart"/>
            <w:r w:rsidRPr="00173F0F">
              <w:rPr>
                <w:color w:val="000000"/>
                <w:sz w:val="22"/>
                <w:szCs w:val="22"/>
              </w:rPr>
              <w:t>антистеплер</w:t>
            </w:r>
            <w:proofErr w:type="spellEnd"/>
          </w:p>
          <w:p w:rsidR="00012BEC" w:rsidRPr="00173F0F" w:rsidRDefault="00012BEC" w:rsidP="00871E75">
            <w:pPr>
              <w:rPr>
                <w:color w:val="000000"/>
                <w:sz w:val="22"/>
                <w:szCs w:val="22"/>
              </w:rPr>
            </w:pPr>
            <w:r w:rsidRPr="00173F0F">
              <w:rPr>
                <w:color w:val="000000"/>
                <w:sz w:val="22"/>
                <w:szCs w:val="22"/>
              </w:rPr>
              <w:t>Тип</w:t>
            </w:r>
            <w:r>
              <w:rPr>
                <w:color w:val="000000"/>
                <w:sz w:val="22"/>
                <w:szCs w:val="22"/>
              </w:rPr>
              <w:t xml:space="preserve"> </w:t>
            </w:r>
            <w:r w:rsidRPr="00173F0F">
              <w:rPr>
                <w:color w:val="000000"/>
                <w:sz w:val="22"/>
                <w:szCs w:val="22"/>
              </w:rPr>
              <w:t>с двусторонним захватом</w:t>
            </w:r>
          </w:p>
          <w:p w:rsidR="00012BEC" w:rsidRPr="00173F0F" w:rsidRDefault="00012BEC" w:rsidP="00871E75">
            <w:pPr>
              <w:rPr>
                <w:color w:val="000000"/>
                <w:sz w:val="22"/>
                <w:szCs w:val="22"/>
              </w:rPr>
            </w:pPr>
            <w:r w:rsidRPr="00173F0F">
              <w:rPr>
                <w:color w:val="000000"/>
                <w:sz w:val="22"/>
                <w:szCs w:val="22"/>
              </w:rPr>
              <w:t>Наличие фиксатора</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Цвет корпуса</w:t>
            </w:r>
            <w:r>
              <w:rPr>
                <w:color w:val="000000"/>
                <w:sz w:val="22"/>
                <w:szCs w:val="22"/>
              </w:rPr>
              <w:t xml:space="preserve"> </w:t>
            </w:r>
            <w:r w:rsidRPr="00173F0F">
              <w:rPr>
                <w:color w:val="000000"/>
                <w:sz w:val="22"/>
                <w:szCs w:val="22"/>
              </w:rPr>
              <w:t>черный</w:t>
            </w:r>
          </w:p>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r w:rsidRPr="00173F0F">
              <w:rPr>
                <w:color w:val="000000"/>
                <w:sz w:val="22"/>
                <w:szCs w:val="22"/>
              </w:rPr>
              <w:t>металл/пластик</w:t>
            </w:r>
          </w:p>
          <w:p w:rsidR="00012BEC" w:rsidRPr="00173F0F" w:rsidRDefault="00012BEC" w:rsidP="00871E75">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6</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Папка архивная с завязками, 3 клапана, картон, 75мм, А4, белый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Формат</w:t>
            </w:r>
            <w:r>
              <w:rPr>
                <w:color w:val="000000"/>
                <w:sz w:val="22"/>
                <w:szCs w:val="22"/>
              </w:rPr>
              <w:t xml:space="preserve"> </w:t>
            </w:r>
            <w:r w:rsidRPr="00173F0F">
              <w:rPr>
                <w:color w:val="000000"/>
                <w:sz w:val="22"/>
                <w:szCs w:val="22"/>
              </w:rPr>
              <w:t>А4</w:t>
            </w:r>
          </w:p>
          <w:p w:rsidR="00012BEC" w:rsidRPr="00173F0F" w:rsidRDefault="00012BEC" w:rsidP="00871E75">
            <w:pPr>
              <w:rPr>
                <w:color w:val="000000"/>
                <w:sz w:val="22"/>
                <w:szCs w:val="22"/>
              </w:rPr>
            </w:pPr>
            <w:r w:rsidRPr="00173F0F">
              <w:rPr>
                <w:color w:val="000000"/>
                <w:sz w:val="22"/>
                <w:szCs w:val="22"/>
              </w:rPr>
              <w:t>Размер, мм</w:t>
            </w:r>
            <w:r>
              <w:rPr>
                <w:color w:val="000000"/>
                <w:sz w:val="22"/>
                <w:szCs w:val="22"/>
              </w:rPr>
              <w:t xml:space="preserve"> </w:t>
            </w:r>
            <w:r w:rsidRPr="00173F0F">
              <w:rPr>
                <w:color w:val="000000"/>
                <w:sz w:val="22"/>
                <w:szCs w:val="22"/>
              </w:rPr>
              <w:t>252x78x326</w:t>
            </w:r>
          </w:p>
          <w:p w:rsidR="00012BEC" w:rsidRPr="00173F0F" w:rsidRDefault="00012BEC" w:rsidP="00871E75">
            <w:pPr>
              <w:rPr>
                <w:color w:val="000000"/>
                <w:sz w:val="22"/>
                <w:szCs w:val="22"/>
              </w:rPr>
            </w:pPr>
            <w:r w:rsidRPr="00173F0F">
              <w:rPr>
                <w:color w:val="000000"/>
                <w:sz w:val="22"/>
                <w:szCs w:val="22"/>
              </w:rPr>
              <w:t>Застежка</w:t>
            </w:r>
            <w:r>
              <w:rPr>
                <w:color w:val="000000"/>
                <w:sz w:val="22"/>
                <w:szCs w:val="22"/>
              </w:rPr>
              <w:t xml:space="preserve"> </w:t>
            </w:r>
            <w:r w:rsidRPr="00173F0F">
              <w:rPr>
                <w:color w:val="000000"/>
                <w:sz w:val="22"/>
                <w:szCs w:val="22"/>
              </w:rPr>
              <w:t>завязки</w:t>
            </w:r>
          </w:p>
          <w:p w:rsidR="00012BEC" w:rsidRPr="00173F0F" w:rsidRDefault="00012BEC" w:rsidP="00871E75">
            <w:pPr>
              <w:rPr>
                <w:color w:val="000000"/>
                <w:sz w:val="22"/>
                <w:szCs w:val="22"/>
              </w:rPr>
            </w:pPr>
            <w:r w:rsidRPr="00173F0F">
              <w:rPr>
                <w:color w:val="000000"/>
                <w:sz w:val="22"/>
                <w:szCs w:val="22"/>
              </w:rPr>
              <w:t xml:space="preserve">Количество завязок, </w:t>
            </w:r>
            <w:proofErr w:type="spellStart"/>
            <w:r w:rsidRPr="00173F0F">
              <w:rPr>
                <w:color w:val="000000"/>
                <w:sz w:val="22"/>
                <w:szCs w:val="22"/>
              </w:rPr>
              <w:t>шт</w:t>
            </w:r>
            <w:proofErr w:type="spellEnd"/>
            <w:r>
              <w:rPr>
                <w:color w:val="000000"/>
                <w:sz w:val="22"/>
                <w:szCs w:val="22"/>
              </w:rPr>
              <w:t xml:space="preserve"> </w:t>
            </w:r>
            <w:r w:rsidRPr="00173F0F">
              <w:rPr>
                <w:color w:val="000000"/>
                <w:sz w:val="22"/>
                <w:szCs w:val="22"/>
              </w:rPr>
              <w:t>2</w:t>
            </w:r>
          </w:p>
          <w:p w:rsidR="00012BEC" w:rsidRPr="00173F0F" w:rsidRDefault="00012BEC" w:rsidP="00871E75">
            <w:pPr>
              <w:rPr>
                <w:color w:val="000000"/>
                <w:sz w:val="22"/>
                <w:szCs w:val="22"/>
              </w:rPr>
            </w:pPr>
            <w:r w:rsidRPr="00173F0F">
              <w:rPr>
                <w:color w:val="000000"/>
                <w:sz w:val="22"/>
                <w:szCs w:val="22"/>
              </w:rPr>
              <w:t>Вместимость</w:t>
            </w:r>
            <w:r>
              <w:rPr>
                <w:color w:val="000000"/>
                <w:sz w:val="22"/>
                <w:szCs w:val="22"/>
              </w:rPr>
              <w:t xml:space="preserve"> </w:t>
            </w:r>
            <w:r w:rsidRPr="00173F0F">
              <w:rPr>
                <w:color w:val="000000"/>
                <w:sz w:val="22"/>
                <w:szCs w:val="22"/>
              </w:rPr>
              <w:t>до 750 листов</w:t>
            </w:r>
          </w:p>
          <w:p w:rsidR="00012BEC" w:rsidRPr="00173F0F" w:rsidRDefault="00012BEC" w:rsidP="00871E75">
            <w:pPr>
              <w:rPr>
                <w:color w:val="000000"/>
                <w:sz w:val="22"/>
                <w:szCs w:val="22"/>
              </w:rPr>
            </w:pPr>
            <w:r w:rsidRPr="00173F0F">
              <w:rPr>
                <w:color w:val="000000"/>
                <w:sz w:val="22"/>
                <w:szCs w:val="22"/>
              </w:rPr>
              <w:t>Ширина корешка, мм</w:t>
            </w:r>
            <w:r>
              <w:rPr>
                <w:color w:val="000000"/>
                <w:sz w:val="22"/>
                <w:szCs w:val="22"/>
              </w:rPr>
              <w:t xml:space="preserve"> </w:t>
            </w:r>
            <w:r w:rsidRPr="00173F0F">
              <w:rPr>
                <w:color w:val="000000"/>
                <w:sz w:val="22"/>
                <w:szCs w:val="22"/>
              </w:rPr>
              <w:t>75</w:t>
            </w:r>
          </w:p>
          <w:p w:rsidR="00012BEC" w:rsidRPr="00173F0F" w:rsidRDefault="00012BEC" w:rsidP="00871E75">
            <w:pPr>
              <w:rPr>
                <w:color w:val="000000"/>
                <w:sz w:val="22"/>
                <w:szCs w:val="22"/>
              </w:rPr>
            </w:pPr>
            <w:r w:rsidRPr="00173F0F">
              <w:rPr>
                <w:color w:val="000000"/>
                <w:sz w:val="22"/>
                <w:szCs w:val="22"/>
              </w:rPr>
              <w:t>Тип конструкции</w:t>
            </w:r>
            <w:r>
              <w:rPr>
                <w:color w:val="000000"/>
                <w:sz w:val="22"/>
                <w:szCs w:val="22"/>
              </w:rPr>
              <w:t xml:space="preserve"> </w:t>
            </w:r>
            <w:r w:rsidRPr="00173F0F">
              <w:rPr>
                <w:color w:val="000000"/>
                <w:sz w:val="22"/>
                <w:szCs w:val="22"/>
              </w:rPr>
              <w:t>складная</w:t>
            </w:r>
          </w:p>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proofErr w:type="spellStart"/>
            <w:r w:rsidRPr="00173F0F">
              <w:rPr>
                <w:color w:val="000000"/>
                <w:sz w:val="22"/>
                <w:szCs w:val="22"/>
              </w:rPr>
              <w:t>гофрокартон</w:t>
            </w:r>
            <w:proofErr w:type="spellEnd"/>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белый</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7</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 xml:space="preserve">Корректирующая жидкость, быстросохнущая основа, </w:t>
            </w:r>
            <w:r w:rsidRPr="00173F0F">
              <w:rPr>
                <w:sz w:val="22"/>
                <w:szCs w:val="22"/>
              </w:rPr>
              <w:lastRenderedPageBreak/>
              <w:t>ярко-белая, 20мл</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lastRenderedPageBreak/>
              <w:t>Объём/вес</w:t>
            </w:r>
            <w:r>
              <w:rPr>
                <w:color w:val="000000"/>
                <w:sz w:val="22"/>
                <w:szCs w:val="22"/>
              </w:rPr>
              <w:t xml:space="preserve"> </w:t>
            </w:r>
            <w:r w:rsidRPr="00173F0F">
              <w:rPr>
                <w:color w:val="000000"/>
                <w:sz w:val="22"/>
                <w:szCs w:val="22"/>
              </w:rPr>
              <w:t>20 мл</w:t>
            </w:r>
          </w:p>
          <w:p w:rsidR="00012BEC" w:rsidRPr="00173F0F" w:rsidRDefault="00012BEC" w:rsidP="00871E75">
            <w:pPr>
              <w:rPr>
                <w:color w:val="000000"/>
                <w:sz w:val="22"/>
                <w:szCs w:val="22"/>
              </w:rPr>
            </w:pPr>
            <w:r w:rsidRPr="00173F0F">
              <w:rPr>
                <w:color w:val="000000"/>
                <w:sz w:val="22"/>
                <w:szCs w:val="22"/>
              </w:rPr>
              <w:t>Вид аппликатора</w:t>
            </w:r>
            <w:r>
              <w:rPr>
                <w:color w:val="000000"/>
                <w:sz w:val="22"/>
                <w:szCs w:val="22"/>
              </w:rPr>
              <w:t xml:space="preserve"> </w:t>
            </w:r>
            <w:r w:rsidRPr="00173F0F">
              <w:rPr>
                <w:color w:val="000000"/>
                <w:sz w:val="22"/>
                <w:szCs w:val="22"/>
              </w:rPr>
              <w:t>кисточка</w:t>
            </w:r>
          </w:p>
          <w:p w:rsidR="00012BEC" w:rsidRPr="00173F0F" w:rsidRDefault="00012BEC" w:rsidP="00871E75">
            <w:pPr>
              <w:rPr>
                <w:color w:val="000000"/>
                <w:sz w:val="22"/>
                <w:szCs w:val="22"/>
              </w:rPr>
            </w:pPr>
            <w:r w:rsidRPr="00173F0F">
              <w:rPr>
                <w:color w:val="000000"/>
                <w:sz w:val="22"/>
                <w:szCs w:val="22"/>
              </w:rPr>
              <w:t>Единица продажи</w:t>
            </w:r>
            <w:r>
              <w:rPr>
                <w:color w:val="000000"/>
                <w:sz w:val="22"/>
                <w:szCs w:val="22"/>
              </w:rPr>
              <w:t xml:space="preserve"> </w:t>
            </w:r>
            <w:r w:rsidRPr="00173F0F">
              <w:rPr>
                <w:color w:val="000000"/>
                <w:sz w:val="22"/>
                <w:szCs w:val="22"/>
              </w:rPr>
              <w:t>штука</w:t>
            </w:r>
          </w:p>
          <w:p w:rsidR="00012BEC" w:rsidRPr="00173F0F" w:rsidRDefault="00012BEC" w:rsidP="00871E75">
            <w:pPr>
              <w:rPr>
                <w:color w:val="000000"/>
                <w:sz w:val="22"/>
                <w:szCs w:val="22"/>
              </w:rPr>
            </w:pPr>
            <w:r w:rsidRPr="00173F0F">
              <w:rPr>
                <w:color w:val="000000"/>
                <w:sz w:val="22"/>
                <w:szCs w:val="22"/>
              </w:rPr>
              <w:lastRenderedPageBreak/>
              <w:t>Количество штук в упаковке</w:t>
            </w:r>
            <w:r>
              <w:rPr>
                <w:color w:val="000000"/>
                <w:sz w:val="22"/>
                <w:szCs w:val="22"/>
              </w:rPr>
              <w:t xml:space="preserve"> </w:t>
            </w:r>
            <w:r w:rsidRPr="00173F0F">
              <w:rPr>
                <w:color w:val="000000"/>
                <w:sz w:val="22"/>
                <w:szCs w:val="22"/>
              </w:rPr>
              <w:t>10</w:t>
            </w:r>
          </w:p>
          <w:p w:rsidR="00012BEC" w:rsidRPr="00173F0F" w:rsidRDefault="00012BEC" w:rsidP="00871E75">
            <w:pPr>
              <w:rPr>
                <w:color w:val="000000"/>
                <w:sz w:val="22"/>
                <w:szCs w:val="22"/>
              </w:rPr>
            </w:pPr>
            <w:r w:rsidRPr="00173F0F">
              <w:rPr>
                <w:color w:val="000000"/>
                <w:sz w:val="22"/>
                <w:szCs w:val="22"/>
              </w:rPr>
              <w:t>Морозостойкость</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proofErr w:type="spellStart"/>
            <w:r w:rsidRPr="00173F0F">
              <w:rPr>
                <w:color w:val="000000"/>
                <w:sz w:val="22"/>
                <w:szCs w:val="22"/>
              </w:rPr>
              <w:t>Экстрабелизна</w:t>
            </w:r>
            <w:proofErr w:type="spellEnd"/>
            <w:r>
              <w:rPr>
                <w:color w:val="000000"/>
                <w:sz w:val="22"/>
                <w:szCs w:val="22"/>
              </w:rPr>
              <w:t xml:space="preserve"> </w:t>
            </w:r>
            <w:r w:rsidRPr="00173F0F">
              <w:rPr>
                <w:color w:val="000000"/>
                <w:sz w:val="22"/>
                <w:szCs w:val="22"/>
              </w:rPr>
              <w:t>Да</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lastRenderedPageBreak/>
              <w:t>8</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Pr>
                <w:sz w:val="22"/>
                <w:szCs w:val="22"/>
              </w:rPr>
              <w:t xml:space="preserve">Маркер </w:t>
            </w:r>
            <w:r w:rsidRPr="00173F0F">
              <w:rPr>
                <w:sz w:val="22"/>
                <w:szCs w:val="22"/>
              </w:rPr>
              <w:t xml:space="preserve">перманентный , 2-3мм, </w:t>
            </w:r>
            <w:proofErr w:type="spellStart"/>
            <w:r w:rsidRPr="00173F0F">
              <w:rPr>
                <w:sz w:val="22"/>
                <w:szCs w:val="22"/>
              </w:rPr>
              <w:t>полулаковый</w:t>
            </w:r>
            <w:proofErr w:type="spellEnd"/>
            <w:r w:rsidRPr="00173F0F">
              <w:rPr>
                <w:sz w:val="22"/>
                <w:szCs w:val="22"/>
              </w:rPr>
              <w:t>, черный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Цвет чернил</w:t>
            </w:r>
            <w:r>
              <w:rPr>
                <w:color w:val="000000"/>
                <w:sz w:val="22"/>
                <w:szCs w:val="22"/>
              </w:rPr>
              <w:t xml:space="preserve"> </w:t>
            </w:r>
            <w:r w:rsidRPr="00173F0F">
              <w:rPr>
                <w:color w:val="000000"/>
                <w:sz w:val="22"/>
                <w:szCs w:val="22"/>
              </w:rPr>
              <w:t>чёрный</w:t>
            </w:r>
          </w:p>
          <w:p w:rsidR="00012BEC" w:rsidRPr="00173F0F" w:rsidRDefault="00012BEC" w:rsidP="00871E75">
            <w:pPr>
              <w:rPr>
                <w:color w:val="000000"/>
                <w:sz w:val="22"/>
                <w:szCs w:val="22"/>
              </w:rPr>
            </w:pPr>
            <w:r w:rsidRPr="00173F0F">
              <w:rPr>
                <w:color w:val="000000"/>
                <w:sz w:val="22"/>
                <w:szCs w:val="22"/>
              </w:rPr>
              <w:t>Основа чернил</w:t>
            </w:r>
            <w:r>
              <w:rPr>
                <w:color w:val="000000"/>
                <w:sz w:val="22"/>
                <w:szCs w:val="22"/>
              </w:rPr>
              <w:t xml:space="preserve"> </w:t>
            </w:r>
            <w:r w:rsidRPr="00173F0F">
              <w:rPr>
                <w:color w:val="000000"/>
                <w:sz w:val="22"/>
                <w:szCs w:val="22"/>
              </w:rPr>
              <w:t>спиртовая</w:t>
            </w:r>
          </w:p>
          <w:p w:rsidR="00012BEC" w:rsidRPr="00173F0F" w:rsidRDefault="00012BEC" w:rsidP="00871E75">
            <w:pPr>
              <w:rPr>
                <w:color w:val="000000"/>
                <w:sz w:val="22"/>
                <w:szCs w:val="22"/>
              </w:rPr>
            </w:pPr>
            <w:r w:rsidRPr="00173F0F">
              <w:rPr>
                <w:color w:val="000000"/>
                <w:sz w:val="22"/>
                <w:szCs w:val="22"/>
              </w:rPr>
              <w:t>Форма наконечника</w:t>
            </w:r>
            <w:r>
              <w:rPr>
                <w:color w:val="000000"/>
                <w:sz w:val="22"/>
                <w:szCs w:val="22"/>
              </w:rPr>
              <w:t xml:space="preserve"> </w:t>
            </w:r>
            <w:r w:rsidRPr="00173F0F">
              <w:rPr>
                <w:color w:val="000000"/>
                <w:sz w:val="22"/>
                <w:szCs w:val="22"/>
              </w:rPr>
              <w:t>круглая</w:t>
            </w:r>
          </w:p>
          <w:p w:rsidR="00012BEC" w:rsidRPr="00173F0F" w:rsidRDefault="00012BEC" w:rsidP="00871E75">
            <w:pPr>
              <w:rPr>
                <w:color w:val="000000"/>
                <w:sz w:val="22"/>
                <w:szCs w:val="22"/>
              </w:rPr>
            </w:pPr>
            <w:r w:rsidRPr="00173F0F">
              <w:rPr>
                <w:color w:val="000000"/>
                <w:sz w:val="22"/>
                <w:szCs w:val="22"/>
              </w:rPr>
              <w:t>Минимальная толщина линии, мм</w:t>
            </w:r>
            <w:r>
              <w:rPr>
                <w:color w:val="000000"/>
                <w:sz w:val="22"/>
                <w:szCs w:val="22"/>
              </w:rPr>
              <w:t xml:space="preserve"> </w:t>
            </w:r>
            <w:r w:rsidRPr="00173F0F">
              <w:rPr>
                <w:color w:val="000000"/>
                <w:sz w:val="22"/>
                <w:szCs w:val="22"/>
              </w:rPr>
              <w:t>2</w:t>
            </w:r>
          </w:p>
          <w:p w:rsidR="00012BEC" w:rsidRPr="00173F0F" w:rsidRDefault="00012BEC" w:rsidP="00871E75">
            <w:pPr>
              <w:rPr>
                <w:color w:val="000000"/>
                <w:sz w:val="22"/>
                <w:szCs w:val="22"/>
              </w:rPr>
            </w:pPr>
            <w:r w:rsidRPr="00173F0F">
              <w:rPr>
                <w:color w:val="000000"/>
                <w:sz w:val="22"/>
                <w:szCs w:val="22"/>
              </w:rPr>
              <w:t>Максимальная толщина линии, мм</w:t>
            </w:r>
            <w:r>
              <w:rPr>
                <w:color w:val="000000"/>
                <w:sz w:val="22"/>
                <w:szCs w:val="22"/>
              </w:rPr>
              <w:t xml:space="preserve"> </w:t>
            </w:r>
            <w:r w:rsidRPr="00173F0F">
              <w:rPr>
                <w:color w:val="000000"/>
                <w:sz w:val="22"/>
                <w:szCs w:val="22"/>
              </w:rPr>
              <w:t>3</w:t>
            </w:r>
          </w:p>
          <w:p w:rsidR="00012BEC" w:rsidRPr="00173F0F" w:rsidRDefault="00012BEC" w:rsidP="00871E75">
            <w:pPr>
              <w:rPr>
                <w:color w:val="000000"/>
                <w:sz w:val="22"/>
                <w:szCs w:val="22"/>
              </w:rPr>
            </w:pPr>
            <w:r w:rsidRPr="00173F0F">
              <w:rPr>
                <w:color w:val="000000"/>
                <w:sz w:val="22"/>
                <w:szCs w:val="22"/>
              </w:rPr>
              <w:t>Водостойкие чернила</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Корпус</w:t>
            </w:r>
          </w:p>
          <w:p w:rsidR="00012BEC" w:rsidRPr="00173F0F" w:rsidRDefault="00012BEC" w:rsidP="00871E75">
            <w:pPr>
              <w:rPr>
                <w:color w:val="000000"/>
                <w:sz w:val="22"/>
                <w:szCs w:val="22"/>
              </w:rPr>
            </w:pPr>
            <w:r w:rsidRPr="00173F0F">
              <w:rPr>
                <w:color w:val="000000"/>
                <w:sz w:val="22"/>
                <w:szCs w:val="22"/>
              </w:rPr>
              <w:t>Форма корпуса</w:t>
            </w:r>
            <w:r>
              <w:rPr>
                <w:color w:val="000000"/>
                <w:sz w:val="22"/>
                <w:szCs w:val="22"/>
              </w:rPr>
              <w:t xml:space="preserve"> </w:t>
            </w:r>
            <w:r w:rsidRPr="00173F0F">
              <w:rPr>
                <w:color w:val="000000"/>
                <w:sz w:val="22"/>
                <w:szCs w:val="22"/>
              </w:rPr>
              <w:t>круглая</w:t>
            </w:r>
          </w:p>
          <w:p w:rsidR="00012BEC" w:rsidRPr="00173F0F" w:rsidRDefault="00012BEC" w:rsidP="00871E75">
            <w:pPr>
              <w:rPr>
                <w:color w:val="000000"/>
                <w:sz w:val="22"/>
                <w:szCs w:val="22"/>
              </w:rPr>
            </w:pPr>
            <w:r w:rsidRPr="00173F0F">
              <w:rPr>
                <w:color w:val="000000"/>
                <w:sz w:val="22"/>
                <w:szCs w:val="22"/>
              </w:rPr>
              <w:t>Материал корпуса</w:t>
            </w:r>
            <w:r>
              <w:rPr>
                <w:color w:val="000000"/>
                <w:sz w:val="22"/>
                <w:szCs w:val="22"/>
              </w:rPr>
              <w:t xml:space="preserve"> </w:t>
            </w:r>
            <w:r w:rsidRPr="00173F0F">
              <w:rPr>
                <w:color w:val="000000"/>
                <w:sz w:val="22"/>
                <w:szCs w:val="22"/>
              </w:rPr>
              <w:t>пластик</w:t>
            </w:r>
          </w:p>
          <w:p w:rsidR="00012BEC" w:rsidRPr="00173F0F" w:rsidRDefault="00012BEC" w:rsidP="00871E75">
            <w:pPr>
              <w:rPr>
                <w:color w:val="000000"/>
                <w:sz w:val="22"/>
                <w:szCs w:val="22"/>
              </w:rPr>
            </w:pPr>
            <w:r w:rsidRPr="00173F0F">
              <w:rPr>
                <w:color w:val="000000"/>
                <w:sz w:val="22"/>
                <w:szCs w:val="22"/>
              </w:rPr>
              <w:t>Размер, мм</w:t>
            </w:r>
            <w:r>
              <w:rPr>
                <w:color w:val="000000"/>
                <w:sz w:val="22"/>
                <w:szCs w:val="22"/>
              </w:rPr>
              <w:t xml:space="preserve"> </w:t>
            </w:r>
            <w:r w:rsidRPr="00173F0F">
              <w:rPr>
                <w:color w:val="000000"/>
                <w:sz w:val="22"/>
                <w:szCs w:val="22"/>
              </w:rPr>
              <w:t>130x17.8</w:t>
            </w:r>
          </w:p>
          <w:p w:rsidR="00012BEC" w:rsidRPr="00173F0F" w:rsidRDefault="00012BEC" w:rsidP="00871E75">
            <w:pPr>
              <w:rPr>
                <w:color w:val="000000"/>
                <w:sz w:val="22"/>
                <w:szCs w:val="22"/>
              </w:rPr>
            </w:pPr>
            <w:r w:rsidRPr="00173F0F">
              <w:rPr>
                <w:color w:val="000000"/>
                <w:sz w:val="22"/>
                <w:szCs w:val="22"/>
              </w:rPr>
              <w:t>Двухсторонний</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Наличие клипа на колпачке</w:t>
            </w:r>
            <w:r>
              <w:rPr>
                <w:color w:val="000000"/>
                <w:sz w:val="22"/>
                <w:szCs w:val="22"/>
              </w:rPr>
              <w:t xml:space="preserve"> </w:t>
            </w:r>
            <w:r w:rsidRPr="00173F0F">
              <w:rPr>
                <w:color w:val="000000"/>
                <w:sz w:val="22"/>
                <w:szCs w:val="22"/>
              </w:rPr>
              <w:t>Да</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339"/>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9</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Регистратор PVC, 5см, металлическая окантовка, чёрный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Папка-регистратор с арочным механизмом изготовлена из плотного картона, с вн</w:t>
            </w:r>
            <w:r>
              <w:rPr>
                <w:color w:val="000000"/>
                <w:sz w:val="22"/>
                <w:szCs w:val="22"/>
              </w:rPr>
              <w:t xml:space="preserve">ешней стороны </w:t>
            </w:r>
            <w:proofErr w:type="spellStart"/>
            <w:r>
              <w:rPr>
                <w:color w:val="000000"/>
                <w:sz w:val="22"/>
                <w:szCs w:val="22"/>
              </w:rPr>
              <w:t>заламинированного</w:t>
            </w:r>
            <w:proofErr w:type="spellEnd"/>
            <w:r>
              <w:rPr>
                <w:color w:val="000000"/>
                <w:sz w:val="22"/>
                <w:szCs w:val="22"/>
              </w:rPr>
              <w:t xml:space="preserve"> </w:t>
            </w:r>
            <w:r w:rsidRPr="00173F0F">
              <w:rPr>
                <w:color w:val="000000"/>
                <w:sz w:val="22"/>
                <w:szCs w:val="22"/>
              </w:rPr>
              <w:t>полипропиленовой пленкой (РР) с текстурой "лен", внутри оклеена бумагой с алфавитно-цифровым полем для классификации на левой стороне. Прорези на крышке удерживают папку закрытой даже при большом количестве документов. Ширина корешка 50 мм. Вместимость до 300 листов формата А4. Нижние края защищены металлическим кантом, что сохраняет папку при длительной интенсивной эксплуатации. Карман со сменной индексной вставкой на корешке. Цвет черный. Поставляются в собранном виде.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rsidRPr="00F50700">
              <w:t>10</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Книга учета 96л, </w:t>
            </w:r>
            <w:proofErr w:type="spellStart"/>
            <w:r w:rsidRPr="00173F0F">
              <w:rPr>
                <w:sz w:val="22"/>
                <w:szCs w:val="22"/>
              </w:rPr>
              <w:t>бумвинил</w:t>
            </w:r>
            <w:proofErr w:type="spellEnd"/>
            <w:r w:rsidRPr="00173F0F">
              <w:rPr>
                <w:sz w:val="22"/>
                <w:szCs w:val="22"/>
              </w:rPr>
              <w:t>, клетка, синий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Количество листов: 96</w:t>
            </w:r>
          </w:p>
          <w:p w:rsidR="00012BEC" w:rsidRPr="00173F0F" w:rsidRDefault="00012BEC" w:rsidP="00871E75">
            <w:pPr>
              <w:rPr>
                <w:color w:val="000000"/>
                <w:sz w:val="22"/>
                <w:szCs w:val="22"/>
              </w:rPr>
            </w:pPr>
            <w:r w:rsidRPr="00173F0F">
              <w:rPr>
                <w:color w:val="000000"/>
                <w:sz w:val="22"/>
                <w:szCs w:val="22"/>
              </w:rPr>
              <w:t>Формат: А4</w:t>
            </w:r>
          </w:p>
          <w:p w:rsidR="00012BEC" w:rsidRPr="00173F0F" w:rsidRDefault="00012BEC" w:rsidP="00871E75">
            <w:pPr>
              <w:rPr>
                <w:color w:val="000000"/>
                <w:sz w:val="22"/>
                <w:szCs w:val="22"/>
              </w:rPr>
            </w:pPr>
            <w:r w:rsidRPr="00173F0F">
              <w:rPr>
                <w:color w:val="000000"/>
                <w:sz w:val="22"/>
                <w:szCs w:val="22"/>
              </w:rPr>
              <w:t xml:space="preserve">Тип обложки: </w:t>
            </w:r>
            <w:proofErr w:type="spellStart"/>
            <w:r w:rsidRPr="00173F0F">
              <w:rPr>
                <w:color w:val="000000"/>
                <w:sz w:val="22"/>
                <w:szCs w:val="22"/>
              </w:rPr>
              <w:t>бумвинил</w:t>
            </w:r>
            <w:proofErr w:type="spellEnd"/>
          </w:p>
          <w:p w:rsidR="00012BEC" w:rsidRPr="00173F0F" w:rsidRDefault="00012BEC" w:rsidP="00871E75">
            <w:pPr>
              <w:rPr>
                <w:color w:val="000000"/>
                <w:sz w:val="22"/>
                <w:szCs w:val="22"/>
              </w:rPr>
            </w:pPr>
            <w:r w:rsidRPr="00173F0F">
              <w:rPr>
                <w:color w:val="000000"/>
                <w:sz w:val="22"/>
                <w:szCs w:val="22"/>
              </w:rPr>
              <w:t>Ориентация: вертикальная</w:t>
            </w:r>
          </w:p>
          <w:p w:rsidR="00012BEC" w:rsidRPr="00173F0F" w:rsidRDefault="00012BEC" w:rsidP="00871E75">
            <w:pPr>
              <w:rPr>
                <w:color w:val="000000"/>
                <w:sz w:val="22"/>
                <w:szCs w:val="22"/>
              </w:rPr>
            </w:pPr>
            <w:r w:rsidRPr="00173F0F">
              <w:rPr>
                <w:color w:val="000000"/>
                <w:sz w:val="22"/>
                <w:szCs w:val="22"/>
              </w:rPr>
              <w:t>Вид линовки: клетка</w:t>
            </w:r>
          </w:p>
          <w:p w:rsidR="00012BEC" w:rsidRPr="00173F0F" w:rsidRDefault="00012BEC" w:rsidP="00871E75">
            <w:pPr>
              <w:rPr>
                <w:color w:val="000000"/>
                <w:sz w:val="22"/>
                <w:szCs w:val="22"/>
              </w:rPr>
            </w:pPr>
            <w:r w:rsidRPr="00173F0F">
              <w:rPr>
                <w:color w:val="000000"/>
                <w:sz w:val="22"/>
                <w:szCs w:val="22"/>
              </w:rPr>
              <w:t>Тип скрепления: книжный переплет</w:t>
            </w:r>
          </w:p>
          <w:p w:rsidR="00012BEC" w:rsidRPr="00173F0F" w:rsidRDefault="00012BEC" w:rsidP="00871E75">
            <w:pPr>
              <w:rPr>
                <w:color w:val="000000"/>
                <w:sz w:val="22"/>
                <w:szCs w:val="22"/>
              </w:rPr>
            </w:pPr>
            <w:r w:rsidRPr="00173F0F">
              <w:rPr>
                <w:color w:val="000000"/>
                <w:sz w:val="22"/>
                <w:szCs w:val="22"/>
              </w:rPr>
              <w:t>Тип товара: Книга учета</w:t>
            </w:r>
          </w:p>
          <w:p w:rsidR="00012BEC" w:rsidRPr="00173F0F" w:rsidRDefault="00012BEC" w:rsidP="00871E75">
            <w:pPr>
              <w:rPr>
                <w:color w:val="000000"/>
                <w:sz w:val="22"/>
                <w:szCs w:val="22"/>
              </w:rPr>
            </w:pPr>
            <w:r w:rsidRPr="00173F0F">
              <w:rPr>
                <w:color w:val="000000"/>
                <w:sz w:val="22"/>
                <w:szCs w:val="22"/>
              </w:rPr>
              <w:t xml:space="preserve">Покрытие обложки: </w:t>
            </w:r>
            <w:proofErr w:type="spellStart"/>
            <w:r w:rsidRPr="00173F0F">
              <w:rPr>
                <w:color w:val="000000"/>
                <w:sz w:val="22"/>
                <w:szCs w:val="22"/>
              </w:rPr>
              <w:t>бумвинил</w:t>
            </w:r>
            <w:proofErr w:type="spellEnd"/>
          </w:p>
          <w:p w:rsidR="00012BEC" w:rsidRPr="00173F0F" w:rsidRDefault="00012BEC" w:rsidP="00871E75">
            <w:pPr>
              <w:rPr>
                <w:color w:val="000000"/>
                <w:sz w:val="22"/>
                <w:szCs w:val="22"/>
              </w:rPr>
            </w:pPr>
            <w:r w:rsidRPr="00173F0F">
              <w:rPr>
                <w:color w:val="000000"/>
                <w:sz w:val="22"/>
                <w:szCs w:val="22"/>
              </w:rPr>
              <w:lastRenderedPageBreak/>
              <w:t>Внутренний блок: типографский</w:t>
            </w:r>
          </w:p>
          <w:p w:rsidR="00012BEC" w:rsidRPr="00173F0F" w:rsidRDefault="00012BEC" w:rsidP="00871E75">
            <w:pPr>
              <w:rPr>
                <w:color w:val="000000"/>
                <w:sz w:val="22"/>
                <w:szCs w:val="22"/>
              </w:rPr>
            </w:pPr>
            <w:r w:rsidRPr="00173F0F">
              <w:rPr>
                <w:color w:val="000000"/>
                <w:sz w:val="22"/>
                <w:szCs w:val="22"/>
              </w:rPr>
              <w:t>Длина: 290 мм</w:t>
            </w:r>
          </w:p>
          <w:p w:rsidR="00012BEC" w:rsidRPr="00173F0F" w:rsidRDefault="00012BEC" w:rsidP="00871E75">
            <w:pPr>
              <w:rPr>
                <w:color w:val="000000"/>
                <w:sz w:val="22"/>
                <w:szCs w:val="22"/>
              </w:rPr>
            </w:pPr>
            <w:r w:rsidRPr="00173F0F">
              <w:rPr>
                <w:color w:val="000000"/>
                <w:sz w:val="22"/>
                <w:szCs w:val="22"/>
              </w:rPr>
              <w:t>Ширина: 200 мм</w:t>
            </w:r>
          </w:p>
          <w:p w:rsidR="00012BEC" w:rsidRPr="00173F0F" w:rsidRDefault="00012BEC" w:rsidP="00871E75">
            <w:pPr>
              <w:rPr>
                <w:color w:val="000000"/>
                <w:sz w:val="22"/>
                <w:szCs w:val="22"/>
              </w:rPr>
            </w:pPr>
            <w:r w:rsidRPr="00173F0F">
              <w:rPr>
                <w:color w:val="000000"/>
                <w:sz w:val="22"/>
                <w:szCs w:val="22"/>
              </w:rPr>
              <w:t>Цвет обложки: синий</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150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lastRenderedPageBreak/>
              <w:t>11</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Регистратор PVC , 9см, желтый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jc w:val="both"/>
              <w:rPr>
                <w:color w:val="000000"/>
                <w:sz w:val="22"/>
                <w:szCs w:val="22"/>
              </w:rPr>
            </w:pPr>
            <w:r w:rsidRPr="00173F0F">
              <w:rPr>
                <w:color w:val="000000"/>
                <w:sz w:val="22"/>
                <w:szCs w:val="22"/>
              </w:rPr>
              <w:t>Вместимость</w:t>
            </w:r>
            <w:r>
              <w:rPr>
                <w:color w:val="000000"/>
                <w:sz w:val="22"/>
                <w:szCs w:val="22"/>
              </w:rPr>
              <w:t xml:space="preserve"> </w:t>
            </w:r>
            <w:r w:rsidRPr="00173F0F">
              <w:rPr>
                <w:color w:val="000000"/>
                <w:sz w:val="22"/>
                <w:szCs w:val="22"/>
              </w:rPr>
              <w:t>750 листов</w:t>
            </w:r>
          </w:p>
          <w:p w:rsidR="00012BEC" w:rsidRPr="00173F0F" w:rsidRDefault="00012BEC" w:rsidP="00871E75">
            <w:pPr>
              <w:jc w:val="both"/>
              <w:rPr>
                <w:color w:val="000000"/>
                <w:sz w:val="22"/>
                <w:szCs w:val="22"/>
              </w:rPr>
            </w:pPr>
            <w:r w:rsidRPr="00173F0F">
              <w:rPr>
                <w:color w:val="000000"/>
                <w:sz w:val="22"/>
                <w:szCs w:val="22"/>
              </w:rPr>
              <w:t>Наличие реестра на внутренней обложке </w:t>
            </w:r>
            <w:r>
              <w:rPr>
                <w:color w:val="000000"/>
                <w:sz w:val="22"/>
                <w:szCs w:val="22"/>
              </w:rPr>
              <w:t xml:space="preserve"> </w:t>
            </w:r>
            <w:r w:rsidRPr="00173F0F">
              <w:rPr>
                <w:color w:val="000000"/>
                <w:sz w:val="22"/>
                <w:szCs w:val="22"/>
              </w:rPr>
              <w:t>Да</w:t>
            </w:r>
          </w:p>
          <w:p w:rsidR="00012BEC" w:rsidRPr="00173F0F" w:rsidRDefault="00012BEC" w:rsidP="00871E75">
            <w:pPr>
              <w:jc w:val="both"/>
              <w:rPr>
                <w:color w:val="000000"/>
                <w:sz w:val="22"/>
                <w:szCs w:val="22"/>
              </w:rPr>
            </w:pPr>
            <w:r w:rsidRPr="00173F0F">
              <w:rPr>
                <w:color w:val="000000"/>
                <w:sz w:val="22"/>
                <w:szCs w:val="22"/>
              </w:rPr>
              <w:t>Этикетка для маркировки</w:t>
            </w:r>
            <w:r>
              <w:rPr>
                <w:color w:val="000000"/>
                <w:sz w:val="22"/>
                <w:szCs w:val="22"/>
              </w:rPr>
              <w:t xml:space="preserve"> </w:t>
            </w:r>
            <w:r w:rsidRPr="00173F0F">
              <w:rPr>
                <w:color w:val="000000"/>
                <w:sz w:val="22"/>
                <w:szCs w:val="22"/>
              </w:rPr>
              <w:t>сменная</w:t>
            </w:r>
          </w:p>
          <w:p w:rsidR="00012BEC" w:rsidRPr="00173F0F" w:rsidRDefault="00012BEC" w:rsidP="00871E75">
            <w:pPr>
              <w:jc w:val="both"/>
              <w:rPr>
                <w:color w:val="000000"/>
                <w:sz w:val="22"/>
                <w:szCs w:val="22"/>
              </w:rPr>
            </w:pPr>
            <w:r w:rsidRPr="00173F0F">
              <w:rPr>
                <w:color w:val="000000"/>
                <w:sz w:val="22"/>
                <w:szCs w:val="22"/>
              </w:rPr>
              <w:t xml:space="preserve">Защита нижнего края </w:t>
            </w:r>
            <w:proofErr w:type="spellStart"/>
            <w:r w:rsidRPr="00173F0F">
              <w:rPr>
                <w:color w:val="000000"/>
                <w:sz w:val="22"/>
                <w:szCs w:val="22"/>
              </w:rPr>
              <w:t>папк</w:t>
            </w:r>
            <w:proofErr w:type="spellEnd"/>
            <w:r>
              <w:rPr>
                <w:color w:val="000000"/>
                <w:sz w:val="22"/>
                <w:szCs w:val="22"/>
              </w:rPr>
              <w:t xml:space="preserve"> </w:t>
            </w:r>
            <w:r w:rsidRPr="00173F0F">
              <w:rPr>
                <w:color w:val="000000"/>
                <w:sz w:val="22"/>
                <w:szCs w:val="22"/>
              </w:rPr>
              <w:t>отсутствует</w:t>
            </w:r>
          </w:p>
          <w:p w:rsidR="00012BEC" w:rsidRPr="00173F0F" w:rsidRDefault="00012BEC" w:rsidP="00871E75">
            <w:pPr>
              <w:jc w:val="both"/>
              <w:rPr>
                <w:color w:val="000000"/>
                <w:sz w:val="22"/>
                <w:szCs w:val="22"/>
              </w:rPr>
            </w:pPr>
            <w:r w:rsidRPr="00173F0F">
              <w:rPr>
                <w:color w:val="000000"/>
                <w:sz w:val="22"/>
                <w:szCs w:val="22"/>
              </w:rPr>
              <w:t>Тип арочного механизма</w:t>
            </w:r>
            <w:r>
              <w:rPr>
                <w:color w:val="000000"/>
                <w:sz w:val="22"/>
                <w:szCs w:val="22"/>
              </w:rPr>
              <w:t xml:space="preserve"> </w:t>
            </w:r>
            <w:r w:rsidRPr="00173F0F">
              <w:rPr>
                <w:color w:val="000000"/>
                <w:sz w:val="22"/>
                <w:szCs w:val="22"/>
              </w:rPr>
              <w:t>несъёмный</w:t>
            </w:r>
          </w:p>
          <w:p w:rsidR="00012BEC" w:rsidRPr="00173F0F" w:rsidRDefault="00012BEC" w:rsidP="00871E75">
            <w:pPr>
              <w:jc w:val="both"/>
              <w:rPr>
                <w:color w:val="000000"/>
                <w:sz w:val="22"/>
                <w:szCs w:val="22"/>
              </w:rPr>
            </w:pPr>
            <w:r w:rsidRPr="00173F0F">
              <w:rPr>
                <w:color w:val="000000"/>
                <w:sz w:val="22"/>
                <w:szCs w:val="22"/>
              </w:rPr>
              <w:t>Габариты</w:t>
            </w:r>
          </w:p>
          <w:p w:rsidR="00012BEC" w:rsidRPr="00173F0F" w:rsidRDefault="00012BEC" w:rsidP="00871E75">
            <w:pPr>
              <w:jc w:val="both"/>
              <w:rPr>
                <w:color w:val="000000"/>
                <w:sz w:val="22"/>
                <w:szCs w:val="22"/>
              </w:rPr>
            </w:pPr>
            <w:r w:rsidRPr="00173F0F">
              <w:rPr>
                <w:color w:val="000000"/>
                <w:sz w:val="22"/>
                <w:szCs w:val="22"/>
              </w:rPr>
              <w:t>Формат</w:t>
            </w:r>
            <w:r>
              <w:rPr>
                <w:color w:val="000000"/>
                <w:sz w:val="22"/>
                <w:szCs w:val="22"/>
              </w:rPr>
              <w:t xml:space="preserve"> </w:t>
            </w:r>
            <w:r w:rsidRPr="00173F0F">
              <w:rPr>
                <w:color w:val="000000"/>
                <w:sz w:val="22"/>
                <w:szCs w:val="22"/>
              </w:rPr>
              <w:t>А4</w:t>
            </w:r>
          </w:p>
          <w:p w:rsidR="00012BEC" w:rsidRPr="00173F0F" w:rsidRDefault="00012BEC" w:rsidP="00871E75">
            <w:pPr>
              <w:jc w:val="both"/>
              <w:rPr>
                <w:color w:val="000000"/>
                <w:sz w:val="22"/>
                <w:szCs w:val="22"/>
              </w:rPr>
            </w:pPr>
            <w:r w:rsidRPr="00173F0F">
              <w:rPr>
                <w:color w:val="000000"/>
                <w:sz w:val="22"/>
                <w:szCs w:val="22"/>
              </w:rPr>
              <w:t>Высота, см</w:t>
            </w:r>
            <w:r>
              <w:rPr>
                <w:color w:val="000000"/>
                <w:sz w:val="22"/>
                <w:szCs w:val="22"/>
              </w:rPr>
              <w:t xml:space="preserve"> </w:t>
            </w:r>
            <w:r w:rsidRPr="00173F0F">
              <w:rPr>
                <w:color w:val="000000"/>
                <w:sz w:val="22"/>
                <w:szCs w:val="22"/>
              </w:rPr>
              <w:t>31.7</w:t>
            </w:r>
          </w:p>
          <w:p w:rsidR="00012BEC" w:rsidRPr="00173F0F" w:rsidRDefault="00012BEC" w:rsidP="00871E75">
            <w:pPr>
              <w:jc w:val="both"/>
              <w:rPr>
                <w:color w:val="000000"/>
                <w:sz w:val="22"/>
                <w:szCs w:val="22"/>
              </w:rPr>
            </w:pPr>
            <w:r w:rsidRPr="00173F0F">
              <w:rPr>
                <w:color w:val="000000"/>
                <w:sz w:val="22"/>
                <w:szCs w:val="22"/>
              </w:rPr>
              <w:t>Ширина, см</w:t>
            </w:r>
            <w:r>
              <w:rPr>
                <w:color w:val="000000"/>
                <w:sz w:val="22"/>
                <w:szCs w:val="22"/>
              </w:rPr>
              <w:t xml:space="preserve"> </w:t>
            </w:r>
            <w:r w:rsidRPr="00173F0F">
              <w:rPr>
                <w:color w:val="000000"/>
                <w:sz w:val="22"/>
                <w:szCs w:val="22"/>
              </w:rPr>
              <w:t>29.5</w:t>
            </w:r>
          </w:p>
          <w:p w:rsidR="00012BEC" w:rsidRPr="00173F0F" w:rsidRDefault="00012BEC" w:rsidP="00871E75">
            <w:pPr>
              <w:jc w:val="both"/>
              <w:rPr>
                <w:color w:val="000000"/>
                <w:sz w:val="22"/>
                <w:szCs w:val="22"/>
              </w:rPr>
            </w:pPr>
            <w:r w:rsidRPr="00173F0F">
              <w:rPr>
                <w:color w:val="000000"/>
                <w:sz w:val="22"/>
                <w:szCs w:val="22"/>
              </w:rPr>
              <w:t>Ширина корешка, мм</w:t>
            </w:r>
            <w:r>
              <w:rPr>
                <w:color w:val="000000"/>
                <w:sz w:val="22"/>
                <w:szCs w:val="22"/>
              </w:rPr>
              <w:t xml:space="preserve"> </w:t>
            </w:r>
            <w:r w:rsidRPr="00173F0F">
              <w:rPr>
                <w:color w:val="000000"/>
                <w:sz w:val="22"/>
                <w:szCs w:val="22"/>
              </w:rPr>
              <w:t>90</w:t>
            </w:r>
          </w:p>
          <w:p w:rsidR="00012BEC" w:rsidRPr="00173F0F" w:rsidRDefault="00012BEC" w:rsidP="00871E75">
            <w:pPr>
              <w:jc w:val="both"/>
              <w:rPr>
                <w:color w:val="000000"/>
                <w:sz w:val="22"/>
                <w:szCs w:val="22"/>
              </w:rPr>
            </w:pPr>
            <w:r w:rsidRPr="00173F0F">
              <w:rPr>
                <w:color w:val="000000"/>
                <w:sz w:val="22"/>
                <w:szCs w:val="22"/>
              </w:rPr>
              <w:t>Ориентация</w:t>
            </w:r>
            <w:r>
              <w:rPr>
                <w:color w:val="000000"/>
                <w:sz w:val="22"/>
                <w:szCs w:val="22"/>
              </w:rPr>
              <w:t xml:space="preserve"> </w:t>
            </w:r>
            <w:r w:rsidRPr="00173F0F">
              <w:rPr>
                <w:color w:val="000000"/>
                <w:sz w:val="22"/>
                <w:szCs w:val="22"/>
              </w:rPr>
              <w:t>вертикальная</w:t>
            </w:r>
          </w:p>
          <w:p w:rsidR="00012BEC" w:rsidRPr="00173F0F" w:rsidRDefault="00012BEC" w:rsidP="00871E75">
            <w:pPr>
              <w:jc w:val="both"/>
              <w:rPr>
                <w:color w:val="000000"/>
                <w:sz w:val="22"/>
                <w:szCs w:val="22"/>
              </w:rPr>
            </w:pPr>
            <w:r w:rsidRPr="00173F0F">
              <w:rPr>
                <w:color w:val="000000"/>
                <w:sz w:val="22"/>
                <w:szCs w:val="22"/>
              </w:rPr>
              <w:t>Материал</w:t>
            </w:r>
          </w:p>
          <w:p w:rsidR="00012BEC" w:rsidRPr="00173F0F" w:rsidRDefault="00012BEC" w:rsidP="00871E75">
            <w:pPr>
              <w:jc w:val="both"/>
              <w:rPr>
                <w:color w:val="000000"/>
                <w:sz w:val="22"/>
                <w:szCs w:val="22"/>
              </w:rPr>
            </w:pPr>
            <w:r w:rsidRPr="00173F0F">
              <w:rPr>
                <w:color w:val="000000"/>
                <w:sz w:val="22"/>
                <w:szCs w:val="22"/>
              </w:rPr>
              <w:t>Текстура материала</w:t>
            </w:r>
            <w:r>
              <w:rPr>
                <w:color w:val="000000"/>
                <w:sz w:val="22"/>
                <w:szCs w:val="22"/>
              </w:rPr>
              <w:t xml:space="preserve"> </w:t>
            </w:r>
            <w:r w:rsidRPr="00173F0F">
              <w:rPr>
                <w:color w:val="000000"/>
                <w:sz w:val="22"/>
                <w:szCs w:val="22"/>
              </w:rPr>
              <w:t>лён</w:t>
            </w:r>
          </w:p>
          <w:p w:rsidR="00012BEC" w:rsidRPr="00173F0F" w:rsidRDefault="00012BEC" w:rsidP="00871E75">
            <w:pPr>
              <w:jc w:val="both"/>
              <w:rPr>
                <w:color w:val="000000"/>
                <w:sz w:val="22"/>
                <w:szCs w:val="22"/>
              </w:rPr>
            </w:pPr>
            <w:r w:rsidRPr="00173F0F">
              <w:rPr>
                <w:color w:val="000000"/>
                <w:sz w:val="22"/>
                <w:szCs w:val="22"/>
              </w:rPr>
              <w:t>Материал внешнего покрытия</w:t>
            </w:r>
            <w:r>
              <w:rPr>
                <w:color w:val="000000"/>
                <w:sz w:val="22"/>
                <w:szCs w:val="22"/>
              </w:rPr>
              <w:t xml:space="preserve"> </w:t>
            </w:r>
            <w:proofErr w:type="spellStart"/>
            <w:r w:rsidRPr="00173F0F">
              <w:rPr>
                <w:color w:val="000000"/>
                <w:sz w:val="22"/>
                <w:szCs w:val="22"/>
              </w:rPr>
              <w:t>бумвинил</w:t>
            </w:r>
            <w:proofErr w:type="spellEnd"/>
          </w:p>
          <w:p w:rsidR="00012BEC" w:rsidRPr="00173F0F" w:rsidRDefault="00012BEC" w:rsidP="00871E75">
            <w:pPr>
              <w:jc w:val="both"/>
              <w:rPr>
                <w:color w:val="000000"/>
                <w:sz w:val="22"/>
                <w:szCs w:val="22"/>
              </w:rPr>
            </w:pPr>
            <w:r w:rsidRPr="00173F0F">
              <w:rPr>
                <w:color w:val="000000"/>
                <w:sz w:val="22"/>
                <w:szCs w:val="22"/>
              </w:rPr>
              <w:t>Материал внутреннего покрытия</w:t>
            </w:r>
            <w:r>
              <w:rPr>
                <w:color w:val="000000"/>
                <w:sz w:val="22"/>
                <w:szCs w:val="22"/>
              </w:rPr>
              <w:t xml:space="preserve"> </w:t>
            </w:r>
            <w:r w:rsidRPr="00173F0F">
              <w:rPr>
                <w:color w:val="000000"/>
                <w:sz w:val="22"/>
                <w:szCs w:val="22"/>
              </w:rPr>
              <w:t>бумага</w:t>
            </w:r>
          </w:p>
          <w:p w:rsidR="00012BEC" w:rsidRPr="00173F0F" w:rsidRDefault="00012BEC" w:rsidP="00871E75">
            <w:pPr>
              <w:jc w:val="both"/>
              <w:rPr>
                <w:color w:val="000000"/>
                <w:sz w:val="22"/>
                <w:szCs w:val="22"/>
              </w:rPr>
            </w:pPr>
            <w:r w:rsidRPr="00173F0F">
              <w:rPr>
                <w:color w:val="000000"/>
                <w:sz w:val="22"/>
                <w:szCs w:val="22"/>
              </w:rPr>
              <w:t>Внешний вид</w:t>
            </w:r>
          </w:p>
          <w:p w:rsidR="00012BEC" w:rsidRPr="00173F0F" w:rsidRDefault="00012BEC" w:rsidP="00871E75">
            <w:pPr>
              <w:jc w:val="both"/>
              <w:rPr>
                <w:color w:val="000000"/>
                <w:sz w:val="22"/>
                <w:szCs w:val="22"/>
              </w:rPr>
            </w:pPr>
            <w:r w:rsidRPr="00173F0F">
              <w:rPr>
                <w:color w:val="000000"/>
                <w:sz w:val="22"/>
                <w:szCs w:val="22"/>
              </w:rPr>
              <w:t>Цвет обложки</w:t>
            </w:r>
            <w:r>
              <w:rPr>
                <w:color w:val="000000"/>
                <w:sz w:val="22"/>
                <w:szCs w:val="22"/>
              </w:rPr>
              <w:t xml:space="preserve"> </w:t>
            </w:r>
            <w:r w:rsidRPr="00173F0F">
              <w:rPr>
                <w:color w:val="000000"/>
                <w:sz w:val="22"/>
                <w:szCs w:val="22"/>
              </w:rPr>
              <w:t>жёлтый</w:t>
            </w:r>
          </w:p>
          <w:p w:rsidR="00012BEC" w:rsidRPr="00173F0F" w:rsidRDefault="00012BEC" w:rsidP="00871E75">
            <w:pPr>
              <w:jc w:val="both"/>
              <w:rPr>
                <w:color w:val="000000"/>
                <w:sz w:val="22"/>
                <w:szCs w:val="22"/>
              </w:rPr>
            </w:pPr>
            <w:r w:rsidRPr="00173F0F">
              <w:rPr>
                <w:color w:val="000000"/>
                <w:sz w:val="22"/>
                <w:szCs w:val="22"/>
              </w:rPr>
              <w:t>Цвет корешка</w:t>
            </w:r>
            <w:r>
              <w:rPr>
                <w:color w:val="000000"/>
                <w:sz w:val="22"/>
                <w:szCs w:val="22"/>
              </w:rPr>
              <w:t xml:space="preserve"> </w:t>
            </w:r>
            <w:r w:rsidRPr="00173F0F">
              <w:rPr>
                <w:color w:val="000000"/>
                <w:sz w:val="22"/>
                <w:szCs w:val="22"/>
              </w:rPr>
              <w:t>жёлтый</w:t>
            </w:r>
          </w:p>
          <w:p w:rsidR="00012BEC" w:rsidRPr="00173F0F" w:rsidRDefault="00012BEC" w:rsidP="00871E75">
            <w:pPr>
              <w:jc w:val="both"/>
              <w:rPr>
                <w:color w:val="000000"/>
                <w:sz w:val="22"/>
                <w:szCs w:val="22"/>
              </w:rPr>
            </w:pPr>
            <w:r w:rsidRPr="00173F0F">
              <w:rPr>
                <w:color w:val="000000"/>
                <w:sz w:val="22"/>
                <w:szCs w:val="22"/>
              </w:rPr>
              <w:t>Цвет внутренней обложки</w:t>
            </w:r>
            <w:r>
              <w:rPr>
                <w:color w:val="000000"/>
                <w:sz w:val="22"/>
                <w:szCs w:val="22"/>
              </w:rPr>
              <w:t xml:space="preserve"> </w:t>
            </w:r>
            <w:r w:rsidRPr="00173F0F">
              <w:rPr>
                <w:color w:val="000000"/>
                <w:sz w:val="22"/>
                <w:szCs w:val="22"/>
              </w:rPr>
              <w:t>белый</w:t>
            </w:r>
          </w:p>
          <w:p w:rsidR="00012BEC" w:rsidRPr="00173F0F" w:rsidRDefault="00012BEC" w:rsidP="00871E75">
            <w:pPr>
              <w:jc w:val="both"/>
              <w:rPr>
                <w:color w:val="000000"/>
                <w:sz w:val="22"/>
                <w:szCs w:val="22"/>
              </w:rPr>
            </w:pPr>
            <w:r w:rsidRPr="00173F0F">
              <w:rPr>
                <w:color w:val="000000"/>
                <w:sz w:val="22"/>
                <w:szCs w:val="22"/>
              </w:rPr>
              <w:t>Дизайн</w:t>
            </w:r>
            <w:r>
              <w:rPr>
                <w:color w:val="000000"/>
                <w:sz w:val="22"/>
                <w:szCs w:val="22"/>
              </w:rPr>
              <w:t xml:space="preserve"> </w:t>
            </w:r>
            <w:r w:rsidRPr="00173F0F">
              <w:rPr>
                <w:color w:val="000000"/>
                <w:sz w:val="22"/>
                <w:szCs w:val="22"/>
              </w:rPr>
              <w:t>однотонный</w:t>
            </w:r>
          </w:p>
          <w:p w:rsidR="00012BEC" w:rsidRPr="00173F0F" w:rsidRDefault="00012BEC" w:rsidP="00871E75">
            <w:pPr>
              <w:jc w:val="both"/>
              <w:rPr>
                <w:color w:val="000000"/>
                <w:sz w:val="22"/>
                <w:szCs w:val="22"/>
              </w:rPr>
            </w:pPr>
            <w:r w:rsidRPr="00173F0F">
              <w:rPr>
                <w:color w:val="000000"/>
                <w:sz w:val="22"/>
                <w:szCs w:val="22"/>
              </w:rPr>
              <w:t>Дополнительная информация</w:t>
            </w:r>
          </w:p>
          <w:p w:rsidR="00012BEC" w:rsidRPr="00173F0F" w:rsidRDefault="00012BEC" w:rsidP="00871E75">
            <w:pPr>
              <w:jc w:val="both"/>
              <w:rPr>
                <w:color w:val="000000"/>
                <w:sz w:val="22"/>
                <w:szCs w:val="22"/>
              </w:rPr>
            </w:pPr>
            <w:r w:rsidRPr="00173F0F">
              <w:rPr>
                <w:color w:val="000000"/>
                <w:sz w:val="22"/>
                <w:szCs w:val="22"/>
              </w:rPr>
              <w:t>Расположение кармана </w:t>
            </w:r>
            <w:r>
              <w:rPr>
                <w:color w:val="000000"/>
                <w:sz w:val="22"/>
                <w:szCs w:val="22"/>
              </w:rPr>
              <w:t xml:space="preserve"> </w:t>
            </w:r>
            <w:r w:rsidRPr="00173F0F">
              <w:rPr>
                <w:color w:val="000000"/>
                <w:sz w:val="22"/>
                <w:szCs w:val="22"/>
              </w:rPr>
              <w:t>на корешке</w:t>
            </w:r>
          </w:p>
          <w:p w:rsidR="00012BEC" w:rsidRPr="00173F0F" w:rsidRDefault="00012BEC" w:rsidP="00871E75">
            <w:pPr>
              <w:jc w:val="both"/>
              <w:rPr>
                <w:color w:val="000000"/>
                <w:sz w:val="22"/>
                <w:szCs w:val="22"/>
              </w:rPr>
            </w:pPr>
            <w:r w:rsidRPr="00173F0F">
              <w:rPr>
                <w:color w:val="000000"/>
                <w:sz w:val="22"/>
                <w:szCs w:val="22"/>
              </w:rPr>
              <w:t>Особенности</w:t>
            </w:r>
            <w:r>
              <w:rPr>
                <w:color w:val="000000"/>
                <w:sz w:val="22"/>
                <w:szCs w:val="22"/>
              </w:rPr>
              <w:t xml:space="preserve"> </w:t>
            </w:r>
            <w:r w:rsidRPr="00173F0F">
              <w:rPr>
                <w:color w:val="000000"/>
                <w:sz w:val="22"/>
                <w:szCs w:val="22"/>
              </w:rPr>
              <w:t>кольцо на корешке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t>12</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sz w:val="22"/>
                <w:szCs w:val="22"/>
              </w:rPr>
              <w:t>Регистратор PVC , 9см, сиреневый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Вместимость</w:t>
            </w:r>
            <w:r>
              <w:rPr>
                <w:color w:val="000000"/>
                <w:sz w:val="22"/>
                <w:szCs w:val="22"/>
              </w:rPr>
              <w:t xml:space="preserve"> </w:t>
            </w:r>
            <w:r w:rsidRPr="00173F0F">
              <w:rPr>
                <w:color w:val="000000"/>
                <w:sz w:val="22"/>
                <w:szCs w:val="22"/>
              </w:rPr>
              <w:t>750 листов</w:t>
            </w:r>
          </w:p>
          <w:p w:rsidR="00012BEC" w:rsidRPr="00173F0F" w:rsidRDefault="00012BEC" w:rsidP="00871E75">
            <w:pPr>
              <w:rPr>
                <w:color w:val="000000"/>
                <w:sz w:val="22"/>
                <w:szCs w:val="22"/>
              </w:rPr>
            </w:pPr>
            <w:r w:rsidRPr="00173F0F">
              <w:rPr>
                <w:color w:val="000000"/>
                <w:sz w:val="22"/>
                <w:szCs w:val="22"/>
              </w:rPr>
              <w:t>Наличие реестра на внутренней обложке </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Этикетка для маркировки</w:t>
            </w:r>
            <w:r>
              <w:rPr>
                <w:color w:val="000000"/>
                <w:sz w:val="22"/>
                <w:szCs w:val="22"/>
              </w:rPr>
              <w:t xml:space="preserve"> </w:t>
            </w:r>
            <w:r w:rsidRPr="00173F0F">
              <w:rPr>
                <w:color w:val="000000"/>
                <w:sz w:val="22"/>
                <w:szCs w:val="22"/>
              </w:rPr>
              <w:t>сменная</w:t>
            </w:r>
          </w:p>
          <w:p w:rsidR="00012BEC" w:rsidRPr="00173F0F" w:rsidRDefault="00012BEC" w:rsidP="00871E75">
            <w:pPr>
              <w:rPr>
                <w:color w:val="000000"/>
                <w:sz w:val="22"/>
                <w:szCs w:val="22"/>
              </w:rPr>
            </w:pPr>
            <w:r w:rsidRPr="00173F0F">
              <w:rPr>
                <w:color w:val="000000"/>
                <w:sz w:val="22"/>
                <w:szCs w:val="22"/>
              </w:rPr>
              <w:t>Защита нижнего края папки </w:t>
            </w:r>
            <w:r>
              <w:rPr>
                <w:color w:val="000000"/>
                <w:sz w:val="22"/>
                <w:szCs w:val="22"/>
              </w:rPr>
              <w:t xml:space="preserve"> </w:t>
            </w:r>
            <w:r w:rsidRPr="00173F0F">
              <w:rPr>
                <w:color w:val="000000"/>
                <w:sz w:val="22"/>
                <w:szCs w:val="22"/>
              </w:rPr>
              <w:t>отсутствует</w:t>
            </w:r>
          </w:p>
          <w:p w:rsidR="00012BEC" w:rsidRPr="00173F0F" w:rsidRDefault="00012BEC" w:rsidP="00871E75">
            <w:pPr>
              <w:rPr>
                <w:color w:val="000000"/>
                <w:sz w:val="22"/>
                <w:szCs w:val="22"/>
              </w:rPr>
            </w:pPr>
            <w:r w:rsidRPr="00173F0F">
              <w:rPr>
                <w:color w:val="000000"/>
                <w:sz w:val="22"/>
                <w:szCs w:val="22"/>
              </w:rPr>
              <w:t>Тип арочного механизма</w:t>
            </w:r>
            <w:r>
              <w:rPr>
                <w:color w:val="000000"/>
                <w:sz w:val="22"/>
                <w:szCs w:val="22"/>
              </w:rPr>
              <w:t xml:space="preserve"> </w:t>
            </w:r>
            <w:r w:rsidRPr="00173F0F">
              <w:rPr>
                <w:color w:val="000000"/>
                <w:sz w:val="22"/>
                <w:szCs w:val="22"/>
              </w:rPr>
              <w:t>несъёмный</w:t>
            </w:r>
          </w:p>
          <w:p w:rsidR="00012BEC" w:rsidRPr="00173F0F" w:rsidRDefault="00012BEC" w:rsidP="00871E75">
            <w:pPr>
              <w:rPr>
                <w:color w:val="000000"/>
                <w:sz w:val="22"/>
                <w:szCs w:val="22"/>
              </w:rPr>
            </w:pPr>
            <w:r w:rsidRPr="00173F0F">
              <w:rPr>
                <w:color w:val="000000"/>
                <w:sz w:val="22"/>
                <w:szCs w:val="22"/>
              </w:rPr>
              <w:t>Габариты</w:t>
            </w:r>
          </w:p>
          <w:p w:rsidR="00012BEC" w:rsidRPr="00173F0F" w:rsidRDefault="00012BEC" w:rsidP="00871E75">
            <w:pPr>
              <w:rPr>
                <w:color w:val="000000"/>
                <w:sz w:val="22"/>
                <w:szCs w:val="22"/>
              </w:rPr>
            </w:pPr>
            <w:r w:rsidRPr="00173F0F">
              <w:rPr>
                <w:color w:val="000000"/>
                <w:sz w:val="22"/>
                <w:szCs w:val="22"/>
              </w:rPr>
              <w:t>Формат</w:t>
            </w:r>
            <w:r>
              <w:rPr>
                <w:color w:val="000000"/>
                <w:sz w:val="22"/>
                <w:szCs w:val="22"/>
              </w:rPr>
              <w:t xml:space="preserve"> </w:t>
            </w:r>
            <w:r w:rsidRPr="00173F0F">
              <w:rPr>
                <w:color w:val="000000"/>
                <w:sz w:val="22"/>
                <w:szCs w:val="22"/>
              </w:rPr>
              <w:t>А4</w:t>
            </w:r>
          </w:p>
          <w:p w:rsidR="00012BEC" w:rsidRPr="00173F0F" w:rsidRDefault="00012BEC" w:rsidP="00871E75">
            <w:pPr>
              <w:rPr>
                <w:color w:val="000000"/>
                <w:sz w:val="22"/>
                <w:szCs w:val="22"/>
              </w:rPr>
            </w:pPr>
            <w:r w:rsidRPr="00173F0F">
              <w:rPr>
                <w:color w:val="000000"/>
                <w:sz w:val="22"/>
                <w:szCs w:val="22"/>
              </w:rPr>
              <w:t>Высота, см</w:t>
            </w:r>
            <w:r>
              <w:rPr>
                <w:color w:val="000000"/>
                <w:sz w:val="22"/>
                <w:szCs w:val="22"/>
              </w:rPr>
              <w:t xml:space="preserve"> </w:t>
            </w:r>
            <w:r w:rsidRPr="00173F0F">
              <w:rPr>
                <w:color w:val="000000"/>
                <w:sz w:val="22"/>
                <w:szCs w:val="22"/>
              </w:rPr>
              <w:t>31.7</w:t>
            </w:r>
          </w:p>
          <w:p w:rsidR="00012BEC" w:rsidRPr="00173F0F" w:rsidRDefault="00012BEC" w:rsidP="00871E75">
            <w:pPr>
              <w:rPr>
                <w:color w:val="000000"/>
                <w:sz w:val="22"/>
                <w:szCs w:val="22"/>
              </w:rPr>
            </w:pPr>
            <w:r w:rsidRPr="00173F0F">
              <w:rPr>
                <w:color w:val="000000"/>
                <w:sz w:val="22"/>
                <w:szCs w:val="22"/>
              </w:rPr>
              <w:t>Ширина, см</w:t>
            </w:r>
            <w:r>
              <w:rPr>
                <w:color w:val="000000"/>
                <w:sz w:val="22"/>
                <w:szCs w:val="22"/>
              </w:rPr>
              <w:t xml:space="preserve"> </w:t>
            </w:r>
            <w:r w:rsidRPr="00173F0F">
              <w:rPr>
                <w:color w:val="000000"/>
                <w:sz w:val="22"/>
                <w:szCs w:val="22"/>
              </w:rPr>
              <w:t>29.5</w:t>
            </w:r>
          </w:p>
          <w:p w:rsidR="00012BEC" w:rsidRPr="00173F0F" w:rsidRDefault="00012BEC" w:rsidP="00871E75">
            <w:pPr>
              <w:rPr>
                <w:color w:val="000000"/>
                <w:sz w:val="22"/>
                <w:szCs w:val="22"/>
              </w:rPr>
            </w:pPr>
            <w:r w:rsidRPr="00173F0F">
              <w:rPr>
                <w:color w:val="000000"/>
                <w:sz w:val="22"/>
                <w:szCs w:val="22"/>
              </w:rPr>
              <w:lastRenderedPageBreak/>
              <w:t>Ширина корешка, мм</w:t>
            </w:r>
            <w:r>
              <w:rPr>
                <w:color w:val="000000"/>
                <w:sz w:val="22"/>
                <w:szCs w:val="22"/>
              </w:rPr>
              <w:t xml:space="preserve"> </w:t>
            </w:r>
            <w:r w:rsidRPr="00173F0F">
              <w:rPr>
                <w:color w:val="000000"/>
                <w:sz w:val="22"/>
                <w:szCs w:val="22"/>
              </w:rPr>
              <w:t>90</w:t>
            </w:r>
          </w:p>
          <w:p w:rsidR="00012BEC" w:rsidRPr="00173F0F" w:rsidRDefault="00012BEC" w:rsidP="00871E75">
            <w:pPr>
              <w:rPr>
                <w:color w:val="000000"/>
                <w:sz w:val="22"/>
                <w:szCs w:val="22"/>
              </w:rPr>
            </w:pPr>
            <w:r w:rsidRPr="00173F0F">
              <w:rPr>
                <w:color w:val="000000"/>
                <w:sz w:val="22"/>
                <w:szCs w:val="22"/>
              </w:rPr>
              <w:t>Ориентация</w:t>
            </w:r>
            <w:r>
              <w:rPr>
                <w:color w:val="000000"/>
                <w:sz w:val="22"/>
                <w:szCs w:val="22"/>
              </w:rPr>
              <w:t xml:space="preserve"> </w:t>
            </w:r>
            <w:r w:rsidRPr="00173F0F">
              <w:rPr>
                <w:color w:val="000000"/>
                <w:sz w:val="22"/>
                <w:szCs w:val="22"/>
              </w:rPr>
              <w:t>вертикальная</w:t>
            </w:r>
          </w:p>
          <w:p w:rsidR="00012BEC" w:rsidRPr="00173F0F" w:rsidRDefault="00012BEC" w:rsidP="00871E75">
            <w:pPr>
              <w:rPr>
                <w:color w:val="000000"/>
                <w:sz w:val="22"/>
                <w:szCs w:val="22"/>
              </w:rPr>
            </w:pPr>
            <w:r w:rsidRPr="00173F0F">
              <w:rPr>
                <w:color w:val="000000"/>
                <w:sz w:val="22"/>
                <w:szCs w:val="22"/>
              </w:rPr>
              <w:t>Материал</w:t>
            </w:r>
          </w:p>
          <w:p w:rsidR="00012BEC" w:rsidRPr="00173F0F" w:rsidRDefault="00012BEC" w:rsidP="00871E75">
            <w:pPr>
              <w:rPr>
                <w:color w:val="000000"/>
                <w:sz w:val="22"/>
                <w:szCs w:val="22"/>
              </w:rPr>
            </w:pPr>
            <w:r w:rsidRPr="00173F0F">
              <w:rPr>
                <w:color w:val="000000"/>
                <w:sz w:val="22"/>
                <w:szCs w:val="22"/>
              </w:rPr>
              <w:t>Текстура материала</w:t>
            </w:r>
            <w:r>
              <w:rPr>
                <w:color w:val="000000"/>
                <w:sz w:val="22"/>
                <w:szCs w:val="22"/>
              </w:rPr>
              <w:t xml:space="preserve"> </w:t>
            </w:r>
            <w:r w:rsidRPr="00173F0F">
              <w:rPr>
                <w:color w:val="000000"/>
                <w:sz w:val="22"/>
                <w:szCs w:val="22"/>
              </w:rPr>
              <w:t>лён</w:t>
            </w:r>
          </w:p>
          <w:p w:rsidR="00012BEC" w:rsidRPr="00173F0F" w:rsidRDefault="00012BEC" w:rsidP="00871E75">
            <w:pPr>
              <w:rPr>
                <w:color w:val="000000"/>
                <w:sz w:val="22"/>
                <w:szCs w:val="22"/>
              </w:rPr>
            </w:pPr>
            <w:r w:rsidRPr="00173F0F">
              <w:rPr>
                <w:color w:val="000000"/>
                <w:sz w:val="22"/>
                <w:szCs w:val="22"/>
              </w:rPr>
              <w:t>Материал внешнего покрытия</w:t>
            </w:r>
            <w:r>
              <w:rPr>
                <w:color w:val="000000"/>
                <w:sz w:val="22"/>
                <w:szCs w:val="22"/>
              </w:rPr>
              <w:t xml:space="preserve"> </w:t>
            </w:r>
            <w:proofErr w:type="spellStart"/>
            <w:r w:rsidRPr="00173F0F">
              <w:rPr>
                <w:color w:val="000000"/>
                <w:sz w:val="22"/>
                <w:szCs w:val="22"/>
              </w:rPr>
              <w:t>бумвинил</w:t>
            </w:r>
            <w:proofErr w:type="spellEnd"/>
          </w:p>
          <w:p w:rsidR="00012BEC" w:rsidRPr="00173F0F" w:rsidRDefault="00012BEC" w:rsidP="00871E75">
            <w:pPr>
              <w:rPr>
                <w:color w:val="000000"/>
                <w:sz w:val="22"/>
                <w:szCs w:val="22"/>
              </w:rPr>
            </w:pPr>
            <w:r w:rsidRPr="00173F0F">
              <w:rPr>
                <w:color w:val="000000"/>
                <w:sz w:val="22"/>
                <w:szCs w:val="22"/>
              </w:rPr>
              <w:t>Материал внутреннего покрытия</w:t>
            </w:r>
            <w:r>
              <w:rPr>
                <w:color w:val="000000"/>
                <w:sz w:val="22"/>
                <w:szCs w:val="22"/>
              </w:rPr>
              <w:t xml:space="preserve"> </w:t>
            </w:r>
            <w:r w:rsidRPr="00173F0F">
              <w:rPr>
                <w:color w:val="000000"/>
                <w:sz w:val="22"/>
                <w:szCs w:val="22"/>
              </w:rPr>
              <w:t>бумага</w:t>
            </w:r>
          </w:p>
          <w:p w:rsidR="00012BEC" w:rsidRPr="00173F0F" w:rsidRDefault="00012BEC" w:rsidP="00871E75">
            <w:pPr>
              <w:rPr>
                <w:color w:val="000000"/>
                <w:sz w:val="22"/>
                <w:szCs w:val="22"/>
              </w:rPr>
            </w:pPr>
            <w:r w:rsidRPr="00173F0F">
              <w:rPr>
                <w:color w:val="000000"/>
                <w:sz w:val="22"/>
                <w:szCs w:val="22"/>
              </w:rPr>
              <w:t>Внешний вид</w:t>
            </w:r>
          </w:p>
          <w:p w:rsidR="00012BEC" w:rsidRPr="00173F0F" w:rsidRDefault="00012BEC" w:rsidP="00871E75">
            <w:pPr>
              <w:rPr>
                <w:color w:val="000000"/>
                <w:sz w:val="22"/>
                <w:szCs w:val="22"/>
              </w:rPr>
            </w:pPr>
            <w:r w:rsidRPr="00173F0F">
              <w:rPr>
                <w:color w:val="000000"/>
                <w:sz w:val="22"/>
                <w:szCs w:val="22"/>
              </w:rPr>
              <w:t>Цвет обложки</w:t>
            </w:r>
            <w:r>
              <w:rPr>
                <w:color w:val="000000"/>
                <w:sz w:val="22"/>
                <w:szCs w:val="22"/>
              </w:rPr>
              <w:t xml:space="preserve"> </w:t>
            </w:r>
            <w:r w:rsidRPr="00173F0F">
              <w:rPr>
                <w:color w:val="000000"/>
                <w:sz w:val="22"/>
                <w:szCs w:val="22"/>
              </w:rPr>
              <w:t>сиреневый</w:t>
            </w:r>
          </w:p>
          <w:p w:rsidR="00012BEC" w:rsidRPr="00173F0F" w:rsidRDefault="00012BEC" w:rsidP="00871E75">
            <w:pPr>
              <w:rPr>
                <w:color w:val="000000"/>
                <w:sz w:val="22"/>
                <w:szCs w:val="22"/>
              </w:rPr>
            </w:pPr>
            <w:r w:rsidRPr="00173F0F">
              <w:rPr>
                <w:color w:val="000000"/>
                <w:sz w:val="22"/>
                <w:szCs w:val="22"/>
              </w:rPr>
              <w:t>Цвет корешка</w:t>
            </w:r>
            <w:r>
              <w:rPr>
                <w:color w:val="000000"/>
                <w:sz w:val="22"/>
                <w:szCs w:val="22"/>
              </w:rPr>
              <w:t xml:space="preserve"> </w:t>
            </w:r>
            <w:r w:rsidRPr="00173F0F">
              <w:rPr>
                <w:color w:val="000000"/>
                <w:sz w:val="22"/>
                <w:szCs w:val="22"/>
              </w:rPr>
              <w:t>сиреневый</w:t>
            </w:r>
          </w:p>
          <w:p w:rsidR="00012BEC" w:rsidRPr="00173F0F" w:rsidRDefault="00012BEC" w:rsidP="00871E75">
            <w:pPr>
              <w:rPr>
                <w:color w:val="000000"/>
                <w:sz w:val="22"/>
                <w:szCs w:val="22"/>
              </w:rPr>
            </w:pPr>
            <w:r w:rsidRPr="00173F0F">
              <w:rPr>
                <w:color w:val="000000"/>
                <w:sz w:val="22"/>
                <w:szCs w:val="22"/>
              </w:rPr>
              <w:t>Цвет внутренней обложки</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Дизайн</w:t>
            </w:r>
            <w:r>
              <w:rPr>
                <w:color w:val="000000"/>
                <w:sz w:val="22"/>
                <w:szCs w:val="22"/>
              </w:rPr>
              <w:t xml:space="preserve"> </w:t>
            </w:r>
            <w:r w:rsidRPr="00173F0F">
              <w:rPr>
                <w:color w:val="000000"/>
                <w:sz w:val="22"/>
                <w:szCs w:val="22"/>
              </w:rPr>
              <w:t>однотонный</w:t>
            </w:r>
          </w:p>
          <w:p w:rsidR="00012BEC" w:rsidRPr="00173F0F" w:rsidRDefault="00012BEC" w:rsidP="00871E75">
            <w:pPr>
              <w:rPr>
                <w:color w:val="000000"/>
                <w:sz w:val="22"/>
                <w:szCs w:val="22"/>
              </w:rPr>
            </w:pPr>
            <w:r w:rsidRPr="00173F0F">
              <w:rPr>
                <w:color w:val="000000"/>
                <w:sz w:val="22"/>
                <w:szCs w:val="22"/>
              </w:rPr>
              <w:t>Дополнительная информация</w:t>
            </w:r>
          </w:p>
          <w:p w:rsidR="00012BEC" w:rsidRPr="00173F0F" w:rsidRDefault="00012BEC" w:rsidP="00871E75">
            <w:pPr>
              <w:rPr>
                <w:color w:val="000000"/>
                <w:sz w:val="22"/>
                <w:szCs w:val="22"/>
              </w:rPr>
            </w:pPr>
            <w:r w:rsidRPr="00173F0F">
              <w:rPr>
                <w:color w:val="000000"/>
                <w:sz w:val="22"/>
                <w:szCs w:val="22"/>
              </w:rPr>
              <w:t>Расположение кармана</w:t>
            </w:r>
            <w:r>
              <w:rPr>
                <w:color w:val="000000"/>
                <w:sz w:val="22"/>
                <w:szCs w:val="22"/>
              </w:rPr>
              <w:t xml:space="preserve"> </w:t>
            </w:r>
            <w:r w:rsidRPr="00173F0F">
              <w:rPr>
                <w:color w:val="000000"/>
                <w:sz w:val="22"/>
                <w:szCs w:val="22"/>
              </w:rPr>
              <w:t>на корешке</w:t>
            </w:r>
          </w:p>
          <w:p w:rsidR="00012BEC" w:rsidRPr="000427DD" w:rsidRDefault="00012BEC" w:rsidP="00871E75">
            <w:pPr>
              <w:rPr>
                <w:color w:val="000000"/>
                <w:sz w:val="22"/>
                <w:szCs w:val="22"/>
              </w:rPr>
            </w:pPr>
            <w:r w:rsidRPr="00173F0F">
              <w:rPr>
                <w:color w:val="000000"/>
                <w:sz w:val="22"/>
                <w:szCs w:val="22"/>
              </w:rPr>
              <w:t>Особенности</w:t>
            </w:r>
            <w:r>
              <w:rPr>
                <w:color w:val="000000"/>
                <w:sz w:val="22"/>
                <w:szCs w:val="22"/>
              </w:rPr>
              <w:t xml:space="preserve"> </w:t>
            </w:r>
            <w:r w:rsidRPr="00173F0F">
              <w:rPr>
                <w:color w:val="000000"/>
                <w:sz w:val="22"/>
                <w:szCs w:val="22"/>
              </w:rPr>
              <w:t>кольцо на корешке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lastRenderedPageBreak/>
              <w:t>13</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Регистратор PVC , 9см, черный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Вместимость</w:t>
            </w:r>
            <w:r>
              <w:rPr>
                <w:color w:val="000000"/>
                <w:sz w:val="22"/>
                <w:szCs w:val="22"/>
              </w:rPr>
              <w:t xml:space="preserve"> </w:t>
            </w:r>
            <w:r w:rsidRPr="00173F0F">
              <w:rPr>
                <w:color w:val="000000"/>
                <w:sz w:val="22"/>
                <w:szCs w:val="22"/>
              </w:rPr>
              <w:t>750 листов</w:t>
            </w:r>
          </w:p>
          <w:p w:rsidR="00012BEC" w:rsidRPr="00173F0F" w:rsidRDefault="00012BEC" w:rsidP="00871E75">
            <w:pPr>
              <w:rPr>
                <w:color w:val="000000"/>
                <w:sz w:val="22"/>
                <w:szCs w:val="22"/>
              </w:rPr>
            </w:pPr>
            <w:r w:rsidRPr="00173F0F">
              <w:rPr>
                <w:color w:val="000000"/>
                <w:sz w:val="22"/>
                <w:szCs w:val="22"/>
              </w:rPr>
              <w:t>Наличие реестра на внутренней обложке </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Этикетка для маркировки</w:t>
            </w:r>
            <w:r>
              <w:rPr>
                <w:color w:val="000000"/>
                <w:sz w:val="22"/>
                <w:szCs w:val="22"/>
              </w:rPr>
              <w:t xml:space="preserve"> </w:t>
            </w:r>
            <w:r w:rsidRPr="00173F0F">
              <w:rPr>
                <w:color w:val="000000"/>
                <w:sz w:val="22"/>
                <w:szCs w:val="22"/>
              </w:rPr>
              <w:t>сменная</w:t>
            </w:r>
          </w:p>
          <w:p w:rsidR="00012BEC" w:rsidRPr="00173F0F" w:rsidRDefault="00012BEC" w:rsidP="00871E75">
            <w:pPr>
              <w:rPr>
                <w:color w:val="000000"/>
                <w:sz w:val="22"/>
                <w:szCs w:val="22"/>
              </w:rPr>
            </w:pPr>
            <w:r w:rsidRPr="00173F0F">
              <w:rPr>
                <w:color w:val="000000"/>
                <w:sz w:val="22"/>
                <w:szCs w:val="22"/>
              </w:rPr>
              <w:t>Защита нижнего края папки</w:t>
            </w:r>
            <w:r>
              <w:rPr>
                <w:color w:val="000000"/>
                <w:sz w:val="22"/>
                <w:szCs w:val="22"/>
              </w:rPr>
              <w:t xml:space="preserve"> </w:t>
            </w:r>
            <w:r w:rsidRPr="00173F0F">
              <w:rPr>
                <w:color w:val="000000"/>
                <w:sz w:val="22"/>
                <w:szCs w:val="22"/>
              </w:rPr>
              <w:t>отсутствует</w:t>
            </w:r>
          </w:p>
          <w:p w:rsidR="00012BEC" w:rsidRPr="00173F0F" w:rsidRDefault="00012BEC" w:rsidP="00871E75">
            <w:pPr>
              <w:rPr>
                <w:color w:val="000000"/>
                <w:sz w:val="22"/>
                <w:szCs w:val="22"/>
              </w:rPr>
            </w:pPr>
            <w:r w:rsidRPr="00173F0F">
              <w:rPr>
                <w:color w:val="000000"/>
                <w:sz w:val="22"/>
                <w:szCs w:val="22"/>
              </w:rPr>
              <w:t>Тип арочного механизма</w:t>
            </w:r>
            <w:r>
              <w:rPr>
                <w:color w:val="000000"/>
                <w:sz w:val="22"/>
                <w:szCs w:val="22"/>
              </w:rPr>
              <w:t xml:space="preserve"> </w:t>
            </w:r>
            <w:r w:rsidRPr="00173F0F">
              <w:rPr>
                <w:color w:val="000000"/>
                <w:sz w:val="22"/>
                <w:szCs w:val="22"/>
              </w:rPr>
              <w:t>несъёмный</w:t>
            </w:r>
          </w:p>
          <w:p w:rsidR="00012BEC" w:rsidRPr="00173F0F" w:rsidRDefault="00012BEC" w:rsidP="00871E75">
            <w:pPr>
              <w:rPr>
                <w:color w:val="000000"/>
                <w:sz w:val="22"/>
                <w:szCs w:val="22"/>
              </w:rPr>
            </w:pPr>
            <w:r w:rsidRPr="00173F0F">
              <w:rPr>
                <w:color w:val="000000"/>
                <w:sz w:val="22"/>
                <w:szCs w:val="22"/>
              </w:rPr>
              <w:t>Габариты</w:t>
            </w:r>
          </w:p>
          <w:p w:rsidR="00012BEC" w:rsidRPr="00173F0F" w:rsidRDefault="00012BEC" w:rsidP="00871E75">
            <w:pPr>
              <w:rPr>
                <w:color w:val="000000"/>
                <w:sz w:val="22"/>
                <w:szCs w:val="22"/>
              </w:rPr>
            </w:pPr>
            <w:r w:rsidRPr="00173F0F">
              <w:rPr>
                <w:color w:val="000000"/>
                <w:sz w:val="22"/>
                <w:szCs w:val="22"/>
              </w:rPr>
              <w:t>Формат</w:t>
            </w:r>
            <w:r>
              <w:rPr>
                <w:color w:val="000000"/>
                <w:sz w:val="22"/>
                <w:szCs w:val="22"/>
              </w:rPr>
              <w:t xml:space="preserve"> </w:t>
            </w:r>
            <w:r w:rsidRPr="00173F0F">
              <w:rPr>
                <w:color w:val="000000"/>
                <w:sz w:val="22"/>
                <w:szCs w:val="22"/>
              </w:rPr>
              <w:t>А4</w:t>
            </w:r>
          </w:p>
          <w:p w:rsidR="00012BEC" w:rsidRPr="00173F0F" w:rsidRDefault="00012BEC" w:rsidP="00871E75">
            <w:pPr>
              <w:rPr>
                <w:color w:val="000000"/>
                <w:sz w:val="22"/>
                <w:szCs w:val="22"/>
              </w:rPr>
            </w:pPr>
            <w:r w:rsidRPr="00173F0F">
              <w:rPr>
                <w:color w:val="000000"/>
                <w:sz w:val="22"/>
                <w:szCs w:val="22"/>
              </w:rPr>
              <w:t>Высота, см</w:t>
            </w:r>
            <w:r>
              <w:rPr>
                <w:color w:val="000000"/>
                <w:sz w:val="22"/>
                <w:szCs w:val="22"/>
              </w:rPr>
              <w:t xml:space="preserve"> </w:t>
            </w:r>
            <w:r w:rsidRPr="00173F0F">
              <w:rPr>
                <w:color w:val="000000"/>
                <w:sz w:val="22"/>
                <w:szCs w:val="22"/>
              </w:rPr>
              <w:t>31.7</w:t>
            </w:r>
          </w:p>
          <w:p w:rsidR="00012BEC" w:rsidRPr="00173F0F" w:rsidRDefault="00012BEC" w:rsidP="00871E75">
            <w:pPr>
              <w:rPr>
                <w:color w:val="000000"/>
                <w:sz w:val="22"/>
                <w:szCs w:val="22"/>
              </w:rPr>
            </w:pPr>
            <w:r w:rsidRPr="00173F0F">
              <w:rPr>
                <w:color w:val="000000"/>
                <w:sz w:val="22"/>
                <w:szCs w:val="22"/>
              </w:rPr>
              <w:t>Ширина, см</w:t>
            </w:r>
            <w:r>
              <w:rPr>
                <w:color w:val="000000"/>
                <w:sz w:val="22"/>
                <w:szCs w:val="22"/>
              </w:rPr>
              <w:t xml:space="preserve"> </w:t>
            </w:r>
            <w:r w:rsidRPr="00173F0F">
              <w:rPr>
                <w:color w:val="000000"/>
                <w:sz w:val="22"/>
                <w:szCs w:val="22"/>
              </w:rPr>
              <w:t>29.5</w:t>
            </w:r>
          </w:p>
          <w:p w:rsidR="00012BEC" w:rsidRPr="00173F0F" w:rsidRDefault="00012BEC" w:rsidP="00871E75">
            <w:pPr>
              <w:rPr>
                <w:color w:val="000000"/>
                <w:sz w:val="22"/>
                <w:szCs w:val="22"/>
              </w:rPr>
            </w:pPr>
            <w:r w:rsidRPr="00173F0F">
              <w:rPr>
                <w:color w:val="000000"/>
                <w:sz w:val="22"/>
                <w:szCs w:val="22"/>
              </w:rPr>
              <w:t>Ширина корешка, мм</w:t>
            </w:r>
            <w:r>
              <w:rPr>
                <w:color w:val="000000"/>
                <w:sz w:val="22"/>
                <w:szCs w:val="22"/>
              </w:rPr>
              <w:t xml:space="preserve"> </w:t>
            </w:r>
            <w:r w:rsidRPr="00173F0F">
              <w:rPr>
                <w:color w:val="000000"/>
                <w:sz w:val="22"/>
                <w:szCs w:val="22"/>
              </w:rPr>
              <w:t>90</w:t>
            </w:r>
          </w:p>
          <w:p w:rsidR="00012BEC" w:rsidRPr="00173F0F" w:rsidRDefault="00012BEC" w:rsidP="00871E75">
            <w:pPr>
              <w:rPr>
                <w:color w:val="000000"/>
                <w:sz w:val="22"/>
                <w:szCs w:val="22"/>
              </w:rPr>
            </w:pPr>
            <w:r w:rsidRPr="00173F0F">
              <w:rPr>
                <w:color w:val="000000"/>
                <w:sz w:val="22"/>
                <w:szCs w:val="22"/>
              </w:rPr>
              <w:t>Ориентация</w:t>
            </w:r>
            <w:r>
              <w:rPr>
                <w:color w:val="000000"/>
                <w:sz w:val="22"/>
                <w:szCs w:val="22"/>
              </w:rPr>
              <w:t xml:space="preserve"> </w:t>
            </w:r>
            <w:r w:rsidRPr="00173F0F">
              <w:rPr>
                <w:color w:val="000000"/>
                <w:sz w:val="22"/>
                <w:szCs w:val="22"/>
              </w:rPr>
              <w:t>вертикальная</w:t>
            </w:r>
          </w:p>
          <w:p w:rsidR="00012BEC" w:rsidRPr="00173F0F" w:rsidRDefault="00012BEC" w:rsidP="00871E75">
            <w:pPr>
              <w:rPr>
                <w:color w:val="000000"/>
                <w:sz w:val="22"/>
                <w:szCs w:val="22"/>
              </w:rPr>
            </w:pPr>
            <w:r w:rsidRPr="00173F0F">
              <w:rPr>
                <w:color w:val="000000"/>
                <w:sz w:val="22"/>
                <w:szCs w:val="22"/>
              </w:rPr>
              <w:t>Материал</w:t>
            </w:r>
          </w:p>
          <w:p w:rsidR="00012BEC" w:rsidRPr="00173F0F" w:rsidRDefault="00012BEC" w:rsidP="00871E75">
            <w:pPr>
              <w:rPr>
                <w:color w:val="000000"/>
                <w:sz w:val="22"/>
                <w:szCs w:val="22"/>
              </w:rPr>
            </w:pPr>
            <w:r w:rsidRPr="00173F0F">
              <w:rPr>
                <w:color w:val="000000"/>
                <w:sz w:val="22"/>
                <w:szCs w:val="22"/>
              </w:rPr>
              <w:t>Текстура материала</w:t>
            </w:r>
            <w:r>
              <w:rPr>
                <w:color w:val="000000"/>
                <w:sz w:val="22"/>
                <w:szCs w:val="22"/>
              </w:rPr>
              <w:t xml:space="preserve"> </w:t>
            </w:r>
            <w:r w:rsidRPr="00173F0F">
              <w:rPr>
                <w:color w:val="000000"/>
                <w:sz w:val="22"/>
                <w:szCs w:val="22"/>
              </w:rPr>
              <w:t>лён</w:t>
            </w:r>
          </w:p>
          <w:p w:rsidR="00012BEC" w:rsidRPr="00173F0F" w:rsidRDefault="00012BEC" w:rsidP="00871E75">
            <w:pPr>
              <w:rPr>
                <w:color w:val="000000"/>
                <w:sz w:val="22"/>
                <w:szCs w:val="22"/>
              </w:rPr>
            </w:pPr>
            <w:r w:rsidRPr="00173F0F">
              <w:rPr>
                <w:color w:val="000000"/>
                <w:sz w:val="22"/>
                <w:szCs w:val="22"/>
              </w:rPr>
              <w:t>Материал внешнего покрытия</w:t>
            </w:r>
            <w:r>
              <w:rPr>
                <w:color w:val="000000"/>
                <w:sz w:val="22"/>
                <w:szCs w:val="22"/>
              </w:rPr>
              <w:t xml:space="preserve"> </w:t>
            </w:r>
            <w:proofErr w:type="spellStart"/>
            <w:r w:rsidRPr="00173F0F">
              <w:rPr>
                <w:color w:val="000000"/>
                <w:sz w:val="22"/>
                <w:szCs w:val="22"/>
              </w:rPr>
              <w:t>бумвинил</w:t>
            </w:r>
            <w:proofErr w:type="spellEnd"/>
          </w:p>
          <w:p w:rsidR="00012BEC" w:rsidRPr="00173F0F" w:rsidRDefault="00012BEC" w:rsidP="00871E75">
            <w:pPr>
              <w:rPr>
                <w:color w:val="000000"/>
                <w:sz w:val="22"/>
                <w:szCs w:val="22"/>
              </w:rPr>
            </w:pPr>
            <w:r w:rsidRPr="00173F0F">
              <w:rPr>
                <w:color w:val="000000"/>
                <w:sz w:val="22"/>
                <w:szCs w:val="22"/>
              </w:rPr>
              <w:t>Материал внутреннего покрытия</w:t>
            </w:r>
            <w:r>
              <w:rPr>
                <w:color w:val="000000"/>
                <w:sz w:val="22"/>
                <w:szCs w:val="22"/>
              </w:rPr>
              <w:t xml:space="preserve"> </w:t>
            </w:r>
            <w:r w:rsidRPr="00173F0F">
              <w:rPr>
                <w:color w:val="000000"/>
                <w:sz w:val="22"/>
                <w:szCs w:val="22"/>
              </w:rPr>
              <w:t>бумага</w:t>
            </w:r>
          </w:p>
          <w:p w:rsidR="00012BEC" w:rsidRPr="00173F0F" w:rsidRDefault="00012BEC" w:rsidP="00871E75">
            <w:pPr>
              <w:rPr>
                <w:color w:val="000000"/>
                <w:sz w:val="22"/>
                <w:szCs w:val="22"/>
              </w:rPr>
            </w:pPr>
            <w:r w:rsidRPr="00173F0F">
              <w:rPr>
                <w:color w:val="000000"/>
                <w:sz w:val="22"/>
                <w:szCs w:val="22"/>
              </w:rPr>
              <w:t>Внешний вид</w:t>
            </w:r>
          </w:p>
          <w:p w:rsidR="00012BEC" w:rsidRPr="00173F0F" w:rsidRDefault="00012BEC" w:rsidP="00871E75">
            <w:pPr>
              <w:rPr>
                <w:color w:val="000000"/>
                <w:sz w:val="22"/>
                <w:szCs w:val="22"/>
              </w:rPr>
            </w:pPr>
            <w:r w:rsidRPr="00173F0F">
              <w:rPr>
                <w:color w:val="000000"/>
                <w:sz w:val="22"/>
                <w:szCs w:val="22"/>
              </w:rPr>
              <w:t>Цвет обложки</w:t>
            </w:r>
            <w:r>
              <w:rPr>
                <w:color w:val="000000"/>
                <w:sz w:val="22"/>
                <w:szCs w:val="22"/>
              </w:rPr>
              <w:t xml:space="preserve"> </w:t>
            </w:r>
            <w:r w:rsidRPr="00173F0F">
              <w:rPr>
                <w:color w:val="000000"/>
                <w:sz w:val="22"/>
                <w:szCs w:val="22"/>
              </w:rPr>
              <w:t>черный</w:t>
            </w:r>
          </w:p>
          <w:p w:rsidR="00012BEC" w:rsidRPr="00173F0F" w:rsidRDefault="00012BEC" w:rsidP="00871E75">
            <w:pPr>
              <w:rPr>
                <w:color w:val="000000"/>
                <w:sz w:val="22"/>
                <w:szCs w:val="22"/>
              </w:rPr>
            </w:pPr>
            <w:r w:rsidRPr="00173F0F">
              <w:rPr>
                <w:color w:val="000000"/>
                <w:sz w:val="22"/>
                <w:szCs w:val="22"/>
              </w:rPr>
              <w:t>Цвет корешка</w:t>
            </w:r>
            <w:r>
              <w:rPr>
                <w:color w:val="000000"/>
                <w:sz w:val="22"/>
                <w:szCs w:val="22"/>
              </w:rPr>
              <w:t xml:space="preserve"> </w:t>
            </w:r>
            <w:r w:rsidRPr="00173F0F">
              <w:rPr>
                <w:color w:val="000000"/>
                <w:sz w:val="22"/>
                <w:szCs w:val="22"/>
              </w:rPr>
              <w:t>черный</w:t>
            </w:r>
          </w:p>
          <w:p w:rsidR="00012BEC" w:rsidRPr="00173F0F" w:rsidRDefault="00012BEC" w:rsidP="00871E75">
            <w:pPr>
              <w:rPr>
                <w:color w:val="000000"/>
                <w:sz w:val="22"/>
                <w:szCs w:val="22"/>
              </w:rPr>
            </w:pPr>
            <w:r w:rsidRPr="00173F0F">
              <w:rPr>
                <w:color w:val="000000"/>
                <w:sz w:val="22"/>
                <w:szCs w:val="22"/>
              </w:rPr>
              <w:t>Цвет внутренней обложки</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Дизайн</w:t>
            </w:r>
            <w:r>
              <w:rPr>
                <w:color w:val="000000"/>
                <w:sz w:val="22"/>
                <w:szCs w:val="22"/>
              </w:rPr>
              <w:t xml:space="preserve"> </w:t>
            </w:r>
            <w:r w:rsidRPr="00173F0F">
              <w:rPr>
                <w:color w:val="000000"/>
                <w:sz w:val="22"/>
                <w:szCs w:val="22"/>
              </w:rPr>
              <w:t>однотонный</w:t>
            </w:r>
          </w:p>
          <w:p w:rsidR="00012BEC" w:rsidRPr="00173F0F" w:rsidRDefault="00012BEC" w:rsidP="00871E75">
            <w:pPr>
              <w:rPr>
                <w:color w:val="000000"/>
                <w:sz w:val="22"/>
                <w:szCs w:val="22"/>
              </w:rPr>
            </w:pPr>
            <w:r w:rsidRPr="00173F0F">
              <w:rPr>
                <w:color w:val="000000"/>
                <w:sz w:val="22"/>
                <w:szCs w:val="22"/>
              </w:rPr>
              <w:t>Дополнительная информация</w:t>
            </w:r>
          </w:p>
          <w:p w:rsidR="00012BEC" w:rsidRPr="00173F0F" w:rsidRDefault="00012BEC" w:rsidP="00871E75">
            <w:pPr>
              <w:rPr>
                <w:color w:val="000000"/>
                <w:sz w:val="22"/>
                <w:szCs w:val="22"/>
              </w:rPr>
            </w:pPr>
            <w:r w:rsidRPr="00173F0F">
              <w:rPr>
                <w:color w:val="000000"/>
                <w:sz w:val="22"/>
                <w:szCs w:val="22"/>
              </w:rPr>
              <w:t>Расположение кармана на корешке</w:t>
            </w:r>
          </w:p>
          <w:p w:rsidR="00012BEC" w:rsidRPr="00173F0F" w:rsidRDefault="00012BEC" w:rsidP="00871E75">
            <w:pPr>
              <w:rPr>
                <w:color w:val="000000"/>
                <w:sz w:val="22"/>
                <w:szCs w:val="22"/>
              </w:rPr>
            </w:pPr>
            <w:r w:rsidRPr="00173F0F">
              <w:rPr>
                <w:color w:val="000000"/>
                <w:sz w:val="22"/>
                <w:szCs w:val="22"/>
              </w:rPr>
              <w:lastRenderedPageBreak/>
              <w:t>Особенности</w:t>
            </w:r>
            <w:r>
              <w:rPr>
                <w:color w:val="000000"/>
                <w:sz w:val="22"/>
                <w:szCs w:val="22"/>
              </w:rPr>
              <w:t xml:space="preserve"> </w:t>
            </w:r>
            <w:r w:rsidRPr="00173F0F">
              <w:rPr>
                <w:color w:val="000000"/>
                <w:sz w:val="22"/>
                <w:szCs w:val="22"/>
              </w:rPr>
              <w:t>кольцо на корешке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lastRenderedPageBreak/>
              <w:t>14</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Блокнот А5, 60л, спираль, клетка, ассорти</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Тип</w:t>
            </w:r>
            <w:r>
              <w:rPr>
                <w:color w:val="000000"/>
                <w:sz w:val="22"/>
                <w:szCs w:val="22"/>
              </w:rPr>
              <w:t xml:space="preserve"> </w:t>
            </w:r>
            <w:r w:rsidRPr="00173F0F">
              <w:rPr>
                <w:color w:val="000000"/>
                <w:sz w:val="22"/>
                <w:szCs w:val="22"/>
              </w:rPr>
              <w:t>блокнот</w:t>
            </w:r>
          </w:p>
          <w:p w:rsidR="00012BEC" w:rsidRPr="00173F0F" w:rsidRDefault="00012BEC" w:rsidP="00871E75">
            <w:pPr>
              <w:rPr>
                <w:color w:val="000000"/>
                <w:sz w:val="22"/>
                <w:szCs w:val="22"/>
              </w:rPr>
            </w:pPr>
            <w:r w:rsidRPr="00173F0F">
              <w:rPr>
                <w:color w:val="000000"/>
                <w:sz w:val="22"/>
                <w:szCs w:val="22"/>
              </w:rPr>
              <w:t>Тип крепления</w:t>
            </w:r>
            <w:r>
              <w:rPr>
                <w:color w:val="000000"/>
                <w:sz w:val="22"/>
                <w:szCs w:val="22"/>
              </w:rPr>
              <w:t xml:space="preserve"> </w:t>
            </w:r>
            <w:r w:rsidRPr="00173F0F">
              <w:rPr>
                <w:color w:val="000000"/>
                <w:sz w:val="22"/>
                <w:szCs w:val="22"/>
              </w:rPr>
              <w:t>спираль</w:t>
            </w:r>
          </w:p>
          <w:p w:rsidR="00012BEC" w:rsidRPr="00173F0F" w:rsidRDefault="00012BEC" w:rsidP="00871E75">
            <w:pPr>
              <w:rPr>
                <w:color w:val="000000"/>
                <w:sz w:val="22"/>
                <w:szCs w:val="22"/>
              </w:rPr>
            </w:pPr>
            <w:r w:rsidRPr="00173F0F">
              <w:rPr>
                <w:color w:val="000000"/>
                <w:sz w:val="22"/>
                <w:szCs w:val="22"/>
              </w:rPr>
              <w:t>Расположение крепления</w:t>
            </w:r>
            <w:r>
              <w:rPr>
                <w:color w:val="000000"/>
                <w:sz w:val="22"/>
                <w:szCs w:val="22"/>
              </w:rPr>
              <w:t xml:space="preserve"> </w:t>
            </w:r>
            <w:r w:rsidRPr="00173F0F">
              <w:rPr>
                <w:color w:val="000000"/>
                <w:sz w:val="22"/>
                <w:szCs w:val="22"/>
              </w:rPr>
              <w:t>сверху</w:t>
            </w:r>
          </w:p>
          <w:p w:rsidR="00012BEC" w:rsidRPr="00173F0F" w:rsidRDefault="00012BEC" w:rsidP="00871E75">
            <w:pPr>
              <w:rPr>
                <w:color w:val="000000"/>
                <w:sz w:val="22"/>
                <w:szCs w:val="22"/>
              </w:rPr>
            </w:pPr>
            <w:r w:rsidRPr="00173F0F">
              <w:rPr>
                <w:color w:val="000000"/>
                <w:sz w:val="22"/>
                <w:szCs w:val="22"/>
              </w:rPr>
              <w:t>Формат листов</w:t>
            </w:r>
            <w:r>
              <w:rPr>
                <w:color w:val="000000"/>
                <w:sz w:val="22"/>
                <w:szCs w:val="22"/>
              </w:rPr>
              <w:t xml:space="preserve"> </w:t>
            </w:r>
            <w:r w:rsidRPr="00173F0F">
              <w:rPr>
                <w:color w:val="000000"/>
                <w:sz w:val="22"/>
                <w:szCs w:val="22"/>
              </w:rPr>
              <w:t>А5</w:t>
            </w:r>
          </w:p>
          <w:p w:rsidR="00012BEC" w:rsidRPr="00173F0F" w:rsidRDefault="00012BEC" w:rsidP="00871E75">
            <w:pPr>
              <w:rPr>
                <w:color w:val="000000"/>
                <w:sz w:val="22"/>
                <w:szCs w:val="22"/>
              </w:rPr>
            </w:pPr>
            <w:r w:rsidRPr="00173F0F">
              <w:rPr>
                <w:color w:val="000000"/>
                <w:sz w:val="22"/>
                <w:szCs w:val="22"/>
              </w:rPr>
              <w:t>Размер листа</w:t>
            </w:r>
            <w:r>
              <w:rPr>
                <w:color w:val="000000"/>
                <w:sz w:val="22"/>
                <w:szCs w:val="22"/>
              </w:rPr>
              <w:t xml:space="preserve"> </w:t>
            </w:r>
            <w:r w:rsidRPr="00173F0F">
              <w:rPr>
                <w:color w:val="000000"/>
                <w:sz w:val="22"/>
                <w:szCs w:val="22"/>
              </w:rPr>
              <w:t>14.6x20.4 см</w:t>
            </w:r>
          </w:p>
          <w:p w:rsidR="00012BEC" w:rsidRPr="00173F0F" w:rsidRDefault="00012BEC" w:rsidP="00871E75">
            <w:pPr>
              <w:rPr>
                <w:color w:val="000000"/>
                <w:sz w:val="22"/>
                <w:szCs w:val="22"/>
              </w:rPr>
            </w:pPr>
            <w:r w:rsidRPr="00173F0F">
              <w:rPr>
                <w:color w:val="000000"/>
                <w:sz w:val="22"/>
                <w:szCs w:val="22"/>
              </w:rPr>
              <w:t>Количество листов</w:t>
            </w:r>
            <w:r>
              <w:rPr>
                <w:color w:val="000000"/>
                <w:sz w:val="22"/>
                <w:szCs w:val="22"/>
              </w:rPr>
              <w:t xml:space="preserve"> </w:t>
            </w:r>
            <w:r w:rsidRPr="00173F0F">
              <w:rPr>
                <w:color w:val="000000"/>
                <w:sz w:val="22"/>
                <w:szCs w:val="22"/>
              </w:rPr>
              <w:t>60 шт.</w:t>
            </w:r>
          </w:p>
          <w:p w:rsidR="00012BEC" w:rsidRPr="00173F0F" w:rsidRDefault="00012BEC" w:rsidP="00871E75">
            <w:pPr>
              <w:rPr>
                <w:color w:val="000000"/>
                <w:sz w:val="22"/>
                <w:szCs w:val="22"/>
              </w:rPr>
            </w:pPr>
            <w:r w:rsidRPr="00173F0F">
              <w:rPr>
                <w:color w:val="000000"/>
                <w:sz w:val="22"/>
                <w:szCs w:val="22"/>
              </w:rPr>
              <w:t>Плотность листа бумаги</w:t>
            </w:r>
            <w:r>
              <w:rPr>
                <w:color w:val="000000"/>
                <w:sz w:val="22"/>
                <w:szCs w:val="22"/>
              </w:rPr>
              <w:t xml:space="preserve"> </w:t>
            </w:r>
            <w:r w:rsidRPr="00173F0F">
              <w:rPr>
                <w:color w:val="000000"/>
                <w:sz w:val="22"/>
                <w:szCs w:val="22"/>
              </w:rPr>
              <w:t>60 г/кв.м</w:t>
            </w:r>
          </w:p>
          <w:p w:rsidR="00012BEC" w:rsidRPr="00173F0F" w:rsidRDefault="00012BEC" w:rsidP="00871E75">
            <w:pPr>
              <w:rPr>
                <w:color w:val="000000"/>
                <w:sz w:val="22"/>
                <w:szCs w:val="22"/>
              </w:rPr>
            </w:pPr>
            <w:r w:rsidRPr="00173F0F">
              <w:rPr>
                <w:color w:val="000000"/>
                <w:sz w:val="22"/>
                <w:szCs w:val="22"/>
              </w:rPr>
              <w:t>Цвет бумаги</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Вид линовки</w:t>
            </w:r>
            <w:r>
              <w:rPr>
                <w:color w:val="000000"/>
                <w:sz w:val="22"/>
                <w:szCs w:val="22"/>
              </w:rPr>
              <w:t xml:space="preserve"> </w:t>
            </w:r>
            <w:r w:rsidRPr="00173F0F">
              <w:rPr>
                <w:color w:val="000000"/>
                <w:sz w:val="22"/>
                <w:szCs w:val="22"/>
              </w:rPr>
              <w:t>клетка</w:t>
            </w:r>
          </w:p>
          <w:p w:rsidR="00012BEC" w:rsidRPr="00173F0F" w:rsidRDefault="00012BEC" w:rsidP="00871E75">
            <w:pPr>
              <w:rPr>
                <w:color w:val="000000"/>
                <w:sz w:val="22"/>
                <w:szCs w:val="22"/>
              </w:rPr>
            </w:pPr>
            <w:r w:rsidRPr="00173F0F">
              <w:rPr>
                <w:color w:val="000000"/>
                <w:sz w:val="22"/>
                <w:szCs w:val="22"/>
              </w:rPr>
              <w:t>Цвет линовки</w:t>
            </w:r>
            <w:r>
              <w:rPr>
                <w:color w:val="000000"/>
                <w:sz w:val="22"/>
                <w:szCs w:val="22"/>
              </w:rPr>
              <w:t xml:space="preserve"> </w:t>
            </w:r>
            <w:r w:rsidRPr="00173F0F">
              <w:rPr>
                <w:color w:val="000000"/>
                <w:sz w:val="22"/>
                <w:szCs w:val="22"/>
              </w:rPr>
              <w:t>серый</w:t>
            </w:r>
          </w:p>
          <w:p w:rsidR="00012BEC" w:rsidRPr="00173F0F" w:rsidRDefault="00012BEC" w:rsidP="00871E75">
            <w:pPr>
              <w:rPr>
                <w:color w:val="000000"/>
                <w:sz w:val="22"/>
                <w:szCs w:val="22"/>
              </w:rPr>
            </w:pPr>
            <w:r w:rsidRPr="00173F0F">
              <w:rPr>
                <w:color w:val="000000"/>
                <w:sz w:val="22"/>
                <w:szCs w:val="22"/>
              </w:rPr>
              <w:t>Внутренний блок</w:t>
            </w:r>
            <w:r>
              <w:rPr>
                <w:color w:val="000000"/>
                <w:sz w:val="22"/>
                <w:szCs w:val="22"/>
              </w:rPr>
              <w:t xml:space="preserve"> </w:t>
            </w:r>
            <w:r w:rsidRPr="00173F0F">
              <w:rPr>
                <w:color w:val="000000"/>
                <w:sz w:val="22"/>
                <w:szCs w:val="22"/>
              </w:rPr>
              <w:t>офсетная бумага (сорт 1)</w:t>
            </w:r>
          </w:p>
          <w:p w:rsidR="00012BEC" w:rsidRPr="00173F0F" w:rsidRDefault="00012BEC" w:rsidP="00871E75">
            <w:pPr>
              <w:rPr>
                <w:color w:val="000000"/>
                <w:sz w:val="22"/>
                <w:szCs w:val="22"/>
              </w:rPr>
            </w:pPr>
            <w:r w:rsidRPr="00173F0F">
              <w:rPr>
                <w:color w:val="000000"/>
                <w:sz w:val="22"/>
                <w:szCs w:val="22"/>
              </w:rPr>
              <w:t>Перфорация</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Разделители</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Поля</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Вид обложки</w:t>
            </w:r>
            <w:r>
              <w:rPr>
                <w:color w:val="000000"/>
                <w:sz w:val="22"/>
                <w:szCs w:val="22"/>
              </w:rPr>
              <w:t xml:space="preserve"> </w:t>
            </w:r>
            <w:r w:rsidRPr="00173F0F">
              <w:rPr>
                <w:color w:val="000000"/>
                <w:sz w:val="22"/>
                <w:szCs w:val="22"/>
              </w:rPr>
              <w:t>мягкая</w:t>
            </w:r>
          </w:p>
          <w:p w:rsidR="00012BEC" w:rsidRPr="00173F0F" w:rsidRDefault="00012BEC" w:rsidP="00871E75">
            <w:pPr>
              <w:rPr>
                <w:color w:val="000000"/>
                <w:sz w:val="22"/>
                <w:szCs w:val="22"/>
              </w:rPr>
            </w:pPr>
            <w:r w:rsidRPr="00173F0F">
              <w:rPr>
                <w:color w:val="000000"/>
                <w:sz w:val="22"/>
                <w:szCs w:val="22"/>
              </w:rPr>
              <w:t>Отделка обложки</w:t>
            </w:r>
            <w:r>
              <w:rPr>
                <w:color w:val="000000"/>
                <w:sz w:val="22"/>
                <w:szCs w:val="22"/>
              </w:rPr>
              <w:t xml:space="preserve"> </w:t>
            </w:r>
            <w:proofErr w:type="spellStart"/>
            <w:r w:rsidRPr="00173F0F">
              <w:rPr>
                <w:color w:val="000000"/>
                <w:sz w:val="22"/>
                <w:szCs w:val="22"/>
              </w:rPr>
              <w:t>ВД-лак</w:t>
            </w:r>
            <w:proofErr w:type="spellEnd"/>
          </w:p>
          <w:p w:rsidR="00012BEC" w:rsidRPr="00173F0F" w:rsidRDefault="00012BEC" w:rsidP="00871E75">
            <w:pPr>
              <w:rPr>
                <w:color w:val="000000"/>
                <w:sz w:val="22"/>
                <w:szCs w:val="22"/>
              </w:rPr>
            </w:pPr>
            <w:r w:rsidRPr="00173F0F">
              <w:rPr>
                <w:color w:val="000000"/>
                <w:sz w:val="22"/>
                <w:szCs w:val="22"/>
              </w:rPr>
              <w:t>Рисунок</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Материал обложки</w:t>
            </w:r>
            <w:r>
              <w:rPr>
                <w:color w:val="000000"/>
                <w:sz w:val="22"/>
                <w:szCs w:val="22"/>
              </w:rPr>
              <w:t xml:space="preserve"> </w:t>
            </w:r>
            <w:r w:rsidRPr="00173F0F">
              <w:rPr>
                <w:color w:val="000000"/>
                <w:sz w:val="22"/>
                <w:szCs w:val="22"/>
              </w:rPr>
              <w:t>картон</w:t>
            </w:r>
          </w:p>
          <w:p w:rsidR="00012BEC" w:rsidRPr="00173F0F" w:rsidRDefault="00012BEC" w:rsidP="00871E75">
            <w:pPr>
              <w:rPr>
                <w:color w:val="000000"/>
                <w:sz w:val="22"/>
                <w:szCs w:val="22"/>
              </w:rPr>
            </w:pPr>
            <w:r w:rsidRPr="00173F0F">
              <w:rPr>
                <w:color w:val="000000"/>
                <w:sz w:val="22"/>
                <w:szCs w:val="22"/>
              </w:rPr>
              <w:t>Цвет обложки</w:t>
            </w:r>
            <w:r>
              <w:rPr>
                <w:color w:val="000000"/>
                <w:sz w:val="22"/>
                <w:szCs w:val="22"/>
              </w:rPr>
              <w:t xml:space="preserve"> </w:t>
            </w:r>
            <w:r w:rsidRPr="00173F0F">
              <w:rPr>
                <w:color w:val="000000"/>
                <w:sz w:val="22"/>
                <w:szCs w:val="22"/>
              </w:rPr>
              <w:t>в ассортименте</w:t>
            </w:r>
          </w:p>
          <w:p w:rsidR="00012BEC" w:rsidRPr="00173F0F" w:rsidRDefault="00012BEC" w:rsidP="00871E75">
            <w:pPr>
              <w:rPr>
                <w:color w:val="000000"/>
                <w:sz w:val="22"/>
                <w:szCs w:val="22"/>
              </w:rPr>
            </w:pPr>
            <w:r w:rsidRPr="00173F0F">
              <w:rPr>
                <w:color w:val="000000"/>
                <w:sz w:val="22"/>
                <w:szCs w:val="22"/>
              </w:rPr>
              <w:t>Поле для подписи на обложке</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Плотность обложки</w:t>
            </w:r>
            <w:r>
              <w:rPr>
                <w:color w:val="000000"/>
                <w:sz w:val="22"/>
                <w:szCs w:val="22"/>
              </w:rPr>
              <w:t xml:space="preserve"> </w:t>
            </w:r>
            <w:r w:rsidRPr="00173F0F">
              <w:rPr>
                <w:color w:val="000000"/>
                <w:sz w:val="22"/>
                <w:szCs w:val="22"/>
              </w:rPr>
              <w:t>210 г/кв.м</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150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t>15</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Штемпельная краска, 45 мл, на водной основе, синяя</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синий</w:t>
            </w:r>
          </w:p>
          <w:p w:rsidR="00012BEC" w:rsidRPr="00173F0F" w:rsidRDefault="00012BEC" w:rsidP="00871E75">
            <w:pPr>
              <w:rPr>
                <w:color w:val="000000"/>
                <w:sz w:val="22"/>
                <w:szCs w:val="22"/>
              </w:rPr>
            </w:pPr>
            <w:r w:rsidRPr="00173F0F">
              <w:rPr>
                <w:color w:val="000000"/>
                <w:sz w:val="22"/>
                <w:szCs w:val="22"/>
              </w:rPr>
              <w:t>Основа</w:t>
            </w:r>
            <w:r>
              <w:rPr>
                <w:color w:val="000000"/>
                <w:sz w:val="22"/>
                <w:szCs w:val="22"/>
              </w:rPr>
              <w:t xml:space="preserve"> </w:t>
            </w:r>
            <w:r w:rsidRPr="00173F0F">
              <w:rPr>
                <w:color w:val="000000"/>
                <w:sz w:val="22"/>
                <w:szCs w:val="22"/>
              </w:rPr>
              <w:t>водно-глицериновая</w:t>
            </w:r>
          </w:p>
          <w:p w:rsidR="00012BEC" w:rsidRPr="00173F0F" w:rsidRDefault="00012BEC" w:rsidP="00871E75">
            <w:pPr>
              <w:rPr>
                <w:color w:val="000000"/>
                <w:sz w:val="22"/>
                <w:szCs w:val="22"/>
              </w:rPr>
            </w:pPr>
            <w:r w:rsidRPr="00173F0F">
              <w:rPr>
                <w:color w:val="000000"/>
                <w:sz w:val="22"/>
                <w:szCs w:val="22"/>
              </w:rPr>
              <w:t>Объём/вес</w:t>
            </w:r>
            <w:r>
              <w:rPr>
                <w:color w:val="000000"/>
                <w:sz w:val="22"/>
                <w:szCs w:val="22"/>
              </w:rPr>
              <w:t xml:space="preserve"> </w:t>
            </w:r>
            <w:r w:rsidRPr="00173F0F">
              <w:rPr>
                <w:color w:val="000000"/>
                <w:sz w:val="22"/>
                <w:szCs w:val="22"/>
              </w:rPr>
              <w:t>45 г</w:t>
            </w:r>
          </w:p>
          <w:p w:rsidR="00012BEC" w:rsidRPr="00173F0F" w:rsidRDefault="00012BEC" w:rsidP="00871E75">
            <w:pPr>
              <w:rPr>
                <w:color w:val="000000"/>
                <w:sz w:val="22"/>
                <w:szCs w:val="22"/>
              </w:rPr>
            </w:pPr>
            <w:r w:rsidRPr="00173F0F">
              <w:rPr>
                <w:color w:val="000000"/>
                <w:sz w:val="22"/>
                <w:szCs w:val="22"/>
              </w:rPr>
              <w:t>Наличие дозатора</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Назначение</w:t>
            </w:r>
            <w:r>
              <w:rPr>
                <w:color w:val="000000"/>
                <w:sz w:val="22"/>
                <w:szCs w:val="22"/>
              </w:rPr>
              <w:t xml:space="preserve"> </w:t>
            </w:r>
            <w:r w:rsidRPr="00173F0F">
              <w:rPr>
                <w:color w:val="000000"/>
                <w:sz w:val="22"/>
                <w:szCs w:val="22"/>
              </w:rPr>
              <w:t>для бумаги</w:t>
            </w:r>
          </w:p>
          <w:p w:rsidR="00012BEC" w:rsidRPr="00173F0F" w:rsidRDefault="00012BEC" w:rsidP="00871E75">
            <w:pPr>
              <w:rPr>
                <w:color w:val="000000"/>
                <w:sz w:val="22"/>
                <w:szCs w:val="22"/>
              </w:rPr>
            </w:pPr>
            <w:r w:rsidRPr="00173F0F">
              <w:rPr>
                <w:color w:val="000000"/>
                <w:sz w:val="22"/>
                <w:szCs w:val="22"/>
              </w:rPr>
              <w:t>Время высыхания оттиска, сек</w:t>
            </w:r>
            <w:r>
              <w:rPr>
                <w:color w:val="000000"/>
                <w:sz w:val="22"/>
                <w:szCs w:val="22"/>
              </w:rPr>
              <w:t xml:space="preserve"> </w:t>
            </w:r>
            <w:r w:rsidRPr="00173F0F">
              <w:rPr>
                <w:color w:val="000000"/>
                <w:sz w:val="22"/>
                <w:szCs w:val="22"/>
              </w:rPr>
              <w:t>90</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Pr="00F50700" w:rsidRDefault="00012BEC" w:rsidP="00CA084C">
            <w:pPr>
              <w:widowControl w:val="0"/>
              <w:autoSpaceDE w:val="0"/>
              <w:autoSpaceDN w:val="0"/>
              <w:adjustRightInd w:val="0"/>
              <w:ind w:left="175"/>
            </w:pPr>
            <w:r>
              <w:t>16</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Шпагат полипропиленовый 1 кг</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Тип</w:t>
            </w:r>
            <w:r>
              <w:rPr>
                <w:color w:val="000000"/>
                <w:sz w:val="22"/>
                <w:szCs w:val="22"/>
              </w:rPr>
              <w:t xml:space="preserve"> </w:t>
            </w:r>
            <w:r w:rsidRPr="00173F0F">
              <w:rPr>
                <w:color w:val="000000"/>
                <w:sz w:val="22"/>
                <w:szCs w:val="22"/>
              </w:rPr>
              <w:t>шпагат</w:t>
            </w:r>
          </w:p>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r w:rsidRPr="00173F0F">
              <w:rPr>
                <w:color w:val="000000"/>
                <w:sz w:val="22"/>
                <w:szCs w:val="22"/>
              </w:rPr>
              <w:t>полипропилен</w:t>
            </w:r>
          </w:p>
          <w:p w:rsidR="00012BEC" w:rsidRPr="00173F0F" w:rsidRDefault="00012BEC" w:rsidP="00871E75">
            <w:pPr>
              <w:rPr>
                <w:color w:val="000000"/>
                <w:sz w:val="22"/>
                <w:szCs w:val="22"/>
              </w:rPr>
            </w:pPr>
            <w:r w:rsidRPr="00173F0F">
              <w:rPr>
                <w:color w:val="000000"/>
                <w:sz w:val="22"/>
                <w:szCs w:val="22"/>
              </w:rPr>
              <w:t>Плотность шпагата</w:t>
            </w:r>
            <w:r>
              <w:rPr>
                <w:color w:val="000000"/>
                <w:sz w:val="22"/>
                <w:szCs w:val="22"/>
              </w:rPr>
              <w:t xml:space="preserve"> </w:t>
            </w:r>
            <w:r w:rsidRPr="00173F0F">
              <w:rPr>
                <w:color w:val="000000"/>
                <w:sz w:val="22"/>
                <w:szCs w:val="22"/>
              </w:rPr>
              <w:t xml:space="preserve">1.6 </w:t>
            </w:r>
            <w:proofErr w:type="spellStart"/>
            <w:r w:rsidRPr="00173F0F">
              <w:rPr>
                <w:color w:val="000000"/>
                <w:sz w:val="22"/>
                <w:szCs w:val="22"/>
              </w:rPr>
              <w:t>кТекс</w:t>
            </w:r>
            <w:proofErr w:type="spellEnd"/>
          </w:p>
          <w:p w:rsidR="00012BEC" w:rsidRPr="00173F0F" w:rsidRDefault="00012BEC" w:rsidP="00871E75">
            <w:pPr>
              <w:rPr>
                <w:color w:val="000000"/>
                <w:sz w:val="22"/>
                <w:szCs w:val="22"/>
              </w:rPr>
            </w:pPr>
            <w:r w:rsidRPr="00173F0F">
              <w:rPr>
                <w:color w:val="000000"/>
                <w:sz w:val="22"/>
                <w:szCs w:val="22"/>
              </w:rPr>
              <w:t>Диаметр сечения</w:t>
            </w:r>
            <w:r>
              <w:rPr>
                <w:color w:val="000000"/>
                <w:sz w:val="22"/>
                <w:szCs w:val="22"/>
              </w:rPr>
              <w:t xml:space="preserve"> </w:t>
            </w:r>
            <w:r w:rsidRPr="00173F0F">
              <w:rPr>
                <w:color w:val="000000"/>
                <w:sz w:val="22"/>
                <w:szCs w:val="22"/>
              </w:rPr>
              <w:t>2 мм</w:t>
            </w:r>
          </w:p>
          <w:p w:rsidR="00012BEC" w:rsidRPr="00173F0F" w:rsidRDefault="00012BEC" w:rsidP="00871E75">
            <w:pPr>
              <w:rPr>
                <w:color w:val="000000"/>
                <w:sz w:val="22"/>
                <w:szCs w:val="22"/>
              </w:rPr>
            </w:pPr>
            <w:r w:rsidRPr="00173F0F">
              <w:rPr>
                <w:color w:val="000000"/>
                <w:sz w:val="22"/>
                <w:szCs w:val="22"/>
              </w:rPr>
              <w:t>Разрывная нагрузка</w:t>
            </w:r>
            <w:r>
              <w:rPr>
                <w:color w:val="000000"/>
                <w:sz w:val="22"/>
                <w:szCs w:val="22"/>
              </w:rPr>
              <w:t xml:space="preserve"> </w:t>
            </w:r>
            <w:r w:rsidRPr="00173F0F">
              <w:rPr>
                <w:color w:val="000000"/>
                <w:sz w:val="22"/>
                <w:szCs w:val="22"/>
              </w:rPr>
              <w:t>80 кгс</w:t>
            </w:r>
          </w:p>
          <w:p w:rsidR="00012BEC" w:rsidRPr="00173F0F" w:rsidRDefault="00012BEC" w:rsidP="00871E75">
            <w:pPr>
              <w:rPr>
                <w:color w:val="000000"/>
                <w:sz w:val="22"/>
                <w:szCs w:val="22"/>
              </w:rPr>
            </w:pPr>
            <w:r w:rsidRPr="00173F0F">
              <w:rPr>
                <w:color w:val="000000"/>
                <w:sz w:val="22"/>
                <w:szCs w:val="22"/>
              </w:rPr>
              <w:t>Длина, м</w:t>
            </w:r>
            <w:r>
              <w:rPr>
                <w:color w:val="000000"/>
                <w:sz w:val="22"/>
                <w:szCs w:val="22"/>
              </w:rPr>
              <w:t xml:space="preserve"> </w:t>
            </w:r>
            <w:r w:rsidRPr="00173F0F">
              <w:rPr>
                <w:color w:val="000000"/>
                <w:sz w:val="22"/>
                <w:szCs w:val="22"/>
              </w:rPr>
              <w:t>625</w:t>
            </w:r>
          </w:p>
          <w:p w:rsidR="00012BEC" w:rsidRPr="00173F0F" w:rsidRDefault="00012BEC" w:rsidP="00871E75">
            <w:pPr>
              <w:rPr>
                <w:color w:val="000000"/>
                <w:sz w:val="22"/>
                <w:szCs w:val="22"/>
              </w:rPr>
            </w:pPr>
            <w:r w:rsidRPr="00173F0F">
              <w:rPr>
                <w:color w:val="000000"/>
                <w:sz w:val="22"/>
                <w:szCs w:val="22"/>
              </w:rPr>
              <w:t>Способ изготовления</w:t>
            </w:r>
            <w:r>
              <w:rPr>
                <w:color w:val="000000"/>
                <w:sz w:val="22"/>
                <w:szCs w:val="22"/>
              </w:rPr>
              <w:t xml:space="preserve"> </w:t>
            </w:r>
            <w:r w:rsidRPr="00173F0F">
              <w:rPr>
                <w:color w:val="000000"/>
                <w:sz w:val="22"/>
                <w:szCs w:val="22"/>
              </w:rPr>
              <w:t>кручение</w:t>
            </w:r>
          </w:p>
          <w:p w:rsidR="00012BEC" w:rsidRPr="00173F0F" w:rsidRDefault="00012BEC" w:rsidP="00871E75">
            <w:pPr>
              <w:rPr>
                <w:color w:val="000000"/>
                <w:sz w:val="22"/>
                <w:szCs w:val="22"/>
              </w:rPr>
            </w:pPr>
            <w:r w:rsidRPr="00173F0F">
              <w:rPr>
                <w:color w:val="000000"/>
                <w:sz w:val="22"/>
                <w:szCs w:val="22"/>
              </w:rPr>
              <w:t>Полированный</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lastRenderedPageBreak/>
              <w:t>Цвет</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Вес, кг</w:t>
            </w:r>
            <w:r>
              <w:rPr>
                <w:color w:val="000000"/>
                <w:sz w:val="22"/>
                <w:szCs w:val="22"/>
              </w:rPr>
              <w:t xml:space="preserve"> </w:t>
            </w:r>
            <w:r w:rsidRPr="00173F0F">
              <w:rPr>
                <w:color w:val="000000"/>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lastRenderedPageBreak/>
              <w:t>17</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 xml:space="preserve">Скобы для </w:t>
            </w:r>
            <w:proofErr w:type="spellStart"/>
            <w:r w:rsidRPr="00173F0F">
              <w:rPr>
                <w:sz w:val="22"/>
                <w:szCs w:val="22"/>
              </w:rPr>
              <w:t>степлера</w:t>
            </w:r>
            <w:proofErr w:type="spellEnd"/>
            <w:r w:rsidRPr="00173F0F">
              <w:rPr>
                <w:sz w:val="22"/>
                <w:szCs w:val="22"/>
              </w:rPr>
              <w:t xml:space="preserve"> №24/6, оцинкованные, 1000 </w:t>
            </w:r>
            <w:proofErr w:type="spellStart"/>
            <w:r w:rsidRPr="00173F0F">
              <w:rPr>
                <w:sz w:val="22"/>
                <w:szCs w:val="22"/>
              </w:rPr>
              <w:t>шт</w:t>
            </w:r>
            <w:proofErr w:type="spellEnd"/>
            <w:r w:rsidRPr="00173F0F">
              <w:rPr>
                <w:sz w:val="22"/>
                <w:szCs w:val="22"/>
              </w:rPr>
              <w:t>/</w:t>
            </w:r>
            <w:proofErr w:type="spellStart"/>
            <w:r w:rsidRPr="00173F0F">
              <w:rPr>
                <w:sz w:val="22"/>
                <w:szCs w:val="22"/>
              </w:rPr>
              <w:t>уп</w:t>
            </w:r>
            <w:proofErr w:type="spellEnd"/>
            <w:r w:rsidRPr="00173F0F">
              <w:rPr>
                <w:sz w:val="22"/>
                <w:szCs w:val="22"/>
              </w:rPr>
              <w:t>, до 20 листов</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 xml:space="preserve">Тип и размер скоб для </w:t>
            </w:r>
            <w:proofErr w:type="spellStart"/>
            <w:r w:rsidRPr="00173F0F">
              <w:rPr>
                <w:color w:val="000000"/>
                <w:sz w:val="22"/>
                <w:szCs w:val="22"/>
              </w:rPr>
              <w:t>степлера</w:t>
            </w:r>
            <w:proofErr w:type="spellEnd"/>
            <w:r>
              <w:rPr>
                <w:color w:val="000000"/>
                <w:sz w:val="22"/>
                <w:szCs w:val="22"/>
              </w:rPr>
              <w:t xml:space="preserve"> </w:t>
            </w:r>
            <w:r w:rsidRPr="00173F0F">
              <w:rPr>
                <w:color w:val="000000"/>
                <w:sz w:val="22"/>
                <w:szCs w:val="22"/>
              </w:rPr>
              <w:t>24/6</w:t>
            </w:r>
          </w:p>
          <w:p w:rsidR="00012BEC" w:rsidRPr="00173F0F" w:rsidRDefault="00012BEC" w:rsidP="00871E75">
            <w:pPr>
              <w:rPr>
                <w:color w:val="000000"/>
                <w:sz w:val="22"/>
                <w:szCs w:val="22"/>
              </w:rPr>
            </w:pPr>
            <w:r w:rsidRPr="00173F0F">
              <w:rPr>
                <w:color w:val="000000"/>
                <w:sz w:val="22"/>
                <w:szCs w:val="22"/>
              </w:rPr>
              <w:t>Тип покрытия</w:t>
            </w:r>
            <w:r>
              <w:rPr>
                <w:color w:val="000000"/>
                <w:sz w:val="22"/>
                <w:szCs w:val="22"/>
              </w:rPr>
              <w:t xml:space="preserve"> </w:t>
            </w:r>
            <w:r w:rsidRPr="00173F0F">
              <w:rPr>
                <w:color w:val="000000"/>
                <w:sz w:val="22"/>
                <w:szCs w:val="22"/>
              </w:rPr>
              <w:t>цинковое</w:t>
            </w:r>
          </w:p>
          <w:p w:rsidR="00012BEC" w:rsidRPr="00173F0F" w:rsidRDefault="00012BEC" w:rsidP="00871E75">
            <w:pPr>
              <w:rPr>
                <w:color w:val="000000"/>
                <w:sz w:val="22"/>
                <w:szCs w:val="22"/>
              </w:rPr>
            </w:pPr>
            <w:r w:rsidRPr="00173F0F">
              <w:rPr>
                <w:color w:val="000000"/>
                <w:sz w:val="22"/>
                <w:szCs w:val="22"/>
              </w:rPr>
              <w:t>Количество штук в упаковке</w:t>
            </w:r>
            <w:r>
              <w:rPr>
                <w:color w:val="000000"/>
                <w:sz w:val="22"/>
                <w:szCs w:val="22"/>
              </w:rPr>
              <w:t xml:space="preserve"> </w:t>
            </w:r>
            <w:r w:rsidRPr="00173F0F">
              <w:rPr>
                <w:color w:val="000000"/>
                <w:sz w:val="22"/>
                <w:szCs w:val="22"/>
              </w:rPr>
              <w:t>1000</w:t>
            </w:r>
          </w:p>
          <w:p w:rsidR="00012BEC" w:rsidRPr="00173F0F" w:rsidRDefault="00012BEC" w:rsidP="00871E75">
            <w:pPr>
              <w:rPr>
                <w:color w:val="000000"/>
                <w:sz w:val="22"/>
                <w:szCs w:val="22"/>
              </w:rPr>
            </w:pPr>
            <w:r w:rsidRPr="00173F0F">
              <w:rPr>
                <w:color w:val="000000"/>
                <w:sz w:val="22"/>
                <w:szCs w:val="22"/>
              </w:rPr>
              <w:t>Количество сшиваемых листов </w:t>
            </w:r>
            <w:r>
              <w:rPr>
                <w:color w:val="000000"/>
                <w:sz w:val="22"/>
                <w:szCs w:val="22"/>
              </w:rPr>
              <w:t xml:space="preserve"> </w:t>
            </w:r>
            <w:r w:rsidRPr="00173F0F">
              <w:rPr>
                <w:color w:val="000000"/>
                <w:sz w:val="22"/>
                <w:szCs w:val="22"/>
              </w:rPr>
              <w:t>20 лист</w:t>
            </w:r>
          </w:p>
          <w:p w:rsidR="00012BEC" w:rsidRPr="00173F0F" w:rsidRDefault="00012BEC" w:rsidP="00871E75">
            <w:pPr>
              <w:rPr>
                <w:color w:val="000000"/>
                <w:sz w:val="22"/>
                <w:szCs w:val="22"/>
              </w:rPr>
            </w:pPr>
            <w:r w:rsidRPr="00173F0F">
              <w:rPr>
                <w:color w:val="000000"/>
                <w:sz w:val="22"/>
                <w:szCs w:val="22"/>
              </w:rPr>
              <w:t>Материал скоб</w:t>
            </w:r>
            <w:r>
              <w:rPr>
                <w:color w:val="000000"/>
                <w:sz w:val="22"/>
                <w:szCs w:val="22"/>
              </w:rPr>
              <w:t xml:space="preserve"> </w:t>
            </w:r>
            <w:r w:rsidRPr="00173F0F">
              <w:rPr>
                <w:color w:val="000000"/>
                <w:sz w:val="22"/>
                <w:szCs w:val="22"/>
              </w:rPr>
              <w:t>металл</w:t>
            </w:r>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серебристый</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lang w:val="en-US"/>
              </w:rPr>
            </w:pPr>
            <w:r w:rsidRPr="00173F0F">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18</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Папка ДЕЛО без скоросшивателя, картон, 280 г/м2, белый</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Вид товара</w:t>
            </w:r>
            <w:r>
              <w:rPr>
                <w:color w:val="000000"/>
                <w:sz w:val="22"/>
                <w:szCs w:val="22"/>
              </w:rPr>
              <w:t xml:space="preserve"> </w:t>
            </w:r>
            <w:r w:rsidRPr="00173F0F">
              <w:rPr>
                <w:color w:val="000000"/>
                <w:sz w:val="22"/>
                <w:szCs w:val="22"/>
              </w:rPr>
              <w:t>папка-обложка "Дело"</w:t>
            </w:r>
          </w:p>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r w:rsidRPr="00173F0F">
              <w:rPr>
                <w:color w:val="000000"/>
                <w:sz w:val="22"/>
                <w:szCs w:val="22"/>
              </w:rPr>
              <w:t>картон</w:t>
            </w:r>
          </w:p>
          <w:p w:rsidR="00012BEC" w:rsidRPr="00173F0F" w:rsidRDefault="00012BEC" w:rsidP="00871E75">
            <w:pPr>
              <w:rPr>
                <w:color w:val="000000"/>
                <w:sz w:val="22"/>
                <w:szCs w:val="22"/>
              </w:rPr>
            </w:pPr>
            <w:r w:rsidRPr="00173F0F">
              <w:rPr>
                <w:color w:val="000000"/>
                <w:sz w:val="22"/>
                <w:szCs w:val="22"/>
              </w:rPr>
              <w:t>Плотность</w:t>
            </w:r>
            <w:r>
              <w:rPr>
                <w:color w:val="000000"/>
                <w:sz w:val="22"/>
                <w:szCs w:val="22"/>
              </w:rPr>
              <w:t xml:space="preserve"> </w:t>
            </w:r>
            <w:r w:rsidRPr="00173F0F">
              <w:rPr>
                <w:color w:val="000000"/>
                <w:sz w:val="22"/>
                <w:szCs w:val="22"/>
              </w:rPr>
              <w:t>280 г/кв.м</w:t>
            </w:r>
          </w:p>
          <w:p w:rsidR="00012BEC" w:rsidRPr="00173F0F" w:rsidRDefault="00012BEC" w:rsidP="00871E75">
            <w:pPr>
              <w:rPr>
                <w:color w:val="000000"/>
                <w:sz w:val="22"/>
                <w:szCs w:val="22"/>
              </w:rPr>
            </w:pPr>
            <w:r w:rsidRPr="00173F0F">
              <w:rPr>
                <w:color w:val="000000"/>
                <w:sz w:val="22"/>
                <w:szCs w:val="22"/>
              </w:rPr>
              <w:t>Эффект обложки</w:t>
            </w:r>
            <w:r>
              <w:rPr>
                <w:color w:val="000000"/>
                <w:sz w:val="22"/>
                <w:szCs w:val="22"/>
              </w:rPr>
              <w:t xml:space="preserve"> </w:t>
            </w:r>
            <w:r w:rsidRPr="00173F0F">
              <w:rPr>
                <w:color w:val="000000"/>
                <w:sz w:val="22"/>
                <w:szCs w:val="22"/>
              </w:rPr>
              <w:t>немелованный</w:t>
            </w:r>
          </w:p>
          <w:p w:rsidR="00012BEC" w:rsidRPr="00173F0F" w:rsidRDefault="00012BEC" w:rsidP="00871E75">
            <w:pPr>
              <w:rPr>
                <w:color w:val="000000"/>
                <w:sz w:val="22"/>
                <w:szCs w:val="22"/>
              </w:rPr>
            </w:pPr>
            <w:r w:rsidRPr="00173F0F">
              <w:rPr>
                <w:color w:val="000000"/>
                <w:sz w:val="22"/>
                <w:szCs w:val="22"/>
              </w:rPr>
              <w:t>Вместимость, в листах</w:t>
            </w:r>
            <w:r>
              <w:rPr>
                <w:color w:val="000000"/>
                <w:sz w:val="22"/>
                <w:szCs w:val="22"/>
              </w:rPr>
              <w:t xml:space="preserve"> </w:t>
            </w:r>
            <w:r w:rsidRPr="00173F0F">
              <w:rPr>
                <w:color w:val="000000"/>
                <w:sz w:val="22"/>
                <w:szCs w:val="22"/>
              </w:rPr>
              <w:t>200</w:t>
            </w:r>
          </w:p>
          <w:p w:rsidR="00012BEC" w:rsidRPr="00173F0F" w:rsidRDefault="00012BEC" w:rsidP="00871E75">
            <w:pPr>
              <w:rPr>
                <w:color w:val="000000"/>
                <w:sz w:val="22"/>
                <w:szCs w:val="22"/>
              </w:rPr>
            </w:pPr>
            <w:r w:rsidRPr="00173F0F">
              <w:rPr>
                <w:color w:val="000000"/>
                <w:sz w:val="22"/>
                <w:szCs w:val="22"/>
              </w:rPr>
              <w:t>Формат</w:t>
            </w:r>
            <w:r>
              <w:rPr>
                <w:color w:val="000000"/>
                <w:sz w:val="22"/>
                <w:szCs w:val="22"/>
              </w:rPr>
              <w:t xml:space="preserve"> </w:t>
            </w:r>
            <w:r w:rsidRPr="00173F0F">
              <w:rPr>
                <w:color w:val="000000"/>
                <w:sz w:val="22"/>
                <w:szCs w:val="22"/>
              </w:rPr>
              <w:t>А4</w:t>
            </w:r>
          </w:p>
          <w:p w:rsidR="00012BEC" w:rsidRPr="00173F0F" w:rsidRDefault="00012BEC" w:rsidP="00871E75">
            <w:pPr>
              <w:rPr>
                <w:color w:val="000000"/>
                <w:sz w:val="22"/>
                <w:szCs w:val="22"/>
              </w:rPr>
            </w:pPr>
            <w:r w:rsidRPr="00173F0F">
              <w:rPr>
                <w:color w:val="000000"/>
                <w:sz w:val="22"/>
                <w:szCs w:val="22"/>
              </w:rPr>
              <w:t>Размер</w:t>
            </w:r>
            <w:r>
              <w:rPr>
                <w:color w:val="000000"/>
                <w:sz w:val="22"/>
                <w:szCs w:val="22"/>
              </w:rPr>
              <w:t xml:space="preserve"> </w:t>
            </w:r>
            <w:r w:rsidRPr="00173F0F">
              <w:rPr>
                <w:color w:val="000000"/>
                <w:sz w:val="22"/>
                <w:szCs w:val="22"/>
              </w:rPr>
              <w:t>310*220 мм</w:t>
            </w:r>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Наличие клапанов</w:t>
            </w:r>
            <w:r>
              <w:rPr>
                <w:color w:val="000000"/>
                <w:sz w:val="22"/>
                <w:szCs w:val="22"/>
              </w:rPr>
              <w:t xml:space="preserve"> </w:t>
            </w:r>
            <w:r w:rsidRPr="00173F0F">
              <w:rPr>
                <w:color w:val="000000"/>
                <w:sz w:val="22"/>
                <w:szCs w:val="22"/>
              </w:rPr>
              <w:t>не</w:t>
            </w:r>
            <w:r>
              <w:rPr>
                <w:color w:val="000000"/>
                <w:sz w:val="22"/>
                <w:szCs w:val="22"/>
              </w:rPr>
              <w:t>т</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2 000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19</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sz w:val="22"/>
                <w:szCs w:val="22"/>
              </w:rPr>
              <w:t>Ложка столовая , нержавеющая сталь</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Длина :</w:t>
            </w:r>
            <w:r>
              <w:rPr>
                <w:color w:val="000000"/>
                <w:sz w:val="22"/>
                <w:szCs w:val="22"/>
              </w:rPr>
              <w:t xml:space="preserve"> </w:t>
            </w:r>
            <w:r w:rsidRPr="00173F0F">
              <w:rPr>
                <w:color w:val="000000"/>
                <w:sz w:val="22"/>
                <w:szCs w:val="22"/>
              </w:rPr>
              <w:t>195 мм</w:t>
            </w:r>
          </w:p>
          <w:p w:rsidR="00012BEC" w:rsidRPr="00173F0F" w:rsidRDefault="00012BEC" w:rsidP="00871E75">
            <w:pPr>
              <w:rPr>
                <w:color w:val="000000"/>
                <w:sz w:val="22"/>
                <w:szCs w:val="22"/>
              </w:rPr>
            </w:pPr>
            <w:r w:rsidRPr="00173F0F">
              <w:rPr>
                <w:color w:val="000000"/>
                <w:sz w:val="22"/>
                <w:szCs w:val="22"/>
              </w:rPr>
              <w:t>Материал :</w:t>
            </w:r>
            <w:r>
              <w:rPr>
                <w:color w:val="000000"/>
                <w:sz w:val="22"/>
                <w:szCs w:val="22"/>
              </w:rPr>
              <w:t xml:space="preserve"> </w:t>
            </w:r>
            <w:r w:rsidRPr="00173F0F">
              <w:rPr>
                <w:color w:val="000000"/>
                <w:sz w:val="22"/>
                <w:szCs w:val="22"/>
              </w:rPr>
              <w:t>нержавеющая сталь 18/0</w:t>
            </w:r>
          </w:p>
          <w:p w:rsidR="00012BEC" w:rsidRPr="00173F0F" w:rsidRDefault="00012BEC" w:rsidP="00871E75">
            <w:pPr>
              <w:rPr>
                <w:color w:val="000000"/>
                <w:sz w:val="22"/>
                <w:szCs w:val="22"/>
              </w:rPr>
            </w:pPr>
            <w:r w:rsidRPr="00173F0F">
              <w:rPr>
                <w:color w:val="000000"/>
                <w:sz w:val="22"/>
                <w:szCs w:val="22"/>
              </w:rPr>
              <w:t>Толщина ручки :</w:t>
            </w:r>
            <w:r>
              <w:rPr>
                <w:color w:val="000000"/>
                <w:sz w:val="22"/>
                <w:szCs w:val="22"/>
              </w:rPr>
              <w:t xml:space="preserve"> </w:t>
            </w:r>
            <w:r w:rsidRPr="00173F0F">
              <w:rPr>
                <w:color w:val="000000"/>
                <w:sz w:val="22"/>
                <w:szCs w:val="22"/>
              </w:rPr>
              <w:t>1,8 мм</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2</w:t>
            </w:r>
            <w:r w:rsidR="00B1240E">
              <w:t>0</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Доска разделочная 500х300х15 белая пластик</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r w:rsidRPr="00173F0F">
              <w:rPr>
                <w:color w:val="000000"/>
                <w:sz w:val="22"/>
                <w:szCs w:val="22"/>
              </w:rPr>
              <w:t>пластик</w:t>
            </w:r>
          </w:p>
          <w:p w:rsidR="00012BEC" w:rsidRPr="00173F0F" w:rsidRDefault="00012BEC" w:rsidP="00871E75">
            <w:pPr>
              <w:rPr>
                <w:color w:val="000000"/>
                <w:sz w:val="22"/>
                <w:szCs w:val="22"/>
              </w:rPr>
            </w:pPr>
            <w:r w:rsidRPr="00173F0F">
              <w:rPr>
                <w:color w:val="000000"/>
                <w:sz w:val="22"/>
                <w:szCs w:val="22"/>
              </w:rPr>
              <w:t>Размер, мм:500х300х15</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2</w:t>
            </w:r>
            <w:r w:rsidR="00B1240E">
              <w:t>1</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Пакет упаковочный ПНД 24х37, 7мкм, 500шт/</w:t>
            </w:r>
            <w:proofErr w:type="spellStart"/>
            <w:r w:rsidRPr="00173F0F">
              <w:rPr>
                <w:sz w:val="22"/>
                <w:szCs w:val="22"/>
              </w:rPr>
              <w:t>уп</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Размер: 24х37 см</w:t>
            </w:r>
          </w:p>
          <w:p w:rsidR="00012BEC" w:rsidRPr="00173F0F" w:rsidRDefault="00012BEC" w:rsidP="00871E75">
            <w:pPr>
              <w:rPr>
                <w:color w:val="000000"/>
                <w:sz w:val="22"/>
                <w:szCs w:val="22"/>
              </w:rPr>
            </w:pPr>
            <w:r w:rsidRPr="00173F0F">
              <w:rPr>
                <w:color w:val="000000"/>
                <w:sz w:val="22"/>
                <w:szCs w:val="22"/>
              </w:rPr>
              <w:t>Количество в упаковке: 500 шт.</w:t>
            </w:r>
          </w:p>
          <w:p w:rsidR="00012BEC" w:rsidRPr="00173F0F" w:rsidRDefault="00012BEC" w:rsidP="00871E75">
            <w:pPr>
              <w:rPr>
                <w:color w:val="000000"/>
                <w:sz w:val="22"/>
                <w:szCs w:val="22"/>
              </w:rPr>
            </w:pPr>
            <w:r w:rsidRPr="00173F0F">
              <w:rPr>
                <w:color w:val="000000"/>
                <w:sz w:val="22"/>
                <w:szCs w:val="22"/>
              </w:rPr>
              <w:t>Толщина материала: 7 мкм</w:t>
            </w:r>
          </w:p>
          <w:p w:rsidR="00012BEC" w:rsidRPr="00173F0F" w:rsidRDefault="00012BEC" w:rsidP="00871E75">
            <w:pPr>
              <w:rPr>
                <w:color w:val="000000"/>
                <w:sz w:val="22"/>
                <w:szCs w:val="22"/>
              </w:rPr>
            </w:pPr>
            <w:r w:rsidRPr="00173F0F">
              <w:rPr>
                <w:color w:val="000000"/>
                <w:sz w:val="22"/>
                <w:szCs w:val="22"/>
              </w:rPr>
              <w:t>Материал: полиэтил</w:t>
            </w:r>
            <w:r>
              <w:rPr>
                <w:color w:val="000000"/>
                <w:sz w:val="22"/>
                <w:szCs w:val="22"/>
              </w:rPr>
              <w:t>ен низкого давления</w:t>
            </w:r>
            <w:r w:rsidRPr="00173F0F">
              <w:rPr>
                <w:color w:val="000000"/>
                <w:sz w:val="22"/>
                <w:szCs w:val="22"/>
              </w:rPr>
              <w:t>(ПНД)</w:t>
            </w:r>
          </w:p>
          <w:p w:rsidR="00012BEC" w:rsidRPr="00173F0F" w:rsidRDefault="00012BEC" w:rsidP="00871E75">
            <w:pPr>
              <w:rPr>
                <w:color w:val="000000"/>
                <w:sz w:val="22"/>
                <w:szCs w:val="22"/>
              </w:rPr>
            </w:pPr>
            <w:r w:rsidRPr="00173F0F">
              <w:rPr>
                <w:color w:val="000000"/>
                <w:sz w:val="22"/>
                <w:szCs w:val="22"/>
              </w:rPr>
              <w:t>Цвет: прозрачный</w:t>
            </w:r>
          </w:p>
          <w:p w:rsidR="00012BEC" w:rsidRPr="00173F0F" w:rsidRDefault="00012BEC" w:rsidP="00871E75">
            <w:pPr>
              <w:rPr>
                <w:color w:val="000000"/>
                <w:sz w:val="22"/>
                <w:szCs w:val="22"/>
              </w:rPr>
            </w:pPr>
            <w:r w:rsidRPr="00173F0F">
              <w:rPr>
                <w:color w:val="000000"/>
                <w:sz w:val="22"/>
                <w:szCs w:val="22"/>
              </w:rPr>
              <w:t>Тип упаковки: рулон на втулке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lang w:val="en-US"/>
              </w:rPr>
            </w:pPr>
            <w:r w:rsidRPr="00173F0F">
              <w:rPr>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2</w:t>
            </w:r>
            <w:r w:rsidR="00B1240E">
              <w:t>2</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Перчатки рабочие защитные нейлоновые белые (2 нити, 13 класс, размер 10 (XL))</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Трикотажные</w:t>
            </w:r>
            <w:r>
              <w:rPr>
                <w:color w:val="000000"/>
                <w:sz w:val="22"/>
                <w:szCs w:val="22"/>
              </w:rPr>
              <w:t xml:space="preserve"> </w:t>
            </w:r>
            <w:r w:rsidRPr="00173F0F">
              <w:rPr>
                <w:color w:val="000000"/>
                <w:sz w:val="22"/>
                <w:szCs w:val="22"/>
              </w:rPr>
              <w:t>нет</w:t>
            </w:r>
          </w:p>
          <w:p w:rsidR="00012BEC" w:rsidRPr="00173F0F" w:rsidRDefault="00012BEC" w:rsidP="00871E75">
            <w:pPr>
              <w:rPr>
                <w:color w:val="000000"/>
                <w:sz w:val="22"/>
                <w:szCs w:val="22"/>
              </w:rPr>
            </w:pPr>
            <w:r w:rsidRPr="00173F0F">
              <w:rPr>
                <w:color w:val="000000"/>
                <w:sz w:val="22"/>
                <w:szCs w:val="22"/>
              </w:rPr>
              <w:t>Рисунок нанесения</w:t>
            </w:r>
            <w:r>
              <w:rPr>
                <w:color w:val="000000"/>
                <w:sz w:val="22"/>
                <w:szCs w:val="22"/>
              </w:rPr>
              <w:t xml:space="preserve"> </w:t>
            </w:r>
            <w:r w:rsidRPr="00173F0F">
              <w:rPr>
                <w:color w:val="000000"/>
                <w:sz w:val="22"/>
                <w:szCs w:val="22"/>
              </w:rPr>
              <w:t>отсутствует</w:t>
            </w:r>
          </w:p>
          <w:p w:rsidR="00012BEC" w:rsidRPr="00173F0F" w:rsidRDefault="00012BEC" w:rsidP="00871E75">
            <w:pPr>
              <w:rPr>
                <w:color w:val="000000"/>
                <w:sz w:val="22"/>
                <w:szCs w:val="22"/>
              </w:rPr>
            </w:pPr>
            <w:r w:rsidRPr="00173F0F">
              <w:rPr>
                <w:color w:val="000000"/>
                <w:sz w:val="22"/>
                <w:szCs w:val="22"/>
              </w:rPr>
              <w:t>Тип покрытия</w:t>
            </w:r>
            <w:r>
              <w:rPr>
                <w:color w:val="000000"/>
                <w:sz w:val="22"/>
                <w:szCs w:val="22"/>
              </w:rPr>
              <w:t xml:space="preserve"> </w:t>
            </w:r>
            <w:r w:rsidRPr="00173F0F">
              <w:rPr>
                <w:color w:val="000000"/>
                <w:sz w:val="22"/>
                <w:szCs w:val="22"/>
              </w:rPr>
              <w:t>без покрытия</w:t>
            </w:r>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белый</w:t>
            </w:r>
          </w:p>
          <w:p w:rsidR="00012BEC" w:rsidRPr="00173F0F" w:rsidRDefault="00012BEC" w:rsidP="00871E75">
            <w:pPr>
              <w:rPr>
                <w:color w:val="000000"/>
                <w:sz w:val="22"/>
                <w:szCs w:val="22"/>
              </w:rPr>
            </w:pPr>
            <w:r w:rsidRPr="00173F0F">
              <w:rPr>
                <w:color w:val="000000"/>
                <w:sz w:val="22"/>
                <w:szCs w:val="22"/>
              </w:rPr>
              <w:t>Тип манжеты</w:t>
            </w:r>
            <w:r>
              <w:rPr>
                <w:color w:val="000000"/>
                <w:sz w:val="22"/>
                <w:szCs w:val="22"/>
              </w:rPr>
              <w:t xml:space="preserve"> </w:t>
            </w:r>
            <w:r w:rsidRPr="00173F0F">
              <w:rPr>
                <w:color w:val="000000"/>
                <w:sz w:val="22"/>
                <w:szCs w:val="22"/>
              </w:rPr>
              <w:t>резинка</w:t>
            </w:r>
          </w:p>
          <w:p w:rsidR="00012BEC" w:rsidRPr="00173F0F" w:rsidRDefault="00012BEC" w:rsidP="00871E75">
            <w:pPr>
              <w:rPr>
                <w:color w:val="000000"/>
                <w:sz w:val="22"/>
                <w:szCs w:val="22"/>
              </w:rPr>
            </w:pPr>
            <w:r w:rsidRPr="00173F0F">
              <w:rPr>
                <w:color w:val="000000"/>
                <w:sz w:val="22"/>
                <w:szCs w:val="22"/>
              </w:rPr>
              <w:t>Для сенсорных экранов</w:t>
            </w:r>
            <w:r>
              <w:rPr>
                <w:color w:val="000000"/>
                <w:sz w:val="22"/>
                <w:szCs w:val="22"/>
              </w:rPr>
              <w:t xml:space="preserve"> </w:t>
            </w:r>
            <w:r w:rsidRPr="00173F0F">
              <w:rPr>
                <w:color w:val="000000"/>
                <w:sz w:val="22"/>
                <w:szCs w:val="22"/>
              </w:rPr>
              <w:t>Да</w:t>
            </w:r>
          </w:p>
          <w:p w:rsidR="00012BEC" w:rsidRPr="00173F0F" w:rsidRDefault="00012BEC" w:rsidP="00871E75">
            <w:pPr>
              <w:rPr>
                <w:color w:val="000000"/>
                <w:sz w:val="22"/>
                <w:szCs w:val="22"/>
              </w:rPr>
            </w:pPr>
            <w:r w:rsidRPr="00173F0F">
              <w:rPr>
                <w:color w:val="000000"/>
                <w:sz w:val="22"/>
                <w:szCs w:val="22"/>
              </w:rPr>
              <w:t>Условия эксплуатации и стандарты</w:t>
            </w:r>
          </w:p>
          <w:p w:rsidR="00012BEC" w:rsidRPr="00173F0F" w:rsidRDefault="00012BEC" w:rsidP="00871E75">
            <w:pPr>
              <w:rPr>
                <w:color w:val="000000"/>
                <w:sz w:val="22"/>
                <w:szCs w:val="22"/>
              </w:rPr>
            </w:pPr>
            <w:r w:rsidRPr="00173F0F">
              <w:rPr>
                <w:color w:val="000000"/>
                <w:sz w:val="22"/>
                <w:szCs w:val="22"/>
              </w:rPr>
              <w:t>Вид защиты</w:t>
            </w:r>
            <w:r>
              <w:rPr>
                <w:color w:val="000000"/>
                <w:sz w:val="22"/>
                <w:szCs w:val="22"/>
              </w:rPr>
              <w:t xml:space="preserve"> </w:t>
            </w:r>
            <w:r w:rsidRPr="00173F0F">
              <w:rPr>
                <w:color w:val="000000"/>
                <w:sz w:val="22"/>
                <w:szCs w:val="22"/>
              </w:rPr>
              <w:t>от механических повреждений</w:t>
            </w:r>
          </w:p>
          <w:p w:rsidR="00012BEC" w:rsidRPr="00173F0F" w:rsidRDefault="00012BEC" w:rsidP="00871E75">
            <w:pPr>
              <w:rPr>
                <w:color w:val="000000"/>
                <w:sz w:val="22"/>
                <w:szCs w:val="22"/>
              </w:rPr>
            </w:pPr>
            <w:r w:rsidRPr="00173F0F">
              <w:rPr>
                <w:color w:val="000000"/>
                <w:sz w:val="22"/>
                <w:szCs w:val="22"/>
              </w:rPr>
              <w:lastRenderedPageBreak/>
              <w:t>Виды работ</w:t>
            </w:r>
            <w:r>
              <w:rPr>
                <w:color w:val="000000"/>
                <w:sz w:val="22"/>
                <w:szCs w:val="22"/>
              </w:rPr>
              <w:t xml:space="preserve"> </w:t>
            </w:r>
            <w:r w:rsidRPr="00173F0F">
              <w:rPr>
                <w:color w:val="000000"/>
                <w:sz w:val="22"/>
                <w:szCs w:val="22"/>
              </w:rPr>
              <w:t>точные</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lastRenderedPageBreak/>
              <w:t>2</w:t>
            </w:r>
            <w:r w:rsidR="00B1240E">
              <w:t>3</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rPr>
            </w:pPr>
            <w:r w:rsidRPr="00173F0F">
              <w:rPr>
                <w:sz w:val="22"/>
                <w:szCs w:val="22"/>
              </w:rPr>
              <w:t xml:space="preserve">Перчатки резиновые </w:t>
            </w:r>
            <w:proofErr w:type="spellStart"/>
            <w:r w:rsidRPr="00173F0F">
              <w:rPr>
                <w:sz w:val="22"/>
                <w:szCs w:val="22"/>
              </w:rPr>
              <w:t>PaclanPracti</w:t>
            </w:r>
            <w:proofErr w:type="spellEnd"/>
            <w:r w:rsidRPr="00173F0F">
              <w:rPr>
                <w:sz w:val="22"/>
                <w:szCs w:val="22"/>
              </w:rPr>
              <w:t xml:space="preserve"> </w:t>
            </w:r>
            <w:proofErr w:type="spellStart"/>
            <w:r w:rsidRPr="00173F0F">
              <w:rPr>
                <w:sz w:val="22"/>
                <w:szCs w:val="22"/>
              </w:rPr>
              <w:t>Universal</w:t>
            </w:r>
            <w:proofErr w:type="spellEnd"/>
            <w:r w:rsidRPr="00173F0F">
              <w:rPr>
                <w:sz w:val="22"/>
                <w:szCs w:val="22"/>
              </w:rPr>
              <w:t> L, с </w:t>
            </w:r>
            <w:proofErr w:type="spellStart"/>
            <w:r w:rsidRPr="00173F0F">
              <w:rPr>
                <w:sz w:val="22"/>
                <w:szCs w:val="22"/>
              </w:rPr>
              <w:t>х</w:t>
            </w:r>
            <w:proofErr w:type="spellEnd"/>
            <w:r w:rsidRPr="00173F0F">
              <w:rPr>
                <w:sz w:val="22"/>
                <w:szCs w:val="22"/>
              </w:rPr>
              <w:t>/б напылением</w:t>
            </w:r>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Размер</w:t>
            </w:r>
            <w:r>
              <w:rPr>
                <w:color w:val="000000"/>
                <w:sz w:val="22"/>
                <w:szCs w:val="22"/>
              </w:rPr>
              <w:t xml:space="preserve"> </w:t>
            </w:r>
            <w:r w:rsidRPr="00173F0F">
              <w:rPr>
                <w:color w:val="000000"/>
                <w:sz w:val="22"/>
                <w:szCs w:val="22"/>
              </w:rPr>
              <w:t>8-9 (L)</w:t>
            </w:r>
          </w:p>
          <w:p w:rsidR="00012BEC" w:rsidRPr="00173F0F" w:rsidRDefault="00012BEC" w:rsidP="00871E75">
            <w:pPr>
              <w:rPr>
                <w:color w:val="000000"/>
                <w:sz w:val="22"/>
                <w:szCs w:val="22"/>
              </w:rPr>
            </w:pPr>
            <w:r w:rsidRPr="00173F0F">
              <w:rPr>
                <w:color w:val="000000"/>
                <w:sz w:val="22"/>
                <w:szCs w:val="22"/>
              </w:rPr>
              <w:t>Размер производителя</w:t>
            </w:r>
            <w:r>
              <w:rPr>
                <w:color w:val="000000"/>
                <w:sz w:val="22"/>
                <w:szCs w:val="22"/>
              </w:rPr>
              <w:t xml:space="preserve"> </w:t>
            </w:r>
            <w:r w:rsidRPr="00173F0F">
              <w:rPr>
                <w:color w:val="000000"/>
                <w:sz w:val="22"/>
                <w:szCs w:val="22"/>
              </w:rPr>
              <w:t>L</w:t>
            </w:r>
          </w:p>
          <w:p w:rsidR="00012BEC" w:rsidRPr="00173F0F" w:rsidRDefault="00012BEC" w:rsidP="00871E75">
            <w:pPr>
              <w:rPr>
                <w:color w:val="000000"/>
                <w:sz w:val="22"/>
                <w:szCs w:val="22"/>
              </w:rPr>
            </w:pPr>
            <w:r w:rsidRPr="00173F0F">
              <w:rPr>
                <w:color w:val="000000"/>
                <w:sz w:val="22"/>
                <w:szCs w:val="22"/>
              </w:rPr>
              <w:t>Применение</w:t>
            </w:r>
            <w:r>
              <w:rPr>
                <w:color w:val="000000"/>
                <w:sz w:val="22"/>
                <w:szCs w:val="22"/>
              </w:rPr>
              <w:t xml:space="preserve"> </w:t>
            </w:r>
            <w:r w:rsidRPr="00173F0F">
              <w:rPr>
                <w:color w:val="000000"/>
                <w:sz w:val="22"/>
                <w:szCs w:val="22"/>
              </w:rPr>
              <w:t>многоразовое</w:t>
            </w:r>
          </w:p>
          <w:p w:rsidR="00012BEC" w:rsidRPr="00173F0F" w:rsidRDefault="00012BEC" w:rsidP="00871E75">
            <w:pPr>
              <w:rPr>
                <w:color w:val="000000"/>
                <w:sz w:val="22"/>
                <w:szCs w:val="22"/>
              </w:rPr>
            </w:pPr>
            <w:r w:rsidRPr="00173F0F">
              <w:rPr>
                <w:color w:val="000000"/>
                <w:sz w:val="22"/>
                <w:szCs w:val="22"/>
              </w:rPr>
              <w:t>Толщина, мм</w:t>
            </w:r>
            <w:r>
              <w:rPr>
                <w:color w:val="000000"/>
                <w:sz w:val="22"/>
                <w:szCs w:val="22"/>
              </w:rPr>
              <w:t xml:space="preserve"> </w:t>
            </w:r>
            <w:r w:rsidRPr="00173F0F">
              <w:rPr>
                <w:color w:val="000000"/>
                <w:sz w:val="22"/>
                <w:szCs w:val="22"/>
              </w:rPr>
              <w:t>0.35</w:t>
            </w:r>
          </w:p>
          <w:p w:rsidR="00012BEC" w:rsidRPr="00173F0F" w:rsidRDefault="00012BEC" w:rsidP="00871E75">
            <w:pPr>
              <w:rPr>
                <w:color w:val="000000"/>
                <w:sz w:val="22"/>
                <w:szCs w:val="22"/>
              </w:rPr>
            </w:pPr>
            <w:r w:rsidRPr="00173F0F">
              <w:rPr>
                <w:color w:val="000000"/>
                <w:sz w:val="22"/>
                <w:szCs w:val="22"/>
              </w:rPr>
              <w:t>Длина, мм</w:t>
            </w:r>
            <w:r>
              <w:rPr>
                <w:color w:val="000000"/>
                <w:sz w:val="22"/>
                <w:szCs w:val="22"/>
              </w:rPr>
              <w:t xml:space="preserve"> </w:t>
            </w:r>
            <w:r w:rsidRPr="00173F0F">
              <w:rPr>
                <w:color w:val="000000"/>
                <w:sz w:val="22"/>
                <w:szCs w:val="22"/>
              </w:rPr>
              <w:t>300</w:t>
            </w:r>
          </w:p>
          <w:p w:rsidR="00012BEC" w:rsidRPr="00173F0F" w:rsidRDefault="00012BEC" w:rsidP="00871E75">
            <w:pPr>
              <w:rPr>
                <w:color w:val="000000"/>
                <w:sz w:val="22"/>
                <w:szCs w:val="22"/>
              </w:rPr>
            </w:pPr>
            <w:r w:rsidRPr="00173F0F">
              <w:rPr>
                <w:color w:val="000000"/>
                <w:sz w:val="22"/>
                <w:szCs w:val="22"/>
              </w:rPr>
              <w:t>Вес пары</w:t>
            </w:r>
            <w:r>
              <w:rPr>
                <w:color w:val="000000"/>
                <w:sz w:val="22"/>
                <w:szCs w:val="22"/>
              </w:rPr>
              <w:t xml:space="preserve"> </w:t>
            </w:r>
            <w:r w:rsidRPr="00173F0F">
              <w:rPr>
                <w:color w:val="000000"/>
                <w:sz w:val="22"/>
                <w:szCs w:val="22"/>
              </w:rPr>
              <w:t>38 г</w:t>
            </w:r>
          </w:p>
          <w:p w:rsidR="00012BEC" w:rsidRPr="00173F0F" w:rsidRDefault="00012BEC" w:rsidP="00871E75">
            <w:pPr>
              <w:rPr>
                <w:color w:val="000000"/>
                <w:sz w:val="22"/>
                <w:szCs w:val="22"/>
              </w:rPr>
            </w:pPr>
            <w:r w:rsidRPr="00173F0F">
              <w:rPr>
                <w:color w:val="000000"/>
                <w:sz w:val="22"/>
                <w:szCs w:val="22"/>
              </w:rPr>
              <w:t>Цвет</w:t>
            </w:r>
            <w:r>
              <w:rPr>
                <w:color w:val="000000"/>
                <w:sz w:val="22"/>
                <w:szCs w:val="22"/>
              </w:rPr>
              <w:t xml:space="preserve"> </w:t>
            </w:r>
            <w:r w:rsidRPr="00173F0F">
              <w:rPr>
                <w:color w:val="000000"/>
                <w:sz w:val="22"/>
                <w:szCs w:val="22"/>
              </w:rPr>
              <w:t>жёлтый</w:t>
            </w:r>
          </w:p>
          <w:p w:rsidR="00012BEC" w:rsidRPr="00173F0F" w:rsidRDefault="00012BEC" w:rsidP="00871E75">
            <w:pPr>
              <w:rPr>
                <w:color w:val="000000"/>
                <w:sz w:val="22"/>
                <w:szCs w:val="22"/>
              </w:rPr>
            </w:pPr>
            <w:r w:rsidRPr="00173F0F">
              <w:rPr>
                <w:color w:val="000000"/>
                <w:sz w:val="22"/>
                <w:szCs w:val="22"/>
              </w:rPr>
              <w:t>Особенности</w:t>
            </w:r>
          </w:p>
          <w:p w:rsidR="00012BEC" w:rsidRPr="00173F0F" w:rsidRDefault="00012BEC" w:rsidP="00871E75">
            <w:pPr>
              <w:rPr>
                <w:color w:val="000000"/>
                <w:sz w:val="22"/>
                <w:szCs w:val="22"/>
              </w:rPr>
            </w:pPr>
            <w:r w:rsidRPr="00173F0F">
              <w:rPr>
                <w:color w:val="000000"/>
                <w:sz w:val="22"/>
                <w:szCs w:val="22"/>
              </w:rPr>
              <w:t>Материал</w:t>
            </w:r>
            <w:r>
              <w:rPr>
                <w:color w:val="000000"/>
                <w:sz w:val="22"/>
                <w:szCs w:val="22"/>
              </w:rPr>
              <w:t xml:space="preserve"> </w:t>
            </w:r>
            <w:r w:rsidRPr="00173F0F">
              <w:rPr>
                <w:color w:val="000000"/>
                <w:sz w:val="22"/>
                <w:szCs w:val="22"/>
              </w:rPr>
              <w:t>латекс</w:t>
            </w:r>
          </w:p>
          <w:p w:rsidR="00012BEC" w:rsidRPr="00173F0F" w:rsidRDefault="00012BEC" w:rsidP="00871E75">
            <w:pPr>
              <w:rPr>
                <w:color w:val="000000"/>
                <w:sz w:val="22"/>
                <w:szCs w:val="22"/>
              </w:rPr>
            </w:pPr>
            <w:r w:rsidRPr="00173F0F">
              <w:rPr>
                <w:color w:val="000000"/>
                <w:sz w:val="22"/>
                <w:szCs w:val="22"/>
              </w:rPr>
              <w:t>Вид внутреннего покрытия</w:t>
            </w:r>
            <w:r>
              <w:rPr>
                <w:color w:val="000000"/>
                <w:sz w:val="22"/>
                <w:szCs w:val="22"/>
              </w:rPr>
              <w:t xml:space="preserve"> </w:t>
            </w:r>
            <w:r w:rsidRPr="00173F0F">
              <w:rPr>
                <w:color w:val="000000"/>
                <w:sz w:val="22"/>
                <w:szCs w:val="22"/>
              </w:rPr>
              <w:t>хлопковое напыление</w:t>
            </w:r>
          </w:p>
          <w:p w:rsidR="00012BEC" w:rsidRPr="00173F0F" w:rsidRDefault="00012BEC" w:rsidP="00871E75">
            <w:pPr>
              <w:rPr>
                <w:color w:val="000000"/>
                <w:sz w:val="22"/>
                <w:szCs w:val="22"/>
              </w:rPr>
            </w:pPr>
            <w:r w:rsidRPr="00173F0F">
              <w:rPr>
                <w:color w:val="000000"/>
                <w:sz w:val="22"/>
                <w:szCs w:val="22"/>
              </w:rPr>
              <w:t>Поверхность области захвата</w:t>
            </w:r>
          </w:p>
          <w:p w:rsidR="00012BEC" w:rsidRPr="00173F0F" w:rsidRDefault="00012BEC" w:rsidP="00871E75">
            <w:pPr>
              <w:rPr>
                <w:color w:val="000000"/>
                <w:sz w:val="22"/>
                <w:szCs w:val="22"/>
              </w:rPr>
            </w:pPr>
            <w:proofErr w:type="spellStart"/>
            <w:r w:rsidRPr="00173F0F">
              <w:rPr>
                <w:color w:val="000000"/>
                <w:sz w:val="22"/>
                <w:szCs w:val="22"/>
              </w:rPr>
              <w:t>текстурированная</w:t>
            </w:r>
            <w:proofErr w:type="spellEnd"/>
          </w:p>
          <w:p w:rsidR="00012BEC" w:rsidRPr="00173F0F" w:rsidRDefault="00012BEC" w:rsidP="00871E75">
            <w:pPr>
              <w:rPr>
                <w:color w:val="000000"/>
                <w:sz w:val="22"/>
                <w:szCs w:val="22"/>
              </w:rPr>
            </w:pPr>
            <w:r w:rsidRPr="00173F0F">
              <w:rPr>
                <w:color w:val="000000"/>
                <w:sz w:val="22"/>
                <w:szCs w:val="22"/>
              </w:rPr>
              <w:t>Тип манжеты</w:t>
            </w:r>
          </w:p>
          <w:p w:rsidR="00012BEC" w:rsidRPr="00173F0F" w:rsidRDefault="00012BEC" w:rsidP="00871E75">
            <w:pPr>
              <w:rPr>
                <w:color w:val="000000"/>
                <w:sz w:val="22"/>
                <w:szCs w:val="22"/>
              </w:rPr>
            </w:pPr>
            <w:r w:rsidRPr="00173F0F">
              <w:rPr>
                <w:color w:val="000000"/>
                <w:sz w:val="22"/>
                <w:szCs w:val="22"/>
              </w:rPr>
              <w:t>закатанный край</w:t>
            </w:r>
          </w:p>
          <w:p w:rsidR="00012BEC" w:rsidRPr="00173F0F" w:rsidRDefault="00012BEC" w:rsidP="00871E75">
            <w:pPr>
              <w:rPr>
                <w:color w:val="000000"/>
                <w:sz w:val="22"/>
                <w:szCs w:val="22"/>
              </w:rPr>
            </w:pPr>
            <w:r w:rsidRPr="00173F0F">
              <w:rPr>
                <w:color w:val="000000"/>
                <w:sz w:val="22"/>
                <w:szCs w:val="22"/>
              </w:rPr>
              <w:t>Длина манжеты</w:t>
            </w:r>
            <w:r>
              <w:rPr>
                <w:color w:val="000000"/>
                <w:sz w:val="22"/>
                <w:szCs w:val="22"/>
              </w:rPr>
              <w:t xml:space="preserve"> </w:t>
            </w:r>
            <w:r w:rsidRPr="00173F0F">
              <w:rPr>
                <w:color w:val="000000"/>
                <w:sz w:val="22"/>
                <w:szCs w:val="22"/>
              </w:rPr>
              <w:t>стандартная</w:t>
            </w:r>
          </w:p>
          <w:p w:rsidR="00012BEC" w:rsidRPr="00173F0F" w:rsidRDefault="00012BEC" w:rsidP="00871E75">
            <w:pPr>
              <w:rPr>
                <w:color w:val="000000"/>
                <w:sz w:val="22"/>
                <w:szCs w:val="22"/>
              </w:rPr>
            </w:pPr>
            <w:r w:rsidRPr="00173F0F">
              <w:rPr>
                <w:color w:val="000000"/>
                <w:sz w:val="22"/>
                <w:szCs w:val="22"/>
              </w:rPr>
              <w:t>Защита</w:t>
            </w:r>
          </w:p>
          <w:p w:rsidR="00012BEC" w:rsidRPr="00173F0F" w:rsidRDefault="00012BEC" w:rsidP="00871E75">
            <w:pPr>
              <w:rPr>
                <w:color w:val="000000"/>
                <w:sz w:val="22"/>
                <w:szCs w:val="22"/>
              </w:rPr>
            </w:pPr>
            <w:r w:rsidRPr="00173F0F">
              <w:rPr>
                <w:color w:val="000000"/>
                <w:sz w:val="22"/>
                <w:szCs w:val="22"/>
              </w:rPr>
              <w:t>Вид защиты</w:t>
            </w:r>
            <w:r>
              <w:rPr>
                <w:color w:val="000000"/>
                <w:sz w:val="22"/>
                <w:szCs w:val="22"/>
              </w:rPr>
              <w:t xml:space="preserve"> </w:t>
            </w:r>
            <w:r w:rsidRPr="00173F0F">
              <w:rPr>
                <w:color w:val="000000"/>
                <w:sz w:val="22"/>
                <w:szCs w:val="22"/>
              </w:rPr>
              <w:t>от общих загрязнений</w:t>
            </w:r>
          </w:p>
          <w:p w:rsidR="00012BEC" w:rsidRPr="00173F0F" w:rsidRDefault="00012BEC" w:rsidP="00871E75">
            <w:pPr>
              <w:rPr>
                <w:color w:val="000000"/>
                <w:sz w:val="22"/>
                <w:szCs w:val="22"/>
              </w:rPr>
            </w:pPr>
            <w:r w:rsidRPr="00173F0F">
              <w:rPr>
                <w:color w:val="000000"/>
                <w:sz w:val="22"/>
                <w:szCs w:val="22"/>
              </w:rPr>
              <w:t>Назначение</w:t>
            </w:r>
          </w:p>
          <w:p w:rsidR="00012BEC" w:rsidRPr="00173F0F" w:rsidRDefault="00012BEC" w:rsidP="00871E75">
            <w:pPr>
              <w:rPr>
                <w:color w:val="000000"/>
                <w:sz w:val="22"/>
                <w:szCs w:val="22"/>
              </w:rPr>
            </w:pPr>
            <w:r w:rsidRPr="00173F0F">
              <w:rPr>
                <w:color w:val="000000"/>
                <w:sz w:val="22"/>
                <w:szCs w:val="22"/>
              </w:rPr>
              <w:t>высокая концентрация агрессивных сред</w:t>
            </w:r>
          </w:p>
          <w:p w:rsidR="00012BEC" w:rsidRPr="00173F0F" w:rsidRDefault="00012BEC" w:rsidP="00871E75">
            <w:pPr>
              <w:rPr>
                <w:color w:val="000000"/>
                <w:sz w:val="22"/>
                <w:szCs w:val="22"/>
              </w:rPr>
            </w:pPr>
            <w:r w:rsidRPr="00173F0F">
              <w:rPr>
                <w:color w:val="000000"/>
                <w:sz w:val="22"/>
                <w:szCs w:val="22"/>
              </w:rPr>
              <w:t>Повышенной прочности</w:t>
            </w:r>
            <w:r>
              <w:rPr>
                <w:color w:val="000000"/>
                <w:sz w:val="22"/>
                <w:szCs w:val="22"/>
              </w:rPr>
              <w:t xml:space="preserve"> </w:t>
            </w:r>
            <w:r w:rsidRPr="00173F0F">
              <w:rPr>
                <w:color w:val="000000"/>
                <w:sz w:val="22"/>
                <w:szCs w:val="22"/>
              </w:rPr>
              <w:t>нет</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r w:rsidRPr="00173F0F">
              <w:rPr>
                <w:sz w:val="22"/>
                <w:szCs w:val="22"/>
              </w:rPr>
              <w:t>пар</w:t>
            </w:r>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r w:rsidR="00012BEC" w:rsidRPr="00F50700" w:rsidTr="006A1C27">
        <w:trPr>
          <w:trHeight w:val="427"/>
        </w:trPr>
        <w:tc>
          <w:tcPr>
            <w:tcW w:w="852" w:type="dxa"/>
            <w:tcBorders>
              <w:top w:val="single" w:sz="4" w:space="0" w:color="auto"/>
              <w:bottom w:val="single" w:sz="4" w:space="0" w:color="auto"/>
              <w:right w:val="single" w:sz="4" w:space="0" w:color="auto"/>
            </w:tcBorders>
          </w:tcPr>
          <w:p w:rsidR="00012BEC" w:rsidRDefault="00012BEC" w:rsidP="00CA084C">
            <w:pPr>
              <w:widowControl w:val="0"/>
              <w:autoSpaceDE w:val="0"/>
              <w:autoSpaceDN w:val="0"/>
              <w:adjustRightInd w:val="0"/>
              <w:ind w:left="175"/>
            </w:pPr>
            <w:r>
              <w:t>2</w:t>
            </w:r>
            <w:r w:rsidR="00B1240E">
              <w:t>4</w:t>
            </w:r>
          </w:p>
        </w:tc>
        <w:tc>
          <w:tcPr>
            <w:tcW w:w="2693"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rPr>
                <w:color w:val="000000"/>
                <w:sz w:val="22"/>
                <w:szCs w:val="22"/>
                <w:highlight w:val="yellow"/>
              </w:rPr>
            </w:pPr>
            <w:r w:rsidRPr="00173F0F">
              <w:rPr>
                <w:sz w:val="22"/>
                <w:szCs w:val="22"/>
              </w:rPr>
              <w:t>Перчатки вязаные 6 нитей с ПВХ, 7 класс, размер XL, черные, 5пар/</w:t>
            </w:r>
            <w:proofErr w:type="spellStart"/>
            <w:r w:rsidRPr="00173F0F">
              <w:rPr>
                <w:sz w:val="22"/>
                <w:szCs w:val="22"/>
              </w:rPr>
              <w:t>уп</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rsidR="00012BEC" w:rsidRPr="00173F0F" w:rsidRDefault="00012BEC" w:rsidP="00871E75">
            <w:pPr>
              <w:rPr>
                <w:color w:val="000000"/>
                <w:sz w:val="22"/>
                <w:szCs w:val="22"/>
              </w:rPr>
            </w:pPr>
            <w:r w:rsidRPr="00173F0F">
              <w:rPr>
                <w:color w:val="000000"/>
                <w:sz w:val="22"/>
                <w:szCs w:val="22"/>
              </w:rPr>
              <w:t>Тип товара: перчатки</w:t>
            </w:r>
          </w:p>
          <w:p w:rsidR="00012BEC" w:rsidRPr="00173F0F" w:rsidRDefault="00012BEC" w:rsidP="00871E75">
            <w:pPr>
              <w:rPr>
                <w:color w:val="000000"/>
                <w:sz w:val="22"/>
                <w:szCs w:val="22"/>
              </w:rPr>
            </w:pPr>
            <w:r w:rsidRPr="00173F0F">
              <w:rPr>
                <w:color w:val="000000"/>
                <w:sz w:val="22"/>
                <w:szCs w:val="22"/>
              </w:rPr>
              <w:t>Размер перчаток: универсальный</w:t>
            </w:r>
          </w:p>
          <w:p w:rsidR="00012BEC" w:rsidRPr="00173F0F" w:rsidRDefault="00012BEC" w:rsidP="00871E75">
            <w:pPr>
              <w:rPr>
                <w:color w:val="000000"/>
                <w:sz w:val="22"/>
                <w:szCs w:val="22"/>
              </w:rPr>
            </w:pPr>
            <w:r w:rsidRPr="00173F0F">
              <w:rPr>
                <w:color w:val="000000"/>
                <w:sz w:val="22"/>
                <w:szCs w:val="22"/>
              </w:rPr>
              <w:t>Количество в комплекте: 5 пар</w:t>
            </w:r>
          </w:p>
          <w:p w:rsidR="00012BEC" w:rsidRPr="00173F0F" w:rsidRDefault="00012BEC" w:rsidP="00871E75">
            <w:pPr>
              <w:rPr>
                <w:color w:val="000000"/>
                <w:sz w:val="22"/>
                <w:szCs w:val="22"/>
              </w:rPr>
            </w:pPr>
            <w:r w:rsidRPr="00173F0F">
              <w:rPr>
                <w:color w:val="000000"/>
                <w:sz w:val="22"/>
                <w:szCs w:val="22"/>
              </w:rPr>
              <w:t>Материал основы: хлопок/полиэфир</w:t>
            </w:r>
          </w:p>
          <w:p w:rsidR="00012BEC" w:rsidRPr="00173F0F" w:rsidRDefault="00012BEC" w:rsidP="00871E75">
            <w:pPr>
              <w:rPr>
                <w:color w:val="000000"/>
                <w:sz w:val="22"/>
                <w:szCs w:val="22"/>
              </w:rPr>
            </w:pPr>
            <w:r w:rsidRPr="00173F0F">
              <w:rPr>
                <w:color w:val="000000"/>
                <w:sz w:val="22"/>
                <w:szCs w:val="22"/>
              </w:rPr>
              <w:t>Материал покрытия: ПВХ</w:t>
            </w:r>
          </w:p>
          <w:p w:rsidR="00012BEC" w:rsidRPr="00173F0F" w:rsidRDefault="00012BEC" w:rsidP="00871E75">
            <w:pPr>
              <w:rPr>
                <w:color w:val="000000"/>
                <w:sz w:val="22"/>
                <w:szCs w:val="22"/>
              </w:rPr>
            </w:pPr>
            <w:r w:rsidRPr="00173F0F">
              <w:rPr>
                <w:color w:val="000000"/>
                <w:sz w:val="22"/>
                <w:szCs w:val="22"/>
              </w:rPr>
              <w:t>Рисунок нанесения: точка</w:t>
            </w:r>
          </w:p>
          <w:p w:rsidR="00012BEC" w:rsidRPr="00173F0F" w:rsidRDefault="00012BEC" w:rsidP="00871E75">
            <w:pPr>
              <w:rPr>
                <w:color w:val="000000"/>
                <w:sz w:val="22"/>
                <w:szCs w:val="22"/>
              </w:rPr>
            </w:pPr>
            <w:r w:rsidRPr="00173F0F">
              <w:rPr>
                <w:color w:val="000000"/>
                <w:sz w:val="22"/>
                <w:szCs w:val="22"/>
              </w:rPr>
              <w:t>Число нитей пряжи: 6</w:t>
            </w:r>
          </w:p>
          <w:p w:rsidR="00012BEC" w:rsidRPr="00173F0F" w:rsidRDefault="00012BEC" w:rsidP="00871E75">
            <w:pPr>
              <w:rPr>
                <w:color w:val="000000"/>
                <w:sz w:val="22"/>
                <w:szCs w:val="22"/>
              </w:rPr>
            </w:pPr>
            <w:r w:rsidRPr="00173F0F">
              <w:rPr>
                <w:color w:val="000000"/>
                <w:sz w:val="22"/>
                <w:szCs w:val="22"/>
              </w:rPr>
              <w:t>Серия: Профи</w:t>
            </w:r>
          </w:p>
          <w:p w:rsidR="00012BEC" w:rsidRPr="00173F0F" w:rsidRDefault="00012BEC" w:rsidP="00871E75">
            <w:pPr>
              <w:rPr>
                <w:color w:val="000000"/>
                <w:sz w:val="22"/>
                <w:szCs w:val="22"/>
              </w:rPr>
            </w:pPr>
            <w:r w:rsidRPr="00173F0F">
              <w:rPr>
                <w:color w:val="000000"/>
                <w:sz w:val="22"/>
                <w:szCs w:val="22"/>
              </w:rPr>
              <w:t>Тип манжеты: резинка</w:t>
            </w:r>
          </w:p>
          <w:p w:rsidR="00012BEC" w:rsidRPr="00173F0F" w:rsidRDefault="00012BEC" w:rsidP="00871E75">
            <w:pPr>
              <w:rPr>
                <w:color w:val="000000"/>
                <w:sz w:val="22"/>
                <w:szCs w:val="22"/>
              </w:rPr>
            </w:pPr>
            <w:r w:rsidRPr="00173F0F">
              <w:rPr>
                <w:color w:val="000000"/>
                <w:sz w:val="22"/>
                <w:szCs w:val="22"/>
              </w:rPr>
              <w:t>Класс вязки: 7</w:t>
            </w:r>
          </w:p>
          <w:p w:rsidR="00012BEC" w:rsidRPr="00173F0F" w:rsidRDefault="00012BEC" w:rsidP="00871E75">
            <w:pPr>
              <w:rPr>
                <w:color w:val="000000"/>
                <w:sz w:val="22"/>
                <w:szCs w:val="22"/>
              </w:rPr>
            </w:pPr>
            <w:r w:rsidRPr="00173F0F">
              <w:rPr>
                <w:color w:val="000000"/>
                <w:sz w:val="22"/>
                <w:szCs w:val="22"/>
              </w:rPr>
              <w:t>Вес пары: 65-67 г</w:t>
            </w:r>
          </w:p>
          <w:p w:rsidR="00012BEC" w:rsidRPr="00173F0F" w:rsidRDefault="00012BEC" w:rsidP="00871E75">
            <w:pPr>
              <w:rPr>
                <w:color w:val="000000"/>
                <w:sz w:val="22"/>
                <w:szCs w:val="22"/>
              </w:rPr>
            </w:pPr>
            <w:r w:rsidRPr="00173F0F">
              <w:rPr>
                <w:color w:val="000000"/>
                <w:sz w:val="22"/>
                <w:szCs w:val="22"/>
              </w:rPr>
              <w:t>Плотность: 216 текс.</w:t>
            </w:r>
          </w:p>
          <w:p w:rsidR="00012BEC" w:rsidRPr="00173F0F" w:rsidRDefault="00012BEC" w:rsidP="00871E75">
            <w:pPr>
              <w:rPr>
                <w:color w:val="000000"/>
                <w:sz w:val="22"/>
                <w:szCs w:val="22"/>
              </w:rPr>
            </w:pPr>
            <w:r w:rsidRPr="00173F0F">
              <w:rPr>
                <w:color w:val="000000"/>
                <w:sz w:val="22"/>
                <w:szCs w:val="22"/>
              </w:rPr>
              <w:t>Цвет: черный</w:t>
            </w:r>
          </w:p>
        </w:tc>
        <w:tc>
          <w:tcPr>
            <w:tcW w:w="851"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keepNext/>
              <w:spacing w:before="240"/>
              <w:jc w:val="center"/>
              <w:rPr>
                <w:b/>
                <w:bCs/>
                <w:caps/>
                <w:snapToGrid w:val="0"/>
                <w:color w:val="000000"/>
                <w:sz w:val="22"/>
                <w:szCs w:val="22"/>
              </w:rPr>
            </w:pPr>
            <w:proofErr w:type="spellStart"/>
            <w:r w:rsidRPr="00173F0F">
              <w:rPr>
                <w:sz w:val="22"/>
                <w:szCs w:val="22"/>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012BEC" w:rsidRPr="00173F0F" w:rsidRDefault="00012BEC" w:rsidP="00871E75">
            <w:pPr>
              <w:jc w:val="center"/>
              <w:rPr>
                <w:sz w:val="22"/>
                <w:szCs w:val="22"/>
              </w:rPr>
            </w:pPr>
            <w:r w:rsidRPr="00173F0F">
              <w:rPr>
                <w:sz w:val="22"/>
                <w:szCs w:val="22"/>
              </w:rPr>
              <w:t>80</w:t>
            </w:r>
          </w:p>
        </w:tc>
        <w:tc>
          <w:tcPr>
            <w:tcW w:w="1134"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012BEC" w:rsidRPr="00F50700" w:rsidRDefault="00012BEC" w:rsidP="003D436A">
            <w:pPr>
              <w:jc w:val="center"/>
              <w:rPr>
                <w:color w:val="000000"/>
              </w:rPr>
            </w:pPr>
          </w:p>
        </w:tc>
        <w:tc>
          <w:tcPr>
            <w:tcW w:w="1559" w:type="dxa"/>
            <w:tcBorders>
              <w:top w:val="single" w:sz="4" w:space="0" w:color="auto"/>
              <w:left w:val="single" w:sz="4" w:space="0" w:color="auto"/>
              <w:bottom w:val="single" w:sz="4" w:space="0" w:color="auto"/>
            </w:tcBorders>
          </w:tcPr>
          <w:p w:rsidR="00012BEC" w:rsidRPr="00F50700" w:rsidRDefault="00012BEC" w:rsidP="003D436A">
            <w:pPr>
              <w:jc w:val="center"/>
              <w:rPr>
                <w:color w:val="000000"/>
              </w:rPr>
            </w:pPr>
          </w:p>
        </w:tc>
      </w:tr>
    </w:tbl>
    <w:p w:rsidR="00D83242" w:rsidRPr="00337775" w:rsidRDefault="00D83242" w:rsidP="00D83242">
      <w:pPr>
        <w:widowControl w:val="0"/>
        <w:autoSpaceDE w:val="0"/>
        <w:autoSpaceDN w:val="0"/>
        <w:adjustRightInd w:val="0"/>
        <w:ind w:firstLine="720"/>
        <w:jc w:val="both"/>
      </w:pPr>
    </w:p>
    <w:p w:rsidR="00D83242" w:rsidRPr="00337775" w:rsidRDefault="00D83242" w:rsidP="00D83242">
      <w:pPr>
        <w:widowControl w:val="0"/>
        <w:autoSpaceDE w:val="0"/>
        <w:autoSpaceDN w:val="0"/>
        <w:adjustRightInd w:val="0"/>
        <w:ind w:firstLine="720"/>
        <w:jc w:val="both"/>
      </w:pPr>
    </w:p>
    <w:tbl>
      <w:tblPr>
        <w:tblW w:w="9571" w:type="dxa"/>
        <w:jc w:val="center"/>
        <w:tblLayout w:type="fixed"/>
        <w:tblCellMar>
          <w:left w:w="10" w:type="dxa"/>
          <w:right w:w="10" w:type="dxa"/>
        </w:tblCellMar>
        <w:tblLook w:val="04A0"/>
      </w:tblPr>
      <w:tblGrid>
        <w:gridCol w:w="4524"/>
        <w:gridCol w:w="5047"/>
      </w:tblGrid>
      <w:tr w:rsidR="00D83242" w:rsidRPr="006B5366" w:rsidTr="008437C7">
        <w:trPr>
          <w:trHeight w:val="715"/>
          <w:jc w:val="center"/>
        </w:trPr>
        <w:tc>
          <w:tcPr>
            <w:tcW w:w="4524" w:type="dxa"/>
            <w:tcMar>
              <w:top w:w="0" w:type="dxa"/>
              <w:left w:w="108" w:type="dxa"/>
              <w:bottom w:w="0" w:type="dxa"/>
              <w:right w:w="108" w:type="dxa"/>
            </w:tcMar>
          </w:tcPr>
          <w:p w:rsidR="00D83242" w:rsidRPr="006B5366" w:rsidRDefault="00D83242" w:rsidP="008437C7">
            <w:pPr>
              <w:suppressAutoHyphens/>
              <w:autoSpaceDN w:val="0"/>
              <w:jc w:val="both"/>
              <w:textAlignment w:val="baseline"/>
              <w:rPr>
                <w:kern w:val="3"/>
              </w:rPr>
            </w:pPr>
            <w:r w:rsidRPr="006B5366">
              <w:rPr>
                <w:kern w:val="3"/>
              </w:rPr>
              <w:t>ЗАКАЗЧИК</w:t>
            </w:r>
          </w:p>
          <w:p w:rsidR="00D83242" w:rsidRPr="006B5366" w:rsidRDefault="00D83242" w:rsidP="008437C7">
            <w:pPr>
              <w:widowControl w:val="0"/>
              <w:autoSpaceDE w:val="0"/>
              <w:autoSpaceDN w:val="0"/>
              <w:adjustRightInd w:val="0"/>
            </w:pPr>
            <w:r w:rsidRPr="006B5366">
              <w:t>ФГБУ «НМИЦ ПН им. В.М. Бехтерева» Минздрава России</w:t>
            </w:r>
          </w:p>
          <w:p w:rsidR="00E17BE3" w:rsidRDefault="00E17BE3" w:rsidP="003D693B">
            <w:pPr>
              <w:widowControl w:val="0"/>
              <w:autoSpaceDE w:val="0"/>
              <w:autoSpaceDN w:val="0"/>
              <w:adjustRightInd w:val="0"/>
              <w:rPr>
                <w:kern w:val="3"/>
              </w:rPr>
            </w:pPr>
            <w:r>
              <w:rPr>
                <w:kern w:val="3"/>
              </w:rPr>
              <w:t>И.о директора</w:t>
            </w:r>
          </w:p>
          <w:p w:rsidR="00D83242" w:rsidRPr="006B5366" w:rsidRDefault="003D693B" w:rsidP="00E17BE3">
            <w:pPr>
              <w:widowControl w:val="0"/>
              <w:autoSpaceDE w:val="0"/>
              <w:autoSpaceDN w:val="0"/>
              <w:adjustRightInd w:val="0"/>
            </w:pPr>
            <w:r w:rsidRPr="003D693B">
              <w:rPr>
                <w:kern w:val="3"/>
              </w:rPr>
              <w:t xml:space="preserve">___________________ </w:t>
            </w:r>
            <w:r w:rsidR="00E17BE3">
              <w:rPr>
                <w:kern w:val="3"/>
              </w:rPr>
              <w:t>Н.Г. Незнанов</w:t>
            </w:r>
          </w:p>
        </w:tc>
        <w:tc>
          <w:tcPr>
            <w:tcW w:w="5047" w:type="dxa"/>
            <w:tcMar>
              <w:top w:w="0" w:type="dxa"/>
              <w:left w:w="108" w:type="dxa"/>
              <w:bottom w:w="0" w:type="dxa"/>
              <w:right w:w="108" w:type="dxa"/>
            </w:tcMar>
          </w:tcPr>
          <w:p w:rsidR="00D83242" w:rsidRPr="006B5366" w:rsidRDefault="00D83242" w:rsidP="008437C7">
            <w:pPr>
              <w:suppressAutoHyphens/>
              <w:autoSpaceDN w:val="0"/>
              <w:textAlignment w:val="baseline"/>
              <w:rPr>
                <w:kern w:val="3"/>
              </w:rPr>
            </w:pPr>
            <w:r w:rsidRPr="006B5366">
              <w:rPr>
                <w:kern w:val="3"/>
              </w:rPr>
              <w:t>ПОСТАВЩИК</w:t>
            </w:r>
          </w:p>
          <w:p w:rsidR="008B52D0" w:rsidRDefault="008B52D0" w:rsidP="008B52D0"/>
          <w:p w:rsidR="008B52D0" w:rsidRDefault="008B52D0" w:rsidP="008B52D0"/>
          <w:p w:rsidR="00CB2D6E" w:rsidRDefault="00CB2D6E" w:rsidP="008B52D0"/>
          <w:p w:rsidR="00691015" w:rsidRPr="006B5366" w:rsidRDefault="008B52D0" w:rsidP="008B52D0">
            <w:pPr>
              <w:suppressAutoHyphens/>
              <w:autoSpaceDN w:val="0"/>
              <w:textAlignment w:val="baseline"/>
              <w:rPr>
                <w:kern w:val="3"/>
              </w:rPr>
            </w:pPr>
            <w:r w:rsidRPr="00291AAA">
              <w:rPr>
                <w:rFonts w:eastAsia="Calibri"/>
              </w:rPr>
              <w:t>__________________</w:t>
            </w:r>
            <w:r w:rsidRPr="00590719">
              <w:rPr>
                <w:rFonts w:eastAsia="Calibri"/>
              </w:rPr>
              <w:t>_</w:t>
            </w:r>
            <w:r w:rsidR="00EA0496" w:rsidRPr="006B5366">
              <w:rPr>
                <w:kern w:val="3"/>
              </w:rPr>
              <w:t xml:space="preserve"> </w:t>
            </w:r>
          </w:p>
          <w:p w:rsidR="00691015" w:rsidRPr="006B5366" w:rsidRDefault="00691015" w:rsidP="008437C7">
            <w:pPr>
              <w:suppressAutoHyphens/>
              <w:autoSpaceDN w:val="0"/>
              <w:textAlignment w:val="baseline"/>
              <w:rPr>
                <w:kern w:val="3"/>
              </w:rPr>
            </w:pPr>
          </w:p>
          <w:p w:rsidR="006536BD" w:rsidRPr="006B5366" w:rsidRDefault="006536BD" w:rsidP="008437C7">
            <w:pPr>
              <w:suppressAutoHyphens/>
              <w:autoSpaceDN w:val="0"/>
              <w:textAlignment w:val="baseline"/>
              <w:rPr>
                <w:kern w:val="3"/>
              </w:rPr>
            </w:pPr>
          </w:p>
          <w:p w:rsidR="00D83242" w:rsidRPr="006B5366" w:rsidRDefault="00D83242" w:rsidP="008437C7">
            <w:pPr>
              <w:widowControl w:val="0"/>
              <w:autoSpaceDE w:val="0"/>
              <w:autoSpaceDN w:val="0"/>
              <w:adjustRightInd w:val="0"/>
            </w:pPr>
          </w:p>
        </w:tc>
      </w:tr>
    </w:tbl>
    <w:p w:rsidR="002A76A1" w:rsidRPr="006B5366" w:rsidRDefault="002A76A1" w:rsidP="002A76A1">
      <w:pPr>
        <w:jc w:val="center"/>
        <w:rPr>
          <w:bCs/>
        </w:rPr>
      </w:pPr>
    </w:p>
    <w:p w:rsidR="006D362F" w:rsidRPr="006B5366" w:rsidRDefault="006D362F">
      <w:pPr>
        <w:jc w:val="center"/>
        <w:rPr>
          <w:bCs/>
        </w:rPr>
      </w:pPr>
    </w:p>
    <w:sectPr w:rsidR="006D362F" w:rsidRPr="006B5366" w:rsidSect="006D362F">
      <w:pgSz w:w="16838" w:h="11906" w:orient="landscape"/>
      <w:pgMar w:top="851" w:right="1134" w:bottom="1701" w:left="992"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5A" w:rsidRDefault="00397C5A" w:rsidP="004E02A2">
      <w:r>
        <w:separator/>
      </w:r>
    </w:p>
  </w:endnote>
  <w:endnote w:type="continuationSeparator" w:id="1">
    <w:p w:rsidR="00397C5A" w:rsidRDefault="00397C5A"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5A" w:rsidRDefault="00397C5A" w:rsidP="004E02A2">
      <w:r>
        <w:separator/>
      </w:r>
    </w:p>
  </w:footnote>
  <w:footnote w:type="continuationSeparator" w:id="1">
    <w:p w:rsidR="00397C5A" w:rsidRDefault="00397C5A"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tplc="487297CE">
      <w:start w:val="1"/>
      <w:numFmt w:val="bullet"/>
      <w:lvlText w:val=""/>
      <w:lvlJc w:val="left"/>
      <w:pPr>
        <w:ind w:left="720" w:hanging="360"/>
      </w:pPr>
      <w:rPr>
        <w:rFonts w:ascii="Symbol" w:hAnsi="Symbol" w:hint="default"/>
      </w:rPr>
    </w:lvl>
    <w:lvl w:ilvl="1" w:tplc="4922021A" w:tentative="1">
      <w:start w:val="1"/>
      <w:numFmt w:val="bullet"/>
      <w:lvlText w:val="o"/>
      <w:lvlJc w:val="left"/>
      <w:pPr>
        <w:ind w:left="1440" w:hanging="360"/>
      </w:pPr>
      <w:rPr>
        <w:rFonts w:ascii="Courier New" w:hAnsi="Courier New" w:cs="Courier New" w:hint="default"/>
      </w:rPr>
    </w:lvl>
    <w:lvl w:ilvl="2" w:tplc="0F14C718" w:tentative="1">
      <w:start w:val="1"/>
      <w:numFmt w:val="bullet"/>
      <w:lvlText w:val=""/>
      <w:lvlJc w:val="left"/>
      <w:pPr>
        <w:ind w:left="2160" w:hanging="360"/>
      </w:pPr>
      <w:rPr>
        <w:rFonts w:ascii="Wingdings" w:hAnsi="Wingdings" w:hint="default"/>
      </w:rPr>
    </w:lvl>
    <w:lvl w:ilvl="3" w:tplc="7EDC3108" w:tentative="1">
      <w:start w:val="1"/>
      <w:numFmt w:val="bullet"/>
      <w:lvlText w:val=""/>
      <w:lvlJc w:val="left"/>
      <w:pPr>
        <w:ind w:left="2880" w:hanging="360"/>
      </w:pPr>
      <w:rPr>
        <w:rFonts w:ascii="Symbol" w:hAnsi="Symbol" w:hint="default"/>
      </w:rPr>
    </w:lvl>
    <w:lvl w:ilvl="4" w:tplc="665C754A" w:tentative="1">
      <w:start w:val="1"/>
      <w:numFmt w:val="bullet"/>
      <w:lvlText w:val="o"/>
      <w:lvlJc w:val="left"/>
      <w:pPr>
        <w:ind w:left="3600" w:hanging="360"/>
      </w:pPr>
      <w:rPr>
        <w:rFonts w:ascii="Courier New" w:hAnsi="Courier New" w:cs="Courier New" w:hint="default"/>
      </w:rPr>
    </w:lvl>
    <w:lvl w:ilvl="5" w:tplc="350EB67E" w:tentative="1">
      <w:start w:val="1"/>
      <w:numFmt w:val="bullet"/>
      <w:lvlText w:val=""/>
      <w:lvlJc w:val="left"/>
      <w:pPr>
        <w:ind w:left="4320" w:hanging="360"/>
      </w:pPr>
      <w:rPr>
        <w:rFonts w:ascii="Wingdings" w:hAnsi="Wingdings" w:hint="default"/>
      </w:rPr>
    </w:lvl>
    <w:lvl w:ilvl="6" w:tplc="B7E662CA" w:tentative="1">
      <w:start w:val="1"/>
      <w:numFmt w:val="bullet"/>
      <w:lvlText w:val=""/>
      <w:lvlJc w:val="left"/>
      <w:pPr>
        <w:ind w:left="5040" w:hanging="360"/>
      </w:pPr>
      <w:rPr>
        <w:rFonts w:ascii="Symbol" w:hAnsi="Symbol" w:hint="default"/>
      </w:rPr>
    </w:lvl>
    <w:lvl w:ilvl="7" w:tplc="7A5ECB4C" w:tentative="1">
      <w:start w:val="1"/>
      <w:numFmt w:val="bullet"/>
      <w:lvlText w:val="o"/>
      <w:lvlJc w:val="left"/>
      <w:pPr>
        <w:ind w:left="5760" w:hanging="360"/>
      </w:pPr>
      <w:rPr>
        <w:rFonts w:ascii="Courier New" w:hAnsi="Courier New" w:cs="Courier New" w:hint="default"/>
      </w:rPr>
    </w:lvl>
    <w:lvl w:ilvl="8" w:tplc="BE1E23EA"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693097"/>
    <w:multiLevelType w:val="hybridMultilevel"/>
    <w:tmpl w:val="A78C1170"/>
    <w:lvl w:ilvl="0" w:tplc="FFD2B45C">
      <w:start w:val="1"/>
      <w:numFmt w:val="bullet"/>
      <w:lvlText w:val=""/>
      <w:lvlJc w:val="left"/>
      <w:pPr>
        <w:ind w:left="720" w:hanging="360"/>
      </w:pPr>
      <w:rPr>
        <w:rFonts w:ascii="Symbol" w:hAnsi="Symbol" w:hint="default"/>
      </w:rPr>
    </w:lvl>
    <w:lvl w:ilvl="1" w:tplc="AB80D6DA" w:tentative="1">
      <w:start w:val="1"/>
      <w:numFmt w:val="bullet"/>
      <w:lvlText w:val="o"/>
      <w:lvlJc w:val="left"/>
      <w:pPr>
        <w:ind w:left="1440" w:hanging="360"/>
      </w:pPr>
      <w:rPr>
        <w:rFonts w:ascii="Courier New" w:hAnsi="Courier New" w:cs="Courier New" w:hint="default"/>
      </w:rPr>
    </w:lvl>
    <w:lvl w:ilvl="2" w:tplc="1D826F74">
      <w:start w:val="1"/>
      <w:numFmt w:val="bullet"/>
      <w:lvlText w:val=""/>
      <w:lvlJc w:val="left"/>
      <w:pPr>
        <w:ind w:left="2160" w:hanging="360"/>
      </w:pPr>
      <w:rPr>
        <w:rFonts w:ascii="Symbol" w:hAnsi="Symbol" w:hint="default"/>
      </w:rPr>
    </w:lvl>
    <w:lvl w:ilvl="3" w:tplc="485A012A" w:tentative="1">
      <w:start w:val="1"/>
      <w:numFmt w:val="bullet"/>
      <w:lvlText w:val=""/>
      <w:lvlJc w:val="left"/>
      <w:pPr>
        <w:ind w:left="2880" w:hanging="360"/>
      </w:pPr>
      <w:rPr>
        <w:rFonts w:ascii="Symbol" w:hAnsi="Symbol" w:hint="default"/>
      </w:rPr>
    </w:lvl>
    <w:lvl w:ilvl="4" w:tplc="1506E52E" w:tentative="1">
      <w:start w:val="1"/>
      <w:numFmt w:val="bullet"/>
      <w:lvlText w:val="o"/>
      <w:lvlJc w:val="left"/>
      <w:pPr>
        <w:ind w:left="3600" w:hanging="360"/>
      </w:pPr>
      <w:rPr>
        <w:rFonts w:ascii="Courier New" w:hAnsi="Courier New" w:cs="Courier New" w:hint="default"/>
      </w:rPr>
    </w:lvl>
    <w:lvl w:ilvl="5" w:tplc="9C7018F2" w:tentative="1">
      <w:start w:val="1"/>
      <w:numFmt w:val="bullet"/>
      <w:lvlText w:val=""/>
      <w:lvlJc w:val="left"/>
      <w:pPr>
        <w:ind w:left="4320" w:hanging="360"/>
      </w:pPr>
      <w:rPr>
        <w:rFonts w:ascii="Wingdings" w:hAnsi="Wingdings" w:hint="default"/>
      </w:rPr>
    </w:lvl>
    <w:lvl w:ilvl="6" w:tplc="82A0A4F2" w:tentative="1">
      <w:start w:val="1"/>
      <w:numFmt w:val="bullet"/>
      <w:lvlText w:val=""/>
      <w:lvlJc w:val="left"/>
      <w:pPr>
        <w:ind w:left="5040" w:hanging="360"/>
      </w:pPr>
      <w:rPr>
        <w:rFonts w:ascii="Symbol" w:hAnsi="Symbol" w:hint="default"/>
      </w:rPr>
    </w:lvl>
    <w:lvl w:ilvl="7" w:tplc="888AC148" w:tentative="1">
      <w:start w:val="1"/>
      <w:numFmt w:val="bullet"/>
      <w:lvlText w:val="o"/>
      <w:lvlJc w:val="left"/>
      <w:pPr>
        <w:ind w:left="5760" w:hanging="360"/>
      </w:pPr>
      <w:rPr>
        <w:rFonts w:ascii="Courier New" w:hAnsi="Courier New" w:cs="Courier New" w:hint="default"/>
      </w:rPr>
    </w:lvl>
    <w:lvl w:ilvl="8" w:tplc="6F5C97E0" w:tentative="1">
      <w:start w:val="1"/>
      <w:numFmt w:val="bullet"/>
      <w:lvlText w:val=""/>
      <w:lvlJc w:val="left"/>
      <w:pPr>
        <w:ind w:left="6480" w:hanging="360"/>
      </w:pPr>
      <w:rPr>
        <w:rFonts w:ascii="Wingdings" w:hAnsi="Wingdings" w:hint="default"/>
      </w:rPr>
    </w:lvl>
  </w:abstractNum>
  <w:abstractNum w:abstractNumId="17">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0"/>
  </w:num>
  <w:num w:numId="5">
    <w:abstractNumId w:val="7"/>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6"/>
  </w:num>
  <w:num w:numId="11">
    <w:abstractNumId w:val="11"/>
  </w:num>
  <w:num w:numId="12">
    <w:abstractNumId w:val="12"/>
  </w:num>
  <w:num w:numId="13">
    <w:abstractNumId w:val="3"/>
  </w:num>
  <w:num w:numId="14">
    <w:abstractNumId w:val="6"/>
  </w:num>
  <w:num w:numId="15">
    <w:abstractNumId w:val="10"/>
  </w:num>
  <w:num w:numId="16">
    <w:abstractNumId w:val="9"/>
  </w:num>
  <w:num w:numId="17">
    <w:abstractNumId w:val="1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stylePaneFormatFilter w:val="3F01"/>
  <w:defaultTabStop w:val="708"/>
  <w:drawingGridHorizontalSpacing w:val="120"/>
  <w:displayHorizontalDrawingGridEvery w:val="2"/>
  <w:noPunctuationKerning/>
  <w:characterSpacingControl w:val="doNotCompress"/>
  <w:hdrShapeDefaults>
    <o:shapedefaults v:ext="edit" spidmax="9217"/>
  </w:hdrShapeDefaults>
  <w:footnotePr>
    <w:footnote w:id="0"/>
    <w:footnote w:id="1"/>
  </w:footnotePr>
  <w:endnotePr>
    <w:endnote w:id="0"/>
    <w:endnote w:id="1"/>
  </w:endnotePr>
  <w:compat/>
  <w:rsids>
    <w:rsidRoot w:val="007D3BBA"/>
    <w:rsid w:val="0000179D"/>
    <w:rsid w:val="00001DC7"/>
    <w:rsid w:val="00001E02"/>
    <w:rsid w:val="00003688"/>
    <w:rsid w:val="0000439B"/>
    <w:rsid w:val="000053B9"/>
    <w:rsid w:val="000054F5"/>
    <w:rsid w:val="00007E93"/>
    <w:rsid w:val="00012BEC"/>
    <w:rsid w:val="00012F62"/>
    <w:rsid w:val="0001356F"/>
    <w:rsid w:val="00014313"/>
    <w:rsid w:val="000144A4"/>
    <w:rsid w:val="00014FF5"/>
    <w:rsid w:val="00015A09"/>
    <w:rsid w:val="00016642"/>
    <w:rsid w:val="000207DC"/>
    <w:rsid w:val="000227FE"/>
    <w:rsid w:val="00023BF0"/>
    <w:rsid w:val="00023F2F"/>
    <w:rsid w:val="000260D1"/>
    <w:rsid w:val="000268C2"/>
    <w:rsid w:val="00026B29"/>
    <w:rsid w:val="000272F8"/>
    <w:rsid w:val="00030012"/>
    <w:rsid w:val="00030166"/>
    <w:rsid w:val="0003202D"/>
    <w:rsid w:val="00033C2E"/>
    <w:rsid w:val="00033EE3"/>
    <w:rsid w:val="0003466D"/>
    <w:rsid w:val="00034746"/>
    <w:rsid w:val="00034DDE"/>
    <w:rsid w:val="00036343"/>
    <w:rsid w:val="000369DB"/>
    <w:rsid w:val="00036D09"/>
    <w:rsid w:val="000374B3"/>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82D"/>
    <w:rsid w:val="00094B28"/>
    <w:rsid w:val="000951C1"/>
    <w:rsid w:val="000952F2"/>
    <w:rsid w:val="000956DC"/>
    <w:rsid w:val="000956E3"/>
    <w:rsid w:val="00097336"/>
    <w:rsid w:val="00097603"/>
    <w:rsid w:val="00097E24"/>
    <w:rsid w:val="000A01FB"/>
    <w:rsid w:val="000A101D"/>
    <w:rsid w:val="000A1080"/>
    <w:rsid w:val="000A132A"/>
    <w:rsid w:val="000A579E"/>
    <w:rsid w:val="000A5B1D"/>
    <w:rsid w:val="000A5E23"/>
    <w:rsid w:val="000A6A35"/>
    <w:rsid w:val="000A79D1"/>
    <w:rsid w:val="000B04E4"/>
    <w:rsid w:val="000B0FF0"/>
    <w:rsid w:val="000B1E0C"/>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180"/>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628"/>
    <w:rsid w:val="00165421"/>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AEB"/>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025"/>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154"/>
    <w:rsid w:val="001E62DE"/>
    <w:rsid w:val="001E7132"/>
    <w:rsid w:val="001F1A27"/>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57AB5"/>
    <w:rsid w:val="00260B80"/>
    <w:rsid w:val="00261230"/>
    <w:rsid w:val="00261DA0"/>
    <w:rsid w:val="00263851"/>
    <w:rsid w:val="00263FC2"/>
    <w:rsid w:val="00265AD4"/>
    <w:rsid w:val="00265CB5"/>
    <w:rsid w:val="0026611E"/>
    <w:rsid w:val="00267214"/>
    <w:rsid w:val="00267EC1"/>
    <w:rsid w:val="00267F7C"/>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5598"/>
    <w:rsid w:val="002857C8"/>
    <w:rsid w:val="002866D7"/>
    <w:rsid w:val="00287E72"/>
    <w:rsid w:val="0029160A"/>
    <w:rsid w:val="002916CF"/>
    <w:rsid w:val="00291F9C"/>
    <w:rsid w:val="00292925"/>
    <w:rsid w:val="00293588"/>
    <w:rsid w:val="00293772"/>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DDE"/>
    <w:rsid w:val="002C4F1B"/>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66B4"/>
    <w:rsid w:val="00326E5F"/>
    <w:rsid w:val="00327B7F"/>
    <w:rsid w:val="00327E7F"/>
    <w:rsid w:val="00327F80"/>
    <w:rsid w:val="003306EE"/>
    <w:rsid w:val="00330C82"/>
    <w:rsid w:val="00331A4A"/>
    <w:rsid w:val="003334AC"/>
    <w:rsid w:val="00334438"/>
    <w:rsid w:val="00335DBD"/>
    <w:rsid w:val="0033658A"/>
    <w:rsid w:val="00336830"/>
    <w:rsid w:val="00337775"/>
    <w:rsid w:val="00340762"/>
    <w:rsid w:val="00342054"/>
    <w:rsid w:val="003429F7"/>
    <w:rsid w:val="003430D6"/>
    <w:rsid w:val="00343B7C"/>
    <w:rsid w:val="00346317"/>
    <w:rsid w:val="00346BDA"/>
    <w:rsid w:val="00346D5D"/>
    <w:rsid w:val="00347B21"/>
    <w:rsid w:val="0035013C"/>
    <w:rsid w:val="00350324"/>
    <w:rsid w:val="0035080E"/>
    <w:rsid w:val="00350E50"/>
    <w:rsid w:val="003533E5"/>
    <w:rsid w:val="00355266"/>
    <w:rsid w:val="003552B9"/>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97C5A"/>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3E2F"/>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6A"/>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28AA"/>
    <w:rsid w:val="00482BB0"/>
    <w:rsid w:val="00483D76"/>
    <w:rsid w:val="00484C1F"/>
    <w:rsid w:val="00485292"/>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3895"/>
    <w:rsid w:val="005345FE"/>
    <w:rsid w:val="00534E64"/>
    <w:rsid w:val="00535139"/>
    <w:rsid w:val="00537081"/>
    <w:rsid w:val="00541A1B"/>
    <w:rsid w:val="005421A3"/>
    <w:rsid w:val="00542328"/>
    <w:rsid w:val="00542B0D"/>
    <w:rsid w:val="00545689"/>
    <w:rsid w:val="00545F5B"/>
    <w:rsid w:val="00552C46"/>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398A"/>
    <w:rsid w:val="005A421F"/>
    <w:rsid w:val="005A5E50"/>
    <w:rsid w:val="005A67BA"/>
    <w:rsid w:val="005A70F3"/>
    <w:rsid w:val="005B0098"/>
    <w:rsid w:val="005B00D6"/>
    <w:rsid w:val="005B01C8"/>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643"/>
    <w:rsid w:val="005E56F9"/>
    <w:rsid w:val="005E64E4"/>
    <w:rsid w:val="005E675B"/>
    <w:rsid w:val="005E72B8"/>
    <w:rsid w:val="005F09C3"/>
    <w:rsid w:val="005F0CBE"/>
    <w:rsid w:val="005F146D"/>
    <w:rsid w:val="005F201C"/>
    <w:rsid w:val="005F3628"/>
    <w:rsid w:val="005F64AC"/>
    <w:rsid w:val="005F7110"/>
    <w:rsid w:val="005F75F1"/>
    <w:rsid w:val="005F79E5"/>
    <w:rsid w:val="005F7A39"/>
    <w:rsid w:val="005F7DBD"/>
    <w:rsid w:val="0060105E"/>
    <w:rsid w:val="00602316"/>
    <w:rsid w:val="006024AB"/>
    <w:rsid w:val="0060284E"/>
    <w:rsid w:val="00603F22"/>
    <w:rsid w:val="006045D9"/>
    <w:rsid w:val="00604DA0"/>
    <w:rsid w:val="00604EBE"/>
    <w:rsid w:val="00605517"/>
    <w:rsid w:val="00606E2C"/>
    <w:rsid w:val="006103F8"/>
    <w:rsid w:val="006105C0"/>
    <w:rsid w:val="00610D82"/>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2611"/>
    <w:rsid w:val="00643756"/>
    <w:rsid w:val="00643E19"/>
    <w:rsid w:val="00644D39"/>
    <w:rsid w:val="006453D0"/>
    <w:rsid w:val="00645F9D"/>
    <w:rsid w:val="00650C48"/>
    <w:rsid w:val="00651CA4"/>
    <w:rsid w:val="00651FC0"/>
    <w:rsid w:val="006523A1"/>
    <w:rsid w:val="0065327D"/>
    <w:rsid w:val="0065362C"/>
    <w:rsid w:val="006536BD"/>
    <w:rsid w:val="00654099"/>
    <w:rsid w:val="006563C6"/>
    <w:rsid w:val="00656B39"/>
    <w:rsid w:val="00657329"/>
    <w:rsid w:val="00657677"/>
    <w:rsid w:val="0065770F"/>
    <w:rsid w:val="00660949"/>
    <w:rsid w:val="0066176D"/>
    <w:rsid w:val="00661819"/>
    <w:rsid w:val="0066378C"/>
    <w:rsid w:val="00665347"/>
    <w:rsid w:val="006655F9"/>
    <w:rsid w:val="0066578F"/>
    <w:rsid w:val="006663E6"/>
    <w:rsid w:val="00666FD1"/>
    <w:rsid w:val="00670F7B"/>
    <w:rsid w:val="00673522"/>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A54"/>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206B"/>
    <w:rsid w:val="006C3CAB"/>
    <w:rsid w:val="006C47EB"/>
    <w:rsid w:val="006C4862"/>
    <w:rsid w:val="006C670A"/>
    <w:rsid w:val="006C6EA9"/>
    <w:rsid w:val="006C78ED"/>
    <w:rsid w:val="006D0BC8"/>
    <w:rsid w:val="006D1198"/>
    <w:rsid w:val="006D20B8"/>
    <w:rsid w:val="006D2AE2"/>
    <w:rsid w:val="006D362F"/>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2FC4"/>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1630"/>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D0128"/>
    <w:rsid w:val="007D01F9"/>
    <w:rsid w:val="007D0467"/>
    <w:rsid w:val="007D12C0"/>
    <w:rsid w:val="007D1811"/>
    <w:rsid w:val="007D2FCE"/>
    <w:rsid w:val="007D3BBA"/>
    <w:rsid w:val="007D4156"/>
    <w:rsid w:val="007D482F"/>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39A"/>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6121"/>
    <w:rsid w:val="00897139"/>
    <w:rsid w:val="0089715F"/>
    <w:rsid w:val="0089749E"/>
    <w:rsid w:val="00897A5D"/>
    <w:rsid w:val="00897F22"/>
    <w:rsid w:val="008A148B"/>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52D0"/>
    <w:rsid w:val="008B6CF6"/>
    <w:rsid w:val="008B79AF"/>
    <w:rsid w:val="008B79E2"/>
    <w:rsid w:val="008C1C93"/>
    <w:rsid w:val="008C3BDE"/>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A98"/>
    <w:rsid w:val="008D6B4B"/>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7514"/>
    <w:rsid w:val="00910893"/>
    <w:rsid w:val="00910E98"/>
    <w:rsid w:val="0091103D"/>
    <w:rsid w:val="00912868"/>
    <w:rsid w:val="0091350C"/>
    <w:rsid w:val="00913D23"/>
    <w:rsid w:val="00913FE4"/>
    <w:rsid w:val="00915428"/>
    <w:rsid w:val="0091569E"/>
    <w:rsid w:val="00917147"/>
    <w:rsid w:val="00917895"/>
    <w:rsid w:val="009178EF"/>
    <w:rsid w:val="0092149E"/>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DCB"/>
    <w:rsid w:val="00976133"/>
    <w:rsid w:val="00976BDB"/>
    <w:rsid w:val="0097703A"/>
    <w:rsid w:val="00977256"/>
    <w:rsid w:val="009773F8"/>
    <w:rsid w:val="009809C3"/>
    <w:rsid w:val="00980EAB"/>
    <w:rsid w:val="009820DB"/>
    <w:rsid w:val="00982C2F"/>
    <w:rsid w:val="00982FE2"/>
    <w:rsid w:val="009835B3"/>
    <w:rsid w:val="009836E7"/>
    <w:rsid w:val="009854A6"/>
    <w:rsid w:val="009859BA"/>
    <w:rsid w:val="00985F52"/>
    <w:rsid w:val="00986A98"/>
    <w:rsid w:val="00986AC5"/>
    <w:rsid w:val="00986B33"/>
    <w:rsid w:val="009879C0"/>
    <w:rsid w:val="00990555"/>
    <w:rsid w:val="00990867"/>
    <w:rsid w:val="009913F0"/>
    <w:rsid w:val="009918A0"/>
    <w:rsid w:val="00991991"/>
    <w:rsid w:val="00991F6B"/>
    <w:rsid w:val="00991F7E"/>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AE6"/>
    <w:rsid w:val="009E4C50"/>
    <w:rsid w:val="009E636A"/>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11CD"/>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6989"/>
    <w:rsid w:val="00AA7570"/>
    <w:rsid w:val="00AA771E"/>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E41CC"/>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240E"/>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5860"/>
    <w:rsid w:val="00B26696"/>
    <w:rsid w:val="00B270B2"/>
    <w:rsid w:val="00B273D7"/>
    <w:rsid w:val="00B30027"/>
    <w:rsid w:val="00B3015A"/>
    <w:rsid w:val="00B31478"/>
    <w:rsid w:val="00B3173B"/>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73CE"/>
    <w:rsid w:val="00B57E92"/>
    <w:rsid w:val="00B60516"/>
    <w:rsid w:val="00B60AD4"/>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2B70"/>
    <w:rsid w:val="00B73C41"/>
    <w:rsid w:val="00B74011"/>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0671"/>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5DAE"/>
    <w:rsid w:val="00C062E9"/>
    <w:rsid w:val="00C0751F"/>
    <w:rsid w:val="00C077AC"/>
    <w:rsid w:val="00C0786E"/>
    <w:rsid w:val="00C07F17"/>
    <w:rsid w:val="00C13790"/>
    <w:rsid w:val="00C15146"/>
    <w:rsid w:val="00C160C7"/>
    <w:rsid w:val="00C16D86"/>
    <w:rsid w:val="00C20076"/>
    <w:rsid w:val="00C200CD"/>
    <w:rsid w:val="00C214D1"/>
    <w:rsid w:val="00C21CC2"/>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412E"/>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084C"/>
    <w:rsid w:val="00CA1203"/>
    <w:rsid w:val="00CA1650"/>
    <w:rsid w:val="00CA2EFB"/>
    <w:rsid w:val="00CA3E48"/>
    <w:rsid w:val="00CA3F89"/>
    <w:rsid w:val="00CA52DA"/>
    <w:rsid w:val="00CA77D9"/>
    <w:rsid w:val="00CB0D1D"/>
    <w:rsid w:val="00CB0D6F"/>
    <w:rsid w:val="00CB11FC"/>
    <w:rsid w:val="00CB19D0"/>
    <w:rsid w:val="00CB2B49"/>
    <w:rsid w:val="00CB2D6E"/>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4F7D"/>
    <w:rsid w:val="00CF5568"/>
    <w:rsid w:val="00CF5DD2"/>
    <w:rsid w:val="00CF72F6"/>
    <w:rsid w:val="00CF7310"/>
    <w:rsid w:val="00CF77AB"/>
    <w:rsid w:val="00D0061B"/>
    <w:rsid w:val="00D0089F"/>
    <w:rsid w:val="00D025AD"/>
    <w:rsid w:val="00D025D3"/>
    <w:rsid w:val="00D032C2"/>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36527"/>
    <w:rsid w:val="00D377E5"/>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3242"/>
    <w:rsid w:val="00D8450F"/>
    <w:rsid w:val="00D854B4"/>
    <w:rsid w:val="00D8765C"/>
    <w:rsid w:val="00D87BD9"/>
    <w:rsid w:val="00D87EF6"/>
    <w:rsid w:val="00D904B7"/>
    <w:rsid w:val="00D90CAE"/>
    <w:rsid w:val="00D910FB"/>
    <w:rsid w:val="00D925E6"/>
    <w:rsid w:val="00D926BE"/>
    <w:rsid w:val="00D93AA7"/>
    <w:rsid w:val="00D940BF"/>
    <w:rsid w:val="00D94E83"/>
    <w:rsid w:val="00D94FD2"/>
    <w:rsid w:val="00D963E1"/>
    <w:rsid w:val="00D97FCA"/>
    <w:rsid w:val="00DA0BD2"/>
    <w:rsid w:val="00DA3A88"/>
    <w:rsid w:val="00DA65A7"/>
    <w:rsid w:val="00DA6C94"/>
    <w:rsid w:val="00DA6E50"/>
    <w:rsid w:val="00DA7384"/>
    <w:rsid w:val="00DB0D78"/>
    <w:rsid w:val="00DB326E"/>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FFE"/>
    <w:rsid w:val="00E106BA"/>
    <w:rsid w:val="00E10A95"/>
    <w:rsid w:val="00E1263D"/>
    <w:rsid w:val="00E12BF5"/>
    <w:rsid w:val="00E14196"/>
    <w:rsid w:val="00E148DE"/>
    <w:rsid w:val="00E1756D"/>
    <w:rsid w:val="00E17627"/>
    <w:rsid w:val="00E17BE3"/>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3CE3"/>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46CA"/>
    <w:rsid w:val="00E84E78"/>
    <w:rsid w:val="00E8672F"/>
    <w:rsid w:val="00E86F85"/>
    <w:rsid w:val="00E871CB"/>
    <w:rsid w:val="00E9422F"/>
    <w:rsid w:val="00E942CE"/>
    <w:rsid w:val="00E97128"/>
    <w:rsid w:val="00EA0496"/>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F34"/>
    <w:rsid w:val="00EC4FB8"/>
    <w:rsid w:val="00EC4FE8"/>
    <w:rsid w:val="00EC5F1B"/>
    <w:rsid w:val="00EC785D"/>
    <w:rsid w:val="00EC7FD6"/>
    <w:rsid w:val="00ED1AA2"/>
    <w:rsid w:val="00ED23FF"/>
    <w:rsid w:val="00ED3747"/>
    <w:rsid w:val="00ED38E3"/>
    <w:rsid w:val="00ED3969"/>
    <w:rsid w:val="00ED5D15"/>
    <w:rsid w:val="00ED655E"/>
    <w:rsid w:val="00EE142E"/>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4310"/>
    <w:rsid w:val="00F1622D"/>
    <w:rsid w:val="00F1735D"/>
    <w:rsid w:val="00F17A08"/>
    <w:rsid w:val="00F2092C"/>
    <w:rsid w:val="00F22C90"/>
    <w:rsid w:val="00F240CA"/>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0700"/>
    <w:rsid w:val="00F5100A"/>
    <w:rsid w:val="00F51FBB"/>
    <w:rsid w:val="00F537C6"/>
    <w:rsid w:val="00F541A3"/>
    <w:rsid w:val="00F54B9E"/>
    <w:rsid w:val="00F5646F"/>
    <w:rsid w:val="00F57EC5"/>
    <w:rsid w:val="00F60B8F"/>
    <w:rsid w:val="00F61B98"/>
    <w:rsid w:val="00F6237E"/>
    <w:rsid w:val="00F62605"/>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2AC9"/>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nhideWhenUsed/>
    <w:rsid w:val="002016F2"/>
    <w:rPr>
      <w:sz w:val="20"/>
      <w:szCs w:val="20"/>
    </w:rPr>
  </w:style>
  <w:style w:type="character" w:customStyle="1" w:styleId="aff8">
    <w:name w:val="Текст примечания Знак"/>
    <w:link w:val="aff7"/>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45183241">
      <w:bodyDiv w:val="1"/>
      <w:marLeft w:val="0"/>
      <w:marRight w:val="0"/>
      <w:marTop w:val="0"/>
      <w:marBottom w:val="0"/>
      <w:divBdr>
        <w:top w:val="none" w:sz="0" w:space="0" w:color="auto"/>
        <w:left w:val="none" w:sz="0" w:space="0" w:color="auto"/>
        <w:bottom w:val="none" w:sz="0" w:space="0" w:color="auto"/>
        <w:right w:val="none" w:sz="0" w:space="0" w:color="auto"/>
      </w:divBdr>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1443750">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79612120">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19714685">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32155960">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822502">
      <w:bodyDiv w:val="1"/>
      <w:marLeft w:val="0"/>
      <w:marRight w:val="0"/>
      <w:marTop w:val="0"/>
      <w:marBottom w:val="0"/>
      <w:divBdr>
        <w:top w:val="none" w:sz="0" w:space="0" w:color="auto"/>
        <w:left w:val="none" w:sz="0" w:space="0" w:color="auto"/>
        <w:bottom w:val="none" w:sz="0" w:space="0" w:color="auto"/>
        <w:right w:val="none" w:sz="0" w:space="0" w:color="auto"/>
      </w:divBdr>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04087050">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6B7D6-8CE7-4422-9F29-06F5FB54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4820</Words>
  <Characters>34540</Characters>
  <Application>Microsoft Office Word</Application>
  <DocSecurity>4</DocSecurity>
  <Lines>287</Lines>
  <Paragraphs>78</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39282</CharactersWithSpaces>
  <SharedDoc>false</SharedDoc>
  <HLinks>
    <vt:vector size="42" baseType="variant">
      <vt:variant>
        <vt:i4>2752528</vt:i4>
      </vt:variant>
      <vt:variant>
        <vt:i4>18</vt:i4>
      </vt:variant>
      <vt:variant>
        <vt:i4>0</vt:i4>
      </vt:variant>
      <vt:variant>
        <vt:i4>5</vt:i4>
      </vt:variant>
      <vt:variant>
        <vt:lpwstr/>
      </vt:variant>
      <vt:variant>
        <vt:lpwstr>sub_1000</vt:lpwstr>
      </vt:variant>
      <vt:variant>
        <vt:i4>2818064</vt:i4>
      </vt:variant>
      <vt:variant>
        <vt:i4>15</vt:i4>
      </vt:variant>
      <vt:variant>
        <vt:i4>0</vt:i4>
      </vt:variant>
      <vt:variant>
        <vt:i4>5</vt:i4>
      </vt:variant>
      <vt:variant>
        <vt:lpwstr/>
      </vt:variant>
      <vt:variant>
        <vt:lpwstr>sub_11000</vt:lpwstr>
      </vt:variant>
      <vt:variant>
        <vt:i4>7340084</vt:i4>
      </vt:variant>
      <vt:variant>
        <vt:i4>12</vt:i4>
      </vt:variant>
      <vt:variant>
        <vt:i4>0</vt:i4>
      </vt:variant>
      <vt:variant>
        <vt:i4>5</vt:i4>
      </vt:variant>
      <vt:variant>
        <vt:lpwstr>garantf1://70253464.94/</vt:lpwstr>
      </vt:variant>
      <vt:variant>
        <vt:lpwstr/>
      </vt:variant>
      <vt:variant>
        <vt:i4>2621456</vt:i4>
      </vt:variant>
      <vt:variant>
        <vt:i4>9</vt:i4>
      </vt:variant>
      <vt:variant>
        <vt:i4>0</vt:i4>
      </vt:variant>
      <vt:variant>
        <vt:i4>5</vt:i4>
      </vt:variant>
      <vt:variant>
        <vt:lpwstr/>
      </vt:variant>
      <vt:variant>
        <vt:lpwstr>sub_1103</vt:lpwstr>
      </vt:variant>
      <vt:variant>
        <vt:i4>1703968</vt:i4>
      </vt:variant>
      <vt:variant>
        <vt:i4>6</vt:i4>
      </vt:variant>
      <vt:variant>
        <vt:i4>0</vt:i4>
      </vt:variant>
      <vt:variant>
        <vt:i4>5</vt:i4>
      </vt:variant>
      <vt:variant>
        <vt:lpwstr/>
      </vt:variant>
      <vt:variant>
        <vt:lpwstr>sub_202111</vt:lpwstr>
      </vt:variant>
      <vt:variant>
        <vt:i4>6815803</vt:i4>
      </vt:variant>
      <vt:variant>
        <vt:i4>3</vt:i4>
      </vt:variant>
      <vt:variant>
        <vt:i4>0</vt:i4>
      </vt:variant>
      <vt:variant>
        <vt:i4>5</vt:i4>
      </vt:variant>
      <vt:variant>
        <vt:lpwstr>garantf1://12012604.2/</vt:lpwstr>
      </vt:variant>
      <vt:variant>
        <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2</cp:revision>
  <cp:lastPrinted>2019-03-03T08:29:00Z</cp:lastPrinted>
  <dcterms:created xsi:type="dcterms:W3CDTF">2026-05-25T07:00:00Z</dcterms:created>
  <dcterms:modified xsi:type="dcterms:W3CDTF">2026-05-25T07:00:00Z</dcterms:modified>
</cp:coreProperties>
</file>