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ED7" w:rsidRDefault="00FD7ED7" w:rsidP="00FD7ED7">
      <w:pPr>
        <w:jc w:val="center"/>
      </w:pPr>
      <w:bookmarkStart w:id="0" w:name="_Toc277164430"/>
      <w:bookmarkStart w:id="1" w:name="_Toc243967343"/>
      <w:r>
        <w:t>Договор № ___</w:t>
      </w:r>
    </w:p>
    <w:p w:rsidR="00FD7ED7" w:rsidRDefault="00FD7ED7" w:rsidP="00FD7ED7">
      <w:pPr>
        <w:jc w:val="center"/>
      </w:pPr>
      <w:r>
        <w:t xml:space="preserve">ИКЗ </w:t>
      </w:r>
      <w:r w:rsidR="00FA0B6B" w:rsidRPr="00FA0B6B">
        <w:t>261667008367766700100100270000000000</w:t>
      </w:r>
    </w:p>
    <w:p w:rsidR="00FD7ED7" w:rsidRDefault="00FD7ED7" w:rsidP="00FD7ED7">
      <w:pPr>
        <w:jc w:val="center"/>
      </w:pPr>
    </w:p>
    <w:p w:rsidR="00FD7ED7" w:rsidRDefault="00FD7ED7" w:rsidP="00FD7ED7">
      <w:pPr>
        <w:ind w:right="-1"/>
      </w:pPr>
      <w:r>
        <w:t>город Екатеринбург                                                                                                                     __.0</w:t>
      </w:r>
      <w:r w:rsidR="00FA0B6B">
        <w:t>8</w:t>
      </w:r>
      <w:r>
        <w:t>.202</w:t>
      </w:r>
      <w:r w:rsidR="00FA0B6B">
        <w:t>6</w:t>
      </w:r>
    </w:p>
    <w:p w:rsidR="00FD7ED7" w:rsidRDefault="00FD7ED7" w:rsidP="00FD7ED7">
      <w:pPr>
        <w:ind w:left="-709" w:right="141" w:firstLine="567"/>
        <w:rPr>
          <w:spacing w:val="-2"/>
        </w:rPr>
      </w:pPr>
    </w:p>
    <w:p w:rsidR="00FD7ED7" w:rsidRPr="00C97E1E" w:rsidRDefault="00FD7ED7" w:rsidP="00FD7ED7">
      <w:pPr>
        <w:autoSpaceDE w:val="0"/>
        <w:autoSpaceDN w:val="0"/>
        <w:adjustRightInd w:val="0"/>
        <w:ind w:firstLine="709"/>
        <w:jc w:val="both"/>
        <w:rPr>
          <w:rFonts w:eastAsiaTheme="minorHAnsi"/>
          <w:lang w:eastAsia="en-US"/>
        </w:rPr>
      </w:pPr>
      <w:r>
        <w:t>Управление Федеральной службы по надзору в сфере защиты прав потребителей и благополучия человека по Свердловской области, от имени Российской Федерации, в</w:t>
      </w:r>
      <w:r>
        <w:rPr>
          <w:b/>
        </w:rPr>
        <w:t xml:space="preserve"> </w:t>
      </w:r>
      <w:r>
        <w:t xml:space="preserve">лице руководителя Д.Н. Козловских, действующего на основании  Положения, именуемое в дальнейшем «Заказчик», с одной стороны, и ________________________в лице ___________________, действующего на основании ______________, именуемое в дальнейшем «Исполнитель», с другой стороны, также именуемые в дальнейшем Стороны, совместно действуя на основании п. 4 ч. 1 ст. 93 </w:t>
      </w:r>
      <w:r>
        <w:rPr>
          <w:rFonts w:eastAsiaTheme="minorHAnsi"/>
          <w:lang w:eastAsia="en-US"/>
        </w:rPr>
        <w:t>Федеральный закон от 05.04.2013 № 44-ФЗ «О договорной системе в сфере закупок товаров, работ, услуг для обеспечения государственных и муниципальных нужд»</w:t>
      </w:r>
      <w:r>
        <w:t>, заключили настоящий государственный договор (далее - Договор) о нижеследующем:</w:t>
      </w:r>
    </w:p>
    <w:p w:rsidR="001D5B38" w:rsidRDefault="001D5B38" w:rsidP="001D5B38">
      <w:pPr>
        <w:ind w:firstLine="709"/>
        <w:jc w:val="both"/>
      </w:pPr>
    </w:p>
    <w:p w:rsidR="001D5B38" w:rsidRPr="004B057F" w:rsidRDefault="001D5B38" w:rsidP="001D5B38">
      <w:pPr>
        <w:jc w:val="center"/>
        <w:rPr>
          <w:spacing w:val="-1"/>
        </w:rPr>
      </w:pPr>
      <w:r w:rsidRPr="004B057F">
        <w:rPr>
          <w:spacing w:val="-1"/>
        </w:rPr>
        <w:t xml:space="preserve">1. Предмет </w:t>
      </w:r>
      <w:r w:rsidR="00C912A2">
        <w:rPr>
          <w:spacing w:val="-1"/>
        </w:rPr>
        <w:t>договор</w:t>
      </w:r>
      <w:r w:rsidRPr="004B057F">
        <w:rPr>
          <w:spacing w:val="-1"/>
        </w:rPr>
        <w:t>а</w:t>
      </w:r>
    </w:p>
    <w:p w:rsidR="001D5B38" w:rsidRPr="004B057F" w:rsidRDefault="001D5B38" w:rsidP="001D5B38">
      <w:pPr>
        <w:jc w:val="both"/>
        <w:rPr>
          <w:spacing w:val="-1"/>
        </w:rPr>
      </w:pPr>
    </w:p>
    <w:p w:rsidR="001D5B38" w:rsidRDefault="001D5B38" w:rsidP="001D5B38">
      <w:pPr>
        <w:ind w:firstLine="709"/>
        <w:jc w:val="both"/>
      </w:pPr>
      <w:r w:rsidRPr="00515711">
        <w:t xml:space="preserve">1.1. </w:t>
      </w:r>
      <w:r>
        <w:t xml:space="preserve">  По настоящему </w:t>
      </w:r>
      <w:r w:rsidR="00C912A2">
        <w:t>Договор</w:t>
      </w:r>
      <w:r>
        <w:t>у И</w:t>
      </w:r>
      <w:r w:rsidRPr="00BB0F04">
        <w:t>с</w:t>
      </w:r>
      <w:r>
        <w:t>полнитель обязуется по заданию З</w:t>
      </w:r>
      <w:r w:rsidRPr="00BB0F04">
        <w:t>аказчика оказать услуги</w:t>
      </w:r>
      <w:r>
        <w:t xml:space="preserve"> </w:t>
      </w:r>
      <w:r w:rsidR="00C256B0" w:rsidRPr="00C256B0">
        <w:t>по проведению экспертной оценки автомобилей (экспертное заключение о техническом состоянии транспортных средств)</w:t>
      </w:r>
      <w:r>
        <w:t xml:space="preserve"> в </w:t>
      </w:r>
      <w:r w:rsidRPr="00515711">
        <w:t xml:space="preserve">соответствии с </w:t>
      </w:r>
      <w:r>
        <w:t>Техн</w:t>
      </w:r>
      <w:r w:rsidR="00FA0B6B">
        <w:t xml:space="preserve">ическим заданием (Приложение № </w:t>
      </w:r>
      <w:r>
        <w:t xml:space="preserve">1 к настоящему </w:t>
      </w:r>
      <w:r w:rsidR="00C912A2">
        <w:t>Договор</w:t>
      </w:r>
      <w:r>
        <w:t>у)</w:t>
      </w:r>
      <w:r w:rsidRPr="00515711">
        <w:t>, являющимся неотъе</w:t>
      </w:r>
      <w:r w:rsidR="00FA0B6B">
        <w:t xml:space="preserve">млемой частью </w:t>
      </w:r>
      <w:proofErr w:type="gramStart"/>
      <w:r w:rsidRPr="00515711">
        <w:t xml:space="preserve">настоящего  </w:t>
      </w:r>
      <w:r w:rsidR="00C912A2">
        <w:t>Договор</w:t>
      </w:r>
      <w:r>
        <w:t>а</w:t>
      </w:r>
      <w:proofErr w:type="gramEnd"/>
      <w:r>
        <w:t>, а З</w:t>
      </w:r>
      <w:r w:rsidRPr="00BB0F04">
        <w:t>аказчик обязуется оплатить эти услуги.</w:t>
      </w:r>
    </w:p>
    <w:p w:rsidR="001D5B38" w:rsidRPr="00515711" w:rsidRDefault="001D5B38" w:rsidP="001D5B38">
      <w:pPr>
        <w:ind w:firstLine="709"/>
        <w:jc w:val="both"/>
      </w:pPr>
      <w:r>
        <w:t>1.2</w:t>
      </w:r>
      <w:r w:rsidRPr="00515711">
        <w:t>.</w:t>
      </w:r>
      <w:r>
        <w:tab/>
      </w:r>
      <w:r w:rsidRPr="00515711">
        <w:t xml:space="preserve">Срок оказания услуг: </w:t>
      </w:r>
      <w:r w:rsidRPr="00FC71E4">
        <w:t xml:space="preserve">указан в </w:t>
      </w:r>
      <w:r w:rsidR="00FA0B6B">
        <w:t xml:space="preserve">Приложении № </w:t>
      </w:r>
      <w:r>
        <w:t xml:space="preserve">1 к настоящему </w:t>
      </w:r>
      <w:r w:rsidR="00C912A2">
        <w:t>Договор</w:t>
      </w:r>
      <w:r>
        <w:t>у.</w:t>
      </w:r>
    </w:p>
    <w:p w:rsidR="001D5B38" w:rsidRPr="004B057F" w:rsidRDefault="001D5B38" w:rsidP="001D5B38">
      <w:pPr>
        <w:pStyle w:val="a3"/>
        <w:ind w:firstLine="540"/>
        <w:jc w:val="both"/>
        <w:rPr>
          <w:b/>
        </w:rPr>
      </w:pPr>
    </w:p>
    <w:p w:rsidR="001D5B38" w:rsidRPr="004B057F" w:rsidRDefault="001D5B38" w:rsidP="001D5B38">
      <w:pPr>
        <w:ind w:left="2124" w:firstLine="708"/>
        <w:jc w:val="both"/>
        <w:rPr>
          <w:spacing w:val="-2"/>
        </w:rPr>
      </w:pPr>
      <w:r w:rsidRPr="004B057F">
        <w:rPr>
          <w:spacing w:val="-2"/>
        </w:rPr>
        <w:t>2. Стоимость продукции и порядок расчетов</w:t>
      </w:r>
    </w:p>
    <w:p w:rsidR="001D5B38" w:rsidRPr="004B057F" w:rsidRDefault="001D5B38" w:rsidP="001D5B38">
      <w:pPr>
        <w:jc w:val="both"/>
        <w:rPr>
          <w:spacing w:val="-2"/>
        </w:rPr>
      </w:pPr>
    </w:p>
    <w:p w:rsidR="001D5B38" w:rsidRPr="00F90D15" w:rsidRDefault="001D5B38" w:rsidP="001D5B38">
      <w:pPr>
        <w:ind w:firstLine="709"/>
        <w:jc w:val="both"/>
        <w:rPr>
          <w:spacing w:val="1"/>
        </w:rPr>
      </w:pPr>
      <w:r w:rsidRPr="00F90D15">
        <w:rPr>
          <w:spacing w:val="-11"/>
        </w:rPr>
        <w:t>2.1.</w:t>
      </w:r>
      <w:r w:rsidRPr="00F90D15">
        <w:rPr>
          <w:spacing w:val="-11"/>
        </w:rPr>
        <w:tab/>
        <w:t xml:space="preserve">Цена </w:t>
      </w:r>
      <w:r w:rsidR="00C912A2">
        <w:rPr>
          <w:spacing w:val="-11"/>
        </w:rPr>
        <w:t>Договор</w:t>
      </w:r>
      <w:r w:rsidRPr="00F90D15">
        <w:rPr>
          <w:spacing w:val="-11"/>
        </w:rPr>
        <w:t>а составляет ______________________________________</w:t>
      </w:r>
      <w:r w:rsidRPr="00F90D15">
        <w:rPr>
          <w:spacing w:val="1"/>
        </w:rPr>
        <w:t xml:space="preserve"> </w:t>
      </w:r>
      <w:r w:rsidRPr="00F90D15">
        <w:rPr>
          <w:i/>
        </w:rPr>
        <w:t xml:space="preserve">(сумма прописью), </w:t>
      </w:r>
      <w:r w:rsidRPr="00F90D15">
        <w:t xml:space="preserve">в том числе НДС по применяемой (действующий) ставке </w:t>
      </w:r>
      <w:r w:rsidRPr="00F90D15">
        <w:rPr>
          <w:i/>
        </w:rPr>
        <w:t>(в случае, если Поставщик имеет право на освобождение от уплаты НДС, то слова «</w:t>
      </w:r>
      <w:r w:rsidRPr="00F90D15">
        <w:t>в том числе НДС по применяемой (действующий) ставке</w:t>
      </w:r>
      <w:r w:rsidRPr="00F90D15">
        <w:rPr>
          <w:i/>
        </w:rPr>
        <w:t>» заменяются на слова «</w:t>
      </w:r>
      <w:r w:rsidRPr="00F90D15">
        <w:t>НДС не облагается</w:t>
      </w:r>
      <w:r w:rsidRPr="00F90D15">
        <w:rPr>
          <w:i/>
        </w:rPr>
        <w:t>»).</w:t>
      </w:r>
    </w:p>
    <w:p w:rsidR="001D5B38" w:rsidRDefault="001D5B38" w:rsidP="001D5B38">
      <w:pPr>
        <w:ind w:firstLine="709"/>
        <w:jc w:val="both"/>
        <w:rPr>
          <w:spacing w:val="-11"/>
        </w:rPr>
      </w:pPr>
      <w:r w:rsidRPr="00F90D15">
        <w:t>2.2.</w:t>
      </w:r>
      <w:r w:rsidRPr="00F90D15">
        <w:tab/>
        <w:t xml:space="preserve">Цена </w:t>
      </w:r>
      <w:r w:rsidR="00C912A2">
        <w:t>Договор</w:t>
      </w:r>
      <w:r w:rsidRPr="00F90D15">
        <w:t xml:space="preserve">а является твердой и определяется на весь срок исполнения </w:t>
      </w:r>
      <w:r w:rsidR="00C912A2">
        <w:t>Договор</w:t>
      </w:r>
      <w:r w:rsidRPr="00F90D15">
        <w:t>а.</w:t>
      </w:r>
    </w:p>
    <w:p w:rsidR="001D5B38" w:rsidRDefault="001D5B38" w:rsidP="001D5B38">
      <w:pPr>
        <w:ind w:firstLine="709"/>
        <w:jc w:val="both"/>
      </w:pPr>
      <w:r>
        <w:rPr>
          <w:spacing w:val="-11"/>
        </w:rPr>
        <w:t>2</w:t>
      </w:r>
      <w:r w:rsidRPr="00F90D15">
        <w:rPr>
          <w:spacing w:val="-11"/>
        </w:rPr>
        <w:t>.3.</w:t>
      </w:r>
      <w:r w:rsidRPr="00F90D15">
        <w:tab/>
        <w:t xml:space="preserve">Цена настоящего </w:t>
      </w:r>
      <w:r w:rsidR="00C912A2">
        <w:t>Договор</w:t>
      </w:r>
      <w:r w:rsidRPr="00F90D15">
        <w:t>а включает все расходы Исполнителя, производимые им в процессе оказания услуг, в том числе стоимость расходных материалов, запчастей, расходы на перевозку, погрузку, разгрузку на складе Заказчика, страхование, уплату налогов, таможенных пошлин, сборов и других обязательных платежей для данного вида услуг</w:t>
      </w:r>
      <w:r w:rsidRPr="00F90D15">
        <w:rPr>
          <w:bCs/>
        </w:rPr>
        <w:t>.</w:t>
      </w:r>
    </w:p>
    <w:p w:rsidR="001D5B38" w:rsidRDefault="001D5B38" w:rsidP="001D5B38">
      <w:pPr>
        <w:ind w:firstLine="709"/>
        <w:jc w:val="both"/>
        <w:rPr>
          <w:bCs/>
        </w:rPr>
      </w:pPr>
      <w:r w:rsidRPr="00F90D15">
        <w:t>2.4.</w:t>
      </w:r>
      <w:r w:rsidRPr="00F90D15">
        <w:tab/>
      </w:r>
      <w:r w:rsidRPr="00F90D15">
        <w:rPr>
          <w:bCs/>
        </w:rPr>
        <w:t xml:space="preserve">Оплата производится в безналичной форме путем перечисления денежных средств на расчетный счет Исполнителя по факту оказания услуг в течение 10 (десяти) </w:t>
      </w:r>
      <w:r w:rsidR="00C256B0">
        <w:rPr>
          <w:bCs/>
        </w:rPr>
        <w:t>рабочих</w:t>
      </w:r>
      <w:r w:rsidRPr="00F90D15">
        <w:rPr>
          <w:bCs/>
        </w:rPr>
        <w:t xml:space="preserve"> дней </w:t>
      </w:r>
      <w:r w:rsidRPr="00F90D15">
        <w:t>после подписания актов сдачи-приемки оказанных услуг</w:t>
      </w:r>
      <w:r w:rsidRPr="00F90D15">
        <w:rPr>
          <w:bCs/>
        </w:rPr>
        <w:t>.</w:t>
      </w:r>
    </w:p>
    <w:p w:rsidR="001D5B38" w:rsidRPr="004F325F" w:rsidRDefault="001D5B38" w:rsidP="001D5B38">
      <w:pPr>
        <w:ind w:firstLine="709"/>
        <w:jc w:val="both"/>
        <w:rPr>
          <w:bCs/>
        </w:rPr>
      </w:pPr>
      <w:r w:rsidRPr="00F90D15">
        <w:rPr>
          <w:bCs/>
        </w:rPr>
        <w:t>2.5.</w:t>
      </w:r>
      <w:r w:rsidRPr="00F90D15">
        <w:rPr>
          <w:bCs/>
        </w:rPr>
        <w:tab/>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C912A2">
        <w:rPr>
          <w:bCs/>
        </w:rPr>
        <w:t>договор</w:t>
      </w:r>
      <w:r w:rsidRPr="00F90D15">
        <w:rPr>
          <w:bCs/>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5B38" w:rsidRDefault="001D5B38" w:rsidP="001D5B38">
      <w:pPr>
        <w:jc w:val="both"/>
        <w:rPr>
          <w:spacing w:val="-2"/>
        </w:rPr>
      </w:pPr>
    </w:p>
    <w:p w:rsidR="001D5B38" w:rsidRDefault="001D5B38" w:rsidP="001D5B38">
      <w:pPr>
        <w:jc w:val="center"/>
        <w:rPr>
          <w:spacing w:val="-2"/>
        </w:rPr>
      </w:pPr>
      <w:r>
        <w:rPr>
          <w:spacing w:val="-2"/>
        </w:rPr>
        <w:t>3</w:t>
      </w:r>
      <w:r w:rsidRPr="000D374C">
        <w:rPr>
          <w:spacing w:val="-2"/>
        </w:rPr>
        <w:t xml:space="preserve">. </w:t>
      </w:r>
      <w:r>
        <w:rPr>
          <w:spacing w:val="-2"/>
        </w:rPr>
        <w:t>Порядок и срок приемки оказанных услуг</w:t>
      </w:r>
    </w:p>
    <w:p w:rsidR="001D5B38" w:rsidRPr="000D374C" w:rsidRDefault="001D5B38" w:rsidP="001D5B38">
      <w:pPr>
        <w:jc w:val="both"/>
        <w:rPr>
          <w:spacing w:val="-2"/>
        </w:rPr>
      </w:pPr>
    </w:p>
    <w:p w:rsidR="001D5B38" w:rsidRDefault="001D5B38" w:rsidP="001D5B38">
      <w:pPr>
        <w:ind w:firstLine="709"/>
        <w:jc w:val="both"/>
        <w:rPr>
          <w:spacing w:val="-2"/>
        </w:rPr>
      </w:pPr>
      <w:r>
        <w:rPr>
          <w:spacing w:val="-2"/>
        </w:rPr>
        <w:t>3.1.</w:t>
      </w:r>
      <w:r>
        <w:rPr>
          <w:spacing w:val="-2"/>
        </w:rPr>
        <w:tab/>
      </w:r>
      <w:r w:rsidRPr="008D02D4">
        <w:rPr>
          <w:spacing w:val="-2"/>
        </w:rPr>
        <w:t xml:space="preserve">Приемка </w:t>
      </w:r>
      <w:r>
        <w:rPr>
          <w:spacing w:val="-2"/>
        </w:rPr>
        <w:t>оказанных услуг</w:t>
      </w:r>
      <w:r w:rsidRPr="008D02D4">
        <w:rPr>
          <w:spacing w:val="-2"/>
        </w:rPr>
        <w:t xml:space="preserve"> в части соответствия их объема и качества требованиям, установленным в </w:t>
      </w:r>
      <w:r w:rsidR="00C912A2">
        <w:rPr>
          <w:spacing w:val="-2"/>
        </w:rPr>
        <w:t>Договор</w:t>
      </w:r>
      <w:r w:rsidRPr="008D02D4">
        <w:rPr>
          <w:spacing w:val="-2"/>
        </w:rPr>
        <w:t xml:space="preserve">е, производится Заказчиком по окончании срока оказания </w:t>
      </w:r>
      <w:r>
        <w:rPr>
          <w:spacing w:val="-2"/>
        </w:rPr>
        <w:t>услуг</w:t>
      </w:r>
      <w:r w:rsidRPr="008D02D4">
        <w:rPr>
          <w:spacing w:val="-2"/>
        </w:rPr>
        <w:t>.</w:t>
      </w:r>
    </w:p>
    <w:p w:rsidR="001D5B38" w:rsidRPr="008D02D4" w:rsidRDefault="001D5B38" w:rsidP="001D5B38">
      <w:pPr>
        <w:ind w:firstLine="709"/>
        <w:jc w:val="both"/>
        <w:rPr>
          <w:spacing w:val="-2"/>
        </w:rPr>
      </w:pPr>
      <w:r>
        <w:rPr>
          <w:spacing w:val="-2"/>
        </w:rPr>
        <w:t>3.2.</w:t>
      </w:r>
      <w:r>
        <w:rPr>
          <w:spacing w:val="-2"/>
        </w:rPr>
        <w:tab/>
      </w:r>
      <w:r w:rsidRPr="008D02D4">
        <w:rPr>
          <w:spacing w:val="-2"/>
        </w:rPr>
        <w:t xml:space="preserve">После завершения оказания </w:t>
      </w:r>
      <w:r>
        <w:rPr>
          <w:spacing w:val="-2"/>
        </w:rPr>
        <w:t>услуг</w:t>
      </w:r>
      <w:r w:rsidRPr="008D02D4">
        <w:rPr>
          <w:spacing w:val="-2"/>
        </w:rPr>
        <w:t xml:space="preserve">, предусмотренных </w:t>
      </w:r>
      <w:r w:rsidR="00C912A2">
        <w:rPr>
          <w:spacing w:val="-2"/>
        </w:rPr>
        <w:t>Договор</w:t>
      </w:r>
      <w:r w:rsidRPr="008D02D4">
        <w:rPr>
          <w:spacing w:val="-2"/>
        </w:rPr>
        <w:t xml:space="preserve">ом, Исполнитель письменно уведомляет Заказчика о факте оказания </w:t>
      </w:r>
      <w:r>
        <w:rPr>
          <w:spacing w:val="-2"/>
        </w:rPr>
        <w:t>услуг</w:t>
      </w:r>
      <w:r w:rsidRPr="008D02D4">
        <w:rPr>
          <w:spacing w:val="-2"/>
        </w:rPr>
        <w:t>.</w:t>
      </w:r>
    </w:p>
    <w:p w:rsidR="001D5B38" w:rsidRPr="008D02D4" w:rsidRDefault="001D5B38" w:rsidP="001D5B38">
      <w:pPr>
        <w:ind w:firstLine="709"/>
        <w:jc w:val="both"/>
        <w:rPr>
          <w:spacing w:val="-2"/>
        </w:rPr>
      </w:pPr>
      <w:r>
        <w:rPr>
          <w:spacing w:val="-2"/>
        </w:rPr>
        <w:t>3.3.</w:t>
      </w:r>
      <w:r>
        <w:rPr>
          <w:spacing w:val="-2"/>
        </w:rPr>
        <w:tab/>
      </w:r>
      <w:r w:rsidRPr="008D02D4">
        <w:rPr>
          <w:spacing w:val="-2"/>
        </w:rPr>
        <w:t xml:space="preserve">Не позднее рабочего дня, следующего за днем получения Заказчиком уведомления, </w:t>
      </w:r>
      <w:r w:rsidRPr="002F11C1">
        <w:rPr>
          <w:spacing w:val="-2"/>
        </w:rPr>
        <w:t xml:space="preserve">указанного в </w:t>
      </w:r>
      <w:r>
        <w:rPr>
          <w:spacing w:val="-2"/>
        </w:rPr>
        <w:t>п. 3.2</w:t>
      </w:r>
      <w:r w:rsidRPr="002F11C1">
        <w:rPr>
          <w:spacing w:val="-2"/>
        </w:rPr>
        <w:t xml:space="preserve">. </w:t>
      </w:r>
      <w:r w:rsidR="00C912A2">
        <w:rPr>
          <w:spacing w:val="-2"/>
        </w:rPr>
        <w:t>Договор</w:t>
      </w:r>
      <w:r w:rsidRPr="002F11C1">
        <w:rPr>
          <w:spacing w:val="-2"/>
        </w:rPr>
        <w:t>а, Исполнитель представляет Заказчику комплект отчетной</w:t>
      </w:r>
      <w:r>
        <w:rPr>
          <w:spacing w:val="-2"/>
        </w:rPr>
        <w:t xml:space="preserve"> </w:t>
      </w:r>
      <w:r>
        <w:rPr>
          <w:spacing w:val="-2"/>
        </w:rPr>
        <w:lastRenderedPageBreak/>
        <w:t xml:space="preserve">документации, предусмотренной Техническим заданием (Приложение № 1 к настоящему </w:t>
      </w:r>
      <w:r w:rsidR="00C912A2">
        <w:rPr>
          <w:spacing w:val="-2"/>
        </w:rPr>
        <w:t>Договор</w:t>
      </w:r>
      <w:r>
        <w:rPr>
          <w:spacing w:val="-2"/>
        </w:rPr>
        <w:t xml:space="preserve">у), и акт сдачи-приемки </w:t>
      </w:r>
      <w:r w:rsidRPr="008D02D4">
        <w:rPr>
          <w:spacing w:val="-2"/>
        </w:rPr>
        <w:t>услуг, подписанный Исполнителем в 2 (двух) экземплярах.</w:t>
      </w:r>
    </w:p>
    <w:p w:rsidR="001D5B38" w:rsidRDefault="001D5B38" w:rsidP="001D5B38">
      <w:pPr>
        <w:ind w:firstLine="709"/>
        <w:jc w:val="both"/>
        <w:rPr>
          <w:spacing w:val="-2"/>
        </w:rPr>
      </w:pPr>
      <w:r>
        <w:rPr>
          <w:spacing w:val="-2"/>
        </w:rPr>
        <w:t>3.4</w:t>
      </w:r>
      <w:r w:rsidRPr="002F11C1">
        <w:rPr>
          <w:spacing w:val="-2"/>
        </w:rPr>
        <w:t>.</w:t>
      </w:r>
      <w:r w:rsidRPr="002F11C1">
        <w:rPr>
          <w:spacing w:val="-2"/>
        </w:rPr>
        <w:tab/>
        <w:t xml:space="preserve">Не позднее 5 (пяти) дней после получения от Исполнителя документов, указанных в </w:t>
      </w:r>
      <w:r>
        <w:rPr>
          <w:spacing w:val="-2"/>
        </w:rPr>
        <w:t xml:space="preserve">         п. 3.3</w:t>
      </w:r>
      <w:r w:rsidRPr="002F11C1">
        <w:rPr>
          <w:spacing w:val="-2"/>
        </w:rPr>
        <w:t xml:space="preserve">. </w:t>
      </w:r>
      <w:r w:rsidR="00C912A2">
        <w:rPr>
          <w:spacing w:val="-2"/>
        </w:rPr>
        <w:t>Договор</w:t>
      </w:r>
      <w:r w:rsidRPr="002F11C1">
        <w:rPr>
          <w:spacing w:val="-2"/>
        </w:rPr>
        <w:t xml:space="preserve">а, Заказчик рассматривает результаты, осуществляет приемку услуг на предмет соответствия их объема и качества требованиям </w:t>
      </w:r>
      <w:r w:rsidR="00C912A2">
        <w:rPr>
          <w:spacing w:val="-2"/>
        </w:rPr>
        <w:t>Договор</w:t>
      </w:r>
      <w:r w:rsidRPr="002F11C1">
        <w:rPr>
          <w:spacing w:val="-2"/>
        </w:rPr>
        <w:t>а.</w:t>
      </w:r>
    </w:p>
    <w:p w:rsidR="001D5B38" w:rsidRDefault="001D5B38" w:rsidP="001D5B38">
      <w:pPr>
        <w:ind w:firstLine="709"/>
        <w:jc w:val="both"/>
        <w:rPr>
          <w:spacing w:val="-2"/>
        </w:rPr>
      </w:pPr>
      <w:r>
        <w:rPr>
          <w:spacing w:val="-2"/>
        </w:rPr>
        <w:t>3.5.</w:t>
      </w:r>
      <w:r>
        <w:rPr>
          <w:spacing w:val="-2"/>
        </w:rPr>
        <w:tab/>
      </w:r>
      <w:r w:rsidRPr="008D02D4">
        <w:rPr>
          <w:spacing w:val="-2"/>
        </w:rPr>
        <w:t xml:space="preserve">Для проверки предоставленных Исполнителем результатов, предусмотренных </w:t>
      </w:r>
      <w:r w:rsidR="00C912A2">
        <w:rPr>
          <w:spacing w:val="-2"/>
        </w:rPr>
        <w:t>Договор</w:t>
      </w:r>
      <w:r w:rsidRPr="008D02D4">
        <w:rPr>
          <w:spacing w:val="-2"/>
        </w:rPr>
        <w:t xml:space="preserve">ом, в части их соответствия условиям </w:t>
      </w:r>
      <w:r w:rsidR="00C912A2">
        <w:rPr>
          <w:spacing w:val="-2"/>
        </w:rPr>
        <w:t>Договор</w:t>
      </w:r>
      <w:r w:rsidRPr="008D02D4">
        <w:rPr>
          <w:spacing w:val="-2"/>
        </w:rPr>
        <w:t xml:space="preserve">а Заказчик проводит экспертизу. Экспертиза результатов, предусмотренных </w:t>
      </w:r>
      <w:r w:rsidR="00C912A2">
        <w:rPr>
          <w:spacing w:val="-2"/>
        </w:rPr>
        <w:t>Договор</w:t>
      </w:r>
      <w:r w:rsidRPr="008D02D4">
        <w:rPr>
          <w:spacing w:val="-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C912A2">
        <w:rPr>
          <w:spacing w:val="-2"/>
        </w:rPr>
        <w:t>Договор</w:t>
      </w:r>
      <w:r w:rsidRPr="008D02D4">
        <w:rPr>
          <w:spacing w:val="-2"/>
        </w:rPr>
        <w:t>ов, заключенных между заказчиком и эксп</w:t>
      </w:r>
      <w:r>
        <w:rPr>
          <w:spacing w:val="-2"/>
        </w:rPr>
        <w:t xml:space="preserve">ертом, экспертной организацией </w:t>
      </w:r>
      <w:r w:rsidRPr="008D02D4">
        <w:rPr>
          <w:spacing w:val="-2"/>
        </w:rPr>
        <w:t xml:space="preserve">в соответствии с законом о </w:t>
      </w:r>
      <w:r w:rsidR="00353A1D">
        <w:rPr>
          <w:spacing w:val="-2"/>
        </w:rPr>
        <w:t>Контрактной</w:t>
      </w:r>
      <w:r w:rsidRPr="008D02D4">
        <w:rPr>
          <w:spacing w:val="-2"/>
        </w:rPr>
        <w:t xml:space="preserve"> системе.</w:t>
      </w:r>
    </w:p>
    <w:p w:rsidR="001D5B38" w:rsidRPr="008D02D4" w:rsidRDefault="001D5B38" w:rsidP="001D5B38">
      <w:pPr>
        <w:ind w:firstLine="709"/>
        <w:jc w:val="both"/>
        <w:rPr>
          <w:spacing w:val="-2"/>
        </w:rPr>
      </w:pPr>
      <w:r>
        <w:rPr>
          <w:spacing w:val="-2"/>
        </w:rPr>
        <w:t>3.6.</w:t>
      </w:r>
      <w:r>
        <w:rPr>
          <w:spacing w:val="-2"/>
        </w:rPr>
        <w:tab/>
      </w:r>
      <w:r w:rsidRPr="008D02D4">
        <w:rPr>
          <w:spacing w:val="-2"/>
        </w:rPr>
        <w:t xml:space="preserve">В случае получения от Заказчика запроса о предоставлении разъяснений в отношении результатов оказанных </w:t>
      </w:r>
      <w:r>
        <w:rPr>
          <w:spacing w:val="-2"/>
        </w:rPr>
        <w:t>услуг</w:t>
      </w:r>
      <w:r w:rsidRPr="008D02D4">
        <w:rPr>
          <w:spacing w:val="-2"/>
        </w:rPr>
        <w:t xml:space="preserve">, или мотивированного отказа от </w:t>
      </w:r>
      <w:r>
        <w:rPr>
          <w:spacing w:val="-2"/>
        </w:rPr>
        <w:t>принятия результатов оказанных у</w:t>
      </w:r>
      <w:r w:rsidRPr="008D02D4">
        <w:rPr>
          <w:spacing w:val="-2"/>
        </w:rPr>
        <w:t>слуг, или акта с перечнем выявленных недостатков и сроком их устранения Исполнитель в течение 3 (трех) рабочих дней обязан предоставить Заказчику запрашиваемые раз</w:t>
      </w:r>
      <w:r>
        <w:rPr>
          <w:spacing w:val="-2"/>
        </w:rPr>
        <w:t>ъяснения в отношении оказанных у</w:t>
      </w:r>
      <w:r w:rsidRPr="008D02D4">
        <w:rPr>
          <w:spacing w:val="-2"/>
        </w:rPr>
        <w:t>слуг или в срок, установленный в указанном акте, содержащем перечень выявленных недостатков, устранить полученные от Заказчика замечания, недостатки и передать Заказчику приведенный в соответствие с предъявленными требованиями комплект отчетной документации, отчет об устранении недостатков, а также повт</w:t>
      </w:r>
      <w:r>
        <w:rPr>
          <w:spacing w:val="-2"/>
        </w:rPr>
        <w:t>орный подписанный Исполнителем а</w:t>
      </w:r>
      <w:r w:rsidRPr="008D02D4">
        <w:rPr>
          <w:spacing w:val="-2"/>
        </w:rPr>
        <w:t>кт сдачи-приемки  услуг в 2 (двух) экземплярах для</w:t>
      </w:r>
      <w:r>
        <w:rPr>
          <w:spacing w:val="-2"/>
        </w:rPr>
        <w:t xml:space="preserve"> принятия Заказчиком оказанных у</w:t>
      </w:r>
      <w:r w:rsidRPr="008D02D4">
        <w:rPr>
          <w:spacing w:val="-2"/>
        </w:rPr>
        <w:t>слуг.</w:t>
      </w:r>
    </w:p>
    <w:p w:rsidR="001D5B38" w:rsidRDefault="001D5B38" w:rsidP="001D5B38">
      <w:pPr>
        <w:ind w:firstLine="709"/>
        <w:jc w:val="both"/>
        <w:rPr>
          <w:spacing w:val="-2"/>
        </w:rPr>
      </w:pPr>
      <w:r>
        <w:rPr>
          <w:spacing w:val="-2"/>
        </w:rPr>
        <w:t>3.7.</w:t>
      </w:r>
      <w:r>
        <w:rPr>
          <w:spacing w:val="-2"/>
        </w:rPr>
        <w:tab/>
      </w:r>
      <w:r w:rsidRPr="008D02D4">
        <w:rPr>
          <w:spacing w:val="-2"/>
        </w:rPr>
        <w:t>В случае</w:t>
      </w:r>
      <w:r>
        <w:rPr>
          <w:spacing w:val="-2"/>
        </w:rPr>
        <w:t>,</w:t>
      </w:r>
      <w:r w:rsidRPr="008D02D4">
        <w:rPr>
          <w:spacing w:val="-2"/>
        </w:rPr>
        <w:t xml:space="preserve"> если по результатам рассмотрения отчета, содержащего выявленные недостатки, 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относительно представления раз</w:t>
      </w:r>
      <w:r>
        <w:rPr>
          <w:spacing w:val="-2"/>
        </w:rPr>
        <w:t>ъяснений в отношении оказанных у</w:t>
      </w:r>
      <w:r w:rsidRPr="008D02D4">
        <w:rPr>
          <w:spacing w:val="-2"/>
        </w:rPr>
        <w:t>слуг</w:t>
      </w:r>
      <w:r>
        <w:rPr>
          <w:spacing w:val="-2"/>
        </w:rPr>
        <w:t>, Заказчик принимает оказанные у</w:t>
      </w:r>
      <w:r w:rsidRPr="008D02D4">
        <w:rPr>
          <w:spacing w:val="-2"/>
        </w:rPr>
        <w:t xml:space="preserve">слуги и </w:t>
      </w:r>
      <w:r>
        <w:rPr>
          <w:spacing w:val="-2"/>
        </w:rPr>
        <w:t>подписывает 2 (два) экземпляра а</w:t>
      </w:r>
      <w:r w:rsidRPr="008D02D4">
        <w:rPr>
          <w:spacing w:val="-2"/>
        </w:rPr>
        <w:t>кта сдачи-приемки услуг, один из которых направляет Исполнителю.</w:t>
      </w:r>
    </w:p>
    <w:p w:rsidR="001D5B38" w:rsidRPr="000D374C" w:rsidRDefault="001D5B38" w:rsidP="001D5B38">
      <w:pPr>
        <w:jc w:val="both"/>
        <w:rPr>
          <w:spacing w:val="-2"/>
        </w:rPr>
      </w:pPr>
    </w:p>
    <w:p w:rsidR="001D5B38" w:rsidRPr="004B057F" w:rsidRDefault="001D5B38" w:rsidP="001D5B38">
      <w:pPr>
        <w:tabs>
          <w:tab w:val="left" w:pos="4275"/>
        </w:tabs>
        <w:jc w:val="center"/>
        <w:rPr>
          <w:bCs/>
          <w:spacing w:val="-1"/>
        </w:rPr>
      </w:pPr>
      <w:r w:rsidRPr="004B057F">
        <w:rPr>
          <w:bCs/>
          <w:spacing w:val="-1"/>
        </w:rPr>
        <w:t>4. Обязательства сторон</w:t>
      </w:r>
    </w:p>
    <w:p w:rsidR="001D5B38" w:rsidRPr="00BB2A6F" w:rsidRDefault="001D5B38" w:rsidP="001D5B38">
      <w:pPr>
        <w:ind w:firstLine="708"/>
        <w:jc w:val="both"/>
      </w:pPr>
      <w:r>
        <w:t>4.1.</w:t>
      </w:r>
      <w:r>
        <w:tab/>
      </w:r>
      <w:r w:rsidRPr="00BB2A6F">
        <w:t>Исполнитель обязан:</w:t>
      </w:r>
    </w:p>
    <w:p w:rsidR="001D5B38" w:rsidRPr="00BB2A6F" w:rsidRDefault="001D5B38" w:rsidP="001D5B38">
      <w:pPr>
        <w:ind w:firstLine="708"/>
        <w:jc w:val="both"/>
      </w:pPr>
      <w:r>
        <w:t>4.1.1.</w:t>
      </w:r>
      <w:r>
        <w:tab/>
      </w:r>
      <w:r w:rsidRPr="00BB2A6F">
        <w:t xml:space="preserve">Обеспечить своевременное и качественное предоставление услуг в полном объеме согласно </w:t>
      </w:r>
      <w:r>
        <w:t xml:space="preserve">Техническому заданию (Приложение № 1 к настоящему </w:t>
      </w:r>
      <w:r w:rsidR="00C912A2">
        <w:t>Договор</w:t>
      </w:r>
      <w:r>
        <w:t>у)</w:t>
      </w:r>
      <w:r w:rsidRPr="00BB2A6F">
        <w:t xml:space="preserve">, являющимся неотъемлемой частью </w:t>
      </w:r>
      <w:r w:rsidR="00C912A2">
        <w:t>Договор</w:t>
      </w:r>
      <w:r w:rsidRPr="00BB2A6F">
        <w:t xml:space="preserve">а. </w:t>
      </w:r>
      <w:r w:rsidRPr="00BB2A6F">
        <w:rPr>
          <w:color w:val="000000"/>
        </w:rPr>
        <w:t>Для проверки соответствия качества оказываемых услуг Заказчик вправе привлекать независимых экспертов.</w:t>
      </w:r>
    </w:p>
    <w:p w:rsidR="001D5B38" w:rsidRPr="00BB2A6F" w:rsidRDefault="001D5B38" w:rsidP="001D5B38">
      <w:pPr>
        <w:ind w:firstLine="720"/>
        <w:jc w:val="both"/>
      </w:pPr>
      <w:r>
        <w:t>4.1.2.</w:t>
      </w:r>
      <w:r>
        <w:tab/>
      </w:r>
      <w:r w:rsidRPr="00BB2A6F">
        <w:t>Незамедлительно ставить в известность Заказчика о возникновении условия невозможности оказать услуги по объективным причинам.</w:t>
      </w:r>
    </w:p>
    <w:p w:rsidR="001D5B38" w:rsidRPr="00BB2A6F" w:rsidRDefault="001D5B38" w:rsidP="001D5B38">
      <w:pPr>
        <w:ind w:firstLine="720"/>
        <w:jc w:val="both"/>
      </w:pPr>
      <w:r>
        <w:t>4.1.3.</w:t>
      </w:r>
      <w:r>
        <w:tab/>
      </w:r>
      <w:r w:rsidR="00FA0B6B">
        <w:t>Оформить</w:t>
      </w:r>
      <w:r w:rsidR="00FA0B6B" w:rsidRPr="00BB2A6F">
        <w:t xml:space="preserve"> акт</w:t>
      </w:r>
      <w:r w:rsidRPr="00BB2A6F">
        <w:t xml:space="preserve"> приема-сдачи </w:t>
      </w:r>
      <w:r>
        <w:t>оказанных услуг</w:t>
      </w:r>
      <w:r w:rsidRPr="00BB2A6F">
        <w:t>.</w:t>
      </w:r>
    </w:p>
    <w:p w:rsidR="001D5B38" w:rsidRPr="00BB2A6F" w:rsidRDefault="001D5B38" w:rsidP="001D5B38">
      <w:pPr>
        <w:ind w:firstLine="708"/>
        <w:jc w:val="both"/>
      </w:pPr>
      <w:r>
        <w:t>4.2.</w:t>
      </w:r>
      <w:r>
        <w:tab/>
      </w:r>
      <w:r w:rsidRPr="00BB2A6F">
        <w:t>Заказчик обязан:</w:t>
      </w:r>
    </w:p>
    <w:p w:rsidR="001D5B38" w:rsidRPr="00BB2A6F" w:rsidRDefault="001D5B38" w:rsidP="001D5B38">
      <w:pPr>
        <w:ind w:firstLine="708"/>
        <w:jc w:val="both"/>
        <w:rPr>
          <w:color w:val="000000"/>
        </w:rPr>
      </w:pPr>
      <w:r>
        <w:rPr>
          <w:color w:val="000000"/>
        </w:rPr>
        <w:t>4.2.1</w:t>
      </w:r>
      <w:r w:rsidRPr="00BB2A6F">
        <w:rPr>
          <w:color w:val="000000"/>
        </w:rPr>
        <w:t>.</w:t>
      </w:r>
      <w:r>
        <w:rPr>
          <w:color w:val="000000"/>
        </w:rPr>
        <w:tab/>
      </w:r>
      <w:r w:rsidRPr="00BB2A6F">
        <w:t xml:space="preserve">Подписать акт приема-сдачи </w:t>
      </w:r>
      <w:r>
        <w:t>оказанных услуг</w:t>
      </w:r>
      <w:r w:rsidRPr="00BB2A6F">
        <w:t xml:space="preserve"> в течение 5 дней с момента его представления Исполнителем</w:t>
      </w:r>
    </w:p>
    <w:p w:rsidR="001D5B38" w:rsidRDefault="001D5B38" w:rsidP="001D5B38">
      <w:pPr>
        <w:ind w:firstLine="709"/>
        <w:jc w:val="both"/>
      </w:pPr>
      <w:r>
        <w:t>4.2.2</w:t>
      </w:r>
      <w:r w:rsidRPr="00BB2A6F">
        <w:t>.</w:t>
      </w:r>
      <w:r>
        <w:tab/>
      </w:r>
      <w:r w:rsidRPr="00BB2A6F">
        <w:t xml:space="preserve">Оплатить оказанные Исполнителем услуги в сроки и </w:t>
      </w:r>
      <w:r w:rsidR="00FA0B6B" w:rsidRPr="00BB2A6F">
        <w:t>на условиях,</w:t>
      </w:r>
      <w:r>
        <w:t xml:space="preserve"> предусмотренных </w:t>
      </w:r>
      <w:proofErr w:type="spellStart"/>
      <w:r>
        <w:t>п.п</w:t>
      </w:r>
      <w:proofErr w:type="spellEnd"/>
      <w:r>
        <w:t>. 2.1- 2.4</w:t>
      </w:r>
      <w:r w:rsidRPr="00BB2A6F">
        <w:t xml:space="preserve"> </w:t>
      </w:r>
      <w:r w:rsidR="00C912A2">
        <w:t>Договор</w:t>
      </w:r>
      <w:r w:rsidRPr="00BB2A6F">
        <w:t>а.</w:t>
      </w:r>
    </w:p>
    <w:p w:rsidR="001D5B38" w:rsidRDefault="001D5B38" w:rsidP="001D5B38">
      <w:pPr>
        <w:ind w:firstLine="709"/>
        <w:rPr>
          <w:spacing w:val="-1"/>
        </w:rPr>
      </w:pPr>
    </w:p>
    <w:p w:rsidR="001D5B38" w:rsidRDefault="001D5B38" w:rsidP="001D5B38">
      <w:pPr>
        <w:jc w:val="center"/>
        <w:rPr>
          <w:spacing w:val="-1"/>
        </w:rPr>
      </w:pPr>
      <w:r>
        <w:rPr>
          <w:spacing w:val="-1"/>
        </w:rPr>
        <w:t>5. Ответственность сторон</w:t>
      </w:r>
    </w:p>
    <w:p w:rsidR="001D5B38" w:rsidRDefault="001D5B38" w:rsidP="001D5B38">
      <w:pPr>
        <w:jc w:val="center"/>
        <w:rPr>
          <w:spacing w:val="-1"/>
        </w:rPr>
      </w:pPr>
    </w:p>
    <w:p w:rsidR="001D5B38" w:rsidRPr="00634F10" w:rsidRDefault="001D5B38" w:rsidP="001D5B38">
      <w:pPr>
        <w:autoSpaceDE w:val="0"/>
        <w:autoSpaceDN w:val="0"/>
        <w:adjustRightInd w:val="0"/>
        <w:ind w:firstLine="709"/>
        <w:jc w:val="both"/>
        <w:rPr>
          <w:bCs/>
        </w:rPr>
      </w:pPr>
      <w:r w:rsidRPr="00634F10">
        <w:rPr>
          <w:bCs/>
        </w:rPr>
        <w:t>5.1.</w:t>
      </w:r>
      <w:r w:rsidRPr="00634F10">
        <w:rPr>
          <w:bCs/>
        </w:rPr>
        <w:tab/>
        <w:t xml:space="preserve">В случае просрочки исполнения Государственным заказчиком обязательств, предусмотренных </w:t>
      </w:r>
      <w:r w:rsidR="00C912A2">
        <w:rPr>
          <w:bCs/>
        </w:rPr>
        <w:t>Договор</w:t>
      </w:r>
      <w:r w:rsidRPr="00634F10">
        <w:rPr>
          <w:bCs/>
        </w:rPr>
        <w:t xml:space="preserve">ом, а также в иных случаях неисполнения или ненадлежащего исполнения Государственным заказчиком обязательств, предусмотренных </w:t>
      </w:r>
      <w:r w:rsidR="00C912A2">
        <w:rPr>
          <w:bCs/>
        </w:rPr>
        <w:t>Договор</w:t>
      </w:r>
      <w:r w:rsidRPr="00634F10">
        <w:rPr>
          <w:bCs/>
        </w:rPr>
        <w:t xml:space="preserve">ом, </w:t>
      </w:r>
      <w:r>
        <w:rPr>
          <w:bCs/>
        </w:rPr>
        <w:t>Исполнитель</w:t>
      </w:r>
      <w:r w:rsidRPr="00634F10">
        <w:rPr>
          <w:bCs/>
        </w:rPr>
        <w:t xml:space="preserve"> вправе потребовать уплаты неустоек (штрафов, пеней).</w:t>
      </w:r>
    </w:p>
    <w:p w:rsidR="001D5B38" w:rsidRPr="00634F10" w:rsidRDefault="001D5B38" w:rsidP="001D5B38">
      <w:pPr>
        <w:autoSpaceDE w:val="0"/>
        <w:autoSpaceDN w:val="0"/>
        <w:adjustRightInd w:val="0"/>
        <w:ind w:firstLine="709"/>
        <w:jc w:val="both"/>
        <w:rPr>
          <w:bCs/>
        </w:rPr>
      </w:pPr>
      <w:r w:rsidRPr="00634F10">
        <w:rPr>
          <w:bCs/>
        </w:rPr>
        <w:t>5.2.</w:t>
      </w:r>
      <w:r w:rsidRPr="00634F10">
        <w:rPr>
          <w:bCs/>
        </w:rPr>
        <w:tab/>
        <w:t xml:space="preserve">Пеня начисляется за каждый день просрочки исполнения обязательства, предусмотренного </w:t>
      </w:r>
      <w:r w:rsidR="00C912A2">
        <w:rPr>
          <w:bCs/>
        </w:rPr>
        <w:t>Договор</w:t>
      </w:r>
      <w:r w:rsidRPr="00634F10">
        <w:rPr>
          <w:bCs/>
        </w:rPr>
        <w:t xml:space="preserve">ом, начиная со дня, следующего после дня истечения установленного </w:t>
      </w:r>
      <w:r w:rsidR="00C912A2">
        <w:rPr>
          <w:bCs/>
        </w:rPr>
        <w:t>Договор</w:t>
      </w:r>
      <w:r w:rsidRPr="00634F10">
        <w:rPr>
          <w:bCs/>
        </w:rPr>
        <w:t xml:space="preserve">ом срока исполнения обязательства. Пеня устанавливается в размере одной трехсотой действующей на дату уплаты пеней </w:t>
      </w:r>
      <w:r>
        <w:rPr>
          <w:bCs/>
        </w:rPr>
        <w:t>ключевой ставки</w:t>
      </w:r>
      <w:r w:rsidRPr="00634F10">
        <w:rPr>
          <w:bCs/>
        </w:rPr>
        <w:t xml:space="preserve"> Центрального банка Российской Федерации от не уплаченной в срок суммы.</w:t>
      </w:r>
    </w:p>
    <w:p w:rsidR="001D5B38" w:rsidRDefault="001D5B38" w:rsidP="001D5B38">
      <w:pPr>
        <w:autoSpaceDE w:val="0"/>
        <w:autoSpaceDN w:val="0"/>
        <w:adjustRightInd w:val="0"/>
        <w:ind w:firstLine="709"/>
        <w:jc w:val="both"/>
        <w:rPr>
          <w:bCs/>
        </w:rPr>
      </w:pPr>
      <w:r w:rsidRPr="00634F10">
        <w:rPr>
          <w:bCs/>
        </w:rPr>
        <w:lastRenderedPageBreak/>
        <w:t>5.3.</w:t>
      </w:r>
      <w:r w:rsidRPr="00634F10">
        <w:rPr>
          <w:bCs/>
        </w:rPr>
        <w:tab/>
        <w:t xml:space="preserve">За каждый факт неисполнения Государственным заказчиком обязательств, предусмотренных </w:t>
      </w:r>
      <w:r w:rsidR="00C912A2">
        <w:rPr>
          <w:bCs/>
        </w:rPr>
        <w:t>Договор</w:t>
      </w:r>
      <w:r w:rsidRPr="00634F10">
        <w:rPr>
          <w:bCs/>
        </w:rPr>
        <w:t xml:space="preserve">ом, за исключением просрочки исполнения обязательств, предусмотренных </w:t>
      </w:r>
      <w:r w:rsidR="00C912A2">
        <w:rPr>
          <w:bCs/>
        </w:rPr>
        <w:t>Договор</w:t>
      </w:r>
      <w:r w:rsidRPr="00634F10">
        <w:rPr>
          <w:bCs/>
        </w:rPr>
        <w:t>ом, размер штрафа устанавливается в виде фиксированной суммы и составляет</w:t>
      </w:r>
      <w:r>
        <w:rPr>
          <w:bCs/>
        </w:rPr>
        <w:t xml:space="preserve"> 1000 рублей.</w:t>
      </w:r>
    </w:p>
    <w:p w:rsidR="001D5B38" w:rsidRPr="00634F10" w:rsidRDefault="001D5B38" w:rsidP="001D5B38">
      <w:pPr>
        <w:autoSpaceDE w:val="0"/>
        <w:autoSpaceDN w:val="0"/>
        <w:adjustRightInd w:val="0"/>
        <w:ind w:firstLine="709"/>
        <w:jc w:val="both"/>
        <w:rPr>
          <w:bCs/>
        </w:rPr>
      </w:pPr>
      <w:r w:rsidRPr="00634F10">
        <w:rPr>
          <w:bCs/>
        </w:rPr>
        <w:t>5.4.</w:t>
      </w:r>
      <w:r w:rsidRPr="00634F10">
        <w:rPr>
          <w:bCs/>
        </w:rPr>
        <w:tab/>
        <w:t xml:space="preserve">В случае просрочки исполнения </w:t>
      </w:r>
      <w:r>
        <w:rPr>
          <w:bCs/>
        </w:rPr>
        <w:t>Исполнителем</w:t>
      </w:r>
      <w:r w:rsidRPr="00634F10">
        <w:rPr>
          <w:bCs/>
        </w:rPr>
        <w:t xml:space="preserve"> обязательств (в том числе гарантийного обязательства), предусмотренных </w:t>
      </w:r>
      <w:r w:rsidR="00C912A2">
        <w:rPr>
          <w:bCs/>
        </w:rPr>
        <w:t>Договор</w:t>
      </w:r>
      <w:r w:rsidRPr="00634F10">
        <w:rPr>
          <w:bCs/>
        </w:rPr>
        <w:t xml:space="preserve">ом, а также в иных случаях неисполнения или ненадлежащего исполнения </w:t>
      </w:r>
      <w:r>
        <w:rPr>
          <w:bCs/>
        </w:rPr>
        <w:t>Исполнителем</w:t>
      </w:r>
      <w:r w:rsidRPr="00634F10">
        <w:rPr>
          <w:bCs/>
        </w:rPr>
        <w:t xml:space="preserve"> обязательств, предусмотренных </w:t>
      </w:r>
      <w:r w:rsidR="00C912A2">
        <w:rPr>
          <w:bCs/>
        </w:rPr>
        <w:t>Договор</w:t>
      </w:r>
      <w:r w:rsidRPr="00634F10">
        <w:rPr>
          <w:bCs/>
        </w:rPr>
        <w:t xml:space="preserve">ом, Государственный заказчик направляет </w:t>
      </w:r>
      <w:r>
        <w:rPr>
          <w:bCs/>
        </w:rPr>
        <w:t>Исполнителю</w:t>
      </w:r>
      <w:r w:rsidRPr="00634F10">
        <w:rPr>
          <w:bCs/>
        </w:rPr>
        <w:t xml:space="preserve"> требование об уплате неустоек (штрафов, пеней).</w:t>
      </w:r>
    </w:p>
    <w:p w:rsidR="001D5B38" w:rsidRPr="00634F10" w:rsidRDefault="001D5B38" w:rsidP="001D5B38">
      <w:pPr>
        <w:autoSpaceDE w:val="0"/>
        <w:autoSpaceDN w:val="0"/>
        <w:adjustRightInd w:val="0"/>
        <w:ind w:firstLine="709"/>
        <w:jc w:val="both"/>
        <w:rPr>
          <w:bCs/>
        </w:rPr>
      </w:pPr>
      <w:r w:rsidRPr="00634F10">
        <w:rPr>
          <w:bCs/>
        </w:rPr>
        <w:t>5.5.</w:t>
      </w:r>
      <w:r w:rsidRPr="00634F10">
        <w:rPr>
          <w:bCs/>
        </w:rPr>
        <w:tab/>
      </w:r>
      <w:r w:rsidRPr="00B172C7">
        <w:rPr>
          <w:bCs/>
        </w:rPr>
        <w:t xml:space="preserve">Пеня начисляется за каждый день просрочки исполнения </w:t>
      </w:r>
      <w:r>
        <w:rPr>
          <w:bCs/>
        </w:rPr>
        <w:t>Исполнителем</w:t>
      </w:r>
      <w:r w:rsidRPr="00B172C7">
        <w:rPr>
          <w:bCs/>
        </w:rPr>
        <w:t xml:space="preserve"> обязательства, предусмотренного </w:t>
      </w:r>
      <w:r w:rsidR="00C912A2">
        <w:rPr>
          <w:bCs/>
        </w:rPr>
        <w:t>договор</w:t>
      </w:r>
      <w:r w:rsidRPr="00B172C7">
        <w:rPr>
          <w:bCs/>
        </w:rPr>
        <w:t xml:space="preserve">ом, начиная со дня, следующего после дня истечения установленного </w:t>
      </w:r>
      <w:r w:rsidR="00C912A2">
        <w:rPr>
          <w:bCs/>
        </w:rPr>
        <w:t>договор</w:t>
      </w:r>
      <w:r w:rsidRPr="00B172C7">
        <w:rPr>
          <w:bCs/>
        </w:rPr>
        <w:t xml:space="preserve">ом срока исполнения обязательства, и устанавливается </w:t>
      </w:r>
      <w:r w:rsidR="00C912A2">
        <w:rPr>
          <w:bCs/>
        </w:rPr>
        <w:t>договор</w:t>
      </w:r>
      <w:r w:rsidRPr="00B172C7">
        <w:rPr>
          <w:bCs/>
        </w:rPr>
        <w:t xml:space="preserve">ом в размере одной трехсотой действующей на дату уплаты пени ключевой ставки Центрального банка Российской Федерации от цены </w:t>
      </w:r>
      <w:r w:rsidR="00C912A2">
        <w:rPr>
          <w:bCs/>
        </w:rPr>
        <w:t>договор</w:t>
      </w:r>
      <w:r w:rsidRPr="00B172C7">
        <w:rPr>
          <w:bCs/>
        </w:rPr>
        <w:t xml:space="preserve">а, уменьшенной на сумму, пропорциональную объему обязательств, предусмотренных </w:t>
      </w:r>
      <w:r w:rsidR="00C912A2">
        <w:rPr>
          <w:bCs/>
        </w:rPr>
        <w:t>договор</w:t>
      </w:r>
      <w:r w:rsidRPr="00B172C7">
        <w:rPr>
          <w:bCs/>
        </w:rPr>
        <w:t xml:space="preserve">ом и фактически исполненных </w:t>
      </w:r>
      <w:r>
        <w:rPr>
          <w:bCs/>
        </w:rPr>
        <w:t>Исполнителем</w:t>
      </w:r>
      <w:r w:rsidRPr="00B172C7">
        <w:rPr>
          <w:bCs/>
        </w:rPr>
        <w:t>, за исключением случаев, если законодательством Российской Федерации установлен иной порядок начисления пени.</w:t>
      </w:r>
    </w:p>
    <w:p w:rsidR="001D5B38" w:rsidRDefault="001D5B38" w:rsidP="001D5B38">
      <w:pPr>
        <w:autoSpaceDE w:val="0"/>
        <w:autoSpaceDN w:val="0"/>
        <w:adjustRightInd w:val="0"/>
        <w:ind w:firstLine="709"/>
        <w:jc w:val="both"/>
        <w:rPr>
          <w:bCs/>
        </w:rPr>
      </w:pPr>
      <w:r w:rsidRPr="00634F10">
        <w:rPr>
          <w:bCs/>
        </w:rPr>
        <w:t>5.6.</w:t>
      </w:r>
      <w:r w:rsidRPr="00634F10">
        <w:rPr>
          <w:bCs/>
        </w:rPr>
        <w:tab/>
        <w:t xml:space="preserve">За каждый факт неисполнения или ненадлежащего исполнения </w:t>
      </w:r>
      <w:r>
        <w:rPr>
          <w:bCs/>
        </w:rPr>
        <w:t>Исполнителем</w:t>
      </w:r>
      <w:r w:rsidRPr="00634F10">
        <w:rPr>
          <w:bCs/>
        </w:rPr>
        <w:t xml:space="preserve"> обязательств, предусмотренных </w:t>
      </w:r>
      <w:r w:rsidR="00C912A2">
        <w:rPr>
          <w:bCs/>
        </w:rPr>
        <w:t>Договор</w:t>
      </w:r>
      <w:r w:rsidRPr="00634F10">
        <w:rPr>
          <w:bCs/>
        </w:rPr>
        <w:t xml:space="preserve">ом, за исключением просрочки исполнения обязательств (в том числе гарантийного обязательства), предусмотренных </w:t>
      </w:r>
      <w:r w:rsidR="00C912A2">
        <w:rPr>
          <w:bCs/>
        </w:rPr>
        <w:t>Договор</w:t>
      </w:r>
      <w:r w:rsidRPr="00634F10">
        <w:rPr>
          <w:bCs/>
        </w:rPr>
        <w:t>ом, размер штрафа устанавливается в виде фиксированной суммы</w:t>
      </w:r>
      <w:r>
        <w:rPr>
          <w:bCs/>
        </w:rPr>
        <w:t xml:space="preserve">, равной 10 % цены </w:t>
      </w:r>
      <w:r w:rsidR="00C912A2">
        <w:rPr>
          <w:bCs/>
        </w:rPr>
        <w:t>договор</w:t>
      </w:r>
      <w:r>
        <w:rPr>
          <w:bCs/>
        </w:rPr>
        <w:t>а,</w:t>
      </w:r>
      <w:r w:rsidRPr="00634F10">
        <w:rPr>
          <w:bCs/>
        </w:rPr>
        <w:t xml:space="preserve"> и составляет _______________ рублей.</w:t>
      </w:r>
    </w:p>
    <w:p w:rsidR="001D5B38" w:rsidRPr="00634F10" w:rsidRDefault="001D5B38" w:rsidP="001D5B38">
      <w:pPr>
        <w:autoSpaceDE w:val="0"/>
        <w:autoSpaceDN w:val="0"/>
        <w:adjustRightInd w:val="0"/>
        <w:ind w:firstLine="709"/>
        <w:jc w:val="both"/>
        <w:rPr>
          <w:bCs/>
        </w:rPr>
      </w:pPr>
      <w:r>
        <w:rPr>
          <w:bCs/>
        </w:rPr>
        <w:t>5.7.</w:t>
      </w:r>
      <w:r>
        <w:rPr>
          <w:bCs/>
        </w:rPr>
        <w:tab/>
      </w:r>
      <w:r w:rsidRPr="00CE3C0B">
        <w:rPr>
          <w:bCs/>
        </w:rPr>
        <w:t xml:space="preserve">За каждый факт неисполнения или ненадлежащего исполнения </w:t>
      </w:r>
      <w:r>
        <w:rPr>
          <w:bCs/>
        </w:rPr>
        <w:t xml:space="preserve">Исполнителем обязательств, предусмотренных </w:t>
      </w:r>
      <w:r w:rsidR="00C912A2">
        <w:rPr>
          <w:bCs/>
        </w:rPr>
        <w:t>Договор</w:t>
      </w:r>
      <w:r w:rsidRPr="00CE3C0B">
        <w:rPr>
          <w:bCs/>
        </w:rPr>
        <w:t xml:space="preserve">ом, заключенным с победителем закупки (или с иным участником закупки в случаях, установленных Федеральным </w:t>
      </w:r>
      <w:hyperlink r:id="rId5" w:history="1">
        <w:r w:rsidRPr="00CE3C0B">
          <w:rPr>
            <w:bCs/>
          </w:rPr>
          <w:t>законом</w:t>
        </w:r>
      </w:hyperlink>
      <w:r w:rsidRPr="00CE3C0B">
        <w:rPr>
          <w:bCs/>
        </w:rPr>
        <w:t xml:space="preserve">), предложившим наиболее высокую цену за право заключения </w:t>
      </w:r>
      <w:r w:rsidR="00C912A2">
        <w:rPr>
          <w:bCs/>
        </w:rPr>
        <w:t>договор</w:t>
      </w:r>
      <w:r w:rsidRPr="00CE3C0B">
        <w:rPr>
          <w:bCs/>
        </w:rPr>
        <w:t xml:space="preserve">а, за исключением просрочки исполнения обязательств (в том числе гарантийного обязательства), предусмотренных </w:t>
      </w:r>
      <w:r w:rsidR="00C912A2">
        <w:rPr>
          <w:bCs/>
        </w:rPr>
        <w:t>договор</w:t>
      </w:r>
      <w:r w:rsidRPr="00CE3C0B">
        <w:rPr>
          <w:bCs/>
        </w:rPr>
        <w:t xml:space="preserve">ом, устанавливается в виде фиксированной суммы, </w:t>
      </w:r>
      <w:r>
        <w:rPr>
          <w:bCs/>
        </w:rPr>
        <w:t xml:space="preserve">равной 10 % цены </w:t>
      </w:r>
      <w:r w:rsidR="00C912A2">
        <w:rPr>
          <w:bCs/>
        </w:rPr>
        <w:t>договор</w:t>
      </w:r>
      <w:r>
        <w:rPr>
          <w:bCs/>
        </w:rPr>
        <w:t>а,</w:t>
      </w:r>
      <w:r w:rsidRPr="00634F10">
        <w:rPr>
          <w:bCs/>
        </w:rPr>
        <w:t xml:space="preserve"> и составляет _______________ рублей.</w:t>
      </w:r>
    </w:p>
    <w:p w:rsidR="001D5B38" w:rsidRPr="00634F10" w:rsidRDefault="001D5B38" w:rsidP="001D5B38">
      <w:pPr>
        <w:autoSpaceDE w:val="0"/>
        <w:autoSpaceDN w:val="0"/>
        <w:adjustRightInd w:val="0"/>
        <w:ind w:firstLine="709"/>
        <w:jc w:val="both"/>
        <w:rPr>
          <w:bCs/>
        </w:rPr>
      </w:pPr>
      <w:r>
        <w:rPr>
          <w:bCs/>
        </w:rPr>
        <w:t>5.8</w:t>
      </w:r>
      <w:r w:rsidRPr="00634F10">
        <w:rPr>
          <w:bCs/>
        </w:rPr>
        <w:t>.</w:t>
      </w:r>
      <w:r w:rsidRPr="00634F10">
        <w:rPr>
          <w:bCs/>
        </w:rPr>
        <w:tab/>
        <w:t xml:space="preserve">За каждый факт неисполнения или ненадлежащего исполнения </w:t>
      </w:r>
      <w:r>
        <w:rPr>
          <w:bCs/>
        </w:rPr>
        <w:t>Исполнителем</w:t>
      </w:r>
      <w:r w:rsidRPr="00634F10">
        <w:rPr>
          <w:bCs/>
        </w:rPr>
        <w:t xml:space="preserve"> обязательства, предусмотренного </w:t>
      </w:r>
      <w:r w:rsidR="00C912A2">
        <w:rPr>
          <w:bCs/>
        </w:rPr>
        <w:t>Договор</w:t>
      </w:r>
      <w:r w:rsidRPr="00634F10">
        <w:rPr>
          <w:bCs/>
        </w:rPr>
        <w:t xml:space="preserve">ом, которое не имеет стоимостного выражения, размер штрафа устанавливается (при наличии в </w:t>
      </w:r>
      <w:r w:rsidR="00C912A2">
        <w:rPr>
          <w:bCs/>
        </w:rPr>
        <w:t>договор</w:t>
      </w:r>
      <w:r w:rsidRPr="00634F10">
        <w:rPr>
          <w:bCs/>
        </w:rPr>
        <w:t xml:space="preserve">е таких обязательств) в виде фиксированной суммы, и составляет </w:t>
      </w:r>
      <w:r>
        <w:rPr>
          <w:bCs/>
        </w:rPr>
        <w:t>1000</w:t>
      </w:r>
      <w:r w:rsidRPr="00634F10">
        <w:rPr>
          <w:bCs/>
        </w:rPr>
        <w:t xml:space="preserve"> рублей.</w:t>
      </w:r>
    </w:p>
    <w:p w:rsidR="001D5B38" w:rsidRDefault="001D5B38" w:rsidP="001D5B38">
      <w:pPr>
        <w:autoSpaceDE w:val="0"/>
        <w:autoSpaceDN w:val="0"/>
        <w:adjustRightInd w:val="0"/>
        <w:ind w:firstLine="709"/>
        <w:jc w:val="both"/>
        <w:rPr>
          <w:bCs/>
        </w:rPr>
      </w:pPr>
      <w:r>
        <w:rPr>
          <w:bCs/>
        </w:rPr>
        <w:t>5.9</w:t>
      </w:r>
      <w:r w:rsidRPr="00634F10">
        <w:rPr>
          <w:bCs/>
        </w:rPr>
        <w:t>.</w:t>
      </w:r>
      <w:r w:rsidRPr="00634F10">
        <w:rPr>
          <w:bCs/>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912A2">
        <w:rPr>
          <w:bCs/>
        </w:rPr>
        <w:t>договор</w:t>
      </w:r>
      <w:r w:rsidRPr="00634F10">
        <w:rPr>
          <w:bCs/>
        </w:rPr>
        <w:t>ом, произошло вследствие непреодолимой силы или по вине другой стороны.</w:t>
      </w:r>
    </w:p>
    <w:p w:rsidR="001D5B38" w:rsidRPr="00321B90" w:rsidRDefault="001D5B38" w:rsidP="001D5B38">
      <w:pPr>
        <w:autoSpaceDE w:val="0"/>
        <w:autoSpaceDN w:val="0"/>
        <w:adjustRightInd w:val="0"/>
        <w:ind w:firstLine="709"/>
        <w:jc w:val="both"/>
        <w:rPr>
          <w:bCs/>
        </w:rPr>
      </w:pPr>
    </w:p>
    <w:p w:rsidR="001D5B38" w:rsidRDefault="001D5B38" w:rsidP="001D5B38">
      <w:pPr>
        <w:ind w:firstLine="709"/>
      </w:pPr>
    </w:p>
    <w:p w:rsidR="001D5B38" w:rsidRDefault="001D5B38" w:rsidP="001D5B38">
      <w:pPr>
        <w:jc w:val="center"/>
        <w:rPr>
          <w:spacing w:val="-1"/>
        </w:rPr>
      </w:pPr>
      <w:r>
        <w:rPr>
          <w:spacing w:val="-1"/>
        </w:rPr>
        <w:t>6. Действие обстоятельств непреодолимой силы</w:t>
      </w:r>
    </w:p>
    <w:p w:rsidR="001D5B38" w:rsidRDefault="001D5B38" w:rsidP="001D5B38">
      <w:pPr>
        <w:ind w:firstLine="709"/>
        <w:jc w:val="both"/>
      </w:pPr>
      <w:r>
        <w:rPr>
          <w:spacing w:val="16"/>
        </w:rPr>
        <w:t>6.1.</w:t>
      </w:r>
      <w:r>
        <w:tab/>
        <w:t xml:space="preserve">В случае </w:t>
      </w:r>
      <w:r>
        <w:rPr>
          <w:spacing w:val="5"/>
        </w:rPr>
        <w:t xml:space="preserve">действия обстоятельств непреодолимой силы, т.е. чрезвычайных и </w:t>
      </w:r>
      <w:r>
        <w:rPr>
          <w:spacing w:val="10"/>
        </w:rPr>
        <w:t xml:space="preserve">непредотвратимых при данных условиях обстоятельств, в том числе </w:t>
      </w:r>
      <w:r>
        <w:t xml:space="preserve">объявленная или фактическая война, гражданские волнения, эпидемии, </w:t>
      </w:r>
      <w:r>
        <w:rPr>
          <w:spacing w:val="2"/>
        </w:rPr>
        <w:t xml:space="preserve">блокада, пожары, землетрясения, наводнения и другие стихийные природные </w:t>
      </w:r>
      <w:r>
        <w:rPr>
          <w:spacing w:val="-4"/>
        </w:rPr>
        <w:t xml:space="preserve">бедствия, срок исполнения Сторонами обязательств по </w:t>
      </w:r>
      <w:r w:rsidR="00C912A2">
        <w:rPr>
          <w:spacing w:val="-4"/>
        </w:rPr>
        <w:t>договор</w:t>
      </w:r>
      <w:r>
        <w:rPr>
          <w:spacing w:val="-4"/>
        </w:rPr>
        <w:t xml:space="preserve">у отодвигается на период действия обстоятельств </w:t>
      </w:r>
      <w:r>
        <w:rPr>
          <w:spacing w:val="5"/>
        </w:rPr>
        <w:t>непреодолимой силы</w:t>
      </w:r>
      <w:r>
        <w:rPr>
          <w:spacing w:val="-4"/>
        </w:rPr>
        <w:t>.</w:t>
      </w:r>
    </w:p>
    <w:p w:rsidR="001D5B38" w:rsidRDefault="001D5B38" w:rsidP="001D5B38">
      <w:pPr>
        <w:ind w:firstLine="709"/>
        <w:jc w:val="both"/>
        <w:rPr>
          <w:spacing w:val="-11"/>
        </w:rPr>
      </w:pPr>
      <w:r>
        <w:rPr>
          <w:spacing w:val="2"/>
        </w:rPr>
        <w:t>6.2.</w:t>
      </w:r>
      <w:r>
        <w:rPr>
          <w:spacing w:val="2"/>
        </w:rPr>
        <w:tab/>
        <w:t xml:space="preserve">Свидетельство, выданное соответствующим компетентным органом, </w:t>
      </w:r>
      <w:r>
        <w:rPr>
          <w:spacing w:val="-2"/>
        </w:rPr>
        <w:t>является достаточным подтверждением наличия и продолжительности действия непреодолимой силы.</w:t>
      </w:r>
    </w:p>
    <w:p w:rsidR="001D5B38" w:rsidRDefault="001D5B38" w:rsidP="001D5B38">
      <w:pPr>
        <w:ind w:firstLine="709"/>
        <w:jc w:val="both"/>
        <w:rPr>
          <w:spacing w:val="-1"/>
        </w:rPr>
      </w:pPr>
      <w:r>
        <w:t>6.3.</w:t>
      </w:r>
      <w:r>
        <w:tab/>
        <w:t xml:space="preserve">Сторона, которая не исполняет обязательств по настоящему </w:t>
      </w:r>
      <w:r w:rsidR="00C912A2">
        <w:t>договор</w:t>
      </w:r>
      <w:r>
        <w:t xml:space="preserve">у </w:t>
      </w:r>
      <w:r>
        <w:rPr>
          <w:spacing w:val="1"/>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Pr>
          <w:spacing w:val="-1"/>
        </w:rPr>
        <w:t xml:space="preserve">обязательств по </w:t>
      </w:r>
      <w:r w:rsidR="00C912A2">
        <w:rPr>
          <w:spacing w:val="-1"/>
        </w:rPr>
        <w:t>договор</w:t>
      </w:r>
      <w:r>
        <w:rPr>
          <w:spacing w:val="-1"/>
        </w:rPr>
        <w:t>у.</w:t>
      </w:r>
    </w:p>
    <w:p w:rsidR="001D5B38" w:rsidRDefault="001D5B38" w:rsidP="001D5B38">
      <w:pPr>
        <w:ind w:firstLine="709"/>
        <w:jc w:val="both"/>
        <w:rPr>
          <w:spacing w:val="-1"/>
        </w:rPr>
      </w:pPr>
    </w:p>
    <w:p w:rsidR="001D5B38" w:rsidRDefault="001D5B38" w:rsidP="001D5B38">
      <w:pPr>
        <w:jc w:val="center"/>
        <w:rPr>
          <w:spacing w:val="-1"/>
        </w:rPr>
      </w:pPr>
      <w:r>
        <w:rPr>
          <w:spacing w:val="-1"/>
        </w:rPr>
        <w:t xml:space="preserve">7. Изменение, расторжение </w:t>
      </w:r>
      <w:r w:rsidR="00C912A2">
        <w:rPr>
          <w:spacing w:val="-1"/>
        </w:rPr>
        <w:t>договор</w:t>
      </w:r>
      <w:r>
        <w:rPr>
          <w:spacing w:val="-1"/>
        </w:rPr>
        <w:t>а</w:t>
      </w:r>
    </w:p>
    <w:p w:rsidR="001D5B38" w:rsidRPr="006111D0" w:rsidRDefault="001D5B38" w:rsidP="001D5B38">
      <w:pPr>
        <w:ind w:firstLine="709"/>
        <w:jc w:val="both"/>
      </w:pPr>
      <w:r>
        <w:t>7</w:t>
      </w:r>
      <w:r w:rsidRPr="006111D0">
        <w:t>.1.</w:t>
      </w:r>
      <w:r w:rsidRPr="006111D0">
        <w:tab/>
      </w:r>
      <w:r w:rsidRPr="009D3853">
        <w:t xml:space="preserve">Изменение существенных условий </w:t>
      </w:r>
      <w:r w:rsidR="00C912A2">
        <w:t>договор</w:t>
      </w:r>
      <w:r w:rsidRPr="009D3853">
        <w:t>а при его исполнении не допускается, за исключением их изменения по соглаш</w:t>
      </w:r>
      <w:r>
        <w:t xml:space="preserve">ению сторон в случаях, предусмотренных Федеральным законом от 05.04.2013 № 44-ФЗ «О </w:t>
      </w:r>
      <w:r w:rsidR="00C912A2">
        <w:t>договор</w:t>
      </w:r>
      <w:r>
        <w:t>ной системе в сфере закупок товаров, работ, услуг для обеспечения государственных и муниципальных нужд»</w:t>
      </w:r>
      <w:r w:rsidRPr="008A5EAD">
        <w:t>.</w:t>
      </w:r>
    </w:p>
    <w:p w:rsidR="001D5B38" w:rsidRDefault="001D5B38" w:rsidP="001D5B38">
      <w:pPr>
        <w:autoSpaceDE w:val="0"/>
        <w:autoSpaceDN w:val="0"/>
        <w:adjustRightInd w:val="0"/>
        <w:ind w:firstLine="709"/>
        <w:jc w:val="both"/>
      </w:pPr>
      <w:r>
        <w:rPr>
          <w:spacing w:val="10"/>
        </w:rPr>
        <w:lastRenderedPageBreak/>
        <w:t>7.2.</w:t>
      </w:r>
      <w:r>
        <w:rPr>
          <w:spacing w:val="10"/>
        </w:rPr>
        <w:tab/>
      </w:r>
      <w:r>
        <w:t xml:space="preserve">Расторжение </w:t>
      </w:r>
      <w:r w:rsidR="00C912A2">
        <w:t>договор</w:t>
      </w:r>
      <w:r>
        <w:t xml:space="preserve">а допускается по соглашению сторон, по решению суда, в случае одностороннего отказа стороны </w:t>
      </w:r>
      <w:r w:rsidR="00C912A2">
        <w:t>договор</w:t>
      </w:r>
      <w:r>
        <w:t xml:space="preserve">а от исполнения </w:t>
      </w:r>
      <w:r w:rsidR="00C912A2">
        <w:t>договор</w:t>
      </w:r>
      <w:r>
        <w:t>а в соответствии с гражданским законодательством.</w:t>
      </w:r>
    </w:p>
    <w:p w:rsidR="001D5B38" w:rsidRDefault="001D5B38" w:rsidP="001D5B38">
      <w:pPr>
        <w:autoSpaceDE w:val="0"/>
        <w:autoSpaceDN w:val="0"/>
        <w:adjustRightInd w:val="0"/>
        <w:ind w:firstLine="709"/>
        <w:jc w:val="both"/>
      </w:pPr>
      <w:r>
        <w:t>7.3.</w:t>
      </w:r>
      <w:r>
        <w:tab/>
        <w:t xml:space="preserve">Заказчик вправе принять решение об одностороннем отказе от исполнения </w:t>
      </w:r>
      <w:r w:rsidR="00C912A2">
        <w:t>договор</w:t>
      </w:r>
      <w:r>
        <w:t>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1D5B38" w:rsidRPr="00E21B3A" w:rsidRDefault="001D5B38" w:rsidP="001D5B38">
      <w:pPr>
        <w:ind w:firstLine="709"/>
        <w:jc w:val="both"/>
      </w:pPr>
      <w:r w:rsidRPr="00E21B3A">
        <w:t>в случае 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w:t>
      </w:r>
      <w:hyperlink r:id="rId6" w:history="1">
        <w:r w:rsidRPr="00E21B3A">
          <w:t>пункт 3 статьи 723</w:t>
        </w:r>
      </w:hyperlink>
      <w:r w:rsidRPr="00E21B3A">
        <w:t xml:space="preserve"> ГК РФ).</w:t>
      </w:r>
    </w:p>
    <w:p w:rsidR="001D5B38" w:rsidRDefault="001D5B38" w:rsidP="001D5B38">
      <w:pPr>
        <w:autoSpaceDE w:val="0"/>
        <w:autoSpaceDN w:val="0"/>
        <w:adjustRightInd w:val="0"/>
        <w:ind w:firstLine="709"/>
        <w:jc w:val="both"/>
      </w:pPr>
      <w:r>
        <w:t>7.4.</w:t>
      </w:r>
      <w:r>
        <w:tab/>
        <w:t xml:space="preserve">Расторжение </w:t>
      </w:r>
      <w:r w:rsidR="00C912A2">
        <w:t>договор</w:t>
      </w:r>
      <w:r>
        <w:t xml:space="preserve">а в случае одностороннего отказа стороны </w:t>
      </w:r>
      <w:r w:rsidR="00C912A2">
        <w:t>договор</w:t>
      </w:r>
      <w:r>
        <w:t xml:space="preserve">а от исполнения </w:t>
      </w:r>
      <w:r w:rsidR="00C912A2">
        <w:t>договор</w:t>
      </w:r>
      <w:r>
        <w:t>а осуществляется в соответствии с положениями частей 9-2</w:t>
      </w:r>
      <w:r w:rsidR="00C912A2">
        <w:t>5</w:t>
      </w:r>
      <w:r>
        <w:t xml:space="preserve"> статьи 95 Федерального закона от 05.04.2013 № 44-ФЗ «О </w:t>
      </w:r>
      <w:r w:rsidR="00C912A2">
        <w:t>контрактной</w:t>
      </w:r>
      <w:r>
        <w:t xml:space="preserve"> системе в сфере закупок товаров, работ, услуг для обеспечения государственных и муниципальных нужд».</w:t>
      </w:r>
    </w:p>
    <w:p w:rsidR="001D5B38" w:rsidRDefault="001D5B38" w:rsidP="001D5B38">
      <w:pPr>
        <w:ind w:firstLine="709"/>
        <w:jc w:val="both"/>
        <w:rPr>
          <w:spacing w:val="10"/>
        </w:rPr>
      </w:pPr>
    </w:p>
    <w:p w:rsidR="001D5B38" w:rsidRDefault="001D5B38" w:rsidP="001D5B38">
      <w:pPr>
        <w:jc w:val="center"/>
        <w:rPr>
          <w:spacing w:val="-1"/>
        </w:rPr>
      </w:pPr>
      <w:r>
        <w:rPr>
          <w:spacing w:val="-1"/>
        </w:rPr>
        <w:t>8. Порядок разрешения споров</w:t>
      </w:r>
    </w:p>
    <w:p w:rsidR="001D5B38" w:rsidRDefault="001D5B38" w:rsidP="001D5B38">
      <w:pPr>
        <w:ind w:firstLine="709"/>
        <w:jc w:val="both"/>
      </w:pPr>
      <w:r>
        <w:rPr>
          <w:spacing w:val="-12"/>
        </w:rPr>
        <w:t>8.1.</w:t>
      </w:r>
      <w:r>
        <w:tab/>
      </w:r>
      <w:r>
        <w:rPr>
          <w:spacing w:val="10"/>
        </w:rPr>
        <w:t xml:space="preserve">Все споры или разногласия, возникающие между Сторонами по настоящему </w:t>
      </w:r>
      <w:r w:rsidR="00C912A2">
        <w:rPr>
          <w:spacing w:val="10"/>
        </w:rPr>
        <w:t>договор</w:t>
      </w:r>
      <w:r>
        <w:rPr>
          <w:spacing w:val="10"/>
        </w:rPr>
        <w:t xml:space="preserve">у или в связи с ним, разрешаются путем переговоров </w:t>
      </w:r>
      <w:r>
        <w:rPr>
          <w:spacing w:val="-5"/>
        </w:rPr>
        <w:t>между ними.</w:t>
      </w:r>
    </w:p>
    <w:p w:rsidR="001D5B38" w:rsidRDefault="001D5B38" w:rsidP="001D5B38">
      <w:pPr>
        <w:ind w:firstLine="709"/>
        <w:jc w:val="both"/>
      </w:pPr>
      <w:r>
        <w:rPr>
          <w:spacing w:val="-11"/>
        </w:rPr>
        <w:t>8.2.</w:t>
      </w:r>
      <w:r>
        <w:tab/>
      </w:r>
      <w:r>
        <w:rPr>
          <w:spacing w:val="1"/>
        </w:rPr>
        <w:t xml:space="preserve">В случае невозможности разрешения разногласий путем переговоров </w:t>
      </w:r>
      <w:r>
        <w:rPr>
          <w:spacing w:val="-2"/>
        </w:rPr>
        <w:t>они подлежат рассмотрению в арбитражном суде в порядке, установленном зако</w:t>
      </w:r>
      <w:r>
        <w:t>нодательством Российской Федерации.</w:t>
      </w:r>
    </w:p>
    <w:p w:rsidR="001D5B38" w:rsidRDefault="001D5B38" w:rsidP="001D5B38">
      <w:pPr>
        <w:ind w:firstLine="540"/>
        <w:jc w:val="both"/>
      </w:pPr>
    </w:p>
    <w:p w:rsidR="001D5B38" w:rsidRDefault="001D5B38" w:rsidP="001D5B38">
      <w:pPr>
        <w:jc w:val="center"/>
        <w:rPr>
          <w:bCs/>
          <w:spacing w:val="1"/>
        </w:rPr>
      </w:pPr>
      <w:r>
        <w:rPr>
          <w:bCs/>
          <w:spacing w:val="1"/>
        </w:rPr>
        <w:t xml:space="preserve">9. Срок действия </w:t>
      </w:r>
      <w:r w:rsidR="00C912A2">
        <w:rPr>
          <w:bCs/>
          <w:spacing w:val="1"/>
        </w:rPr>
        <w:t>договор</w:t>
      </w:r>
      <w:r>
        <w:rPr>
          <w:bCs/>
          <w:spacing w:val="1"/>
        </w:rPr>
        <w:t>а и другие условия</w:t>
      </w:r>
    </w:p>
    <w:p w:rsidR="001D5B38" w:rsidRDefault="001D5B38" w:rsidP="001D5B38">
      <w:pPr>
        <w:ind w:firstLine="709"/>
        <w:jc w:val="both"/>
        <w:rPr>
          <w:spacing w:val="-1"/>
        </w:rPr>
      </w:pPr>
      <w:r>
        <w:rPr>
          <w:spacing w:val="2"/>
        </w:rPr>
        <w:t>9.1.</w:t>
      </w:r>
      <w:r>
        <w:rPr>
          <w:spacing w:val="2"/>
        </w:rPr>
        <w:tab/>
      </w:r>
      <w:r>
        <w:rPr>
          <w:spacing w:val="4"/>
        </w:rPr>
        <w:t xml:space="preserve">Настоящий </w:t>
      </w:r>
      <w:r w:rsidR="00C912A2">
        <w:rPr>
          <w:spacing w:val="4"/>
        </w:rPr>
        <w:t>договор</w:t>
      </w:r>
      <w:r>
        <w:rPr>
          <w:spacing w:val="4"/>
        </w:rPr>
        <w:t xml:space="preserve"> вступает в силу с момента подписания и </w:t>
      </w:r>
      <w:r>
        <w:t xml:space="preserve">действует до </w:t>
      </w:r>
      <w:r w:rsidR="00FA0B6B">
        <w:t>31.12.2026 полного</w:t>
      </w:r>
      <w:r>
        <w:t xml:space="preserve"> исполнения сторонами своих обязательств.</w:t>
      </w:r>
    </w:p>
    <w:p w:rsidR="001D5B38" w:rsidRPr="004B057F" w:rsidRDefault="001D5B38" w:rsidP="001D5B38">
      <w:pPr>
        <w:ind w:firstLine="709"/>
        <w:jc w:val="both"/>
      </w:pPr>
      <w:r>
        <w:rPr>
          <w:spacing w:val="-1"/>
        </w:rPr>
        <w:t>9.2.</w:t>
      </w:r>
      <w:r>
        <w:rPr>
          <w:spacing w:val="-1"/>
        </w:rPr>
        <w:tab/>
      </w:r>
      <w:r w:rsidRPr="004B057F">
        <w:rPr>
          <w:spacing w:val="-1"/>
        </w:rPr>
        <w:t xml:space="preserve">Во всем остальном, что не предусмотрено настоящим </w:t>
      </w:r>
      <w:r w:rsidR="00C912A2">
        <w:rPr>
          <w:spacing w:val="-1"/>
        </w:rPr>
        <w:t>договор</w:t>
      </w:r>
      <w:r w:rsidRPr="004B057F">
        <w:rPr>
          <w:spacing w:val="-1"/>
        </w:rPr>
        <w:t xml:space="preserve">ом, Стороны руководствуются </w:t>
      </w:r>
      <w:r w:rsidRPr="004B057F">
        <w:t>действующим законодательством Российской Федерации.</w:t>
      </w:r>
    </w:p>
    <w:p w:rsidR="001D5B38" w:rsidRDefault="001D5B38" w:rsidP="001D5B38">
      <w:pPr>
        <w:ind w:firstLine="709"/>
        <w:jc w:val="both"/>
        <w:rPr>
          <w:spacing w:val="5"/>
        </w:rPr>
      </w:pPr>
      <w:r>
        <w:rPr>
          <w:spacing w:val="-15"/>
        </w:rPr>
        <w:t>9.3</w:t>
      </w:r>
      <w:r w:rsidRPr="004B057F">
        <w:rPr>
          <w:spacing w:val="-15"/>
        </w:rPr>
        <w:t>.</w:t>
      </w:r>
      <w:r>
        <w:tab/>
      </w:r>
      <w:r w:rsidRPr="004B057F">
        <w:rPr>
          <w:spacing w:val="8"/>
        </w:rPr>
        <w:t xml:space="preserve">Настоящий </w:t>
      </w:r>
      <w:r w:rsidR="00C912A2">
        <w:rPr>
          <w:spacing w:val="8"/>
        </w:rPr>
        <w:t>договор</w:t>
      </w:r>
      <w:r w:rsidRPr="004B057F">
        <w:rPr>
          <w:spacing w:val="8"/>
        </w:rPr>
        <w:t xml:space="preserve"> составлен в 2 (двух) экземплярах, имеющих </w:t>
      </w:r>
      <w:r w:rsidRPr="004B057F">
        <w:rPr>
          <w:spacing w:val="5"/>
        </w:rPr>
        <w:t>одинаковую юридическую силу, по одному для каждой из сторон.</w:t>
      </w:r>
    </w:p>
    <w:p w:rsidR="001D5B38" w:rsidRDefault="001D5B38" w:rsidP="001D5B38">
      <w:pPr>
        <w:ind w:firstLine="709"/>
        <w:jc w:val="both"/>
        <w:rPr>
          <w:spacing w:val="5"/>
        </w:rPr>
      </w:pPr>
    </w:p>
    <w:p w:rsidR="001D5B38" w:rsidRDefault="001D5B38" w:rsidP="001D5B38">
      <w:pPr>
        <w:jc w:val="center"/>
        <w:rPr>
          <w:spacing w:val="5"/>
        </w:rPr>
      </w:pPr>
      <w:r>
        <w:rPr>
          <w:spacing w:val="5"/>
        </w:rPr>
        <w:t>1</w:t>
      </w:r>
      <w:r w:rsidR="00C912A2">
        <w:rPr>
          <w:spacing w:val="5"/>
        </w:rPr>
        <w:t>0</w:t>
      </w:r>
      <w:r>
        <w:rPr>
          <w:spacing w:val="5"/>
        </w:rPr>
        <w:t>. Адреса и банковские реквизиты сторон</w:t>
      </w:r>
    </w:p>
    <w:p w:rsidR="001D5B38" w:rsidRDefault="001D5B38" w:rsidP="001D5B38">
      <w:pPr>
        <w:rPr>
          <w:spacing w:val="5"/>
        </w:rPr>
      </w:pPr>
    </w:p>
    <w:tbl>
      <w:tblPr>
        <w:tblW w:w="10206" w:type="dxa"/>
        <w:tblInd w:w="108" w:type="dxa"/>
        <w:tblLook w:val="01E0" w:firstRow="1" w:lastRow="1" w:firstColumn="1" w:lastColumn="1" w:noHBand="0" w:noVBand="0"/>
      </w:tblPr>
      <w:tblGrid>
        <w:gridCol w:w="4912"/>
        <w:gridCol w:w="5294"/>
      </w:tblGrid>
      <w:tr w:rsidR="001D5B38" w:rsidTr="00C962AF">
        <w:tc>
          <w:tcPr>
            <w:tcW w:w="4912" w:type="dxa"/>
          </w:tcPr>
          <w:p w:rsidR="001D5B38" w:rsidRDefault="001D5B38" w:rsidP="00C962AF">
            <w:pPr>
              <w:pStyle w:val="a3"/>
              <w:rPr>
                <w:szCs w:val="24"/>
              </w:rPr>
            </w:pPr>
            <w:r>
              <w:rPr>
                <w:szCs w:val="24"/>
              </w:rPr>
              <w:t>Государственный заказчик</w:t>
            </w:r>
          </w:p>
          <w:p w:rsidR="001D5B38" w:rsidRDefault="001D5B38" w:rsidP="00C962AF">
            <w:pPr>
              <w:pStyle w:val="a3"/>
              <w:rPr>
                <w:szCs w:val="24"/>
              </w:rPr>
            </w:pPr>
          </w:p>
        </w:tc>
        <w:tc>
          <w:tcPr>
            <w:tcW w:w="5294" w:type="dxa"/>
            <w:hideMark/>
          </w:tcPr>
          <w:p w:rsidR="001D5B38" w:rsidRDefault="001D5B38" w:rsidP="00C962AF">
            <w:pPr>
              <w:pStyle w:val="a3"/>
              <w:rPr>
                <w:szCs w:val="24"/>
              </w:rPr>
            </w:pPr>
            <w:r>
              <w:rPr>
                <w:szCs w:val="24"/>
              </w:rPr>
              <w:t>Исполнитель</w:t>
            </w:r>
          </w:p>
        </w:tc>
      </w:tr>
      <w:tr w:rsidR="00FA0B6B" w:rsidTr="00C962AF">
        <w:tc>
          <w:tcPr>
            <w:tcW w:w="4912" w:type="dxa"/>
            <w:hideMark/>
          </w:tcPr>
          <w:p w:rsidR="00FA0B6B" w:rsidRPr="00E9310C" w:rsidRDefault="00FA0B6B" w:rsidP="00FA0B6B">
            <w:pPr>
              <w:widowControl w:val="0"/>
              <w:autoSpaceDE w:val="0"/>
              <w:autoSpaceDN w:val="0"/>
              <w:adjustRightInd w:val="0"/>
              <w:jc w:val="both"/>
            </w:pPr>
            <w:r w:rsidRPr="00E9310C">
              <w:t>Управление Федеральной службы по надзору в сфере защиты прав потребителей и благополучия человека по Свердловской области</w:t>
            </w:r>
          </w:p>
        </w:tc>
        <w:tc>
          <w:tcPr>
            <w:tcW w:w="5294" w:type="dxa"/>
          </w:tcPr>
          <w:p w:rsidR="00FA0B6B" w:rsidRDefault="00FA0B6B" w:rsidP="00FA0B6B">
            <w:pPr>
              <w:widowControl w:val="0"/>
              <w:autoSpaceDE w:val="0"/>
              <w:autoSpaceDN w:val="0"/>
              <w:adjustRightInd w:val="0"/>
              <w:ind w:right="-6"/>
            </w:pPr>
          </w:p>
        </w:tc>
      </w:tr>
      <w:tr w:rsidR="00FA0B6B" w:rsidTr="00C962AF">
        <w:tc>
          <w:tcPr>
            <w:tcW w:w="4912" w:type="dxa"/>
            <w:hideMark/>
          </w:tcPr>
          <w:p w:rsidR="00FA0B6B" w:rsidRPr="00E9310C" w:rsidRDefault="00FA0B6B" w:rsidP="00FA0B6B">
            <w:pPr>
              <w:pStyle w:val="2"/>
              <w:spacing w:after="0" w:line="240" w:lineRule="auto"/>
              <w:jc w:val="both"/>
              <w:rPr>
                <w:rFonts w:ascii="Times New Roman" w:hAnsi="Times New Roman" w:cs="Times New Roman"/>
                <w:sz w:val="22"/>
                <w:szCs w:val="22"/>
              </w:rPr>
            </w:pPr>
            <w:smartTag w:uri="urn:schemas-microsoft-com:office:smarttags" w:element="metricconverter">
              <w:smartTagPr>
                <w:attr w:name="ProductID" w:val="620078, г"/>
              </w:smartTagPr>
              <w:r w:rsidRPr="00E9310C">
                <w:rPr>
                  <w:rFonts w:ascii="Times New Roman" w:hAnsi="Times New Roman" w:cs="Times New Roman"/>
                  <w:sz w:val="22"/>
                  <w:szCs w:val="22"/>
                </w:rPr>
                <w:t>620078, г</w:t>
              </w:r>
            </w:smartTag>
            <w:r w:rsidRPr="00E9310C">
              <w:rPr>
                <w:rFonts w:ascii="Times New Roman" w:hAnsi="Times New Roman" w:cs="Times New Roman"/>
                <w:sz w:val="22"/>
                <w:szCs w:val="22"/>
              </w:rPr>
              <w:t>. Екатеринбург, пер. Отдельный, д.3</w:t>
            </w:r>
          </w:p>
          <w:p w:rsidR="00FA0B6B" w:rsidRPr="00E9310C" w:rsidRDefault="00FA0B6B" w:rsidP="00FA0B6B">
            <w:pPr>
              <w:pStyle w:val="2"/>
              <w:spacing w:after="0" w:line="240" w:lineRule="auto"/>
              <w:jc w:val="both"/>
              <w:rPr>
                <w:rFonts w:ascii="Times New Roman" w:hAnsi="Times New Roman" w:cs="Times New Roman"/>
                <w:sz w:val="22"/>
                <w:szCs w:val="22"/>
              </w:rPr>
            </w:pPr>
            <w:r w:rsidRPr="00E9310C">
              <w:rPr>
                <w:rFonts w:ascii="Times New Roman" w:hAnsi="Times New Roman" w:cs="Times New Roman"/>
                <w:sz w:val="22"/>
                <w:szCs w:val="22"/>
              </w:rPr>
              <w:t>тел. (343) 362-86-24, факс (343) 374-01-91</w:t>
            </w:r>
          </w:p>
          <w:p w:rsidR="00FA0B6B" w:rsidRPr="00E9310C" w:rsidRDefault="00FA0B6B" w:rsidP="00FA0B6B">
            <w:pPr>
              <w:jc w:val="both"/>
            </w:pPr>
            <w:r w:rsidRPr="00E9310C">
              <w:t>номер банковского счета (ЕКС) 40102810445370000043</w:t>
            </w:r>
          </w:p>
          <w:p w:rsidR="00FA0B6B" w:rsidRPr="00E9310C" w:rsidRDefault="00FA0B6B" w:rsidP="00FA0B6B">
            <w:pPr>
              <w:jc w:val="both"/>
            </w:pPr>
            <w:r w:rsidRPr="00E9310C">
              <w:t xml:space="preserve">номер казначейского счета 03211643000000015113 </w:t>
            </w:r>
          </w:p>
          <w:p w:rsidR="00FA0B6B" w:rsidRPr="00E9310C" w:rsidRDefault="00FA0B6B" w:rsidP="00FA0B6B">
            <w:pPr>
              <w:jc w:val="both"/>
            </w:pPr>
            <w:r w:rsidRPr="00E9310C">
              <w:t>лицевой счет 03621788180</w:t>
            </w:r>
          </w:p>
          <w:p w:rsidR="00FA0B6B" w:rsidRPr="00E9310C" w:rsidRDefault="00FA0B6B" w:rsidP="00FA0B6B">
            <w:pPr>
              <w:jc w:val="both"/>
            </w:pPr>
            <w:r w:rsidRPr="00E9310C">
              <w:t xml:space="preserve">ОКЦ №1 Сибирского ГУ Банка России//УФК по Новосибирской области г. Новосибирск, </w:t>
            </w:r>
          </w:p>
          <w:p w:rsidR="00FA0B6B" w:rsidRPr="00E9310C" w:rsidRDefault="00FA0B6B" w:rsidP="00FA0B6B">
            <w:pPr>
              <w:jc w:val="both"/>
            </w:pPr>
            <w:r w:rsidRPr="00E9310C">
              <w:t>ИНН /КПП 6670083677/667001001</w:t>
            </w:r>
          </w:p>
          <w:p w:rsidR="00FA0B6B" w:rsidRPr="00E9310C" w:rsidRDefault="00FA0B6B" w:rsidP="00FA0B6B">
            <w:pPr>
              <w:pStyle w:val="a3"/>
            </w:pPr>
            <w:r w:rsidRPr="00E9310C">
              <w:lastRenderedPageBreak/>
              <w:t>БИК 015004950</w:t>
            </w:r>
          </w:p>
          <w:p w:rsidR="00FA0B6B" w:rsidRPr="00E9310C" w:rsidRDefault="00FA0B6B" w:rsidP="00FA0B6B">
            <w:pPr>
              <w:pStyle w:val="a3"/>
            </w:pPr>
          </w:p>
          <w:p w:rsidR="00FA0B6B" w:rsidRPr="00E9310C" w:rsidRDefault="00FA0B6B" w:rsidP="00FA0B6B">
            <w:pPr>
              <w:pStyle w:val="a3"/>
            </w:pPr>
            <w:r w:rsidRPr="00E9310C">
              <w:t>Для уплаты административных штрафов, госпошлин и прочих поступлений</w:t>
            </w:r>
          </w:p>
          <w:p w:rsidR="00FA0B6B" w:rsidRPr="00E9310C" w:rsidRDefault="00FA0B6B" w:rsidP="00FA0B6B">
            <w:pPr>
              <w:pStyle w:val="a3"/>
            </w:pPr>
            <w:proofErr w:type="gramStart"/>
            <w:r w:rsidRPr="00E9310C">
              <w:t xml:space="preserve">Получатель:   </w:t>
            </w:r>
            <w:proofErr w:type="gramEnd"/>
            <w:r w:rsidRPr="00E9310C">
              <w:t xml:space="preserve">УФК по Свердловской области (Управление   </w:t>
            </w:r>
            <w:proofErr w:type="spellStart"/>
            <w:r w:rsidRPr="00E9310C">
              <w:t>Роспотребнадзора</w:t>
            </w:r>
            <w:proofErr w:type="spellEnd"/>
            <w:r w:rsidRPr="00E9310C">
              <w:t xml:space="preserve"> по  Свердловской области, л/с 04621788180)</w:t>
            </w:r>
          </w:p>
          <w:p w:rsidR="00FA0B6B" w:rsidRPr="00E9310C" w:rsidRDefault="00FA0B6B" w:rsidP="00FA0B6B">
            <w:pPr>
              <w:pStyle w:val="a3"/>
            </w:pPr>
            <w:r w:rsidRPr="00E9310C">
              <w:t xml:space="preserve">Банк Получателя: ОКЦ № 1 Уральского ГУ Банка России//УФК по Свердловской области </w:t>
            </w:r>
            <w:proofErr w:type="spellStart"/>
            <w:r w:rsidRPr="00E9310C">
              <w:t>г.Екатеринбург</w:t>
            </w:r>
            <w:proofErr w:type="spellEnd"/>
            <w:r w:rsidRPr="00E9310C">
              <w:t xml:space="preserve"> </w:t>
            </w:r>
          </w:p>
          <w:p w:rsidR="00FA0B6B" w:rsidRPr="00E9310C" w:rsidRDefault="00FA0B6B" w:rsidP="00FA0B6B">
            <w:pPr>
              <w:pStyle w:val="a3"/>
            </w:pPr>
            <w:r w:rsidRPr="00E9310C">
              <w:t>БИК банка получателя (БИК ТОФК): 016577551</w:t>
            </w:r>
          </w:p>
          <w:p w:rsidR="00FA0B6B" w:rsidRPr="00E9310C" w:rsidRDefault="00FA0B6B" w:rsidP="00FA0B6B">
            <w:pPr>
              <w:pStyle w:val="a3"/>
            </w:pPr>
            <w:r w:rsidRPr="00E9310C">
              <w:t>Единый казначейский счет   40102810645370000054</w:t>
            </w:r>
          </w:p>
          <w:p w:rsidR="00FA0B6B" w:rsidRPr="00E9310C" w:rsidRDefault="00FA0B6B" w:rsidP="00FA0B6B">
            <w:pPr>
              <w:pStyle w:val="a3"/>
            </w:pPr>
            <w:r w:rsidRPr="00E9310C">
              <w:t>Номер счета Получателя    03100643000000016200</w:t>
            </w:r>
          </w:p>
          <w:p w:rsidR="00FA0B6B" w:rsidRPr="00E9310C" w:rsidRDefault="00FA0B6B" w:rsidP="00FA0B6B">
            <w:pPr>
              <w:pStyle w:val="a3"/>
            </w:pPr>
            <w:r w:rsidRPr="00E9310C">
              <w:t xml:space="preserve">Код Бюджетной </w:t>
            </w:r>
            <w:proofErr w:type="gramStart"/>
            <w:r w:rsidRPr="00E9310C">
              <w:t>Классификации  (</w:t>
            </w:r>
            <w:proofErr w:type="gramEnd"/>
            <w:r w:rsidRPr="00E9310C">
              <w:t xml:space="preserve">КБК): </w:t>
            </w:r>
          </w:p>
          <w:p w:rsidR="00FA0B6B" w:rsidRPr="00E9310C" w:rsidRDefault="00FA0B6B" w:rsidP="00FA0B6B">
            <w:pPr>
              <w:pStyle w:val="a3"/>
            </w:pPr>
            <w:r w:rsidRPr="00E9310C">
              <w:t>14111607010019000140</w:t>
            </w:r>
          </w:p>
          <w:p w:rsidR="00FA0B6B" w:rsidRPr="00E9310C" w:rsidRDefault="00FA0B6B" w:rsidP="00FA0B6B">
            <w:pPr>
              <w:pStyle w:val="a3"/>
            </w:pPr>
          </w:p>
          <w:p w:rsidR="00FA0B6B" w:rsidRPr="00E9310C" w:rsidRDefault="00FA0B6B" w:rsidP="00FA0B6B">
            <w:pPr>
              <w:pStyle w:val="a3"/>
            </w:pPr>
            <w:r w:rsidRPr="00E9310C">
              <w:t xml:space="preserve">Руководитель </w:t>
            </w:r>
          </w:p>
          <w:p w:rsidR="00FA0B6B" w:rsidRPr="00E9310C" w:rsidRDefault="00FA0B6B" w:rsidP="00FA0B6B">
            <w:pPr>
              <w:pStyle w:val="a3"/>
            </w:pPr>
          </w:p>
          <w:p w:rsidR="00FA0B6B" w:rsidRPr="00E9310C" w:rsidRDefault="00FA0B6B" w:rsidP="00FA0B6B">
            <w:pPr>
              <w:pStyle w:val="a3"/>
              <w:rPr>
                <w:b/>
              </w:rPr>
            </w:pPr>
            <w:r w:rsidRPr="00E9310C">
              <w:t>_________________________</w:t>
            </w:r>
            <w:proofErr w:type="spellStart"/>
            <w:r w:rsidRPr="00E9310C">
              <w:t>Д.Н.Козловских</w:t>
            </w:r>
            <w:proofErr w:type="spellEnd"/>
            <w:r w:rsidRPr="00E9310C">
              <w:t xml:space="preserve"> </w:t>
            </w:r>
          </w:p>
          <w:p w:rsidR="00FA0B6B" w:rsidRPr="00E9310C" w:rsidRDefault="00FA0B6B" w:rsidP="00FA0B6B">
            <w:pPr>
              <w:widowControl w:val="0"/>
              <w:autoSpaceDE w:val="0"/>
              <w:autoSpaceDN w:val="0"/>
              <w:adjustRightInd w:val="0"/>
              <w:jc w:val="both"/>
            </w:pPr>
          </w:p>
        </w:tc>
        <w:tc>
          <w:tcPr>
            <w:tcW w:w="5294" w:type="dxa"/>
          </w:tcPr>
          <w:p w:rsidR="00FA0B6B" w:rsidRDefault="00FA0B6B" w:rsidP="00FA0B6B">
            <w:pPr>
              <w:widowControl w:val="0"/>
              <w:autoSpaceDE w:val="0"/>
              <w:autoSpaceDN w:val="0"/>
              <w:adjustRightInd w:val="0"/>
              <w:ind w:right="-28"/>
            </w:pPr>
          </w:p>
        </w:tc>
      </w:tr>
      <w:tr w:rsidR="00FA0B6B" w:rsidTr="00C962AF">
        <w:tc>
          <w:tcPr>
            <w:tcW w:w="4912" w:type="dxa"/>
          </w:tcPr>
          <w:p w:rsidR="00FA0B6B" w:rsidRPr="00E9310C" w:rsidRDefault="00FA0B6B" w:rsidP="00FA0B6B">
            <w:pPr>
              <w:widowControl w:val="0"/>
              <w:autoSpaceDE w:val="0"/>
              <w:autoSpaceDN w:val="0"/>
              <w:adjustRightInd w:val="0"/>
              <w:jc w:val="both"/>
            </w:pPr>
          </w:p>
        </w:tc>
        <w:tc>
          <w:tcPr>
            <w:tcW w:w="5294" w:type="dxa"/>
          </w:tcPr>
          <w:p w:rsidR="00FA0B6B" w:rsidRDefault="00FA0B6B" w:rsidP="00FA0B6B">
            <w:pPr>
              <w:pStyle w:val="a3"/>
              <w:rPr>
                <w:szCs w:val="24"/>
              </w:rPr>
            </w:pPr>
          </w:p>
          <w:p w:rsidR="00FA0B6B" w:rsidRDefault="00FA0B6B" w:rsidP="00FA0B6B">
            <w:pPr>
              <w:pStyle w:val="a3"/>
              <w:rPr>
                <w:szCs w:val="24"/>
              </w:rPr>
            </w:pPr>
          </w:p>
          <w:p w:rsidR="00FA0B6B" w:rsidRDefault="00FA0B6B" w:rsidP="00FA0B6B">
            <w:pPr>
              <w:pStyle w:val="a3"/>
              <w:rPr>
                <w:szCs w:val="24"/>
              </w:rPr>
            </w:pPr>
          </w:p>
          <w:p w:rsidR="00FA0B6B" w:rsidRDefault="00FA0B6B" w:rsidP="00FA0B6B">
            <w:pPr>
              <w:pStyle w:val="a3"/>
              <w:rPr>
                <w:szCs w:val="24"/>
              </w:rPr>
            </w:pPr>
          </w:p>
        </w:tc>
      </w:tr>
    </w:tbl>
    <w:p w:rsidR="001D5B38" w:rsidRDefault="001D5B38" w:rsidP="001D5B38">
      <w:pPr>
        <w:jc w:val="right"/>
        <w:rPr>
          <w:b/>
        </w:rPr>
      </w:pPr>
    </w:p>
    <w:p w:rsidR="001D5B38" w:rsidRDefault="001D5B38" w:rsidP="001D5B38">
      <w:pPr>
        <w:rPr>
          <w:b/>
        </w:rPr>
        <w:sectPr w:rsidR="001D5B38" w:rsidSect="00C256B0">
          <w:pgSz w:w="11906" w:h="16838"/>
          <w:pgMar w:top="709" w:right="567" w:bottom="1134" w:left="1134" w:header="709" w:footer="709" w:gutter="0"/>
          <w:cols w:space="720"/>
        </w:sectPr>
      </w:pPr>
    </w:p>
    <w:p w:rsidR="001D5B38" w:rsidRPr="00D51CB3" w:rsidRDefault="001D5B38" w:rsidP="001D5B38">
      <w:pPr>
        <w:jc w:val="right"/>
      </w:pPr>
      <w:r w:rsidRPr="00D51CB3">
        <w:lastRenderedPageBreak/>
        <w:t>Приложение № 1</w:t>
      </w:r>
    </w:p>
    <w:p w:rsidR="001D5B38" w:rsidRPr="00D51CB3" w:rsidRDefault="001D5B38" w:rsidP="001D5B38">
      <w:pPr>
        <w:jc w:val="right"/>
      </w:pPr>
      <w:r w:rsidRPr="00D51CB3">
        <w:t xml:space="preserve">к государственному </w:t>
      </w:r>
      <w:r w:rsidR="00C912A2">
        <w:t>договор</w:t>
      </w:r>
      <w:r w:rsidRPr="00D51CB3">
        <w:t xml:space="preserve">у </w:t>
      </w:r>
    </w:p>
    <w:p w:rsidR="001D5B38" w:rsidRDefault="001D5B38" w:rsidP="001D5B38">
      <w:pPr>
        <w:jc w:val="right"/>
      </w:pPr>
      <w:r>
        <w:t>от _</w:t>
      </w:r>
      <w:proofErr w:type="gramStart"/>
      <w:r>
        <w:t>_._</w:t>
      </w:r>
      <w:proofErr w:type="gramEnd"/>
      <w:r>
        <w:t>_.202</w:t>
      </w:r>
      <w:r w:rsidR="00FA0B6B">
        <w:t>6</w:t>
      </w:r>
      <w:r>
        <w:t xml:space="preserve"> № __</w:t>
      </w:r>
    </w:p>
    <w:p w:rsidR="001D5B38" w:rsidRDefault="001D5B38" w:rsidP="001D5B38"/>
    <w:p w:rsidR="001D5B38" w:rsidRDefault="001D5B38" w:rsidP="001D5B38"/>
    <w:p w:rsidR="00C256B0" w:rsidRDefault="00C256B0" w:rsidP="00C256B0">
      <w:pPr>
        <w:tabs>
          <w:tab w:val="num" w:pos="0"/>
        </w:tabs>
        <w:spacing w:after="120"/>
        <w:jc w:val="both"/>
      </w:pPr>
      <w:r>
        <w:t xml:space="preserve">      </w:t>
      </w:r>
      <w:r>
        <w:rPr>
          <w:b/>
          <w:color w:val="000000"/>
        </w:rPr>
        <w:t>Предмет контракта:</w:t>
      </w:r>
      <w:r>
        <w:t xml:space="preserve"> Оказание услуг по проведению экспертной оценки автомобилей (экспертное заключение о техническом состоянии транспортных средств), для последующего списания их с баланса организации, в связи с физическим износом и непригодностью к дальнейшей эксплуатации, в соответствии с Постановлением Правительства Российской Федерации от 14.10.2010 г.  834 «Об особенностях списания федерального имущества». </w:t>
      </w:r>
    </w:p>
    <w:tbl>
      <w:tblPr>
        <w:tblW w:w="9660" w:type="dxa"/>
        <w:tblInd w:w="172" w:type="dxa"/>
        <w:tblLayout w:type="fixed"/>
        <w:tblLook w:val="01E0" w:firstRow="1" w:lastRow="1" w:firstColumn="1" w:lastColumn="1" w:noHBand="0" w:noVBand="0"/>
      </w:tblPr>
      <w:tblGrid>
        <w:gridCol w:w="656"/>
        <w:gridCol w:w="7023"/>
        <w:gridCol w:w="1981"/>
      </w:tblGrid>
      <w:tr w:rsidR="00C256B0" w:rsidTr="00C256B0">
        <w:tc>
          <w:tcPr>
            <w:tcW w:w="656" w:type="dxa"/>
            <w:tcBorders>
              <w:top w:val="single" w:sz="4" w:space="0" w:color="auto"/>
              <w:left w:val="single" w:sz="4" w:space="0" w:color="auto"/>
              <w:bottom w:val="single" w:sz="4" w:space="0" w:color="auto"/>
              <w:right w:val="single" w:sz="4" w:space="0" w:color="auto"/>
            </w:tcBorders>
            <w:vAlign w:val="center"/>
            <w:hideMark/>
          </w:tcPr>
          <w:p w:rsidR="00C256B0" w:rsidRDefault="00C256B0">
            <w:pPr>
              <w:tabs>
                <w:tab w:val="left" w:pos="1080"/>
              </w:tabs>
              <w:suppressAutoHyphens/>
              <w:jc w:val="center"/>
              <w:rPr>
                <w:kern w:val="2"/>
                <w:lang w:eastAsia="ar-SA"/>
              </w:rPr>
            </w:pPr>
            <w:r>
              <w:t>№ п/п</w:t>
            </w:r>
          </w:p>
        </w:tc>
        <w:tc>
          <w:tcPr>
            <w:tcW w:w="7020" w:type="dxa"/>
            <w:tcBorders>
              <w:top w:val="single" w:sz="4" w:space="0" w:color="auto"/>
              <w:left w:val="single" w:sz="4" w:space="0" w:color="auto"/>
              <w:bottom w:val="single" w:sz="4" w:space="0" w:color="auto"/>
              <w:right w:val="single" w:sz="4" w:space="0" w:color="auto"/>
            </w:tcBorders>
            <w:vAlign w:val="center"/>
            <w:hideMark/>
          </w:tcPr>
          <w:p w:rsidR="00C256B0" w:rsidRDefault="00C256B0">
            <w:pPr>
              <w:tabs>
                <w:tab w:val="left" w:pos="1080"/>
              </w:tabs>
              <w:suppressAutoHyphens/>
              <w:jc w:val="center"/>
              <w:rPr>
                <w:kern w:val="2"/>
                <w:lang w:eastAsia="ar-SA"/>
              </w:rPr>
            </w:pPr>
            <w:r>
              <w:t>Вид услуг</w:t>
            </w:r>
          </w:p>
        </w:tc>
        <w:tc>
          <w:tcPr>
            <w:tcW w:w="1980" w:type="dxa"/>
            <w:tcBorders>
              <w:top w:val="single" w:sz="4" w:space="0" w:color="auto"/>
              <w:left w:val="single" w:sz="4" w:space="0" w:color="auto"/>
              <w:bottom w:val="single" w:sz="4" w:space="0" w:color="auto"/>
              <w:right w:val="single" w:sz="4" w:space="0" w:color="auto"/>
            </w:tcBorders>
            <w:vAlign w:val="center"/>
            <w:hideMark/>
          </w:tcPr>
          <w:p w:rsidR="00C256B0" w:rsidRDefault="00C256B0">
            <w:pPr>
              <w:tabs>
                <w:tab w:val="left" w:pos="1080"/>
              </w:tabs>
              <w:suppressAutoHyphens/>
              <w:jc w:val="center"/>
              <w:rPr>
                <w:kern w:val="2"/>
                <w:lang w:eastAsia="ar-SA"/>
              </w:rPr>
            </w:pPr>
            <w:r>
              <w:t>Количество автомобилей</w:t>
            </w:r>
          </w:p>
        </w:tc>
      </w:tr>
      <w:tr w:rsidR="00C256B0" w:rsidTr="00CC63AD">
        <w:trPr>
          <w:trHeight w:val="519"/>
        </w:trPr>
        <w:tc>
          <w:tcPr>
            <w:tcW w:w="656" w:type="dxa"/>
            <w:tcBorders>
              <w:top w:val="single" w:sz="4" w:space="0" w:color="auto"/>
              <w:left w:val="single" w:sz="4" w:space="0" w:color="auto"/>
              <w:bottom w:val="single" w:sz="4" w:space="0" w:color="auto"/>
              <w:right w:val="single" w:sz="4" w:space="0" w:color="auto"/>
            </w:tcBorders>
            <w:hideMark/>
          </w:tcPr>
          <w:p w:rsidR="00C256B0" w:rsidRDefault="00C256B0">
            <w:pPr>
              <w:tabs>
                <w:tab w:val="left" w:pos="1080"/>
              </w:tabs>
              <w:suppressAutoHyphens/>
              <w:jc w:val="center"/>
            </w:pPr>
            <w:r>
              <w:t>1</w:t>
            </w:r>
          </w:p>
        </w:tc>
        <w:tc>
          <w:tcPr>
            <w:tcW w:w="7020" w:type="dxa"/>
            <w:tcBorders>
              <w:top w:val="single" w:sz="4" w:space="0" w:color="auto"/>
              <w:left w:val="single" w:sz="4" w:space="0" w:color="auto"/>
              <w:bottom w:val="single" w:sz="4" w:space="0" w:color="auto"/>
              <w:right w:val="single" w:sz="4" w:space="0" w:color="auto"/>
            </w:tcBorders>
            <w:vAlign w:val="center"/>
            <w:hideMark/>
          </w:tcPr>
          <w:p w:rsidR="00C256B0" w:rsidRPr="00C256B0" w:rsidRDefault="00C256B0" w:rsidP="00FA0B6B">
            <w:pPr>
              <w:pStyle w:val="4"/>
              <w:spacing w:before="0" w:after="0"/>
              <w:jc w:val="both"/>
              <w:rPr>
                <w:color w:val="000000"/>
              </w:rPr>
            </w:pPr>
            <w:r>
              <w:rPr>
                <w:rFonts w:ascii="Times New Roman" w:hAnsi="Times New Roman"/>
                <w:b w:val="0"/>
                <w:sz w:val="24"/>
                <w:szCs w:val="24"/>
              </w:rPr>
              <w:t>Проведение экспертной оценки автомобиля (экспертное заключение о техническом состоянии транспортного средства)</w:t>
            </w:r>
            <w:r>
              <w:rPr>
                <w:rFonts w:ascii="Times New Roman" w:hAnsi="Times New Roman"/>
                <w:b w:val="0"/>
                <w:color w:val="000000"/>
                <w:sz w:val="24"/>
                <w:szCs w:val="24"/>
              </w:rPr>
              <w:t xml:space="preserve"> </w:t>
            </w:r>
          </w:p>
        </w:tc>
        <w:tc>
          <w:tcPr>
            <w:tcW w:w="1980" w:type="dxa"/>
            <w:tcBorders>
              <w:top w:val="single" w:sz="4" w:space="0" w:color="auto"/>
              <w:left w:val="single" w:sz="4" w:space="0" w:color="auto"/>
              <w:bottom w:val="single" w:sz="4" w:space="0" w:color="auto"/>
              <w:right w:val="single" w:sz="4" w:space="0" w:color="auto"/>
            </w:tcBorders>
            <w:hideMark/>
          </w:tcPr>
          <w:p w:rsidR="00C256B0" w:rsidRDefault="00FA0B6B">
            <w:pPr>
              <w:tabs>
                <w:tab w:val="left" w:pos="1080"/>
              </w:tabs>
              <w:suppressAutoHyphens/>
              <w:jc w:val="center"/>
              <w:rPr>
                <w:kern w:val="2"/>
                <w:lang w:eastAsia="ar-SA"/>
              </w:rPr>
            </w:pPr>
            <w:r>
              <w:rPr>
                <w:kern w:val="2"/>
                <w:lang w:eastAsia="ar-SA"/>
              </w:rPr>
              <w:t>3</w:t>
            </w:r>
          </w:p>
        </w:tc>
      </w:tr>
    </w:tbl>
    <w:p w:rsidR="00FA0B6B" w:rsidRPr="00FA0B6B" w:rsidRDefault="00FA0B6B" w:rsidP="00FA0B6B">
      <w:pPr>
        <w:ind w:firstLine="284"/>
        <w:jc w:val="both"/>
        <w:rPr>
          <w:b/>
          <w:sz w:val="22"/>
          <w:szCs w:val="22"/>
        </w:rPr>
      </w:pPr>
    </w:p>
    <w:p w:rsidR="00FA0B6B" w:rsidRPr="00FA0B6B" w:rsidRDefault="00FA0B6B" w:rsidP="00FA0B6B">
      <w:pPr>
        <w:numPr>
          <w:ilvl w:val="0"/>
          <w:numId w:val="2"/>
        </w:numPr>
        <w:autoSpaceDE w:val="0"/>
        <w:autoSpaceDN w:val="0"/>
        <w:adjustRightInd w:val="0"/>
        <w:jc w:val="center"/>
        <w:rPr>
          <w:b/>
          <w:sz w:val="22"/>
          <w:szCs w:val="22"/>
        </w:rPr>
      </w:pPr>
      <w:r w:rsidRPr="00FA0B6B">
        <w:rPr>
          <w:rFonts w:eastAsia="Calibri"/>
          <w:b/>
          <w:bCs/>
          <w:sz w:val="22"/>
          <w:szCs w:val="22"/>
          <w:lang w:eastAsia="en-US"/>
        </w:rPr>
        <w:t xml:space="preserve"> </w:t>
      </w:r>
      <w:r w:rsidRPr="00FA0B6B">
        <w:rPr>
          <w:b/>
          <w:sz w:val="22"/>
          <w:szCs w:val="22"/>
        </w:rPr>
        <w:t>Характеристики объекта оценки</w:t>
      </w:r>
    </w:p>
    <w:tbl>
      <w:tblPr>
        <w:tblStyle w:val="49"/>
        <w:tblW w:w="10802" w:type="dxa"/>
        <w:tblInd w:w="-601" w:type="dxa"/>
        <w:tblLayout w:type="fixed"/>
        <w:tblLook w:val="04A0" w:firstRow="1" w:lastRow="0" w:firstColumn="1" w:lastColumn="0" w:noHBand="0" w:noVBand="1"/>
      </w:tblPr>
      <w:tblGrid>
        <w:gridCol w:w="591"/>
        <w:gridCol w:w="2557"/>
        <w:gridCol w:w="2551"/>
        <w:gridCol w:w="1134"/>
        <w:gridCol w:w="1701"/>
        <w:gridCol w:w="2268"/>
      </w:tblGrid>
      <w:tr w:rsidR="00883CE5" w:rsidRPr="00FA0B6B" w:rsidTr="00883CE5">
        <w:trPr>
          <w:trHeight w:val="783"/>
        </w:trPr>
        <w:tc>
          <w:tcPr>
            <w:tcW w:w="591" w:type="dxa"/>
          </w:tcPr>
          <w:p w:rsidR="00883CE5" w:rsidRPr="00FA0B6B" w:rsidRDefault="00883CE5" w:rsidP="00FA0B6B">
            <w:pPr>
              <w:jc w:val="center"/>
              <w:rPr>
                <w:sz w:val="22"/>
                <w:szCs w:val="22"/>
              </w:rPr>
            </w:pPr>
            <w:r w:rsidRPr="00FA0B6B">
              <w:rPr>
                <w:sz w:val="22"/>
                <w:szCs w:val="22"/>
              </w:rPr>
              <w:t>№ п/п</w:t>
            </w:r>
          </w:p>
        </w:tc>
        <w:tc>
          <w:tcPr>
            <w:tcW w:w="2557" w:type="dxa"/>
            <w:tcBorders>
              <w:right w:val="nil"/>
            </w:tcBorders>
            <w:vAlign w:val="center"/>
          </w:tcPr>
          <w:p w:rsidR="00883CE5" w:rsidRPr="00FA0B6B" w:rsidRDefault="00883CE5" w:rsidP="000C21D6">
            <w:pPr>
              <w:jc w:val="center"/>
              <w:rPr>
                <w:b/>
                <w:sz w:val="22"/>
                <w:szCs w:val="22"/>
                <w:lang w:val="ru-RU"/>
              </w:rPr>
            </w:pPr>
            <w:proofErr w:type="spellStart"/>
            <w:r w:rsidRPr="00FA0B6B">
              <w:rPr>
                <w:b/>
                <w:sz w:val="22"/>
                <w:szCs w:val="22"/>
              </w:rPr>
              <w:t>Наименование</w:t>
            </w:r>
            <w:proofErr w:type="spellEnd"/>
            <w:r w:rsidRPr="00FA0B6B">
              <w:rPr>
                <w:b/>
                <w:sz w:val="22"/>
                <w:szCs w:val="22"/>
              </w:rPr>
              <w:t xml:space="preserve"> </w:t>
            </w:r>
            <w:proofErr w:type="spellStart"/>
            <w:r w:rsidRPr="00FA0B6B">
              <w:rPr>
                <w:b/>
                <w:sz w:val="22"/>
                <w:szCs w:val="22"/>
              </w:rPr>
              <w:t>объекта</w:t>
            </w:r>
            <w:proofErr w:type="spellEnd"/>
            <w:r w:rsidRPr="00FA0B6B">
              <w:rPr>
                <w:b/>
                <w:sz w:val="22"/>
                <w:szCs w:val="22"/>
              </w:rPr>
              <w:t xml:space="preserve"> </w:t>
            </w:r>
            <w:r>
              <w:rPr>
                <w:b/>
                <w:sz w:val="22"/>
                <w:szCs w:val="22"/>
              </w:rPr>
              <w:t xml:space="preserve"> (</w:t>
            </w:r>
            <w:r>
              <w:rPr>
                <w:b/>
                <w:sz w:val="22"/>
                <w:szCs w:val="22"/>
                <w:lang w:val="ru-RU"/>
              </w:rPr>
              <w:t>М</w:t>
            </w:r>
            <w:proofErr w:type="spellStart"/>
            <w:r w:rsidRPr="00FA0B6B">
              <w:rPr>
                <w:b/>
                <w:sz w:val="22"/>
                <w:szCs w:val="22"/>
              </w:rPr>
              <w:t>арка</w:t>
            </w:r>
            <w:proofErr w:type="spellEnd"/>
            <w:r>
              <w:rPr>
                <w:b/>
                <w:sz w:val="22"/>
                <w:szCs w:val="22"/>
                <w:lang w:val="ru-RU"/>
              </w:rPr>
              <w:t>)</w:t>
            </w:r>
          </w:p>
        </w:tc>
        <w:tc>
          <w:tcPr>
            <w:tcW w:w="2551" w:type="dxa"/>
            <w:vAlign w:val="center"/>
          </w:tcPr>
          <w:p w:rsidR="00883CE5" w:rsidRPr="00FA0B6B" w:rsidRDefault="00883CE5" w:rsidP="00FA0B6B">
            <w:pPr>
              <w:jc w:val="center"/>
              <w:rPr>
                <w:sz w:val="22"/>
                <w:szCs w:val="22"/>
              </w:rPr>
            </w:pPr>
            <w:proofErr w:type="spellStart"/>
            <w:r w:rsidRPr="00FA0B6B">
              <w:rPr>
                <w:b/>
                <w:sz w:val="22"/>
                <w:szCs w:val="22"/>
              </w:rPr>
              <w:t>Идентификационный</w:t>
            </w:r>
            <w:proofErr w:type="spellEnd"/>
            <w:r w:rsidRPr="00FA0B6B">
              <w:rPr>
                <w:b/>
                <w:sz w:val="22"/>
                <w:szCs w:val="22"/>
              </w:rPr>
              <w:t xml:space="preserve"> </w:t>
            </w:r>
            <w:proofErr w:type="spellStart"/>
            <w:r w:rsidRPr="00FA0B6B">
              <w:rPr>
                <w:b/>
                <w:sz w:val="22"/>
                <w:szCs w:val="22"/>
              </w:rPr>
              <w:t>номер</w:t>
            </w:r>
            <w:proofErr w:type="spellEnd"/>
            <w:r w:rsidRPr="00FA0B6B">
              <w:rPr>
                <w:b/>
                <w:sz w:val="22"/>
                <w:szCs w:val="22"/>
              </w:rPr>
              <w:t xml:space="preserve"> (VIN)</w:t>
            </w:r>
          </w:p>
        </w:tc>
        <w:tc>
          <w:tcPr>
            <w:tcW w:w="1134" w:type="dxa"/>
            <w:vAlign w:val="center"/>
          </w:tcPr>
          <w:p w:rsidR="00883CE5" w:rsidRPr="00FA0B6B" w:rsidRDefault="00883CE5" w:rsidP="00FA0B6B">
            <w:pPr>
              <w:jc w:val="center"/>
              <w:rPr>
                <w:sz w:val="22"/>
                <w:szCs w:val="22"/>
              </w:rPr>
            </w:pPr>
            <w:proofErr w:type="spellStart"/>
            <w:r w:rsidRPr="00FA0B6B">
              <w:rPr>
                <w:b/>
                <w:sz w:val="22"/>
                <w:szCs w:val="22"/>
              </w:rPr>
              <w:t>Год</w:t>
            </w:r>
            <w:proofErr w:type="spellEnd"/>
            <w:r w:rsidRPr="00FA0B6B">
              <w:rPr>
                <w:b/>
                <w:sz w:val="22"/>
                <w:szCs w:val="22"/>
              </w:rPr>
              <w:t xml:space="preserve"> </w:t>
            </w:r>
            <w:proofErr w:type="spellStart"/>
            <w:r w:rsidRPr="00FA0B6B">
              <w:rPr>
                <w:b/>
                <w:sz w:val="22"/>
                <w:szCs w:val="22"/>
              </w:rPr>
              <w:t>выпуска</w:t>
            </w:r>
            <w:proofErr w:type="spellEnd"/>
          </w:p>
        </w:tc>
        <w:tc>
          <w:tcPr>
            <w:tcW w:w="1701" w:type="dxa"/>
            <w:vAlign w:val="center"/>
          </w:tcPr>
          <w:p w:rsidR="00883CE5" w:rsidRPr="00FA0B6B" w:rsidRDefault="00883CE5" w:rsidP="00FA0B6B">
            <w:pPr>
              <w:jc w:val="center"/>
              <w:rPr>
                <w:sz w:val="22"/>
                <w:szCs w:val="22"/>
              </w:rPr>
            </w:pPr>
            <w:proofErr w:type="spellStart"/>
            <w:r w:rsidRPr="00FA0B6B">
              <w:rPr>
                <w:b/>
                <w:sz w:val="22"/>
                <w:szCs w:val="22"/>
              </w:rPr>
              <w:t>Инвентарный</w:t>
            </w:r>
            <w:proofErr w:type="spellEnd"/>
            <w:r w:rsidRPr="00FA0B6B">
              <w:rPr>
                <w:b/>
                <w:sz w:val="22"/>
                <w:szCs w:val="22"/>
              </w:rPr>
              <w:t xml:space="preserve"> </w:t>
            </w:r>
            <w:proofErr w:type="spellStart"/>
            <w:r w:rsidRPr="00FA0B6B">
              <w:rPr>
                <w:b/>
                <w:sz w:val="22"/>
                <w:szCs w:val="22"/>
              </w:rPr>
              <w:t>номер</w:t>
            </w:r>
            <w:proofErr w:type="spellEnd"/>
            <w:r w:rsidRPr="00FA0B6B">
              <w:rPr>
                <w:b/>
                <w:sz w:val="22"/>
                <w:szCs w:val="22"/>
              </w:rPr>
              <w:t xml:space="preserve"> </w:t>
            </w:r>
          </w:p>
        </w:tc>
        <w:tc>
          <w:tcPr>
            <w:tcW w:w="2268" w:type="dxa"/>
          </w:tcPr>
          <w:p w:rsidR="00883CE5" w:rsidRPr="00883CE5" w:rsidRDefault="00883CE5" w:rsidP="00883CE5">
            <w:pPr>
              <w:rPr>
                <w:b/>
                <w:sz w:val="22"/>
                <w:szCs w:val="22"/>
                <w:lang w:val="ru-RU"/>
              </w:rPr>
            </w:pPr>
            <w:r>
              <w:rPr>
                <w:b/>
                <w:sz w:val="22"/>
                <w:szCs w:val="22"/>
                <w:lang w:val="ru-RU"/>
              </w:rPr>
              <w:t>Местонахождения автомобиля</w:t>
            </w:r>
          </w:p>
        </w:tc>
      </w:tr>
      <w:tr w:rsidR="00883CE5" w:rsidRPr="00FA0B6B" w:rsidTr="00CC63AD">
        <w:trPr>
          <w:trHeight w:val="756"/>
        </w:trPr>
        <w:tc>
          <w:tcPr>
            <w:tcW w:w="591" w:type="dxa"/>
            <w:vAlign w:val="center"/>
          </w:tcPr>
          <w:p w:rsidR="00883CE5" w:rsidRPr="00FA0B6B" w:rsidRDefault="00883CE5" w:rsidP="00FA0B6B">
            <w:pPr>
              <w:numPr>
                <w:ilvl w:val="0"/>
                <w:numId w:val="3"/>
              </w:numPr>
              <w:tabs>
                <w:tab w:val="num" w:pos="0"/>
                <w:tab w:val="left" w:pos="277"/>
              </w:tabs>
              <w:contextualSpacing/>
              <w:jc w:val="center"/>
              <w:rPr>
                <w:sz w:val="22"/>
                <w:szCs w:val="22"/>
              </w:rPr>
            </w:pPr>
          </w:p>
        </w:tc>
        <w:tc>
          <w:tcPr>
            <w:tcW w:w="2557" w:type="dxa"/>
            <w:tcBorders>
              <w:right w:val="nil"/>
            </w:tcBorders>
            <w:vAlign w:val="center"/>
          </w:tcPr>
          <w:p w:rsidR="00883CE5" w:rsidRPr="00FA0B6B" w:rsidRDefault="00883CE5" w:rsidP="000C21D6">
            <w:pPr>
              <w:jc w:val="center"/>
              <w:rPr>
                <w:sz w:val="22"/>
                <w:szCs w:val="22"/>
                <w:lang w:val="ru-RU"/>
              </w:rPr>
            </w:pPr>
            <w:r>
              <w:rPr>
                <w:sz w:val="22"/>
                <w:szCs w:val="22"/>
                <w:lang w:val="ru-RU"/>
              </w:rPr>
              <w:t>ЛЕГКОВОЙ СЕДАН</w:t>
            </w:r>
            <w:r w:rsidRPr="00FA0B6B">
              <w:rPr>
                <w:sz w:val="22"/>
                <w:szCs w:val="22"/>
                <w:lang w:val="ru-RU"/>
              </w:rPr>
              <w:t xml:space="preserve"> </w:t>
            </w:r>
            <w:r>
              <w:rPr>
                <w:sz w:val="22"/>
                <w:szCs w:val="22"/>
              </w:rPr>
              <w:t>RENAULT</w:t>
            </w:r>
            <w:r w:rsidRPr="00883CE5">
              <w:rPr>
                <w:sz w:val="22"/>
                <w:szCs w:val="22"/>
                <w:lang w:val="ru-RU"/>
              </w:rPr>
              <w:t xml:space="preserve"> </w:t>
            </w:r>
            <w:r>
              <w:rPr>
                <w:sz w:val="22"/>
                <w:szCs w:val="22"/>
              </w:rPr>
              <w:t>LOGAN</w:t>
            </w:r>
            <w:r w:rsidRPr="00883CE5">
              <w:rPr>
                <w:sz w:val="22"/>
                <w:szCs w:val="22"/>
                <w:lang w:val="ru-RU"/>
              </w:rPr>
              <w:t xml:space="preserve"> (</w:t>
            </w:r>
            <w:r>
              <w:rPr>
                <w:sz w:val="22"/>
                <w:szCs w:val="22"/>
              </w:rPr>
              <w:t>SR</w:t>
            </w:r>
            <w:r w:rsidRPr="00883CE5">
              <w:rPr>
                <w:sz w:val="22"/>
                <w:szCs w:val="22"/>
                <w:lang w:val="ru-RU"/>
              </w:rPr>
              <w:t>)</w:t>
            </w:r>
          </w:p>
        </w:tc>
        <w:tc>
          <w:tcPr>
            <w:tcW w:w="2551" w:type="dxa"/>
            <w:vAlign w:val="center"/>
          </w:tcPr>
          <w:p w:rsidR="00883CE5" w:rsidRPr="00FA0B6B" w:rsidRDefault="00883CE5" w:rsidP="00FA0B6B">
            <w:pPr>
              <w:tabs>
                <w:tab w:val="left" w:pos="5085"/>
              </w:tabs>
              <w:jc w:val="center"/>
              <w:rPr>
                <w:sz w:val="22"/>
                <w:szCs w:val="22"/>
              </w:rPr>
            </w:pPr>
            <w:r>
              <w:rPr>
                <w:sz w:val="22"/>
                <w:szCs w:val="22"/>
              </w:rPr>
              <w:t>X7LLSRABH8H173767</w:t>
            </w:r>
          </w:p>
        </w:tc>
        <w:tc>
          <w:tcPr>
            <w:tcW w:w="1134" w:type="dxa"/>
            <w:vAlign w:val="center"/>
          </w:tcPr>
          <w:p w:rsidR="00883CE5" w:rsidRPr="00FA0B6B" w:rsidRDefault="00883CE5" w:rsidP="000C21D6">
            <w:pPr>
              <w:jc w:val="center"/>
              <w:rPr>
                <w:sz w:val="22"/>
                <w:szCs w:val="22"/>
              </w:rPr>
            </w:pPr>
            <w:r w:rsidRPr="00FA0B6B">
              <w:rPr>
                <w:sz w:val="22"/>
                <w:szCs w:val="22"/>
              </w:rPr>
              <w:t>20</w:t>
            </w:r>
            <w:r>
              <w:rPr>
                <w:sz w:val="22"/>
                <w:szCs w:val="22"/>
              </w:rPr>
              <w:t>08</w:t>
            </w:r>
          </w:p>
        </w:tc>
        <w:tc>
          <w:tcPr>
            <w:tcW w:w="1701" w:type="dxa"/>
            <w:vAlign w:val="center"/>
          </w:tcPr>
          <w:p w:rsidR="00883CE5" w:rsidRPr="00FA0B6B" w:rsidRDefault="00883CE5" w:rsidP="008D342A">
            <w:pPr>
              <w:jc w:val="both"/>
              <w:rPr>
                <w:sz w:val="22"/>
                <w:szCs w:val="22"/>
                <w:lang w:val="ru-RU"/>
              </w:rPr>
            </w:pPr>
            <w:r>
              <w:rPr>
                <w:sz w:val="22"/>
                <w:szCs w:val="22"/>
                <w:lang w:val="ru-RU"/>
              </w:rPr>
              <w:t>1101050046</w:t>
            </w:r>
          </w:p>
        </w:tc>
        <w:tc>
          <w:tcPr>
            <w:tcW w:w="2268" w:type="dxa"/>
          </w:tcPr>
          <w:p w:rsidR="00883CE5" w:rsidRPr="007F0CAF" w:rsidRDefault="008D342A" w:rsidP="000C21D6">
            <w:pPr>
              <w:rPr>
                <w:sz w:val="22"/>
                <w:szCs w:val="22"/>
                <w:lang w:val="ru-RU"/>
              </w:rPr>
            </w:pPr>
            <w:r>
              <w:rPr>
                <w:sz w:val="22"/>
                <w:szCs w:val="22"/>
                <w:lang w:val="ru-RU"/>
              </w:rPr>
              <w:t xml:space="preserve">г. Талица, </w:t>
            </w:r>
            <w:proofErr w:type="spellStart"/>
            <w:r>
              <w:rPr>
                <w:sz w:val="22"/>
                <w:szCs w:val="22"/>
                <w:lang w:val="ru-RU"/>
              </w:rPr>
              <w:t>ул.Красноармейская</w:t>
            </w:r>
            <w:proofErr w:type="spellEnd"/>
            <w:r>
              <w:rPr>
                <w:sz w:val="22"/>
                <w:szCs w:val="22"/>
                <w:lang w:val="ru-RU"/>
              </w:rPr>
              <w:t>, 32</w:t>
            </w:r>
          </w:p>
        </w:tc>
      </w:tr>
      <w:tr w:rsidR="00883CE5" w:rsidRPr="00FA0B6B" w:rsidTr="00CC63AD">
        <w:trPr>
          <w:trHeight w:val="705"/>
        </w:trPr>
        <w:tc>
          <w:tcPr>
            <w:tcW w:w="591" w:type="dxa"/>
            <w:vAlign w:val="center"/>
          </w:tcPr>
          <w:p w:rsidR="00883CE5" w:rsidRPr="008D342A" w:rsidRDefault="00883CE5" w:rsidP="00FA0B6B">
            <w:pPr>
              <w:numPr>
                <w:ilvl w:val="0"/>
                <w:numId w:val="3"/>
              </w:numPr>
              <w:tabs>
                <w:tab w:val="num" w:pos="0"/>
                <w:tab w:val="left" w:pos="277"/>
              </w:tabs>
              <w:contextualSpacing/>
              <w:jc w:val="center"/>
              <w:rPr>
                <w:sz w:val="22"/>
                <w:szCs w:val="22"/>
                <w:lang w:val="ru-RU"/>
              </w:rPr>
            </w:pPr>
          </w:p>
        </w:tc>
        <w:tc>
          <w:tcPr>
            <w:tcW w:w="2557" w:type="dxa"/>
            <w:tcBorders>
              <w:right w:val="nil"/>
            </w:tcBorders>
            <w:vAlign w:val="center"/>
          </w:tcPr>
          <w:p w:rsidR="00883CE5" w:rsidRPr="008D342A" w:rsidRDefault="00883CE5" w:rsidP="00FA0B6B">
            <w:pPr>
              <w:jc w:val="center"/>
              <w:rPr>
                <w:sz w:val="22"/>
                <w:szCs w:val="22"/>
                <w:lang w:val="ru-RU"/>
              </w:rPr>
            </w:pPr>
            <w:r>
              <w:rPr>
                <w:sz w:val="22"/>
                <w:szCs w:val="22"/>
                <w:lang w:val="ru-RU"/>
              </w:rPr>
              <w:t xml:space="preserve">ЛЕГКОВОЙ </w:t>
            </w:r>
            <w:r>
              <w:rPr>
                <w:sz w:val="22"/>
                <w:szCs w:val="22"/>
              </w:rPr>
              <w:t>LADA</w:t>
            </w:r>
            <w:r w:rsidRPr="008D342A">
              <w:rPr>
                <w:sz w:val="22"/>
                <w:szCs w:val="22"/>
                <w:lang w:val="ru-RU"/>
              </w:rPr>
              <w:t xml:space="preserve">, </w:t>
            </w:r>
            <w:r>
              <w:rPr>
                <w:sz w:val="22"/>
                <w:szCs w:val="22"/>
              </w:rPr>
              <w:t>RSOYL</w:t>
            </w:r>
            <w:r w:rsidRPr="008D342A">
              <w:rPr>
                <w:sz w:val="22"/>
                <w:szCs w:val="22"/>
                <w:lang w:val="ru-RU"/>
              </w:rPr>
              <w:t>5</w:t>
            </w:r>
            <w:r>
              <w:rPr>
                <w:sz w:val="22"/>
                <w:szCs w:val="22"/>
              </w:rPr>
              <w:t>L</w:t>
            </w:r>
          </w:p>
        </w:tc>
        <w:tc>
          <w:tcPr>
            <w:tcW w:w="2551" w:type="dxa"/>
            <w:vAlign w:val="center"/>
          </w:tcPr>
          <w:p w:rsidR="00883CE5" w:rsidRPr="008D342A" w:rsidRDefault="00883CE5" w:rsidP="00FA0B6B">
            <w:pPr>
              <w:tabs>
                <w:tab w:val="left" w:pos="5085"/>
              </w:tabs>
              <w:jc w:val="center"/>
              <w:rPr>
                <w:sz w:val="22"/>
                <w:szCs w:val="22"/>
                <w:lang w:val="ru-RU"/>
              </w:rPr>
            </w:pPr>
            <w:r>
              <w:rPr>
                <w:sz w:val="22"/>
                <w:szCs w:val="22"/>
              </w:rPr>
              <w:t>XTARS</w:t>
            </w:r>
            <w:r w:rsidRPr="008D342A">
              <w:rPr>
                <w:sz w:val="22"/>
                <w:szCs w:val="22"/>
                <w:lang w:val="ru-RU"/>
              </w:rPr>
              <w:t>0</w:t>
            </w:r>
            <w:r>
              <w:rPr>
                <w:sz w:val="22"/>
                <w:szCs w:val="22"/>
              </w:rPr>
              <w:t>Y</w:t>
            </w:r>
            <w:r w:rsidRPr="008D342A">
              <w:rPr>
                <w:sz w:val="22"/>
                <w:szCs w:val="22"/>
                <w:lang w:val="ru-RU"/>
              </w:rPr>
              <w:t>5</w:t>
            </w:r>
            <w:r>
              <w:rPr>
                <w:sz w:val="22"/>
                <w:szCs w:val="22"/>
              </w:rPr>
              <w:t>LE</w:t>
            </w:r>
            <w:r w:rsidRPr="008D342A">
              <w:rPr>
                <w:sz w:val="22"/>
                <w:szCs w:val="22"/>
                <w:lang w:val="ru-RU"/>
              </w:rPr>
              <w:t>0824367</w:t>
            </w:r>
          </w:p>
        </w:tc>
        <w:tc>
          <w:tcPr>
            <w:tcW w:w="1134" w:type="dxa"/>
            <w:vAlign w:val="center"/>
          </w:tcPr>
          <w:p w:rsidR="00883CE5" w:rsidRPr="008D342A" w:rsidRDefault="00883CE5" w:rsidP="00FA0B6B">
            <w:pPr>
              <w:jc w:val="center"/>
              <w:rPr>
                <w:sz w:val="22"/>
                <w:szCs w:val="22"/>
                <w:lang w:val="ru-RU"/>
              </w:rPr>
            </w:pPr>
            <w:r w:rsidRPr="008D342A">
              <w:rPr>
                <w:sz w:val="22"/>
                <w:szCs w:val="22"/>
                <w:lang w:val="ru-RU"/>
              </w:rPr>
              <w:t>2014</w:t>
            </w:r>
          </w:p>
        </w:tc>
        <w:tc>
          <w:tcPr>
            <w:tcW w:w="1701" w:type="dxa"/>
            <w:vAlign w:val="center"/>
          </w:tcPr>
          <w:p w:rsidR="00883CE5" w:rsidRPr="008D342A" w:rsidRDefault="00883CE5" w:rsidP="00FA0B6B">
            <w:pPr>
              <w:rPr>
                <w:sz w:val="22"/>
                <w:szCs w:val="22"/>
                <w:lang w:val="ru-RU"/>
              </w:rPr>
            </w:pPr>
            <w:r w:rsidRPr="008D342A">
              <w:rPr>
                <w:sz w:val="22"/>
                <w:szCs w:val="22"/>
                <w:lang w:val="ru-RU"/>
              </w:rPr>
              <w:t>110050051</w:t>
            </w:r>
          </w:p>
        </w:tc>
        <w:tc>
          <w:tcPr>
            <w:tcW w:w="2268" w:type="dxa"/>
          </w:tcPr>
          <w:p w:rsidR="00883CE5" w:rsidRPr="007F0CAF" w:rsidRDefault="007F0CAF" w:rsidP="00FA0B6B">
            <w:pPr>
              <w:rPr>
                <w:sz w:val="22"/>
                <w:szCs w:val="22"/>
                <w:lang w:val="ru-RU"/>
              </w:rPr>
            </w:pPr>
            <w:r>
              <w:rPr>
                <w:sz w:val="22"/>
                <w:szCs w:val="22"/>
                <w:lang w:val="ru-RU"/>
              </w:rPr>
              <w:t xml:space="preserve">г. Североуральск, </w:t>
            </w:r>
            <w:proofErr w:type="spellStart"/>
            <w:r>
              <w:rPr>
                <w:sz w:val="22"/>
                <w:szCs w:val="22"/>
                <w:lang w:val="ru-RU"/>
              </w:rPr>
              <w:t>ул.Сверлова</w:t>
            </w:r>
            <w:proofErr w:type="spellEnd"/>
            <w:r>
              <w:rPr>
                <w:sz w:val="22"/>
                <w:szCs w:val="22"/>
                <w:lang w:val="ru-RU"/>
              </w:rPr>
              <w:t>, 60а</w:t>
            </w:r>
          </w:p>
        </w:tc>
      </w:tr>
      <w:tr w:rsidR="00883CE5" w:rsidRPr="00FA0B6B" w:rsidTr="00CC63AD">
        <w:trPr>
          <w:trHeight w:val="653"/>
        </w:trPr>
        <w:tc>
          <w:tcPr>
            <w:tcW w:w="591" w:type="dxa"/>
            <w:vAlign w:val="center"/>
          </w:tcPr>
          <w:p w:rsidR="00883CE5" w:rsidRPr="007F0CAF" w:rsidRDefault="00883CE5" w:rsidP="00FA0B6B">
            <w:pPr>
              <w:numPr>
                <w:ilvl w:val="0"/>
                <w:numId w:val="3"/>
              </w:numPr>
              <w:tabs>
                <w:tab w:val="num" w:pos="0"/>
                <w:tab w:val="left" w:pos="277"/>
              </w:tabs>
              <w:contextualSpacing/>
              <w:jc w:val="center"/>
              <w:rPr>
                <w:sz w:val="22"/>
                <w:szCs w:val="22"/>
                <w:lang w:val="ru-RU"/>
              </w:rPr>
            </w:pPr>
          </w:p>
        </w:tc>
        <w:tc>
          <w:tcPr>
            <w:tcW w:w="2557" w:type="dxa"/>
            <w:tcBorders>
              <w:right w:val="nil"/>
            </w:tcBorders>
            <w:vAlign w:val="center"/>
          </w:tcPr>
          <w:p w:rsidR="00883CE5" w:rsidRPr="007F0CAF" w:rsidRDefault="00C96B3F" w:rsidP="00FA0B6B">
            <w:pPr>
              <w:jc w:val="center"/>
              <w:rPr>
                <w:sz w:val="22"/>
                <w:szCs w:val="22"/>
                <w:lang w:val="ru-RU"/>
              </w:rPr>
            </w:pPr>
            <w:r>
              <w:rPr>
                <w:sz w:val="22"/>
                <w:szCs w:val="22"/>
                <w:lang w:val="ru-RU"/>
              </w:rPr>
              <w:t>ЛЕГКОВОЙ СЕДАН</w:t>
            </w:r>
          </w:p>
        </w:tc>
        <w:tc>
          <w:tcPr>
            <w:tcW w:w="2551" w:type="dxa"/>
            <w:vAlign w:val="center"/>
          </w:tcPr>
          <w:p w:rsidR="00883CE5" w:rsidRPr="00C96B3F" w:rsidRDefault="00C96B3F" w:rsidP="00FA0B6B">
            <w:pPr>
              <w:tabs>
                <w:tab w:val="left" w:pos="5085"/>
              </w:tabs>
              <w:jc w:val="center"/>
              <w:rPr>
                <w:sz w:val="22"/>
                <w:szCs w:val="22"/>
              </w:rPr>
            </w:pPr>
            <w:r>
              <w:rPr>
                <w:sz w:val="22"/>
                <w:szCs w:val="22"/>
              </w:rPr>
              <w:t>X7LLSRABH8H173767</w:t>
            </w:r>
          </w:p>
        </w:tc>
        <w:tc>
          <w:tcPr>
            <w:tcW w:w="1134" w:type="dxa"/>
            <w:vAlign w:val="center"/>
          </w:tcPr>
          <w:p w:rsidR="00883CE5" w:rsidRPr="007F0CAF" w:rsidRDefault="00C96B3F" w:rsidP="00FA0B6B">
            <w:pPr>
              <w:jc w:val="center"/>
              <w:rPr>
                <w:sz w:val="22"/>
                <w:szCs w:val="22"/>
                <w:lang w:val="ru-RU"/>
              </w:rPr>
            </w:pPr>
            <w:r>
              <w:rPr>
                <w:sz w:val="22"/>
                <w:szCs w:val="22"/>
                <w:lang w:val="ru-RU"/>
              </w:rPr>
              <w:t>2008</w:t>
            </w:r>
          </w:p>
        </w:tc>
        <w:tc>
          <w:tcPr>
            <w:tcW w:w="1701" w:type="dxa"/>
            <w:vAlign w:val="center"/>
          </w:tcPr>
          <w:p w:rsidR="00883CE5" w:rsidRPr="007F0CAF" w:rsidRDefault="00C96B3F" w:rsidP="00FA0B6B">
            <w:pPr>
              <w:rPr>
                <w:sz w:val="22"/>
                <w:szCs w:val="22"/>
                <w:lang w:val="ru-RU"/>
              </w:rPr>
            </w:pPr>
            <w:r>
              <w:rPr>
                <w:sz w:val="22"/>
                <w:szCs w:val="22"/>
                <w:lang w:val="ru-RU"/>
              </w:rPr>
              <w:t>1101050046</w:t>
            </w:r>
          </w:p>
        </w:tc>
        <w:tc>
          <w:tcPr>
            <w:tcW w:w="2268" w:type="dxa"/>
          </w:tcPr>
          <w:p w:rsidR="00362CFE" w:rsidRDefault="00C96B3F" w:rsidP="00C96B3F">
            <w:pPr>
              <w:rPr>
                <w:sz w:val="22"/>
                <w:szCs w:val="22"/>
                <w:lang w:val="ru-RU"/>
              </w:rPr>
            </w:pPr>
            <w:r>
              <w:rPr>
                <w:sz w:val="22"/>
                <w:szCs w:val="22"/>
                <w:lang w:val="ru-RU"/>
              </w:rPr>
              <w:t xml:space="preserve">г. Алапаевск, </w:t>
            </w:r>
          </w:p>
          <w:p w:rsidR="00883CE5" w:rsidRPr="007F0CAF" w:rsidRDefault="00C96B3F" w:rsidP="00C96B3F">
            <w:pPr>
              <w:rPr>
                <w:sz w:val="22"/>
                <w:szCs w:val="22"/>
                <w:lang w:val="ru-RU"/>
              </w:rPr>
            </w:pPr>
            <w:r>
              <w:rPr>
                <w:sz w:val="22"/>
                <w:szCs w:val="22"/>
                <w:lang w:val="ru-RU"/>
              </w:rPr>
              <w:t>ул. Ленина, 125</w:t>
            </w:r>
          </w:p>
        </w:tc>
      </w:tr>
    </w:tbl>
    <w:p w:rsidR="00FA0B6B" w:rsidRPr="00FA0B6B" w:rsidRDefault="00FA0B6B" w:rsidP="00FA0B6B">
      <w:pPr>
        <w:ind w:firstLine="284"/>
        <w:rPr>
          <w:rFonts w:eastAsia="Calibri"/>
          <w:b/>
          <w:sz w:val="22"/>
          <w:szCs w:val="22"/>
          <w:lang w:eastAsia="en-US"/>
        </w:rPr>
      </w:pPr>
    </w:p>
    <w:p w:rsidR="00FA0B6B" w:rsidRPr="00FA0B6B" w:rsidRDefault="00FA0B6B" w:rsidP="00FA0B6B">
      <w:pPr>
        <w:widowControl w:val="0"/>
        <w:snapToGrid w:val="0"/>
        <w:ind w:firstLine="284"/>
        <w:jc w:val="both"/>
        <w:rPr>
          <w:rFonts w:eastAsia="Calibri"/>
          <w:b/>
          <w:bCs/>
          <w:sz w:val="22"/>
          <w:szCs w:val="22"/>
          <w:lang w:eastAsia="en-US"/>
        </w:rPr>
      </w:pPr>
      <w:r w:rsidRPr="00FA0B6B">
        <w:rPr>
          <w:rFonts w:eastAsia="Calibri"/>
          <w:b/>
          <w:bCs/>
          <w:sz w:val="22"/>
          <w:szCs w:val="22"/>
          <w:lang w:eastAsia="en-US"/>
        </w:rPr>
        <w:t>2.</w:t>
      </w:r>
      <w:r w:rsidRPr="00FA0B6B">
        <w:rPr>
          <w:rFonts w:eastAsia="Calibri"/>
          <w:bCs/>
          <w:sz w:val="22"/>
          <w:szCs w:val="22"/>
          <w:lang w:eastAsia="en-US"/>
        </w:rPr>
        <w:t xml:space="preserve"> </w:t>
      </w:r>
      <w:r w:rsidRPr="00FA0B6B">
        <w:rPr>
          <w:b/>
          <w:sz w:val="22"/>
          <w:szCs w:val="22"/>
        </w:rPr>
        <w:t>Основные требования</w:t>
      </w:r>
      <w:r w:rsidRPr="00FA0B6B">
        <w:rPr>
          <w:rFonts w:eastAsia="Calibri"/>
          <w:b/>
          <w:bCs/>
          <w:sz w:val="22"/>
          <w:szCs w:val="22"/>
          <w:lang w:eastAsia="en-US"/>
        </w:rPr>
        <w:t>:</w:t>
      </w:r>
    </w:p>
    <w:p w:rsidR="00FA0B6B" w:rsidRPr="00CC63AD" w:rsidRDefault="00FA0B6B" w:rsidP="00CC63AD">
      <w:pPr>
        <w:pStyle w:val="a7"/>
        <w:numPr>
          <w:ilvl w:val="1"/>
          <w:numId w:val="4"/>
        </w:numPr>
        <w:tabs>
          <w:tab w:val="left" w:pos="0"/>
        </w:tabs>
        <w:ind w:hanging="862"/>
        <w:jc w:val="both"/>
        <w:rPr>
          <w:sz w:val="22"/>
          <w:szCs w:val="22"/>
        </w:rPr>
      </w:pPr>
      <w:r w:rsidRPr="00CC63AD">
        <w:rPr>
          <w:sz w:val="22"/>
          <w:szCs w:val="22"/>
        </w:rPr>
        <w:t>Заказчик обязан предоставить Исполнителю транспортное средство для осмотра.</w:t>
      </w:r>
    </w:p>
    <w:p w:rsidR="00FA0B6B" w:rsidRPr="00FA0B6B" w:rsidRDefault="00FA0B6B" w:rsidP="00CC63AD">
      <w:pPr>
        <w:tabs>
          <w:tab w:val="left" w:pos="1335"/>
          <w:tab w:val="left" w:pos="2865"/>
        </w:tabs>
        <w:ind w:left="-142"/>
        <w:jc w:val="both"/>
        <w:rPr>
          <w:sz w:val="22"/>
          <w:szCs w:val="22"/>
        </w:rPr>
      </w:pPr>
      <w:r w:rsidRPr="00FA0B6B">
        <w:rPr>
          <w:sz w:val="22"/>
          <w:szCs w:val="22"/>
        </w:rPr>
        <w:t>2.2. Исполнитель обязан организовывать и осуществлять оказание услуг по производству оценки автотранспортного средства в соответствии с требованиями, установленными законами и иными нормативными правовыми актами.</w:t>
      </w:r>
    </w:p>
    <w:p w:rsidR="00FA0B6B" w:rsidRPr="00FA0B6B" w:rsidRDefault="00FA0B6B" w:rsidP="00CC63AD">
      <w:pPr>
        <w:tabs>
          <w:tab w:val="left" w:pos="1335"/>
          <w:tab w:val="left" w:pos="2865"/>
        </w:tabs>
        <w:ind w:left="-142"/>
        <w:jc w:val="both"/>
        <w:rPr>
          <w:sz w:val="22"/>
          <w:szCs w:val="22"/>
        </w:rPr>
      </w:pPr>
      <w:r w:rsidRPr="00FA0B6B">
        <w:rPr>
          <w:sz w:val="22"/>
          <w:szCs w:val="22"/>
        </w:rPr>
        <w:t>2.3. Исполнитель должен иметь квалифицированных сотрудников и все необходимые документы, позволяющие производить данную оценку.</w:t>
      </w:r>
    </w:p>
    <w:p w:rsidR="00FA0B6B" w:rsidRPr="00FA0B6B" w:rsidRDefault="00FA0B6B" w:rsidP="00CC63AD">
      <w:pPr>
        <w:tabs>
          <w:tab w:val="left" w:pos="1335"/>
          <w:tab w:val="left" w:pos="2865"/>
        </w:tabs>
        <w:ind w:left="-142"/>
        <w:jc w:val="both"/>
        <w:rPr>
          <w:sz w:val="22"/>
          <w:szCs w:val="22"/>
        </w:rPr>
      </w:pPr>
      <w:r w:rsidRPr="00FA0B6B">
        <w:rPr>
          <w:sz w:val="22"/>
          <w:szCs w:val="22"/>
        </w:rPr>
        <w:t>Исполнитель должен соответствовать следующим требованиям:</w:t>
      </w:r>
    </w:p>
    <w:p w:rsidR="00FA0B6B" w:rsidRPr="00FA0B6B" w:rsidRDefault="00FA0B6B" w:rsidP="00CC63AD">
      <w:pPr>
        <w:tabs>
          <w:tab w:val="left" w:pos="1335"/>
          <w:tab w:val="left" w:pos="2865"/>
        </w:tabs>
        <w:ind w:left="-142"/>
        <w:jc w:val="both"/>
        <w:rPr>
          <w:sz w:val="22"/>
          <w:szCs w:val="22"/>
        </w:rPr>
      </w:pPr>
      <w:r w:rsidRPr="00FA0B6B">
        <w:rPr>
          <w:sz w:val="22"/>
          <w:szCs w:val="22"/>
        </w:rPr>
        <w:t>-  иметь специальное образование в области независимой технической экспертизы;</w:t>
      </w:r>
    </w:p>
    <w:p w:rsidR="00FA0B6B" w:rsidRPr="00FA0B6B" w:rsidRDefault="00FA0B6B" w:rsidP="00CC63AD">
      <w:pPr>
        <w:tabs>
          <w:tab w:val="left" w:pos="1335"/>
          <w:tab w:val="left" w:pos="2865"/>
        </w:tabs>
        <w:ind w:left="-142"/>
        <w:jc w:val="both"/>
        <w:rPr>
          <w:sz w:val="22"/>
          <w:szCs w:val="22"/>
        </w:rPr>
      </w:pPr>
      <w:r w:rsidRPr="00FA0B6B">
        <w:rPr>
          <w:sz w:val="22"/>
          <w:szCs w:val="22"/>
        </w:rPr>
        <w:t>- должен быть включен в Государственный реестр экспертов-техников.</w:t>
      </w:r>
    </w:p>
    <w:p w:rsidR="00FA0B6B" w:rsidRPr="00FA0B6B" w:rsidRDefault="00FA0B6B" w:rsidP="00CC63AD">
      <w:pPr>
        <w:tabs>
          <w:tab w:val="left" w:pos="1335"/>
          <w:tab w:val="left" w:pos="2865"/>
        </w:tabs>
        <w:ind w:left="-142"/>
        <w:jc w:val="both"/>
        <w:rPr>
          <w:sz w:val="22"/>
          <w:szCs w:val="22"/>
        </w:rPr>
      </w:pPr>
      <w:r w:rsidRPr="00FA0B6B">
        <w:rPr>
          <w:sz w:val="22"/>
          <w:szCs w:val="22"/>
        </w:rPr>
        <w:t xml:space="preserve">Исполнитель должен иметь следующие документы: </w:t>
      </w:r>
    </w:p>
    <w:p w:rsidR="00FA0B6B" w:rsidRPr="00FA0B6B" w:rsidRDefault="00FA0B6B" w:rsidP="00CC63AD">
      <w:pPr>
        <w:tabs>
          <w:tab w:val="left" w:pos="1335"/>
          <w:tab w:val="left" w:pos="2865"/>
        </w:tabs>
        <w:ind w:left="-142"/>
        <w:jc w:val="both"/>
        <w:rPr>
          <w:sz w:val="22"/>
          <w:szCs w:val="22"/>
        </w:rPr>
      </w:pPr>
      <w:r w:rsidRPr="00FA0B6B">
        <w:rPr>
          <w:sz w:val="22"/>
          <w:szCs w:val="22"/>
        </w:rPr>
        <w:t>- действующую выписку из государственного реестра экспертов-техников, осуществляющих независимую техническую экспертизу.</w:t>
      </w:r>
    </w:p>
    <w:p w:rsidR="00FA0B6B" w:rsidRPr="00FA0B6B" w:rsidRDefault="00FA0B6B" w:rsidP="00CC63AD">
      <w:pPr>
        <w:tabs>
          <w:tab w:val="left" w:pos="1335"/>
          <w:tab w:val="left" w:pos="2865"/>
        </w:tabs>
        <w:ind w:left="-142"/>
        <w:jc w:val="both"/>
        <w:rPr>
          <w:sz w:val="22"/>
          <w:szCs w:val="22"/>
        </w:rPr>
      </w:pPr>
      <w:r w:rsidRPr="00FA0B6B">
        <w:rPr>
          <w:sz w:val="22"/>
          <w:szCs w:val="22"/>
        </w:rPr>
        <w:t xml:space="preserve">2.4. Использовать транспортное средство «Заказчика» в строгом соответствии с Целью данной закупки; </w:t>
      </w:r>
    </w:p>
    <w:p w:rsidR="00FA0B6B" w:rsidRPr="00FA0B6B" w:rsidRDefault="00FA0B6B" w:rsidP="00CC63AD">
      <w:pPr>
        <w:tabs>
          <w:tab w:val="left" w:pos="1335"/>
          <w:tab w:val="left" w:pos="2865"/>
        </w:tabs>
        <w:ind w:left="-142"/>
        <w:jc w:val="both"/>
        <w:rPr>
          <w:sz w:val="22"/>
          <w:szCs w:val="22"/>
        </w:rPr>
      </w:pPr>
      <w:r w:rsidRPr="00FA0B6B">
        <w:rPr>
          <w:sz w:val="22"/>
          <w:szCs w:val="22"/>
        </w:rPr>
        <w:t xml:space="preserve">2.5. Вопросы, требующие разрешения в процессе проведения экспертизы:  </w:t>
      </w:r>
    </w:p>
    <w:p w:rsidR="00FA0B6B" w:rsidRPr="00FA0B6B" w:rsidRDefault="00FA0B6B" w:rsidP="00CC63AD">
      <w:pPr>
        <w:tabs>
          <w:tab w:val="left" w:pos="1335"/>
          <w:tab w:val="left" w:pos="2865"/>
        </w:tabs>
        <w:ind w:left="-142"/>
        <w:jc w:val="both"/>
        <w:rPr>
          <w:sz w:val="22"/>
          <w:szCs w:val="22"/>
        </w:rPr>
      </w:pPr>
      <w:r w:rsidRPr="00FA0B6B">
        <w:rPr>
          <w:sz w:val="22"/>
          <w:szCs w:val="22"/>
        </w:rPr>
        <w:t>- Степень износа автотранспортного средства на дату составления заключения независимой технической экспертизы (оценки).</w:t>
      </w:r>
    </w:p>
    <w:p w:rsidR="00FA0B6B" w:rsidRPr="00FA0B6B" w:rsidRDefault="00FA0B6B" w:rsidP="00CC63AD">
      <w:pPr>
        <w:tabs>
          <w:tab w:val="left" w:pos="1335"/>
          <w:tab w:val="left" w:pos="2865"/>
        </w:tabs>
        <w:ind w:left="-142"/>
        <w:jc w:val="both"/>
        <w:rPr>
          <w:sz w:val="22"/>
          <w:szCs w:val="22"/>
        </w:rPr>
      </w:pPr>
      <w:r w:rsidRPr="00FA0B6B">
        <w:rPr>
          <w:sz w:val="22"/>
          <w:szCs w:val="22"/>
        </w:rPr>
        <w:t>-  Рыночная стоимость автотранспортного средства на дату оценки.</w:t>
      </w:r>
    </w:p>
    <w:p w:rsidR="00FA0B6B" w:rsidRPr="00FA0B6B" w:rsidRDefault="00FA0B6B" w:rsidP="00CC63AD">
      <w:pPr>
        <w:tabs>
          <w:tab w:val="left" w:pos="1335"/>
          <w:tab w:val="left" w:pos="2865"/>
        </w:tabs>
        <w:ind w:left="-142"/>
        <w:jc w:val="both"/>
        <w:rPr>
          <w:sz w:val="22"/>
          <w:szCs w:val="22"/>
        </w:rPr>
      </w:pPr>
      <w:r w:rsidRPr="00FA0B6B">
        <w:rPr>
          <w:sz w:val="22"/>
          <w:szCs w:val="22"/>
        </w:rPr>
        <w:t>- Вывод об экономической (технической) целесообразности и нецелесообразности восстановления и дальнейшего использования имущества в учреждении и внесение предложений о дальнейшей судьбе такого объекта.</w:t>
      </w:r>
    </w:p>
    <w:p w:rsidR="00FA0B6B" w:rsidRPr="00FA0B6B" w:rsidRDefault="00FA0B6B" w:rsidP="00CC63AD">
      <w:pPr>
        <w:tabs>
          <w:tab w:val="left" w:pos="1335"/>
          <w:tab w:val="left" w:pos="2865"/>
        </w:tabs>
        <w:ind w:left="-142"/>
        <w:jc w:val="both"/>
        <w:rPr>
          <w:sz w:val="22"/>
          <w:szCs w:val="22"/>
        </w:rPr>
      </w:pPr>
      <w:r w:rsidRPr="00FA0B6B">
        <w:rPr>
          <w:sz w:val="22"/>
          <w:szCs w:val="22"/>
        </w:rPr>
        <w:t xml:space="preserve">2.6. Использовать стандарты оценки: </w:t>
      </w:r>
    </w:p>
    <w:p w:rsidR="00FA0B6B" w:rsidRPr="00FA0B6B" w:rsidRDefault="00FA0B6B" w:rsidP="00CC63AD">
      <w:pPr>
        <w:tabs>
          <w:tab w:val="left" w:pos="1335"/>
          <w:tab w:val="left" w:pos="2865"/>
        </w:tabs>
        <w:ind w:left="-142"/>
        <w:jc w:val="both"/>
        <w:rPr>
          <w:sz w:val="22"/>
          <w:szCs w:val="22"/>
        </w:rPr>
      </w:pPr>
      <w:r w:rsidRPr="00FA0B6B">
        <w:rPr>
          <w:sz w:val="22"/>
          <w:szCs w:val="22"/>
        </w:rPr>
        <w:t>- Приказ Минэкономразвития России от 14.04.2022 N 200 (ред. от 30.11.2022)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p>
    <w:p w:rsidR="00FA0B6B" w:rsidRPr="00FA0B6B" w:rsidRDefault="00FA0B6B" w:rsidP="00FA0B6B">
      <w:pPr>
        <w:shd w:val="clear" w:color="auto" w:fill="FFFFFF"/>
        <w:ind w:firstLine="284"/>
        <w:jc w:val="both"/>
        <w:rPr>
          <w:rFonts w:eastAsia="Calibri"/>
          <w:bCs/>
          <w:sz w:val="22"/>
          <w:szCs w:val="22"/>
          <w:lang w:eastAsia="en-US"/>
        </w:rPr>
      </w:pPr>
    </w:p>
    <w:p w:rsidR="00FA0B6B" w:rsidRPr="00FA0B6B" w:rsidRDefault="00FA0B6B" w:rsidP="00FA0B6B">
      <w:pPr>
        <w:keepNext/>
        <w:keepLines/>
        <w:jc w:val="center"/>
        <w:rPr>
          <w:b/>
          <w:sz w:val="22"/>
          <w:szCs w:val="22"/>
        </w:rPr>
      </w:pPr>
      <w:r w:rsidRPr="00FA0B6B">
        <w:rPr>
          <w:rFonts w:eastAsia="Calibri"/>
          <w:b/>
          <w:sz w:val="22"/>
          <w:szCs w:val="22"/>
          <w:lang w:eastAsia="en-US"/>
        </w:rPr>
        <w:t>3</w:t>
      </w:r>
      <w:r w:rsidRPr="00FA0B6B">
        <w:rPr>
          <w:rFonts w:eastAsia="Calibri"/>
          <w:sz w:val="22"/>
          <w:szCs w:val="22"/>
          <w:lang w:eastAsia="en-US"/>
        </w:rPr>
        <w:t xml:space="preserve">. </w:t>
      </w:r>
      <w:r w:rsidRPr="00FA0B6B">
        <w:rPr>
          <w:b/>
          <w:sz w:val="22"/>
          <w:szCs w:val="22"/>
        </w:rPr>
        <w:t>Требования к результатам оказанных услуг и иные показатели,</w:t>
      </w:r>
    </w:p>
    <w:p w:rsidR="00FA0B6B" w:rsidRPr="00FA0B6B" w:rsidRDefault="00FA0B6B" w:rsidP="00FA0B6B">
      <w:pPr>
        <w:keepNext/>
        <w:keepLines/>
        <w:jc w:val="center"/>
        <w:rPr>
          <w:b/>
          <w:sz w:val="22"/>
          <w:szCs w:val="22"/>
        </w:rPr>
      </w:pPr>
      <w:r w:rsidRPr="00FA0B6B">
        <w:rPr>
          <w:b/>
          <w:sz w:val="22"/>
          <w:szCs w:val="22"/>
        </w:rPr>
        <w:t xml:space="preserve">связанные с определением соответствия оказанных услуг потребностям заказчика </w:t>
      </w:r>
    </w:p>
    <w:p w:rsidR="00FA0B6B" w:rsidRPr="00FA0B6B" w:rsidRDefault="00FA0B6B" w:rsidP="00FA0B6B">
      <w:pPr>
        <w:keepNext/>
        <w:keepLines/>
        <w:ind w:firstLine="709"/>
        <w:jc w:val="both"/>
        <w:rPr>
          <w:sz w:val="22"/>
          <w:szCs w:val="22"/>
        </w:rPr>
      </w:pPr>
      <w:r w:rsidRPr="00FA0B6B">
        <w:rPr>
          <w:bCs/>
          <w:sz w:val="22"/>
          <w:szCs w:val="22"/>
        </w:rPr>
        <w:t>3.</w:t>
      </w:r>
      <w:r w:rsidRPr="00FA0B6B">
        <w:rPr>
          <w:sz w:val="22"/>
          <w:szCs w:val="22"/>
        </w:rPr>
        <w:t xml:space="preserve">1. Услуги оказываются с использованием расходных материалов и средств Исполнителя, необходимых для оказания услуг. </w:t>
      </w:r>
    </w:p>
    <w:p w:rsidR="00FA0B6B" w:rsidRPr="00FA0B6B" w:rsidRDefault="00FA0B6B" w:rsidP="00FA0B6B">
      <w:pPr>
        <w:keepNext/>
        <w:keepLines/>
        <w:ind w:firstLine="709"/>
        <w:jc w:val="both"/>
        <w:rPr>
          <w:sz w:val="22"/>
          <w:szCs w:val="22"/>
        </w:rPr>
      </w:pPr>
      <w:r w:rsidRPr="00FA0B6B">
        <w:rPr>
          <w:sz w:val="22"/>
          <w:szCs w:val="22"/>
        </w:rPr>
        <w:t>3.2. Сдача Исполнителем результата услуг и приемка его Заказчиком оформляется документом о приемке, актом оказанных услуг, подписанным Сторонами.</w:t>
      </w:r>
    </w:p>
    <w:p w:rsidR="00FA0B6B" w:rsidRPr="00FA0B6B" w:rsidRDefault="00FA0B6B" w:rsidP="00FA0B6B">
      <w:pPr>
        <w:keepNext/>
        <w:keepLines/>
        <w:widowControl w:val="0"/>
        <w:tabs>
          <w:tab w:val="left" w:pos="709"/>
        </w:tabs>
        <w:autoSpaceDE w:val="0"/>
        <w:autoSpaceDN w:val="0"/>
        <w:ind w:firstLine="709"/>
        <w:jc w:val="both"/>
        <w:rPr>
          <w:sz w:val="22"/>
          <w:szCs w:val="22"/>
        </w:rPr>
      </w:pPr>
      <w:r w:rsidRPr="00FA0B6B">
        <w:rPr>
          <w:sz w:val="22"/>
          <w:szCs w:val="22"/>
        </w:rPr>
        <w:t xml:space="preserve">3.3. Приемка услуг осуществляется в следующем порядке: после оказания услуг Заказчику представляется акт оказанных услуг, а также отчетные материалы, которые должны </w:t>
      </w:r>
      <w:proofErr w:type="gramStart"/>
      <w:r w:rsidRPr="00FA0B6B">
        <w:rPr>
          <w:sz w:val="22"/>
          <w:szCs w:val="22"/>
        </w:rPr>
        <w:t xml:space="preserve">содержать </w:t>
      </w:r>
      <w:r w:rsidRPr="00FA0B6B">
        <w:rPr>
          <w:rFonts w:ascii="Calibri" w:eastAsia="Calibri" w:hAnsi="Calibri"/>
          <w:sz w:val="22"/>
          <w:szCs w:val="22"/>
          <w:lang w:eastAsia="en-US"/>
        </w:rPr>
        <w:t xml:space="preserve"> </w:t>
      </w:r>
      <w:r w:rsidRPr="00FA0B6B">
        <w:rPr>
          <w:sz w:val="22"/>
          <w:szCs w:val="22"/>
        </w:rPr>
        <w:t>профессиональный</w:t>
      </w:r>
      <w:proofErr w:type="gramEnd"/>
      <w:r w:rsidRPr="00FA0B6B">
        <w:rPr>
          <w:sz w:val="22"/>
          <w:szCs w:val="22"/>
        </w:rPr>
        <w:t xml:space="preserve"> вывод оценщика о дальнейшем использовании объекта с приложением экономических расчетов. Состав и объем представляемых отчетных материалов должны подтверждать фактически оказанные услуги, их стоимость, произведенные расходы.</w:t>
      </w:r>
    </w:p>
    <w:p w:rsidR="00FA0B6B" w:rsidRPr="00FA0B6B" w:rsidRDefault="00FA0B6B" w:rsidP="00FA0B6B">
      <w:pPr>
        <w:keepNext/>
        <w:keepLines/>
        <w:widowControl w:val="0"/>
        <w:tabs>
          <w:tab w:val="left" w:pos="709"/>
        </w:tabs>
        <w:autoSpaceDE w:val="0"/>
        <w:autoSpaceDN w:val="0"/>
        <w:ind w:firstLine="709"/>
        <w:jc w:val="both"/>
        <w:rPr>
          <w:sz w:val="22"/>
          <w:szCs w:val="22"/>
        </w:rPr>
      </w:pPr>
      <w:r w:rsidRPr="00FA0B6B">
        <w:rPr>
          <w:sz w:val="22"/>
          <w:szCs w:val="22"/>
        </w:rPr>
        <w:t xml:space="preserve">3.4. Исполнитель по окончании оказания услуг должен подготовить и передать Заказчику </w:t>
      </w:r>
      <w:r w:rsidRPr="00FA0B6B">
        <w:rPr>
          <w:b/>
          <w:sz w:val="22"/>
          <w:szCs w:val="22"/>
        </w:rPr>
        <w:t>заключени</w:t>
      </w:r>
      <w:r w:rsidR="006E71C8">
        <w:rPr>
          <w:b/>
          <w:sz w:val="22"/>
          <w:szCs w:val="22"/>
        </w:rPr>
        <w:t>е</w:t>
      </w:r>
      <w:r w:rsidRPr="00FA0B6B">
        <w:rPr>
          <w:b/>
          <w:sz w:val="22"/>
          <w:szCs w:val="22"/>
        </w:rPr>
        <w:t xml:space="preserve"> о проведении независимой технической экспертизы (оценки) состояния автотранспортного средства</w:t>
      </w:r>
      <w:r w:rsidRPr="00FA0B6B">
        <w:rPr>
          <w:sz w:val="22"/>
          <w:szCs w:val="22"/>
        </w:rPr>
        <w:t>, которое должно содержать:</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полное наименование и реквизиты Заказчика и Исполнителя; наименование, дату составления и номер заключения;  сведения о дате и месте проведения обследования; 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в саморегулируемой организации оценщиков; подробные сведения об объекте исследования: наименование, марка (модель), тип, идентификационный номер, заводской номер (при наличии), инвентарный номер; год выпуска транспортного средства или год ввода в эксплуатацию; информация о регистрационных знаках транспортных средств – 3экз.</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фотографии: виды спереди, сзади, справа, слева, двигатель, номер шасси (кузова, двигателя, показания спидометра, скрепленные печатью технического эксперта - не более 4-х цветных фото на одном листе формата А4 – 3 экз.</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 xml:space="preserve">сведения о техническом состоянии движимого имущества– 3 экз. </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сведения о наличии в движимом имуществе или его составных частях веществ, свойств, частей, потенциально опасных для человека и (или) окружающей среды, а также цветных, драгоценных и редкоземельных металлов - 3 экз.</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степень износа автотранспортного средства на дату составления заключения независимой технической экспертизы (оценки) - 3 экз.</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рыночная стоимость автотранспортного средства на дату оценки- 3 экз.</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в случае признания автотранспортного средства невозможным к дальнейшему использованию - предложение о наиболее целесообразном способе исполнения решения об уничтожении движимого имущества, пришедшего в негодность – 3 экз.</w:t>
      </w:r>
    </w:p>
    <w:p w:rsidR="00FA0B6B" w:rsidRPr="00FA0B6B" w:rsidRDefault="00FA0B6B" w:rsidP="00F75112">
      <w:pPr>
        <w:keepNext/>
        <w:keepLines/>
        <w:widowControl w:val="0"/>
        <w:numPr>
          <w:ilvl w:val="0"/>
          <w:numId w:val="1"/>
        </w:numPr>
        <w:tabs>
          <w:tab w:val="left" w:pos="709"/>
        </w:tabs>
        <w:autoSpaceDE w:val="0"/>
        <w:autoSpaceDN w:val="0"/>
        <w:spacing w:after="160" w:line="259" w:lineRule="auto"/>
        <w:ind w:left="0" w:firstLine="567"/>
        <w:contextualSpacing/>
        <w:jc w:val="both"/>
        <w:rPr>
          <w:sz w:val="22"/>
          <w:szCs w:val="22"/>
        </w:rPr>
      </w:pPr>
      <w:r w:rsidRPr="00FA0B6B">
        <w:rPr>
          <w:sz w:val="22"/>
          <w:szCs w:val="22"/>
        </w:rPr>
        <w:t>Заключения оформляются на бумажном носителе, а также передаются Заказчику на электронном носителе, должны быть пронумерованы постранично, прошиты, подписаны экспертом, а также скреплены личной печатью эксперта либо печатью юридического лица, с которым эксперт заключил трудовой договор, а также приложены документы оценщика, подтверждающие возможность оказания данного вида услуг.</w:t>
      </w:r>
    </w:p>
    <w:p w:rsidR="00FA0B6B" w:rsidRPr="00FA0B6B" w:rsidRDefault="00FA0B6B" w:rsidP="00FA0B6B">
      <w:pPr>
        <w:keepNext/>
        <w:keepLines/>
        <w:widowControl w:val="0"/>
        <w:tabs>
          <w:tab w:val="left" w:pos="709"/>
        </w:tabs>
        <w:autoSpaceDE w:val="0"/>
        <w:autoSpaceDN w:val="0"/>
        <w:ind w:firstLine="709"/>
        <w:jc w:val="both"/>
        <w:rPr>
          <w:b/>
          <w:sz w:val="22"/>
          <w:szCs w:val="22"/>
        </w:rPr>
      </w:pPr>
      <w:r w:rsidRPr="00FA0B6B">
        <w:rPr>
          <w:sz w:val="22"/>
          <w:szCs w:val="22"/>
        </w:rPr>
        <w:t>3.5. Весь пакет документов после согласования с Заказчиком, должен быть передан Заказчику в 3-х экз. на бумажном носителе и в электронном виде.</w:t>
      </w:r>
    </w:p>
    <w:p w:rsidR="00FA0B6B" w:rsidRPr="00FA0B6B" w:rsidRDefault="00FA0B6B" w:rsidP="00FA0B6B">
      <w:pPr>
        <w:keepNext/>
        <w:keepLines/>
        <w:widowControl w:val="0"/>
        <w:tabs>
          <w:tab w:val="left" w:pos="709"/>
        </w:tabs>
        <w:autoSpaceDE w:val="0"/>
        <w:autoSpaceDN w:val="0"/>
        <w:ind w:firstLine="709"/>
        <w:jc w:val="both"/>
        <w:rPr>
          <w:sz w:val="22"/>
          <w:szCs w:val="22"/>
        </w:rPr>
      </w:pPr>
      <w:r w:rsidRPr="00FA0B6B">
        <w:rPr>
          <w:sz w:val="22"/>
          <w:szCs w:val="22"/>
        </w:rPr>
        <w:t>3.6. Заказчик вправе отказаться от приемки оказанных услуг в случае несоответствия объемов предъявленных услуг фактически оказанным, некачественного оказания услуг, отступления от технических условий и других нормативных документов, отсутствия требуемой исполнительной документации, а также неправильное оформление документов.</w:t>
      </w:r>
    </w:p>
    <w:p w:rsidR="00FA0B6B" w:rsidRPr="00FA0B6B" w:rsidRDefault="00FA0B6B" w:rsidP="00FA0B6B">
      <w:pPr>
        <w:keepNext/>
        <w:keepLines/>
        <w:widowControl w:val="0"/>
        <w:tabs>
          <w:tab w:val="left" w:pos="709"/>
        </w:tabs>
        <w:autoSpaceDE w:val="0"/>
        <w:autoSpaceDN w:val="0"/>
        <w:ind w:firstLine="709"/>
        <w:jc w:val="both"/>
        <w:rPr>
          <w:sz w:val="22"/>
          <w:szCs w:val="22"/>
        </w:rPr>
      </w:pPr>
      <w:r w:rsidRPr="00FA0B6B">
        <w:rPr>
          <w:sz w:val="22"/>
          <w:szCs w:val="22"/>
        </w:rPr>
        <w:t xml:space="preserve">3.7. При представлении Исполнителем недостоверной или недостаточной информации, содержащейся в отчетных документах, Заказчик вправе приостановить оплату оказанных Исполнителем услуг до устранения Исполнителем допущенных нарушений. </w:t>
      </w:r>
    </w:p>
    <w:p w:rsidR="00FA0B6B" w:rsidRPr="00FA0B6B" w:rsidRDefault="00FA0B6B" w:rsidP="00FA0B6B">
      <w:pPr>
        <w:keepNext/>
        <w:keepLines/>
        <w:widowControl w:val="0"/>
        <w:tabs>
          <w:tab w:val="left" w:pos="709"/>
        </w:tabs>
        <w:autoSpaceDE w:val="0"/>
        <w:autoSpaceDN w:val="0"/>
        <w:ind w:firstLine="709"/>
        <w:jc w:val="both"/>
        <w:rPr>
          <w:sz w:val="22"/>
          <w:szCs w:val="22"/>
        </w:rPr>
      </w:pPr>
      <w:r w:rsidRPr="00FA0B6B">
        <w:rPr>
          <w:sz w:val="22"/>
          <w:szCs w:val="22"/>
        </w:rPr>
        <w:t xml:space="preserve">3.8. В случае, если Заказчиком будут обнаружены некачественно оказанные услуги, сторонами составляется акт, в котором фиксируется перечень недоделок и сроки их устранения Исполнителем. При отказе (уклонении) Исполнителя от подписания указанного акта в нем делается отметка об этом Заказчиком. </w:t>
      </w:r>
    </w:p>
    <w:p w:rsidR="00FA0B6B" w:rsidRPr="00FA0B6B" w:rsidRDefault="00FA0B6B" w:rsidP="00FA0B6B">
      <w:pPr>
        <w:keepNext/>
        <w:keepLines/>
        <w:widowControl w:val="0"/>
        <w:shd w:val="clear" w:color="auto" w:fill="FFFFFF"/>
        <w:tabs>
          <w:tab w:val="left" w:pos="709"/>
        </w:tabs>
        <w:autoSpaceDE w:val="0"/>
        <w:autoSpaceDN w:val="0"/>
        <w:ind w:firstLine="709"/>
        <w:jc w:val="both"/>
        <w:rPr>
          <w:sz w:val="22"/>
          <w:szCs w:val="22"/>
        </w:rPr>
      </w:pPr>
      <w:r w:rsidRPr="00FA0B6B">
        <w:rPr>
          <w:sz w:val="22"/>
          <w:szCs w:val="22"/>
        </w:rPr>
        <w:t>3.9. Исполнитель обязан устранить все обнаруженные недоделки своими силами и за свой счет в сроки, указанные в акте.</w:t>
      </w:r>
    </w:p>
    <w:p w:rsidR="00FA0B6B" w:rsidRPr="00FA0B6B" w:rsidRDefault="00FA0B6B" w:rsidP="00FA0B6B">
      <w:pPr>
        <w:autoSpaceDE w:val="0"/>
        <w:autoSpaceDN w:val="0"/>
        <w:adjustRightInd w:val="0"/>
        <w:ind w:firstLine="284"/>
        <w:jc w:val="both"/>
        <w:rPr>
          <w:rFonts w:eastAsia="Calibri"/>
          <w:color w:val="000000"/>
          <w:sz w:val="22"/>
          <w:szCs w:val="22"/>
          <w:lang w:eastAsia="en-US"/>
        </w:rPr>
      </w:pPr>
    </w:p>
    <w:p w:rsidR="00FA0B6B" w:rsidRPr="00FA0B6B" w:rsidRDefault="00FA0B6B" w:rsidP="00FA0B6B">
      <w:pPr>
        <w:shd w:val="clear" w:color="auto" w:fill="FFFFFF"/>
        <w:ind w:firstLine="284"/>
        <w:jc w:val="both"/>
        <w:rPr>
          <w:rFonts w:eastAsia="Calibri"/>
          <w:bCs/>
          <w:sz w:val="22"/>
          <w:szCs w:val="22"/>
        </w:rPr>
      </w:pPr>
      <w:r w:rsidRPr="00FA0B6B">
        <w:rPr>
          <w:rFonts w:eastAsia="Calibri"/>
          <w:b/>
          <w:bCs/>
          <w:sz w:val="22"/>
          <w:szCs w:val="22"/>
        </w:rPr>
        <w:t xml:space="preserve">4. </w:t>
      </w:r>
      <w:r w:rsidRPr="00FA0B6B">
        <w:rPr>
          <w:b/>
          <w:bCs/>
          <w:sz w:val="22"/>
          <w:szCs w:val="22"/>
        </w:rPr>
        <w:t>Требования к качеству услуг, сроку и объему предоставления гарантии качества услуг</w:t>
      </w:r>
    </w:p>
    <w:p w:rsidR="00FA0B6B" w:rsidRPr="00FA0B6B" w:rsidRDefault="00FA0B6B" w:rsidP="00FA0B6B">
      <w:pPr>
        <w:keepNext/>
        <w:keepLines/>
        <w:ind w:firstLine="709"/>
        <w:jc w:val="both"/>
        <w:rPr>
          <w:sz w:val="22"/>
          <w:szCs w:val="22"/>
        </w:rPr>
      </w:pPr>
      <w:r w:rsidRPr="00FA0B6B">
        <w:rPr>
          <w:sz w:val="22"/>
          <w:szCs w:val="22"/>
        </w:rPr>
        <w:lastRenderedPageBreak/>
        <w:t>4.1. 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FA0B6B" w:rsidRPr="00FA0B6B" w:rsidRDefault="00FA0B6B" w:rsidP="00FA0B6B">
      <w:pPr>
        <w:keepNext/>
        <w:keepLines/>
        <w:ind w:firstLine="709"/>
        <w:jc w:val="both"/>
        <w:rPr>
          <w:sz w:val="22"/>
          <w:szCs w:val="22"/>
        </w:rPr>
      </w:pPr>
      <w:r w:rsidRPr="00FA0B6B">
        <w:rPr>
          <w:sz w:val="22"/>
          <w:szCs w:val="22"/>
        </w:rPr>
        <w:t xml:space="preserve"> </w:t>
      </w:r>
      <w:bookmarkStart w:id="2" w:name="_GoBack"/>
      <w:bookmarkEnd w:id="2"/>
      <w:r w:rsidRPr="00FA0B6B">
        <w:rPr>
          <w:sz w:val="22"/>
          <w:szCs w:val="22"/>
        </w:rPr>
        <w:t xml:space="preserve">- ст. 721 Гражданского кодекса Российской Федерации, </w:t>
      </w:r>
    </w:p>
    <w:p w:rsidR="00FA0B6B" w:rsidRPr="00FA0B6B" w:rsidRDefault="00FA0B6B" w:rsidP="00FA0B6B">
      <w:pPr>
        <w:keepNext/>
        <w:keepLines/>
        <w:ind w:firstLine="709"/>
        <w:jc w:val="both"/>
        <w:rPr>
          <w:sz w:val="22"/>
          <w:szCs w:val="22"/>
        </w:rPr>
      </w:pPr>
      <w:r w:rsidRPr="00FA0B6B">
        <w:rPr>
          <w:sz w:val="22"/>
          <w:szCs w:val="22"/>
        </w:rPr>
        <w:t>- Федеральный закон от 29.07.1998 № 135-ФЗ «Об оценочной деятельности в Российской Федерации»,</w:t>
      </w:r>
    </w:p>
    <w:p w:rsidR="00FA0B6B" w:rsidRPr="00FA0B6B" w:rsidRDefault="00FA0B6B" w:rsidP="00FA0B6B">
      <w:pPr>
        <w:keepNext/>
        <w:keepLines/>
        <w:ind w:firstLine="709"/>
        <w:jc w:val="both"/>
        <w:rPr>
          <w:sz w:val="22"/>
          <w:szCs w:val="22"/>
        </w:rPr>
      </w:pPr>
      <w:r w:rsidRPr="00FA0B6B">
        <w:rPr>
          <w:sz w:val="22"/>
          <w:szCs w:val="22"/>
        </w:rPr>
        <w:t>- Федеральный закон от 27.12.2002 № 184-ФЗ «О техническом регулировании»,</w:t>
      </w:r>
    </w:p>
    <w:p w:rsidR="00FA0B6B" w:rsidRPr="00FA0B6B" w:rsidRDefault="00FA0B6B" w:rsidP="00FA0B6B">
      <w:pPr>
        <w:keepNext/>
        <w:keepLines/>
        <w:ind w:firstLine="709"/>
        <w:jc w:val="both"/>
        <w:rPr>
          <w:sz w:val="22"/>
          <w:szCs w:val="22"/>
        </w:rPr>
      </w:pPr>
      <w:r w:rsidRPr="00FA0B6B">
        <w:rPr>
          <w:sz w:val="22"/>
          <w:szCs w:val="22"/>
        </w:rPr>
        <w:t>- Федеральный закон от 30.03.1999 № 52-ФЗ «О санитарно-эпидемиологическом благополучии населения»;</w:t>
      </w:r>
    </w:p>
    <w:p w:rsidR="00FA0B6B" w:rsidRPr="00FA0B6B" w:rsidRDefault="00FA0B6B" w:rsidP="00FA0B6B">
      <w:pPr>
        <w:keepNext/>
        <w:keepLines/>
        <w:ind w:firstLine="709"/>
        <w:jc w:val="both"/>
        <w:rPr>
          <w:sz w:val="22"/>
          <w:szCs w:val="22"/>
        </w:rPr>
      </w:pPr>
      <w:r w:rsidRPr="00FA0B6B">
        <w:rPr>
          <w:sz w:val="22"/>
          <w:szCs w:val="22"/>
        </w:rPr>
        <w:t>-  Федеральный закон от 10.01.2002 № 7-ФЗ «Об охране окружающей среды».</w:t>
      </w:r>
    </w:p>
    <w:p w:rsidR="00FA0B6B" w:rsidRPr="00FA0B6B" w:rsidRDefault="00FA0B6B" w:rsidP="00FA0B6B">
      <w:pPr>
        <w:keepNext/>
        <w:keepLines/>
        <w:ind w:firstLine="709"/>
        <w:jc w:val="both"/>
        <w:rPr>
          <w:sz w:val="22"/>
          <w:szCs w:val="22"/>
        </w:rPr>
      </w:pPr>
      <w:r w:rsidRPr="00FA0B6B">
        <w:rPr>
          <w:sz w:val="22"/>
          <w:szCs w:val="22"/>
        </w:rPr>
        <w:t>- Приказ Минэкономразвития России от 14.04.2022 N 200 (ред. от 30.11.2022)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p>
    <w:p w:rsidR="00FA0B6B" w:rsidRPr="00FA0B6B" w:rsidRDefault="00FA0B6B" w:rsidP="00FA0B6B">
      <w:pPr>
        <w:keepNext/>
        <w:keepLines/>
        <w:ind w:firstLine="709"/>
        <w:jc w:val="both"/>
        <w:rPr>
          <w:sz w:val="22"/>
          <w:szCs w:val="22"/>
        </w:rPr>
      </w:pPr>
      <w:r w:rsidRPr="00FA0B6B">
        <w:rPr>
          <w:sz w:val="22"/>
          <w:szCs w:val="22"/>
        </w:rPr>
        <w:t>- Федеральный закон от 31.05.2001 N 73-ФЗ "О государственной судебно-экспертной деятельности в Российской Федерации".</w:t>
      </w:r>
    </w:p>
    <w:p w:rsidR="00FA0B6B" w:rsidRPr="00FA0B6B" w:rsidRDefault="00FA0B6B" w:rsidP="00FA0B6B">
      <w:pPr>
        <w:keepNext/>
        <w:keepLines/>
        <w:ind w:firstLine="709"/>
        <w:jc w:val="both"/>
        <w:rPr>
          <w:sz w:val="22"/>
          <w:szCs w:val="22"/>
        </w:rPr>
      </w:pPr>
      <w:r w:rsidRPr="00FA0B6B">
        <w:rPr>
          <w:sz w:val="22"/>
          <w:szCs w:val="22"/>
        </w:rPr>
        <w:t>4.2. Права собственности на результаты оказания услуг принадлежат Заказчику. Публикации Исполнителем результатов, полученных в процессе оказания услуг, а также передача рабочих и отчетных материалов третьим лицам без согласования с Заказчиком рассматривается как нарушение конфиденциальности информации и прав собственности Заказчика.</w:t>
      </w:r>
    </w:p>
    <w:p w:rsidR="00FA0B6B" w:rsidRPr="00FA0B6B" w:rsidRDefault="00FA0B6B" w:rsidP="00FA0B6B">
      <w:pPr>
        <w:keepNext/>
        <w:keepLines/>
        <w:ind w:firstLine="709"/>
        <w:jc w:val="both"/>
        <w:rPr>
          <w:sz w:val="22"/>
          <w:szCs w:val="22"/>
        </w:rPr>
      </w:pPr>
      <w:r w:rsidRPr="00FA0B6B">
        <w:rPr>
          <w:sz w:val="22"/>
          <w:szCs w:val="22"/>
        </w:rPr>
        <w:t xml:space="preserve">4.3. Исполнитель должен обеспечить соответствие профессионально-квалификационного уровня специалистов, привлекаемых к проведению работ, которые необходимо выполнить для оказания услуги в соответствии с требованиями настоящего </w:t>
      </w:r>
      <w:r w:rsidR="00F75112">
        <w:rPr>
          <w:sz w:val="22"/>
          <w:szCs w:val="22"/>
        </w:rPr>
        <w:t>технического задания</w:t>
      </w:r>
      <w:r w:rsidRPr="00FA0B6B">
        <w:rPr>
          <w:sz w:val="22"/>
          <w:szCs w:val="22"/>
        </w:rPr>
        <w:t>.</w:t>
      </w:r>
    </w:p>
    <w:p w:rsidR="00FA0B6B" w:rsidRPr="00FA0B6B" w:rsidRDefault="00FA0B6B" w:rsidP="00FA0B6B">
      <w:pPr>
        <w:keepNext/>
        <w:keepLines/>
        <w:ind w:firstLine="709"/>
        <w:jc w:val="both"/>
        <w:rPr>
          <w:bCs/>
          <w:sz w:val="22"/>
          <w:szCs w:val="22"/>
        </w:rPr>
      </w:pPr>
      <w:r w:rsidRPr="00FA0B6B">
        <w:rPr>
          <w:bCs/>
          <w:color w:val="000000"/>
          <w:sz w:val="22"/>
          <w:szCs w:val="22"/>
        </w:rPr>
        <w:t xml:space="preserve">4.4. Услуги должны быть оказаны с соблюдением </w:t>
      </w:r>
      <w:r w:rsidRPr="00FA0B6B">
        <w:rPr>
          <w:bCs/>
          <w:sz w:val="22"/>
          <w:szCs w:val="22"/>
        </w:rPr>
        <w:t>требований экологических, санитарно-гигиенических, противопожарных и других норм, действующих на территории Российской Федерации.</w:t>
      </w:r>
    </w:p>
    <w:p w:rsidR="00FA0B6B" w:rsidRPr="00FA0B6B" w:rsidRDefault="00FA0B6B" w:rsidP="00FA0B6B">
      <w:pPr>
        <w:keepNext/>
        <w:keepLines/>
        <w:suppressAutoHyphens/>
        <w:ind w:firstLine="709"/>
        <w:jc w:val="both"/>
        <w:rPr>
          <w:bCs/>
          <w:sz w:val="22"/>
          <w:szCs w:val="22"/>
        </w:rPr>
      </w:pPr>
      <w:r w:rsidRPr="00FA0B6B">
        <w:rPr>
          <w:sz w:val="22"/>
          <w:szCs w:val="22"/>
        </w:rPr>
        <w:t xml:space="preserve">4.5. </w:t>
      </w:r>
      <w:r w:rsidRPr="00FA0B6B">
        <w:rPr>
          <w:bCs/>
          <w:sz w:val="22"/>
          <w:szCs w:val="22"/>
        </w:rPr>
        <w:t>Все оборудование, используемое Исполнителем для оказания услуг, должно быть сертифицировано.</w:t>
      </w:r>
    </w:p>
    <w:p w:rsidR="00FA0B6B" w:rsidRPr="00FA0B6B" w:rsidRDefault="00FA0B6B" w:rsidP="00FA0B6B">
      <w:pPr>
        <w:keepNext/>
        <w:keepLines/>
        <w:suppressAutoHyphens/>
        <w:ind w:firstLine="709"/>
        <w:jc w:val="both"/>
        <w:rPr>
          <w:color w:val="000000"/>
          <w:sz w:val="22"/>
          <w:szCs w:val="22"/>
        </w:rPr>
      </w:pPr>
      <w:r w:rsidRPr="00FA0B6B">
        <w:rPr>
          <w:color w:val="000000"/>
          <w:sz w:val="22"/>
          <w:szCs w:val="22"/>
        </w:rPr>
        <w:t xml:space="preserve">4.6. Исполнитель обязан обеспечить безопасность услуг для жизни и здоровья потребителей и третьих лиц, а также предотвращение причинения вреда имуществу указанных лиц. </w:t>
      </w:r>
    </w:p>
    <w:p w:rsidR="00FA0B6B" w:rsidRPr="00FA0B6B" w:rsidRDefault="00FA0B6B" w:rsidP="00FA0B6B">
      <w:pPr>
        <w:keepNext/>
        <w:keepLines/>
        <w:ind w:firstLine="709"/>
        <w:jc w:val="both"/>
        <w:rPr>
          <w:color w:val="000000"/>
          <w:sz w:val="22"/>
          <w:szCs w:val="22"/>
        </w:rPr>
      </w:pPr>
      <w:r w:rsidRPr="00FA0B6B">
        <w:rPr>
          <w:bCs/>
          <w:color w:val="000000"/>
          <w:sz w:val="22"/>
          <w:szCs w:val="22"/>
        </w:rPr>
        <w:t xml:space="preserve">4.7. Если </w:t>
      </w:r>
      <w:r w:rsidRPr="00FA0B6B">
        <w:rPr>
          <w:color w:val="000000"/>
          <w:sz w:val="22"/>
          <w:szCs w:val="22"/>
        </w:rPr>
        <w:t xml:space="preserve">на услуги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услуг указанным требованиям подлежит обязательному подтверждению в порядке, предусмотренном законом и иными правовыми актами. </w:t>
      </w:r>
    </w:p>
    <w:p w:rsidR="00FA0B6B" w:rsidRPr="00FA0B6B" w:rsidRDefault="00FA0B6B" w:rsidP="00FA0B6B">
      <w:pPr>
        <w:keepNext/>
        <w:keepLines/>
        <w:ind w:firstLine="709"/>
        <w:jc w:val="both"/>
        <w:rPr>
          <w:sz w:val="22"/>
          <w:szCs w:val="22"/>
        </w:rPr>
      </w:pPr>
      <w:r w:rsidRPr="00FA0B6B">
        <w:rPr>
          <w:sz w:val="22"/>
          <w:szCs w:val="22"/>
        </w:rPr>
        <w:t xml:space="preserve">4.8. Исполнитель при проведении работ о признании движимого имущества, пришедшим в негодность, должен руководствоваться </w:t>
      </w:r>
      <w:r w:rsidR="00F75112">
        <w:rPr>
          <w:sz w:val="22"/>
          <w:szCs w:val="22"/>
        </w:rPr>
        <w:t>действующим законодательством</w:t>
      </w:r>
      <w:r w:rsidRPr="00FA0B6B">
        <w:rPr>
          <w:sz w:val="22"/>
          <w:szCs w:val="22"/>
        </w:rPr>
        <w:t>.</w:t>
      </w:r>
    </w:p>
    <w:p w:rsidR="00FA0B6B" w:rsidRPr="00FA0B6B" w:rsidRDefault="00FA0B6B" w:rsidP="00FA0B6B">
      <w:pPr>
        <w:keepNext/>
        <w:keepLines/>
        <w:ind w:firstLine="709"/>
        <w:jc w:val="both"/>
        <w:rPr>
          <w:color w:val="000000"/>
          <w:sz w:val="22"/>
          <w:szCs w:val="22"/>
        </w:rPr>
      </w:pPr>
      <w:r w:rsidRPr="00FA0B6B">
        <w:rPr>
          <w:sz w:val="22"/>
          <w:szCs w:val="22"/>
        </w:rPr>
        <w:t xml:space="preserve">4.9. Исполнитель оказывает услуги надлежащего качества </w:t>
      </w:r>
      <w:r w:rsidRPr="00FA0B6B">
        <w:rPr>
          <w:color w:val="000000"/>
          <w:sz w:val="22"/>
          <w:szCs w:val="22"/>
        </w:rPr>
        <w:t>в соответствии с требованиями, установленными контрактом, законодательством Российской Федерации государственными стандартами, иными нормами и правилами.</w:t>
      </w:r>
    </w:p>
    <w:p w:rsidR="00FA0B6B" w:rsidRPr="00FA0B6B" w:rsidRDefault="00FA0B6B" w:rsidP="00FA0B6B">
      <w:pPr>
        <w:keepNext/>
        <w:keepLines/>
        <w:suppressAutoHyphens/>
        <w:ind w:firstLine="709"/>
        <w:jc w:val="both"/>
        <w:rPr>
          <w:color w:val="000000"/>
          <w:sz w:val="22"/>
          <w:szCs w:val="22"/>
        </w:rPr>
      </w:pPr>
      <w:r w:rsidRPr="00FA0B6B">
        <w:rPr>
          <w:color w:val="000000"/>
          <w:sz w:val="22"/>
          <w:szCs w:val="22"/>
        </w:rPr>
        <w:t>4.10. Перед началом оказания услуг Исполнитель должен назначить от своей организации уполномоченного представителя, ответственного за оказание услуг и представить данное лицо Заказчику.</w:t>
      </w:r>
    </w:p>
    <w:p w:rsidR="00FA0B6B" w:rsidRPr="00FA0B6B" w:rsidRDefault="00FA0B6B" w:rsidP="00FA0B6B">
      <w:pPr>
        <w:keepNext/>
        <w:keepLines/>
        <w:suppressAutoHyphens/>
        <w:ind w:firstLine="709"/>
        <w:jc w:val="both"/>
        <w:rPr>
          <w:sz w:val="22"/>
          <w:szCs w:val="22"/>
        </w:rPr>
      </w:pPr>
      <w:r w:rsidRPr="00FA0B6B">
        <w:rPr>
          <w:sz w:val="22"/>
          <w:szCs w:val="22"/>
        </w:rPr>
        <w:t>4.11. Исполнитель обязан предоставить Заказчику всю необходимую информацию об используемом методическом и информационном обеспечении услуг при составлении актов технического состояния оборудования.</w:t>
      </w:r>
    </w:p>
    <w:p w:rsidR="00FA0B6B" w:rsidRPr="00FA0B6B" w:rsidRDefault="00FA0B6B" w:rsidP="00FA0B6B">
      <w:pPr>
        <w:keepNext/>
        <w:keepLines/>
        <w:ind w:firstLine="709"/>
        <w:jc w:val="both"/>
        <w:rPr>
          <w:sz w:val="22"/>
          <w:szCs w:val="22"/>
        </w:rPr>
      </w:pPr>
      <w:r w:rsidRPr="00FA0B6B">
        <w:rPr>
          <w:sz w:val="22"/>
          <w:szCs w:val="22"/>
        </w:rPr>
        <w:t>4.12. Услуги должны осуществляться специалистами с соответствующей квалификацией, которая должна быть документально подтверждена соответствующими свидетельствами/сертификатами.</w:t>
      </w:r>
    </w:p>
    <w:p w:rsidR="00FA0B6B" w:rsidRPr="00FA0B6B" w:rsidRDefault="00FA0B6B" w:rsidP="00FA0B6B">
      <w:pPr>
        <w:keepNext/>
        <w:keepLines/>
        <w:suppressAutoHyphens/>
        <w:ind w:firstLine="709"/>
        <w:jc w:val="both"/>
        <w:rPr>
          <w:sz w:val="22"/>
          <w:szCs w:val="22"/>
        </w:rPr>
      </w:pPr>
      <w:r w:rsidRPr="00FA0B6B">
        <w:rPr>
          <w:sz w:val="22"/>
          <w:szCs w:val="22"/>
        </w:rPr>
        <w:t>4.13. Необходимое диагностическое оборудование должно соответствовать санитарно-эпидемиологическим нормам, иметь знак соответствия стандартам качества, принятым в Российской Федерации и соответствовать требованиям безопасности.</w:t>
      </w:r>
    </w:p>
    <w:p w:rsidR="00FA0B6B" w:rsidRPr="00FA0B6B" w:rsidRDefault="00FA0B6B" w:rsidP="00FA0B6B">
      <w:pPr>
        <w:keepNext/>
        <w:keepLines/>
        <w:suppressAutoHyphens/>
        <w:ind w:firstLine="709"/>
        <w:jc w:val="both"/>
        <w:rPr>
          <w:sz w:val="22"/>
          <w:szCs w:val="22"/>
        </w:rPr>
      </w:pPr>
      <w:r w:rsidRPr="00FA0B6B">
        <w:rPr>
          <w:sz w:val="22"/>
          <w:szCs w:val="22"/>
        </w:rPr>
        <w:t xml:space="preserve">4.14. Исполнитель осуществляет хранение копий заключений о проведении независимой технической экспертизы (оценки) состояния автотранспортного средства в течение 3 (трех) лет от даты приемки результата услуг. </w:t>
      </w:r>
    </w:p>
    <w:p w:rsidR="00FA0B6B" w:rsidRPr="00FA0B6B" w:rsidRDefault="00FA0B6B" w:rsidP="00FA0B6B">
      <w:pPr>
        <w:keepNext/>
        <w:keepLines/>
        <w:ind w:firstLine="709"/>
        <w:jc w:val="both"/>
        <w:rPr>
          <w:color w:val="000000"/>
          <w:sz w:val="22"/>
          <w:szCs w:val="22"/>
        </w:rPr>
      </w:pPr>
      <w:r w:rsidRPr="00FA0B6B">
        <w:rPr>
          <w:color w:val="000000"/>
          <w:sz w:val="22"/>
          <w:szCs w:val="22"/>
        </w:rPr>
        <w:t>4.15.  Исполнитель соблюдает все правила нормы охраны труда и техники безопасности на объектах Заказчика и несет ответственность в соответствии с действующим законодательством.</w:t>
      </w:r>
    </w:p>
    <w:p w:rsidR="00FA0B6B" w:rsidRPr="00FA0B6B" w:rsidRDefault="00FA0B6B" w:rsidP="00FA0B6B">
      <w:pPr>
        <w:keepNext/>
        <w:keepLines/>
        <w:ind w:firstLine="709"/>
        <w:jc w:val="both"/>
        <w:rPr>
          <w:sz w:val="22"/>
          <w:szCs w:val="22"/>
        </w:rPr>
      </w:pPr>
      <w:r w:rsidRPr="00FA0B6B">
        <w:rPr>
          <w:color w:val="000000"/>
          <w:sz w:val="22"/>
          <w:szCs w:val="22"/>
        </w:rPr>
        <w:t>4.16. Исполнитель н</w:t>
      </w:r>
      <w:r w:rsidRPr="00FA0B6B">
        <w:rPr>
          <w:sz w:val="22"/>
          <w:szCs w:val="22"/>
        </w:rPr>
        <w:t>емедленно письменно предупреждает Заказчика, при обнаружении независящих от Исполнителя обстоятельств, которые грозят невозможностью оказания услуг либо создают невозможность их оказания в срок.</w:t>
      </w:r>
    </w:p>
    <w:p w:rsidR="00FA0B6B" w:rsidRPr="00FA0B6B" w:rsidRDefault="00FA0B6B" w:rsidP="00FA0B6B">
      <w:pPr>
        <w:shd w:val="clear" w:color="auto" w:fill="FFFFFF"/>
        <w:rPr>
          <w:spacing w:val="-4"/>
        </w:rPr>
      </w:pPr>
      <w:r w:rsidRPr="00FA0B6B">
        <w:rPr>
          <w:sz w:val="22"/>
          <w:szCs w:val="22"/>
        </w:rPr>
        <w:lastRenderedPageBreak/>
        <w:t xml:space="preserve">            4.17. 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C256B0" w:rsidRDefault="00C256B0" w:rsidP="00C256B0">
      <w:pPr>
        <w:jc w:val="both"/>
        <w:rPr>
          <w:bCs/>
          <w:color w:val="000000"/>
        </w:rPr>
      </w:pPr>
      <w:r>
        <w:rPr>
          <w:b/>
        </w:rPr>
        <w:t xml:space="preserve">      5. Место </w:t>
      </w:r>
      <w:r w:rsidR="00CC63AD">
        <w:rPr>
          <w:b/>
        </w:rPr>
        <w:t xml:space="preserve">предоставления результата </w:t>
      </w:r>
      <w:r>
        <w:rPr>
          <w:b/>
        </w:rPr>
        <w:t>услуг</w:t>
      </w:r>
      <w:r>
        <w:t xml:space="preserve">: </w:t>
      </w:r>
      <w:r w:rsidR="006C2148">
        <w:rPr>
          <w:bCs/>
          <w:color w:val="000000"/>
        </w:rPr>
        <w:t>г. Екатеринбург, переулок Отдельный, 3</w:t>
      </w:r>
      <w:r>
        <w:rPr>
          <w:bCs/>
          <w:color w:val="000000"/>
        </w:rPr>
        <w:t xml:space="preserve">  </w:t>
      </w:r>
    </w:p>
    <w:p w:rsidR="00C256B0" w:rsidRDefault="00C256B0" w:rsidP="00C256B0">
      <w:pPr>
        <w:jc w:val="both"/>
        <w:rPr>
          <w:bCs/>
          <w:color w:val="000000"/>
        </w:rPr>
      </w:pPr>
      <w:r>
        <w:rPr>
          <w:bCs/>
          <w:color w:val="000000"/>
        </w:rPr>
        <w:t xml:space="preserve">      </w:t>
      </w:r>
      <w:r>
        <w:rPr>
          <w:b/>
        </w:rPr>
        <w:t>6. Срок оказания услуг</w:t>
      </w:r>
      <w:r>
        <w:t xml:space="preserve">: с момента заключения контракта </w:t>
      </w:r>
      <w:r w:rsidR="00CA38E3">
        <w:t>2</w:t>
      </w:r>
      <w:r>
        <w:t>0 рабочих дней.</w:t>
      </w:r>
    </w:p>
    <w:p w:rsidR="001D5B38" w:rsidRDefault="001D5B38" w:rsidP="001D5B38">
      <w:pPr>
        <w:ind w:firstLine="709"/>
        <w:jc w:val="both"/>
      </w:pPr>
    </w:p>
    <w:tbl>
      <w:tblPr>
        <w:tblW w:w="0" w:type="auto"/>
        <w:jc w:val="center"/>
        <w:tblLook w:val="04A0" w:firstRow="1" w:lastRow="0" w:firstColumn="1" w:lastColumn="0" w:noHBand="0" w:noVBand="1"/>
      </w:tblPr>
      <w:tblGrid>
        <w:gridCol w:w="5193"/>
        <w:gridCol w:w="5012"/>
      </w:tblGrid>
      <w:tr w:rsidR="001D5B38" w:rsidRPr="00200545" w:rsidTr="006C2148">
        <w:trPr>
          <w:jc w:val="center"/>
        </w:trPr>
        <w:tc>
          <w:tcPr>
            <w:tcW w:w="5193" w:type="dxa"/>
            <w:shd w:val="clear" w:color="auto" w:fill="auto"/>
          </w:tcPr>
          <w:p w:rsidR="001D5B38" w:rsidRPr="00200545" w:rsidRDefault="001D5B38" w:rsidP="00C962AF">
            <w:pPr>
              <w:jc w:val="both"/>
            </w:pPr>
            <w:r>
              <w:t>Государственный заказчик</w:t>
            </w:r>
          </w:p>
          <w:p w:rsidR="001D5B38" w:rsidRPr="00200545" w:rsidRDefault="001D5B38" w:rsidP="00C962AF">
            <w:pPr>
              <w:jc w:val="both"/>
            </w:pPr>
          </w:p>
        </w:tc>
        <w:tc>
          <w:tcPr>
            <w:tcW w:w="5012" w:type="dxa"/>
            <w:shd w:val="clear" w:color="auto" w:fill="auto"/>
          </w:tcPr>
          <w:p w:rsidR="001D5B38" w:rsidRPr="00200545" w:rsidRDefault="001D5B38" w:rsidP="00C962AF">
            <w:pPr>
              <w:jc w:val="both"/>
            </w:pPr>
            <w:r>
              <w:t>Исполнитель</w:t>
            </w:r>
          </w:p>
        </w:tc>
      </w:tr>
      <w:tr w:rsidR="001D5B38" w:rsidRPr="00200545" w:rsidTr="006C2148">
        <w:trPr>
          <w:jc w:val="center"/>
        </w:trPr>
        <w:tc>
          <w:tcPr>
            <w:tcW w:w="5193" w:type="dxa"/>
            <w:shd w:val="clear" w:color="auto" w:fill="auto"/>
          </w:tcPr>
          <w:p w:rsidR="001D5B38" w:rsidRDefault="001D5B38" w:rsidP="00C962AF">
            <w:pPr>
              <w:jc w:val="both"/>
            </w:pPr>
            <w:r w:rsidRPr="00200545">
              <w:t>У</w:t>
            </w:r>
            <w:r>
              <w:t>правление Федеральной службы по надзору в сфере защиты прав потребителей и благополучия человека по Свердловской области</w:t>
            </w:r>
          </w:p>
          <w:p w:rsidR="001D5B38" w:rsidRDefault="001D5B38" w:rsidP="00C962AF">
            <w:pPr>
              <w:jc w:val="both"/>
            </w:pPr>
          </w:p>
          <w:p w:rsidR="001D5B38" w:rsidRDefault="001D5B38" w:rsidP="00C962AF">
            <w:pPr>
              <w:jc w:val="both"/>
              <w:rPr>
                <w:bCs/>
              </w:rPr>
            </w:pPr>
            <w:r>
              <w:rPr>
                <w:bCs/>
              </w:rPr>
              <w:t xml:space="preserve">_______________________________________ </w:t>
            </w:r>
          </w:p>
          <w:p w:rsidR="001D5B38" w:rsidRPr="00200545" w:rsidRDefault="001D5B38" w:rsidP="00C962AF">
            <w:pPr>
              <w:jc w:val="both"/>
            </w:pPr>
            <w:r>
              <w:rPr>
                <w:bCs/>
              </w:rPr>
              <w:t>М.П.</w:t>
            </w:r>
            <w:r w:rsidRPr="00200545">
              <w:t xml:space="preserve"> </w:t>
            </w:r>
          </w:p>
        </w:tc>
        <w:tc>
          <w:tcPr>
            <w:tcW w:w="5012" w:type="dxa"/>
            <w:shd w:val="clear" w:color="auto" w:fill="auto"/>
          </w:tcPr>
          <w:p w:rsidR="001D5B38" w:rsidRPr="00200545" w:rsidRDefault="001D5B38" w:rsidP="00C962AF">
            <w:pPr>
              <w:jc w:val="both"/>
            </w:pPr>
          </w:p>
        </w:tc>
      </w:tr>
      <w:bookmarkEnd w:id="0"/>
      <w:bookmarkEnd w:id="1"/>
    </w:tbl>
    <w:p w:rsidR="001D5B38" w:rsidRDefault="001D5B38" w:rsidP="001D5B38">
      <w:pPr>
        <w:ind w:firstLine="709"/>
        <w:jc w:val="both"/>
      </w:pPr>
    </w:p>
    <w:p w:rsidR="00897DE3" w:rsidRDefault="00897DE3"/>
    <w:sectPr w:rsidR="00897DE3" w:rsidSect="008F55C8">
      <w:pgSz w:w="11906" w:h="16838"/>
      <w:pgMar w:top="1134" w:right="567"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828A4"/>
    <w:multiLevelType w:val="hybridMultilevel"/>
    <w:tmpl w:val="6C044E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16F4A13"/>
    <w:multiLevelType w:val="multilevel"/>
    <w:tmpl w:val="204A40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C8B1C28"/>
    <w:multiLevelType w:val="multilevel"/>
    <w:tmpl w:val="02583B5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0BE7AE5"/>
    <w:multiLevelType w:val="multilevel"/>
    <w:tmpl w:val="227EB13E"/>
    <w:lvl w:ilvl="0">
      <w:start w:val="1"/>
      <w:numFmt w:val="decimal"/>
      <w:suff w:val="space"/>
      <w:lvlText w:val="%1."/>
      <w:lvlJc w:val="left"/>
      <w:pPr>
        <w:ind w:left="72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B75"/>
    <w:rsid w:val="000C21D6"/>
    <w:rsid w:val="001A7A94"/>
    <w:rsid w:val="001D5B38"/>
    <w:rsid w:val="00353A1D"/>
    <w:rsid w:val="00362CFE"/>
    <w:rsid w:val="006C2148"/>
    <w:rsid w:val="006E71C8"/>
    <w:rsid w:val="007F0CAF"/>
    <w:rsid w:val="00883CE5"/>
    <w:rsid w:val="00897DE3"/>
    <w:rsid w:val="008C2E41"/>
    <w:rsid w:val="008D342A"/>
    <w:rsid w:val="00AB4735"/>
    <w:rsid w:val="00BB1EA6"/>
    <w:rsid w:val="00BB6B75"/>
    <w:rsid w:val="00C256B0"/>
    <w:rsid w:val="00C912A2"/>
    <w:rsid w:val="00C96B3F"/>
    <w:rsid w:val="00CA38E3"/>
    <w:rsid w:val="00CC63AD"/>
    <w:rsid w:val="00F75112"/>
    <w:rsid w:val="00FA0B6B"/>
    <w:rsid w:val="00FD7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8DDD26"/>
  <w15:chartTrackingRefBased/>
  <w15:docId w15:val="{0588A256-A0F2-4741-9D3D-A77E04E6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B38"/>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nhideWhenUsed/>
    <w:qFormat/>
    <w:rsid w:val="00C256B0"/>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body text"/>
    <w:basedOn w:val="a"/>
    <w:link w:val="a4"/>
    <w:rsid w:val="001D5B38"/>
    <w:pPr>
      <w:keepNext/>
    </w:pPr>
    <w:rPr>
      <w:szCs w:val="20"/>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3"/>
    <w:rsid w:val="001D5B38"/>
    <w:rPr>
      <w:rFonts w:ascii="Times New Roman" w:eastAsia="Times New Roman" w:hAnsi="Times New Roman" w:cs="Times New Roman"/>
      <w:sz w:val="24"/>
      <w:szCs w:val="20"/>
      <w:lang w:eastAsia="ru-RU"/>
    </w:rPr>
  </w:style>
  <w:style w:type="paragraph" w:styleId="2">
    <w:name w:val="Body Text 2"/>
    <w:basedOn w:val="a"/>
    <w:link w:val="20"/>
    <w:rsid w:val="001D5B38"/>
    <w:pPr>
      <w:widowControl w:val="0"/>
      <w:autoSpaceDE w:val="0"/>
      <w:autoSpaceDN w:val="0"/>
      <w:adjustRightInd w:val="0"/>
      <w:spacing w:after="120" w:line="480" w:lineRule="auto"/>
    </w:pPr>
    <w:rPr>
      <w:rFonts w:ascii="Arial" w:hAnsi="Arial" w:cs="Arial"/>
      <w:sz w:val="18"/>
      <w:szCs w:val="18"/>
    </w:rPr>
  </w:style>
  <w:style w:type="character" w:customStyle="1" w:styleId="20">
    <w:name w:val="Основной текст 2 Знак"/>
    <w:basedOn w:val="a0"/>
    <w:link w:val="2"/>
    <w:rsid w:val="001D5B38"/>
    <w:rPr>
      <w:rFonts w:ascii="Arial" w:eastAsia="Times New Roman" w:hAnsi="Arial" w:cs="Arial"/>
      <w:sz w:val="18"/>
      <w:szCs w:val="18"/>
      <w:lang w:eastAsia="ru-RU"/>
    </w:rPr>
  </w:style>
  <w:style w:type="paragraph" w:customStyle="1" w:styleId="01zagolovok">
    <w:name w:val="01_zagolovok"/>
    <w:basedOn w:val="a"/>
    <w:rsid w:val="001D5B38"/>
    <w:pPr>
      <w:keepNext/>
      <w:pageBreakBefore/>
      <w:spacing w:before="360" w:after="120"/>
      <w:outlineLvl w:val="0"/>
    </w:pPr>
    <w:rPr>
      <w:rFonts w:ascii="GaramondC" w:hAnsi="GaramondC"/>
      <w:b/>
      <w:color w:val="000000"/>
      <w:sz w:val="40"/>
      <w:szCs w:val="62"/>
    </w:rPr>
  </w:style>
  <w:style w:type="character" w:styleId="a5">
    <w:name w:val="Hyperlink"/>
    <w:uiPriority w:val="99"/>
    <w:rsid w:val="001D5B38"/>
    <w:rPr>
      <w:rFonts w:ascii="Tahoma" w:hAnsi="Tahoma" w:cs="Tahoma" w:hint="default"/>
      <w:color w:val="0000FF"/>
      <w:u w:val="single"/>
      <w:lang w:val="en-US" w:eastAsia="en-US" w:bidi="ar-SA"/>
    </w:rPr>
  </w:style>
  <w:style w:type="character" w:customStyle="1" w:styleId="40">
    <w:name w:val="Заголовок 4 Знак"/>
    <w:basedOn w:val="a0"/>
    <w:link w:val="4"/>
    <w:rsid w:val="00C256B0"/>
    <w:rPr>
      <w:rFonts w:ascii="Calibri" w:eastAsia="Times New Roman" w:hAnsi="Calibri" w:cs="Times New Roman"/>
      <w:b/>
      <w:bCs/>
      <w:sz w:val="28"/>
      <w:szCs w:val="28"/>
      <w:lang w:eastAsia="ru-RU"/>
    </w:rPr>
  </w:style>
  <w:style w:type="table" w:customStyle="1" w:styleId="49">
    <w:name w:val="Сетка таблицы49"/>
    <w:basedOn w:val="a1"/>
    <w:next w:val="a6"/>
    <w:uiPriority w:val="59"/>
    <w:rsid w:val="00FA0B6B"/>
    <w:pPr>
      <w:suppressAutoHyphens/>
      <w:spacing w:after="0" w:line="240" w:lineRule="auto"/>
    </w:pPr>
    <w:rPr>
      <w:rFonts w:ascii="Calibri Light" w:hAnsi="Calibri Light"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rsid w:val="00FA0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C63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26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C0E829DD077BDDF78B99C242AEEFF287ADAA6817E0C8C438AAF38CE53845FF22BE93E7A9FA582B9aEJ2G" TargetMode="External"/><Relationship Id="rId5" Type="http://schemas.openxmlformats.org/officeDocument/2006/relationships/hyperlink" Target="consultantplus://offline/ref=218720B59EFDE4635707DBD33643F05A43B1AA599FCD32CD353923A1EC4BKD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3955</Words>
  <Characters>22546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Егорова Раиса Владимировна</dc:creator>
  <cp:keywords/>
  <dc:description/>
  <cp:lastModifiedBy>Егорова Раиса Владимировна</cp:lastModifiedBy>
  <cp:revision>16</cp:revision>
  <dcterms:created xsi:type="dcterms:W3CDTF">2023-02-06T08:41:00Z</dcterms:created>
  <dcterms:modified xsi:type="dcterms:W3CDTF">2026-08-17T05:56:00Z</dcterms:modified>
</cp:coreProperties>
</file>