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7886" w:rsidRDefault="00BF7886" w:rsidP="00BF7886">
      <w:pPr>
        <w:jc w:val="center"/>
        <w:rPr>
          <w:b/>
          <w:kern w:val="16"/>
          <w:sz w:val="22"/>
          <w:szCs w:val="22"/>
        </w:rPr>
      </w:pPr>
      <w:r>
        <w:rPr>
          <w:b/>
          <w:kern w:val="16"/>
          <w:sz w:val="22"/>
          <w:szCs w:val="22"/>
        </w:rPr>
        <w:t>Оказание услуг по</w:t>
      </w:r>
      <w:r>
        <w:rPr>
          <w:sz w:val="22"/>
          <w:szCs w:val="22"/>
        </w:rPr>
        <w:t xml:space="preserve"> </w:t>
      </w:r>
      <w:r>
        <w:rPr>
          <w:b/>
          <w:sz w:val="22"/>
          <w:szCs w:val="22"/>
        </w:rPr>
        <w:t xml:space="preserve">проведению </w:t>
      </w:r>
      <w:r w:rsidR="00A149F7">
        <w:rPr>
          <w:b/>
          <w:sz w:val="22"/>
          <w:szCs w:val="22"/>
        </w:rPr>
        <w:t xml:space="preserve">лабораторных </w:t>
      </w:r>
      <w:r>
        <w:rPr>
          <w:b/>
          <w:sz w:val="22"/>
          <w:szCs w:val="22"/>
        </w:rPr>
        <w:t>исследований</w:t>
      </w:r>
      <w:r w:rsidR="00C35223">
        <w:rPr>
          <w:b/>
          <w:sz w:val="22"/>
          <w:szCs w:val="22"/>
        </w:rPr>
        <w:t>.</w:t>
      </w:r>
    </w:p>
    <w:p w:rsidR="00BF7886" w:rsidRDefault="00BF7886" w:rsidP="00BF7886">
      <w:pPr>
        <w:suppressAutoHyphens/>
        <w:autoSpaceDE/>
        <w:jc w:val="center"/>
        <w:rPr>
          <w:b/>
          <w:sz w:val="22"/>
          <w:szCs w:val="22"/>
          <w:lang w:eastAsia="ar-SA"/>
        </w:rPr>
      </w:pPr>
      <w:r>
        <w:rPr>
          <w:b/>
          <w:sz w:val="22"/>
          <w:szCs w:val="22"/>
          <w:lang w:eastAsia="ar-SA"/>
        </w:rPr>
        <w:t xml:space="preserve"> </w:t>
      </w:r>
    </w:p>
    <w:p w:rsidR="00BF7886" w:rsidRDefault="00BF7886" w:rsidP="00BF7886">
      <w:pPr>
        <w:suppressAutoHyphens/>
        <w:autoSpaceDE/>
        <w:spacing w:after="120"/>
        <w:jc w:val="center"/>
        <w:rPr>
          <w:b/>
          <w:sz w:val="22"/>
          <w:szCs w:val="22"/>
          <w:lang w:eastAsia="ar-SA"/>
        </w:rPr>
      </w:pPr>
      <w:r>
        <w:rPr>
          <w:b/>
          <w:sz w:val="22"/>
          <w:szCs w:val="22"/>
          <w:lang w:eastAsia="ar-SA"/>
        </w:rPr>
        <w:t>Код по ОКПД 2: 86.90.15.000</w:t>
      </w:r>
    </w:p>
    <w:p w:rsidR="0068220D" w:rsidRPr="00941076" w:rsidRDefault="00941076" w:rsidP="00941076">
      <w:pPr>
        <w:autoSpaceDE/>
        <w:autoSpaceDN/>
        <w:spacing w:line="360" w:lineRule="auto"/>
        <w:jc w:val="both"/>
        <w:rPr>
          <w:sz w:val="22"/>
          <w:szCs w:val="22"/>
        </w:rPr>
      </w:pPr>
      <w:r w:rsidRPr="00941076">
        <w:rPr>
          <w:sz w:val="22"/>
          <w:szCs w:val="22"/>
        </w:rPr>
        <w:t xml:space="preserve">      </w:t>
      </w:r>
    </w:p>
    <w:tbl>
      <w:tblPr>
        <w:tblW w:w="527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7"/>
        <w:gridCol w:w="1522"/>
        <w:gridCol w:w="5150"/>
        <w:gridCol w:w="1943"/>
        <w:gridCol w:w="683"/>
      </w:tblGrid>
      <w:tr w:rsidR="00BA51CE" w:rsidRPr="0068220D" w:rsidTr="00BA51CE">
        <w:trPr>
          <w:trHeight w:val="70"/>
          <w:jc w:val="center"/>
        </w:trPr>
        <w:tc>
          <w:tcPr>
            <w:tcW w:w="399" w:type="pct"/>
            <w:shd w:val="clear" w:color="auto" w:fill="auto"/>
            <w:noWrap/>
            <w:vAlign w:val="center"/>
          </w:tcPr>
          <w:p w:rsidR="00BA51CE" w:rsidRPr="0068220D" w:rsidRDefault="00BA51CE" w:rsidP="00A019E0">
            <w:pPr>
              <w:autoSpaceDE/>
              <w:autoSpaceDN/>
              <w:jc w:val="center"/>
              <w:rPr>
                <w:b/>
                <w:bCs/>
                <w:sz w:val="22"/>
                <w:szCs w:val="22"/>
              </w:rPr>
            </w:pPr>
            <w:r w:rsidRPr="0068220D">
              <w:rPr>
                <w:b/>
                <w:bCs/>
                <w:sz w:val="22"/>
                <w:szCs w:val="22"/>
              </w:rPr>
              <w:t xml:space="preserve">№ </w:t>
            </w:r>
            <w:proofErr w:type="gramStart"/>
            <w:r w:rsidRPr="0068220D">
              <w:rPr>
                <w:b/>
                <w:bCs/>
                <w:sz w:val="22"/>
                <w:szCs w:val="22"/>
              </w:rPr>
              <w:t>п</w:t>
            </w:r>
            <w:proofErr w:type="gramEnd"/>
            <w:r w:rsidRPr="0068220D">
              <w:rPr>
                <w:b/>
                <w:bCs/>
                <w:sz w:val="22"/>
                <w:szCs w:val="22"/>
              </w:rPr>
              <w:t>/п</w:t>
            </w:r>
          </w:p>
        </w:tc>
        <w:tc>
          <w:tcPr>
            <w:tcW w:w="753" w:type="pct"/>
          </w:tcPr>
          <w:p w:rsidR="00BA51CE" w:rsidRPr="0068220D" w:rsidRDefault="00BA51CE" w:rsidP="00A019E0">
            <w:pPr>
              <w:autoSpaceDE/>
              <w:autoSpaceDN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Каталожный номер</w:t>
            </w:r>
          </w:p>
        </w:tc>
        <w:tc>
          <w:tcPr>
            <w:tcW w:w="2548" w:type="pct"/>
            <w:vAlign w:val="center"/>
          </w:tcPr>
          <w:p w:rsidR="00BA51CE" w:rsidRPr="0068220D" w:rsidRDefault="00BA51CE" w:rsidP="00A019E0">
            <w:pPr>
              <w:autoSpaceDE/>
              <w:autoSpaceDN/>
              <w:jc w:val="center"/>
              <w:rPr>
                <w:b/>
                <w:bCs/>
                <w:sz w:val="22"/>
                <w:szCs w:val="22"/>
              </w:rPr>
            </w:pPr>
            <w:r w:rsidRPr="0068220D">
              <w:rPr>
                <w:b/>
                <w:bCs/>
                <w:sz w:val="22"/>
                <w:szCs w:val="22"/>
              </w:rPr>
              <w:t>Наименование теста</w:t>
            </w:r>
          </w:p>
        </w:tc>
        <w:tc>
          <w:tcPr>
            <w:tcW w:w="961" w:type="pct"/>
            <w:shd w:val="clear" w:color="auto" w:fill="auto"/>
            <w:noWrap/>
            <w:vAlign w:val="center"/>
          </w:tcPr>
          <w:p w:rsidR="00BA51CE" w:rsidRPr="0068220D" w:rsidRDefault="00BA51CE" w:rsidP="00A019E0">
            <w:pPr>
              <w:autoSpaceDE/>
              <w:autoSpaceDN/>
              <w:jc w:val="center"/>
              <w:rPr>
                <w:b/>
                <w:bCs/>
                <w:sz w:val="22"/>
                <w:szCs w:val="22"/>
              </w:rPr>
            </w:pPr>
            <w:r w:rsidRPr="0068220D">
              <w:rPr>
                <w:b/>
                <w:bCs/>
                <w:sz w:val="22"/>
                <w:szCs w:val="22"/>
              </w:rPr>
              <w:t>Ед</w:t>
            </w:r>
            <w:r>
              <w:rPr>
                <w:b/>
                <w:bCs/>
                <w:sz w:val="22"/>
                <w:szCs w:val="22"/>
              </w:rPr>
              <w:t>.</w:t>
            </w:r>
            <w:r w:rsidRPr="0068220D">
              <w:rPr>
                <w:b/>
                <w:bCs/>
                <w:sz w:val="22"/>
                <w:szCs w:val="22"/>
              </w:rPr>
              <w:t xml:space="preserve"> изм</w:t>
            </w:r>
            <w:r>
              <w:rPr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338" w:type="pct"/>
          </w:tcPr>
          <w:p w:rsidR="00BA51CE" w:rsidRPr="0068220D" w:rsidRDefault="00BA51CE" w:rsidP="00A019E0">
            <w:pPr>
              <w:autoSpaceDE/>
              <w:autoSpaceDN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Кол-во</w:t>
            </w:r>
          </w:p>
        </w:tc>
      </w:tr>
      <w:tr w:rsidR="00BA51CE" w:rsidRPr="0068220D" w:rsidTr="00BA51CE">
        <w:trPr>
          <w:trHeight w:val="70"/>
          <w:jc w:val="center"/>
        </w:trPr>
        <w:tc>
          <w:tcPr>
            <w:tcW w:w="399" w:type="pct"/>
            <w:shd w:val="clear" w:color="auto" w:fill="auto"/>
            <w:noWrap/>
            <w:vAlign w:val="center"/>
          </w:tcPr>
          <w:p w:rsidR="00BA51CE" w:rsidRPr="00D941F4" w:rsidRDefault="00BA51CE" w:rsidP="00A019E0">
            <w:pPr>
              <w:autoSpaceDE/>
              <w:autoSpaceDN/>
              <w:spacing w:line="360" w:lineRule="auto"/>
              <w:jc w:val="center"/>
              <w:rPr>
                <w:sz w:val="22"/>
                <w:szCs w:val="22"/>
              </w:rPr>
            </w:pPr>
            <w:r w:rsidRPr="00D941F4">
              <w:rPr>
                <w:sz w:val="22"/>
                <w:szCs w:val="22"/>
              </w:rPr>
              <w:t>1</w:t>
            </w:r>
          </w:p>
        </w:tc>
        <w:tc>
          <w:tcPr>
            <w:tcW w:w="753" w:type="pct"/>
            <w:vAlign w:val="center"/>
          </w:tcPr>
          <w:p w:rsidR="00BA51CE" w:rsidRPr="00D941F4" w:rsidRDefault="00BA51CE" w:rsidP="00BA51CE">
            <w:pPr>
              <w:autoSpaceDE/>
              <w:autoSpaceDN/>
              <w:spacing w:line="360" w:lineRule="auto"/>
              <w:jc w:val="center"/>
              <w:rPr>
                <w:sz w:val="22"/>
                <w:szCs w:val="22"/>
              </w:rPr>
            </w:pPr>
            <w:r w:rsidRPr="00BA51CE">
              <w:rPr>
                <w:sz w:val="22"/>
                <w:szCs w:val="22"/>
              </w:rPr>
              <w:t>ГАСТР978</w:t>
            </w:r>
          </w:p>
        </w:tc>
        <w:tc>
          <w:tcPr>
            <w:tcW w:w="2548" w:type="pct"/>
            <w:vAlign w:val="center"/>
          </w:tcPr>
          <w:p w:rsidR="00BA51CE" w:rsidRPr="00D941F4" w:rsidRDefault="00BA51CE" w:rsidP="00A019E0">
            <w:pPr>
              <w:autoSpaceDE/>
              <w:autoSpaceDN/>
              <w:jc w:val="both"/>
              <w:rPr>
                <w:sz w:val="22"/>
                <w:szCs w:val="22"/>
              </w:rPr>
            </w:pPr>
            <w:proofErr w:type="spellStart"/>
            <w:r w:rsidRPr="00BA51CE">
              <w:rPr>
                <w:sz w:val="22"/>
                <w:szCs w:val="22"/>
              </w:rPr>
              <w:t>Гастропанель</w:t>
            </w:r>
            <w:proofErr w:type="spellEnd"/>
            <w:r w:rsidRPr="00BA51CE">
              <w:rPr>
                <w:sz w:val="22"/>
                <w:szCs w:val="22"/>
              </w:rPr>
              <w:t xml:space="preserve"> со стимуляцией (Гастрин-17 базальный и стимулированный, </w:t>
            </w:r>
            <w:proofErr w:type="spellStart"/>
            <w:r w:rsidRPr="00BA51CE">
              <w:rPr>
                <w:sz w:val="22"/>
                <w:szCs w:val="22"/>
              </w:rPr>
              <w:t>Пепсиноген</w:t>
            </w:r>
            <w:proofErr w:type="spellEnd"/>
            <w:r w:rsidRPr="00BA51CE">
              <w:rPr>
                <w:sz w:val="22"/>
                <w:szCs w:val="22"/>
              </w:rPr>
              <w:t xml:space="preserve"> I, </w:t>
            </w:r>
            <w:proofErr w:type="spellStart"/>
            <w:r w:rsidRPr="00BA51CE">
              <w:rPr>
                <w:sz w:val="22"/>
                <w:szCs w:val="22"/>
              </w:rPr>
              <w:t>Пепсиноген</w:t>
            </w:r>
            <w:proofErr w:type="spellEnd"/>
            <w:r w:rsidR="00D66238">
              <w:rPr>
                <w:sz w:val="22"/>
                <w:szCs w:val="22"/>
              </w:rPr>
              <w:t>.</w:t>
            </w:r>
            <w:bookmarkStart w:id="0" w:name="_GoBack"/>
            <w:bookmarkEnd w:id="0"/>
          </w:p>
        </w:tc>
        <w:tc>
          <w:tcPr>
            <w:tcW w:w="961" w:type="pct"/>
            <w:shd w:val="clear" w:color="auto" w:fill="auto"/>
            <w:noWrap/>
            <w:vAlign w:val="center"/>
          </w:tcPr>
          <w:p w:rsidR="00BA51CE" w:rsidRPr="00D941F4" w:rsidRDefault="00BA51CE" w:rsidP="00A019E0">
            <w:pPr>
              <w:autoSpaceDE/>
              <w:autoSpaceDN/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Условная единица</w:t>
            </w:r>
          </w:p>
        </w:tc>
        <w:tc>
          <w:tcPr>
            <w:tcW w:w="338" w:type="pct"/>
            <w:vAlign w:val="center"/>
          </w:tcPr>
          <w:p w:rsidR="00BA51CE" w:rsidRPr="00D941F4" w:rsidRDefault="00BA51CE" w:rsidP="00A019E0">
            <w:pPr>
              <w:autoSpaceDE/>
              <w:autoSpaceDN/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</w:tr>
    </w:tbl>
    <w:p w:rsidR="00941076" w:rsidRPr="00941076" w:rsidRDefault="00941076" w:rsidP="00D53FF2">
      <w:pPr>
        <w:autoSpaceDE/>
        <w:autoSpaceDN/>
        <w:spacing w:line="360" w:lineRule="auto"/>
        <w:jc w:val="center"/>
      </w:pPr>
    </w:p>
    <w:p w:rsidR="00BF7886" w:rsidRPr="00E0452F" w:rsidRDefault="00BF7886" w:rsidP="00BA51CE">
      <w:pPr>
        <w:rPr>
          <w:b/>
          <w:sz w:val="22"/>
          <w:szCs w:val="22"/>
        </w:rPr>
      </w:pPr>
      <w:r w:rsidRPr="00DC6A70">
        <w:rPr>
          <w:b/>
          <w:sz w:val="22"/>
          <w:szCs w:val="22"/>
        </w:rPr>
        <w:t>Условия исполнения контракта:</w:t>
      </w:r>
    </w:p>
    <w:p w:rsidR="00BF7886" w:rsidRPr="00BA51CE" w:rsidRDefault="00BF7886" w:rsidP="00BA51CE">
      <w:pPr>
        <w:shd w:val="clear" w:color="auto" w:fill="FFFFFF"/>
        <w:tabs>
          <w:tab w:val="left" w:pos="264"/>
        </w:tabs>
        <w:suppressAutoHyphens/>
        <w:jc w:val="both"/>
        <w:rPr>
          <w:rFonts w:eastAsia="Arial"/>
          <w:b/>
          <w:color w:val="000000"/>
          <w:spacing w:val="4"/>
          <w:sz w:val="24"/>
          <w:szCs w:val="24"/>
          <w:lang w:eastAsia="ar-SA"/>
        </w:rPr>
      </w:pPr>
    </w:p>
    <w:p w:rsidR="00BF7886" w:rsidRDefault="00BF7886" w:rsidP="00571AC8">
      <w:pPr>
        <w:shd w:val="clear" w:color="auto" w:fill="FFFFFF"/>
        <w:suppressAutoHyphens/>
        <w:ind w:right="-1"/>
        <w:jc w:val="both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  <w:lang w:eastAsia="ar-SA"/>
        </w:rPr>
        <w:t>1. Сроки оказания услуг:</w:t>
      </w:r>
      <w:r>
        <w:rPr>
          <w:b/>
          <w:bCs/>
          <w:color w:val="000000"/>
          <w:sz w:val="22"/>
          <w:szCs w:val="22"/>
          <w:lang w:eastAsia="ar-SA"/>
        </w:rPr>
        <w:t xml:space="preserve"> </w:t>
      </w:r>
      <w:r>
        <w:rPr>
          <w:bCs/>
          <w:color w:val="000000"/>
          <w:sz w:val="22"/>
          <w:szCs w:val="22"/>
        </w:rPr>
        <w:t>с</w:t>
      </w:r>
      <w:r w:rsidR="00A159A3">
        <w:rPr>
          <w:bCs/>
          <w:color w:val="000000"/>
          <w:sz w:val="22"/>
          <w:szCs w:val="22"/>
        </w:rPr>
        <w:t>о дня заключения контракта</w:t>
      </w:r>
      <w:r w:rsidRPr="00B74A8E">
        <w:rPr>
          <w:bCs/>
          <w:color w:val="000000"/>
          <w:sz w:val="22"/>
          <w:szCs w:val="22"/>
        </w:rPr>
        <w:t xml:space="preserve"> по </w:t>
      </w:r>
      <w:r w:rsidR="005E5B35">
        <w:rPr>
          <w:bCs/>
          <w:color w:val="000000"/>
          <w:sz w:val="22"/>
          <w:szCs w:val="22"/>
        </w:rPr>
        <w:t>3</w:t>
      </w:r>
      <w:r w:rsidR="00BA51CE">
        <w:rPr>
          <w:bCs/>
          <w:color w:val="000000"/>
          <w:sz w:val="22"/>
          <w:szCs w:val="22"/>
        </w:rPr>
        <w:t>0</w:t>
      </w:r>
      <w:r w:rsidR="005E5B35">
        <w:rPr>
          <w:bCs/>
          <w:color w:val="000000"/>
          <w:sz w:val="22"/>
          <w:szCs w:val="22"/>
        </w:rPr>
        <w:t xml:space="preserve"> </w:t>
      </w:r>
      <w:r w:rsidR="00BA51CE">
        <w:rPr>
          <w:bCs/>
          <w:color w:val="000000"/>
          <w:sz w:val="22"/>
          <w:szCs w:val="22"/>
        </w:rPr>
        <w:t>ноября</w:t>
      </w:r>
      <w:r w:rsidRPr="00B74A8E">
        <w:rPr>
          <w:bCs/>
          <w:color w:val="000000"/>
          <w:sz w:val="22"/>
          <w:szCs w:val="22"/>
        </w:rPr>
        <w:t xml:space="preserve"> 202</w:t>
      </w:r>
      <w:r w:rsidR="00BA51CE">
        <w:rPr>
          <w:bCs/>
          <w:color w:val="000000"/>
          <w:sz w:val="22"/>
          <w:szCs w:val="22"/>
        </w:rPr>
        <w:t>6</w:t>
      </w:r>
      <w:r w:rsidR="00A159A3">
        <w:rPr>
          <w:bCs/>
          <w:color w:val="000000"/>
          <w:sz w:val="22"/>
          <w:szCs w:val="22"/>
        </w:rPr>
        <w:t xml:space="preserve"> </w:t>
      </w:r>
      <w:r w:rsidRPr="00B74A8E">
        <w:rPr>
          <w:bCs/>
          <w:color w:val="000000"/>
          <w:sz w:val="22"/>
          <w:szCs w:val="22"/>
        </w:rPr>
        <w:t xml:space="preserve">года по заявке </w:t>
      </w:r>
      <w:r>
        <w:rPr>
          <w:bCs/>
          <w:color w:val="000000"/>
          <w:sz w:val="22"/>
          <w:szCs w:val="22"/>
        </w:rPr>
        <w:t>з</w:t>
      </w:r>
      <w:r w:rsidRPr="00B74A8E">
        <w:rPr>
          <w:bCs/>
          <w:color w:val="000000"/>
          <w:sz w:val="22"/>
          <w:szCs w:val="22"/>
        </w:rPr>
        <w:t>аказчика</w:t>
      </w:r>
      <w:r>
        <w:rPr>
          <w:bCs/>
          <w:color w:val="000000"/>
          <w:sz w:val="22"/>
          <w:szCs w:val="22"/>
        </w:rPr>
        <w:t>.</w:t>
      </w:r>
    </w:p>
    <w:p w:rsidR="00BF7886" w:rsidRDefault="00BF7886" w:rsidP="00571AC8">
      <w:pPr>
        <w:tabs>
          <w:tab w:val="left" w:pos="284"/>
        </w:tabs>
        <w:suppressAutoHyphens/>
        <w:autoSpaceDE/>
        <w:ind w:right="-1"/>
        <w:jc w:val="both"/>
        <w:rPr>
          <w:color w:val="000000"/>
          <w:sz w:val="22"/>
          <w:szCs w:val="22"/>
          <w:lang w:eastAsia="ar-SA"/>
        </w:rPr>
      </w:pPr>
      <w:r>
        <w:rPr>
          <w:color w:val="000000"/>
          <w:sz w:val="22"/>
          <w:szCs w:val="22"/>
          <w:lang w:eastAsia="ar-SA"/>
        </w:rPr>
        <w:t xml:space="preserve">2. Место оказания услуг: </w:t>
      </w:r>
      <w:r>
        <w:rPr>
          <w:sz w:val="22"/>
          <w:szCs w:val="22"/>
        </w:rPr>
        <w:t>лицензированная лаборатория исполнителя</w:t>
      </w:r>
      <w:r>
        <w:rPr>
          <w:sz w:val="22"/>
          <w:szCs w:val="22"/>
          <w:lang w:eastAsia="ar-SA"/>
        </w:rPr>
        <w:t>.</w:t>
      </w:r>
      <w:r>
        <w:rPr>
          <w:color w:val="000000"/>
          <w:sz w:val="22"/>
          <w:szCs w:val="22"/>
          <w:lang w:eastAsia="ar-SA"/>
        </w:rPr>
        <w:t xml:space="preserve">  </w:t>
      </w:r>
    </w:p>
    <w:p w:rsidR="00BF7886" w:rsidRDefault="00BF7886" w:rsidP="00571AC8">
      <w:pPr>
        <w:tabs>
          <w:tab w:val="left" w:pos="284"/>
        </w:tabs>
        <w:suppressAutoHyphens/>
        <w:autoSpaceDE/>
        <w:ind w:right="-1"/>
        <w:jc w:val="both"/>
        <w:rPr>
          <w:sz w:val="22"/>
          <w:szCs w:val="22"/>
          <w:lang w:eastAsia="ar-SA"/>
        </w:rPr>
      </w:pPr>
      <w:r w:rsidRPr="00A05939">
        <w:rPr>
          <w:color w:val="000000"/>
          <w:sz w:val="22"/>
          <w:szCs w:val="22"/>
          <w:lang w:eastAsia="ar-SA"/>
        </w:rPr>
        <w:t xml:space="preserve">2.1. </w:t>
      </w:r>
      <w:r w:rsidRPr="00A05939">
        <w:rPr>
          <w:sz w:val="22"/>
          <w:szCs w:val="22"/>
          <w:lang w:eastAsia="ar-SA"/>
        </w:rPr>
        <w:t xml:space="preserve">В случае нахождения лаборатории исполнителя за пределами г. Архангельска, </w:t>
      </w:r>
      <w:r w:rsidR="00DC4B8A">
        <w:rPr>
          <w:sz w:val="22"/>
          <w:szCs w:val="22"/>
          <w:lang w:eastAsia="ar-SA"/>
        </w:rPr>
        <w:t xml:space="preserve">доставка материала для исследований  осуществляется </w:t>
      </w:r>
      <w:r w:rsidRPr="00A05939">
        <w:rPr>
          <w:sz w:val="22"/>
          <w:szCs w:val="22"/>
          <w:lang w:eastAsia="ar-SA"/>
        </w:rPr>
        <w:t xml:space="preserve">силами и за счет </w:t>
      </w:r>
      <w:r w:rsidR="00DC4B8A">
        <w:rPr>
          <w:sz w:val="22"/>
          <w:szCs w:val="22"/>
          <w:lang w:eastAsia="ar-SA"/>
        </w:rPr>
        <w:t xml:space="preserve"> исполнителя. Исполнитель забирает взятый заказчиком материал </w:t>
      </w:r>
      <w:r w:rsidRPr="00A05939">
        <w:rPr>
          <w:sz w:val="22"/>
          <w:szCs w:val="22"/>
          <w:lang w:eastAsia="ar-SA"/>
        </w:rPr>
        <w:t xml:space="preserve"> по адресу: г. Архангельск, пр. Троицкий, д. 115.</w:t>
      </w:r>
      <w:r>
        <w:rPr>
          <w:color w:val="000000"/>
          <w:sz w:val="22"/>
          <w:szCs w:val="22"/>
          <w:lang w:eastAsia="ar-SA"/>
        </w:rPr>
        <w:t xml:space="preserve">         </w:t>
      </w:r>
    </w:p>
    <w:p w:rsidR="00BF7886" w:rsidRPr="003D5197" w:rsidRDefault="00BF7886" w:rsidP="00571AC8">
      <w:pPr>
        <w:suppressAutoHyphens/>
        <w:ind w:right="-1"/>
        <w:jc w:val="both"/>
        <w:rPr>
          <w:i/>
          <w:sz w:val="22"/>
          <w:szCs w:val="22"/>
        </w:rPr>
      </w:pPr>
      <w:r>
        <w:rPr>
          <w:sz w:val="22"/>
          <w:szCs w:val="22"/>
          <w:lang w:eastAsia="ar-SA"/>
        </w:rPr>
        <w:t xml:space="preserve">3. Наличие у исполнителя </w:t>
      </w:r>
      <w:r>
        <w:rPr>
          <w:sz w:val="22"/>
          <w:szCs w:val="22"/>
        </w:rPr>
        <w:t>лицензии  на осуществление медицинской деятельности (за исключением указанной деятельности, осуществляемой медицинскими организациями и другими организациями, входящими в частную систему здравоохранения, на территории инн</w:t>
      </w:r>
      <w:r w:rsidR="003D5197">
        <w:rPr>
          <w:sz w:val="22"/>
          <w:szCs w:val="22"/>
        </w:rPr>
        <w:t>овационного центра "</w:t>
      </w:r>
      <w:proofErr w:type="spellStart"/>
      <w:r w:rsidR="003D5197">
        <w:rPr>
          <w:sz w:val="22"/>
          <w:szCs w:val="22"/>
        </w:rPr>
        <w:t>Сколково</w:t>
      </w:r>
      <w:proofErr w:type="spellEnd"/>
      <w:r w:rsidR="003D5197">
        <w:rPr>
          <w:sz w:val="22"/>
          <w:szCs w:val="22"/>
        </w:rPr>
        <w:t>").</w:t>
      </w:r>
    </w:p>
    <w:p w:rsidR="00BF7886" w:rsidRDefault="00571AC8" w:rsidP="00571AC8">
      <w:pPr>
        <w:ind w:right="-1"/>
        <w:jc w:val="both"/>
        <w:rPr>
          <w:sz w:val="22"/>
          <w:szCs w:val="22"/>
        </w:rPr>
      </w:pPr>
      <w:r>
        <w:rPr>
          <w:sz w:val="22"/>
          <w:szCs w:val="22"/>
        </w:rPr>
        <w:t>4</w:t>
      </w:r>
      <w:r w:rsidR="00BF7886">
        <w:rPr>
          <w:sz w:val="22"/>
          <w:szCs w:val="22"/>
        </w:rPr>
        <w:t xml:space="preserve">. Исполнитель передает заказчику заключения по проведенным исследованиям на бумажном носителе в течение </w:t>
      </w:r>
      <w:r w:rsidR="004B43F1">
        <w:rPr>
          <w:sz w:val="22"/>
          <w:szCs w:val="22"/>
        </w:rPr>
        <w:t xml:space="preserve">7 </w:t>
      </w:r>
      <w:r w:rsidR="00BF7886" w:rsidRPr="00A05939">
        <w:rPr>
          <w:sz w:val="22"/>
          <w:szCs w:val="22"/>
        </w:rPr>
        <w:t xml:space="preserve"> (</w:t>
      </w:r>
      <w:r w:rsidR="004B43F1">
        <w:rPr>
          <w:sz w:val="22"/>
          <w:szCs w:val="22"/>
        </w:rPr>
        <w:t>Семи</w:t>
      </w:r>
      <w:proofErr w:type="gramStart"/>
      <w:r w:rsidR="004B43F1">
        <w:rPr>
          <w:sz w:val="22"/>
          <w:szCs w:val="22"/>
        </w:rPr>
        <w:t xml:space="preserve"> </w:t>
      </w:r>
      <w:r w:rsidR="00BF7886" w:rsidRPr="00A05939">
        <w:rPr>
          <w:sz w:val="22"/>
          <w:szCs w:val="22"/>
        </w:rPr>
        <w:t>)</w:t>
      </w:r>
      <w:proofErr w:type="gramEnd"/>
      <w:r w:rsidR="00BF7886" w:rsidRPr="00A05939">
        <w:rPr>
          <w:sz w:val="22"/>
          <w:szCs w:val="22"/>
        </w:rPr>
        <w:t xml:space="preserve"> рабочих</w:t>
      </w:r>
      <w:r w:rsidR="00BF7886">
        <w:rPr>
          <w:color w:val="FF0000"/>
          <w:sz w:val="22"/>
          <w:szCs w:val="22"/>
        </w:rPr>
        <w:t xml:space="preserve"> </w:t>
      </w:r>
      <w:r w:rsidR="00BF7886">
        <w:rPr>
          <w:sz w:val="22"/>
          <w:szCs w:val="22"/>
        </w:rPr>
        <w:t xml:space="preserve">дней со дня </w:t>
      </w:r>
      <w:r w:rsidR="00D8314D">
        <w:rPr>
          <w:sz w:val="22"/>
          <w:szCs w:val="22"/>
        </w:rPr>
        <w:t xml:space="preserve">забора </w:t>
      </w:r>
      <w:r w:rsidR="00BF7886">
        <w:rPr>
          <w:sz w:val="22"/>
          <w:szCs w:val="22"/>
        </w:rPr>
        <w:t xml:space="preserve"> исследуемого образца</w:t>
      </w:r>
      <w:r w:rsidR="005E5B35">
        <w:rPr>
          <w:sz w:val="22"/>
          <w:szCs w:val="22"/>
        </w:rPr>
        <w:t xml:space="preserve"> у заказчика.</w:t>
      </w:r>
    </w:p>
    <w:p w:rsidR="004905E3" w:rsidRPr="006357D4" w:rsidRDefault="00571AC8" w:rsidP="00571AC8">
      <w:pPr>
        <w:ind w:right="-1"/>
        <w:jc w:val="both"/>
        <w:rPr>
          <w:sz w:val="22"/>
          <w:szCs w:val="22"/>
        </w:rPr>
      </w:pPr>
      <w:r>
        <w:rPr>
          <w:sz w:val="22"/>
          <w:szCs w:val="22"/>
        </w:rPr>
        <w:t>5</w:t>
      </w:r>
      <w:r w:rsidR="00BF7886">
        <w:rPr>
          <w:sz w:val="22"/>
          <w:szCs w:val="22"/>
        </w:rPr>
        <w:t>. Исполнитель обеспечивает проведение лабораторных исследований в соответствии с заданием заказчика.</w:t>
      </w:r>
    </w:p>
    <w:p w:rsidR="00A019E0" w:rsidRPr="00571AC8" w:rsidRDefault="00571AC8" w:rsidP="00571AC8">
      <w:pPr>
        <w:ind w:right="-1"/>
        <w:jc w:val="both"/>
        <w:rPr>
          <w:sz w:val="22"/>
          <w:szCs w:val="22"/>
        </w:rPr>
      </w:pPr>
      <w:r w:rsidRPr="00571AC8">
        <w:rPr>
          <w:sz w:val="22"/>
          <w:szCs w:val="22"/>
        </w:rPr>
        <w:t>6</w:t>
      </w:r>
      <w:r w:rsidR="00A019E0" w:rsidRPr="00571AC8">
        <w:rPr>
          <w:sz w:val="22"/>
          <w:szCs w:val="22"/>
        </w:rPr>
        <w:t>. Качество оказываемых услуг</w:t>
      </w:r>
    </w:p>
    <w:p w:rsidR="00A019E0" w:rsidRPr="00A019E0" w:rsidRDefault="00571AC8" w:rsidP="00A019E0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6</w:t>
      </w:r>
      <w:r w:rsidR="00A019E0" w:rsidRPr="00A019E0">
        <w:rPr>
          <w:sz w:val="22"/>
          <w:szCs w:val="22"/>
        </w:rPr>
        <w:t>.1. Исполнитель обязан оказывать услуги в соответствии с требованиями действующего законодательства Российской Федерации, положениями действующих стандартов, утвержденных в отношении данного вида услуг, нормами и правилами, установленными в Российской Федерации.</w:t>
      </w:r>
    </w:p>
    <w:p w:rsidR="00A019E0" w:rsidRPr="00A019E0" w:rsidRDefault="00571AC8" w:rsidP="00A019E0">
      <w:pPr>
        <w:tabs>
          <w:tab w:val="left" w:pos="284"/>
          <w:tab w:val="left" w:pos="993"/>
        </w:tabs>
        <w:ind w:firstLine="709"/>
        <w:jc w:val="both"/>
        <w:rPr>
          <w:rFonts w:eastAsia="Calibri"/>
          <w:bCs/>
          <w:sz w:val="22"/>
          <w:szCs w:val="22"/>
        </w:rPr>
      </w:pPr>
      <w:r>
        <w:rPr>
          <w:sz w:val="22"/>
          <w:szCs w:val="22"/>
        </w:rPr>
        <w:t>6</w:t>
      </w:r>
      <w:r w:rsidR="00A019E0" w:rsidRPr="00A019E0">
        <w:rPr>
          <w:sz w:val="22"/>
          <w:szCs w:val="22"/>
        </w:rPr>
        <w:t xml:space="preserve">.2. </w:t>
      </w:r>
      <w:r w:rsidR="00A019E0" w:rsidRPr="00A019E0">
        <w:rPr>
          <w:rFonts w:eastAsia="Calibri"/>
          <w:bCs/>
          <w:sz w:val="22"/>
          <w:szCs w:val="22"/>
        </w:rPr>
        <w:t>Исполнитель оказывает Услуги в соответствии с требованиями:</w:t>
      </w:r>
    </w:p>
    <w:p w:rsidR="00A019E0" w:rsidRPr="00A019E0" w:rsidRDefault="00A019E0" w:rsidP="00A019E0">
      <w:pPr>
        <w:tabs>
          <w:tab w:val="left" w:pos="284"/>
          <w:tab w:val="left" w:pos="993"/>
        </w:tabs>
        <w:ind w:firstLine="709"/>
        <w:jc w:val="both"/>
        <w:rPr>
          <w:rFonts w:eastAsia="Calibri"/>
          <w:bCs/>
          <w:sz w:val="22"/>
          <w:szCs w:val="22"/>
        </w:rPr>
      </w:pPr>
      <w:r w:rsidRPr="00A019E0">
        <w:rPr>
          <w:rFonts w:eastAsia="Calibri"/>
          <w:bCs/>
          <w:sz w:val="22"/>
          <w:szCs w:val="22"/>
        </w:rPr>
        <w:t>-</w:t>
      </w:r>
      <w:r w:rsidRPr="00A019E0">
        <w:rPr>
          <w:rFonts w:eastAsia="Calibri"/>
          <w:bCs/>
          <w:sz w:val="22"/>
          <w:szCs w:val="22"/>
        </w:rPr>
        <w:tab/>
        <w:t xml:space="preserve"> Федерального закона от 30.03.1999г. № 52-ФЗ «О санитарно-эпидемиологическом благополучии населения», </w:t>
      </w:r>
    </w:p>
    <w:p w:rsidR="00A019E0" w:rsidRPr="00A019E0" w:rsidRDefault="00A019E0" w:rsidP="00A019E0">
      <w:pPr>
        <w:tabs>
          <w:tab w:val="left" w:pos="284"/>
          <w:tab w:val="left" w:pos="993"/>
        </w:tabs>
        <w:ind w:firstLine="709"/>
        <w:jc w:val="both"/>
        <w:rPr>
          <w:rFonts w:eastAsia="Calibri"/>
          <w:bCs/>
          <w:sz w:val="22"/>
          <w:szCs w:val="22"/>
        </w:rPr>
      </w:pPr>
      <w:r w:rsidRPr="00A019E0">
        <w:rPr>
          <w:rFonts w:eastAsia="Calibri"/>
          <w:bCs/>
          <w:sz w:val="22"/>
          <w:szCs w:val="22"/>
        </w:rPr>
        <w:t xml:space="preserve">- ГОСТ </w:t>
      </w:r>
      <w:proofErr w:type="gramStart"/>
      <w:r w:rsidRPr="00A019E0">
        <w:rPr>
          <w:rFonts w:eastAsia="Calibri"/>
          <w:bCs/>
          <w:sz w:val="22"/>
          <w:szCs w:val="22"/>
        </w:rPr>
        <w:t>Р</w:t>
      </w:r>
      <w:proofErr w:type="gramEnd"/>
      <w:r w:rsidRPr="00A019E0">
        <w:rPr>
          <w:rFonts w:eastAsia="Calibri"/>
          <w:bCs/>
          <w:sz w:val="22"/>
          <w:szCs w:val="22"/>
        </w:rPr>
        <w:t xml:space="preserve"> 53022.1-2008 «Технологии лабораторные клинические. Требования к качеству клинических лабораторных исследований. Часть 1. Правила менеджмента качества клинических лабораторных исследований;</w:t>
      </w:r>
    </w:p>
    <w:p w:rsidR="00A019E0" w:rsidRPr="00A019E0" w:rsidRDefault="00A019E0" w:rsidP="00A019E0">
      <w:pPr>
        <w:tabs>
          <w:tab w:val="left" w:pos="284"/>
          <w:tab w:val="left" w:pos="993"/>
        </w:tabs>
        <w:ind w:firstLine="709"/>
        <w:jc w:val="both"/>
        <w:rPr>
          <w:rFonts w:eastAsia="Calibri"/>
          <w:bCs/>
          <w:sz w:val="22"/>
          <w:szCs w:val="22"/>
        </w:rPr>
      </w:pPr>
      <w:r w:rsidRPr="00A019E0">
        <w:rPr>
          <w:rFonts w:eastAsia="Calibri"/>
          <w:bCs/>
          <w:sz w:val="22"/>
          <w:szCs w:val="22"/>
        </w:rPr>
        <w:t xml:space="preserve">- ГОСТ </w:t>
      </w:r>
      <w:proofErr w:type="gramStart"/>
      <w:r w:rsidRPr="00A019E0">
        <w:rPr>
          <w:rFonts w:eastAsia="Calibri"/>
          <w:bCs/>
          <w:sz w:val="22"/>
          <w:szCs w:val="22"/>
        </w:rPr>
        <w:t>Р</w:t>
      </w:r>
      <w:proofErr w:type="gramEnd"/>
      <w:r w:rsidRPr="00A019E0">
        <w:rPr>
          <w:rFonts w:eastAsia="Calibri"/>
          <w:bCs/>
          <w:sz w:val="22"/>
          <w:szCs w:val="22"/>
        </w:rPr>
        <w:t xml:space="preserve"> 53022.2-2008 «Технологии лабораторные клинические. Требования к качеству клинических лабораторных исследований. Часть 2. Оценка аналитической надежности методов исследования (точность, чувствительность, специфичность)»;</w:t>
      </w:r>
    </w:p>
    <w:p w:rsidR="00A019E0" w:rsidRPr="00A019E0" w:rsidRDefault="00A019E0" w:rsidP="00A019E0">
      <w:pPr>
        <w:tabs>
          <w:tab w:val="left" w:pos="284"/>
          <w:tab w:val="left" w:pos="993"/>
        </w:tabs>
        <w:ind w:firstLine="709"/>
        <w:jc w:val="both"/>
        <w:rPr>
          <w:rFonts w:eastAsia="Calibri"/>
          <w:bCs/>
          <w:sz w:val="22"/>
          <w:szCs w:val="22"/>
        </w:rPr>
      </w:pPr>
      <w:r w:rsidRPr="00A019E0">
        <w:rPr>
          <w:rFonts w:eastAsia="Calibri"/>
          <w:bCs/>
          <w:sz w:val="22"/>
          <w:szCs w:val="22"/>
        </w:rPr>
        <w:t xml:space="preserve">- ГОСТ </w:t>
      </w:r>
      <w:proofErr w:type="gramStart"/>
      <w:r w:rsidRPr="00A019E0">
        <w:rPr>
          <w:rFonts w:eastAsia="Calibri"/>
          <w:bCs/>
          <w:sz w:val="22"/>
          <w:szCs w:val="22"/>
        </w:rPr>
        <w:t>Р</w:t>
      </w:r>
      <w:proofErr w:type="gramEnd"/>
      <w:r w:rsidRPr="00A019E0">
        <w:rPr>
          <w:rFonts w:eastAsia="Calibri"/>
          <w:bCs/>
          <w:sz w:val="22"/>
          <w:szCs w:val="22"/>
        </w:rPr>
        <w:t xml:space="preserve"> 53079.1-2008 «Технологии лабораторные клинические. Обеспечение качества клинических лабораторных исследований. Часть 1. Правила описания методов исследования»;</w:t>
      </w:r>
    </w:p>
    <w:p w:rsidR="00A019E0" w:rsidRPr="00A019E0" w:rsidRDefault="00A019E0" w:rsidP="00A019E0">
      <w:pPr>
        <w:tabs>
          <w:tab w:val="left" w:pos="284"/>
          <w:tab w:val="left" w:pos="993"/>
        </w:tabs>
        <w:ind w:firstLine="709"/>
        <w:jc w:val="both"/>
        <w:rPr>
          <w:rFonts w:eastAsia="Calibri"/>
          <w:bCs/>
          <w:sz w:val="22"/>
          <w:szCs w:val="22"/>
        </w:rPr>
      </w:pPr>
      <w:r w:rsidRPr="00A019E0">
        <w:rPr>
          <w:rFonts w:eastAsia="Calibri"/>
          <w:bCs/>
          <w:sz w:val="22"/>
          <w:szCs w:val="22"/>
        </w:rPr>
        <w:t xml:space="preserve">- ГОСТ </w:t>
      </w:r>
      <w:proofErr w:type="gramStart"/>
      <w:r w:rsidRPr="00A019E0">
        <w:rPr>
          <w:rFonts w:eastAsia="Calibri"/>
          <w:bCs/>
          <w:sz w:val="22"/>
          <w:szCs w:val="22"/>
        </w:rPr>
        <w:t>Р</w:t>
      </w:r>
      <w:proofErr w:type="gramEnd"/>
      <w:r w:rsidRPr="00A019E0">
        <w:rPr>
          <w:rFonts w:eastAsia="Calibri"/>
          <w:bCs/>
          <w:sz w:val="22"/>
          <w:szCs w:val="22"/>
        </w:rPr>
        <w:t xml:space="preserve"> 53079.4-2008 «Технология лабораторная клиническая. Обеспечение качества клинического лабораторного исследования» ч. 4 «Правила ведения </w:t>
      </w:r>
      <w:proofErr w:type="spellStart"/>
      <w:r w:rsidRPr="00A019E0">
        <w:rPr>
          <w:rFonts w:eastAsia="Calibri"/>
          <w:bCs/>
          <w:sz w:val="22"/>
          <w:szCs w:val="22"/>
        </w:rPr>
        <w:t>преаналитического</w:t>
      </w:r>
      <w:proofErr w:type="spellEnd"/>
      <w:r w:rsidRPr="00A019E0">
        <w:rPr>
          <w:rFonts w:eastAsia="Calibri"/>
          <w:bCs/>
          <w:sz w:val="22"/>
          <w:szCs w:val="22"/>
        </w:rPr>
        <w:t xml:space="preserve"> этапа»;</w:t>
      </w:r>
    </w:p>
    <w:p w:rsidR="00A019E0" w:rsidRPr="00A019E0" w:rsidRDefault="00A019E0" w:rsidP="00A019E0">
      <w:pPr>
        <w:tabs>
          <w:tab w:val="left" w:pos="284"/>
          <w:tab w:val="left" w:pos="993"/>
        </w:tabs>
        <w:ind w:firstLine="709"/>
        <w:jc w:val="both"/>
        <w:rPr>
          <w:rFonts w:eastAsia="Calibri"/>
          <w:bCs/>
          <w:sz w:val="22"/>
          <w:szCs w:val="22"/>
        </w:rPr>
      </w:pPr>
      <w:r w:rsidRPr="00A019E0">
        <w:rPr>
          <w:rFonts w:eastAsia="Calibri"/>
          <w:bCs/>
          <w:sz w:val="22"/>
          <w:szCs w:val="22"/>
        </w:rPr>
        <w:t xml:space="preserve">- ГОСТ </w:t>
      </w:r>
      <w:proofErr w:type="gramStart"/>
      <w:r w:rsidRPr="00A019E0">
        <w:rPr>
          <w:rFonts w:eastAsia="Calibri"/>
          <w:bCs/>
          <w:sz w:val="22"/>
          <w:szCs w:val="22"/>
        </w:rPr>
        <w:t>Р</w:t>
      </w:r>
      <w:proofErr w:type="gramEnd"/>
      <w:r w:rsidRPr="00A019E0">
        <w:rPr>
          <w:rFonts w:eastAsia="Calibri"/>
          <w:bCs/>
          <w:sz w:val="22"/>
          <w:szCs w:val="22"/>
        </w:rPr>
        <w:t xml:space="preserve"> 53133.1–2008 «Технологии лабораторные клинические. Контроль качества лабораторных исследований» ч. 2 «Правила проведения </w:t>
      </w:r>
      <w:proofErr w:type="spellStart"/>
      <w:r w:rsidRPr="00A019E0">
        <w:rPr>
          <w:rFonts w:eastAsia="Calibri"/>
          <w:bCs/>
          <w:sz w:val="22"/>
          <w:szCs w:val="22"/>
        </w:rPr>
        <w:t>внутрилабораторного</w:t>
      </w:r>
      <w:proofErr w:type="spellEnd"/>
      <w:r w:rsidRPr="00A019E0">
        <w:rPr>
          <w:rFonts w:eastAsia="Calibri"/>
          <w:bCs/>
          <w:sz w:val="22"/>
          <w:szCs w:val="22"/>
        </w:rPr>
        <w:t xml:space="preserve"> контроля качества количественных методов клинических лабораторных исследований с использованием контрольных материалов»;</w:t>
      </w:r>
    </w:p>
    <w:p w:rsidR="00A019E0" w:rsidRPr="00A019E0" w:rsidRDefault="00A019E0" w:rsidP="00A019E0">
      <w:pPr>
        <w:tabs>
          <w:tab w:val="left" w:pos="284"/>
          <w:tab w:val="left" w:pos="993"/>
        </w:tabs>
        <w:ind w:firstLine="709"/>
        <w:jc w:val="both"/>
        <w:rPr>
          <w:rFonts w:eastAsia="Calibri"/>
          <w:bCs/>
          <w:sz w:val="22"/>
          <w:szCs w:val="22"/>
        </w:rPr>
      </w:pPr>
      <w:r w:rsidRPr="00A019E0">
        <w:rPr>
          <w:rFonts w:eastAsia="Calibri"/>
          <w:bCs/>
          <w:sz w:val="22"/>
          <w:szCs w:val="22"/>
        </w:rPr>
        <w:t>- СанПиН 3.3686-21 «</w:t>
      </w:r>
      <w:proofErr w:type="spellStart"/>
      <w:r w:rsidRPr="00A019E0">
        <w:rPr>
          <w:rFonts w:eastAsia="Calibri"/>
          <w:bCs/>
          <w:sz w:val="22"/>
          <w:szCs w:val="22"/>
        </w:rPr>
        <w:t>Санитарно</w:t>
      </w:r>
      <w:proofErr w:type="spellEnd"/>
      <w:r w:rsidRPr="00A019E0">
        <w:rPr>
          <w:rFonts w:eastAsia="Calibri"/>
          <w:bCs/>
          <w:sz w:val="22"/>
          <w:szCs w:val="22"/>
        </w:rPr>
        <w:t xml:space="preserve"> - эпидемиологические требования по профилактике инфекционных болезней».</w:t>
      </w:r>
    </w:p>
    <w:p w:rsidR="00A019E0" w:rsidRPr="00A019E0" w:rsidRDefault="00571AC8" w:rsidP="00A019E0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6</w:t>
      </w:r>
      <w:r w:rsidR="00A019E0" w:rsidRPr="00A019E0">
        <w:rPr>
          <w:sz w:val="22"/>
          <w:szCs w:val="22"/>
        </w:rPr>
        <w:t>.3. Исполнитель принимает все необходимые меры по соблюдению требований статьи 9 Федерального закона от 27.07.2006 № 152-ФЗ «О персональных данных», соблюдает конфиденциальность в отношении персональных данных субъектов, ставших известными, в том числе принимает все необходимые организационные меры по их нераспространению, недопущению передачи третьим лицам иначе как в случаях, предусмотренных законодательством Российской Федерации.</w:t>
      </w:r>
    </w:p>
    <w:p w:rsidR="00BA51CE" w:rsidRDefault="00BA51CE" w:rsidP="004905E3">
      <w:pPr>
        <w:shd w:val="clear" w:color="auto" w:fill="FFFFFF"/>
        <w:tabs>
          <w:tab w:val="left" w:pos="264"/>
        </w:tabs>
        <w:suppressAutoHyphens/>
        <w:rPr>
          <w:rFonts w:eastAsia="Arial"/>
          <w:b/>
          <w:color w:val="000000"/>
          <w:spacing w:val="4"/>
          <w:sz w:val="22"/>
          <w:szCs w:val="24"/>
          <w:lang w:eastAsia="ar-SA"/>
        </w:rPr>
      </w:pPr>
    </w:p>
    <w:p w:rsidR="00BF7886" w:rsidRPr="004905E3" w:rsidRDefault="00BF7886" w:rsidP="00BA51CE">
      <w:pPr>
        <w:shd w:val="clear" w:color="auto" w:fill="FFFFFF"/>
        <w:tabs>
          <w:tab w:val="left" w:pos="264"/>
        </w:tabs>
        <w:suppressAutoHyphens/>
        <w:jc w:val="center"/>
        <w:rPr>
          <w:rFonts w:eastAsia="Arial"/>
          <w:b/>
          <w:color w:val="000000"/>
          <w:spacing w:val="4"/>
          <w:sz w:val="22"/>
          <w:szCs w:val="24"/>
          <w:lang w:eastAsia="ar-SA"/>
        </w:rPr>
      </w:pPr>
      <w:r w:rsidRPr="004905E3">
        <w:rPr>
          <w:rFonts w:eastAsia="Arial"/>
          <w:b/>
          <w:color w:val="000000"/>
          <w:spacing w:val="4"/>
          <w:sz w:val="22"/>
          <w:szCs w:val="24"/>
          <w:lang w:eastAsia="ar-SA"/>
        </w:rPr>
        <w:lastRenderedPageBreak/>
        <w:t>Форма акта оказания услуг</w:t>
      </w:r>
    </w:p>
    <w:tbl>
      <w:tblPr>
        <w:tblW w:w="99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02"/>
        <w:gridCol w:w="1586"/>
        <w:gridCol w:w="2240"/>
        <w:gridCol w:w="1784"/>
        <w:gridCol w:w="1389"/>
        <w:gridCol w:w="1191"/>
        <w:gridCol w:w="1191"/>
      </w:tblGrid>
      <w:tr w:rsidR="00BF7886" w:rsidTr="00571AC8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886" w:rsidRPr="00BF7886" w:rsidRDefault="00BF7886" w:rsidP="008D6881">
            <w:pPr>
              <w:jc w:val="center"/>
              <w:rPr>
                <w:sz w:val="22"/>
                <w:szCs w:val="22"/>
              </w:rPr>
            </w:pPr>
            <w:r w:rsidRPr="00BF7886">
              <w:rPr>
                <w:sz w:val="22"/>
                <w:szCs w:val="22"/>
              </w:rPr>
              <w:t xml:space="preserve">№ </w:t>
            </w:r>
            <w:proofErr w:type="gramStart"/>
            <w:r w:rsidRPr="00BF7886">
              <w:rPr>
                <w:sz w:val="22"/>
                <w:szCs w:val="22"/>
              </w:rPr>
              <w:t>п</w:t>
            </w:r>
            <w:proofErr w:type="gramEnd"/>
            <w:r w:rsidRPr="00BF7886">
              <w:rPr>
                <w:sz w:val="22"/>
                <w:szCs w:val="22"/>
              </w:rPr>
              <w:t>/п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886" w:rsidRPr="00BF7886" w:rsidRDefault="00BF7886" w:rsidP="008D6881">
            <w:pPr>
              <w:jc w:val="center"/>
              <w:rPr>
                <w:sz w:val="22"/>
                <w:szCs w:val="22"/>
              </w:rPr>
            </w:pPr>
            <w:r w:rsidRPr="00BF7886">
              <w:rPr>
                <w:sz w:val="22"/>
                <w:szCs w:val="22"/>
              </w:rPr>
              <w:t>ФИО пациента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886" w:rsidRPr="00BF7886" w:rsidRDefault="00BF7886" w:rsidP="008D6881">
            <w:pPr>
              <w:jc w:val="center"/>
              <w:rPr>
                <w:sz w:val="22"/>
                <w:szCs w:val="22"/>
              </w:rPr>
            </w:pPr>
            <w:r w:rsidRPr="00BF7886">
              <w:rPr>
                <w:sz w:val="22"/>
                <w:szCs w:val="22"/>
              </w:rPr>
              <w:t>Наименование исследования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886" w:rsidRPr="00BF7886" w:rsidRDefault="00BF7886" w:rsidP="008D6881">
            <w:pPr>
              <w:jc w:val="center"/>
              <w:rPr>
                <w:sz w:val="22"/>
                <w:szCs w:val="22"/>
              </w:rPr>
            </w:pPr>
            <w:r w:rsidRPr="00BF7886">
              <w:rPr>
                <w:sz w:val="22"/>
                <w:szCs w:val="22"/>
              </w:rPr>
              <w:t>Дата проведения исследования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886" w:rsidRPr="00BF7886" w:rsidRDefault="00BF7886" w:rsidP="008D6881">
            <w:pPr>
              <w:jc w:val="center"/>
              <w:rPr>
                <w:sz w:val="22"/>
                <w:szCs w:val="22"/>
              </w:rPr>
            </w:pPr>
            <w:r w:rsidRPr="00BF7886">
              <w:rPr>
                <w:sz w:val="22"/>
                <w:szCs w:val="22"/>
              </w:rPr>
              <w:t>Кол-во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886" w:rsidRPr="00BF7886" w:rsidRDefault="00BF7886" w:rsidP="008D6881">
            <w:pPr>
              <w:jc w:val="center"/>
              <w:rPr>
                <w:sz w:val="22"/>
                <w:szCs w:val="22"/>
              </w:rPr>
            </w:pPr>
            <w:r w:rsidRPr="00BF7886">
              <w:rPr>
                <w:sz w:val="22"/>
                <w:szCs w:val="22"/>
              </w:rPr>
              <w:t>Цена, руб.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886" w:rsidRDefault="00BF7886" w:rsidP="008D6881">
            <w:pPr>
              <w:jc w:val="center"/>
              <w:rPr>
                <w:sz w:val="22"/>
                <w:szCs w:val="22"/>
              </w:rPr>
            </w:pPr>
            <w:r w:rsidRPr="00BF7886">
              <w:rPr>
                <w:sz w:val="22"/>
                <w:szCs w:val="22"/>
              </w:rPr>
              <w:t>Сумма, руб.</w:t>
            </w:r>
          </w:p>
        </w:tc>
      </w:tr>
      <w:tr w:rsidR="00BF7886" w:rsidTr="00571AC8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886" w:rsidRDefault="00BF7886" w:rsidP="008D688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886" w:rsidRDefault="00BF7886" w:rsidP="008D688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886" w:rsidRDefault="00BF7886" w:rsidP="008D688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886" w:rsidRDefault="00BF7886" w:rsidP="008D688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886" w:rsidRDefault="00BF7886" w:rsidP="008D688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886" w:rsidRDefault="00BF7886" w:rsidP="008D688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886" w:rsidRDefault="00BF7886" w:rsidP="008D6881">
            <w:pPr>
              <w:jc w:val="center"/>
              <w:rPr>
                <w:sz w:val="22"/>
                <w:szCs w:val="22"/>
              </w:rPr>
            </w:pPr>
          </w:p>
        </w:tc>
      </w:tr>
      <w:tr w:rsidR="00BF7886" w:rsidTr="00571AC8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886" w:rsidRDefault="00BF7886" w:rsidP="008D688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886" w:rsidRDefault="00BF7886" w:rsidP="008D688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886" w:rsidRDefault="00BF7886" w:rsidP="008D688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886" w:rsidRDefault="00BF7886" w:rsidP="008D688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886" w:rsidRDefault="00BF7886" w:rsidP="008D688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886" w:rsidRDefault="00BF7886" w:rsidP="008D688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886" w:rsidRDefault="00BF7886" w:rsidP="008D6881">
            <w:pPr>
              <w:jc w:val="center"/>
              <w:rPr>
                <w:sz w:val="22"/>
                <w:szCs w:val="22"/>
              </w:rPr>
            </w:pPr>
          </w:p>
        </w:tc>
      </w:tr>
    </w:tbl>
    <w:p w:rsidR="005F294D" w:rsidRDefault="005F294D"/>
    <w:sectPr w:rsidR="005F29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1AC8" w:rsidRDefault="00571AC8" w:rsidP="008D6881">
      <w:r>
        <w:separator/>
      </w:r>
    </w:p>
  </w:endnote>
  <w:endnote w:type="continuationSeparator" w:id="0">
    <w:p w:rsidR="00571AC8" w:rsidRDefault="00571AC8" w:rsidP="008D68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1AC8" w:rsidRDefault="00571AC8" w:rsidP="008D6881">
      <w:r>
        <w:separator/>
      </w:r>
    </w:p>
  </w:footnote>
  <w:footnote w:type="continuationSeparator" w:id="0">
    <w:p w:rsidR="00571AC8" w:rsidRDefault="00571AC8" w:rsidP="008D688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5FC5"/>
    <w:rsid w:val="000654F4"/>
    <w:rsid w:val="00150B0F"/>
    <w:rsid w:val="001C3B92"/>
    <w:rsid w:val="002203EE"/>
    <w:rsid w:val="00286B02"/>
    <w:rsid w:val="002D3700"/>
    <w:rsid w:val="003067CC"/>
    <w:rsid w:val="00366EA8"/>
    <w:rsid w:val="003B0FCC"/>
    <w:rsid w:val="003D5197"/>
    <w:rsid w:val="003E2208"/>
    <w:rsid w:val="00417DDF"/>
    <w:rsid w:val="00450D79"/>
    <w:rsid w:val="004905E3"/>
    <w:rsid w:val="004B43F1"/>
    <w:rsid w:val="00540C19"/>
    <w:rsid w:val="00544F8A"/>
    <w:rsid w:val="005561CD"/>
    <w:rsid w:val="005579B1"/>
    <w:rsid w:val="00571AC8"/>
    <w:rsid w:val="005E5B35"/>
    <w:rsid w:val="005F294D"/>
    <w:rsid w:val="006352E1"/>
    <w:rsid w:val="006357D4"/>
    <w:rsid w:val="00636F52"/>
    <w:rsid w:val="0068220D"/>
    <w:rsid w:val="006F3062"/>
    <w:rsid w:val="00786BB3"/>
    <w:rsid w:val="0087628F"/>
    <w:rsid w:val="008D521A"/>
    <w:rsid w:val="008D6881"/>
    <w:rsid w:val="00941076"/>
    <w:rsid w:val="00943454"/>
    <w:rsid w:val="0096276A"/>
    <w:rsid w:val="00990027"/>
    <w:rsid w:val="009907BD"/>
    <w:rsid w:val="009F5F3C"/>
    <w:rsid w:val="009F5FC5"/>
    <w:rsid w:val="00A019E0"/>
    <w:rsid w:val="00A05939"/>
    <w:rsid w:val="00A149F7"/>
    <w:rsid w:val="00A159A3"/>
    <w:rsid w:val="00A16771"/>
    <w:rsid w:val="00A5580B"/>
    <w:rsid w:val="00B27715"/>
    <w:rsid w:val="00B87C03"/>
    <w:rsid w:val="00BA51CE"/>
    <w:rsid w:val="00BF7886"/>
    <w:rsid w:val="00C35223"/>
    <w:rsid w:val="00C62435"/>
    <w:rsid w:val="00D0720B"/>
    <w:rsid w:val="00D167A2"/>
    <w:rsid w:val="00D53FF2"/>
    <w:rsid w:val="00D66238"/>
    <w:rsid w:val="00D8314D"/>
    <w:rsid w:val="00D87C73"/>
    <w:rsid w:val="00D941F4"/>
    <w:rsid w:val="00DC4B8A"/>
    <w:rsid w:val="00DE2BDA"/>
    <w:rsid w:val="00E15AAB"/>
    <w:rsid w:val="00EA6EEF"/>
    <w:rsid w:val="00EC75D5"/>
    <w:rsid w:val="00ED09E0"/>
    <w:rsid w:val="00FD0F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7886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17DD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17DDF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8D688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8D688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8D688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8D688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fontstyle01">
    <w:name w:val="fontstyle01"/>
    <w:basedOn w:val="a0"/>
    <w:rsid w:val="00BA51CE"/>
    <w:rPr>
      <w:rFonts w:ascii="TimesNewRomanPSMT" w:hAnsi="TimesNewRomanPSMT" w:hint="default"/>
      <w:b w:val="0"/>
      <w:bCs w:val="0"/>
      <w:i w:val="0"/>
      <w:iCs w:val="0"/>
      <w:color w:val="000000"/>
      <w:sz w:val="12"/>
      <w:szCs w:val="1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7886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17DD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17DDF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8D688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8D688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8D688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8D688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fontstyle01">
    <w:name w:val="fontstyle01"/>
    <w:basedOn w:val="a0"/>
    <w:rsid w:val="00BA51CE"/>
    <w:rPr>
      <w:rFonts w:ascii="TimesNewRomanPSMT" w:hAnsi="TimesNewRomanPSMT" w:hint="default"/>
      <w:b w:val="0"/>
      <w:bCs w:val="0"/>
      <w:i w:val="0"/>
      <w:iCs w:val="0"/>
      <w:color w:val="000000"/>
      <w:sz w:val="12"/>
      <w:szCs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94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5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58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425</TotalTime>
  <Pages>2</Pages>
  <Words>521</Words>
  <Characters>2971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NMCS</Company>
  <LinksUpToDate>false</LinksUpToDate>
  <CharactersWithSpaces>3486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Максимова</dc:creator>
  <cp:keywords/>
  <dc:description/>
  <cp:lastModifiedBy>Константин Ульяновский</cp:lastModifiedBy>
  <cp:revision>59</cp:revision>
  <cp:lastPrinted>2025-11-14T07:34:00Z</cp:lastPrinted>
  <dcterms:created xsi:type="dcterms:W3CDTF">2021-11-22T12:25:00Z</dcterms:created>
  <dcterms:modified xsi:type="dcterms:W3CDTF">2026-07-21T11:55:00Z</dcterms:modified>
</cp:coreProperties>
</file>