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034D1D3F" w:rsidR="00AF6578" w:rsidRPr="00AF6578" w:rsidRDefault="00AF6578" w:rsidP="00AF6578">
      <w:pPr>
        <w:jc w:val="center"/>
        <w:rPr>
          <w:bCs/>
        </w:rPr>
      </w:pPr>
      <w:r w:rsidRPr="00AF6578">
        <w:rPr>
          <w:bCs/>
        </w:rPr>
        <w:t xml:space="preserve">ИКЗ </w:t>
      </w:r>
      <w:r w:rsidR="00DF642A"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47A0ABE0" w:rsidR="001D6473" w:rsidRPr="00F1711D" w:rsidRDefault="001D6473" w:rsidP="002E6C4B">
      <w:pPr>
        <w:jc w:val="both"/>
      </w:pPr>
      <w:r w:rsidRPr="00F1711D">
        <w:t xml:space="preserve">Санкт </w:t>
      </w:r>
      <w:r w:rsidR="00E24B3F" w:rsidRPr="00F1711D">
        <w:t>–</w:t>
      </w:r>
      <w:r w:rsidRPr="00F1711D">
        <w:t xml:space="preserve"> Петербург</w:t>
      </w:r>
      <w:r w:rsidR="00E24B3F" w:rsidRPr="00F1711D">
        <w:t xml:space="preserve">                                         </w:t>
      </w:r>
      <w:r w:rsidR="002E6C4B">
        <w:t xml:space="preserve">                       </w:t>
      </w:r>
      <w:r w:rsidR="00E24B3F" w:rsidRPr="00F1711D">
        <w:t xml:space="preserve">  </w:t>
      </w:r>
      <w:r w:rsidRPr="00F1711D">
        <w:t xml:space="preserve"> </w:t>
      </w:r>
      <w:r w:rsidRPr="00F1711D">
        <w:tab/>
      </w:r>
      <w:r w:rsidR="00F1711D">
        <w:t xml:space="preserve">      </w:t>
      </w:r>
      <w:r w:rsidR="002E6C4B">
        <w:t xml:space="preserve"> </w:t>
      </w:r>
      <w:r w:rsidR="00DC30FB">
        <w:t xml:space="preserve">    </w:t>
      </w:r>
      <w:proofErr w:type="gramStart"/>
      <w:r w:rsidR="00DC30FB">
        <w:t xml:space="preserve">   </w:t>
      </w:r>
      <w:r w:rsidR="002E6C4B">
        <w:t>«</w:t>
      </w:r>
      <w:proofErr w:type="gramEnd"/>
      <w:r w:rsidR="002E6C4B">
        <w:t xml:space="preserve">_____» __________ 2026 </w:t>
      </w:r>
    </w:p>
    <w:p w14:paraId="710DC9CB" w14:textId="77777777" w:rsidR="001D6473" w:rsidRPr="00215223" w:rsidRDefault="001D6473" w:rsidP="001D6473">
      <w:pPr>
        <w:ind w:firstLine="540"/>
        <w:jc w:val="center"/>
        <w:rPr>
          <w:i/>
        </w:rPr>
      </w:pPr>
    </w:p>
    <w:p w14:paraId="256DE27F" w14:textId="22930B8B" w:rsidR="00260D4E" w:rsidRPr="00260D4E" w:rsidRDefault="0089394F" w:rsidP="00260D4E">
      <w:pPr>
        <w:ind w:firstLine="567"/>
        <w:jc w:val="both"/>
        <w:rPr>
          <w:color w:val="000000"/>
        </w:rPr>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00260D4E" w:rsidRPr="00A206B8">
        <w:rPr>
          <w:color w:val="000000"/>
        </w:rPr>
        <w:t xml:space="preserve">в </w:t>
      </w:r>
      <w:r w:rsidR="000821E9">
        <w:rPr>
          <w:color w:val="000000"/>
        </w:rPr>
        <w:t xml:space="preserve">лице </w:t>
      </w:r>
      <w:r w:rsidR="007830E8" w:rsidRPr="00CE6838">
        <w:t xml:space="preserve">ректора </w:t>
      </w:r>
      <w:proofErr w:type="spellStart"/>
      <w:r w:rsidR="007830E8" w:rsidRPr="00CE6838">
        <w:t>Киричка</w:t>
      </w:r>
      <w:proofErr w:type="spellEnd"/>
      <w:r w:rsidR="007830E8" w:rsidRPr="00CE6838">
        <w:t xml:space="preserve"> Руслана Валентиновича</w:t>
      </w:r>
      <w:r w:rsidR="008A6E61" w:rsidRPr="005358F0">
        <w:rPr>
          <w:color w:val="000000"/>
          <w:szCs w:val="22"/>
        </w:rPr>
        <w:t xml:space="preserve">, действующего на основании </w:t>
      </w:r>
      <w:r w:rsidR="007830E8">
        <w:rPr>
          <w:color w:val="000000"/>
          <w:szCs w:val="22"/>
        </w:rPr>
        <w:t>Устава</w:t>
      </w:r>
      <w:r w:rsidR="00DA6EFA" w:rsidRPr="002B2535">
        <w:rPr>
          <w:color w:val="000000"/>
        </w:rPr>
        <w:t xml:space="preserve">, </w:t>
      </w:r>
      <w:r w:rsidR="00260D4E" w:rsidRPr="002B2535">
        <w:rPr>
          <w:color w:val="000000"/>
        </w:rPr>
        <w:t>с одной стороны,</w:t>
      </w:r>
      <w:r w:rsidR="00260D4E" w:rsidRPr="00260D4E">
        <w:rPr>
          <w:color w:val="000000"/>
        </w:rPr>
        <w:t xml:space="preserve"> </w:t>
      </w:r>
      <w:r w:rsidR="00755EAC">
        <w:rPr>
          <w:color w:val="000000"/>
        </w:rPr>
        <w:t xml:space="preserve"> </w:t>
      </w:r>
    </w:p>
    <w:p w14:paraId="6C764129" w14:textId="1BAD5128" w:rsidR="0089394F" w:rsidRPr="008D3CF5" w:rsidRDefault="0089394F" w:rsidP="0089394F">
      <w:pPr>
        <w:ind w:firstLine="567"/>
        <w:jc w:val="both"/>
      </w:pPr>
      <w:r w:rsidRPr="00EC4B2E">
        <w:rPr>
          <w:color w:val="000000"/>
        </w:rPr>
        <w:t xml:space="preserve">и </w:t>
      </w:r>
      <w:r w:rsidR="001C2ED4">
        <w:t xml:space="preserve"> ______________,</w:t>
      </w:r>
      <w:r w:rsidR="00260D4E">
        <w:t xml:space="preserve"> именуем__</w:t>
      </w:r>
      <w:r w:rsidR="000A4398" w:rsidRPr="00EC4B2E">
        <w:t xml:space="preserve">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23F5814E" w14:textId="5BDCDA88" w:rsidR="007605D6" w:rsidRDefault="001D6473" w:rsidP="0036228B">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7260D">
        <w:t xml:space="preserve"> </w:t>
      </w:r>
      <w:r w:rsidR="007830E8">
        <w:t>сувенирной продукции</w:t>
      </w:r>
      <w:r w:rsidR="008A6E61">
        <w:t xml:space="preserve"> </w:t>
      </w:r>
      <w:r w:rsidR="008A6E61" w:rsidRPr="00A6628D">
        <w:t xml:space="preserve">с нанесением логотипа </w:t>
      </w:r>
      <w:r w:rsidR="008A6E61">
        <w:t>Заказчика</w:t>
      </w:r>
      <w:r w:rsidR="000C2FD5">
        <w:t xml:space="preserve"> </w:t>
      </w:r>
      <w:r w:rsidR="004E5FDA" w:rsidRPr="004E5FDA">
        <w:t>(</w:t>
      </w:r>
      <w:r w:rsidR="00EA4D3D">
        <w:t>д</w:t>
      </w:r>
      <w:r w:rsidR="004E5FDA" w:rsidRPr="004E5FDA">
        <w:t xml:space="preserve">алее — Товар), </w:t>
      </w:r>
      <w:r w:rsidR="00B36D00">
        <w:t>в соответствии с О</w:t>
      </w:r>
      <w:r w:rsidR="00484422">
        <w:t xml:space="preserve">писанием объекта закупки </w:t>
      </w:r>
      <w:r w:rsidR="004E5FDA">
        <w:t xml:space="preserve">(Приложение №1 к </w:t>
      </w:r>
      <w:r w:rsidR="00584010">
        <w:t xml:space="preserve">настоящему </w:t>
      </w:r>
      <w:r w:rsidR="004E5FDA">
        <w:t>Контракту)</w:t>
      </w:r>
      <w:r w:rsidRPr="009976C2">
        <w:t xml:space="preserve">, а Заказчик обязуется </w:t>
      </w:r>
      <w:r w:rsidR="007605D6">
        <w:t xml:space="preserve">принять и </w:t>
      </w:r>
      <w:r w:rsidR="005764B4" w:rsidRPr="009976C2">
        <w:t>оплатить Товар</w:t>
      </w:r>
      <w:r w:rsidRPr="009976C2">
        <w:t xml:space="preserve">, </w:t>
      </w:r>
      <w:r w:rsidR="00704078">
        <w:t xml:space="preserve">в соответствии с условиями </w:t>
      </w:r>
      <w:r w:rsidRPr="009976C2">
        <w:t>Контракт</w:t>
      </w:r>
      <w:r w:rsidR="00704078">
        <w:t>а</w:t>
      </w:r>
      <w:r w:rsidRPr="009976C2">
        <w:t xml:space="preserve">. </w:t>
      </w:r>
      <w:r w:rsidR="008A6E61">
        <w:t xml:space="preserve"> </w:t>
      </w:r>
    </w:p>
    <w:p w14:paraId="3CEB8D8D" w14:textId="1EAFAA56" w:rsidR="001D6473" w:rsidRDefault="007605D6" w:rsidP="0036228B">
      <w:pPr>
        <w:tabs>
          <w:tab w:val="left" w:pos="426"/>
        </w:tabs>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2</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0467A7E0" w14:textId="77777777" w:rsidR="00326AD8" w:rsidRDefault="00326AD8" w:rsidP="0036228B">
      <w:pPr>
        <w:tabs>
          <w:tab w:val="left" w:pos="426"/>
        </w:tabs>
        <w:ind w:firstLine="567"/>
        <w:jc w:val="both"/>
      </w:pP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621E016A" w14:textId="6339A20F" w:rsidR="00AF6578" w:rsidRPr="000B54E2" w:rsidRDefault="00BC7FE4" w:rsidP="00DF642A">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2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76A06005"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 xml:space="preserve">стоимость </w:t>
      </w:r>
      <w:r w:rsidR="005F2049">
        <w:t>Т</w:t>
      </w:r>
      <w:r w:rsidR="007E548A" w:rsidRPr="003E76BC">
        <w:t>овара</w:t>
      </w:r>
      <w:r w:rsidR="00DC10CD">
        <w:t>,</w:t>
      </w:r>
      <w:r w:rsidR="008A6E61" w:rsidRPr="008A6E61">
        <w:t xml:space="preserve"> </w:t>
      </w:r>
      <w:r w:rsidR="008A6E61">
        <w:t>услуг по нанесению логотипов, расходы на любые материалы и</w:t>
      </w:r>
      <w:r w:rsidR="00DC10CD">
        <w:t xml:space="preserve"> </w:t>
      </w:r>
      <w:r w:rsidR="008A6E61">
        <w:t>упаковку</w:t>
      </w:r>
      <w:r w:rsidR="00E24B3F" w:rsidRPr="00D43280">
        <w:t>,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31B22C4F" w14:textId="7772FFC4" w:rsidR="003F2250" w:rsidRDefault="00D80710" w:rsidP="009C0FF1">
      <w:pPr>
        <w:ind w:firstLine="567"/>
        <w:jc w:val="both"/>
        <w:rPr>
          <w:iCs/>
        </w:rPr>
      </w:pPr>
      <w:r w:rsidRPr="00D43280">
        <w:rPr>
          <w:iCs/>
        </w:rPr>
        <w:t>2.</w:t>
      </w:r>
      <w:r w:rsidR="00584010">
        <w:rPr>
          <w:iCs/>
        </w:rPr>
        <w:t>4</w:t>
      </w:r>
      <w:r w:rsidRPr="00C118BD">
        <w:rPr>
          <w:iCs/>
        </w:rPr>
        <w:t xml:space="preserve">. </w:t>
      </w:r>
      <w:r w:rsidR="00B22C1B" w:rsidRPr="00C118BD">
        <w:t>Источник финансирования Контракта</w:t>
      </w:r>
      <w:r w:rsidRPr="00C118BD">
        <w:rPr>
          <w:iCs/>
        </w:rPr>
        <w:t xml:space="preserve">: </w:t>
      </w:r>
      <w:r w:rsidR="004B6500">
        <w:rPr>
          <w:iCs/>
        </w:rPr>
        <w:t>приносящая доход деятельность (КВР 244).</w:t>
      </w:r>
    </w:p>
    <w:p w14:paraId="247322E5" w14:textId="42B86F32" w:rsidR="000141C0" w:rsidRPr="0062281E" w:rsidRDefault="00BC7FE4" w:rsidP="001B7D05">
      <w:pPr>
        <w:autoSpaceDE w:val="0"/>
        <w:autoSpaceDN w:val="0"/>
        <w:adjustRightInd w:val="0"/>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овар производится Заказчиком</w:t>
      </w:r>
      <w:r w:rsidR="008A6E61">
        <w:t xml:space="preserve"> </w:t>
      </w:r>
      <w:r w:rsidR="00141169" w:rsidRPr="0062281E">
        <w:t xml:space="preserve">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47430C09"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5F2049">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lastRenderedPageBreak/>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9A2FCBF" w14:textId="7E6F6769" w:rsidR="004B6500" w:rsidRDefault="001D6473" w:rsidP="004B6500">
      <w:pPr>
        <w:ind w:right="21" w:firstLine="567"/>
        <w:jc w:val="both"/>
      </w:pPr>
      <w:r w:rsidRPr="002D4A4F">
        <w:t>3.</w:t>
      </w:r>
      <w:r w:rsidR="0089394F" w:rsidRPr="002D4A4F">
        <w:t>3</w:t>
      </w:r>
      <w:r w:rsidRPr="002D4A4F">
        <w:t xml:space="preserve">. Место поставки </w:t>
      </w:r>
      <w:r w:rsidR="000C2F14" w:rsidRPr="002D4A4F">
        <w:t>Т</w:t>
      </w:r>
      <w:r w:rsidRPr="002D4A4F">
        <w:t>овара:</w:t>
      </w:r>
      <w:r w:rsidR="00B36D00">
        <w:t xml:space="preserve"> </w:t>
      </w:r>
      <w:r w:rsidR="004B6500" w:rsidRPr="008D4155">
        <w:t>Санкт-Петербург, пр. Большевиков, д. 22, к</w:t>
      </w:r>
      <w:r w:rsidR="00DF642A">
        <w:t>орп.</w:t>
      </w:r>
      <w:r w:rsidR="004B6500" w:rsidRPr="008D4155">
        <w:t>1</w:t>
      </w:r>
      <w:r w:rsidR="00DF642A">
        <w:t xml:space="preserve">, лит. </w:t>
      </w:r>
      <w:r w:rsidR="002B2535">
        <w:t>А</w:t>
      </w:r>
      <w:r w:rsidR="003726CF">
        <w:t xml:space="preserve">, </w:t>
      </w:r>
      <w:r w:rsidR="007830E8">
        <w:t>пом</w:t>
      </w:r>
      <w:r w:rsidR="003726CF">
        <w:t>.</w:t>
      </w:r>
      <w:r w:rsidR="007830E8">
        <w:t xml:space="preserve"> 619/1</w:t>
      </w:r>
      <w:r w:rsidR="004B6500" w:rsidRPr="008D4155">
        <w:t>.</w:t>
      </w:r>
      <w:r w:rsidR="004B6500">
        <w:t xml:space="preserve"> </w:t>
      </w:r>
    </w:p>
    <w:p w14:paraId="3EAF9693" w14:textId="337338F7" w:rsidR="003726CF" w:rsidRPr="008D4155" w:rsidRDefault="007830E8" w:rsidP="004B6500">
      <w:pPr>
        <w:ind w:right="21" w:firstLine="567"/>
        <w:jc w:val="both"/>
      </w:pPr>
      <w:r>
        <w:t>3.4. С</w:t>
      </w:r>
      <w:r w:rsidR="003726CF">
        <w:t>рок поставки</w:t>
      </w:r>
      <w:r>
        <w:t xml:space="preserve"> Товара</w:t>
      </w:r>
      <w:r w:rsidR="003726CF">
        <w:t xml:space="preserve">: с даты заключения Контракта </w:t>
      </w:r>
      <w:r>
        <w:t>по «05</w:t>
      </w:r>
      <w:r w:rsidR="003726CF" w:rsidRPr="00BA11F0">
        <w:t xml:space="preserve">» </w:t>
      </w:r>
      <w:r>
        <w:t>июня</w:t>
      </w:r>
      <w:r w:rsidR="003726CF" w:rsidRPr="00BA11F0">
        <w:t xml:space="preserve"> 2026 года</w:t>
      </w:r>
      <w:r w:rsidR="003726CF">
        <w:t xml:space="preserve">. </w:t>
      </w:r>
    </w:p>
    <w:p w14:paraId="7EF47B90" w14:textId="609D72C0" w:rsidR="003726CF" w:rsidRPr="007830E8" w:rsidRDefault="001D6473" w:rsidP="007830E8">
      <w:pPr>
        <w:pStyle w:val="af9"/>
        <w:ind w:left="0" w:firstLine="567"/>
        <w:jc w:val="both"/>
      </w:pPr>
      <w:r w:rsidRPr="002D4A4F">
        <w:t>3.</w:t>
      </w:r>
      <w:r w:rsidR="003726CF">
        <w:t>5</w:t>
      </w:r>
      <w:r w:rsidR="007830E8">
        <w:t xml:space="preserve">. </w:t>
      </w:r>
      <w:r w:rsidR="001E39AA" w:rsidRPr="00873758">
        <w:t>Заказчик обязуется предоставлять оригинал - макеты для проведения печати и нанесени</w:t>
      </w:r>
      <w:r w:rsidR="001E39AA">
        <w:t>я логотипов на Товар в течение 2</w:t>
      </w:r>
      <w:r w:rsidR="001E39AA" w:rsidRPr="00873758">
        <w:t xml:space="preserve"> (</w:t>
      </w:r>
      <w:r w:rsidR="001E39AA">
        <w:t>двух</w:t>
      </w:r>
      <w:r w:rsidR="001E39AA" w:rsidRPr="00873758">
        <w:t>) рабоч</w:t>
      </w:r>
      <w:r w:rsidR="001E39AA">
        <w:t>их</w:t>
      </w:r>
      <w:r w:rsidR="001E39AA" w:rsidRPr="00873758">
        <w:t xml:space="preserve"> дн</w:t>
      </w:r>
      <w:r w:rsidR="001E39AA">
        <w:t>ей</w:t>
      </w:r>
      <w:r w:rsidR="001E39AA" w:rsidRPr="00873758">
        <w:t xml:space="preserve"> с </w:t>
      </w:r>
      <w:r w:rsidR="007830E8">
        <w:t xml:space="preserve">даты заключения Контракта </w:t>
      </w:r>
      <w:r w:rsidR="001E39AA" w:rsidRPr="00873758">
        <w:t xml:space="preserve">на электронный адрес </w:t>
      </w:r>
      <w:r w:rsidR="001E39AA">
        <w:t>П</w:t>
      </w:r>
      <w:r w:rsidR="001D6E06">
        <w:t>ос</w:t>
      </w:r>
      <w:r w:rsidR="001E39AA">
        <w:t>тавщика</w:t>
      </w:r>
      <w:r w:rsidR="001E39AA" w:rsidRPr="00873758">
        <w:t>.</w:t>
      </w:r>
      <w:r w:rsidR="001E39AA" w:rsidRPr="007830E8">
        <w:t xml:space="preserve"> </w:t>
      </w:r>
    </w:p>
    <w:p w14:paraId="32C3276B" w14:textId="0CC07334" w:rsidR="00846A51" w:rsidRPr="007830E8" w:rsidRDefault="00846A51" w:rsidP="00846A51">
      <w:pPr>
        <w:shd w:val="clear" w:color="auto" w:fill="FFFFFF"/>
        <w:autoSpaceDE w:val="0"/>
        <w:autoSpaceDN w:val="0"/>
        <w:adjustRightInd w:val="0"/>
        <w:jc w:val="both"/>
      </w:pPr>
      <w:r w:rsidRPr="007830E8">
        <w:t xml:space="preserve">Поставка </w:t>
      </w:r>
      <w:r w:rsidR="00195A32" w:rsidRPr="007830E8">
        <w:t xml:space="preserve">Товара </w:t>
      </w:r>
      <w:r w:rsidRPr="007830E8">
        <w:t xml:space="preserve">осуществляется в рабочее время </w:t>
      </w:r>
      <w:r w:rsidR="00902E46" w:rsidRPr="00A206B8">
        <w:t>с 1</w:t>
      </w:r>
      <w:r w:rsidR="00195A32" w:rsidRPr="00A206B8">
        <w:t>1</w:t>
      </w:r>
      <w:r w:rsidR="00902E46" w:rsidRPr="00A206B8">
        <w:t>.00 до 1</w:t>
      </w:r>
      <w:r w:rsidR="002B2535">
        <w:t>6</w:t>
      </w:r>
      <w:r w:rsidRPr="00A206B8">
        <w:t xml:space="preserve">.00 </w:t>
      </w:r>
      <w:r w:rsidRPr="007830E8">
        <w:t>по предварительному согласованию с Заказчиком.</w:t>
      </w:r>
    </w:p>
    <w:p w14:paraId="48F2F4D3" w14:textId="6E44CC19" w:rsidR="003F2250" w:rsidRPr="0057556E" w:rsidRDefault="003F2250" w:rsidP="0057556E">
      <w:pPr>
        <w:pStyle w:val="a8"/>
        <w:ind w:firstLine="540"/>
        <w:jc w:val="both"/>
        <w:rPr>
          <w:b/>
          <w:bCs/>
          <w:sz w:val="24"/>
          <w:szCs w:val="24"/>
        </w:rPr>
      </w:pP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2EFFBF6C" w14:textId="13481967"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1BEB125D"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6DC95004" w:rsidR="00902E46" w:rsidRPr="00BA4AE8" w:rsidRDefault="00902E46" w:rsidP="00902E46">
      <w:pPr>
        <w:tabs>
          <w:tab w:val="left" w:pos="180"/>
        </w:tabs>
        <w:ind w:firstLine="540"/>
        <w:jc w:val="both"/>
        <w:rPr>
          <w:b/>
        </w:rPr>
      </w:pPr>
      <w:r w:rsidRPr="00902E46">
        <w:t>5.1.</w:t>
      </w:r>
      <w:r w:rsidRPr="00902E46">
        <w:rPr>
          <w:bCs/>
        </w:rPr>
        <w:t xml:space="preserve"> </w:t>
      </w:r>
      <w:r w:rsidRPr="00270726">
        <w:rPr>
          <w:bCs/>
        </w:rPr>
        <w:t>Наименование, характеристики и количество (</w:t>
      </w:r>
      <w:r w:rsidRPr="00270726">
        <w:t xml:space="preserve">объемы) </w:t>
      </w:r>
      <w:r>
        <w:t>Товара</w:t>
      </w:r>
      <w:r w:rsidRPr="00270726">
        <w:t xml:space="preserve">, подлежащих </w:t>
      </w:r>
      <w:r>
        <w:t>поставке</w:t>
      </w:r>
      <w:r w:rsidRPr="00270726">
        <w:t xml:space="preserve"> по настоящему Контракту, указаны в </w:t>
      </w:r>
      <w:r>
        <w:t>Описании объекта закупки (</w:t>
      </w:r>
      <w:r w:rsidRPr="00270726">
        <w:t>Приложе</w:t>
      </w:r>
      <w:r>
        <w:t>ние № 1 к настоящему Контракту)</w:t>
      </w:r>
      <w:r w:rsidRPr="00270726">
        <w:t>.</w:t>
      </w:r>
    </w:p>
    <w:p w14:paraId="5B860333" w14:textId="761D6D16" w:rsidR="00D07DC8" w:rsidRPr="00BA4AE8" w:rsidRDefault="00D07DC8" w:rsidP="0036228B">
      <w:pPr>
        <w:tabs>
          <w:tab w:val="left" w:pos="180"/>
        </w:tabs>
        <w:ind w:firstLine="567"/>
        <w:jc w:val="both"/>
      </w:pPr>
      <w:r w:rsidRPr="00BA4AE8">
        <w:t>5.</w:t>
      </w:r>
      <w:r w:rsidR="00902E46">
        <w:t>2</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6E87915D" w:rsidR="00D07DC8" w:rsidRPr="00BA4AE8" w:rsidRDefault="00D07DC8" w:rsidP="0036228B">
      <w:pPr>
        <w:tabs>
          <w:tab w:val="left" w:pos="180"/>
        </w:tabs>
        <w:ind w:firstLine="567"/>
        <w:jc w:val="both"/>
      </w:pPr>
      <w:r w:rsidRPr="00BA4AE8">
        <w:t>5.</w:t>
      </w:r>
      <w:r w:rsidR="00902E46">
        <w:t>2</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E0E3F6C" w:rsidR="00D07DC8" w:rsidRPr="00BA4AE8" w:rsidRDefault="00D07DC8" w:rsidP="0036228B">
      <w:pPr>
        <w:tabs>
          <w:tab w:val="left" w:pos="180"/>
        </w:tabs>
        <w:ind w:firstLine="567"/>
        <w:jc w:val="both"/>
      </w:pPr>
      <w:r w:rsidRPr="00BA4AE8">
        <w:lastRenderedPageBreak/>
        <w:t>5.</w:t>
      </w:r>
      <w:r w:rsidR="00902E46">
        <w:t>2</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28E13DE"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C82901">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23849C7D" w:rsidR="00D07DC8" w:rsidRPr="00BA4AE8" w:rsidRDefault="00D07DC8" w:rsidP="0036228B">
      <w:pPr>
        <w:tabs>
          <w:tab w:val="left" w:pos="180"/>
        </w:tabs>
        <w:ind w:firstLine="567"/>
        <w:jc w:val="both"/>
      </w:pPr>
      <w:r w:rsidRPr="00BA4AE8">
        <w:t>5.</w:t>
      </w:r>
      <w:r w:rsidR="00902E46">
        <w:t>2</w:t>
      </w:r>
      <w:r w:rsidRPr="00BA4AE8">
        <w:t>.3. При поставке Товара Поставщиком должна быть обеспечена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51B91FC9" w:rsidR="00D07DC8" w:rsidRPr="00BA4AE8" w:rsidRDefault="00D07DC8" w:rsidP="0036228B">
      <w:pPr>
        <w:tabs>
          <w:tab w:val="left" w:pos="180"/>
        </w:tabs>
        <w:ind w:firstLine="567"/>
        <w:jc w:val="both"/>
      </w:pPr>
      <w:r w:rsidRPr="00BA4AE8">
        <w:t>5.</w:t>
      </w:r>
      <w:r w:rsidR="00902E46">
        <w:t>2</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48DD94C" w:rsidR="00D07DC8" w:rsidRPr="00BA4AE8" w:rsidRDefault="00D07DC8" w:rsidP="0036228B">
      <w:pPr>
        <w:tabs>
          <w:tab w:val="left" w:pos="180"/>
        </w:tabs>
        <w:ind w:firstLine="567"/>
        <w:jc w:val="both"/>
      </w:pPr>
      <w:r w:rsidRPr="00BA4AE8">
        <w:t>5.</w:t>
      </w:r>
      <w:r w:rsidR="00902E46">
        <w:t>3</w:t>
      </w:r>
      <w:r w:rsidRPr="00BA4AE8">
        <w:t>. Требования к упаковке и маркировке Товара:</w:t>
      </w:r>
    </w:p>
    <w:p w14:paraId="3087E46E" w14:textId="0F8317F8"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045D2F0A"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54A871D8" w:rsidR="00D07DC8" w:rsidRPr="00BA4AE8" w:rsidRDefault="00D07DC8" w:rsidP="0036228B">
      <w:pPr>
        <w:tabs>
          <w:tab w:val="left" w:pos="180"/>
        </w:tabs>
        <w:ind w:firstLine="567"/>
        <w:jc w:val="both"/>
      </w:pPr>
      <w:r w:rsidRPr="00BA4AE8">
        <w:rPr>
          <w:bCs/>
        </w:rPr>
        <w:t>5.</w:t>
      </w:r>
      <w:r w:rsidR="00902E46">
        <w:rPr>
          <w:bCs/>
        </w:rPr>
        <w:t>3</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4DCBB805" w14:textId="2F9E2260" w:rsidR="0040429D" w:rsidRPr="00D07DC8" w:rsidRDefault="0040429D" w:rsidP="00D07DC8">
      <w:pPr>
        <w:widowControl w:val="0"/>
        <w:tabs>
          <w:tab w:val="num" w:pos="-567"/>
          <w:tab w:val="left" w:pos="567"/>
        </w:tabs>
        <w:ind w:firstLine="567"/>
        <w:jc w:val="both"/>
        <w:rPr>
          <w:color w:val="000000" w:themeColor="text1"/>
        </w:rPr>
      </w:pPr>
      <w:r>
        <w:rPr>
          <w:color w:val="000000" w:themeColor="text1"/>
        </w:rPr>
        <w:t xml:space="preserve">- </w:t>
      </w:r>
      <w:r>
        <w:t>проверка не менее 2 (двух) экземпляров каждого вида Товара;</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499011C1" w14:textId="77777777" w:rsidR="0040429D" w:rsidRDefault="0040429D" w:rsidP="0040429D">
      <w:pPr>
        <w:widowControl w:val="0"/>
        <w:autoSpaceDE w:val="0"/>
        <w:autoSpaceDN w:val="0"/>
        <w:adjustRightInd w:val="0"/>
        <w:ind w:firstLine="567"/>
        <w:jc w:val="both"/>
      </w:pPr>
      <w:r>
        <w:rPr>
          <w:color w:val="000000" w:themeColor="text1"/>
        </w:rPr>
        <w:t xml:space="preserve">6.3. </w:t>
      </w:r>
      <w:r>
        <w:t>Стороны устанавливают, что явными недостатками в поставленном Товаре являются следующие:</w:t>
      </w:r>
    </w:p>
    <w:p w14:paraId="3705F49A" w14:textId="77777777" w:rsidR="0040429D" w:rsidRDefault="0040429D" w:rsidP="0040429D">
      <w:pPr>
        <w:widowControl w:val="0"/>
        <w:autoSpaceDE w:val="0"/>
        <w:autoSpaceDN w:val="0"/>
        <w:adjustRightInd w:val="0"/>
        <w:ind w:firstLine="567"/>
        <w:jc w:val="both"/>
      </w:pPr>
      <w:r>
        <w:t>- наличие поврежденных упаковок (сильно загрязненных или имеющих иные существенные следы внешнего воздействия);</w:t>
      </w:r>
    </w:p>
    <w:p w14:paraId="7A858977" w14:textId="77777777" w:rsidR="0040429D" w:rsidRDefault="0040429D" w:rsidP="0040429D">
      <w:pPr>
        <w:widowControl w:val="0"/>
        <w:autoSpaceDE w:val="0"/>
        <w:autoSpaceDN w:val="0"/>
        <w:adjustRightInd w:val="0"/>
        <w:ind w:firstLine="567"/>
        <w:jc w:val="both"/>
      </w:pPr>
      <w:r>
        <w:t>- несоответствие количества Товара условиям Договора;</w:t>
      </w:r>
    </w:p>
    <w:p w14:paraId="69357EF5" w14:textId="6FF78C0B" w:rsidR="0040429D" w:rsidRPr="00D07DC8" w:rsidRDefault="0040429D" w:rsidP="0040429D">
      <w:pPr>
        <w:widowControl w:val="0"/>
        <w:tabs>
          <w:tab w:val="num" w:pos="-567"/>
          <w:tab w:val="left" w:pos="567"/>
        </w:tabs>
        <w:ind w:firstLine="567"/>
        <w:jc w:val="both"/>
        <w:rPr>
          <w:color w:val="000000" w:themeColor="text1"/>
        </w:rPr>
      </w:pPr>
      <w:r>
        <w:t>- несоответствие изображения на готовом изделии оригинал-макету Заказчика.</w:t>
      </w:r>
    </w:p>
    <w:p w14:paraId="1E464914" w14:textId="3B4535F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4</w:t>
      </w:r>
      <w:r w:rsidRPr="00D07DC8">
        <w:rPr>
          <w:color w:val="000000" w:themeColor="text1"/>
        </w:rPr>
        <w:t>. Товар передается Заказчику по УПД, составленно</w:t>
      </w:r>
      <w:r w:rsidR="00F76940">
        <w:rPr>
          <w:color w:val="000000" w:themeColor="text1"/>
        </w:rPr>
        <w:t>му</w:t>
      </w:r>
      <w:r w:rsidRPr="00D07DC8">
        <w:rPr>
          <w:color w:val="000000" w:themeColor="text1"/>
        </w:rPr>
        <w:t xml:space="preserve"> в двух экземплярах. </w:t>
      </w:r>
      <w:r w:rsidRPr="00D07DC8">
        <w:rPr>
          <w:vanish/>
          <w:color w:val="000000" w:themeColor="text1"/>
        </w:rPr>
        <w:t>с одновременным предоставлением счета и счета-фактуры</w:t>
      </w:r>
      <w:r w:rsidR="00711F31">
        <w:rPr>
          <w:vanish/>
          <w:color w:val="000000" w:themeColor="text1"/>
        </w:rPr>
        <w:t xml:space="preserve"> (при наличии).</w:t>
      </w:r>
      <w:r w:rsidRPr="00D07DC8">
        <w:rPr>
          <w:color w:val="000000" w:themeColor="text1"/>
        </w:rPr>
        <w:t xml:space="preserve"> </w:t>
      </w:r>
    </w:p>
    <w:p w14:paraId="096E3772" w14:textId="0EED3F92"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5</w:t>
      </w:r>
      <w:r w:rsidRPr="00D07DC8">
        <w:rPr>
          <w:color w:val="000000" w:themeColor="text1"/>
        </w:rPr>
        <w:t xml:space="preserve">.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779D49B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6</w:t>
      </w:r>
      <w:r w:rsidRPr="00D07DC8">
        <w:rPr>
          <w:color w:val="000000" w:themeColor="text1"/>
        </w:rPr>
        <w:t>.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 xml:space="preserve">обязан </w:t>
      </w:r>
      <w:r w:rsidRPr="00D07DC8">
        <w:rPr>
          <w:color w:val="000000" w:themeColor="text1"/>
        </w:rPr>
        <w:lastRenderedPageBreak/>
        <w:t>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651FA04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7</w:t>
      </w:r>
      <w:r w:rsidRPr="00D07DC8">
        <w:rPr>
          <w:color w:val="000000" w:themeColor="text1"/>
        </w:rPr>
        <w:t>.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0DF3C43E"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8</w:t>
      </w:r>
      <w:r w:rsidRPr="00D07DC8">
        <w:rPr>
          <w:color w:val="000000" w:themeColor="text1"/>
        </w:rPr>
        <w:t>. В случае получения мотивированного отказа от подписания УПД</w:t>
      </w:r>
      <w:r w:rsidR="00F76940">
        <w:rPr>
          <w:color w:val="000000" w:themeColor="text1"/>
        </w:rPr>
        <w:t xml:space="preserve"> </w:t>
      </w:r>
      <w:r w:rsidRPr="00D07DC8">
        <w:rPr>
          <w:color w:val="000000" w:themeColor="text1"/>
        </w:rPr>
        <w:t>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9B373D">
        <w:rPr>
          <w:color w:val="000000" w:themeColor="text1"/>
        </w:rPr>
        <w:t>Т</w:t>
      </w:r>
      <w:r w:rsidRPr="00D07DC8">
        <w:rPr>
          <w:color w:val="000000" w:themeColor="text1"/>
        </w:rPr>
        <w:t xml:space="preserve">овар) в срок, устанавливаемый Заказчиком. </w:t>
      </w:r>
    </w:p>
    <w:p w14:paraId="37F9E557" w14:textId="5F3E4B8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9</w:t>
      </w:r>
      <w:r w:rsidRPr="00D07DC8">
        <w:rPr>
          <w:color w:val="000000" w:themeColor="text1"/>
        </w:rPr>
        <w:t>.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39A049E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10</w:t>
      </w:r>
      <w:r w:rsidRPr="00D07DC8">
        <w:rPr>
          <w:color w:val="000000" w:themeColor="text1"/>
        </w:rPr>
        <w:t>.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B3F075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40429D">
        <w:rPr>
          <w:color w:val="000000" w:themeColor="text1"/>
        </w:rPr>
        <w:t>1</w:t>
      </w:r>
      <w:r w:rsidRPr="00D07DC8">
        <w:rPr>
          <w:color w:val="000000" w:themeColor="text1"/>
        </w:rPr>
        <w:t xml:space="preserve">. Датой приемки </w:t>
      </w:r>
      <w:r w:rsidR="009B373D">
        <w:rPr>
          <w:color w:val="000000" w:themeColor="text1"/>
        </w:rPr>
        <w:t>Т</w:t>
      </w:r>
      <w:r w:rsidRPr="00D07DC8">
        <w:rPr>
          <w:color w:val="000000" w:themeColor="text1"/>
        </w:rPr>
        <w:t>овара считается дата подписания Заказчиком УПД.</w:t>
      </w:r>
    </w:p>
    <w:p w14:paraId="32361831" w14:textId="3ADF92BA"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40429D">
        <w:rPr>
          <w:color w:val="000000" w:themeColor="text1"/>
        </w:rPr>
        <w:t>2</w:t>
      </w:r>
      <w:r w:rsidRPr="00D07DC8">
        <w:rPr>
          <w:color w:val="000000" w:themeColor="text1"/>
        </w:rPr>
        <w:t>.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Default="00D07DC8" w:rsidP="001D6473">
      <w:pPr>
        <w:ind w:firstLine="540"/>
        <w:jc w:val="both"/>
        <w:rPr>
          <w:b/>
        </w:rPr>
      </w:pPr>
      <w:r>
        <w:rPr>
          <w:b/>
        </w:rPr>
        <w:t>7</w:t>
      </w:r>
      <w:r w:rsidR="0057556E">
        <w:rPr>
          <w:b/>
        </w:rPr>
        <w:t>.</w:t>
      </w:r>
      <w:r w:rsidR="001D6473" w:rsidRPr="009732A3">
        <w:rPr>
          <w:b/>
        </w:rPr>
        <w:t>1. Заказчик обязан:</w:t>
      </w:r>
    </w:p>
    <w:p w14:paraId="085DD08D" w14:textId="21E51B3D"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2D60FE">
        <w:t>1</w:t>
      </w:r>
      <w:r w:rsidR="000619DB" w:rsidRPr="00215223">
        <w:t>. Осуществлять</w:t>
      </w:r>
      <w:r w:rsidR="00080419" w:rsidRPr="00215223">
        <w:t xml:space="preserve"> контроль за порядком и сроками поставки Товаров.</w:t>
      </w:r>
    </w:p>
    <w:p w14:paraId="1216665A" w14:textId="672A57FE" w:rsidR="009732A3" w:rsidRPr="009732A3" w:rsidRDefault="00D07DC8" w:rsidP="009732A3">
      <w:pPr>
        <w:ind w:firstLine="540"/>
        <w:jc w:val="both"/>
        <w:rPr>
          <w:bCs/>
          <w:spacing w:val="4"/>
        </w:rPr>
      </w:pPr>
      <w:r>
        <w:t>7</w:t>
      </w:r>
      <w:r w:rsidR="009732A3" w:rsidRPr="009732A3">
        <w:t>.1.</w:t>
      </w:r>
      <w:r w:rsidR="002D60FE">
        <w:t>2</w:t>
      </w:r>
      <w:r w:rsidR="000619DB" w:rsidRPr="009732A3">
        <w:t>.</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370A781B" w:rsidR="00857E69" w:rsidRPr="009732A3" w:rsidRDefault="00D07DC8" w:rsidP="001D6473">
      <w:pPr>
        <w:ind w:firstLine="540"/>
        <w:jc w:val="both"/>
      </w:pPr>
      <w:r>
        <w:t>7</w:t>
      </w:r>
      <w:r w:rsidR="004F5796" w:rsidRPr="009732A3">
        <w:t>.1.</w:t>
      </w:r>
      <w:r w:rsidR="002D60FE">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68B30208" w:rsidR="00080419" w:rsidRDefault="00D07DC8" w:rsidP="003F2250">
      <w:pPr>
        <w:ind w:firstLine="540"/>
        <w:jc w:val="both"/>
        <w:rPr>
          <w:bCs/>
          <w:spacing w:val="4"/>
        </w:rPr>
      </w:pPr>
      <w:r>
        <w:rPr>
          <w:bCs/>
          <w:spacing w:val="4"/>
        </w:rPr>
        <w:t>7</w:t>
      </w:r>
      <w:r w:rsidR="006C4BC8" w:rsidRPr="009732A3">
        <w:rPr>
          <w:bCs/>
          <w:spacing w:val="4"/>
        </w:rPr>
        <w:t>.1.</w:t>
      </w:r>
      <w:r w:rsidR="002D60FE">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53144FE4"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w:t>
      </w:r>
      <w:r w:rsidR="00A40E67">
        <w:t xml:space="preserve"> </w:t>
      </w:r>
      <w:r w:rsidR="001D6473" w:rsidRPr="00215223">
        <w:t>в соответствии с условиями Контракта</w:t>
      </w:r>
      <w:r w:rsidR="001A3452">
        <w:t xml:space="preserve">, </w:t>
      </w:r>
      <w:r w:rsidR="00187B6E">
        <w:t>О</w:t>
      </w:r>
      <w:r w:rsidR="001A3452">
        <w:t xml:space="preserve">писания объекта закупки (Приложение № 1 к </w:t>
      </w:r>
      <w:r w:rsidR="00584010">
        <w:t xml:space="preserve">настоящему </w:t>
      </w:r>
      <w:r w:rsidR="001A3452">
        <w:t xml:space="preserve">Контракту), </w:t>
      </w:r>
      <w:r w:rsidR="00187B6E">
        <w:t>С</w:t>
      </w:r>
      <w:r w:rsidR="001A3452">
        <w:t xml:space="preserve">пецификацией (Приложение № 2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lastRenderedPageBreak/>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08E1023E"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Одновременно с передачей Товара</w:t>
      </w:r>
      <w:r w:rsidR="00A40E67">
        <w:t xml:space="preserve"> </w:t>
      </w:r>
      <w:r w:rsidR="000C639B" w:rsidRPr="00F90FF2">
        <w:t>представить Заказчику сопроводительные документы: счет,</w:t>
      </w:r>
      <w:r w:rsidR="00F76940">
        <w:t xml:space="preserve"> УПД</w:t>
      </w:r>
      <w:r w:rsidR="000C639B" w:rsidRPr="00F90FF2">
        <w:t xml:space="preserve"> и 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EA3912B"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201C21">
        <w:t>У</w:t>
      </w:r>
      <w:r w:rsidR="00B30432" w:rsidRPr="00D07DC8">
        <w:rPr>
          <w:color w:val="000000" w:themeColor="text1"/>
        </w:rPr>
        <w:t>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5EB478F1"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w:t>
      </w:r>
      <w:r w:rsidR="00DB53D1">
        <w:t>поставить Товар</w:t>
      </w:r>
      <w:r w:rsidRPr="009005D4">
        <w:t xml:space="preserve"> публично-правовым образованиям, должностным лицам публично-правовых образований, близким родственникам таких должностных лиц ли</w:t>
      </w:r>
      <w:r w:rsidR="00DB53D1">
        <w:t xml:space="preserve">бо лицам, иным </w:t>
      </w:r>
      <w:r w:rsidRPr="009005D4">
        <w:t>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0FB19E1B"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w:t>
      </w:r>
      <w:r w:rsidR="00DB53D1">
        <w:t>поставить Товар</w:t>
      </w:r>
      <w:r w:rsidRPr="009005D4">
        <w:t xml:space="preserve">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50806110" w14:textId="77777777" w:rsidR="00F37636" w:rsidRPr="000E7644" w:rsidRDefault="00F37636" w:rsidP="001D6473">
      <w:pPr>
        <w:ind w:right="-5" w:firstLine="540"/>
        <w:jc w:val="both"/>
      </w:pP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354CDD">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w:t>
      </w:r>
      <w:r w:rsidRPr="00BA4AE8">
        <w:rPr>
          <w:rFonts w:eastAsia="Calibri"/>
          <w:lang w:eastAsia="en-US"/>
        </w:rPr>
        <w:lastRenderedPageBreak/>
        <w:t xml:space="preserve">случая, предусмотренного п. 8.4 настоящего Контракта) - 10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0931EB90"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D247F6">
        <w:rPr>
          <w:rFonts w:eastAsia="Calibri"/>
          <w:lang w:eastAsia="en-US"/>
        </w:rPr>
        <w:t xml:space="preserve">приемки и </w:t>
      </w:r>
      <w:r w:rsidRPr="00B1376E">
        <w:rPr>
          <w:rFonts w:eastAsia="Calibri"/>
          <w:lang w:eastAsia="en-US"/>
        </w:rPr>
        <w:t>оплаты</w:t>
      </w:r>
      <w:r w:rsidR="009722AD" w:rsidRPr="009722AD">
        <w:rPr>
          <w:rFonts w:eastAsia="Calibri"/>
          <w:lang w:eastAsia="en-US"/>
        </w:rPr>
        <w:t xml:space="preserve"> </w:t>
      </w:r>
      <w:r w:rsidR="00D247F6">
        <w:rPr>
          <w:rFonts w:eastAsia="Calibri"/>
          <w:lang w:eastAsia="en-US"/>
        </w:rPr>
        <w:t>Товара и прочие нарушения</w:t>
      </w:r>
      <w:r w:rsidR="00173BFD">
        <w:rPr>
          <w:rFonts w:eastAsia="Calibri"/>
          <w:lang w:eastAsia="en-US"/>
        </w:rPr>
        <w:t>,</w:t>
      </w:r>
      <w:r w:rsidR="00D247F6">
        <w:rPr>
          <w:rFonts w:eastAsia="Calibri"/>
          <w:lang w:eastAsia="en-US"/>
        </w:rPr>
        <w:t xml:space="preserve"> не имеющие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65FC9BE"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 xml:space="preserve">Пеня начисляется за каждый день просрочки исполнения </w:t>
      </w:r>
      <w:r w:rsidR="00423843">
        <w:rPr>
          <w:rFonts w:eastAsia="Calibri"/>
          <w:lang w:eastAsia="en-US"/>
        </w:rPr>
        <w:t xml:space="preserve">Заказчиком </w:t>
      </w:r>
      <w:r w:rsidRPr="00BA4AE8">
        <w:rPr>
          <w:rFonts w:eastAsia="Calibri"/>
          <w:lang w:eastAsia="en-US"/>
        </w:rPr>
        <w:t xml:space="preserve">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514FD8">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106FD1C5" w14:textId="0BEFB370" w:rsidR="00453942"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9B373D">
        <w:t>Т</w:t>
      </w:r>
      <w:r w:rsidRPr="00872CE5">
        <w:t>овара при перевозке и хранении.</w:t>
      </w:r>
    </w:p>
    <w:p w14:paraId="292BE911" w14:textId="26939104" w:rsidR="00326AD8" w:rsidRPr="00872CE5" w:rsidRDefault="00326AD8" w:rsidP="0040429D">
      <w:pPr>
        <w:widowControl w:val="0"/>
        <w:autoSpaceDE w:val="0"/>
        <w:autoSpaceDN w:val="0"/>
        <w:adjustRightInd w:val="0"/>
        <w:ind w:firstLine="567"/>
        <w:jc w:val="both"/>
      </w:pPr>
      <w:r>
        <w:t xml:space="preserve">9.2. </w:t>
      </w:r>
      <w:r w:rsidR="0040429D">
        <w:rPr>
          <w:kern w:val="1"/>
          <w:lang w:eastAsia="hi-IN" w:bidi="hi-IN"/>
        </w:rPr>
        <w:t>Товар должен быть новым и не должен иметь дефектов (</w:t>
      </w:r>
      <w:proofErr w:type="spellStart"/>
      <w:r w:rsidR="0040429D">
        <w:rPr>
          <w:kern w:val="1"/>
          <w:lang w:eastAsia="hi-IN" w:bidi="hi-IN"/>
        </w:rPr>
        <w:t>отмарывания</w:t>
      </w:r>
      <w:proofErr w:type="spellEnd"/>
      <w:r w:rsidR="0040429D">
        <w:rPr>
          <w:kern w:val="1"/>
          <w:lang w:eastAsia="hi-IN" w:bidi="hi-IN"/>
        </w:rPr>
        <w:t xml:space="preserve">, </w:t>
      </w:r>
      <w:proofErr w:type="spellStart"/>
      <w:r w:rsidR="0040429D">
        <w:rPr>
          <w:kern w:val="1"/>
          <w:lang w:eastAsia="hi-IN" w:bidi="hi-IN"/>
        </w:rPr>
        <w:t>непропечатки</w:t>
      </w:r>
      <w:proofErr w:type="spellEnd"/>
      <w:r w:rsidR="0040429D">
        <w:rPr>
          <w:kern w:val="1"/>
          <w:lang w:eastAsia="hi-IN" w:bidi="hi-IN"/>
        </w:rPr>
        <w:t xml:space="preserve">, смазывания краски, </w:t>
      </w:r>
      <w:proofErr w:type="spellStart"/>
      <w:r w:rsidR="0040429D">
        <w:rPr>
          <w:kern w:val="1"/>
          <w:lang w:eastAsia="hi-IN" w:bidi="hi-IN"/>
        </w:rPr>
        <w:t>тенения</w:t>
      </w:r>
      <w:proofErr w:type="spellEnd"/>
      <w:r w:rsidR="0040429D">
        <w:rPr>
          <w:kern w:val="1"/>
          <w:lang w:eastAsia="hi-IN" w:bidi="hi-IN"/>
        </w:rPr>
        <w:t>, масляных пятен, следов рук и других загрязнений, морщин, складок, загнутых, обломанных углов и кромок), связанных с качеством изготовления либо появляющихся в результате действий или упущения Поставщика при транспортировке.</w:t>
      </w:r>
    </w:p>
    <w:p w14:paraId="2CCF297E" w14:textId="10F5817A" w:rsidR="00453942" w:rsidRPr="009617F7" w:rsidRDefault="00453942" w:rsidP="0036228B">
      <w:pPr>
        <w:widowControl w:val="0"/>
        <w:tabs>
          <w:tab w:val="left" w:pos="709"/>
          <w:tab w:val="left" w:pos="993"/>
        </w:tabs>
        <w:ind w:firstLine="567"/>
        <w:jc w:val="both"/>
        <w:rPr>
          <w:color w:val="000000" w:themeColor="text1"/>
        </w:rPr>
      </w:pPr>
      <w:r w:rsidRPr="00F90FF2">
        <w:rPr>
          <w:color w:val="000000" w:themeColor="text1"/>
        </w:rPr>
        <w:t>9.</w:t>
      </w:r>
      <w:r w:rsidR="00326AD8">
        <w:rPr>
          <w:color w:val="000000" w:themeColor="text1"/>
        </w:rPr>
        <w:t>3</w:t>
      </w:r>
      <w:r w:rsidRPr="00F90FF2">
        <w:rPr>
          <w:color w:val="000000" w:themeColor="text1"/>
        </w:rPr>
        <w:t xml:space="preserve">. </w:t>
      </w:r>
      <w:r w:rsidR="002B2535" w:rsidRPr="009617F7">
        <w:rPr>
          <w:rFonts w:eastAsia="Calibri"/>
          <w:color w:val="000000" w:themeColor="text1"/>
        </w:rPr>
        <w:t xml:space="preserve">Товар должен поставляться в упаковке, защищающей от повреждений и воздействия </w:t>
      </w:r>
      <w:r w:rsidR="002B2535" w:rsidRPr="009617F7">
        <w:rPr>
          <w:rFonts w:eastAsia="Calibri"/>
          <w:color w:val="000000" w:themeColor="text1"/>
        </w:rPr>
        <w:lastRenderedPageBreak/>
        <w:t>внешней среды.</w:t>
      </w:r>
    </w:p>
    <w:p w14:paraId="22777FB9" w14:textId="4D49BDE3" w:rsidR="00453942" w:rsidRDefault="00453942" w:rsidP="00453942">
      <w:pPr>
        <w:widowControl w:val="0"/>
        <w:snapToGrid w:val="0"/>
        <w:ind w:firstLine="540"/>
        <w:jc w:val="both"/>
        <w:rPr>
          <w:kern w:val="1"/>
          <w:lang w:eastAsia="hi-IN" w:bidi="hi-IN"/>
        </w:rPr>
      </w:pPr>
      <w:r>
        <w:rPr>
          <w:rFonts w:eastAsia="Calibri"/>
          <w:color w:val="000000" w:themeColor="text1"/>
        </w:rPr>
        <w:t>9</w:t>
      </w:r>
      <w:r w:rsidRPr="009617F7">
        <w:rPr>
          <w:rFonts w:eastAsia="Calibri"/>
          <w:color w:val="000000" w:themeColor="text1"/>
        </w:rPr>
        <w:t>.</w:t>
      </w:r>
      <w:r w:rsidR="00326AD8">
        <w:rPr>
          <w:rFonts w:eastAsia="Calibri"/>
          <w:color w:val="000000" w:themeColor="text1"/>
        </w:rPr>
        <w:t>4</w:t>
      </w:r>
      <w:r w:rsidRPr="009617F7">
        <w:rPr>
          <w:rFonts w:eastAsia="Calibri"/>
          <w:color w:val="000000" w:themeColor="text1"/>
        </w:rPr>
        <w:t xml:space="preserve">. </w:t>
      </w:r>
      <w:r w:rsidR="002B2535" w:rsidRPr="00F34E4A">
        <w:t xml:space="preserve">На поставленный Товар предоставляется гарантия на срок завода-изготовителя, но не менее 12 (двенадцати) месяцев с момента </w:t>
      </w:r>
      <w:r w:rsidR="002D60FE">
        <w:rPr>
          <w:kern w:val="1"/>
          <w:lang w:eastAsia="hi-IN" w:bidi="hi-IN"/>
        </w:rPr>
        <w:t xml:space="preserve">подписания Заказчиком УПД. </w:t>
      </w:r>
    </w:p>
    <w:p w14:paraId="2E39D645" w14:textId="77777777" w:rsidR="00326AD8" w:rsidRDefault="00326AD8"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19B15CA8" w14:textId="77777777" w:rsidR="00326AD8" w:rsidRDefault="00326AD8" w:rsidP="00453942">
      <w:pPr>
        <w:pStyle w:val="210"/>
        <w:tabs>
          <w:tab w:val="left" w:pos="1059"/>
          <w:tab w:val="left" w:pos="4820"/>
        </w:tabs>
        <w:spacing w:after="0" w:line="240" w:lineRule="auto"/>
        <w:ind w:firstLine="567"/>
        <w:jc w:val="both"/>
        <w:rPr>
          <w:sz w:val="24"/>
          <w:szCs w:val="24"/>
        </w:rPr>
      </w:pPr>
    </w:p>
    <w:p w14:paraId="40AD5D91" w14:textId="145E6157" w:rsidR="00453942" w:rsidRPr="00DA3DA0" w:rsidRDefault="00453942" w:rsidP="00F66C3E">
      <w:pPr>
        <w:keepNext/>
        <w:widowControl w:val="0"/>
        <w:numPr>
          <w:ilvl w:val="0"/>
          <w:numId w:val="26"/>
        </w:numPr>
        <w:tabs>
          <w:tab w:val="left" w:pos="567"/>
        </w:tabs>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F66C3E">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661A12F3"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236EE0">
        <w:rPr>
          <w:rFonts w:eastAsia="Calibri"/>
          <w:lang w:eastAsia="en-US"/>
        </w:rPr>
        <w:t xml:space="preserve"> Российской Федерации</w:t>
      </w:r>
      <w:r w:rsidRPr="00DA3DA0">
        <w:rPr>
          <w:rFonts w:eastAsia="Calibri"/>
          <w:lang w:eastAsia="en-US"/>
        </w:rPr>
        <w:t>.</w:t>
      </w:r>
    </w:p>
    <w:p w14:paraId="5B930F95" w14:textId="06EA5D3B"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DDECF4" w14:textId="77777777" w:rsidR="00326AD8" w:rsidRPr="00CA08A3" w:rsidRDefault="00326AD8" w:rsidP="00F66C3E">
      <w:pPr>
        <w:widowControl w:val="0"/>
        <w:tabs>
          <w:tab w:val="left" w:pos="993"/>
        </w:tabs>
        <w:ind w:left="709"/>
        <w:jc w:val="both"/>
        <w:rPr>
          <w:rFonts w:eastAsia="Calibri"/>
          <w:lang w:eastAsia="en-US"/>
        </w:rPr>
      </w:pPr>
    </w:p>
    <w:p w14:paraId="5FEA61FB" w14:textId="7BE3068C" w:rsidR="00453942" w:rsidRPr="004C3EC2" w:rsidRDefault="00453942" w:rsidP="004C3EC2">
      <w:pPr>
        <w:pStyle w:val="af9"/>
        <w:numPr>
          <w:ilvl w:val="0"/>
          <w:numId w:val="31"/>
        </w:numPr>
        <w:jc w:val="center"/>
        <w:rPr>
          <w:b/>
        </w:rPr>
      </w:pPr>
      <w:r w:rsidRPr="004C3EC2">
        <w:rPr>
          <w:b/>
        </w:rPr>
        <w:t>ПРОЧИЕ УСЛОВИЯ</w:t>
      </w: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63988FDB"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 xml:space="preserve">, </w:t>
      </w:r>
      <w:r w:rsidR="00236EE0">
        <w:t xml:space="preserve">имеющих равную юридическую силу </w:t>
      </w:r>
      <w:r w:rsidRPr="004A0994">
        <w:t xml:space="preserve">по одному </w:t>
      </w:r>
      <w:r w:rsidRPr="008E4DF6">
        <w:rPr>
          <w:bCs/>
        </w:rPr>
        <w:t xml:space="preserve">для Заказчика </w:t>
      </w:r>
      <w:r w:rsidRPr="004A0994">
        <w:t>и Поставщика.</w:t>
      </w:r>
    </w:p>
    <w:p w14:paraId="525E84BB" w14:textId="53E55AFC" w:rsidR="00453942" w:rsidRPr="008E4DF6" w:rsidRDefault="00F1711D" w:rsidP="008C0B7A">
      <w:pPr>
        <w:pStyle w:val="af9"/>
        <w:widowControl w:val="0"/>
        <w:numPr>
          <w:ilvl w:val="1"/>
          <w:numId w:val="30"/>
        </w:numPr>
        <w:tabs>
          <w:tab w:val="left" w:pos="1560"/>
        </w:tabs>
        <w:ind w:left="1134"/>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0136E656"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3A4A47">
        <w:rPr>
          <w:rFonts w:eastAsia="Calibri"/>
          <w:lang w:eastAsia="en-US"/>
        </w:rPr>
        <w:t>Описание объекта закупки;</w:t>
      </w:r>
    </w:p>
    <w:p w14:paraId="0F16C996" w14:textId="12E85698" w:rsidR="00453942" w:rsidRDefault="003A4A47"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2 </w:t>
      </w:r>
      <w:r w:rsidR="00907A40">
        <w:rPr>
          <w:rFonts w:eastAsia="Calibri"/>
          <w:lang w:eastAsia="en-US"/>
        </w:rPr>
        <w:t>–</w:t>
      </w:r>
      <w:r>
        <w:rPr>
          <w:rFonts w:eastAsia="Calibri"/>
          <w:lang w:eastAsia="en-US"/>
        </w:rPr>
        <w:t xml:space="preserve"> </w:t>
      </w:r>
      <w:r w:rsidR="00453942">
        <w:rPr>
          <w:rFonts w:eastAsia="Calibri"/>
          <w:lang w:eastAsia="en-US"/>
        </w:rPr>
        <w:t>Спецификация</w:t>
      </w:r>
      <w:r w:rsidR="00907A40">
        <w:rPr>
          <w:rFonts w:eastAsia="Calibri"/>
          <w:lang w:eastAsia="en-US"/>
        </w:rPr>
        <w:t>.</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3D6515" w:rsidRPr="00A628D7" w14:paraId="5F3E6A43" w14:textId="77777777" w:rsidTr="000059B7">
              <w:tc>
                <w:tcPr>
                  <w:tcW w:w="5068" w:type="dxa"/>
                  <w:shd w:val="clear" w:color="auto" w:fill="auto"/>
                </w:tcPr>
                <w:p w14:paraId="362DBAB1" w14:textId="7F3F140C" w:rsidR="003D6515" w:rsidRPr="0007682B" w:rsidRDefault="003D6515" w:rsidP="006C0842">
                  <w:pPr>
                    <w:ind w:right="21"/>
                    <w:rPr>
                      <w:sz w:val="22"/>
                      <w:szCs w:val="22"/>
                    </w:rPr>
                  </w:pPr>
                  <w:r w:rsidRPr="0007682B">
                    <w:rPr>
                      <w:sz w:val="22"/>
                      <w:szCs w:val="22"/>
                    </w:rPr>
                    <w:t xml:space="preserve">Телефон </w:t>
                  </w:r>
                  <w:r w:rsidR="000611B8" w:rsidRPr="000611B8">
                    <w:rPr>
                      <w:sz w:val="22"/>
                      <w:szCs w:val="22"/>
                    </w:rPr>
                    <w:t>+7 999 531-20-69</w:t>
                  </w:r>
                </w:p>
              </w:tc>
              <w:tc>
                <w:tcPr>
                  <w:tcW w:w="4855" w:type="dxa"/>
                  <w:shd w:val="clear" w:color="auto" w:fill="auto"/>
                </w:tcPr>
                <w:p w14:paraId="135FDA17" w14:textId="03C57890" w:rsidR="003D6515" w:rsidRPr="00A628D7" w:rsidRDefault="003D6515" w:rsidP="003D6515">
                  <w:pPr>
                    <w:rPr>
                      <w:sz w:val="22"/>
                      <w:szCs w:val="22"/>
                    </w:rPr>
                  </w:pPr>
                  <w:r w:rsidRPr="00A628D7">
                    <w:rPr>
                      <w:sz w:val="22"/>
                      <w:szCs w:val="22"/>
                    </w:rPr>
                    <w:t xml:space="preserve">Телефон </w:t>
                  </w:r>
                </w:p>
              </w:tc>
            </w:tr>
            <w:tr w:rsidR="003D6515" w:rsidRPr="00A628D7" w14:paraId="72E76CB7" w14:textId="77777777" w:rsidTr="000059B7">
              <w:tc>
                <w:tcPr>
                  <w:tcW w:w="5068" w:type="dxa"/>
                  <w:shd w:val="clear" w:color="auto" w:fill="auto"/>
                </w:tcPr>
                <w:p w14:paraId="787F783C" w14:textId="31F11030" w:rsidR="003D6515" w:rsidRPr="0007682B" w:rsidRDefault="003D6515" w:rsidP="000611B8">
                  <w:pPr>
                    <w:ind w:right="21"/>
                    <w:rPr>
                      <w:sz w:val="22"/>
                      <w:szCs w:val="22"/>
                    </w:rPr>
                  </w:pPr>
                  <w:r w:rsidRPr="0007682B">
                    <w:rPr>
                      <w:sz w:val="22"/>
                      <w:szCs w:val="22"/>
                    </w:rPr>
                    <w:t xml:space="preserve">Электронная почта </w:t>
                  </w:r>
                </w:p>
              </w:tc>
              <w:tc>
                <w:tcPr>
                  <w:tcW w:w="4855" w:type="dxa"/>
                  <w:shd w:val="clear" w:color="auto" w:fill="auto"/>
                </w:tcPr>
                <w:p w14:paraId="4D348537" w14:textId="49AEE2B6" w:rsidR="003D6515" w:rsidRPr="00A628D7" w:rsidRDefault="003D6515" w:rsidP="003D6515">
                  <w:pPr>
                    <w:tabs>
                      <w:tab w:val="left" w:pos="1534"/>
                    </w:tabs>
                    <w:rPr>
                      <w:sz w:val="22"/>
                      <w:szCs w:val="22"/>
                    </w:rPr>
                  </w:pPr>
                  <w:r w:rsidRPr="00A628D7">
                    <w:rPr>
                      <w:sz w:val="22"/>
                      <w:szCs w:val="22"/>
                    </w:rPr>
                    <w:t xml:space="preserve">Электронная почта </w:t>
                  </w:r>
                </w:p>
              </w:tc>
            </w:tr>
            <w:tr w:rsidR="003D6515" w:rsidRPr="00A628D7" w14:paraId="2D5C2368" w14:textId="77777777" w:rsidTr="000059B7">
              <w:tc>
                <w:tcPr>
                  <w:tcW w:w="5068" w:type="dxa"/>
                  <w:shd w:val="clear" w:color="auto" w:fill="auto"/>
                </w:tcPr>
                <w:p w14:paraId="7E492B72" w14:textId="23412FD3" w:rsidR="003D6515" w:rsidRPr="006C0842" w:rsidRDefault="003D6515" w:rsidP="006C0842">
                  <w:pPr>
                    <w:tabs>
                      <w:tab w:val="center" w:pos="2415"/>
                    </w:tabs>
                    <w:ind w:right="21"/>
                    <w:rPr>
                      <w:sz w:val="22"/>
                      <w:szCs w:val="22"/>
                    </w:rPr>
                  </w:pPr>
                  <w:r w:rsidRPr="0007682B">
                    <w:rPr>
                      <w:sz w:val="22"/>
                      <w:szCs w:val="22"/>
                    </w:rPr>
                    <w:t xml:space="preserve">Контактное лицо: </w:t>
                  </w:r>
                  <w:proofErr w:type="spellStart"/>
                  <w:r w:rsidR="000611B8" w:rsidRPr="000611B8">
                    <w:rPr>
                      <w:sz w:val="22"/>
                      <w:szCs w:val="22"/>
                    </w:rPr>
                    <w:t>Ванышев</w:t>
                  </w:r>
                  <w:proofErr w:type="spellEnd"/>
                  <w:r w:rsidR="000611B8" w:rsidRPr="000611B8">
                    <w:rPr>
                      <w:sz w:val="22"/>
                      <w:szCs w:val="22"/>
                    </w:rPr>
                    <w:t xml:space="preserve"> Макар Яковлевич</w:t>
                  </w:r>
                </w:p>
              </w:tc>
              <w:tc>
                <w:tcPr>
                  <w:tcW w:w="4855" w:type="dxa"/>
                  <w:shd w:val="clear" w:color="auto" w:fill="auto"/>
                </w:tcPr>
                <w:p w14:paraId="5814B477" w14:textId="29DE33D9" w:rsidR="003D6515" w:rsidRPr="00A628D7" w:rsidRDefault="003D6515" w:rsidP="003D6515">
                  <w:pPr>
                    <w:tabs>
                      <w:tab w:val="left" w:pos="1534"/>
                    </w:tabs>
                    <w:rPr>
                      <w:sz w:val="22"/>
                      <w:szCs w:val="22"/>
                    </w:rPr>
                  </w:pPr>
                  <w:r w:rsidRPr="00A628D7">
                    <w:rPr>
                      <w:sz w:val="22"/>
                      <w:szCs w:val="22"/>
                    </w:rPr>
                    <w:t>Контактное лицо:</w:t>
                  </w:r>
                </w:p>
              </w:tc>
            </w:tr>
            <w:tr w:rsidR="000A4398" w:rsidRPr="00A628D7" w14:paraId="6512C527" w14:textId="77777777" w:rsidTr="003F2250">
              <w:tc>
                <w:tcPr>
                  <w:tcW w:w="5068" w:type="dxa"/>
                  <w:shd w:val="clear" w:color="auto" w:fill="auto"/>
                </w:tcPr>
                <w:p w14:paraId="33428B3D" w14:textId="77777777" w:rsidR="000A4398" w:rsidRDefault="000A4398" w:rsidP="000A4398">
                  <w:pPr>
                    <w:widowControl w:val="0"/>
                    <w:tabs>
                      <w:tab w:val="left" w:pos="1134"/>
                    </w:tabs>
                    <w:snapToGrid w:val="0"/>
                    <w:ind w:left="33"/>
                    <w:rPr>
                      <w:sz w:val="22"/>
                      <w:szCs w:val="22"/>
                    </w:rPr>
                  </w:pPr>
                  <w:r w:rsidRPr="000059B7">
                    <w:rPr>
                      <w:sz w:val="22"/>
                      <w:szCs w:val="22"/>
                    </w:rPr>
                    <w:t>Банковские реквизиты:</w:t>
                  </w:r>
                </w:p>
                <w:p w14:paraId="0C028CC8" w14:textId="77777777" w:rsidR="006C0842" w:rsidRPr="006C0842" w:rsidRDefault="006C0842" w:rsidP="006C0842">
                  <w:pPr>
                    <w:widowControl w:val="0"/>
                    <w:tabs>
                      <w:tab w:val="left" w:pos="1134"/>
                    </w:tabs>
                    <w:snapToGrid w:val="0"/>
                    <w:ind w:left="33"/>
                    <w:rPr>
                      <w:sz w:val="22"/>
                      <w:szCs w:val="22"/>
                    </w:rPr>
                  </w:pPr>
                  <w:r w:rsidRPr="006C0842">
                    <w:rPr>
                      <w:sz w:val="22"/>
                      <w:szCs w:val="22"/>
                    </w:rPr>
                    <w:t>УФК по Нижегородской области (СПбГУТ л/с 20726X30630)</w:t>
                  </w:r>
                </w:p>
                <w:p w14:paraId="58DF8270" w14:textId="77777777" w:rsidR="006C0842" w:rsidRPr="006C0842" w:rsidRDefault="006C0842" w:rsidP="006C0842">
                  <w:pPr>
                    <w:widowControl w:val="0"/>
                    <w:tabs>
                      <w:tab w:val="left" w:pos="1134"/>
                    </w:tabs>
                    <w:snapToGrid w:val="0"/>
                    <w:ind w:left="33"/>
                    <w:rPr>
                      <w:sz w:val="22"/>
                      <w:szCs w:val="22"/>
                    </w:rPr>
                  </w:pPr>
                  <w:r w:rsidRPr="006C0842">
                    <w:rPr>
                      <w:sz w:val="22"/>
                      <w:szCs w:val="22"/>
                    </w:rPr>
                    <w:t>Казначейский счет - 03214643000000013225</w:t>
                  </w:r>
                </w:p>
                <w:p w14:paraId="119BDBDB" w14:textId="77777777" w:rsidR="006C0842" w:rsidRPr="006C0842" w:rsidRDefault="006C0842" w:rsidP="006C0842">
                  <w:pPr>
                    <w:widowControl w:val="0"/>
                    <w:tabs>
                      <w:tab w:val="left" w:pos="1134"/>
                    </w:tabs>
                    <w:snapToGrid w:val="0"/>
                    <w:ind w:left="33"/>
                    <w:rPr>
                      <w:sz w:val="22"/>
                      <w:szCs w:val="22"/>
                    </w:rPr>
                  </w:pPr>
                  <w:r w:rsidRPr="006C0842">
                    <w:rPr>
                      <w:sz w:val="22"/>
                      <w:szCs w:val="22"/>
                    </w:rPr>
                    <w:t>Счет в составе единого казначейского счета – 40102810745370000024</w:t>
                  </w:r>
                </w:p>
                <w:p w14:paraId="234E19E1" w14:textId="77777777" w:rsidR="006C0842" w:rsidRPr="006C0842" w:rsidRDefault="006C0842" w:rsidP="006C0842">
                  <w:pPr>
                    <w:widowControl w:val="0"/>
                    <w:tabs>
                      <w:tab w:val="left" w:pos="1134"/>
                    </w:tabs>
                    <w:snapToGrid w:val="0"/>
                    <w:ind w:left="33"/>
                    <w:rPr>
                      <w:sz w:val="22"/>
                      <w:szCs w:val="22"/>
                    </w:rPr>
                  </w:pPr>
                  <w:r w:rsidRPr="006C0842">
                    <w:rPr>
                      <w:sz w:val="22"/>
                      <w:szCs w:val="22"/>
                    </w:rPr>
                    <w:t>ОКЦ№1 ВВГУ Банка России//УФК по Нижегородской области, г. Нижний Новгород</w:t>
                  </w:r>
                </w:p>
                <w:p w14:paraId="0643A4DC" w14:textId="77777777" w:rsidR="006C0842" w:rsidRPr="006C0842" w:rsidRDefault="006C0842" w:rsidP="006C0842">
                  <w:pPr>
                    <w:widowControl w:val="0"/>
                    <w:tabs>
                      <w:tab w:val="left" w:pos="1134"/>
                    </w:tabs>
                    <w:snapToGrid w:val="0"/>
                    <w:ind w:left="33"/>
                    <w:rPr>
                      <w:sz w:val="22"/>
                      <w:szCs w:val="22"/>
                    </w:rPr>
                  </w:pPr>
                  <w:r w:rsidRPr="006C0842">
                    <w:rPr>
                      <w:sz w:val="22"/>
                      <w:szCs w:val="22"/>
                    </w:rPr>
                    <w:t xml:space="preserve">БИК 012202102 </w:t>
                  </w:r>
                </w:p>
                <w:p w14:paraId="482F4AE8" w14:textId="6C183069" w:rsidR="006C0842" w:rsidRPr="000059B7" w:rsidRDefault="006C0842" w:rsidP="006C0842">
                  <w:pPr>
                    <w:widowControl w:val="0"/>
                    <w:tabs>
                      <w:tab w:val="left" w:pos="1134"/>
                    </w:tabs>
                    <w:snapToGrid w:val="0"/>
                    <w:ind w:left="33"/>
                    <w:rPr>
                      <w:sz w:val="22"/>
                      <w:szCs w:val="22"/>
                    </w:rPr>
                  </w:pPr>
                  <w:r w:rsidRPr="006C0842">
                    <w:rPr>
                      <w:sz w:val="22"/>
                      <w:szCs w:val="22"/>
                    </w:rPr>
                    <w:t>Код ОКТМО 40909000</w:t>
                  </w:r>
                </w:p>
                <w:p w14:paraId="3A11EE29" w14:textId="064FE4B2" w:rsidR="000A4398" w:rsidRPr="00A628D7" w:rsidRDefault="000A4398" w:rsidP="000A4398">
                  <w:pPr>
                    <w:ind w:left="33"/>
                    <w:rPr>
                      <w:sz w:val="22"/>
                      <w:szCs w:val="22"/>
                    </w:rPr>
                  </w:pPr>
                </w:p>
              </w:tc>
              <w:tc>
                <w:tcPr>
                  <w:tcW w:w="4855" w:type="dxa"/>
                  <w:shd w:val="clear" w:color="auto" w:fill="auto"/>
                </w:tcPr>
                <w:p w14:paraId="4E052DB6" w14:textId="77777777" w:rsidR="000A4398" w:rsidRPr="00A628D7" w:rsidRDefault="000A4398" w:rsidP="000A4398">
                  <w:pPr>
                    <w:widowControl w:val="0"/>
                    <w:tabs>
                      <w:tab w:val="left" w:pos="1134"/>
                    </w:tabs>
                    <w:snapToGrid w:val="0"/>
                    <w:rPr>
                      <w:sz w:val="22"/>
                      <w:szCs w:val="22"/>
                    </w:rPr>
                  </w:pPr>
                  <w:r w:rsidRPr="00A628D7">
                    <w:rPr>
                      <w:sz w:val="22"/>
                      <w:szCs w:val="22"/>
                    </w:rPr>
                    <w:t>Банковские реквизиты:</w:t>
                  </w:r>
                </w:p>
                <w:p w14:paraId="6E3E3F64" w14:textId="77777777" w:rsidR="000A4398" w:rsidRPr="00A628D7"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4D950936" w14:textId="77777777" w:rsidR="00CC2017" w:rsidRDefault="00CC2017" w:rsidP="009C257E">
            <w:pPr>
              <w:autoSpaceDE w:val="0"/>
              <w:jc w:val="center"/>
              <w:rPr>
                <w:rFonts w:ascii="Times New Roman" w:hAnsi="Times New Roman"/>
                <w:i/>
              </w:rPr>
            </w:pPr>
          </w:p>
          <w:p w14:paraId="698F4943" w14:textId="77777777" w:rsidR="002B2535" w:rsidRDefault="002B2535" w:rsidP="009C257E">
            <w:pPr>
              <w:autoSpaceDE w:val="0"/>
              <w:jc w:val="center"/>
              <w:rPr>
                <w:rFonts w:ascii="Times New Roman" w:hAnsi="Times New Roman"/>
                <w:i/>
              </w:rPr>
            </w:pPr>
          </w:p>
          <w:p w14:paraId="38FA77B7" w14:textId="77777777" w:rsidR="002B2535" w:rsidRDefault="002B2535" w:rsidP="009C257E">
            <w:pPr>
              <w:autoSpaceDE w:val="0"/>
              <w:jc w:val="center"/>
              <w:rPr>
                <w:rFonts w:ascii="Times New Roman" w:hAnsi="Times New Roman"/>
                <w:i/>
              </w:rPr>
            </w:pPr>
          </w:p>
          <w:p w14:paraId="7BCF824A" w14:textId="77777777" w:rsidR="002B2535" w:rsidRDefault="002B2535" w:rsidP="009C257E">
            <w:pPr>
              <w:autoSpaceDE w:val="0"/>
              <w:jc w:val="center"/>
              <w:rPr>
                <w:rFonts w:ascii="Times New Roman" w:hAnsi="Times New Roman"/>
                <w:i/>
              </w:rPr>
            </w:pPr>
          </w:p>
          <w:p w14:paraId="259DC6DC" w14:textId="1B6DF68E" w:rsidR="002B2535" w:rsidRPr="00C118BD" w:rsidRDefault="002B2535" w:rsidP="009C257E">
            <w:pPr>
              <w:autoSpaceDE w:val="0"/>
              <w:jc w:val="center"/>
              <w:rPr>
                <w:rFonts w:ascii="Times New Roman" w:hAnsi="Times New Roman"/>
                <w:i/>
              </w:rPr>
            </w:pPr>
          </w:p>
        </w:tc>
      </w:tr>
    </w:tbl>
    <w:p w14:paraId="6FECACCD" w14:textId="630B2735" w:rsidR="00984771" w:rsidRPr="00215223" w:rsidRDefault="00984771" w:rsidP="00984771">
      <w:pPr>
        <w:jc w:val="right"/>
      </w:pPr>
      <w:r>
        <w:lastRenderedPageBreak/>
        <w:t>Приложение</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28E6CAA9" w:rsidR="00984771" w:rsidRPr="00215223" w:rsidRDefault="00984771" w:rsidP="00984771">
      <w:pPr>
        <w:jc w:val="right"/>
      </w:pPr>
      <w:r w:rsidRPr="00215223">
        <w:t>от «____» _______ 20</w:t>
      </w:r>
      <w:r>
        <w:t>2</w:t>
      </w:r>
      <w:r w:rsidR="002E6C4B">
        <w:t>6</w:t>
      </w:r>
      <w:r w:rsidR="00FA6BA8">
        <w:t xml:space="preserve"> </w:t>
      </w:r>
      <w:r w:rsidR="0014321A">
        <w:t>г.</w:t>
      </w:r>
    </w:p>
    <w:p w14:paraId="78F8DA11" w14:textId="77777777" w:rsidR="00984771" w:rsidRDefault="00984771" w:rsidP="001D6473">
      <w:pPr>
        <w:jc w:val="right"/>
      </w:pPr>
    </w:p>
    <w:p w14:paraId="66F13BDE" w14:textId="77777777" w:rsidR="00DB53D1" w:rsidRDefault="00DB53D1" w:rsidP="00DB53D1">
      <w:pPr>
        <w:spacing w:before="100" w:beforeAutospacing="1" w:after="200"/>
        <w:contextualSpacing/>
        <w:jc w:val="center"/>
        <w:rPr>
          <w:rFonts w:eastAsiaTheme="minorEastAsia"/>
          <w:bCs/>
        </w:rPr>
      </w:pPr>
      <w:r w:rsidRPr="00D6024C">
        <w:rPr>
          <w:rFonts w:eastAsiaTheme="minorEastAsia"/>
          <w:bCs/>
        </w:rPr>
        <w:t>Описание объекта закупки</w:t>
      </w:r>
    </w:p>
    <w:p w14:paraId="4F92913C" w14:textId="77777777" w:rsidR="00DB53D1" w:rsidRPr="00344321" w:rsidRDefault="00DB53D1" w:rsidP="00DB53D1">
      <w:pPr>
        <w:spacing w:before="100" w:beforeAutospacing="1" w:after="200"/>
        <w:contextualSpacing/>
        <w:jc w:val="center"/>
      </w:pPr>
    </w:p>
    <w:p w14:paraId="4E7F4673" w14:textId="77777777" w:rsidR="006C0842" w:rsidRPr="0074056E" w:rsidRDefault="006C0842" w:rsidP="006C0842">
      <w:pPr>
        <w:spacing w:line="259" w:lineRule="auto"/>
        <w:jc w:val="center"/>
        <w:rPr>
          <w:b/>
          <w:bCs/>
          <w:sz w:val="22"/>
        </w:rPr>
      </w:pPr>
      <w:r w:rsidRPr="0074056E">
        <w:rPr>
          <w:b/>
          <w:bCs/>
          <w:sz w:val="22"/>
        </w:rPr>
        <w:t>Раздел 1. Общие требования</w:t>
      </w:r>
    </w:p>
    <w:p w14:paraId="03BE8C9D" w14:textId="77777777" w:rsidR="006C0842" w:rsidRPr="0074056E" w:rsidRDefault="006C0842" w:rsidP="006C0842">
      <w:pPr>
        <w:spacing w:line="259" w:lineRule="auto"/>
        <w:jc w:val="center"/>
        <w:rPr>
          <w:b/>
          <w:bCs/>
          <w:sz w:val="22"/>
        </w:rPr>
      </w:pPr>
    </w:p>
    <w:p w14:paraId="5AFF7C75" w14:textId="2C816570" w:rsidR="006C0842" w:rsidRPr="008D4155" w:rsidRDefault="000611B8" w:rsidP="006C0842">
      <w:pPr>
        <w:pStyle w:val="af9"/>
        <w:numPr>
          <w:ilvl w:val="1"/>
          <w:numId w:val="44"/>
        </w:numPr>
        <w:ind w:left="0" w:right="21" w:firstLine="567"/>
        <w:jc w:val="both"/>
      </w:pPr>
      <w:r>
        <w:t>С</w:t>
      </w:r>
      <w:r w:rsidR="006C0842">
        <w:t>рок поставки</w:t>
      </w:r>
      <w:r>
        <w:t xml:space="preserve"> Товара</w:t>
      </w:r>
      <w:r w:rsidR="006C0842">
        <w:t xml:space="preserve">: с даты заключения Контракта </w:t>
      </w:r>
      <w:r w:rsidR="006C0842" w:rsidRPr="00BA11F0">
        <w:t>по «</w:t>
      </w:r>
      <w:r>
        <w:t>05</w:t>
      </w:r>
      <w:r w:rsidR="006C0842" w:rsidRPr="00BA11F0">
        <w:t xml:space="preserve">» </w:t>
      </w:r>
      <w:r>
        <w:t>июн</w:t>
      </w:r>
      <w:r w:rsidR="006C0842" w:rsidRPr="00BA11F0">
        <w:t>я 2026 года</w:t>
      </w:r>
      <w:r w:rsidR="006C0842">
        <w:t xml:space="preserve">. </w:t>
      </w:r>
    </w:p>
    <w:p w14:paraId="70D45593" w14:textId="1ADE4987" w:rsidR="00E91636" w:rsidRPr="00E91636" w:rsidRDefault="00E91636" w:rsidP="00E91636">
      <w:pPr>
        <w:jc w:val="both"/>
      </w:pPr>
      <w:r w:rsidRPr="00873758">
        <w:t>Заказчик обязуется предоставлять оригинал - макеты для проведения печати и нанесени</w:t>
      </w:r>
      <w:r>
        <w:t>я логотипов на Товар в течение 2</w:t>
      </w:r>
      <w:r w:rsidRPr="00873758">
        <w:t xml:space="preserve"> (</w:t>
      </w:r>
      <w:r>
        <w:t>двух</w:t>
      </w:r>
      <w:r w:rsidRPr="00873758">
        <w:t>) рабоч</w:t>
      </w:r>
      <w:r>
        <w:t>их</w:t>
      </w:r>
      <w:r w:rsidRPr="00873758">
        <w:t xml:space="preserve"> дн</w:t>
      </w:r>
      <w:r>
        <w:t>ей</w:t>
      </w:r>
      <w:r w:rsidRPr="00873758">
        <w:t xml:space="preserve"> с </w:t>
      </w:r>
      <w:r w:rsidR="000611B8">
        <w:t>даты заключения Контракта</w:t>
      </w:r>
      <w:r w:rsidRPr="00873758">
        <w:t xml:space="preserve"> на электронный адрес </w:t>
      </w:r>
      <w:r>
        <w:t>Поставщика</w:t>
      </w:r>
      <w:r w:rsidRPr="00873758">
        <w:t>.</w:t>
      </w:r>
      <w:r w:rsidRPr="00E91636">
        <w:t xml:space="preserve"> </w:t>
      </w:r>
    </w:p>
    <w:p w14:paraId="6530AC78" w14:textId="52319243" w:rsidR="006C0842" w:rsidRPr="00E91636" w:rsidRDefault="00E91636" w:rsidP="00E91636">
      <w:pPr>
        <w:pStyle w:val="af9"/>
        <w:numPr>
          <w:ilvl w:val="1"/>
          <w:numId w:val="44"/>
        </w:numPr>
        <w:ind w:left="0" w:firstLine="567"/>
        <w:jc w:val="both"/>
      </w:pPr>
      <w:r w:rsidRPr="00E91636">
        <w:t>Исключительные права на использование оригинал-макета и логотипа принадлежат Заказчику.</w:t>
      </w:r>
    </w:p>
    <w:p w14:paraId="787B774A" w14:textId="08A03B69" w:rsidR="006C0842" w:rsidRPr="00E91636" w:rsidRDefault="006C0842" w:rsidP="006C0842">
      <w:pPr>
        <w:spacing w:line="259" w:lineRule="auto"/>
        <w:ind w:firstLine="567"/>
        <w:jc w:val="both"/>
      </w:pPr>
      <w:r w:rsidRPr="00E91636">
        <w:t>1.</w:t>
      </w:r>
      <w:r w:rsidR="000611B8">
        <w:t>3</w:t>
      </w:r>
      <w:r w:rsidRPr="00E91636">
        <w:t>. Требования к</w:t>
      </w:r>
      <w:r w:rsidR="00E91636" w:rsidRPr="00E91636">
        <w:t xml:space="preserve"> количественным и</w:t>
      </w:r>
      <w:r w:rsidRPr="00E91636">
        <w:t xml:space="preserve"> техническим характеристикам </w:t>
      </w:r>
      <w:r w:rsidR="00E91636" w:rsidRPr="00E91636">
        <w:t xml:space="preserve">поставляемого </w:t>
      </w:r>
      <w:r w:rsidRPr="00E91636">
        <w:t>Товара приведены в Таблице 1.</w:t>
      </w:r>
    </w:p>
    <w:p w14:paraId="339C5948" w14:textId="77777777" w:rsidR="006C0842" w:rsidRPr="0074056E" w:rsidRDefault="006C0842" w:rsidP="006C0842">
      <w:pPr>
        <w:spacing w:line="259" w:lineRule="auto"/>
        <w:rPr>
          <w:sz w:val="22"/>
        </w:rPr>
      </w:pPr>
    </w:p>
    <w:p w14:paraId="1019DB54" w14:textId="1F9BE21D" w:rsidR="006C0842" w:rsidRPr="0074056E" w:rsidRDefault="006C0842" w:rsidP="006C0842">
      <w:pPr>
        <w:spacing w:line="259" w:lineRule="auto"/>
        <w:rPr>
          <w:sz w:val="22"/>
        </w:rPr>
      </w:pPr>
      <w:r w:rsidRPr="0074056E">
        <w:rPr>
          <w:sz w:val="22"/>
        </w:rPr>
        <w:t>Таблица 1. Требования к</w:t>
      </w:r>
      <w:r w:rsidR="00E91636">
        <w:rPr>
          <w:sz w:val="22"/>
        </w:rPr>
        <w:t xml:space="preserve"> количественным и</w:t>
      </w:r>
      <w:r w:rsidRPr="0074056E">
        <w:rPr>
          <w:sz w:val="22"/>
        </w:rPr>
        <w:t xml:space="preserve"> техническим характеристикам Товара.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5386"/>
        <w:gridCol w:w="1418"/>
      </w:tblGrid>
      <w:tr w:rsidR="006C0842" w:rsidRPr="0074056E" w14:paraId="56653E21" w14:textId="77777777" w:rsidTr="000611B8">
        <w:trPr>
          <w:trHeight w:val="424"/>
        </w:trPr>
        <w:tc>
          <w:tcPr>
            <w:tcW w:w="567" w:type="dxa"/>
          </w:tcPr>
          <w:p w14:paraId="4AFFD385" w14:textId="77777777" w:rsidR="006C0842" w:rsidRPr="0074056E" w:rsidRDefault="006C0842" w:rsidP="006C0842">
            <w:pPr>
              <w:spacing w:line="259" w:lineRule="auto"/>
              <w:ind w:left="-74"/>
              <w:jc w:val="center"/>
              <w:rPr>
                <w:i/>
                <w:sz w:val="20"/>
                <w:szCs w:val="20"/>
              </w:rPr>
            </w:pPr>
            <w:bookmarkStart w:id="0" w:name="_Hlk226709211"/>
            <w:r w:rsidRPr="0074056E">
              <w:rPr>
                <w:i/>
                <w:sz w:val="20"/>
                <w:szCs w:val="20"/>
              </w:rPr>
              <w:t>№</w:t>
            </w:r>
          </w:p>
        </w:tc>
        <w:tc>
          <w:tcPr>
            <w:tcW w:w="2552" w:type="dxa"/>
          </w:tcPr>
          <w:p w14:paraId="53628363" w14:textId="77777777" w:rsidR="006C0842" w:rsidRPr="0074056E" w:rsidRDefault="006C0842" w:rsidP="006C0842">
            <w:pPr>
              <w:spacing w:line="259" w:lineRule="auto"/>
              <w:jc w:val="center"/>
              <w:rPr>
                <w:i/>
                <w:sz w:val="20"/>
                <w:szCs w:val="20"/>
              </w:rPr>
            </w:pPr>
            <w:r w:rsidRPr="0074056E">
              <w:rPr>
                <w:i/>
                <w:sz w:val="20"/>
                <w:szCs w:val="20"/>
              </w:rPr>
              <w:t>Наименование продукции</w:t>
            </w:r>
          </w:p>
        </w:tc>
        <w:tc>
          <w:tcPr>
            <w:tcW w:w="5386" w:type="dxa"/>
          </w:tcPr>
          <w:p w14:paraId="0557404A" w14:textId="07C6CA6C" w:rsidR="006C0842" w:rsidRPr="0074056E" w:rsidRDefault="00E91636" w:rsidP="006C0842">
            <w:pPr>
              <w:spacing w:line="259" w:lineRule="auto"/>
              <w:jc w:val="center"/>
              <w:rPr>
                <w:i/>
                <w:sz w:val="20"/>
                <w:szCs w:val="20"/>
              </w:rPr>
            </w:pPr>
            <w:r>
              <w:rPr>
                <w:i/>
                <w:sz w:val="20"/>
                <w:szCs w:val="20"/>
              </w:rPr>
              <w:t>Характеристики Т</w:t>
            </w:r>
            <w:r w:rsidR="006C0842" w:rsidRPr="0074056E">
              <w:rPr>
                <w:i/>
                <w:sz w:val="20"/>
                <w:szCs w:val="20"/>
              </w:rPr>
              <w:t>овара</w:t>
            </w:r>
          </w:p>
        </w:tc>
        <w:tc>
          <w:tcPr>
            <w:tcW w:w="1418" w:type="dxa"/>
          </w:tcPr>
          <w:p w14:paraId="7F4A09C1" w14:textId="233F9570" w:rsidR="006C0842" w:rsidRPr="0074056E" w:rsidRDefault="000611B8" w:rsidP="006C0842">
            <w:pPr>
              <w:spacing w:line="259" w:lineRule="auto"/>
              <w:jc w:val="center"/>
              <w:rPr>
                <w:i/>
                <w:sz w:val="20"/>
                <w:szCs w:val="20"/>
              </w:rPr>
            </w:pPr>
            <w:r>
              <w:rPr>
                <w:i/>
                <w:sz w:val="20"/>
                <w:szCs w:val="20"/>
              </w:rPr>
              <w:t>Количество</w:t>
            </w:r>
            <w:r w:rsidR="006C0842" w:rsidRPr="0074056E">
              <w:rPr>
                <w:i/>
                <w:sz w:val="20"/>
                <w:szCs w:val="20"/>
              </w:rPr>
              <w:t>,</w:t>
            </w:r>
            <w:r w:rsidR="006C0842" w:rsidRPr="00435C2B">
              <w:rPr>
                <w:i/>
                <w:sz w:val="20"/>
                <w:szCs w:val="20"/>
              </w:rPr>
              <w:t xml:space="preserve"> </w:t>
            </w:r>
            <w:r w:rsidR="006C0842" w:rsidRPr="0074056E">
              <w:rPr>
                <w:i/>
                <w:sz w:val="20"/>
                <w:szCs w:val="20"/>
              </w:rPr>
              <w:t>шт.</w:t>
            </w:r>
          </w:p>
        </w:tc>
      </w:tr>
      <w:tr w:rsidR="006C0842" w:rsidRPr="0074056E" w14:paraId="46848961" w14:textId="77777777" w:rsidTr="000611B8">
        <w:trPr>
          <w:trHeight w:val="488"/>
        </w:trPr>
        <w:tc>
          <w:tcPr>
            <w:tcW w:w="567" w:type="dxa"/>
            <w:vAlign w:val="center"/>
          </w:tcPr>
          <w:p w14:paraId="050D4C23" w14:textId="77777777" w:rsidR="006C0842" w:rsidRPr="0074056E" w:rsidRDefault="006C0842" w:rsidP="006C0842">
            <w:pPr>
              <w:spacing w:line="259" w:lineRule="auto"/>
              <w:jc w:val="center"/>
              <w:rPr>
                <w:sz w:val="22"/>
              </w:rPr>
            </w:pPr>
            <w:r w:rsidRPr="0074056E">
              <w:rPr>
                <w:sz w:val="22"/>
              </w:rPr>
              <w:t>1.</w:t>
            </w:r>
          </w:p>
        </w:tc>
        <w:tc>
          <w:tcPr>
            <w:tcW w:w="2552" w:type="dxa"/>
            <w:vAlign w:val="center"/>
          </w:tcPr>
          <w:p w14:paraId="6A2E8D84" w14:textId="7C67F068" w:rsidR="006C0842" w:rsidRPr="000611B8" w:rsidRDefault="000611B8" w:rsidP="000611B8">
            <w:pPr>
              <w:spacing w:line="259" w:lineRule="auto"/>
              <w:rPr>
                <w:bCs/>
              </w:rPr>
            </w:pPr>
            <w:r w:rsidRPr="000611B8">
              <w:rPr>
                <w:bCs/>
              </w:rPr>
              <w:t>Мягкая игрушка тигр плюшевый</w:t>
            </w:r>
          </w:p>
        </w:tc>
        <w:tc>
          <w:tcPr>
            <w:tcW w:w="5386" w:type="dxa"/>
            <w:vAlign w:val="center"/>
          </w:tcPr>
          <w:p w14:paraId="1709C0F2" w14:textId="77777777" w:rsidR="000611B8" w:rsidRDefault="000611B8" w:rsidP="000611B8">
            <w:pPr>
              <w:pStyle w:val="af9"/>
              <w:ind w:left="0" w:right="571"/>
            </w:pPr>
            <w:r w:rsidRPr="00D57E02">
              <w:t>Высота игрушки: 23 см</w:t>
            </w:r>
          </w:p>
          <w:p w14:paraId="3E71A555" w14:textId="6A609A3B" w:rsidR="006C0842" w:rsidRPr="0074056E" w:rsidRDefault="006C0842" w:rsidP="000611B8">
            <w:pPr>
              <w:spacing w:line="259" w:lineRule="auto"/>
              <w:rPr>
                <w:bCs/>
                <w:sz w:val="22"/>
              </w:rPr>
            </w:pPr>
          </w:p>
        </w:tc>
        <w:tc>
          <w:tcPr>
            <w:tcW w:w="1418" w:type="dxa"/>
            <w:vAlign w:val="center"/>
          </w:tcPr>
          <w:p w14:paraId="28E078BC" w14:textId="43B57F7C" w:rsidR="006C0842" w:rsidRPr="0074056E" w:rsidRDefault="000611B8" w:rsidP="006C0842">
            <w:pPr>
              <w:spacing w:line="259" w:lineRule="auto"/>
              <w:jc w:val="center"/>
              <w:rPr>
                <w:sz w:val="22"/>
              </w:rPr>
            </w:pPr>
            <w:r>
              <w:rPr>
                <w:sz w:val="22"/>
              </w:rPr>
              <w:t>1</w:t>
            </w:r>
          </w:p>
        </w:tc>
      </w:tr>
      <w:tr w:rsidR="006C0842" w:rsidRPr="0074056E" w14:paraId="1C4468C6" w14:textId="77777777" w:rsidTr="000611B8">
        <w:trPr>
          <w:trHeight w:val="496"/>
        </w:trPr>
        <w:tc>
          <w:tcPr>
            <w:tcW w:w="567" w:type="dxa"/>
            <w:vAlign w:val="center"/>
          </w:tcPr>
          <w:p w14:paraId="65973A35" w14:textId="77777777" w:rsidR="006C0842" w:rsidRPr="0074056E" w:rsidRDefault="006C0842" w:rsidP="006C0842">
            <w:pPr>
              <w:spacing w:line="259" w:lineRule="auto"/>
              <w:jc w:val="center"/>
              <w:rPr>
                <w:sz w:val="22"/>
              </w:rPr>
            </w:pPr>
            <w:r w:rsidRPr="0074056E">
              <w:rPr>
                <w:sz w:val="22"/>
              </w:rPr>
              <w:t>2.</w:t>
            </w:r>
          </w:p>
        </w:tc>
        <w:tc>
          <w:tcPr>
            <w:tcW w:w="2552" w:type="dxa"/>
            <w:vAlign w:val="center"/>
          </w:tcPr>
          <w:p w14:paraId="75A0F9A3" w14:textId="218D5297" w:rsidR="006C0842" w:rsidRPr="000611B8" w:rsidRDefault="000611B8" w:rsidP="000611B8">
            <w:pPr>
              <w:spacing w:line="259" w:lineRule="auto"/>
              <w:ind w:left="-108"/>
              <w:rPr>
                <w:bCs/>
              </w:rPr>
            </w:pPr>
            <w:r w:rsidRPr="000611B8">
              <w:rPr>
                <w:bCs/>
              </w:rPr>
              <w:t xml:space="preserve">Умная колонка Новая Яндекс Станция </w:t>
            </w:r>
            <w:proofErr w:type="spellStart"/>
            <w:r w:rsidRPr="000611B8">
              <w:rPr>
                <w:bCs/>
              </w:rPr>
              <w:t>Лайт</w:t>
            </w:r>
            <w:proofErr w:type="spellEnd"/>
            <w:r w:rsidRPr="000611B8">
              <w:rPr>
                <w:bCs/>
              </w:rPr>
              <w:t xml:space="preserve"> 2</w:t>
            </w:r>
          </w:p>
        </w:tc>
        <w:tc>
          <w:tcPr>
            <w:tcW w:w="5386" w:type="dxa"/>
            <w:vAlign w:val="center"/>
          </w:tcPr>
          <w:p w14:paraId="38E14E70" w14:textId="77777777" w:rsidR="000611B8" w:rsidRPr="00D57E02" w:rsidRDefault="000611B8" w:rsidP="000611B8">
            <w:pPr>
              <w:pStyle w:val="af9"/>
              <w:ind w:left="0" w:right="571"/>
            </w:pPr>
            <w:r w:rsidRPr="00D57E02">
              <w:t>Тип: Умная колонка</w:t>
            </w:r>
          </w:p>
          <w:p w14:paraId="368AFEBF" w14:textId="77777777" w:rsidR="000611B8" w:rsidRPr="00D57E02" w:rsidRDefault="000611B8" w:rsidP="000611B8">
            <w:pPr>
              <w:pStyle w:val="af9"/>
              <w:ind w:left="0" w:right="571"/>
            </w:pPr>
            <w:r w:rsidRPr="00D57E02">
              <w:t xml:space="preserve">Максимальная мощность, </w:t>
            </w:r>
            <w:r>
              <w:t xml:space="preserve">не менее </w:t>
            </w:r>
            <w:r w:rsidRPr="00D57E02">
              <w:t>Вт: 6</w:t>
            </w:r>
          </w:p>
          <w:p w14:paraId="0D5BB9FC" w14:textId="77777777" w:rsidR="000611B8" w:rsidRPr="00D57E02" w:rsidRDefault="000611B8" w:rsidP="000611B8">
            <w:pPr>
              <w:pStyle w:val="af9"/>
              <w:ind w:left="0" w:right="571"/>
            </w:pPr>
            <w:r w:rsidRPr="00D57E02">
              <w:t>Цвет: Коралловый</w:t>
            </w:r>
          </w:p>
          <w:p w14:paraId="00107524" w14:textId="61AE6F6B" w:rsidR="006C0842" w:rsidRPr="0074056E" w:rsidRDefault="000611B8" w:rsidP="000611B8">
            <w:pPr>
              <w:pStyle w:val="af9"/>
              <w:ind w:left="0" w:right="571"/>
              <w:rPr>
                <w:bCs/>
                <w:sz w:val="22"/>
              </w:rPr>
            </w:pPr>
            <w:r>
              <w:t>Наличие часов: Да</w:t>
            </w:r>
          </w:p>
        </w:tc>
        <w:tc>
          <w:tcPr>
            <w:tcW w:w="1418" w:type="dxa"/>
            <w:vAlign w:val="center"/>
          </w:tcPr>
          <w:p w14:paraId="126A8A32" w14:textId="512F97EB" w:rsidR="006C0842" w:rsidRPr="0074056E" w:rsidRDefault="000611B8" w:rsidP="006C0842">
            <w:pPr>
              <w:spacing w:line="259" w:lineRule="auto"/>
              <w:jc w:val="center"/>
              <w:rPr>
                <w:sz w:val="22"/>
              </w:rPr>
            </w:pPr>
            <w:r>
              <w:rPr>
                <w:sz w:val="22"/>
              </w:rPr>
              <w:t>9</w:t>
            </w:r>
          </w:p>
        </w:tc>
      </w:tr>
      <w:tr w:rsidR="006C0842" w:rsidRPr="0074056E" w14:paraId="34A90AAE" w14:textId="77777777" w:rsidTr="000611B8">
        <w:trPr>
          <w:trHeight w:val="504"/>
        </w:trPr>
        <w:tc>
          <w:tcPr>
            <w:tcW w:w="567" w:type="dxa"/>
            <w:vAlign w:val="center"/>
          </w:tcPr>
          <w:p w14:paraId="07743571" w14:textId="77777777" w:rsidR="006C0842" w:rsidRPr="0074056E" w:rsidRDefault="006C0842" w:rsidP="006C0842">
            <w:pPr>
              <w:spacing w:line="259" w:lineRule="auto"/>
              <w:jc w:val="center"/>
              <w:rPr>
                <w:sz w:val="22"/>
              </w:rPr>
            </w:pPr>
            <w:r w:rsidRPr="0074056E">
              <w:rPr>
                <w:sz w:val="22"/>
              </w:rPr>
              <w:t>3.</w:t>
            </w:r>
          </w:p>
        </w:tc>
        <w:tc>
          <w:tcPr>
            <w:tcW w:w="2552" w:type="dxa"/>
            <w:vAlign w:val="center"/>
          </w:tcPr>
          <w:p w14:paraId="1032D239" w14:textId="282322B4" w:rsidR="006C0842" w:rsidRPr="000611B8" w:rsidRDefault="000611B8" w:rsidP="000611B8">
            <w:pPr>
              <w:spacing w:line="259" w:lineRule="auto"/>
              <w:rPr>
                <w:bCs/>
              </w:rPr>
            </w:pPr>
            <w:r w:rsidRPr="000611B8">
              <w:t>Рамка для грамот А4</w:t>
            </w:r>
          </w:p>
        </w:tc>
        <w:tc>
          <w:tcPr>
            <w:tcW w:w="5386" w:type="dxa"/>
            <w:vAlign w:val="center"/>
          </w:tcPr>
          <w:p w14:paraId="25BAB637" w14:textId="77777777" w:rsidR="000611B8" w:rsidRPr="00D57E02" w:rsidRDefault="000611B8" w:rsidP="000611B8">
            <w:pPr>
              <w:pStyle w:val="af9"/>
              <w:ind w:left="0" w:right="571"/>
            </w:pPr>
            <w:r w:rsidRPr="00D57E02">
              <w:t>Цвет: Серебро</w:t>
            </w:r>
          </w:p>
          <w:p w14:paraId="06ED1E72" w14:textId="77777777" w:rsidR="000611B8" w:rsidRPr="00D57E02" w:rsidRDefault="000611B8" w:rsidP="000611B8">
            <w:pPr>
              <w:pStyle w:val="af9"/>
              <w:ind w:left="0" w:right="571"/>
            </w:pPr>
            <w:r w:rsidRPr="00D57E02">
              <w:t>Размер фотографии: А4</w:t>
            </w:r>
          </w:p>
          <w:p w14:paraId="51B5B34F" w14:textId="77777777" w:rsidR="000611B8" w:rsidRPr="00D57E02" w:rsidRDefault="000611B8" w:rsidP="000611B8">
            <w:pPr>
              <w:pStyle w:val="af9"/>
              <w:ind w:left="0" w:right="571"/>
            </w:pPr>
            <w:r w:rsidRPr="00D57E02">
              <w:t>Материал рамки: ПВХ (поливинилхлорид), Акрил</w:t>
            </w:r>
          </w:p>
          <w:p w14:paraId="42ACCADF" w14:textId="77777777" w:rsidR="000611B8" w:rsidRPr="00D57E02" w:rsidRDefault="000611B8" w:rsidP="000611B8">
            <w:pPr>
              <w:pStyle w:val="af9"/>
              <w:ind w:left="0" w:right="571"/>
            </w:pPr>
            <w:r w:rsidRPr="00D57E02">
              <w:t>Форм-фактор: Прямоугольник</w:t>
            </w:r>
          </w:p>
          <w:p w14:paraId="02F35021" w14:textId="7BF5454B" w:rsidR="006C0842" w:rsidRPr="0074056E" w:rsidRDefault="000611B8" w:rsidP="000611B8">
            <w:pPr>
              <w:pStyle w:val="af9"/>
              <w:ind w:left="0" w:right="571"/>
              <w:rPr>
                <w:bCs/>
                <w:sz w:val="22"/>
              </w:rPr>
            </w:pPr>
            <w:r>
              <w:t>Крепление: Защелки</w:t>
            </w:r>
          </w:p>
        </w:tc>
        <w:tc>
          <w:tcPr>
            <w:tcW w:w="1418" w:type="dxa"/>
            <w:vAlign w:val="center"/>
          </w:tcPr>
          <w:p w14:paraId="4B55C666" w14:textId="77DE4203" w:rsidR="006C0842" w:rsidRPr="0074056E" w:rsidRDefault="000611B8" w:rsidP="006C0842">
            <w:pPr>
              <w:spacing w:line="259" w:lineRule="auto"/>
              <w:jc w:val="center"/>
              <w:rPr>
                <w:sz w:val="22"/>
              </w:rPr>
            </w:pPr>
            <w:r>
              <w:rPr>
                <w:sz w:val="22"/>
              </w:rPr>
              <w:t>110</w:t>
            </w:r>
          </w:p>
        </w:tc>
      </w:tr>
      <w:tr w:rsidR="006C0842" w:rsidRPr="0074056E" w14:paraId="5BF0AE37" w14:textId="77777777" w:rsidTr="000611B8">
        <w:trPr>
          <w:trHeight w:val="526"/>
        </w:trPr>
        <w:tc>
          <w:tcPr>
            <w:tcW w:w="567" w:type="dxa"/>
            <w:vAlign w:val="center"/>
          </w:tcPr>
          <w:p w14:paraId="540B7499" w14:textId="77777777" w:rsidR="006C0842" w:rsidRPr="0074056E" w:rsidRDefault="006C0842" w:rsidP="006C0842">
            <w:pPr>
              <w:spacing w:line="259" w:lineRule="auto"/>
              <w:jc w:val="center"/>
              <w:rPr>
                <w:sz w:val="22"/>
              </w:rPr>
            </w:pPr>
            <w:r w:rsidRPr="0074056E">
              <w:rPr>
                <w:sz w:val="22"/>
              </w:rPr>
              <w:t>4.</w:t>
            </w:r>
          </w:p>
        </w:tc>
        <w:tc>
          <w:tcPr>
            <w:tcW w:w="2552" w:type="dxa"/>
            <w:vAlign w:val="center"/>
          </w:tcPr>
          <w:p w14:paraId="5685050C" w14:textId="618A9982" w:rsidR="006C0842" w:rsidRPr="000611B8" w:rsidRDefault="000611B8" w:rsidP="000611B8">
            <w:pPr>
              <w:spacing w:line="259" w:lineRule="auto"/>
              <w:rPr>
                <w:bCs/>
              </w:rPr>
            </w:pPr>
            <w:r w:rsidRPr="000611B8">
              <w:t>Пакет подарочный ПВХ</w:t>
            </w:r>
          </w:p>
        </w:tc>
        <w:tc>
          <w:tcPr>
            <w:tcW w:w="5386" w:type="dxa"/>
            <w:vAlign w:val="center"/>
          </w:tcPr>
          <w:p w14:paraId="3D4ABEB0" w14:textId="77777777" w:rsidR="000611B8" w:rsidRPr="00D57E02" w:rsidRDefault="000611B8" w:rsidP="000611B8">
            <w:pPr>
              <w:pStyle w:val="af9"/>
              <w:ind w:left="0" w:right="571"/>
            </w:pPr>
            <w:r w:rsidRPr="00D57E02">
              <w:t>Цвет: белый глянцевый</w:t>
            </w:r>
          </w:p>
          <w:p w14:paraId="778248FD" w14:textId="77777777" w:rsidR="000611B8" w:rsidRPr="00D57E02" w:rsidRDefault="000611B8" w:rsidP="000611B8">
            <w:pPr>
              <w:pStyle w:val="af9"/>
              <w:ind w:left="0" w:right="571"/>
            </w:pPr>
            <w:r w:rsidRPr="00D57E02">
              <w:t>Размер: 33х42 см</w:t>
            </w:r>
          </w:p>
          <w:p w14:paraId="5C37170E" w14:textId="77777777" w:rsidR="000611B8" w:rsidRPr="00D57E02" w:rsidRDefault="000611B8" w:rsidP="000611B8">
            <w:pPr>
              <w:pStyle w:val="af9"/>
              <w:ind w:left="0" w:right="571"/>
            </w:pPr>
            <w:r w:rsidRPr="00D57E02">
              <w:t>Нанесение – логотип.</w:t>
            </w:r>
          </w:p>
          <w:p w14:paraId="487C6BBF" w14:textId="77777777" w:rsidR="000611B8" w:rsidRDefault="000611B8" w:rsidP="000611B8">
            <w:pPr>
              <w:pStyle w:val="af9"/>
              <w:ind w:left="0"/>
            </w:pPr>
            <w:r>
              <w:t xml:space="preserve">Материал: полиэтилен </w:t>
            </w:r>
          </w:p>
          <w:p w14:paraId="79A59746" w14:textId="0B703DE5" w:rsidR="006C0842" w:rsidRPr="0074056E" w:rsidRDefault="000611B8" w:rsidP="000611B8">
            <w:pPr>
              <w:pStyle w:val="af9"/>
              <w:ind w:left="0"/>
              <w:rPr>
                <w:bCs/>
                <w:sz w:val="22"/>
              </w:rPr>
            </w:pPr>
            <w:r w:rsidRPr="00D57E02">
              <w:t>Дизайн в соответствии с приложенным макетом Заказчика</w:t>
            </w:r>
          </w:p>
        </w:tc>
        <w:tc>
          <w:tcPr>
            <w:tcW w:w="1418" w:type="dxa"/>
            <w:vAlign w:val="center"/>
          </w:tcPr>
          <w:p w14:paraId="60A95A0E" w14:textId="3B415571" w:rsidR="006C0842" w:rsidRPr="0074056E" w:rsidRDefault="000611B8" w:rsidP="006C0842">
            <w:pPr>
              <w:spacing w:line="259" w:lineRule="auto"/>
              <w:jc w:val="center"/>
              <w:rPr>
                <w:sz w:val="22"/>
              </w:rPr>
            </w:pPr>
            <w:r>
              <w:rPr>
                <w:sz w:val="22"/>
              </w:rPr>
              <w:t>105</w:t>
            </w:r>
          </w:p>
        </w:tc>
      </w:tr>
      <w:tr w:rsidR="006C0842" w:rsidRPr="0074056E" w14:paraId="5581C68B" w14:textId="77777777" w:rsidTr="000611B8">
        <w:trPr>
          <w:trHeight w:val="392"/>
        </w:trPr>
        <w:tc>
          <w:tcPr>
            <w:tcW w:w="567" w:type="dxa"/>
            <w:vAlign w:val="center"/>
          </w:tcPr>
          <w:p w14:paraId="3B5859BC" w14:textId="77777777" w:rsidR="006C0842" w:rsidRPr="0074056E" w:rsidRDefault="006C0842" w:rsidP="006C0842">
            <w:pPr>
              <w:spacing w:line="259" w:lineRule="auto"/>
              <w:jc w:val="center"/>
              <w:rPr>
                <w:sz w:val="22"/>
              </w:rPr>
            </w:pPr>
            <w:r w:rsidRPr="0074056E">
              <w:rPr>
                <w:sz w:val="22"/>
              </w:rPr>
              <w:t>5.</w:t>
            </w:r>
          </w:p>
        </w:tc>
        <w:tc>
          <w:tcPr>
            <w:tcW w:w="2552" w:type="dxa"/>
            <w:vAlign w:val="center"/>
          </w:tcPr>
          <w:p w14:paraId="47774E66" w14:textId="0B591D0D" w:rsidR="006C0842" w:rsidRPr="000611B8" w:rsidRDefault="000611B8" w:rsidP="000611B8">
            <w:pPr>
              <w:spacing w:line="259" w:lineRule="auto"/>
              <w:rPr>
                <w:bCs/>
              </w:rPr>
            </w:pPr>
            <w:r w:rsidRPr="000611B8">
              <w:t>Пакет подарочный Бумажный</w:t>
            </w:r>
          </w:p>
        </w:tc>
        <w:tc>
          <w:tcPr>
            <w:tcW w:w="5386" w:type="dxa"/>
            <w:vAlign w:val="center"/>
          </w:tcPr>
          <w:p w14:paraId="758AF172" w14:textId="77777777" w:rsidR="000611B8" w:rsidRPr="00D57E02" w:rsidRDefault="000611B8" w:rsidP="000611B8">
            <w:pPr>
              <w:pStyle w:val="af9"/>
              <w:ind w:left="0" w:right="571"/>
            </w:pPr>
            <w:r w:rsidRPr="00D57E02">
              <w:t>Цвет: оранжевый глянцевый</w:t>
            </w:r>
          </w:p>
          <w:p w14:paraId="6E5DA204" w14:textId="77777777" w:rsidR="000611B8" w:rsidRPr="00D57E02" w:rsidRDefault="000611B8" w:rsidP="000611B8">
            <w:pPr>
              <w:pStyle w:val="af9"/>
              <w:ind w:left="0" w:right="571"/>
            </w:pPr>
            <w:r w:rsidRPr="00D57E02">
              <w:t>Размер: 33х42 см</w:t>
            </w:r>
          </w:p>
          <w:p w14:paraId="191D5A2F" w14:textId="77777777" w:rsidR="000611B8" w:rsidRPr="00D57E02" w:rsidRDefault="000611B8" w:rsidP="000611B8">
            <w:pPr>
              <w:pStyle w:val="af9"/>
              <w:ind w:left="0" w:right="571"/>
            </w:pPr>
            <w:r w:rsidRPr="00D57E02">
              <w:t>Нанесение – логотип.</w:t>
            </w:r>
          </w:p>
          <w:p w14:paraId="161971C0" w14:textId="77777777" w:rsidR="000611B8" w:rsidRDefault="000611B8" w:rsidP="000611B8">
            <w:pPr>
              <w:pStyle w:val="af9"/>
              <w:ind w:left="0" w:right="571"/>
            </w:pPr>
            <w:r>
              <w:t>Материал: Бумага</w:t>
            </w:r>
          </w:p>
          <w:p w14:paraId="042EA0F2" w14:textId="6C03202D" w:rsidR="006C0842" w:rsidRPr="0074056E" w:rsidRDefault="000611B8" w:rsidP="000611B8">
            <w:pPr>
              <w:pStyle w:val="af9"/>
              <w:ind w:left="0" w:right="571"/>
              <w:rPr>
                <w:bCs/>
                <w:sz w:val="22"/>
              </w:rPr>
            </w:pPr>
            <w:r w:rsidRPr="00D57E02">
              <w:t>Дизайн в соответствии с приложенным макетом Заказчика</w:t>
            </w:r>
          </w:p>
        </w:tc>
        <w:tc>
          <w:tcPr>
            <w:tcW w:w="1418" w:type="dxa"/>
            <w:vAlign w:val="center"/>
          </w:tcPr>
          <w:p w14:paraId="0BE118D1" w14:textId="167FA2D6" w:rsidR="006C0842" w:rsidRPr="0074056E" w:rsidRDefault="000611B8" w:rsidP="006C0842">
            <w:pPr>
              <w:spacing w:line="259" w:lineRule="auto"/>
              <w:jc w:val="center"/>
              <w:rPr>
                <w:sz w:val="22"/>
              </w:rPr>
            </w:pPr>
            <w:r>
              <w:rPr>
                <w:sz w:val="22"/>
              </w:rPr>
              <w:t>10</w:t>
            </w:r>
          </w:p>
        </w:tc>
      </w:tr>
      <w:tr w:rsidR="006C0842" w:rsidRPr="0074056E" w14:paraId="4E41E6B0" w14:textId="77777777" w:rsidTr="000611B8">
        <w:trPr>
          <w:trHeight w:val="569"/>
        </w:trPr>
        <w:tc>
          <w:tcPr>
            <w:tcW w:w="567" w:type="dxa"/>
            <w:vAlign w:val="center"/>
          </w:tcPr>
          <w:p w14:paraId="65A0BFD7" w14:textId="472505DF" w:rsidR="006C0842" w:rsidRPr="0074056E" w:rsidRDefault="00973BDD" w:rsidP="006C0842">
            <w:pPr>
              <w:spacing w:line="259" w:lineRule="auto"/>
              <w:jc w:val="center"/>
              <w:rPr>
                <w:sz w:val="22"/>
              </w:rPr>
            </w:pPr>
            <w:r>
              <w:rPr>
                <w:sz w:val="22"/>
              </w:rPr>
              <w:t>6</w:t>
            </w:r>
            <w:r w:rsidR="006C0842" w:rsidRPr="0074056E">
              <w:rPr>
                <w:sz w:val="22"/>
              </w:rPr>
              <w:t>.</w:t>
            </w:r>
          </w:p>
        </w:tc>
        <w:tc>
          <w:tcPr>
            <w:tcW w:w="2552" w:type="dxa"/>
            <w:vAlign w:val="center"/>
          </w:tcPr>
          <w:p w14:paraId="62EC9071" w14:textId="36783B6D" w:rsidR="006C0842" w:rsidRPr="000611B8" w:rsidRDefault="000611B8" w:rsidP="000611B8">
            <w:pPr>
              <w:spacing w:line="259" w:lineRule="auto"/>
              <w:rPr>
                <w:bCs/>
              </w:rPr>
            </w:pPr>
            <w:r w:rsidRPr="000611B8">
              <w:t>Блокнот на пружине, формат А5</w:t>
            </w:r>
          </w:p>
        </w:tc>
        <w:tc>
          <w:tcPr>
            <w:tcW w:w="5386" w:type="dxa"/>
            <w:vAlign w:val="center"/>
          </w:tcPr>
          <w:p w14:paraId="450D3461" w14:textId="77777777" w:rsidR="000611B8" w:rsidRPr="00D57E02" w:rsidRDefault="000611B8" w:rsidP="000611B8">
            <w:pPr>
              <w:ind w:right="571"/>
            </w:pPr>
            <w:r w:rsidRPr="00D57E02">
              <w:t>Текстура обложки: матовая</w:t>
            </w:r>
          </w:p>
          <w:p w14:paraId="269F57DD" w14:textId="77777777" w:rsidR="000611B8" w:rsidRDefault="000611B8" w:rsidP="000611B8">
            <w:pPr>
              <w:ind w:right="571"/>
            </w:pPr>
            <w:r>
              <w:t>Кол-во листов: 48</w:t>
            </w:r>
          </w:p>
          <w:p w14:paraId="2552D6C2" w14:textId="5D1D32F7" w:rsidR="006C0842" w:rsidRPr="0074056E" w:rsidRDefault="000611B8" w:rsidP="000611B8">
            <w:pPr>
              <w:ind w:right="571"/>
              <w:rPr>
                <w:bCs/>
                <w:sz w:val="22"/>
              </w:rPr>
            </w:pPr>
            <w:r>
              <w:t>Дизайн в соответствии с приложенным макетом Заказчика</w:t>
            </w:r>
          </w:p>
        </w:tc>
        <w:tc>
          <w:tcPr>
            <w:tcW w:w="1418" w:type="dxa"/>
            <w:vAlign w:val="center"/>
          </w:tcPr>
          <w:p w14:paraId="76058EBD" w14:textId="3D8C99F1" w:rsidR="006C0842" w:rsidRPr="0074056E" w:rsidRDefault="000611B8" w:rsidP="006C0842">
            <w:pPr>
              <w:spacing w:line="259" w:lineRule="auto"/>
              <w:jc w:val="center"/>
              <w:rPr>
                <w:sz w:val="22"/>
              </w:rPr>
            </w:pPr>
            <w:r>
              <w:rPr>
                <w:sz w:val="22"/>
              </w:rPr>
              <w:t>110</w:t>
            </w:r>
          </w:p>
        </w:tc>
      </w:tr>
      <w:tr w:rsidR="006C0842" w:rsidRPr="0074056E" w14:paraId="15735350" w14:textId="77777777" w:rsidTr="000611B8">
        <w:trPr>
          <w:trHeight w:val="580"/>
        </w:trPr>
        <w:tc>
          <w:tcPr>
            <w:tcW w:w="567" w:type="dxa"/>
            <w:vAlign w:val="center"/>
          </w:tcPr>
          <w:p w14:paraId="513BDBDB" w14:textId="46DB8697" w:rsidR="006C0842" w:rsidRPr="0074056E" w:rsidRDefault="00973BDD" w:rsidP="006C0842">
            <w:pPr>
              <w:spacing w:line="259" w:lineRule="auto"/>
              <w:jc w:val="center"/>
              <w:rPr>
                <w:sz w:val="22"/>
              </w:rPr>
            </w:pPr>
            <w:r>
              <w:rPr>
                <w:sz w:val="22"/>
              </w:rPr>
              <w:t>7</w:t>
            </w:r>
            <w:r w:rsidR="006C0842" w:rsidRPr="0074056E">
              <w:rPr>
                <w:sz w:val="22"/>
              </w:rPr>
              <w:t>.</w:t>
            </w:r>
          </w:p>
        </w:tc>
        <w:tc>
          <w:tcPr>
            <w:tcW w:w="2552" w:type="dxa"/>
            <w:vAlign w:val="center"/>
          </w:tcPr>
          <w:p w14:paraId="006E4C4F" w14:textId="5732D4AE" w:rsidR="006C0842" w:rsidRPr="000611B8" w:rsidRDefault="000611B8" w:rsidP="000611B8">
            <w:pPr>
              <w:spacing w:line="259" w:lineRule="auto"/>
              <w:rPr>
                <w:bCs/>
              </w:rPr>
            </w:pPr>
            <w:proofErr w:type="spellStart"/>
            <w:r w:rsidRPr="000611B8">
              <w:t>Термобутылка</w:t>
            </w:r>
            <w:proofErr w:type="spellEnd"/>
          </w:p>
        </w:tc>
        <w:tc>
          <w:tcPr>
            <w:tcW w:w="5386" w:type="dxa"/>
            <w:vAlign w:val="center"/>
          </w:tcPr>
          <w:p w14:paraId="62E971A0" w14:textId="77777777" w:rsidR="000611B8" w:rsidRPr="00D57E02" w:rsidRDefault="000611B8" w:rsidP="000611B8">
            <w:pPr>
              <w:ind w:right="571"/>
            </w:pPr>
            <w:r w:rsidRPr="00D57E02">
              <w:t>Объём: 500 мл</w:t>
            </w:r>
          </w:p>
          <w:p w14:paraId="30B90382" w14:textId="77777777" w:rsidR="000611B8" w:rsidRPr="00D57E02" w:rsidRDefault="000611B8" w:rsidP="000611B8">
            <w:pPr>
              <w:ind w:right="571"/>
            </w:pPr>
            <w:r w:rsidRPr="00D57E02">
              <w:t>Цвет: Оранжевый</w:t>
            </w:r>
          </w:p>
          <w:p w14:paraId="44C859C8" w14:textId="77777777" w:rsidR="000611B8" w:rsidRPr="00D57E02" w:rsidRDefault="000611B8" w:rsidP="000611B8">
            <w:pPr>
              <w:ind w:right="571"/>
            </w:pPr>
            <w:r w:rsidRPr="00D57E02">
              <w:t>Нанесение: логотип</w:t>
            </w:r>
          </w:p>
          <w:p w14:paraId="55293967" w14:textId="77777777" w:rsidR="000611B8" w:rsidRPr="00D57E02" w:rsidRDefault="000611B8" w:rsidP="000611B8">
            <w:pPr>
              <w:ind w:right="571"/>
            </w:pPr>
            <w:r>
              <w:t xml:space="preserve">Материал: </w:t>
            </w:r>
            <w:proofErr w:type="spellStart"/>
            <w:r>
              <w:t>софттач</w:t>
            </w:r>
            <w:proofErr w:type="spellEnd"/>
          </w:p>
          <w:p w14:paraId="298C05E7" w14:textId="4439132F" w:rsidR="000611B8" w:rsidRPr="00A67ED8" w:rsidRDefault="000611B8" w:rsidP="000611B8">
            <w:pPr>
              <w:ind w:right="571"/>
            </w:pPr>
            <w:r>
              <w:lastRenderedPageBreak/>
              <w:t>Дизайн в соответствии с приложенным макетом Заказчика</w:t>
            </w:r>
          </w:p>
          <w:p w14:paraId="115490D5" w14:textId="6405716C" w:rsidR="006C0842" w:rsidRPr="0074056E" w:rsidRDefault="006C0842" w:rsidP="000611B8">
            <w:pPr>
              <w:spacing w:line="259" w:lineRule="auto"/>
              <w:rPr>
                <w:bCs/>
                <w:sz w:val="22"/>
              </w:rPr>
            </w:pPr>
          </w:p>
        </w:tc>
        <w:tc>
          <w:tcPr>
            <w:tcW w:w="1418" w:type="dxa"/>
            <w:vAlign w:val="center"/>
          </w:tcPr>
          <w:p w14:paraId="7444FB8D" w14:textId="5415FDA3" w:rsidR="006C0842" w:rsidRPr="0074056E" w:rsidRDefault="000611B8" w:rsidP="006C0842">
            <w:pPr>
              <w:spacing w:line="259" w:lineRule="auto"/>
              <w:jc w:val="center"/>
              <w:rPr>
                <w:sz w:val="22"/>
              </w:rPr>
            </w:pPr>
            <w:r>
              <w:rPr>
                <w:sz w:val="22"/>
              </w:rPr>
              <w:lastRenderedPageBreak/>
              <w:t>110</w:t>
            </w:r>
          </w:p>
        </w:tc>
      </w:tr>
    </w:tbl>
    <w:bookmarkEnd w:id="0"/>
    <w:p w14:paraId="061BAF01" w14:textId="2F3EE8CB" w:rsidR="006C0842" w:rsidRPr="00E91636" w:rsidRDefault="006C0842" w:rsidP="006C0842">
      <w:pPr>
        <w:spacing w:before="240"/>
        <w:ind w:right="23"/>
        <w:jc w:val="center"/>
        <w:rPr>
          <w:b/>
        </w:rPr>
      </w:pPr>
      <w:r w:rsidRPr="00E91636">
        <w:rPr>
          <w:b/>
        </w:rPr>
        <w:lastRenderedPageBreak/>
        <w:t>Раздел 2. Требования к качеств</w:t>
      </w:r>
      <w:r w:rsidR="00E91636" w:rsidRPr="00E91636">
        <w:rPr>
          <w:b/>
        </w:rPr>
        <w:t>у и безопасности поставляемого Т</w:t>
      </w:r>
      <w:r w:rsidRPr="00E91636">
        <w:rPr>
          <w:b/>
        </w:rPr>
        <w:t>овара</w:t>
      </w:r>
    </w:p>
    <w:p w14:paraId="6F1573BB" w14:textId="75825F5F" w:rsidR="006C0842" w:rsidRPr="00E91636" w:rsidRDefault="006C0842" w:rsidP="006C0842">
      <w:pPr>
        <w:tabs>
          <w:tab w:val="left" w:pos="284"/>
        </w:tabs>
        <w:suppressAutoHyphens/>
        <w:ind w:firstLine="567"/>
        <w:contextualSpacing/>
        <w:jc w:val="both"/>
      </w:pPr>
      <w:r w:rsidRPr="00E91636">
        <w:t>2.1</w:t>
      </w:r>
      <w:r w:rsidRPr="00E91636">
        <w:tab/>
        <w:t xml:space="preserve">Товар должен быть новым и не должен иметь дефектов, связанных с качеством изготовления либо появляющихся в результате действий или упущения </w:t>
      </w:r>
      <w:r w:rsidR="00E91636" w:rsidRPr="00E91636">
        <w:t>Поставщика</w:t>
      </w:r>
      <w:r w:rsidRPr="00E91636">
        <w:t xml:space="preserve"> при транспортировке. Замена бракованного Товара осуществляется за счет </w:t>
      </w:r>
      <w:r w:rsidR="00E91636" w:rsidRPr="00E91636">
        <w:t>Поставщика</w:t>
      </w:r>
      <w:r w:rsidRPr="00E91636">
        <w:t>.</w:t>
      </w:r>
    </w:p>
    <w:p w14:paraId="2505D0E0" w14:textId="77777777" w:rsidR="006C0842" w:rsidRPr="00E91636" w:rsidRDefault="006C0842" w:rsidP="006C0842">
      <w:pPr>
        <w:tabs>
          <w:tab w:val="left" w:pos="284"/>
        </w:tabs>
        <w:suppressAutoHyphens/>
        <w:ind w:firstLine="567"/>
        <w:contextualSpacing/>
        <w:jc w:val="both"/>
      </w:pPr>
      <w:r w:rsidRPr="00E91636">
        <w:t>2.2</w:t>
      </w:r>
      <w:r w:rsidRPr="00E91636">
        <w:tab/>
        <w:t>Товар при доставке должен быть упакован. Упаковка должна исключать возможность нарушения целостности Товара.</w:t>
      </w:r>
    </w:p>
    <w:p w14:paraId="6B2AE6FB" w14:textId="77777777" w:rsidR="006C0842" w:rsidRPr="00E91636" w:rsidRDefault="006C0842" w:rsidP="006C0842">
      <w:pPr>
        <w:spacing w:before="120" w:after="120"/>
        <w:ind w:right="23" w:firstLine="567"/>
        <w:jc w:val="center"/>
        <w:rPr>
          <w:b/>
        </w:rPr>
      </w:pPr>
      <w:r w:rsidRPr="00E91636">
        <w:rPr>
          <w:b/>
        </w:rPr>
        <w:t>Раздел 3. Требования к доставке</w:t>
      </w:r>
    </w:p>
    <w:p w14:paraId="67EC2191" w14:textId="0FB13915" w:rsidR="006C0842" w:rsidRPr="00E91636" w:rsidRDefault="006C0842" w:rsidP="00E91636">
      <w:pPr>
        <w:shd w:val="clear" w:color="auto" w:fill="FFFFFF"/>
        <w:autoSpaceDE w:val="0"/>
        <w:autoSpaceDN w:val="0"/>
        <w:adjustRightInd w:val="0"/>
        <w:jc w:val="both"/>
      </w:pPr>
      <w:r w:rsidRPr="00E91636">
        <w:t xml:space="preserve">3.1. </w:t>
      </w:r>
      <w:r w:rsidR="00E91636" w:rsidRPr="00E91636">
        <w:t xml:space="preserve">Поставка Товара осуществляется в рабочее время </w:t>
      </w:r>
      <w:r w:rsidR="00E91636" w:rsidRPr="00A206B8">
        <w:t>с 11.00 до 1</w:t>
      </w:r>
      <w:r w:rsidR="00E91636">
        <w:t>6</w:t>
      </w:r>
      <w:r w:rsidR="00E91636" w:rsidRPr="00A206B8">
        <w:t xml:space="preserve">.00 </w:t>
      </w:r>
      <w:r w:rsidR="00E91636" w:rsidRPr="00E91636">
        <w:t>по предварительному согласованию с Заказчиком.</w:t>
      </w:r>
    </w:p>
    <w:p w14:paraId="1CE79FB7" w14:textId="3391A117" w:rsidR="00E91636" w:rsidRPr="00E91636" w:rsidRDefault="00E91636" w:rsidP="00E91636">
      <w:pPr>
        <w:shd w:val="clear" w:color="auto" w:fill="FFFFFF"/>
        <w:autoSpaceDE w:val="0"/>
        <w:autoSpaceDN w:val="0"/>
        <w:adjustRightInd w:val="0"/>
        <w:jc w:val="both"/>
      </w:pPr>
      <w:r w:rsidRPr="00E91636">
        <w:t xml:space="preserve">3.2. </w:t>
      </w:r>
      <w:r w:rsidRPr="002D4A4F">
        <w:t>Место поставки Товара:</w:t>
      </w:r>
      <w:r>
        <w:t xml:space="preserve"> </w:t>
      </w:r>
      <w:r w:rsidRPr="008D4155">
        <w:t>Санкт-Петербург, пр. Большевиков, д. 22, к</w:t>
      </w:r>
      <w:r>
        <w:t>орп.</w:t>
      </w:r>
      <w:r w:rsidRPr="008D4155">
        <w:t>1</w:t>
      </w:r>
      <w:r>
        <w:t xml:space="preserve">, лит. А, </w:t>
      </w:r>
      <w:r w:rsidR="000611B8">
        <w:t>пом.619/1</w:t>
      </w:r>
      <w:r w:rsidRPr="008D4155">
        <w:t>.</w:t>
      </w:r>
    </w:p>
    <w:p w14:paraId="68D0B794" w14:textId="327F5BE0" w:rsidR="006C0842" w:rsidRPr="00E91636" w:rsidRDefault="00E91636" w:rsidP="00E91636">
      <w:pPr>
        <w:shd w:val="clear" w:color="auto" w:fill="FFFFFF"/>
        <w:autoSpaceDE w:val="0"/>
        <w:autoSpaceDN w:val="0"/>
        <w:adjustRightInd w:val="0"/>
        <w:jc w:val="both"/>
      </w:pPr>
      <w:r>
        <w:t>3.3</w:t>
      </w:r>
      <w:r w:rsidR="006C0842" w:rsidRPr="00E91636">
        <w:t xml:space="preserve">.  </w:t>
      </w:r>
      <w:r w:rsidRPr="009759E8">
        <w:rPr>
          <w:rFonts w:eastAsia="Calibri"/>
        </w:rPr>
        <w:t>Доставка Товара по адресу, указанному в п. 3.</w:t>
      </w:r>
      <w:r>
        <w:rPr>
          <w:rFonts w:eastAsia="Calibri"/>
        </w:rPr>
        <w:t>2</w:t>
      </w:r>
      <w:r w:rsidRPr="009759E8">
        <w:rPr>
          <w:rFonts w:eastAsia="Calibri"/>
        </w:rPr>
        <w:t xml:space="preserve">. настоящего </w:t>
      </w:r>
      <w:r>
        <w:rPr>
          <w:rFonts w:eastAsia="Calibri"/>
        </w:rPr>
        <w:t xml:space="preserve">Описания </w:t>
      </w:r>
      <w:r w:rsidRPr="009759E8">
        <w:rPr>
          <w:rFonts w:eastAsia="Calibri"/>
        </w:rPr>
        <w:t>объекта закупки, разгрузка в помещение, указанное представителем Заказчика, осуществляется силами и за счет средств</w:t>
      </w:r>
      <w:r>
        <w:rPr>
          <w:rFonts w:eastAsia="Calibri"/>
        </w:rPr>
        <w:t xml:space="preserve"> Поставщика</w:t>
      </w:r>
      <w:r w:rsidRPr="009759E8">
        <w:rPr>
          <w:rFonts w:eastAsia="Calibri"/>
        </w:rPr>
        <w:t>.</w:t>
      </w:r>
    </w:p>
    <w:p w14:paraId="21FE02B4" w14:textId="77777777" w:rsidR="000059B7" w:rsidRDefault="000059B7" w:rsidP="000059B7"/>
    <w:p w14:paraId="6150AE05" w14:textId="77777777" w:rsidR="00E21DA6" w:rsidRDefault="00E21DA6" w:rsidP="00FA6BA8">
      <w:pPr>
        <w:jc w:val="right"/>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0F333A" w:rsidRPr="00ED2C17" w14:paraId="7E49EA66" w14:textId="77777777" w:rsidTr="000059B7">
        <w:tc>
          <w:tcPr>
            <w:tcW w:w="3784" w:type="dxa"/>
          </w:tcPr>
          <w:p w14:paraId="223B47AB" w14:textId="77777777" w:rsidR="000F333A" w:rsidRPr="00ED2C17" w:rsidRDefault="000F333A" w:rsidP="000059B7">
            <w:pPr>
              <w:ind w:firstLine="567"/>
              <w:jc w:val="both"/>
              <w:rPr>
                <w:caps/>
              </w:rPr>
            </w:pPr>
            <w:r>
              <w:rPr>
                <w:caps/>
              </w:rPr>
              <w:t xml:space="preserve">        </w:t>
            </w:r>
            <w:r w:rsidRPr="00ED2C17">
              <w:rPr>
                <w:caps/>
              </w:rPr>
              <w:t>Заказчик</w:t>
            </w:r>
          </w:p>
          <w:p w14:paraId="57392065" w14:textId="77777777" w:rsidR="000F333A" w:rsidRPr="00ED2C17" w:rsidRDefault="000F333A" w:rsidP="000059B7">
            <w:pPr>
              <w:ind w:firstLine="567"/>
              <w:jc w:val="both"/>
              <w:rPr>
                <w:caps/>
              </w:rPr>
            </w:pPr>
            <w:r w:rsidRPr="00ED2C17">
              <w:rPr>
                <w:caps/>
              </w:rPr>
              <w:t xml:space="preserve">_________________________ </w:t>
            </w:r>
          </w:p>
          <w:p w14:paraId="459CA226" w14:textId="77777777" w:rsidR="000F333A" w:rsidRPr="00ED2C17" w:rsidRDefault="000F333A" w:rsidP="000059B7">
            <w:pPr>
              <w:ind w:firstLine="567"/>
              <w:jc w:val="both"/>
              <w:rPr>
                <w:caps/>
              </w:rPr>
            </w:pPr>
            <w:r>
              <w:rPr>
                <w:caps/>
              </w:rPr>
              <w:t xml:space="preserve">     </w:t>
            </w:r>
            <w:r w:rsidRPr="00ED2C17">
              <w:rPr>
                <w:caps/>
              </w:rPr>
              <w:t xml:space="preserve">(подписано ЭП) </w:t>
            </w:r>
          </w:p>
        </w:tc>
        <w:tc>
          <w:tcPr>
            <w:tcW w:w="3784" w:type="dxa"/>
          </w:tcPr>
          <w:p w14:paraId="25057561" w14:textId="77777777" w:rsidR="000F333A" w:rsidRPr="00ED2C17" w:rsidRDefault="000F333A" w:rsidP="000059B7">
            <w:pPr>
              <w:ind w:firstLine="567"/>
              <w:jc w:val="both"/>
              <w:rPr>
                <w:caps/>
              </w:rPr>
            </w:pPr>
            <w:r>
              <w:rPr>
                <w:caps/>
              </w:rPr>
              <w:t xml:space="preserve">             </w:t>
            </w:r>
            <w:r w:rsidRPr="00ED2C17">
              <w:rPr>
                <w:caps/>
              </w:rPr>
              <w:t>ПОСТАВЩИК:</w:t>
            </w:r>
          </w:p>
          <w:p w14:paraId="5D74E174" w14:textId="77777777" w:rsidR="000F333A" w:rsidRPr="00ED2C17" w:rsidRDefault="000F333A" w:rsidP="000059B7">
            <w:pPr>
              <w:ind w:firstLine="567"/>
              <w:jc w:val="both"/>
              <w:rPr>
                <w:caps/>
              </w:rPr>
            </w:pPr>
            <w:r w:rsidRPr="00ED2C17">
              <w:rPr>
                <w:caps/>
              </w:rPr>
              <w:t xml:space="preserve">_________________________ </w:t>
            </w:r>
          </w:p>
          <w:p w14:paraId="67FA0976" w14:textId="77777777" w:rsidR="000F333A" w:rsidRPr="00ED2C17" w:rsidRDefault="000F333A" w:rsidP="000059B7">
            <w:pPr>
              <w:ind w:firstLine="567"/>
              <w:jc w:val="both"/>
              <w:rPr>
                <w:caps/>
              </w:rPr>
            </w:pPr>
            <w:r>
              <w:rPr>
                <w:caps/>
              </w:rPr>
              <w:t xml:space="preserve">           </w:t>
            </w:r>
            <w:r w:rsidRPr="00ED2C17">
              <w:rPr>
                <w:caps/>
              </w:rPr>
              <w:t xml:space="preserve">(подписано ЭП) </w:t>
            </w:r>
          </w:p>
        </w:tc>
      </w:tr>
    </w:tbl>
    <w:p w14:paraId="6F30DAAB" w14:textId="77777777" w:rsidR="00E21DA6" w:rsidRDefault="00E21DA6" w:rsidP="00FA6BA8">
      <w:pPr>
        <w:jc w:val="right"/>
      </w:pPr>
    </w:p>
    <w:p w14:paraId="4041BEB1" w14:textId="77777777" w:rsidR="00E21DA6" w:rsidRDefault="00E21DA6" w:rsidP="00FA6BA8">
      <w:pPr>
        <w:jc w:val="right"/>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E21DA6" w:rsidRPr="00432269" w14:paraId="5E5E4F4E" w14:textId="77777777" w:rsidTr="000F333A">
        <w:trPr>
          <w:trHeight w:val="80"/>
        </w:trPr>
        <w:tc>
          <w:tcPr>
            <w:tcW w:w="4964" w:type="dxa"/>
          </w:tcPr>
          <w:p w14:paraId="6C6C6503" w14:textId="41BF244D" w:rsidR="00E21DA6" w:rsidRPr="00432269" w:rsidRDefault="00E21DA6" w:rsidP="000059B7">
            <w:pPr>
              <w:pStyle w:val="ab"/>
              <w:spacing w:after="0"/>
              <w:ind w:left="0"/>
              <w:jc w:val="center"/>
              <w:rPr>
                <w:rFonts w:ascii="Times New Roman" w:hAnsi="Times New Roman"/>
                <w:caps/>
                <w:sz w:val="22"/>
                <w:szCs w:val="22"/>
              </w:rPr>
            </w:pPr>
          </w:p>
        </w:tc>
        <w:tc>
          <w:tcPr>
            <w:tcW w:w="4501" w:type="dxa"/>
          </w:tcPr>
          <w:p w14:paraId="488CD899" w14:textId="68CAA8EB" w:rsidR="00E21DA6" w:rsidRPr="00432269" w:rsidRDefault="00E21DA6" w:rsidP="000059B7">
            <w:pPr>
              <w:pStyle w:val="ab"/>
              <w:spacing w:after="0"/>
              <w:ind w:left="0"/>
              <w:jc w:val="center"/>
              <w:rPr>
                <w:rFonts w:ascii="Times New Roman" w:hAnsi="Times New Roman"/>
                <w:caps/>
                <w:sz w:val="22"/>
                <w:szCs w:val="22"/>
              </w:rPr>
            </w:pPr>
          </w:p>
        </w:tc>
      </w:tr>
    </w:tbl>
    <w:p w14:paraId="60C3E292" w14:textId="77777777" w:rsidR="0015625D" w:rsidRDefault="0015625D" w:rsidP="00FA6BA8">
      <w:pPr>
        <w:jc w:val="right"/>
      </w:pPr>
    </w:p>
    <w:p w14:paraId="55D7E8BC" w14:textId="77777777" w:rsidR="0015625D" w:rsidRDefault="0015625D" w:rsidP="00FA6BA8">
      <w:pPr>
        <w:jc w:val="right"/>
      </w:pPr>
    </w:p>
    <w:p w14:paraId="21B1AD43" w14:textId="77777777" w:rsidR="002E6C4B" w:rsidRDefault="002E6C4B" w:rsidP="00FA6BA8">
      <w:pPr>
        <w:jc w:val="right"/>
      </w:pPr>
    </w:p>
    <w:p w14:paraId="3850995D" w14:textId="77777777" w:rsidR="002E6C4B" w:rsidRDefault="002E6C4B" w:rsidP="00FA6BA8">
      <w:pPr>
        <w:jc w:val="right"/>
      </w:pPr>
    </w:p>
    <w:p w14:paraId="07185D34" w14:textId="77777777" w:rsidR="002E6C4B" w:rsidRDefault="002E6C4B" w:rsidP="00FA6BA8">
      <w:pPr>
        <w:jc w:val="right"/>
      </w:pPr>
    </w:p>
    <w:p w14:paraId="43D1E31F" w14:textId="77777777" w:rsidR="008C0B7A" w:rsidRDefault="008C0B7A" w:rsidP="00FA6BA8">
      <w:pPr>
        <w:jc w:val="right"/>
      </w:pPr>
    </w:p>
    <w:p w14:paraId="6602EDB5" w14:textId="77777777" w:rsidR="008C0B7A" w:rsidRDefault="008C0B7A" w:rsidP="00FA6BA8">
      <w:pPr>
        <w:jc w:val="right"/>
      </w:pPr>
    </w:p>
    <w:p w14:paraId="1966239B" w14:textId="77777777" w:rsidR="008C0B7A" w:rsidRDefault="008C0B7A" w:rsidP="00FA6BA8">
      <w:pPr>
        <w:jc w:val="right"/>
      </w:pPr>
    </w:p>
    <w:p w14:paraId="7E70A588" w14:textId="77777777" w:rsidR="008C0B7A" w:rsidRDefault="008C0B7A" w:rsidP="00FA6BA8">
      <w:pPr>
        <w:jc w:val="right"/>
      </w:pPr>
    </w:p>
    <w:p w14:paraId="428B4366" w14:textId="77777777" w:rsidR="008C0B7A" w:rsidRDefault="008C0B7A" w:rsidP="00FA6BA8">
      <w:pPr>
        <w:jc w:val="right"/>
      </w:pPr>
    </w:p>
    <w:p w14:paraId="73A57698" w14:textId="77777777" w:rsidR="008C0B7A" w:rsidRDefault="008C0B7A" w:rsidP="00FA6BA8">
      <w:pPr>
        <w:jc w:val="right"/>
      </w:pPr>
    </w:p>
    <w:p w14:paraId="2DC39D8E" w14:textId="77777777" w:rsidR="008C0B7A" w:rsidRDefault="008C0B7A" w:rsidP="00FA6BA8">
      <w:pPr>
        <w:jc w:val="right"/>
      </w:pPr>
    </w:p>
    <w:p w14:paraId="44801FA3" w14:textId="77777777" w:rsidR="008C0B7A" w:rsidRDefault="008C0B7A" w:rsidP="00FA6BA8">
      <w:pPr>
        <w:jc w:val="right"/>
      </w:pPr>
    </w:p>
    <w:p w14:paraId="024A7BE6" w14:textId="77777777" w:rsidR="008C0B7A" w:rsidRDefault="008C0B7A" w:rsidP="00FA6BA8">
      <w:pPr>
        <w:jc w:val="right"/>
      </w:pPr>
    </w:p>
    <w:p w14:paraId="7E7FC532" w14:textId="77777777" w:rsidR="008C0B7A" w:rsidRDefault="008C0B7A" w:rsidP="00FA6BA8">
      <w:pPr>
        <w:jc w:val="right"/>
      </w:pPr>
    </w:p>
    <w:p w14:paraId="06BD1A89" w14:textId="77777777" w:rsidR="008C0B7A" w:rsidRDefault="008C0B7A" w:rsidP="00FA6BA8">
      <w:pPr>
        <w:jc w:val="right"/>
      </w:pPr>
    </w:p>
    <w:p w14:paraId="1FAFBEA2" w14:textId="77777777" w:rsidR="008C0B7A" w:rsidRDefault="008C0B7A" w:rsidP="00FA6BA8">
      <w:pPr>
        <w:jc w:val="right"/>
      </w:pPr>
    </w:p>
    <w:p w14:paraId="3430FD8E" w14:textId="77777777" w:rsidR="008C0B7A" w:rsidRDefault="008C0B7A" w:rsidP="00FA6BA8">
      <w:pPr>
        <w:jc w:val="right"/>
      </w:pPr>
    </w:p>
    <w:p w14:paraId="6EC71B81" w14:textId="77777777" w:rsidR="00973BDD" w:rsidRDefault="00973BDD" w:rsidP="00FA6BA8">
      <w:pPr>
        <w:jc w:val="right"/>
      </w:pPr>
    </w:p>
    <w:p w14:paraId="67771D18" w14:textId="77777777" w:rsidR="00973BDD" w:rsidRDefault="00973BDD" w:rsidP="00FA6BA8">
      <w:pPr>
        <w:jc w:val="right"/>
      </w:pPr>
    </w:p>
    <w:p w14:paraId="5FA41E06" w14:textId="77777777" w:rsidR="00973BDD" w:rsidRDefault="00973BDD" w:rsidP="00FA6BA8">
      <w:pPr>
        <w:jc w:val="right"/>
      </w:pPr>
    </w:p>
    <w:p w14:paraId="3620B322" w14:textId="77777777" w:rsidR="00973BDD" w:rsidRDefault="00973BDD" w:rsidP="00FA6BA8">
      <w:pPr>
        <w:jc w:val="right"/>
      </w:pPr>
    </w:p>
    <w:p w14:paraId="1F84E8DC" w14:textId="77777777" w:rsidR="00973BDD" w:rsidRDefault="00973BDD" w:rsidP="00FA6BA8">
      <w:pPr>
        <w:jc w:val="right"/>
      </w:pPr>
    </w:p>
    <w:p w14:paraId="48E5FAAA" w14:textId="77777777" w:rsidR="00973BDD" w:rsidRDefault="00973BDD" w:rsidP="00FA6BA8">
      <w:pPr>
        <w:jc w:val="right"/>
      </w:pPr>
    </w:p>
    <w:p w14:paraId="39CE352F" w14:textId="77777777" w:rsidR="00973BDD" w:rsidRDefault="00973BDD" w:rsidP="00FA6BA8">
      <w:pPr>
        <w:jc w:val="right"/>
      </w:pPr>
    </w:p>
    <w:p w14:paraId="36DB155B" w14:textId="77777777" w:rsidR="00973BDD" w:rsidRDefault="00973BDD" w:rsidP="00FA6BA8">
      <w:pPr>
        <w:jc w:val="right"/>
      </w:pPr>
    </w:p>
    <w:p w14:paraId="0DCF1044" w14:textId="77777777" w:rsidR="00973BDD" w:rsidRDefault="00973BDD" w:rsidP="00FA6BA8">
      <w:pPr>
        <w:jc w:val="right"/>
      </w:pPr>
    </w:p>
    <w:p w14:paraId="5BAFA9C3" w14:textId="77777777" w:rsidR="00973BDD" w:rsidRDefault="00973BDD" w:rsidP="00FA6BA8">
      <w:pPr>
        <w:jc w:val="right"/>
      </w:pPr>
    </w:p>
    <w:p w14:paraId="7D108C5B" w14:textId="77777777" w:rsidR="00973BDD" w:rsidRDefault="00973BDD" w:rsidP="00FA6BA8">
      <w:pPr>
        <w:jc w:val="right"/>
      </w:pPr>
    </w:p>
    <w:p w14:paraId="567C0CF9" w14:textId="77777777" w:rsidR="008C0B7A" w:rsidRDefault="008C0B7A" w:rsidP="00FA6BA8">
      <w:pPr>
        <w:jc w:val="right"/>
      </w:pPr>
    </w:p>
    <w:p w14:paraId="700A84DF" w14:textId="77777777" w:rsidR="008C0B7A" w:rsidRDefault="008C0B7A" w:rsidP="00FA6BA8">
      <w:pPr>
        <w:jc w:val="right"/>
      </w:pPr>
    </w:p>
    <w:p w14:paraId="045B834C" w14:textId="20622CB9" w:rsidR="00FA6BA8" w:rsidRPr="00215223" w:rsidRDefault="00FA6BA8" w:rsidP="00FA6BA8">
      <w:pPr>
        <w:jc w:val="right"/>
      </w:pPr>
      <w:r>
        <w:lastRenderedPageBreak/>
        <w:t>Приложение</w:t>
      </w:r>
      <w:r w:rsidRPr="00215223">
        <w:t xml:space="preserve">№ </w:t>
      </w:r>
      <w:r>
        <w:t>2</w:t>
      </w:r>
      <w:r w:rsidRPr="00215223">
        <w:t xml:space="preserve"> </w:t>
      </w:r>
    </w:p>
    <w:p w14:paraId="45C8A04C" w14:textId="77777777" w:rsidR="00FA6BA8" w:rsidRPr="00215223" w:rsidRDefault="00FA6BA8" w:rsidP="00FA6BA8">
      <w:pPr>
        <w:jc w:val="center"/>
      </w:pPr>
      <w:r>
        <w:t xml:space="preserve">                                                                                                                  </w:t>
      </w:r>
      <w:r w:rsidRPr="00215223">
        <w:t>к Контракту № __</w:t>
      </w:r>
      <w:r>
        <w:t>_________</w:t>
      </w:r>
    </w:p>
    <w:p w14:paraId="3CBA6B76" w14:textId="13C5A89E" w:rsidR="00FA6BA8" w:rsidRPr="00215223" w:rsidRDefault="00FA6BA8" w:rsidP="00FA6BA8">
      <w:pPr>
        <w:jc w:val="right"/>
      </w:pPr>
      <w:r w:rsidRPr="00215223">
        <w:t>от «____» _______ 20</w:t>
      </w:r>
      <w:r>
        <w:t>2</w:t>
      </w:r>
      <w:r w:rsidR="002E6C4B">
        <w:t>6</w:t>
      </w:r>
      <w:r>
        <w:t xml:space="preserve"> </w:t>
      </w:r>
      <w:r w:rsidR="0014321A">
        <w:t>г.</w:t>
      </w:r>
    </w:p>
    <w:p w14:paraId="0F7C35BC" w14:textId="77777777" w:rsidR="001D6473" w:rsidRPr="00215223" w:rsidRDefault="001D6473" w:rsidP="001D6473">
      <w:pPr>
        <w:jc w:val="center"/>
        <w:rPr>
          <w:b/>
        </w:rPr>
      </w:pPr>
    </w:p>
    <w:p w14:paraId="6F400F0F" w14:textId="77777777" w:rsidR="001D6473"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80"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973"/>
        <w:gridCol w:w="1577"/>
        <w:gridCol w:w="1011"/>
        <w:gridCol w:w="957"/>
        <w:gridCol w:w="1698"/>
        <w:gridCol w:w="1703"/>
      </w:tblGrid>
      <w:tr w:rsidR="001410F0" w:rsidRPr="00174044" w14:paraId="27227F48" w14:textId="77777777" w:rsidTr="006C0842">
        <w:trPr>
          <w:trHeight w:val="631"/>
        </w:trPr>
        <w:tc>
          <w:tcPr>
            <w:tcW w:w="252" w:type="pct"/>
          </w:tcPr>
          <w:p w14:paraId="7080B114" w14:textId="77777777" w:rsidR="001410F0" w:rsidRPr="00174044" w:rsidRDefault="001410F0" w:rsidP="006C0842">
            <w:pPr>
              <w:tabs>
                <w:tab w:val="left" w:pos="540"/>
              </w:tabs>
              <w:jc w:val="center"/>
              <w:rPr>
                <w:rFonts w:eastAsia="Calibri"/>
              </w:rPr>
            </w:pPr>
            <w:r w:rsidRPr="00174044">
              <w:rPr>
                <w:rFonts w:eastAsia="Calibri"/>
              </w:rPr>
              <w:t>№ п/п</w:t>
            </w:r>
          </w:p>
        </w:tc>
        <w:tc>
          <w:tcPr>
            <w:tcW w:w="1423" w:type="pct"/>
          </w:tcPr>
          <w:p w14:paraId="14162E0D" w14:textId="77777777" w:rsidR="001410F0" w:rsidRPr="00174044" w:rsidRDefault="001410F0" w:rsidP="006C0842">
            <w:pPr>
              <w:tabs>
                <w:tab w:val="left" w:pos="540"/>
              </w:tabs>
              <w:jc w:val="center"/>
              <w:rPr>
                <w:rFonts w:eastAsia="Calibri"/>
              </w:rPr>
            </w:pPr>
            <w:r w:rsidRPr="00174044">
              <w:rPr>
                <w:rFonts w:eastAsia="Calibri"/>
              </w:rPr>
              <w:t>Наименование</w:t>
            </w:r>
          </w:p>
          <w:p w14:paraId="31F15DD9" w14:textId="77777777" w:rsidR="001410F0" w:rsidRPr="00174044" w:rsidRDefault="001410F0" w:rsidP="006C0842">
            <w:pPr>
              <w:tabs>
                <w:tab w:val="left" w:pos="540"/>
              </w:tabs>
              <w:jc w:val="center"/>
              <w:rPr>
                <w:rFonts w:eastAsia="Calibri"/>
              </w:rPr>
            </w:pPr>
            <w:r w:rsidRPr="00174044">
              <w:rPr>
                <w:rFonts w:eastAsia="Calibri"/>
              </w:rPr>
              <w:t>Товара</w:t>
            </w:r>
          </w:p>
        </w:tc>
        <w:tc>
          <w:tcPr>
            <w:tcW w:w="755" w:type="pct"/>
          </w:tcPr>
          <w:p w14:paraId="13AA1F5B" w14:textId="77777777" w:rsidR="001410F0" w:rsidRPr="00174044" w:rsidRDefault="001410F0" w:rsidP="006C0842">
            <w:pPr>
              <w:tabs>
                <w:tab w:val="left" w:pos="540"/>
              </w:tabs>
              <w:jc w:val="center"/>
              <w:rPr>
                <w:rFonts w:eastAsia="Calibri"/>
              </w:rPr>
            </w:pPr>
            <w:r w:rsidRPr="00174044">
              <w:rPr>
                <w:rFonts w:eastAsia="Calibri"/>
              </w:rPr>
              <w:t>Страна происхождения</w:t>
            </w:r>
          </w:p>
        </w:tc>
        <w:tc>
          <w:tcPr>
            <w:tcW w:w="484" w:type="pct"/>
          </w:tcPr>
          <w:p w14:paraId="0081B184" w14:textId="77777777" w:rsidR="001410F0" w:rsidRPr="00174044" w:rsidRDefault="001410F0" w:rsidP="006C0842">
            <w:pPr>
              <w:tabs>
                <w:tab w:val="left" w:pos="540"/>
              </w:tabs>
              <w:jc w:val="center"/>
              <w:rPr>
                <w:rFonts w:eastAsia="Calibri"/>
              </w:rPr>
            </w:pPr>
            <w:r w:rsidRPr="00174044">
              <w:rPr>
                <w:rFonts w:eastAsia="Calibri"/>
              </w:rPr>
              <w:t>Ед. изм.</w:t>
            </w:r>
          </w:p>
        </w:tc>
        <w:tc>
          <w:tcPr>
            <w:tcW w:w="458" w:type="pct"/>
          </w:tcPr>
          <w:p w14:paraId="0A83C510" w14:textId="77777777" w:rsidR="001410F0" w:rsidRPr="00174044" w:rsidRDefault="001410F0" w:rsidP="006C0842">
            <w:pPr>
              <w:tabs>
                <w:tab w:val="left" w:pos="540"/>
              </w:tabs>
              <w:jc w:val="center"/>
              <w:rPr>
                <w:rFonts w:eastAsia="Calibri"/>
              </w:rPr>
            </w:pPr>
            <w:r w:rsidRPr="00174044">
              <w:rPr>
                <w:rFonts w:eastAsia="Calibri"/>
              </w:rPr>
              <w:t>Кол-во</w:t>
            </w:r>
          </w:p>
        </w:tc>
        <w:tc>
          <w:tcPr>
            <w:tcW w:w="813" w:type="pct"/>
          </w:tcPr>
          <w:p w14:paraId="7C2B9B73" w14:textId="77777777" w:rsidR="001410F0" w:rsidRPr="00174044" w:rsidRDefault="001410F0" w:rsidP="006C0842">
            <w:pPr>
              <w:tabs>
                <w:tab w:val="left" w:pos="540"/>
              </w:tabs>
              <w:jc w:val="center"/>
              <w:rPr>
                <w:rFonts w:eastAsia="Calibri"/>
              </w:rPr>
            </w:pPr>
            <w:r w:rsidRPr="00174044">
              <w:rPr>
                <w:rFonts w:eastAsia="Calibri"/>
              </w:rPr>
              <w:t>Цена за ед. руб. в т. ч. НДС/без НДС</w:t>
            </w:r>
          </w:p>
          <w:p w14:paraId="2FF78FAA" w14:textId="77777777" w:rsidR="001410F0" w:rsidRPr="00174044" w:rsidRDefault="001410F0" w:rsidP="006C0842">
            <w:pPr>
              <w:tabs>
                <w:tab w:val="left" w:pos="540"/>
              </w:tabs>
              <w:jc w:val="center"/>
              <w:rPr>
                <w:rFonts w:eastAsia="Calibri"/>
              </w:rPr>
            </w:pPr>
          </w:p>
        </w:tc>
        <w:tc>
          <w:tcPr>
            <w:tcW w:w="815" w:type="pct"/>
          </w:tcPr>
          <w:p w14:paraId="474F38CF" w14:textId="77777777" w:rsidR="001410F0" w:rsidRPr="00174044" w:rsidRDefault="001410F0" w:rsidP="006C0842">
            <w:pPr>
              <w:tabs>
                <w:tab w:val="left" w:pos="540"/>
              </w:tabs>
              <w:jc w:val="center"/>
              <w:rPr>
                <w:rFonts w:eastAsia="Calibri"/>
              </w:rPr>
            </w:pPr>
            <w:r w:rsidRPr="00174044">
              <w:rPr>
                <w:rFonts w:eastAsia="Calibri"/>
              </w:rPr>
              <w:t>Сумма</w:t>
            </w:r>
          </w:p>
          <w:p w14:paraId="4543450D" w14:textId="77777777" w:rsidR="001410F0" w:rsidRPr="00174044" w:rsidRDefault="001410F0" w:rsidP="006C0842">
            <w:pPr>
              <w:tabs>
                <w:tab w:val="left" w:pos="540"/>
              </w:tabs>
              <w:jc w:val="center"/>
              <w:rPr>
                <w:rFonts w:eastAsia="Calibri"/>
              </w:rPr>
            </w:pPr>
            <w:proofErr w:type="spellStart"/>
            <w:r w:rsidRPr="00174044">
              <w:rPr>
                <w:rFonts w:eastAsia="Calibri"/>
              </w:rPr>
              <w:t>руб.в</w:t>
            </w:r>
            <w:proofErr w:type="spellEnd"/>
            <w:r w:rsidRPr="00174044">
              <w:rPr>
                <w:rFonts w:eastAsia="Calibri"/>
              </w:rPr>
              <w:t xml:space="preserve"> </w:t>
            </w:r>
            <w:proofErr w:type="spellStart"/>
            <w:r w:rsidRPr="00174044">
              <w:rPr>
                <w:rFonts w:eastAsia="Calibri"/>
              </w:rPr>
              <w:t>т.ч</w:t>
            </w:r>
            <w:proofErr w:type="spellEnd"/>
            <w:r w:rsidRPr="00174044">
              <w:rPr>
                <w:rFonts w:eastAsia="Calibri"/>
              </w:rPr>
              <w:t>. НДС/без НДС</w:t>
            </w:r>
          </w:p>
          <w:p w14:paraId="40BCD41F" w14:textId="77777777" w:rsidR="001410F0" w:rsidRPr="00174044" w:rsidRDefault="001410F0" w:rsidP="006C0842">
            <w:pPr>
              <w:tabs>
                <w:tab w:val="left" w:pos="540"/>
              </w:tabs>
              <w:jc w:val="center"/>
              <w:rPr>
                <w:rFonts w:eastAsia="Calibri"/>
              </w:rPr>
            </w:pPr>
          </w:p>
        </w:tc>
      </w:tr>
      <w:tr w:rsidR="00A44D15" w:rsidRPr="00174044" w14:paraId="19B1E5E7" w14:textId="77777777" w:rsidTr="007830E8">
        <w:trPr>
          <w:trHeight w:val="478"/>
        </w:trPr>
        <w:tc>
          <w:tcPr>
            <w:tcW w:w="252" w:type="pct"/>
          </w:tcPr>
          <w:p w14:paraId="7179B4B6" w14:textId="77777777" w:rsidR="00A44D15" w:rsidRPr="00174044" w:rsidRDefault="00A44D15" w:rsidP="00A44D15">
            <w:pPr>
              <w:jc w:val="center"/>
            </w:pPr>
            <w:r w:rsidRPr="00174044">
              <w:t>1</w:t>
            </w:r>
          </w:p>
        </w:tc>
        <w:tc>
          <w:tcPr>
            <w:tcW w:w="1423" w:type="pct"/>
            <w:vAlign w:val="center"/>
          </w:tcPr>
          <w:p w14:paraId="651695DD" w14:textId="4F2F01A9" w:rsidR="00A44D15" w:rsidRPr="008C0B7A" w:rsidRDefault="00A44D15" w:rsidP="00A44D15">
            <w:pPr>
              <w:outlineLvl w:val="0"/>
              <w:rPr>
                <w:lang w:val="en-US"/>
              </w:rPr>
            </w:pPr>
            <w:r w:rsidRPr="000611B8">
              <w:rPr>
                <w:bCs/>
              </w:rPr>
              <w:t>Мягкая игрушка тигр плюшевый</w:t>
            </w:r>
          </w:p>
        </w:tc>
        <w:tc>
          <w:tcPr>
            <w:tcW w:w="755" w:type="pct"/>
            <w:vAlign w:val="center"/>
          </w:tcPr>
          <w:p w14:paraId="2E8020EB" w14:textId="77777777" w:rsidR="00A44D15" w:rsidRPr="008C0B7A" w:rsidRDefault="00A44D15" w:rsidP="00A44D15">
            <w:pPr>
              <w:jc w:val="center"/>
              <w:rPr>
                <w:lang w:val="en-US"/>
              </w:rPr>
            </w:pPr>
          </w:p>
        </w:tc>
        <w:tc>
          <w:tcPr>
            <w:tcW w:w="484" w:type="pct"/>
          </w:tcPr>
          <w:p w14:paraId="047BA4DA" w14:textId="639B0560" w:rsidR="00A44D15" w:rsidRPr="00174044" w:rsidRDefault="00A44D15" w:rsidP="00A44D15">
            <w:pPr>
              <w:jc w:val="center"/>
              <w:rPr>
                <w:rFonts w:eastAsia="Calibri"/>
              </w:rPr>
            </w:pPr>
            <w:r>
              <w:rPr>
                <w:rFonts w:eastAsia="Calibri"/>
              </w:rPr>
              <w:t>шт.</w:t>
            </w:r>
          </w:p>
        </w:tc>
        <w:tc>
          <w:tcPr>
            <w:tcW w:w="458" w:type="pct"/>
            <w:vAlign w:val="center"/>
          </w:tcPr>
          <w:p w14:paraId="166FEBA1" w14:textId="6B9D2B00" w:rsidR="00A44D15" w:rsidRPr="00174044" w:rsidRDefault="00A44D15" w:rsidP="00A44D15">
            <w:pPr>
              <w:jc w:val="center"/>
            </w:pPr>
            <w:r>
              <w:rPr>
                <w:sz w:val="22"/>
              </w:rPr>
              <w:t>1</w:t>
            </w:r>
          </w:p>
        </w:tc>
        <w:tc>
          <w:tcPr>
            <w:tcW w:w="813" w:type="pct"/>
            <w:vAlign w:val="center"/>
          </w:tcPr>
          <w:p w14:paraId="5EAF4E50" w14:textId="77777777" w:rsidR="00A44D15" w:rsidRPr="00174044" w:rsidRDefault="00A44D15" w:rsidP="00A44D15"/>
        </w:tc>
        <w:tc>
          <w:tcPr>
            <w:tcW w:w="815" w:type="pct"/>
            <w:vAlign w:val="center"/>
          </w:tcPr>
          <w:p w14:paraId="065C3034" w14:textId="77777777" w:rsidR="00A44D15" w:rsidRPr="00174044" w:rsidRDefault="00A44D15" w:rsidP="00A44D15"/>
        </w:tc>
      </w:tr>
      <w:tr w:rsidR="00A44D15" w:rsidRPr="00174044" w14:paraId="78FE6A51" w14:textId="77777777" w:rsidTr="007830E8">
        <w:trPr>
          <w:trHeight w:val="478"/>
        </w:trPr>
        <w:tc>
          <w:tcPr>
            <w:tcW w:w="252" w:type="pct"/>
          </w:tcPr>
          <w:p w14:paraId="5E9E9CC5" w14:textId="76CD7ABC" w:rsidR="00A44D15" w:rsidRPr="00174044" w:rsidRDefault="00A44D15" w:rsidP="00A44D15">
            <w:pPr>
              <w:jc w:val="center"/>
            </w:pPr>
            <w:r>
              <w:t>2</w:t>
            </w:r>
          </w:p>
        </w:tc>
        <w:tc>
          <w:tcPr>
            <w:tcW w:w="1423" w:type="pct"/>
            <w:vAlign w:val="center"/>
          </w:tcPr>
          <w:p w14:paraId="05F1281B" w14:textId="595F9493" w:rsidR="00A44D15" w:rsidRPr="00EE3F02" w:rsidRDefault="00A44D15" w:rsidP="00A44D15">
            <w:r w:rsidRPr="000611B8">
              <w:rPr>
                <w:bCs/>
              </w:rPr>
              <w:t xml:space="preserve">Умная колонка Новая Яндекс Станция </w:t>
            </w:r>
            <w:proofErr w:type="spellStart"/>
            <w:r w:rsidRPr="000611B8">
              <w:rPr>
                <w:bCs/>
              </w:rPr>
              <w:t>Лайт</w:t>
            </w:r>
            <w:proofErr w:type="spellEnd"/>
            <w:r w:rsidRPr="000611B8">
              <w:rPr>
                <w:bCs/>
              </w:rPr>
              <w:t xml:space="preserve"> 2</w:t>
            </w:r>
          </w:p>
        </w:tc>
        <w:tc>
          <w:tcPr>
            <w:tcW w:w="755" w:type="pct"/>
            <w:vAlign w:val="center"/>
          </w:tcPr>
          <w:p w14:paraId="0F9C54ED" w14:textId="77777777" w:rsidR="00A44D15" w:rsidRPr="00174044" w:rsidRDefault="00A44D15" w:rsidP="00A44D15">
            <w:pPr>
              <w:jc w:val="center"/>
            </w:pPr>
          </w:p>
        </w:tc>
        <w:tc>
          <w:tcPr>
            <w:tcW w:w="484" w:type="pct"/>
          </w:tcPr>
          <w:p w14:paraId="7B72B5A7" w14:textId="62290DF8" w:rsidR="00A44D15" w:rsidRPr="00174044" w:rsidRDefault="00A44D15" w:rsidP="00A44D15">
            <w:pPr>
              <w:jc w:val="center"/>
              <w:rPr>
                <w:rFonts w:eastAsia="Calibri"/>
              </w:rPr>
            </w:pPr>
            <w:r>
              <w:rPr>
                <w:rFonts w:eastAsia="Calibri"/>
              </w:rPr>
              <w:t>шт.</w:t>
            </w:r>
          </w:p>
        </w:tc>
        <w:tc>
          <w:tcPr>
            <w:tcW w:w="458" w:type="pct"/>
            <w:vAlign w:val="center"/>
          </w:tcPr>
          <w:p w14:paraId="7AAFB24A" w14:textId="07878A3A" w:rsidR="00A44D15" w:rsidRDefault="00A44D15" w:rsidP="00A44D15">
            <w:pPr>
              <w:jc w:val="center"/>
            </w:pPr>
            <w:r>
              <w:rPr>
                <w:sz w:val="22"/>
              </w:rPr>
              <w:t>9</w:t>
            </w:r>
          </w:p>
        </w:tc>
        <w:tc>
          <w:tcPr>
            <w:tcW w:w="813" w:type="pct"/>
            <w:vAlign w:val="center"/>
          </w:tcPr>
          <w:p w14:paraId="4157AD01" w14:textId="77777777" w:rsidR="00A44D15" w:rsidRPr="00174044" w:rsidRDefault="00A44D15" w:rsidP="00A44D15"/>
        </w:tc>
        <w:tc>
          <w:tcPr>
            <w:tcW w:w="815" w:type="pct"/>
            <w:vAlign w:val="center"/>
          </w:tcPr>
          <w:p w14:paraId="5B94DD66" w14:textId="77777777" w:rsidR="00A44D15" w:rsidRPr="00174044" w:rsidRDefault="00A44D15" w:rsidP="00A44D15"/>
        </w:tc>
      </w:tr>
      <w:tr w:rsidR="00A44D15" w:rsidRPr="00174044" w14:paraId="73328CE6" w14:textId="77777777" w:rsidTr="007830E8">
        <w:trPr>
          <w:trHeight w:val="478"/>
        </w:trPr>
        <w:tc>
          <w:tcPr>
            <w:tcW w:w="252" w:type="pct"/>
          </w:tcPr>
          <w:p w14:paraId="13E54F64" w14:textId="021D8F94" w:rsidR="00A44D15" w:rsidRDefault="00A44D15" w:rsidP="00A44D15">
            <w:pPr>
              <w:jc w:val="center"/>
            </w:pPr>
            <w:r>
              <w:t>3</w:t>
            </w:r>
          </w:p>
        </w:tc>
        <w:tc>
          <w:tcPr>
            <w:tcW w:w="1423" w:type="pct"/>
            <w:vAlign w:val="center"/>
          </w:tcPr>
          <w:p w14:paraId="5F237948" w14:textId="42D39F9F" w:rsidR="00A44D15" w:rsidRPr="009B4F52" w:rsidRDefault="00A44D15" w:rsidP="00A44D15">
            <w:pPr>
              <w:rPr>
                <w:bCs/>
                <w:kern w:val="32"/>
              </w:rPr>
            </w:pPr>
            <w:r w:rsidRPr="000611B8">
              <w:t>Рамка для грамот А4</w:t>
            </w:r>
          </w:p>
        </w:tc>
        <w:tc>
          <w:tcPr>
            <w:tcW w:w="755" w:type="pct"/>
            <w:vAlign w:val="center"/>
          </w:tcPr>
          <w:p w14:paraId="6EF0A3B5" w14:textId="77777777" w:rsidR="00A44D15" w:rsidRPr="00174044" w:rsidRDefault="00A44D15" w:rsidP="00A44D15">
            <w:pPr>
              <w:jc w:val="center"/>
            </w:pPr>
          </w:p>
        </w:tc>
        <w:tc>
          <w:tcPr>
            <w:tcW w:w="484" w:type="pct"/>
          </w:tcPr>
          <w:p w14:paraId="20C54DD1" w14:textId="22EEAA92" w:rsidR="00A44D15" w:rsidRDefault="00A44D15" w:rsidP="00A44D15">
            <w:pPr>
              <w:jc w:val="center"/>
              <w:rPr>
                <w:rFonts w:eastAsia="Calibri"/>
              </w:rPr>
            </w:pPr>
            <w:r w:rsidRPr="00010659">
              <w:rPr>
                <w:rFonts w:eastAsia="Calibri"/>
              </w:rPr>
              <w:t>шт.</w:t>
            </w:r>
          </w:p>
        </w:tc>
        <w:tc>
          <w:tcPr>
            <w:tcW w:w="458" w:type="pct"/>
            <w:vAlign w:val="center"/>
          </w:tcPr>
          <w:p w14:paraId="4C471687" w14:textId="75CE83D8" w:rsidR="00A44D15" w:rsidRDefault="00A44D15" w:rsidP="00A44D15">
            <w:pPr>
              <w:jc w:val="center"/>
            </w:pPr>
            <w:r>
              <w:rPr>
                <w:sz w:val="22"/>
              </w:rPr>
              <w:t>110</w:t>
            </w:r>
          </w:p>
        </w:tc>
        <w:tc>
          <w:tcPr>
            <w:tcW w:w="813" w:type="pct"/>
            <w:vAlign w:val="center"/>
          </w:tcPr>
          <w:p w14:paraId="5E381D72" w14:textId="77777777" w:rsidR="00A44D15" w:rsidRPr="00174044" w:rsidRDefault="00A44D15" w:rsidP="00A44D15"/>
        </w:tc>
        <w:tc>
          <w:tcPr>
            <w:tcW w:w="815" w:type="pct"/>
            <w:vAlign w:val="center"/>
          </w:tcPr>
          <w:p w14:paraId="29CE878A" w14:textId="77777777" w:rsidR="00A44D15" w:rsidRPr="00174044" w:rsidRDefault="00A44D15" w:rsidP="00A44D15"/>
        </w:tc>
      </w:tr>
      <w:tr w:rsidR="00A44D15" w:rsidRPr="00174044" w14:paraId="38DDBCD2" w14:textId="77777777" w:rsidTr="007830E8">
        <w:trPr>
          <w:trHeight w:val="478"/>
        </w:trPr>
        <w:tc>
          <w:tcPr>
            <w:tcW w:w="252" w:type="pct"/>
          </w:tcPr>
          <w:p w14:paraId="5A829875" w14:textId="4319C70E" w:rsidR="00A44D15" w:rsidRDefault="00A44D15" w:rsidP="00A44D15">
            <w:pPr>
              <w:jc w:val="center"/>
            </w:pPr>
            <w:r>
              <w:t>4</w:t>
            </w:r>
          </w:p>
        </w:tc>
        <w:tc>
          <w:tcPr>
            <w:tcW w:w="1423" w:type="pct"/>
            <w:vAlign w:val="center"/>
          </w:tcPr>
          <w:p w14:paraId="5F1FAAD3" w14:textId="4B9F76E5" w:rsidR="00A44D15" w:rsidRPr="009B4F52" w:rsidRDefault="00A44D15" w:rsidP="00A44D15">
            <w:pPr>
              <w:rPr>
                <w:bCs/>
                <w:kern w:val="32"/>
              </w:rPr>
            </w:pPr>
            <w:r w:rsidRPr="000611B8">
              <w:t>Пакет подарочный ПВХ</w:t>
            </w:r>
          </w:p>
        </w:tc>
        <w:tc>
          <w:tcPr>
            <w:tcW w:w="755" w:type="pct"/>
            <w:vAlign w:val="center"/>
          </w:tcPr>
          <w:p w14:paraId="5CE95730" w14:textId="77777777" w:rsidR="00A44D15" w:rsidRPr="00174044" w:rsidRDefault="00A44D15" w:rsidP="00A44D15">
            <w:pPr>
              <w:jc w:val="center"/>
            </w:pPr>
          </w:p>
        </w:tc>
        <w:tc>
          <w:tcPr>
            <w:tcW w:w="484" w:type="pct"/>
          </w:tcPr>
          <w:p w14:paraId="7EC2B3E9" w14:textId="3912710A" w:rsidR="00A44D15" w:rsidRDefault="00A44D15" w:rsidP="00A44D15">
            <w:pPr>
              <w:jc w:val="center"/>
              <w:rPr>
                <w:rFonts w:eastAsia="Calibri"/>
              </w:rPr>
            </w:pPr>
            <w:r w:rsidRPr="00010659">
              <w:rPr>
                <w:rFonts w:eastAsia="Calibri"/>
              </w:rPr>
              <w:t>шт.</w:t>
            </w:r>
          </w:p>
        </w:tc>
        <w:tc>
          <w:tcPr>
            <w:tcW w:w="458" w:type="pct"/>
            <w:vAlign w:val="center"/>
          </w:tcPr>
          <w:p w14:paraId="0E7CEBEE" w14:textId="0EA4FF31" w:rsidR="00A44D15" w:rsidRDefault="00A44D15" w:rsidP="00A44D15">
            <w:pPr>
              <w:jc w:val="center"/>
            </w:pPr>
            <w:r>
              <w:rPr>
                <w:sz w:val="22"/>
              </w:rPr>
              <w:t>105</w:t>
            </w:r>
          </w:p>
        </w:tc>
        <w:tc>
          <w:tcPr>
            <w:tcW w:w="813" w:type="pct"/>
            <w:vAlign w:val="center"/>
          </w:tcPr>
          <w:p w14:paraId="6973CDB8" w14:textId="77777777" w:rsidR="00A44D15" w:rsidRPr="00174044" w:rsidRDefault="00A44D15" w:rsidP="00A44D15"/>
        </w:tc>
        <w:tc>
          <w:tcPr>
            <w:tcW w:w="815" w:type="pct"/>
            <w:vAlign w:val="center"/>
          </w:tcPr>
          <w:p w14:paraId="1AA7F7E5" w14:textId="77777777" w:rsidR="00A44D15" w:rsidRPr="00174044" w:rsidRDefault="00A44D15" w:rsidP="00A44D15"/>
        </w:tc>
      </w:tr>
      <w:tr w:rsidR="00A44D15" w:rsidRPr="00174044" w14:paraId="0A232A61" w14:textId="77777777" w:rsidTr="007830E8">
        <w:trPr>
          <w:trHeight w:val="478"/>
        </w:trPr>
        <w:tc>
          <w:tcPr>
            <w:tcW w:w="252" w:type="pct"/>
          </w:tcPr>
          <w:p w14:paraId="538C0ADD" w14:textId="4EF636F5" w:rsidR="00A44D15" w:rsidRDefault="00A44D15" w:rsidP="00A44D15">
            <w:pPr>
              <w:jc w:val="center"/>
            </w:pPr>
            <w:r>
              <w:t>5</w:t>
            </w:r>
          </w:p>
        </w:tc>
        <w:tc>
          <w:tcPr>
            <w:tcW w:w="1423" w:type="pct"/>
            <w:vAlign w:val="center"/>
          </w:tcPr>
          <w:p w14:paraId="3E89A451" w14:textId="3FA10AC1" w:rsidR="00A44D15" w:rsidRPr="009B4F52" w:rsidRDefault="00A44D15" w:rsidP="00A44D15">
            <w:pPr>
              <w:rPr>
                <w:bCs/>
                <w:kern w:val="32"/>
              </w:rPr>
            </w:pPr>
            <w:r w:rsidRPr="000611B8">
              <w:t>Пакет подарочный Бумажный</w:t>
            </w:r>
          </w:p>
        </w:tc>
        <w:tc>
          <w:tcPr>
            <w:tcW w:w="755" w:type="pct"/>
            <w:vAlign w:val="center"/>
          </w:tcPr>
          <w:p w14:paraId="41717DB5" w14:textId="77777777" w:rsidR="00A44D15" w:rsidRPr="00174044" w:rsidRDefault="00A44D15" w:rsidP="00A44D15">
            <w:pPr>
              <w:jc w:val="center"/>
            </w:pPr>
          </w:p>
        </w:tc>
        <w:tc>
          <w:tcPr>
            <w:tcW w:w="484" w:type="pct"/>
          </w:tcPr>
          <w:p w14:paraId="39F07121" w14:textId="138769D9" w:rsidR="00A44D15" w:rsidRDefault="00A44D15" w:rsidP="00A44D15">
            <w:pPr>
              <w:jc w:val="center"/>
              <w:rPr>
                <w:rFonts w:eastAsia="Calibri"/>
              </w:rPr>
            </w:pPr>
            <w:r w:rsidRPr="00010659">
              <w:rPr>
                <w:rFonts w:eastAsia="Calibri"/>
              </w:rPr>
              <w:t>шт.</w:t>
            </w:r>
          </w:p>
        </w:tc>
        <w:tc>
          <w:tcPr>
            <w:tcW w:w="458" w:type="pct"/>
            <w:vAlign w:val="center"/>
          </w:tcPr>
          <w:p w14:paraId="5830D9CD" w14:textId="6ADEA8E1" w:rsidR="00A44D15" w:rsidRDefault="00A44D15" w:rsidP="00A44D15">
            <w:pPr>
              <w:jc w:val="center"/>
            </w:pPr>
            <w:r>
              <w:rPr>
                <w:sz w:val="22"/>
              </w:rPr>
              <w:t>10</w:t>
            </w:r>
          </w:p>
        </w:tc>
        <w:tc>
          <w:tcPr>
            <w:tcW w:w="813" w:type="pct"/>
            <w:vAlign w:val="center"/>
          </w:tcPr>
          <w:p w14:paraId="65206D01" w14:textId="77777777" w:rsidR="00A44D15" w:rsidRPr="00174044" w:rsidRDefault="00A44D15" w:rsidP="00A44D15"/>
        </w:tc>
        <w:tc>
          <w:tcPr>
            <w:tcW w:w="815" w:type="pct"/>
            <w:vAlign w:val="center"/>
          </w:tcPr>
          <w:p w14:paraId="2802AFE8" w14:textId="77777777" w:rsidR="00A44D15" w:rsidRPr="00174044" w:rsidRDefault="00A44D15" w:rsidP="00A44D15"/>
        </w:tc>
      </w:tr>
      <w:tr w:rsidR="00A44D15" w:rsidRPr="00174044" w14:paraId="5C7E8CC8" w14:textId="77777777" w:rsidTr="007830E8">
        <w:trPr>
          <w:trHeight w:val="478"/>
        </w:trPr>
        <w:tc>
          <w:tcPr>
            <w:tcW w:w="252" w:type="pct"/>
          </w:tcPr>
          <w:p w14:paraId="4324A9DF" w14:textId="44DA2477" w:rsidR="00A44D15" w:rsidRDefault="00973BDD" w:rsidP="00A44D15">
            <w:pPr>
              <w:jc w:val="center"/>
            </w:pPr>
            <w:r>
              <w:t>6</w:t>
            </w:r>
          </w:p>
        </w:tc>
        <w:tc>
          <w:tcPr>
            <w:tcW w:w="1423" w:type="pct"/>
            <w:vAlign w:val="center"/>
          </w:tcPr>
          <w:p w14:paraId="7095B922" w14:textId="7C3B0FA3" w:rsidR="00A44D15" w:rsidRPr="009B4F52" w:rsidRDefault="00A44D15" w:rsidP="00A44D15">
            <w:pPr>
              <w:rPr>
                <w:bCs/>
                <w:kern w:val="32"/>
              </w:rPr>
            </w:pPr>
            <w:r w:rsidRPr="000611B8">
              <w:t>Блокнот на пружине, формат А5</w:t>
            </w:r>
          </w:p>
        </w:tc>
        <w:tc>
          <w:tcPr>
            <w:tcW w:w="755" w:type="pct"/>
            <w:vAlign w:val="center"/>
          </w:tcPr>
          <w:p w14:paraId="3AEC477C" w14:textId="77777777" w:rsidR="00A44D15" w:rsidRPr="00174044" w:rsidRDefault="00A44D15" w:rsidP="00A44D15">
            <w:pPr>
              <w:jc w:val="center"/>
            </w:pPr>
          </w:p>
        </w:tc>
        <w:tc>
          <w:tcPr>
            <w:tcW w:w="484" w:type="pct"/>
          </w:tcPr>
          <w:p w14:paraId="157F3CE3" w14:textId="5572F3F5" w:rsidR="00A44D15" w:rsidRDefault="00A44D15" w:rsidP="00A44D15">
            <w:pPr>
              <w:jc w:val="center"/>
              <w:rPr>
                <w:rFonts w:eastAsia="Calibri"/>
              </w:rPr>
            </w:pPr>
            <w:r w:rsidRPr="00010659">
              <w:rPr>
                <w:rFonts w:eastAsia="Calibri"/>
              </w:rPr>
              <w:t>шт.</w:t>
            </w:r>
          </w:p>
        </w:tc>
        <w:tc>
          <w:tcPr>
            <w:tcW w:w="458" w:type="pct"/>
            <w:vAlign w:val="center"/>
          </w:tcPr>
          <w:p w14:paraId="4D4F85F7" w14:textId="0B8105A5" w:rsidR="00A44D15" w:rsidRDefault="00A44D15" w:rsidP="00A44D15">
            <w:pPr>
              <w:jc w:val="center"/>
            </w:pPr>
            <w:r>
              <w:rPr>
                <w:sz w:val="22"/>
              </w:rPr>
              <w:t>110</w:t>
            </w:r>
          </w:p>
        </w:tc>
        <w:tc>
          <w:tcPr>
            <w:tcW w:w="813" w:type="pct"/>
            <w:vAlign w:val="center"/>
          </w:tcPr>
          <w:p w14:paraId="7ED322BA" w14:textId="77777777" w:rsidR="00A44D15" w:rsidRPr="00174044" w:rsidRDefault="00A44D15" w:rsidP="00A44D15"/>
        </w:tc>
        <w:tc>
          <w:tcPr>
            <w:tcW w:w="815" w:type="pct"/>
            <w:vAlign w:val="center"/>
          </w:tcPr>
          <w:p w14:paraId="04E83D26" w14:textId="77777777" w:rsidR="00A44D15" w:rsidRPr="00174044" w:rsidRDefault="00A44D15" w:rsidP="00A44D15"/>
        </w:tc>
      </w:tr>
      <w:tr w:rsidR="00A44D15" w:rsidRPr="00174044" w14:paraId="090D021C" w14:textId="77777777" w:rsidTr="007830E8">
        <w:trPr>
          <w:trHeight w:val="478"/>
        </w:trPr>
        <w:tc>
          <w:tcPr>
            <w:tcW w:w="252" w:type="pct"/>
          </w:tcPr>
          <w:p w14:paraId="20DB1224" w14:textId="79A4EB3E" w:rsidR="00A44D15" w:rsidRDefault="00973BDD" w:rsidP="00A44D15">
            <w:pPr>
              <w:jc w:val="center"/>
            </w:pPr>
            <w:r>
              <w:t>7</w:t>
            </w:r>
            <w:bookmarkStart w:id="1" w:name="_GoBack"/>
            <w:bookmarkEnd w:id="1"/>
          </w:p>
        </w:tc>
        <w:tc>
          <w:tcPr>
            <w:tcW w:w="1423" w:type="pct"/>
            <w:vAlign w:val="center"/>
          </w:tcPr>
          <w:p w14:paraId="0F53B2F7" w14:textId="00D3DD6D" w:rsidR="00A44D15" w:rsidRPr="009B4F52" w:rsidRDefault="00A44D15" w:rsidP="00A44D15">
            <w:pPr>
              <w:rPr>
                <w:bCs/>
                <w:kern w:val="32"/>
              </w:rPr>
            </w:pPr>
            <w:proofErr w:type="spellStart"/>
            <w:r w:rsidRPr="000611B8">
              <w:t>Термобутылка</w:t>
            </w:r>
            <w:proofErr w:type="spellEnd"/>
          </w:p>
        </w:tc>
        <w:tc>
          <w:tcPr>
            <w:tcW w:w="755" w:type="pct"/>
            <w:vAlign w:val="center"/>
          </w:tcPr>
          <w:p w14:paraId="190576F0" w14:textId="77777777" w:rsidR="00A44D15" w:rsidRPr="00174044" w:rsidRDefault="00A44D15" w:rsidP="00A44D15">
            <w:pPr>
              <w:jc w:val="center"/>
            </w:pPr>
          </w:p>
        </w:tc>
        <w:tc>
          <w:tcPr>
            <w:tcW w:w="484" w:type="pct"/>
          </w:tcPr>
          <w:p w14:paraId="01B09A6D" w14:textId="3605DD17" w:rsidR="00A44D15" w:rsidRDefault="00A44D15" w:rsidP="00A44D15">
            <w:pPr>
              <w:jc w:val="center"/>
              <w:rPr>
                <w:rFonts w:eastAsia="Calibri"/>
              </w:rPr>
            </w:pPr>
            <w:r w:rsidRPr="00010659">
              <w:rPr>
                <w:rFonts w:eastAsia="Calibri"/>
              </w:rPr>
              <w:t>шт.</w:t>
            </w:r>
          </w:p>
        </w:tc>
        <w:tc>
          <w:tcPr>
            <w:tcW w:w="458" w:type="pct"/>
            <w:vAlign w:val="center"/>
          </w:tcPr>
          <w:p w14:paraId="6F20F4C7" w14:textId="6FC24C34" w:rsidR="00A44D15" w:rsidRDefault="00A44D15" w:rsidP="00A44D15">
            <w:pPr>
              <w:jc w:val="center"/>
            </w:pPr>
            <w:r>
              <w:rPr>
                <w:sz w:val="22"/>
              </w:rPr>
              <w:t>110</w:t>
            </w:r>
          </w:p>
        </w:tc>
        <w:tc>
          <w:tcPr>
            <w:tcW w:w="813" w:type="pct"/>
            <w:vAlign w:val="center"/>
          </w:tcPr>
          <w:p w14:paraId="5E5B6470" w14:textId="77777777" w:rsidR="00A44D15" w:rsidRPr="00174044" w:rsidRDefault="00A44D15" w:rsidP="00A44D15"/>
        </w:tc>
        <w:tc>
          <w:tcPr>
            <w:tcW w:w="815" w:type="pct"/>
            <w:vAlign w:val="center"/>
          </w:tcPr>
          <w:p w14:paraId="73290E0D" w14:textId="77777777" w:rsidR="00A44D15" w:rsidRPr="00174044" w:rsidRDefault="00A44D15" w:rsidP="00A44D15"/>
        </w:tc>
      </w:tr>
    </w:tbl>
    <w:p w14:paraId="057A443F" w14:textId="77777777" w:rsidR="000973F4" w:rsidRDefault="000973F4" w:rsidP="000973F4">
      <w:pPr>
        <w:pStyle w:val="a8"/>
        <w:ind w:firstLine="567"/>
        <w:jc w:val="center"/>
        <w:rPr>
          <w:bCs/>
          <w:sz w:val="24"/>
          <w:szCs w:val="24"/>
        </w:rPr>
      </w:pPr>
    </w:p>
    <w:p w14:paraId="29F4BF48" w14:textId="77777777" w:rsidR="00A00930" w:rsidRPr="00F54E8E" w:rsidRDefault="00A00930" w:rsidP="000973F4">
      <w:pPr>
        <w:pStyle w:val="a8"/>
        <w:ind w:firstLine="567"/>
        <w:jc w:val="center"/>
        <w:rPr>
          <w:bCs/>
          <w:sz w:val="24"/>
          <w:szCs w:val="24"/>
        </w:rPr>
      </w:pPr>
    </w:p>
    <w:p w14:paraId="4C6E64CA" w14:textId="744F2443" w:rsidR="00C53796" w:rsidRDefault="008E6BF9" w:rsidP="00C53796">
      <w:pPr>
        <w:widowControl w:val="0"/>
        <w:tabs>
          <w:tab w:val="left" w:pos="142"/>
          <w:tab w:val="left" w:pos="426"/>
        </w:tabs>
        <w:ind w:firstLine="426"/>
        <w:jc w:val="both"/>
      </w:pPr>
      <w:r w:rsidRPr="00F54E8E">
        <w:t xml:space="preserve">ИТОГО: </w:t>
      </w:r>
    </w:p>
    <w:p w14:paraId="59DA2C13" w14:textId="77777777" w:rsidR="00EE58D7" w:rsidRDefault="00EE58D7" w:rsidP="00C53796">
      <w:pPr>
        <w:widowControl w:val="0"/>
        <w:tabs>
          <w:tab w:val="left" w:pos="142"/>
          <w:tab w:val="left" w:pos="426"/>
        </w:tabs>
        <w:ind w:firstLine="426"/>
        <w:jc w:val="both"/>
      </w:pPr>
    </w:p>
    <w:p w14:paraId="21D9ABBF" w14:textId="77777777" w:rsidR="00EE58D7" w:rsidRPr="00F54E8E" w:rsidRDefault="00EE58D7" w:rsidP="00C53796">
      <w:pPr>
        <w:widowControl w:val="0"/>
        <w:tabs>
          <w:tab w:val="left" w:pos="142"/>
          <w:tab w:val="left" w:pos="426"/>
        </w:tabs>
        <w:ind w:firstLine="426"/>
        <w:jc w:val="both"/>
      </w:pP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64A160EE" w14:textId="77777777" w:rsidR="001D6473" w:rsidRPr="00215223" w:rsidRDefault="001D6473" w:rsidP="001D6473">
      <w:pPr>
        <w:jc w:val="center"/>
        <w:rPr>
          <w:rStyle w:val="110"/>
          <w:bCs/>
        </w:rPr>
      </w:pPr>
    </w:p>
    <w:p w14:paraId="42684A7E" w14:textId="77777777" w:rsidR="000C700C" w:rsidRDefault="000C700C" w:rsidP="000C700C">
      <w:pPr>
        <w:jc w:val="right"/>
      </w:pPr>
    </w:p>
    <w:p w14:paraId="35FEA3E8" w14:textId="77777777" w:rsidR="000C700C" w:rsidRDefault="000C700C" w:rsidP="000C700C">
      <w:pPr>
        <w:jc w:val="right"/>
      </w:pPr>
    </w:p>
    <w:p w14:paraId="04E2D6D9" w14:textId="77777777" w:rsidR="000C700C" w:rsidRDefault="000C700C" w:rsidP="000C700C">
      <w:pPr>
        <w:jc w:val="right"/>
      </w:pPr>
    </w:p>
    <w:p w14:paraId="0D58F4F6" w14:textId="77777777" w:rsidR="000C700C" w:rsidRDefault="000C700C" w:rsidP="000C700C">
      <w:pPr>
        <w:jc w:val="right"/>
      </w:pPr>
    </w:p>
    <w:p w14:paraId="28BA48B3" w14:textId="77777777" w:rsidR="000C700C" w:rsidRDefault="000C700C" w:rsidP="000C700C">
      <w:pPr>
        <w:jc w:val="right"/>
      </w:pPr>
    </w:p>
    <w:p w14:paraId="0D83D1DF" w14:textId="77777777" w:rsidR="000C700C" w:rsidRDefault="000C700C" w:rsidP="000C700C">
      <w:pPr>
        <w:jc w:val="right"/>
      </w:pPr>
    </w:p>
    <w:p w14:paraId="15171F7F" w14:textId="77777777" w:rsidR="000C700C" w:rsidRDefault="000C700C" w:rsidP="000C700C">
      <w:pPr>
        <w:jc w:val="right"/>
      </w:pPr>
    </w:p>
    <w:p w14:paraId="3320098E" w14:textId="77777777" w:rsidR="000C700C" w:rsidRDefault="000C700C" w:rsidP="000C700C">
      <w:pPr>
        <w:jc w:val="right"/>
      </w:pPr>
    </w:p>
    <w:p w14:paraId="6F1B4BD3" w14:textId="77777777" w:rsidR="000C700C" w:rsidRDefault="000C700C" w:rsidP="000C700C">
      <w:pPr>
        <w:jc w:val="right"/>
      </w:pPr>
    </w:p>
    <w:p w14:paraId="0538C32F" w14:textId="77777777" w:rsidR="000C700C" w:rsidRDefault="000C700C" w:rsidP="000C700C">
      <w:pPr>
        <w:jc w:val="right"/>
      </w:pPr>
    </w:p>
    <w:p w14:paraId="6DA49A58" w14:textId="77777777" w:rsidR="000C700C" w:rsidRDefault="000C700C" w:rsidP="000C700C">
      <w:pPr>
        <w:jc w:val="right"/>
      </w:pPr>
    </w:p>
    <w:p w14:paraId="5EC20B9E" w14:textId="77777777" w:rsidR="000C700C" w:rsidRDefault="000C700C" w:rsidP="000C700C">
      <w:pPr>
        <w:jc w:val="right"/>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5F23BD9E" w14:textId="77777777" w:rsidR="000C700C" w:rsidRDefault="000C700C" w:rsidP="000C700C">
      <w:pPr>
        <w:jc w:val="right"/>
      </w:pPr>
    </w:p>
    <w:p w14:paraId="3E41CF81" w14:textId="77777777" w:rsidR="0014321A" w:rsidRDefault="0014321A" w:rsidP="00A44D15"/>
    <w:sectPr w:rsidR="0014321A" w:rsidSect="00DD1329">
      <w:footerReference w:type="even" r:id="rId10"/>
      <w:footerReference w:type="default" r:id="rId11"/>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1BAF5" w14:textId="77777777" w:rsidR="00EB11E1" w:rsidRDefault="00EB11E1">
      <w:r>
        <w:separator/>
      </w:r>
    </w:p>
  </w:endnote>
  <w:endnote w:type="continuationSeparator" w:id="0">
    <w:p w14:paraId="079C7440" w14:textId="77777777" w:rsidR="00EB11E1" w:rsidRDefault="00EB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7830E8" w:rsidRDefault="007830E8">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7830E8" w:rsidRDefault="007830E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7830E8" w:rsidRPr="00F653B0" w:rsidRDefault="007830E8"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973BDD">
      <w:rPr>
        <w:rStyle w:val="aa"/>
        <w:rFonts w:ascii="Times New Roman" w:hAnsi="Times New Roman" w:cs="Times New Roman"/>
        <w:noProof/>
        <w:sz w:val="22"/>
      </w:rPr>
      <w:t>11</w:t>
    </w:r>
    <w:r w:rsidRPr="00F653B0">
      <w:rPr>
        <w:rStyle w:val="aa"/>
        <w:rFonts w:ascii="Times New Roman" w:hAnsi="Times New Roman" w:cs="Times New Roman"/>
        <w:sz w:val="22"/>
      </w:rPr>
      <w:fldChar w:fldCharType="end"/>
    </w:r>
  </w:p>
  <w:p w14:paraId="58A02A02" w14:textId="77777777" w:rsidR="007830E8" w:rsidRDefault="007830E8">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4171C" w14:textId="77777777" w:rsidR="00EB11E1" w:rsidRDefault="00EB11E1">
      <w:r>
        <w:separator/>
      </w:r>
    </w:p>
  </w:footnote>
  <w:footnote w:type="continuationSeparator" w:id="0">
    <w:p w14:paraId="643B28DE" w14:textId="77777777" w:rsidR="00EB11E1" w:rsidRDefault="00EB11E1">
      <w:r>
        <w:continuationSeparator/>
      </w:r>
    </w:p>
  </w:footnote>
  <w:footnote w:id="1">
    <w:p w14:paraId="5BBCCADA" w14:textId="77777777" w:rsidR="007830E8" w:rsidRPr="00507ECC" w:rsidRDefault="007830E8"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7830E8" w:rsidRPr="00507ECC" w:rsidRDefault="007830E8"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7830E8" w:rsidRDefault="007830E8"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7830E8" w:rsidRPr="003922BA" w:rsidRDefault="007830E8"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7830E8" w:rsidRPr="003922BA" w:rsidRDefault="007830E8"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7830E8" w:rsidRPr="003922BA" w:rsidRDefault="007830E8"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7830E8" w:rsidRDefault="007830E8"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3A759EE"/>
    <w:multiLevelType w:val="hybridMultilevel"/>
    <w:tmpl w:val="E3C6C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9">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2">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D7178B6"/>
    <w:multiLevelType w:val="multilevel"/>
    <w:tmpl w:val="7B1A27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6">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7">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28528D2"/>
    <w:multiLevelType w:val="multilevel"/>
    <w:tmpl w:val="51F23FBA"/>
    <w:lvl w:ilvl="0">
      <w:start w:val="1"/>
      <w:numFmt w:val="decimal"/>
      <w:lvlText w:val="%1."/>
      <w:lvlJc w:val="left"/>
      <w:pPr>
        <w:ind w:left="450" w:hanging="450"/>
      </w:pPr>
      <w:rPr>
        <w:rFonts w:hint="default"/>
        <w:sz w:val="22"/>
      </w:rPr>
    </w:lvl>
    <w:lvl w:ilvl="1">
      <w:start w:val="1"/>
      <w:numFmt w:val="decimal"/>
      <w:lvlText w:val="%1.%2."/>
      <w:lvlJc w:val="left"/>
      <w:pPr>
        <w:ind w:left="1017" w:hanging="45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F73D78"/>
    <w:multiLevelType w:val="hybridMultilevel"/>
    <w:tmpl w:val="65D2905E"/>
    <w:lvl w:ilvl="0" w:tplc="6BACFFBC">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331EC2"/>
    <w:multiLevelType w:val="multilevel"/>
    <w:tmpl w:val="7CC642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0">
    <w:nsid w:val="7B38645D"/>
    <w:multiLevelType w:val="multilevel"/>
    <w:tmpl w:val="067412E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11"/>
  </w:num>
  <w:num w:numId="3">
    <w:abstractNumId w:val="33"/>
  </w:num>
  <w:num w:numId="4">
    <w:abstractNumId w:val="8"/>
  </w:num>
  <w:num w:numId="5">
    <w:abstractNumId w:val="17"/>
  </w:num>
  <w:num w:numId="6">
    <w:abstractNumId w:val="15"/>
  </w:num>
  <w:num w:numId="7">
    <w:abstractNumId w:val="29"/>
  </w:num>
  <w:num w:numId="8">
    <w:abstractNumId w:val="28"/>
  </w:num>
  <w:num w:numId="9">
    <w:abstractNumId w:val="10"/>
  </w:num>
  <w:num w:numId="10">
    <w:abstractNumId w:val="12"/>
  </w:num>
  <w:num w:numId="11">
    <w:abstractNumId w:val="13"/>
  </w:num>
  <w:num w:numId="12">
    <w:abstractNumId w:val="16"/>
  </w:num>
  <w:num w:numId="13">
    <w:abstractNumId w:val="5"/>
  </w:num>
  <w:num w:numId="14">
    <w:abstractNumId w:val="32"/>
  </w:num>
  <w:num w:numId="15">
    <w:abstractNumId w:val="6"/>
  </w:num>
  <w:num w:numId="16">
    <w:abstractNumId w:val="26"/>
  </w:num>
  <w:num w:numId="17">
    <w:abstractNumId w:val="18"/>
  </w:num>
  <w:num w:numId="18">
    <w:abstractNumId w:val="35"/>
  </w:num>
  <w:num w:numId="19">
    <w:abstractNumId w:val="9"/>
  </w:num>
  <w:num w:numId="20">
    <w:abstractNumId w:val="42"/>
  </w:num>
  <w:num w:numId="21">
    <w:abstractNumId w:val="41"/>
  </w:num>
  <w:num w:numId="22">
    <w:abstractNumId w:val="4"/>
  </w:num>
  <w:num w:numId="23">
    <w:abstractNumId w:val="25"/>
  </w:num>
  <w:num w:numId="24">
    <w:abstractNumId w:val="0"/>
  </w:num>
  <w:num w:numId="25">
    <w:abstractNumId w:val="21"/>
  </w:num>
  <w:num w:numId="26">
    <w:abstractNumId w:val="30"/>
  </w:num>
  <w:num w:numId="27">
    <w:abstractNumId w:val="1"/>
  </w:num>
  <w:num w:numId="28">
    <w:abstractNumId w:val="3"/>
  </w:num>
  <w:num w:numId="29">
    <w:abstractNumId w:val="22"/>
  </w:num>
  <w:num w:numId="30">
    <w:abstractNumId w:val="37"/>
  </w:num>
  <w:num w:numId="31">
    <w:abstractNumId w:val="20"/>
  </w:num>
  <w:num w:numId="32">
    <w:abstractNumId w:val="38"/>
  </w:num>
  <w:num w:numId="33">
    <w:abstractNumId w:val="23"/>
  </w:num>
  <w:num w:numId="34">
    <w:abstractNumId w:val="27"/>
  </w:num>
  <w:num w:numId="35">
    <w:abstractNumId w:val="31"/>
  </w:num>
  <w:num w:numId="36">
    <w:abstractNumId w:val="7"/>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4"/>
  </w:num>
  <w:num w:numId="40">
    <w:abstractNumId w:val="14"/>
  </w:num>
  <w:num w:numId="41">
    <w:abstractNumId w:val="36"/>
  </w:num>
  <w:num w:numId="42">
    <w:abstractNumId w:val="40"/>
  </w:num>
  <w:num w:numId="43">
    <w:abstractNumId w:val="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278F5"/>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2DF6"/>
    <w:rsid w:val="00054EB3"/>
    <w:rsid w:val="000565D6"/>
    <w:rsid w:val="00056C3C"/>
    <w:rsid w:val="00057114"/>
    <w:rsid w:val="0006039A"/>
    <w:rsid w:val="000611B8"/>
    <w:rsid w:val="000612D9"/>
    <w:rsid w:val="000619DB"/>
    <w:rsid w:val="00061AA0"/>
    <w:rsid w:val="00062D96"/>
    <w:rsid w:val="000630DB"/>
    <w:rsid w:val="0006348A"/>
    <w:rsid w:val="00063A0E"/>
    <w:rsid w:val="00066077"/>
    <w:rsid w:val="0006684A"/>
    <w:rsid w:val="00066C34"/>
    <w:rsid w:val="00066FDB"/>
    <w:rsid w:val="00067CE7"/>
    <w:rsid w:val="00070499"/>
    <w:rsid w:val="00071088"/>
    <w:rsid w:val="0007260D"/>
    <w:rsid w:val="00073A1D"/>
    <w:rsid w:val="000743FE"/>
    <w:rsid w:val="000763F5"/>
    <w:rsid w:val="0007682B"/>
    <w:rsid w:val="00077B46"/>
    <w:rsid w:val="00080419"/>
    <w:rsid w:val="00080E8E"/>
    <w:rsid w:val="00081A03"/>
    <w:rsid w:val="000821E9"/>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6"/>
    <w:rsid w:val="000A204C"/>
    <w:rsid w:val="000A21A5"/>
    <w:rsid w:val="000A23F5"/>
    <w:rsid w:val="000A32B5"/>
    <w:rsid w:val="000A39D9"/>
    <w:rsid w:val="000A436D"/>
    <w:rsid w:val="000A4398"/>
    <w:rsid w:val="000A470B"/>
    <w:rsid w:val="000A60E1"/>
    <w:rsid w:val="000A69EC"/>
    <w:rsid w:val="000A7694"/>
    <w:rsid w:val="000B067A"/>
    <w:rsid w:val="000B2B31"/>
    <w:rsid w:val="000B4584"/>
    <w:rsid w:val="000B45D2"/>
    <w:rsid w:val="000B48A2"/>
    <w:rsid w:val="000B54E2"/>
    <w:rsid w:val="000B5654"/>
    <w:rsid w:val="000B5C8D"/>
    <w:rsid w:val="000B6618"/>
    <w:rsid w:val="000B7C22"/>
    <w:rsid w:val="000C1D57"/>
    <w:rsid w:val="000C2F14"/>
    <w:rsid w:val="000C2FD5"/>
    <w:rsid w:val="000C33EC"/>
    <w:rsid w:val="000C454A"/>
    <w:rsid w:val="000C637B"/>
    <w:rsid w:val="000C639B"/>
    <w:rsid w:val="000C700C"/>
    <w:rsid w:val="000C7353"/>
    <w:rsid w:val="000C7408"/>
    <w:rsid w:val="000C7CDE"/>
    <w:rsid w:val="000C7FA7"/>
    <w:rsid w:val="000D0114"/>
    <w:rsid w:val="000D21F4"/>
    <w:rsid w:val="000D3405"/>
    <w:rsid w:val="000D3AA3"/>
    <w:rsid w:val="000D5284"/>
    <w:rsid w:val="000D59DC"/>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3172F"/>
    <w:rsid w:val="00134B09"/>
    <w:rsid w:val="00134B2A"/>
    <w:rsid w:val="00136816"/>
    <w:rsid w:val="00136E6B"/>
    <w:rsid w:val="001410F0"/>
    <w:rsid w:val="00141169"/>
    <w:rsid w:val="00141F10"/>
    <w:rsid w:val="00142000"/>
    <w:rsid w:val="0014321A"/>
    <w:rsid w:val="00143680"/>
    <w:rsid w:val="00143980"/>
    <w:rsid w:val="00144BD3"/>
    <w:rsid w:val="00147D5B"/>
    <w:rsid w:val="0015164B"/>
    <w:rsid w:val="001526CF"/>
    <w:rsid w:val="00152781"/>
    <w:rsid w:val="00153130"/>
    <w:rsid w:val="0015321D"/>
    <w:rsid w:val="00153EA6"/>
    <w:rsid w:val="00154486"/>
    <w:rsid w:val="001549E9"/>
    <w:rsid w:val="0015625D"/>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3BFD"/>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A32"/>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28B0"/>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464"/>
    <w:rsid w:val="001D1740"/>
    <w:rsid w:val="001D3EE5"/>
    <w:rsid w:val="001D40EE"/>
    <w:rsid w:val="001D5D0C"/>
    <w:rsid w:val="001D6473"/>
    <w:rsid w:val="001D6E06"/>
    <w:rsid w:val="001E13D0"/>
    <w:rsid w:val="001E2608"/>
    <w:rsid w:val="001E26AA"/>
    <w:rsid w:val="001E2D0D"/>
    <w:rsid w:val="001E3983"/>
    <w:rsid w:val="001E39AA"/>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20"/>
    <w:rsid w:val="001F5534"/>
    <w:rsid w:val="001F5B12"/>
    <w:rsid w:val="001F6F53"/>
    <w:rsid w:val="00200869"/>
    <w:rsid w:val="00201C21"/>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4DF1"/>
    <w:rsid w:val="00236EE0"/>
    <w:rsid w:val="002377CE"/>
    <w:rsid w:val="00237916"/>
    <w:rsid w:val="00237CEF"/>
    <w:rsid w:val="00241080"/>
    <w:rsid w:val="002412B8"/>
    <w:rsid w:val="0024227E"/>
    <w:rsid w:val="00243FEE"/>
    <w:rsid w:val="00245909"/>
    <w:rsid w:val="00246A8D"/>
    <w:rsid w:val="00246EE1"/>
    <w:rsid w:val="00247EE0"/>
    <w:rsid w:val="002502BE"/>
    <w:rsid w:val="0025062D"/>
    <w:rsid w:val="002510BE"/>
    <w:rsid w:val="002527F8"/>
    <w:rsid w:val="00252B1E"/>
    <w:rsid w:val="00253288"/>
    <w:rsid w:val="002535BA"/>
    <w:rsid w:val="00254456"/>
    <w:rsid w:val="002550B7"/>
    <w:rsid w:val="00255BCA"/>
    <w:rsid w:val="002569F0"/>
    <w:rsid w:val="00256D2B"/>
    <w:rsid w:val="00256DF4"/>
    <w:rsid w:val="00257F96"/>
    <w:rsid w:val="00260243"/>
    <w:rsid w:val="00260D4E"/>
    <w:rsid w:val="00261FE5"/>
    <w:rsid w:val="002627BC"/>
    <w:rsid w:val="00262919"/>
    <w:rsid w:val="00264278"/>
    <w:rsid w:val="00265136"/>
    <w:rsid w:val="0026514D"/>
    <w:rsid w:val="002652D7"/>
    <w:rsid w:val="002655B0"/>
    <w:rsid w:val="00266059"/>
    <w:rsid w:val="00270466"/>
    <w:rsid w:val="00273901"/>
    <w:rsid w:val="00274ACD"/>
    <w:rsid w:val="00275B1A"/>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CB7"/>
    <w:rsid w:val="002A6DF3"/>
    <w:rsid w:val="002B04D6"/>
    <w:rsid w:val="002B1B73"/>
    <w:rsid w:val="002B2535"/>
    <w:rsid w:val="002B282D"/>
    <w:rsid w:val="002B3E17"/>
    <w:rsid w:val="002B4C59"/>
    <w:rsid w:val="002B4EC1"/>
    <w:rsid w:val="002B6073"/>
    <w:rsid w:val="002B6249"/>
    <w:rsid w:val="002C09D7"/>
    <w:rsid w:val="002C1253"/>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0FE"/>
    <w:rsid w:val="002D6279"/>
    <w:rsid w:val="002D6796"/>
    <w:rsid w:val="002D6EE7"/>
    <w:rsid w:val="002D6FEE"/>
    <w:rsid w:val="002D7B3D"/>
    <w:rsid w:val="002E017E"/>
    <w:rsid w:val="002E09AC"/>
    <w:rsid w:val="002E2EAB"/>
    <w:rsid w:val="002E398E"/>
    <w:rsid w:val="002E4136"/>
    <w:rsid w:val="002E4781"/>
    <w:rsid w:val="002E4800"/>
    <w:rsid w:val="002E5301"/>
    <w:rsid w:val="002E6C37"/>
    <w:rsid w:val="002E6C4B"/>
    <w:rsid w:val="002E7D31"/>
    <w:rsid w:val="002F28D7"/>
    <w:rsid w:val="002F2ADA"/>
    <w:rsid w:val="002F2B1F"/>
    <w:rsid w:val="002F305A"/>
    <w:rsid w:val="002F3F46"/>
    <w:rsid w:val="002F4906"/>
    <w:rsid w:val="002F4BF0"/>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6AD8"/>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4CDD"/>
    <w:rsid w:val="00355CB6"/>
    <w:rsid w:val="003571D0"/>
    <w:rsid w:val="003578A5"/>
    <w:rsid w:val="00362215"/>
    <w:rsid w:val="0036228B"/>
    <w:rsid w:val="00363FEE"/>
    <w:rsid w:val="0036435E"/>
    <w:rsid w:val="003653BF"/>
    <w:rsid w:val="0036574E"/>
    <w:rsid w:val="003726CF"/>
    <w:rsid w:val="00374365"/>
    <w:rsid w:val="00375A0C"/>
    <w:rsid w:val="00375AA7"/>
    <w:rsid w:val="00377191"/>
    <w:rsid w:val="003775B7"/>
    <w:rsid w:val="00377869"/>
    <w:rsid w:val="00380F12"/>
    <w:rsid w:val="00382701"/>
    <w:rsid w:val="00382FAC"/>
    <w:rsid w:val="00384C51"/>
    <w:rsid w:val="00384CAE"/>
    <w:rsid w:val="003850C5"/>
    <w:rsid w:val="003861AE"/>
    <w:rsid w:val="00386575"/>
    <w:rsid w:val="00390225"/>
    <w:rsid w:val="0039472B"/>
    <w:rsid w:val="0039474A"/>
    <w:rsid w:val="00395033"/>
    <w:rsid w:val="0039574F"/>
    <w:rsid w:val="00397777"/>
    <w:rsid w:val="00397B64"/>
    <w:rsid w:val="00397FC4"/>
    <w:rsid w:val="003A044A"/>
    <w:rsid w:val="003A12FA"/>
    <w:rsid w:val="003A2228"/>
    <w:rsid w:val="003A32EA"/>
    <w:rsid w:val="003A3820"/>
    <w:rsid w:val="003A4A47"/>
    <w:rsid w:val="003A5500"/>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515"/>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29D"/>
    <w:rsid w:val="00404A0E"/>
    <w:rsid w:val="00404DB9"/>
    <w:rsid w:val="0040520B"/>
    <w:rsid w:val="00406347"/>
    <w:rsid w:val="00406C68"/>
    <w:rsid w:val="00407F6C"/>
    <w:rsid w:val="00411F01"/>
    <w:rsid w:val="004146C6"/>
    <w:rsid w:val="00414894"/>
    <w:rsid w:val="00414FD2"/>
    <w:rsid w:val="00415CE1"/>
    <w:rsid w:val="00416D20"/>
    <w:rsid w:val="00416D3F"/>
    <w:rsid w:val="00417DCE"/>
    <w:rsid w:val="00420116"/>
    <w:rsid w:val="00421BE9"/>
    <w:rsid w:val="0042337A"/>
    <w:rsid w:val="00423431"/>
    <w:rsid w:val="00423843"/>
    <w:rsid w:val="00424132"/>
    <w:rsid w:val="0042757F"/>
    <w:rsid w:val="00427631"/>
    <w:rsid w:val="00427955"/>
    <w:rsid w:val="00430086"/>
    <w:rsid w:val="00430DCE"/>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8B0"/>
    <w:rsid w:val="00450E6D"/>
    <w:rsid w:val="00451EA5"/>
    <w:rsid w:val="0045302D"/>
    <w:rsid w:val="00453942"/>
    <w:rsid w:val="00456A62"/>
    <w:rsid w:val="00461D22"/>
    <w:rsid w:val="004632FB"/>
    <w:rsid w:val="00463354"/>
    <w:rsid w:val="004640D8"/>
    <w:rsid w:val="00464F64"/>
    <w:rsid w:val="00465137"/>
    <w:rsid w:val="0046566E"/>
    <w:rsid w:val="00465AEE"/>
    <w:rsid w:val="0046620C"/>
    <w:rsid w:val="0047171D"/>
    <w:rsid w:val="004735BD"/>
    <w:rsid w:val="00473DC7"/>
    <w:rsid w:val="00474C5A"/>
    <w:rsid w:val="00474D1E"/>
    <w:rsid w:val="00474FAF"/>
    <w:rsid w:val="004762E7"/>
    <w:rsid w:val="004768B8"/>
    <w:rsid w:val="00476A0E"/>
    <w:rsid w:val="00481D94"/>
    <w:rsid w:val="00481F2E"/>
    <w:rsid w:val="00481F4C"/>
    <w:rsid w:val="00483084"/>
    <w:rsid w:val="0048364B"/>
    <w:rsid w:val="00483A93"/>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4B"/>
    <w:rsid w:val="004B13B1"/>
    <w:rsid w:val="004B2395"/>
    <w:rsid w:val="004B2803"/>
    <w:rsid w:val="004B2998"/>
    <w:rsid w:val="004B3261"/>
    <w:rsid w:val="004B39E3"/>
    <w:rsid w:val="004B5D69"/>
    <w:rsid w:val="004B6500"/>
    <w:rsid w:val="004C1BAB"/>
    <w:rsid w:val="004C3EC2"/>
    <w:rsid w:val="004C3EF6"/>
    <w:rsid w:val="004C48B9"/>
    <w:rsid w:val="004C4903"/>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4FD8"/>
    <w:rsid w:val="00515DEE"/>
    <w:rsid w:val="0052088E"/>
    <w:rsid w:val="00520998"/>
    <w:rsid w:val="00520D0C"/>
    <w:rsid w:val="005217F7"/>
    <w:rsid w:val="00521BD1"/>
    <w:rsid w:val="0052221B"/>
    <w:rsid w:val="00522A9A"/>
    <w:rsid w:val="0052382C"/>
    <w:rsid w:val="00523C55"/>
    <w:rsid w:val="00526150"/>
    <w:rsid w:val="00527629"/>
    <w:rsid w:val="005303ED"/>
    <w:rsid w:val="00530549"/>
    <w:rsid w:val="00530B86"/>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15E5"/>
    <w:rsid w:val="00562785"/>
    <w:rsid w:val="00562BFB"/>
    <w:rsid w:val="00564E8A"/>
    <w:rsid w:val="00565945"/>
    <w:rsid w:val="00566A73"/>
    <w:rsid w:val="00566DE1"/>
    <w:rsid w:val="00567B6E"/>
    <w:rsid w:val="00567EE8"/>
    <w:rsid w:val="005700FD"/>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1418"/>
    <w:rsid w:val="00592545"/>
    <w:rsid w:val="0059276A"/>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FDB"/>
    <w:rsid w:val="005C7A80"/>
    <w:rsid w:val="005C7BAD"/>
    <w:rsid w:val="005C7C84"/>
    <w:rsid w:val="005D021C"/>
    <w:rsid w:val="005D0267"/>
    <w:rsid w:val="005D1681"/>
    <w:rsid w:val="005D1900"/>
    <w:rsid w:val="005D2522"/>
    <w:rsid w:val="005D2BF9"/>
    <w:rsid w:val="005D304E"/>
    <w:rsid w:val="005D35B1"/>
    <w:rsid w:val="005D3751"/>
    <w:rsid w:val="005D50D1"/>
    <w:rsid w:val="005D597A"/>
    <w:rsid w:val="005D663D"/>
    <w:rsid w:val="005D6923"/>
    <w:rsid w:val="005D79B6"/>
    <w:rsid w:val="005E0A75"/>
    <w:rsid w:val="005E0BF9"/>
    <w:rsid w:val="005E2023"/>
    <w:rsid w:val="005E34FE"/>
    <w:rsid w:val="005E3ADF"/>
    <w:rsid w:val="005E5479"/>
    <w:rsid w:val="005E56AF"/>
    <w:rsid w:val="005E62D7"/>
    <w:rsid w:val="005E7C15"/>
    <w:rsid w:val="005F0600"/>
    <w:rsid w:val="005F06FA"/>
    <w:rsid w:val="005F168C"/>
    <w:rsid w:val="005F2049"/>
    <w:rsid w:val="005F3590"/>
    <w:rsid w:val="005F5942"/>
    <w:rsid w:val="005F5E6D"/>
    <w:rsid w:val="005F71E0"/>
    <w:rsid w:val="0060013E"/>
    <w:rsid w:val="00602333"/>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5CF7"/>
    <w:rsid w:val="00637FC4"/>
    <w:rsid w:val="00640B42"/>
    <w:rsid w:val="00641386"/>
    <w:rsid w:val="006416B0"/>
    <w:rsid w:val="00641CCD"/>
    <w:rsid w:val="00642AD7"/>
    <w:rsid w:val="00642B4E"/>
    <w:rsid w:val="006431B8"/>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5E48"/>
    <w:rsid w:val="006A5EE5"/>
    <w:rsid w:val="006A64DE"/>
    <w:rsid w:val="006A681A"/>
    <w:rsid w:val="006A68DE"/>
    <w:rsid w:val="006A7CB9"/>
    <w:rsid w:val="006B03B3"/>
    <w:rsid w:val="006B04CA"/>
    <w:rsid w:val="006B0BCE"/>
    <w:rsid w:val="006B1308"/>
    <w:rsid w:val="006B133E"/>
    <w:rsid w:val="006B239F"/>
    <w:rsid w:val="006B2B00"/>
    <w:rsid w:val="006B4308"/>
    <w:rsid w:val="006B606A"/>
    <w:rsid w:val="006B6EA0"/>
    <w:rsid w:val="006B7B10"/>
    <w:rsid w:val="006C0842"/>
    <w:rsid w:val="006C2BDB"/>
    <w:rsid w:val="006C4BC8"/>
    <w:rsid w:val="006C52DF"/>
    <w:rsid w:val="006C5E5D"/>
    <w:rsid w:val="006C6A54"/>
    <w:rsid w:val="006C6AE7"/>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679"/>
    <w:rsid w:val="007158D7"/>
    <w:rsid w:val="00715F1C"/>
    <w:rsid w:val="0071618E"/>
    <w:rsid w:val="00716852"/>
    <w:rsid w:val="00716FE9"/>
    <w:rsid w:val="00717F24"/>
    <w:rsid w:val="00720525"/>
    <w:rsid w:val="00720C2B"/>
    <w:rsid w:val="00721761"/>
    <w:rsid w:val="00721CEA"/>
    <w:rsid w:val="00721CF3"/>
    <w:rsid w:val="007224E5"/>
    <w:rsid w:val="0072296B"/>
    <w:rsid w:val="00722F7C"/>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5EAC"/>
    <w:rsid w:val="007561AD"/>
    <w:rsid w:val="00756AF2"/>
    <w:rsid w:val="00756EE5"/>
    <w:rsid w:val="00756F35"/>
    <w:rsid w:val="007576D0"/>
    <w:rsid w:val="007602BA"/>
    <w:rsid w:val="007605D6"/>
    <w:rsid w:val="00760AE6"/>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0E8"/>
    <w:rsid w:val="007834EF"/>
    <w:rsid w:val="00783B44"/>
    <w:rsid w:val="00784F7C"/>
    <w:rsid w:val="007852E3"/>
    <w:rsid w:val="007854E5"/>
    <w:rsid w:val="0078553D"/>
    <w:rsid w:val="007866A3"/>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77CF"/>
    <w:rsid w:val="007E08BF"/>
    <w:rsid w:val="007E0C8F"/>
    <w:rsid w:val="007E1B38"/>
    <w:rsid w:val="007E2146"/>
    <w:rsid w:val="007E2877"/>
    <w:rsid w:val="007E2E65"/>
    <w:rsid w:val="007E334D"/>
    <w:rsid w:val="007E548A"/>
    <w:rsid w:val="007E5718"/>
    <w:rsid w:val="007E6558"/>
    <w:rsid w:val="007E6CA2"/>
    <w:rsid w:val="007E7CD0"/>
    <w:rsid w:val="007E7EA9"/>
    <w:rsid w:val="007F07D9"/>
    <w:rsid w:val="007F19F1"/>
    <w:rsid w:val="007F1ABF"/>
    <w:rsid w:val="007F2194"/>
    <w:rsid w:val="007F374F"/>
    <w:rsid w:val="007F45F9"/>
    <w:rsid w:val="007F5C38"/>
    <w:rsid w:val="007F5F00"/>
    <w:rsid w:val="007F7E94"/>
    <w:rsid w:val="00800698"/>
    <w:rsid w:val="00801DE2"/>
    <w:rsid w:val="00802A97"/>
    <w:rsid w:val="008046A8"/>
    <w:rsid w:val="00804D04"/>
    <w:rsid w:val="00804E5B"/>
    <w:rsid w:val="00805A58"/>
    <w:rsid w:val="008071E8"/>
    <w:rsid w:val="00811E15"/>
    <w:rsid w:val="0081260E"/>
    <w:rsid w:val="0081440B"/>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855"/>
    <w:rsid w:val="00854A8A"/>
    <w:rsid w:val="00855AFB"/>
    <w:rsid w:val="00856C3F"/>
    <w:rsid w:val="00856F5E"/>
    <w:rsid w:val="00857E27"/>
    <w:rsid w:val="00857E69"/>
    <w:rsid w:val="00863AA4"/>
    <w:rsid w:val="008651B4"/>
    <w:rsid w:val="00866E1C"/>
    <w:rsid w:val="008677FF"/>
    <w:rsid w:val="00867878"/>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651E"/>
    <w:rsid w:val="0089687D"/>
    <w:rsid w:val="008A0125"/>
    <w:rsid w:val="008A1D2F"/>
    <w:rsid w:val="008A3216"/>
    <w:rsid w:val="008A32BC"/>
    <w:rsid w:val="008A5CE0"/>
    <w:rsid w:val="008A69D1"/>
    <w:rsid w:val="008A69EA"/>
    <w:rsid w:val="008A6A21"/>
    <w:rsid w:val="008A6E61"/>
    <w:rsid w:val="008A7240"/>
    <w:rsid w:val="008A730B"/>
    <w:rsid w:val="008A741B"/>
    <w:rsid w:val="008A763E"/>
    <w:rsid w:val="008B052A"/>
    <w:rsid w:val="008B072C"/>
    <w:rsid w:val="008B2586"/>
    <w:rsid w:val="008B2658"/>
    <w:rsid w:val="008B27E2"/>
    <w:rsid w:val="008B37D4"/>
    <w:rsid w:val="008B4A3D"/>
    <w:rsid w:val="008B5A82"/>
    <w:rsid w:val="008B5B24"/>
    <w:rsid w:val="008B6584"/>
    <w:rsid w:val="008B76A9"/>
    <w:rsid w:val="008B7E78"/>
    <w:rsid w:val="008C0B7A"/>
    <w:rsid w:val="008C0DBA"/>
    <w:rsid w:val="008C138A"/>
    <w:rsid w:val="008C1BF3"/>
    <w:rsid w:val="008C37E0"/>
    <w:rsid w:val="008C3923"/>
    <w:rsid w:val="008C3B19"/>
    <w:rsid w:val="008C4465"/>
    <w:rsid w:val="008C6103"/>
    <w:rsid w:val="008C63C0"/>
    <w:rsid w:val="008C7A41"/>
    <w:rsid w:val="008C7FFE"/>
    <w:rsid w:val="008D34A7"/>
    <w:rsid w:val="008D3836"/>
    <w:rsid w:val="008E01A7"/>
    <w:rsid w:val="008E230A"/>
    <w:rsid w:val="008E2B28"/>
    <w:rsid w:val="008E329E"/>
    <w:rsid w:val="008E3F62"/>
    <w:rsid w:val="008E40EC"/>
    <w:rsid w:val="008E4A11"/>
    <w:rsid w:val="008E652F"/>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7B8D"/>
    <w:rsid w:val="00917EC5"/>
    <w:rsid w:val="009242FB"/>
    <w:rsid w:val="00924307"/>
    <w:rsid w:val="0092660F"/>
    <w:rsid w:val="0092707B"/>
    <w:rsid w:val="009276E9"/>
    <w:rsid w:val="009306A8"/>
    <w:rsid w:val="009321C1"/>
    <w:rsid w:val="009327C6"/>
    <w:rsid w:val="00932AFC"/>
    <w:rsid w:val="00934638"/>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22AD"/>
    <w:rsid w:val="009732A3"/>
    <w:rsid w:val="00973BDD"/>
    <w:rsid w:val="00974624"/>
    <w:rsid w:val="00975775"/>
    <w:rsid w:val="009759BB"/>
    <w:rsid w:val="00976479"/>
    <w:rsid w:val="009778A6"/>
    <w:rsid w:val="009805F7"/>
    <w:rsid w:val="00981006"/>
    <w:rsid w:val="009812AD"/>
    <w:rsid w:val="00981F4F"/>
    <w:rsid w:val="00983A34"/>
    <w:rsid w:val="0098472B"/>
    <w:rsid w:val="00984771"/>
    <w:rsid w:val="00985ED9"/>
    <w:rsid w:val="00986105"/>
    <w:rsid w:val="009864D5"/>
    <w:rsid w:val="00987D0D"/>
    <w:rsid w:val="009903DD"/>
    <w:rsid w:val="009904B8"/>
    <w:rsid w:val="009908EC"/>
    <w:rsid w:val="009910C5"/>
    <w:rsid w:val="00991560"/>
    <w:rsid w:val="0099356B"/>
    <w:rsid w:val="009938AA"/>
    <w:rsid w:val="009943CD"/>
    <w:rsid w:val="009963B0"/>
    <w:rsid w:val="00996BA8"/>
    <w:rsid w:val="009974A0"/>
    <w:rsid w:val="009976C2"/>
    <w:rsid w:val="00997A8C"/>
    <w:rsid w:val="009A0187"/>
    <w:rsid w:val="009A1D9E"/>
    <w:rsid w:val="009A32D2"/>
    <w:rsid w:val="009A34A7"/>
    <w:rsid w:val="009A3FDF"/>
    <w:rsid w:val="009A40BE"/>
    <w:rsid w:val="009A4E4E"/>
    <w:rsid w:val="009A6148"/>
    <w:rsid w:val="009A6C8C"/>
    <w:rsid w:val="009A720D"/>
    <w:rsid w:val="009B0844"/>
    <w:rsid w:val="009B1DB0"/>
    <w:rsid w:val="009B3191"/>
    <w:rsid w:val="009B373D"/>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55F8"/>
    <w:rsid w:val="009E734E"/>
    <w:rsid w:val="009E77B0"/>
    <w:rsid w:val="009F01B0"/>
    <w:rsid w:val="009F1080"/>
    <w:rsid w:val="009F151B"/>
    <w:rsid w:val="009F1CE1"/>
    <w:rsid w:val="009F2578"/>
    <w:rsid w:val="009F5206"/>
    <w:rsid w:val="009F5F91"/>
    <w:rsid w:val="009F6680"/>
    <w:rsid w:val="009F7549"/>
    <w:rsid w:val="00A00093"/>
    <w:rsid w:val="00A005DA"/>
    <w:rsid w:val="00A008A9"/>
    <w:rsid w:val="00A00930"/>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6B8"/>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3306"/>
    <w:rsid w:val="00A33368"/>
    <w:rsid w:val="00A33493"/>
    <w:rsid w:val="00A33CDF"/>
    <w:rsid w:val="00A3474E"/>
    <w:rsid w:val="00A36B4F"/>
    <w:rsid w:val="00A3710B"/>
    <w:rsid w:val="00A376E2"/>
    <w:rsid w:val="00A40E67"/>
    <w:rsid w:val="00A40F84"/>
    <w:rsid w:val="00A440AE"/>
    <w:rsid w:val="00A4417C"/>
    <w:rsid w:val="00A444B2"/>
    <w:rsid w:val="00A44D15"/>
    <w:rsid w:val="00A467BE"/>
    <w:rsid w:val="00A4710C"/>
    <w:rsid w:val="00A47638"/>
    <w:rsid w:val="00A477A5"/>
    <w:rsid w:val="00A47B05"/>
    <w:rsid w:val="00A50573"/>
    <w:rsid w:val="00A50A70"/>
    <w:rsid w:val="00A51C2B"/>
    <w:rsid w:val="00A51E02"/>
    <w:rsid w:val="00A52F73"/>
    <w:rsid w:val="00A53AC2"/>
    <w:rsid w:val="00A55262"/>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27"/>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DC3"/>
    <w:rsid w:val="00AC1B2D"/>
    <w:rsid w:val="00AC2D4D"/>
    <w:rsid w:val="00AC2EC1"/>
    <w:rsid w:val="00AC2ED6"/>
    <w:rsid w:val="00AC3352"/>
    <w:rsid w:val="00AC46E2"/>
    <w:rsid w:val="00AC5CAB"/>
    <w:rsid w:val="00AC65DB"/>
    <w:rsid w:val="00AC7781"/>
    <w:rsid w:val="00AD33BE"/>
    <w:rsid w:val="00AD3656"/>
    <w:rsid w:val="00AD3E48"/>
    <w:rsid w:val="00AD61E6"/>
    <w:rsid w:val="00AD6A0B"/>
    <w:rsid w:val="00AD7E4B"/>
    <w:rsid w:val="00AE03D9"/>
    <w:rsid w:val="00AE0762"/>
    <w:rsid w:val="00AE0BE0"/>
    <w:rsid w:val="00AE0C99"/>
    <w:rsid w:val="00AE1E96"/>
    <w:rsid w:val="00AE27B3"/>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4C62"/>
    <w:rsid w:val="00B15EE1"/>
    <w:rsid w:val="00B1644F"/>
    <w:rsid w:val="00B1669B"/>
    <w:rsid w:val="00B203EB"/>
    <w:rsid w:val="00B21521"/>
    <w:rsid w:val="00B21F3A"/>
    <w:rsid w:val="00B22C1B"/>
    <w:rsid w:val="00B23D0D"/>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026"/>
    <w:rsid w:val="00BC6B19"/>
    <w:rsid w:val="00BC7B97"/>
    <w:rsid w:val="00BC7FE4"/>
    <w:rsid w:val="00BD06A8"/>
    <w:rsid w:val="00BD1BA5"/>
    <w:rsid w:val="00BD2DAB"/>
    <w:rsid w:val="00BD3218"/>
    <w:rsid w:val="00BD3416"/>
    <w:rsid w:val="00BD3953"/>
    <w:rsid w:val="00BD4D95"/>
    <w:rsid w:val="00BD5D5E"/>
    <w:rsid w:val="00BD60D0"/>
    <w:rsid w:val="00BD6803"/>
    <w:rsid w:val="00BE141E"/>
    <w:rsid w:val="00BE14D2"/>
    <w:rsid w:val="00BE1D43"/>
    <w:rsid w:val="00BE20FC"/>
    <w:rsid w:val="00BE2C4D"/>
    <w:rsid w:val="00BE3C76"/>
    <w:rsid w:val="00BE728C"/>
    <w:rsid w:val="00BF5425"/>
    <w:rsid w:val="00BF5656"/>
    <w:rsid w:val="00BF5BB8"/>
    <w:rsid w:val="00BF6743"/>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3740"/>
    <w:rsid w:val="00C45283"/>
    <w:rsid w:val="00C4583B"/>
    <w:rsid w:val="00C45A20"/>
    <w:rsid w:val="00C45ADE"/>
    <w:rsid w:val="00C460A0"/>
    <w:rsid w:val="00C46E7E"/>
    <w:rsid w:val="00C47679"/>
    <w:rsid w:val="00C50039"/>
    <w:rsid w:val="00C50481"/>
    <w:rsid w:val="00C51AC0"/>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901"/>
    <w:rsid w:val="00C82A76"/>
    <w:rsid w:val="00C832E8"/>
    <w:rsid w:val="00C83D13"/>
    <w:rsid w:val="00C8471B"/>
    <w:rsid w:val="00C853C4"/>
    <w:rsid w:val="00C85447"/>
    <w:rsid w:val="00C854D8"/>
    <w:rsid w:val="00C8632F"/>
    <w:rsid w:val="00C8782B"/>
    <w:rsid w:val="00C9072F"/>
    <w:rsid w:val="00C9141F"/>
    <w:rsid w:val="00C914FA"/>
    <w:rsid w:val="00C91663"/>
    <w:rsid w:val="00C9318F"/>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A9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3DC0"/>
    <w:rsid w:val="00CE50CA"/>
    <w:rsid w:val="00CE53D9"/>
    <w:rsid w:val="00CE7FE5"/>
    <w:rsid w:val="00CF001E"/>
    <w:rsid w:val="00CF0CF8"/>
    <w:rsid w:val="00CF0FFC"/>
    <w:rsid w:val="00CF1306"/>
    <w:rsid w:val="00CF44CA"/>
    <w:rsid w:val="00CF4E73"/>
    <w:rsid w:val="00CF5CDB"/>
    <w:rsid w:val="00CF66B1"/>
    <w:rsid w:val="00D0117C"/>
    <w:rsid w:val="00D01882"/>
    <w:rsid w:val="00D01F4A"/>
    <w:rsid w:val="00D02850"/>
    <w:rsid w:val="00D03F2C"/>
    <w:rsid w:val="00D040F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4C7"/>
    <w:rsid w:val="00D22968"/>
    <w:rsid w:val="00D23302"/>
    <w:rsid w:val="00D247F6"/>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6F2B"/>
    <w:rsid w:val="00D97C6A"/>
    <w:rsid w:val="00DA1675"/>
    <w:rsid w:val="00DA1A3C"/>
    <w:rsid w:val="00DA2D39"/>
    <w:rsid w:val="00DA498C"/>
    <w:rsid w:val="00DA5882"/>
    <w:rsid w:val="00DA6EFA"/>
    <w:rsid w:val="00DA7BA6"/>
    <w:rsid w:val="00DB02CF"/>
    <w:rsid w:val="00DB0BF8"/>
    <w:rsid w:val="00DB1A51"/>
    <w:rsid w:val="00DB1EC3"/>
    <w:rsid w:val="00DB20BC"/>
    <w:rsid w:val="00DB4704"/>
    <w:rsid w:val="00DB48A5"/>
    <w:rsid w:val="00DB4F90"/>
    <w:rsid w:val="00DB53D1"/>
    <w:rsid w:val="00DB578A"/>
    <w:rsid w:val="00DB5E6E"/>
    <w:rsid w:val="00DB6246"/>
    <w:rsid w:val="00DB6805"/>
    <w:rsid w:val="00DB69BB"/>
    <w:rsid w:val="00DB77DD"/>
    <w:rsid w:val="00DB7ABB"/>
    <w:rsid w:val="00DC0328"/>
    <w:rsid w:val="00DC04C2"/>
    <w:rsid w:val="00DC09CE"/>
    <w:rsid w:val="00DC10CD"/>
    <w:rsid w:val="00DC2915"/>
    <w:rsid w:val="00DC30FB"/>
    <w:rsid w:val="00DC44AF"/>
    <w:rsid w:val="00DC514F"/>
    <w:rsid w:val="00DC589C"/>
    <w:rsid w:val="00DC614E"/>
    <w:rsid w:val="00DC7BD8"/>
    <w:rsid w:val="00DD1329"/>
    <w:rsid w:val="00DD2CDC"/>
    <w:rsid w:val="00DD3215"/>
    <w:rsid w:val="00DD6AA4"/>
    <w:rsid w:val="00DD6C7F"/>
    <w:rsid w:val="00DD729E"/>
    <w:rsid w:val="00DE2201"/>
    <w:rsid w:val="00DE255F"/>
    <w:rsid w:val="00DE37EC"/>
    <w:rsid w:val="00DE4684"/>
    <w:rsid w:val="00DE5BF0"/>
    <w:rsid w:val="00DE6983"/>
    <w:rsid w:val="00DF2175"/>
    <w:rsid w:val="00DF232E"/>
    <w:rsid w:val="00DF2C7A"/>
    <w:rsid w:val="00DF2D8F"/>
    <w:rsid w:val="00DF642A"/>
    <w:rsid w:val="00DF64AE"/>
    <w:rsid w:val="00E0048C"/>
    <w:rsid w:val="00E004C8"/>
    <w:rsid w:val="00E0142D"/>
    <w:rsid w:val="00E01A57"/>
    <w:rsid w:val="00E01FF2"/>
    <w:rsid w:val="00E02F52"/>
    <w:rsid w:val="00E05C4F"/>
    <w:rsid w:val="00E0671B"/>
    <w:rsid w:val="00E075DE"/>
    <w:rsid w:val="00E11D44"/>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6E48"/>
    <w:rsid w:val="00E27B4D"/>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636"/>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11E1"/>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0F0D"/>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D77DF"/>
    <w:rsid w:val="00EE34B4"/>
    <w:rsid w:val="00EE3EFE"/>
    <w:rsid w:val="00EE543B"/>
    <w:rsid w:val="00EE54A3"/>
    <w:rsid w:val="00EE5613"/>
    <w:rsid w:val="00EE58D7"/>
    <w:rsid w:val="00EE6535"/>
    <w:rsid w:val="00EE6A43"/>
    <w:rsid w:val="00EE7695"/>
    <w:rsid w:val="00EF07AF"/>
    <w:rsid w:val="00EF0ED1"/>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63C5"/>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35E"/>
    <w:rsid w:val="00F37636"/>
    <w:rsid w:val="00F4022E"/>
    <w:rsid w:val="00F40859"/>
    <w:rsid w:val="00F41B04"/>
    <w:rsid w:val="00F426F6"/>
    <w:rsid w:val="00F42B60"/>
    <w:rsid w:val="00F43672"/>
    <w:rsid w:val="00F45435"/>
    <w:rsid w:val="00F467AC"/>
    <w:rsid w:val="00F47BB0"/>
    <w:rsid w:val="00F5205D"/>
    <w:rsid w:val="00F5415A"/>
    <w:rsid w:val="00F54E8E"/>
    <w:rsid w:val="00F578B5"/>
    <w:rsid w:val="00F603EA"/>
    <w:rsid w:val="00F611A0"/>
    <w:rsid w:val="00F635F9"/>
    <w:rsid w:val="00F63B83"/>
    <w:rsid w:val="00F647B1"/>
    <w:rsid w:val="00F64F43"/>
    <w:rsid w:val="00F65AF9"/>
    <w:rsid w:val="00F65BFC"/>
    <w:rsid w:val="00F65F47"/>
    <w:rsid w:val="00F66C3E"/>
    <w:rsid w:val="00F70A5A"/>
    <w:rsid w:val="00F71373"/>
    <w:rsid w:val="00F720A1"/>
    <w:rsid w:val="00F722D6"/>
    <w:rsid w:val="00F72EC8"/>
    <w:rsid w:val="00F73BF7"/>
    <w:rsid w:val="00F73DDD"/>
    <w:rsid w:val="00F76940"/>
    <w:rsid w:val="00F77BBE"/>
    <w:rsid w:val="00F81B38"/>
    <w:rsid w:val="00F81F64"/>
    <w:rsid w:val="00F82AED"/>
    <w:rsid w:val="00F832DD"/>
    <w:rsid w:val="00F83441"/>
    <w:rsid w:val="00F83655"/>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3BE"/>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link w:val="11"/>
    <w:uiPriority w:val="9"/>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0">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uiPriority w:val="99"/>
    <w:rsid w:val="00305E63"/>
    <w:rPr>
      <w:rFonts w:ascii="Tahoma" w:hAnsi="Tahoma"/>
      <w:sz w:val="16"/>
      <w:szCs w:val="16"/>
    </w:rPr>
  </w:style>
  <w:style w:type="character" w:customStyle="1" w:styleId="af4">
    <w:name w:val="Текст выноски Знак"/>
    <w:link w:val="af3"/>
    <w:uiPriority w:val="99"/>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1"/>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uiPriority w:val="99"/>
    <w:semiHidden/>
    <w:unhideWhenUsed/>
    <w:rsid w:val="00E24B3F"/>
    <w:rPr>
      <w:b/>
      <w:bCs/>
    </w:rPr>
  </w:style>
  <w:style w:type="character" w:customStyle="1" w:styleId="afe">
    <w:name w:val="Тема примечания Знак"/>
    <w:basedOn w:val="af7"/>
    <w:link w:val="afd"/>
    <w:uiPriority w:val="99"/>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numbering" w:customStyle="1" w:styleId="18">
    <w:name w:val="Нет списка1"/>
    <w:next w:val="a3"/>
    <w:uiPriority w:val="99"/>
    <w:semiHidden/>
    <w:unhideWhenUsed/>
    <w:rsid w:val="00CF0CF8"/>
  </w:style>
  <w:style w:type="character" w:customStyle="1" w:styleId="11">
    <w:name w:val="Заголовок 1 Знак"/>
    <w:basedOn w:val="a1"/>
    <w:link w:val="10"/>
    <w:uiPriority w:val="9"/>
    <w:rsid w:val="00CF0CF8"/>
    <w:rPr>
      <w:b/>
      <w:bCs/>
      <w:sz w:val="24"/>
      <w:szCs w:val="24"/>
    </w:rPr>
  </w:style>
  <w:style w:type="character" w:customStyle="1" w:styleId="product-info-specifications-valuevalue">
    <w:name w:val="product-info-specifications-value__value"/>
    <w:basedOn w:val="a1"/>
    <w:rsid w:val="00CF0CF8"/>
  </w:style>
  <w:style w:type="character" w:customStyle="1" w:styleId="product-info-specifications-valueseparator">
    <w:name w:val="product-info-specifications-value__separator"/>
    <w:basedOn w:val="a1"/>
    <w:rsid w:val="00CF0CF8"/>
  </w:style>
  <w:style w:type="character" w:customStyle="1" w:styleId="v-linkcontent">
    <w:name w:val="v-link__content"/>
    <w:basedOn w:val="a1"/>
    <w:rsid w:val="00CF0CF8"/>
  </w:style>
  <w:style w:type="paragraph" w:styleId="34">
    <w:name w:val="Body Text Indent 3"/>
    <w:basedOn w:val="a0"/>
    <w:link w:val="35"/>
    <w:semiHidden/>
    <w:unhideWhenUsed/>
    <w:rsid w:val="00C43740"/>
    <w:pPr>
      <w:spacing w:after="120"/>
      <w:ind w:left="283"/>
    </w:pPr>
    <w:rPr>
      <w:sz w:val="16"/>
      <w:szCs w:val="16"/>
    </w:rPr>
  </w:style>
  <w:style w:type="character" w:customStyle="1" w:styleId="35">
    <w:name w:val="Основной текст с отступом 3 Знак"/>
    <w:basedOn w:val="a1"/>
    <w:link w:val="34"/>
    <w:semiHidden/>
    <w:rsid w:val="00C43740"/>
    <w:rPr>
      <w:sz w:val="16"/>
      <w:szCs w:val="16"/>
    </w:rPr>
  </w:style>
  <w:style w:type="paragraph" w:customStyle="1" w:styleId="aff2">
    <w:name w:val="Базовый"/>
    <w:rsid w:val="00DB53D1"/>
    <w:pPr>
      <w:tabs>
        <w:tab w:val="left" w:pos="709"/>
      </w:tabs>
      <w:suppressAutoHyphens/>
      <w:spacing w:after="200" w:line="276" w:lineRule="atLeast"/>
    </w:pPr>
    <w:rPr>
      <w:rFonts w:ascii="Calibri" w:eastAsia="Arial Unicode MS" w:hAnsi="Calibri" w:cstheme="minorBidi"/>
      <w:color w:val="00000A"/>
      <w:sz w:val="22"/>
      <w:szCs w:val="22"/>
      <w:lang w:eastAsia="en-US"/>
    </w:rPr>
  </w:style>
  <w:style w:type="table" w:customStyle="1" w:styleId="4">
    <w:name w:val="Сетка таблицы4"/>
    <w:basedOn w:val="a2"/>
    <w:next w:val="a4"/>
    <w:uiPriority w:val="59"/>
    <w:rsid w:val="002D60F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ACB76-5F05-470F-A0E6-4579D4A5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4450</Words>
  <Characters>25367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29758</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104</cp:revision>
  <cp:lastPrinted>2024-08-09T09:05:00Z</cp:lastPrinted>
  <dcterms:created xsi:type="dcterms:W3CDTF">2025-11-06T11:07:00Z</dcterms:created>
  <dcterms:modified xsi:type="dcterms:W3CDTF">2026-05-27T08:27:00Z</dcterms:modified>
</cp:coreProperties>
</file>