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263" w:rsidRPr="004307B4" w:rsidRDefault="00035263" w:rsidP="00035263">
      <w:pPr>
        <w:jc w:val="center"/>
        <w:rPr>
          <w:color w:val="000000"/>
        </w:rPr>
      </w:pPr>
      <w:r w:rsidRPr="004307B4">
        <w:rPr>
          <w:color w:val="000000"/>
        </w:rPr>
        <w:t>ТЕХНИЧЕСКОЕ ЗАДАНИЕ</w:t>
      </w:r>
    </w:p>
    <w:p w:rsidR="00D15C92" w:rsidRDefault="00D15C92" w:rsidP="00D15C92">
      <w:pPr>
        <w:spacing w:after="200"/>
        <w:ind w:firstLine="709"/>
        <w:contextualSpacing/>
        <w:jc w:val="both"/>
        <w:rPr>
          <w:b/>
          <w:bCs/>
        </w:rPr>
      </w:pPr>
    </w:p>
    <w:p w:rsidR="00D15C92" w:rsidRPr="00D15C92" w:rsidRDefault="00D15C92" w:rsidP="00D15C92">
      <w:pPr>
        <w:spacing w:after="200"/>
        <w:ind w:firstLine="709"/>
        <w:contextualSpacing/>
        <w:jc w:val="both"/>
      </w:pPr>
      <w:r w:rsidRPr="00D15C92">
        <w:rPr>
          <w:b/>
          <w:bCs/>
        </w:rPr>
        <w:t xml:space="preserve">Объект закупки: </w:t>
      </w:r>
      <w:r w:rsidR="00686DF2" w:rsidRPr="00686DF2">
        <w:rPr>
          <w:bCs/>
        </w:rPr>
        <w:t>оказание услуг</w:t>
      </w:r>
      <w:r w:rsidR="00686DF2">
        <w:rPr>
          <w:b/>
          <w:bCs/>
        </w:rPr>
        <w:t xml:space="preserve"> </w:t>
      </w:r>
      <w:r w:rsidR="00686DF2" w:rsidRPr="00686DF2">
        <w:t xml:space="preserve">по передаче данных с использованием информационно-телекоммуникационной сети «Интернет» и услуги </w:t>
      </w:r>
      <w:proofErr w:type="spellStart"/>
      <w:r w:rsidR="00686DF2" w:rsidRPr="00686DF2">
        <w:t>интернет-провайдеров</w:t>
      </w:r>
      <w:proofErr w:type="spellEnd"/>
      <w:r w:rsidR="00686DF2" w:rsidRPr="00686DF2">
        <w:t xml:space="preserve"> для планшетных компьютеров/ ГНСС/GPS-оборудования для осуществления функций по государственному земельному надзору</w:t>
      </w:r>
      <w:r w:rsidR="00686DF2">
        <w:t xml:space="preserve"> (далее – услуги беспроводной (подвижной радиотелефонной) связи) </w:t>
      </w:r>
      <w:r w:rsidRPr="00D15C92">
        <w:t xml:space="preserve">для нужд Управления </w:t>
      </w:r>
      <w:proofErr w:type="spellStart"/>
      <w:r w:rsidRPr="00D15C92">
        <w:t>Росреестра</w:t>
      </w:r>
      <w:proofErr w:type="spellEnd"/>
      <w:r w:rsidRPr="00D15C92">
        <w:t xml:space="preserve"> по </w:t>
      </w:r>
      <w:r>
        <w:t>Республике Коми</w:t>
      </w:r>
      <w:r w:rsidRPr="00D15C92">
        <w:t xml:space="preserve"> в целях эффективного исполнения задач в сферах государственного геодезического и земельного надзора, для полноценного использования спутникового геодезического </w:t>
      </w:r>
      <w:r w:rsidR="007B40E6">
        <w:t xml:space="preserve">и иного </w:t>
      </w:r>
      <w:r w:rsidRPr="00D15C92">
        <w:t>оборудования.</w:t>
      </w:r>
    </w:p>
    <w:p w:rsidR="00035263" w:rsidRPr="004307B4" w:rsidRDefault="00035263" w:rsidP="00D15C92">
      <w:pPr>
        <w:spacing w:before="120"/>
        <w:jc w:val="center"/>
        <w:rPr>
          <w:color w:val="000000"/>
        </w:rPr>
      </w:pPr>
    </w:p>
    <w:p w:rsidR="00035263" w:rsidRPr="004307B4" w:rsidRDefault="00035263" w:rsidP="00035263">
      <w:pPr>
        <w:tabs>
          <w:tab w:val="left" w:pos="1080"/>
        </w:tabs>
        <w:ind w:firstLine="567"/>
        <w:jc w:val="both"/>
        <w:rPr>
          <w:color w:val="000000"/>
        </w:rPr>
      </w:pPr>
      <w:r w:rsidRPr="004307B4">
        <w:rPr>
          <w:color w:val="000000"/>
        </w:rPr>
        <w:t>1. Общие требования.</w:t>
      </w:r>
    </w:p>
    <w:p w:rsidR="00035263" w:rsidRPr="004307B4" w:rsidRDefault="00035263" w:rsidP="00035263">
      <w:pPr>
        <w:ind w:firstLine="540"/>
        <w:jc w:val="both"/>
        <w:rPr>
          <w:color w:val="000000"/>
        </w:rPr>
      </w:pPr>
      <w:r w:rsidRPr="004307B4">
        <w:rPr>
          <w:color w:val="000000"/>
        </w:rPr>
        <w:t>1.1.</w:t>
      </w:r>
      <w:r w:rsidRPr="004307B4">
        <w:rPr>
          <w:color w:val="000000"/>
        </w:rPr>
        <w:tab/>
        <w:t xml:space="preserve">Предоставление услуг </w:t>
      </w:r>
      <w:r w:rsidR="008B028A">
        <w:rPr>
          <w:color w:val="000000"/>
        </w:rPr>
        <w:t xml:space="preserve">беспроводной (подвижной </w:t>
      </w:r>
      <w:r w:rsidRPr="004307B4">
        <w:rPr>
          <w:color w:val="000000"/>
        </w:rPr>
        <w:t>радиотелефонной</w:t>
      </w:r>
      <w:r w:rsidR="008B028A">
        <w:rPr>
          <w:color w:val="000000"/>
        </w:rPr>
        <w:t>)</w:t>
      </w:r>
      <w:r w:rsidRPr="004307B4">
        <w:rPr>
          <w:color w:val="000000"/>
        </w:rPr>
        <w:t xml:space="preserve"> связи должно осуществляться в соответствии с Федеральным законом от 7 июля 2003 года № 126-ФЗ «О связи», Правилами оказания услуг телефонной связи, утвержденным Постановлением Правительства Российской Федерации от </w:t>
      </w:r>
      <w:r w:rsidR="00836052">
        <w:rPr>
          <w:color w:val="000000"/>
        </w:rPr>
        <w:t>30</w:t>
      </w:r>
      <w:r w:rsidR="008B028A">
        <w:rPr>
          <w:color w:val="000000"/>
        </w:rPr>
        <w:t xml:space="preserve"> </w:t>
      </w:r>
      <w:r w:rsidR="00836052">
        <w:rPr>
          <w:color w:val="000000"/>
        </w:rPr>
        <w:t>декабр</w:t>
      </w:r>
      <w:r w:rsidR="008B028A">
        <w:rPr>
          <w:color w:val="000000"/>
        </w:rPr>
        <w:t>я</w:t>
      </w:r>
      <w:r w:rsidRPr="004307B4">
        <w:rPr>
          <w:color w:val="000000"/>
        </w:rPr>
        <w:t xml:space="preserve"> 20</w:t>
      </w:r>
      <w:r w:rsidR="008B028A">
        <w:rPr>
          <w:color w:val="000000"/>
        </w:rPr>
        <w:t xml:space="preserve">24 года № </w:t>
      </w:r>
      <w:r w:rsidR="00836052">
        <w:rPr>
          <w:color w:val="000000"/>
        </w:rPr>
        <w:t>1994</w:t>
      </w:r>
      <w:r w:rsidRPr="004307B4">
        <w:rPr>
          <w:color w:val="000000"/>
        </w:rPr>
        <w:t xml:space="preserve"> </w:t>
      </w:r>
      <w:r w:rsidR="0072466C" w:rsidRPr="004307B4">
        <w:rPr>
          <w:color w:val="000000"/>
        </w:rPr>
        <w:t>«О</w:t>
      </w:r>
      <w:r w:rsidR="0072466C">
        <w:rPr>
          <w:color w:val="000000"/>
        </w:rPr>
        <w:t>б</w:t>
      </w:r>
      <w:r w:rsidR="0072466C" w:rsidRPr="004307B4">
        <w:rPr>
          <w:color w:val="000000"/>
        </w:rPr>
        <w:t xml:space="preserve"> </w:t>
      </w:r>
      <w:r w:rsidR="0072466C">
        <w:rPr>
          <w:color w:val="000000"/>
        </w:rPr>
        <w:t>утверждении Правил оказания услуг</w:t>
      </w:r>
      <w:r w:rsidR="0072466C" w:rsidRPr="004307B4">
        <w:rPr>
          <w:color w:val="000000"/>
        </w:rPr>
        <w:t xml:space="preserve"> телефонной связи</w:t>
      </w:r>
      <w:r w:rsidR="00836052">
        <w:rPr>
          <w:color w:val="000000"/>
        </w:rPr>
        <w:t xml:space="preserve"> и перечня организаций, имеющих право осуществлять подтверждение сведений об абоненте – физическом лице</w:t>
      </w:r>
      <w:r w:rsidR="0072466C" w:rsidRPr="004307B4">
        <w:rPr>
          <w:color w:val="000000"/>
        </w:rPr>
        <w:t>»</w:t>
      </w:r>
      <w:r w:rsidRPr="004307B4">
        <w:rPr>
          <w:color w:val="000000"/>
        </w:rPr>
        <w:t xml:space="preserve">, техническими нормами, стандартами, настоящим техническим заданием и заключенным государственным контрактом. Оборудование, используемое в сети подвижной (сотовой) радиотелефонной связи, должно быть сертифицировано в соответствии с нормами и стандартами, принятыми на территории Российской Федерации. </w:t>
      </w:r>
    </w:p>
    <w:p w:rsidR="00035263" w:rsidRPr="004307B4" w:rsidRDefault="00035263" w:rsidP="00035263">
      <w:pPr>
        <w:ind w:firstLine="540"/>
        <w:jc w:val="both"/>
        <w:rPr>
          <w:color w:val="000000"/>
        </w:rPr>
      </w:pPr>
      <w:r w:rsidRPr="004307B4">
        <w:rPr>
          <w:color w:val="000000"/>
        </w:rPr>
        <w:t>1.3.</w:t>
      </w:r>
      <w:r w:rsidRPr="004307B4">
        <w:rPr>
          <w:color w:val="000000"/>
        </w:rPr>
        <w:tab/>
        <w:t>Показатели эксплуатационной надежности оказываемых услуг.</w:t>
      </w:r>
    </w:p>
    <w:p w:rsidR="00035263" w:rsidRPr="004307B4" w:rsidRDefault="00035263" w:rsidP="00035263">
      <w:pPr>
        <w:ind w:firstLine="540"/>
        <w:jc w:val="both"/>
        <w:rPr>
          <w:color w:val="000000"/>
        </w:rPr>
      </w:pPr>
      <w:r w:rsidRPr="004307B4">
        <w:rPr>
          <w:color w:val="000000"/>
        </w:rPr>
        <w:t>1.3.1.</w:t>
      </w:r>
      <w:r w:rsidRPr="004307B4">
        <w:rPr>
          <w:color w:val="000000"/>
        </w:rPr>
        <w:tab/>
        <w:t>Заказчику должно быть гарантированное оказание услуг ежедневно, 7 дней в неделю, 24 часа в сутки.</w:t>
      </w:r>
    </w:p>
    <w:p w:rsidR="00035263" w:rsidRPr="004307B4" w:rsidRDefault="00035263" w:rsidP="00035263">
      <w:pPr>
        <w:ind w:firstLine="540"/>
        <w:jc w:val="both"/>
        <w:rPr>
          <w:color w:val="000000"/>
        </w:rPr>
      </w:pPr>
      <w:r w:rsidRPr="004307B4">
        <w:rPr>
          <w:color w:val="000000"/>
        </w:rPr>
        <w:t>1.4.</w:t>
      </w:r>
      <w:r w:rsidRPr="004307B4">
        <w:rPr>
          <w:color w:val="000000"/>
        </w:rPr>
        <w:tab/>
        <w:t>Требования к информационной безопасности.</w:t>
      </w:r>
    </w:p>
    <w:p w:rsidR="00035263" w:rsidRPr="004307B4" w:rsidRDefault="00035263" w:rsidP="00035263">
      <w:pPr>
        <w:ind w:firstLine="540"/>
        <w:jc w:val="both"/>
        <w:rPr>
          <w:color w:val="000000"/>
        </w:rPr>
      </w:pPr>
      <w:r w:rsidRPr="004307B4">
        <w:rPr>
          <w:color w:val="000000"/>
        </w:rPr>
        <w:t>1.4.1.</w:t>
      </w:r>
      <w:r w:rsidRPr="004307B4">
        <w:rPr>
          <w:color w:val="000000"/>
        </w:rPr>
        <w:tab/>
        <w:t>Исполнитель обеспечивает защиту оказываемых услуг от несанкционированного доступа.</w:t>
      </w:r>
    </w:p>
    <w:p w:rsidR="00035263" w:rsidRPr="004307B4" w:rsidRDefault="00035263" w:rsidP="00035263">
      <w:pPr>
        <w:ind w:firstLine="540"/>
        <w:jc w:val="both"/>
        <w:rPr>
          <w:color w:val="000000"/>
        </w:rPr>
      </w:pPr>
      <w:r w:rsidRPr="004307B4">
        <w:rPr>
          <w:color w:val="000000"/>
        </w:rPr>
        <w:t>1.4.2.</w:t>
      </w:r>
      <w:r w:rsidRPr="004307B4">
        <w:rPr>
          <w:color w:val="000000"/>
        </w:rPr>
        <w:tab/>
        <w:t>Исполнитель обязан обеспечить защиту конфиденциальной информации, ставшей доступной ему в рамках заключенного с Заказчиком контракта, от несанкционированного использования, распространения или публикации.</w:t>
      </w:r>
    </w:p>
    <w:p w:rsidR="00035263" w:rsidRPr="004307B4" w:rsidRDefault="00035263" w:rsidP="00035263">
      <w:pPr>
        <w:ind w:firstLine="540"/>
        <w:jc w:val="both"/>
        <w:rPr>
          <w:color w:val="000000"/>
        </w:rPr>
      </w:pPr>
      <w:r w:rsidRPr="004307B4">
        <w:rPr>
          <w:color w:val="000000"/>
        </w:rPr>
        <w:t>1.5.</w:t>
      </w:r>
      <w:r w:rsidRPr="004307B4">
        <w:rPr>
          <w:color w:val="000000"/>
        </w:rPr>
        <w:tab/>
        <w:t>Техническое сопровождение и сервисное обслуживание.</w:t>
      </w:r>
    </w:p>
    <w:p w:rsidR="00035263" w:rsidRPr="004307B4" w:rsidRDefault="00035263" w:rsidP="00035263">
      <w:pPr>
        <w:ind w:firstLine="540"/>
        <w:jc w:val="both"/>
        <w:rPr>
          <w:color w:val="000000"/>
        </w:rPr>
      </w:pPr>
      <w:r w:rsidRPr="004307B4">
        <w:rPr>
          <w:color w:val="000000"/>
        </w:rPr>
        <w:t>1.5.1.</w:t>
      </w:r>
      <w:r w:rsidRPr="004307B4">
        <w:rPr>
          <w:color w:val="000000"/>
        </w:rPr>
        <w:tab/>
        <w:t>Техническое сопровождение, сервисное обслуживание и мониторинг оказываемых услуг осуществляется Исполнителем ежедневно и круглосуточно.</w:t>
      </w:r>
    </w:p>
    <w:p w:rsidR="00035263" w:rsidRPr="004307B4" w:rsidRDefault="00035263" w:rsidP="00035263">
      <w:pPr>
        <w:ind w:firstLine="540"/>
        <w:jc w:val="both"/>
        <w:rPr>
          <w:color w:val="000000"/>
        </w:rPr>
      </w:pPr>
      <w:r w:rsidRPr="004307B4">
        <w:rPr>
          <w:color w:val="000000"/>
        </w:rPr>
        <w:t>1.5.2.</w:t>
      </w:r>
      <w:r w:rsidRPr="004307B4">
        <w:rPr>
          <w:color w:val="000000"/>
        </w:rPr>
        <w:tab/>
        <w:t>Для координации взаимодействия между Исполнителем и Заказчиком, по вопросам предоставления и поддержки услуг, Заказчику должен предоставляться сервис-менеджер, который отвечает за оказание сервисной поддержки Заказчику.</w:t>
      </w:r>
    </w:p>
    <w:p w:rsidR="00035263" w:rsidRPr="004307B4" w:rsidRDefault="00035263" w:rsidP="00035263">
      <w:pPr>
        <w:ind w:firstLine="540"/>
        <w:jc w:val="both"/>
        <w:rPr>
          <w:color w:val="000000"/>
        </w:rPr>
      </w:pPr>
      <w:r w:rsidRPr="004307B4">
        <w:rPr>
          <w:color w:val="000000"/>
        </w:rPr>
        <w:t>1.5.3.</w:t>
      </w:r>
      <w:r w:rsidRPr="004307B4">
        <w:rPr>
          <w:color w:val="000000"/>
        </w:rPr>
        <w:tab/>
        <w:t>Для разрешения технических вопросов Заказчику должна быть предоставлена возможность круглосуточного обращения по единому номеру Службы Технической поддержки.</w:t>
      </w:r>
    </w:p>
    <w:p w:rsidR="00035263" w:rsidRPr="004307B4" w:rsidRDefault="00035263" w:rsidP="00035263">
      <w:pPr>
        <w:ind w:firstLine="540"/>
        <w:jc w:val="both"/>
        <w:rPr>
          <w:color w:val="000000"/>
        </w:rPr>
      </w:pPr>
      <w:r w:rsidRPr="004307B4">
        <w:rPr>
          <w:color w:val="000000"/>
        </w:rPr>
        <w:t>1.6.</w:t>
      </w:r>
      <w:r w:rsidRPr="004307B4">
        <w:rPr>
          <w:color w:val="000000"/>
        </w:rPr>
        <w:tab/>
        <w:t>Предполагаемый тариф – корпоративный, безусловно обеспечивающий оптимальное предоставление всех услуг подвижной (сотовой) радиотелефонной связи абонентским номерам с наименьшими финансовыми затратами.</w:t>
      </w:r>
    </w:p>
    <w:p w:rsidR="00035263" w:rsidRPr="004307B4" w:rsidRDefault="00035263" w:rsidP="00035263">
      <w:pPr>
        <w:ind w:firstLine="540"/>
        <w:jc w:val="both"/>
        <w:rPr>
          <w:color w:val="000000"/>
        </w:rPr>
      </w:pPr>
      <w:r w:rsidRPr="004307B4">
        <w:rPr>
          <w:color w:val="000000"/>
        </w:rPr>
        <w:t>При этом не должна исключаться возможность изменения тарифных планов для отдельных абонентов.</w:t>
      </w:r>
    </w:p>
    <w:p w:rsidR="00035263" w:rsidRPr="004307B4" w:rsidRDefault="00035263" w:rsidP="00035263">
      <w:pPr>
        <w:ind w:firstLine="540"/>
        <w:jc w:val="both"/>
        <w:rPr>
          <w:color w:val="000000"/>
        </w:rPr>
      </w:pPr>
      <w:r w:rsidRPr="004307B4">
        <w:rPr>
          <w:color w:val="000000"/>
        </w:rPr>
        <w:t xml:space="preserve"> 2.</w:t>
      </w:r>
      <w:r w:rsidRPr="004307B4">
        <w:rPr>
          <w:color w:val="000000"/>
        </w:rPr>
        <w:tab/>
        <w:t xml:space="preserve"> Требования Заказчика к предоставляемым услугам подвижной (сотовой) радиотелефонной связи.</w:t>
      </w:r>
    </w:p>
    <w:p w:rsidR="00035263" w:rsidRPr="004307B4" w:rsidRDefault="00035263" w:rsidP="00035263">
      <w:pPr>
        <w:ind w:firstLine="540"/>
        <w:jc w:val="both"/>
        <w:rPr>
          <w:color w:val="000000"/>
        </w:rPr>
      </w:pPr>
      <w:r w:rsidRPr="004307B4">
        <w:rPr>
          <w:color w:val="000000"/>
        </w:rPr>
        <w:t xml:space="preserve">2.1. Стандарт GSM. Обеспечение использования SIM-карты в любом аппарате, разработанном для системы GSM 900 и GSM 1800, UMTS, LTE ведущими фирмами на рынке систем сотовой связи и по мере внедрения новых разработок (аппаратов нового типа). </w:t>
      </w:r>
    </w:p>
    <w:p w:rsidR="00035263" w:rsidRPr="004307B4" w:rsidRDefault="00035263" w:rsidP="00035263">
      <w:pPr>
        <w:ind w:firstLine="540"/>
        <w:jc w:val="both"/>
        <w:rPr>
          <w:color w:val="000000"/>
        </w:rPr>
      </w:pPr>
      <w:r w:rsidRPr="004307B4">
        <w:rPr>
          <w:color w:val="000000"/>
        </w:rPr>
        <w:t>2.2. Количество SIM-карт</w:t>
      </w:r>
      <w:r w:rsidR="004F7869">
        <w:rPr>
          <w:color w:val="000000"/>
        </w:rPr>
        <w:t>,</w:t>
      </w:r>
      <w:r w:rsidRPr="004307B4">
        <w:rPr>
          <w:color w:val="000000"/>
        </w:rPr>
        <w:t xml:space="preserve"> подключенных к сети подвижной (сотовой) радиотелефонной связи:</w:t>
      </w:r>
    </w:p>
    <w:p w:rsidR="00035263" w:rsidRPr="00CF481F" w:rsidRDefault="00035263" w:rsidP="00035263">
      <w:pPr>
        <w:tabs>
          <w:tab w:val="left" w:pos="900"/>
        </w:tabs>
        <w:ind w:firstLine="540"/>
        <w:jc w:val="both"/>
        <w:rPr>
          <w:color w:val="000000"/>
          <w:u w:val="single"/>
        </w:rPr>
      </w:pPr>
      <w:r w:rsidRPr="00CF481F">
        <w:rPr>
          <w:color w:val="000000"/>
          <w:u w:val="single"/>
        </w:rPr>
        <w:lastRenderedPageBreak/>
        <w:t>-</w:t>
      </w:r>
      <w:r w:rsidRPr="00CF481F">
        <w:rPr>
          <w:color w:val="000000"/>
          <w:u w:val="single"/>
        </w:rPr>
        <w:tab/>
        <w:t xml:space="preserve">ориентировочное количество абонентских номеров (может изменяться в ходе исполнения контракта) – </w:t>
      </w:r>
      <w:r w:rsidR="002617B3" w:rsidRPr="00730CE7">
        <w:rPr>
          <w:b/>
          <w:color w:val="000000"/>
          <w:u w:val="single"/>
        </w:rPr>
        <w:t>14</w:t>
      </w:r>
      <w:r w:rsidRPr="009F034B">
        <w:rPr>
          <w:b/>
          <w:color w:val="000000"/>
          <w:u w:val="single"/>
        </w:rPr>
        <w:t xml:space="preserve"> </w:t>
      </w:r>
      <w:r w:rsidRPr="00CF481F">
        <w:rPr>
          <w:b/>
          <w:color w:val="000000"/>
          <w:u w:val="single"/>
        </w:rPr>
        <w:t>шт.</w:t>
      </w:r>
    </w:p>
    <w:p w:rsidR="00035263" w:rsidRDefault="00035263" w:rsidP="00035263">
      <w:pPr>
        <w:tabs>
          <w:tab w:val="left" w:pos="900"/>
        </w:tabs>
        <w:ind w:firstLine="540"/>
        <w:jc w:val="both"/>
        <w:rPr>
          <w:b/>
          <w:color w:val="000000"/>
        </w:rPr>
      </w:pPr>
      <w:r w:rsidRPr="00061CE3">
        <w:rPr>
          <w:color w:val="000000"/>
        </w:rPr>
        <w:t>2</w:t>
      </w:r>
      <w:r>
        <w:rPr>
          <w:color w:val="000000"/>
        </w:rPr>
        <w:t xml:space="preserve">.3. Объем интернет трафика </w:t>
      </w:r>
      <w:r w:rsidRPr="00725AB6">
        <w:rPr>
          <w:b/>
          <w:color w:val="000000"/>
        </w:rPr>
        <w:t>1</w:t>
      </w:r>
      <w:r w:rsidR="00E36C6C">
        <w:rPr>
          <w:b/>
          <w:color w:val="000000"/>
        </w:rPr>
        <w:t>0</w:t>
      </w:r>
      <w:r w:rsidRPr="00725AB6">
        <w:rPr>
          <w:b/>
          <w:color w:val="000000"/>
        </w:rPr>
        <w:t xml:space="preserve"> Гб</w:t>
      </w:r>
      <w:r w:rsidR="00BE0E3E">
        <w:rPr>
          <w:b/>
          <w:color w:val="000000"/>
        </w:rPr>
        <w:t xml:space="preserve"> </w:t>
      </w:r>
      <w:r w:rsidR="00BE0E3E" w:rsidRPr="00BE0E3E">
        <w:rPr>
          <w:color w:val="000000"/>
        </w:rPr>
        <w:t>на каждый номер</w:t>
      </w:r>
      <w:r w:rsidRPr="00725AB6">
        <w:rPr>
          <w:b/>
          <w:color w:val="000000"/>
        </w:rPr>
        <w:t>.</w:t>
      </w:r>
    </w:p>
    <w:p w:rsidR="00E36C6C" w:rsidRPr="00E36C6C" w:rsidRDefault="00E36C6C" w:rsidP="00E36C6C">
      <w:pPr>
        <w:tabs>
          <w:tab w:val="left" w:pos="900"/>
        </w:tabs>
        <w:ind w:firstLine="540"/>
        <w:jc w:val="both"/>
      </w:pPr>
      <w:r w:rsidRPr="00E36C6C">
        <w:t xml:space="preserve">2.3.1. SIM-карты, используются для аппаратуры геодезической спутниковой и для планшетных компьютеров </w:t>
      </w:r>
      <w:r w:rsidRPr="00E36C6C">
        <w:rPr>
          <w:rStyle w:val="apple-style-span"/>
          <w:shd w:val="clear" w:color="auto" w:fill="FFFFFF"/>
        </w:rPr>
        <w:t xml:space="preserve">HONOR </w:t>
      </w:r>
      <w:proofErr w:type="spellStart"/>
      <w:r w:rsidRPr="00E36C6C">
        <w:rPr>
          <w:rStyle w:val="apple-style-span"/>
          <w:shd w:val="clear" w:color="auto" w:fill="FFFFFF"/>
        </w:rPr>
        <w:t>Pad</w:t>
      </w:r>
      <w:proofErr w:type="spellEnd"/>
      <w:r w:rsidRPr="00E36C6C">
        <w:rPr>
          <w:rStyle w:val="apple-style-span"/>
          <w:shd w:val="clear" w:color="auto" w:fill="FFFFFF"/>
        </w:rPr>
        <w:t xml:space="preserve"> X8a</w:t>
      </w:r>
      <w:r w:rsidR="000F3632">
        <w:rPr>
          <w:rStyle w:val="apple-style-span"/>
          <w:shd w:val="clear" w:color="auto" w:fill="FFFFFF"/>
        </w:rPr>
        <w:t>.</w:t>
      </w:r>
    </w:p>
    <w:p w:rsidR="002617B3" w:rsidRDefault="00E36C6C" w:rsidP="00035263">
      <w:pPr>
        <w:tabs>
          <w:tab w:val="left" w:pos="900"/>
        </w:tabs>
        <w:ind w:firstLine="540"/>
        <w:jc w:val="both"/>
        <w:rPr>
          <w:color w:val="000000"/>
        </w:rPr>
      </w:pPr>
      <w:r>
        <w:rPr>
          <w:color w:val="000000"/>
        </w:rPr>
        <w:t>2</w:t>
      </w:r>
      <w:r w:rsidR="00644FD1" w:rsidRPr="00644FD1">
        <w:rPr>
          <w:color w:val="000000"/>
        </w:rPr>
        <w:t xml:space="preserve">.4. Срок оказания услуг: </w:t>
      </w:r>
    </w:p>
    <w:p w:rsidR="00644FD1" w:rsidRPr="0001651F" w:rsidRDefault="002617B3" w:rsidP="00035263">
      <w:pPr>
        <w:tabs>
          <w:tab w:val="left" w:pos="900"/>
        </w:tabs>
        <w:ind w:firstLine="540"/>
        <w:jc w:val="both"/>
        <w:rPr>
          <w:b/>
        </w:rPr>
      </w:pPr>
      <w:r w:rsidRPr="0001651F">
        <w:t xml:space="preserve">2.4.1. </w:t>
      </w:r>
      <w:r w:rsidR="00644FD1" w:rsidRPr="0001651F">
        <w:rPr>
          <w:b/>
        </w:rPr>
        <w:t xml:space="preserve">с «01» </w:t>
      </w:r>
      <w:r w:rsidR="00686DF2">
        <w:rPr>
          <w:b/>
        </w:rPr>
        <w:t>августа</w:t>
      </w:r>
      <w:r w:rsidR="00644FD1" w:rsidRPr="0001651F">
        <w:rPr>
          <w:b/>
        </w:rPr>
        <w:t xml:space="preserve"> </w:t>
      </w:r>
      <w:bookmarkStart w:id="0" w:name="_GoBack"/>
      <w:bookmarkEnd w:id="0"/>
      <w:r w:rsidR="00E36C6C" w:rsidRPr="0001651F">
        <w:rPr>
          <w:b/>
        </w:rPr>
        <w:t>по «</w:t>
      </w:r>
      <w:r w:rsidR="00BE0E3E">
        <w:rPr>
          <w:b/>
        </w:rPr>
        <w:t>30</w:t>
      </w:r>
      <w:r w:rsidR="00644FD1" w:rsidRPr="0001651F">
        <w:rPr>
          <w:b/>
        </w:rPr>
        <w:t xml:space="preserve">» </w:t>
      </w:r>
      <w:r w:rsidR="00BE0E3E">
        <w:rPr>
          <w:b/>
        </w:rPr>
        <w:t>ноября</w:t>
      </w:r>
      <w:r w:rsidR="00644FD1" w:rsidRPr="0001651F">
        <w:rPr>
          <w:b/>
        </w:rPr>
        <w:t xml:space="preserve"> 202</w:t>
      </w:r>
      <w:r w:rsidR="00836052" w:rsidRPr="0001651F">
        <w:rPr>
          <w:b/>
        </w:rPr>
        <w:t>6</w:t>
      </w:r>
      <w:r w:rsidR="00644FD1" w:rsidRPr="0001651F">
        <w:rPr>
          <w:b/>
        </w:rPr>
        <w:t xml:space="preserve"> года.</w:t>
      </w:r>
    </w:p>
    <w:p w:rsidR="00D15C92" w:rsidRPr="00D15C92" w:rsidRDefault="00D15C92" w:rsidP="00D15C92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b/>
        </w:rPr>
      </w:pPr>
      <w:r w:rsidRPr="00D15C92">
        <w:rPr>
          <w:bCs/>
        </w:rPr>
        <w:t>2.5. Периодичность оказания услуги:</w:t>
      </w:r>
      <w:r w:rsidRPr="00D15C92">
        <w:t xml:space="preserve"> </w:t>
      </w:r>
      <w:r w:rsidRPr="00D15C92">
        <w:rPr>
          <w:b/>
        </w:rPr>
        <w:t>ежемесячно.</w:t>
      </w:r>
    </w:p>
    <w:p w:rsidR="00035263" w:rsidRPr="004307B4" w:rsidRDefault="00035263" w:rsidP="00D15C92">
      <w:pPr>
        <w:ind w:firstLine="540"/>
        <w:jc w:val="both"/>
        <w:rPr>
          <w:color w:val="000000"/>
        </w:rPr>
      </w:pPr>
      <w:r w:rsidRPr="004307B4">
        <w:rPr>
          <w:color w:val="000000"/>
        </w:rPr>
        <w:t>2.</w:t>
      </w:r>
      <w:r w:rsidR="00D15C92">
        <w:rPr>
          <w:color w:val="000000"/>
        </w:rPr>
        <w:t>6</w:t>
      </w:r>
      <w:r w:rsidRPr="004307B4">
        <w:rPr>
          <w:color w:val="000000"/>
        </w:rPr>
        <w:t xml:space="preserve">. Зона покрытия </w:t>
      </w:r>
      <w:r w:rsidRPr="00725AB6">
        <w:rPr>
          <w:b/>
          <w:color w:val="000000"/>
        </w:rPr>
        <w:t>на территории Республики Коми</w:t>
      </w:r>
      <w:r w:rsidR="00644FD1">
        <w:rPr>
          <w:b/>
          <w:color w:val="000000"/>
        </w:rPr>
        <w:t xml:space="preserve"> -</w:t>
      </w:r>
      <w:r w:rsidRPr="004307B4">
        <w:rPr>
          <w:color w:val="000000"/>
        </w:rPr>
        <w:t xml:space="preserve"> в городах и районах Республики Коми гарантированное покрытие по следующим адресам:</w:t>
      </w:r>
    </w:p>
    <w:p w:rsidR="00035263" w:rsidRPr="004307B4" w:rsidRDefault="00035263" w:rsidP="00035263">
      <w:pPr>
        <w:pStyle w:val="1"/>
        <w:ind w:left="0" w:firstLine="720"/>
        <w:rPr>
          <w:color w:val="000000"/>
        </w:rPr>
      </w:pPr>
      <w:r w:rsidRPr="004307B4">
        <w:rPr>
          <w:color w:val="000000"/>
        </w:rPr>
        <w:t xml:space="preserve">город республиканского значения Сыктывкар с подчиненной ему территорией - </w:t>
      </w:r>
      <w:proofErr w:type="spellStart"/>
      <w:r w:rsidRPr="004307B4">
        <w:rPr>
          <w:color w:val="000000"/>
        </w:rPr>
        <w:t>Эжвинский</w:t>
      </w:r>
      <w:proofErr w:type="spellEnd"/>
      <w:r w:rsidRPr="004307B4">
        <w:rPr>
          <w:color w:val="000000"/>
        </w:rPr>
        <w:t xml:space="preserve"> район г. Сыктывкара, поселки городского типа Верхняя </w:t>
      </w:r>
      <w:proofErr w:type="spellStart"/>
      <w:r w:rsidRPr="004307B4">
        <w:rPr>
          <w:color w:val="000000"/>
        </w:rPr>
        <w:t>Максаковка</w:t>
      </w:r>
      <w:proofErr w:type="spellEnd"/>
      <w:r w:rsidRPr="004307B4">
        <w:rPr>
          <w:color w:val="000000"/>
        </w:rPr>
        <w:t xml:space="preserve">, Краснозатонский, </w:t>
      </w:r>
      <w:proofErr w:type="spellStart"/>
      <w:r w:rsidRPr="004307B4">
        <w:rPr>
          <w:color w:val="000000"/>
        </w:rPr>
        <w:t>Седкыркещ</w:t>
      </w:r>
      <w:proofErr w:type="spellEnd"/>
      <w:r w:rsidRPr="004307B4">
        <w:rPr>
          <w:color w:val="000000"/>
        </w:rPr>
        <w:t xml:space="preserve">, поселки сельского типа Верхний </w:t>
      </w:r>
      <w:proofErr w:type="spellStart"/>
      <w:r w:rsidRPr="004307B4">
        <w:rPr>
          <w:color w:val="000000"/>
        </w:rPr>
        <w:t>Мыртыю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Выльтыдор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Трехозерка</w:t>
      </w:r>
      <w:proofErr w:type="spellEnd"/>
      <w:r w:rsidRPr="004307B4">
        <w:rPr>
          <w:color w:val="000000"/>
        </w:rPr>
        <w:t>;</w:t>
      </w:r>
    </w:p>
    <w:p w:rsidR="00035263" w:rsidRPr="004307B4" w:rsidRDefault="00035263" w:rsidP="00035263">
      <w:pPr>
        <w:pStyle w:val="1"/>
        <w:ind w:left="0" w:firstLine="720"/>
        <w:rPr>
          <w:color w:val="000000"/>
        </w:rPr>
      </w:pPr>
      <w:r w:rsidRPr="004307B4">
        <w:rPr>
          <w:color w:val="000000"/>
        </w:rPr>
        <w:t xml:space="preserve">город республиканского значения Воркута с подчиненной ему территорией - поселки городского типа </w:t>
      </w:r>
      <w:proofErr w:type="spellStart"/>
      <w:r w:rsidRPr="004307B4">
        <w:rPr>
          <w:color w:val="000000"/>
        </w:rPr>
        <w:t>Воргашор</w:t>
      </w:r>
      <w:proofErr w:type="spellEnd"/>
      <w:r w:rsidRPr="004307B4">
        <w:rPr>
          <w:color w:val="000000"/>
        </w:rPr>
        <w:t xml:space="preserve">, Заполярный, Комсомольский, Мульда, Северный, поселок сельского типа Сейда, Елецкий, </w:t>
      </w:r>
      <w:proofErr w:type="spellStart"/>
      <w:r w:rsidRPr="004307B4">
        <w:rPr>
          <w:color w:val="000000"/>
        </w:rPr>
        <w:t>Сивомаскинский</w:t>
      </w:r>
      <w:proofErr w:type="spellEnd"/>
      <w:r w:rsidRPr="004307B4">
        <w:rPr>
          <w:color w:val="000000"/>
        </w:rPr>
        <w:t>;</w:t>
      </w:r>
    </w:p>
    <w:p w:rsidR="00035263" w:rsidRPr="004307B4" w:rsidRDefault="00035263" w:rsidP="00035263">
      <w:pPr>
        <w:pStyle w:val="1"/>
        <w:ind w:left="0" w:firstLine="720"/>
        <w:rPr>
          <w:color w:val="000000"/>
        </w:rPr>
      </w:pPr>
      <w:r w:rsidRPr="004307B4">
        <w:rPr>
          <w:color w:val="000000"/>
        </w:rPr>
        <w:t xml:space="preserve">город республиканского значения Вуктыл с подчиненной ему территорией - села </w:t>
      </w:r>
      <w:proofErr w:type="spellStart"/>
      <w:r w:rsidRPr="004307B4">
        <w:rPr>
          <w:color w:val="000000"/>
        </w:rPr>
        <w:t>Дутово</w:t>
      </w:r>
      <w:proofErr w:type="spellEnd"/>
      <w:r w:rsidRPr="004307B4">
        <w:rPr>
          <w:color w:val="000000"/>
        </w:rPr>
        <w:t xml:space="preserve">, Подчерье, </w:t>
      </w:r>
      <w:proofErr w:type="spellStart"/>
      <w:r w:rsidRPr="004307B4">
        <w:rPr>
          <w:color w:val="000000"/>
        </w:rPr>
        <w:t>Лемты</w:t>
      </w:r>
      <w:proofErr w:type="spellEnd"/>
      <w:r w:rsidRPr="004307B4">
        <w:rPr>
          <w:color w:val="000000"/>
        </w:rPr>
        <w:t xml:space="preserve">, Лемтыбож, </w:t>
      </w:r>
      <w:proofErr w:type="spellStart"/>
      <w:r w:rsidRPr="004307B4">
        <w:rPr>
          <w:color w:val="000000"/>
        </w:rPr>
        <w:t>Гортъель</w:t>
      </w:r>
      <w:proofErr w:type="spellEnd"/>
      <w:r w:rsidRPr="004307B4">
        <w:rPr>
          <w:color w:val="000000"/>
        </w:rPr>
        <w:t>;</w:t>
      </w:r>
    </w:p>
    <w:p w:rsidR="00035263" w:rsidRPr="004307B4" w:rsidRDefault="00035263" w:rsidP="00035263">
      <w:pPr>
        <w:pStyle w:val="1"/>
        <w:ind w:left="0" w:firstLine="720"/>
        <w:rPr>
          <w:color w:val="000000"/>
        </w:rPr>
      </w:pPr>
      <w:r w:rsidRPr="004307B4">
        <w:rPr>
          <w:color w:val="000000"/>
        </w:rPr>
        <w:t xml:space="preserve">город республиканского значения Инта с подчиненной ему территорией - поселок городского типа Верхняя Инта, поселок сельского типа </w:t>
      </w:r>
      <w:proofErr w:type="spellStart"/>
      <w:r w:rsidRPr="004307B4">
        <w:rPr>
          <w:color w:val="000000"/>
        </w:rPr>
        <w:t>Юсьтыдор</w:t>
      </w:r>
      <w:proofErr w:type="spellEnd"/>
      <w:r w:rsidRPr="004307B4">
        <w:rPr>
          <w:color w:val="000000"/>
        </w:rPr>
        <w:t xml:space="preserve">, село </w:t>
      </w:r>
      <w:proofErr w:type="spellStart"/>
      <w:r w:rsidRPr="004307B4">
        <w:rPr>
          <w:color w:val="000000"/>
        </w:rPr>
        <w:t>Косьювом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Кочмес</w:t>
      </w:r>
      <w:proofErr w:type="spellEnd"/>
      <w:r w:rsidRPr="004307B4">
        <w:rPr>
          <w:color w:val="000000"/>
        </w:rPr>
        <w:t>, село Адзьвавом, деревня Роговая;</w:t>
      </w:r>
    </w:p>
    <w:p w:rsidR="00035263" w:rsidRPr="004307B4" w:rsidRDefault="00035263" w:rsidP="00035263">
      <w:pPr>
        <w:pStyle w:val="1"/>
        <w:ind w:left="0" w:firstLine="720"/>
        <w:rPr>
          <w:color w:val="000000"/>
        </w:rPr>
      </w:pPr>
      <w:r w:rsidRPr="004307B4">
        <w:rPr>
          <w:color w:val="000000"/>
        </w:rPr>
        <w:t xml:space="preserve">город республиканского значения Печора с подчиненной ему территорией - поселки городского типа </w:t>
      </w:r>
      <w:proofErr w:type="spellStart"/>
      <w:r w:rsidRPr="004307B4">
        <w:rPr>
          <w:color w:val="000000"/>
        </w:rPr>
        <w:t>Изъяю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Кожва</w:t>
      </w:r>
      <w:proofErr w:type="spellEnd"/>
      <w:r w:rsidRPr="004307B4">
        <w:rPr>
          <w:color w:val="000000"/>
        </w:rPr>
        <w:t xml:space="preserve">, Путеец, поселки сельского типа Белый Ю, </w:t>
      </w:r>
      <w:proofErr w:type="spellStart"/>
      <w:r w:rsidRPr="004307B4">
        <w:rPr>
          <w:color w:val="000000"/>
        </w:rPr>
        <w:t>Берёзовка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Зеленоборск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Каджером</w:t>
      </w:r>
      <w:proofErr w:type="spellEnd"/>
      <w:r w:rsidRPr="004307B4">
        <w:rPr>
          <w:color w:val="000000"/>
        </w:rPr>
        <w:t xml:space="preserve">, Кедровый Шор, Красный </w:t>
      </w:r>
      <w:proofErr w:type="spellStart"/>
      <w:r w:rsidRPr="004307B4">
        <w:rPr>
          <w:color w:val="000000"/>
        </w:rPr>
        <w:t>Яг</w:t>
      </w:r>
      <w:proofErr w:type="spellEnd"/>
      <w:r w:rsidRPr="004307B4">
        <w:rPr>
          <w:color w:val="000000"/>
        </w:rPr>
        <w:t>, Луговой, Миша-</w:t>
      </w:r>
      <w:proofErr w:type="spellStart"/>
      <w:r w:rsidRPr="004307B4">
        <w:rPr>
          <w:color w:val="000000"/>
        </w:rPr>
        <w:t>Яг</w:t>
      </w:r>
      <w:proofErr w:type="spellEnd"/>
      <w:r w:rsidRPr="004307B4">
        <w:rPr>
          <w:color w:val="000000"/>
        </w:rPr>
        <w:t xml:space="preserve">, Набережный, Озёрный, </w:t>
      </w:r>
      <w:proofErr w:type="spellStart"/>
      <w:r w:rsidRPr="004307B4">
        <w:rPr>
          <w:color w:val="000000"/>
        </w:rPr>
        <w:t>Сыня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Чикшино</w:t>
      </w:r>
      <w:proofErr w:type="spellEnd"/>
      <w:r w:rsidRPr="004307B4">
        <w:rPr>
          <w:color w:val="000000"/>
        </w:rPr>
        <w:t xml:space="preserve">, Белый Ю, </w:t>
      </w:r>
      <w:proofErr w:type="spellStart"/>
      <w:r w:rsidRPr="004307B4">
        <w:rPr>
          <w:color w:val="000000"/>
        </w:rPr>
        <w:t>Трубоседъёль</w:t>
      </w:r>
      <w:proofErr w:type="spellEnd"/>
      <w:r w:rsidRPr="004307B4">
        <w:rPr>
          <w:color w:val="000000"/>
        </w:rPr>
        <w:t xml:space="preserve">, села Приуральское, </w:t>
      </w:r>
      <w:proofErr w:type="spellStart"/>
      <w:r w:rsidRPr="004307B4">
        <w:rPr>
          <w:color w:val="000000"/>
        </w:rPr>
        <w:t>Соколово</w:t>
      </w:r>
      <w:proofErr w:type="spellEnd"/>
      <w:r w:rsidRPr="004307B4">
        <w:rPr>
          <w:color w:val="000000"/>
        </w:rPr>
        <w:t xml:space="preserve">, деревни </w:t>
      </w:r>
      <w:proofErr w:type="spellStart"/>
      <w:r w:rsidRPr="004307B4">
        <w:rPr>
          <w:color w:val="000000"/>
        </w:rPr>
        <w:t>Бызовая</w:t>
      </w:r>
      <w:proofErr w:type="spellEnd"/>
      <w:r w:rsidRPr="004307B4">
        <w:rPr>
          <w:color w:val="000000"/>
        </w:rPr>
        <w:t xml:space="preserve">, Даниловка, Конецбор, </w:t>
      </w:r>
      <w:proofErr w:type="spellStart"/>
      <w:r w:rsidRPr="004307B4">
        <w:rPr>
          <w:color w:val="000000"/>
        </w:rPr>
        <w:t>Медвежская</w:t>
      </w:r>
      <w:proofErr w:type="spellEnd"/>
      <w:r w:rsidRPr="004307B4">
        <w:rPr>
          <w:color w:val="000000"/>
        </w:rPr>
        <w:t xml:space="preserve">, Песчанка, </w:t>
      </w:r>
      <w:proofErr w:type="spellStart"/>
      <w:r w:rsidRPr="004307B4">
        <w:rPr>
          <w:color w:val="000000"/>
        </w:rPr>
        <w:t>Уляшево</w:t>
      </w:r>
      <w:proofErr w:type="spellEnd"/>
      <w:r w:rsidRPr="004307B4">
        <w:rPr>
          <w:color w:val="000000"/>
        </w:rPr>
        <w:t>, Усть-Кожва;</w:t>
      </w:r>
    </w:p>
    <w:p w:rsidR="00035263" w:rsidRPr="004307B4" w:rsidRDefault="00035263" w:rsidP="00035263">
      <w:pPr>
        <w:pStyle w:val="1"/>
        <w:ind w:left="0" w:firstLine="720"/>
        <w:rPr>
          <w:color w:val="000000"/>
        </w:rPr>
      </w:pPr>
      <w:r w:rsidRPr="004307B4">
        <w:rPr>
          <w:color w:val="000000"/>
        </w:rPr>
        <w:t xml:space="preserve">город республиканского значения Сосногорск с подчиненной ему территорией - поселки городского типа </w:t>
      </w:r>
      <w:proofErr w:type="spellStart"/>
      <w:r w:rsidRPr="004307B4">
        <w:rPr>
          <w:color w:val="000000"/>
        </w:rPr>
        <w:t>Войвож</w:t>
      </w:r>
      <w:proofErr w:type="spellEnd"/>
      <w:r w:rsidRPr="004307B4">
        <w:rPr>
          <w:color w:val="000000"/>
        </w:rPr>
        <w:t xml:space="preserve">, Нижний Одес, Малая Пера, поселок сельского типа </w:t>
      </w:r>
      <w:proofErr w:type="spellStart"/>
      <w:r w:rsidRPr="004307B4">
        <w:rPr>
          <w:color w:val="000000"/>
        </w:rPr>
        <w:t>Ираёль</w:t>
      </w:r>
      <w:proofErr w:type="spellEnd"/>
      <w:r w:rsidRPr="004307B4">
        <w:rPr>
          <w:color w:val="000000"/>
        </w:rPr>
        <w:t xml:space="preserve">, село </w:t>
      </w:r>
      <w:proofErr w:type="spellStart"/>
      <w:r w:rsidRPr="004307B4">
        <w:rPr>
          <w:color w:val="000000"/>
        </w:rPr>
        <w:t>Усть</w:t>
      </w:r>
      <w:proofErr w:type="spellEnd"/>
      <w:r w:rsidRPr="004307B4">
        <w:rPr>
          <w:color w:val="000000"/>
        </w:rPr>
        <w:t xml:space="preserve">-Ухта, </w:t>
      </w:r>
      <w:proofErr w:type="spellStart"/>
      <w:r w:rsidRPr="004307B4">
        <w:rPr>
          <w:color w:val="000000"/>
        </w:rPr>
        <w:t>Конашъёль</w:t>
      </w:r>
      <w:proofErr w:type="spellEnd"/>
      <w:r w:rsidRPr="004307B4">
        <w:rPr>
          <w:color w:val="000000"/>
        </w:rPr>
        <w:t xml:space="preserve">, деревня </w:t>
      </w:r>
      <w:proofErr w:type="spellStart"/>
      <w:r w:rsidRPr="004307B4">
        <w:rPr>
          <w:color w:val="000000"/>
        </w:rPr>
        <w:t>Винла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Порожск</w:t>
      </w:r>
      <w:proofErr w:type="spellEnd"/>
      <w:r w:rsidRPr="004307B4">
        <w:rPr>
          <w:color w:val="000000"/>
        </w:rPr>
        <w:t>;</w:t>
      </w:r>
    </w:p>
    <w:p w:rsidR="00035263" w:rsidRPr="004307B4" w:rsidRDefault="00035263" w:rsidP="00035263">
      <w:pPr>
        <w:pStyle w:val="1"/>
        <w:ind w:left="0" w:firstLine="720"/>
        <w:rPr>
          <w:color w:val="000000"/>
        </w:rPr>
      </w:pPr>
      <w:r w:rsidRPr="004307B4">
        <w:rPr>
          <w:color w:val="000000"/>
        </w:rPr>
        <w:t xml:space="preserve">город республиканского значения Усинск с подчиненной ему территорией - поселок городского типа Парма, поселки сельского типа </w:t>
      </w:r>
      <w:proofErr w:type="spellStart"/>
      <w:r w:rsidRPr="004307B4">
        <w:rPr>
          <w:color w:val="000000"/>
        </w:rPr>
        <w:t>Верхнеколвинск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Возей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Усадор</w:t>
      </w:r>
      <w:proofErr w:type="spellEnd"/>
      <w:r w:rsidRPr="004307B4">
        <w:rPr>
          <w:color w:val="000000"/>
        </w:rPr>
        <w:t xml:space="preserve">, села </w:t>
      </w:r>
      <w:proofErr w:type="spellStart"/>
      <w:r w:rsidRPr="004307B4">
        <w:rPr>
          <w:color w:val="000000"/>
        </w:rPr>
        <w:t>Колва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Усть</w:t>
      </w:r>
      <w:proofErr w:type="spellEnd"/>
      <w:r w:rsidRPr="004307B4">
        <w:rPr>
          <w:color w:val="000000"/>
        </w:rPr>
        <w:t xml:space="preserve">-Лыжа, Усть-Уса, деревни </w:t>
      </w:r>
      <w:proofErr w:type="spellStart"/>
      <w:r w:rsidRPr="004307B4">
        <w:rPr>
          <w:color w:val="000000"/>
        </w:rPr>
        <w:t>Акись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Сынянырд</w:t>
      </w:r>
      <w:proofErr w:type="spellEnd"/>
      <w:r w:rsidRPr="004307B4">
        <w:rPr>
          <w:color w:val="000000"/>
        </w:rPr>
        <w:t xml:space="preserve">, Васькино, </w:t>
      </w:r>
      <w:proofErr w:type="spellStart"/>
      <w:r w:rsidRPr="004307B4">
        <w:rPr>
          <w:color w:val="000000"/>
        </w:rPr>
        <w:t>Кушшор</w:t>
      </w:r>
      <w:proofErr w:type="spellEnd"/>
      <w:r w:rsidRPr="004307B4">
        <w:rPr>
          <w:color w:val="000000"/>
        </w:rPr>
        <w:t>;</w:t>
      </w:r>
    </w:p>
    <w:p w:rsidR="00035263" w:rsidRPr="004307B4" w:rsidRDefault="00035263" w:rsidP="00035263">
      <w:pPr>
        <w:pStyle w:val="1"/>
        <w:ind w:left="0" w:firstLine="720"/>
        <w:rPr>
          <w:color w:val="000000"/>
        </w:rPr>
      </w:pPr>
      <w:r w:rsidRPr="004307B4">
        <w:rPr>
          <w:color w:val="000000"/>
        </w:rPr>
        <w:t xml:space="preserve">город республиканского значения Ухта с подчиненной ему территорией - поселки городского типа Водный, </w:t>
      </w:r>
      <w:proofErr w:type="spellStart"/>
      <w:r w:rsidRPr="004307B4">
        <w:rPr>
          <w:color w:val="000000"/>
        </w:rPr>
        <w:t>Шудаяг</w:t>
      </w:r>
      <w:proofErr w:type="spellEnd"/>
      <w:r w:rsidRPr="004307B4">
        <w:rPr>
          <w:color w:val="000000"/>
        </w:rPr>
        <w:t xml:space="preserve">, Ярега, поселки сельского типа </w:t>
      </w:r>
      <w:proofErr w:type="spellStart"/>
      <w:r w:rsidRPr="004307B4">
        <w:rPr>
          <w:color w:val="000000"/>
        </w:rPr>
        <w:t>Гэрдъёль</w:t>
      </w:r>
      <w:proofErr w:type="spellEnd"/>
      <w:r w:rsidRPr="004307B4">
        <w:rPr>
          <w:color w:val="000000"/>
        </w:rPr>
        <w:t xml:space="preserve">, Нижний </w:t>
      </w:r>
      <w:proofErr w:type="spellStart"/>
      <w:r w:rsidRPr="004307B4">
        <w:rPr>
          <w:color w:val="000000"/>
        </w:rPr>
        <w:t>Доманик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Седъю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Тобысь</w:t>
      </w:r>
      <w:proofErr w:type="spellEnd"/>
      <w:r w:rsidRPr="004307B4">
        <w:rPr>
          <w:color w:val="000000"/>
        </w:rPr>
        <w:t xml:space="preserve">, деревня </w:t>
      </w:r>
      <w:proofErr w:type="spellStart"/>
      <w:r w:rsidRPr="004307B4">
        <w:rPr>
          <w:color w:val="000000"/>
        </w:rPr>
        <w:t>Поромес</w:t>
      </w:r>
      <w:proofErr w:type="spellEnd"/>
      <w:r w:rsidRPr="004307B4">
        <w:rPr>
          <w:color w:val="000000"/>
        </w:rPr>
        <w:t>;</w:t>
      </w:r>
    </w:p>
    <w:p w:rsidR="00035263" w:rsidRPr="004307B4" w:rsidRDefault="00035263" w:rsidP="00035263">
      <w:pPr>
        <w:pStyle w:val="1"/>
        <w:ind w:left="0" w:firstLine="720"/>
        <w:rPr>
          <w:color w:val="000000"/>
        </w:rPr>
      </w:pPr>
      <w:proofErr w:type="spellStart"/>
      <w:r w:rsidRPr="004307B4">
        <w:rPr>
          <w:color w:val="000000"/>
        </w:rPr>
        <w:t>Ижемский</w:t>
      </w:r>
      <w:proofErr w:type="spellEnd"/>
      <w:r w:rsidRPr="004307B4">
        <w:rPr>
          <w:color w:val="000000"/>
        </w:rPr>
        <w:t xml:space="preserve"> район - села Ижма, </w:t>
      </w:r>
      <w:proofErr w:type="spellStart"/>
      <w:r w:rsidRPr="004307B4">
        <w:rPr>
          <w:color w:val="000000"/>
        </w:rPr>
        <w:t>Краснобор</w:t>
      </w:r>
      <w:proofErr w:type="spellEnd"/>
      <w:r w:rsidRPr="004307B4">
        <w:rPr>
          <w:color w:val="000000"/>
        </w:rPr>
        <w:t xml:space="preserve">, п. Том, </w:t>
      </w:r>
      <w:proofErr w:type="spellStart"/>
      <w:r w:rsidRPr="004307B4">
        <w:rPr>
          <w:color w:val="000000"/>
        </w:rPr>
        <w:t>Брыкаланск</w:t>
      </w:r>
      <w:proofErr w:type="spellEnd"/>
      <w:r w:rsidRPr="004307B4">
        <w:rPr>
          <w:color w:val="000000"/>
        </w:rPr>
        <w:t xml:space="preserve">, Щельяюр, Картаель, </w:t>
      </w:r>
      <w:proofErr w:type="spellStart"/>
      <w:r w:rsidRPr="004307B4">
        <w:rPr>
          <w:color w:val="000000"/>
        </w:rPr>
        <w:t>Мохча</w:t>
      </w:r>
      <w:proofErr w:type="spellEnd"/>
      <w:r w:rsidRPr="004307B4">
        <w:rPr>
          <w:color w:val="000000"/>
        </w:rPr>
        <w:t xml:space="preserve">, Вертеп, </w:t>
      </w:r>
      <w:proofErr w:type="spellStart"/>
      <w:r w:rsidRPr="004307B4">
        <w:rPr>
          <w:color w:val="000000"/>
        </w:rPr>
        <w:t>Кипиево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Чика</w:t>
      </w:r>
      <w:proofErr w:type="spellEnd"/>
      <w:r w:rsidRPr="004307B4">
        <w:rPr>
          <w:color w:val="000000"/>
        </w:rPr>
        <w:t>;</w:t>
      </w:r>
    </w:p>
    <w:p w:rsidR="00035263" w:rsidRPr="004307B4" w:rsidRDefault="00035263" w:rsidP="00035263">
      <w:pPr>
        <w:ind w:firstLine="720"/>
        <w:jc w:val="both"/>
        <w:rPr>
          <w:color w:val="000000"/>
        </w:rPr>
      </w:pPr>
      <w:proofErr w:type="spellStart"/>
      <w:r w:rsidRPr="004307B4">
        <w:rPr>
          <w:color w:val="000000"/>
        </w:rPr>
        <w:t>Княжпогостский</w:t>
      </w:r>
      <w:proofErr w:type="spellEnd"/>
      <w:r w:rsidRPr="004307B4">
        <w:rPr>
          <w:color w:val="000000"/>
        </w:rPr>
        <w:t xml:space="preserve"> район - город районного значения </w:t>
      </w:r>
      <w:proofErr w:type="spellStart"/>
      <w:r w:rsidRPr="004307B4">
        <w:rPr>
          <w:color w:val="000000"/>
        </w:rPr>
        <w:t>Емва</w:t>
      </w:r>
      <w:proofErr w:type="spellEnd"/>
      <w:r w:rsidRPr="004307B4">
        <w:rPr>
          <w:color w:val="000000"/>
        </w:rPr>
        <w:t xml:space="preserve">, поселок городского типа </w:t>
      </w:r>
      <w:proofErr w:type="spellStart"/>
      <w:r w:rsidRPr="004307B4">
        <w:rPr>
          <w:color w:val="000000"/>
        </w:rPr>
        <w:t>Синдор</w:t>
      </w:r>
      <w:proofErr w:type="spellEnd"/>
      <w:r w:rsidRPr="004307B4">
        <w:rPr>
          <w:color w:val="000000"/>
        </w:rPr>
        <w:t xml:space="preserve">, поселки сельского типа Ляли, Ропча, Тракт, Железнодорожный, </w:t>
      </w:r>
      <w:proofErr w:type="spellStart"/>
      <w:r w:rsidRPr="004307B4">
        <w:rPr>
          <w:color w:val="000000"/>
        </w:rPr>
        <w:t>Чернореченский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Чиньяворык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Кылтово</w:t>
      </w:r>
      <w:proofErr w:type="spellEnd"/>
      <w:r w:rsidRPr="004307B4">
        <w:rPr>
          <w:color w:val="000000"/>
        </w:rPr>
        <w:t xml:space="preserve">, села </w:t>
      </w:r>
      <w:proofErr w:type="spellStart"/>
      <w:r w:rsidRPr="004307B4">
        <w:rPr>
          <w:color w:val="000000"/>
        </w:rPr>
        <w:t>Княжпогост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Серёгово</w:t>
      </w:r>
      <w:proofErr w:type="spellEnd"/>
      <w:r w:rsidRPr="004307B4">
        <w:rPr>
          <w:color w:val="000000"/>
        </w:rPr>
        <w:t xml:space="preserve">, деревня </w:t>
      </w:r>
      <w:proofErr w:type="spellStart"/>
      <w:r w:rsidRPr="004307B4">
        <w:rPr>
          <w:color w:val="000000"/>
        </w:rPr>
        <w:t>Синдор</w:t>
      </w:r>
      <w:proofErr w:type="spellEnd"/>
      <w:r w:rsidRPr="004307B4">
        <w:rPr>
          <w:color w:val="000000"/>
        </w:rPr>
        <w:t>;</w:t>
      </w:r>
    </w:p>
    <w:p w:rsidR="00035263" w:rsidRPr="004307B4" w:rsidRDefault="00035263" w:rsidP="00035263">
      <w:pPr>
        <w:pStyle w:val="1"/>
        <w:ind w:left="0" w:firstLine="720"/>
        <w:rPr>
          <w:color w:val="000000"/>
        </w:rPr>
      </w:pPr>
      <w:proofErr w:type="spellStart"/>
      <w:r w:rsidRPr="004307B4">
        <w:rPr>
          <w:color w:val="000000"/>
        </w:rPr>
        <w:t>Койгородский</w:t>
      </w:r>
      <w:proofErr w:type="spellEnd"/>
      <w:r w:rsidRPr="004307B4">
        <w:rPr>
          <w:color w:val="000000"/>
        </w:rPr>
        <w:t xml:space="preserve"> район - поселки сельского типа </w:t>
      </w:r>
      <w:proofErr w:type="spellStart"/>
      <w:r w:rsidRPr="004307B4">
        <w:rPr>
          <w:color w:val="000000"/>
        </w:rPr>
        <w:t>Кажым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Подзь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Койдин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Седтыдор</w:t>
      </w:r>
      <w:proofErr w:type="spellEnd"/>
      <w:r w:rsidRPr="004307B4">
        <w:rPr>
          <w:color w:val="000000"/>
        </w:rPr>
        <w:t xml:space="preserve">, Ком, </w:t>
      </w:r>
      <w:proofErr w:type="spellStart"/>
      <w:r w:rsidRPr="004307B4">
        <w:rPr>
          <w:color w:val="000000"/>
        </w:rPr>
        <w:t>Нючпас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Усть-Воктым</w:t>
      </w:r>
      <w:proofErr w:type="spellEnd"/>
      <w:r w:rsidRPr="004307B4">
        <w:rPr>
          <w:color w:val="000000"/>
        </w:rPr>
        <w:t>, село Койгородок;</w:t>
      </w:r>
    </w:p>
    <w:p w:rsidR="00035263" w:rsidRPr="004307B4" w:rsidRDefault="00035263" w:rsidP="00035263">
      <w:pPr>
        <w:pStyle w:val="1"/>
        <w:ind w:left="0" w:firstLine="720"/>
        <w:rPr>
          <w:color w:val="000000"/>
        </w:rPr>
      </w:pPr>
      <w:proofErr w:type="spellStart"/>
      <w:r w:rsidRPr="004307B4">
        <w:rPr>
          <w:color w:val="000000"/>
        </w:rPr>
        <w:t>Корткеросский</w:t>
      </w:r>
      <w:proofErr w:type="spellEnd"/>
      <w:r w:rsidRPr="004307B4">
        <w:rPr>
          <w:color w:val="000000"/>
        </w:rPr>
        <w:t xml:space="preserve"> район - поселок сельского типа </w:t>
      </w:r>
      <w:proofErr w:type="spellStart"/>
      <w:r w:rsidRPr="004307B4">
        <w:rPr>
          <w:color w:val="000000"/>
        </w:rPr>
        <w:t>Визябож</w:t>
      </w:r>
      <w:proofErr w:type="spellEnd"/>
      <w:r w:rsidRPr="004307B4">
        <w:rPr>
          <w:color w:val="000000"/>
        </w:rPr>
        <w:t xml:space="preserve">, села </w:t>
      </w:r>
      <w:proofErr w:type="spellStart"/>
      <w:r w:rsidRPr="004307B4">
        <w:rPr>
          <w:color w:val="000000"/>
        </w:rPr>
        <w:t>Додзь</w:t>
      </w:r>
      <w:proofErr w:type="spellEnd"/>
      <w:r w:rsidRPr="004307B4">
        <w:rPr>
          <w:color w:val="000000"/>
        </w:rPr>
        <w:t xml:space="preserve">, Корткерос, Сторожевск, </w:t>
      </w:r>
      <w:proofErr w:type="spellStart"/>
      <w:r w:rsidRPr="004307B4">
        <w:rPr>
          <w:color w:val="000000"/>
        </w:rPr>
        <w:t>Усть-Локчим</w:t>
      </w:r>
      <w:proofErr w:type="spellEnd"/>
      <w:r w:rsidRPr="004307B4">
        <w:rPr>
          <w:color w:val="000000"/>
        </w:rPr>
        <w:t xml:space="preserve">, Важкурья, </w:t>
      </w:r>
      <w:proofErr w:type="spellStart"/>
      <w:r w:rsidRPr="004307B4">
        <w:rPr>
          <w:color w:val="000000"/>
        </w:rPr>
        <w:t>Позтыкерес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Подтыбок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Маджа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Вомын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Мордино</w:t>
      </w:r>
      <w:proofErr w:type="spellEnd"/>
      <w:r w:rsidRPr="004307B4">
        <w:rPr>
          <w:color w:val="000000"/>
        </w:rPr>
        <w:t>;</w:t>
      </w:r>
    </w:p>
    <w:p w:rsidR="00035263" w:rsidRPr="004307B4" w:rsidRDefault="00035263" w:rsidP="00035263">
      <w:pPr>
        <w:pStyle w:val="1"/>
        <w:ind w:left="0" w:firstLine="720"/>
        <w:rPr>
          <w:color w:val="000000"/>
        </w:rPr>
      </w:pPr>
      <w:proofErr w:type="spellStart"/>
      <w:r w:rsidRPr="004307B4">
        <w:rPr>
          <w:color w:val="000000"/>
        </w:rPr>
        <w:t>Прилузский</w:t>
      </w:r>
      <w:proofErr w:type="spellEnd"/>
      <w:r w:rsidRPr="004307B4">
        <w:rPr>
          <w:color w:val="000000"/>
        </w:rPr>
        <w:t xml:space="preserve"> район - поселки сельского типа </w:t>
      </w:r>
      <w:proofErr w:type="spellStart"/>
      <w:r w:rsidRPr="004307B4">
        <w:rPr>
          <w:color w:val="000000"/>
        </w:rPr>
        <w:t>Вухтым</w:t>
      </w:r>
      <w:proofErr w:type="spellEnd"/>
      <w:r w:rsidRPr="004307B4">
        <w:rPr>
          <w:color w:val="000000"/>
        </w:rPr>
        <w:t xml:space="preserve">, села Занулье, Летка, Ношуль, Объячево, Спаспоруб, деревни </w:t>
      </w:r>
      <w:proofErr w:type="spellStart"/>
      <w:r w:rsidRPr="004307B4">
        <w:rPr>
          <w:color w:val="000000"/>
        </w:rPr>
        <w:t>Гостиногорка</w:t>
      </w:r>
      <w:proofErr w:type="spellEnd"/>
      <w:r w:rsidRPr="004307B4">
        <w:rPr>
          <w:color w:val="000000"/>
        </w:rPr>
        <w:t xml:space="preserve">, Ловля, Осиновка; </w:t>
      </w:r>
    </w:p>
    <w:p w:rsidR="00035263" w:rsidRPr="004307B4" w:rsidRDefault="00035263" w:rsidP="00035263">
      <w:pPr>
        <w:pStyle w:val="1"/>
        <w:ind w:left="0" w:firstLine="720"/>
        <w:rPr>
          <w:color w:val="000000"/>
        </w:rPr>
      </w:pPr>
      <w:proofErr w:type="spellStart"/>
      <w:r w:rsidRPr="004307B4">
        <w:rPr>
          <w:color w:val="000000"/>
        </w:rPr>
        <w:t>Сыктывдинский</w:t>
      </w:r>
      <w:proofErr w:type="spellEnd"/>
      <w:r w:rsidRPr="004307B4">
        <w:rPr>
          <w:color w:val="000000"/>
        </w:rPr>
        <w:t xml:space="preserve"> район – поселки сельского типа </w:t>
      </w:r>
      <w:proofErr w:type="spellStart"/>
      <w:r w:rsidRPr="004307B4">
        <w:rPr>
          <w:color w:val="000000"/>
        </w:rPr>
        <w:t>Гарьинский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Кэччойяг</w:t>
      </w:r>
      <w:proofErr w:type="spellEnd"/>
      <w:r w:rsidRPr="004307B4">
        <w:rPr>
          <w:color w:val="000000"/>
        </w:rPr>
        <w:t xml:space="preserve">, Нювчим, </w:t>
      </w:r>
      <w:proofErr w:type="spellStart"/>
      <w:r w:rsidRPr="004307B4">
        <w:rPr>
          <w:color w:val="000000"/>
        </w:rPr>
        <w:t>Мандач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Кемъяр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Новоипатово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Палевицы</w:t>
      </w:r>
      <w:proofErr w:type="spellEnd"/>
      <w:r w:rsidRPr="004307B4">
        <w:rPr>
          <w:color w:val="000000"/>
        </w:rPr>
        <w:t xml:space="preserve">, села </w:t>
      </w:r>
      <w:proofErr w:type="spellStart"/>
      <w:r w:rsidRPr="004307B4">
        <w:rPr>
          <w:color w:val="000000"/>
        </w:rPr>
        <w:t>Выльгорт</w:t>
      </w:r>
      <w:proofErr w:type="spellEnd"/>
      <w:r w:rsidRPr="004307B4">
        <w:rPr>
          <w:color w:val="000000"/>
        </w:rPr>
        <w:t xml:space="preserve">, Зеленец, </w:t>
      </w:r>
      <w:proofErr w:type="spellStart"/>
      <w:r w:rsidRPr="004307B4">
        <w:rPr>
          <w:color w:val="000000"/>
        </w:rPr>
        <w:t>Лэзым</w:t>
      </w:r>
      <w:proofErr w:type="spellEnd"/>
      <w:r w:rsidRPr="004307B4">
        <w:rPr>
          <w:color w:val="000000"/>
        </w:rPr>
        <w:t xml:space="preserve">, Слудка, Шошка, </w:t>
      </w:r>
      <w:proofErr w:type="spellStart"/>
      <w:r w:rsidRPr="004307B4">
        <w:rPr>
          <w:color w:val="000000"/>
        </w:rPr>
        <w:t>Ыб</w:t>
      </w:r>
      <w:proofErr w:type="spellEnd"/>
      <w:r w:rsidRPr="004307B4">
        <w:rPr>
          <w:color w:val="000000"/>
        </w:rPr>
        <w:t xml:space="preserve">, деревни </w:t>
      </w:r>
      <w:proofErr w:type="spellStart"/>
      <w:r w:rsidRPr="004307B4">
        <w:rPr>
          <w:color w:val="000000"/>
        </w:rPr>
        <w:t>Койтыбож</w:t>
      </w:r>
      <w:proofErr w:type="spellEnd"/>
      <w:r w:rsidRPr="004307B4">
        <w:rPr>
          <w:color w:val="000000"/>
        </w:rPr>
        <w:t xml:space="preserve">, Малая </w:t>
      </w:r>
      <w:proofErr w:type="spellStart"/>
      <w:r w:rsidRPr="004307B4">
        <w:rPr>
          <w:color w:val="000000"/>
        </w:rPr>
        <w:t>Слуда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Морово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Парчег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Шыладор</w:t>
      </w:r>
      <w:proofErr w:type="spellEnd"/>
      <w:r w:rsidRPr="004307B4">
        <w:rPr>
          <w:color w:val="000000"/>
        </w:rPr>
        <w:t xml:space="preserve">, Часово, м. </w:t>
      </w:r>
      <w:proofErr w:type="spellStart"/>
      <w:r w:rsidRPr="004307B4">
        <w:rPr>
          <w:color w:val="000000"/>
        </w:rPr>
        <w:t>ЧудоПи</w:t>
      </w:r>
      <w:proofErr w:type="spellEnd"/>
      <w:r w:rsidRPr="004307B4">
        <w:rPr>
          <w:color w:val="000000"/>
        </w:rPr>
        <w:t>;</w:t>
      </w:r>
    </w:p>
    <w:p w:rsidR="00035263" w:rsidRPr="004307B4" w:rsidRDefault="00035263" w:rsidP="00035263">
      <w:pPr>
        <w:ind w:firstLine="720"/>
        <w:jc w:val="both"/>
        <w:rPr>
          <w:color w:val="000000"/>
        </w:rPr>
      </w:pPr>
      <w:proofErr w:type="spellStart"/>
      <w:r w:rsidRPr="004307B4">
        <w:rPr>
          <w:color w:val="000000"/>
        </w:rPr>
        <w:t>Сысольский</w:t>
      </w:r>
      <w:proofErr w:type="spellEnd"/>
      <w:r w:rsidRPr="004307B4">
        <w:rPr>
          <w:color w:val="000000"/>
        </w:rPr>
        <w:t xml:space="preserve"> район - поселок сельского типа </w:t>
      </w:r>
      <w:proofErr w:type="spellStart"/>
      <w:r w:rsidRPr="004307B4">
        <w:rPr>
          <w:color w:val="000000"/>
        </w:rPr>
        <w:t>Шугрэм</w:t>
      </w:r>
      <w:proofErr w:type="spellEnd"/>
      <w:r w:rsidRPr="004307B4">
        <w:rPr>
          <w:color w:val="000000"/>
        </w:rPr>
        <w:t xml:space="preserve">, Заозерье, </w:t>
      </w:r>
      <w:proofErr w:type="spellStart"/>
      <w:r w:rsidRPr="004307B4">
        <w:rPr>
          <w:color w:val="000000"/>
        </w:rPr>
        <w:t>Ёльбаза</w:t>
      </w:r>
      <w:proofErr w:type="spellEnd"/>
      <w:r w:rsidRPr="004307B4">
        <w:rPr>
          <w:color w:val="000000"/>
        </w:rPr>
        <w:t xml:space="preserve">, Бортом, села Визинга, Куратово, </w:t>
      </w:r>
      <w:proofErr w:type="spellStart"/>
      <w:r w:rsidRPr="004307B4">
        <w:rPr>
          <w:color w:val="000000"/>
        </w:rPr>
        <w:t>Межадор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Пыёлдино</w:t>
      </w:r>
      <w:proofErr w:type="spellEnd"/>
      <w:r w:rsidRPr="004307B4">
        <w:rPr>
          <w:color w:val="000000"/>
        </w:rPr>
        <w:t>, д. Горьковская;</w:t>
      </w:r>
    </w:p>
    <w:p w:rsidR="00035263" w:rsidRPr="004307B4" w:rsidRDefault="00035263" w:rsidP="00035263">
      <w:pPr>
        <w:pStyle w:val="1"/>
        <w:ind w:left="0" w:firstLine="720"/>
        <w:rPr>
          <w:color w:val="000000"/>
        </w:rPr>
      </w:pPr>
      <w:proofErr w:type="spellStart"/>
      <w:r w:rsidRPr="004307B4">
        <w:rPr>
          <w:color w:val="000000"/>
        </w:rPr>
        <w:lastRenderedPageBreak/>
        <w:t>Троицко</w:t>
      </w:r>
      <w:proofErr w:type="spellEnd"/>
      <w:r w:rsidRPr="004307B4">
        <w:rPr>
          <w:color w:val="000000"/>
        </w:rPr>
        <w:t xml:space="preserve">-Печорский район - поселок городского типа Троицко-Печорск, Якша, </w:t>
      </w:r>
      <w:proofErr w:type="spellStart"/>
      <w:r w:rsidRPr="004307B4">
        <w:rPr>
          <w:color w:val="000000"/>
        </w:rPr>
        <w:t>Покча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Русаново</w:t>
      </w:r>
      <w:proofErr w:type="spellEnd"/>
      <w:r w:rsidRPr="004307B4">
        <w:rPr>
          <w:color w:val="000000"/>
        </w:rPr>
        <w:t xml:space="preserve">, Комсомольск-на-Печоре, село </w:t>
      </w:r>
      <w:proofErr w:type="spellStart"/>
      <w:r w:rsidRPr="004307B4">
        <w:rPr>
          <w:color w:val="000000"/>
        </w:rPr>
        <w:t>Усть-Унья</w:t>
      </w:r>
      <w:proofErr w:type="spellEnd"/>
      <w:r w:rsidRPr="004307B4">
        <w:rPr>
          <w:color w:val="000000"/>
        </w:rPr>
        <w:t xml:space="preserve">, поселок Мирный, Палью. </w:t>
      </w:r>
    </w:p>
    <w:p w:rsidR="00035263" w:rsidRPr="004307B4" w:rsidRDefault="00035263" w:rsidP="00035263">
      <w:pPr>
        <w:pStyle w:val="1"/>
        <w:ind w:left="0" w:firstLine="720"/>
        <w:rPr>
          <w:color w:val="000000"/>
        </w:rPr>
      </w:pPr>
      <w:proofErr w:type="spellStart"/>
      <w:r w:rsidRPr="004307B4">
        <w:rPr>
          <w:color w:val="000000"/>
        </w:rPr>
        <w:t>Удорский</w:t>
      </w:r>
      <w:proofErr w:type="spellEnd"/>
      <w:r w:rsidRPr="004307B4">
        <w:rPr>
          <w:color w:val="000000"/>
        </w:rPr>
        <w:t xml:space="preserve"> район - поселки городского типа Благоево, Междуреченск, </w:t>
      </w:r>
      <w:proofErr w:type="spellStart"/>
      <w:r w:rsidRPr="004307B4">
        <w:rPr>
          <w:color w:val="000000"/>
        </w:rPr>
        <w:t>Усогорск</w:t>
      </w:r>
      <w:proofErr w:type="spellEnd"/>
      <w:r w:rsidRPr="004307B4">
        <w:rPr>
          <w:color w:val="000000"/>
        </w:rPr>
        <w:t xml:space="preserve">, поселки сельского типа </w:t>
      </w:r>
      <w:proofErr w:type="gramStart"/>
      <w:r w:rsidRPr="004307B4">
        <w:rPr>
          <w:color w:val="000000"/>
        </w:rPr>
        <w:t>Едва</w:t>
      </w:r>
      <w:proofErr w:type="gramEnd"/>
      <w:r w:rsidRPr="004307B4">
        <w:rPr>
          <w:color w:val="000000"/>
        </w:rPr>
        <w:t xml:space="preserve">, Солнечный, Чим, </w:t>
      </w:r>
      <w:proofErr w:type="spellStart"/>
      <w:r w:rsidRPr="004307B4">
        <w:rPr>
          <w:color w:val="000000"/>
        </w:rPr>
        <w:t>Ыджыдъяг</w:t>
      </w:r>
      <w:proofErr w:type="spellEnd"/>
      <w:r w:rsidRPr="004307B4">
        <w:rPr>
          <w:color w:val="000000"/>
        </w:rPr>
        <w:t xml:space="preserve">, село Кослан, деревни </w:t>
      </w:r>
      <w:proofErr w:type="spellStart"/>
      <w:r w:rsidRPr="004307B4">
        <w:rPr>
          <w:color w:val="000000"/>
        </w:rPr>
        <w:t>Вендинга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Разгорт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Кучмозерье</w:t>
      </w:r>
      <w:proofErr w:type="spellEnd"/>
      <w:r w:rsidRPr="004307B4">
        <w:rPr>
          <w:color w:val="000000"/>
        </w:rPr>
        <w:t>, Латьюга, Макар-</w:t>
      </w:r>
      <w:proofErr w:type="spellStart"/>
      <w:r w:rsidRPr="004307B4">
        <w:rPr>
          <w:color w:val="000000"/>
        </w:rPr>
        <w:t>Ыб</w:t>
      </w:r>
      <w:proofErr w:type="spellEnd"/>
      <w:r w:rsidRPr="004307B4">
        <w:rPr>
          <w:color w:val="000000"/>
        </w:rPr>
        <w:t xml:space="preserve">, Малая Пысса, </w:t>
      </w:r>
      <w:proofErr w:type="spellStart"/>
      <w:r w:rsidRPr="004307B4">
        <w:rPr>
          <w:color w:val="000000"/>
        </w:rPr>
        <w:t>Мелентьево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Политово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Сёльыб</w:t>
      </w:r>
      <w:proofErr w:type="spellEnd"/>
      <w:r w:rsidRPr="004307B4">
        <w:rPr>
          <w:color w:val="000000"/>
        </w:rPr>
        <w:t>;</w:t>
      </w:r>
    </w:p>
    <w:p w:rsidR="00035263" w:rsidRPr="004307B4" w:rsidRDefault="00035263" w:rsidP="00035263">
      <w:pPr>
        <w:ind w:firstLine="720"/>
        <w:jc w:val="both"/>
        <w:rPr>
          <w:color w:val="000000"/>
        </w:rPr>
      </w:pPr>
      <w:proofErr w:type="spellStart"/>
      <w:r w:rsidRPr="004307B4">
        <w:rPr>
          <w:color w:val="000000"/>
        </w:rPr>
        <w:t>Усть-Вымский</w:t>
      </w:r>
      <w:proofErr w:type="spellEnd"/>
      <w:r w:rsidRPr="004307B4">
        <w:rPr>
          <w:color w:val="000000"/>
        </w:rPr>
        <w:t xml:space="preserve"> район - город районного значения Микунь, поселок городского типа </w:t>
      </w:r>
      <w:proofErr w:type="spellStart"/>
      <w:r w:rsidRPr="004307B4">
        <w:rPr>
          <w:color w:val="000000"/>
        </w:rPr>
        <w:t>Жешарт</w:t>
      </w:r>
      <w:proofErr w:type="spellEnd"/>
      <w:r w:rsidRPr="004307B4">
        <w:rPr>
          <w:color w:val="000000"/>
        </w:rPr>
        <w:t xml:space="preserve">, села Айкино, </w:t>
      </w:r>
      <w:proofErr w:type="spellStart"/>
      <w:r w:rsidRPr="004307B4">
        <w:rPr>
          <w:color w:val="000000"/>
        </w:rPr>
        <w:t>Межег</w:t>
      </w:r>
      <w:proofErr w:type="spellEnd"/>
      <w:r w:rsidRPr="004307B4">
        <w:rPr>
          <w:color w:val="000000"/>
        </w:rPr>
        <w:t xml:space="preserve">, Усть-Вымь, </w:t>
      </w:r>
      <w:proofErr w:type="spellStart"/>
      <w:r w:rsidRPr="004307B4">
        <w:rPr>
          <w:color w:val="000000"/>
        </w:rPr>
        <w:t>Мадмас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Яг</w:t>
      </w:r>
      <w:proofErr w:type="spellEnd"/>
      <w:r w:rsidRPr="004307B4">
        <w:rPr>
          <w:color w:val="000000"/>
        </w:rPr>
        <w:t xml:space="preserve">, Гам, </w:t>
      </w:r>
      <w:proofErr w:type="spellStart"/>
      <w:r w:rsidRPr="004307B4">
        <w:rPr>
          <w:color w:val="000000"/>
        </w:rPr>
        <w:t>Арабач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Семуково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Казлук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Вездино</w:t>
      </w:r>
      <w:proofErr w:type="spellEnd"/>
      <w:r w:rsidRPr="004307B4">
        <w:rPr>
          <w:color w:val="000000"/>
        </w:rPr>
        <w:t xml:space="preserve">, деревня Микунь, поселок </w:t>
      </w:r>
      <w:proofErr w:type="spellStart"/>
      <w:r w:rsidRPr="004307B4">
        <w:rPr>
          <w:color w:val="000000"/>
        </w:rPr>
        <w:t>Студенец</w:t>
      </w:r>
      <w:proofErr w:type="spellEnd"/>
      <w:r w:rsidRPr="004307B4">
        <w:rPr>
          <w:color w:val="000000"/>
        </w:rPr>
        <w:t>;</w:t>
      </w:r>
    </w:p>
    <w:p w:rsidR="00035263" w:rsidRPr="004307B4" w:rsidRDefault="00035263" w:rsidP="00035263">
      <w:pPr>
        <w:ind w:firstLine="720"/>
        <w:jc w:val="both"/>
        <w:rPr>
          <w:color w:val="000000"/>
        </w:rPr>
      </w:pPr>
      <w:proofErr w:type="spellStart"/>
      <w:r w:rsidRPr="004307B4">
        <w:rPr>
          <w:color w:val="000000"/>
        </w:rPr>
        <w:t>Усть-Куломский</w:t>
      </w:r>
      <w:proofErr w:type="spellEnd"/>
      <w:r w:rsidRPr="004307B4">
        <w:rPr>
          <w:color w:val="000000"/>
        </w:rPr>
        <w:t xml:space="preserve"> район - поселок сельского типа </w:t>
      </w:r>
      <w:proofErr w:type="spellStart"/>
      <w:r w:rsidRPr="004307B4">
        <w:rPr>
          <w:color w:val="000000"/>
        </w:rPr>
        <w:t>Зимстан</w:t>
      </w:r>
      <w:proofErr w:type="spellEnd"/>
      <w:r w:rsidRPr="004307B4">
        <w:rPr>
          <w:color w:val="000000"/>
        </w:rPr>
        <w:t xml:space="preserve">, села </w:t>
      </w:r>
      <w:proofErr w:type="spellStart"/>
      <w:r w:rsidRPr="004307B4">
        <w:rPr>
          <w:color w:val="000000"/>
        </w:rPr>
        <w:t>Керчомъя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Руч</w:t>
      </w:r>
      <w:proofErr w:type="spellEnd"/>
      <w:r w:rsidRPr="004307B4">
        <w:rPr>
          <w:color w:val="000000"/>
        </w:rPr>
        <w:t xml:space="preserve">, Усть-Кулом, </w:t>
      </w:r>
      <w:proofErr w:type="spellStart"/>
      <w:r w:rsidRPr="004307B4">
        <w:rPr>
          <w:color w:val="000000"/>
        </w:rPr>
        <w:t>Белоборск</w:t>
      </w:r>
      <w:proofErr w:type="spellEnd"/>
      <w:r w:rsidRPr="004307B4">
        <w:rPr>
          <w:color w:val="000000"/>
        </w:rPr>
        <w:t xml:space="preserve">, село </w:t>
      </w:r>
      <w:proofErr w:type="spellStart"/>
      <w:r w:rsidRPr="004307B4">
        <w:rPr>
          <w:color w:val="000000"/>
        </w:rPr>
        <w:t>Дзёль</w:t>
      </w:r>
      <w:proofErr w:type="spellEnd"/>
      <w:r w:rsidRPr="004307B4">
        <w:rPr>
          <w:color w:val="000000"/>
        </w:rPr>
        <w:t xml:space="preserve">, Усть-Нем, Помоздино, </w:t>
      </w:r>
      <w:proofErr w:type="spellStart"/>
      <w:r w:rsidRPr="004307B4">
        <w:rPr>
          <w:color w:val="000000"/>
        </w:rPr>
        <w:t>Кебанъель</w:t>
      </w:r>
      <w:proofErr w:type="spellEnd"/>
      <w:r w:rsidRPr="004307B4">
        <w:rPr>
          <w:color w:val="000000"/>
        </w:rPr>
        <w:t xml:space="preserve">, </w:t>
      </w:r>
      <w:proofErr w:type="spellStart"/>
      <w:r w:rsidRPr="004307B4">
        <w:rPr>
          <w:color w:val="000000"/>
        </w:rPr>
        <w:t>Пузла</w:t>
      </w:r>
      <w:proofErr w:type="spellEnd"/>
      <w:r w:rsidRPr="004307B4">
        <w:rPr>
          <w:color w:val="000000"/>
        </w:rPr>
        <w:t xml:space="preserve">, Нижняя </w:t>
      </w:r>
      <w:proofErr w:type="spellStart"/>
      <w:r w:rsidRPr="004307B4">
        <w:rPr>
          <w:color w:val="000000"/>
        </w:rPr>
        <w:t>Вочь</w:t>
      </w:r>
      <w:proofErr w:type="spellEnd"/>
      <w:r w:rsidRPr="004307B4">
        <w:rPr>
          <w:color w:val="000000"/>
        </w:rPr>
        <w:t xml:space="preserve">; </w:t>
      </w:r>
    </w:p>
    <w:p w:rsidR="00035263" w:rsidRPr="004307B4" w:rsidRDefault="00035263" w:rsidP="00035263">
      <w:pPr>
        <w:ind w:firstLine="720"/>
        <w:jc w:val="both"/>
        <w:rPr>
          <w:color w:val="000000"/>
        </w:rPr>
      </w:pPr>
      <w:proofErr w:type="spellStart"/>
      <w:r w:rsidRPr="004307B4">
        <w:rPr>
          <w:color w:val="000000"/>
        </w:rPr>
        <w:t>Усть-Цилемский</w:t>
      </w:r>
      <w:proofErr w:type="spellEnd"/>
      <w:r w:rsidRPr="004307B4">
        <w:rPr>
          <w:color w:val="000000"/>
        </w:rPr>
        <w:t xml:space="preserve"> район - села Коровий Ручей, Усть-Цильма, </w:t>
      </w:r>
      <w:proofErr w:type="spellStart"/>
      <w:r w:rsidRPr="004307B4">
        <w:rPr>
          <w:color w:val="000000"/>
        </w:rPr>
        <w:t>Трусово</w:t>
      </w:r>
      <w:proofErr w:type="spellEnd"/>
      <w:r w:rsidRPr="004307B4">
        <w:rPr>
          <w:color w:val="000000"/>
        </w:rPr>
        <w:t xml:space="preserve">, п. Замежная, п. Загривочная, п. </w:t>
      </w:r>
      <w:proofErr w:type="spellStart"/>
      <w:r w:rsidRPr="004307B4">
        <w:rPr>
          <w:color w:val="000000"/>
        </w:rPr>
        <w:t>Боровская</w:t>
      </w:r>
      <w:proofErr w:type="spellEnd"/>
      <w:r w:rsidRPr="004307B4">
        <w:rPr>
          <w:color w:val="000000"/>
        </w:rPr>
        <w:t xml:space="preserve">, Новый Бор, Окунев Нос, </w:t>
      </w:r>
      <w:proofErr w:type="spellStart"/>
      <w:r w:rsidRPr="004307B4">
        <w:rPr>
          <w:color w:val="000000"/>
        </w:rPr>
        <w:t>Хабариха</w:t>
      </w:r>
      <w:proofErr w:type="spellEnd"/>
      <w:r w:rsidRPr="004307B4">
        <w:rPr>
          <w:color w:val="000000"/>
        </w:rPr>
        <w:t>, деревни Мыла, Черногорская, Нонбург.</w:t>
      </w:r>
    </w:p>
    <w:p w:rsidR="00035263" w:rsidRPr="004307B4" w:rsidRDefault="00035263" w:rsidP="00035263">
      <w:pPr>
        <w:ind w:firstLine="540"/>
        <w:jc w:val="both"/>
        <w:rPr>
          <w:color w:val="000000"/>
        </w:rPr>
      </w:pPr>
      <w:r w:rsidRPr="004307B4">
        <w:rPr>
          <w:color w:val="000000"/>
        </w:rPr>
        <w:t>2.</w:t>
      </w:r>
      <w:r w:rsidR="00D15C92">
        <w:rPr>
          <w:color w:val="000000"/>
        </w:rPr>
        <w:t>7</w:t>
      </w:r>
      <w:r w:rsidRPr="004307B4">
        <w:rPr>
          <w:color w:val="000000"/>
        </w:rPr>
        <w:t>.</w:t>
      </w:r>
      <w:r w:rsidRPr="004307B4">
        <w:rPr>
          <w:color w:val="000000"/>
        </w:rPr>
        <w:tab/>
        <w:t>Исполнитель должен обеспечить:</w:t>
      </w:r>
    </w:p>
    <w:p w:rsidR="00035263" w:rsidRPr="004307B4" w:rsidRDefault="00035263" w:rsidP="00035263">
      <w:pPr>
        <w:widowControl w:val="0"/>
        <w:numPr>
          <w:ilvl w:val="0"/>
          <w:numId w:val="1"/>
        </w:numPr>
        <w:ind w:firstLine="540"/>
        <w:jc w:val="both"/>
        <w:rPr>
          <w:color w:val="000000"/>
        </w:rPr>
      </w:pPr>
      <w:r w:rsidRPr="004307B4">
        <w:rPr>
          <w:color w:val="000000"/>
        </w:rPr>
        <w:t>сохранность имеющихся у Заказчика федеральных абонентских номеров;</w:t>
      </w:r>
    </w:p>
    <w:p w:rsidR="00035263" w:rsidRPr="004307B4" w:rsidRDefault="00035263" w:rsidP="00035263">
      <w:pPr>
        <w:widowControl w:val="0"/>
        <w:numPr>
          <w:ilvl w:val="0"/>
          <w:numId w:val="1"/>
        </w:numPr>
        <w:ind w:firstLine="540"/>
        <w:jc w:val="both"/>
        <w:rPr>
          <w:color w:val="000000"/>
        </w:rPr>
      </w:pPr>
      <w:r w:rsidRPr="004307B4">
        <w:rPr>
          <w:color w:val="000000"/>
        </w:rPr>
        <w:t>бесплатное предоставление федеральных абонентских номеров;</w:t>
      </w:r>
    </w:p>
    <w:p w:rsidR="00035263" w:rsidRPr="004307B4" w:rsidRDefault="00035263" w:rsidP="00035263">
      <w:pPr>
        <w:widowControl w:val="0"/>
        <w:numPr>
          <w:ilvl w:val="0"/>
          <w:numId w:val="1"/>
        </w:numPr>
        <w:ind w:firstLine="540"/>
        <w:jc w:val="both"/>
        <w:rPr>
          <w:color w:val="000000"/>
        </w:rPr>
      </w:pPr>
      <w:r w:rsidRPr="004307B4">
        <w:rPr>
          <w:color w:val="000000"/>
        </w:rPr>
        <w:t>создание единой корпоративной группы;</w:t>
      </w:r>
    </w:p>
    <w:p w:rsidR="00035263" w:rsidRPr="004307B4" w:rsidRDefault="00035263" w:rsidP="00035263">
      <w:pPr>
        <w:widowControl w:val="0"/>
        <w:numPr>
          <w:ilvl w:val="0"/>
          <w:numId w:val="1"/>
        </w:numPr>
        <w:ind w:firstLine="540"/>
        <w:jc w:val="both"/>
        <w:rPr>
          <w:color w:val="000000"/>
        </w:rPr>
      </w:pPr>
      <w:r w:rsidRPr="004307B4">
        <w:rPr>
          <w:color w:val="000000"/>
        </w:rPr>
        <w:t>автоматизированная рассылка SMS-уведомлений на все номера с использованием личного кабинета;</w:t>
      </w:r>
    </w:p>
    <w:p w:rsidR="00035263" w:rsidRPr="004307B4" w:rsidRDefault="00035263" w:rsidP="00035263">
      <w:pPr>
        <w:widowControl w:val="0"/>
        <w:numPr>
          <w:ilvl w:val="0"/>
          <w:numId w:val="1"/>
        </w:numPr>
        <w:ind w:firstLine="540"/>
        <w:jc w:val="both"/>
        <w:rPr>
          <w:color w:val="000000"/>
        </w:rPr>
      </w:pPr>
      <w:r w:rsidRPr="004307B4">
        <w:rPr>
          <w:color w:val="000000"/>
        </w:rPr>
        <w:t>поддержка частотных диапазонов 900 МГц, 1800 МГц, 210 МГц, 800 МГц, 2600 МГц.</w:t>
      </w:r>
    </w:p>
    <w:p w:rsidR="00035263" w:rsidRPr="004307B4" w:rsidRDefault="00035263" w:rsidP="00035263">
      <w:pPr>
        <w:ind w:firstLine="540"/>
        <w:jc w:val="both"/>
        <w:rPr>
          <w:color w:val="000000"/>
        </w:rPr>
      </w:pPr>
      <w:r w:rsidRPr="004307B4">
        <w:rPr>
          <w:color w:val="000000"/>
        </w:rPr>
        <w:t>– возможность внутрисетевого и национального роуминга;</w:t>
      </w:r>
    </w:p>
    <w:p w:rsidR="00035263" w:rsidRPr="004307B4" w:rsidRDefault="00035263" w:rsidP="00035263">
      <w:pPr>
        <w:widowControl w:val="0"/>
        <w:numPr>
          <w:ilvl w:val="0"/>
          <w:numId w:val="1"/>
        </w:numPr>
        <w:ind w:firstLine="540"/>
        <w:jc w:val="both"/>
        <w:rPr>
          <w:color w:val="000000"/>
        </w:rPr>
      </w:pPr>
      <w:r w:rsidRPr="004307B4">
        <w:rPr>
          <w:color w:val="000000"/>
        </w:rPr>
        <w:t>мобильный доступ к сети «Интернет»;</w:t>
      </w:r>
    </w:p>
    <w:p w:rsidR="00035263" w:rsidRPr="004307B4" w:rsidRDefault="00035263" w:rsidP="00035263">
      <w:pPr>
        <w:widowControl w:val="0"/>
        <w:numPr>
          <w:ilvl w:val="0"/>
          <w:numId w:val="2"/>
        </w:numPr>
        <w:ind w:firstLine="540"/>
        <w:jc w:val="both"/>
        <w:rPr>
          <w:color w:val="000000"/>
        </w:rPr>
      </w:pPr>
      <w:r w:rsidRPr="004307B4">
        <w:rPr>
          <w:color w:val="000000"/>
        </w:rPr>
        <w:t>бесплатный вызов экстренных оперативных служб: пожарной охраны, полиции, скорой медицинской помощи, службы спасения, аварийной газовой службы и других аналогичных служб;</w:t>
      </w:r>
    </w:p>
    <w:p w:rsidR="00035263" w:rsidRPr="004307B4" w:rsidRDefault="00035263" w:rsidP="00035263">
      <w:pPr>
        <w:widowControl w:val="0"/>
        <w:numPr>
          <w:ilvl w:val="0"/>
          <w:numId w:val="2"/>
        </w:numPr>
        <w:ind w:firstLine="540"/>
        <w:jc w:val="both"/>
        <w:rPr>
          <w:color w:val="000000"/>
        </w:rPr>
      </w:pPr>
      <w:r w:rsidRPr="004307B4">
        <w:rPr>
          <w:color w:val="000000"/>
        </w:rPr>
        <w:t>возможность определения текущего состояния счета каждым абонентом Заказчика в режиме реального времени;</w:t>
      </w:r>
    </w:p>
    <w:p w:rsidR="00035263" w:rsidRPr="004307B4" w:rsidRDefault="00035263" w:rsidP="00035263">
      <w:pPr>
        <w:widowControl w:val="0"/>
        <w:numPr>
          <w:ilvl w:val="0"/>
          <w:numId w:val="2"/>
        </w:numPr>
        <w:ind w:firstLine="540"/>
        <w:jc w:val="both"/>
        <w:rPr>
          <w:color w:val="000000"/>
        </w:rPr>
      </w:pPr>
      <w:r w:rsidRPr="004307B4">
        <w:rPr>
          <w:color w:val="000000"/>
        </w:rPr>
        <w:t>возможность запрета отдельных услуг;</w:t>
      </w:r>
    </w:p>
    <w:p w:rsidR="00035263" w:rsidRPr="004307B4" w:rsidRDefault="00035263" w:rsidP="00035263">
      <w:pPr>
        <w:widowControl w:val="0"/>
        <w:numPr>
          <w:ilvl w:val="0"/>
          <w:numId w:val="2"/>
        </w:numPr>
        <w:ind w:firstLine="540"/>
        <w:jc w:val="both"/>
        <w:rPr>
          <w:color w:val="000000"/>
        </w:rPr>
      </w:pPr>
      <w:r w:rsidRPr="004307B4">
        <w:rPr>
          <w:color w:val="000000"/>
        </w:rPr>
        <w:t>голосовую почту;</w:t>
      </w:r>
    </w:p>
    <w:p w:rsidR="00035263" w:rsidRPr="004307B4" w:rsidRDefault="00035263" w:rsidP="00035263">
      <w:pPr>
        <w:widowControl w:val="0"/>
        <w:numPr>
          <w:ilvl w:val="0"/>
          <w:numId w:val="2"/>
        </w:numPr>
        <w:ind w:firstLine="540"/>
        <w:jc w:val="both"/>
        <w:rPr>
          <w:color w:val="000000"/>
        </w:rPr>
      </w:pPr>
      <w:r w:rsidRPr="004307B4">
        <w:rPr>
          <w:color w:val="000000"/>
        </w:rPr>
        <w:t>бесплатное восстановление утерянной или замена неисправной SIM-карты;</w:t>
      </w:r>
    </w:p>
    <w:p w:rsidR="00035263" w:rsidRPr="004307B4" w:rsidRDefault="00035263" w:rsidP="00035263">
      <w:pPr>
        <w:widowControl w:val="0"/>
        <w:numPr>
          <w:ilvl w:val="0"/>
          <w:numId w:val="2"/>
        </w:numPr>
        <w:ind w:firstLine="540"/>
        <w:jc w:val="both"/>
        <w:rPr>
          <w:color w:val="000000"/>
        </w:rPr>
      </w:pPr>
      <w:r w:rsidRPr="004307B4">
        <w:rPr>
          <w:color w:val="000000"/>
        </w:rPr>
        <w:t>бесплатная блокировка/разблокировка SIM-карты по требованию Заказчика;</w:t>
      </w:r>
    </w:p>
    <w:p w:rsidR="00035263" w:rsidRPr="004307B4" w:rsidRDefault="00035263" w:rsidP="00035263">
      <w:pPr>
        <w:widowControl w:val="0"/>
        <w:numPr>
          <w:ilvl w:val="0"/>
          <w:numId w:val="2"/>
        </w:numPr>
        <w:ind w:firstLine="540"/>
        <w:jc w:val="both"/>
        <w:rPr>
          <w:color w:val="000000"/>
        </w:rPr>
      </w:pPr>
      <w:r w:rsidRPr="004307B4">
        <w:rPr>
          <w:color w:val="000000"/>
        </w:rPr>
        <w:t>возможность замены абонентских номеров;</w:t>
      </w:r>
    </w:p>
    <w:p w:rsidR="00035263" w:rsidRPr="004307B4" w:rsidRDefault="00035263" w:rsidP="00035263">
      <w:pPr>
        <w:widowControl w:val="0"/>
        <w:numPr>
          <w:ilvl w:val="0"/>
          <w:numId w:val="2"/>
        </w:numPr>
        <w:ind w:firstLine="540"/>
        <w:jc w:val="both"/>
        <w:rPr>
          <w:color w:val="000000"/>
        </w:rPr>
      </w:pPr>
      <w:r w:rsidRPr="004307B4">
        <w:rPr>
          <w:color w:val="000000"/>
        </w:rPr>
        <w:t>запрет рекламных SMS-рассылок;</w:t>
      </w:r>
    </w:p>
    <w:p w:rsidR="00035263" w:rsidRPr="004307B4" w:rsidRDefault="00035263" w:rsidP="00035263">
      <w:pPr>
        <w:widowControl w:val="0"/>
        <w:numPr>
          <w:ilvl w:val="0"/>
          <w:numId w:val="2"/>
        </w:numPr>
        <w:ind w:firstLine="540"/>
        <w:jc w:val="both"/>
        <w:rPr>
          <w:color w:val="000000"/>
        </w:rPr>
      </w:pPr>
      <w:r w:rsidRPr="004307B4">
        <w:rPr>
          <w:color w:val="000000"/>
        </w:rPr>
        <w:t>запрет других услуг, не заявленных Заказчиком в настоящем техническом задании;</w:t>
      </w:r>
    </w:p>
    <w:p w:rsidR="00035263" w:rsidRPr="004307B4" w:rsidRDefault="00035263" w:rsidP="00035263">
      <w:pPr>
        <w:widowControl w:val="0"/>
        <w:numPr>
          <w:ilvl w:val="0"/>
          <w:numId w:val="2"/>
        </w:numPr>
        <w:ind w:firstLine="540"/>
        <w:jc w:val="both"/>
        <w:rPr>
          <w:color w:val="000000"/>
        </w:rPr>
      </w:pPr>
      <w:r w:rsidRPr="004307B4">
        <w:rPr>
          <w:color w:val="000000"/>
        </w:rPr>
        <w:t>защиту от несанкционированного подключения;</w:t>
      </w:r>
    </w:p>
    <w:p w:rsidR="00035263" w:rsidRPr="004307B4" w:rsidRDefault="00035263" w:rsidP="00035263">
      <w:pPr>
        <w:widowControl w:val="0"/>
        <w:ind w:firstLine="540"/>
        <w:jc w:val="both"/>
        <w:rPr>
          <w:color w:val="000000"/>
        </w:rPr>
      </w:pPr>
      <w:r w:rsidRPr="004307B4">
        <w:rPr>
          <w:color w:val="000000"/>
        </w:rPr>
        <w:t xml:space="preserve">– возможность </w:t>
      </w:r>
      <w:proofErr w:type="spellStart"/>
      <w:r w:rsidRPr="004307B4">
        <w:rPr>
          <w:color w:val="000000"/>
        </w:rPr>
        <w:t>лимитирования</w:t>
      </w:r>
      <w:proofErr w:type="spellEnd"/>
      <w:r w:rsidRPr="004307B4">
        <w:rPr>
          <w:color w:val="000000"/>
        </w:rPr>
        <w:t xml:space="preserve"> (размеры лимитов определяются Заказчиком) предоставления услуг по каждому отдельному абонентскому номеру;</w:t>
      </w:r>
    </w:p>
    <w:p w:rsidR="00035263" w:rsidRPr="004307B4" w:rsidRDefault="00035263" w:rsidP="00035263">
      <w:pPr>
        <w:widowControl w:val="0"/>
        <w:ind w:firstLine="540"/>
        <w:jc w:val="both"/>
        <w:rPr>
          <w:color w:val="000000"/>
        </w:rPr>
      </w:pPr>
      <w:r w:rsidRPr="004307B4">
        <w:rPr>
          <w:color w:val="000000"/>
        </w:rPr>
        <w:t>–  возможность определения с помощью USSD команды расходов в текущем месяце по номеру самостоятельно каждым пользователем Заказчика в режиме реального времени;</w:t>
      </w:r>
    </w:p>
    <w:p w:rsidR="00035263" w:rsidRPr="0001651F" w:rsidRDefault="00035263" w:rsidP="00035263">
      <w:pPr>
        <w:widowControl w:val="0"/>
        <w:ind w:firstLine="540"/>
        <w:jc w:val="both"/>
        <w:rPr>
          <w:color w:val="000000"/>
        </w:rPr>
      </w:pPr>
      <w:r w:rsidRPr="004307B4">
        <w:rPr>
          <w:color w:val="000000"/>
        </w:rPr>
        <w:t>–  возможность Заказчику самостоятельно управлять номерами через Личный кабинет веб-интерфейс (замена сим-карт, запросы на детализацию счета, подключение\отключение услуг и лимитов; формирование отчетных документов, формирование отчетов по трафику, начислениям, платежам, по балансам лицевых счетов, активным обещанным платежам, по лимитам</w:t>
      </w:r>
      <w:r w:rsidR="0001651F" w:rsidRPr="0001651F">
        <w:rPr>
          <w:color w:val="000000"/>
        </w:rPr>
        <w:t>).</w:t>
      </w:r>
    </w:p>
    <w:p w:rsidR="00035263" w:rsidRPr="004307B4" w:rsidRDefault="00035263" w:rsidP="00035263">
      <w:pPr>
        <w:widowControl w:val="0"/>
        <w:numPr>
          <w:ilvl w:val="0"/>
          <w:numId w:val="2"/>
        </w:numPr>
        <w:ind w:firstLine="540"/>
        <w:jc w:val="both"/>
        <w:rPr>
          <w:color w:val="000000"/>
        </w:rPr>
      </w:pPr>
      <w:r w:rsidRPr="004307B4">
        <w:rPr>
          <w:color w:val="000000"/>
        </w:rPr>
        <w:t>возможность подключения/отключения абонентских номеров по требованию Заказчика;</w:t>
      </w:r>
    </w:p>
    <w:p w:rsidR="00035263" w:rsidRPr="004307B4" w:rsidRDefault="00035263" w:rsidP="00035263">
      <w:pPr>
        <w:widowControl w:val="0"/>
        <w:numPr>
          <w:ilvl w:val="0"/>
          <w:numId w:val="2"/>
        </w:numPr>
        <w:ind w:firstLine="540"/>
        <w:rPr>
          <w:color w:val="000000"/>
        </w:rPr>
      </w:pPr>
      <w:r w:rsidRPr="004307B4">
        <w:rPr>
          <w:color w:val="000000"/>
        </w:rPr>
        <w:t>ежемесячное и по запросу</w:t>
      </w:r>
      <w:r w:rsidR="00BE0E3E">
        <w:rPr>
          <w:color w:val="000000"/>
        </w:rPr>
        <w:t>,</w:t>
      </w:r>
      <w:r w:rsidRPr="004307B4">
        <w:rPr>
          <w:color w:val="000000"/>
        </w:rPr>
        <w:t xml:space="preserve"> предоставление детализации оказанных услуг</w:t>
      </w:r>
      <w:r w:rsidR="0072466C">
        <w:rPr>
          <w:color w:val="000000"/>
        </w:rPr>
        <w:t>.</w:t>
      </w:r>
    </w:p>
    <w:p w:rsidR="00035263" w:rsidRPr="004307B4" w:rsidRDefault="00035263" w:rsidP="00035263">
      <w:pPr>
        <w:widowControl w:val="0"/>
        <w:ind w:left="540"/>
        <w:jc w:val="both"/>
        <w:rPr>
          <w:color w:val="000000"/>
        </w:rPr>
      </w:pPr>
    </w:p>
    <w:p w:rsidR="00035263" w:rsidRPr="004307B4" w:rsidRDefault="00035263" w:rsidP="0003526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4307B4">
        <w:rPr>
          <w:color w:val="000000"/>
        </w:rPr>
        <w:t>3. Требования по объему и сроку гарантий</w:t>
      </w:r>
    </w:p>
    <w:p w:rsidR="00035263" w:rsidRPr="004307B4" w:rsidRDefault="00035263" w:rsidP="0003526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4307B4">
        <w:rPr>
          <w:color w:val="000000"/>
        </w:rPr>
        <w:t>Предоставление услуг подвижной (сотовой) радиотелефонной связи, соответствующих по качеству требованиям действующего законодательства Российской Федерации и лицензии Исполнителя в течение всего срока действия контракта.</w:t>
      </w:r>
    </w:p>
    <w:p w:rsidR="00035263" w:rsidRDefault="00035263" w:rsidP="00035263">
      <w:pPr>
        <w:autoSpaceDE w:val="0"/>
        <w:autoSpaceDN w:val="0"/>
        <w:adjustRightInd w:val="0"/>
        <w:ind w:left="540"/>
        <w:jc w:val="both"/>
        <w:rPr>
          <w:color w:val="000000"/>
        </w:rPr>
      </w:pPr>
    </w:p>
    <w:p w:rsidR="00797FA4" w:rsidRPr="00CF481F" w:rsidRDefault="00797FA4" w:rsidP="00035263">
      <w:pPr>
        <w:autoSpaceDE w:val="0"/>
        <w:autoSpaceDN w:val="0"/>
        <w:adjustRightInd w:val="0"/>
        <w:ind w:left="540"/>
        <w:jc w:val="both"/>
        <w:rPr>
          <w:color w:val="000000"/>
        </w:rPr>
      </w:pPr>
    </w:p>
    <w:p w:rsidR="00CF481F" w:rsidRPr="00CF481F" w:rsidRDefault="00CF481F" w:rsidP="00CF481F">
      <w:pPr>
        <w:ind w:firstLine="709"/>
        <w:contextualSpacing/>
        <w:jc w:val="both"/>
        <w:rPr>
          <w:color w:val="000000" w:themeColor="text1"/>
        </w:rPr>
      </w:pPr>
      <w:r w:rsidRPr="00CF481F">
        <w:rPr>
          <w:bCs/>
          <w:color w:val="000000" w:themeColor="text1"/>
        </w:rPr>
        <w:t>4. Требования к Оператору</w:t>
      </w:r>
      <w:r>
        <w:rPr>
          <w:bCs/>
          <w:color w:val="000000" w:themeColor="text1"/>
        </w:rPr>
        <w:t>.</w:t>
      </w:r>
    </w:p>
    <w:p w:rsidR="00CF481F" w:rsidRDefault="00CF481F" w:rsidP="00CF481F">
      <w:pPr>
        <w:ind w:firstLine="709"/>
        <w:contextualSpacing/>
        <w:jc w:val="both"/>
        <w:rPr>
          <w:color w:val="000000" w:themeColor="text1"/>
        </w:rPr>
      </w:pPr>
      <w:r w:rsidRPr="000C3BCB">
        <w:rPr>
          <w:color w:val="000000" w:themeColor="text1"/>
        </w:rPr>
        <w:t>Оператор должен иметь необходимые лицензии на осуществление деятельности в области оказания услуг подвижной радиотелефонной связи в порядке, установленном федеральным органом исполнительной власти в области связи.</w:t>
      </w:r>
    </w:p>
    <w:p w:rsidR="00CF481F" w:rsidRDefault="00CF481F" w:rsidP="00CF481F">
      <w:pPr>
        <w:ind w:firstLine="709"/>
        <w:contextualSpacing/>
        <w:jc w:val="both"/>
        <w:rPr>
          <w:b/>
          <w:bCs/>
          <w:color w:val="000000" w:themeColor="text1"/>
        </w:rPr>
      </w:pPr>
    </w:p>
    <w:p w:rsidR="00D6678A" w:rsidRDefault="00D6678A"/>
    <w:sectPr w:rsidR="00D6678A" w:rsidSect="00872EB1">
      <w:footerReference w:type="default" r:id="rId7"/>
      <w:type w:val="continuous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012" w:rsidRDefault="000E4012" w:rsidP="000E4012">
      <w:r>
        <w:separator/>
      </w:r>
    </w:p>
  </w:endnote>
  <w:endnote w:type="continuationSeparator" w:id="0">
    <w:p w:rsidR="000E4012" w:rsidRDefault="000E4012" w:rsidP="000E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4129983"/>
      <w:docPartObj>
        <w:docPartGallery w:val="Page Numbers (Bottom of Page)"/>
        <w:docPartUnique/>
      </w:docPartObj>
    </w:sdtPr>
    <w:sdtEndPr/>
    <w:sdtContent>
      <w:p w:rsidR="000E4012" w:rsidRDefault="000E401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DF2">
          <w:rPr>
            <w:noProof/>
          </w:rPr>
          <w:t>4</w:t>
        </w:r>
        <w:r>
          <w:fldChar w:fldCharType="end"/>
        </w:r>
      </w:p>
    </w:sdtContent>
  </w:sdt>
  <w:p w:rsidR="000E4012" w:rsidRDefault="000E40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012" w:rsidRDefault="000E4012" w:rsidP="000E4012">
      <w:r>
        <w:separator/>
      </w:r>
    </w:p>
  </w:footnote>
  <w:footnote w:type="continuationSeparator" w:id="0">
    <w:p w:rsidR="000E4012" w:rsidRDefault="000E4012" w:rsidP="000E4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26854"/>
    <w:multiLevelType w:val="multilevel"/>
    <w:tmpl w:val="FFFFFFFF"/>
    <w:styleLink w:val="List1"/>
    <w:lvl w:ilvl="0">
      <w:start w:val="1"/>
      <w:numFmt w:val="bullet"/>
      <w:lvlText w:val="−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" w15:restartNumberingAfterBreak="0">
    <w:nsid w:val="467E029F"/>
    <w:multiLevelType w:val="multilevel"/>
    <w:tmpl w:val="FFFFFFFF"/>
    <w:styleLink w:val="List21"/>
    <w:lvl w:ilvl="0">
      <w:start w:val="1"/>
      <w:numFmt w:val="bullet"/>
      <w:lvlText w:val="−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" w15:restartNumberingAfterBreak="0">
    <w:nsid w:val="5E286142"/>
    <w:multiLevelType w:val="multilevel"/>
    <w:tmpl w:val="EF7E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63"/>
    <w:rsid w:val="0001651F"/>
    <w:rsid w:val="00035263"/>
    <w:rsid w:val="00056661"/>
    <w:rsid w:val="000E4012"/>
    <w:rsid w:val="000F3632"/>
    <w:rsid w:val="000F62CA"/>
    <w:rsid w:val="00152370"/>
    <w:rsid w:val="002617B3"/>
    <w:rsid w:val="003D13AC"/>
    <w:rsid w:val="00437E23"/>
    <w:rsid w:val="004F7869"/>
    <w:rsid w:val="00523F40"/>
    <w:rsid w:val="005606FF"/>
    <w:rsid w:val="006145E0"/>
    <w:rsid w:val="00644FD1"/>
    <w:rsid w:val="00686DF2"/>
    <w:rsid w:val="0072466C"/>
    <w:rsid w:val="00725AB6"/>
    <w:rsid w:val="00730CE7"/>
    <w:rsid w:val="00797FA4"/>
    <w:rsid w:val="007B40E6"/>
    <w:rsid w:val="00836052"/>
    <w:rsid w:val="00872EB1"/>
    <w:rsid w:val="008B028A"/>
    <w:rsid w:val="009F034B"/>
    <w:rsid w:val="00AE0052"/>
    <w:rsid w:val="00AE24BB"/>
    <w:rsid w:val="00BE0E3E"/>
    <w:rsid w:val="00C32148"/>
    <w:rsid w:val="00CF481F"/>
    <w:rsid w:val="00D15C92"/>
    <w:rsid w:val="00D6678A"/>
    <w:rsid w:val="00E36C6C"/>
    <w:rsid w:val="00F4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4303D"/>
  <w15:chartTrackingRefBased/>
  <w15:docId w15:val="{C02C3BFE-3C46-4AB7-8DC0-DDA1EE20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35263"/>
    <w:pPr>
      <w:ind w:left="720" w:firstLine="709"/>
      <w:contextualSpacing/>
      <w:jc w:val="both"/>
    </w:pPr>
  </w:style>
  <w:style w:type="paragraph" w:customStyle="1" w:styleId="10">
    <w:name w:val="Без интервала1"/>
    <w:link w:val="NoSpacingChar"/>
    <w:rsid w:val="0003526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0"/>
    <w:locked/>
    <w:rsid w:val="00035263"/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List1">
    <w:name w:val="List 1"/>
    <w:rsid w:val="00035263"/>
    <w:pPr>
      <w:numPr>
        <w:numId w:val="1"/>
      </w:numPr>
    </w:pPr>
  </w:style>
  <w:style w:type="numbering" w:customStyle="1" w:styleId="List21">
    <w:name w:val="List 21"/>
    <w:rsid w:val="00035263"/>
    <w:pPr>
      <w:numPr>
        <w:numId w:val="2"/>
      </w:numPr>
    </w:pPr>
  </w:style>
  <w:style w:type="paragraph" w:styleId="a3">
    <w:name w:val="header"/>
    <w:basedOn w:val="a"/>
    <w:link w:val="a4"/>
    <w:uiPriority w:val="99"/>
    <w:unhideWhenUsed/>
    <w:rsid w:val="000E40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40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E40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40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61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1495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Ольга Владимировна</dc:creator>
  <cp:keywords/>
  <dc:description/>
  <cp:lastModifiedBy>Миронова Ольга Владимировна</cp:lastModifiedBy>
  <cp:revision>6</cp:revision>
  <dcterms:created xsi:type="dcterms:W3CDTF">2026-02-10T08:16:00Z</dcterms:created>
  <dcterms:modified xsi:type="dcterms:W3CDTF">2026-06-25T12:46:00Z</dcterms:modified>
</cp:coreProperties>
</file>