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108" w:rsidRDefault="0080525E">
      <w:pPr>
        <w:pStyle w:val="af6"/>
        <w:ind w:left="720"/>
        <w:jc w:val="right"/>
        <w:rPr>
          <w:b/>
          <w:sz w:val="23"/>
          <w:szCs w:val="23"/>
        </w:rPr>
      </w:pPr>
      <w:r>
        <w:rPr>
          <w:b/>
          <w:sz w:val="23"/>
          <w:szCs w:val="23"/>
        </w:rPr>
        <w:t>Приложение № 1</w:t>
      </w:r>
    </w:p>
    <w:p w:rsidR="00F41108" w:rsidRDefault="0080525E">
      <w:pPr>
        <w:pStyle w:val="af6"/>
        <w:ind w:left="720"/>
        <w:jc w:val="right"/>
        <w:rPr>
          <w:b/>
          <w:sz w:val="23"/>
          <w:szCs w:val="23"/>
        </w:rPr>
      </w:pPr>
      <w:r>
        <w:rPr>
          <w:b/>
          <w:sz w:val="23"/>
          <w:szCs w:val="23"/>
        </w:rPr>
        <w:t>к государственному контракту</w:t>
      </w:r>
    </w:p>
    <w:p w:rsidR="00F41108" w:rsidRDefault="00CD7166">
      <w:pPr>
        <w:pStyle w:val="af6"/>
        <w:ind w:left="720"/>
        <w:jc w:val="right"/>
        <w:rPr>
          <w:b/>
          <w:sz w:val="23"/>
          <w:szCs w:val="23"/>
        </w:rPr>
      </w:pPr>
      <w:r>
        <w:rPr>
          <w:b/>
          <w:sz w:val="23"/>
          <w:szCs w:val="23"/>
        </w:rPr>
        <w:t xml:space="preserve">от «___» _____________ 2026 </w:t>
      </w:r>
      <w:r w:rsidR="0080525E">
        <w:rPr>
          <w:b/>
          <w:sz w:val="23"/>
          <w:szCs w:val="23"/>
        </w:rPr>
        <w:t>г.</w:t>
      </w:r>
    </w:p>
    <w:p w:rsidR="00F41108" w:rsidRDefault="0080525E">
      <w:pPr>
        <w:pStyle w:val="af6"/>
        <w:ind w:left="720"/>
        <w:jc w:val="right"/>
        <w:rPr>
          <w:b/>
          <w:sz w:val="23"/>
          <w:szCs w:val="23"/>
        </w:rPr>
      </w:pPr>
      <w:r>
        <w:rPr>
          <w:b/>
          <w:sz w:val="23"/>
          <w:szCs w:val="23"/>
        </w:rPr>
        <w:t>№ ________________________</w:t>
      </w:r>
    </w:p>
    <w:p w:rsidR="00F41108" w:rsidRDefault="00F41108">
      <w:pPr>
        <w:pStyle w:val="af6"/>
        <w:ind w:left="720"/>
        <w:jc w:val="right"/>
        <w:rPr>
          <w:b/>
          <w:sz w:val="23"/>
          <w:szCs w:val="23"/>
        </w:rPr>
      </w:pPr>
    </w:p>
    <w:p w:rsidR="00F41108" w:rsidRDefault="0080525E">
      <w:pPr>
        <w:pStyle w:val="af6"/>
        <w:ind w:left="720"/>
        <w:jc w:val="right"/>
        <w:rPr>
          <w:b/>
          <w:sz w:val="23"/>
          <w:szCs w:val="23"/>
        </w:rPr>
      </w:pPr>
      <w:r>
        <w:rPr>
          <w:b/>
          <w:sz w:val="23"/>
          <w:szCs w:val="23"/>
        </w:rPr>
        <w:t xml:space="preserve"> «УТВЕРЖДАЮ»                                                                                                                                        </w:t>
      </w:r>
    </w:p>
    <w:p w:rsidR="00F41108" w:rsidRDefault="00F41108">
      <w:pPr>
        <w:pStyle w:val="af6"/>
        <w:ind w:left="720"/>
        <w:jc w:val="right"/>
        <w:rPr>
          <w:b/>
          <w:sz w:val="23"/>
          <w:szCs w:val="23"/>
        </w:rPr>
      </w:pPr>
    </w:p>
    <w:p w:rsidR="00F41108" w:rsidRDefault="0080525E">
      <w:pPr>
        <w:pStyle w:val="af6"/>
        <w:ind w:left="720"/>
        <w:jc w:val="right"/>
        <w:rPr>
          <w:b/>
          <w:sz w:val="23"/>
          <w:szCs w:val="23"/>
        </w:rPr>
      </w:pPr>
      <w:r>
        <w:rPr>
          <w:b/>
          <w:sz w:val="23"/>
          <w:szCs w:val="23"/>
        </w:rPr>
        <w:t xml:space="preserve">  Директор Владикавказского филиала </w:t>
      </w:r>
    </w:p>
    <w:p w:rsidR="00F41108" w:rsidRDefault="0080525E">
      <w:pPr>
        <w:pStyle w:val="af6"/>
        <w:ind w:left="720"/>
        <w:jc w:val="right"/>
        <w:rPr>
          <w:b/>
          <w:sz w:val="23"/>
          <w:szCs w:val="23"/>
        </w:rPr>
      </w:pPr>
      <w:r>
        <w:rPr>
          <w:b/>
          <w:sz w:val="23"/>
          <w:szCs w:val="23"/>
        </w:rPr>
        <w:t>ФГКУ Росгранстрой</w:t>
      </w:r>
    </w:p>
    <w:p w:rsidR="00F41108" w:rsidRDefault="00F41108">
      <w:pPr>
        <w:pStyle w:val="af6"/>
        <w:ind w:left="720"/>
        <w:jc w:val="right"/>
        <w:rPr>
          <w:b/>
          <w:sz w:val="23"/>
          <w:szCs w:val="23"/>
        </w:rPr>
      </w:pPr>
    </w:p>
    <w:p w:rsidR="00F41108" w:rsidRDefault="0080525E">
      <w:pPr>
        <w:pStyle w:val="af6"/>
        <w:ind w:left="720"/>
        <w:jc w:val="right"/>
        <w:rPr>
          <w:b/>
          <w:sz w:val="23"/>
          <w:szCs w:val="23"/>
        </w:rPr>
      </w:pPr>
      <w:r>
        <w:rPr>
          <w:b/>
          <w:sz w:val="23"/>
          <w:szCs w:val="23"/>
        </w:rPr>
        <w:t>___________________ Р.Ф. Джеранов</w:t>
      </w:r>
    </w:p>
    <w:p w:rsidR="00F41108" w:rsidRDefault="0080525E">
      <w:pPr>
        <w:pStyle w:val="af6"/>
        <w:ind w:left="720"/>
        <w:jc w:val="right"/>
        <w:rPr>
          <w:b/>
          <w:sz w:val="23"/>
          <w:szCs w:val="23"/>
        </w:rPr>
      </w:pPr>
      <w:r>
        <w:rPr>
          <w:b/>
          <w:sz w:val="23"/>
          <w:szCs w:val="23"/>
        </w:rPr>
        <w:t xml:space="preserve">  </w:t>
      </w:r>
    </w:p>
    <w:p w:rsidR="00F41108" w:rsidRDefault="00CD7166">
      <w:pPr>
        <w:pStyle w:val="af6"/>
        <w:ind w:left="720"/>
        <w:jc w:val="right"/>
        <w:rPr>
          <w:b/>
          <w:sz w:val="23"/>
          <w:szCs w:val="23"/>
        </w:rPr>
      </w:pPr>
      <w:r>
        <w:rPr>
          <w:b/>
          <w:sz w:val="23"/>
          <w:szCs w:val="23"/>
        </w:rPr>
        <w:t>«_____»_______2026</w:t>
      </w:r>
      <w:r w:rsidR="0080525E">
        <w:rPr>
          <w:b/>
          <w:sz w:val="23"/>
          <w:szCs w:val="23"/>
        </w:rPr>
        <w:t xml:space="preserve"> г.</w:t>
      </w:r>
    </w:p>
    <w:p w:rsidR="00F41108" w:rsidRDefault="00F41108" w:rsidP="00A86D99">
      <w:pPr>
        <w:pStyle w:val="af6"/>
        <w:rPr>
          <w:b/>
          <w:sz w:val="23"/>
          <w:szCs w:val="23"/>
        </w:rPr>
      </w:pPr>
    </w:p>
    <w:p w:rsidR="00F41108" w:rsidRDefault="00F41108">
      <w:pPr>
        <w:pStyle w:val="af6"/>
        <w:ind w:left="720"/>
        <w:jc w:val="center"/>
        <w:rPr>
          <w:b/>
          <w:sz w:val="23"/>
          <w:szCs w:val="23"/>
        </w:rPr>
      </w:pPr>
    </w:p>
    <w:p w:rsidR="00F41108" w:rsidRDefault="0080525E">
      <w:pPr>
        <w:pStyle w:val="af6"/>
        <w:ind w:left="720"/>
        <w:jc w:val="center"/>
        <w:rPr>
          <w:b/>
          <w:sz w:val="23"/>
          <w:szCs w:val="23"/>
        </w:rPr>
      </w:pPr>
      <w:r>
        <w:rPr>
          <w:b/>
          <w:sz w:val="23"/>
          <w:szCs w:val="23"/>
        </w:rPr>
        <w:t>ОПИСАНИЕ ОБЪЕКТА ЗАКУПКИ</w:t>
      </w:r>
    </w:p>
    <w:p w:rsidR="00F41108" w:rsidRDefault="00F41108">
      <w:pPr>
        <w:pStyle w:val="af6"/>
        <w:ind w:left="720"/>
        <w:jc w:val="center"/>
        <w:rPr>
          <w:b/>
          <w:sz w:val="23"/>
          <w:szCs w:val="23"/>
        </w:rPr>
      </w:pPr>
    </w:p>
    <w:p w:rsidR="00F41108" w:rsidRDefault="0080525E">
      <w:pPr>
        <w:pStyle w:val="af6"/>
        <w:ind w:left="720"/>
        <w:jc w:val="center"/>
        <w:rPr>
          <w:b/>
          <w:sz w:val="23"/>
          <w:szCs w:val="23"/>
        </w:rPr>
      </w:pPr>
      <w:r>
        <w:rPr>
          <w:b/>
          <w:sz w:val="23"/>
          <w:szCs w:val="23"/>
        </w:rPr>
        <w:t>Сведения о закупке</w:t>
      </w:r>
    </w:p>
    <w:p w:rsidR="00F41108" w:rsidRDefault="00F41108">
      <w:pPr>
        <w:pStyle w:val="af6"/>
        <w:ind w:left="720"/>
        <w:jc w:val="center"/>
        <w:rPr>
          <w:b/>
          <w:sz w:val="23"/>
          <w:szCs w:val="23"/>
        </w:rPr>
      </w:pPr>
    </w:p>
    <w:tbl>
      <w:tblPr>
        <w:tblW w:w="10207" w:type="dxa"/>
        <w:tblInd w:w="-34" w:type="dxa"/>
        <w:tblLayout w:type="fixed"/>
        <w:tblCellMar>
          <w:left w:w="0" w:type="dxa"/>
          <w:right w:w="0" w:type="dxa"/>
        </w:tblCellMar>
        <w:tblLook w:val="04A0" w:firstRow="1" w:lastRow="0" w:firstColumn="1" w:lastColumn="0" w:noHBand="0" w:noVBand="1"/>
      </w:tblPr>
      <w:tblGrid>
        <w:gridCol w:w="664"/>
        <w:gridCol w:w="6849"/>
        <w:gridCol w:w="851"/>
        <w:gridCol w:w="1843"/>
      </w:tblGrid>
      <w:tr w:rsidR="00F41108">
        <w:trPr>
          <w:trHeight w:val="761"/>
        </w:trPr>
        <w:tc>
          <w:tcPr>
            <w:tcW w:w="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41108" w:rsidRDefault="0080525E">
            <w:pPr>
              <w:pStyle w:val="af4"/>
              <w:ind w:left="0"/>
              <w:jc w:val="center"/>
              <w:rPr>
                <w:rFonts w:eastAsia="Times New Roman"/>
                <w:sz w:val="20"/>
                <w:szCs w:val="20"/>
              </w:rPr>
            </w:pPr>
            <w:r>
              <w:t>№</w:t>
            </w:r>
            <w:r>
              <w:rPr>
                <w:sz w:val="20"/>
                <w:szCs w:val="20"/>
              </w:rPr>
              <w:t>п/п</w:t>
            </w:r>
          </w:p>
        </w:tc>
        <w:tc>
          <w:tcPr>
            <w:tcW w:w="6849"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rsidR="00F41108" w:rsidRDefault="0080525E">
            <w:pPr>
              <w:pStyle w:val="af4"/>
              <w:ind w:left="0"/>
              <w:jc w:val="center"/>
              <w:rPr>
                <w:rFonts w:eastAsia="Times New Roman"/>
              </w:rPr>
            </w:pPr>
            <w:r>
              <w:t>Наименование объекта закупки</w:t>
            </w:r>
          </w:p>
        </w:tc>
        <w:tc>
          <w:tcPr>
            <w:tcW w:w="851"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rsidR="00F41108" w:rsidRDefault="0080525E">
            <w:pPr>
              <w:pStyle w:val="af4"/>
              <w:ind w:left="0"/>
              <w:jc w:val="center"/>
              <w:rPr>
                <w:rFonts w:eastAsia="Times New Roman"/>
              </w:rPr>
            </w:pPr>
            <w:r>
              <w:t>Количество</w:t>
            </w:r>
          </w:p>
        </w:tc>
        <w:tc>
          <w:tcPr>
            <w:tcW w:w="1843"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vAlign w:val="center"/>
          </w:tcPr>
          <w:p w:rsidR="00F41108" w:rsidRDefault="0080525E">
            <w:pPr>
              <w:pStyle w:val="af4"/>
              <w:ind w:left="0"/>
              <w:jc w:val="center"/>
              <w:rPr>
                <w:rFonts w:eastAsia="Times New Roman"/>
              </w:rPr>
            </w:pPr>
            <w:r>
              <w:t>Единица измерения</w:t>
            </w:r>
          </w:p>
        </w:tc>
      </w:tr>
      <w:tr w:rsidR="009F349D">
        <w:tc>
          <w:tcPr>
            <w:tcW w:w="66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vAlign w:val="center"/>
          </w:tcPr>
          <w:p w:rsidR="009F349D" w:rsidRDefault="009F349D" w:rsidP="009F349D">
            <w:pPr>
              <w:pStyle w:val="af4"/>
              <w:ind w:left="0"/>
              <w:jc w:val="center"/>
              <w:rPr>
                <w:rFonts w:eastAsia="Times New Roman"/>
              </w:rPr>
            </w:pPr>
            <w:r>
              <w:t>1</w:t>
            </w:r>
          </w:p>
        </w:tc>
        <w:tc>
          <w:tcPr>
            <w:tcW w:w="6849"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rsidR="009F349D" w:rsidRPr="00167361" w:rsidRDefault="009F349D" w:rsidP="009F349D">
            <w:pPr>
              <w:jc w:val="center"/>
            </w:pPr>
            <w:r>
              <w:t>Изготовление и монтаж ограждающих конструкций и баннеров</w:t>
            </w:r>
            <w:r w:rsidRPr="00167361">
              <w:t xml:space="preserve"> на территории МАПП Нижний Зарамаг для нужд Владикавказского филиала ФГКУ Росгранстрой</w:t>
            </w:r>
          </w:p>
          <w:p w:rsidR="009F349D" w:rsidRDefault="009F349D" w:rsidP="009F349D">
            <w:pPr>
              <w:jc w:val="center"/>
            </w:pPr>
          </w:p>
        </w:tc>
        <w:tc>
          <w:tcPr>
            <w:tcW w:w="85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rsidR="009F349D" w:rsidRDefault="009F349D" w:rsidP="009F349D">
            <w:pPr>
              <w:pStyle w:val="af4"/>
              <w:ind w:left="0"/>
              <w:jc w:val="center"/>
              <w:rPr>
                <w:rFonts w:eastAsia="Times New Roman"/>
              </w:rPr>
            </w:pPr>
            <w:r>
              <w:t>125/</w:t>
            </w:r>
            <w:r>
              <w:br/>
              <w:t>213</w:t>
            </w:r>
          </w:p>
        </w:tc>
        <w:tc>
          <w:tcPr>
            <w:tcW w:w="1843"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vAlign w:val="center"/>
          </w:tcPr>
          <w:p w:rsidR="009F349D" w:rsidRDefault="009F349D" w:rsidP="009F349D">
            <w:pPr>
              <w:pStyle w:val="af4"/>
              <w:ind w:left="0"/>
              <w:jc w:val="center"/>
              <w:rPr>
                <w:rFonts w:eastAsia="Times New Roman"/>
              </w:rPr>
            </w:pPr>
            <w:r>
              <w:t>пог.м/м2</w:t>
            </w:r>
          </w:p>
        </w:tc>
      </w:tr>
    </w:tbl>
    <w:p w:rsidR="00046639" w:rsidRDefault="00046639" w:rsidP="00046639">
      <w:pPr>
        <w:pStyle w:val="af6"/>
        <w:rPr>
          <w:b/>
          <w:sz w:val="23"/>
          <w:szCs w:val="23"/>
        </w:rPr>
      </w:pPr>
    </w:p>
    <w:p w:rsidR="00F41108" w:rsidRDefault="0080525E">
      <w:pPr>
        <w:pStyle w:val="af6"/>
        <w:numPr>
          <w:ilvl w:val="0"/>
          <w:numId w:val="8"/>
        </w:numPr>
        <w:jc w:val="center"/>
        <w:rPr>
          <w:b/>
          <w:sz w:val="23"/>
          <w:szCs w:val="23"/>
        </w:rPr>
      </w:pPr>
      <w:r>
        <w:rPr>
          <w:b/>
          <w:sz w:val="23"/>
          <w:szCs w:val="23"/>
        </w:rPr>
        <w:t>Адрес выполнения работ</w:t>
      </w:r>
    </w:p>
    <w:p w:rsidR="00F41108" w:rsidRDefault="00F41108">
      <w:pPr>
        <w:pStyle w:val="af6"/>
        <w:jc w:val="center"/>
        <w:rPr>
          <w:sz w:val="23"/>
          <w:szCs w:val="23"/>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2"/>
        <w:gridCol w:w="8505"/>
      </w:tblGrid>
      <w:tr w:rsidR="00F41108">
        <w:tc>
          <w:tcPr>
            <w:tcW w:w="1702" w:type="dxa"/>
            <w:tcBorders>
              <w:top w:val="single" w:sz="4" w:space="0" w:color="000000"/>
              <w:left w:val="single" w:sz="4" w:space="0" w:color="000000"/>
              <w:bottom w:val="single" w:sz="4" w:space="0" w:color="000000"/>
              <w:right w:val="single" w:sz="4" w:space="0" w:color="000000"/>
            </w:tcBorders>
            <w:vAlign w:val="center"/>
          </w:tcPr>
          <w:p w:rsidR="00F41108" w:rsidRDefault="0080525E">
            <w:pPr>
              <w:pStyle w:val="af6"/>
              <w:spacing w:line="276" w:lineRule="auto"/>
              <w:jc w:val="center"/>
              <w:rPr>
                <w:sz w:val="24"/>
                <w:szCs w:val="24"/>
                <w:lang w:eastAsia="en-US"/>
              </w:rPr>
            </w:pPr>
            <w:r>
              <w:rPr>
                <w:sz w:val="24"/>
                <w:szCs w:val="24"/>
              </w:rPr>
              <w:t>ВПП Владикавказ</w:t>
            </w:r>
          </w:p>
        </w:tc>
        <w:tc>
          <w:tcPr>
            <w:tcW w:w="8505" w:type="dxa"/>
            <w:tcBorders>
              <w:top w:val="single" w:sz="4" w:space="0" w:color="000000"/>
              <w:left w:val="single" w:sz="4" w:space="0" w:color="000000"/>
              <w:bottom w:val="single" w:sz="4" w:space="0" w:color="000000"/>
              <w:right w:val="single" w:sz="4" w:space="0" w:color="000000"/>
            </w:tcBorders>
          </w:tcPr>
          <w:p w:rsidR="00190E14" w:rsidRPr="00190E14" w:rsidRDefault="00190E14" w:rsidP="00190E14">
            <w:pPr>
              <w:widowControl/>
              <w:spacing w:after="160" w:line="259" w:lineRule="auto"/>
              <w:rPr>
                <w:rFonts w:eastAsia="Times New Roman"/>
              </w:rPr>
            </w:pPr>
            <w:r w:rsidRPr="00190E14">
              <w:rPr>
                <w:rFonts w:eastAsia="Calibri"/>
                <w:color w:val="000000"/>
                <w:lang w:eastAsia="en-US"/>
              </w:rPr>
              <w:t xml:space="preserve">Российская Федерация, Республика Северная Осетия-Алания, р-н. Алагирский, МАПП Н.Зарамаг. </w:t>
            </w:r>
            <w:r w:rsidRPr="00190E14">
              <w:rPr>
                <w:rFonts w:eastAsia="Times New Roman"/>
                <w:color w:val="000000"/>
                <w:highlight w:val="white"/>
                <w:lang w:eastAsia="en-US"/>
              </w:rPr>
              <w:t>Кадастровый номер</w:t>
            </w:r>
            <w:r w:rsidRPr="00190E14">
              <w:rPr>
                <w:rFonts w:eastAsia="Times New Roman"/>
                <w:color w:val="000000"/>
                <w:lang w:eastAsia="en-US"/>
              </w:rPr>
              <w:t xml:space="preserve"> </w:t>
            </w:r>
            <w:r w:rsidRPr="00190E14">
              <w:rPr>
                <w:rFonts w:eastAsia="Times New Roman"/>
                <w:color w:val="252625"/>
              </w:rPr>
              <w:t>15:07:0040105:3.</w:t>
            </w:r>
          </w:p>
          <w:p w:rsidR="00F41108" w:rsidRDefault="00F41108">
            <w:pPr>
              <w:jc w:val="center"/>
              <w:rPr>
                <w:b/>
                <w:bCs/>
                <w:lang w:eastAsia="en-US"/>
              </w:rPr>
            </w:pPr>
          </w:p>
        </w:tc>
      </w:tr>
    </w:tbl>
    <w:p w:rsidR="00D23B83" w:rsidRPr="00622DCC" w:rsidRDefault="00D23B83" w:rsidP="00A86D99">
      <w:pPr>
        <w:widowControl/>
      </w:pPr>
    </w:p>
    <w:p w:rsidR="00F41108" w:rsidRPr="00622DCC" w:rsidRDefault="00F41108">
      <w:pPr>
        <w:pStyle w:val="af4"/>
        <w:widowControl/>
        <w:rPr>
          <w:b/>
        </w:rPr>
      </w:pPr>
    </w:p>
    <w:p w:rsidR="00F41108" w:rsidRPr="00622DCC" w:rsidRDefault="0080525E">
      <w:pPr>
        <w:pStyle w:val="af4"/>
        <w:widowControl/>
        <w:numPr>
          <w:ilvl w:val="0"/>
          <w:numId w:val="8"/>
        </w:numPr>
        <w:jc w:val="center"/>
        <w:rPr>
          <w:b/>
        </w:rPr>
      </w:pPr>
      <w:r w:rsidRPr="00622DCC">
        <w:rPr>
          <w:b/>
        </w:rPr>
        <w:t xml:space="preserve">Требования к производству работ </w:t>
      </w:r>
    </w:p>
    <w:p w:rsidR="00F41108" w:rsidRPr="00622DCC" w:rsidRDefault="00F41108">
      <w:pPr>
        <w:pStyle w:val="af4"/>
        <w:rPr>
          <w:b/>
        </w:rPr>
      </w:pPr>
    </w:p>
    <w:p w:rsidR="00F41108" w:rsidRPr="00622DCC" w:rsidRDefault="0080525E">
      <w:pPr>
        <w:pStyle w:val="af6"/>
        <w:numPr>
          <w:ilvl w:val="0"/>
          <w:numId w:val="9"/>
        </w:numPr>
        <w:ind w:left="501"/>
        <w:jc w:val="both"/>
        <w:rPr>
          <w:sz w:val="24"/>
          <w:szCs w:val="24"/>
        </w:rPr>
      </w:pPr>
      <w:r w:rsidRPr="00622DCC">
        <w:rPr>
          <w:sz w:val="24"/>
          <w:szCs w:val="24"/>
        </w:rPr>
        <w:t xml:space="preserve">Все работы, указанные в описи работ, должны быть выполнены в строгом соответствии с действующими СНиП, СП, ГОСТ, и другими нормативными документами:  </w:t>
      </w:r>
    </w:p>
    <w:p w:rsidR="00F41108" w:rsidRPr="00622DCC" w:rsidRDefault="00F41108">
      <w:pPr>
        <w:pStyle w:val="af6"/>
        <w:ind w:left="720"/>
        <w:jc w:val="both"/>
        <w:rPr>
          <w:sz w:val="23"/>
          <w:szCs w:val="23"/>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35"/>
        <w:gridCol w:w="7230"/>
      </w:tblGrid>
      <w:tr w:rsidR="00622DCC" w:rsidRPr="00622DCC">
        <w:trPr>
          <w:trHeight w:val="613"/>
        </w:trPr>
        <w:tc>
          <w:tcPr>
            <w:tcW w:w="2835" w:type="dxa"/>
            <w:tcBorders>
              <w:top w:val="single" w:sz="4" w:space="0" w:color="auto"/>
              <w:left w:val="single" w:sz="4" w:space="0" w:color="auto"/>
              <w:bottom w:val="single" w:sz="4" w:space="0" w:color="auto"/>
              <w:right w:val="single" w:sz="4" w:space="0" w:color="auto"/>
            </w:tcBorders>
          </w:tcPr>
          <w:p w:rsidR="00F41108" w:rsidRPr="00622DCC" w:rsidRDefault="0080525E">
            <w:pPr>
              <w:pStyle w:val="af6"/>
              <w:spacing w:line="276" w:lineRule="auto"/>
              <w:jc w:val="center"/>
              <w:rPr>
                <w:b/>
                <w:sz w:val="23"/>
                <w:szCs w:val="23"/>
                <w:lang w:eastAsia="en-US"/>
              </w:rPr>
            </w:pPr>
            <w:r w:rsidRPr="00622DCC">
              <w:rPr>
                <w:b/>
                <w:sz w:val="23"/>
                <w:szCs w:val="23"/>
                <w:lang w:eastAsia="en-US"/>
              </w:rPr>
              <w:t>Наименование показателя</w:t>
            </w:r>
          </w:p>
          <w:p w:rsidR="00F41108" w:rsidRPr="00622DCC" w:rsidRDefault="00F41108">
            <w:pPr>
              <w:pStyle w:val="af6"/>
              <w:spacing w:line="276" w:lineRule="auto"/>
              <w:jc w:val="center"/>
              <w:rPr>
                <w:b/>
                <w:sz w:val="23"/>
                <w:szCs w:val="23"/>
                <w:lang w:eastAsia="en-US"/>
              </w:rPr>
            </w:pPr>
          </w:p>
        </w:tc>
        <w:tc>
          <w:tcPr>
            <w:tcW w:w="7230" w:type="dxa"/>
            <w:tcBorders>
              <w:top w:val="single" w:sz="4" w:space="0" w:color="auto"/>
              <w:left w:val="single" w:sz="4" w:space="0" w:color="auto"/>
              <w:bottom w:val="single" w:sz="4" w:space="0" w:color="auto"/>
              <w:right w:val="single" w:sz="4" w:space="0" w:color="auto"/>
            </w:tcBorders>
          </w:tcPr>
          <w:p w:rsidR="00F41108" w:rsidRPr="00622DCC" w:rsidRDefault="0080525E">
            <w:pPr>
              <w:pStyle w:val="af6"/>
              <w:spacing w:line="276" w:lineRule="auto"/>
              <w:jc w:val="center"/>
              <w:rPr>
                <w:b/>
                <w:sz w:val="23"/>
                <w:szCs w:val="23"/>
                <w:lang w:eastAsia="en-US"/>
              </w:rPr>
            </w:pPr>
            <w:r w:rsidRPr="00622DCC">
              <w:rPr>
                <w:b/>
                <w:sz w:val="23"/>
                <w:szCs w:val="23"/>
                <w:lang w:eastAsia="en-US"/>
              </w:rPr>
              <w:t>Нормативные документы</w:t>
            </w:r>
          </w:p>
        </w:tc>
      </w:tr>
      <w:tr w:rsidR="00622DCC" w:rsidRPr="00622DCC">
        <w:trPr>
          <w:trHeight w:val="510"/>
        </w:trPr>
        <w:tc>
          <w:tcPr>
            <w:tcW w:w="2835" w:type="dxa"/>
            <w:tcBorders>
              <w:top w:val="single" w:sz="4" w:space="0" w:color="auto"/>
              <w:left w:val="single" w:sz="4" w:space="0" w:color="auto"/>
              <w:bottom w:val="single" w:sz="4" w:space="0" w:color="auto"/>
              <w:right w:val="single" w:sz="4" w:space="0" w:color="auto"/>
            </w:tcBorders>
          </w:tcPr>
          <w:p w:rsidR="00F41108" w:rsidRPr="00622DCC" w:rsidRDefault="0080525E">
            <w:pPr>
              <w:pStyle w:val="af6"/>
              <w:spacing w:line="276" w:lineRule="auto"/>
              <w:rPr>
                <w:sz w:val="23"/>
                <w:szCs w:val="23"/>
                <w:lang w:eastAsia="en-US"/>
              </w:rPr>
            </w:pPr>
            <w:r w:rsidRPr="00622DCC">
              <w:rPr>
                <w:sz w:val="24"/>
                <w:szCs w:val="24"/>
                <w:lang w:eastAsia="en-US"/>
              </w:rPr>
              <w:t>Требования, предъявляемые ко всему комплексу работ</w:t>
            </w:r>
          </w:p>
        </w:tc>
        <w:tc>
          <w:tcPr>
            <w:tcW w:w="7230" w:type="dxa"/>
            <w:tcBorders>
              <w:top w:val="single" w:sz="4" w:space="0" w:color="auto"/>
              <w:left w:val="single" w:sz="4" w:space="0" w:color="auto"/>
              <w:bottom w:val="single" w:sz="4" w:space="0" w:color="auto"/>
              <w:right w:val="single" w:sz="4" w:space="0" w:color="auto"/>
            </w:tcBorders>
          </w:tcPr>
          <w:p w:rsidR="00F41108" w:rsidRPr="00622DCC" w:rsidRDefault="0080525E" w:rsidP="00CD7166">
            <w:pPr>
              <w:pStyle w:val="af6"/>
              <w:spacing w:line="276" w:lineRule="auto"/>
              <w:rPr>
                <w:sz w:val="24"/>
                <w:szCs w:val="24"/>
                <w:lang w:eastAsia="en-US"/>
              </w:rPr>
            </w:pPr>
            <w:r w:rsidRPr="00622DCC">
              <w:rPr>
                <w:sz w:val="24"/>
                <w:szCs w:val="24"/>
                <w:lang w:eastAsia="en-US"/>
              </w:rPr>
              <w:t>Работы выполняются в соответствии с:</w:t>
            </w:r>
          </w:p>
          <w:p w:rsidR="00E06ECD" w:rsidRPr="00622DCC" w:rsidRDefault="00E06ECD">
            <w:pPr>
              <w:widowControl/>
              <w:rPr>
                <w:lang w:eastAsia="en-US"/>
              </w:rPr>
            </w:pPr>
            <w:r w:rsidRPr="00622DCC">
              <w:rPr>
                <w:lang w:eastAsia="en-US"/>
              </w:rPr>
              <w:t>Градостроительный кодекс РФ;</w:t>
            </w:r>
          </w:p>
          <w:p w:rsidR="00F41108" w:rsidRPr="00622DCC" w:rsidRDefault="00E06ECD">
            <w:pPr>
              <w:widowControl/>
              <w:rPr>
                <w:lang w:eastAsia="en-US"/>
              </w:rPr>
            </w:pPr>
            <w:r w:rsidRPr="00622DCC">
              <w:rPr>
                <w:lang w:eastAsia="en-US"/>
              </w:rPr>
              <w:t>ГОСТ 23118-2019 «Конструкции стальные строительные. Общие технические требования»;</w:t>
            </w:r>
          </w:p>
          <w:p w:rsidR="00E06ECD" w:rsidRPr="00622DCC" w:rsidRDefault="00E06ECD">
            <w:pPr>
              <w:widowControl/>
              <w:rPr>
                <w:lang w:eastAsia="en-US"/>
              </w:rPr>
            </w:pPr>
            <w:r w:rsidRPr="00622DCC">
              <w:rPr>
                <w:lang w:eastAsia="en-US"/>
              </w:rPr>
              <w:t>СП 53-101-98 «Изготовление и контроль качества стальных строительных конструкций»;</w:t>
            </w:r>
          </w:p>
          <w:p w:rsidR="00E06ECD" w:rsidRPr="00622DCC" w:rsidRDefault="00E06ECD">
            <w:pPr>
              <w:widowControl/>
              <w:rPr>
                <w:lang w:eastAsia="en-US"/>
              </w:rPr>
            </w:pPr>
            <w:r w:rsidRPr="00622DCC">
              <w:rPr>
                <w:lang w:eastAsia="en-US"/>
              </w:rPr>
              <w:t>СП 70.13330.2012 Несущие и ограждающие конструкции. Актуализированная редакция СНиП 3.03.01-87 (с изменением № 1).</w:t>
            </w:r>
          </w:p>
        </w:tc>
      </w:tr>
    </w:tbl>
    <w:p w:rsidR="00F41108" w:rsidRDefault="00F41108">
      <w:pPr>
        <w:pStyle w:val="af4"/>
        <w:tabs>
          <w:tab w:val="left" w:pos="851"/>
          <w:tab w:val="left" w:pos="1134"/>
        </w:tabs>
        <w:jc w:val="both"/>
      </w:pPr>
    </w:p>
    <w:p w:rsidR="00F41108" w:rsidRDefault="0080525E">
      <w:pPr>
        <w:pStyle w:val="af4"/>
        <w:numPr>
          <w:ilvl w:val="0"/>
          <w:numId w:val="9"/>
        </w:numPr>
        <w:tabs>
          <w:tab w:val="left" w:pos="851"/>
          <w:tab w:val="left" w:pos="1134"/>
        </w:tabs>
        <w:ind w:left="0" w:firstLine="720"/>
        <w:jc w:val="both"/>
      </w:pPr>
      <w:r>
        <w:t xml:space="preserve">Работы выполняются иждивением Подрядчика, из его материалов, его силами и средствами, с использованием его оборудования и инструмента. Закупка и доставка на строительную площадку всех необходимых строительных материалов, конструкций, оборудования, строительной техники, инструмента производится Подрядчиком своими силами и за свой счет. Для </w:t>
      </w:r>
      <w:r>
        <w:lastRenderedPageBreak/>
        <w:t xml:space="preserve">выполнения специализированных работ допускается привлечение субподрядных организаций, по согласованию с государственным заказчиком. </w:t>
      </w:r>
    </w:p>
    <w:p w:rsidR="00F41108" w:rsidRPr="00622DCC" w:rsidRDefault="0080525E">
      <w:pPr>
        <w:pStyle w:val="af6"/>
        <w:numPr>
          <w:ilvl w:val="0"/>
          <w:numId w:val="9"/>
        </w:numPr>
        <w:tabs>
          <w:tab w:val="left" w:pos="1134"/>
        </w:tabs>
        <w:ind w:left="0" w:firstLine="720"/>
        <w:jc w:val="both"/>
        <w:rPr>
          <w:rFonts w:cs="Calibri"/>
          <w:sz w:val="24"/>
          <w:szCs w:val="24"/>
          <w:lang w:eastAsia="en-US"/>
        </w:rPr>
      </w:pPr>
      <w:r>
        <w:rPr>
          <w:rFonts w:cs="Calibri"/>
          <w:sz w:val="24"/>
          <w:szCs w:val="24"/>
          <w:lang w:eastAsia="en-US"/>
        </w:rPr>
        <w:t xml:space="preserve">Все используемые Подрядчиком в производстве работ строительные машины, механизмы, инструменты, грузоподъемные механизмы и автотранспортные средства должны </w:t>
      </w:r>
      <w:r w:rsidRPr="00622DCC">
        <w:rPr>
          <w:rFonts w:cs="Calibri"/>
          <w:sz w:val="24"/>
          <w:szCs w:val="24"/>
          <w:lang w:eastAsia="en-US"/>
        </w:rPr>
        <w:t>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w:t>
      </w:r>
    </w:p>
    <w:p w:rsidR="00F41108" w:rsidRPr="00622DCC" w:rsidRDefault="0080525E">
      <w:pPr>
        <w:pStyle w:val="af4"/>
        <w:widowControl/>
        <w:numPr>
          <w:ilvl w:val="0"/>
          <w:numId w:val="9"/>
        </w:numPr>
        <w:tabs>
          <w:tab w:val="left" w:pos="1134"/>
        </w:tabs>
        <w:ind w:left="0" w:firstLine="720"/>
        <w:contextualSpacing w:val="0"/>
        <w:jc w:val="both"/>
      </w:pPr>
      <w:r w:rsidRPr="00622DCC">
        <w:t>Подрядчик обязан:</w:t>
      </w:r>
    </w:p>
    <w:p w:rsidR="00F41108" w:rsidRPr="00622DCC" w:rsidRDefault="0080525E">
      <w:pPr>
        <w:pStyle w:val="af4"/>
        <w:numPr>
          <w:ilvl w:val="0"/>
          <w:numId w:val="15"/>
        </w:numPr>
        <w:tabs>
          <w:tab w:val="left" w:pos="1134"/>
        </w:tabs>
        <w:ind w:left="0" w:firstLine="720"/>
        <w:jc w:val="both"/>
      </w:pPr>
      <w:r w:rsidRPr="00622DCC">
        <w:t xml:space="preserve">до начала производства работ, не позднее 3-х рабочих дней со дня заключения контракта, предоставить списочный состав работников и автотранспорта, занятого на производстве работ, для оформления пропусков на территорию до начала производства работ представителям обособленных отделений; </w:t>
      </w:r>
    </w:p>
    <w:p w:rsidR="00F41108" w:rsidRDefault="0080525E">
      <w:pPr>
        <w:pStyle w:val="af4"/>
        <w:numPr>
          <w:ilvl w:val="0"/>
          <w:numId w:val="15"/>
        </w:numPr>
        <w:tabs>
          <w:tab w:val="left" w:pos="1134"/>
        </w:tabs>
        <w:ind w:left="0" w:firstLine="720"/>
        <w:jc w:val="both"/>
      </w:pPr>
      <w:r>
        <w:t>обеспечить соблюдение установленного Государственным заказчиком порядка доступа сотрудников и технических средств на объекты, соблюдения персоналом Подрядчика установленных правил и требований техники безопасности, а также порядка вноса и выноса материальных ценностей на объекты и из них;</w:t>
      </w:r>
    </w:p>
    <w:p w:rsidR="00F41108" w:rsidRDefault="0080525E">
      <w:pPr>
        <w:pStyle w:val="af4"/>
        <w:numPr>
          <w:ilvl w:val="0"/>
          <w:numId w:val="15"/>
        </w:numPr>
        <w:tabs>
          <w:tab w:val="left" w:pos="1134"/>
        </w:tabs>
        <w:ind w:left="0" w:firstLine="720"/>
        <w:jc w:val="both"/>
      </w:pPr>
      <w:r>
        <w:t>соблюдать внутренний распорядок работы пункта пропуска;</w:t>
      </w:r>
    </w:p>
    <w:p w:rsidR="00F41108" w:rsidRDefault="0080525E">
      <w:pPr>
        <w:pStyle w:val="af4"/>
        <w:numPr>
          <w:ilvl w:val="0"/>
          <w:numId w:val="15"/>
        </w:numPr>
        <w:tabs>
          <w:tab w:val="left" w:pos="1134"/>
        </w:tabs>
        <w:ind w:left="0" w:firstLine="720"/>
        <w:jc w:val="both"/>
      </w:pPr>
      <w:r>
        <w:t>обеспечить персонал необходимой спецодеждой и средствами индивидуальной защиты;</w:t>
      </w:r>
    </w:p>
    <w:p w:rsidR="00F41108" w:rsidRDefault="0080525E">
      <w:pPr>
        <w:pStyle w:val="af4"/>
        <w:numPr>
          <w:ilvl w:val="0"/>
          <w:numId w:val="15"/>
        </w:numPr>
        <w:tabs>
          <w:tab w:val="left" w:pos="1134"/>
        </w:tabs>
        <w:ind w:left="0" w:firstLine="720"/>
        <w:jc w:val="both"/>
      </w:pPr>
      <w:r>
        <w:rPr>
          <w:rFonts w:cs="Calibri"/>
          <w:lang w:eastAsia="en-US"/>
        </w:rPr>
        <w:t>соблюдать чистоту на всей территории, охваченной ремонтом, вывозить строительный мусор, исключить складирование, выделение и попадание строительной пыли и мусора в помещения, не охваченные ремонтными работами;</w:t>
      </w:r>
    </w:p>
    <w:p w:rsidR="00F41108" w:rsidRDefault="0080525E">
      <w:pPr>
        <w:pStyle w:val="af4"/>
        <w:numPr>
          <w:ilvl w:val="0"/>
          <w:numId w:val="15"/>
        </w:numPr>
        <w:tabs>
          <w:tab w:val="left" w:pos="1134"/>
        </w:tabs>
        <w:ind w:left="0" w:firstLine="720"/>
        <w:jc w:val="both"/>
      </w:pPr>
      <w:r>
        <w:t xml:space="preserve">при выполнении </w:t>
      </w:r>
      <w:r w:rsidR="00AB6769">
        <w:t>работ выполнять</w:t>
      </w:r>
      <w:r>
        <w:t xml:space="preserve"> </w:t>
      </w:r>
      <w:r w:rsidR="00AB6769">
        <w:t>требования действующих</w:t>
      </w:r>
      <w:r>
        <w:t xml:space="preserve"> строительных норм и правил, правил пожарной безопасности и электробезопасности и безопасной эксплуатации строительных машин и механизмов, экологических, санитарно-гигиенических и других норм, действующих на территории Российской Федерации и обеспечивающих безопасную для жизни и здоровья людей эксплуатацию объектов;</w:t>
      </w:r>
    </w:p>
    <w:p w:rsidR="00F41108" w:rsidRDefault="0080525E">
      <w:pPr>
        <w:pStyle w:val="af4"/>
        <w:numPr>
          <w:ilvl w:val="0"/>
          <w:numId w:val="15"/>
        </w:numPr>
        <w:tabs>
          <w:tab w:val="left" w:pos="1134"/>
        </w:tabs>
        <w:ind w:left="0" w:firstLine="720"/>
        <w:jc w:val="both"/>
      </w:pPr>
      <w:r>
        <w:t>нести ответственность за сохранность материалов, изделий и результатов выполненных работ до подписания документа о приёмке выполненных работ, а также за соблюдение правил и норм охраны труда, пожарной безопасности и электробезопасности на объекте при выполнении работ;</w:t>
      </w:r>
    </w:p>
    <w:p w:rsidR="00F41108" w:rsidRDefault="0080525E">
      <w:pPr>
        <w:pStyle w:val="af4"/>
        <w:numPr>
          <w:ilvl w:val="0"/>
          <w:numId w:val="9"/>
        </w:numPr>
        <w:ind w:left="0" w:firstLine="720"/>
        <w:jc w:val="both"/>
      </w:pPr>
      <w:r>
        <w:t>При исполнении государственного контракта Государственный заказчик не предоставляет подрядчику бытовые, складские и иные помещения.</w:t>
      </w:r>
    </w:p>
    <w:p w:rsidR="00F41108" w:rsidRDefault="0080525E">
      <w:pPr>
        <w:pStyle w:val="af4"/>
        <w:numPr>
          <w:ilvl w:val="0"/>
          <w:numId w:val="9"/>
        </w:numPr>
        <w:ind w:left="0" w:firstLine="720"/>
        <w:jc w:val="both"/>
      </w:pPr>
      <w:r>
        <w:t>Государственный заказчик может потребовать от Подрядчика немедленного удаления с объекта любого лица, которое, по мнению Государственного заказчика, нарушает дисциплину либо проявляет некомпетентность или халатность по отношению к исполнению своих служебных обязанностей.</w:t>
      </w:r>
    </w:p>
    <w:p w:rsidR="00F41108" w:rsidRDefault="0080525E">
      <w:pPr>
        <w:pStyle w:val="af4"/>
        <w:numPr>
          <w:ilvl w:val="0"/>
          <w:numId w:val="9"/>
        </w:numPr>
        <w:ind w:left="0" w:firstLine="720"/>
        <w:jc w:val="both"/>
      </w:pPr>
      <w:r>
        <w:t xml:space="preserve">Подрядчик принимает в течение </w:t>
      </w:r>
      <w:r w:rsidR="00D47CE7">
        <w:t>2</w:t>
      </w:r>
      <w:r>
        <w:t xml:space="preserve"> рабоч</w:t>
      </w:r>
      <w:r w:rsidR="00D47CE7">
        <w:t>их</w:t>
      </w:r>
      <w:r>
        <w:t xml:space="preserve"> дн</w:t>
      </w:r>
      <w:r w:rsidR="00D47CE7">
        <w:t>ей</w:t>
      </w:r>
      <w:r>
        <w:t xml:space="preserve"> (но не позднее трех рабочих дней с даты направления </w:t>
      </w:r>
      <w:r w:rsidR="00622DCC">
        <w:t>Государственным</w:t>
      </w:r>
      <w:r>
        <w:t xml:space="preserve"> заказчиком акта) с момента начала работ по Контракту, предусмотре</w:t>
      </w:r>
      <w:r w:rsidR="00D47CE7">
        <w:t>нного Графиком выполнения работ</w:t>
      </w:r>
      <w:r>
        <w:t xml:space="preserve">. </w:t>
      </w:r>
    </w:p>
    <w:p w:rsidR="00F41108" w:rsidRDefault="0080525E">
      <w:pPr>
        <w:pStyle w:val="af4"/>
        <w:numPr>
          <w:ilvl w:val="0"/>
          <w:numId w:val="9"/>
        </w:numPr>
        <w:ind w:left="0" w:firstLine="720"/>
        <w:jc w:val="both"/>
      </w:pPr>
      <w:r>
        <w:t>На проведение работ с повышенной опасностью уполномоченным лицом подрядной организации должен быть выдан наряд-допуск до начала производства этих работ в соответствии с действующим законодательством в области охраны труда, пожарной безопасности и электробезопасности. Наряд-допуск оформляется в двух экземплярах, исправления в тексте не допускаются.</w:t>
      </w:r>
    </w:p>
    <w:p w:rsidR="00F41108" w:rsidRDefault="0080525E">
      <w:pPr>
        <w:pStyle w:val="af4"/>
        <w:numPr>
          <w:ilvl w:val="0"/>
          <w:numId w:val="9"/>
        </w:numPr>
        <w:ind w:left="0" w:firstLine="720"/>
        <w:jc w:val="both"/>
      </w:pPr>
      <w:r>
        <w:t xml:space="preserve">На период выполнения работ на объекте, до начала производства работ, Подрядчик должен закрепить ответственное лицо приказом подрядной организации и предоставить Государственному заказчику </w:t>
      </w:r>
      <w:r>
        <w:rPr>
          <w:b/>
        </w:rPr>
        <w:t>копию приказа в письменной форме</w:t>
      </w:r>
      <w:r>
        <w:t xml:space="preserve"> в течение 2-х рабочих дней с момента заключения государственного контракта.</w:t>
      </w:r>
    </w:p>
    <w:p w:rsidR="00F41108" w:rsidRDefault="0080525E">
      <w:pPr>
        <w:pStyle w:val="af4"/>
        <w:numPr>
          <w:ilvl w:val="0"/>
          <w:numId w:val="9"/>
        </w:numPr>
        <w:ind w:left="0" w:firstLine="720"/>
        <w:jc w:val="both"/>
      </w:pPr>
      <w:r>
        <w:t>Подрядчик по окончании работ должен вывезти принадлежащее ему оборудование, инвентарь, материалы в течение 3 (трех) календарных дней со дня сдачи-приемки выполненных работ.</w:t>
      </w:r>
    </w:p>
    <w:p w:rsidR="00F41108" w:rsidRDefault="0080525E">
      <w:pPr>
        <w:pStyle w:val="af4"/>
        <w:numPr>
          <w:ilvl w:val="0"/>
          <w:numId w:val="9"/>
        </w:numPr>
        <w:ind w:left="0" w:firstLine="720"/>
        <w:jc w:val="both"/>
      </w:pPr>
      <w:r>
        <w:t>Риск случайной гибели или случайного повреждения результата работ, составляющего предмет государственного контракта, до приемки этого результата работ Государственным заказчиком, несет Подрядчик.</w:t>
      </w:r>
    </w:p>
    <w:p w:rsidR="00F41108" w:rsidRDefault="0080525E">
      <w:pPr>
        <w:pStyle w:val="af4"/>
        <w:numPr>
          <w:ilvl w:val="0"/>
          <w:numId w:val="9"/>
        </w:numPr>
        <w:ind w:left="0" w:firstLine="720"/>
        <w:jc w:val="both"/>
      </w:pPr>
      <w:r>
        <w:t xml:space="preserve">Работы выполняются в соответствии с Техническим заданием </w:t>
      </w:r>
      <w:r w:rsidR="003765BB">
        <w:t>и условиями</w:t>
      </w:r>
      <w:r>
        <w:t xml:space="preserve"> Государственного контракта.</w:t>
      </w:r>
    </w:p>
    <w:p w:rsidR="00F41108" w:rsidRDefault="0080525E" w:rsidP="00A86D99">
      <w:pPr>
        <w:pStyle w:val="af4"/>
        <w:numPr>
          <w:ilvl w:val="0"/>
          <w:numId w:val="9"/>
        </w:numPr>
        <w:ind w:left="0" w:firstLine="720"/>
        <w:jc w:val="both"/>
      </w:pPr>
      <w:r>
        <w:lastRenderedPageBreak/>
        <w:t>В случае непреднамеренного повреждения имущества подрядчик за свой счет восстанавливает (ремонтирует) поврежденное имущество.</w:t>
      </w:r>
    </w:p>
    <w:p w:rsidR="00A86D99" w:rsidRPr="00A86D99" w:rsidRDefault="00A86D99" w:rsidP="008D3844">
      <w:pPr>
        <w:pStyle w:val="af4"/>
        <w:jc w:val="both"/>
      </w:pPr>
      <w:bookmarkStart w:id="0" w:name="_GoBack"/>
      <w:bookmarkEnd w:id="0"/>
    </w:p>
    <w:p w:rsidR="00F41108" w:rsidRDefault="0080525E">
      <w:pPr>
        <w:pStyle w:val="af6"/>
        <w:numPr>
          <w:ilvl w:val="0"/>
          <w:numId w:val="14"/>
        </w:numPr>
        <w:ind w:left="0" w:firstLine="720"/>
        <w:jc w:val="center"/>
        <w:rPr>
          <w:b/>
          <w:sz w:val="24"/>
          <w:szCs w:val="24"/>
        </w:rPr>
      </w:pPr>
      <w:r>
        <w:rPr>
          <w:b/>
          <w:sz w:val="24"/>
          <w:szCs w:val="24"/>
        </w:rPr>
        <w:t>Требования к качеству материалов.</w:t>
      </w:r>
    </w:p>
    <w:p w:rsidR="00F41108" w:rsidRDefault="00F41108">
      <w:pPr>
        <w:pStyle w:val="af6"/>
        <w:ind w:left="720"/>
        <w:rPr>
          <w:b/>
          <w:sz w:val="24"/>
          <w:szCs w:val="24"/>
        </w:rPr>
      </w:pPr>
    </w:p>
    <w:p w:rsidR="00F41108" w:rsidRDefault="0080525E">
      <w:pPr>
        <w:pStyle w:val="af6"/>
        <w:numPr>
          <w:ilvl w:val="0"/>
          <w:numId w:val="10"/>
        </w:numPr>
        <w:tabs>
          <w:tab w:val="left" w:pos="1134"/>
        </w:tabs>
        <w:ind w:left="0" w:firstLine="720"/>
        <w:jc w:val="both"/>
        <w:rPr>
          <w:rFonts w:cs="Calibri"/>
          <w:sz w:val="24"/>
          <w:szCs w:val="24"/>
          <w:lang w:eastAsia="en-US"/>
        </w:rPr>
      </w:pPr>
      <w:r>
        <w:rPr>
          <w:rFonts w:cs="Calibri"/>
          <w:sz w:val="24"/>
          <w:szCs w:val="24"/>
          <w:lang w:eastAsia="en-US"/>
        </w:rPr>
        <w:t xml:space="preserve">Материалы и оборудование, используемые при проведении работ, должны соответствовать ГОСТ, ТУ, документам, подтверждающим соответствие этих материалов нормативным требованиям (сертификат или декларация соответствия). </w:t>
      </w:r>
    </w:p>
    <w:p w:rsidR="00F41108" w:rsidRDefault="0080525E" w:rsidP="00A86D99">
      <w:pPr>
        <w:pStyle w:val="af6"/>
        <w:numPr>
          <w:ilvl w:val="0"/>
          <w:numId w:val="10"/>
        </w:numPr>
        <w:tabs>
          <w:tab w:val="left" w:pos="1134"/>
        </w:tabs>
        <w:ind w:left="0" w:firstLine="720"/>
        <w:jc w:val="both"/>
        <w:rPr>
          <w:rFonts w:cs="Calibri"/>
          <w:sz w:val="24"/>
          <w:szCs w:val="24"/>
          <w:lang w:eastAsia="en-US"/>
        </w:rPr>
      </w:pPr>
      <w:r>
        <w:rPr>
          <w:rFonts w:cs="Calibri"/>
          <w:sz w:val="24"/>
          <w:szCs w:val="24"/>
          <w:lang w:eastAsia="en-US"/>
        </w:rPr>
        <w:t>Предлагаемые к монтажу изделия и оборудование должны быть новыми (изделия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не находившиеся ранее в эксплуатации, не имевшие дефектов изготовления).</w:t>
      </w:r>
    </w:p>
    <w:p w:rsidR="00A86D99" w:rsidRPr="00A86D99" w:rsidRDefault="00A86D99" w:rsidP="00A86D99">
      <w:pPr>
        <w:pStyle w:val="af6"/>
        <w:numPr>
          <w:ilvl w:val="0"/>
          <w:numId w:val="10"/>
        </w:numPr>
        <w:tabs>
          <w:tab w:val="left" w:pos="1134"/>
        </w:tabs>
        <w:ind w:left="0" w:firstLine="720"/>
        <w:jc w:val="both"/>
        <w:rPr>
          <w:rFonts w:cs="Calibri"/>
          <w:sz w:val="24"/>
          <w:szCs w:val="24"/>
          <w:lang w:eastAsia="en-US"/>
        </w:rPr>
      </w:pPr>
    </w:p>
    <w:p w:rsidR="00F41108" w:rsidRDefault="00591616">
      <w:pPr>
        <w:pStyle w:val="af4"/>
        <w:ind w:left="360"/>
        <w:jc w:val="center"/>
        <w:rPr>
          <w:b/>
        </w:rPr>
      </w:pPr>
      <w:r>
        <w:rPr>
          <w:b/>
        </w:rPr>
        <w:t>4</w:t>
      </w:r>
      <w:r w:rsidR="0080525E">
        <w:rPr>
          <w:b/>
        </w:rPr>
        <w:t>. Срок выполнения работ.</w:t>
      </w:r>
    </w:p>
    <w:p w:rsidR="00F41108" w:rsidRDefault="00F41108">
      <w:pPr>
        <w:pStyle w:val="af4"/>
        <w:ind w:left="360"/>
        <w:jc w:val="both"/>
      </w:pPr>
    </w:p>
    <w:p w:rsidR="00F41108" w:rsidRDefault="0080525E">
      <w:pPr>
        <w:pStyle w:val="af6"/>
        <w:numPr>
          <w:ilvl w:val="0"/>
          <w:numId w:val="11"/>
        </w:numPr>
        <w:tabs>
          <w:tab w:val="left" w:pos="1134"/>
        </w:tabs>
        <w:ind w:left="0" w:firstLine="720"/>
        <w:jc w:val="both"/>
        <w:rPr>
          <w:rFonts w:cs="Calibri"/>
          <w:sz w:val="24"/>
          <w:szCs w:val="24"/>
          <w:lang w:eastAsia="en-US"/>
        </w:rPr>
      </w:pPr>
      <w:r>
        <w:rPr>
          <w:rFonts w:cs="Calibri"/>
          <w:sz w:val="24"/>
          <w:szCs w:val="24"/>
          <w:lang w:eastAsia="en-US"/>
        </w:rPr>
        <w:t xml:space="preserve">Срок выполнения работ – </w:t>
      </w:r>
      <w:r w:rsidR="00C96F0D">
        <w:rPr>
          <w:rFonts w:cs="Calibri"/>
          <w:sz w:val="24"/>
          <w:szCs w:val="24"/>
          <w:lang w:eastAsia="en-US"/>
        </w:rPr>
        <w:t xml:space="preserve">в течении </w:t>
      </w:r>
      <w:r w:rsidR="00294A37">
        <w:rPr>
          <w:rFonts w:cs="Calibri"/>
          <w:sz w:val="24"/>
          <w:szCs w:val="24"/>
          <w:lang w:eastAsia="en-US"/>
        </w:rPr>
        <w:t>10</w:t>
      </w:r>
      <w:r w:rsidR="00C96F0D">
        <w:rPr>
          <w:rFonts w:cs="Calibri"/>
          <w:sz w:val="24"/>
          <w:szCs w:val="24"/>
          <w:lang w:eastAsia="en-US"/>
        </w:rPr>
        <w:t xml:space="preserve"> </w:t>
      </w:r>
      <w:r w:rsidR="00294A37">
        <w:rPr>
          <w:rFonts w:cs="Calibri"/>
          <w:sz w:val="24"/>
          <w:szCs w:val="24"/>
          <w:lang w:eastAsia="en-US"/>
        </w:rPr>
        <w:t>дней</w:t>
      </w:r>
      <w:r w:rsidR="00C96F0D">
        <w:rPr>
          <w:rFonts w:cs="Calibri"/>
          <w:sz w:val="24"/>
          <w:szCs w:val="24"/>
          <w:lang w:eastAsia="en-US"/>
        </w:rPr>
        <w:t xml:space="preserve"> </w:t>
      </w:r>
      <w:r>
        <w:rPr>
          <w:rFonts w:cs="Calibri"/>
          <w:sz w:val="24"/>
          <w:szCs w:val="24"/>
          <w:lang w:eastAsia="en-US"/>
        </w:rPr>
        <w:t xml:space="preserve">с даты заключения Контракта. Подрядчик имеет право </w:t>
      </w:r>
      <w:r>
        <w:rPr>
          <w:rFonts w:cs="Calibri"/>
          <w:b/>
          <w:sz w:val="24"/>
          <w:szCs w:val="24"/>
          <w:lang w:eastAsia="en-US"/>
        </w:rPr>
        <w:t>выполнить работы досрочно.</w:t>
      </w:r>
    </w:p>
    <w:p w:rsidR="00F41108" w:rsidRDefault="00F41108">
      <w:pPr>
        <w:pStyle w:val="af6"/>
        <w:ind w:left="426" w:hanging="426"/>
        <w:jc w:val="both"/>
        <w:rPr>
          <w:rFonts w:cs="Calibri"/>
          <w:sz w:val="24"/>
          <w:szCs w:val="24"/>
          <w:lang w:eastAsia="en-US"/>
        </w:rPr>
      </w:pPr>
    </w:p>
    <w:p w:rsidR="00F41108" w:rsidRDefault="002D2B6E">
      <w:pPr>
        <w:pStyle w:val="af4"/>
        <w:ind w:left="426" w:hanging="426"/>
        <w:jc w:val="center"/>
      </w:pPr>
      <w:r>
        <w:rPr>
          <w:b/>
        </w:rPr>
        <w:t>5</w:t>
      </w:r>
      <w:r w:rsidR="0080525E">
        <w:rPr>
          <w:b/>
        </w:rPr>
        <w:t>.  Гарантия качества работ.</w:t>
      </w:r>
    </w:p>
    <w:p w:rsidR="00F41108" w:rsidRDefault="00F41108">
      <w:pPr>
        <w:pStyle w:val="af4"/>
        <w:ind w:left="426" w:hanging="426"/>
        <w:jc w:val="both"/>
      </w:pPr>
    </w:p>
    <w:p w:rsidR="00F41108" w:rsidRDefault="0080525E">
      <w:pPr>
        <w:pStyle w:val="af4"/>
        <w:widowControl/>
        <w:numPr>
          <w:ilvl w:val="0"/>
          <w:numId w:val="13"/>
        </w:numPr>
        <w:tabs>
          <w:tab w:val="left" w:pos="1134"/>
        </w:tabs>
        <w:ind w:left="0" w:firstLine="720"/>
        <w:contextualSpacing w:val="0"/>
        <w:jc w:val="both"/>
      </w:pPr>
      <w:r>
        <w:t>Работа считается выполненной после принятия ее Государственным заказчиком и передачи полного комплекта исполнительной документации.</w:t>
      </w:r>
    </w:p>
    <w:p w:rsidR="00F41108" w:rsidRDefault="0080525E">
      <w:pPr>
        <w:widowControl/>
        <w:numPr>
          <w:ilvl w:val="0"/>
          <w:numId w:val="13"/>
        </w:numPr>
        <w:tabs>
          <w:tab w:val="left" w:pos="1134"/>
        </w:tabs>
        <w:ind w:left="0" w:firstLine="709"/>
        <w:jc w:val="both"/>
      </w:pPr>
      <w:r>
        <w:t xml:space="preserve">Подрядчик гарантирует соответствие результата выполненных работ, составляющего предмет государственного контракта, требованиям настоящего технического задания, возможность эксплуатации результата работ на </w:t>
      </w:r>
      <w:r>
        <w:rPr>
          <w:b/>
        </w:rPr>
        <w:t xml:space="preserve">протяжении </w:t>
      </w:r>
      <w:r w:rsidR="00446E20">
        <w:rPr>
          <w:b/>
        </w:rPr>
        <w:t>3</w:t>
      </w:r>
      <w:r>
        <w:rPr>
          <w:b/>
        </w:rPr>
        <w:t xml:space="preserve"> лет </w:t>
      </w:r>
      <w:r>
        <w:t>с даты подписания Документа о приемке работ в ЕИС.</w:t>
      </w:r>
    </w:p>
    <w:p w:rsidR="00F41108" w:rsidRDefault="0080525E">
      <w:pPr>
        <w:widowControl/>
        <w:numPr>
          <w:ilvl w:val="0"/>
          <w:numId w:val="13"/>
        </w:numPr>
        <w:tabs>
          <w:tab w:val="left" w:pos="1134"/>
        </w:tabs>
        <w:ind w:left="0" w:firstLine="720"/>
        <w:jc w:val="both"/>
      </w:pPr>
      <w: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F41108" w:rsidRDefault="0080525E">
      <w:pPr>
        <w:widowControl/>
        <w:numPr>
          <w:ilvl w:val="0"/>
          <w:numId w:val="13"/>
        </w:numPr>
        <w:tabs>
          <w:tab w:val="left" w:pos="1134"/>
        </w:tabs>
        <w:ind w:left="0" w:firstLine="720"/>
        <w:jc w:val="both"/>
      </w:pPr>
      <w:r>
        <w:t xml:space="preserve">Датой начала исчисления Гарантийного срока является дата подписания Документа о приёмке, предусмотренного ч.7 ст.94 44-ФЗ, с приложением в обязательном порядке документов, указанных в настоящем Техническом </w:t>
      </w:r>
      <w:r w:rsidR="00AC7186">
        <w:t>задании</w:t>
      </w:r>
      <w:r>
        <w:t xml:space="preserve"> и Контракте</w:t>
      </w:r>
      <w:r>
        <w:rPr>
          <w:rFonts w:cs="Calibri"/>
          <w:lang w:eastAsia="en-US"/>
        </w:rPr>
        <w:t>.</w:t>
      </w:r>
    </w:p>
    <w:p w:rsidR="00F41108" w:rsidRDefault="0080525E">
      <w:pPr>
        <w:widowControl/>
        <w:numPr>
          <w:ilvl w:val="0"/>
          <w:numId w:val="13"/>
        </w:numPr>
        <w:tabs>
          <w:tab w:val="left" w:pos="1134"/>
        </w:tabs>
        <w:ind w:left="0" w:firstLine="720"/>
        <w:jc w:val="both"/>
      </w:pPr>
      <w:r>
        <w:t>Гарантия качества результата работы распространяется на все составляющее результат работы.</w:t>
      </w:r>
    </w:p>
    <w:p w:rsidR="00F41108" w:rsidRDefault="0080525E">
      <w:pPr>
        <w:widowControl/>
        <w:numPr>
          <w:ilvl w:val="0"/>
          <w:numId w:val="13"/>
        </w:numPr>
        <w:tabs>
          <w:tab w:val="left" w:pos="1134"/>
        </w:tabs>
        <w:ind w:left="0" w:firstLine="720"/>
        <w:jc w:val="both"/>
      </w:pPr>
      <w:r>
        <w:t xml:space="preserve">В случаях, когда работа выполнена Подрядчиком с отступлениями от условий, указанных в настоящем техническом задании, ухудшившими результат работы, или с иными недостатками, которые делают его не пригодным для предусмотренного в государственном контракте использования, либо при отсутствии в государственном контракте соответствующего условия непригодности для обычного использования, Государственный заказчик </w:t>
      </w:r>
      <w:r w:rsidR="00AC7186">
        <w:t>вправе потребовать</w:t>
      </w:r>
      <w:r>
        <w:t xml:space="preserve"> от Подрядчика безвозмездного устранения недостатков в разумный срок. </w:t>
      </w:r>
    </w:p>
    <w:p w:rsidR="00F41108" w:rsidRDefault="0080525E">
      <w:pPr>
        <w:widowControl/>
        <w:numPr>
          <w:ilvl w:val="0"/>
          <w:numId w:val="13"/>
        </w:numPr>
        <w:tabs>
          <w:tab w:val="left" w:pos="1134"/>
        </w:tabs>
        <w:ind w:left="0" w:firstLine="720"/>
        <w:jc w:val="both"/>
      </w:pPr>
      <w:r>
        <w:t xml:space="preserve">Подрядчик вправе вместо устранения недостатков, за которые он отвечает, безвозмездно выполнить работу заново с возмещением Государственному заказчику причиненных просрочкой исполнения убытков, сверх суммы </w:t>
      </w:r>
      <w:r w:rsidR="00AC7186">
        <w:t>неустойки (</w:t>
      </w:r>
      <w:r>
        <w:t>пени, штрафы).</w:t>
      </w:r>
    </w:p>
    <w:p w:rsidR="00F41108" w:rsidRDefault="0080525E">
      <w:pPr>
        <w:widowControl/>
        <w:numPr>
          <w:ilvl w:val="0"/>
          <w:numId w:val="13"/>
        </w:numPr>
        <w:tabs>
          <w:tab w:val="left" w:pos="1134"/>
        </w:tabs>
        <w:ind w:left="0" w:firstLine="720"/>
        <w:jc w:val="both"/>
      </w:pPr>
      <w:r>
        <w:t>Подрядчик, предоставивший материалы для выполнения работы, отвечает за их качество по правилам об ответственности продавца за товары ненадлежащего качества.</w:t>
      </w:r>
    </w:p>
    <w:p w:rsidR="00F41108" w:rsidRDefault="0080525E">
      <w:pPr>
        <w:widowControl/>
        <w:numPr>
          <w:ilvl w:val="0"/>
          <w:numId w:val="13"/>
        </w:numPr>
        <w:tabs>
          <w:tab w:val="left" w:pos="1134"/>
        </w:tabs>
        <w:ind w:left="0" w:firstLine="720"/>
        <w:jc w:val="both"/>
      </w:pPr>
      <w:r>
        <w:t>Любой ущерб, причиненный Подрядчиком Государственному заказчику, возмещается в полном объеме, сверх суммы неустойки (пени, штрафы), в срок, установленный Государственным заказчиком.</w:t>
      </w:r>
    </w:p>
    <w:p w:rsidR="00F41108" w:rsidRDefault="0080525E">
      <w:pPr>
        <w:widowControl/>
        <w:numPr>
          <w:ilvl w:val="0"/>
          <w:numId w:val="13"/>
        </w:numPr>
        <w:tabs>
          <w:tab w:val="left" w:pos="1134"/>
        </w:tabs>
        <w:ind w:left="0" w:firstLine="720"/>
        <w:jc w:val="both"/>
      </w:pPr>
      <w:r>
        <w:t>Недостатки (дефекты), обнаруженные в течение выполнения работ и гарантийного срока, Подрядчик устраняет своими силами и за свой счет в сроки, установленные Государственным заказчиком.</w:t>
      </w:r>
    </w:p>
    <w:p w:rsidR="00CC0220" w:rsidRDefault="00CC0220" w:rsidP="00CC0220">
      <w:pPr>
        <w:widowControl/>
        <w:tabs>
          <w:tab w:val="left" w:pos="1134"/>
        </w:tabs>
        <w:ind w:left="720"/>
        <w:jc w:val="center"/>
        <w:rPr>
          <w:b/>
        </w:rPr>
      </w:pPr>
    </w:p>
    <w:p w:rsidR="00CC0220" w:rsidRDefault="002D2B6E" w:rsidP="00A86D99">
      <w:pPr>
        <w:widowControl/>
        <w:tabs>
          <w:tab w:val="left" w:pos="1134"/>
        </w:tabs>
        <w:ind w:left="720"/>
        <w:jc w:val="center"/>
        <w:rPr>
          <w:b/>
        </w:rPr>
      </w:pPr>
      <w:r>
        <w:rPr>
          <w:b/>
        </w:rPr>
        <w:t>6</w:t>
      </w:r>
      <w:r w:rsidR="00CC0220" w:rsidRPr="00CC0220">
        <w:rPr>
          <w:b/>
        </w:rPr>
        <w:t xml:space="preserve">.  </w:t>
      </w:r>
      <w:r w:rsidR="00046639">
        <w:rPr>
          <w:b/>
        </w:rPr>
        <w:t>Состав</w:t>
      </w:r>
      <w:r w:rsidR="00F97E48">
        <w:rPr>
          <w:b/>
        </w:rPr>
        <w:t xml:space="preserve"> работ</w:t>
      </w:r>
      <w:r w:rsidR="00A86D99">
        <w:rPr>
          <w:b/>
        </w:rPr>
        <w:tab/>
      </w:r>
    </w:p>
    <w:p w:rsidR="006A427C" w:rsidRPr="00637D40" w:rsidRDefault="00AC7186" w:rsidP="00637D40">
      <w:pPr>
        <w:pStyle w:val="af4"/>
        <w:widowControl/>
        <w:tabs>
          <w:tab w:val="left" w:pos="1134"/>
        </w:tabs>
        <w:ind w:left="0" w:firstLine="720"/>
        <w:jc w:val="both"/>
      </w:pPr>
      <w:r w:rsidRPr="00AC7186">
        <w:t xml:space="preserve">Ограждения свариваются из стальных профильных труб сечением 40*25*1,5 мм, 25*25*1,5 мм и арматуры  AIII d18мм. Длина ограждений – 125 м.пог. Ограждения закрываются баннерной </w:t>
      </w:r>
      <w:r w:rsidRPr="00AC7186">
        <w:lastRenderedPageBreak/>
        <w:t>тканью плотностью 440 гр/м2 с полноцветной печатью с разрешением 720 dpi. На баннерную ткань наносится полноцветная широкоформатная печать разрешением 720 dpi сольвентными чернилами.  Общий объем печати на баннерной ткани - 213 м2.  По периметру баннеров ставятся люверсы на расстоянии 300 мм друг от друга для крепления баннеров к ограждению с помощью нейлоновых хомутов-стяжек.</w:t>
      </w:r>
    </w:p>
    <w:p w:rsidR="006A427C" w:rsidRDefault="006A427C" w:rsidP="00637D40">
      <w:pPr>
        <w:widowControl/>
        <w:tabs>
          <w:tab w:val="left" w:pos="1134"/>
        </w:tabs>
        <w:rPr>
          <w:b/>
        </w:rPr>
      </w:pPr>
    </w:p>
    <w:p w:rsidR="006A427C" w:rsidRDefault="006A427C" w:rsidP="00AC7186">
      <w:pPr>
        <w:widowControl/>
        <w:tabs>
          <w:tab w:val="left" w:pos="1134"/>
        </w:tabs>
        <w:ind w:left="720"/>
        <w:jc w:val="center"/>
        <w:rPr>
          <w:b/>
        </w:rPr>
      </w:pPr>
    </w:p>
    <w:p w:rsidR="006A427C" w:rsidRDefault="006A427C" w:rsidP="006A427C">
      <w:pPr>
        <w:widowControl/>
        <w:spacing w:after="200" w:line="276" w:lineRule="auto"/>
        <w:sectPr w:rsidR="006A427C">
          <w:footerReference w:type="default" r:id="rId8"/>
          <w:pgSz w:w="11907" w:h="16840"/>
          <w:pgMar w:top="709" w:right="709" w:bottom="709" w:left="851" w:header="567" w:footer="0" w:gutter="0"/>
          <w:cols w:space="60"/>
          <w:docGrid w:linePitch="360"/>
        </w:sectPr>
      </w:pPr>
    </w:p>
    <w:p w:rsidR="006A427C" w:rsidRDefault="002D2B6E" w:rsidP="006A427C">
      <w:pPr>
        <w:widowControl/>
        <w:tabs>
          <w:tab w:val="left" w:pos="1134"/>
        </w:tabs>
        <w:ind w:left="720"/>
        <w:jc w:val="center"/>
        <w:rPr>
          <w:b/>
        </w:rPr>
      </w:pPr>
      <w:r>
        <w:rPr>
          <w:b/>
        </w:rPr>
        <w:lastRenderedPageBreak/>
        <w:t>7</w:t>
      </w:r>
      <w:r w:rsidR="006A427C">
        <w:rPr>
          <w:b/>
        </w:rPr>
        <w:t xml:space="preserve">.  Графические </w:t>
      </w:r>
      <w:r w:rsidR="00DB00D1">
        <w:rPr>
          <w:b/>
        </w:rPr>
        <w:t>приложения</w:t>
      </w:r>
    </w:p>
    <w:p w:rsidR="006A427C" w:rsidRDefault="006A427C" w:rsidP="006A427C">
      <w:pPr>
        <w:widowControl/>
        <w:spacing w:after="200" w:line="276" w:lineRule="auto"/>
      </w:pPr>
    </w:p>
    <w:p w:rsidR="006A427C" w:rsidRDefault="006A427C" w:rsidP="006A427C">
      <w:pPr>
        <w:pStyle w:val="aff5"/>
      </w:pPr>
      <w:r>
        <w:rPr>
          <w:noProof/>
        </w:rPr>
        <w:drawing>
          <wp:inline distT="0" distB="0" distL="0" distR="0">
            <wp:extent cx="10005391" cy="5629284"/>
            <wp:effectExtent l="0" t="0" r="0" b="0"/>
            <wp:docPr id="5" name="Рисунок 5" descr="C:\Users\kt.toxtiev\Downloads\PHOTO-2026-07-27-16-1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t.toxtiev\Downloads\PHOTO-2026-07-27-16-16-5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6776" cy="5658194"/>
                    </a:xfrm>
                    <a:prstGeom prst="rect">
                      <a:avLst/>
                    </a:prstGeom>
                    <a:noFill/>
                    <a:ln>
                      <a:noFill/>
                    </a:ln>
                  </pic:spPr>
                </pic:pic>
              </a:graphicData>
            </a:graphic>
          </wp:inline>
        </w:drawing>
      </w:r>
    </w:p>
    <w:p w:rsidR="006A427C" w:rsidRDefault="006A427C" w:rsidP="006A427C">
      <w:pPr>
        <w:pStyle w:val="aff5"/>
      </w:pPr>
    </w:p>
    <w:p w:rsidR="006A427C" w:rsidRDefault="006A427C" w:rsidP="006A427C">
      <w:pPr>
        <w:widowControl/>
        <w:spacing w:after="200" w:line="276" w:lineRule="auto"/>
      </w:pPr>
      <w:r>
        <w:rPr>
          <w:noProof/>
        </w:rPr>
        <w:lastRenderedPageBreak/>
        <w:drawing>
          <wp:inline distT="0" distB="0" distL="0" distR="0" wp14:anchorId="2BB82166" wp14:editId="51E610C2">
            <wp:extent cx="9647583" cy="5427971"/>
            <wp:effectExtent l="0" t="0" r="0" b="1905"/>
            <wp:docPr id="4" name="Рисунок 4" descr="C:\Users\kt.toxtiev\Downloads\PHOTO-2026-07-27-16-1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t.toxtiev\Downloads\PHOTO-2026-07-27-16-16-3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78358" cy="5445286"/>
                    </a:xfrm>
                    <a:prstGeom prst="rect">
                      <a:avLst/>
                    </a:prstGeom>
                    <a:noFill/>
                    <a:ln>
                      <a:noFill/>
                    </a:ln>
                  </pic:spPr>
                </pic:pic>
              </a:graphicData>
            </a:graphic>
          </wp:inline>
        </w:drawing>
      </w:r>
    </w:p>
    <w:sectPr w:rsidR="006A427C" w:rsidSect="006A427C">
      <w:pgSz w:w="16840" w:h="11907" w:orient="landscape"/>
      <w:pgMar w:top="851" w:right="709" w:bottom="709" w:left="709" w:header="567" w:footer="0" w:gutter="0"/>
      <w:cols w:space="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031" w:rsidRDefault="009C0031">
      <w:r>
        <w:separator/>
      </w:r>
    </w:p>
  </w:endnote>
  <w:endnote w:type="continuationSeparator" w:id="0">
    <w:p w:rsidR="009C0031" w:rsidRDefault="009C0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reekMathSymbols">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default"/>
  </w:font>
  <w:font w:name="Microsoft Sans Serif">
    <w:panose1 w:val="020B0604020202020204"/>
    <w:charset w:val="CC"/>
    <w:family w:val="swiss"/>
    <w:pitch w:val="variable"/>
    <w:sig w:usb0="E5002EFF" w:usb1="C000605B" w:usb2="00000029" w:usb3="00000000" w:csb0="000101FF" w:csb1="00000000"/>
  </w:font>
  <w:font w:name="Gelvetsky 12pt">
    <w:altName w:val="Arial"/>
    <w:charset w:val="00"/>
    <w:family w:val="auto"/>
    <w:pitch w:val="default"/>
  </w:font>
  <w:font w:name="Times New Roman Bold">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auto"/>
    <w:pitch w:val="default"/>
  </w:font>
  <w:font w:name="Courier">
    <w:panose1 w:val="02070309020205020404"/>
    <w:charset w:val="00"/>
    <w:family w:val="auto"/>
    <w:pitch w:val="variable"/>
    <w:sig w:usb0="00000003" w:usb1="00000000" w:usb2="00000000" w:usb3="00000000" w:csb0="00000001" w:csb1="00000000"/>
  </w:font>
  <w:font w:name="Andale Sans UI">
    <w:altName w:val="Arial Unicode MS"/>
    <w:charset w:val="00"/>
    <w:family w:val="auto"/>
    <w:pitch w:val="default"/>
  </w:font>
  <w:font w:name="DKKHFL+Arial,Bold">
    <w:altName w:val="Arial"/>
    <w:charset w:val="00"/>
    <w:family w:val="auto"/>
    <w:pitch w:val="default"/>
  </w:font>
  <w:font w:name="MS Sans Serif">
    <w:altName w:val="Arial"/>
    <w:charset w:val="00"/>
    <w:family w:val="auto"/>
    <w:pitch w:val="default"/>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Pragmatic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108" w:rsidRDefault="0080525E">
    <w:pPr>
      <w:pStyle w:val="af0"/>
      <w:jc w:val="center"/>
    </w:pPr>
    <w:r>
      <w:fldChar w:fldCharType="begin"/>
    </w:r>
    <w:r>
      <w:instrText xml:space="preserve"> PAGE   \* MERGEFORMAT </w:instrText>
    </w:r>
    <w:r>
      <w:fldChar w:fldCharType="separate"/>
    </w:r>
    <w:r w:rsidR="008D3844">
      <w:rPr>
        <w:noProof/>
      </w:rPr>
      <w:t>2</w:t>
    </w:r>
    <w:r>
      <w:fldChar w:fldCharType="end"/>
    </w:r>
  </w:p>
  <w:p w:rsidR="00F41108" w:rsidRDefault="00F41108">
    <w:pPr>
      <w:widowContr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031" w:rsidRDefault="009C0031">
      <w:r>
        <w:separator/>
      </w:r>
    </w:p>
  </w:footnote>
  <w:footnote w:type="continuationSeparator" w:id="0">
    <w:p w:rsidR="009C0031" w:rsidRDefault="009C00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1F3F"/>
    <w:multiLevelType w:val="hybridMultilevel"/>
    <w:tmpl w:val="B7166146"/>
    <w:lvl w:ilvl="0" w:tplc="49B0618E">
      <w:start w:val="1"/>
      <w:numFmt w:val="bullet"/>
      <w:lvlText w:val=""/>
      <w:lvlJc w:val="left"/>
      <w:pPr>
        <w:tabs>
          <w:tab w:val="num" w:pos="720"/>
        </w:tabs>
        <w:ind w:left="720" w:hanging="360"/>
      </w:pPr>
      <w:rPr>
        <w:rFonts w:ascii="Symbol" w:hAnsi="Symbol" w:hint="default"/>
        <w:sz w:val="20"/>
      </w:rPr>
    </w:lvl>
    <w:lvl w:ilvl="1" w:tplc="21B6C2FA">
      <w:start w:val="1"/>
      <w:numFmt w:val="bullet"/>
      <w:lvlText w:val="o"/>
      <w:lvlJc w:val="left"/>
      <w:pPr>
        <w:tabs>
          <w:tab w:val="num" w:pos="1440"/>
        </w:tabs>
        <w:ind w:left="1440" w:hanging="360"/>
      </w:pPr>
      <w:rPr>
        <w:rFonts w:ascii="Courier New" w:hAnsi="Courier New" w:hint="default"/>
        <w:sz w:val="20"/>
      </w:rPr>
    </w:lvl>
    <w:lvl w:ilvl="2" w:tplc="90A81BA8">
      <w:start w:val="1"/>
      <w:numFmt w:val="bullet"/>
      <w:lvlText w:val=""/>
      <w:lvlJc w:val="left"/>
      <w:pPr>
        <w:tabs>
          <w:tab w:val="num" w:pos="2160"/>
        </w:tabs>
        <w:ind w:left="2160" w:hanging="360"/>
      </w:pPr>
      <w:rPr>
        <w:rFonts w:ascii="Wingdings" w:hAnsi="Wingdings" w:hint="default"/>
        <w:sz w:val="20"/>
      </w:rPr>
    </w:lvl>
    <w:lvl w:ilvl="3" w:tplc="59B601A4">
      <w:start w:val="1"/>
      <w:numFmt w:val="bullet"/>
      <w:lvlText w:val=""/>
      <w:lvlJc w:val="left"/>
      <w:pPr>
        <w:tabs>
          <w:tab w:val="num" w:pos="2880"/>
        </w:tabs>
        <w:ind w:left="2880" w:hanging="360"/>
      </w:pPr>
      <w:rPr>
        <w:rFonts w:ascii="Wingdings" w:hAnsi="Wingdings" w:hint="default"/>
        <w:sz w:val="20"/>
      </w:rPr>
    </w:lvl>
    <w:lvl w:ilvl="4" w:tplc="3A568786">
      <w:start w:val="1"/>
      <w:numFmt w:val="bullet"/>
      <w:lvlText w:val=""/>
      <w:lvlJc w:val="left"/>
      <w:pPr>
        <w:tabs>
          <w:tab w:val="num" w:pos="3600"/>
        </w:tabs>
        <w:ind w:left="3600" w:hanging="360"/>
      </w:pPr>
      <w:rPr>
        <w:rFonts w:ascii="Wingdings" w:hAnsi="Wingdings" w:hint="default"/>
        <w:sz w:val="20"/>
      </w:rPr>
    </w:lvl>
    <w:lvl w:ilvl="5" w:tplc="BA4688EA">
      <w:start w:val="1"/>
      <w:numFmt w:val="bullet"/>
      <w:lvlText w:val=""/>
      <w:lvlJc w:val="left"/>
      <w:pPr>
        <w:tabs>
          <w:tab w:val="num" w:pos="4320"/>
        </w:tabs>
        <w:ind w:left="4320" w:hanging="360"/>
      </w:pPr>
      <w:rPr>
        <w:rFonts w:ascii="Wingdings" w:hAnsi="Wingdings" w:hint="default"/>
        <w:sz w:val="20"/>
      </w:rPr>
    </w:lvl>
    <w:lvl w:ilvl="6" w:tplc="002ACA9A">
      <w:start w:val="1"/>
      <w:numFmt w:val="bullet"/>
      <w:lvlText w:val=""/>
      <w:lvlJc w:val="left"/>
      <w:pPr>
        <w:tabs>
          <w:tab w:val="num" w:pos="5040"/>
        </w:tabs>
        <w:ind w:left="5040" w:hanging="360"/>
      </w:pPr>
      <w:rPr>
        <w:rFonts w:ascii="Wingdings" w:hAnsi="Wingdings" w:hint="default"/>
        <w:sz w:val="20"/>
      </w:rPr>
    </w:lvl>
    <w:lvl w:ilvl="7" w:tplc="335A8596">
      <w:start w:val="1"/>
      <w:numFmt w:val="bullet"/>
      <w:lvlText w:val=""/>
      <w:lvlJc w:val="left"/>
      <w:pPr>
        <w:tabs>
          <w:tab w:val="num" w:pos="5760"/>
        </w:tabs>
        <w:ind w:left="5760" w:hanging="360"/>
      </w:pPr>
      <w:rPr>
        <w:rFonts w:ascii="Wingdings" w:hAnsi="Wingdings" w:hint="default"/>
        <w:sz w:val="20"/>
      </w:rPr>
    </w:lvl>
    <w:lvl w:ilvl="8" w:tplc="5D8429F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84C66"/>
    <w:multiLevelType w:val="hybridMultilevel"/>
    <w:tmpl w:val="4B80DBA6"/>
    <w:lvl w:ilvl="0" w:tplc="F6BAF962">
      <w:start w:val="1"/>
      <w:numFmt w:val="bullet"/>
      <w:lvlText w:val="•"/>
      <w:lvlJc w:val="left"/>
      <w:pPr>
        <w:tabs>
          <w:tab w:val="num" w:pos="720"/>
        </w:tabs>
        <w:ind w:left="720" w:hanging="360"/>
      </w:pPr>
      <w:rPr>
        <w:rFonts w:ascii="Arial" w:hAnsi="Arial" w:hint="default"/>
      </w:rPr>
    </w:lvl>
    <w:lvl w:ilvl="1" w:tplc="D508395A">
      <w:start w:val="1"/>
      <w:numFmt w:val="bullet"/>
      <w:lvlText w:val="•"/>
      <w:lvlJc w:val="left"/>
      <w:pPr>
        <w:tabs>
          <w:tab w:val="num" w:pos="1440"/>
        </w:tabs>
        <w:ind w:left="1440" w:hanging="360"/>
      </w:pPr>
      <w:rPr>
        <w:rFonts w:ascii="Arial" w:hAnsi="Arial" w:hint="default"/>
      </w:rPr>
    </w:lvl>
    <w:lvl w:ilvl="2" w:tplc="B27E1238">
      <w:start w:val="1"/>
      <w:numFmt w:val="bullet"/>
      <w:lvlText w:val="•"/>
      <w:lvlJc w:val="left"/>
      <w:pPr>
        <w:tabs>
          <w:tab w:val="num" w:pos="2160"/>
        </w:tabs>
        <w:ind w:left="2160" w:hanging="360"/>
      </w:pPr>
      <w:rPr>
        <w:rFonts w:ascii="Arial" w:hAnsi="Arial" w:hint="default"/>
      </w:rPr>
    </w:lvl>
    <w:lvl w:ilvl="3" w:tplc="32F6828C">
      <w:start w:val="1"/>
      <w:numFmt w:val="bullet"/>
      <w:lvlText w:val="•"/>
      <w:lvlJc w:val="left"/>
      <w:pPr>
        <w:tabs>
          <w:tab w:val="num" w:pos="2880"/>
        </w:tabs>
        <w:ind w:left="2880" w:hanging="360"/>
      </w:pPr>
      <w:rPr>
        <w:rFonts w:ascii="Arial" w:hAnsi="Arial" w:hint="default"/>
      </w:rPr>
    </w:lvl>
    <w:lvl w:ilvl="4" w:tplc="93F80F4A">
      <w:start w:val="1"/>
      <w:numFmt w:val="bullet"/>
      <w:lvlText w:val="•"/>
      <w:lvlJc w:val="left"/>
      <w:pPr>
        <w:tabs>
          <w:tab w:val="num" w:pos="3600"/>
        </w:tabs>
        <w:ind w:left="3600" w:hanging="360"/>
      </w:pPr>
      <w:rPr>
        <w:rFonts w:ascii="Arial" w:hAnsi="Arial" w:hint="default"/>
      </w:rPr>
    </w:lvl>
    <w:lvl w:ilvl="5" w:tplc="DC1A8D74">
      <w:start w:val="1"/>
      <w:numFmt w:val="bullet"/>
      <w:lvlText w:val="•"/>
      <w:lvlJc w:val="left"/>
      <w:pPr>
        <w:tabs>
          <w:tab w:val="num" w:pos="4320"/>
        </w:tabs>
        <w:ind w:left="4320" w:hanging="360"/>
      </w:pPr>
      <w:rPr>
        <w:rFonts w:ascii="Arial" w:hAnsi="Arial" w:hint="default"/>
      </w:rPr>
    </w:lvl>
    <w:lvl w:ilvl="6" w:tplc="00AE94F8">
      <w:start w:val="1"/>
      <w:numFmt w:val="bullet"/>
      <w:lvlText w:val="•"/>
      <w:lvlJc w:val="left"/>
      <w:pPr>
        <w:tabs>
          <w:tab w:val="num" w:pos="5040"/>
        </w:tabs>
        <w:ind w:left="5040" w:hanging="360"/>
      </w:pPr>
      <w:rPr>
        <w:rFonts w:ascii="Arial" w:hAnsi="Arial" w:hint="default"/>
      </w:rPr>
    </w:lvl>
    <w:lvl w:ilvl="7" w:tplc="7DBE7304">
      <w:start w:val="1"/>
      <w:numFmt w:val="bullet"/>
      <w:lvlText w:val="•"/>
      <w:lvlJc w:val="left"/>
      <w:pPr>
        <w:tabs>
          <w:tab w:val="num" w:pos="5760"/>
        </w:tabs>
        <w:ind w:left="5760" w:hanging="360"/>
      </w:pPr>
      <w:rPr>
        <w:rFonts w:ascii="Arial" w:hAnsi="Arial" w:hint="default"/>
      </w:rPr>
    </w:lvl>
    <w:lvl w:ilvl="8" w:tplc="BE240A1C">
      <w:start w:val="1"/>
      <w:numFmt w:val="bullet"/>
      <w:lvlText w:val="•"/>
      <w:lvlJc w:val="left"/>
      <w:pPr>
        <w:tabs>
          <w:tab w:val="num" w:pos="6480"/>
        </w:tabs>
        <w:ind w:left="6480" w:hanging="360"/>
      </w:pPr>
      <w:rPr>
        <w:rFonts w:ascii="Arial" w:hAnsi="Arial" w:hint="default"/>
      </w:rPr>
    </w:lvl>
  </w:abstractNum>
  <w:abstractNum w:abstractNumId="2" w15:restartNumberingAfterBreak="0">
    <w:nsid w:val="09CC082E"/>
    <w:multiLevelType w:val="hybridMultilevel"/>
    <w:tmpl w:val="187E0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C1D40"/>
    <w:multiLevelType w:val="hybridMultilevel"/>
    <w:tmpl w:val="A2D8D93A"/>
    <w:lvl w:ilvl="0" w:tplc="31526E9A">
      <w:start w:val="1"/>
      <w:numFmt w:val="bullet"/>
      <w:lvlText w:val=""/>
      <w:lvlJc w:val="left"/>
      <w:pPr>
        <w:ind w:left="720" w:hanging="360"/>
      </w:pPr>
      <w:rPr>
        <w:rFonts w:ascii="Symbol" w:hAnsi="Symbol" w:hint="default"/>
      </w:rPr>
    </w:lvl>
    <w:lvl w:ilvl="1" w:tplc="875E9796">
      <w:start w:val="1"/>
      <w:numFmt w:val="bullet"/>
      <w:lvlText w:val="o"/>
      <w:lvlJc w:val="left"/>
      <w:pPr>
        <w:ind w:left="1440" w:hanging="360"/>
      </w:pPr>
      <w:rPr>
        <w:rFonts w:ascii="Courier New" w:hAnsi="Courier New" w:cs="Courier New" w:hint="default"/>
      </w:rPr>
    </w:lvl>
    <w:lvl w:ilvl="2" w:tplc="BFB4E858">
      <w:start w:val="1"/>
      <w:numFmt w:val="bullet"/>
      <w:lvlText w:val=""/>
      <w:lvlJc w:val="left"/>
      <w:pPr>
        <w:ind w:left="2160" w:hanging="360"/>
      </w:pPr>
      <w:rPr>
        <w:rFonts w:ascii="Wingdings" w:hAnsi="Wingdings" w:hint="default"/>
      </w:rPr>
    </w:lvl>
    <w:lvl w:ilvl="3" w:tplc="07A81EDA">
      <w:start w:val="1"/>
      <w:numFmt w:val="bullet"/>
      <w:lvlText w:val=""/>
      <w:lvlJc w:val="left"/>
      <w:pPr>
        <w:ind w:left="2880" w:hanging="360"/>
      </w:pPr>
      <w:rPr>
        <w:rFonts w:ascii="Symbol" w:hAnsi="Symbol" w:hint="default"/>
      </w:rPr>
    </w:lvl>
    <w:lvl w:ilvl="4" w:tplc="D31ED224">
      <w:start w:val="1"/>
      <w:numFmt w:val="bullet"/>
      <w:lvlText w:val="o"/>
      <w:lvlJc w:val="left"/>
      <w:pPr>
        <w:ind w:left="3600" w:hanging="360"/>
      </w:pPr>
      <w:rPr>
        <w:rFonts w:ascii="Courier New" w:hAnsi="Courier New" w:cs="Courier New" w:hint="default"/>
      </w:rPr>
    </w:lvl>
    <w:lvl w:ilvl="5" w:tplc="63B44E08">
      <w:start w:val="1"/>
      <w:numFmt w:val="bullet"/>
      <w:lvlText w:val=""/>
      <w:lvlJc w:val="left"/>
      <w:pPr>
        <w:ind w:left="4320" w:hanging="360"/>
      </w:pPr>
      <w:rPr>
        <w:rFonts w:ascii="Wingdings" w:hAnsi="Wingdings" w:hint="default"/>
      </w:rPr>
    </w:lvl>
    <w:lvl w:ilvl="6" w:tplc="13B8D212">
      <w:start w:val="1"/>
      <w:numFmt w:val="bullet"/>
      <w:lvlText w:val=""/>
      <w:lvlJc w:val="left"/>
      <w:pPr>
        <w:ind w:left="5040" w:hanging="360"/>
      </w:pPr>
      <w:rPr>
        <w:rFonts w:ascii="Symbol" w:hAnsi="Symbol" w:hint="default"/>
      </w:rPr>
    </w:lvl>
    <w:lvl w:ilvl="7" w:tplc="A5EE4DFA">
      <w:start w:val="1"/>
      <w:numFmt w:val="bullet"/>
      <w:lvlText w:val="o"/>
      <w:lvlJc w:val="left"/>
      <w:pPr>
        <w:ind w:left="5760" w:hanging="360"/>
      </w:pPr>
      <w:rPr>
        <w:rFonts w:ascii="Courier New" w:hAnsi="Courier New" w:cs="Courier New" w:hint="default"/>
      </w:rPr>
    </w:lvl>
    <w:lvl w:ilvl="8" w:tplc="D9CAC14C">
      <w:start w:val="1"/>
      <w:numFmt w:val="bullet"/>
      <w:lvlText w:val=""/>
      <w:lvlJc w:val="left"/>
      <w:pPr>
        <w:ind w:left="6480" w:hanging="360"/>
      </w:pPr>
      <w:rPr>
        <w:rFonts w:ascii="Wingdings" w:hAnsi="Wingdings" w:hint="default"/>
      </w:rPr>
    </w:lvl>
  </w:abstractNum>
  <w:abstractNum w:abstractNumId="4" w15:restartNumberingAfterBreak="0">
    <w:nsid w:val="0B7D6639"/>
    <w:multiLevelType w:val="hybridMultilevel"/>
    <w:tmpl w:val="EB560A38"/>
    <w:lvl w:ilvl="0" w:tplc="750241AC">
      <w:start w:val="1"/>
      <w:numFmt w:val="bullet"/>
      <w:lvlText w:val=""/>
      <w:lvlJc w:val="left"/>
      <w:pPr>
        <w:tabs>
          <w:tab w:val="num" w:pos="720"/>
        </w:tabs>
        <w:ind w:left="720" w:hanging="360"/>
      </w:pPr>
      <w:rPr>
        <w:rFonts w:ascii="Symbol" w:hAnsi="Symbol" w:hint="default"/>
        <w:sz w:val="20"/>
      </w:rPr>
    </w:lvl>
    <w:lvl w:ilvl="1" w:tplc="D44E6BEE">
      <w:start w:val="1"/>
      <w:numFmt w:val="bullet"/>
      <w:lvlText w:val="o"/>
      <w:lvlJc w:val="left"/>
      <w:pPr>
        <w:tabs>
          <w:tab w:val="num" w:pos="1440"/>
        </w:tabs>
        <w:ind w:left="1440" w:hanging="360"/>
      </w:pPr>
      <w:rPr>
        <w:rFonts w:ascii="Courier New" w:hAnsi="Courier New" w:hint="default"/>
        <w:sz w:val="20"/>
      </w:rPr>
    </w:lvl>
    <w:lvl w:ilvl="2" w:tplc="EF0C38FA">
      <w:start w:val="1"/>
      <w:numFmt w:val="bullet"/>
      <w:lvlText w:val=""/>
      <w:lvlJc w:val="left"/>
      <w:pPr>
        <w:tabs>
          <w:tab w:val="num" w:pos="2160"/>
        </w:tabs>
        <w:ind w:left="2160" w:hanging="360"/>
      </w:pPr>
      <w:rPr>
        <w:rFonts w:ascii="Wingdings" w:hAnsi="Wingdings" w:hint="default"/>
        <w:sz w:val="20"/>
      </w:rPr>
    </w:lvl>
    <w:lvl w:ilvl="3" w:tplc="5386BDD2">
      <w:start w:val="1"/>
      <w:numFmt w:val="bullet"/>
      <w:lvlText w:val=""/>
      <w:lvlJc w:val="left"/>
      <w:pPr>
        <w:tabs>
          <w:tab w:val="num" w:pos="2880"/>
        </w:tabs>
        <w:ind w:left="2880" w:hanging="360"/>
      </w:pPr>
      <w:rPr>
        <w:rFonts w:ascii="Wingdings" w:hAnsi="Wingdings" w:hint="default"/>
        <w:sz w:val="20"/>
      </w:rPr>
    </w:lvl>
    <w:lvl w:ilvl="4" w:tplc="D6FE64A6">
      <w:start w:val="1"/>
      <w:numFmt w:val="bullet"/>
      <w:lvlText w:val=""/>
      <w:lvlJc w:val="left"/>
      <w:pPr>
        <w:tabs>
          <w:tab w:val="num" w:pos="3600"/>
        </w:tabs>
        <w:ind w:left="3600" w:hanging="360"/>
      </w:pPr>
      <w:rPr>
        <w:rFonts w:ascii="Wingdings" w:hAnsi="Wingdings" w:hint="default"/>
        <w:sz w:val="20"/>
      </w:rPr>
    </w:lvl>
    <w:lvl w:ilvl="5" w:tplc="91F6F2EC">
      <w:start w:val="1"/>
      <w:numFmt w:val="bullet"/>
      <w:lvlText w:val=""/>
      <w:lvlJc w:val="left"/>
      <w:pPr>
        <w:tabs>
          <w:tab w:val="num" w:pos="4320"/>
        </w:tabs>
        <w:ind w:left="4320" w:hanging="360"/>
      </w:pPr>
      <w:rPr>
        <w:rFonts w:ascii="Wingdings" w:hAnsi="Wingdings" w:hint="default"/>
        <w:sz w:val="20"/>
      </w:rPr>
    </w:lvl>
    <w:lvl w:ilvl="6" w:tplc="DEC48E20">
      <w:start w:val="1"/>
      <w:numFmt w:val="bullet"/>
      <w:lvlText w:val=""/>
      <w:lvlJc w:val="left"/>
      <w:pPr>
        <w:tabs>
          <w:tab w:val="num" w:pos="5040"/>
        </w:tabs>
        <w:ind w:left="5040" w:hanging="360"/>
      </w:pPr>
      <w:rPr>
        <w:rFonts w:ascii="Wingdings" w:hAnsi="Wingdings" w:hint="default"/>
        <w:sz w:val="20"/>
      </w:rPr>
    </w:lvl>
    <w:lvl w:ilvl="7" w:tplc="C3ECBEA6">
      <w:start w:val="1"/>
      <w:numFmt w:val="bullet"/>
      <w:lvlText w:val=""/>
      <w:lvlJc w:val="left"/>
      <w:pPr>
        <w:tabs>
          <w:tab w:val="num" w:pos="5760"/>
        </w:tabs>
        <w:ind w:left="5760" w:hanging="360"/>
      </w:pPr>
      <w:rPr>
        <w:rFonts w:ascii="Wingdings" w:hAnsi="Wingdings" w:hint="default"/>
        <w:sz w:val="20"/>
      </w:rPr>
    </w:lvl>
    <w:lvl w:ilvl="8" w:tplc="6ACCA9D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A2FE5"/>
    <w:multiLevelType w:val="hybridMultilevel"/>
    <w:tmpl w:val="4D82CD6C"/>
    <w:lvl w:ilvl="0" w:tplc="3EAC97A8">
      <w:start w:val="1"/>
      <w:numFmt w:val="decimal"/>
      <w:lvlText w:val="%1."/>
      <w:lvlJc w:val="left"/>
      <w:pPr>
        <w:ind w:left="720" w:hanging="360"/>
      </w:pPr>
    </w:lvl>
    <w:lvl w:ilvl="1" w:tplc="B26661C6">
      <w:start w:val="1"/>
      <w:numFmt w:val="decimal"/>
      <w:lvlText w:val="%2."/>
      <w:lvlJc w:val="left"/>
      <w:pPr>
        <w:tabs>
          <w:tab w:val="num" w:pos="1440"/>
        </w:tabs>
        <w:ind w:left="1440" w:hanging="360"/>
      </w:pPr>
    </w:lvl>
    <w:lvl w:ilvl="2" w:tplc="41B2CFEC">
      <w:start w:val="1"/>
      <w:numFmt w:val="decimal"/>
      <w:lvlText w:val="%3."/>
      <w:lvlJc w:val="left"/>
      <w:pPr>
        <w:tabs>
          <w:tab w:val="num" w:pos="2160"/>
        </w:tabs>
        <w:ind w:left="2160" w:hanging="360"/>
      </w:pPr>
    </w:lvl>
    <w:lvl w:ilvl="3" w:tplc="48BE3560">
      <w:start w:val="1"/>
      <w:numFmt w:val="decimal"/>
      <w:lvlText w:val="%4."/>
      <w:lvlJc w:val="left"/>
      <w:pPr>
        <w:tabs>
          <w:tab w:val="num" w:pos="2880"/>
        </w:tabs>
        <w:ind w:left="2880" w:hanging="360"/>
      </w:pPr>
    </w:lvl>
    <w:lvl w:ilvl="4" w:tplc="01AEBE42">
      <w:start w:val="1"/>
      <w:numFmt w:val="decimal"/>
      <w:lvlText w:val="%5."/>
      <w:lvlJc w:val="left"/>
      <w:pPr>
        <w:tabs>
          <w:tab w:val="num" w:pos="3600"/>
        </w:tabs>
        <w:ind w:left="3600" w:hanging="360"/>
      </w:pPr>
    </w:lvl>
    <w:lvl w:ilvl="5" w:tplc="7B7004A2">
      <w:start w:val="1"/>
      <w:numFmt w:val="decimal"/>
      <w:lvlText w:val="%6."/>
      <w:lvlJc w:val="left"/>
      <w:pPr>
        <w:tabs>
          <w:tab w:val="num" w:pos="4320"/>
        </w:tabs>
        <w:ind w:left="4320" w:hanging="360"/>
      </w:pPr>
    </w:lvl>
    <w:lvl w:ilvl="6" w:tplc="07300B60">
      <w:start w:val="1"/>
      <w:numFmt w:val="decimal"/>
      <w:lvlText w:val="%7."/>
      <w:lvlJc w:val="left"/>
      <w:pPr>
        <w:tabs>
          <w:tab w:val="num" w:pos="5040"/>
        </w:tabs>
        <w:ind w:left="5040" w:hanging="360"/>
      </w:pPr>
    </w:lvl>
    <w:lvl w:ilvl="7" w:tplc="B478F566">
      <w:start w:val="1"/>
      <w:numFmt w:val="decimal"/>
      <w:lvlText w:val="%8."/>
      <w:lvlJc w:val="left"/>
      <w:pPr>
        <w:tabs>
          <w:tab w:val="num" w:pos="5760"/>
        </w:tabs>
        <w:ind w:left="5760" w:hanging="360"/>
      </w:pPr>
    </w:lvl>
    <w:lvl w:ilvl="8" w:tplc="E1A06492">
      <w:start w:val="1"/>
      <w:numFmt w:val="decimal"/>
      <w:lvlText w:val="%9."/>
      <w:lvlJc w:val="left"/>
      <w:pPr>
        <w:tabs>
          <w:tab w:val="num" w:pos="6480"/>
        </w:tabs>
        <w:ind w:left="6480" w:hanging="360"/>
      </w:pPr>
    </w:lvl>
  </w:abstractNum>
  <w:abstractNum w:abstractNumId="6" w15:restartNumberingAfterBreak="0">
    <w:nsid w:val="0D63499C"/>
    <w:multiLevelType w:val="hybridMultilevel"/>
    <w:tmpl w:val="37DA2BFC"/>
    <w:lvl w:ilvl="0" w:tplc="EE16814E">
      <w:start w:val="1"/>
      <w:numFmt w:val="bullet"/>
      <w:lvlText w:val=""/>
      <w:lvlJc w:val="left"/>
      <w:pPr>
        <w:tabs>
          <w:tab w:val="num" w:pos="1077"/>
        </w:tabs>
        <w:ind w:left="0" w:firstLine="851"/>
      </w:pPr>
      <w:rPr>
        <w:rFonts w:ascii="Symbol" w:hAnsi="Symbol" w:hint="default"/>
      </w:rPr>
    </w:lvl>
    <w:lvl w:ilvl="1" w:tplc="09BE10F6">
      <w:start w:val="1"/>
      <w:numFmt w:val="bullet"/>
      <w:pStyle w:val="2"/>
      <w:lvlText w:val="o"/>
      <w:lvlJc w:val="left"/>
      <w:pPr>
        <w:tabs>
          <w:tab w:val="num" w:pos="1440"/>
        </w:tabs>
        <w:ind w:left="1440" w:hanging="360"/>
      </w:pPr>
      <w:rPr>
        <w:rFonts w:ascii="Courier New" w:hAnsi="Courier New" w:cs="Courier New" w:hint="default"/>
      </w:rPr>
    </w:lvl>
    <w:lvl w:ilvl="2" w:tplc="F54882C8">
      <w:start w:val="1"/>
      <w:numFmt w:val="bullet"/>
      <w:lvlText w:val=""/>
      <w:lvlJc w:val="left"/>
      <w:pPr>
        <w:tabs>
          <w:tab w:val="num" w:pos="2160"/>
        </w:tabs>
        <w:ind w:left="2160" w:hanging="360"/>
      </w:pPr>
      <w:rPr>
        <w:rFonts w:ascii="Wingdings" w:hAnsi="Wingdings" w:hint="default"/>
      </w:rPr>
    </w:lvl>
    <w:lvl w:ilvl="3" w:tplc="9CE8F608">
      <w:start w:val="1"/>
      <w:numFmt w:val="bullet"/>
      <w:lvlText w:val=""/>
      <w:lvlJc w:val="left"/>
      <w:pPr>
        <w:tabs>
          <w:tab w:val="num" w:pos="2880"/>
        </w:tabs>
        <w:ind w:left="2880" w:hanging="360"/>
      </w:pPr>
      <w:rPr>
        <w:rFonts w:ascii="Symbol" w:hAnsi="Symbol" w:hint="default"/>
      </w:rPr>
    </w:lvl>
    <w:lvl w:ilvl="4" w:tplc="51464EF6">
      <w:start w:val="1"/>
      <w:numFmt w:val="bullet"/>
      <w:lvlText w:val="o"/>
      <w:lvlJc w:val="left"/>
      <w:pPr>
        <w:tabs>
          <w:tab w:val="num" w:pos="3600"/>
        </w:tabs>
        <w:ind w:left="3600" w:hanging="360"/>
      </w:pPr>
      <w:rPr>
        <w:rFonts w:ascii="Courier New" w:hAnsi="Courier New" w:cs="Courier New" w:hint="default"/>
      </w:rPr>
    </w:lvl>
    <w:lvl w:ilvl="5" w:tplc="9B9AF0DE">
      <w:start w:val="1"/>
      <w:numFmt w:val="bullet"/>
      <w:lvlText w:val=""/>
      <w:lvlJc w:val="left"/>
      <w:pPr>
        <w:tabs>
          <w:tab w:val="num" w:pos="4320"/>
        </w:tabs>
        <w:ind w:left="4320" w:hanging="360"/>
      </w:pPr>
      <w:rPr>
        <w:rFonts w:ascii="Wingdings" w:hAnsi="Wingdings" w:hint="default"/>
      </w:rPr>
    </w:lvl>
    <w:lvl w:ilvl="6" w:tplc="34DC3F7C">
      <w:start w:val="1"/>
      <w:numFmt w:val="bullet"/>
      <w:lvlText w:val=""/>
      <w:lvlJc w:val="left"/>
      <w:pPr>
        <w:tabs>
          <w:tab w:val="num" w:pos="5040"/>
        </w:tabs>
        <w:ind w:left="5040" w:hanging="360"/>
      </w:pPr>
      <w:rPr>
        <w:rFonts w:ascii="Symbol" w:hAnsi="Symbol" w:hint="default"/>
      </w:rPr>
    </w:lvl>
    <w:lvl w:ilvl="7" w:tplc="0046E91E">
      <w:start w:val="1"/>
      <w:numFmt w:val="bullet"/>
      <w:lvlText w:val="o"/>
      <w:lvlJc w:val="left"/>
      <w:pPr>
        <w:tabs>
          <w:tab w:val="num" w:pos="5760"/>
        </w:tabs>
        <w:ind w:left="5760" w:hanging="360"/>
      </w:pPr>
      <w:rPr>
        <w:rFonts w:ascii="Courier New" w:hAnsi="Courier New" w:cs="Courier New" w:hint="default"/>
      </w:rPr>
    </w:lvl>
    <w:lvl w:ilvl="8" w:tplc="E96C59B4">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E11423"/>
    <w:multiLevelType w:val="hybridMultilevel"/>
    <w:tmpl w:val="8578C5A2"/>
    <w:lvl w:ilvl="0" w:tplc="4A5AE570">
      <w:start w:val="1"/>
      <w:numFmt w:val="bullet"/>
      <w:lvlText w:val=""/>
      <w:lvlJc w:val="left"/>
      <w:pPr>
        <w:ind w:left="720" w:hanging="360"/>
      </w:pPr>
      <w:rPr>
        <w:rFonts w:ascii="Symbol" w:hAnsi="Symbol" w:hint="default"/>
      </w:rPr>
    </w:lvl>
    <w:lvl w:ilvl="1" w:tplc="9992165C">
      <w:start w:val="1"/>
      <w:numFmt w:val="bullet"/>
      <w:lvlText w:val="o"/>
      <w:lvlJc w:val="left"/>
      <w:pPr>
        <w:ind w:left="1440" w:hanging="360"/>
      </w:pPr>
      <w:rPr>
        <w:rFonts w:ascii="Courier New" w:hAnsi="Courier New" w:cs="Courier New" w:hint="default"/>
      </w:rPr>
    </w:lvl>
    <w:lvl w:ilvl="2" w:tplc="107A9F4A">
      <w:start w:val="1"/>
      <w:numFmt w:val="bullet"/>
      <w:lvlText w:val=""/>
      <w:lvlJc w:val="left"/>
      <w:pPr>
        <w:ind w:left="2160" w:hanging="360"/>
      </w:pPr>
      <w:rPr>
        <w:rFonts w:ascii="Wingdings" w:hAnsi="Wingdings" w:hint="default"/>
      </w:rPr>
    </w:lvl>
    <w:lvl w:ilvl="3" w:tplc="42287806">
      <w:start w:val="1"/>
      <w:numFmt w:val="bullet"/>
      <w:lvlText w:val=""/>
      <w:lvlJc w:val="left"/>
      <w:pPr>
        <w:ind w:left="2880" w:hanging="360"/>
      </w:pPr>
      <w:rPr>
        <w:rFonts w:ascii="Symbol" w:hAnsi="Symbol" w:hint="default"/>
      </w:rPr>
    </w:lvl>
    <w:lvl w:ilvl="4" w:tplc="DA3E398E">
      <w:start w:val="1"/>
      <w:numFmt w:val="bullet"/>
      <w:lvlText w:val="o"/>
      <w:lvlJc w:val="left"/>
      <w:pPr>
        <w:ind w:left="3600" w:hanging="360"/>
      </w:pPr>
      <w:rPr>
        <w:rFonts w:ascii="Courier New" w:hAnsi="Courier New" w:cs="Courier New" w:hint="default"/>
      </w:rPr>
    </w:lvl>
    <w:lvl w:ilvl="5" w:tplc="600C1672">
      <w:start w:val="1"/>
      <w:numFmt w:val="bullet"/>
      <w:lvlText w:val=""/>
      <w:lvlJc w:val="left"/>
      <w:pPr>
        <w:ind w:left="4320" w:hanging="360"/>
      </w:pPr>
      <w:rPr>
        <w:rFonts w:ascii="Wingdings" w:hAnsi="Wingdings" w:hint="default"/>
      </w:rPr>
    </w:lvl>
    <w:lvl w:ilvl="6" w:tplc="74D457F0">
      <w:start w:val="1"/>
      <w:numFmt w:val="bullet"/>
      <w:lvlText w:val=""/>
      <w:lvlJc w:val="left"/>
      <w:pPr>
        <w:ind w:left="5040" w:hanging="360"/>
      </w:pPr>
      <w:rPr>
        <w:rFonts w:ascii="Symbol" w:hAnsi="Symbol" w:hint="default"/>
      </w:rPr>
    </w:lvl>
    <w:lvl w:ilvl="7" w:tplc="E83E3094">
      <w:start w:val="1"/>
      <w:numFmt w:val="bullet"/>
      <w:lvlText w:val="o"/>
      <w:lvlJc w:val="left"/>
      <w:pPr>
        <w:ind w:left="5760" w:hanging="360"/>
      </w:pPr>
      <w:rPr>
        <w:rFonts w:ascii="Courier New" w:hAnsi="Courier New" w:cs="Courier New" w:hint="default"/>
      </w:rPr>
    </w:lvl>
    <w:lvl w:ilvl="8" w:tplc="09D6C104">
      <w:start w:val="1"/>
      <w:numFmt w:val="bullet"/>
      <w:lvlText w:val=""/>
      <w:lvlJc w:val="left"/>
      <w:pPr>
        <w:ind w:left="6480" w:hanging="360"/>
      </w:pPr>
      <w:rPr>
        <w:rFonts w:ascii="Wingdings" w:hAnsi="Wingdings" w:hint="default"/>
      </w:rPr>
    </w:lvl>
  </w:abstractNum>
  <w:abstractNum w:abstractNumId="8" w15:restartNumberingAfterBreak="0">
    <w:nsid w:val="0F9205C9"/>
    <w:multiLevelType w:val="hybridMultilevel"/>
    <w:tmpl w:val="2858FB26"/>
    <w:lvl w:ilvl="0" w:tplc="805A668C">
      <w:start w:val="7"/>
      <w:numFmt w:val="decimal"/>
      <w:lvlText w:val="%1."/>
      <w:lvlJc w:val="left"/>
      <w:pPr>
        <w:ind w:left="1440" w:hanging="360"/>
      </w:pPr>
      <w:rPr>
        <w:rFonts w:hint="default"/>
      </w:rPr>
    </w:lvl>
    <w:lvl w:ilvl="1" w:tplc="90A6C8C4">
      <w:start w:val="1"/>
      <w:numFmt w:val="lowerLetter"/>
      <w:lvlText w:val="%2."/>
      <w:lvlJc w:val="left"/>
      <w:pPr>
        <w:ind w:left="2160" w:hanging="360"/>
      </w:pPr>
    </w:lvl>
    <w:lvl w:ilvl="2" w:tplc="B1C42C1A">
      <w:start w:val="1"/>
      <w:numFmt w:val="lowerRoman"/>
      <w:lvlText w:val="%3."/>
      <w:lvlJc w:val="right"/>
      <w:pPr>
        <w:ind w:left="2880" w:hanging="180"/>
      </w:pPr>
    </w:lvl>
    <w:lvl w:ilvl="3" w:tplc="376CB818">
      <w:start w:val="1"/>
      <w:numFmt w:val="decimal"/>
      <w:lvlText w:val="%4."/>
      <w:lvlJc w:val="left"/>
      <w:pPr>
        <w:ind w:left="3600" w:hanging="360"/>
      </w:pPr>
    </w:lvl>
    <w:lvl w:ilvl="4" w:tplc="0318F3C0">
      <w:start w:val="1"/>
      <w:numFmt w:val="lowerLetter"/>
      <w:lvlText w:val="%5."/>
      <w:lvlJc w:val="left"/>
      <w:pPr>
        <w:ind w:left="4320" w:hanging="360"/>
      </w:pPr>
    </w:lvl>
    <w:lvl w:ilvl="5" w:tplc="D7F692E0">
      <w:start w:val="1"/>
      <w:numFmt w:val="lowerRoman"/>
      <w:lvlText w:val="%6."/>
      <w:lvlJc w:val="right"/>
      <w:pPr>
        <w:ind w:left="5040" w:hanging="180"/>
      </w:pPr>
    </w:lvl>
    <w:lvl w:ilvl="6" w:tplc="2BD05438">
      <w:start w:val="1"/>
      <w:numFmt w:val="decimal"/>
      <w:lvlText w:val="%7."/>
      <w:lvlJc w:val="left"/>
      <w:pPr>
        <w:ind w:left="5760" w:hanging="360"/>
      </w:pPr>
    </w:lvl>
    <w:lvl w:ilvl="7" w:tplc="48963A04">
      <w:start w:val="1"/>
      <w:numFmt w:val="lowerLetter"/>
      <w:lvlText w:val="%8."/>
      <w:lvlJc w:val="left"/>
      <w:pPr>
        <w:ind w:left="6480" w:hanging="360"/>
      </w:pPr>
    </w:lvl>
    <w:lvl w:ilvl="8" w:tplc="139ED9D8">
      <w:start w:val="1"/>
      <w:numFmt w:val="lowerRoman"/>
      <w:lvlText w:val="%9."/>
      <w:lvlJc w:val="right"/>
      <w:pPr>
        <w:ind w:left="7200" w:hanging="180"/>
      </w:pPr>
    </w:lvl>
  </w:abstractNum>
  <w:abstractNum w:abstractNumId="9" w15:restartNumberingAfterBreak="0">
    <w:nsid w:val="1391454B"/>
    <w:multiLevelType w:val="hybridMultilevel"/>
    <w:tmpl w:val="1C96137E"/>
    <w:lvl w:ilvl="0" w:tplc="2368C3DA">
      <w:start w:val="1"/>
      <w:numFmt w:val="bullet"/>
      <w:lvlText w:val=""/>
      <w:lvlJc w:val="left"/>
      <w:pPr>
        <w:ind w:left="720" w:hanging="360"/>
      </w:pPr>
      <w:rPr>
        <w:rFonts w:ascii="Symbol" w:hAnsi="Symbol" w:hint="default"/>
      </w:rPr>
    </w:lvl>
    <w:lvl w:ilvl="1" w:tplc="104EE6D6">
      <w:start w:val="1"/>
      <w:numFmt w:val="bullet"/>
      <w:lvlText w:val="o"/>
      <w:lvlJc w:val="left"/>
      <w:pPr>
        <w:ind w:left="1440" w:hanging="360"/>
      </w:pPr>
      <w:rPr>
        <w:rFonts w:ascii="Courier New" w:hAnsi="Courier New" w:cs="Courier New" w:hint="default"/>
      </w:rPr>
    </w:lvl>
    <w:lvl w:ilvl="2" w:tplc="573E7E46">
      <w:start w:val="1"/>
      <w:numFmt w:val="bullet"/>
      <w:lvlText w:val=""/>
      <w:lvlJc w:val="left"/>
      <w:pPr>
        <w:ind w:left="2160" w:hanging="360"/>
      </w:pPr>
      <w:rPr>
        <w:rFonts w:ascii="Wingdings" w:hAnsi="Wingdings" w:hint="default"/>
      </w:rPr>
    </w:lvl>
    <w:lvl w:ilvl="3" w:tplc="C4FA55BE">
      <w:start w:val="1"/>
      <w:numFmt w:val="bullet"/>
      <w:lvlText w:val=""/>
      <w:lvlJc w:val="left"/>
      <w:pPr>
        <w:ind w:left="2880" w:hanging="360"/>
      </w:pPr>
      <w:rPr>
        <w:rFonts w:ascii="Symbol" w:hAnsi="Symbol" w:hint="default"/>
      </w:rPr>
    </w:lvl>
    <w:lvl w:ilvl="4" w:tplc="B094CCAC">
      <w:start w:val="1"/>
      <w:numFmt w:val="bullet"/>
      <w:lvlText w:val="o"/>
      <w:lvlJc w:val="left"/>
      <w:pPr>
        <w:ind w:left="3600" w:hanging="360"/>
      </w:pPr>
      <w:rPr>
        <w:rFonts w:ascii="Courier New" w:hAnsi="Courier New" w:cs="Courier New" w:hint="default"/>
      </w:rPr>
    </w:lvl>
    <w:lvl w:ilvl="5" w:tplc="776253B2">
      <w:start w:val="1"/>
      <w:numFmt w:val="bullet"/>
      <w:lvlText w:val=""/>
      <w:lvlJc w:val="left"/>
      <w:pPr>
        <w:ind w:left="4320" w:hanging="360"/>
      </w:pPr>
      <w:rPr>
        <w:rFonts w:ascii="Wingdings" w:hAnsi="Wingdings" w:hint="default"/>
      </w:rPr>
    </w:lvl>
    <w:lvl w:ilvl="6" w:tplc="5F304072">
      <w:start w:val="1"/>
      <w:numFmt w:val="bullet"/>
      <w:lvlText w:val=""/>
      <w:lvlJc w:val="left"/>
      <w:pPr>
        <w:ind w:left="5040" w:hanging="360"/>
      </w:pPr>
      <w:rPr>
        <w:rFonts w:ascii="Symbol" w:hAnsi="Symbol" w:hint="default"/>
      </w:rPr>
    </w:lvl>
    <w:lvl w:ilvl="7" w:tplc="A06CC662">
      <w:start w:val="1"/>
      <w:numFmt w:val="bullet"/>
      <w:lvlText w:val="o"/>
      <w:lvlJc w:val="left"/>
      <w:pPr>
        <w:ind w:left="5760" w:hanging="360"/>
      </w:pPr>
      <w:rPr>
        <w:rFonts w:ascii="Courier New" w:hAnsi="Courier New" w:cs="Courier New" w:hint="default"/>
      </w:rPr>
    </w:lvl>
    <w:lvl w:ilvl="8" w:tplc="5ACEE86E">
      <w:start w:val="1"/>
      <w:numFmt w:val="bullet"/>
      <w:lvlText w:val=""/>
      <w:lvlJc w:val="left"/>
      <w:pPr>
        <w:ind w:left="6480" w:hanging="360"/>
      </w:pPr>
      <w:rPr>
        <w:rFonts w:ascii="Wingdings" w:hAnsi="Wingdings" w:hint="default"/>
      </w:rPr>
    </w:lvl>
  </w:abstractNum>
  <w:abstractNum w:abstractNumId="10" w15:restartNumberingAfterBreak="0">
    <w:nsid w:val="150E6D94"/>
    <w:multiLevelType w:val="hybridMultilevel"/>
    <w:tmpl w:val="384076CE"/>
    <w:lvl w:ilvl="0" w:tplc="20DE48F8">
      <w:start w:val="1"/>
      <w:numFmt w:val="decimal"/>
      <w:lvlText w:val="%1."/>
      <w:lvlJc w:val="left"/>
      <w:pPr>
        <w:ind w:left="720" w:hanging="360"/>
      </w:pPr>
    </w:lvl>
    <w:lvl w:ilvl="1" w:tplc="A0DEECCA">
      <w:start w:val="1"/>
      <w:numFmt w:val="decimal"/>
      <w:lvlText w:val="%2."/>
      <w:lvlJc w:val="left"/>
      <w:pPr>
        <w:tabs>
          <w:tab w:val="num" w:pos="1440"/>
        </w:tabs>
        <w:ind w:left="1440" w:hanging="360"/>
      </w:pPr>
    </w:lvl>
    <w:lvl w:ilvl="2" w:tplc="B9D469F2">
      <w:start w:val="1"/>
      <w:numFmt w:val="decimal"/>
      <w:lvlText w:val="%3."/>
      <w:lvlJc w:val="left"/>
      <w:pPr>
        <w:tabs>
          <w:tab w:val="num" w:pos="2160"/>
        </w:tabs>
        <w:ind w:left="2160" w:hanging="360"/>
      </w:pPr>
    </w:lvl>
    <w:lvl w:ilvl="3" w:tplc="F99EB8F4">
      <w:start w:val="1"/>
      <w:numFmt w:val="decimal"/>
      <w:lvlText w:val="%4."/>
      <w:lvlJc w:val="left"/>
      <w:pPr>
        <w:tabs>
          <w:tab w:val="num" w:pos="2880"/>
        </w:tabs>
        <w:ind w:left="2880" w:hanging="360"/>
      </w:pPr>
    </w:lvl>
    <w:lvl w:ilvl="4" w:tplc="FAD2FF3C">
      <w:start w:val="1"/>
      <w:numFmt w:val="decimal"/>
      <w:lvlText w:val="%5."/>
      <w:lvlJc w:val="left"/>
      <w:pPr>
        <w:tabs>
          <w:tab w:val="num" w:pos="3600"/>
        </w:tabs>
        <w:ind w:left="3600" w:hanging="360"/>
      </w:pPr>
    </w:lvl>
    <w:lvl w:ilvl="5" w:tplc="6AD881F4">
      <w:start w:val="1"/>
      <w:numFmt w:val="decimal"/>
      <w:lvlText w:val="%6."/>
      <w:lvlJc w:val="left"/>
      <w:pPr>
        <w:tabs>
          <w:tab w:val="num" w:pos="4320"/>
        </w:tabs>
        <w:ind w:left="4320" w:hanging="360"/>
      </w:pPr>
    </w:lvl>
    <w:lvl w:ilvl="6" w:tplc="CBF4CAFC">
      <w:start w:val="1"/>
      <w:numFmt w:val="decimal"/>
      <w:lvlText w:val="%7."/>
      <w:lvlJc w:val="left"/>
      <w:pPr>
        <w:tabs>
          <w:tab w:val="num" w:pos="5040"/>
        </w:tabs>
        <w:ind w:left="5040" w:hanging="360"/>
      </w:pPr>
    </w:lvl>
    <w:lvl w:ilvl="7" w:tplc="A7003AF4">
      <w:start w:val="1"/>
      <w:numFmt w:val="decimal"/>
      <w:lvlText w:val="%8."/>
      <w:lvlJc w:val="left"/>
      <w:pPr>
        <w:tabs>
          <w:tab w:val="num" w:pos="5760"/>
        </w:tabs>
        <w:ind w:left="5760" w:hanging="360"/>
      </w:pPr>
    </w:lvl>
    <w:lvl w:ilvl="8" w:tplc="11A64FB8">
      <w:start w:val="1"/>
      <w:numFmt w:val="decimal"/>
      <w:lvlText w:val="%9."/>
      <w:lvlJc w:val="left"/>
      <w:pPr>
        <w:tabs>
          <w:tab w:val="num" w:pos="6480"/>
        </w:tabs>
        <w:ind w:left="6480" w:hanging="360"/>
      </w:pPr>
    </w:lvl>
  </w:abstractNum>
  <w:abstractNum w:abstractNumId="11" w15:restartNumberingAfterBreak="0">
    <w:nsid w:val="1C6925F5"/>
    <w:multiLevelType w:val="hybridMultilevel"/>
    <w:tmpl w:val="DD9E96E6"/>
    <w:lvl w:ilvl="0" w:tplc="6C8A6902">
      <w:start w:val="1"/>
      <w:numFmt w:val="decimal"/>
      <w:lvlText w:val="%1."/>
      <w:lvlJc w:val="left"/>
      <w:pPr>
        <w:ind w:left="1080" w:hanging="360"/>
      </w:pPr>
    </w:lvl>
    <w:lvl w:ilvl="1" w:tplc="D4AC79FE">
      <w:start w:val="1"/>
      <w:numFmt w:val="lowerLetter"/>
      <w:lvlText w:val="%2."/>
      <w:lvlJc w:val="left"/>
      <w:pPr>
        <w:ind w:left="1800" w:hanging="360"/>
      </w:pPr>
    </w:lvl>
    <w:lvl w:ilvl="2" w:tplc="A83234E8">
      <w:start w:val="1"/>
      <w:numFmt w:val="lowerRoman"/>
      <w:lvlText w:val="%3."/>
      <w:lvlJc w:val="right"/>
      <w:pPr>
        <w:ind w:left="2520" w:hanging="180"/>
      </w:pPr>
    </w:lvl>
    <w:lvl w:ilvl="3" w:tplc="2BE2C09A">
      <w:start w:val="1"/>
      <w:numFmt w:val="decimal"/>
      <w:lvlText w:val="%4."/>
      <w:lvlJc w:val="left"/>
      <w:pPr>
        <w:ind w:left="3240" w:hanging="360"/>
      </w:pPr>
    </w:lvl>
    <w:lvl w:ilvl="4" w:tplc="8B863C54">
      <w:start w:val="1"/>
      <w:numFmt w:val="lowerLetter"/>
      <w:lvlText w:val="%5."/>
      <w:lvlJc w:val="left"/>
      <w:pPr>
        <w:ind w:left="3960" w:hanging="360"/>
      </w:pPr>
    </w:lvl>
    <w:lvl w:ilvl="5" w:tplc="EE32B200">
      <w:start w:val="1"/>
      <w:numFmt w:val="lowerRoman"/>
      <w:lvlText w:val="%6."/>
      <w:lvlJc w:val="right"/>
      <w:pPr>
        <w:ind w:left="4680" w:hanging="180"/>
      </w:pPr>
    </w:lvl>
    <w:lvl w:ilvl="6" w:tplc="1A28B8FC">
      <w:start w:val="1"/>
      <w:numFmt w:val="decimal"/>
      <w:lvlText w:val="%7."/>
      <w:lvlJc w:val="left"/>
      <w:pPr>
        <w:ind w:left="5400" w:hanging="360"/>
      </w:pPr>
    </w:lvl>
    <w:lvl w:ilvl="7" w:tplc="113A5CA2">
      <w:start w:val="1"/>
      <w:numFmt w:val="lowerLetter"/>
      <w:lvlText w:val="%8."/>
      <w:lvlJc w:val="left"/>
      <w:pPr>
        <w:ind w:left="6120" w:hanging="360"/>
      </w:pPr>
    </w:lvl>
    <w:lvl w:ilvl="8" w:tplc="3C0635F6">
      <w:start w:val="1"/>
      <w:numFmt w:val="lowerRoman"/>
      <w:lvlText w:val="%9."/>
      <w:lvlJc w:val="right"/>
      <w:pPr>
        <w:ind w:left="6840" w:hanging="180"/>
      </w:pPr>
    </w:lvl>
  </w:abstractNum>
  <w:abstractNum w:abstractNumId="12" w15:restartNumberingAfterBreak="0">
    <w:nsid w:val="1CB20D74"/>
    <w:multiLevelType w:val="hybridMultilevel"/>
    <w:tmpl w:val="87DC9BB8"/>
    <w:lvl w:ilvl="0" w:tplc="69CE7ECA">
      <w:start w:val="1"/>
      <w:numFmt w:val="decimal"/>
      <w:pStyle w:val="FR3"/>
      <w:lvlText w:val="%1."/>
      <w:lvlJc w:val="left"/>
      <w:pPr>
        <w:tabs>
          <w:tab w:val="num" w:pos="1492"/>
        </w:tabs>
        <w:ind w:left="1492" w:hanging="360"/>
      </w:pPr>
    </w:lvl>
    <w:lvl w:ilvl="1" w:tplc="818A28D0">
      <w:start w:val="1"/>
      <w:numFmt w:val="bullet"/>
      <w:lvlText w:val="o"/>
      <w:lvlJc w:val="left"/>
      <w:pPr>
        <w:ind w:left="1440" w:hanging="360"/>
      </w:pPr>
      <w:rPr>
        <w:rFonts w:ascii="Courier New" w:eastAsia="Courier New" w:hAnsi="Courier New" w:cs="Courier New" w:hint="default"/>
      </w:rPr>
    </w:lvl>
    <w:lvl w:ilvl="2" w:tplc="044C5234">
      <w:start w:val="1"/>
      <w:numFmt w:val="bullet"/>
      <w:lvlText w:val="§"/>
      <w:lvlJc w:val="left"/>
      <w:pPr>
        <w:ind w:left="2160" w:hanging="360"/>
      </w:pPr>
      <w:rPr>
        <w:rFonts w:ascii="Wingdings" w:eastAsia="Wingdings" w:hAnsi="Wingdings" w:cs="Wingdings" w:hint="default"/>
      </w:rPr>
    </w:lvl>
    <w:lvl w:ilvl="3" w:tplc="E9FCEA92">
      <w:start w:val="1"/>
      <w:numFmt w:val="bullet"/>
      <w:lvlText w:val="·"/>
      <w:lvlJc w:val="left"/>
      <w:pPr>
        <w:ind w:left="2880" w:hanging="360"/>
      </w:pPr>
      <w:rPr>
        <w:rFonts w:ascii="Symbol" w:eastAsia="Symbol" w:hAnsi="Symbol" w:cs="Symbol" w:hint="default"/>
      </w:rPr>
    </w:lvl>
    <w:lvl w:ilvl="4" w:tplc="63A8A41C">
      <w:start w:val="1"/>
      <w:numFmt w:val="bullet"/>
      <w:lvlText w:val="o"/>
      <w:lvlJc w:val="left"/>
      <w:pPr>
        <w:ind w:left="3600" w:hanging="360"/>
      </w:pPr>
      <w:rPr>
        <w:rFonts w:ascii="Courier New" w:eastAsia="Courier New" w:hAnsi="Courier New" w:cs="Courier New" w:hint="default"/>
      </w:rPr>
    </w:lvl>
    <w:lvl w:ilvl="5" w:tplc="54EE84B0">
      <w:start w:val="1"/>
      <w:numFmt w:val="bullet"/>
      <w:lvlText w:val="§"/>
      <w:lvlJc w:val="left"/>
      <w:pPr>
        <w:ind w:left="4320" w:hanging="360"/>
      </w:pPr>
      <w:rPr>
        <w:rFonts w:ascii="Wingdings" w:eastAsia="Wingdings" w:hAnsi="Wingdings" w:cs="Wingdings" w:hint="default"/>
      </w:rPr>
    </w:lvl>
    <w:lvl w:ilvl="6" w:tplc="E3D03C70">
      <w:start w:val="1"/>
      <w:numFmt w:val="bullet"/>
      <w:lvlText w:val="·"/>
      <w:lvlJc w:val="left"/>
      <w:pPr>
        <w:ind w:left="5040" w:hanging="360"/>
      </w:pPr>
      <w:rPr>
        <w:rFonts w:ascii="Symbol" w:eastAsia="Symbol" w:hAnsi="Symbol" w:cs="Symbol" w:hint="default"/>
      </w:rPr>
    </w:lvl>
    <w:lvl w:ilvl="7" w:tplc="F75E87AC">
      <w:start w:val="1"/>
      <w:numFmt w:val="bullet"/>
      <w:lvlText w:val="o"/>
      <w:lvlJc w:val="left"/>
      <w:pPr>
        <w:ind w:left="5760" w:hanging="360"/>
      </w:pPr>
      <w:rPr>
        <w:rFonts w:ascii="Courier New" w:eastAsia="Courier New" w:hAnsi="Courier New" w:cs="Courier New" w:hint="default"/>
      </w:rPr>
    </w:lvl>
    <w:lvl w:ilvl="8" w:tplc="7668FD06">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1D765E70"/>
    <w:multiLevelType w:val="hybridMultilevel"/>
    <w:tmpl w:val="65B0A16C"/>
    <w:lvl w:ilvl="0" w:tplc="501A89CE">
      <w:start w:val="7"/>
      <w:numFmt w:val="decimal"/>
      <w:lvlText w:val="%1."/>
      <w:lvlJc w:val="left"/>
      <w:pPr>
        <w:ind w:left="1080" w:hanging="360"/>
      </w:pPr>
      <w:rPr>
        <w:rFonts w:hint="default"/>
      </w:rPr>
    </w:lvl>
    <w:lvl w:ilvl="1" w:tplc="4DA4FC54">
      <w:start w:val="1"/>
      <w:numFmt w:val="lowerLetter"/>
      <w:lvlText w:val="%2."/>
      <w:lvlJc w:val="left"/>
      <w:pPr>
        <w:ind w:left="1800" w:hanging="360"/>
      </w:pPr>
    </w:lvl>
    <w:lvl w:ilvl="2" w:tplc="BE4A92C0">
      <w:start w:val="1"/>
      <w:numFmt w:val="lowerRoman"/>
      <w:lvlText w:val="%3."/>
      <w:lvlJc w:val="right"/>
      <w:pPr>
        <w:ind w:left="2520" w:hanging="180"/>
      </w:pPr>
    </w:lvl>
    <w:lvl w:ilvl="3" w:tplc="4530BAD6">
      <w:start w:val="1"/>
      <w:numFmt w:val="decimal"/>
      <w:lvlText w:val="%4."/>
      <w:lvlJc w:val="left"/>
      <w:pPr>
        <w:ind w:left="3240" w:hanging="360"/>
      </w:pPr>
    </w:lvl>
    <w:lvl w:ilvl="4" w:tplc="4198BF58">
      <w:start w:val="1"/>
      <w:numFmt w:val="lowerLetter"/>
      <w:lvlText w:val="%5."/>
      <w:lvlJc w:val="left"/>
      <w:pPr>
        <w:ind w:left="3960" w:hanging="360"/>
      </w:pPr>
    </w:lvl>
    <w:lvl w:ilvl="5" w:tplc="2424EE42">
      <w:start w:val="1"/>
      <w:numFmt w:val="lowerRoman"/>
      <w:lvlText w:val="%6."/>
      <w:lvlJc w:val="right"/>
      <w:pPr>
        <w:ind w:left="4680" w:hanging="180"/>
      </w:pPr>
    </w:lvl>
    <w:lvl w:ilvl="6" w:tplc="0E0079AA">
      <w:start w:val="1"/>
      <w:numFmt w:val="decimal"/>
      <w:lvlText w:val="%7."/>
      <w:lvlJc w:val="left"/>
      <w:pPr>
        <w:ind w:left="5400" w:hanging="360"/>
      </w:pPr>
    </w:lvl>
    <w:lvl w:ilvl="7" w:tplc="FAD8E6FA">
      <w:start w:val="1"/>
      <w:numFmt w:val="lowerLetter"/>
      <w:lvlText w:val="%8."/>
      <w:lvlJc w:val="left"/>
      <w:pPr>
        <w:ind w:left="6120" w:hanging="360"/>
      </w:pPr>
    </w:lvl>
    <w:lvl w:ilvl="8" w:tplc="8B12BC1C">
      <w:start w:val="1"/>
      <w:numFmt w:val="lowerRoman"/>
      <w:lvlText w:val="%9."/>
      <w:lvlJc w:val="right"/>
      <w:pPr>
        <w:ind w:left="6840" w:hanging="180"/>
      </w:pPr>
    </w:lvl>
  </w:abstractNum>
  <w:abstractNum w:abstractNumId="14" w15:restartNumberingAfterBreak="0">
    <w:nsid w:val="1E0F554A"/>
    <w:multiLevelType w:val="hybridMultilevel"/>
    <w:tmpl w:val="97F4FBD2"/>
    <w:lvl w:ilvl="0" w:tplc="6D5E46E8">
      <w:start w:val="1"/>
      <w:numFmt w:val="bullet"/>
      <w:lvlText w:val=""/>
      <w:lvlJc w:val="left"/>
      <w:pPr>
        <w:ind w:left="720" w:hanging="360"/>
      </w:pPr>
      <w:rPr>
        <w:rFonts w:ascii="Symbol" w:hAnsi="Symbol" w:hint="default"/>
      </w:rPr>
    </w:lvl>
    <w:lvl w:ilvl="1" w:tplc="A5A43114">
      <w:start w:val="1"/>
      <w:numFmt w:val="bullet"/>
      <w:lvlText w:val="o"/>
      <w:lvlJc w:val="left"/>
      <w:pPr>
        <w:ind w:left="1440" w:hanging="360"/>
      </w:pPr>
      <w:rPr>
        <w:rFonts w:ascii="Courier New" w:hAnsi="Courier New" w:cs="Courier New" w:hint="default"/>
      </w:rPr>
    </w:lvl>
    <w:lvl w:ilvl="2" w:tplc="1902C944">
      <w:start w:val="1"/>
      <w:numFmt w:val="bullet"/>
      <w:lvlText w:val=""/>
      <w:lvlJc w:val="left"/>
      <w:pPr>
        <w:ind w:left="2160" w:hanging="360"/>
      </w:pPr>
      <w:rPr>
        <w:rFonts w:ascii="Wingdings" w:hAnsi="Wingdings" w:hint="default"/>
      </w:rPr>
    </w:lvl>
    <w:lvl w:ilvl="3" w:tplc="C7300F44">
      <w:start w:val="1"/>
      <w:numFmt w:val="bullet"/>
      <w:lvlText w:val=""/>
      <w:lvlJc w:val="left"/>
      <w:pPr>
        <w:ind w:left="2880" w:hanging="360"/>
      </w:pPr>
      <w:rPr>
        <w:rFonts w:ascii="Symbol" w:hAnsi="Symbol" w:hint="default"/>
      </w:rPr>
    </w:lvl>
    <w:lvl w:ilvl="4" w:tplc="2182E110">
      <w:start w:val="1"/>
      <w:numFmt w:val="bullet"/>
      <w:lvlText w:val="o"/>
      <w:lvlJc w:val="left"/>
      <w:pPr>
        <w:ind w:left="3600" w:hanging="360"/>
      </w:pPr>
      <w:rPr>
        <w:rFonts w:ascii="Courier New" w:hAnsi="Courier New" w:cs="Courier New" w:hint="default"/>
      </w:rPr>
    </w:lvl>
    <w:lvl w:ilvl="5" w:tplc="C53283AA">
      <w:start w:val="1"/>
      <w:numFmt w:val="bullet"/>
      <w:lvlText w:val=""/>
      <w:lvlJc w:val="left"/>
      <w:pPr>
        <w:ind w:left="4320" w:hanging="360"/>
      </w:pPr>
      <w:rPr>
        <w:rFonts w:ascii="Wingdings" w:hAnsi="Wingdings" w:hint="default"/>
      </w:rPr>
    </w:lvl>
    <w:lvl w:ilvl="6" w:tplc="8364012A">
      <w:start w:val="1"/>
      <w:numFmt w:val="bullet"/>
      <w:lvlText w:val=""/>
      <w:lvlJc w:val="left"/>
      <w:pPr>
        <w:ind w:left="5040" w:hanging="360"/>
      </w:pPr>
      <w:rPr>
        <w:rFonts w:ascii="Symbol" w:hAnsi="Symbol" w:hint="default"/>
      </w:rPr>
    </w:lvl>
    <w:lvl w:ilvl="7" w:tplc="28F4700C">
      <w:start w:val="1"/>
      <w:numFmt w:val="bullet"/>
      <w:lvlText w:val="o"/>
      <w:lvlJc w:val="left"/>
      <w:pPr>
        <w:ind w:left="5760" w:hanging="360"/>
      </w:pPr>
      <w:rPr>
        <w:rFonts w:ascii="Courier New" w:hAnsi="Courier New" w:cs="Courier New" w:hint="default"/>
      </w:rPr>
    </w:lvl>
    <w:lvl w:ilvl="8" w:tplc="2092F1A6">
      <w:start w:val="1"/>
      <w:numFmt w:val="bullet"/>
      <w:lvlText w:val=""/>
      <w:lvlJc w:val="left"/>
      <w:pPr>
        <w:ind w:left="6480" w:hanging="360"/>
      </w:pPr>
      <w:rPr>
        <w:rFonts w:ascii="Wingdings" w:hAnsi="Wingdings" w:hint="default"/>
      </w:rPr>
    </w:lvl>
  </w:abstractNum>
  <w:abstractNum w:abstractNumId="15" w15:restartNumberingAfterBreak="0">
    <w:nsid w:val="23CE4B6E"/>
    <w:multiLevelType w:val="hybridMultilevel"/>
    <w:tmpl w:val="FE0245E6"/>
    <w:lvl w:ilvl="0" w:tplc="FE48B73E">
      <w:start w:val="1"/>
      <w:numFmt w:val="bullet"/>
      <w:lvlText w:val=""/>
      <w:lvlJc w:val="left"/>
      <w:pPr>
        <w:ind w:left="720" w:hanging="360"/>
      </w:pPr>
      <w:rPr>
        <w:rFonts w:ascii="Symbol" w:hAnsi="Symbol" w:hint="default"/>
      </w:rPr>
    </w:lvl>
    <w:lvl w:ilvl="1" w:tplc="3A2C1896">
      <w:start w:val="1"/>
      <w:numFmt w:val="bullet"/>
      <w:lvlText w:val="o"/>
      <w:lvlJc w:val="left"/>
      <w:pPr>
        <w:ind w:left="1440" w:hanging="360"/>
      </w:pPr>
      <w:rPr>
        <w:rFonts w:ascii="Courier New" w:hAnsi="Courier New" w:cs="Courier New" w:hint="default"/>
      </w:rPr>
    </w:lvl>
    <w:lvl w:ilvl="2" w:tplc="B7189C32">
      <w:start w:val="1"/>
      <w:numFmt w:val="bullet"/>
      <w:lvlText w:val=""/>
      <w:lvlJc w:val="left"/>
      <w:pPr>
        <w:ind w:left="2160" w:hanging="360"/>
      </w:pPr>
      <w:rPr>
        <w:rFonts w:ascii="Wingdings" w:hAnsi="Wingdings" w:hint="default"/>
      </w:rPr>
    </w:lvl>
    <w:lvl w:ilvl="3" w:tplc="96A48A6C">
      <w:start w:val="1"/>
      <w:numFmt w:val="bullet"/>
      <w:lvlText w:val=""/>
      <w:lvlJc w:val="left"/>
      <w:pPr>
        <w:ind w:left="2880" w:hanging="360"/>
      </w:pPr>
      <w:rPr>
        <w:rFonts w:ascii="Symbol" w:hAnsi="Symbol" w:hint="default"/>
      </w:rPr>
    </w:lvl>
    <w:lvl w:ilvl="4" w:tplc="BBCE6DC4">
      <w:start w:val="1"/>
      <w:numFmt w:val="bullet"/>
      <w:lvlText w:val="o"/>
      <w:lvlJc w:val="left"/>
      <w:pPr>
        <w:ind w:left="3600" w:hanging="360"/>
      </w:pPr>
      <w:rPr>
        <w:rFonts w:ascii="Courier New" w:hAnsi="Courier New" w:cs="Courier New" w:hint="default"/>
      </w:rPr>
    </w:lvl>
    <w:lvl w:ilvl="5" w:tplc="63D2EE5E">
      <w:start w:val="1"/>
      <w:numFmt w:val="bullet"/>
      <w:lvlText w:val=""/>
      <w:lvlJc w:val="left"/>
      <w:pPr>
        <w:ind w:left="4320" w:hanging="360"/>
      </w:pPr>
      <w:rPr>
        <w:rFonts w:ascii="Wingdings" w:hAnsi="Wingdings" w:hint="default"/>
      </w:rPr>
    </w:lvl>
    <w:lvl w:ilvl="6" w:tplc="5442BF24">
      <w:start w:val="1"/>
      <w:numFmt w:val="bullet"/>
      <w:lvlText w:val=""/>
      <w:lvlJc w:val="left"/>
      <w:pPr>
        <w:ind w:left="5040" w:hanging="360"/>
      </w:pPr>
      <w:rPr>
        <w:rFonts w:ascii="Symbol" w:hAnsi="Symbol" w:hint="default"/>
      </w:rPr>
    </w:lvl>
    <w:lvl w:ilvl="7" w:tplc="70B42292">
      <w:start w:val="1"/>
      <w:numFmt w:val="bullet"/>
      <w:lvlText w:val="o"/>
      <w:lvlJc w:val="left"/>
      <w:pPr>
        <w:ind w:left="5760" w:hanging="360"/>
      </w:pPr>
      <w:rPr>
        <w:rFonts w:ascii="Courier New" w:hAnsi="Courier New" w:cs="Courier New" w:hint="default"/>
      </w:rPr>
    </w:lvl>
    <w:lvl w:ilvl="8" w:tplc="A03479DA">
      <w:start w:val="1"/>
      <w:numFmt w:val="bullet"/>
      <w:lvlText w:val=""/>
      <w:lvlJc w:val="left"/>
      <w:pPr>
        <w:ind w:left="6480" w:hanging="360"/>
      </w:pPr>
      <w:rPr>
        <w:rFonts w:ascii="Wingdings" w:hAnsi="Wingdings" w:hint="default"/>
      </w:rPr>
    </w:lvl>
  </w:abstractNum>
  <w:abstractNum w:abstractNumId="16" w15:restartNumberingAfterBreak="0">
    <w:nsid w:val="23D560C7"/>
    <w:multiLevelType w:val="hybridMultilevel"/>
    <w:tmpl w:val="0C52F0FA"/>
    <w:lvl w:ilvl="0" w:tplc="6F90852E">
      <w:start w:val="1"/>
      <w:numFmt w:val="decimal"/>
      <w:lvlText w:val="%1."/>
      <w:lvlJc w:val="left"/>
      <w:pPr>
        <w:ind w:left="720" w:hanging="360"/>
      </w:pPr>
    </w:lvl>
    <w:lvl w:ilvl="1" w:tplc="DCBCBA02">
      <w:start w:val="1"/>
      <w:numFmt w:val="decimal"/>
      <w:lvlText w:val="%2."/>
      <w:lvlJc w:val="left"/>
      <w:pPr>
        <w:tabs>
          <w:tab w:val="num" w:pos="1440"/>
        </w:tabs>
        <w:ind w:left="1440" w:hanging="360"/>
      </w:pPr>
    </w:lvl>
    <w:lvl w:ilvl="2" w:tplc="7714D396">
      <w:start w:val="1"/>
      <w:numFmt w:val="decimal"/>
      <w:lvlText w:val="%3."/>
      <w:lvlJc w:val="left"/>
      <w:pPr>
        <w:tabs>
          <w:tab w:val="num" w:pos="2160"/>
        </w:tabs>
        <w:ind w:left="2160" w:hanging="360"/>
      </w:pPr>
    </w:lvl>
    <w:lvl w:ilvl="3" w:tplc="CBB6C054">
      <w:start w:val="1"/>
      <w:numFmt w:val="decimal"/>
      <w:lvlText w:val="%4."/>
      <w:lvlJc w:val="left"/>
      <w:pPr>
        <w:tabs>
          <w:tab w:val="num" w:pos="2880"/>
        </w:tabs>
        <w:ind w:left="2880" w:hanging="360"/>
      </w:pPr>
    </w:lvl>
    <w:lvl w:ilvl="4" w:tplc="E4D6A1B6">
      <w:start w:val="1"/>
      <w:numFmt w:val="decimal"/>
      <w:lvlText w:val="%5."/>
      <w:lvlJc w:val="left"/>
      <w:pPr>
        <w:tabs>
          <w:tab w:val="num" w:pos="3600"/>
        </w:tabs>
        <w:ind w:left="3600" w:hanging="360"/>
      </w:pPr>
    </w:lvl>
    <w:lvl w:ilvl="5" w:tplc="6590AB0A">
      <w:start w:val="1"/>
      <w:numFmt w:val="decimal"/>
      <w:lvlText w:val="%6."/>
      <w:lvlJc w:val="left"/>
      <w:pPr>
        <w:tabs>
          <w:tab w:val="num" w:pos="4320"/>
        </w:tabs>
        <w:ind w:left="4320" w:hanging="360"/>
      </w:pPr>
    </w:lvl>
    <w:lvl w:ilvl="6" w:tplc="1CBA6442">
      <w:start w:val="1"/>
      <w:numFmt w:val="decimal"/>
      <w:lvlText w:val="%7."/>
      <w:lvlJc w:val="left"/>
      <w:pPr>
        <w:tabs>
          <w:tab w:val="num" w:pos="5040"/>
        </w:tabs>
        <w:ind w:left="5040" w:hanging="360"/>
      </w:pPr>
    </w:lvl>
    <w:lvl w:ilvl="7" w:tplc="BDB20F5E">
      <w:start w:val="1"/>
      <w:numFmt w:val="decimal"/>
      <w:lvlText w:val="%8."/>
      <w:lvlJc w:val="left"/>
      <w:pPr>
        <w:tabs>
          <w:tab w:val="num" w:pos="5760"/>
        </w:tabs>
        <w:ind w:left="5760" w:hanging="360"/>
      </w:pPr>
    </w:lvl>
    <w:lvl w:ilvl="8" w:tplc="0E96CB58">
      <w:start w:val="1"/>
      <w:numFmt w:val="decimal"/>
      <w:lvlText w:val="%9."/>
      <w:lvlJc w:val="left"/>
      <w:pPr>
        <w:tabs>
          <w:tab w:val="num" w:pos="6480"/>
        </w:tabs>
        <w:ind w:left="6480" w:hanging="360"/>
      </w:pPr>
    </w:lvl>
  </w:abstractNum>
  <w:abstractNum w:abstractNumId="17" w15:restartNumberingAfterBreak="0">
    <w:nsid w:val="24F44F40"/>
    <w:multiLevelType w:val="hybridMultilevel"/>
    <w:tmpl w:val="319EE2D4"/>
    <w:lvl w:ilvl="0" w:tplc="6BEA502E">
      <w:start w:val="1"/>
      <w:numFmt w:val="bullet"/>
      <w:lvlText w:val=""/>
      <w:lvlJc w:val="left"/>
      <w:pPr>
        <w:ind w:left="720" w:hanging="360"/>
      </w:pPr>
      <w:rPr>
        <w:rFonts w:ascii="Symbol" w:hAnsi="Symbol" w:hint="default"/>
      </w:rPr>
    </w:lvl>
    <w:lvl w:ilvl="1" w:tplc="896EEA18">
      <w:start w:val="1"/>
      <w:numFmt w:val="bullet"/>
      <w:lvlText w:val="o"/>
      <w:lvlJc w:val="left"/>
      <w:pPr>
        <w:ind w:left="1440" w:hanging="360"/>
      </w:pPr>
      <w:rPr>
        <w:rFonts w:ascii="Courier New" w:hAnsi="Courier New" w:cs="Courier New" w:hint="default"/>
      </w:rPr>
    </w:lvl>
    <w:lvl w:ilvl="2" w:tplc="4D2AA188">
      <w:start w:val="1"/>
      <w:numFmt w:val="bullet"/>
      <w:lvlText w:val=""/>
      <w:lvlJc w:val="left"/>
      <w:pPr>
        <w:ind w:left="2160" w:hanging="360"/>
      </w:pPr>
      <w:rPr>
        <w:rFonts w:ascii="Wingdings" w:hAnsi="Wingdings" w:hint="default"/>
      </w:rPr>
    </w:lvl>
    <w:lvl w:ilvl="3" w:tplc="478AC81C">
      <w:start w:val="1"/>
      <w:numFmt w:val="bullet"/>
      <w:lvlText w:val=""/>
      <w:lvlJc w:val="left"/>
      <w:pPr>
        <w:ind w:left="2880" w:hanging="360"/>
      </w:pPr>
      <w:rPr>
        <w:rFonts w:ascii="Symbol" w:hAnsi="Symbol" w:hint="default"/>
      </w:rPr>
    </w:lvl>
    <w:lvl w:ilvl="4" w:tplc="819006F2">
      <w:start w:val="1"/>
      <w:numFmt w:val="bullet"/>
      <w:lvlText w:val="o"/>
      <w:lvlJc w:val="left"/>
      <w:pPr>
        <w:ind w:left="3600" w:hanging="360"/>
      </w:pPr>
      <w:rPr>
        <w:rFonts w:ascii="Courier New" w:hAnsi="Courier New" w:cs="Courier New" w:hint="default"/>
      </w:rPr>
    </w:lvl>
    <w:lvl w:ilvl="5" w:tplc="B5E0EE86">
      <w:start w:val="1"/>
      <w:numFmt w:val="bullet"/>
      <w:lvlText w:val=""/>
      <w:lvlJc w:val="left"/>
      <w:pPr>
        <w:ind w:left="4320" w:hanging="360"/>
      </w:pPr>
      <w:rPr>
        <w:rFonts w:ascii="Wingdings" w:hAnsi="Wingdings" w:hint="default"/>
      </w:rPr>
    </w:lvl>
    <w:lvl w:ilvl="6" w:tplc="35E4B738">
      <w:start w:val="1"/>
      <w:numFmt w:val="bullet"/>
      <w:lvlText w:val=""/>
      <w:lvlJc w:val="left"/>
      <w:pPr>
        <w:ind w:left="5040" w:hanging="360"/>
      </w:pPr>
      <w:rPr>
        <w:rFonts w:ascii="Symbol" w:hAnsi="Symbol" w:hint="default"/>
      </w:rPr>
    </w:lvl>
    <w:lvl w:ilvl="7" w:tplc="7C2C2418">
      <w:start w:val="1"/>
      <w:numFmt w:val="bullet"/>
      <w:lvlText w:val="o"/>
      <w:lvlJc w:val="left"/>
      <w:pPr>
        <w:ind w:left="5760" w:hanging="360"/>
      </w:pPr>
      <w:rPr>
        <w:rFonts w:ascii="Courier New" w:hAnsi="Courier New" w:cs="Courier New" w:hint="default"/>
      </w:rPr>
    </w:lvl>
    <w:lvl w:ilvl="8" w:tplc="06287312">
      <w:start w:val="1"/>
      <w:numFmt w:val="bullet"/>
      <w:lvlText w:val=""/>
      <w:lvlJc w:val="left"/>
      <w:pPr>
        <w:ind w:left="6480" w:hanging="360"/>
      </w:pPr>
      <w:rPr>
        <w:rFonts w:ascii="Wingdings" w:hAnsi="Wingdings" w:hint="default"/>
      </w:rPr>
    </w:lvl>
  </w:abstractNum>
  <w:abstractNum w:abstractNumId="18" w15:restartNumberingAfterBreak="0">
    <w:nsid w:val="28C972EE"/>
    <w:multiLevelType w:val="hybridMultilevel"/>
    <w:tmpl w:val="AA088ED0"/>
    <w:lvl w:ilvl="0" w:tplc="5E3A30E2">
      <w:start w:val="1"/>
      <w:numFmt w:val="bullet"/>
      <w:lvlText w:val=""/>
      <w:lvlJc w:val="left"/>
      <w:pPr>
        <w:ind w:left="720" w:hanging="360"/>
      </w:pPr>
      <w:rPr>
        <w:rFonts w:ascii="Symbol" w:hAnsi="Symbol" w:hint="default"/>
      </w:rPr>
    </w:lvl>
    <w:lvl w:ilvl="1" w:tplc="9C98F910">
      <w:start w:val="1"/>
      <w:numFmt w:val="bullet"/>
      <w:lvlText w:val="o"/>
      <w:lvlJc w:val="left"/>
      <w:pPr>
        <w:ind w:left="1440" w:hanging="360"/>
      </w:pPr>
      <w:rPr>
        <w:rFonts w:ascii="Courier New" w:hAnsi="Courier New" w:cs="Courier New" w:hint="default"/>
      </w:rPr>
    </w:lvl>
    <w:lvl w:ilvl="2" w:tplc="7B480E10">
      <w:start w:val="1"/>
      <w:numFmt w:val="bullet"/>
      <w:lvlText w:val=""/>
      <w:lvlJc w:val="left"/>
      <w:pPr>
        <w:ind w:left="2160" w:hanging="360"/>
      </w:pPr>
      <w:rPr>
        <w:rFonts w:ascii="Wingdings" w:hAnsi="Wingdings" w:hint="default"/>
      </w:rPr>
    </w:lvl>
    <w:lvl w:ilvl="3" w:tplc="F92C9426">
      <w:start w:val="1"/>
      <w:numFmt w:val="bullet"/>
      <w:lvlText w:val=""/>
      <w:lvlJc w:val="left"/>
      <w:pPr>
        <w:ind w:left="2880" w:hanging="360"/>
      </w:pPr>
      <w:rPr>
        <w:rFonts w:ascii="Symbol" w:hAnsi="Symbol" w:hint="default"/>
      </w:rPr>
    </w:lvl>
    <w:lvl w:ilvl="4" w:tplc="DAC67E00">
      <w:start w:val="1"/>
      <w:numFmt w:val="bullet"/>
      <w:lvlText w:val="o"/>
      <w:lvlJc w:val="left"/>
      <w:pPr>
        <w:ind w:left="3600" w:hanging="360"/>
      </w:pPr>
      <w:rPr>
        <w:rFonts w:ascii="Courier New" w:hAnsi="Courier New" w:cs="Courier New" w:hint="default"/>
      </w:rPr>
    </w:lvl>
    <w:lvl w:ilvl="5" w:tplc="5AB2DE5C">
      <w:start w:val="1"/>
      <w:numFmt w:val="bullet"/>
      <w:lvlText w:val=""/>
      <w:lvlJc w:val="left"/>
      <w:pPr>
        <w:ind w:left="4320" w:hanging="360"/>
      </w:pPr>
      <w:rPr>
        <w:rFonts w:ascii="Wingdings" w:hAnsi="Wingdings" w:hint="default"/>
      </w:rPr>
    </w:lvl>
    <w:lvl w:ilvl="6" w:tplc="20BAE2F6">
      <w:start w:val="1"/>
      <w:numFmt w:val="bullet"/>
      <w:lvlText w:val=""/>
      <w:lvlJc w:val="left"/>
      <w:pPr>
        <w:ind w:left="5040" w:hanging="360"/>
      </w:pPr>
      <w:rPr>
        <w:rFonts w:ascii="Symbol" w:hAnsi="Symbol" w:hint="default"/>
      </w:rPr>
    </w:lvl>
    <w:lvl w:ilvl="7" w:tplc="98BA8F46">
      <w:start w:val="1"/>
      <w:numFmt w:val="bullet"/>
      <w:lvlText w:val="o"/>
      <w:lvlJc w:val="left"/>
      <w:pPr>
        <w:ind w:left="5760" w:hanging="360"/>
      </w:pPr>
      <w:rPr>
        <w:rFonts w:ascii="Courier New" w:hAnsi="Courier New" w:cs="Courier New" w:hint="default"/>
      </w:rPr>
    </w:lvl>
    <w:lvl w:ilvl="8" w:tplc="E59E620E">
      <w:start w:val="1"/>
      <w:numFmt w:val="bullet"/>
      <w:lvlText w:val=""/>
      <w:lvlJc w:val="left"/>
      <w:pPr>
        <w:ind w:left="6480" w:hanging="360"/>
      </w:pPr>
      <w:rPr>
        <w:rFonts w:ascii="Wingdings" w:hAnsi="Wingdings" w:hint="default"/>
      </w:rPr>
    </w:lvl>
  </w:abstractNum>
  <w:abstractNum w:abstractNumId="19" w15:restartNumberingAfterBreak="0">
    <w:nsid w:val="30B67F08"/>
    <w:multiLevelType w:val="hybridMultilevel"/>
    <w:tmpl w:val="55786742"/>
    <w:lvl w:ilvl="0" w:tplc="DC7C01D0">
      <w:start w:val="1"/>
      <w:numFmt w:val="bullet"/>
      <w:lvlText w:val=""/>
      <w:lvlJc w:val="left"/>
      <w:pPr>
        <w:ind w:left="720" w:hanging="360"/>
      </w:pPr>
      <w:rPr>
        <w:rFonts w:ascii="Symbol" w:hAnsi="Symbol" w:hint="default"/>
      </w:rPr>
    </w:lvl>
    <w:lvl w:ilvl="1" w:tplc="EE6C4AB0">
      <w:start w:val="1"/>
      <w:numFmt w:val="bullet"/>
      <w:lvlText w:val="o"/>
      <w:lvlJc w:val="left"/>
      <w:pPr>
        <w:ind w:left="1440" w:hanging="360"/>
      </w:pPr>
      <w:rPr>
        <w:rFonts w:ascii="Courier New" w:hAnsi="Courier New" w:cs="Courier New" w:hint="default"/>
      </w:rPr>
    </w:lvl>
    <w:lvl w:ilvl="2" w:tplc="B922CCE4">
      <w:start w:val="1"/>
      <w:numFmt w:val="bullet"/>
      <w:lvlText w:val=""/>
      <w:lvlJc w:val="left"/>
      <w:pPr>
        <w:ind w:left="2160" w:hanging="360"/>
      </w:pPr>
      <w:rPr>
        <w:rFonts w:ascii="Wingdings" w:hAnsi="Wingdings" w:hint="default"/>
      </w:rPr>
    </w:lvl>
    <w:lvl w:ilvl="3" w:tplc="DA5A33D6">
      <w:start w:val="1"/>
      <w:numFmt w:val="bullet"/>
      <w:lvlText w:val=""/>
      <w:lvlJc w:val="left"/>
      <w:pPr>
        <w:ind w:left="2880" w:hanging="360"/>
      </w:pPr>
      <w:rPr>
        <w:rFonts w:ascii="Symbol" w:hAnsi="Symbol" w:hint="default"/>
      </w:rPr>
    </w:lvl>
    <w:lvl w:ilvl="4" w:tplc="EC343E20">
      <w:start w:val="1"/>
      <w:numFmt w:val="bullet"/>
      <w:lvlText w:val="o"/>
      <w:lvlJc w:val="left"/>
      <w:pPr>
        <w:ind w:left="3600" w:hanging="360"/>
      </w:pPr>
      <w:rPr>
        <w:rFonts w:ascii="Courier New" w:hAnsi="Courier New" w:cs="Courier New" w:hint="default"/>
      </w:rPr>
    </w:lvl>
    <w:lvl w:ilvl="5" w:tplc="CE1C98AE">
      <w:start w:val="1"/>
      <w:numFmt w:val="bullet"/>
      <w:lvlText w:val=""/>
      <w:lvlJc w:val="left"/>
      <w:pPr>
        <w:ind w:left="4320" w:hanging="360"/>
      </w:pPr>
      <w:rPr>
        <w:rFonts w:ascii="Wingdings" w:hAnsi="Wingdings" w:hint="default"/>
      </w:rPr>
    </w:lvl>
    <w:lvl w:ilvl="6" w:tplc="D4B824B0">
      <w:start w:val="1"/>
      <w:numFmt w:val="bullet"/>
      <w:lvlText w:val=""/>
      <w:lvlJc w:val="left"/>
      <w:pPr>
        <w:ind w:left="5040" w:hanging="360"/>
      </w:pPr>
      <w:rPr>
        <w:rFonts w:ascii="Symbol" w:hAnsi="Symbol" w:hint="default"/>
      </w:rPr>
    </w:lvl>
    <w:lvl w:ilvl="7" w:tplc="DCE6F4F6">
      <w:start w:val="1"/>
      <w:numFmt w:val="bullet"/>
      <w:lvlText w:val="o"/>
      <w:lvlJc w:val="left"/>
      <w:pPr>
        <w:ind w:left="5760" w:hanging="360"/>
      </w:pPr>
      <w:rPr>
        <w:rFonts w:ascii="Courier New" w:hAnsi="Courier New" w:cs="Courier New" w:hint="default"/>
      </w:rPr>
    </w:lvl>
    <w:lvl w:ilvl="8" w:tplc="43CEAF00">
      <w:start w:val="1"/>
      <w:numFmt w:val="bullet"/>
      <w:lvlText w:val=""/>
      <w:lvlJc w:val="left"/>
      <w:pPr>
        <w:ind w:left="6480" w:hanging="360"/>
      </w:pPr>
      <w:rPr>
        <w:rFonts w:ascii="Wingdings" w:hAnsi="Wingdings" w:hint="default"/>
      </w:rPr>
    </w:lvl>
  </w:abstractNum>
  <w:abstractNum w:abstractNumId="20" w15:restartNumberingAfterBreak="0">
    <w:nsid w:val="35BD64D3"/>
    <w:multiLevelType w:val="hybridMultilevel"/>
    <w:tmpl w:val="67660BEE"/>
    <w:lvl w:ilvl="0" w:tplc="03BE0520">
      <w:start w:val="1"/>
      <w:numFmt w:val="decimal"/>
      <w:lvlText w:val="%1."/>
      <w:lvlJc w:val="left"/>
      <w:pPr>
        <w:ind w:left="390" w:hanging="360"/>
      </w:pPr>
      <w:rPr>
        <w:rFonts w:hint="default"/>
      </w:rPr>
    </w:lvl>
    <w:lvl w:ilvl="1" w:tplc="E4DA043A">
      <w:start w:val="1"/>
      <w:numFmt w:val="lowerLetter"/>
      <w:lvlText w:val="%2."/>
      <w:lvlJc w:val="left"/>
      <w:pPr>
        <w:ind w:left="1110" w:hanging="360"/>
      </w:pPr>
    </w:lvl>
    <w:lvl w:ilvl="2" w:tplc="80FCEAFA">
      <w:start w:val="1"/>
      <w:numFmt w:val="lowerRoman"/>
      <w:lvlText w:val="%3."/>
      <w:lvlJc w:val="right"/>
      <w:pPr>
        <w:ind w:left="1830" w:hanging="180"/>
      </w:pPr>
    </w:lvl>
    <w:lvl w:ilvl="3" w:tplc="21B21610">
      <w:start w:val="1"/>
      <w:numFmt w:val="decimal"/>
      <w:lvlText w:val="%4."/>
      <w:lvlJc w:val="left"/>
      <w:pPr>
        <w:ind w:left="2550" w:hanging="360"/>
      </w:pPr>
    </w:lvl>
    <w:lvl w:ilvl="4" w:tplc="BA1C7E4E">
      <w:start w:val="1"/>
      <w:numFmt w:val="lowerLetter"/>
      <w:lvlText w:val="%5."/>
      <w:lvlJc w:val="left"/>
      <w:pPr>
        <w:ind w:left="3270" w:hanging="360"/>
      </w:pPr>
    </w:lvl>
    <w:lvl w:ilvl="5" w:tplc="F49E1AA8">
      <w:start w:val="1"/>
      <w:numFmt w:val="lowerRoman"/>
      <w:lvlText w:val="%6."/>
      <w:lvlJc w:val="right"/>
      <w:pPr>
        <w:ind w:left="3990" w:hanging="180"/>
      </w:pPr>
    </w:lvl>
    <w:lvl w:ilvl="6" w:tplc="0B5ADBA6">
      <w:start w:val="1"/>
      <w:numFmt w:val="decimal"/>
      <w:lvlText w:val="%7."/>
      <w:lvlJc w:val="left"/>
      <w:pPr>
        <w:ind w:left="4710" w:hanging="360"/>
      </w:pPr>
    </w:lvl>
    <w:lvl w:ilvl="7" w:tplc="2CB8EE22">
      <w:start w:val="1"/>
      <w:numFmt w:val="lowerLetter"/>
      <w:lvlText w:val="%8."/>
      <w:lvlJc w:val="left"/>
      <w:pPr>
        <w:ind w:left="5430" w:hanging="360"/>
      </w:pPr>
    </w:lvl>
    <w:lvl w:ilvl="8" w:tplc="46B04FAA">
      <w:start w:val="1"/>
      <w:numFmt w:val="lowerRoman"/>
      <w:lvlText w:val="%9."/>
      <w:lvlJc w:val="right"/>
      <w:pPr>
        <w:ind w:left="6150" w:hanging="180"/>
      </w:pPr>
    </w:lvl>
  </w:abstractNum>
  <w:abstractNum w:abstractNumId="21" w15:restartNumberingAfterBreak="0">
    <w:nsid w:val="37EF0F27"/>
    <w:multiLevelType w:val="hybridMultilevel"/>
    <w:tmpl w:val="F1A60FCE"/>
    <w:lvl w:ilvl="0" w:tplc="C22227E8">
      <w:start w:val="1"/>
      <w:numFmt w:val="bullet"/>
      <w:lvlText w:val=""/>
      <w:lvlJc w:val="left"/>
      <w:pPr>
        <w:tabs>
          <w:tab w:val="num" w:pos="720"/>
        </w:tabs>
        <w:ind w:left="720" w:hanging="360"/>
      </w:pPr>
      <w:rPr>
        <w:rFonts w:ascii="Symbol" w:hAnsi="Symbol" w:hint="default"/>
        <w:sz w:val="20"/>
      </w:rPr>
    </w:lvl>
    <w:lvl w:ilvl="1" w:tplc="4DC4E41C">
      <w:start w:val="1"/>
      <w:numFmt w:val="bullet"/>
      <w:lvlText w:val="o"/>
      <w:lvlJc w:val="left"/>
      <w:pPr>
        <w:tabs>
          <w:tab w:val="num" w:pos="1440"/>
        </w:tabs>
        <w:ind w:left="1440" w:hanging="360"/>
      </w:pPr>
      <w:rPr>
        <w:rFonts w:ascii="Courier New" w:hAnsi="Courier New" w:hint="default"/>
        <w:sz w:val="20"/>
      </w:rPr>
    </w:lvl>
    <w:lvl w:ilvl="2" w:tplc="C380A256">
      <w:start w:val="1"/>
      <w:numFmt w:val="bullet"/>
      <w:lvlText w:val=""/>
      <w:lvlJc w:val="left"/>
      <w:pPr>
        <w:tabs>
          <w:tab w:val="num" w:pos="2160"/>
        </w:tabs>
        <w:ind w:left="2160" w:hanging="360"/>
      </w:pPr>
      <w:rPr>
        <w:rFonts w:ascii="Wingdings" w:hAnsi="Wingdings" w:hint="default"/>
        <w:sz w:val="20"/>
      </w:rPr>
    </w:lvl>
    <w:lvl w:ilvl="3" w:tplc="6A2EF148">
      <w:start w:val="1"/>
      <w:numFmt w:val="bullet"/>
      <w:lvlText w:val=""/>
      <w:lvlJc w:val="left"/>
      <w:pPr>
        <w:tabs>
          <w:tab w:val="num" w:pos="2880"/>
        </w:tabs>
        <w:ind w:left="2880" w:hanging="360"/>
      </w:pPr>
      <w:rPr>
        <w:rFonts w:ascii="Wingdings" w:hAnsi="Wingdings" w:hint="default"/>
        <w:sz w:val="20"/>
      </w:rPr>
    </w:lvl>
    <w:lvl w:ilvl="4" w:tplc="EB108454">
      <w:start w:val="1"/>
      <w:numFmt w:val="bullet"/>
      <w:lvlText w:val=""/>
      <w:lvlJc w:val="left"/>
      <w:pPr>
        <w:tabs>
          <w:tab w:val="num" w:pos="3600"/>
        </w:tabs>
        <w:ind w:left="3600" w:hanging="360"/>
      </w:pPr>
      <w:rPr>
        <w:rFonts w:ascii="Wingdings" w:hAnsi="Wingdings" w:hint="default"/>
        <w:sz w:val="20"/>
      </w:rPr>
    </w:lvl>
    <w:lvl w:ilvl="5" w:tplc="036ECF14">
      <w:start w:val="1"/>
      <w:numFmt w:val="bullet"/>
      <w:lvlText w:val=""/>
      <w:lvlJc w:val="left"/>
      <w:pPr>
        <w:tabs>
          <w:tab w:val="num" w:pos="4320"/>
        </w:tabs>
        <w:ind w:left="4320" w:hanging="360"/>
      </w:pPr>
      <w:rPr>
        <w:rFonts w:ascii="Wingdings" w:hAnsi="Wingdings" w:hint="default"/>
        <w:sz w:val="20"/>
      </w:rPr>
    </w:lvl>
    <w:lvl w:ilvl="6" w:tplc="EFCE420E">
      <w:start w:val="1"/>
      <w:numFmt w:val="bullet"/>
      <w:lvlText w:val=""/>
      <w:lvlJc w:val="left"/>
      <w:pPr>
        <w:tabs>
          <w:tab w:val="num" w:pos="5040"/>
        </w:tabs>
        <w:ind w:left="5040" w:hanging="360"/>
      </w:pPr>
      <w:rPr>
        <w:rFonts w:ascii="Wingdings" w:hAnsi="Wingdings" w:hint="default"/>
        <w:sz w:val="20"/>
      </w:rPr>
    </w:lvl>
    <w:lvl w:ilvl="7" w:tplc="74F69914">
      <w:start w:val="1"/>
      <w:numFmt w:val="bullet"/>
      <w:lvlText w:val=""/>
      <w:lvlJc w:val="left"/>
      <w:pPr>
        <w:tabs>
          <w:tab w:val="num" w:pos="5760"/>
        </w:tabs>
        <w:ind w:left="5760" w:hanging="360"/>
      </w:pPr>
      <w:rPr>
        <w:rFonts w:ascii="Wingdings" w:hAnsi="Wingdings" w:hint="default"/>
        <w:sz w:val="20"/>
      </w:rPr>
    </w:lvl>
    <w:lvl w:ilvl="8" w:tplc="23C45724">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233D1E"/>
    <w:multiLevelType w:val="hybridMultilevel"/>
    <w:tmpl w:val="F0546D48"/>
    <w:lvl w:ilvl="0" w:tplc="D06C7EF0">
      <w:start w:val="1"/>
      <w:numFmt w:val="bullet"/>
      <w:pStyle w:val="20"/>
      <w:lvlText w:val=""/>
      <w:lvlJc w:val="left"/>
      <w:pPr>
        <w:tabs>
          <w:tab w:val="num" w:pos="643"/>
        </w:tabs>
        <w:ind w:left="643" w:hanging="360"/>
      </w:pPr>
      <w:rPr>
        <w:rFonts w:ascii="Symbol" w:hAnsi="Symbol" w:hint="default"/>
      </w:rPr>
    </w:lvl>
    <w:lvl w:ilvl="1" w:tplc="2DF0A9CE">
      <w:start w:val="1"/>
      <w:numFmt w:val="bullet"/>
      <w:lvlText w:val="o"/>
      <w:lvlJc w:val="left"/>
      <w:pPr>
        <w:ind w:left="1440" w:hanging="360"/>
      </w:pPr>
      <w:rPr>
        <w:rFonts w:ascii="Courier New" w:eastAsia="Courier New" w:hAnsi="Courier New" w:cs="Courier New" w:hint="default"/>
      </w:rPr>
    </w:lvl>
    <w:lvl w:ilvl="2" w:tplc="C7F479EE">
      <w:start w:val="1"/>
      <w:numFmt w:val="bullet"/>
      <w:lvlText w:val="§"/>
      <w:lvlJc w:val="left"/>
      <w:pPr>
        <w:ind w:left="2160" w:hanging="360"/>
      </w:pPr>
      <w:rPr>
        <w:rFonts w:ascii="Wingdings" w:eastAsia="Wingdings" w:hAnsi="Wingdings" w:cs="Wingdings" w:hint="default"/>
      </w:rPr>
    </w:lvl>
    <w:lvl w:ilvl="3" w:tplc="FA5E941A">
      <w:start w:val="1"/>
      <w:numFmt w:val="bullet"/>
      <w:lvlText w:val="·"/>
      <w:lvlJc w:val="left"/>
      <w:pPr>
        <w:ind w:left="2880" w:hanging="360"/>
      </w:pPr>
      <w:rPr>
        <w:rFonts w:ascii="Symbol" w:eastAsia="Symbol" w:hAnsi="Symbol" w:cs="Symbol" w:hint="default"/>
      </w:rPr>
    </w:lvl>
    <w:lvl w:ilvl="4" w:tplc="5648723A">
      <w:start w:val="1"/>
      <w:numFmt w:val="bullet"/>
      <w:lvlText w:val="o"/>
      <w:lvlJc w:val="left"/>
      <w:pPr>
        <w:ind w:left="3600" w:hanging="360"/>
      </w:pPr>
      <w:rPr>
        <w:rFonts w:ascii="Courier New" w:eastAsia="Courier New" w:hAnsi="Courier New" w:cs="Courier New" w:hint="default"/>
      </w:rPr>
    </w:lvl>
    <w:lvl w:ilvl="5" w:tplc="B25C07F0">
      <w:start w:val="1"/>
      <w:numFmt w:val="bullet"/>
      <w:lvlText w:val="§"/>
      <w:lvlJc w:val="left"/>
      <w:pPr>
        <w:ind w:left="4320" w:hanging="360"/>
      </w:pPr>
      <w:rPr>
        <w:rFonts w:ascii="Wingdings" w:eastAsia="Wingdings" w:hAnsi="Wingdings" w:cs="Wingdings" w:hint="default"/>
      </w:rPr>
    </w:lvl>
    <w:lvl w:ilvl="6" w:tplc="D3B09A7A">
      <w:start w:val="1"/>
      <w:numFmt w:val="bullet"/>
      <w:lvlText w:val="·"/>
      <w:lvlJc w:val="left"/>
      <w:pPr>
        <w:ind w:left="5040" w:hanging="360"/>
      </w:pPr>
      <w:rPr>
        <w:rFonts w:ascii="Symbol" w:eastAsia="Symbol" w:hAnsi="Symbol" w:cs="Symbol" w:hint="default"/>
      </w:rPr>
    </w:lvl>
    <w:lvl w:ilvl="7" w:tplc="DF4ADD1E">
      <w:start w:val="1"/>
      <w:numFmt w:val="bullet"/>
      <w:lvlText w:val="o"/>
      <w:lvlJc w:val="left"/>
      <w:pPr>
        <w:ind w:left="5760" w:hanging="360"/>
      </w:pPr>
      <w:rPr>
        <w:rFonts w:ascii="Courier New" w:eastAsia="Courier New" w:hAnsi="Courier New" w:cs="Courier New" w:hint="default"/>
      </w:rPr>
    </w:lvl>
    <w:lvl w:ilvl="8" w:tplc="77DA73DA">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38B61DE"/>
    <w:multiLevelType w:val="hybridMultilevel"/>
    <w:tmpl w:val="84483C86"/>
    <w:lvl w:ilvl="0" w:tplc="69067586">
      <w:start w:val="1"/>
      <w:numFmt w:val="bullet"/>
      <w:lvlText w:val=""/>
      <w:lvlJc w:val="left"/>
      <w:pPr>
        <w:ind w:left="720" w:hanging="360"/>
      </w:pPr>
      <w:rPr>
        <w:rFonts w:ascii="Symbol" w:hAnsi="Symbol" w:hint="default"/>
      </w:rPr>
    </w:lvl>
    <w:lvl w:ilvl="1" w:tplc="3606E9A0">
      <w:start w:val="1"/>
      <w:numFmt w:val="bullet"/>
      <w:lvlText w:val="o"/>
      <w:lvlJc w:val="left"/>
      <w:pPr>
        <w:ind w:left="1440" w:hanging="360"/>
      </w:pPr>
      <w:rPr>
        <w:rFonts w:ascii="Courier New" w:hAnsi="Courier New" w:cs="Courier New" w:hint="default"/>
      </w:rPr>
    </w:lvl>
    <w:lvl w:ilvl="2" w:tplc="20FCACFA">
      <w:start w:val="1"/>
      <w:numFmt w:val="bullet"/>
      <w:lvlText w:val=""/>
      <w:lvlJc w:val="left"/>
      <w:pPr>
        <w:ind w:left="2160" w:hanging="360"/>
      </w:pPr>
      <w:rPr>
        <w:rFonts w:ascii="Wingdings" w:hAnsi="Wingdings" w:hint="default"/>
      </w:rPr>
    </w:lvl>
    <w:lvl w:ilvl="3" w:tplc="851C005C">
      <w:start w:val="1"/>
      <w:numFmt w:val="bullet"/>
      <w:lvlText w:val=""/>
      <w:lvlJc w:val="left"/>
      <w:pPr>
        <w:ind w:left="2880" w:hanging="360"/>
      </w:pPr>
      <w:rPr>
        <w:rFonts w:ascii="Symbol" w:hAnsi="Symbol" w:hint="default"/>
      </w:rPr>
    </w:lvl>
    <w:lvl w:ilvl="4" w:tplc="1DC09FD0">
      <w:start w:val="1"/>
      <w:numFmt w:val="bullet"/>
      <w:lvlText w:val="o"/>
      <w:lvlJc w:val="left"/>
      <w:pPr>
        <w:ind w:left="3600" w:hanging="360"/>
      </w:pPr>
      <w:rPr>
        <w:rFonts w:ascii="Courier New" w:hAnsi="Courier New" w:cs="Courier New" w:hint="default"/>
      </w:rPr>
    </w:lvl>
    <w:lvl w:ilvl="5" w:tplc="71CCFD66">
      <w:start w:val="1"/>
      <w:numFmt w:val="bullet"/>
      <w:lvlText w:val=""/>
      <w:lvlJc w:val="left"/>
      <w:pPr>
        <w:ind w:left="4320" w:hanging="360"/>
      </w:pPr>
      <w:rPr>
        <w:rFonts w:ascii="Wingdings" w:hAnsi="Wingdings" w:hint="default"/>
      </w:rPr>
    </w:lvl>
    <w:lvl w:ilvl="6" w:tplc="F718FD12">
      <w:start w:val="1"/>
      <w:numFmt w:val="bullet"/>
      <w:lvlText w:val=""/>
      <w:lvlJc w:val="left"/>
      <w:pPr>
        <w:ind w:left="5040" w:hanging="360"/>
      </w:pPr>
      <w:rPr>
        <w:rFonts w:ascii="Symbol" w:hAnsi="Symbol" w:hint="default"/>
      </w:rPr>
    </w:lvl>
    <w:lvl w:ilvl="7" w:tplc="6804C562">
      <w:start w:val="1"/>
      <w:numFmt w:val="bullet"/>
      <w:lvlText w:val="o"/>
      <w:lvlJc w:val="left"/>
      <w:pPr>
        <w:ind w:left="5760" w:hanging="360"/>
      </w:pPr>
      <w:rPr>
        <w:rFonts w:ascii="Courier New" w:hAnsi="Courier New" w:cs="Courier New" w:hint="default"/>
      </w:rPr>
    </w:lvl>
    <w:lvl w:ilvl="8" w:tplc="E020EC04">
      <w:start w:val="1"/>
      <w:numFmt w:val="bullet"/>
      <w:lvlText w:val=""/>
      <w:lvlJc w:val="left"/>
      <w:pPr>
        <w:ind w:left="6480" w:hanging="360"/>
      </w:pPr>
      <w:rPr>
        <w:rFonts w:ascii="Wingdings" w:hAnsi="Wingdings" w:hint="default"/>
      </w:rPr>
    </w:lvl>
  </w:abstractNum>
  <w:abstractNum w:abstractNumId="24" w15:restartNumberingAfterBreak="0">
    <w:nsid w:val="471C50AD"/>
    <w:multiLevelType w:val="hybridMultilevel"/>
    <w:tmpl w:val="758E21EC"/>
    <w:lvl w:ilvl="0" w:tplc="B9B880AE">
      <w:start w:val="1"/>
      <w:numFmt w:val="decimal"/>
      <w:pStyle w:val="a"/>
      <w:lvlText w:val="%1."/>
      <w:lvlJc w:val="left"/>
      <w:pPr>
        <w:tabs>
          <w:tab w:val="num" w:pos="720"/>
        </w:tabs>
        <w:ind w:left="720" w:hanging="360"/>
      </w:pPr>
    </w:lvl>
    <w:lvl w:ilvl="1" w:tplc="35BE0C5C">
      <w:start w:val="1"/>
      <w:numFmt w:val="bullet"/>
      <w:lvlText w:val="-"/>
      <w:lvlJc w:val="left"/>
      <w:pPr>
        <w:tabs>
          <w:tab w:val="num" w:pos="2025"/>
        </w:tabs>
        <w:ind w:left="2025" w:hanging="945"/>
      </w:pPr>
      <w:rPr>
        <w:rFonts w:ascii="Times New Roman" w:eastAsia="Times New Roman" w:hAnsi="Times New Roman" w:cs="Times New Roman" w:hint="default"/>
      </w:rPr>
    </w:lvl>
    <w:lvl w:ilvl="2" w:tplc="82EE5282">
      <w:start w:val="1"/>
      <w:numFmt w:val="decimal"/>
      <w:lvlText w:val="%3."/>
      <w:lvlJc w:val="left"/>
      <w:pPr>
        <w:tabs>
          <w:tab w:val="num" w:pos="2160"/>
        </w:tabs>
        <w:ind w:left="2160" w:hanging="360"/>
      </w:pPr>
    </w:lvl>
    <w:lvl w:ilvl="3" w:tplc="B9625D04">
      <w:start w:val="1"/>
      <w:numFmt w:val="decimal"/>
      <w:lvlText w:val="%4."/>
      <w:lvlJc w:val="left"/>
      <w:pPr>
        <w:tabs>
          <w:tab w:val="num" w:pos="2880"/>
        </w:tabs>
        <w:ind w:left="2880" w:hanging="360"/>
      </w:pPr>
    </w:lvl>
    <w:lvl w:ilvl="4" w:tplc="CB96E018">
      <w:start w:val="1"/>
      <w:numFmt w:val="decimal"/>
      <w:lvlText w:val="%5."/>
      <w:lvlJc w:val="left"/>
      <w:pPr>
        <w:tabs>
          <w:tab w:val="num" w:pos="3600"/>
        </w:tabs>
        <w:ind w:left="3600" w:hanging="360"/>
      </w:pPr>
    </w:lvl>
    <w:lvl w:ilvl="5" w:tplc="B580858A">
      <w:start w:val="1"/>
      <w:numFmt w:val="decimal"/>
      <w:lvlText w:val="%6."/>
      <w:lvlJc w:val="left"/>
      <w:pPr>
        <w:tabs>
          <w:tab w:val="num" w:pos="4320"/>
        </w:tabs>
        <w:ind w:left="4320" w:hanging="360"/>
      </w:pPr>
    </w:lvl>
    <w:lvl w:ilvl="6" w:tplc="66DEC41C">
      <w:start w:val="1"/>
      <w:numFmt w:val="decimal"/>
      <w:lvlText w:val="%7."/>
      <w:lvlJc w:val="left"/>
      <w:pPr>
        <w:tabs>
          <w:tab w:val="num" w:pos="5040"/>
        </w:tabs>
        <w:ind w:left="5040" w:hanging="360"/>
      </w:pPr>
    </w:lvl>
    <w:lvl w:ilvl="7" w:tplc="F4D08C94">
      <w:start w:val="1"/>
      <w:numFmt w:val="decimal"/>
      <w:lvlText w:val="%8."/>
      <w:lvlJc w:val="left"/>
      <w:pPr>
        <w:tabs>
          <w:tab w:val="num" w:pos="5760"/>
        </w:tabs>
        <w:ind w:left="5760" w:hanging="360"/>
      </w:pPr>
    </w:lvl>
    <w:lvl w:ilvl="8" w:tplc="793ECAB8">
      <w:start w:val="1"/>
      <w:numFmt w:val="decimal"/>
      <w:lvlText w:val="%9."/>
      <w:lvlJc w:val="left"/>
      <w:pPr>
        <w:tabs>
          <w:tab w:val="num" w:pos="6480"/>
        </w:tabs>
        <w:ind w:left="6480" w:hanging="360"/>
      </w:pPr>
    </w:lvl>
  </w:abstractNum>
  <w:abstractNum w:abstractNumId="25" w15:restartNumberingAfterBreak="0">
    <w:nsid w:val="4BE60395"/>
    <w:multiLevelType w:val="hybridMultilevel"/>
    <w:tmpl w:val="529EE8D0"/>
    <w:lvl w:ilvl="0" w:tplc="287216FA">
      <w:start w:val="1"/>
      <w:numFmt w:val="decimal"/>
      <w:lvlText w:val="%1."/>
      <w:lvlJc w:val="left"/>
      <w:pPr>
        <w:ind w:left="720" w:hanging="360"/>
      </w:pPr>
    </w:lvl>
    <w:lvl w:ilvl="1" w:tplc="DC4A8834">
      <w:start w:val="1"/>
      <w:numFmt w:val="lowerLetter"/>
      <w:lvlText w:val="%2."/>
      <w:lvlJc w:val="left"/>
      <w:pPr>
        <w:ind w:left="1440" w:hanging="360"/>
      </w:pPr>
    </w:lvl>
    <w:lvl w:ilvl="2" w:tplc="D3BAFF60">
      <w:start w:val="1"/>
      <w:numFmt w:val="lowerRoman"/>
      <w:lvlText w:val="%3."/>
      <w:lvlJc w:val="right"/>
      <w:pPr>
        <w:ind w:left="2160" w:hanging="180"/>
      </w:pPr>
    </w:lvl>
    <w:lvl w:ilvl="3" w:tplc="A0CC421A">
      <w:start w:val="1"/>
      <w:numFmt w:val="decimal"/>
      <w:lvlText w:val="%4."/>
      <w:lvlJc w:val="left"/>
      <w:pPr>
        <w:ind w:left="2880" w:hanging="360"/>
      </w:pPr>
    </w:lvl>
    <w:lvl w:ilvl="4" w:tplc="6B925FAA">
      <w:start w:val="1"/>
      <w:numFmt w:val="lowerLetter"/>
      <w:lvlText w:val="%5."/>
      <w:lvlJc w:val="left"/>
      <w:pPr>
        <w:ind w:left="3600" w:hanging="360"/>
      </w:pPr>
    </w:lvl>
    <w:lvl w:ilvl="5" w:tplc="7A2C58D8">
      <w:start w:val="1"/>
      <w:numFmt w:val="lowerRoman"/>
      <w:lvlText w:val="%6."/>
      <w:lvlJc w:val="right"/>
      <w:pPr>
        <w:ind w:left="4320" w:hanging="180"/>
      </w:pPr>
    </w:lvl>
    <w:lvl w:ilvl="6" w:tplc="CBEA6C48">
      <w:start w:val="1"/>
      <w:numFmt w:val="decimal"/>
      <w:lvlText w:val="%7."/>
      <w:lvlJc w:val="left"/>
      <w:pPr>
        <w:ind w:left="5040" w:hanging="360"/>
      </w:pPr>
    </w:lvl>
    <w:lvl w:ilvl="7" w:tplc="8E4A5246">
      <w:start w:val="1"/>
      <w:numFmt w:val="lowerLetter"/>
      <w:lvlText w:val="%8."/>
      <w:lvlJc w:val="left"/>
      <w:pPr>
        <w:ind w:left="5760" w:hanging="360"/>
      </w:pPr>
    </w:lvl>
    <w:lvl w:ilvl="8" w:tplc="CCD0CC60">
      <w:start w:val="1"/>
      <w:numFmt w:val="lowerRoman"/>
      <w:lvlText w:val="%9."/>
      <w:lvlJc w:val="right"/>
      <w:pPr>
        <w:ind w:left="6480" w:hanging="180"/>
      </w:pPr>
    </w:lvl>
  </w:abstractNum>
  <w:abstractNum w:abstractNumId="26" w15:restartNumberingAfterBreak="0">
    <w:nsid w:val="4DE6452A"/>
    <w:multiLevelType w:val="hybridMultilevel"/>
    <w:tmpl w:val="55028204"/>
    <w:lvl w:ilvl="0" w:tplc="461859FA">
      <w:start w:val="1"/>
      <w:numFmt w:val="bullet"/>
      <w:lvlText w:val=""/>
      <w:lvlJc w:val="left"/>
      <w:pPr>
        <w:tabs>
          <w:tab w:val="num" w:pos="720"/>
        </w:tabs>
        <w:ind w:left="720" w:hanging="360"/>
      </w:pPr>
      <w:rPr>
        <w:rFonts w:ascii="Symbol" w:hAnsi="Symbol" w:hint="default"/>
        <w:sz w:val="20"/>
      </w:rPr>
    </w:lvl>
    <w:lvl w:ilvl="1" w:tplc="3918D6D6">
      <w:start w:val="1"/>
      <w:numFmt w:val="bullet"/>
      <w:lvlText w:val="o"/>
      <w:lvlJc w:val="left"/>
      <w:pPr>
        <w:tabs>
          <w:tab w:val="num" w:pos="1440"/>
        </w:tabs>
        <w:ind w:left="1440" w:hanging="360"/>
      </w:pPr>
      <w:rPr>
        <w:rFonts w:ascii="Courier New" w:hAnsi="Courier New" w:hint="default"/>
        <w:sz w:val="20"/>
      </w:rPr>
    </w:lvl>
    <w:lvl w:ilvl="2" w:tplc="53D0ECF8">
      <w:start w:val="1"/>
      <w:numFmt w:val="bullet"/>
      <w:lvlText w:val=""/>
      <w:lvlJc w:val="left"/>
      <w:pPr>
        <w:tabs>
          <w:tab w:val="num" w:pos="2160"/>
        </w:tabs>
        <w:ind w:left="2160" w:hanging="360"/>
      </w:pPr>
      <w:rPr>
        <w:rFonts w:ascii="Wingdings" w:hAnsi="Wingdings" w:hint="default"/>
        <w:sz w:val="20"/>
      </w:rPr>
    </w:lvl>
    <w:lvl w:ilvl="3" w:tplc="AFC0C796">
      <w:start w:val="1"/>
      <w:numFmt w:val="bullet"/>
      <w:lvlText w:val=""/>
      <w:lvlJc w:val="left"/>
      <w:pPr>
        <w:tabs>
          <w:tab w:val="num" w:pos="2880"/>
        </w:tabs>
        <w:ind w:left="2880" w:hanging="360"/>
      </w:pPr>
      <w:rPr>
        <w:rFonts w:ascii="Wingdings" w:hAnsi="Wingdings" w:hint="default"/>
        <w:sz w:val="20"/>
      </w:rPr>
    </w:lvl>
    <w:lvl w:ilvl="4" w:tplc="75769B28">
      <w:start w:val="1"/>
      <w:numFmt w:val="bullet"/>
      <w:lvlText w:val=""/>
      <w:lvlJc w:val="left"/>
      <w:pPr>
        <w:tabs>
          <w:tab w:val="num" w:pos="3600"/>
        </w:tabs>
        <w:ind w:left="3600" w:hanging="360"/>
      </w:pPr>
      <w:rPr>
        <w:rFonts w:ascii="Wingdings" w:hAnsi="Wingdings" w:hint="default"/>
        <w:sz w:val="20"/>
      </w:rPr>
    </w:lvl>
    <w:lvl w:ilvl="5" w:tplc="E2C8C70C">
      <w:start w:val="1"/>
      <w:numFmt w:val="bullet"/>
      <w:lvlText w:val=""/>
      <w:lvlJc w:val="left"/>
      <w:pPr>
        <w:tabs>
          <w:tab w:val="num" w:pos="4320"/>
        </w:tabs>
        <w:ind w:left="4320" w:hanging="360"/>
      </w:pPr>
      <w:rPr>
        <w:rFonts w:ascii="Wingdings" w:hAnsi="Wingdings" w:hint="default"/>
        <w:sz w:val="20"/>
      </w:rPr>
    </w:lvl>
    <w:lvl w:ilvl="6" w:tplc="AD589E56">
      <w:start w:val="1"/>
      <w:numFmt w:val="bullet"/>
      <w:lvlText w:val=""/>
      <w:lvlJc w:val="left"/>
      <w:pPr>
        <w:tabs>
          <w:tab w:val="num" w:pos="5040"/>
        </w:tabs>
        <w:ind w:left="5040" w:hanging="360"/>
      </w:pPr>
      <w:rPr>
        <w:rFonts w:ascii="Wingdings" w:hAnsi="Wingdings" w:hint="default"/>
        <w:sz w:val="20"/>
      </w:rPr>
    </w:lvl>
    <w:lvl w:ilvl="7" w:tplc="E550BCEC">
      <w:start w:val="1"/>
      <w:numFmt w:val="bullet"/>
      <w:lvlText w:val=""/>
      <w:lvlJc w:val="left"/>
      <w:pPr>
        <w:tabs>
          <w:tab w:val="num" w:pos="5760"/>
        </w:tabs>
        <w:ind w:left="5760" w:hanging="360"/>
      </w:pPr>
      <w:rPr>
        <w:rFonts w:ascii="Wingdings" w:hAnsi="Wingdings" w:hint="default"/>
        <w:sz w:val="20"/>
      </w:rPr>
    </w:lvl>
    <w:lvl w:ilvl="8" w:tplc="605AE46A">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96039A"/>
    <w:multiLevelType w:val="multilevel"/>
    <w:tmpl w:val="2116AE8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3522F3A"/>
    <w:multiLevelType w:val="hybridMultilevel"/>
    <w:tmpl w:val="1AACA782"/>
    <w:lvl w:ilvl="0" w:tplc="928A647C">
      <w:start w:val="1"/>
      <w:numFmt w:val="bullet"/>
      <w:lvlText w:val=""/>
      <w:lvlJc w:val="left"/>
      <w:pPr>
        <w:ind w:left="720" w:hanging="360"/>
      </w:pPr>
      <w:rPr>
        <w:rFonts w:ascii="Symbol" w:hAnsi="Symbol" w:hint="default"/>
      </w:rPr>
    </w:lvl>
    <w:lvl w:ilvl="1" w:tplc="50BA3F2C">
      <w:start w:val="1"/>
      <w:numFmt w:val="bullet"/>
      <w:lvlText w:val="o"/>
      <w:lvlJc w:val="left"/>
      <w:pPr>
        <w:ind w:left="1440" w:hanging="360"/>
      </w:pPr>
      <w:rPr>
        <w:rFonts w:ascii="Courier New" w:hAnsi="Courier New" w:cs="Courier New" w:hint="default"/>
      </w:rPr>
    </w:lvl>
    <w:lvl w:ilvl="2" w:tplc="FDA2D86A">
      <w:start w:val="1"/>
      <w:numFmt w:val="bullet"/>
      <w:lvlText w:val=""/>
      <w:lvlJc w:val="left"/>
      <w:pPr>
        <w:ind w:left="2160" w:hanging="360"/>
      </w:pPr>
      <w:rPr>
        <w:rFonts w:ascii="Wingdings" w:hAnsi="Wingdings" w:hint="default"/>
      </w:rPr>
    </w:lvl>
    <w:lvl w:ilvl="3" w:tplc="0C30D8B0">
      <w:start w:val="1"/>
      <w:numFmt w:val="bullet"/>
      <w:lvlText w:val=""/>
      <w:lvlJc w:val="left"/>
      <w:pPr>
        <w:ind w:left="2880" w:hanging="360"/>
      </w:pPr>
      <w:rPr>
        <w:rFonts w:ascii="Symbol" w:hAnsi="Symbol" w:hint="default"/>
      </w:rPr>
    </w:lvl>
    <w:lvl w:ilvl="4" w:tplc="9B744068">
      <w:start w:val="1"/>
      <w:numFmt w:val="bullet"/>
      <w:lvlText w:val="o"/>
      <w:lvlJc w:val="left"/>
      <w:pPr>
        <w:ind w:left="3600" w:hanging="360"/>
      </w:pPr>
      <w:rPr>
        <w:rFonts w:ascii="Courier New" w:hAnsi="Courier New" w:cs="Courier New" w:hint="default"/>
      </w:rPr>
    </w:lvl>
    <w:lvl w:ilvl="5" w:tplc="57F0F7A6">
      <w:start w:val="1"/>
      <w:numFmt w:val="bullet"/>
      <w:lvlText w:val=""/>
      <w:lvlJc w:val="left"/>
      <w:pPr>
        <w:ind w:left="4320" w:hanging="360"/>
      </w:pPr>
      <w:rPr>
        <w:rFonts w:ascii="Wingdings" w:hAnsi="Wingdings" w:hint="default"/>
      </w:rPr>
    </w:lvl>
    <w:lvl w:ilvl="6" w:tplc="2668E412">
      <w:start w:val="1"/>
      <w:numFmt w:val="bullet"/>
      <w:lvlText w:val=""/>
      <w:lvlJc w:val="left"/>
      <w:pPr>
        <w:ind w:left="5040" w:hanging="360"/>
      </w:pPr>
      <w:rPr>
        <w:rFonts w:ascii="Symbol" w:hAnsi="Symbol" w:hint="default"/>
      </w:rPr>
    </w:lvl>
    <w:lvl w:ilvl="7" w:tplc="08948D4E">
      <w:start w:val="1"/>
      <w:numFmt w:val="bullet"/>
      <w:lvlText w:val="o"/>
      <w:lvlJc w:val="left"/>
      <w:pPr>
        <w:ind w:left="5760" w:hanging="360"/>
      </w:pPr>
      <w:rPr>
        <w:rFonts w:ascii="Courier New" w:hAnsi="Courier New" w:cs="Courier New" w:hint="default"/>
      </w:rPr>
    </w:lvl>
    <w:lvl w:ilvl="8" w:tplc="7332DE5E">
      <w:start w:val="1"/>
      <w:numFmt w:val="bullet"/>
      <w:lvlText w:val=""/>
      <w:lvlJc w:val="left"/>
      <w:pPr>
        <w:ind w:left="6480" w:hanging="360"/>
      </w:pPr>
      <w:rPr>
        <w:rFonts w:ascii="Wingdings" w:hAnsi="Wingdings" w:hint="default"/>
      </w:rPr>
    </w:lvl>
  </w:abstractNum>
  <w:abstractNum w:abstractNumId="29" w15:restartNumberingAfterBreak="0">
    <w:nsid w:val="55AA1655"/>
    <w:multiLevelType w:val="hybridMultilevel"/>
    <w:tmpl w:val="F41ED3C4"/>
    <w:lvl w:ilvl="0" w:tplc="88AC92FA">
      <w:start w:val="1"/>
      <w:numFmt w:val="decimal"/>
      <w:lvlText w:val="%1."/>
      <w:lvlJc w:val="left"/>
      <w:pPr>
        <w:ind w:left="720" w:hanging="360"/>
      </w:pPr>
    </w:lvl>
    <w:lvl w:ilvl="1" w:tplc="2750714A">
      <w:start w:val="1"/>
      <w:numFmt w:val="decimal"/>
      <w:lvlText w:val="%2."/>
      <w:lvlJc w:val="left"/>
      <w:pPr>
        <w:tabs>
          <w:tab w:val="num" w:pos="1440"/>
        </w:tabs>
        <w:ind w:left="1440" w:hanging="360"/>
      </w:pPr>
    </w:lvl>
    <w:lvl w:ilvl="2" w:tplc="BAF25E1C">
      <w:start w:val="1"/>
      <w:numFmt w:val="decimal"/>
      <w:lvlText w:val="%3."/>
      <w:lvlJc w:val="left"/>
      <w:pPr>
        <w:tabs>
          <w:tab w:val="num" w:pos="2160"/>
        </w:tabs>
        <w:ind w:left="2160" w:hanging="360"/>
      </w:pPr>
    </w:lvl>
    <w:lvl w:ilvl="3" w:tplc="AFE42B60">
      <w:start w:val="1"/>
      <w:numFmt w:val="decimal"/>
      <w:lvlText w:val="%4."/>
      <w:lvlJc w:val="left"/>
      <w:pPr>
        <w:tabs>
          <w:tab w:val="num" w:pos="2880"/>
        </w:tabs>
        <w:ind w:left="2880" w:hanging="360"/>
      </w:pPr>
    </w:lvl>
    <w:lvl w:ilvl="4" w:tplc="90CAF998">
      <w:start w:val="1"/>
      <w:numFmt w:val="decimal"/>
      <w:lvlText w:val="%5."/>
      <w:lvlJc w:val="left"/>
      <w:pPr>
        <w:tabs>
          <w:tab w:val="num" w:pos="3600"/>
        </w:tabs>
        <w:ind w:left="3600" w:hanging="360"/>
      </w:pPr>
    </w:lvl>
    <w:lvl w:ilvl="5" w:tplc="08BEBFC0">
      <w:start w:val="1"/>
      <w:numFmt w:val="decimal"/>
      <w:lvlText w:val="%6."/>
      <w:lvlJc w:val="left"/>
      <w:pPr>
        <w:tabs>
          <w:tab w:val="num" w:pos="4320"/>
        </w:tabs>
        <w:ind w:left="4320" w:hanging="360"/>
      </w:pPr>
    </w:lvl>
    <w:lvl w:ilvl="6" w:tplc="DC4E3B28">
      <w:start w:val="1"/>
      <w:numFmt w:val="decimal"/>
      <w:lvlText w:val="%7."/>
      <w:lvlJc w:val="left"/>
      <w:pPr>
        <w:tabs>
          <w:tab w:val="num" w:pos="5040"/>
        </w:tabs>
        <w:ind w:left="5040" w:hanging="360"/>
      </w:pPr>
    </w:lvl>
    <w:lvl w:ilvl="7" w:tplc="D19CC406">
      <w:start w:val="1"/>
      <w:numFmt w:val="decimal"/>
      <w:lvlText w:val="%8."/>
      <w:lvlJc w:val="left"/>
      <w:pPr>
        <w:tabs>
          <w:tab w:val="num" w:pos="5760"/>
        </w:tabs>
        <w:ind w:left="5760" w:hanging="360"/>
      </w:pPr>
    </w:lvl>
    <w:lvl w:ilvl="8" w:tplc="D18A5712">
      <w:start w:val="1"/>
      <w:numFmt w:val="decimal"/>
      <w:lvlText w:val="%9."/>
      <w:lvlJc w:val="left"/>
      <w:pPr>
        <w:tabs>
          <w:tab w:val="num" w:pos="6480"/>
        </w:tabs>
        <w:ind w:left="6480" w:hanging="360"/>
      </w:pPr>
    </w:lvl>
  </w:abstractNum>
  <w:abstractNum w:abstractNumId="30" w15:restartNumberingAfterBreak="0">
    <w:nsid w:val="568F0163"/>
    <w:multiLevelType w:val="hybridMultilevel"/>
    <w:tmpl w:val="E9029F0E"/>
    <w:lvl w:ilvl="0" w:tplc="5AFCD086">
      <w:start w:val="1"/>
      <w:numFmt w:val="decimal"/>
      <w:lvlText w:val="%1."/>
      <w:lvlJc w:val="left"/>
      <w:pPr>
        <w:ind w:left="502" w:hanging="360"/>
      </w:pPr>
    </w:lvl>
    <w:lvl w:ilvl="1" w:tplc="5DE0F756">
      <w:start w:val="1"/>
      <w:numFmt w:val="lowerLetter"/>
      <w:lvlText w:val="%2."/>
      <w:lvlJc w:val="left"/>
      <w:pPr>
        <w:ind w:left="1080" w:hanging="360"/>
      </w:pPr>
    </w:lvl>
    <w:lvl w:ilvl="2" w:tplc="4EE62C0E">
      <w:start w:val="1"/>
      <w:numFmt w:val="decimal"/>
      <w:lvlText w:val="%3."/>
      <w:lvlJc w:val="left"/>
      <w:pPr>
        <w:tabs>
          <w:tab w:val="num" w:pos="2160"/>
        </w:tabs>
        <w:ind w:left="2160" w:hanging="360"/>
      </w:pPr>
    </w:lvl>
    <w:lvl w:ilvl="3" w:tplc="5F9422E2">
      <w:start w:val="1"/>
      <w:numFmt w:val="decimal"/>
      <w:lvlText w:val="%4."/>
      <w:lvlJc w:val="left"/>
      <w:pPr>
        <w:tabs>
          <w:tab w:val="num" w:pos="2880"/>
        </w:tabs>
        <w:ind w:left="2880" w:hanging="360"/>
      </w:pPr>
    </w:lvl>
    <w:lvl w:ilvl="4" w:tplc="AACC0914">
      <w:start w:val="1"/>
      <w:numFmt w:val="decimal"/>
      <w:lvlText w:val="%5."/>
      <w:lvlJc w:val="left"/>
      <w:pPr>
        <w:tabs>
          <w:tab w:val="num" w:pos="3600"/>
        </w:tabs>
        <w:ind w:left="3600" w:hanging="360"/>
      </w:pPr>
    </w:lvl>
    <w:lvl w:ilvl="5" w:tplc="7F4AD4CC">
      <w:start w:val="1"/>
      <w:numFmt w:val="decimal"/>
      <w:lvlText w:val="%6."/>
      <w:lvlJc w:val="left"/>
      <w:pPr>
        <w:tabs>
          <w:tab w:val="num" w:pos="4320"/>
        </w:tabs>
        <w:ind w:left="4320" w:hanging="360"/>
      </w:pPr>
    </w:lvl>
    <w:lvl w:ilvl="6" w:tplc="0CE069A4">
      <w:start w:val="1"/>
      <w:numFmt w:val="decimal"/>
      <w:lvlText w:val="%7."/>
      <w:lvlJc w:val="left"/>
      <w:pPr>
        <w:tabs>
          <w:tab w:val="num" w:pos="5040"/>
        </w:tabs>
        <w:ind w:left="5040" w:hanging="360"/>
      </w:pPr>
    </w:lvl>
    <w:lvl w:ilvl="7" w:tplc="1C6C9E5E">
      <w:start w:val="1"/>
      <w:numFmt w:val="decimal"/>
      <w:lvlText w:val="%8."/>
      <w:lvlJc w:val="left"/>
      <w:pPr>
        <w:tabs>
          <w:tab w:val="num" w:pos="5760"/>
        </w:tabs>
        <w:ind w:left="5760" w:hanging="360"/>
      </w:pPr>
    </w:lvl>
    <w:lvl w:ilvl="8" w:tplc="FE5A6750">
      <w:start w:val="1"/>
      <w:numFmt w:val="decimal"/>
      <w:lvlText w:val="%9."/>
      <w:lvlJc w:val="left"/>
      <w:pPr>
        <w:tabs>
          <w:tab w:val="num" w:pos="6480"/>
        </w:tabs>
        <w:ind w:left="6480" w:hanging="360"/>
      </w:pPr>
    </w:lvl>
  </w:abstractNum>
  <w:abstractNum w:abstractNumId="31" w15:restartNumberingAfterBreak="0">
    <w:nsid w:val="5E942875"/>
    <w:multiLevelType w:val="hybridMultilevel"/>
    <w:tmpl w:val="71A64826"/>
    <w:lvl w:ilvl="0" w:tplc="32D44944">
      <w:start w:val="1"/>
      <w:numFmt w:val="decimal"/>
      <w:lvlText w:val="%1."/>
      <w:lvlJc w:val="left"/>
      <w:pPr>
        <w:ind w:left="720" w:hanging="360"/>
      </w:pPr>
      <w:rPr>
        <w:rFonts w:hint="default"/>
      </w:rPr>
    </w:lvl>
    <w:lvl w:ilvl="1" w:tplc="49D28548">
      <w:start w:val="1"/>
      <w:numFmt w:val="lowerLetter"/>
      <w:lvlText w:val="%2."/>
      <w:lvlJc w:val="left"/>
      <w:pPr>
        <w:ind w:left="1440" w:hanging="360"/>
      </w:pPr>
    </w:lvl>
    <w:lvl w:ilvl="2" w:tplc="C5B43C08">
      <w:start w:val="1"/>
      <w:numFmt w:val="lowerRoman"/>
      <w:lvlText w:val="%3."/>
      <w:lvlJc w:val="right"/>
      <w:pPr>
        <w:ind w:left="2160" w:hanging="180"/>
      </w:pPr>
    </w:lvl>
    <w:lvl w:ilvl="3" w:tplc="819CBE9E">
      <w:start w:val="1"/>
      <w:numFmt w:val="decimal"/>
      <w:lvlText w:val="%4."/>
      <w:lvlJc w:val="left"/>
      <w:pPr>
        <w:ind w:left="2880" w:hanging="360"/>
      </w:pPr>
    </w:lvl>
    <w:lvl w:ilvl="4" w:tplc="56709340">
      <w:start w:val="1"/>
      <w:numFmt w:val="lowerLetter"/>
      <w:lvlText w:val="%5."/>
      <w:lvlJc w:val="left"/>
      <w:pPr>
        <w:ind w:left="3600" w:hanging="360"/>
      </w:pPr>
    </w:lvl>
    <w:lvl w:ilvl="5" w:tplc="8226705A">
      <w:start w:val="1"/>
      <w:numFmt w:val="lowerRoman"/>
      <w:lvlText w:val="%6."/>
      <w:lvlJc w:val="right"/>
      <w:pPr>
        <w:ind w:left="4320" w:hanging="180"/>
      </w:pPr>
    </w:lvl>
    <w:lvl w:ilvl="6" w:tplc="9D3C8FB0">
      <w:start w:val="1"/>
      <w:numFmt w:val="decimal"/>
      <w:lvlText w:val="%7."/>
      <w:lvlJc w:val="left"/>
      <w:pPr>
        <w:ind w:left="5040" w:hanging="360"/>
      </w:pPr>
    </w:lvl>
    <w:lvl w:ilvl="7" w:tplc="F6C68E6C">
      <w:start w:val="1"/>
      <w:numFmt w:val="lowerLetter"/>
      <w:lvlText w:val="%8."/>
      <w:lvlJc w:val="left"/>
      <w:pPr>
        <w:ind w:left="5760" w:hanging="360"/>
      </w:pPr>
    </w:lvl>
    <w:lvl w:ilvl="8" w:tplc="664A86B8">
      <w:start w:val="1"/>
      <w:numFmt w:val="lowerRoman"/>
      <w:lvlText w:val="%9."/>
      <w:lvlJc w:val="right"/>
      <w:pPr>
        <w:ind w:left="6480" w:hanging="180"/>
      </w:pPr>
    </w:lvl>
  </w:abstractNum>
  <w:abstractNum w:abstractNumId="32" w15:restartNumberingAfterBreak="0">
    <w:nsid w:val="6218096F"/>
    <w:multiLevelType w:val="multilevel"/>
    <w:tmpl w:val="27D205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a0"/>
      <w:lvlText w:val="6.%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15:restartNumberingAfterBreak="0">
    <w:nsid w:val="62483128"/>
    <w:multiLevelType w:val="hybridMultilevel"/>
    <w:tmpl w:val="F9F4BC7A"/>
    <w:lvl w:ilvl="0" w:tplc="1DB64B54">
      <w:start w:val="1"/>
      <w:numFmt w:val="none"/>
      <w:pStyle w:val="mark-"/>
      <w:lvlText w:val=""/>
      <w:lvlJc w:val="left"/>
      <w:pPr>
        <w:tabs>
          <w:tab w:val="num" w:pos="1134"/>
        </w:tabs>
        <w:ind w:left="1134" w:hanging="425"/>
      </w:pPr>
      <w:rPr>
        <w:rFonts w:ascii="GreekMathSymbols" w:hAnsi="GreekMathSymbols" w:hint="default"/>
      </w:rPr>
    </w:lvl>
    <w:lvl w:ilvl="1" w:tplc="67A487F8">
      <w:start w:val="1"/>
      <w:numFmt w:val="bullet"/>
      <w:lvlText w:val=""/>
      <w:lvlJc w:val="left"/>
      <w:pPr>
        <w:tabs>
          <w:tab w:val="num" w:pos="1363"/>
        </w:tabs>
        <w:ind w:left="1363" w:hanging="439"/>
      </w:pPr>
      <w:rPr>
        <w:rFonts w:ascii="Wingdings" w:hAnsi="Wingdings" w:hint="default"/>
      </w:rPr>
    </w:lvl>
    <w:lvl w:ilvl="2" w:tplc="B72A6B0A">
      <w:start w:val="1"/>
      <w:numFmt w:val="lowerRoman"/>
      <w:lvlText w:val="%3."/>
      <w:lvlJc w:val="right"/>
      <w:pPr>
        <w:tabs>
          <w:tab w:val="num" w:pos="2160"/>
        </w:tabs>
        <w:ind w:left="2160" w:hanging="180"/>
      </w:pPr>
    </w:lvl>
    <w:lvl w:ilvl="3" w:tplc="E4DC8904">
      <w:start w:val="1"/>
      <w:numFmt w:val="decimal"/>
      <w:lvlText w:val="%4."/>
      <w:lvlJc w:val="left"/>
      <w:pPr>
        <w:tabs>
          <w:tab w:val="num" w:pos="2880"/>
        </w:tabs>
        <w:ind w:left="2880" w:hanging="360"/>
      </w:pPr>
    </w:lvl>
    <w:lvl w:ilvl="4" w:tplc="E2A8DD9E">
      <w:start w:val="1"/>
      <w:numFmt w:val="lowerLetter"/>
      <w:lvlText w:val="%5."/>
      <w:lvlJc w:val="left"/>
      <w:pPr>
        <w:tabs>
          <w:tab w:val="num" w:pos="3600"/>
        </w:tabs>
        <w:ind w:left="3600" w:hanging="360"/>
      </w:pPr>
    </w:lvl>
    <w:lvl w:ilvl="5" w:tplc="AC6413A4">
      <w:start w:val="1"/>
      <w:numFmt w:val="lowerRoman"/>
      <w:lvlText w:val="%6."/>
      <w:lvlJc w:val="right"/>
      <w:pPr>
        <w:tabs>
          <w:tab w:val="num" w:pos="4320"/>
        </w:tabs>
        <w:ind w:left="4320" w:hanging="180"/>
      </w:pPr>
    </w:lvl>
    <w:lvl w:ilvl="6" w:tplc="C728BFE8">
      <w:start w:val="1"/>
      <w:numFmt w:val="decimal"/>
      <w:lvlText w:val="%7."/>
      <w:lvlJc w:val="left"/>
      <w:pPr>
        <w:tabs>
          <w:tab w:val="num" w:pos="5040"/>
        </w:tabs>
        <w:ind w:left="5040" w:hanging="360"/>
      </w:pPr>
    </w:lvl>
    <w:lvl w:ilvl="7" w:tplc="B2064856">
      <w:start w:val="1"/>
      <w:numFmt w:val="lowerLetter"/>
      <w:lvlText w:val="%8."/>
      <w:lvlJc w:val="left"/>
      <w:pPr>
        <w:tabs>
          <w:tab w:val="num" w:pos="5760"/>
        </w:tabs>
        <w:ind w:left="5760" w:hanging="360"/>
      </w:pPr>
    </w:lvl>
    <w:lvl w:ilvl="8" w:tplc="719627BC">
      <w:start w:val="1"/>
      <w:numFmt w:val="lowerRoman"/>
      <w:lvlText w:val="%9."/>
      <w:lvlJc w:val="right"/>
      <w:pPr>
        <w:tabs>
          <w:tab w:val="num" w:pos="6480"/>
        </w:tabs>
        <w:ind w:left="6480" w:hanging="180"/>
      </w:pPr>
    </w:lvl>
  </w:abstractNum>
  <w:abstractNum w:abstractNumId="34" w15:restartNumberingAfterBreak="0">
    <w:nsid w:val="662B5872"/>
    <w:multiLevelType w:val="hybridMultilevel"/>
    <w:tmpl w:val="A3D47D88"/>
    <w:lvl w:ilvl="0" w:tplc="30D820C8">
      <w:start w:val="1"/>
      <w:numFmt w:val="bullet"/>
      <w:lvlText w:val="•"/>
      <w:lvlJc w:val="left"/>
      <w:pPr>
        <w:tabs>
          <w:tab w:val="num" w:pos="720"/>
        </w:tabs>
        <w:ind w:left="720" w:hanging="360"/>
      </w:pPr>
      <w:rPr>
        <w:rFonts w:ascii="Arial" w:hAnsi="Arial" w:hint="default"/>
      </w:rPr>
    </w:lvl>
    <w:lvl w:ilvl="1" w:tplc="E190E6F8">
      <w:start w:val="1"/>
      <w:numFmt w:val="bullet"/>
      <w:lvlText w:val="•"/>
      <w:lvlJc w:val="left"/>
      <w:pPr>
        <w:tabs>
          <w:tab w:val="num" w:pos="1440"/>
        </w:tabs>
        <w:ind w:left="1440" w:hanging="360"/>
      </w:pPr>
      <w:rPr>
        <w:rFonts w:ascii="Arial" w:hAnsi="Arial" w:hint="default"/>
      </w:rPr>
    </w:lvl>
    <w:lvl w:ilvl="2" w:tplc="73DEA7F0">
      <w:start w:val="1"/>
      <w:numFmt w:val="bullet"/>
      <w:lvlText w:val="•"/>
      <w:lvlJc w:val="left"/>
      <w:pPr>
        <w:tabs>
          <w:tab w:val="num" w:pos="2160"/>
        </w:tabs>
        <w:ind w:left="2160" w:hanging="360"/>
      </w:pPr>
      <w:rPr>
        <w:rFonts w:ascii="Arial" w:hAnsi="Arial" w:hint="default"/>
      </w:rPr>
    </w:lvl>
    <w:lvl w:ilvl="3" w:tplc="27A67F74">
      <w:start w:val="1"/>
      <w:numFmt w:val="bullet"/>
      <w:lvlText w:val="•"/>
      <w:lvlJc w:val="left"/>
      <w:pPr>
        <w:tabs>
          <w:tab w:val="num" w:pos="2880"/>
        </w:tabs>
        <w:ind w:left="2880" w:hanging="360"/>
      </w:pPr>
      <w:rPr>
        <w:rFonts w:ascii="Arial" w:hAnsi="Arial" w:hint="default"/>
      </w:rPr>
    </w:lvl>
    <w:lvl w:ilvl="4" w:tplc="15E425E6">
      <w:start w:val="1"/>
      <w:numFmt w:val="bullet"/>
      <w:lvlText w:val="•"/>
      <w:lvlJc w:val="left"/>
      <w:pPr>
        <w:tabs>
          <w:tab w:val="num" w:pos="3600"/>
        </w:tabs>
        <w:ind w:left="3600" w:hanging="360"/>
      </w:pPr>
      <w:rPr>
        <w:rFonts w:ascii="Arial" w:hAnsi="Arial" w:hint="default"/>
      </w:rPr>
    </w:lvl>
    <w:lvl w:ilvl="5" w:tplc="4190A83E">
      <w:start w:val="1"/>
      <w:numFmt w:val="bullet"/>
      <w:lvlText w:val="•"/>
      <w:lvlJc w:val="left"/>
      <w:pPr>
        <w:tabs>
          <w:tab w:val="num" w:pos="4320"/>
        </w:tabs>
        <w:ind w:left="4320" w:hanging="360"/>
      </w:pPr>
      <w:rPr>
        <w:rFonts w:ascii="Arial" w:hAnsi="Arial" w:hint="default"/>
      </w:rPr>
    </w:lvl>
    <w:lvl w:ilvl="6" w:tplc="FE2CA690">
      <w:start w:val="1"/>
      <w:numFmt w:val="bullet"/>
      <w:lvlText w:val="•"/>
      <w:lvlJc w:val="left"/>
      <w:pPr>
        <w:tabs>
          <w:tab w:val="num" w:pos="5040"/>
        </w:tabs>
        <w:ind w:left="5040" w:hanging="360"/>
      </w:pPr>
      <w:rPr>
        <w:rFonts w:ascii="Arial" w:hAnsi="Arial" w:hint="default"/>
      </w:rPr>
    </w:lvl>
    <w:lvl w:ilvl="7" w:tplc="5AF24D06">
      <w:start w:val="1"/>
      <w:numFmt w:val="bullet"/>
      <w:lvlText w:val="•"/>
      <w:lvlJc w:val="left"/>
      <w:pPr>
        <w:tabs>
          <w:tab w:val="num" w:pos="5760"/>
        </w:tabs>
        <w:ind w:left="5760" w:hanging="360"/>
      </w:pPr>
      <w:rPr>
        <w:rFonts w:ascii="Arial" w:hAnsi="Arial" w:hint="default"/>
      </w:rPr>
    </w:lvl>
    <w:lvl w:ilvl="8" w:tplc="52341A8E">
      <w:start w:val="1"/>
      <w:numFmt w:val="bullet"/>
      <w:lvlText w:val="•"/>
      <w:lvlJc w:val="left"/>
      <w:pPr>
        <w:tabs>
          <w:tab w:val="num" w:pos="6480"/>
        </w:tabs>
        <w:ind w:left="6480" w:hanging="360"/>
      </w:pPr>
      <w:rPr>
        <w:rFonts w:ascii="Arial" w:hAnsi="Arial" w:hint="default"/>
      </w:rPr>
    </w:lvl>
  </w:abstractNum>
  <w:abstractNum w:abstractNumId="35" w15:restartNumberingAfterBreak="0">
    <w:nsid w:val="672C4815"/>
    <w:multiLevelType w:val="hybridMultilevel"/>
    <w:tmpl w:val="18DE7712"/>
    <w:lvl w:ilvl="0" w:tplc="7D12A00A">
      <w:start w:val="1"/>
      <w:numFmt w:val="bullet"/>
      <w:lvlText w:val=""/>
      <w:lvlJc w:val="left"/>
      <w:pPr>
        <w:ind w:left="720" w:hanging="360"/>
      </w:pPr>
      <w:rPr>
        <w:rFonts w:ascii="Symbol" w:hAnsi="Symbol" w:hint="default"/>
      </w:rPr>
    </w:lvl>
    <w:lvl w:ilvl="1" w:tplc="3612D9B2">
      <w:start w:val="1"/>
      <w:numFmt w:val="bullet"/>
      <w:lvlText w:val="o"/>
      <w:lvlJc w:val="left"/>
      <w:pPr>
        <w:ind w:left="1440" w:hanging="360"/>
      </w:pPr>
      <w:rPr>
        <w:rFonts w:ascii="Courier New" w:hAnsi="Courier New" w:cs="Courier New" w:hint="default"/>
      </w:rPr>
    </w:lvl>
    <w:lvl w:ilvl="2" w:tplc="0DC80446">
      <w:start w:val="1"/>
      <w:numFmt w:val="bullet"/>
      <w:lvlText w:val=""/>
      <w:lvlJc w:val="left"/>
      <w:pPr>
        <w:ind w:left="2160" w:hanging="360"/>
      </w:pPr>
      <w:rPr>
        <w:rFonts w:ascii="Wingdings" w:hAnsi="Wingdings" w:hint="default"/>
      </w:rPr>
    </w:lvl>
    <w:lvl w:ilvl="3" w:tplc="321CDE5E">
      <w:start w:val="1"/>
      <w:numFmt w:val="bullet"/>
      <w:lvlText w:val=""/>
      <w:lvlJc w:val="left"/>
      <w:pPr>
        <w:ind w:left="2880" w:hanging="360"/>
      </w:pPr>
      <w:rPr>
        <w:rFonts w:ascii="Symbol" w:hAnsi="Symbol" w:hint="default"/>
      </w:rPr>
    </w:lvl>
    <w:lvl w:ilvl="4" w:tplc="412483A2">
      <w:start w:val="1"/>
      <w:numFmt w:val="bullet"/>
      <w:lvlText w:val="o"/>
      <w:lvlJc w:val="left"/>
      <w:pPr>
        <w:ind w:left="3600" w:hanging="360"/>
      </w:pPr>
      <w:rPr>
        <w:rFonts w:ascii="Courier New" w:hAnsi="Courier New" w:cs="Courier New" w:hint="default"/>
      </w:rPr>
    </w:lvl>
    <w:lvl w:ilvl="5" w:tplc="78D61410">
      <w:start w:val="1"/>
      <w:numFmt w:val="bullet"/>
      <w:lvlText w:val=""/>
      <w:lvlJc w:val="left"/>
      <w:pPr>
        <w:ind w:left="4320" w:hanging="360"/>
      </w:pPr>
      <w:rPr>
        <w:rFonts w:ascii="Wingdings" w:hAnsi="Wingdings" w:hint="default"/>
      </w:rPr>
    </w:lvl>
    <w:lvl w:ilvl="6" w:tplc="F5D21472">
      <w:start w:val="1"/>
      <w:numFmt w:val="bullet"/>
      <w:lvlText w:val=""/>
      <w:lvlJc w:val="left"/>
      <w:pPr>
        <w:ind w:left="5040" w:hanging="360"/>
      </w:pPr>
      <w:rPr>
        <w:rFonts w:ascii="Symbol" w:hAnsi="Symbol" w:hint="default"/>
      </w:rPr>
    </w:lvl>
    <w:lvl w:ilvl="7" w:tplc="DE0AD644">
      <w:start w:val="1"/>
      <w:numFmt w:val="bullet"/>
      <w:lvlText w:val="o"/>
      <w:lvlJc w:val="left"/>
      <w:pPr>
        <w:ind w:left="5760" w:hanging="360"/>
      </w:pPr>
      <w:rPr>
        <w:rFonts w:ascii="Courier New" w:hAnsi="Courier New" w:cs="Courier New" w:hint="default"/>
      </w:rPr>
    </w:lvl>
    <w:lvl w:ilvl="8" w:tplc="681EDA18">
      <w:start w:val="1"/>
      <w:numFmt w:val="bullet"/>
      <w:lvlText w:val=""/>
      <w:lvlJc w:val="left"/>
      <w:pPr>
        <w:ind w:left="6480" w:hanging="360"/>
      </w:pPr>
      <w:rPr>
        <w:rFonts w:ascii="Wingdings" w:hAnsi="Wingdings" w:hint="default"/>
      </w:rPr>
    </w:lvl>
  </w:abstractNum>
  <w:abstractNum w:abstractNumId="36" w15:restartNumberingAfterBreak="0">
    <w:nsid w:val="6B893994"/>
    <w:multiLevelType w:val="hybridMultilevel"/>
    <w:tmpl w:val="31F019AC"/>
    <w:lvl w:ilvl="0" w:tplc="38F8071C">
      <w:start w:val="1"/>
      <w:numFmt w:val="bullet"/>
      <w:lvlText w:val=""/>
      <w:lvlJc w:val="left"/>
      <w:pPr>
        <w:tabs>
          <w:tab w:val="num" w:pos="720"/>
        </w:tabs>
        <w:ind w:left="720" w:hanging="360"/>
      </w:pPr>
      <w:rPr>
        <w:rFonts w:ascii="Symbol" w:hAnsi="Symbol" w:hint="default"/>
        <w:sz w:val="20"/>
      </w:rPr>
    </w:lvl>
    <w:lvl w:ilvl="1" w:tplc="341EAC36">
      <w:start w:val="1"/>
      <w:numFmt w:val="bullet"/>
      <w:lvlText w:val="o"/>
      <w:lvlJc w:val="left"/>
      <w:pPr>
        <w:tabs>
          <w:tab w:val="num" w:pos="1440"/>
        </w:tabs>
        <w:ind w:left="1440" w:hanging="360"/>
      </w:pPr>
      <w:rPr>
        <w:rFonts w:ascii="Courier New" w:hAnsi="Courier New" w:hint="default"/>
        <w:sz w:val="20"/>
      </w:rPr>
    </w:lvl>
    <w:lvl w:ilvl="2" w:tplc="10423150">
      <w:start w:val="1"/>
      <w:numFmt w:val="bullet"/>
      <w:lvlText w:val=""/>
      <w:lvlJc w:val="left"/>
      <w:pPr>
        <w:tabs>
          <w:tab w:val="num" w:pos="2160"/>
        </w:tabs>
        <w:ind w:left="2160" w:hanging="360"/>
      </w:pPr>
      <w:rPr>
        <w:rFonts w:ascii="Wingdings" w:hAnsi="Wingdings" w:hint="default"/>
        <w:sz w:val="20"/>
      </w:rPr>
    </w:lvl>
    <w:lvl w:ilvl="3" w:tplc="133E88DE">
      <w:start w:val="1"/>
      <w:numFmt w:val="bullet"/>
      <w:lvlText w:val=""/>
      <w:lvlJc w:val="left"/>
      <w:pPr>
        <w:tabs>
          <w:tab w:val="num" w:pos="2880"/>
        </w:tabs>
        <w:ind w:left="2880" w:hanging="360"/>
      </w:pPr>
      <w:rPr>
        <w:rFonts w:ascii="Wingdings" w:hAnsi="Wingdings" w:hint="default"/>
        <w:sz w:val="20"/>
      </w:rPr>
    </w:lvl>
    <w:lvl w:ilvl="4" w:tplc="2E468A6C">
      <w:start w:val="1"/>
      <w:numFmt w:val="bullet"/>
      <w:lvlText w:val=""/>
      <w:lvlJc w:val="left"/>
      <w:pPr>
        <w:tabs>
          <w:tab w:val="num" w:pos="3600"/>
        </w:tabs>
        <w:ind w:left="3600" w:hanging="360"/>
      </w:pPr>
      <w:rPr>
        <w:rFonts w:ascii="Wingdings" w:hAnsi="Wingdings" w:hint="default"/>
        <w:sz w:val="20"/>
      </w:rPr>
    </w:lvl>
    <w:lvl w:ilvl="5" w:tplc="F4BEA676">
      <w:start w:val="1"/>
      <w:numFmt w:val="bullet"/>
      <w:lvlText w:val=""/>
      <w:lvlJc w:val="left"/>
      <w:pPr>
        <w:tabs>
          <w:tab w:val="num" w:pos="4320"/>
        </w:tabs>
        <w:ind w:left="4320" w:hanging="360"/>
      </w:pPr>
      <w:rPr>
        <w:rFonts w:ascii="Wingdings" w:hAnsi="Wingdings" w:hint="default"/>
        <w:sz w:val="20"/>
      </w:rPr>
    </w:lvl>
    <w:lvl w:ilvl="6" w:tplc="9E5822D4">
      <w:start w:val="1"/>
      <w:numFmt w:val="bullet"/>
      <w:lvlText w:val=""/>
      <w:lvlJc w:val="left"/>
      <w:pPr>
        <w:tabs>
          <w:tab w:val="num" w:pos="5040"/>
        </w:tabs>
        <w:ind w:left="5040" w:hanging="360"/>
      </w:pPr>
      <w:rPr>
        <w:rFonts w:ascii="Wingdings" w:hAnsi="Wingdings" w:hint="default"/>
        <w:sz w:val="20"/>
      </w:rPr>
    </w:lvl>
    <w:lvl w:ilvl="7" w:tplc="81BA43B4">
      <w:start w:val="1"/>
      <w:numFmt w:val="bullet"/>
      <w:lvlText w:val=""/>
      <w:lvlJc w:val="left"/>
      <w:pPr>
        <w:tabs>
          <w:tab w:val="num" w:pos="5760"/>
        </w:tabs>
        <w:ind w:left="5760" w:hanging="360"/>
      </w:pPr>
      <w:rPr>
        <w:rFonts w:ascii="Wingdings" w:hAnsi="Wingdings" w:hint="default"/>
        <w:sz w:val="20"/>
      </w:rPr>
    </w:lvl>
    <w:lvl w:ilvl="8" w:tplc="DB641254">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413F97"/>
    <w:multiLevelType w:val="hybridMultilevel"/>
    <w:tmpl w:val="8AE84EEA"/>
    <w:lvl w:ilvl="0" w:tplc="DEA4E4BC">
      <w:start w:val="1"/>
      <w:numFmt w:val="bullet"/>
      <w:lvlText w:val=""/>
      <w:lvlJc w:val="left"/>
      <w:pPr>
        <w:ind w:left="720" w:hanging="360"/>
      </w:pPr>
      <w:rPr>
        <w:rFonts w:ascii="Symbol" w:hAnsi="Symbol" w:hint="default"/>
      </w:rPr>
    </w:lvl>
    <w:lvl w:ilvl="1" w:tplc="AFACE97C">
      <w:start w:val="1"/>
      <w:numFmt w:val="bullet"/>
      <w:lvlText w:val="o"/>
      <w:lvlJc w:val="left"/>
      <w:pPr>
        <w:ind w:left="1440" w:hanging="360"/>
      </w:pPr>
      <w:rPr>
        <w:rFonts w:ascii="Courier New" w:hAnsi="Courier New" w:cs="Courier New" w:hint="default"/>
      </w:rPr>
    </w:lvl>
    <w:lvl w:ilvl="2" w:tplc="BA364C8C">
      <w:start w:val="1"/>
      <w:numFmt w:val="bullet"/>
      <w:lvlText w:val=""/>
      <w:lvlJc w:val="left"/>
      <w:pPr>
        <w:ind w:left="2160" w:hanging="360"/>
      </w:pPr>
      <w:rPr>
        <w:rFonts w:ascii="Wingdings" w:hAnsi="Wingdings" w:hint="default"/>
      </w:rPr>
    </w:lvl>
    <w:lvl w:ilvl="3" w:tplc="0E86AF46">
      <w:start w:val="1"/>
      <w:numFmt w:val="bullet"/>
      <w:lvlText w:val=""/>
      <w:lvlJc w:val="left"/>
      <w:pPr>
        <w:ind w:left="2880" w:hanging="360"/>
      </w:pPr>
      <w:rPr>
        <w:rFonts w:ascii="Symbol" w:hAnsi="Symbol" w:hint="default"/>
      </w:rPr>
    </w:lvl>
    <w:lvl w:ilvl="4" w:tplc="8D100AB6">
      <w:start w:val="1"/>
      <w:numFmt w:val="bullet"/>
      <w:lvlText w:val="o"/>
      <w:lvlJc w:val="left"/>
      <w:pPr>
        <w:ind w:left="3600" w:hanging="360"/>
      </w:pPr>
      <w:rPr>
        <w:rFonts w:ascii="Courier New" w:hAnsi="Courier New" w:cs="Courier New" w:hint="default"/>
      </w:rPr>
    </w:lvl>
    <w:lvl w:ilvl="5" w:tplc="43F46F12">
      <w:start w:val="1"/>
      <w:numFmt w:val="bullet"/>
      <w:lvlText w:val=""/>
      <w:lvlJc w:val="left"/>
      <w:pPr>
        <w:ind w:left="4320" w:hanging="360"/>
      </w:pPr>
      <w:rPr>
        <w:rFonts w:ascii="Wingdings" w:hAnsi="Wingdings" w:hint="default"/>
      </w:rPr>
    </w:lvl>
    <w:lvl w:ilvl="6" w:tplc="A3463122">
      <w:start w:val="1"/>
      <w:numFmt w:val="bullet"/>
      <w:lvlText w:val=""/>
      <w:lvlJc w:val="left"/>
      <w:pPr>
        <w:ind w:left="5040" w:hanging="360"/>
      </w:pPr>
      <w:rPr>
        <w:rFonts w:ascii="Symbol" w:hAnsi="Symbol" w:hint="default"/>
      </w:rPr>
    </w:lvl>
    <w:lvl w:ilvl="7" w:tplc="47503C08">
      <w:start w:val="1"/>
      <w:numFmt w:val="bullet"/>
      <w:lvlText w:val="o"/>
      <w:lvlJc w:val="left"/>
      <w:pPr>
        <w:ind w:left="5760" w:hanging="360"/>
      </w:pPr>
      <w:rPr>
        <w:rFonts w:ascii="Courier New" w:hAnsi="Courier New" w:cs="Courier New" w:hint="default"/>
      </w:rPr>
    </w:lvl>
    <w:lvl w:ilvl="8" w:tplc="8A08EE36">
      <w:start w:val="1"/>
      <w:numFmt w:val="bullet"/>
      <w:lvlText w:val=""/>
      <w:lvlJc w:val="left"/>
      <w:pPr>
        <w:ind w:left="6480" w:hanging="360"/>
      </w:pPr>
      <w:rPr>
        <w:rFonts w:ascii="Wingdings" w:hAnsi="Wingdings" w:hint="default"/>
      </w:rPr>
    </w:lvl>
  </w:abstractNum>
  <w:abstractNum w:abstractNumId="38" w15:restartNumberingAfterBreak="0">
    <w:nsid w:val="72A025FF"/>
    <w:multiLevelType w:val="hybridMultilevel"/>
    <w:tmpl w:val="E73EC938"/>
    <w:lvl w:ilvl="0" w:tplc="FC923A32">
      <w:start w:val="1"/>
      <w:numFmt w:val="bullet"/>
      <w:lvlText w:val=""/>
      <w:lvlJc w:val="left"/>
      <w:pPr>
        <w:ind w:left="720" w:hanging="360"/>
      </w:pPr>
      <w:rPr>
        <w:rFonts w:ascii="Symbol" w:hAnsi="Symbol" w:hint="default"/>
      </w:rPr>
    </w:lvl>
    <w:lvl w:ilvl="1" w:tplc="E12865C8">
      <w:start w:val="1"/>
      <w:numFmt w:val="bullet"/>
      <w:lvlText w:val="o"/>
      <w:lvlJc w:val="left"/>
      <w:pPr>
        <w:ind w:left="1440" w:hanging="360"/>
      </w:pPr>
      <w:rPr>
        <w:rFonts w:ascii="Courier New" w:hAnsi="Courier New" w:cs="Courier New" w:hint="default"/>
      </w:rPr>
    </w:lvl>
    <w:lvl w:ilvl="2" w:tplc="0FA452D8">
      <w:start w:val="1"/>
      <w:numFmt w:val="bullet"/>
      <w:lvlText w:val=""/>
      <w:lvlJc w:val="left"/>
      <w:pPr>
        <w:ind w:left="2160" w:hanging="360"/>
      </w:pPr>
      <w:rPr>
        <w:rFonts w:ascii="Wingdings" w:hAnsi="Wingdings" w:hint="default"/>
      </w:rPr>
    </w:lvl>
    <w:lvl w:ilvl="3" w:tplc="8414628C">
      <w:start w:val="1"/>
      <w:numFmt w:val="bullet"/>
      <w:lvlText w:val=""/>
      <w:lvlJc w:val="left"/>
      <w:pPr>
        <w:ind w:left="2880" w:hanging="360"/>
      </w:pPr>
      <w:rPr>
        <w:rFonts w:ascii="Symbol" w:hAnsi="Symbol" w:hint="default"/>
      </w:rPr>
    </w:lvl>
    <w:lvl w:ilvl="4" w:tplc="F6EA1388">
      <w:start w:val="1"/>
      <w:numFmt w:val="bullet"/>
      <w:lvlText w:val="o"/>
      <w:lvlJc w:val="left"/>
      <w:pPr>
        <w:ind w:left="3600" w:hanging="360"/>
      </w:pPr>
      <w:rPr>
        <w:rFonts w:ascii="Courier New" w:hAnsi="Courier New" w:cs="Courier New" w:hint="default"/>
      </w:rPr>
    </w:lvl>
    <w:lvl w:ilvl="5" w:tplc="8C40064A">
      <w:start w:val="1"/>
      <w:numFmt w:val="bullet"/>
      <w:lvlText w:val=""/>
      <w:lvlJc w:val="left"/>
      <w:pPr>
        <w:ind w:left="4320" w:hanging="360"/>
      </w:pPr>
      <w:rPr>
        <w:rFonts w:ascii="Wingdings" w:hAnsi="Wingdings" w:hint="default"/>
      </w:rPr>
    </w:lvl>
    <w:lvl w:ilvl="6" w:tplc="A1106118">
      <w:start w:val="1"/>
      <w:numFmt w:val="bullet"/>
      <w:lvlText w:val=""/>
      <w:lvlJc w:val="left"/>
      <w:pPr>
        <w:ind w:left="5040" w:hanging="360"/>
      </w:pPr>
      <w:rPr>
        <w:rFonts w:ascii="Symbol" w:hAnsi="Symbol" w:hint="default"/>
      </w:rPr>
    </w:lvl>
    <w:lvl w:ilvl="7" w:tplc="6ACA2196">
      <w:start w:val="1"/>
      <w:numFmt w:val="bullet"/>
      <w:lvlText w:val="o"/>
      <w:lvlJc w:val="left"/>
      <w:pPr>
        <w:ind w:left="5760" w:hanging="360"/>
      </w:pPr>
      <w:rPr>
        <w:rFonts w:ascii="Courier New" w:hAnsi="Courier New" w:cs="Courier New" w:hint="default"/>
      </w:rPr>
    </w:lvl>
    <w:lvl w:ilvl="8" w:tplc="E5548686">
      <w:start w:val="1"/>
      <w:numFmt w:val="bullet"/>
      <w:lvlText w:val=""/>
      <w:lvlJc w:val="left"/>
      <w:pPr>
        <w:ind w:left="6480" w:hanging="360"/>
      </w:pPr>
      <w:rPr>
        <w:rFonts w:ascii="Wingdings" w:hAnsi="Wingdings" w:hint="default"/>
      </w:rPr>
    </w:lvl>
  </w:abstractNum>
  <w:abstractNum w:abstractNumId="39" w15:restartNumberingAfterBreak="0">
    <w:nsid w:val="79882C4F"/>
    <w:multiLevelType w:val="hybridMultilevel"/>
    <w:tmpl w:val="1B16A480"/>
    <w:lvl w:ilvl="0" w:tplc="4DCE4EC6">
      <w:start w:val="1"/>
      <w:numFmt w:val="bullet"/>
      <w:lvlText w:val=""/>
      <w:lvlJc w:val="left"/>
      <w:pPr>
        <w:ind w:left="720" w:hanging="360"/>
      </w:pPr>
      <w:rPr>
        <w:rFonts w:ascii="Symbol" w:hAnsi="Symbol" w:hint="default"/>
      </w:rPr>
    </w:lvl>
    <w:lvl w:ilvl="1" w:tplc="5A828418">
      <w:start w:val="1"/>
      <w:numFmt w:val="bullet"/>
      <w:lvlText w:val="o"/>
      <w:lvlJc w:val="left"/>
      <w:pPr>
        <w:ind w:left="1440" w:hanging="360"/>
      </w:pPr>
      <w:rPr>
        <w:rFonts w:ascii="Courier New" w:hAnsi="Courier New" w:cs="Courier New" w:hint="default"/>
      </w:rPr>
    </w:lvl>
    <w:lvl w:ilvl="2" w:tplc="00D682CA">
      <w:start w:val="1"/>
      <w:numFmt w:val="bullet"/>
      <w:lvlText w:val=""/>
      <w:lvlJc w:val="left"/>
      <w:pPr>
        <w:ind w:left="2160" w:hanging="360"/>
      </w:pPr>
      <w:rPr>
        <w:rFonts w:ascii="Wingdings" w:hAnsi="Wingdings" w:hint="default"/>
      </w:rPr>
    </w:lvl>
    <w:lvl w:ilvl="3" w:tplc="F59C172A">
      <w:start w:val="1"/>
      <w:numFmt w:val="bullet"/>
      <w:lvlText w:val=""/>
      <w:lvlJc w:val="left"/>
      <w:pPr>
        <w:ind w:left="2880" w:hanging="360"/>
      </w:pPr>
      <w:rPr>
        <w:rFonts w:ascii="Symbol" w:hAnsi="Symbol" w:hint="default"/>
      </w:rPr>
    </w:lvl>
    <w:lvl w:ilvl="4" w:tplc="2EA00770">
      <w:start w:val="1"/>
      <w:numFmt w:val="bullet"/>
      <w:lvlText w:val="o"/>
      <w:lvlJc w:val="left"/>
      <w:pPr>
        <w:ind w:left="3600" w:hanging="360"/>
      </w:pPr>
      <w:rPr>
        <w:rFonts w:ascii="Courier New" w:hAnsi="Courier New" w:cs="Courier New" w:hint="default"/>
      </w:rPr>
    </w:lvl>
    <w:lvl w:ilvl="5" w:tplc="A752A6F6">
      <w:start w:val="1"/>
      <w:numFmt w:val="bullet"/>
      <w:lvlText w:val=""/>
      <w:lvlJc w:val="left"/>
      <w:pPr>
        <w:ind w:left="4320" w:hanging="360"/>
      </w:pPr>
      <w:rPr>
        <w:rFonts w:ascii="Wingdings" w:hAnsi="Wingdings" w:hint="default"/>
      </w:rPr>
    </w:lvl>
    <w:lvl w:ilvl="6" w:tplc="D91A3E6A">
      <w:start w:val="1"/>
      <w:numFmt w:val="bullet"/>
      <w:lvlText w:val=""/>
      <w:lvlJc w:val="left"/>
      <w:pPr>
        <w:ind w:left="5040" w:hanging="360"/>
      </w:pPr>
      <w:rPr>
        <w:rFonts w:ascii="Symbol" w:hAnsi="Symbol" w:hint="default"/>
      </w:rPr>
    </w:lvl>
    <w:lvl w:ilvl="7" w:tplc="C0BC805C">
      <w:start w:val="1"/>
      <w:numFmt w:val="bullet"/>
      <w:lvlText w:val="o"/>
      <w:lvlJc w:val="left"/>
      <w:pPr>
        <w:ind w:left="5760" w:hanging="360"/>
      </w:pPr>
      <w:rPr>
        <w:rFonts w:ascii="Courier New" w:hAnsi="Courier New" w:cs="Courier New" w:hint="default"/>
      </w:rPr>
    </w:lvl>
    <w:lvl w:ilvl="8" w:tplc="C0D8D8B8">
      <w:start w:val="1"/>
      <w:numFmt w:val="bullet"/>
      <w:lvlText w:val=""/>
      <w:lvlJc w:val="left"/>
      <w:pPr>
        <w:ind w:left="6480" w:hanging="360"/>
      </w:pPr>
      <w:rPr>
        <w:rFonts w:ascii="Wingdings" w:hAnsi="Wingdings" w:hint="default"/>
      </w:rPr>
    </w:lvl>
  </w:abstractNum>
  <w:abstractNum w:abstractNumId="40" w15:restartNumberingAfterBreak="0">
    <w:nsid w:val="7BEC4DED"/>
    <w:multiLevelType w:val="hybridMultilevel"/>
    <w:tmpl w:val="A086D1F4"/>
    <w:lvl w:ilvl="0" w:tplc="1CC877F8">
      <w:start w:val="1"/>
      <w:numFmt w:val="bullet"/>
      <w:lvlText w:val=""/>
      <w:lvlJc w:val="left"/>
      <w:pPr>
        <w:ind w:left="1440" w:hanging="360"/>
      </w:pPr>
      <w:rPr>
        <w:rFonts w:ascii="Symbol" w:hAnsi="Symbol" w:hint="default"/>
      </w:rPr>
    </w:lvl>
    <w:lvl w:ilvl="1" w:tplc="D0CA6E1E">
      <w:start w:val="1"/>
      <w:numFmt w:val="bullet"/>
      <w:lvlText w:val="o"/>
      <w:lvlJc w:val="left"/>
      <w:pPr>
        <w:ind w:left="2160" w:hanging="360"/>
      </w:pPr>
      <w:rPr>
        <w:rFonts w:ascii="Courier New" w:hAnsi="Courier New" w:cs="Courier New" w:hint="default"/>
      </w:rPr>
    </w:lvl>
    <w:lvl w:ilvl="2" w:tplc="D66EC224">
      <w:start w:val="1"/>
      <w:numFmt w:val="bullet"/>
      <w:lvlText w:val=""/>
      <w:lvlJc w:val="left"/>
      <w:pPr>
        <w:ind w:left="2880" w:hanging="360"/>
      </w:pPr>
      <w:rPr>
        <w:rFonts w:ascii="Wingdings" w:hAnsi="Wingdings" w:hint="default"/>
      </w:rPr>
    </w:lvl>
    <w:lvl w:ilvl="3" w:tplc="71E27540">
      <w:start w:val="1"/>
      <w:numFmt w:val="bullet"/>
      <w:lvlText w:val=""/>
      <w:lvlJc w:val="left"/>
      <w:pPr>
        <w:ind w:left="3600" w:hanging="360"/>
      </w:pPr>
      <w:rPr>
        <w:rFonts w:ascii="Symbol" w:hAnsi="Symbol" w:hint="default"/>
      </w:rPr>
    </w:lvl>
    <w:lvl w:ilvl="4" w:tplc="9FCCE346">
      <w:start w:val="1"/>
      <w:numFmt w:val="bullet"/>
      <w:lvlText w:val="o"/>
      <w:lvlJc w:val="left"/>
      <w:pPr>
        <w:ind w:left="4320" w:hanging="360"/>
      </w:pPr>
      <w:rPr>
        <w:rFonts w:ascii="Courier New" w:hAnsi="Courier New" w:cs="Courier New" w:hint="default"/>
      </w:rPr>
    </w:lvl>
    <w:lvl w:ilvl="5" w:tplc="BACCBFB8">
      <w:start w:val="1"/>
      <w:numFmt w:val="bullet"/>
      <w:lvlText w:val=""/>
      <w:lvlJc w:val="left"/>
      <w:pPr>
        <w:ind w:left="5040" w:hanging="360"/>
      </w:pPr>
      <w:rPr>
        <w:rFonts w:ascii="Wingdings" w:hAnsi="Wingdings" w:hint="default"/>
      </w:rPr>
    </w:lvl>
    <w:lvl w:ilvl="6" w:tplc="A6B27D0C">
      <w:start w:val="1"/>
      <w:numFmt w:val="bullet"/>
      <w:lvlText w:val=""/>
      <w:lvlJc w:val="left"/>
      <w:pPr>
        <w:ind w:left="5760" w:hanging="360"/>
      </w:pPr>
      <w:rPr>
        <w:rFonts w:ascii="Symbol" w:hAnsi="Symbol" w:hint="default"/>
      </w:rPr>
    </w:lvl>
    <w:lvl w:ilvl="7" w:tplc="9FE24F48">
      <w:start w:val="1"/>
      <w:numFmt w:val="bullet"/>
      <w:lvlText w:val="o"/>
      <w:lvlJc w:val="left"/>
      <w:pPr>
        <w:ind w:left="6480" w:hanging="360"/>
      </w:pPr>
      <w:rPr>
        <w:rFonts w:ascii="Courier New" w:hAnsi="Courier New" w:cs="Courier New" w:hint="default"/>
      </w:rPr>
    </w:lvl>
    <w:lvl w:ilvl="8" w:tplc="F5148988">
      <w:start w:val="1"/>
      <w:numFmt w:val="bullet"/>
      <w:lvlText w:val=""/>
      <w:lvlJc w:val="left"/>
      <w:pPr>
        <w:ind w:left="7200" w:hanging="360"/>
      </w:pPr>
      <w:rPr>
        <w:rFonts w:ascii="Wingdings" w:hAnsi="Wingdings" w:hint="default"/>
      </w:rPr>
    </w:lvl>
  </w:abstractNum>
  <w:abstractNum w:abstractNumId="41" w15:restartNumberingAfterBreak="0">
    <w:nsid w:val="7D3C2D25"/>
    <w:multiLevelType w:val="hybridMultilevel"/>
    <w:tmpl w:val="5824DA2A"/>
    <w:lvl w:ilvl="0" w:tplc="365835C4">
      <w:start w:val="1"/>
      <w:numFmt w:val="decimal"/>
      <w:lvlText w:val="%1."/>
      <w:lvlJc w:val="left"/>
      <w:pPr>
        <w:ind w:left="502" w:hanging="360"/>
      </w:pPr>
    </w:lvl>
    <w:lvl w:ilvl="1" w:tplc="1FC66A60">
      <w:start w:val="1"/>
      <w:numFmt w:val="lowerLetter"/>
      <w:lvlText w:val="%2."/>
      <w:lvlJc w:val="left"/>
      <w:pPr>
        <w:ind w:left="1080" w:hanging="360"/>
      </w:pPr>
    </w:lvl>
    <w:lvl w:ilvl="2" w:tplc="3B0A5AFA">
      <w:start w:val="1"/>
      <w:numFmt w:val="decimal"/>
      <w:lvlText w:val="%3."/>
      <w:lvlJc w:val="left"/>
      <w:pPr>
        <w:tabs>
          <w:tab w:val="num" w:pos="2160"/>
        </w:tabs>
        <w:ind w:left="2160" w:hanging="360"/>
      </w:pPr>
    </w:lvl>
    <w:lvl w:ilvl="3" w:tplc="C1544E64">
      <w:start w:val="1"/>
      <w:numFmt w:val="decimal"/>
      <w:lvlText w:val="%4."/>
      <w:lvlJc w:val="left"/>
      <w:pPr>
        <w:tabs>
          <w:tab w:val="num" w:pos="2880"/>
        </w:tabs>
        <w:ind w:left="2880" w:hanging="360"/>
      </w:pPr>
    </w:lvl>
    <w:lvl w:ilvl="4" w:tplc="C8666550">
      <w:start w:val="1"/>
      <w:numFmt w:val="decimal"/>
      <w:lvlText w:val="%5."/>
      <w:lvlJc w:val="left"/>
      <w:pPr>
        <w:tabs>
          <w:tab w:val="num" w:pos="3600"/>
        </w:tabs>
        <w:ind w:left="3600" w:hanging="360"/>
      </w:pPr>
    </w:lvl>
    <w:lvl w:ilvl="5" w:tplc="1542E0A4">
      <w:start w:val="1"/>
      <w:numFmt w:val="decimal"/>
      <w:lvlText w:val="%6."/>
      <w:lvlJc w:val="left"/>
      <w:pPr>
        <w:tabs>
          <w:tab w:val="num" w:pos="4320"/>
        </w:tabs>
        <w:ind w:left="4320" w:hanging="360"/>
      </w:pPr>
    </w:lvl>
    <w:lvl w:ilvl="6" w:tplc="88AC95B6">
      <w:start w:val="1"/>
      <w:numFmt w:val="decimal"/>
      <w:lvlText w:val="%7."/>
      <w:lvlJc w:val="left"/>
      <w:pPr>
        <w:tabs>
          <w:tab w:val="num" w:pos="5040"/>
        </w:tabs>
        <w:ind w:left="5040" w:hanging="360"/>
      </w:pPr>
    </w:lvl>
    <w:lvl w:ilvl="7" w:tplc="10BA08A6">
      <w:start w:val="1"/>
      <w:numFmt w:val="decimal"/>
      <w:lvlText w:val="%8."/>
      <w:lvlJc w:val="left"/>
      <w:pPr>
        <w:tabs>
          <w:tab w:val="num" w:pos="5760"/>
        </w:tabs>
        <w:ind w:left="5760" w:hanging="360"/>
      </w:pPr>
    </w:lvl>
    <w:lvl w:ilvl="8" w:tplc="06DEC6C6">
      <w:start w:val="1"/>
      <w:numFmt w:val="decimal"/>
      <w:lvlText w:val="%9."/>
      <w:lvlJc w:val="left"/>
      <w:pPr>
        <w:tabs>
          <w:tab w:val="num" w:pos="6480"/>
        </w:tabs>
        <w:ind w:left="6480" w:hanging="360"/>
      </w:pPr>
    </w:lvl>
  </w:abstractNum>
  <w:abstractNum w:abstractNumId="42" w15:restartNumberingAfterBreak="0">
    <w:nsid w:val="7F9C4D58"/>
    <w:multiLevelType w:val="hybridMultilevel"/>
    <w:tmpl w:val="F4C032A4"/>
    <w:lvl w:ilvl="0" w:tplc="46FC98A0">
      <w:start w:val="1"/>
      <w:numFmt w:val="bullet"/>
      <w:pStyle w:val="1"/>
      <w:lvlText w:val=""/>
      <w:lvlJc w:val="left"/>
      <w:pPr>
        <w:tabs>
          <w:tab w:val="num" w:pos="360"/>
        </w:tabs>
        <w:ind w:left="360" w:hanging="360"/>
      </w:pPr>
      <w:rPr>
        <w:rFonts w:ascii="Symbol" w:hAnsi="Symbol" w:hint="default"/>
      </w:rPr>
    </w:lvl>
    <w:lvl w:ilvl="1" w:tplc="9FB0B70E">
      <w:start w:val="1"/>
      <w:numFmt w:val="bullet"/>
      <w:lvlText w:val="o"/>
      <w:lvlJc w:val="left"/>
      <w:pPr>
        <w:ind w:left="1440" w:hanging="360"/>
      </w:pPr>
      <w:rPr>
        <w:rFonts w:ascii="Courier New" w:eastAsia="Courier New" w:hAnsi="Courier New" w:cs="Courier New" w:hint="default"/>
      </w:rPr>
    </w:lvl>
    <w:lvl w:ilvl="2" w:tplc="0FC8B85C">
      <w:start w:val="1"/>
      <w:numFmt w:val="bullet"/>
      <w:lvlText w:val="§"/>
      <w:lvlJc w:val="left"/>
      <w:pPr>
        <w:ind w:left="2160" w:hanging="360"/>
      </w:pPr>
      <w:rPr>
        <w:rFonts w:ascii="Wingdings" w:eastAsia="Wingdings" w:hAnsi="Wingdings" w:cs="Wingdings" w:hint="default"/>
      </w:rPr>
    </w:lvl>
    <w:lvl w:ilvl="3" w:tplc="1F7E72FE">
      <w:start w:val="1"/>
      <w:numFmt w:val="bullet"/>
      <w:lvlText w:val="·"/>
      <w:lvlJc w:val="left"/>
      <w:pPr>
        <w:ind w:left="2880" w:hanging="360"/>
      </w:pPr>
      <w:rPr>
        <w:rFonts w:ascii="Symbol" w:eastAsia="Symbol" w:hAnsi="Symbol" w:cs="Symbol" w:hint="default"/>
      </w:rPr>
    </w:lvl>
    <w:lvl w:ilvl="4" w:tplc="F95CD074">
      <w:start w:val="1"/>
      <w:numFmt w:val="bullet"/>
      <w:lvlText w:val="o"/>
      <w:lvlJc w:val="left"/>
      <w:pPr>
        <w:ind w:left="3600" w:hanging="360"/>
      </w:pPr>
      <w:rPr>
        <w:rFonts w:ascii="Courier New" w:eastAsia="Courier New" w:hAnsi="Courier New" w:cs="Courier New" w:hint="default"/>
      </w:rPr>
    </w:lvl>
    <w:lvl w:ilvl="5" w:tplc="B2108736">
      <w:start w:val="1"/>
      <w:numFmt w:val="bullet"/>
      <w:lvlText w:val="§"/>
      <w:lvlJc w:val="left"/>
      <w:pPr>
        <w:ind w:left="4320" w:hanging="360"/>
      </w:pPr>
      <w:rPr>
        <w:rFonts w:ascii="Wingdings" w:eastAsia="Wingdings" w:hAnsi="Wingdings" w:cs="Wingdings" w:hint="default"/>
      </w:rPr>
    </w:lvl>
    <w:lvl w:ilvl="6" w:tplc="9ABC9834">
      <w:start w:val="1"/>
      <w:numFmt w:val="bullet"/>
      <w:lvlText w:val="·"/>
      <w:lvlJc w:val="left"/>
      <w:pPr>
        <w:ind w:left="5040" w:hanging="360"/>
      </w:pPr>
      <w:rPr>
        <w:rFonts w:ascii="Symbol" w:eastAsia="Symbol" w:hAnsi="Symbol" w:cs="Symbol" w:hint="default"/>
      </w:rPr>
    </w:lvl>
    <w:lvl w:ilvl="7" w:tplc="934A0404">
      <w:start w:val="1"/>
      <w:numFmt w:val="bullet"/>
      <w:lvlText w:val="o"/>
      <w:lvlJc w:val="left"/>
      <w:pPr>
        <w:ind w:left="5760" w:hanging="360"/>
      </w:pPr>
      <w:rPr>
        <w:rFonts w:ascii="Courier New" w:eastAsia="Courier New" w:hAnsi="Courier New" w:cs="Courier New" w:hint="default"/>
      </w:rPr>
    </w:lvl>
    <w:lvl w:ilvl="8" w:tplc="57642926">
      <w:start w:val="1"/>
      <w:numFmt w:val="bullet"/>
      <w:lvlText w:val="§"/>
      <w:lvlJc w:val="left"/>
      <w:pPr>
        <w:ind w:left="6480" w:hanging="360"/>
      </w:pPr>
      <w:rPr>
        <w:rFonts w:ascii="Wingdings" w:eastAsia="Wingdings" w:hAnsi="Wingdings" w:cs="Wingdings" w:hint="default"/>
      </w:rPr>
    </w:lvl>
  </w:abstractNum>
  <w:num w:numId="1">
    <w:abstractNumId w:val="6"/>
  </w:num>
  <w:num w:numId="2">
    <w:abstractNumId w:val="32"/>
  </w:num>
  <w:num w:numId="3">
    <w:abstractNumId w:val="42"/>
  </w:num>
  <w:num w:numId="4">
    <w:abstractNumId w:val="33"/>
  </w:num>
  <w:num w:numId="5">
    <w:abstractNumId w:val="22"/>
  </w:num>
  <w:num w:numId="6">
    <w:abstractNumId w:val="12"/>
  </w:num>
  <w:num w:numId="7">
    <w:abstractNumId w:val="24"/>
  </w:num>
  <w:num w:numId="8">
    <w:abstractNumId w:val="27"/>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41"/>
  </w:num>
  <w:num w:numId="13">
    <w:abstractNumId w:val="16"/>
  </w:num>
  <w:num w:numId="14">
    <w:abstractNumId w:val="27"/>
  </w:num>
  <w:num w:numId="15">
    <w:abstractNumId w:val="40"/>
  </w:num>
  <w:num w:numId="16">
    <w:abstractNumId w:val="31"/>
  </w:num>
  <w:num w:numId="17">
    <w:abstractNumId w:val="11"/>
  </w:num>
  <w:num w:numId="18">
    <w:abstractNumId w:val="21"/>
  </w:num>
  <w:num w:numId="19">
    <w:abstractNumId w:val="26"/>
  </w:num>
  <w:num w:numId="20">
    <w:abstractNumId w:val="36"/>
  </w:num>
  <w:num w:numId="21">
    <w:abstractNumId w:val="4"/>
  </w:num>
  <w:num w:numId="22">
    <w:abstractNumId w:val="30"/>
  </w:num>
  <w:num w:numId="23">
    <w:abstractNumId w:val="1"/>
  </w:num>
  <w:num w:numId="24">
    <w:abstractNumId w:val="34"/>
  </w:num>
  <w:num w:numId="25">
    <w:abstractNumId w:val="37"/>
  </w:num>
  <w:num w:numId="26">
    <w:abstractNumId w:val="9"/>
  </w:num>
  <w:num w:numId="27">
    <w:abstractNumId w:val="15"/>
  </w:num>
  <w:num w:numId="28">
    <w:abstractNumId w:val="39"/>
  </w:num>
  <w:num w:numId="29">
    <w:abstractNumId w:val="20"/>
  </w:num>
  <w:num w:numId="30">
    <w:abstractNumId w:val="18"/>
  </w:num>
  <w:num w:numId="31">
    <w:abstractNumId w:val="28"/>
  </w:num>
  <w:num w:numId="32">
    <w:abstractNumId w:val="35"/>
  </w:num>
  <w:num w:numId="33">
    <w:abstractNumId w:val="14"/>
  </w:num>
  <w:num w:numId="34">
    <w:abstractNumId w:val="23"/>
  </w:num>
  <w:num w:numId="35">
    <w:abstractNumId w:val="19"/>
  </w:num>
  <w:num w:numId="36">
    <w:abstractNumId w:val="3"/>
  </w:num>
  <w:num w:numId="37">
    <w:abstractNumId w:val="25"/>
  </w:num>
  <w:num w:numId="38">
    <w:abstractNumId w:val="7"/>
  </w:num>
  <w:num w:numId="39">
    <w:abstractNumId w:val="13"/>
  </w:num>
  <w:num w:numId="40">
    <w:abstractNumId w:val="8"/>
  </w:num>
  <w:num w:numId="41">
    <w:abstractNumId w:val="38"/>
  </w:num>
  <w:num w:numId="42">
    <w:abstractNumId w:val="0"/>
  </w:num>
  <w:num w:numId="43">
    <w:abstractNumId w:val="17"/>
  </w:num>
  <w:num w:numId="44">
    <w:abstractNumId w:val="29"/>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08"/>
    <w:rsid w:val="00046639"/>
    <w:rsid w:val="00072C2A"/>
    <w:rsid w:val="00096694"/>
    <w:rsid w:val="00167361"/>
    <w:rsid w:val="00190E14"/>
    <w:rsid w:val="002438A9"/>
    <w:rsid w:val="00286834"/>
    <w:rsid w:val="00294A37"/>
    <w:rsid w:val="002D0B21"/>
    <w:rsid w:val="002D2B6E"/>
    <w:rsid w:val="002E280A"/>
    <w:rsid w:val="0031086E"/>
    <w:rsid w:val="003319C2"/>
    <w:rsid w:val="0036167B"/>
    <w:rsid w:val="003765BB"/>
    <w:rsid w:val="003C0135"/>
    <w:rsid w:val="003D1887"/>
    <w:rsid w:val="00414EDD"/>
    <w:rsid w:val="00440016"/>
    <w:rsid w:val="00446E20"/>
    <w:rsid w:val="004C7DC8"/>
    <w:rsid w:val="0052196D"/>
    <w:rsid w:val="005761A6"/>
    <w:rsid w:val="00591616"/>
    <w:rsid w:val="00610333"/>
    <w:rsid w:val="00622DCC"/>
    <w:rsid w:val="00637D40"/>
    <w:rsid w:val="006961C8"/>
    <w:rsid w:val="006A427C"/>
    <w:rsid w:val="00707B34"/>
    <w:rsid w:val="00786433"/>
    <w:rsid w:val="0080525E"/>
    <w:rsid w:val="008B1A7E"/>
    <w:rsid w:val="008D0FCF"/>
    <w:rsid w:val="008D3844"/>
    <w:rsid w:val="009B1614"/>
    <w:rsid w:val="009C0031"/>
    <w:rsid w:val="009F349D"/>
    <w:rsid w:val="00A3318A"/>
    <w:rsid w:val="00A86D99"/>
    <w:rsid w:val="00A91815"/>
    <w:rsid w:val="00AB6769"/>
    <w:rsid w:val="00AC7186"/>
    <w:rsid w:val="00B833B0"/>
    <w:rsid w:val="00BE18CE"/>
    <w:rsid w:val="00C96F0D"/>
    <w:rsid w:val="00CC0220"/>
    <w:rsid w:val="00CC7599"/>
    <w:rsid w:val="00CD7166"/>
    <w:rsid w:val="00D126E6"/>
    <w:rsid w:val="00D23B83"/>
    <w:rsid w:val="00D47CE7"/>
    <w:rsid w:val="00DB00D1"/>
    <w:rsid w:val="00E06ECD"/>
    <w:rsid w:val="00F41108"/>
    <w:rsid w:val="00F6059E"/>
    <w:rsid w:val="00F97E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CD77"/>
  <w15:docId w15:val="{1C57419D-486F-4B2E-B63D-C4930B37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spacing w:after="0" w:line="240" w:lineRule="auto"/>
    </w:pPr>
    <w:rPr>
      <w:rFonts w:hAnsi="Times New Roman" w:cs="Times New Roman"/>
      <w:sz w:val="24"/>
      <w:szCs w:val="24"/>
    </w:rPr>
  </w:style>
  <w:style w:type="paragraph" w:styleId="10">
    <w:name w:val="heading 1"/>
    <w:basedOn w:val="a1"/>
    <w:next w:val="a1"/>
    <w:link w:val="11"/>
    <w:uiPriority w:val="9"/>
    <w:qFormat/>
    <w:pPr>
      <w:keepNext/>
      <w:spacing w:before="240" w:after="60"/>
      <w:outlineLvl w:val="0"/>
    </w:pPr>
    <w:rPr>
      <w:rFonts w:asciiTheme="majorHAnsi" w:eastAsiaTheme="majorEastAsia" w:hAnsiTheme="majorHAnsi" w:cstheme="majorBidi"/>
      <w:b/>
      <w:bCs/>
      <w:sz w:val="32"/>
      <w:szCs w:val="32"/>
    </w:rPr>
  </w:style>
  <w:style w:type="paragraph" w:styleId="21">
    <w:name w:val="heading 2"/>
    <w:basedOn w:val="a1"/>
    <w:next w:val="a1"/>
    <w:link w:val="22"/>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pPr>
      <w:keepNext/>
      <w:widowControl/>
      <w:spacing w:before="240" w:after="60"/>
      <w:outlineLvl w:val="3"/>
    </w:pPr>
    <w:rPr>
      <w:rFonts w:eastAsia="Times New Roman"/>
      <w:b/>
      <w:bCs/>
      <w:sz w:val="28"/>
      <w:szCs w:val="28"/>
    </w:rPr>
  </w:style>
  <w:style w:type="paragraph" w:styleId="5">
    <w:name w:val="heading 5"/>
    <w:basedOn w:val="a1"/>
    <w:next w:val="a1"/>
    <w:link w:val="50"/>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pPr>
      <w:keepNext/>
      <w:widowControl/>
      <w:tabs>
        <w:tab w:val="left" w:pos="1418"/>
        <w:tab w:val="num" w:pos="2004"/>
      </w:tabs>
      <w:ind w:left="2004" w:hanging="1152"/>
      <w:outlineLvl w:val="5"/>
    </w:pPr>
    <w:rPr>
      <w:rFonts w:eastAsia="Times New Roman"/>
      <w:bCs/>
      <w:sz w:val="22"/>
      <w:szCs w:val="20"/>
      <w:u w:val="single"/>
    </w:rPr>
  </w:style>
  <w:style w:type="paragraph" w:styleId="7">
    <w:name w:val="heading 7"/>
    <w:basedOn w:val="a1"/>
    <w:next w:val="a1"/>
    <w:link w:val="70"/>
    <w:qFormat/>
    <w:pPr>
      <w:widowControl/>
      <w:spacing w:before="240" w:after="60"/>
      <w:outlineLvl w:val="6"/>
    </w:pPr>
    <w:rPr>
      <w:rFonts w:eastAsia="Times New Roman"/>
    </w:rPr>
  </w:style>
  <w:style w:type="paragraph" w:styleId="8">
    <w:name w:val="heading 8"/>
    <w:basedOn w:val="a1"/>
    <w:next w:val="a1"/>
    <w:link w:val="80"/>
    <w:qFormat/>
    <w:pPr>
      <w:keepNext/>
      <w:widowControl/>
      <w:tabs>
        <w:tab w:val="num" w:pos="1440"/>
      </w:tabs>
      <w:ind w:left="1440" w:hanging="1440"/>
      <w:outlineLvl w:val="7"/>
    </w:pPr>
    <w:rPr>
      <w:rFonts w:eastAsia="Times New Roman"/>
      <w:sz w:val="40"/>
      <w:szCs w:val="20"/>
    </w:rPr>
  </w:style>
  <w:style w:type="paragraph" w:styleId="9">
    <w:name w:val="heading 9"/>
    <w:basedOn w:val="a1"/>
    <w:next w:val="a1"/>
    <w:link w:val="90"/>
    <w:qFormat/>
    <w:pPr>
      <w:widowControl/>
      <w:spacing w:before="240" w:after="60"/>
      <w:outlineLvl w:val="8"/>
    </w:pPr>
    <w:rPr>
      <w:rFonts w:ascii="Arial" w:eastAsia="Times New Roman"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1"/>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2"/>
    <w:uiPriority w:val="99"/>
    <w:semiHidden/>
    <w:unhideWhenUsed/>
    <w:rPr>
      <w:vertAlign w:val="superscript"/>
    </w:r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11">
    <w:name w:val="Заголовок 1 Знак"/>
    <w:basedOn w:val="a2"/>
    <w:link w:val="10"/>
    <w:uiPriority w:val="9"/>
    <w:rPr>
      <w:rFonts w:asciiTheme="majorHAnsi" w:eastAsiaTheme="majorEastAsia" w:hAnsiTheme="majorHAnsi" w:cstheme="majorBidi"/>
      <w:b/>
      <w:bCs/>
      <w:sz w:val="32"/>
      <w:szCs w:val="32"/>
    </w:rPr>
  </w:style>
  <w:style w:type="character" w:customStyle="1" w:styleId="22">
    <w:name w:val="Заголовок 2 Знак"/>
    <w:basedOn w:val="a2"/>
    <w:link w:val="21"/>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Pr>
      <w:rFonts w:asciiTheme="majorHAnsi" w:eastAsiaTheme="majorEastAsia" w:hAnsiTheme="majorHAnsi" w:cstheme="majorBidi"/>
      <w:b/>
      <w:bCs/>
      <w:color w:val="4F81BD" w:themeColor="accent1"/>
      <w:sz w:val="24"/>
      <w:szCs w:val="24"/>
    </w:rPr>
  </w:style>
  <w:style w:type="character" w:customStyle="1" w:styleId="50">
    <w:name w:val="Заголовок 5 Знак"/>
    <w:basedOn w:val="a2"/>
    <w:link w:val="5"/>
    <w:rPr>
      <w:rFonts w:asciiTheme="majorHAnsi" w:eastAsiaTheme="majorEastAsia" w:hAnsiTheme="majorHAnsi" w:cstheme="majorBidi"/>
      <w:color w:val="243F60" w:themeColor="accent1" w:themeShade="7F"/>
      <w:sz w:val="24"/>
      <w:szCs w:val="24"/>
    </w:rPr>
  </w:style>
  <w:style w:type="paragraph" w:customStyle="1" w:styleId="Style1">
    <w:name w:val="Style1"/>
    <w:basedOn w:val="a1"/>
    <w:uiPriority w:val="99"/>
    <w:pPr>
      <w:spacing w:line="274" w:lineRule="exact"/>
      <w:ind w:hanging="480"/>
    </w:pPr>
  </w:style>
  <w:style w:type="paragraph" w:customStyle="1" w:styleId="Style2">
    <w:name w:val="Style2"/>
    <w:basedOn w:val="a1"/>
    <w:pPr>
      <w:spacing w:line="278" w:lineRule="exact"/>
    </w:pPr>
  </w:style>
  <w:style w:type="paragraph" w:customStyle="1" w:styleId="Style3">
    <w:name w:val="Style3"/>
    <w:basedOn w:val="a1"/>
    <w:uiPriority w:val="99"/>
    <w:pPr>
      <w:spacing w:line="269" w:lineRule="exact"/>
      <w:ind w:firstLine="984"/>
    </w:pPr>
  </w:style>
  <w:style w:type="paragraph" w:customStyle="1" w:styleId="Style4">
    <w:name w:val="Style4"/>
    <w:basedOn w:val="a1"/>
    <w:uiPriority w:val="99"/>
  </w:style>
  <w:style w:type="paragraph" w:customStyle="1" w:styleId="Style5">
    <w:name w:val="Style5"/>
    <w:basedOn w:val="a1"/>
    <w:uiPriority w:val="99"/>
    <w:pPr>
      <w:spacing w:line="277" w:lineRule="exact"/>
      <w:jc w:val="center"/>
    </w:pPr>
  </w:style>
  <w:style w:type="paragraph" w:customStyle="1" w:styleId="Style6">
    <w:name w:val="Style6"/>
    <w:basedOn w:val="a1"/>
    <w:uiPriority w:val="99"/>
  </w:style>
  <w:style w:type="paragraph" w:customStyle="1" w:styleId="Style7">
    <w:name w:val="Style7"/>
    <w:basedOn w:val="a1"/>
    <w:uiPriority w:val="99"/>
    <w:pPr>
      <w:spacing w:line="317" w:lineRule="exact"/>
      <w:jc w:val="both"/>
    </w:pPr>
  </w:style>
  <w:style w:type="paragraph" w:customStyle="1" w:styleId="Style8">
    <w:name w:val="Style8"/>
    <w:basedOn w:val="a1"/>
    <w:uiPriority w:val="99"/>
  </w:style>
  <w:style w:type="paragraph" w:customStyle="1" w:styleId="Style9">
    <w:name w:val="Style9"/>
    <w:basedOn w:val="a1"/>
    <w:uiPriority w:val="99"/>
  </w:style>
  <w:style w:type="paragraph" w:customStyle="1" w:styleId="Style10">
    <w:name w:val="Style10"/>
    <w:basedOn w:val="a1"/>
    <w:uiPriority w:val="99"/>
  </w:style>
  <w:style w:type="paragraph" w:customStyle="1" w:styleId="Style11">
    <w:name w:val="Style11"/>
    <w:basedOn w:val="a1"/>
    <w:uiPriority w:val="99"/>
    <w:pPr>
      <w:spacing w:line="253" w:lineRule="exact"/>
      <w:ind w:firstLine="590"/>
      <w:jc w:val="both"/>
    </w:pPr>
  </w:style>
  <w:style w:type="paragraph" w:customStyle="1" w:styleId="Style12">
    <w:name w:val="Style12"/>
    <w:basedOn w:val="a1"/>
    <w:uiPriority w:val="99"/>
    <w:pPr>
      <w:spacing w:line="274" w:lineRule="exact"/>
      <w:ind w:firstLine="562"/>
    </w:pPr>
  </w:style>
  <w:style w:type="paragraph" w:customStyle="1" w:styleId="Style13">
    <w:name w:val="Style13"/>
    <w:basedOn w:val="a1"/>
    <w:uiPriority w:val="99"/>
    <w:pPr>
      <w:spacing w:line="254" w:lineRule="exact"/>
      <w:ind w:firstLine="571"/>
      <w:jc w:val="both"/>
    </w:pPr>
  </w:style>
  <w:style w:type="paragraph" w:customStyle="1" w:styleId="Style14">
    <w:name w:val="Style14"/>
    <w:basedOn w:val="a1"/>
    <w:uiPriority w:val="99"/>
  </w:style>
  <w:style w:type="paragraph" w:customStyle="1" w:styleId="Style15">
    <w:name w:val="Style15"/>
    <w:basedOn w:val="a1"/>
    <w:uiPriority w:val="99"/>
    <w:pPr>
      <w:spacing w:line="254" w:lineRule="exact"/>
      <w:jc w:val="both"/>
    </w:pPr>
  </w:style>
  <w:style w:type="paragraph" w:customStyle="1" w:styleId="Style16">
    <w:name w:val="Style16"/>
    <w:basedOn w:val="a1"/>
    <w:uiPriority w:val="99"/>
    <w:pPr>
      <w:spacing w:line="254" w:lineRule="exact"/>
      <w:ind w:firstLine="576"/>
      <w:jc w:val="both"/>
    </w:pPr>
  </w:style>
  <w:style w:type="paragraph" w:customStyle="1" w:styleId="Style17">
    <w:name w:val="Style17"/>
    <w:basedOn w:val="a1"/>
    <w:uiPriority w:val="99"/>
    <w:pPr>
      <w:spacing w:line="254" w:lineRule="exact"/>
      <w:ind w:firstLine="571"/>
      <w:jc w:val="both"/>
    </w:pPr>
  </w:style>
  <w:style w:type="paragraph" w:customStyle="1" w:styleId="Style18">
    <w:name w:val="Style18"/>
    <w:basedOn w:val="a1"/>
    <w:uiPriority w:val="99"/>
    <w:pPr>
      <w:spacing w:line="254" w:lineRule="exact"/>
      <w:ind w:firstLine="576"/>
      <w:jc w:val="both"/>
    </w:pPr>
  </w:style>
  <w:style w:type="paragraph" w:customStyle="1" w:styleId="Style19">
    <w:name w:val="Style19"/>
    <w:basedOn w:val="a1"/>
    <w:link w:val="Style190"/>
    <w:uiPriority w:val="99"/>
    <w:pPr>
      <w:spacing w:line="254" w:lineRule="exact"/>
      <w:ind w:firstLine="547"/>
    </w:pPr>
  </w:style>
  <w:style w:type="character" w:customStyle="1" w:styleId="Style190">
    <w:name w:val="Style19 Знак"/>
    <w:basedOn w:val="a2"/>
    <w:link w:val="Style19"/>
    <w:uiPriority w:val="99"/>
    <w:rPr>
      <w:rFonts w:hAnsi="Times New Roman" w:cs="Times New Roman"/>
      <w:sz w:val="24"/>
      <w:szCs w:val="24"/>
    </w:rPr>
  </w:style>
  <w:style w:type="paragraph" w:customStyle="1" w:styleId="Style20">
    <w:name w:val="Style20"/>
    <w:basedOn w:val="a1"/>
    <w:uiPriority w:val="99"/>
  </w:style>
  <w:style w:type="paragraph" w:customStyle="1" w:styleId="Style21">
    <w:name w:val="Style21"/>
    <w:basedOn w:val="a1"/>
    <w:uiPriority w:val="99"/>
    <w:pPr>
      <w:spacing w:line="252" w:lineRule="exact"/>
      <w:ind w:firstLine="571"/>
      <w:jc w:val="both"/>
    </w:pPr>
  </w:style>
  <w:style w:type="paragraph" w:customStyle="1" w:styleId="Style22">
    <w:name w:val="Style22"/>
    <w:basedOn w:val="a1"/>
    <w:uiPriority w:val="99"/>
    <w:pPr>
      <w:spacing w:line="254" w:lineRule="exact"/>
      <w:ind w:firstLine="547"/>
      <w:jc w:val="both"/>
    </w:pPr>
  </w:style>
  <w:style w:type="paragraph" w:customStyle="1" w:styleId="Style23">
    <w:name w:val="Style23"/>
    <w:basedOn w:val="a1"/>
    <w:uiPriority w:val="99"/>
    <w:pPr>
      <w:spacing w:line="250" w:lineRule="exact"/>
      <w:ind w:firstLine="571"/>
      <w:jc w:val="both"/>
    </w:pPr>
  </w:style>
  <w:style w:type="paragraph" w:customStyle="1" w:styleId="Style24">
    <w:name w:val="Style24"/>
    <w:basedOn w:val="a1"/>
    <w:uiPriority w:val="99"/>
    <w:pPr>
      <w:spacing w:line="253" w:lineRule="exact"/>
      <w:ind w:firstLine="571"/>
      <w:jc w:val="both"/>
    </w:pPr>
  </w:style>
  <w:style w:type="paragraph" w:customStyle="1" w:styleId="Style25">
    <w:name w:val="Style25"/>
    <w:basedOn w:val="a1"/>
    <w:uiPriority w:val="99"/>
  </w:style>
  <w:style w:type="paragraph" w:customStyle="1" w:styleId="Style26">
    <w:name w:val="Style26"/>
    <w:basedOn w:val="a1"/>
    <w:uiPriority w:val="99"/>
  </w:style>
  <w:style w:type="paragraph" w:customStyle="1" w:styleId="Style27">
    <w:name w:val="Style27"/>
    <w:basedOn w:val="a1"/>
    <w:uiPriority w:val="99"/>
    <w:pPr>
      <w:spacing w:line="254" w:lineRule="exact"/>
      <w:ind w:firstLine="595"/>
      <w:jc w:val="both"/>
    </w:pPr>
  </w:style>
  <w:style w:type="paragraph" w:customStyle="1" w:styleId="Style28">
    <w:name w:val="Style28"/>
    <w:basedOn w:val="a1"/>
    <w:uiPriority w:val="99"/>
    <w:pPr>
      <w:spacing w:line="254" w:lineRule="exact"/>
      <w:ind w:firstLine="571"/>
      <w:jc w:val="both"/>
    </w:pPr>
  </w:style>
  <w:style w:type="paragraph" w:customStyle="1" w:styleId="Style29">
    <w:name w:val="Style29"/>
    <w:basedOn w:val="a1"/>
    <w:uiPriority w:val="99"/>
    <w:pPr>
      <w:spacing w:line="254" w:lineRule="exact"/>
      <w:ind w:firstLine="571"/>
    </w:pPr>
  </w:style>
  <w:style w:type="paragraph" w:customStyle="1" w:styleId="Style30">
    <w:name w:val="Style30"/>
    <w:basedOn w:val="a1"/>
    <w:uiPriority w:val="99"/>
  </w:style>
  <w:style w:type="paragraph" w:customStyle="1" w:styleId="Style31">
    <w:name w:val="Style31"/>
    <w:basedOn w:val="a1"/>
    <w:uiPriority w:val="99"/>
    <w:pPr>
      <w:spacing w:line="252" w:lineRule="exact"/>
      <w:ind w:firstLine="547"/>
      <w:jc w:val="both"/>
    </w:pPr>
  </w:style>
  <w:style w:type="paragraph" w:customStyle="1" w:styleId="Style32">
    <w:name w:val="Style32"/>
    <w:basedOn w:val="a1"/>
    <w:uiPriority w:val="99"/>
    <w:pPr>
      <w:spacing w:line="331" w:lineRule="exact"/>
      <w:jc w:val="center"/>
    </w:pPr>
  </w:style>
  <w:style w:type="paragraph" w:customStyle="1" w:styleId="Style33">
    <w:name w:val="Style33"/>
    <w:basedOn w:val="a1"/>
    <w:uiPriority w:val="99"/>
    <w:pPr>
      <w:spacing w:line="254" w:lineRule="exact"/>
      <w:ind w:firstLine="562"/>
    </w:pPr>
  </w:style>
  <w:style w:type="paragraph" w:customStyle="1" w:styleId="Style34">
    <w:name w:val="Style34"/>
    <w:basedOn w:val="a1"/>
    <w:uiPriority w:val="99"/>
    <w:pPr>
      <w:spacing w:line="253" w:lineRule="exact"/>
      <w:ind w:firstLine="547"/>
      <w:jc w:val="both"/>
    </w:pPr>
  </w:style>
  <w:style w:type="paragraph" w:customStyle="1" w:styleId="Style35">
    <w:name w:val="Style35"/>
    <w:basedOn w:val="a1"/>
    <w:uiPriority w:val="99"/>
  </w:style>
  <w:style w:type="paragraph" w:customStyle="1" w:styleId="Style36">
    <w:name w:val="Style36"/>
    <w:basedOn w:val="a1"/>
    <w:uiPriority w:val="99"/>
    <w:pPr>
      <w:spacing w:line="253" w:lineRule="exact"/>
      <w:ind w:firstLine="547"/>
      <w:jc w:val="both"/>
    </w:pPr>
  </w:style>
  <w:style w:type="paragraph" w:customStyle="1" w:styleId="Style37">
    <w:name w:val="Style37"/>
    <w:basedOn w:val="a1"/>
    <w:uiPriority w:val="99"/>
  </w:style>
  <w:style w:type="paragraph" w:customStyle="1" w:styleId="Style38">
    <w:name w:val="Style38"/>
    <w:basedOn w:val="a1"/>
    <w:uiPriority w:val="99"/>
    <w:pPr>
      <w:spacing w:line="254" w:lineRule="exact"/>
      <w:ind w:firstLine="547"/>
      <w:jc w:val="both"/>
    </w:pPr>
  </w:style>
  <w:style w:type="paragraph" w:customStyle="1" w:styleId="Style39">
    <w:name w:val="Style39"/>
    <w:basedOn w:val="a1"/>
    <w:uiPriority w:val="99"/>
    <w:pPr>
      <w:spacing w:line="253" w:lineRule="exact"/>
      <w:ind w:firstLine="552"/>
      <w:jc w:val="both"/>
    </w:pPr>
  </w:style>
  <w:style w:type="paragraph" w:customStyle="1" w:styleId="Style40">
    <w:name w:val="Style40"/>
    <w:basedOn w:val="a1"/>
    <w:uiPriority w:val="99"/>
  </w:style>
  <w:style w:type="paragraph" w:customStyle="1" w:styleId="Style41">
    <w:name w:val="Style41"/>
    <w:basedOn w:val="a1"/>
    <w:uiPriority w:val="99"/>
    <w:pPr>
      <w:spacing w:line="250" w:lineRule="exact"/>
      <w:ind w:firstLine="547"/>
    </w:pPr>
  </w:style>
  <w:style w:type="paragraph" w:customStyle="1" w:styleId="Style42">
    <w:name w:val="Style42"/>
    <w:basedOn w:val="a1"/>
    <w:uiPriority w:val="99"/>
    <w:pPr>
      <w:spacing w:line="253" w:lineRule="exact"/>
      <w:ind w:firstLine="552"/>
      <w:jc w:val="both"/>
    </w:pPr>
  </w:style>
  <w:style w:type="paragraph" w:customStyle="1" w:styleId="Style43">
    <w:name w:val="Style43"/>
    <w:basedOn w:val="a1"/>
    <w:uiPriority w:val="99"/>
    <w:pPr>
      <w:spacing w:line="253" w:lineRule="exact"/>
      <w:ind w:firstLine="552"/>
      <w:jc w:val="both"/>
    </w:pPr>
  </w:style>
  <w:style w:type="paragraph" w:customStyle="1" w:styleId="Style44">
    <w:name w:val="Style44"/>
    <w:basedOn w:val="a1"/>
    <w:uiPriority w:val="99"/>
    <w:pPr>
      <w:spacing w:line="253" w:lineRule="exact"/>
      <w:ind w:firstLine="547"/>
      <w:jc w:val="both"/>
    </w:pPr>
  </w:style>
  <w:style w:type="paragraph" w:customStyle="1" w:styleId="Style45">
    <w:name w:val="Style45"/>
    <w:basedOn w:val="a1"/>
    <w:uiPriority w:val="99"/>
    <w:pPr>
      <w:spacing w:line="254" w:lineRule="exact"/>
      <w:ind w:firstLine="547"/>
      <w:jc w:val="both"/>
    </w:pPr>
  </w:style>
  <w:style w:type="character" w:customStyle="1" w:styleId="FontStyle47">
    <w:name w:val="Font Style47"/>
    <w:basedOn w:val="a2"/>
    <w:uiPriority w:val="99"/>
    <w:rPr>
      <w:rFonts w:ascii="Times New Roman" w:hAnsi="Times New Roman" w:cs="Times New Roman"/>
      <w:sz w:val="22"/>
      <w:szCs w:val="22"/>
    </w:rPr>
  </w:style>
  <w:style w:type="character" w:customStyle="1" w:styleId="FontStyle48">
    <w:name w:val="Font Style48"/>
    <w:basedOn w:val="a2"/>
    <w:uiPriority w:val="99"/>
    <w:rPr>
      <w:rFonts w:ascii="Times New Roman" w:hAnsi="Times New Roman" w:cs="Times New Roman"/>
      <w:b/>
      <w:bCs/>
      <w:sz w:val="50"/>
      <w:szCs w:val="50"/>
    </w:rPr>
  </w:style>
  <w:style w:type="character" w:customStyle="1" w:styleId="FontStyle49">
    <w:name w:val="Font Style49"/>
    <w:basedOn w:val="a2"/>
    <w:uiPriority w:val="99"/>
    <w:rPr>
      <w:rFonts w:ascii="Times New Roman" w:hAnsi="Times New Roman" w:cs="Times New Roman"/>
      <w:b/>
      <w:bCs/>
      <w:sz w:val="26"/>
      <w:szCs w:val="26"/>
    </w:rPr>
  </w:style>
  <w:style w:type="character" w:customStyle="1" w:styleId="FontStyle50">
    <w:name w:val="Font Style50"/>
    <w:basedOn w:val="a2"/>
    <w:uiPriority w:val="99"/>
    <w:rPr>
      <w:rFonts w:ascii="Times New Roman" w:hAnsi="Times New Roman" w:cs="Times New Roman"/>
      <w:b/>
      <w:bCs/>
      <w:sz w:val="22"/>
      <w:szCs w:val="22"/>
    </w:rPr>
  </w:style>
  <w:style w:type="character" w:customStyle="1" w:styleId="FontStyle51">
    <w:name w:val="Font Style51"/>
    <w:basedOn w:val="a2"/>
    <w:uiPriority w:val="99"/>
    <w:rPr>
      <w:rFonts w:ascii="Times New Roman" w:hAnsi="Times New Roman" w:cs="Times New Roman"/>
      <w:b/>
      <w:bCs/>
      <w:sz w:val="18"/>
      <w:szCs w:val="18"/>
    </w:rPr>
  </w:style>
  <w:style w:type="character" w:customStyle="1" w:styleId="FontStyle52">
    <w:name w:val="Font Style52"/>
    <w:basedOn w:val="13"/>
    <w:uiPriority w:val="99"/>
    <w:rPr>
      <w:rFonts w:ascii="Cambria" w:hAnsi="Cambria" w:cs="Cambria"/>
      <w:b/>
      <w:bCs/>
      <w:i/>
      <w:iCs/>
      <w:sz w:val="26"/>
      <w:szCs w:val="26"/>
    </w:rPr>
  </w:style>
  <w:style w:type="character" w:customStyle="1" w:styleId="13">
    <w:name w:val="Стиль1 Знак"/>
    <w:basedOn w:val="Style190"/>
    <w:link w:val="14"/>
    <w:rPr>
      <w:rFonts w:hAnsi="Times New Roman" w:cs="Times New Roman"/>
      <w:sz w:val="24"/>
      <w:szCs w:val="24"/>
    </w:rPr>
  </w:style>
  <w:style w:type="paragraph" w:customStyle="1" w:styleId="14">
    <w:name w:val="Стиль1"/>
    <w:basedOn w:val="Style19"/>
    <w:link w:val="13"/>
    <w:qFormat/>
    <w:pPr>
      <w:widowControl/>
      <w:spacing w:line="240" w:lineRule="auto"/>
      <w:ind w:left="547" w:firstLine="0"/>
    </w:pPr>
  </w:style>
  <w:style w:type="character" w:customStyle="1" w:styleId="FontStyle53">
    <w:name w:val="Font Style53"/>
    <w:basedOn w:val="a2"/>
    <w:uiPriority w:val="99"/>
    <w:rPr>
      <w:rFonts w:ascii="Times New Roman" w:hAnsi="Times New Roman" w:cs="Times New Roman"/>
      <w:b/>
      <w:bCs/>
      <w:sz w:val="20"/>
      <w:szCs w:val="20"/>
    </w:rPr>
  </w:style>
  <w:style w:type="character" w:customStyle="1" w:styleId="FontStyle54">
    <w:name w:val="Font Style54"/>
    <w:basedOn w:val="a2"/>
    <w:uiPriority w:val="99"/>
    <w:rPr>
      <w:rFonts w:ascii="Times New Roman" w:hAnsi="Times New Roman" w:cs="Times New Roman"/>
      <w:sz w:val="20"/>
      <w:szCs w:val="20"/>
    </w:rPr>
  </w:style>
  <w:style w:type="character" w:styleId="ac">
    <w:name w:val="Hyperlink"/>
    <w:basedOn w:val="a2"/>
    <w:uiPriority w:val="99"/>
    <w:rPr>
      <w:color w:val="000080"/>
      <w:u w:val="single"/>
    </w:rPr>
  </w:style>
  <w:style w:type="paragraph" w:styleId="15">
    <w:name w:val="toc 1"/>
    <w:basedOn w:val="a1"/>
    <w:next w:val="a1"/>
    <w:uiPriority w:val="39"/>
    <w:unhideWhenUsed/>
    <w:pPr>
      <w:spacing w:before="360"/>
    </w:pPr>
    <w:rPr>
      <w:rFonts w:asciiTheme="majorHAnsi" w:hAnsiTheme="majorHAnsi"/>
      <w:b/>
      <w:bCs/>
      <w:caps/>
    </w:rPr>
  </w:style>
  <w:style w:type="paragraph" w:styleId="26">
    <w:name w:val="toc 2"/>
    <w:basedOn w:val="a1"/>
    <w:next w:val="a1"/>
    <w:unhideWhenUsed/>
    <w:pPr>
      <w:spacing w:before="240"/>
    </w:pPr>
    <w:rPr>
      <w:rFonts w:asciiTheme="minorHAnsi" w:hAnsiTheme="minorHAnsi"/>
      <w:b/>
      <w:bCs/>
      <w:sz w:val="20"/>
      <w:szCs w:val="20"/>
    </w:rPr>
  </w:style>
  <w:style w:type="paragraph" w:styleId="32">
    <w:name w:val="toc 3"/>
    <w:basedOn w:val="a1"/>
    <w:next w:val="a1"/>
    <w:uiPriority w:val="39"/>
    <w:unhideWhenUsed/>
    <w:pPr>
      <w:ind w:left="240"/>
    </w:pPr>
    <w:rPr>
      <w:rFonts w:asciiTheme="minorHAnsi" w:hAnsiTheme="minorHAnsi"/>
      <w:sz w:val="20"/>
      <w:szCs w:val="20"/>
    </w:rPr>
  </w:style>
  <w:style w:type="paragraph" w:styleId="42">
    <w:name w:val="toc 4"/>
    <w:basedOn w:val="a1"/>
    <w:next w:val="a1"/>
    <w:uiPriority w:val="39"/>
    <w:unhideWhenUsed/>
    <w:pPr>
      <w:ind w:left="480"/>
    </w:pPr>
    <w:rPr>
      <w:rFonts w:asciiTheme="minorHAnsi" w:hAnsiTheme="minorHAnsi"/>
      <w:sz w:val="20"/>
      <w:szCs w:val="20"/>
    </w:rPr>
  </w:style>
  <w:style w:type="paragraph" w:styleId="52">
    <w:name w:val="toc 5"/>
    <w:basedOn w:val="a1"/>
    <w:next w:val="a1"/>
    <w:uiPriority w:val="39"/>
    <w:unhideWhenUsed/>
    <w:pPr>
      <w:ind w:left="720"/>
    </w:pPr>
    <w:rPr>
      <w:rFonts w:asciiTheme="minorHAnsi" w:hAnsiTheme="minorHAnsi"/>
      <w:sz w:val="20"/>
      <w:szCs w:val="20"/>
    </w:rPr>
  </w:style>
  <w:style w:type="paragraph" w:styleId="61">
    <w:name w:val="toc 6"/>
    <w:basedOn w:val="a1"/>
    <w:next w:val="a1"/>
    <w:uiPriority w:val="39"/>
    <w:unhideWhenUsed/>
    <w:pPr>
      <w:ind w:left="960"/>
    </w:pPr>
    <w:rPr>
      <w:rFonts w:asciiTheme="minorHAnsi" w:hAnsiTheme="minorHAnsi"/>
      <w:sz w:val="20"/>
      <w:szCs w:val="20"/>
    </w:rPr>
  </w:style>
  <w:style w:type="paragraph" w:styleId="71">
    <w:name w:val="toc 7"/>
    <w:basedOn w:val="a1"/>
    <w:next w:val="a1"/>
    <w:uiPriority w:val="39"/>
    <w:unhideWhenUsed/>
    <w:pPr>
      <w:ind w:left="1200"/>
    </w:pPr>
    <w:rPr>
      <w:rFonts w:asciiTheme="minorHAnsi" w:hAnsiTheme="minorHAnsi"/>
      <w:sz w:val="20"/>
      <w:szCs w:val="20"/>
    </w:rPr>
  </w:style>
  <w:style w:type="paragraph" w:styleId="81">
    <w:name w:val="toc 8"/>
    <w:basedOn w:val="a1"/>
    <w:next w:val="a1"/>
    <w:uiPriority w:val="39"/>
    <w:unhideWhenUsed/>
    <w:pPr>
      <w:ind w:left="1440"/>
    </w:pPr>
    <w:rPr>
      <w:rFonts w:asciiTheme="minorHAnsi" w:hAnsiTheme="minorHAnsi"/>
      <w:sz w:val="20"/>
      <w:szCs w:val="20"/>
    </w:rPr>
  </w:style>
  <w:style w:type="paragraph" w:styleId="91">
    <w:name w:val="toc 9"/>
    <w:basedOn w:val="a1"/>
    <w:next w:val="a1"/>
    <w:uiPriority w:val="39"/>
    <w:unhideWhenUsed/>
    <w:pPr>
      <w:ind w:left="1680"/>
    </w:pPr>
    <w:rPr>
      <w:rFonts w:asciiTheme="minorHAnsi" w:hAnsiTheme="minorHAnsi"/>
      <w:sz w:val="20"/>
      <w:szCs w:val="20"/>
    </w:rPr>
  </w:style>
  <w:style w:type="table" w:styleId="ad">
    <w:name w:val="Table Grid"/>
    <w:basedOn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header"/>
    <w:basedOn w:val="a1"/>
    <w:link w:val="af"/>
    <w:uiPriority w:val="99"/>
    <w:unhideWhenUsed/>
    <w:pPr>
      <w:tabs>
        <w:tab w:val="center" w:pos="4677"/>
        <w:tab w:val="right" w:pos="9355"/>
      </w:tabs>
    </w:pPr>
  </w:style>
  <w:style w:type="character" w:customStyle="1" w:styleId="af">
    <w:name w:val="Верхний колонтитул Знак"/>
    <w:basedOn w:val="a2"/>
    <w:link w:val="ae"/>
    <w:uiPriority w:val="99"/>
    <w:rPr>
      <w:rFonts w:hAnsi="Times New Roman" w:cs="Times New Roman"/>
      <w:sz w:val="24"/>
      <w:szCs w:val="24"/>
    </w:rPr>
  </w:style>
  <w:style w:type="paragraph" w:styleId="af0">
    <w:name w:val="footer"/>
    <w:basedOn w:val="a1"/>
    <w:link w:val="af1"/>
    <w:unhideWhenUsed/>
    <w:pPr>
      <w:tabs>
        <w:tab w:val="center" w:pos="4677"/>
        <w:tab w:val="right" w:pos="9355"/>
      </w:tabs>
    </w:pPr>
  </w:style>
  <w:style w:type="character" w:customStyle="1" w:styleId="af1">
    <w:name w:val="Нижний колонтитул Знак"/>
    <w:basedOn w:val="a2"/>
    <w:link w:val="af0"/>
    <w:rPr>
      <w:rFonts w:hAnsi="Times New Roman" w:cs="Times New Roman"/>
      <w:sz w:val="24"/>
      <w:szCs w:val="24"/>
    </w:rPr>
  </w:style>
  <w:style w:type="paragraph" w:customStyle="1" w:styleId="ConsPlusNormal">
    <w:name w:val="ConsPlusNormal"/>
    <w:link w:val="ConsPlusNormal0"/>
    <w:uiPriority w:val="99"/>
    <w:pPr>
      <w:spacing w:after="0" w:line="240" w:lineRule="auto"/>
    </w:pPr>
    <w:rPr>
      <w:rFonts w:ascii="Arial" w:hAnsi="Arial" w:cs="Arial"/>
      <w:sz w:val="20"/>
      <w:szCs w:val="20"/>
    </w:rPr>
  </w:style>
  <w:style w:type="paragraph" w:customStyle="1" w:styleId="33">
    <w:name w:val="Стиль3 Знак"/>
    <w:basedOn w:val="Style19"/>
    <w:pPr>
      <w:tabs>
        <w:tab w:val="num" w:pos="227"/>
      </w:tabs>
      <w:spacing w:line="240" w:lineRule="auto"/>
      <w:ind w:firstLine="0"/>
      <w:jc w:val="both"/>
    </w:pPr>
    <w:rPr>
      <w:rFonts w:eastAsia="Times New Roman"/>
      <w:szCs w:val="20"/>
    </w:rPr>
  </w:style>
  <w:style w:type="paragraph" w:styleId="27">
    <w:name w:val="Body Text Indent 2"/>
    <w:basedOn w:val="a1"/>
    <w:link w:val="28"/>
    <w:unhideWhenUsed/>
    <w:pPr>
      <w:spacing w:after="120" w:line="480" w:lineRule="auto"/>
      <w:ind w:left="283"/>
    </w:pPr>
  </w:style>
  <w:style w:type="character" w:customStyle="1" w:styleId="28">
    <w:name w:val="Основной текст с отступом 2 Знак"/>
    <w:basedOn w:val="a2"/>
    <w:link w:val="27"/>
    <w:rPr>
      <w:rFonts w:hAnsi="Times New Roman" w:cs="Times New Roman"/>
      <w:sz w:val="24"/>
      <w:szCs w:val="24"/>
    </w:rPr>
  </w:style>
  <w:style w:type="paragraph" w:styleId="af2">
    <w:name w:val="Balloon Text"/>
    <w:basedOn w:val="a1"/>
    <w:link w:val="af3"/>
    <w:uiPriority w:val="99"/>
    <w:unhideWhenUsed/>
    <w:rPr>
      <w:rFonts w:ascii="Tahoma" w:hAnsi="Tahoma" w:cs="Tahoma"/>
      <w:sz w:val="16"/>
      <w:szCs w:val="16"/>
    </w:rPr>
  </w:style>
  <w:style w:type="character" w:customStyle="1" w:styleId="af3">
    <w:name w:val="Текст выноски Знак"/>
    <w:basedOn w:val="a2"/>
    <w:link w:val="af2"/>
    <w:uiPriority w:val="99"/>
    <w:rPr>
      <w:rFonts w:ascii="Tahoma" w:hAnsi="Tahoma" w:cs="Tahoma"/>
      <w:sz w:val="16"/>
      <w:szCs w:val="16"/>
    </w:rPr>
  </w:style>
  <w:style w:type="character" w:customStyle="1" w:styleId="apple-converted-space">
    <w:name w:val="apple-converted-space"/>
    <w:basedOn w:val="a2"/>
  </w:style>
  <w:style w:type="paragraph" w:customStyle="1" w:styleId="ConsNonformat">
    <w:name w:val="ConsNonformat"/>
    <w:link w:val="ConsNonformat0"/>
    <w:pPr>
      <w:widowControl w:val="0"/>
      <w:spacing w:after="0" w:line="240" w:lineRule="auto"/>
    </w:pPr>
    <w:rPr>
      <w:rFonts w:ascii="Courier New" w:eastAsia="Times New Roman" w:hAnsi="Courier New" w:cs="Courier New"/>
      <w:sz w:val="20"/>
      <w:szCs w:val="20"/>
    </w:rPr>
  </w:style>
  <w:style w:type="paragraph" w:styleId="af4">
    <w:name w:val="List Paragraph"/>
    <w:basedOn w:val="a1"/>
    <w:link w:val="af5"/>
    <w:uiPriority w:val="34"/>
    <w:qFormat/>
    <w:pPr>
      <w:ind w:left="720"/>
      <w:contextualSpacing/>
    </w:pPr>
  </w:style>
  <w:style w:type="paragraph" w:styleId="34">
    <w:name w:val="Body Text Indent 3"/>
    <w:basedOn w:val="a1"/>
    <w:link w:val="35"/>
    <w:uiPriority w:val="99"/>
    <w:pPr>
      <w:widowControl/>
      <w:spacing w:after="120"/>
      <w:ind w:left="283"/>
    </w:pPr>
    <w:rPr>
      <w:rFonts w:eastAsia="Times New Roman"/>
      <w:sz w:val="16"/>
      <w:szCs w:val="16"/>
    </w:rPr>
  </w:style>
  <w:style w:type="character" w:customStyle="1" w:styleId="35">
    <w:name w:val="Основной текст с отступом 3 Знак"/>
    <w:basedOn w:val="a2"/>
    <w:link w:val="34"/>
    <w:uiPriority w:val="99"/>
    <w:rPr>
      <w:rFonts w:eastAsia="Times New Roman" w:hAnsi="Times New Roman" w:cs="Times New Roman"/>
      <w:sz w:val="16"/>
      <w:szCs w:val="16"/>
    </w:rPr>
  </w:style>
  <w:style w:type="paragraph" w:customStyle="1" w:styleId="16">
    <w:name w:val="Обычный1"/>
    <w:pPr>
      <w:widowControl w:val="0"/>
      <w:spacing w:after="0" w:line="240" w:lineRule="auto"/>
    </w:pPr>
    <w:rPr>
      <w:rFonts w:eastAsia="Arial" w:hAnsi="Times New Roman" w:cs="Times New Roman"/>
      <w:sz w:val="20"/>
      <w:szCs w:val="20"/>
      <w:lang w:eastAsia="ar-SA"/>
    </w:rPr>
  </w:style>
  <w:style w:type="paragraph" w:styleId="af6">
    <w:name w:val="No Spacing"/>
    <w:link w:val="af7"/>
    <w:uiPriority w:val="1"/>
    <w:qFormat/>
    <w:pPr>
      <w:spacing w:after="0" w:line="240" w:lineRule="auto"/>
    </w:pPr>
    <w:rPr>
      <w:rFonts w:eastAsia="Times New Roman" w:hAnsi="Times New Roman" w:cs="Times New Roman"/>
      <w:sz w:val="20"/>
      <w:szCs w:val="20"/>
    </w:rPr>
  </w:style>
  <w:style w:type="paragraph" w:customStyle="1" w:styleId="Iauiue">
    <w:name w:val="Iau?iue"/>
    <w:pPr>
      <w:widowControl w:val="0"/>
      <w:spacing w:after="0" w:line="240" w:lineRule="auto"/>
      <w:jc w:val="center"/>
    </w:pPr>
    <w:rPr>
      <w:rFonts w:eastAsia="Times New Roman" w:hAnsi="Times New Roman" w:cs="Times New Roman"/>
      <w:sz w:val="24"/>
      <w:szCs w:val="24"/>
    </w:rPr>
  </w:style>
  <w:style w:type="paragraph" w:customStyle="1" w:styleId="210">
    <w:name w:val="Основной текст с отступом 21"/>
    <w:basedOn w:val="a1"/>
    <w:pPr>
      <w:widowControl/>
      <w:spacing w:after="120" w:line="480" w:lineRule="auto"/>
      <w:ind w:left="283"/>
    </w:pPr>
    <w:rPr>
      <w:rFonts w:eastAsia="Times New Roman"/>
      <w:sz w:val="20"/>
      <w:szCs w:val="20"/>
      <w:lang w:eastAsia="ar-SA"/>
    </w:rPr>
  </w:style>
  <w:style w:type="paragraph" w:styleId="af8">
    <w:name w:val="Body Text"/>
    <w:basedOn w:val="a1"/>
    <w:link w:val="af9"/>
    <w:unhideWhenUsed/>
    <w:pPr>
      <w:spacing w:after="120"/>
    </w:pPr>
  </w:style>
  <w:style w:type="character" w:customStyle="1" w:styleId="af9">
    <w:name w:val="Основной текст Знак"/>
    <w:basedOn w:val="a2"/>
    <w:link w:val="af8"/>
    <w:rPr>
      <w:rFonts w:hAnsi="Times New Roman" w:cs="Times New Roman"/>
      <w:sz w:val="24"/>
      <w:szCs w:val="24"/>
    </w:rPr>
  </w:style>
  <w:style w:type="paragraph" w:customStyle="1" w:styleId="17">
    <w:name w:val="Текст1"/>
    <w:basedOn w:val="a1"/>
    <w:pPr>
      <w:widowControl/>
    </w:pPr>
    <w:rPr>
      <w:rFonts w:ascii="Courier New" w:eastAsia="Times New Roman" w:hAnsi="Courier New" w:cs="Courier New"/>
      <w:sz w:val="20"/>
      <w:szCs w:val="20"/>
      <w:lang w:eastAsia="ar-SA"/>
    </w:rPr>
  </w:style>
  <w:style w:type="paragraph" w:customStyle="1" w:styleId="ConsNormal">
    <w:name w:val="ConsNormal"/>
    <w:link w:val="ConsNormal0"/>
    <w:pPr>
      <w:widowControl w:val="0"/>
      <w:spacing w:after="0" w:line="240" w:lineRule="auto"/>
      <w:ind w:left="709" w:right="19772" w:firstLine="720"/>
      <w:jc w:val="both"/>
    </w:pPr>
    <w:rPr>
      <w:rFonts w:ascii="Arial" w:eastAsia="Times New Roman" w:hAnsi="Arial" w:cs="Arial"/>
      <w:sz w:val="20"/>
      <w:szCs w:val="20"/>
    </w:rPr>
  </w:style>
  <w:style w:type="character" w:customStyle="1" w:styleId="ConsNormal0">
    <w:name w:val="ConsNormal Знак"/>
    <w:basedOn w:val="a2"/>
    <w:link w:val="ConsNormal"/>
    <w:uiPriority w:val="99"/>
    <w:rPr>
      <w:rFonts w:ascii="Arial" w:eastAsia="Times New Roman" w:hAnsi="Arial" w:cs="Arial"/>
      <w:sz w:val="20"/>
      <w:szCs w:val="20"/>
    </w:rPr>
  </w:style>
  <w:style w:type="character" w:customStyle="1" w:styleId="2045">
    <w:name w:val="Стиль Заголовок 2 + разреженный на  0.45 пт Знак"/>
    <w:basedOn w:val="a2"/>
    <w:rPr>
      <w:rFonts w:cs="Arial"/>
      <w:bCs/>
      <w:iCs/>
      <w:sz w:val="28"/>
      <w:szCs w:val="28"/>
      <w:lang w:val="ru-RU" w:eastAsia="ar-SA" w:bidi="ar-SA"/>
    </w:rPr>
  </w:style>
  <w:style w:type="paragraph" w:customStyle="1" w:styleId="u">
    <w:name w:val="u"/>
    <w:basedOn w:val="a1"/>
    <w:pPr>
      <w:widowControl/>
      <w:ind w:firstLine="390"/>
      <w:jc w:val="both"/>
    </w:pPr>
    <w:rPr>
      <w:rFonts w:eastAsia="Times New Roman"/>
      <w:color w:val="000000"/>
      <w:lang w:eastAsia="ar-SA"/>
    </w:rPr>
  </w:style>
  <w:style w:type="paragraph" w:customStyle="1" w:styleId="afa">
    <w:name w:val="Прижатый влево"/>
    <w:basedOn w:val="a1"/>
    <w:next w:val="a1"/>
    <w:uiPriority w:val="99"/>
    <w:pPr>
      <w:widowControl/>
    </w:pPr>
    <w:rPr>
      <w:rFonts w:ascii="Arial" w:eastAsia="Times New Roman" w:hAnsi="Arial" w:cs="Arial"/>
    </w:rPr>
  </w:style>
  <w:style w:type="paragraph" w:customStyle="1" w:styleId="ConsPlusNonformat">
    <w:name w:val="ConsPlusNonformat"/>
    <w:uiPriority w:val="99"/>
    <w:pPr>
      <w:spacing w:after="0" w:line="240" w:lineRule="auto"/>
    </w:pPr>
    <w:rPr>
      <w:rFonts w:ascii="Courier New" w:hAnsi="Courier New" w:cs="Courier New"/>
      <w:sz w:val="20"/>
      <w:szCs w:val="20"/>
    </w:rPr>
  </w:style>
  <w:style w:type="paragraph" w:styleId="afb">
    <w:name w:val="Plain Text"/>
    <w:basedOn w:val="a1"/>
    <w:link w:val="afc"/>
    <w:unhideWhenUsed/>
    <w:pPr>
      <w:widowControl/>
    </w:pPr>
    <w:rPr>
      <w:rFonts w:ascii="Courier New" w:eastAsia="Times New Roman" w:hAnsi="Courier New"/>
      <w:color w:val="000000"/>
      <w:sz w:val="20"/>
      <w:szCs w:val="20"/>
    </w:rPr>
  </w:style>
  <w:style w:type="character" w:customStyle="1" w:styleId="afc">
    <w:name w:val="Текст Знак"/>
    <w:basedOn w:val="a2"/>
    <w:link w:val="afb"/>
    <w:rPr>
      <w:rFonts w:ascii="Courier New" w:eastAsia="Times New Roman" w:hAnsi="Courier New" w:cs="Times New Roman"/>
      <w:color w:val="000000"/>
      <w:sz w:val="20"/>
      <w:szCs w:val="20"/>
    </w:rPr>
  </w:style>
  <w:style w:type="paragraph" w:customStyle="1" w:styleId="2">
    <w:name w:val="заголовок 2"/>
    <w:basedOn w:val="10"/>
    <w:next w:val="a1"/>
    <w:pPr>
      <w:keepNext w:val="0"/>
      <w:widowControl/>
      <w:numPr>
        <w:ilvl w:val="1"/>
        <w:numId w:val="1"/>
      </w:numPr>
      <w:tabs>
        <w:tab w:val="left" w:pos="720"/>
      </w:tabs>
      <w:spacing w:before="0" w:after="0" w:line="288" w:lineRule="auto"/>
      <w:jc w:val="center"/>
    </w:pPr>
    <w:rPr>
      <w:rFonts w:ascii="Times New Roman" w:eastAsia="Times New Roman" w:hAnsi="Times New Roman" w:cs="Times New Roman"/>
      <w:sz w:val="24"/>
      <w:szCs w:val="24"/>
    </w:rPr>
  </w:style>
  <w:style w:type="paragraph" w:customStyle="1" w:styleId="afd">
    <w:name w:val="Содержимое таблицы"/>
    <w:basedOn w:val="a1"/>
    <w:uiPriority w:val="99"/>
    <w:pPr>
      <w:widowControl/>
      <w:suppressLineNumbers/>
    </w:pPr>
    <w:rPr>
      <w:rFonts w:eastAsia="Times New Roman"/>
      <w:lang w:eastAsia="ar-SA"/>
    </w:rPr>
  </w:style>
  <w:style w:type="paragraph" w:styleId="29">
    <w:name w:val="List 2"/>
    <w:basedOn w:val="a1"/>
    <w:pPr>
      <w:widowControl/>
      <w:ind w:left="566" w:hanging="283"/>
    </w:pPr>
    <w:rPr>
      <w:rFonts w:ascii="Calibri" w:eastAsia="Calibri" w:hAnsi="Calibri" w:cs="Calibri"/>
      <w:sz w:val="22"/>
      <w:szCs w:val="22"/>
    </w:rPr>
  </w:style>
  <w:style w:type="paragraph" w:customStyle="1" w:styleId="211">
    <w:name w:val="Основной текст 21"/>
    <w:basedOn w:val="a1"/>
    <w:rPr>
      <w:rFonts w:eastAsia="Times New Roman"/>
      <w:i/>
      <w:iCs/>
      <w:lang w:eastAsia="ar-SA"/>
    </w:rPr>
  </w:style>
  <w:style w:type="paragraph" w:customStyle="1" w:styleId="310">
    <w:name w:val="Основной текст 31"/>
    <w:basedOn w:val="a1"/>
    <w:pPr>
      <w:widowControl/>
    </w:pPr>
    <w:rPr>
      <w:rFonts w:eastAsia="Times New Roman"/>
      <w:b/>
      <w:bCs/>
      <w:lang w:eastAsia="ar-SA"/>
    </w:rPr>
  </w:style>
  <w:style w:type="character" w:customStyle="1" w:styleId="18">
    <w:name w:val="Нижний колонтитул Знак1"/>
    <w:basedOn w:val="a2"/>
    <w:rPr>
      <w:rFonts w:ascii="Times New Roman" w:hAnsi="Times New Roman" w:cs="Times New Roman"/>
      <w:sz w:val="28"/>
      <w:szCs w:val="28"/>
      <w:lang w:eastAsia="ar-SA" w:bidi="ar-SA"/>
    </w:rPr>
  </w:style>
  <w:style w:type="paragraph" w:customStyle="1" w:styleId="afe">
    <w:name w:val="Цитаты"/>
    <w:basedOn w:val="a1"/>
    <w:pPr>
      <w:widowControl/>
      <w:spacing w:before="100" w:after="100"/>
      <w:ind w:left="360" w:right="360"/>
    </w:pPr>
    <w:rPr>
      <w:rFonts w:eastAsia="Times New Roman"/>
      <w:sz w:val="20"/>
      <w:szCs w:val="20"/>
      <w:lang w:eastAsia="ar-SA"/>
    </w:rPr>
  </w:style>
  <w:style w:type="paragraph" w:customStyle="1" w:styleId="311">
    <w:name w:val="Основной текст с отступом 31"/>
    <w:basedOn w:val="a1"/>
    <w:pPr>
      <w:widowControl/>
      <w:spacing w:after="120"/>
      <w:ind w:left="283"/>
    </w:pPr>
    <w:rPr>
      <w:rFonts w:eastAsia="Times New Roman"/>
      <w:sz w:val="16"/>
      <w:szCs w:val="16"/>
      <w:lang w:eastAsia="ar-SA"/>
    </w:rPr>
  </w:style>
  <w:style w:type="paragraph" w:customStyle="1" w:styleId="43">
    <w:name w:val="заголовок 4"/>
    <w:basedOn w:val="a1"/>
    <w:next w:val="a1"/>
    <w:pPr>
      <w:keepNext/>
      <w:keepLines/>
      <w:spacing w:before="240" w:after="60"/>
      <w:jc w:val="both"/>
    </w:pPr>
    <w:rPr>
      <w:rFonts w:ascii="Arial" w:eastAsia="Times New Roman" w:hAnsi="Arial"/>
      <w:smallCaps/>
      <w:szCs w:val="20"/>
      <w:lang w:eastAsia="ar-SA"/>
    </w:rPr>
  </w:style>
  <w:style w:type="paragraph" w:styleId="2a">
    <w:name w:val="Body Text 2"/>
    <w:basedOn w:val="a1"/>
    <w:link w:val="2b"/>
    <w:unhideWhenUsed/>
    <w:pPr>
      <w:spacing w:after="120" w:line="480" w:lineRule="auto"/>
    </w:pPr>
  </w:style>
  <w:style w:type="character" w:customStyle="1" w:styleId="2b">
    <w:name w:val="Основной текст 2 Знак"/>
    <w:basedOn w:val="a2"/>
    <w:link w:val="2a"/>
    <w:rPr>
      <w:rFonts w:hAnsi="Times New Roman" w:cs="Times New Roman"/>
      <w:sz w:val="24"/>
      <w:szCs w:val="24"/>
    </w:rPr>
  </w:style>
  <w:style w:type="paragraph" w:customStyle="1" w:styleId="aff">
    <w:name w:val="Таблица текст"/>
    <w:basedOn w:val="a1"/>
    <w:pPr>
      <w:widowControl/>
      <w:spacing w:before="40" w:after="40"/>
      <w:ind w:left="57" w:right="57"/>
    </w:pPr>
    <w:rPr>
      <w:rFonts w:eastAsia="Times New Roman"/>
      <w:sz w:val="28"/>
      <w:szCs w:val="28"/>
    </w:rPr>
  </w:style>
  <w:style w:type="paragraph" w:customStyle="1" w:styleId="aff0">
    <w:name w:val="Таблица шапка"/>
    <w:basedOn w:val="a1"/>
    <w:pPr>
      <w:keepNext/>
      <w:widowControl/>
      <w:spacing w:before="40" w:after="40"/>
      <w:ind w:left="57" w:right="57"/>
    </w:pPr>
    <w:rPr>
      <w:rFonts w:eastAsia="Times New Roman"/>
    </w:rPr>
  </w:style>
  <w:style w:type="paragraph" w:styleId="aff1">
    <w:name w:val="Title"/>
    <w:basedOn w:val="a1"/>
    <w:link w:val="aff2"/>
    <w:qFormat/>
    <w:pPr>
      <w:widowControl/>
      <w:spacing w:before="240" w:after="60"/>
      <w:jc w:val="center"/>
      <w:outlineLvl w:val="0"/>
    </w:pPr>
    <w:rPr>
      <w:rFonts w:ascii="Arial" w:eastAsia="Times New Roman" w:hAnsi="Arial"/>
      <w:b/>
      <w:sz w:val="32"/>
      <w:szCs w:val="20"/>
    </w:rPr>
  </w:style>
  <w:style w:type="character" w:customStyle="1" w:styleId="aff2">
    <w:name w:val="Заголовок Знак"/>
    <w:basedOn w:val="a2"/>
    <w:link w:val="aff1"/>
    <w:rPr>
      <w:rFonts w:ascii="Arial" w:eastAsia="Times New Roman" w:hAnsi="Arial" w:cs="Times New Roman"/>
      <w:b/>
      <w:sz w:val="32"/>
      <w:szCs w:val="20"/>
    </w:rPr>
  </w:style>
  <w:style w:type="character" w:customStyle="1" w:styleId="aff3">
    <w:name w:val="Основной текст с отступом Знак"/>
    <w:basedOn w:val="a2"/>
    <w:link w:val="aff4"/>
    <w:rPr>
      <w:rFonts w:eastAsia="Times New Roman" w:hAnsi="Times New Roman" w:cs="Times New Roman"/>
      <w:sz w:val="24"/>
      <w:szCs w:val="24"/>
    </w:rPr>
  </w:style>
  <w:style w:type="paragraph" w:styleId="aff4">
    <w:name w:val="Body Text Indent"/>
    <w:basedOn w:val="a1"/>
    <w:link w:val="aff3"/>
    <w:unhideWhenUsed/>
    <w:pPr>
      <w:widowControl/>
      <w:spacing w:after="120"/>
      <w:ind w:left="283"/>
    </w:pPr>
    <w:rPr>
      <w:rFonts w:eastAsia="Times New Roman"/>
    </w:rPr>
  </w:style>
  <w:style w:type="character" w:customStyle="1" w:styleId="19">
    <w:name w:val="Основной текст с отступом Знак1"/>
    <w:basedOn w:val="a2"/>
    <w:semiHidden/>
    <w:rPr>
      <w:rFonts w:hAnsi="Times New Roman" w:cs="Times New Roman"/>
      <w:sz w:val="24"/>
      <w:szCs w:val="24"/>
    </w:rPr>
  </w:style>
  <w:style w:type="paragraph" w:customStyle="1" w:styleId="Preformat">
    <w:name w:val="Preformat"/>
    <w:uiPriority w:val="99"/>
    <w:pPr>
      <w:widowControl w:val="0"/>
      <w:spacing w:after="0" w:line="240" w:lineRule="auto"/>
    </w:pPr>
    <w:rPr>
      <w:rFonts w:ascii="Courier New" w:eastAsia="Times New Roman" w:hAnsi="Courier New" w:cs="Times New Roman"/>
      <w:sz w:val="20"/>
      <w:szCs w:val="20"/>
    </w:rPr>
  </w:style>
  <w:style w:type="character" w:customStyle="1" w:styleId="1a">
    <w:name w:val="Текст Знак1"/>
    <w:basedOn w:val="a2"/>
    <w:rPr>
      <w:rFonts w:ascii="Courier New" w:eastAsia="Times New Roman" w:hAnsi="Courier New" w:cs="Courier New"/>
      <w:sz w:val="20"/>
      <w:szCs w:val="20"/>
      <w:lang w:eastAsia="ru-RU"/>
    </w:rPr>
  </w:style>
  <w:style w:type="paragraph" w:styleId="aff5">
    <w:name w:val="Normal (Web)"/>
    <w:basedOn w:val="a1"/>
    <w:uiPriority w:val="99"/>
    <w:unhideWhenUsed/>
    <w:pPr>
      <w:widowControl/>
      <w:spacing w:before="100" w:beforeAutospacing="1" w:after="100" w:afterAutospacing="1"/>
    </w:pPr>
    <w:rPr>
      <w:rFonts w:eastAsia="Times New Roman"/>
    </w:rPr>
  </w:style>
  <w:style w:type="character" w:styleId="aff6">
    <w:name w:val="Strong"/>
    <w:basedOn w:val="a2"/>
    <w:uiPriority w:val="22"/>
    <w:qFormat/>
    <w:rPr>
      <w:b/>
      <w:bCs/>
    </w:rPr>
  </w:style>
  <w:style w:type="paragraph" w:customStyle="1" w:styleId="BodyText21">
    <w:name w:val="Body Text 21"/>
    <w:basedOn w:val="a1"/>
    <w:pPr>
      <w:jc w:val="center"/>
    </w:pPr>
    <w:rPr>
      <w:rFonts w:ascii="Antiqua" w:eastAsia="Times New Roman" w:hAnsi="Antiqua"/>
      <w:szCs w:val="22"/>
      <w:lang w:eastAsia="ar-SA"/>
    </w:rPr>
  </w:style>
  <w:style w:type="paragraph" w:customStyle="1" w:styleId="36">
    <w:name w:val="Стиль3"/>
    <w:basedOn w:val="27"/>
    <w:pPr>
      <w:tabs>
        <w:tab w:val="num" w:pos="1307"/>
      </w:tabs>
      <w:spacing w:after="0" w:line="240" w:lineRule="auto"/>
      <w:ind w:left="1080"/>
      <w:jc w:val="both"/>
    </w:pPr>
    <w:rPr>
      <w:rFonts w:eastAsia="Times New Roman"/>
      <w:szCs w:val="20"/>
    </w:rPr>
  </w:style>
  <w:style w:type="paragraph" w:styleId="aff7">
    <w:name w:val="List Bullet"/>
    <w:basedOn w:val="a1"/>
    <w:pPr>
      <w:tabs>
        <w:tab w:val="num" w:pos="0"/>
      </w:tabs>
      <w:ind w:left="360" w:hanging="360"/>
    </w:pPr>
    <w:rPr>
      <w:rFonts w:eastAsia="Times New Roman"/>
      <w:sz w:val="20"/>
      <w:szCs w:val="20"/>
    </w:rPr>
  </w:style>
  <w:style w:type="paragraph" w:customStyle="1" w:styleId="2c">
    <w:name w:val="Обычный2"/>
    <w:pPr>
      <w:widowControl w:val="0"/>
      <w:spacing w:after="0" w:line="240" w:lineRule="auto"/>
    </w:pPr>
    <w:rPr>
      <w:rFonts w:eastAsia="Arial" w:hAnsi="Times New Roman" w:cs="Times New Roman"/>
      <w:sz w:val="20"/>
      <w:szCs w:val="20"/>
      <w:lang w:eastAsia="ar-SA"/>
    </w:rPr>
  </w:style>
  <w:style w:type="paragraph" w:customStyle="1" w:styleId="1b">
    <w:name w:val="Без интервала1"/>
    <w:pPr>
      <w:spacing w:after="0" w:line="240" w:lineRule="auto"/>
    </w:pPr>
    <w:rPr>
      <w:rFonts w:eastAsia="Arial Unicode MS" w:hAnsi="Times New Roman" w:cs="Mangal"/>
      <w:sz w:val="24"/>
      <w:szCs w:val="24"/>
      <w:lang w:eastAsia="hi-IN" w:bidi="hi-IN"/>
    </w:rPr>
  </w:style>
  <w:style w:type="paragraph" w:customStyle="1" w:styleId="font5">
    <w:name w:val="font5"/>
    <w:basedOn w:val="a1"/>
    <w:pPr>
      <w:widowControl/>
      <w:spacing w:before="100" w:beforeAutospacing="1" w:after="100" w:afterAutospacing="1"/>
    </w:pPr>
    <w:rPr>
      <w:rFonts w:ascii="Arial" w:eastAsia="Times New Roman" w:hAnsi="Arial" w:cs="Arial"/>
      <w:i/>
      <w:iCs/>
      <w:sz w:val="18"/>
      <w:szCs w:val="18"/>
    </w:rPr>
  </w:style>
  <w:style w:type="paragraph" w:customStyle="1" w:styleId="font6">
    <w:name w:val="font6"/>
    <w:basedOn w:val="a1"/>
    <w:pPr>
      <w:widowControl/>
      <w:spacing w:before="100" w:beforeAutospacing="1" w:after="100" w:afterAutospacing="1"/>
    </w:pPr>
    <w:rPr>
      <w:rFonts w:ascii="Arial" w:eastAsia="Times New Roman" w:hAnsi="Arial" w:cs="Arial"/>
      <w:i/>
      <w:iCs/>
      <w:sz w:val="14"/>
      <w:szCs w:val="14"/>
    </w:rPr>
  </w:style>
  <w:style w:type="paragraph" w:customStyle="1" w:styleId="font7">
    <w:name w:val="font7"/>
    <w:basedOn w:val="a1"/>
    <w:pPr>
      <w:widowControl/>
      <w:spacing w:before="100" w:beforeAutospacing="1" w:after="100" w:afterAutospacing="1"/>
    </w:pPr>
    <w:rPr>
      <w:rFonts w:ascii="Arial" w:eastAsia="Times New Roman" w:hAnsi="Arial" w:cs="Arial"/>
      <w:b/>
      <w:bCs/>
      <w:i/>
      <w:iCs/>
      <w:sz w:val="14"/>
      <w:szCs w:val="14"/>
    </w:rPr>
  </w:style>
  <w:style w:type="paragraph" w:customStyle="1" w:styleId="xl63">
    <w:name w:val="xl63"/>
    <w:basedOn w:val="a1"/>
    <w:pPr>
      <w:widowControl/>
      <w:spacing w:before="100" w:beforeAutospacing="1" w:after="100" w:afterAutospacing="1"/>
    </w:pPr>
    <w:rPr>
      <w:rFonts w:ascii="Arial" w:eastAsia="Times New Roman" w:hAnsi="Arial" w:cs="Arial"/>
      <w:sz w:val="18"/>
      <w:szCs w:val="18"/>
    </w:rPr>
  </w:style>
  <w:style w:type="paragraph" w:customStyle="1" w:styleId="xl64">
    <w:name w:val="xl64"/>
    <w:basedOn w:val="a1"/>
    <w:pPr>
      <w:widowControl/>
      <w:spacing w:before="100" w:beforeAutospacing="1" w:after="100" w:afterAutospacing="1"/>
    </w:pPr>
    <w:rPr>
      <w:rFonts w:ascii="Arial" w:eastAsia="Times New Roman" w:hAnsi="Arial" w:cs="Arial"/>
      <w:sz w:val="18"/>
      <w:szCs w:val="18"/>
    </w:rPr>
  </w:style>
  <w:style w:type="paragraph" w:customStyle="1" w:styleId="xl65">
    <w:name w:val="xl65"/>
    <w:basedOn w:val="a1"/>
    <w:pPr>
      <w:widowControl/>
      <w:spacing w:before="100" w:beforeAutospacing="1" w:after="100" w:afterAutospacing="1"/>
      <w:jc w:val="center"/>
    </w:pPr>
    <w:rPr>
      <w:rFonts w:ascii="Arial" w:eastAsia="Times New Roman" w:hAnsi="Arial" w:cs="Arial"/>
      <w:sz w:val="18"/>
      <w:szCs w:val="18"/>
    </w:rPr>
  </w:style>
  <w:style w:type="paragraph" w:customStyle="1" w:styleId="xl66">
    <w:name w:val="xl66"/>
    <w:basedOn w:val="a1"/>
    <w:pPr>
      <w:widowControl/>
      <w:spacing w:before="100" w:beforeAutospacing="1" w:after="100" w:afterAutospacing="1"/>
      <w:jc w:val="right"/>
    </w:pPr>
    <w:rPr>
      <w:rFonts w:ascii="Arial" w:eastAsia="Times New Roman" w:hAnsi="Arial" w:cs="Arial"/>
      <w:sz w:val="16"/>
      <w:szCs w:val="16"/>
    </w:rPr>
  </w:style>
  <w:style w:type="paragraph" w:customStyle="1" w:styleId="xl67">
    <w:name w:val="xl67"/>
    <w:basedOn w:val="a1"/>
    <w:pPr>
      <w:widowControl/>
      <w:spacing w:before="100" w:beforeAutospacing="1" w:after="100" w:afterAutospacing="1"/>
      <w:jc w:val="right"/>
    </w:pPr>
    <w:rPr>
      <w:rFonts w:ascii="Arial" w:eastAsia="Times New Roman" w:hAnsi="Arial" w:cs="Arial"/>
      <w:sz w:val="16"/>
      <w:szCs w:val="16"/>
    </w:rPr>
  </w:style>
  <w:style w:type="paragraph" w:customStyle="1" w:styleId="xl68">
    <w:name w:val="xl68"/>
    <w:basedOn w:val="a1"/>
    <w:pPr>
      <w:widowControl/>
      <w:spacing w:before="100" w:beforeAutospacing="1" w:after="100" w:afterAutospacing="1"/>
    </w:pPr>
    <w:rPr>
      <w:rFonts w:ascii="Arial" w:eastAsia="Times New Roman" w:hAnsi="Arial" w:cs="Arial"/>
    </w:rPr>
  </w:style>
  <w:style w:type="paragraph" w:customStyle="1" w:styleId="xl69">
    <w:name w:val="xl69"/>
    <w:basedOn w:val="a1"/>
    <w:pPr>
      <w:widowControl/>
      <w:spacing w:before="100" w:beforeAutospacing="1" w:after="100" w:afterAutospacing="1"/>
      <w:jc w:val="center"/>
    </w:pPr>
    <w:rPr>
      <w:rFonts w:ascii="Arial" w:eastAsia="Times New Roman" w:hAnsi="Arial" w:cs="Arial"/>
      <w:sz w:val="18"/>
      <w:szCs w:val="18"/>
    </w:rPr>
  </w:style>
  <w:style w:type="paragraph" w:customStyle="1" w:styleId="xl70">
    <w:name w:val="xl70"/>
    <w:basedOn w:val="a1"/>
    <w:pPr>
      <w:widowControl/>
      <w:spacing w:before="100" w:beforeAutospacing="1" w:after="100" w:afterAutospacing="1"/>
    </w:pPr>
    <w:rPr>
      <w:rFonts w:ascii="Arial" w:eastAsia="Times New Roman" w:hAnsi="Arial" w:cs="Arial"/>
      <w:sz w:val="18"/>
      <w:szCs w:val="18"/>
    </w:rPr>
  </w:style>
  <w:style w:type="paragraph" w:customStyle="1" w:styleId="xl71">
    <w:name w:val="xl71"/>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18"/>
      <w:szCs w:val="18"/>
    </w:rPr>
  </w:style>
  <w:style w:type="paragraph" w:customStyle="1" w:styleId="xl72">
    <w:name w:val="xl72"/>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18"/>
      <w:szCs w:val="18"/>
    </w:rPr>
  </w:style>
  <w:style w:type="paragraph" w:customStyle="1" w:styleId="xl73">
    <w:name w:val="xl73"/>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18"/>
      <w:szCs w:val="18"/>
    </w:rPr>
  </w:style>
  <w:style w:type="paragraph" w:customStyle="1" w:styleId="xl74">
    <w:name w:val="xl74"/>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b/>
      <w:bCs/>
      <w:sz w:val="18"/>
      <w:szCs w:val="18"/>
    </w:rPr>
  </w:style>
  <w:style w:type="paragraph" w:customStyle="1" w:styleId="xl75">
    <w:name w:val="xl75"/>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sz w:val="18"/>
      <w:szCs w:val="18"/>
    </w:rPr>
  </w:style>
  <w:style w:type="paragraph" w:customStyle="1" w:styleId="xl76">
    <w:name w:val="xl76"/>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sz w:val="18"/>
      <w:szCs w:val="18"/>
    </w:rPr>
  </w:style>
  <w:style w:type="paragraph" w:customStyle="1" w:styleId="xl77">
    <w:name w:val="xl77"/>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78">
    <w:name w:val="xl78"/>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sz w:val="16"/>
      <w:szCs w:val="16"/>
    </w:rPr>
  </w:style>
  <w:style w:type="paragraph" w:customStyle="1" w:styleId="xl79">
    <w:name w:val="xl79"/>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80">
    <w:name w:val="xl80"/>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b/>
      <w:bCs/>
      <w:sz w:val="18"/>
      <w:szCs w:val="18"/>
    </w:rPr>
  </w:style>
  <w:style w:type="paragraph" w:customStyle="1" w:styleId="xl81">
    <w:name w:val="xl81"/>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sz w:val="18"/>
      <w:szCs w:val="18"/>
    </w:rPr>
  </w:style>
  <w:style w:type="paragraph" w:customStyle="1" w:styleId="xl82">
    <w:name w:val="xl82"/>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rPr>
  </w:style>
  <w:style w:type="paragraph" w:customStyle="1" w:styleId="xl83">
    <w:name w:val="xl83"/>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rPr>
  </w:style>
  <w:style w:type="paragraph" w:customStyle="1" w:styleId="xl84">
    <w:name w:val="xl84"/>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rPr>
  </w:style>
  <w:style w:type="paragraph" w:customStyle="1" w:styleId="xl85">
    <w:name w:val="xl85"/>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18"/>
      <w:szCs w:val="18"/>
    </w:rPr>
  </w:style>
  <w:style w:type="paragraph" w:customStyle="1" w:styleId="xl86">
    <w:name w:val="xl86"/>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rPr>
  </w:style>
  <w:style w:type="paragraph" w:customStyle="1" w:styleId="xl87">
    <w:name w:val="xl87"/>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18"/>
      <w:szCs w:val="18"/>
    </w:rPr>
  </w:style>
  <w:style w:type="character" w:customStyle="1" w:styleId="aff8">
    <w:name w:val="Основной текст_"/>
    <w:basedOn w:val="a2"/>
    <w:link w:val="1c"/>
    <w:rPr>
      <w:sz w:val="28"/>
      <w:szCs w:val="28"/>
      <w:shd w:val="clear" w:color="auto" w:fill="FFFFFF"/>
    </w:rPr>
  </w:style>
  <w:style w:type="paragraph" w:customStyle="1" w:styleId="1c">
    <w:name w:val="Основной текст1"/>
    <w:basedOn w:val="a1"/>
    <w:link w:val="aff8"/>
    <w:pPr>
      <w:shd w:val="clear" w:color="auto" w:fill="FFFFFF"/>
      <w:spacing w:line="0" w:lineRule="atLeast"/>
    </w:pPr>
    <w:rPr>
      <w:rFonts w:hAnsiTheme="minorHAnsi" w:cstheme="minorBidi"/>
      <w:sz w:val="28"/>
      <w:szCs w:val="28"/>
    </w:rPr>
  </w:style>
  <w:style w:type="paragraph" w:customStyle="1" w:styleId="ConsPlusCell">
    <w:name w:val="ConsPlusCell"/>
    <w:pPr>
      <w:spacing w:after="0" w:line="240" w:lineRule="auto"/>
    </w:pPr>
    <w:rPr>
      <w:rFonts w:ascii="Arial" w:eastAsia="Times New Roman" w:hAnsi="Arial" w:cs="Arial"/>
      <w:sz w:val="20"/>
      <w:szCs w:val="20"/>
    </w:rPr>
  </w:style>
  <w:style w:type="character" w:customStyle="1" w:styleId="1d">
    <w:name w:val="Основной текст Знак1"/>
    <w:basedOn w:val="a2"/>
    <w:rPr>
      <w:rFonts w:ascii="Times New Roman" w:eastAsia="Times New Roman" w:hAnsi="Times New Roman" w:cs="Times New Roman"/>
      <w:sz w:val="24"/>
      <w:szCs w:val="24"/>
      <w:shd w:val="clear" w:color="auto" w:fill="FFFFFF"/>
      <w:lang w:eastAsia="ar-SA"/>
    </w:rPr>
  </w:style>
  <w:style w:type="character" w:customStyle="1" w:styleId="aff9">
    <w:name w:val="Текст примечания Знак"/>
    <w:basedOn w:val="a2"/>
    <w:link w:val="affa"/>
    <w:rPr>
      <w:rFonts w:eastAsia="Times New Roman" w:hAnsi="Times New Roman" w:cs="Times New Roman"/>
      <w:sz w:val="20"/>
      <w:szCs w:val="20"/>
      <w:lang w:eastAsia="ar-SA"/>
    </w:rPr>
  </w:style>
  <w:style w:type="paragraph" w:styleId="affa">
    <w:name w:val="annotation text"/>
    <w:basedOn w:val="a1"/>
    <w:link w:val="aff9"/>
    <w:unhideWhenUsed/>
    <w:pPr>
      <w:widowControl/>
    </w:pPr>
    <w:rPr>
      <w:rFonts w:eastAsia="Times New Roman"/>
      <w:sz w:val="20"/>
      <w:szCs w:val="20"/>
      <w:lang w:eastAsia="ar-SA"/>
    </w:rPr>
  </w:style>
  <w:style w:type="character" w:customStyle="1" w:styleId="affb">
    <w:name w:val="Тема примечания Знак"/>
    <w:basedOn w:val="aff9"/>
    <w:link w:val="affc"/>
    <w:uiPriority w:val="99"/>
    <w:rPr>
      <w:rFonts w:eastAsia="Times New Roman" w:hAnsi="Times New Roman" w:cs="Times New Roman"/>
      <w:b/>
      <w:bCs/>
      <w:sz w:val="20"/>
      <w:szCs w:val="20"/>
      <w:lang w:eastAsia="ar-SA"/>
    </w:rPr>
  </w:style>
  <w:style w:type="paragraph" w:styleId="affc">
    <w:name w:val="annotation subject"/>
    <w:basedOn w:val="affa"/>
    <w:next w:val="affa"/>
    <w:link w:val="affb"/>
    <w:uiPriority w:val="99"/>
    <w:unhideWhenUsed/>
    <w:rPr>
      <w:b/>
      <w:bCs/>
    </w:rPr>
  </w:style>
  <w:style w:type="paragraph" w:styleId="affd">
    <w:name w:val="footnote text"/>
    <w:basedOn w:val="a1"/>
    <w:link w:val="affe"/>
    <w:uiPriority w:val="99"/>
    <w:unhideWhenUsed/>
    <w:pPr>
      <w:widowControl/>
    </w:pPr>
    <w:rPr>
      <w:rFonts w:eastAsia="Times New Roman"/>
      <w:sz w:val="20"/>
      <w:szCs w:val="20"/>
      <w:lang w:eastAsia="ar-SA"/>
    </w:rPr>
  </w:style>
  <w:style w:type="character" w:customStyle="1" w:styleId="affe">
    <w:name w:val="Текст сноски Знак"/>
    <w:basedOn w:val="a2"/>
    <w:link w:val="affd"/>
    <w:uiPriority w:val="99"/>
    <w:rPr>
      <w:rFonts w:eastAsia="Times New Roman" w:hAnsi="Times New Roman" w:cs="Times New Roman"/>
      <w:sz w:val="20"/>
      <w:szCs w:val="20"/>
      <w:lang w:eastAsia="ar-SA"/>
    </w:rPr>
  </w:style>
  <w:style w:type="paragraph" w:styleId="HTML">
    <w:name w:val="HTML Preformatted"/>
    <w:basedOn w:val="a1"/>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ahoma"/>
      <w:sz w:val="20"/>
      <w:szCs w:val="20"/>
    </w:rPr>
  </w:style>
  <w:style w:type="character" w:customStyle="1" w:styleId="HTML0">
    <w:name w:val="Стандартный HTML Знак"/>
    <w:basedOn w:val="a2"/>
    <w:link w:val="HTML"/>
    <w:uiPriority w:val="99"/>
    <w:rPr>
      <w:rFonts w:ascii="Courier New" w:eastAsia="Times New Roman" w:hAnsi="Courier New" w:cs="Tahoma"/>
      <w:sz w:val="20"/>
      <w:szCs w:val="20"/>
    </w:rPr>
  </w:style>
  <w:style w:type="character" w:styleId="afff">
    <w:name w:val="page number"/>
    <w:basedOn w:val="a2"/>
  </w:style>
  <w:style w:type="character" w:customStyle="1" w:styleId="af7">
    <w:name w:val="Без интервала Знак"/>
    <w:basedOn w:val="a2"/>
    <w:link w:val="af6"/>
    <w:uiPriority w:val="1"/>
    <w:rPr>
      <w:rFonts w:eastAsia="Times New Roman" w:hAnsi="Times New Roman" w:cs="Times New Roman"/>
      <w:sz w:val="20"/>
      <w:szCs w:val="20"/>
    </w:rPr>
  </w:style>
  <w:style w:type="paragraph" w:customStyle="1" w:styleId="afff0">
    <w:name w:val="Перечисление"/>
    <w:basedOn w:val="a1"/>
    <w:uiPriority w:val="99"/>
    <w:pPr>
      <w:widowControl/>
      <w:tabs>
        <w:tab w:val="num" w:pos="360"/>
      </w:tabs>
      <w:ind w:left="360" w:hanging="360"/>
      <w:jc w:val="both"/>
    </w:pPr>
    <w:rPr>
      <w:rFonts w:eastAsia="Times New Roman"/>
      <w:sz w:val="28"/>
      <w:szCs w:val="20"/>
    </w:rPr>
  </w:style>
  <w:style w:type="character" w:customStyle="1" w:styleId="FontStyle17">
    <w:name w:val="Font Style17"/>
    <w:uiPriority w:val="99"/>
    <w:rPr>
      <w:rFonts w:ascii="Times New Roman" w:hAnsi="Times New Roman" w:cs="Times New Roman"/>
      <w:sz w:val="20"/>
      <w:szCs w:val="20"/>
    </w:rPr>
  </w:style>
  <w:style w:type="character" w:styleId="afff1">
    <w:name w:val="footnote reference"/>
    <w:uiPriority w:val="99"/>
    <w:rPr>
      <w:vertAlign w:val="superscript"/>
    </w:rPr>
  </w:style>
  <w:style w:type="character" w:customStyle="1" w:styleId="FontStyle91">
    <w:name w:val="Font Style91"/>
    <w:basedOn w:val="a2"/>
    <w:uiPriority w:val="99"/>
    <w:rPr>
      <w:rFonts w:ascii="Times New Roman" w:hAnsi="Times New Roman" w:cs="Times New Roman"/>
      <w:sz w:val="22"/>
      <w:szCs w:val="22"/>
    </w:rPr>
  </w:style>
  <w:style w:type="character" w:customStyle="1" w:styleId="FontStyle31">
    <w:name w:val="Font Style31"/>
    <w:basedOn w:val="a2"/>
    <w:uiPriority w:val="99"/>
    <w:rPr>
      <w:rFonts w:ascii="Times New Roman" w:hAnsi="Times New Roman" w:cs="Times New Roman"/>
      <w:sz w:val="20"/>
      <w:szCs w:val="20"/>
    </w:rPr>
  </w:style>
  <w:style w:type="character" w:customStyle="1" w:styleId="FontStyle18">
    <w:name w:val="Font Style18"/>
    <w:basedOn w:val="a2"/>
    <w:uiPriority w:val="99"/>
    <w:rPr>
      <w:rFonts w:ascii="Times New Roman" w:hAnsi="Times New Roman" w:cs="Times New Roman"/>
      <w:b/>
      <w:bCs/>
      <w:sz w:val="20"/>
      <w:szCs w:val="20"/>
    </w:rPr>
  </w:style>
  <w:style w:type="paragraph" w:customStyle="1" w:styleId="62">
    <w:name w:val="Основной текст6"/>
    <w:basedOn w:val="a1"/>
    <w:pPr>
      <w:shd w:val="clear" w:color="auto" w:fill="FFFFFF"/>
      <w:spacing w:before="540" w:after="660" w:line="0" w:lineRule="atLeast"/>
      <w:jc w:val="both"/>
    </w:pPr>
    <w:rPr>
      <w:rFonts w:eastAsia="Times New Roman"/>
      <w:sz w:val="22"/>
      <w:szCs w:val="22"/>
    </w:rPr>
  </w:style>
  <w:style w:type="character" w:customStyle="1" w:styleId="ConsNonformat0">
    <w:name w:val="ConsNonformat Знак"/>
    <w:link w:val="ConsNonformat"/>
    <w:rPr>
      <w:rFonts w:ascii="Courier New" w:eastAsia="Times New Roman" w:hAnsi="Courier New" w:cs="Courier New"/>
      <w:sz w:val="20"/>
      <w:szCs w:val="20"/>
    </w:rPr>
  </w:style>
  <w:style w:type="character" w:customStyle="1" w:styleId="MicrosoftSansSerif11pt">
    <w:name w:val="Основной текст + Microsoft Sans Serif;11 pt"/>
    <w:basedOn w:val="aff8"/>
    <w:rPr>
      <w:rFonts w:ascii="Microsoft Sans Serif" w:eastAsia="Microsoft Sans Serif" w:hAnsi="Microsoft Sans Serif" w:cs="Microsoft Sans Serif"/>
      <w:color w:val="000000"/>
      <w:spacing w:val="0"/>
      <w:position w:val="0"/>
      <w:sz w:val="22"/>
      <w:szCs w:val="22"/>
      <w:shd w:val="clear" w:color="auto" w:fill="FFFFFF"/>
      <w:lang w:val="ru-RU" w:eastAsia="ru-RU" w:bidi="ru-RU"/>
    </w:rPr>
  </w:style>
  <w:style w:type="character" w:customStyle="1" w:styleId="1pt">
    <w:name w:val="Основной текст + Интервал 1 pt"/>
    <w:basedOn w:val="aff8"/>
    <w:rPr>
      <w:rFonts w:ascii="Times New Roman" w:eastAsia="Times New Roman" w:hAnsi="Times New Roman" w:cs="Times New Roman"/>
      <w:color w:val="000000"/>
      <w:spacing w:val="30"/>
      <w:position w:val="0"/>
      <w:sz w:val="28"/>
      <w:szCs w:val="28"/>
      <w:shd w:val="clear" w:color="auto" w:fill="FFFFFF"/>
      <w:lang w:val="ru-RU" w:eastAsia="ru-RU" w:bidi="ru-RU"/>
    </w:rPr>
  </w:style>
  <w:style w:type="character" w:customStyle="1" w:styleId="FontStyle36">
    <w:name w:val="Font Style36"/>
    <w:basedOn w:val="a2"/>
    <w:rPr>
      <w:rFonts w:ascii="Arial" w:hAnsi="Arial" w:cs="Arial" w:hint="default"/>
      <w:b/>
      <w:bCs/>
      <w:sz w:val="20"/>
      <w:szCs w:val="20"/>
    </w:rPr>
  </w:style>
  <w:style w:type="character" w:customStyle="1" w:styleId="40">
    <w:name w:val="Заголовок 4 Знак"/>
    <w:basedOn w:val="a2"/>
    <w:link w:val="4"/>
    <w:rPr>
      <w:rFonts w:eastAsia="Times New Roman" w:hAnsi="Times New Roman" w:cs="Times New Roman"/>
      <w:b/>
      <w:bCs/>
      <w:sz w:val="28"/>
      <w:szCs w:val="28"/>
    </w:rPr>
  </w:style>
  <w:style w:type="character" w:customStyle="1" w:styleId="60">
    <w:name w:val="Заголовок 6 Знак"/>
    <w:basedOn w:val="a2"/>
    <w:link w:val="6"/>
    <w:rPr>
      <w:rFonts w:eastAsia="Times New Roman" w:hAnsi="Times New Roman" w:cs="Times New Roman"/>
      <w:bCs/>
      <w:szCs w:val="20"/>
      <w:u w:val="single"/>
    </w:rPr>
  </w:style>
  <w:style w:type="character" w:customStyle="1" w:styleId="70">
    <w:name w:val="Заголовок 7 Знак"/>
    <w:basedOn w:val="a2"/>
    <w:link w:val="7"/>
    <w:rPr>
      <w:rFonts w:eastAsia="Times New Roman" w:hAnsi="Times New Roman" w:cs="Times New Roman"/>
      <w:sz w:val="24"/>
      <w:szCs w:val="24"/>
    </w:rPr>
  </w:style>
  <w:style w:type="character" w:customStyle="1" w:styleId="80">
    <w:name w:val="Заголовок 8 Знак"/>
    <w:basedOn w:val="a2"/>
    <w:link w:val="8"/>
    <w:rPr>
      <w:rFonts w:eastAsia="Times New Roman" w:hAnsi="Times New Roman" w:cs="Times New Roman"/>
      <w:sz w:val="40"/>
      <w:szCs w:val="20"/>
    </w:rPr>
  </w:style>
  <w:style w:type="character" w:customStyle="1" w:styleId="90">
    <w:name w:val="Заголовок 9 Знак"/>
    <w:basedOn w:val="a2"/>
    <w:link w:val="9"/>
    <w:rPr>
      <w:rFonts w:ascii="Arial" w:eastAsia="Times New Roman" w:hAnsi="Arial" w:cs="Arial"/>
    </w:rPr>
  </w:style>
  <w:style w:type="numbering" w:customStyle="1" w:styleId="1e">
    <w:name w:val="Нет списка1"/>
    <w:next w:val="a4"/>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widowControl/>
      <w:spacing w:before="100" w:beforeAutospacing="1" w:after="100" w:afterAutospacing="1"/>
    </w:pPr>
    <w:rPr>
      <w:rFonts w:ascii="Tahoma" w:eastAsia="Times New Roman" w:hAnsi="Tahoma"/>
      <w:sz w:val="20"/>
      <w:szCs w:val="20"/>
      <w:lang w:val="en-US" w:eastAsia="en-US"/>
    </w:rPr>
  </w:style>
  <w:style w:type="paragraph" w:customStyle="1" w:styleId="2d">
    <w:name w:val="Стиль2"/>
    <w:basedOn w:val="2e"/>
    <w:pPr>
      <w:keepNext/>
      <w:keepLines/>
      <w:widowControl w:val="0"/>
      <w:suppressLineNumbers/>
      <w:tabs>
        <w:tab w:val="clear" w:pos="432"/>
        <w:tab w:val="num" w:pos="576"/>
      </w:tabs>
      <w:spacing w:after="60"/>
      <w:ind w:left="576" w:hanging="576"/>
      <w:jc w:val="both"/>
    </w:pPr>
    <w:rPr>
      <w:b/>
      <w:szCs w:val="20"/>
    </w:rPr>
  </w:style>
  <w:style w:type="paragraph" w:styleId="2e">
    <w:name w:val="List Number 2"/>
    <w:basedOn w:val="a1"/>
    <w:pPr>
      <w:widowControl/>
      <w:tabs>
        <w:tab w:val="num" w:pos="432"/>
      </w:tabs>
      <w:ind w:left="432" w:hanging="432"/>
    </w:pPr>
    <w:rPr>
      <w:rFonts w:eastAsia="Times New Roman"/>
    </w:rPr>
  </w:style>
  <w:style w:type="paragraph" w:customStyle="1" w:styleId="37">
    <w:name w:val="Стиль3 Знак Знак"/>
    <w:basedOn w:val="27"/>
    <w:pPr>
      <w:tabs>
        <w:tab w:val="num" w:pos="227"/>
      </w:tabs>
      <w:spacing w:after="0" w:line="240" w:lineRule="auto"/>
      <w:ind w:left="0"/>
      <w:jc w:val="both"/>
    </w:pPr>
    <w:rPr>
      <w:rFonts w:eastAsia="Times New Roman"/>
      <w:szCs w:val="20"/>
    </w:rPr>
  </w:style>
  <w:style w:type="character" w:customStyle="1" w:styleId="afff2">
    <w:name w:val="Символ сноски"/>
    <w:basedOn w:val="a2"/>
    <w:rPr>
      <w:vertAlign w:val="superscript"/>
    </w:rPr>
  </w:style>
  <w:style w:type="paragraph" w:customStyle="1" w:styleId="1f">
    <w:name w:val="Маркер1"/>
    <w:basedOn w:val="a1"/>
    <w:pPr>
      <w:widowControl/>
      <w:tabs>
        <w:tab w:val="left" w:pos="360"/>
      </w:tabs>
      <w:spacing w:before="120" w:line="300" w:lineRule="atLeast"/>
      <w:jc w:val="both"/>
    </w:pPr>
    <w:rPr>
      <w:rFonts w:eastAsia="Times New Roman"/>
      <w:szCs w:val="20"/>
      <w:lang w:eastAsia="ar-SA"/>
    </w:rPr>
  </w:style>
  <w:style w:type="paragraph" w:customStyle="1" w:styleId="2-11">
    <w:name w:val="содержание2-11"/>
    <w:basedOn w:val="a1"/>
    <w:pPr>
      <w:widowControl/>
      <w:spacing w:after="60"/>
      <w:jc w:val="both"/>
    </w:pPr>
    <w:rPr>
      <w:rFonts w:eastAsia="Times New Roman"/>
      <w:lang w:eastAsia="ar-SA"/>
    </w:rPr>
  </w:style>
  <w:style w:type="paragraph" w:styleId="38">
    <w:name w:val="Body Text 3"/>
    <w:basedOn w:val="a1"/>
    <w:link w:val="39"/>
    <w:pPr>
      <w:widowControl/>
      <w:spacing w:after="120"/>
    </w:pPr>
    <w:rPr>
      <w:rFonts w:eastAsia="Times New Roman"/>
      <w:sz w:val="16"/>
      <w:szCs w:val="16"/>
    </w:rPr>
  </w:style>
  <w:style w:type="character" w:customStyle="1" w:styleId="39">
    <w:name w:val="Основной текст 3 Знак"/>
    <w:basedOn w:val="a2"/>
    <w:link w:val="38"/>
    <w:rPr>
      <w:rFonts w:eastAsia="Times New Roman" w:hAnsi="Times New Roman" w:cs="Times New Roman"/>
      <w:sz w:val="16"/>
      <w:szCs w:val="16"/>
    </w:rPr>
  </w:style>
  <w:style w:type="paragraph" w:customStyle="1" w:styleId="Noeeu">
    <w:name w:val="Noeeu"/>
    <w:pPr>
      <w:widowControl w:val="0"/>
      <w:spacing w:after="0" w:line="240" w:lineRule="auto"/>
    </w:pPr>
    <w:rPr>
      <w:rFonts w:eastAsia="Arial" w:hAnsi="Times New Roman" w:cs="Times New Roman"/>
      <w:spacing w:val="-1"/>
      <w:sz w:val="24"/>
      <w:szCs w:val="20"/>
      <w:vertAlign w:val="superscript"/>
      <w:lang w:val="en-US" w:eastAsia="ar-SA"/>
    </w:rPr>
  </w:style>
  <w:style w:type="paragraph" w:customStyle="1" w:styleId="afff3">
    <w:name w:val="Нормальный"/>
    <w:pPr>
      <w:widowControl w:val="0"/>
      <w:spacing w:after="0" w:line="240" w:lineRule="auto"/>
    </w:pPr>
    <w:rPr>
      <w:rFonts w:eastAsia="Arial" w:hAnsi="Times New Roman" w:cs="Times New Roman"/>
      <w:sz w:val="20"/>
      <w:szCs w:val="20"/>
      <w:lang w:eastAsia="ar-SA"/>
    </w:rPr>
  </w:style>
  <w:style w:type="paragraph" w:customStyle="1" w:styleId="1f0">
    <w:name w:val="Название объекта1"/>
    <w:basedOn w:val="a1"/>
    <w:next w:val="a1"/>
    <w:pPr>
      <w:widowControl/>
      <w:spacing w:before="120" w:after="120"/>
    </w:pPr>
    <w:rPr>
      <w:rFonts w:eastAsia="Times New Roman"/>
      <w:b/>
      <w:bCs/>
      <w:sz w:val="20"/>
      <w:szCs w:val="20"/>
      <w:lang w:eastAsia="ar-SA"/>
    </w:rPr>
  </w:style>
  <w:style w:type="paragraph" w:customStyle="1" w:styleId="110">
    <w:name w:val="заголовок 11"/>
    <w:basedOn w:val="a1"/>
    <w:next w:val="a1"/>
    <w:pPr>
      <w:keepNext/>
      <w:widowControl/>
      <w:jc w:val="center"/>
    </w:pPr>
    <w:rPr>
      <w:rFonts w:eastAsia="Times New Roman"/>
      <w:szCs w:val="20"/>
    </w:rPr>
  </w:style>
  <w:style w:type="paragraph" w:customStyle="1" w:styleId="caaieiaie4">
    <w:name w:val="caaieiaie 4"/>
    <w:basedOn w:val="a1"/>
    <w:next w:val="a1"/>
    <w:pPr>
      <w:jc w:val="center"/>
    </w:pPr>
    <w:rPr>
      <w:rFonts w:eastAsia="Arial"/>
      <w:b/>
      <w:szCs w:val="20"/>
      <w:lang w:eastAsia="ar-SA"/>
    </w:rPr>
  </w:style>
  <w:style w:type="paragraph" w:customStyle="1" w:styleId="Default">
    <w:name w:val="Default"/>
    <w:pPr>
      <w:spacing w:after="0" w:line="240" w:lineRule="auto"/>
    </w:pPr>
    <w:rPr>
      <w:rFonts w:eastAsia="Arial" w:hAnsi="Times New Roman" w:cs="Times New Roman"/>
      <w:color w:val="000000"/>
      <w:sz w:val="24"/>
      <w:szCs w:val="24"/>
      <w:lang w:eastAsia="ar-SA"/>
    </w:rPr>
  </w:style>
  <w:style w:type="paragraph" w:customStyle="1" w:styleId="1f1">
    <w:name w:val="Обычный отступ1"/>
    <w:basedOn w:val="a1"/>
    <w:pPr>
      <w:widowControl/>
      <w:spacing w:line="360" w:lineRule="auto"/>
      <w:ind w:firstLine="624"/>
      <w:jc w:val="both"/>
    </w:pPr>
    <w:rPr>
      <w:rFonts w:eastAsia="Times New Roman"/>
      <w:sz w:val="26"/>
      <w:szCs w:val="20"/>
      <w:lang w:eastAsia="ar-SA"/>
    </w:rPr>
  </w:style>
  <w:style w:type="paragraph" w:customStyle="1" w:styleId="FR1">
    <w:name w:val="FR1"/>
    <w:pPr>
      <w:widowControl w:val="0"/>
      <w:spacing w:after="0" w:line="240" w:lineRule="auto"/>
      <w:jc w:val="center"/>
    </w:pPr>
    <w:rPr>
      <w:rFonts w:ascii="Arial" w:eastAsia="Arial" w:hAnsi="Arial" w:cs="Times New Roman"/>
      <w:sz w:val="18"/>
      <w:szCs w:val="20"/>
      <w:lang w:eastAsia="ar-SA"/>
    </w:rPr>
  </w:style>
  <w:style w:type="paragraph" w:styleId="2f">
    <w:name w:val="List Bullet 2"/>
    <w:basedOn w:val="a1"/>
    <w:pPr>
      <w:widowControl/>
      <w:spacing w:before="60" w:after="60" w:line="360" w:lineRule="auto"/>
      <w:ind w:firstLine="400"/>
      <w:jc w:val="both"/>
    </w:pPr>
    <w:rPr>
      <w:rFonts w:eastAsia="Times New Roman"/>
      <w:lang w:eastAsia="en-US"/>
    </w:rPr>
  </w:style>
  <w:style w:type="character" w:customStyle="1" w:styleId="2H2h2">
    <w:name w:val="Заголовок 2;H2;h2 Знак"/>
    <w:basedOn w:val="a2"/>
    <w:rPr>
      <w:b/>
      <w:sz w:val="28"/>
      <w:lang w:val="ru-RU" w:eastAsia="ru-RU" w:bidi="ar-SA"/>
    </w:rPr>
  </w:style>
  <w:style w:type="paragraph" w:customStyle="1" w:styleId="-">
    <w:name w:val="Таблица - текст в ячейке"/>
    <w:basedOn w:val="a1"/>
    <w:pPr>
      <w:spacing w:line="360" w:lineRule="auto"/>
      <w:ind w:left="284" w:hanging="284"/>
      <w:jc w:val="both"/>
    </w:pPr>
    <w:rPr>
      <w:rFonts w:eastAsia="Times New Roman"/>
      <w:szCs w:val="20"/>
    </w:rPr>
  </w:style>
  <w:style w:type="paragraph" w:customStyle="1" w:styleId="-0">
    <w:name w:val="Таблица - заголовки столбцов"/>
    <w:basedOn w:val="-"/>
    <w:pPr>
      <w:ind w:left="0" w:firstLine="0"/>
      <w:jc w:val="center"/>
    </w:pPr>
  </w:style>
  <w:style w:type="paragraph" w:customStyle="1" w:styleId="-8">
    <w:name w:val="Таблица - нумерация строк"/>
    <w:basedOn w:val="-"/>
    <w:pPr>
      <w:ind w:left="0" w:firstLine="0"/>
    </w:pPr>
  </w:style>
  <w:style w:type="paragraph" w:customStyle="1" w:styleId="1f2">
    <w:name w:val="заголовок 1"/>
    <w:basedOn w:val="a1"/>
    <w:next w:val="a1"/>
    <w:pPr>
      <w:keepNext/>
      <w:widowControl/>
      <w:jc w:val="center"/>
      <w:outlineLvl w:val="0"/>
    </w:pPr>
    <w:rPr>
      <w:rFonts w:eastAsia="Times New Roman"/>
      <w:b/>
      <w:bCs/>
    </w:rPr>
  </w:style>
  <w:style w:type="paragraph" w:customStyle="1" w:styleId="f13">
    <w:name w:val="Îñíîâíîé òåêñò ñ îò¼f1òóïîì 3"/>
    <w:basedOn w:val="14"/>
    <w:pPr>
      <w:widowControl w:val="0"/>
      <w:ind w:left="0" w:firstLine="720"/>
      <w:jc w:val="both"/>
    </w:pPr>
    <w:rPr>
      <w:rFonts w:ascii="Arial" w:eastAsia="Times New Roman" w:hAnsi="Arial" w:cs="Arial"/>
    </w:rPr>
  </w:style>
  <w:style w:type="paragraph" w:customStyle="1" w:styleId="a0">
    <w:name w:val="Пункт"/>
    <w:basedOn w:val="af8"/>
    <w:pPr>
      <w:widowControl/>
      <w:numPr>
        <w:ilvl w:val="2"/>
        <w:numId w:val="2"/>
      </w:numPr>
      <w:spacing w:after="0"/>
      <w:jc w:val="both"/>
    </w:pPr>
    <w:rPr>
      <w:rFonts w:eastAsia="Times New Roman"/>
      <w:szCs w:val="20"/>
    </w:rPr>
  </w:style>
  <w:style w:type="paragraph" w:customStyle="1" w:styleId="afff4">
    <w:name w:val="Подпункты"/>
    <w:basedOn w:val="a1"/>
    <w:pPr>
      <w:widowControl/>
      <w:tabs>
        <w:tab w:val="num" w:pos="227"/>
        <w:tab w:val="num" w:pos="1418"/>
      </w:tabs>
      <w:ind w:left="851"/>
      <w:jc w:val="both"/>
    </w:pPr>
    <w:rPr>
      <w:rFonts w:eastAsia="Times New Roman"/>
      <w:szCs w:val="20"/>
    </w:rPr>
  </w:style>
  <w:style w:type="paragraph" w:customStyle="1" w:styleId="afff5">
    <w:name w:val="Пункты"/>
    <w:basedOn w:val="a1"/>
    <w:link w:val="afff6"/>
    <w:pPr>
      <w:widowControl/>
      <w:tabs>
        <w:tab w:val="num" w:pos="227"/>
        <w:tab w:val="num" w:pos="1418"/>
      </w:tabs>
      <w:spacing w:before="120"/>
      <w:ind w:left="567"/>
      <w:jc w:val="both"/>
    </w:pPr>
    <w:rPr>
      <w:rFonts w:eastAsia="Times New Roman"/>
      <w:szCs w:val="20"/>
    </w:rPr>
  </w:style>
  <w:style w:type="character" w:customStyle="1" w:styleId="afff6">
    <w:name w:val="Пункты Знак"/>
    <w:basedOn w:val="a2"/>
    <w:link w:val="afff5"/>
    <w:rPr>
      <w:rFonts w:eastAsia="Times New Roman" w:hAnsi="Times New Roman" w:cs="Times New Roman"/>
      <w:sz w:val="24"/>
      <w:szCs w:val="20"/>
    </w:rPr>
  </w:style>
  <w:style w:type="paragraph" w:customStyle="1" w:styleId="2f0">
    <w:name w:val="????????? 2"/>
    <w:basedOn w:val="afff7"/>
    <w:next w:val="afff7"/>
    <w:pPr>
      <w:spacing w:before="120"/>
      <w:ind w:left="576" w:hanging="576"/>
    </w:pPr>
  </w:style>
  <w:style w:type="paragraph" w:customStyle="1" w:styleId="afff7">
    <w:name w:val="???????"/>
    <w:pPr>
      <w:widowControl w:val="0"/>
      <w:spacing w:after="0" w:line="240" w:lineRule="auto"/>
      <w:ind w:firstLine="720"/>
      <w:jc w:val="both"/>
    </w:pPr>
    <w:rPr>
      <w:rFonts w:eastAsia="Times New Roman" w:hAnsi="Times New Roman" w:cs="Times New Roman"/>
      <w:sz w:val="24"/>
      <w:szCs w:val="20"/>
    </w:rPr>
  </w:style>
  <w:style w:type="paragraph" w:customStyle="1" w:styleId="1">
    <w:name w:val="Список1"/>
    <w:basedOn w:val="a1"/>
    <w:pPr>
      <w:widowControl/>
      <w:numPr>
        <w:numId w:val="3"/>
      </w:numPr>
      <w:tabs>
        <w:tab w:val="left" w:pos="7088"/>
      </w:tabs>
      <w:spacing w:line="360" w:lineRule="auto"/>
    </w:pPr>
    <w:rPr>
      <w:rFonts w:eastAsia="Times New Roman"/>
      <w:szCs w:val="20"/>
    </w:rPr>
  </w:style>
  <w:style w:type="paragraph" w:customStyle="1" w:styleId="mark-">
    <w:name w:val="mark -"/>
    <w:basedOn w:val="afff8"/>
    <w:pPr>
      <w:numPr>
        <w:numId w:val="4"/>
      </w:numPr>
      <w:tabs>
        <w:tab w:val="right" w:leader="dot" w:pos="10490"/>
      </w:tabs>
      <w:jc w:val="left"/>
    </w:pPr>
  </w:style>
  <w:style w:type="paragraph" w:customStyle="1" w:styleId="afff8">
    <w:name w:val="Осн. текст Д"/>
    <w:pPr>
      <w:spacing w:after="40" w:line="240" w:lineRule="auto"/>
      <w:ind w:firstLine="284"/>
      <w:jc w:val="both"/>
    </w:pPr>
    <w:rPr>
      <w:rFonts w:eastAsia="Times New Roman" w:hAnsi="Times New Roman" w:cs="Times New Roman"/>
      <w:sz w:val="24"/>
      <w:szCs w:val="20"/>
    </w:rPr>
  </w:style>
  <w:style w:type="paragraph" w:customStyle="1" w:styleId="afff9">
    <w:name w:val="текст сноски"/>
    <w:basedOn w:val="a1"/>
    <w:rPr>
      <w:rFonts w:ascii="Gelvetsky 12pt" w:eastAsia="Times New Roman" w:hAnsi="Gelvetsky 12pt"/>
      <w:szCs w:val="20"/>
      <w:lang w:val="en-US"/>
    </w:rPr>
  </w:style>
  <w:style w:type="paragraph" w:customStyle="1" w:styleId="3---">
    <w:name w:val="3---"/>
    <w:basedOn w:val="a1"/>
    <w:pPr>
      <w:widowControl/>
      <w:spacing w:before="120" w:after="120"/>
      <w:jc w:val="both"/>
    </w:pPr>
    <w:rPr>
      <w:rFonts w:eastAsia="Times New Roman"/>
      <w:szCs w:val="20"/>
    </w:rPr>
  </w:style>
  <w:style w:type="paragraph" w:styleId="afffa">
    <w:name w:val="Date"/>
    <w:basedOn w:val="a1"/>
    <w:next w:val="a1"/>
    <w:link w:val="afffb"/>
    <w:pPr>
      <w:widowControl/>
      <w:jc w:val="both"/>
    </w:pPr>
    <w:rPr>
      <w:rFonts w:eastAsia="Times New Roman"/>
      <w:sz w:val="20"/>
      <w:szCs w:val="20"/>
    </w:rPr>
  </w:style>
  <w:style w:type="character" w:customStyle="1" w:styleId="afffb">
    <w:name w:val="Дата Знак"/>
    <w:basedOn w:val="a2"/>
    <w:link w:val="afffa"/>
    <w:rPr>
      <w:rFonts w:eastAsia="Times New Roman" w:hAnsi="Times New Roman" w:cs="Times New Roman"/>
      <w:sz w:val="20"/>
      <w:szCs w:val="20"/>
    </w:rPr>
  </w:style>
  <w:style w:type="paragraph" w:customStyle="1" w:styleId="FormField">
    <w:name w:val="FormField"/>
    <w:basedOn w:val="a1"/>
    <w:pPr>
      <w:spacing w:before="120"/>
    </w:pPr>
    <w:rPr>
      <w:rFonts w:ascii="Arial" w:eastAsia="Times New Roman" w:hAnsi="Arial"/>
      <w:b/>
      <w:szCs w:val="20"/>
    </w:rPr>
  </w:style>
  <w:style w:type="paragraph" w:customStyle="1" w:styleId="Head93">
    <w:name w:val="Head 9.3"/>
    <w:basedOn w:val="a1"/>
    <w:next w:val="a1"/>
    <w:pPr>
      <w:keepNext/>
      <w:spacing w:before="240" w:after="60"/>
      <w:jc w:val="center"/>
    </w:pPr>
    <w:rPr>
      <w:rFonts w:ascii="Times New Roman Bold" w:eastAsia="Times New Roman" w:hAnsi="Times New Roman Bold"/>
      <w:b/>
      <w:bCs/>
      <w:sz w:val="28"/>
      <w:szCs w:val="28"/>
    </w:rPr>
  </w:style>
  <w:style w:type="paragraph" w:customStyle="1" w:styleId="StyleFirstline127cm">
    <w:name w:val="Style First line:  127 cm"/>
    <w:basedOn w:val="a1"/>
    <w:pPr>
      <w:widowControl/>
      <w:spacing w:before="120"/>
      <w:ind w:firstLine="720"/>
      <w:jc w:val="both"/>
    </w:pPr>
    <w:rPr>
      <w:rFonts w:ascii="Arial" w:eastAsia="Times New Roman" w:hAnsi="Arial"/>
      <w:szCs w:val="20"/>
    </w:rPr>
  </w:style>
  <w:style w:type="paragraph" w:customStyle="1" w:styleId="220">
    <w:name w:val="Основной текст 22"/>
    <w:basedOn w:val="a1"/>
    <w:pPr>
      <w:spacing w:line="360" w:lineRule="auto"/>
      <w:ind w:firstLine="720"/>
      <w:jc w:val="both"/>
    </w:pPr>
    <w:rPr>
      <w:rFonts w:eastAsia="Times New Roman"/>
      <w:szCs w:val="20"/>
    </w:rPr>
  </w:style>
  <w:style w:type="paragraph" w:customStyle="1" w:styleId="Oaaeeoaoaeno">
    <w:name w:val="#Oaaeeoa oaeno"/>
    <w:basedOn w:val="a1"/>
    <w:pPr>
      <w:widowControl/>
    </w:pPr>
    <w:rPr>
      <w:rFonts w:eastAsia="Times New Roman"/>
      <w:sz w:val="20"/>
      <w:szCs w:val="20"/>
    </w:rPr>
  </w:style>
  <w:style w:type="paragraph" w:customStyle="1" w:styleId="320">
    <w:name w:val="Основной текст с отступом 32"/>
    <w:basedOn w:val="a1"/>
    <w:pPr>
      <w:tabs>
        <w:tab w:val="left" w:pos="0"/>
      </w:tabs>
      <w:ind w:right="21" w:hanging="11"/>
      <w:jc w:val="both"/>
    </w:pPr>
    <w:rPr>
      <w:rFonts w:ascii="Bookman Old Style" w:eastAsia="Times New Roman" w:hAnsi="Bookman Old Style"/>
      <w:i/>
      <w:color w:val="000000"/>
      <w:sz w:val="22"/>
      <w:szCs w:val="20"/>
    </w:rPr>
  </w:style>
  <w:style w:type="paragraph" w:customStyle="1" w:styleId="321">
    <w:name w:val="Основной текст 32"/>
    <w:basedOn w:val="a1"/>
    <w:pPr>
      <w:jc w:val="both"/>
    </w:pPr>
    <w:rPr>
      <w:rFonts w:ascii="Tahoma" w:eastAsia="Times New Roman" w:hAnsi="Tahoma"/>
      <w:color w:val="000000"/>
      <w:sz w:val="22"/>
      <w:szCs w:val="20"/>
    </w:rPr>
  </w:style>
  <w:style w:type="character" w:styleId="afffc">
    <w:name w:val="FollowedHyperlink"/>
    <w:basedOn w:val="a2"/>
    <w:uiPriority w:val="99"/>
    <w:rPr>
      <w:color w:val="800080"/>
      <w:u w:val="single"/>
    </w:rPr>
  </w:style>
  <w:style w:type="paragraph" w:customStyle="1" w:styleId="a00">
    <w:name w:val="a0"/>
    <w:basedOn w:val="a1"/>
    <w:pPr>
      <w:widowControl/>
      <w:spacing w:before="100" w:beforeAutospacing="1" w:after="100" w:afterAutospacing="1"/>
    </w:pPr>
    <w:rPr>
      <w:rFonts w:ascii="Arial Unicode MS" w:eastAsia="Arial Unicode MS" w:hAnsi="Arial Unicode MS" w:cs="Arial Unicode MS"/>
    </w:rPr>
  </w:style>
  <w:style w:type="paragraph" w:customStyle="1" w:styleId="1KGK9">
    <w:name w:val="1KG=K9"/>
    <w:pPr>
      <w:spacing w:after="0" w:line="240" w:lineRule="auto"/>
    </w:pPr>
    <w:rPr>
      <w:rFonts w:ascii="Arial" w:eastAsia="Times New Roman" w:hAnsi="Arial" w:cs="Times New Roman"/>
      <w:sz w:val="24"/>
      <w:szCs w:val="20"/>
      <w:lang w:val="en-AU" w:eastAsia="en-US"/>
    </w:rPr>
  </w:style>
  <w:style w:type="paragraph" w:styleId="3a">
    <w:name w:val="List Bullet 3"/>
    <w:basedOn w:val="a1"/>
    <w:pPr>
      <w:widowControl/>
      <w:tabs>
        <w:tab w:val="num" w:pos="1080"/>
      </w:tabs>
      <w:ind w:left="1080" w:hanging="360"/>
      <w:jc w:val="both"/>
    </w:pPr>
    <w:rPr>
      <w:rFonts w:eastAsia="Times New Roman"/>
      <w:szCs w:val="20"/>
    </w:rPr>
  </w:style>
  <w:style w:type="paragraph" w:customStyle="1" w:styleId="-9">
    <w:name w:val="Аукцион - Текст"/>
    <w:basedOn w:val="a1"/>
    <w:link w:val="-a"/>
    <w:pPr>
      <w:widowControl/>
      <w:ind w:firstLine="900"/>
      <w:jc w:val="both"/>
    </w:pPr>
    <w:rPr>
      <w:rFonts w:eastAsia="Times New Roman"/>
      <w:szCs w:val="20"/>
    </w:rPr>
  </w:style>
  <w:style w:type="character" w:customStyle="1" w:styleId="-a">
    <w:name w:val="Аукцион - Текст Знак"/>
    <w:basedOn w:val="a2"/>
    <w:link w:val="-9"/>
    <w:rPr>
      <w:rFonts w:eastAsia="Times New Roman" w:hAnsi="Times New Roman" w:cs="Times New Roman"/>
      <w:sz w:val="24"/>
      <w:szCs w:val="20"/>
    </w:rPr>
  </w:style>
  <w:style w:type="paragraph" w:customStyle="1" w:styleId="20">
    <w:name w:val="Аукцион: Заголовок 2"/>
    <w:basedOn w:val="21"/>
    <w:pPr>
      <w:keepLines w:val="0"/>
      <w:widowControl/>
      <w:numPr>
        <w:numId w:val="5"/>
      </w:numPr>
      <w:tabs>
        <w:tab w:val="clear" w:pos="643"/>
        <w:tab w:val="center" w:pos="4590"/>
      </w:tabs>
      <w:spacing w:before="120" w:after="120"/>
      <w:ind w:left="0" w:right="51" w:firstLine="902"/>
      <w:jc w:val="both"/>
    </w:pPr>
    <w:rPr>
      <w:rFonts w:ascii="Times New Roman" w:eastAsia="Times New Roman" w:hAnsi="Times New Roman" w:cs="Times New Roman"/>
      <w:color w:val="auto"/>
      <w:sz w:val="22"/>
      <w:szCs w:val="20"/>
    </w:rPr>
  </w:style>
  <w:style w:type="paragraph" w:customStyle="1" w:styleId="3b">
    <w:name w:val="Аукцион: Заголовок 3"/>
    <w:basedOn w:val="3"/>
    <w:pPr>
      <w:keepLines w:val="0"/>
      <w:widowControl/>
      <w:tabs>
        <w:tab w:val="left" w:pos="1260"/>
        <w:tab w:val="left" w:pos="1865"/>
        <w:tab w:val="left" w:pos="2700"/>
        <w:tab w:val="left" w:pos="4140"/>
      </w:tabs>
      <w:spacing w:before="0"/>
      <w:ind w:right="49" w:firstLine="900"/>
      <w:jc w:val="both"/>
    </w:pPr>
    <w:rPr>
      <w:rFonts w:ascii="Times New Roman" w:eastAsia="Times New Roman" w:hAnsi="Times New Roman" w:cs="Times New Roman"/>
      <w:iCs/>
      <w:color w:val="auto"/>
      <w:spacing w:val="-3"/>
      <w:sz w:val="22"/>
      <w:szCs w:val="20"/>
    </w:rPr>
  </w:style>
  <w:style w:type="paragraph" w:customStyle="1" w:styleId="111">
    <w:name w:val="Аукцион: Заголовок 1 (1)"/>
    <w:basedOn w:val="10"/>
    <w:pPr>
      <w:pageBreakBefore/>
      <w:widowControl/>
      <w:tabs>
        <w:tab w:val="left" w:pos="0"/>
      </w:tabs>
      <w:spacing w:before="0" w:after="240"/>
      <w:jc w:val="center"/>
    </w:pPr>
    <w:rPr>
      <w:rFonts w:ascii="Times New Roman" w:eastAsia="Times New Roman" w:hAnsi="Times New Roman" w:cs="Times New Roman"/>
      <w:bCs w:val="0"/>
      <w:sz w:val="28"/>
      <w:szCs w:val="20"/>
    </w:rPr>
  </w:style>
  <w:style w:type="paragraph" w:customStyle="1" w:styleId="-b">
    <w:name w:val="Контракт-пункт"/>
    <w:basedOn w:val="a0"/>
    <w:pPr>
      <w:numPr>
        <w:ilvl w:val="0"/>
        <w:numId w:val="0"/>
      </w:numPr>
      <w:jc w:val="center"/>
    </w:pPr>
    <w:rPr>
      <w:b/>
    </w:rPr>
  </w:style>
  <w:style w:type="paragraph" w:customStyle="1" w:styleId="afffd">
    <w:name w:val="Весь текст"/>
    <w:basedOn w:val="a1"/>
    <w:pPr>
      <w:widowControl/>
      <w:tabs>
        <w:tab w:val="num" w:pos="2215"/>
      </w:tabs>
      <w:spacing w:before="120"/>
      <w:ind w:firstLine="720"/>
      <w:jc w:val="both"/>
    </w:pPr>
    <w:rPr>
      <w:rFonts w:eastAsia="Times New Roman"/>
    </w:rPr>
  </w:style>
  <w:style w:type="paragraph" w:customStyle="1" w:styleId="-c">
    <w:name w:val="Контракт-подпункт"/>
    <w:basedOn w:val="a1"/>
    <w:pPr>
      <w:widowControl/>
      <w:tabs>
        <w:tab w:val="num" w:pos="720"/>
      </w:tabs>
      <w:ind w:left="720" w:firstLine="720"/>
      <w:jc w:val="both"/>
    </w:pPr>
    <w:rPr>
      <w:rFonts w:eastAsia="Times New Roman"/>
      <w:szCs w:val="20"/>
    </w:rPr>
  </w:style>
  <w:style w:type="paragraph" w:styleId="53">
    <w:name w:val="List Number 5"/>
    <w:basedOn w:val="a1"/>
    <w:pPr>
      <w:widowControl/>
      <w:tabs>
        <w:tab w:val="num" w:pos="0"/>
      </w:tabs>
      <w:spacing w:before="120"/>
      <w:ind w:left="284" w:hanging="284"/>
      <w:jc w:val="both"/>
    </w:pPr>
    <w:rPr>
      <w:rFonts w:eastAsia="Times New Roman"/>
      <w:szCs w:val="20"/>
    </w:rPr>
  </w:style>
  <w:style w:type="paragraph" w:styleId="afffe">
    <w:name w:val="caption"/>
    <w:basedOn w:val="a1"/>
    <w:next w:val="a1"/>
    <w:qFormat/>
    <w:pPr>
      <w:spacing w:before="120" w:after="120"/>
    </w:pPr>
    <w:rPr>
      <w:rFonts w:eastAsia="Times New Roman"/>
      <w:b/>
      <w:sz w:val="20"/>
      <w:szCs w:val="20"/>
      <w:lang w:val="en-US"/>
    </w:rPr>
  </w:style>
  <w:style w:type="paragraph" w:customStyle="1" w:styleId="FR3">
    <w:name w:val="FR3"/>
    <w:pPr>
      <w:widowControl w:val="0"/>
      <w:numPr>
        <w:numId w:val="6"/>
      </w:numPr>
      <w:tabs>
        <w:tab w:val="clear" w:pos="1492"/>
      </w:tabs>
      <w:spacing w:after="0" w:line="300" w:lineRule="auto"/>
      <w:ind w:left="0" w:firstLine="0"/>
      <w:jc w:val="both"/>
    </w:pPr>
    <w:rPr>
      <w:rFonts w:ascii="Arial Narrow" w:eastAsia="Times New Roman" w:hAnsi="Arial Narrow" w:cs="Times New Roman"/>
      <w:sz w:val="28"/>
      <w:szCs w:val="20"/>
    </w:rPr>
  </w:style>
  <w:style w:type="paragraph" w:customStyle="1" w:styleId="Heading">
    <w:name w:val="Heading"/>
    <w:pPr>
      <w:spacing w:after="0" w:line="240" w:lineRule="auto"/>
    </w:pPr>
    <w:rPr>
      <w:rFonts w:ascii="Arial" w:eastAsia="Times New Roman" w:hAnsi="Arial" w:cs="Arial"/>
      <w:b/>
      <w:bCs/>
    </w:rPr>
  </w:style>
  <w:style w:type="paragraph" w:customStyle="1" w:styleId="Pa262">
    <w:name w:val="Pa26+2"/>
    <w:basedOn w:val="a1"/>
    <w:next w:val="a1"/>
    <w:pPr>
      <w:widowControl/>
      <w:spacing w:before="120" w:line="211" w:lineRule="atLeast"/>
    </w:pPr>
    <w:rPr>
      <w:rFonts w:ascii="GaramondC" w:eastAsia="Times New Roman" w:hAnsi="GaramondC"/>
    </w:rPr>
  </w:style>
  <w:style w:type="paragraph" w:customStyle="1" w:styleId="3c">
    <w:name w:val="заголовок 3"/>
    <w:basedOn w:val="a1"/>
    <w:next w:val="a1"/>
    <w:pPr>
      <w:keepNext/>
      <w:widowControl/>
      <w:spacing w:before="120" w:after="60"/>
      <w:jc w:val="both"/>
    </w:pPr>
    <w:rPr>
      <w:rFonts w:eastAsia="Times New Roman"/>
      <w:szCs w:val="20"/>
    </w:rPr>
  </w:style>
  <w:style w:type="paragraph" w:customStyle="1" w:styleId="Simlple">
    <w:name w:val="Simlple"/>
    <w:basedOn w:val="a1"/>
    <w:pPr>
      <w:widowControl/>
      <w:spacing w:before="60" w:after="60"/>
      <w:ind w:firstLine="284"/>
      <w:jc w:val="both"/>
    </w:pPr>
    <w:rPr>
      <w:rFonts w:ascii="Arial" w:eastAsia="Times New Roman" w:hAnsi="Arial"/>
      <w:sz w:val="20"/>
      <w:szCs w:val="20"/>
    </w:rPr>
  </w:style>
  <w:style w:type="paragraph" w:customStyle="1" w:styleId="affff">
    <w:name w:val="Текст абзаца маркированный"/>
    <w:basedOn w:val="a1"/>
    <w:pPr>
      <w:widowControl/>
      <w:tabs>
        <w:tab w:val="num" w:pos="1260"/>
      </w:tabs>
      <w:ind w:left="1260" w:hanging="409"/>
    </w:pPr>
    <w:rPr>
      <w:rFonts w:eastAsia="Times New Roman"/>
    </w:rPr>
  </w:style>
  <w:style w:type="character" w:customStyle="1" w:styleId="H2">
    <w:name w:val="H2 Знак Знак"/>
    <w:basedOn w:val="a2"/>
    <w:rPr>
      <w:rFonts w:eastAsia="Times New Roman" w:cs="Times New Roman"/>
      <w:b/>
      <w:bCs/>
      <w:szCs w:val="24"/>
      <w:lang w:eastAsia="ru-RU"/>
    </w:rPr>
  </w:style>
  <w:style w:type="paragraph" w:customStyle="1" w:styleId="affff0">
    <w:name w:val="Подпункт"/>
    <w:basedOn w:val="a1"/>
    <w:pPr>
      <w:widowControl/>
      <w:tabs>
        <w:tab w:val="num" w:pos="2520"/>
      </w:tabs>
      <w:ind w:left="1728" w:hanging="648"/>
      <w:jc w:val="both"/>
    </w:pPr>
    <w:rPr>
      <w:rFonts w:eastAsia="Times New Roman"/>
      <w:szCs w:val="28"/>
    </w:rPr>
  </w:style>
  <w:style w:type="character" w:customStyle="1" w:styleId="54">
    <w:name w:val="Знак Знак5"/>
    <w:basedOn w:val="a2"/>
    <w:rPr>
      <w:rFonts w:eastAsia="Times New Roman" w:cs="Times New Roman"/>
      <w:szCs w:val="24"/>
      <w:lang w:eastAsia="ru-RU"/>
    </w:rPr>
  </w:style>
  <w:style w:type="paragraph" w:customStyle="1" w:styleId="affff1">
    <w:name w:val="Готовый"/>
    <w:basedOn w:val="a1"/>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paragraph">
    <w:name w:val="paragraph"/>
    <w:basedOn w:val="a1"/>
    <w:pPr>
      <w:widowControl/>
      <w:spacing w:after="150"/>
      <w:ind w:left="300"/>
    </w:pPr>
    <w:rPr>
      <w:rFonts w:eastAsia="Times New Roman"/>
    </w:rPr>
  </w:style>
  <w:style w:type="paragraph" w:customStyle="1" w:styleId="affff2">
    <w:name w:val="Тендерные данные"/>
    <w:basedOn w:val="a1"/>
    <w:pPr>
      <w:widowControl/>
      <w:spacing w:before="120" w:after="60"/>
      <w:jc w:val="both"/>
    </w:pPr>
    <w:rPr>
      <w:rFonts w:eastAsia="Times New Roman"/>
      <w:b/>
      <w:bCs/>
      <w:sz w:val="20"/>
      <w:lang w:eastAsia="ar-SA"/>
    </w:rPr>
  </w:style>
  <w:style w:type="paragraph" w:customStyle="1" w:styleId="affff3">
    <w:name w:val="Íîðìàëüíûé"/>
    <w:pPr>
      <w:spacing w:after="0" w:line="240" w:lineRule="auto"/>
    </w:pPr>
    <w:rPr>
      <w:rFonts w:ascii="Courier" w:eastAsia="Arial" w:hAnsi="Courier" w:cs="Courier"/>
      <w:sz w:val="24"/>
      <w:szCs w:val="24"/>
      <w:lang w:val="en-GB" w:eastAsia="ar-SA"/>
    </w:rPr>
  </w:style>
  <w:style w:type="character" w:customStyle="1" w:styleId="FontStyle15">
    <w:name w:val="Font Style15"/>
    <w:basedOn w:val="a2"/>
    <w:uiPriority w:val="99"/>
    <w:rPr>
      <w:rFonts w:ascii="Times New Roman" w:hAnsi="Times New Roman" w:cs="Times New Roman"/>
      <w:sz w:val="22"/>
      <w:szCs w:val="22"/>
    </w:rPr>
  </w:style>
  <w:style w:type="paragraph" w:customStyle="1" w:styleId="1f3">
    <w:name w:val="Абзац списка1"/>
    <w:basedOn w:val="a1"/>
    <w:uiPriority w:val="99"/>
    <w:qFormat/>
    <w:pPr>
      <w:widowControl/>
      <w:ind w:left="720"/>
    </w:pPr>
    <w:rPr>
      <w:rFonts w:eastAsia="Times New Roman" w:cs="Calibri"/>
      <w:sz w:val="22"/>
      <w:szCs w:val="22"/>
      <w:lang w:eastAsia="en-US"/>
    </w:rPr>
  </w:style>
  <w:style w:type="paragraph" w:customStyle="1" w:styleId="affff4">
    <w:name w:val="ГС_Основной_текст"/>
    <w:pPr>
      <w:tabs>
        <w:tab w:val="left" w:pos="851"/>
      </w:tabs>
      <w:spacing w:before="60" w:after="60" w:line="360" w:lineRule="auto"/>
      <w:ind w:firstLine="851"/>
    </w:pPr>
    <w:rPr>
      <w:rFonts w:eastAsia="Times New Roman" w:hAnsi="Times New Roman" w:cs="Times New Roman"/>
      <w:sz w:val="24"/>
      <w:szCs w:val="24"/>
    </w:rPr>
  </w:style>
  <w:style w:type="character" w:customStyle="1" w:styleId="FontStyle12">
    <w:name w:val="Font Style12"/>
    <w:basedOn w:val="a2"/>
    <w:uiPriority w:val="99"/>
    <w:rPr>
      <w:rFonts w:ascii="Times New Roman" w:hAnsi="Times New Roman" w:cs="Times New Roman"/>
      <w:b/>
      <w:bCs/>
      <w:sz w:val="22"/>
      <w:szCs w:val="22"/>
    </w:rPr>
  </w:style>
  <w:style w:type="character" w:customStyle="1" w:styleId="290">
    <w:name w:val="Знак Знак29"/>
    <w:basedOn w:val="a2"/>
    <w:rPr>
      <w:rFonts w:ascii="Cambria" w:hAnsi="Cambria"/>
      <w:b/>
      <w:bCs/>
      <w:sz w:val="26"/>
      <w:szCs w:val="26"/>
      <w:lang w:val="ru-RU" w:eastAsia="en-US" w:bidi="ar-SA"/>
    </w:rPr>
  </w:style>
  <w:style w:type="character" w:customStyle="1" w:styleId="280">
    <w:name w:val="Знак Знак28"/>
    <w:basedOn w:val="a2"/>
    <w:rPr>
      <w:rFonts w:ascii="Arial" w:hAnsi="Arial" w:cs="Arial"/>
      <w:sz w:val="24"/>
      <w:szCs w:val="24"/>
      <w:lang w:val="ru-RU" w:eastAsia="ru-RU" w:bidi="ar-SA"/>
    </w:rPr>
  </w:style>
  <w:style w:type="character" w:customStyle="1" w:styleId="270">
    <w:name w:val="Знак Знак27"/>
    <w:basedOn w:val="a2"/>
    <w:rPr>
      <w:sz w:val="22"/>
      <w:szCs w:val="22"/>
      <w:lang w:val="ru-RU" w:eastAsia="ru-RU" w:bidi="ar-SA"/>
    </w:rPr>
  </w:style>
  <w:style w:type="character" w:customStyle="1" w:styleId="260">
    <w:name w:val="Знак Знак26"/>
    <w:basedOn w:val="a2"/>
    <w:rPr>
      <w:i/>
      <w:iCs/>
      <w:sz w:val="22"/>
      <w:szCs w:val="22"/>
      <w:lang w:val="ru-RU" w:eastAsia="ru-RU" w:bidi="ar-SA"/>
    </w:rPr>
  </w:style>
  <w:style w:type="character" w:customStyle="1" w:styleId="250">
    <w:name w:val="Знак Знак25"/>
    <w:basedOn w:val="a2"/>
    <w:rPr>
      <w:rFonts w:ascii="Arial" w:hAnsi="Arial" w:cs="Arial"/>
      <w:lang w:val="ru-RU" w:eastAsia="ru-RU" w:bidi="ar-SA"/>
    </w:rPr>
  </w:style>
  <w:style w:type="character" w:customStyle="1" w:styleId="240">
    <w:name w:val="Знак Знак24"/>
    <w:basedOn w:val="a2"/>
    <w:rPr>
      <w:rFonts w:ascii="Arial" w:hAnsi="Arial" w:cs="Arial"/>
      <w:i/>
      <w:iCs/>
      <w:lang w:val="ru-RU" w:eastAsia="ru-RU" w:bidi="ar-SA"/>
    </w:rPr>
  </w:style>
  <w:style w:type="character" w:customStyle="1" w:styleId="230">
    <w:name w:val="Знак Знак23"/>
    <w:basedOn w:val="a2"/>
    <w:rPr>
      <w:rFonts w:ascii="Arial" w:hAnsi="Arial" w:cs="Arial"/>
      <w:b/>
      <w:bCs/>
      <w:i/>
      <w:iCs/>
      <w:sz w:val="18"/>
      <w:szCs w:val="18"/>
      <w:lang w:val="ru-RU" w:eastAsia="ru-RU" w:bidi="ar-SA"/>
    </w:rPr>
  </w:style>
  <w:style w:type="paragraph" w:styleId="HTML1">
    <w:name w:val="HTML Address"/>
    <w:basedOn w:val="a1"/>
    <w:link w:val="HTML2"/>
    <w:pPr>
      <w:widowControl/>
      <w:spacing w:after="60"/>
      <w:jc w:val="both"/>
    </w:pPr>
    <w:rPr>
      <w:rFonts w:eastAsia="Times New Roman"/>
      <w:i/>
      <w:iCs/>
    </w:rPr>
  </w:style>
  <w:style w:type="character" w:customStyle="1" w:styleId="HTML2">
    <w:name w:val="Адрес HTML Знак"/>
    <w:basedOn w:val="a2"/>
    <w:link w:val="HTML1"/>
    <w:rPr>
      <w:rFonts w:eastAsia="Times New Roman" w:hAnsi="Times New Roman" w:cs="Times New Roman"/>
      <w:i/>
      <w:iCs/>
      <w:sz w:val="24"/>
      <w:szCs w:val="24"/>
    </w:rPr>
  </w:style>
  <w:style w:type="paragraph" w:styleId="affff5">
    <w:name w:val="Normal Indent"/>
    <w:basedOn w:val="a1"/>
    <w:pPr>
      <w:widowControl/>
      <w:spacing w:after="60"/>
      <w:ind w:left="708"/>
      <w:jc w:val="both"/>
    </w:pPr>
    <w:rPr>
      <w:rFonts w:eastAsia="Times New Roman"/>
    </w:rPr>
  </w:style>
  <w:style w:type="paragraph" w:styleId="affff6">
    <w:name w:val="envelope address"/>
    <w:basedOn w:val="a1"/>
    <w:pPr>
      <w:framePr w:w="7920" w:h="1980" w:hSpace="180" w:wrap="auto" w:hAnchor="page" w:xAlign="center" w:yAlign="bottom"/>
      <w:widowControl/>
      <w:spacing w:after="60"/>
      <w:ind w:left="2880"/>
      <w:jc w:val="both"/>
    </w:pPr>
    <w:rPr>
      <w:rFonts w:ascii="Arial" w:eastAsia="Times New Roman" w:hAnsi="Arial" w:cs="Arial"/>
    </w:rPr>
  </w:style>
  <w:style w:type="paragraph" w:styleId="2f1">
    <w:name w:val="envelope return"/>
    <w:basedOn w:val="a1"/>
    <w:pPr>
      <w:widowControl/>
      <w:spacing w:after="60"/>
      <w:jc w:val="both"/>
    </w:pPr>
    <w:rPr>
      <w:rFonts w:ascii="Arial" w:eastAsia="Times New Roman" w:hAnsi="Arial" w:cs="Arial"/>
      <w:sz w:val="20"/>
      <w:szCs w:val="20"/>
    </w:rPr>
  </w:style>
  <w:style w:type="paragraph" w:styleId="affff7">
    <w:name w:val="List"/>
    <w:basedOn w:val="a1"/>
    <w:pPr>
      <w:widowControl/>
      <w:spacing w:after="60"/>
      <w:ind w:left="283" w:hanging="283"/>
      <w:jc w:val="both"/>
    </w:pPr>
    <w:rPr>
      <w:rFonts w:eastAsia="Times New Roman"/>
    </w:rPr>
  </w:style>
  <w:style w:type="paragraph" w:styleId="affff8">
    <w:name w:val="List Number"/>
    <w:basedOn w:val="a1"/>
    <w:pPr>
      <w:widowControl/>
      <w:tabs>
        <w:tab w:val="num" w:pos="360"/>
      </w:tabs>
      <w:spacing w:after="60"/>
      <w:ind w:left="360" w:hanging="360"/>
      <w:jc w:val="both"/>
    </w:pPr>
    <w:rPr>
      <w:rFonts w:eastAsia="Times New Roman"/>
    </w:rPr>
  </w:style>
  <w:style w:type="paragraph" w:styleId="3d">
    <w:name w:val="List 3"/>
    <w:basedOn w:val="a1"/>
    <w:pPr>
      <w:widowControl/>
      <w:spacing w:after="60"/>
      <w:ind w:left="849" w:hanging="283"/>
      <w:jc w:val="both"/>
    </w:pPr>
    <w:rPr>
      <w:rFonts w:eastAsia="Times New Roman"/>
    </w:rPr>
  </w:style>
  <w:style w:type="paragraph" w:styleId="44">
    <w:name w:val="List 4"/>
    <w:basedOn w:val="a1"/>
    <w:pPr>
      <w:widowControl/>
      <w:spacing w:after="60"/>
      <w:ind w:left="1132" w:hanging="283"/>
      <w:jc w:val="both"/>
    </w:pPr>
    <w:rPr>
      <w:rFonts w:eastAsia="Times New Roman"/>
    </w:rPr>
  </w:style>
  <w:style w:type="paragraph" w:styleId="55">
    <w:name w:val="List 5"/>
    <w:basedOn w:val="a1"/>
    <w:pPr>
      <w:widowControl/>
      <w:spacing w:after="60"/>
      <w:ind w:left="1415" w:hanging="283"/>
      <w:jc w:val="both"/>
    </w:pPr>
    <w:rPr>
      <w:rFonts w:eastAsia="Times New Roman"/>
    </w:rPr>
  </w:style>
  <w:style w:type="paragraph" w:styleId="45">
    <w:name w:val="List Bullet 4"/>
    <w:basedOn w:val="a1"/>
    <w:pPr>
      <w:widowControl/>
      <w:tabs>
        <w:tab w:val="num" w:pos="1209"/>
      </w:tabs>
      <w:spacing w:after="60"/>
      <w:ind w:left="1209" w:hanging="360"/>
      <w:jc w:val="both"/>
    </w:pPr>
    <w:rPr>
      <w:rFonts w:eastAsia="Times New Roman"/>
    </w:rPr>
  </w:style>
  <w:style w:type="paragraph" w:styleId="56">
    <w:name w:val="List Bullet 5"/>
    <w:basedOn w:val="a1"/>
    <w:pPr>
      <w:widowControl/>
      <w:tabs>
        <w:tab w:val="num" w:pos="1492"/>
      </w:tabs>
      <w:spacing w:after="60"/>
      <w:ind w:left="1492" w:hanging="360"/>
      <w:jc w:val="both"/>
    </w:pPr>
    <w:rPr>
      <w:rFonts w:eastAsia="Times New Roman"/>
    </w:rPr>
  </w:style>
  <w:style w:type="paragraph" w:styleId="3e">
    <w:name w:val="List Number 3"/>
    <w:basedOn w:val="a1"/>
    <w:pPr>
      <w:widowControl/>
      <w:tabs>
        <w:tab w:val="num" w:pos="926"/>
      </w:tabs>
      <w:spacing w:after="60"/>
      <w:ind w:left="926" w:hanging="360"/>
      <w:jc w:val="both"/>
    </w:pPr>
    <w:rPr>
      <w:rFonts w:eastAsia="Times New Roman"/>
    </w:rPr>
  </w:style>
  <w:style w:type="paragraph" w:styleId="46">
    <w:name w:val="List Number 4"/>
    <w:basedOn w:val="a1"/>
    <w:pPr>
      <w:widowControl/>
      <w:tabs>
        <w:tab w:val="num" w:pos="1209"/>
      </w:tabs>
      <w:spacing w:after="60"/>
      <w:ind w:left="1209" w:hanging="360"/>
      <w:jc w:val="both"/>
    </w:pPr>
    <w:rPr>
      <w:rFonts w:eastAsia="Times New Roman"/>
    </w:rPr>
  </w:style>
  <w:style w:type="character" w:customStyle="1" w:styleId="170">
    <w:name w:val="Знак Знак17"/>
    <w:basedOn w:val="a2"/>
    <w:rPr>
      <w:rFonts w:ascii="Cambria" w:hAnsi="Cambria"/>
      <w:b/>
      <w:bCs/>
      <w:sz w:val="32"/>
      <w:szCs w:val="32"/>
      <w:lang w:bidi="ar-SA"/>
    </w:rPr>
  </w:style>
  <w:style w:type="paragraph" w:styleId="affff9">
    <w:name w:val="Closing"/>
    <w:basedOn w:val="a1"/>
    <w:link w:val="affffa"/>
    <w:pPr>
      <w:widowControl/>
      <w:spacing w:after="60"/>
      <w:ind w:left="4252"/>
      <w:jc w:val="both"/>
    </w:pPr>
    <w:rPr>
      <w:rFonts w:eastAsia="Times New Roman"/>
    </w:rPr>
  </w:style>
  <w:style w:type="character" w:customStyle="1" w:styleId="affffa">
    <w:name w:val="Прощание Знак"/>
    <w:basedOn w:val="a2"/>
    <w:link w:val="affff9"/>
    <w:rPr>
      <w:rFonts w:eastAsia="Times New Roman" w:hAnsi="Times New Roman" w:cs="Times New Roman"/>
      <w:sz w:val="24"/>
      <w:szCs w:val="24"/>
    </w:rPr>
  </w:style>
  <w:style w:type="paragraph" w:styleId="affffb">
    <w:name w:val="Signature"/>
    <w:basedOn w:val="a1"/>
    <w:link w:val="affffc"/>
    <w:pPr>
      <w:widowControl/>
      <w:spacing w:after="60"/>
      <w:ind w:left="4252"/>
      <w:jc w:val="both"/>
    </w:pPr>
    <w:rPr>
      <w:rFonts w:eastAsia="Times New Roman"/>
    </w:rPr>
  </w:style>
  <w:style w:type="character" w:customStyle="1" w:styleId="affffc">
    <w:name w:val="Подпись Знак"/>
    <w:basedOn w:val="a2"/>
    <w:link w:val="affffb"/>
    <w:rPr>
      <w:rFonts w:eastAsia="Times New Roman" w:hAnsi="Times New Roman" w:cs="Times New Roman"/>
      <w:sz w:val="24"/>
      <w:szCs w:val="24"/>
    </w:rPr>
  </w:style>
  <w:style w:type="paragraph" w:styleId="affffd">
    <w:name w:val="List Continue"/>
    <w:basedOn w:val="a1"/>
    <w:pPr>
      <w:widowControl/>
      <w:spacing w:after="120"/>
      <w:ind w:left="283"/>
      <w:jc w:val="both"/>
    </w:pPr>
    <w:rPr>
      <w:rFonts w:eastAsia="Times New Roman"/>
    </w:rPr>
  </w:style>
  <w:style w:type="paragraph" w:styleId="2f2">
    <w:name w:val="List Continue 2"/>
    <w:basedOn w:val="a1"/>
    <w:pPr>
      <w:widowControl/>
      <w:spacing w:after="120"/>
      <w:ind w:left="566"/>
      <w:jc w:val="both"/>
    </w:pPr>
    <w:rPr>
      <w:rFonts w:eastAsia="Times New Roman"/>
    </w:rPr>
  </w:style>
  <w:style w:type="paragraph" w:styleId="3f">
    <w:name w:val="List Continue 3"/>
    <w:basedOn w:val="a1"/>
    <w:pPr>
      <w:widowControl/>
      <w:spacing w:after="120"/>
      <w:ind w:left="849"/>
      <w:jc w:val="both"/>
    </w:pPr>
    <w:rPr>
      <w:rFonts w:eastAsia="Times New Roman"/>
    </w:rPr>
  </w:style>
  <w:style w:type="paragraph" w:styleId="47">
    <w:name w:val="List Continue 4"/>
    <w:basedOn w:val="a1"/>
    <w:pPr>
      <w:widowControl/>
      <w:spacing w:after="120"/>
      <w:ind w:left="1132"/>
      <w:jc w:val="both"/>
    </w:pPr>
    <w:rPr>
      <w:rFonts w:eastAsia="Times New Roman"/>
    </w:rPr>
  </w:style>
  <w:style w:type="paragraph" w:styleId="57">
    <w:name w:val="List Continue 5"/>
    <w:basedOn w:val="a1"/>
    <w:pPr>
      <w:widowControl/>
      <w:spacing w:after="120"/>
      <w:ind w:left="1415"/>
      <w:jc w:val="both"/>
    </w:pPr>
    <w:rPr>
      <w:rFonts w:eastAsia="Times New Roman"/>
    </w:rPr>
  </w:style>
  <w:style w:type="paragraph" w:styleId="affffe">
    <w:name w:val="Message Header"/>
    <w:basedOn w:val="a1"/>
    <w:link w:val="afffff"/>
    <w:pPr>
      <w:widowControl/>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eastAsia="Times New Roman" w:hAnsi="Arial"/>
      <w:shd w:val="pct20" w:color="auto" w:fill="auto"/>
    </w:rPr>
  </w:style>
  <w:style w:type="character" w:customStyle="1" w:styleId="afffff">
    <w:name w:val="Шапка Знак"/>
    <w:basedOn w:val="a2"/>
    <w:link w:val="affffe"/>
    <w:rPr>
      <w:rFonts w:ascii="Arial" w:eastAsia="Times New Roman" w:hAnsi="Arial" w:cs="Times New Roman"/>
      <w:sz w:val="24"/>
      <w:szCs w:val="24"/>
      <w:shd w:val="pct20" w:color="auto" w:fill="auto"/>
    </w:rPr>
  </w:style>
  <w:style w:type="character" w:customStyle="1" w:styleId="112">
    <w:name w:val="Знак Знак11"/>
    <w:basedOn w:val="a2"/>
    <w:rPr>
      <w:rFonts w:ascii="Arial" w:hAnsi="Arial"/>
      <w:sz w:val="24"/>
      <w:szCs w:val="24"/>
      <w:lang w:eastAsia="ru-RU" w:bidi="ar-SA"/>
    </w:rPr>
  </w:style>
  <w:style w:type="paragraph" w:styleId="afffff0">
    <w:name w:val="Subtitle"/>
    <w:basedOn w:val="a1"/>
    <w:link w:val="afffff1"/>
    <w:qFormat/>
    <w:pPr>
      <w:widowControl/>
      <w:spacing w:after="60"/>
      <w:jc w:val="center"/>
      <w:outlineLvl w:val="1"/>
    </w:pPr>
    <w:rPr>
      <w:rFonts w:ascii="Arial" w:eastAsia="Times New Roman" w:hAnsi="Arial"/>
    </w:rPr>
  </w:style>
  <w:style w:type="character" w:customStyle="1" w:styleId="afffff1">
    <w:name w:val="Подзаголовок Знак"/>
    <w:basedOn w:val="a2"/>
    <w:link w:val="afffff0"/>
    <w:rPr>
      <w:rFonts w:ascii="Arial" w:eastAsia="Times New Roman" w:hAnsi="Arial" w:cs="Times New Roman"/>
      <w:sz w:val="24"/>
      <w:szCs w:val="24"/>
    </w:rPr>
  </w:style>
  <w:style w:type="paragraph" w:styleId="afffff2">
    <w:name w:val="Salutation"/>
    <w:basedOn w:val="a1"/>
    <w:next w:val="a1"/>
    <w:link w:val="afffff3"/>
    <w:pPr>
      <w:widowControl/>
      <w:spacing w:after="60"/>
      <w:jc w:val="both"/>
    </w:pPr>
    <w:rPr>
      <w:rFonts w:eastAsia="Times New Roman"/>
    </w:rPr>
  </w:style>
  <w:style w:type="character" w:customStyle="1" w:styleId="afffff3">
    <w:name w:val="Приветствие Знак"/>
    <w:basedOn w:val="a2"/>
    <w:link w:val="afffff2"/>
    <w:rPr>
      <w:rFonts w:eastAsia="Times New Roman" w:hAnsi="Times New Roman" w:cs="Times New Roman"/>
      <w:sz w:val="24"/>
      <w:szCs w:val="24"/>
    </w:rPr>
  </w:style>
  <w:style w:type="character" w:customStyle="1" w:styleId="92">
    <w:name w:val="Знак Знак9"/>
    <w:basedOn w:val="a2"/>
    <w:rPr>
      <w:sz w:val="24"/>
      <w:szCs w:val="24"/>
      <w:lang w:eastAsia="ru-RU" w:bidi="ar-SA"/>
    </w:rPr>
  </w:style>
  <w:style w:type="paragraph" w:styleId="afffff4">
    <w:name w:val="Body Text First Indent"/>
    <w:basedOn w:val="af8"/>
    <w:link w:val="afffff5"/>
    <w:pPr>
      <w:widowControl/>
      <w:ind w:firstLine="210"/>
      <w:jc w:val="both"/>
    </w:pPr>
    <w:rPr>
      <w:rFonts w:eastAsia="Times New Roman"/>
    </w:rPr>
  </w:style>
  <w:style w:type="character" w:customStyle="1" w:styleId="afffff5">
    <w:name w:val="Красная строка Знак"/>
    <w:basedOn w:val="af9"/>
    <w:link w:val="afffff4"/>
    <w:rPr>
      <w:rFonts w:eastAsia="Times New Roman" w:hAnsi="Times New Roman" w:cs="Times New Roman"/>
      <w:sz w:val="24"/>
      <w:szCs w:val="24"/>
    </w:rPr>
  </w:style>
  <w:style w:type="paragraph" w:styleId="2f3">
    <w:name w:val="Body Text First Indent 2"/>
    <w:basedOn w:val="2a"/>
    <w:link w:val="2f4"/>
    <w:pPr>
      <w:widowControl/>
      <w:spacing w:line="240" w:lineRule="auto"/>
      <w:ind w:left="283" w:firstLine="210"/>
      <w:jc w:val="both"/>
    </w:pPr>
    <w:rPr>
      <w:rFonts w:eastAsia="Times New Roman"/>
    </w:rPr>
  </w:style>
  <w:style w:type="character" w:customStyle="1" w:styleId="2f4">
    <w:name w:val="Красная строка 2 Знак"/>
    <w:basedOn w:val="aff3"/>
    <w:link w:val="2f3"/>
    <w:rPr>
      <w:rFonts w:eastAsia="Times New Roman" w:hAnsi="Times New Roman" w:cs="Times New Roman"/>
      <w:sz w:val="24"/>
      <w:szCs w:val="24"/>
    </w:rPr>
  </w:style>
  <w:style w:type="paragraph" w:styleId="afffff6">
    <w:name w:val="Note Heading"/>
    <w:basedOn w:val="a1"/>
    <w:next w:val="a1"/>
    <w:link w:val="afffff7"/>
    <w:pPr>
      <w:widowControl/>
      <w:spacing w:after="60"/>
      <w:jc w:val="both"/>
    </w:pPr>
    <w:rPr>
      <w:rFonts w:eastAsia="Times New Roman"/>
    </w:rPr>
  </w:style>
  <w:style w:type="character" w:customStyle="1" w:styleId="afffff7">
    <w:name w:val="Заголовок записки Знак"/>
    <w:basedOn w:val="a2"/>
    <w:link w:val="afffff6"/>
    <w:rPr>
      <w:rFonts w:eastAsia="Times New Roman" w:hAnsi="Times New Roman" w:cs="Times New Roman"/>
      <w:sz w:val="24"/>
      <w:szCs w:val="24"/>
    </w:rPr>
  </w:style>
  <w:style w:type="paragraph" w:styleId="afffff8">
    <w:name w:val="Block Text"/>
    <w:basedOn w:val="a1"/>
    <w:pPr>
      <w:widowControl/>
      <w:spacing w:after="120"/>
      <w:ind w:left="1440" w:right="1440"/>
      <w:jc w:val="both"/>
    </w:pPr>
    <w:rPr>
      <w:rFonts w:eastAsia="Times New Roman"/>
    </w:rPr>
  </w:style>
  <w:style w:type="character" w:customStyle="1" w:styleId="1f4">
    <w:name w:val="Знак Знак1"/>
    <w:basedOn w:val="a2"/>
    <w:rPr>
      <w:sz w:val="24"/>
      <w:szCs w:val="24"/>
      <w:lang w:eastAsia="ru-RU" w:bidi="ar-SA"/>
    </w:rPr>
  </w:style>
  <w:style w:type="paragraph" w:styleId="afffff9">
    <w:name w:val="E-mail Signature"/>
    <w:basedOn w:val="a1"/>
    <w:link w:val="afffffa"/>
    <w:pPr>
      <w:widowControl/>
      <w:spacing w:after="60"/>
      <w:jc w:val="both"/>
    </w:pPr>
    <w:rPr>
      <w:rFonts w:eastAsia="Times New Roman"/>
    </w:rPr>
  </w:style>
  <w:style w:type="character" w:customStyle="1" w:styleId="afffffa">
    <w:name w:val="Электронная подпись Знак"/>
    <w:basedOn w:val="a2"/>
    <w:link w:val="afffff9"/>
    <w:rPr>
      <w:rFonts w:eastAsia="Times New Roman" w:hAnsi="Times New Roman" w:cs="Times New Roman"/>
      <w:sz w:val="24"/>
      <w:szCs w:val="24"/>
    </w:rPr>
  </w:style>
  <w:style w:type="paragraph" w:customStyle="1" w:styleId="afffffb">
    <w:name w:val="Îáû÷íûé"/>
    <w:pPr>
      <w:spacing w:after="0" w:line="240" w:lineRule="auto"/>
    </w:pPr>
    <w:rPr>
      <w:rFonts w:eastAsia="Times New Roman" w:hAnsi="Times New Roman" w:cs="Times New Roman"/>
      <w:sz w:val="20"/>
      <w:szCs w:val="20"/>
    </w:rPr>
  </w:style>
  <w:style w:type="paragraph" w:customStyle="1" w:styleId="afffffc">
    <w:name w:val="Таблица заголовок"/>
    <w:basedOn w:val="a1"/>
    <w:pPr>
      <w:widowControl/>
      <w:spacing w:before="120" w:after="120" w:line="360" w:lineRule="auto"/>
      <w:jc w:val="right"/>
    </w:pPr>
    <w:rPr>
      <w:rFonts w:eastAsia="Times New Roman"/>
      <w:b/>
      <w:bCs/>
      <w:sz w:val="28"/>
      <w:szCs w:val="28"/>
    </w:rPr>
  </w:style>
  <w:style w:type="paragraph" w:customStyle="1" w:styleId="afffffd">
    <w:name w:val="текст таблицы"/>
    <w:basedOn w:val="a1"/>
    <w:pPr>
      <w:widowControl/>
      <w:spacing w:before="120"/>
      <w:ind w:right="-102"/>
    </w:pPr>
    <w:rPr>
      <w:rFonts w:eastAsia="Times New Roman"/>
    </w:rPr>
  </w:style>
  <w:style w:type="paragraph" w:customStyle="1" w:styleId="afffffe">
    <w:name w:val="пункт"/>
    <w:basedOn w:val="a1"/>
    <w:qFormat/>
    <w:pPr>
      <w:widowControl/>
      <w:tabs>
        <w:tab w:val="num" w:pos="1135"/>
      </w:tabs>
      <w:spacing w:before="60" w:after="60"/>
      <w:ind w:left="-283" w:firstLine="567"/>
    </w:pPr>
    <w:rPr>
      <w:rFonts w:eastAsia="Times New Roman"/>
    </w:rPr>
  </w:style>
  <w:style w:type="paragraph" w:customStyle="1" w:styleId="1f5">
    <w:name w:val="1"/>
    <w:basedOn w:val="a1"/>
    <w:pPr>
      <w:widowControl/>
      <w:spacing w:after="160" w:line="240" w:lineRule="exact"/>
    </w:pPr>
    <w:rPr>
      <w:rFonts w:eastAsia="Calibri"/>
      <w:sz w:val="20"/>
      <w:szCs w:val="20"/>
      <w:lang w:eastAsia="zh-CN"/>
    </w:rPr>
  </w:style>
  <w:style w:type="paragraph" w:customStyle="1" w:styleId="1f6">
    <w:name w:val="Знак1"/>
    <w:basedOn w:val="a1"/>
    <w:pPr>
      <w:widowControl/>
      <w:spacing w:after="160" w:line="240" w:lineRule="exact"/>
    </w:pPr>
    <w:rPr>
      <w:rFonts w:eastAsia="Calibri"/>
      <w:sz w:val="20"/>
      <w:szCs w:val="20"/>
      <w:lang w:eastAsia="zh-CN"/>
    </w:rPr>
  </w:style>
  <w:style w:type="paragraph" w:customStyle="1" w:styleId="1CharChar">
    <w:name w:val="1 Знак Char Знак Char Знак"/>
    <w:basedOn w:val="a1"/>
    <w:pPr>
      <w:widowControl/>
      <w:spacing w:after="160" w:line="240" w:lineRule="exact"/>
    </w:pPr>
    <w:rPr>
      <w:rFonts w:eastAsia="Calibri"/>
      <w:sz w:val="20"/>
      <w:szCs w:val="20"/>
      <w:lang w:eastAsia="zh-CN"/>
    </w:rPr>
  </w:style>
  <w:style w:type="paragraph" w:customStyle="1" w:styleId="231">
    <w:name w:val="Знак Знак23 Знак Знак Знак Знак"/>
    <w:basedOn w:val="a1"/>
    <w:pPr>
      <w:widowControl/>
      <w:spacing w:before="60" w:after="60"/>
    </w:pPr>
    <w:rPr>
      <w:rFonts w:eastAsia="Calibri"/>
      <w:sz w:val="20"/>
      <w:szCs w:val="20"/>
      <w:lang w:eastAsia="zh-CN"/>
    </w:rPr>
  </w:style>
  <w:style w:type="paragraph" w:customStyle="1" w:styleId="affffff">
    <w:name w:val="Знак Знак Знак Знак"/>
    <w:basedOn w:val="a1"/>
    <w:pPr>
      <w:widowControl/>
      <w:spacing w:after="160" w:line="240" w:lineRule="exact"/>
    </w:pPr>
    <w:rPr>
      <w:rFonts w:eastAsia="Calibri"/>
      <w:sz w:val="20"/>
      <w:szCs w:val="20"/>
      <w:lang w:eastAsia="zh-CN"/>
    </w:rPr>
  </w:style>
  <w:style w:type="paragraph" w:customStyle="1" w:styleId="affffff0">
    <w:name w:val="Знак Знак Знак Знак Знак Знак"/>
    <w:basedOn w:val="a1"/>
    <w:pPr>
      <w:widowControl/>
      <w:spacing w:after="160" w:line="240" w:lineRule="exact"/>
    </w:pPr>
    <w:rPr>
      <w:rFonts w:eastAsia="Calibri"/>
      <w:sz w:val="20"/>
      <w:szCs w:val="20"/>
      <w:lang w:eastAsia="zh-CN"/>
    </w:rPr>
  </w:style>
  <w:style w:type="character" w:styleId="affffff1">
    <w:name w:val="annotation reference"/>
    <w:basedOn w:val="a2"/>
    <w:uiPriority w:val="99"/>
    <w:rPr>
      <w:sz w:val="16"/>
      <w:szCs w:val="16"/>
    </w:rPr>
  </w:style>
  <w:style w:type="paragraph" w:customStyle="1" w:styleId="affffff2">
    <w:name w:val="Знак Знак Знак Знак Знак Знак Знак"/>
    <w:basedOn w:val="a1"/>
    <w:pPr>
      <w:widowControl/>
      <w:spacing w:after="160" w:line="240" w:lineRule="exact"/>
    </w:pPr>
    <w:rPr>
      <w:rFonts w:eastAsia="Calibri"/>
      <w:sz w:val="20"/>
      <w:szCs w:val="20"/>
      <w:lang w:eastAsia="zh-CN"/>
    </w:rPr>
  </w:style>
  <w:style w:type="character" w:customStyle="1" w:styleId="DeltaViewInsertion">
    <w:name w:val="DeltaView Insertion"/>
    <w:rPr>
      <w:color w:val="0000FF"/>
      <w:spacing w:val="0"/>
      <w:u w:val="single"/>
    </w:rPr>
  </w:style>
  <w:style w:type="paragraph" w:customStyle="1" w:styleId="1f7">
    <w:name w:val="Знак Знак Знак1"/>
    <w:basedOn w:val="a1"/>
    <w:pPr>
      <w:widowControl/>
      <w:spacing w:after="160" w:line="240" w:lineRule="exact"/>
    </w:pPr>
    <w:rPr>
      <w:rFonts w:eastAsia="Calibri"/>
      <w:sz w:val="20"/>
      <w:szCs w:val="20"/>
      <w:lang w:eastAsia="zh-CN"/>
    </w:rPr>
  </w:style>
  <w:style w:type="paragraph" w:customStyle="1" w:styleId="232">
    <w:name w:val="Знак Знак23 Знак Знак Знак"/>
    <w:basedOn w:val="a1"/>
    <w:pPr>
      <w:widowControl/>
      <w:spacing w:after="160" w:line="240" w:lineRule="exact"/>
    </w:pPr>
    <w:rPr>
      <w:rFonts w:eastAsia="Calibri"/>
      <w:sz w:val="20"/>
      <w:szCs w:val="20"/>
      <w:lang w:eastAsia="zh-CN"/>
    </w:rPr>
  </w:style>
  <w:style w:type="paragraph" w:customStyle="1" w:styleId="1f8">
    <w:name w:val="Список многоуровневый 1"/>
    <w:basedOn w:val="a1"/>
    <w:pPr>
      <w:widowControl/>
      <w:tabs>
        <w:tab w:val="num" w:pos="432"/>
      </w:tabs>
      <w:spacing w:after="60"/>
      <w:ind w:left="431" w:hanging="431"/>
      <w:jc w:val="both"/>
    </w:pPr>
    <w:rPr>
      <w:rFonts w:eastAsia="Times New Roman"/>
    </w:rPr>
  </w:style>
  <w:style w:type="paragraph" w:customStyle="1" w:styleId="2310">
    <w:name w:val="Знак Знак23 Знак Знак Знак Знак1"/>
    <w:basedOn w:val="a1"/>
    <w:pPr>
      <w:widowControl/>
      <w:spacing w:before="60" w:after="60"/>
    </w:pPr>
    <w:rPr>
      <w:rFonts w:eastAsia="Calibri"/>
      <w:sz w:val="20"/>
      <w:szCs w:val="20"/>
      <w:lang w:eastAsia="zh-CN"/>
    </w:rPr>
  </w:style>
  <w:style w:type="character" w:styleId="affffff3">
    <w:name w:val="Emphasis"/>
    <w:basedOn w:val="a2"/>
    <w:qFormat/>
    <w:rPr>
      <w:i/>
      <w:iCs/>
    </w:rPr>
  </w:style>
  <w:style w:type="paragraph" w:customStyle="1" w:styleId="2f5">
    <w:name w:val="Знак2 Знак Знак Знак"/>
    <w:basedOn w:val="a1"/>
    <w:pPr>
      <w:widowControl/>
      <w:spacing w:after="160" w:line="240" w:lineRule="exact"/>
    </w:pPr>
    <w:rPr>
      <w:rFonts w:eastAsia="Calibri"/>
      <w:sz w:val="20"/>
      <w:szCs w:val="20"/>
      <w:lang w:eastAsia="zh-CN"/>
    </w:rPr>
  </w:style>
  <w:style w:type="character" w:customStyle="1" w:styleId="1f9">
    <w:name w:val="Основной шрифт абзаца1"/>
  </w:style>
  <w:style w:type="character" w:customStyle="1" w:styleId="short">
    <w:name w:val="short"/>
    <w:basedOn w:val="1f9"/>
  </w:style>
  <w:style w:type="character" w:customStyle="1" w:styleId="WW8Num5z0">
    <w:name w:val="WW8Num5z0"/>
    <w:rPr>
      <w:rFonts w:ascii="Symbol" w:hAnsi="Symbol"/>
      <w:sz w:val="20"/>
    </w:rPr>
  </w:style>
  <w:style w:type="character" w:customStyle="1" w:styleId="WW8Num5z1">
    <w:name w:val="WW8Num5z1"/>
    <w:rPr>
      <w:rFonts w:ascii="Courier New" w:hAnsi="Courier New"/>
      <w:sz w:val="20"/>
    </w:rPr>
  </w:style>
  <w:style w:type="character" w:customStyle="1" w:styleId="WW8Num5z2">
    <w:name w:val="WW8Num5z2"/>
    <w:rPr>
      <w:rFonts w:ascii="Wingdings" w:hAnsi="Wingdings"/>
      <w:sz w:val="20"/>
    </w:rPr>
  </w:style>
  <w:style w:type="character" w:customStyle="1" w:styleId="WW8Num4z0">
    <w:name w:val="WW8Num4z0"/>
    <w:rPr>
      <w:rFonts w:ascii="Symbol" w:hAnsi="Symbol"/>
      <w:sz w:val="20"/>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WW8Num3z0">
    <w:name w:val="WW8Num3z0"/>
    <w:rPr>
      <w:rFonts w:ascii="Symbol" w:hAnsi="Symbol"/>
      <w:sz w:val="20"/>
    </w:rPr>
  </w:style>
  <w:style w:type="paragraph" w:customStyle="1" w:styleId="1fa">
    <w:name w:val="Заголовок1"/>
    <w:basedOn w:val="a1"/>
    <w:next w:val="af8"/>
    <w:pPr>
      <w:keepNext/>
      <w:spacing w:before="240" w:after="120"/>
    </w:pPr>
    <w:rPr>
      <w:rFonts w:ascii="Arial" w:eastAsia="Andale Sans UI" w:hAnsi="Arial" w:cs="Tahoma"/>
      <w:sz w:val="28"/>
      <w:szCs w:val="28"/>
    </w:rPr>
  </w:style>
  <w:style w:type="paragraph" w:customStyle="1" w:styleId="1fb">
    <w:name w:val="Название1"/>
    <w:basedOn w:val="a1"/>
    <w:pPr>
      <w:suppressLineNumbers/>
      <w:spacing w:before="120" w:after="120"/>
    </w:pPr>
    <w:rPr>
      <w:rFonts w:eastAsia="Andale Sans UI" w:cs="Tahoma"/>
      <w:i/>
      <w:iCs/>
    </w:rPr>
  </w:style>
  <w:style w:type="paragraph" w:customStyle="1" w:styleId="1fc">
    <w:name w:val="Указатель1"/>
    <w:basedOn w:val="a1"/>
    <w:pPr>
      <w:suppressLineNumbers/>
    </w:pPr>
    <w:rPr>
      <w:rFonts w:eastAsia="Andale Sans UI" w:cs="Tahoma"/>
    </w:rPr>
  </w:style>
  <w:style w:type="paragraph" w:customStyle="1" w:styleId="-d">
    <w:name w:val="Контракт-раздел"/>
    <w:basedOn w:val="a1"/>
    <w:next w:val="a1"/>
    <w:pPr>
      <w:keepNext/>
      <w:tabs>
        <w:tab w:val="left" w:pos="0"/>
        <w:tab w:val="left" w:pos="540"/>
      </w:tabs>
      <w:spacing w:before="360" w:after="120"/>
      <w:jc w:val="center"/>
    </w:pPr>
    <w:rPr>
      <w:rFonts w:eastAsia="Andale Sans UI"/>
      <w:b/>
      <w:bCs/>
      <w:caps/>
    </w:rPr>
  </w:style>
  <w:style w:type="paragraph" w:customStyle="1" w:styleId="affffff4">
    <w:name w:val="Содержимое врезки"/>
    <w:basedOn w:val="af8"/>
    <w:rPr>
      <w:rFonts w:eastAsia="Andale Sans UI"/>
    </w:rPr>
  </w:style>
  <w:style w:type="paragraph" w:customStyle="1" w:styleId="ConsPlusTitle">
    <w:name w:val="ConsPlusTitle"/>
    <w:pPr>
      <w:widowControl w:val="0"/>
      <w:spacing w:after="0" w:line="240" w:lineRule="auto"/>
    </w:pPr>
    <w:rPr>
      <w:rFonts w:ascii="Arial" w:eastAsia="Times New Roman" w:hAnsi="Arial" w:cs="Arial"/>
      <w:b/>
      <w:bCs/>
      <w:sz w:val="16"/>
      <w:szCs w:val="16"/>
    </w:rPr>
  </w:style>
  <w:style w:type="paragraph" w:customStyle="1" w:styleId="PlainText1">
    <w:name w:val="Plain Text1"/>
    <w:basedOn w:val="a1"/>
    <w:pPr>
      <w:widowControl/>
    </w:pPr>
    <w:rPr>
      <w:rFonts w:ascii="Courier New" w:eastAsia="Times New Roman" w:hAnsi="Courier New" w:cs="Courier New"/>
      <w:sz w:val="20"/>
      <w:szCs w:val="20"/>
    </w:rPr>
  </w:style>
  <w:style w:type="character" w:customStyle="1" w:styleId="themebody1">
    <w:name w:val="themebody1"/>
    <w:basedOn w:val="a2"/>
    <w:rPr>
      <w:color w:val="FFFFFF"/>
    </w:rPr>
  </w:style>
  <w:style w:type="character" w:customStyle="1" w:styleId="bold2">
    <w:name w:val="bold2"/>
    <w:basedOn w:val="a2"/>
    <w:rPr>
      <w:b/>
      <w:bCs/>
    </w:rPr>
  </w:style>
  <w:style w:type="paragraph" w:customStyle="1" w:styleId="810">
    <w:name w:val="Заголовок 81"/>
    <w:basedOn w:val="Default"/>
    <w:next w:val="Default"/>
    <w:rPr>
      <w:rFonts w:ascii="DKKHFL+Arial,Bold" w:eastAsia="Times New Roman" w:hAnsi="DKKHFL+Arial,Bold"/>
      <w:color w:val="auto"/>
      <w:lang w:eastAsia="ru-RU"/>
    </w:rPr>
  </w:style>
  <w:style w:type="paragraph" w:customStyle="1" w:styleId="Normal2">
    <w:name w:val="Normal2"/>
    <w:pPr>
      <w:spacing w:after="0" w:line="240" w:lineRule="auto"/>
    </w:pPr>
    <w:rPr>
      <w:rFonts w:eastAsia="Times New Roman" w:hAnsi="Times New Roman" w:cs="Times New Roman"/>
      <w:sz w:val="24"/>
      <w:szCs w:val="20"/>
    </w:rPr>
  </w:style>
  <w:style w:type="paragraph" w:customStyle="1" w:styleId="Head92">
    <w:name w:val="Head 9.2"/>
    <w:basedOn w:val="a1"/>
    <w:next w:val="a1"/>
    <w:pPr>
      <w:widowControl/>
    </w:pPr>
    <w:rPr>
      <w:rFonts w:ascii="MS Sans Serif" w:eastAsia="Times New Roman" w:hAnsi="MS Sans Serif"/>
      <w:b/>
      <w:bCs/>
      <w:sz w:val="20"/>
    </w:rPr>
  </w:style>
  <w:style w:type="paragraph" w:customStyle="1" w:styleId="Head63">
    <w:name w:val="Head 6.3"/>
    <w:basedOn w:val="3"/>
    <w:next w:val="a1"/>
    <w:pPr>
      <w:keepNext w:val="0"/>
      <w:keepLines w:val="0"/>
      <w:spacing w:before="120" w:after="60"/>
      <w:ind w:firstLine="709"/>
      <w:jc w:val="center"/>
      <w:outlineLvl w:val="9"/>
    </w:pPr>
    <w:rPr>
      <w:rFonts w:ascii="Times New Roman Bold" w:eastAsia="Times New Roman" w:hAnsi="Times New Roman Bold" w:cs="Times New Roman"/>
      <w:color w:val="auto"/>
      <w:sz w:val="28"/>
      <w:szCs w:val="28"/>
      <w:lang w:val="en-US"/>
    </w:rPr>
  </w:style>
  <w:style w:type="paragraph" w:styleId="affffff5">
    <w:name w:val="Document Map"/>
    <w:basedOn w:val="a1"/>
    <w:link w:val="affffff6"/>
    <w:pPr>
      <w:widowControl/>
      <w:shd w:val="clear" w:color="auto" w:fill="000080"/>
    </w:pPr>
    <w:rPr>
      <w:rFonts w:ascii="Tahoma" w:eastAsia="Times New Roman" w:hAnsi="Tahoma" w:cs="Tahoma"/>
      <w:sz w:val="20"/>
      <w:szCs w:val="20"/>
    </w:rPr>
  </w:style>
  <w:style w:type="character" w:customStyle="1" w:styleId="affffff6">
    <w:name w:val="Схема документа Знак"/>
    <w:basedOn w:val="a2"/>
    <w:link w:val="affffff5"/>
    <w:rPr>
      <w:rFonts w:ascii="Tahoma" w:eastAsia="Times New Roman" w:hAnsi="Tahoma" w:cs="Tahoma"/>
      <w:sz w:val="20"/>
      <w:szCs w:val="20"/>
      <w:shd w:val="clear" w:color="auto" w:fill="000080"/>
    </w:rPr>
  </w:style>
  <w:style w:type="character" w:customStyle="1" w:styleId="HTMLPreformattedChar">
    <w:name w:val="HTML Preformatted Char"/>
    <w:basedOn w:val="a2"/>
    <w:rPr>
      <w:rFonts w:ascii="Arial Unicode MS" w:eastAsia="Times New Roman" w:hAnsi="Arial Unicode MS" w:cs="Times New Roman"/>
      <w:i/>
      <w:sz w:val="24"/>
      <w:szCs w:val="24"/>
      <w:lang w:val="de-DE" w:eastAsia="de-DE"/>
    </w:rPr>
  </w:style>
  <w:style w:type="paragraph" w:customStyle="1" w:styleId="160">
    <w:name w:val="Знак Знак Знак16 Знак"/>
    <w:basedOn w:val="a1"/>
    <w:pPr>
      <w:widowControl/>
      <w:tabs>
        <w:tab w:val="num" w:pos="360"/>
      </w:tabs>
      <w:spacing w:after="160" w:line="240" w:lineRule="exact"/>
    </w:pPr>
    <w:rPr>
      <w:rFonts w:ascii="Verdana" w:eastAsia="Times New Roman" w:hAnsi="Verdana" w:cs="Verdana"/>
      <w:sz w:val="20"/>
      <w:szCs w:val="20"/>
      <w:lang w:val="en-US" w:eastAsia="en-US"/>
    </w:rPr>
  </w:style>
  <w:style w:type="character" w:customStyle="1" w:styleId="spanbodyheader11">
    <w:name w:val="span_body_header_11"/>
    <w:basedOn w:val="a2"/>
    <w:rPr>
      <w:b/>
      <w:bCs/>
      <w:sz w:val="20"/>
      <w:szCs w:val="20"/>
    </w:rPr>
  </w:style>
  <w:style w:type="character" w:customStyle="1" w:styleId="labelbodytext11">
    <w:name w:val="label_body_text_11"/>
    <w:basedOn w:val="a2"/>
    <w:rPr>
      <w:color w:val="0000FF"/>
      <w:sz w:val="20"/>
      <w:szCs w:val="20"/>
    </w:rPr>
  </w:style>
  <w:style w:type="character" w:customStyle="1" w:styleId="spanbodytext21">
    <w:name w:val="span_body_text_21"/>
    <w:basedOn w:val="a2"/>
    <w:rPr>
      <w:sz w:val="20"/>
      <w:szCs w:val="20"/>
    </w:rPr>
  </w:style>
  <w:style w:type="character" w:customStyle="1" w:styleId="postbody1">
    <w:name w:val="postbody1"/>
    <w:basedOn w:val="a2"/>
    <w:rPr>
      <w:sz w:val="18"/>
      <w:szCs w:val="18"/>
    </w:rPr>
  </w:style>
  <w:style w:type="character" w:customStyle="1" w:styleId="labeltextlot21">
    <w:name w:val="label_text_lot_21"/>
    <w:basedOn w:val="a2"/>
    <w:rPr>
      <w:color w:val="0000FF"/>
      <w:sz w:val="20"/>
      <w:szCs w:val="20"/>
    </w:rPr>
  </w:style>
  <w:style w:type="paragraph" w:customStyle="1" w:styleId="Style167">
    <w:name w:val="Style167"/>
    <w:basedOn w:val="a1"/>
    <w:rPr>
      <w:rFonts w:ascii="Arial" w:eastAsia="Times New Roman" w:hAnsi="Arial" w:cs="Arial"/>
    </w:rPr>
  </w:style>
  <w:style w:type="character" w:customStyle="1" w:styleId="FontStyle179">
    <w:name w:val="Font Style179"/>
    <w:basedOn w:val="a2"/>
    <w:rPr>
      <w:rFonts w:ascii="Arial" w:hAnsi="Arial" w:cs="Arial"/>
      <w:sz w:val="26"/>
      <w:szCs w:val="26"/>
    </w:rPr>
  </w:style>
  <w:style w:type="character" w:customStyle="1" w:styleId="FontStyle181">
    <w:name w:val="Font Style181"/>
    <w:basedOn w:val="a2"/>
    <w:rPr>
      <w:rFonts w:ascii="Arial Narrow" w:hAnsi="Arial Narrow" w:cs="Arial Narrow"/>
      <w:spacing w:val="-10"/>
      <w:sz w:val="66"/>
      <w:szCs w:val="66"/>
    </w:rPr>
  </w:style>
  <w:style w:type="character" w:customStyle="1" w:styleId="FontStyle184">
    <w:name w:val="Font Style184"/>
    <w:basedOn w:val="a2"/>
    <w:rPr>
      <w:rFonts w:ascii="Times New Roman" w:hAnsi="Times New Roman" w:cs="Times New Roman"/>
      <w:sz w:val="24"/>
      <w:szCs w:val="24"/>
    </w:rPr>
  </w:style>
  <w:style w:type="character" w:customStyle="1" w:styleId="FontStyle185">
    <w:name w:val="Font Style185"/>
    <w:basedOn w:val="a2"/>
    <w:rPr>
      <w:rFonts w:ascii="Times New Roman" w:hAnsi="Times New Roman" w:cs="Times New Roman"/>
      <w:smallCaps/>
      <w:spacing w:val="30"/>
      <w:sz w:val="24"/>
      <w:szCs w:val="24"/>
    </w:rPr>
  </w:style>
  <w:style w:type="character" w:customStyle="1" w:styleId="FontStyle187">
    <w:name w:val="Font Style187"/>
    <w:basedOn w:val="a2"/>
    <w:rPr>
      <w:rFonts w:ascii="Franklin Gothic Heavy" w:hAnsi="Franklin Gothic Heavy" w:cs="Franklin Gothic Heavy"/>
      <w:sz w:val="16"/>
      <w:szCs w:val="16"/>
    </w:rPr>
  </w:style>
  <w:style w:type="character" w:customStyle="1" w:styleId="FontStyle190">
    <w:name w:val="Font Style190"/>
    <w:basedOn w:val="a2"/>
    <w:rPr>
      <w:rFonts w:ascii="Arial Narrow" w:hAnsi="Arial Narrow" w:cs="Arial Narrow"/>
      <w:sz w:val="22"/>
      <w:szCs w:val="22"/>
    </w:rPr>
  </w:style>
  <w:style w:type="character" w:customStyle="1" w:styleId="FontStyle192">
    <w:name w:val="Font Style192"/>
    <w:basedOn w:val="a2"/>
    <w:rPr>
      <w:rFonts w:ascii="Times New Roman" w:hAnsi="Times New Roman" w:cs="Times New Roman"/>
      <w:b/>
      <w:bCs/>
      <w:sz w:val="24"/>
      <w:szCs w:val="24"/>
    </w:rPr>
  </w:style>
  <w:style w:type="character" w:customStyle="1" w:styleId="FontStyle193">
    <w:name w:val="Font Style193"/>
    <w:basedOn w:val="a2"/>
    <w:rPr>
      <w:rFonts w:ascii="Arial Narrow" w:hAnsi="Arial Narrow" w:cs="Arial Narrow"/>
      <w:b/>
      <w:bCs/>
      <w:sz w:val="16"/>
      <w:szCs w:val="16"/>
    </w:rPr>
  </w:style>
  <w:style w:type="character" w:customStyle="1" w:styleId="FontStyle194">
    <w:name w:val="Font Style194"/>
    <w:basedOn w:val="a2"/>
    <w:rPr>
      <w:rFonts w:ascii="Times New Roman" w:hAnsi="Times New Roman" w:cs="Times New Roman"/>
      <w:i/>
      <w:iCs/>
      <w:sz w:val="18"/>
      <w:szCs w:val="18"/>
    </w:rPr>
  </w:style>
  <w:style w:type="character" w:customStyle="1" w:styleId="FontStyle195">
    <w:name w:val="Font Style195"/>
    <w:basedOn w:val="a2"/>
    <w:rPr>
      <w:rFonts w:ascii="Arial Narrow" w:hAnsi="Arial Narrow" w:cs="Arial Narrow"/>
      <w:b/>
      <w:bCs/>
      <w:sz w:val="18"/>
      <w:szCs w:val="18"/>
    </w:rPr>
  </w:style>
  <w:style w:type="character" w:customStyle="1" w:styleId="FontStyle196">
    <w:name w:val="Font Style196"/>
    <w:basedOn w:val="a2"/>
    <w:rPr>
      <w:rFonts w:ascii="Times New Roman" w:hAnsi="Times New Roman" w:cs="Times New Roman"/>
      <w:spacing w:val="-10"/>
      <w:sz w:val="10"/>
      <w:szCs w:val="10"/>
    </w:rPr>
  </w:style>
  <w:style w:type="character" w:customStyle="1" w:styleId="FontStyle199">
    <w:name w:val="Font Style199"/>
    <w:basedOn w:val="a2"/>
    <w:rPr>
      <w:rFonts w:ascii="Franklin Gothic Heavy" w:hAnsi="Franklin Gothic Heavy" w:cs="Franklin Gothic Heavy"/>
      <w:sz w:val="16"/>
      <w:szCs w:val="16"/>
    </w:rPr>
  </w:style>
  <w:style w:type="character" w:customStyle="1" w:styleId="FontStyle200">
    <w:name w:val="Font Style200"/>
    <w:basedOn w:val="a2"/>
    <w:rPr>
      <w:rFonts w:ascii="Times New Roman" w:hAnsi="Times New Roman" w:cs="Times New Roman"/>
      <w:i/>
      <w:iCs/>
      <w:spacing w:val="-30"/>
      <w:sz w:val="26"/>
      <w:szCs w:val="26"/>
    </w:rPr>
  </w:style>
  <w:style w:type="character" w:customStyle="1" w:styleId="FontStyle203">
    <w:name w:val="Font Style203"/>
    <w:basedOn w:val="a2"/>
    <w:rPr>
      <w:rFonts w:ascii="Arial Narrow" w:hAnsi="Arial Narrow" w:cs="Arial Narrow"/>
      <w:b/>
      <w:bCs/>
      <w:sz w:val="20"/>
      <w:szCs w:val="20"/>
    </w:rPr>
  </w:style>
  <w:style w:type="character" w:customStyle="1" w:styleId="FontStyle211">
    <w:name w:val="Font Style211"/>
    <w:basedOn w:val="a2"/>
    <w:rPr>
      <w:rFonts w:ascii="Times New Roman" w:hAnsi="Times New Roman" w:cs="Times New Roman"/>
      <w:i/>
      <w:iCs/>
      <w:spacing w:val="40"/>
      <w:sz w:val="24"/>
      <w:szCs w:val="24"/>
    </w:rPr>
  </w:style>
  <w:style w:type="character" w:customStyle="1" w:styleId="FontStyle222">
    <w:name w:val="Font Style222"/>
    <w:basedOn w:val="a2"/>
    <w:rPr>
      <w:rFonts w:ascii="Times New Roman" w:hAnsi="Times New Roman" w:cs="Times New Roman"/>
      <w:sz w:val="22"/>
      <w:szCs w:val="22"/>
    </w:rPr>
  </w:style>
  <w:style w:type="character" w:customStyle="1" w:styleId="FontStyle223">
    <w:name w:val="Font Style223"/>
    <w:basedOn w:val="a2"/>
    <w:rPr>
      <w:rFonts w:ascii="Times New Roman" w:hAnsi="Times New Roman" w:cs="Times New Roman"/>
      <w:b/>
      <w:bCs/>
      <w:sz w:val="16"/>
      <w:szCs w:val="16"/>
    </w:rPr>
  </w:style>
  <w:style w:type="character" w:customStyle="1" w:styleId="FontStyle224">
    <w:name w:val="Font Style224"/>
    <w:basedOn w:val="a2"/>
    <w:rPr>
      <w:rFonts w:ascii="Times New Roman" w:hAnsi="Times New Roman" w:cs="Times New Roman"/>
      <w:sz w:val="18"/>
      <w:szCs w:val="18"/>
    </w:rPr>
  </w:style>
  <w:style w:type="character" w:customStyle="1" w:styleId="FontStyle225">
    <w:name w:val="Font Style225"/>
    <w:basedOn w:val="a2"/>
    <w:rPr>
      <w:rFonts w:ascii="Times New Roman" w:hAnsi="Times New Roman" w:cs="Times New Roman"/>
      <w:b/>
      <w:bCs/>
      <w:sz w:val="16"/>
      <w:szCs w:val="16"/>
    </w:rPr>
  </w:style>
  <w:style w:type="character" w:customStyle="1" w:styleId="FontStyle226">
    <w:name w:val="Font Style226"/>
    <w:basedOn w:val="a2"/>
    <w:rPr>
      <w:rFonts w:ascii="Times New Roman" w:hAnsi="Times New Roman" w:cs="Times New Roman"/>
      <w:b/>
      <w:bCs/>
      <w:spacing w:val="20"/>
      <w:sz w:val="16"/>
      <w:szCs w:val="16"/>
    </w:rPr>
  </w:style>
  <w:style w:type="character" w:customStyle="1" w:styleId="FontStyle227">
    <w:name w:val="Font Style227"/>
    <w:basedOn w:val="a2"/>
    <w:rPr>
      <w:rFonts w:ascii="Times New Roman" w:hAnsi="Times New Roman" w:cs="Times New Roman"/>
      <w:b/>
      <w:bCs/>
      <w:sz w:val="18"/>
      <w:szCs w:val="18"/>
    </w:rPr>
  </w:style>
  <w:style w:type="character" w:customStyle="1" w:styleId="FontStyle234">
    <w:name w:val="Font Style234"/>
    <w:basedOn w:val="a2"/>
    <w:rPr>
      <w:rFonts w:ascii="Times New Roman" w:hAnsi="Times New Roman" w:cs="Times New Roman"/>
      <w:b/>
      <w:bCs/>
      <w:sz w:val="20"/>
      <w:szCs w:val="20"/>
    </w:rPr>
  </w:style>
  <w:style w:type="character" w:customStyle="1" w:styleId="FontStyle235">
    <w:name w:val="Font Style235"/>
    <w:basedOn w:val="a2"/>
    <w:rPr>
      <w:rFonts w:ascii="Times New Roman" w:hAnsi="Times New Roman" w:cs="Times New Roman"/>
      <w:b/>
      <w:bCs/>
      <w:sz w:val="20"/>
      <w:szCs w:val="20"/>
    </w:rPr>
  </w:style>
  <w:style w:type="character" w:customStyle="1" w:styleId="FontStyle236">
    <w:name w:val="Font Style236"/>
    <w:basedOn w:val="a2"/>
    <w:rPr>
      <w:rFonts w:ascii="Times New Roman" w:hAnsi="Times New Roman" w:cs="Times New Roman"/>
      <w:b/>
      <w:bCs/>
      <w:sz w:val="20"/>
      <w:szCs w:val="20"/>
    </w:rPr>
  </w:style>
  <w:style w:type="character" w:customStyle="1" w:styleId="FontStyle237">
    <w:name w:val="Font Style237"/>
    <w:basedOn w:val="a2"/>
    <w:rPr>
      <w:rFonts w:ascii="Times New Roman" w:hAnsi="Times New Roman" w:cs="Times New Roman"/>
      <w:sz w:val="18"/>
      <w:szCs w:val="18"/>
    </w:rPr>
  </w:style>
  <w:style w:type="character" w:customStyle="1" w:styleId="FontStyle247">
    <w:name w:val="Font Style247"/>
    <w:basedOn w:val="a2"/>
    <w:rPr>
      <w:rFonts w:ascii="Times New Roman" w:hAnsi="Times New Roman" w:cs="Times New Roman"/>
      <w:b/>
      <w:bCs/>
      <w:sz w:val="18"/>
      <w:szCs w:val="18"/>
    </w:rPr>
  </w:style>
  <w:style w:type="character" w:customStyle="1" w:styleId="FontStyle248">
    <w:name w:val="Font Style248"/>
    <w:basedOn w:val="a2"/>
    <w:rPr>
      <w:rFonts w:ascii="Franklin Gothic Heavy" w:hAnsi="Franklin Gothic Heavy" w:cs="Franklin Gothic Heavy"/>
      <w:spacing w:val="20"/>
      <w:sz w:val="14"/>
      <w:szCs w:val="14"/>
    </w:rPr>
  </w:style>
  <w:style w:type="character" w:customStyle="1" w:styleId="FontStyle250">
    <w:name w:val="Font Style250"/>
    <w:basedOn w:val="a2"/>
    <w:rPr>
      <w:rFonts w:ascii="Times New Roman" w:hAnsi="Times New Roman" w:cs="Times New Roman"/>
      <w:b/>
      <w:bCs/>
      <w:sz w:val="18"/>
      <w:szCs w:val="18"/>
    </w:rPr>
  </w:style>
  <w:style w:type="character" w:customStyle="1" w:styleId="FontStyle251">
    <w:name w:val="Font Style251"/>
    <w:basedOn w:val="a2"/>
    <w:rPr>
      <w:rFonts w:ascii="Times New Roman" w:hAnsi="Times New Roman" w:cs="Times New Roman"/>
      <w:b/>
      <w:bCs/>
      <w:spacing w:val="-10"/>
      <w:sz w:val="20"/>
      <w:szCs w:val="20"/>
    </w:rPr>
  </w:style>
  <w:style w:type="character" w:customStyle="1" w:styleId="FontStyle252">
    <w:name w:val="Font Style252"/>
    <w:basedOn w:val="a2"/>
    <w:rPr>
      <w:rFonts w:ascii="Franklin Gothic Heavy" w:hAnsi="Franklin Gothic Heavy" w:cs="Franklin Gothic Heavy"/>
      <w:spacing w:val="20"/>
      <w:sz w:val="14"/>
      <w:szCs w:val="14"/>
    </w:rPr>
  </w:style>
  <w:style w:type="character" w:customStyle="1" w:styleId="FontStyle253">
    <w:name w:val="Font Style253"/>
    <w:basedOn w:val="a2"/>
    <w:rPr>
      <w:rFonts w:ascii="Times New Roman" w:hAnsi="Times New Roman" w:cs="Times New Roman"/>
      <w:b/>
      <w:bCs/>
      <w:sz w:val="18"/>
      <w:szCs w:val="18"/>
    </w:rPr>
  </w:style>
  <w:style w:type="character" w:customStyle="1" w:styleId="FontStyle254">
    <w:name w:val="Font Style254"/>
    <w:basedOn w:val="a2"/>
    <w:rPr>
      <w:rFonts w:ascii="Times New Roman" w:hAnsi="Times New Roman" w:cs="Times New Roman"/>
      <w:b/>
      <w:bCs/>
      <w:sz w:val="20"/>
      <w:szCs w:val="20"/>
    </w:rPr>
  </w:style>
  <w:style w:type="character" w:customStyle="1" w:styleId="FontStyle255">
    <w:name w:val="Font Style255"/>
    <w:basedOn w:val="a2"/>
    <w:rPr>
      <w:rFonts w:ascii="Times New Roman" w:hAnsi="Times New Roman" w:cs="Times New Roman"/>
      <w:b/>
      <w:bCs/>
      <w:spacing w:val="20"/>
      <w:sz w:val="16"/>
      <w:szCs w:val="16"/>
    </w:rPr>
  </w:style>
  <w:style w:type="character" w:customStyle="1" w:styleId="FontStyle256">
    <w:name w:val="Font Style256"/>
    <w:basedOn w:val="a2"/>
    <w:rPr>
      <w:rFonts w:ascii="Times New Roman" w:hAnsi="Times New Roman" w:cs="Times New Roman"/>
      <w:b/>
      <w:bCs/>
      <w:sz w:val="18"/>
      <w:szCs w:val="18"/>
    </w:rPr>
  </w:style>
  <w:style w:type="character" w:customStyle="1" w:styleId="FontStyle257">
    <w:name w:val="Font Style257"/>
    <w:basedOn w:val="a2"/>
    <w:rPr>
      <w:rFonts w:ascii="Times New Roman" w:hAnsi="Times New Roman" w:cs="Times New Roman"/>
      <w:b/>
      <w:bCs/>
      <w:sz w:val="26"/>
      <w:szCs w:val="26"/>
    </w:rPr>
  </w:style>
  <w:style w:type="character" w:customStyle="1" w:styleId="FontStyle258">
    <w:name w:val="Font Style258"/>
    <w:basedOn w:val="a2"/>
    <w:rPr>
      <w:rFonts w:ascii="Times New Roman" w:hAnsi="Times New Roman" w:cs="Times New Roman"/>
      <w:b/>
      <w:bCs/>
      <w:sz w:val="20"/>
      <w:szCs w:val="20"/>
    </w:rPr>
  </w:style>
  <w:style w:type="character" w:customStyle="1" w:styleId="FontStyle259">
    <w:name w:val="Font Style259"/>
    <w:basedOn w:val="a2"/>
    <w:rPr>
      <w:rFonts w:ascii="Times New Roman" w:hAnsi="Times New Roman" w:cs="Times New Roman"/>
      <w:b/>
      <w:bCs/>
      <w:sz w:val="16"/>
      <w:szCs w:val="16"/>
    </w:rPr>
  </w:style>
  <w:style w:type="character" w:customStyle="1" w:styleId="FontStyle260">
    <w:name w:val="Font Style260"/>
    <w:basedOn w:val="a2"/>
    <w:rPr>
      <w:rFonts w:ascii="Times New Roman" w:hAnsi="Times New Roman" w:cs="Times New Roman"/>
      <w:b/>
      <w:bCs/>
      <w:sz w:val="24"/>
      <w:szCs w:val="24"/>
    </w:rPr>
  </w:style>
  <w:style w:type="character" w:customStyle="1" w:styleId="themebody">
    <w:name w:val="themebody"/>
    <w:basedOn w:val="a2"/>
  </w:style>
  <w:style w:type="character" w:customStyle="1" w:styleId="rserrhl1">
    <w:name w:val="rs_err_hl1"/>
    <w:basedOn w:val="a2"/>
  </w:style>
  <w:style w:type="paragraph" w:customStyle="1" w:styleId="affffff7">
    <w:name w:val="Таблицы (моноширинный)"/>
    <w:basedOn w:val="a1"/>
    <w:next w:val="a1"/>
    <w:uiPriority w:val="99"/>
    <w:pPr>
      <w:jc w:val="both"/>
    </w:pPr>
    <w:rPr>
      <w:rFonts w:ascii="Courier New" w:eastAsia="Times New Roman" w:hAnsi="Courier New" w:cs="Courier New"/>
      <w:sz w:val="20"/>
      <w:szCs w:val="20"/>
    </w:rPr>
  </w:style>
  <w:style w:type="paragraph" w:customStyle="1" w:styleId="affffff8">
    <w:name w:val="Обычный.Нормальный абзац"/>
    <w:pPr>
      <w:widowControl w:val="0"/>
      <w:spacing w:after="0" w:line="240" w:lineRule="auto"/>
      <w:ind w:firstLine="709"/>
      <w:jc w:val="both"/>
    </w:pPr>
    <w:rPr>
      <w:rFonts w:eastAsia="Times New Roman" w:hAnsi="Times New Roman" w:cs="Times New Roman"/>
      <w:sz w:val="24"/>
      <w:szCs w:val="24"/>
    </w:rPr>
  </w:style>
  <w:style w:type="paragraph" w:customStyle="1" w:styleId="2f6">
    <w:name w:val="Абзац списка2"/>
    <w:basedOn w:val="a1"/>
    <w:pPr>
      <w:widowControl/>
      <w:ind w:left="720"/>
    </w:pPr>
    <w:rPr>
      <w:rFonts w:eastAsia="Times New Roman" w:cs="Calibri"/>
      <w:sz w:val="22"/>
      <w:szCs w:val="22"/>
      <w:lang w:eastAsia="en-US"/>
    </w:rPr>
  </w:style>
  <w:style w:type="paragraph" w:customStyle="1" w:styleId="-11">
    <w:name w:val="Список-1"/>
    <w:basedOn w:val="a1"/>
    <w:pPr>
      <w:widowControl/>
      <w:ind w:right="14"/>
      <w:jc w:val="both"/>
    </w:pPr>
    <w:rPr>
      <w:rFonts w:eastAsia="Times New Roman"/>
      <w:sz w:val="28"/>
      <w:szCs w:val="28"/>
      <w:lang w:eastAsia="en-US"/>
    </w:rPr>
  </w:style>
  <w:style w:type="paragraph" w:customStyle="1" w:styleId="affffff9">
    <w:name w:val="Письмо"/>
    <w:basedOn w:val="a1"/>
    <w:pPr>
      <w:widowControl/>
      <w:spacing w:line="320" w:lineRule="exact"/>
      <w:ind w:firstLine="720"/>
      <w:jc w:val="both"/>
    </w:pPr>
    <w:rPr>
      <w:rFonts w:eastAsia="Times New Roman"/>
      <w:sz w:val="28"/>
      <w:szCs w:val="28"/>
    </w:rPr>
  </w:style>
  <w:style w:type="character" w:customStyle="1" w:styleId="FontStyle29">
    <w:name w:val="Font Style29"/>
    <w:basedOn w:val="a2"/>
    <w:uiPriority w:val="99"/>
    <w:rPr>
      <w:rFonts w:ascii="Times New Roman" w:hAnsi="Times New Roman" w:cs="Times New Roman"/>
      <w:b/>
      <w:bCs/>
      <w:sz w:val="24"/>
      <w:szCs w:val="24"/>
    </w:rPr>
  </w:style>
  <w:style w:type="character" w:styleId="affffffa">
    <w:name w:val="line number"/>
    <w:basedOn w:val="a2"/>
    <w:uiPriority w:val="99"/>
    <w:semiHidden/>
    <w:unhideWhenUsed/>
  </w:style>
  <w:style w:type="paragraph" w:customStyle="1" w:styleId="1fd">
    <w:name w:val="Знак Знак Знак Знак1"/>
    <w:basedOn w:val="a1"/>
    <w:pPr>
      <w:widowControl/>
      <w:spacing w:before="100" w:beforeAutospacing="1" w:after="100" w:afterAutospacing="1"/>
    </w:pPr>
    <w:rPr>
      <w:rFonts w:ascii="Tahoma" w:eastAsia="Times New Roman" w:hAnsi="Tahoma"/>
      <w:sz w:val="20"/>
      <w:szCs w:val="20"/>
      <w:lang w:val="en-US" w:eastAsia="en-US"/>
    </w:rPr>
  </w:style>
  <w:style w:type="character" w:customStyle="1" w:styleId="FontStyle11">
    <w:name w:val="Font Style11"/>
    <w:basedOn w:val="a2"/>
    <w:uiPriority w:val="99"/>
    <w:rPr>
      <w:rFonts w:ascii="Times New Roman" w:hAnsi="Times New Roman" w:cs="Times New Roman"/>
      <w:b/>
      <w:bCs/>
      <w:color w:val="000000"/>
      <w:sz w:val="22"/>
      <w:szCs w:val="22"/>
    </w:rPr>
  </w:style>
  <w:style w:type="character" w:customStyle="1" w:styleId="FontStyle13">
    <w:name w:val="Font Style13"/>
    <w:basedOn w:val="a2"/>
    <w:uiPriority w:val="99"/>
    <w:rPr>
      <w:rFonts w:ascii="Times New Roman" w:hAnsi="Times New Roman" w:cs="Times New Roman"/>
      <w:b/>
      <w:bCs/>
      <w:color w:val="000000"/>
      <w:sz w:val="22"/>
      <w:szCs w:val="22"/>
    </w:rPr>
  </w:style>
  <w:style w:type="character" w:customStyle="1" w:styleId="bold1">
    <w:name w:val="bold1"/>
    <w:basedOn w:val="a2"/>
    <w:rPr>
      <w:b/>
      <w:bCs/>
    </w:rPr>
  </w:style>
  <w:style w:type="paragraph" w:styleId="affffffb">
    <w:name w:val="Revision"/>
    <w:hidden/>
    <w:uiPriority w:val="99"/>
    <w:semiHidden/>
    <w:pPr>
      <w:spacing w:after="0" w:line="240" w:lineRule="auto"/>
    </w:pPr>
    <w:rPr>
      <w:rFonts w:ascii="Calibri" w:eastAsia="Times New Roman" w:hAnsi="Calibri" w:cs="Times New Roman"/>
    </w:rPr>
  </w:style>
  <w:style w:type="character" w:customStyle="1" w:styleId="FontStyle99">
    <w:name w:val="Font Style99"/>
    <w:uiPriority w:val="99"/>
    <w:rPr>
      <w:rFonts w:ascii="Times New Roman" w:hAnsi="Times New Roman" w:cs="Times New Roman"/>
      <w:i/>
      <w:iCs/>
      <w:sz w:val="22"/>
      <w:szCs w:val="22"/>
    </w:rPr>
  </w:style>
  <w:style w:type="character" w:customStyle="1" w:styleId="ConsPlusNormal0">
    <w:name w:val="ConsPlusNormal Знак"/>
    <w:basedOn w:val="a2"/>
    <w:link w:val="ConsPlusNormal"/>
    <w:uiPriority w:val="99"/>
    <w:rPr>
      <w:rFonts w:ascii="Arial" w:hAnsi="Arial" w:cs="Arial"/>
      <w:sz w:val="20"/>
      <w:szCs w:val="20"/>
    </w:rPr>
  </w:style>
  <w:style w:type="character" w:customStyle="1" w:styleId="af5">
    <w:name w:val="Абзац списка Знак"/>
    <w:link w:val="af4"/>
    <w:uiPriority w:val="34"/>
    <w:rPr>
      <w:rFonts w:hAnsi="Times New Roman" w:cs="Times New Roman"/>
      <w:sz w:val="24"/>
      <w:szCs w:val="24"/>
    </w:rPr>
  </w:style>
  <w:style w:type="paragraph" w:customStyle="1" w:styleId="xl35">
    <w:name w:val="xl35"/>
    <w:basedOn w:val="a1"/>
    <w:pPr>
      <w:widowControl/>
      <w:pBdr>
        <w:right w:val="single" w:sz="4" w:space="0" w:color="000000"/>
      </w:pBdr>
      <w:spacing w:before="100" w:beforeAutospacing="1" w:after="100" w:afterAutospacing="1"/>
      <w:jc w:val="center"/>
    </w:pPr>
    <w:rPr>
      <w:rFonts w:eastAsia="Arial Unicode MS"/>
    </w:rPr>
  </w:style>
  <w:style w:type="paragraph" w:customStyle="1" w:styleId="a">
    <w:name w:val="Мой стиль"/>
    <w:basedOn w:val="a1"/>
    <w:pPr>
      <w:widowControl/>
      <w:numPr>
        <w:numId w:val="7"/>
      </w:numPr>
      <w:spacing w:before="240" w:after="120"/>
      <w:jc w:val="center"/>
    </w:pPr>
    <w:rPr>
      <w:rFonts w:eastAsia="Times New Roman"/>
      <w:bCs/>
      <w:sz w:val="26"/>
      <w:szCs w:val="20"/>
    </w:rPr>
  </w:style>
  <w:style w:type="paragraph" w:customStyle="1" w:styleId="3f0">
    <w:name w:val="Обычный3"/>
    <w:pPr>
      <w:widowControl w:val="0"/>
      <w:spacing w:after="0" w:line="240" w:lineRule="auto"/>
    </w:pPr>
    <w:rPr>
      <w:rFonts w:eastAsia="Times New Roman" w:hAnsi="Times New Roman" w:cs="Times New Roman"/>
      <w:sz w:val="20"/>
      <w:szCs w:val="20"/>
    </w:rPr>
  </w:style>
  <w:style w:type="paragraph" w:customStyle="1" w:styleId="Iiiaeuiue">
    <w:name w:val="Ii?iaeuiue"/>
    <w:pPr>
      <w:widowControl w:val="0"/>
      <w:spacing w:after="0" w:line="240" w:lineRule="auto"/>
    </w:pPr>
    <w:rPr>
      <w:rFonts w:eastAsia="Arial" w:hAnsi="Times New Roman" w:cs="Times New Roman"/>
      <w:sz w:val="20"/>
      <w:szCs w:val="20"/>
      <w:lang w:eastAsia="ar-SA"/>
    </w:rPr>
  </w:style>
  <w:style w:type="paragraph" w:customStyle="1" w:styleId="48">
    <w:name w:val="Обычный4"/>
    <w:pPr>
      <w:widowControl w:val="0"/>
      <w:spacing w:after="0" w:line="240" w:lineRule="auto"/>
    </w:pPr>
    <w:rPr>
      <w:rFonts w:eastAsia="Times New Roman" w:hAnsi="Times New Roman" w:cs="Times New Roman"/>
      <w:sz w:val="20"/>
      <w:szCs w:val="20"/>
    </w:rPr>
  </w:style>
  <w:style w:type="paragraph" w:customStyle="1" w:styleId="Body">
    <w:name w:val="Body"/>
    <w:basedOn w:val="a1"/>
    <w:uiPriority w:val="99"/>
    <w:pPr>
      <w:widowControl/>
      <w:spacing w:line="360" w:lineRule="atLeast"/>
      <w:ind w:left="284" w:firstLine="851"/>
      <w:jc w:val="both"/>
    </w:pPr>
    <w:rPr>
      <w:rFonts w:ascii="Pragmatica" w:eastAsia="Times New Roman" w:hAnsi="Pragmatica"/>
    </w:rPr>
  </w:style>
  <w:style w:type="paragraph" w:customStyle="1" w:styleId="3f1">
    <w:name w:val="Основной текст3"/>
    <w:basedOn w:val="a1"/>
    <w:pPr>
      <w:widowControl/>
      <w:shd w:val="clear" w:color="auto" w:fill="FFFFFF"/>
      <w:spacing w:before="180" w:line="0" w:lineRule="atLeast"/>
    </w:pPr>
    <w:rPr>
      <w:rFonts w:eastAsia="Times New Roman"/>
    </w:rPr>
  </w:style>
  <w:style w:type="paragraph" w:customStyle="1" w:styleId="Heading3">
    <w:name w:val="Heading #3"/>
    <w:basedOn w:val="a1"/>
    <w:next w:val="a1"/>
    <w:pPr>
      <w:ind w:left="720" w:hanging="720"/>
      <w:outlineLvl w:val="2"/>
    </w:pPr>
    <w:rPr>
      <w:rFonts w:ascii="Arial Unicode MS" w:eastAsia="Arial Unicode MS" w:hAnsi="Arial Unicode MS" w:cs="Arial Unicode MS"/>
      <w:color w:val="000000"/>
      <w:lang w:bidi="hi-IN"/>
    </w:rPr>
  </w:style>
  <w:style w:type="character" w:customStyle="1" w:styleId="FontStyle20">
    <w:name w:val="Font Style20"/>
    <w:basedOn w:val="a2"/>
    <w:uiPriority w:val="99"/>
    <w:rPr>
      <w:rFonts w:ascii="Times New Roman" w:hAnsi="Times New Roman" w:cs="Times New Roman" w:hint="default"/>
      <w:b/>
      <w:bCs/>
      <w:i/>
      <w:iCs/>
      <w:spacing w:val="20"/>
      <w:sz w:val="20"/>
      <w:szCs w:val="20"/>
    </w:rPr>
  </w:style>
  <w:style w:type="character" w:customStyle="1" w:styleId="FontStyle22">
    <w:name w:val="Font Style22"/>
    <w:basedOn w:val="a2"/>
    <w:uiPriority w:val="99"/>
    <w:rPr>
      <w:rFonts w:ascii="Times New Roman" w:hAnsi="Times New Roman" w:cs="Times New Roman" w:hint="default"/>
      <w:i/>
      <w:iCs/>
      <w:sz w:val="22"/>
      <w:szCs w:val="22"/>
    </w:rPr>
  </w:style>
  <w:style w:type="character" w:customStyle="1" w:styleId="FontStyle78">
    <w:name w:val="Font Style78"/>
    <w:basedOn w:val="a2"/>
    <w:uiPriority w:val="99"/>
    <w:rPr>
      <w:rFonts w:ascii="Times New Roman" w:hAnsi="Times New Roman" w:cs="Times New Roman" w:hint="default"/>
      <w:b/>
      <w:bCs/>
      <w:sz w:val="22"/>
      <w:szCs w:val="22"/>
    </w:rPr>
  </w:style>
  <w:style w:type="character" w:customStyle="1" w:styleId="FontStyle102">
    <w:name w:val="Font Style102"/>
    <w:basedOn w:val="a2"/>
    <w:uiPriority w:val="99"/>
    <w:rPr>
      <w:rFonts w:ascii="Times New Roman" w:hAnsi="Times New Roman" w:cs="Times New Roman" w:hint="default"/>
      <w:b/>
      <w:bCs/>
      <w:i/>
      <w:iCs/>
      <w:sz w:val="26"/>
      <w:szCs w:val="26"/>
    </w:rPr>
  </w:style>
  <w:style w:type="character" w:customStyle="1" w:styleId="WW-Bodytext812345">
    <w:name w:val="WW-Body text (8)12345"/>
    <w:basedOn w:val="a2"/>
    <w:rPr>
      <w:rFonts w:ascii="Times New Roman" w:eastAsia="Times New Roman" w:hAnsi="Times New Roman" w:cs="Times New Roman" w:hint="default"/>
      <w:sz w:val="22"/>
      <w:szCs w:val="22"/>
      <w:u w:val="single"/>
    </w:rPr>
  </w:style>
  <w:style w:type="character" w:customStyle="1" w:styleId="FontStyle14">
    <w:name w:val="Font Style14"/>
    <w:basedOn w:val="a2"/>
    <w:uiPriority w:val="99"/>
    <w:rPr>
      <w:rFonts w:ascii="Times New Roman" w:hAnsi="Times New Roman" w:cs="Times New Roman" w:hint="default"/>
      <w:sz w:val="26"/>
      <w:szCs w:val="26"/>
    </w:rPr>
  </w:style>
  <w:style w:type="paragraph" w:customStyle="1" w:styleId="textn">
    <w:name w:val="textn"/>
    <w:basedOn w:val="a1"/>
    <w:pPr>
      <w:widowControl/>
      <w:spacing w:before="100" w:beforeAutospacing="1" w:after="100" w:afterAutospacing="1"/>
    </w:pPr>
    <w:rPr>
      <w:rFonts w:eastAsia="Times New Roman"/>
    </w:rPr>
  </w:style>
  <w:style w:type="paragraph" w:customStyle="1" w:styleId="affffffc">
    <w:name w:val="Таблица_Строка"/>
    <w:basedOn w:val="a1"/>
    <w:uiPriority w:val="99"/>
    <w:pPr>
      <w:widowControl/>
      <w:spacing w:before="120"/>
    </w:pPr>
    <w:rPr>
      <w:rFonts w:ascii="Arial" w:eastAsia="Times New Roman" w:hAnsi="Arial"/>
      <w:sz w:val="20"/>
      <w:szCs w:val="20"/>
    </w:rPr>
  </w:style>
  <w:style w:type="paragraph" w:customStyle="1" w:styleId="xl88">
    <w:name w:val="xl88"/>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18"/>
      <w:szCs w:val="18"/>
    </w:rPr>
  </w:style>
  <w:style w:type="paragraph" w:customStyle="1" w:styleId="headertext">
    <w:name w:val="headertext"/>
    <w:basedOn w:val="a1"/>
    <w:pPr>
      <w:widowControl/>
      <w:spacing w:before="100" w:beforeAutospacing="1" w:after="100" w:afterAutospacing="1"/>
    </w:pPr>
    <w:rPr>
      <w:rFonts w:eastAsia="Times New Roman"/>
    </w:rPr>
  </w:style>
  <w:style w:type="paragraph" w:customStyle="1" w:styleId="formattext">
    <w:name w:val="formattext"/>
    <w:basedOn w:val="a1"/>
    <w:pPr>
      <w:widowControl/>
      <w:spacing w:before="100" w:beforeAutospacing="1" w:after="100" w:afterAutospacing="1"/>
    </w:pPr>
    <w:rPr>
      <w:rFonts w:eastAsia="Times New Roman"/>
    </w:rPr>
  </w:style>
  <w:style w:type="paragraph" w:customStyle="1" w:styleId="xl89">
    <w:name w:val="xl89"/>
    <w:basedOn w:val="a1"/>
    <w:pPr>
      <w:widowControl/>
      <w:spacing w:before="100" w:beforeAutospacing="1" w:after="100" w:afterAutospacing="1"/>
      <w:jc w:val="center"/>
    </w:pPr>
    <w:rPr>
      <w:rFonts w:ascii="Arial" w:eastAsia="Times New Roman" w:hAnsi="Arial" w:cs="Arial"/>
      <w:b/>
      <w:bCs/>
      <w:sz w:val="16"/>
      <w:szCs w:val="16"/>
    </w:rPr>
  </w:style>
  <w:style w:type="paragraph" w:customStyle="1" w:styleId="xl90">
    <w:name w:val="xl90"/>
    <w:basedOn w:val="a1"/>
    <w:pPr>
      <w:widowControl/>
      <w:spacing w:before="100" w:beforeAutospacing="1" w:after="100" w:afterAutospacing="1"/>
      <w:jc w:val="right"/>
    </w:pPr>
    <w:rPr>
      <w:rFonts w:ascii="Arial" w:eastAsia="Times New Roman" w:hAnsi="Arial" w:cs="Arial"/>
      <w:b/>
      <w:bCs/>
      <w:sz w:val="16"/>
      <w:szCs w:val="16"/>
    </w:rPr>
  </w:style>
  <w:style w:type="paragraph" w:customStyle="1" w:styleId="xl91">
    <w:name w:val="xl91"/>
    <w:basedOn w:val="a1"/>
    <w:pPr>
      <w:widowControl/>
      <w:pBdr>
        <w:top w:val="single" w:sz="4" w:space="0" w:color="000000"/>
        <w:left w:val="single" w:sz="4" w:space="0" w:color="000000"/>
      </w:pBdr>
      <w:spacing w:before="100" w:beforeAutospacing="1" w:after="100" w:afterAutospacing="1"/>
    </w:pPr>
    <w:rPr>
      <w:rFonts w:ascii="Arial" w:eastAsia="Times New Roman" w:hAnsi="Arial" w:cs="Arial"/>
      <w:sz w:val="16"/>
      <w:szCs w:val="16"/>
    </w:rPr>
  </w:style>
  <w:style w:type="paragraph" w:customStyle="1" w:styleId="xl92">
    <w:name w:val="xl92"/>
    <w:basedOn w:val="a1"/>
    <w:pPr>
      <w:widowControl/>
      <w:pBdr>
        <w:top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93">
    <w:name w:val="xl93"/>
    <w:basedOn w:val="a1"/>
    <w:pPr>
      <w:widowControl/>
      <w:pBdr>
        <w:top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94">
    <w:name w:val="xl94"/>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95">
    <w:name w:val="xl95"/>
    <w:basedOn w:val="a1"/>
    <w:pPr>
      <w:widowControl/>
      <w:pBdr>
        <w:top w:val="single" w:sz="4" w:space="0" w:color="000000"/>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96">
    <w:name w:val="xl96"/>
    <w:basedOn w:val="a1"/>
    <w:pPr>
      <w:widowControl/>
      <w:spacing w:before="100" w:beforeAutospacing="1" w:after="100" w:afterAutospacing="1"/>
    </w:pPr>
    <w:rPr>
      <w:rFonts w:ascii="Arial" w:eastAsia="Times New Roman" w:hAnsi="Arial" w:cs="Arial"/>
      <w:sz w:val="16"/>
      <w:szCs w:val="16"/>
    </w:rPr>
  </w:style>
  <w:style w:type="paragraph" w:customStyle="1" w:styleId="xl97">
    <w:name w:val="xl97"/>
    <w:basedOn w:val="a1"/>
    <w:pPr>
      <w:widowControl/>
      <w:spacing w:before="100" w:beforeAutospacing="1" w:after="100" w:afterAutospacing="1"/>
    </w:pPr>
    <w:rPr>
      <w:rFonts w:ascii="Arial" w:eastAsia="Times New Roman" w:hAnsi="Arial" w:cs="Arial"/>
      <w:sz w:val="16"/>
      <w:szCs w:val="16"/>
    </w:rPr>
  </w:style>
  <w:style w:type="paragraph" w:customStyle="1" w:styleId="xl98">
    <w:name w:val="xl98"/>
    <w:basedOn w:val="a1"/>
    <w:pPr>
      <w:widowControl/>
      <w:spacing w:before="100" w:beforeAutospacing="1" w:after="100" w:afterAutospacing="1"/>
    </w:pPr>
    <w:rPr>
      <w:rFonts w:ascii="Arial" w:eastAsia="Times New Roman" w:hAnsi="Arial" w:cs="Arial"/>
      <w:sz w:val="16"/>
      <w:szCs w:val="16"/>
    </w:rPr>
  </w:style>
  <w:style w:type="paragraph" w:customStyle="1" w:styleId="xl99">
    <w:name w:val="xl99"/>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00">
    <w:name w:val="xl100"/>
    <w:basedOn w:val="a1"/>
    <w:pPr>
      <w:widowControl/>
      <w:pBdr>
        <w:left w:val="single" w:sz="4" w:space="0" w:color="000000"/>
      </w:pBdr>
      <w:spacing w:before="100" w:beforeAutospacing="1" w:after="100" w:afterAutospacing="1"/>
    </w:pPr>
    <w:rPr>
      <w:rFonts w:ascii="Arial" w:eastAsia="Times New Roman" w:hAnsi="Arial" w:cs="Arial"/>
      <w:sz w:val="16"/>
      <w:szCs w:val="16"/>
    </w:rPr>
  </w:style>
  <w:style w:type="paragraph" w:customStyle="1" w:styleId="xl101">
    <w:name w:val="xl101"/>
    <w:basedOn w:val="a1"/>
    <w:pPr>
      <w:widowControl/>
      <w:spacing w:before="100" w:beforeAutospacing="1" w:after="100" w:afterAutospacing="1"/>
      <w:jc w:val="right"/>
    </w:pPr>
    <w:rPr>
      <w:rFonts w:ascii="Arial" w:eastAsia="Times New Roman" w:hAnsi="Arial" w:cs="Arial"/>
      <w:sz w:val="16"/>
      <w:szCs w:val="16"/>
    </w:rPr>
  </w:style>
  <w:style w:type="paragraph" w:customStyle="1" w:styleId="xl102">
    <w:name w:val="xl102"/>
    <w:basedOn w:val="a1"/>
    <w:pPr>
      <w:widowControl/>
      <w:spacing w:before="100" w:beforeAutospacing="1" w:after="100" w:afterAutospacing="1"/>
      <w:jc w:val="center"/>
    </w:pPr>
    <w:rPr>
      <w:rFonts w:ascii="Arial" w:eastAsia="Times New Roman" w:hAnsi="Arial" w:cs="Arial"/>
      <w:sz w:val="16"/>
      <w:szCs w:val="16"/>
    </w:rPr>
  </w:style>
  <w:style w:type="paragraph" w:customStyle="1" w:styleId="xl103">
    <w:name w:val="xl103"/>
    <w:basedOn w:val="a1"/>
    <w:pPr>
      <w:widowControl/>
      <w:pBdr>
        <w:right w:val="single" w:sz="4" w:space="0" w:color="000000"/>
      </w:pBdr>
      <w:spacing w:before="100" w:beforeAutospacing="1" w:after="100" w:afterAutospacing="1"/>
      <w:jc w:val="right"/>
    </w:pPr>
    <w:rPr>
      <w:rFonts w:ascii="Arial" w:eastAsia="Times New Roman" w:hAnsi="Arial" w:cs="Arial"/>
      <w:sz w:val="16"/>
      <w:szCs w:val="16"/>
    </w:rPr>
  </w:style>
  <w:style w:type="paragraph" w:customStyle="1" w:styleId="xl104">
    <w:name w:val="xl104"/>
    <w:basedOn w:val="a1"/>
    <w:pPr>
      <w:widowControl/>
      <w:pBdr>
        <w:right w:val="single" w:sz="4" w:space="0" w:color="000000"/>
      </w:pBdr>
      <w:spacing w:before="100" w:beforeAutospacing="1" w:after="100" w:afterAutospacing="1"/>
      <w:jc w:val="right"/>
    </w:pPr>
    <w:rPr>
      <w:rFonts w:ascii="Arial" w:eastAsia="Times New Roman" w:hAnsi="Arial" w:cs="Arial"/>
      <w:sz w:val="16"/>
      <w:szCs w:val="16"/>
    </w:rPr>
  </w:style>
  <w:style w:type="paragraph" w:customStyle="1" w:styleId="xl105">
    <w:name w:val="xl105"/>
    <w:basedOn w:val="a1"/>
    <w:pPr>
      <w:widowControl/>
      <w:spacing w:before="100" w:beforeAutospacing="1" w:after="100" w:afterAutospacing="1"/>
      <w:jc w:val="right"/>
    </w:pPr>
    <w:rPr>
      <w:rFonts w:ascii="Arial" w:eastAsia="Times New Roman" w:hAnsi="Arial" w:cs="Arial"/>
      <w:b/>
      <w:bCs/>
      <w:sz w:val="16"/>
      <w:szCs w:val="16"/>
    </w:rPr>
  </w:style>
  <w:style w:type="paragraph" w:customStyle="1" w:styleId="xl106">
    <w:name w:val="xl106"/>
    <w:basedOn w:val="a1"/>
    <w:pPr>
      <w:widowControl/>
      <w:pBdr>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107">
    <w:name w:val="xl107"/>
    <w:basedOn w:val="a1"/>
    <w:pPr>
      <w:widowControl/>
      <w:pBdr>
        <w:top w:val="single" w:sz="4" w:space="0" w:color="000000"/>
        <w:left w:val="single" w:sz="4" w:space="0" w:color="000000"/>
        <w:bottom w:val="single" w:sz="4" w:space="0" w:color="000000"/>
      </w:pBdr>
      <w:spacing w:before="100" w:beforeAutospacing="1" w:after="100" w:afterAutospacing="1"/>
    </w:pPr>
    <w:rPr>
      <w:rFonts w:ascii="Arial" w:eastAsia="Times New Roman" w:hAnsi="Arial" w:cs="Arial"/>
      <w:b/>
      <w:bCs/>
      <w:sz w:val="18"/>
      <w:szCs w:val="18"/>
    </w:rPr>
  </w:style>
  <w:style w:type="paragraph" w:customStyle="1" w:styleId="xl108">
    <w:name w:val="xl108"/>
    <w:basedOn w:val="a1"/>
    <w:pPr>
      <w:widowControl/>
      <w:pBdr>
        <w:top w:val="single" w:sz="4" w:space="0" w:color="000000"/>
        <w:bottom w:val="single" w:sz="4" w:space="0" w:color="000000"/>
      </w:pBdr>
      <w:spacing w:before="100" w:beforeAutospacing="1" w:after="100" w:afterAutospacing="1"/>
    </w:pPr>
    <w:rPr>
      <w:rFonts w:ascii="Arial" w:eastAsia="Times New Roman" w:hAnsi="Arial" w:cs="Arial"/>
      <w:b/>
      <w:bCs/>
      <w:sz w:val="18"/>
      <w:szCs w:val="18"/>
    </w:rPr>
  </w:style>
  <w:style w:type="paragraph" w:customStyle="1" w:styleId="xl109">
    <w:name w:val="xl109"/>
    <w:basedOn w:val="a1"/>
    <w:pPr>
      <w:widowControl/>
      <w:pBdr>
        <w:top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sz w:val="18"/>
      <w:szCs w:val="18"/>
    </w:rPr>
  </w:style>
  <w:style w:type="paragraph" w:customStyle="1" w:styleId="xl110">
    <w:name w:val="xl110"/>
    <w:basedOn w:val="a1"/>
    <w:pPr>
      <w:widowControl/>
      <w:spacing w:before="100" w:beforeAutospacing="1" w:after="100" w:afterAutospacing="1"/>
    </w:pPr>
    <w:rPr>
      <w:rFonts w:ascii="Arial" w:eastAsia="Times New Roman" w:hAnsi="Arial" w:cs="Arial"/>
      <w:i/>
      <w:iCs/>
      <w:sz w:val="16"/>
      <w:szCs w:val="16"/>
    </w:rPr>
  </w:style>
  <w:style w:type="paragraph" w:customStyle="1" w:styleId="xl111">
    <w:name w:val="xl111"/>
    <w:basedOn w:val="a1"/>
    <w:pPr>
      <w:widowControl/>
      <w:pBdr>
        <w:top w:val="single" w:sz="4" w:space="0" w:color="000000"/>
      </w:pBdr>
      <w:spacing w:before="100" w:beforeAutospacing="1" w:after="100" w:afterAutospacing="1"/>
    </w:pPr>
    <w:rPr>
      <w:rFonts w:ascii="Arial" w:eastAsia="Times New Roman" w:hAnsi="Arial" w:cs="Arial"/>
      <w:sz w:val="16"/>
      <w:szCs w:val="16"/>
    </w:rPr>
  </w:style>
  <w:style w:type="paragraph" w:customStyle="1" w:styleId="xl112">
    <w:name w:val="xl112"/>
    <w:basedOn w:val="a1"/>
    <w:pPr>
      <w:widowControl/>
      <w:pBdr>
        <w:right w:val="single" w:sz="4" w:space="0" w:color="000000"/>
      </w:pBdr>
      <w:spacing w:before="100" w:beforeAutospacing="1" w:after="100" w:afterAutospacing="1"/>
    </w:pPr>
    <w:rPr>
      <w:rFonts w:ascii="Arial" w:eastAsia="Times New Roman" w:hAnsi="Arial" w:cs="Arial"/>
      <w:sz w:val="16"/>
      <w:szCs w:val="16"/>
    </w:rPr>
  </w:style>
  <w:style w:type="paragraph" w:customStyle="1" w:styleId="xl113">
    <w:name w:val="xl113"/>
    <w:basedOn w:val="a1"/>
    <w:pPr>
      <w:widowControl/>
      <w:pBdr>
        <w:top w:val="single" w:sz="4" w:space="0" w:color="000000"/>
        <w:left w:val="single" w:sz="4" w:space="0" w:color="000000"/>
        <w:bottom w:val="single" w:sz="4" w:space="0" w:color="000000"/>
      </w:pBdr>
      <w:spacing w:before="100" w:beforeAutospacing="1" w:after="100" w:afterAutospacing="1"/>
    </w:pPr>
    <w:rPr>
      <w:rFonts w:ascii="Arial" w:eastAsia="Times New Roman" w:hAnsi="Arial" w:cs="Arial"/>
      <w:b/>
      <w:bCs/>
      <w:sz w:val="16"/>
      <w:szCs w:val="16"/>
    </w:rPr>
  </w:style>
  <w:style w:type="paragraph" w:customStyle="1" w:styleId="xl114">
    <w:name w:val="xl114"/>
    <w:basedOn w:val="a1"/>
    <w:pPr>
      <w:widowControl/>
      <w:pBdr>
        <w:top w:val="single" w:sz="4" w:space="0" w:color="000000"/>
        <w:bottom w:val="single" w:sz="4" w:space="0" w:color="000000"/>
      </w:pBdr>
      <w:spacing w:before="100" w:beforeAutospacing="1" w:after="100" w:afterAutospacing="1"/>
    </w:pPr>
    <w:rPr>
      <w:rFonts w:ascii="Arial" w:eastAsia="Times New Roman" w:hAnsi="Arial" w:cs="Arial"/>
      <w:b/>
      <w:bCs/>
      <w:sz w:val="16"/>
      <w:szCs w:val="16"/>
    </w:rPr>
  </w:style>
  <w:style w:type="paragraph" w:customStyle="1" w:styleId="xl115">
    <w:name w:val="xl115"/>
    <w:basedOn w:val="a1"/>
    <w:pPr>
      <w:widowControl/>
      <w:pBdr>
        <w:top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sz w:val="16"/>
      <w:szCs w:val="16"/>
    </w:rPr>
  </w:style>
  <w:style w:type="paragraph" w:customStyle="1" w:styleId="xl116">
    <w:name w:val="xl116"/>
    <w:basedOn w:val="a1"/>
    <w:pPr>
      <w:widowControl/>
      <w:pBdr>
        <w:top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color w:val="000000"/>
      <w:sz w:val="18"/>
      <w:szCs w:val="18"/>
    </w:rPr>
  </w:style>
  <w:style w:type="paragraph" w:customStyle="1" w:styleId="xl117">
    <w:name w:val="xl117"/>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18">
    <w:name w:val="xl118"/>
    <w:basedOn w:val="a1"/>
    <w:pPr>
      <w:widowControl/>
      <w:pBdr>
        <w:top w:val="single" w:sz="4" w:space="0" w:color="000000"/>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119">
    <w:name w:val="xl119"/>
    <w:basedOn w:val="a1"/>
    <w:pPr>
      <w:widowControl/>
      <w:spacing w:before="100" w:beforeAutospacing="1" w:after="100" w:afterAutospacing="1"/>
      <w:jc w:val="center"/>
    </w:pPr>
    <w:rPr>
      <w:rFonts w:ascii="Arial" w:eastAsia="Times New Roman" w:hAnsi="Arial" w:cs="Arial"/>
      <w:i/>
      <w:iCs/>
      <w:sz w:val="16"/>
      <w:szCs w:val="16"/>
    </w:rPr>
  </w:style>
  <w:style w:type="paragraph" w:customStyle="1" w:styleId="xl120">
    <w:name w:val="xl120"/>
    <w:basedOn w:val="a1"/>
    <w:pPr>
      <w:widowControl/>
      <w:spacing w:before="100" w:beforeAutospacing="1" w:after="100" w:afterAutospacing="1"/>
      <w:jc w:val="center"/>
    </w:pPr>
    <w:rPr>
      <w:rFonts w:ascii="Arial" w:eastAsia="Times New Roman" w:hAnsi="Arial" w:cs="Arial"/>
      <w:i/>
      <w:iCs/>
      <w:sz w:val="16"/>
      <w:szCs w:val="16"/>
    </w:rPr>
  </w:style>
  <w:style w:type="paragraph" w:customStyle="1" w:styleId="xl121">
    <w:name w:val="xl121"/>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22">
    <w:name w:val="xl122"/>
    <w:basedOn w:val="a1"/>
    <w:pPr>
      <w:widowControl/>
      <w:pBdr>
        <w:left w:val="single" w:sz="4" w:space="0" w:color="000000"/>
      </w:pBdr>
      <w:spacing w:before="100" w:beforeAutospacing="1" w:after="100" w:afterAutospacing="1"/>
      <w:jc w:val="right"/>
    </w:pPr>
    <w:rPr>
      <w:rFonts w:ascii="Arial" w:eastAsia="Times New Roman" w:hAnsi="Arial" w:cs="Arial"/>
      <w:i/>
      <w:iCs/>
      <w:color w:val="7F7F7F"/>
      <w:sz w:val="16"/>
      <w:szCs w:val="16"/>
    </w:rPr>
  </w:style>
  <w:style w:type="paragraph" w:customStyle="1" w:styleId="xl123">
    <w:name w:val="xl123"/>
    <w:basedOn w:val="a1"/>
    <w:pPr>
      <w:widowControl/>
      <w:spacing w:before="100" w:beforeAutospacing="1" w:after="100" w:afterAutospacing="1"/>
      <w:jc w:val="right"/>
    </w:pPr>
    <w:rPr>
      <w:rFonts w:ascii="Arial" w:eastAsia="Times New Roman" w:hAnsi="Arial" w:cs="Arial"/>
      <w:i/>
      <w:iCs/>
      <w:color w:val="7F7F7F"/>
      <w:sz w:val="16"/>
      <w:szCs w:val="16"/>
    </w:rPr>
  </w:style>
  <w:style w:type="paragraph" w:customStyle="1" w:styleId="xl124">
    <w:name w:val="xl124"/>
    <w:basedOn w:val="a1"/>
    <w:pPr>
      <w:widowControl/>
      <w:spacing w:before="100" w:beforeAutospacing="1" w:after="100" w:afterAutospacing="1"/>
      <w:jc w:val="center"/>
    </w:pPr>
    <w:rPr>
      <w:rFonts w:ascii="Arial" w:eastAsia="Times New Roman" w:hAnsi="Arial" w:cs="Arial"/>
      <w:i/>
      <w:iCs/>
      <w:color w:val="7F7F7F"/>
      <w:sz w:val="16"/>
      <w:szCs w:val="16"/>
    </w:rPr>
  </w:style>
  <w:style w:type="paragraph" w:customStyle="1" w:styleId="xl125">
    <w:name w:val="xl125"/>
    <w:basedOn w:val="a1"/>
    <w:pPr>
      <w:widowControl/>
      <w:spacing w:before="100" w:beforeAutospacing="1" w:after="100" w:afterAutospacing="1"/>
      <w:jc w:val="center"/>
    </w:pPr>
    <w:rPr>
      <w:rFonts w:ascii="Arial" w:eastAsia="Times New Roman" w:hAnsi="Arial" w:cs="Arial"/>
      <w:i/>
      <w:iCs/>
      <w:color w:val="7F7F7F"/>
      <w:sz w:val="16"/>
      <w:szCs w:val="16"/>
    </w:rPr>
  </w:style>
  <w:style w:type="paragraph" w:customStyle="1" w:styleId="xl126">
    <w:name w:val="xl126"/>
    <w:basedOn w:val="a1"/>
    <w:pPr>
      <w:widowControl/>
      <w:spacing w:before="100" w:beforeAutospacing="1" w:after="100" w:afterAutospacing="1"/>
      <w:jc w:val="center"/>
    </w:pPr>
    <w:rPr>
      <w:rFonts w:ascii="Arial" w:eastAsia="Times New Roman" w:hAnsi="Arial" w:cs="Arial"/>
      <w:i/>
      <w:iCs/>
      <w:color w:val="7F7F7F"/>
      <w:sz w:val="16"/>
      <w:szCs w:val="16"/>
    </w:rPr>
  </w:style>
  <w:style w:type="paragraph" w:customStyle="1" w:styleId="xl127">
    <w:name w:val="xl127"/>
    <w:basedOn w:val="a1"/>
    <w:pPr>
      <w:widowControl/>
      <w:spacing w:before="100" w:beforeAutospacing="1" w:after="100" w:afterAutospacing="1"/>
      <w:jc w:val="center"/>
    </w:pPr>
    <w:rPr>
      <w:rFonts w:ascii="Arial" w:eastAsia="Times New Roman" w:hAnsi="Arial" w:cs="Arial"/>
      <w:i/>
      <w:iCs/>
      <w:color w:val="7F7F7F"/>
      <w:sz w:val="16"/>
      <w:szCs w:val="16"/>
    </w:rPr>
  </w:style>
  <w:style w:type="paragraph" w:customStyle="1" w:styleId="xl128">
    <w:name w:val="xl128"/>
    <w:basedOn w:val="a1"/>
    <w:pPr>
      <w:widowControl/>
      <w:spacing w:before="100" w:beforeAutospacing="1" w:after="100" w:afterAutospacing="1"/>
      <w:jc w:val="right"/>
    </w:pPr>
    <w:rPr>
      <w:rFonts w:ascii="Arial" w:eastAsia="Times New Roman" w:hAnsi="Arial" w:cs="Arial"/>
      <w:i/>
      <w:iCs/>
      <w:color w:val="7F7F7F"/>
      <w:sz w:val="16"/>
      <w:szCs w:val="16"/>
    </w:rPr>
  </w:style>
  <w:style w:type="paragraph" w:customStyle="1" w:styleId="xl129">
    <w:name w:val="xl129"/>
    <w:basedOn w:val="a1"/>
    <w:pPr>
      <w:widowControl/>
      <w:spacing w:before="100" w:beforeAutospacing="1" w:after="100" w:afterAutospacing="1"/>
      <w:jc w:val="right"/>
    </w:pPr>
    <w:rPr>
      <w:rFonts w:ascii="Arial" w:eastAsia="Times New Roman" w:hAnsi="Arial" w:cs="Arial"/>
      <w:i/>
      <w:iCs/>
      <w:color w:val="7F7F7F"/>
      <w:sz w:val="16"/>
      <w:szCs w:val="16"/>
    </w:rPr>
  </w:style>
  <w:style w:type="paragraph" w:customStyle="1" w:styleId="xl130">
    <w:name w:val="xl130"/>
    <w:basedOn w:val="a1"/>
    <w:pPr>
      <w:widowControl/>
      <w:pBdr>
        <w:right w:val="single" w:sz="4" w:space="0" w:color="000000"/>
      </w:pBdr>
      <w:spacing w:before="100" w:beforeAutospacing="1" w:after="100" w:afterAutospacing="1"/>
      <w:jc w:val="right"/>
    </w:pPr>
    <w:rPr>
      <w:rFonts w:ascii="Arial" w:eastAsia="Times New Roman" w:hAnsi="Arial" w:cs="Arial"/>
      <w:i/>
      <w:iCs/>
      <w:color w:val="7F7F7F"/>
      <w:sz w:val="16"/>
      <w:szCs w:val="16"/>
    </w:rPr>
  </w:style>
  <w:style w:type="paragraph" w:customStyle="1" w:styleId="xl131">
    <w:name w:val="xl131"/>
    <w:basedOn w:val="a1"/>
    <w:pPr>
      <w:widowControl/>
      <w:spacing w:before="100" w:beforeAutospacing="1" w:after="100" w:afterAutospacing="1"/>
      <w:jc w:val="center"/>
    </w:pPr>
    <w:rPr>
      <w:rFonts w:ascii="Arial" w:eastAsia="Times New Roman" w:hAnsi="Arial" w:cs="Arial"/>
      <w:i/>
      <w:iCs/>
      <w:color w:val="7F7F7F"/>
      <w:sz w:val="16"/>
      <w:szCs w:val="16"/>
    </w:rPr>
  </w:style>
  <w:style w:type="paragraph" w:customStyle="1" w:styleId="xl132">
    <w:name w:val="xl132"/>
    <w:basedOn w:val="a1"/>
    <w:pPr>
      <w:widowControl/>
      <w:spacing w:before="100" w:beforeAutospacing="1" w:after="100" w:afterAutospacing="1"/>
      <w:jc w:val="center"/>
    </w:pPr>
    <w:rPr>
      <w:rFonts w:ascii="Arial" w:eastAsia="Times New Roman" w:hAnsi="Arial" w:cs="Arial"/>
      <w:i/>
      <w:iCs/>
      <w:color w:val="7F7F7F"/>
      <w:sz w:val="16"/>
      <w:szCs w:val="16"/>
    </w:rPr>
  </w:style>
  <w:style w:type="paragraph" w:customStyle="1" w:styleId="xl133">
    <w:name w:val="xl133"/>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34">
    <w:name w:val="xl134"/>
    <w:basedOn w:val="a1"/>
    <w:pPr>
      <w:widowControl/>
      <w:spacing w:before="100" w:beforeAutospacing="1" w:after="100" w:afterAutospacing="1"/>
      <w:jc w:val="center"/>
    </w:pPr>
    <w:rPr>
      <w:rFonts w:ascii="Arial" w:eastAsia="Times New Roman" w:hAnsi="Arial" w:cs="Arial"/>
      <w:b/>
      <w:bCs/>
      <w:sz w:val="16"/>
      <w:szCs w:val="16"/>
    </w:rPr>
  </w:style>
  <w:style w:type="paragraph" w:customStyle="1" w:styleId="xl135">
    <w:name w:val="xl135"/>
    <w:basedOn w:val="a1"/>
    <w:pPr>
      <w:widowControl/>
      <w:spacing w:before="100" w:beforeAutospacing="1" w:after="100" w:afterAutospacing="1"/>
    </w:pPr>
    <w:rPr>
      <w:rFonts w:ascii="Arial" w:eastAsia="Times New Roman" w:hAnsi="Arial" w:cs="Arial"/>
      <w:b/>
      <w:bCs/>
      <w:sz w:val="16"/>
      <w:szCs w:val="16"/>
    </w:rPr>
  </w:style>
  <w:style w:type="paragraph" w:customStyle="1" w:styleId="xl136">
    <w:name w:val="xl136"/>
    <w:basedOn w:val="a1"/>
    <w:pPr>
      <w:widowControl/>
      <w:spacing w:before="100" w:beforeAutospacing="1" w:after="100" w:afterAutospacing="1"/>
      <w:jc w:val="center"/>
    </w:pPr>
    <w:rPr>
      <w:rFonts w:ascii="Arial" w:eastAsia="Times New Roman" w:hAnsi="Arial" w:cs="Arial"/>
      <w:b/>
      <w:bCs/>
      <w:sz w:val="16"/>
      <w:szCs w:val="16"/>
    </w:rPr>
  </w:style>
  <w:style w:type="paragraph" w:customStyle="1" w:styleId="xl137">
    <w:name w:val="xl137"/>
    <w:basedOn w:val="a1"/>
    <w:pPr>
      <w:widowControl/>
      <w:spacing w:before="100" w:beforeAutospacing="1" w:after="100" w:afterAutospacing="1"/>
      <w:jc w:val="right"/>
    </w:pPr>
    <w:rPr>
      <w:rFonts w:ascii="Arial" w:eastAsia="Times New Roman" w:hAnsi="Arial" w:cs="Arial"/>
      <w:b/>
      <w:bCs/>
      <w:sz w:val="16"/>
      <w:szCs w:val="16"/>
    </w:rPr>
  </w:style>
  <w:style w:type="paragraph" w:customStyle="1" w:styleId="xl138">
    <w:name w:val="xl138"/>
    <w:basedOn w:val="a1"/>
    <w:pPr>
      <w:widowControl/>
      <w:pBdr>
        <w:top w:val="single" w:sz="4" w:space="0" w:color="000000"/>
        <w:left w:val="single" w:sz="4" w:space="0" w:color="000000"/>
      </w:pBdr>
      <w:spacing w:before="100" w:beforeAutospacing="1" w:after="100" w:afterAutospacing="1"/>
    </w:pPr>
    <w:rPr>
      <w:rFonts w:ascii="Arial" w:eastAsia="Times New Roman" w:hAnsi="Arial" w:cs="Arial"/>
      <w:sz w:val="16"/>
      <w:szCs w:val="16"/>
    </w:rPr>
  </w:style>
  <w:style w:type="paragraph" w:customStyle="1" w:styleId="xl139">
    <w:name w:val="xl139"/>
    <w:basedOn w:val="a1"/>
    <w:pPr>
      <w:widowControl/>
      <w:pBdr>
        <w:top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140">
    <w:name w:val="xl140"/>
    <w:basedOn w:val="a1"/>
    <w:pPr>
      <w:widowControl/>
      <w:pBdr>
        <w:top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141">
    <w:name w:val="xl141"/>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42">
    <w:name w:val="xl142"/>
    <w:basedOn w:val="a1"/>
    <w:pPr>
      <w:widowControl/>
      <w:pBdr>
        <w:top w:val="single" w:sz="4" w:space="0" w:color="000000"/>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143">
    <w:name w:val="xl143"/>
    <w:basedOn w:val="a1"/>
    <w:pPr>
      <w:widowControl/>
      <w:pBdr>
        <w:left w:val="single" w:sz="4" w:space="0" w:color="000000"/>
      </w:pBdr>
      <w:spacing w:before="100" w:beforeAutospacing="1" w:after="100" w:afterAutospacing="1"/>
    </w:pPr>
    <w:rPr>
      <w:rFonts w:ascii="Arial" w:eastAsia="Times New Roman" w:hAnsi="Arial" w:cs="Arial"/>
      <w:sz w:val="16"/>
      <w:szCs w:val="16"/>
    </w:rPr>
  </w:style>
  <w:style w:type="paragraph" w:customStyle="1" w:styleId="xl144">
    <w:name w:val="xl144"/>
    <w:basedOn w:val="a1"/>
    <w:pPr>
      <w:widowControl/>
      <w:spacing w:before="100" w:beforeAutospacing="1" w:after="100" w:afterAutospacing="1"/>
      <w:jc w:val="right"/>
    </w:pPr>
    <w:rPr>
      <w:rFonts w:ascii="Arial" w:eastAsia="Times New Roman" w:hAnsi="Arial" w:cs="Arial"/>
      <w:sz w:val="16"/>
      <w:szCs w:val="16"/>
    </w:rPr>
  </w:style>
  <w:style w:type="paragraph" w:customStyle="1" w:styleId="xl145">
    <w:name w:val="xl145"/>
    <w:basedOn w:val="a1"/>
    <w:pPr>
      <w:widowControl/>
      <w:spacing w:before="100" w:beforeAutospacing="1" w:after="100" w:afterAutospacing="1"/>
      <w:jc w:val="center"/>
    </w:pPr>
    <w:rPr>
      <w:rFonts w:ascii="Arial" w:eastAsia="Times New Roman" w:hAnsi="Arial" w:cs="Arial"/>
      <w:sz w:val="16"/>
      <w:szCs w:val="16"/>
    </w:rPr>
  </w:style>
  <w:style w:type="paragraph" w:customStyle="1" w:styleId="xl146">
    <w:name w:val="xl146"/>
    <w:basedOn w:val="a1"/>
    <w:pPr>
      <w:widowControl/>
      <w:pBdr>
        <w:right w:val="single" w:sz="4" w:space="0" w:color="000000"/>
      </w:pBdr>
      <w:spacing w:before="100" w:beforeAutospacing="1" w:after="100" w:afterAutospacing="1"/>
      <w:jc w:val="right"/>
    </w:pPr>
    <w:rPr>
      <w:rFonts w:ascii="Arial" w:eastAsia="Times New Roman" w:hAnsi="Arial" w:cs="Arial"/>
      <w:sz w:val="16"/>
      <w:szCs w:val="16"/>
    </w:rPr>
  </w:style>
  <w:style w:type="paragraph" w:customStyle="1" w:styleId="xl147">
    <w:name w:val="xl147"/>
    <w:basedOn w:val="a1"/>
    <w:pPr>
      <w:widowControl/>
      <w:spacing w:before="100" w:beforeAutospacing="1" w:after="100" w:afterAutospacing="1"/>
      <w:jc w:val="right"/>
    </w:pPr>
    <w:rPr>
      <w:rFonts w:ascii="Arial" w:eastAsia="Times New Roman" w:hAnsi="Arial" w:cs="Arial"/>
      <w:sz w:val="16"/>
      <w:szCs w:val="16"/>
    </w:rPr>
  </w:style>
  <w:style w:type="paragraph" w:customStyle="1" w:styleId="xl148">
    <w:name w:val="xl148"/>
    <w:basedOn w:val="a1"/>
    <w:pPr>
      <w:widowControl/>
      <w:spacing w:before="100" w:beforeAutospacing="1" w:after="100" w:afterAutospacing="1"/>
      <w:jc w:val="right"/>
    </w:pPr>
    <w:rPr>
      <w:rFonts w:ascii="Arial" w:eastAsia="Times New Roman" w:hAnsi="Arial" w:cs="Arial"/>
      <w:sz w:val="16"/>
      <w:szCs w:val="16"/>
    </w:rPr>
  </w:style>
  <w:style w:type="paragraph" w:customStyle="1" w:styleId="xl149">
    <w:name w:val="xl149"/>
    <w:basedOn w:val="a1"/>
    <w:pPr>
      <w:widowControl/>
      <w:spacing w:before="100" w:beforeAutospacing="1" w:after="100" w:afterAutospacing="1"/>
      <w:jc w:val="right"/>
    </w:pPr>
    <w:rPr>
      <w:rFonts w:ascii="Arial" w:eastAsia="Times New Roman" w:hAnsi="Arial" w:cs="Arial"/>
      <w:b/>
      <w:bCs/>
      <w:sz w:val="16"/>
      <w:szCs w:val="16"/>
    </w:rPr>
  </w:style>
  <w:style w:type="paragraph" w:customStyle="1" w:styleId="xl150">
    <w:name w:val="xl150"/>
    <w:basedOn w:val="a1"/>
    <w:pPr>
      <w:widowControl/>
      <w:spacing w:before="100" w:beforeAutospacing="1" w:after="100" w:afterAutospacing="1"/>
      <w:jc w:val="right"/>
    </w:pPr>
    <w:rPr>
      <w:rFonts w:ascii="Arial" w:eastAsia="Times New Roman" w:hAnsi="Arial" w:cs="Arial"/>
      <w:b/>
      <w:bCs/>
      <w:sz w:val="16"/>
      <w:szCs w:val="16"/>
    </w:rPr>
  </w:style>
  <w:style w:type="paragraph" w:customStyle="1" w:styleId="xl151">
    <w:name w:val="xl151"/>
    <w:basedOn w:val="a1"/>
    <w:pPr>
      <w:widowControl/>
      <w:spacing w:before="100" w:beforeAutospacing="1" w:after="100" w:afterAutospacing="1"/>
      <w:jc w:val="center"/>
    </w:pPr>
    <w:rPr>
      <w:rFonts w:ascii="Arial" w:eastAsia="Times New Roman" w:hAnsi="Arial" w:cs="Arial"/>
      <w:b/>
      <w:bCs/>
      <w:sz w:val="16"/>
      <w:szCs w:val="16"/>
    </w:rPr>
  </w:style>
  <w:style w:type="paragraph" w:customStyle="1" w:styleId="xl152">
    <w:name w:val="xl152"/>
    <w:basedOn w:val="a1"/>
    <w:pPr>
      <w:widowControl/>
      <w:pBdr>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153">
    <w:name w:val="xl153"/>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54">
    <w:name w:val="xl154"/>
    <w:basedOn w:val="a1"/>
    <w:pPr>
      <w:widowControl/>
      <w:spacing w:before="100" w:beforeAutospacing="1" w:after="100" w:afterAutospacing="1"/>
      <w:jc w:val="center"/>
    </w:pPr>
    <w:rPr>
      <w:rFonts w:ascii="Arial" w:eastAsia="Times New Roman" w:hAnsi="Arial" w:cs="Arial"/>
      <w:i/>
      <w:iCs/>
      <w:sz w:val="16"/>
      <w:szCs w:val="16"/>
    </w:rPr>
  </w:style>
  <w:style w:type="paragraph" w:customStyle="1" w:styleId="xl155">
    <w:name w:val="xl155"/>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56">
    <w:name w:val="xl156"/>
    <w:basedOn w:val="a1"/>
    <w:pPr>
      <w:widowControl/>
      <w:pBdr>
        <w:top w:val="single" w:sz="4" w:space="0" w:color="000000"/>
      </w:pBdr>
      <w:spacing w:before="100" w:beforeAutospacing="1" w:after="100" w:afterAutospacing="1"/>
      <w:jc w:val="center"/>
    </w:pPr>
    <w:rPr>
      <w:rFonts w:ascii="Arial" w:eastAsia="Times New Roman" w:hAnsi="Arial" w:cs="Arial"/>
      <w:b/>
      <w:bCs/>
      <w:sz w:val="16"/>
      <w:szCs w:val="16"/>
    </w:rPr>
  </w:style>
  <w:style w:type="paragraph" w:customStyle="1" w:styleId="xl157">
    <w:name w:val="xl157"/>
    <w:basedOn w:val="a1"/>
    <w:pPr>
      <w:widowControl/>
      <w:spacing w:before="100" w:beforeAutospacing="1" w:after="100" w:afterAutospacing="1"/>
      <w:jc w:val="center"/>
    </w:pPr>
    <w:rPr>
      <w:rFonts w:ascii="Arial" w:eastAsia="Times New Roman" w:hAnsi="Arial" w:cs="Arial"/>
      <w:sz w:val="16"/>
      <w:szCs w:val="16"/>
    </w:rPr>
  </w:style>
  <w:style w:type="paragraph" w:customStyle="1" w:styleId="xl158">
    <w:name w:val="xl158"/>
    <w:basedOn w:val="a1"/>
    <w:pPr>
      <w:widowControl/>
      <w:pBdr>
        <w:top w:val="single" w:sz="4" w:space="0" w:color="000000"/>
        <w:left w:val="single" w:sz="4" w:space="0" w:color="000000"/>
      </w:pBdr>
      <w:spacing w:before="100" w:beforeAutospacing="1" w:after="100" w:afterAutospacing="1"/>
      <w:jc w:val="center"/>
    </w:pPr>
    <w:rPr>
      <w:rFonts w:ascii="Arial" w:eastAsia="Times New Roman" w:hAnsi="Arial" w:cs="Arial"/>
      <w:b/>
      <w:bCs/>
      <w:i/>
      <w:iCs/>
      <w:color w:val="7F7F7F"/>
      <w:sz w:val="16"/>
      <w:szCs w:val="16"/>
    </w:rPr>
  </w:style>
  <w:style w:type="paragraph" w:customStyle="1" w:styleId="xl159">
    <w:name w:val="xl159"/>
    <w:basedOn w:val="a1"/>
    <w:pPr>
      <w:widowControl/>
      <w:pBdr>
        <w:top w:val="single" w:sz="4" w:space="0" w:color="000000"/>
      </w:pBdr>
      <w:spacing w:before="100" w:beforeAutospacing="1" w:after="100" w:afterAutospacing="1"/>
    </w:pPr>
    <w:rPr>
      <w:rFonts w:ascii="Arial" w:eastAsia="Times New Roman" w:hAnsi="Arial" w:cs="Arial"/>
      <w:b/>
      <w:bCs/>
      <w:i/>
      <w:iCs/>
      <w:color w:val="7F7F7F"/>
      <w:sz w:val="16"/>
      <w:szCs w:val="16"/>
    </w:rPr>
  </w:style>
  <w:style w:type="paragraph" w:customStyle="1" w:styleId="xl160">
    <w:name w:val="xl160"/>
    <w:basedOn w:val="a1"/>
    <w:pPr>
      <w:widowControl/>
      <w:pBdr>
        <w:top w:val="single" w:sz="4" w:space="0" w:color="000000"/>
      </w:pBdr>
      <w:spacing w:before="100" w:beforeAutospacing="1" w:after="100" w:afterAutospacing="1"/>
      <w:jc w:val="center"/>
    </w:pPr>
    <w:rPr>
      <w:rFonts w:ascii="Arial" w:eastAsia="Times New Roman" w:hAnsi="Arial" w:cs="Arial"/>
      <w:b/>
      <w:bCs/>
      <w:i/>
      <w:iCs/>
      <w:color w:val="7F7F7F"/>
      <w:sz w:val="16"/>
      <w:szCs w:val="16"/>
    </w:rPr>
  </w:style>
  <w:style w:type="paragraph" w:customStyle="1" w:styleId="xl161">
    <w:name w:val="xl161"/>
    <w:basedOn w:val="a1"/>
    <w:pPr>
      <w:widowControl/>
      <w:pBdr>
        <w:top w:val="single" w:sz="4" w:space="0" w:color="000000"/>
      </w:pBdr>
      <w:spacing w:before="100" w:beforeAutospacing="1" w:after="100" w:afterAutospacing="1"/>
      <w:jc w:val="center"/>
    </w:pPr>
    <w:rPr>
      <w:rFonts w:ascii="Arial" w:eastAsia="Times New Roman" w:hAnsi="Arial" w:cs="Arial"/>
      <w:b/>
      <w:bCs/>
      <w:i/>
      <w:iCs/>
      <w:color w:val="7F7F7F"/>
      <w:sz w:val="16"/>
      <w:szCs w:val="16"/>
    </w:rPr>
  </w:style>
  <w:style w:type="paragraph" w:customStyle="1" w:styleId="xl162">
    <w:name w:val="xl162"/>
    <w:basedOn w:val="a1"/>
    <w:pPr>
      <w:widowControl/>
      <w:pBdr>
        <w:top w:val="single" w:sz="4" w:space="0" w:color="000000"/>
      </w:pBdr>
      <w:spacing w:before="100" w:beforeAutospacing="1" w:after="100" w:afterAutospacing="1"/>
      <w:jc w:val="center"/>
    </w:pPr>
    <w:rPr>
      <w:rFonts w:ascii="Arial" w:eastAsia="Times New Roman" w:hAnsi="Arial" w:cs="Arial"/>
      <w:b/>
      <w:bCs/>
      <w:i/>
      <w:iCs/>
      <w:color w:val="7F7F7F"/>
      <w:sz w:val="16"/>
      <w:szCs w:val="16"/>
    </w:rPr>
  </w:style>
  <w:style w:type="paragraph" w:customStyle="1" w:styleId="xl163">
    <w:name w:val="xl163"/>
    <w:basedOn w:val="a1"/>
    <w:pPr>
      <w:widowControl/>
      <w:pBdr>
        <w:top w:val="single" w:sz="4" w:space="0" w:color="000000"/>
      </w:pBdr>
      <w:spacing w:before="100" w:beforeAutospacing="1" w:after="100" w:afterAutospacing="1"/>
      <w:jc w:val="right"/>
    </w:pPr>
    <w:rPr>
      <w:rFonts w:ascii="Arial" w:eastAsia="Times New Roman" w:hAnsi="Arial" w:cs="Arial"/>
      <w:b/>
      <w:bCs/>
      <w:i/>
      <w:iCs/>
      <w:color w:val="7F7F7F"/>
      <w:sz w:val="16"/>
      <w:szCs w:val="16"/>
    </w:rPr>
  </w:style>
  <w:style w:type="paragraph" w:customStyle="1" w:styleId="xl164">
    <w:name w:val="xl164"/>
    <w:basedOn w:val="a1"/>
    <w:pPr>
      <w:widowControl/>
      <w:pBdr>
        <w:top w:val="single" w:sz="4" w:space="0" w:color="000000"/>
      </w:pBdr>
      <w:spacing w:before="100" w:beforeAutospacing="1" w:after="100" w:afterAutospacing="1"/>
      <w:jc w:val="center"/>
    </w:pPr>
    <w:rPr>
      <w:rFonts w:ascii="Arial" w:eastAsia="Times New Roman" w:hAnsi="Arial" w:cs="Arial"/>
      <w:b/>
      <w:bCs/>
      <w:i/>
      <w:iCs/>
      <w:color w:val="7F7F7F"/>
      <w:sz w:val="16"/>
      <w:szCs w:val="16"/>
    </w:rPr>
  </w:style>
  <w:style w:type="paragraph" w:customStyle="1" w:styleId="xl165">
    <w:name w:val="xl165"/>
    <w:basedOn w:val="a1"/>
    <w:pPr>
      <w:widowControl/>
      <w:pBdr>
        <w:top w:val="single" w:sz="4" w:space="0" w:color="000000"/>
        <w:right w:val="single" w:sz="4" w:space="0" w:color="000000"/>
      </w:pBdr>
      <w:spacing w:before="100" w:beforeAutospacing="1" w:after="100" w:afterAutospacing="1"/>
      <w:jc w:val="right"/>
    </w:pPr>
    <w:rPr>
      <w:rFonts w:ascii="Arial" w:eastAsia="Times New Roman" w:hAnsi="Arial" w:cs="Arial"/>
      <w:b/>
      <w:bCs/>
      <w:i/>
      <w:iCs/>
      <w:color w:val="7F7F7F"/>
      <w:sz w:val="16"/>
      <w:szCs w:val="16"/>
    </w:rPr>
  </w:style>
  <w:style w:type="paragraph" w:customStyle="1" w:styleId="xl166">
    <w:name w:val="xl166"/>
    <w:basedOn w:val="a1"/>
    <w:pPr>
      <w:widowControl/>
      <w:pBdr>
        <w:left w:val="single" w:sz="4" w:space="0" w:color="000000"/>
      </w:pBdr>
      <w:spacing w:before="100" w:beforeAutospacing="1" w:after="100" w:afterAutospacing="1"/>
      <w:jc w:val="center"/>
    </w:pPr>
    <w:rPr>
      <w:rFonts w:ascii="Arial" w:eastAsia="Times New Roman" w:hAnsi="Arial" w:cs="Arial"/>
      <w:b/>
      <w:bCs/>
      <w:i/>
      <w:iCs/>
      <w:color w:val="7F7F7F"/>
      <w:sz w:val="16"/>
      <w:szCs w:val="16"/>
    </w:rPr>
  </w:style>
  <w:style w:type="paragraph" w:customStyle="1" w:styleId="xl167">
    <w:name w:val="xl167"/>
    <w:basedOn w:val="a1"/>
    <w:pPr>
      <w:widowControl/>
      <w:spacing w:before="100" w:beforeAutospacing="1" w:after="100" w:afterAutospacing="1"/>
    </w:pPr>
    <w:rPr>
      <w:rFonts w:ascii="Arial" w:eastAsia="Times New Roman" w:hAnsi="Arial" w:cs="Arial"/>
      <w:b/>
      <w:bCs/>
      <w:i/>
      <w:iCs/>
      <w:color w:val="7F7F7F"/>
      <w:sz w:val="16"/>
      <w:szCs w:val="16"/>
    </w:rPr>
  </w:style>
  <w:style w:type="paragraph" w:customStyle="1" w:styleId="xl168">
    <w:name w:val="xl168"/>
    <w:basedOn w:val="a1"/>
    <w:pPr>
      <w:widowControl/>
      <w:pBdr>
        <w:top w:val="single" w:sz="4" w:space="0" w:color="000000"/>
      </w:pBdr>
      <w:spacing w:before="100" w:beforeAutospacing="1" w:after="100" w:afterAutospacing="1"/>
      <w:jc w:val="right"/>
    </w:pPr>
    <w:rPr>
      <w:rFonts w:ascii="Arial" w:eastAsia="Times New Roman" w:hAnsi="Arial" w:cs="Arial"/>
      <w:b/>
      <w:bCs/>
      <w:i/>
      <w:iCs/>
      <w:color w:val="7F7F7F"/>
      <w:sz w:val="16"/>
      <w:szCs w:val="16"/>
    </w:rPr>
  </w:style>
  <w:style w:type="paragraph" w:customStyle="1" w:styleId="xl169">
    <w:name w:val="xl169"/>
    <w:basedOn w:val="a1"/>
    <w:pPr>
      <w:widowControl/>
      <w:pBdr>
        <w:top w:val="single" w:sz="4" w:space="0" w:color="000000"/>
      </w:pBdr>
      <w:spacing w:before="100" w:beforeAutospacing="1" w:after="100" w:afterAutospacing="1"/>
      <w:jc w:val="center"/>
    </w:pPr>
    <w:rPr>
      <w:rFonts w:ascii="Arial" w:eastAsia="Times New Roman" w:hAnsi="Arial" w:cs="Arial"/>
      <w:i/>
      <w:iCs/>
      <w:color w:val="7F7F7F"/>
      <w:sz w:val="16"/>
      <w:szCs w:val="16"/>
    </w:rPr>
  </w:style>
  <w:style w:type="paragraph" w:customStyle="1" w:styleId="xl170">
    <w:name w:val="xl170"/>
    <w:basedOn w:val="a1"/>
    <w:pPr>
      <w:widowControl/>
      <w:spacing w:before="100" w:beforeAutospacing="1" w:after="100" w:afterAutospacing="1"/>
      <w:jc w:val="right"/>
    </w:pPr>
    <w:rPr>
      <w:rFonts w:ascii="Arial" w:eastAsia="Times New Roman" w:hAnsi="Arial" w:cs="Arial"/>
      <w:b/>
      <w:bCs/>
      <w:sz w:val="16"/>
      <w:szCs w:val="16"/>
    </w:rPr>
  </w:style>
  <w:style w:type="paragraph" w:customStyle="1" w:styleId="xl171">
    <w:name w:val="xl171"/>
    <w:basedOn w:val="a1"/>
    <w:pPr>
      <w:widowControl/>
      <w:spacing w:before="100" w:beforeAutospacing="1" w:after="100" w:afterAutospacing="1"/>
    </w:pPr>
    <w:rPr>
      <w:rFonts w:ascii="Arial" w:eastAsia="Times New Roman" w:hAnsi="Arial" w:cs="Arial"/>
      <w:sz w:val="16"/>
      <w:szCs w:val="16"/>
    </w:rPr>
  </w:style>
  <w:style w:type="paragraph" w:customStyle="1" w:styleId="xl172">
    <w:name w:val="xl172"/>
    <w:basedOn w:val="a1"/>
    <w:pPr>
      <w:widowControl/>
      <w:spacing w:before="100" w:beforeAutospacing="1" w:after="100" w:afterAutospacing="1"/>
    </w:pPr>
    <w:rPr>
      <w:rFonts w:ascii="Arial" w:eastAsia="Times New Roman" w:hAnsi="Arial" w:cs="Arial"/>
      <w:sz w:val="16"/>
      <w:szCs w:val="16"/>
    </w:rPr>
  </w:style>
  <w:style w:type="paragraph" w:customStyle="1" w:styleId="xl173">
    <w:name w:val="xl173"/>
    <w:basedOn w:val="a1"/>
    <w:pPr>
      <w:widowControl/>
      <w:pBdr>
        <w:right w:val="single" w:sz="4" w:space="0" w:color="000000"/>
      </w:pBdr>
      <w:spacing w:before="100" w:beforeAutospacing="1" w:after="100" w:afterAutospacing="1"/>
      <w:jc w:val="right"/>
    </w:pPr>
    <w:rPr>
      <w:rFonts w:ascii="Arial" w:eastAsia="Times New Roman" w:hAnsi="Arial" w:cs="Arial"/>
      <w:sz w:val="16"/>
      <w:szCs w:val="16"/>
    </w:rPr>
  </w:style>
  <w:style w:type="paragraph" w:customStyle="1" w:styleId="xl174">
    <w:name w:val="xl174"/>
    <w:basedOn w:val="a1"/>
    <w:pPr>
      <w:widowControl/>
      <w:pBdr>
        <w:right w:val="single" w:sz="4" w:space="0" w:color="000000"/>
      </w:pBdr>
      <w:spacing w:before="100" w:beforeAutospacing="1" w:after="100" w:afterAutospacing="1"/>
      <w:jc w:val="right"/>
    </w:pPr>
    <w:rPr>
      <w:rFonts w:ascii="Arial" w:eastAsia="Times New Roman" w:hAnsi="Arial" w:cs="Arial"/>
      <w:sz w:val="16"/>
      <w:szCs w:val="16"/>
    </w:rPr>
  </w:style>
  <w:style w:type="paragraph" w:customStyle="1" w:styleId="xl175">
    <w:name w:val="xl175"/>
    <w:basedOn w:val="a1"/>
    <w:pPr>
      <w:widowControl/>
      <w:pBdr>
        <w:right w:val="single" w:sz="4" w:space="0" w:color="000000"/>
      </w:pBdr>
      <w:spacing w:before="100" w:beforeAutospacing="1" w:after="100" w:afterAutospacing="1"/>
      <w:jc w:val="right"/>
    </w:pPr>
    <w:rPr>
      <w:rFonts w:ascii="Arial" w:eastAsia="Times New Roman" w:hAnsi="Arial" w:cs="Arial"/>
      <w:b/>
      <w:bCs/>
      <w:sz w:val="16"/>
      <w:szCs w:val="16"/>
    </w:rPr>
  </w:style>
  <w:style w:type="paragraph" w:customStyle="1" w:styleId="xl176">
    <w:name w:val="xl176"/>
    <w:basedOn w:val="a1"/>
    <w:pPr>
      <w:widowControl/>
      <w:pBdr>
        <w:top w:val="single" w:sz="4" w:space="0" w:color="000000"/>
        <w:left w:val="single" w:sz="4" w:space="0" w:color="000000"/>
        <w:bottom w:val="single" w:sz="4" w:space="0" w:color="000000"/>
      </w:pBdr>
      <w:spacing w:before="100" w:beforeAutospacing="1" w:after="100" w:afterAutospacing="1"/>
    </w:pPr>
    <w:rPr>
      <w:rFonts w:ascii="Arial" w:eastAsia="Times New Roman" w:hAnsi="Arial" w:cs="Arial"/>
      <w:b/>
      <w:bCs/>
      <w:sz w:val="18"/>
      <w:szCs w:val="18"/>
    </w:rPr>
  </w:style>
  <w:style w:type="paragraph" w:customStyle="1" w:styleId="xl177">
    <w:name w:val="xl177"/>
    <w:basedOn w:val="a1"/>
    <w:pPr>
      <w:widowControl/>
      <w:pBdr>
        <w:top w:val="single" w:sz="4" w:space="0" w:color="000000"/>
        <w:bottom w:val="single" w:sz="4" w:space="0" w:color="000000"/>
      </w:pBdr>
      <w:spacing w:before="100" w:beforeAutospacing="1" w:after="100" w:afterAutospacing="1"/>
    </w:pPr>
    <w:rPr>
      <w:rFonts w:ascii="Arial" w:eastAsia="Times New Roman" w:hAnsi="Arial" w:cs="Arial"/>
      <w:b/>
      <w:bCs/>
      <w:sz w:val="18"/>
      <w:szCs w:val="18"/>
    </w:rPr>
  </w:style>
  <w:style w:type="paragraph" w:customStyle="1" w:styleId="xl178">
    <w:name w:val="xl178"/>
    <w:basedOn w:val="a1"/>
    <w:pPr>
      <w:widowControl/>
      <w:pBdr>
        <w:top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sz w:val="18"/>
      <w:szCs w:val="18"/>
    </w:rPr>
  </w:style>
  <w:style w:type="paragraph" w:customStyle="1" w:styleId="xl179">
    <w:name w:val="xl179"/>
    <w:basedOn w:val="a1"/>
    <w:pPr>
      <w:widowControl/>
      <w:pBdr>
        <w:right w:val="single" w:sz="4" w:space="0" w:color="000000"/>
      </w:pBdr>
      <w:spacing w:before="100" w:beforeAutospacing="1" w:after="100" w:afterAutospacing="1"/>
    </w:pPr>
    <w:rPr>
      <w:rFonts w:ascii="Arial" w:eastAsia="Times New Roman" w:hAnsi="Arial" w:cs="Arial"/>
      <w:sz w:val="16"/>
      <w:szCs w:val="16"/>
    </w:rPr>
  </w:style>
  <w:style w:type="paragraph" w:customStyle="1" w:styleId="xl180">
    <w:name w:val="xl180"/>
    <w:basedOn w:val="a1"/>
    <w:pPr>
      <w:widowControl/>
      <w:spacing w:before="100" w:beforeAutospacing="1" w:after="100" w:afterAutospacing="1"/>
    </w:pPr>
    <w:rPr>
      <w:rFonts w:ascii="Arial" w:eastAsia="Times New Roman" w:hAnsi="Arial" w:cs="Arial"/>
      <w:i/>
      <w:iCs/>
      <w:color w:val="7F7F7F"/>
      <w:sz w:val="16"/>
      <w:szCs w:val="16"/>
    </w:rPr>
  </w:style>
  <w:style w:type="paragraph" w:customStyle="1" w:styleId="xl181">
    <w:name w:val="xl181"/>
    <w:basedOn w:val="a1"/>
    <w:pPr>
      <w:widowControl/>
      <w:pBdr>
        <w:right w:val="single" w:sz="4" w:space="0" w:color="000000"/>
      </w:pBdr>
      <w:spacing w:before="100" w:beforeAutospacing="1" w:after="100" w:afterAutospacing="1"/>
    </w:pPr>
    <w:rPr>
      <w:rFonts w:ascii="Arial" w:eastAsia="Times New Roman" w:hAnsi="Arial" w:cs="Arial"/>
      <w:i/>
      <w:iCs/>
      <w:color w:val="7F7F7F"/>
      <w:sz w:val="16"/>
      <w:szCs w:val="16"/>
    </w:rPr>
  </w:style>
  <w:style w:type="paragraph" w:customStyle="1" w:styleId="xl182">
    <w:name w:val="xl182"/>
    <w:basedOn w:val="a1"/>
    <w:pPr>
      <w:widowControl/>
      <w:pBdr>
        <w:top w:val="single" w:sz="4" w:space="0" w:color="000000"/>
      </w:pBdr>
      <w:spacing w:before="100" w:beforeAutospacing="1" w:after="100" w:afterAutospacing="1"/>
    </w:pPr>
    <w:rPr>
      <w:rFonts w:ascii="Arial" w:eastAsia="Times New Roman" w:hAnsi="Arial" w:cs="Arial"/>
      <w:sz w:val="16"/>
      <w:szCs w:val="16"/>
    </w:rPr>
  </w:style>
  <w:style w:type="paragraph" w:customStyle="1" w:styleId="xl183">
    <w:name w:val="xl183"/>
    <w:basedOn w:val="a1"/>
    <w:pPr>
      <w:widowControl/>
      <w:spacing w:before="100" w:beforeAutospacing="1" w:after="100" w:afterAutospacing="1"/>
    </w:pPr>
    <w:rPr>
      <w:rFonts w:ascii="Arial" w:eastAsia="Times New Roman" w:hAnsi="Arial" w:cs="Arial"/>
      <w:sz w:val="16"/>
      <w:szCs w:val="16"/>
    </w:rPr>
  </w:style>
  <w:style w:type="paragraph" w:customStyle="1" w:styleId="xl184">
    <w:name w:val="xl184"/>
    <w:basedOn w:val="a1"/>
    <w:pPr>
      <w:widowControl/>
      <w:pBdr>
        <w:right w:val="single" w:sz="4" w:space="0" w:color="000000"/>
      </w:pBdr>
      <w:spacing w:before="100" w:beforeAutospacing="1" w:after="100" w:afterAutospacing="1"/>
    </w:pPr>
    <w:rPr>
      <w:rFonts w:ascii="Arial" w:eastAsia="Times New Roman" w:hAnsi="Arial" w:cs="Arial"/>
      <w:sz w:val="16"/>
      <w:szCs w:val="16"/>
    </w:rPr>
  </w:style>
  <w:style w:type="paragraph" w:customStyle="1" w:styleId="xl185">
    <w:name w:val="xl185"/>
    <w:basedOn w:val="a1"/>
    <w:pPr>
      <w:widowControl/>
      <w:spacing w:before="100" w:beforeAutospacing="1" w:after="100" w:afterAutospacing="1"/>
    </w:pPr>
    <w:rPr>
      <w:rFonts w:ascii="Arial" w:eastAsia="Times New Roman" w:hAnsi="Arial" w:cs="Arial"/>
      <w:i/>
      <w:iCs/>
      <w:sz w:val="16"/>
      <w:szCs w:val="16"/>
    </w:rPr>
  </w:style>
  <w:style w:type="paragraph" w:customStyle="1" w:styleId="xl186">
    <w:name w:val="xl186"/>
    <w:basedOn w:val="a1"/>
    <w:pPr>
      <w:widowControl/>
      <w:pBdr>
        <w:top w:val="single" w:sz="4" w:space="0" w:color="000000"/>
        <w:left w:val="single" w:sz="4" w:space="0" w:color="000000"/>
        <w:bottom w:val="single" w:sz="4" w:space="0" w:color="000000"/>
      </w:pBdr>
      <w:spacing w:before="100" w:beforeAutospacing="1" w:after="100" w:afterAutospacing="1"/>
    </w:pPr>
    <w:rPr>
      <w:rFonts w:ascii="Arial" w:eastAsia="Times New Roman" w:hAnsi="Arial" w:cs="Arial"/>
      <w:b/>
      <w:bCs/>
      <w:sz w:val="16"/>
      <w:szCs w:val="16"/>
    </w:rPr>
  </w:style>
  <w:style w:type="paragraph" w:customStyle="1" w:styleId="xl187">
    <w:name w:val="xl187"/>
    <w:basedOn w:val="a1"/>
    <w:pPr>
      <w:widowControl/>
      <w:pBdr>
        <w:top w:val="single" w:sz="4" w:space="0" w:color="000000"/>
        <w:bottom w:val="single" w:sz="4" w:space="0" w:color="000000"/>
      </w:pBdr>
      <w:spacing w:before="100" w:beforeAutospacing="1" w:after="100" w:afterAutospacing="1"/>
    </w:pPr>
    <w:rPr>
      <w:rFonts w:ascii="Arial" w:eastAsia="Times New Roman" w:hAnsi="Arial" w:cs="Arial"/>
      <w:b/>
      <w:bCs/>
      <w:sz w:val="16"/>
      <w:szCs w:val="16"/>
    </w:rPr>
  </w:style>
  <w:style w:type="paragraph" w:customStyle="1" w:styleId="xl188">
    <w:name w:val="xl188"/>
    <w:basedOn w:val="a1"/>
    <w:pPr>
      <w:widowControl/>
      <w:pBdr>
        <w:top w:val="single" w:sz="4" w:space="0" w:color="000000"/>
        <w:bottom w:val="single" w:sz="4" w:space="0" w:color="000000"/>
        <w:right w:val="single" w:sz="4" w:space="0" w:color="000000"/>
      </w:pBdr>
      <w:spacing w:before="100" w:beforeAutospacing="1" w:after="100" w:afterAutospacing="1"/>
    </w:pPr>
    <w:rPr>
      <w:rFonts w:ascii="Arial" w:eastAsia="Times New Roman" w:hAnsi="Arial" w:cs="Arial"/>
      <w:b/>
      <w:bCs/>
      <w:sz w:val="16"/>
      <w:szCs w:val="16"/>
    </w:rPr>
  </w:style>
  <w:style w:type="paragraph" w:customStyle="1" w:styleId="xl189">
    <w:name w:val="xl189"/>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16"/>
      <w:szCs w:val="16"/>
    </w:rPr>
  </w:style>
  <w:style w:type="character" w:customStyle="1" w:styleId="FontStyle24">
    <w:name w:val="Font Style24"/>
    <w:basedOn w:val="a2"/>
    <w:uiPriority w:val="99"/>
    <w:rPr>
      <w:rFonts w:ascii="Times New Roman" w:hAnsi="Times New Roman" w:cs="Times New Roman"/>
      <w:b/>
      <w:bCs/>
      <w:sz w:val="22"/>
      <w:szCs w:val="22"/>
    </w:rPr>
  </w:style>
  <w:style w:type="paragraph" w:customStyle="1" w:styleId="msonormal0">
    <w:name w:val="msonormal"/>
    <w:basedOn w:val="a1"/>
    <w:pPr>
      <w:widowControl/>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025635">
      <w:bodyDiv w:val="1"/>
      <w:marLeft w:val="0"/>
      <w:marRight w:val="0"/>
      <w:marTop w:val="0"/>
      <w:marBottom w:val="0"/>
      <w:divBdr>
        <w:top w:val="none" w:sz="0" w:space="0" w:color="auto"/>
        <w:left w:val="none" w:sz="0" w:space="0" w:color="auto"/>
        <w:bottom w:val="none" w:sz="0" w:space="0" w:color="auto"/>
        <w:right w:val="none" w:sz="0" w:space="0" w:color="auto"/>
      </w:divBdr>
    </w:div>
    <w:div w:id="543374571">
      <w:bodyDiv w:val="1"/>
      <w:marLeft w:val="0"/>
      <w:marRight w:val="0"/>
      <w:marTop w:val="0"/>
      <w:marBottom w:val="0"/>
      <w:divBdr>
        <w:top w:val="none" w:sz="0" w:space="0" w:color="auto"/>
        <w:left w:val="none" w:sz="0" w:space="0" w:color="auto"/>
        <w:bottom w:val="none" w:sz="0" w:space="0" w:color="auto"/>
        <w:right w:val="none" w:sz="0" w:space="0" w:color="auto"/>
      </w:divBdr>
    </w:div>
    <w:div w:id="575016577">
      <w:bodyDiv w:val="1"/>
      <w:marLeft w:val="0"/>
      <w:marRight w:val="0"/>
      <w:marTop w:val="0"/>
      <w:marBottom w:val="0"/>
      <w:divBdr>
        <w:top w:val="none" w:sz="0" w:space="0" w:color="auto"/>
        <w:left w:val="none" w:sz="0" w:space="0" w:color="auto"/>
        <w:bottom w:val="none" w:sz="0" w:space="0" w:color="auto"/>
        <w:right w:val="none" w:sz="0" w:space="0" w:color="auto"/>
      </w:divBdr>
    </w:div>
    <w:div w:id="1178807290">
      <w:bodyDiv w:val="1"/>
      <w:marLeft w:val="0"/>
      <w:marRight w:val="0"/>
      <w:marTop w:val="0"/>
      <w:marBottom w:val="0"/>
      <w:divBdr>
        <w:top w:val="none" w:sz="0" w:space="0" w:color="auto"/>
        <w:left w:val="none" w:sz="0" w:space="0" w:color="auto"/>
        <w:bottom w:val="none" w:sz="0" w:space="0" w:color="auto"/>
        <w:right w:val="none" w:sz="0" w:space="0" w:color="auto"/>
      </w:divBdr>
    </w:div>
    <w:div w:id="18456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E338C-2856-4711-80AD-A081BC2A2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1372</Words>
  <Characters>7827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r.gladko</dc:creator>
  <cp:lastModifiedBy>Тохтиев Казбек Тотразович</cp:lastModifiedBy>
  <cp:revision>48</cp:revision>
  <dcterms:created xsi:type="dcterms:W3CDTF">2025-07-25T11:33:00Z</dcterms:created>
  <dcterms:modified xsi:type="dcterms:W3CDTF">2026-07-27T14:18:00Z</dcterms:modified>
</cp:coreProperties>
</file>