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C70C9">
        <w:rPr>
          <w:sz w:val="20"/>
          <w:szCs w:val="20"/>
        </w:rPr>
        <w:t>101</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proofErr w:type="gramStart"/>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2072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0C70C9">
        <w:rPr>
          <w:sz w:val="20"/>
          <w:szCs w:val="20"/>
        </w:rPr>
        <w:t>электрогенератор</w:t>
      </w:r>
      <w:r w:rsidR="00B84A96">
        <w:rPr>
          <w:sz w:val="20"/>
          <w:szCs w:val="20"/>
        </w:rPr>
        <w:t xml:space="preserve">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E11531">
        <w:rPr>
          <w:sz w:val="20"/>
          <w:szCs w:val="20"/>
        </w:rPr>
        <w:t>31</w:t>
      </w:r>
      <w:r w:rsidR="00A153A6" w:rsidRPr="00B84A96">
        <w:rPr>
          <w:sz w:val="20"/>
          <w:szCs w:val="20"/>
        </w:rPr>
        <w:t>.0</w:t>
      </w:r>
      <w:r w:rsidR="00E11531">
        <w:rPr>
          <w:sz w:val="20"/>
          <w:szCs w:val="20"/>
        </w:rPr>
        <w:t>8</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w:t>
      </w:r>
      <w:proofErr w:type="spellStart"/>
      <w:r w:rsidR="00313846" w:rsidRPr="00D20727">
        <w:rPr>
          <w:color w:val="000000"/>
          <w:sz w:val="20"/>
          <w:szCs w:val="20"/>
        </w:rPr>
        <w:t>ГОСТам</w:t>
      </w:r>
      <w:proofErr w:type="spellEnd"/>
      <w:r w:rsidR="00313846" w:rsidRPr="00D2072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proofErr w:type="gramStart"/>
      <w:r w:rsidR="00605C8F" w:rsidRPr="000D16D8">
        <w:rPr>
          <w:bCs/>
          <w:color w:val="000000"/>
          <w:sz w:val="20"/>
          <w:szCs w:val="20"/>
        </w:rPr>
        <w:t>г</w:t>
      </w:r>
      <w:proofErr w:type="gramEnd"/>
      <w:r w:rsidR="00605C8F" w:rsidRPr="000D16D8">
        <w:rPr>
          <w:bCs/>
          <w:color w:val="000000"/>
          <w:sz w:val="20"/>
          <w:szCs w:val="20"/>
        </w:rPr>
        <w:t xml:space="preserve">. Нижневартовск, ул. </w:t>
      </w:r>
      <w:r w:rsidR="002040F8">
        <w:rPr>
          <w:bCs/>
          <w:color w:val="000000"/>
          <w:sz w:val="20"/>
          <w:szCs w:val="20"/>
        </w:rPr>
        <w:t>Ленина, 56</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E11531">
        <w:rPr>
          <w:bCs/>
          <w:color w:val="000000"/>
          <w:sz w:val="20"/>
          <w:szCs w:val="20"/>
        </w:rPr>
        <w:t>21</w:t>
      </w:r>
      <w:r w:rsidR="00D20727" w:rsidRPr="00B84A96">
        <w:rPr>
          <w:bCs/>
          <w:color w:val="000000"/>
          <w:sz w:val="20"/>
          <w:szCs w:val="20"/>
        </w:rPr>
        <w:t>.0</w:t>
      </w:r>
      <w:r w:rsidR="00E11531">
        <w:rPr>
          <w:bCs/>
          <w:color w:val="000000"/>
          <w:sz w:val="20"/>
          <w:szCs w:val="20"/>
        </w:rPr>
        <w:t>8</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12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0"/>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0"/>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0"/>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20727">
        <w:rPr>
          <w:color w:val="000000"/>
          <w:sz w:val="20"/>
          <w:szCs w:val="20"/>
        </w:rPr>
        <w:t>Югры</w:t>
      </w:r>
      <w:proofErr w:type="spellEnd"/>
      <w:r w:rsidRPr="00D20727">
        <w:rPr>
          <w:color w:val="000000"/>
          <w:sz w:val="20"/>
          <w:szCs w:val="20"/>
        </w:rPr>
        <w:t>,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1"/>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1"/>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1"/>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1"/>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1"/>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20727">
        <w:rPr>
          <w:color w:val="000000"/>
          <w:sz w:val="20"/>
          <w:szCs w:val="20"/>
        </w:rPr>
        <w:t>ХМАО-Югры</w:t>
      </w:r>
      <w:proofErr w:type="spellEnd"/>
      <w:r w:rsidRPr="00D20727">
        <w:rPr>
          <w:color w:val="000000"/>
          <w:sz w:val="20"/>
          <w:szCs w:val="20"/>
        </w:rPr>
        <w:t xml:space="preserve">.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 xml:space="preserve">11. </w:t>
      </w:r>
      <w:proofErr w:type="spellStart"/>
      <w:r w:rsidRPr="00D20727">
        <w:rPr>
          <w:b/>
          <w:sz w:val="20"/>
          <w:szCs w:val="20"/>
        </w:rPr>
        <w:t>Антикоррупционная</w:t>
      </w:r>
      <w:proofErr w:type="spellEnd"/>
      <w:r w:rsidRPr="00D20727">
        <w:rPr>
          <w:b/>
          <w:sz w:val="20"/>
          <w:szCs w:val="20"/>
        </w:rPr>
        <w:t xml:space="preserve">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20727">
        <w:rPr>
          <w:sz w:val="20"/>
          <w:szCs w:val="20"/>
        </w:rPr>
        <w:t>антикоррупционных</w:t>
      </w:r>
      <w:proofErr w:type="spellEnd"/>
      <w:r w:rsidRPr="00D2072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11.7. Стороны признают, что их возможные неправомерные действия и нарушение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11.9. Стороны гарантируют полную конфиденциальность по вопросам исполнения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0"/>
        <w:ind w:firstLine="709"/>
        <w:jc w:val="center"/>
        <w:rPr>
          <w:rStyle w:val="aff2"/>
          <w:rFonts w:ascii="Times New Roman" w:hAnsi="Times New Roman" w:cs="Times New Roman"/>
          <w:noProof/>
          <w:color w:val="000000"/>
        </w:rPr>
      </w:pPr>
      <w:r w:rsidRPr="00D20727">
        <w:rPr>
          <w:rStyle w:val="aff2"/>
          <w:rFonts w:ascii="Times New Roman" w:hAnsi="Times New Roman" w:cs="Times New Roman"/>
          <w:noProof/>
          <w:color w:val="000000"/>
        </w:rPr>
        <w:t>14</w:t>
      </w:r>
      <w:r w:rsidR="00486A6C" w:rsidRPr="00D20727">
        <w:rPr>
          <w:rStyle w:val="aff2"/>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1C4DFA" w:rsidRPr="00D20727" w:rsidRDefault="001C4DFA" w:rsidP="00986386">
            <w:pPr>
              <w:tabs>
                <w:tab w:val="left" w:pos="-306"/>
                <w:tab w:val="left" w:pos="567"/>
              </w:tabs>
              <w:spacing w:before="0" w:after="0" w:line="240" w:lineRule="auto"/>
              <w:ind w:left="-17" w:right="-108" w:firstLine="0"/>
              <w:rPr>
                <w:color w:val="000000"/>
                <w:sz w:val="20"/>
                <w:szCs w:val="20"/>
              </w:rPr>
            </w:pPr>
            <w:r w:rsidRPr="00D20727">
              <w:rPr>
                <w:color w:val="000000"/>
                <w:sz w:val="20"/>
                <w:szCs w:val="20"/>
              </w:rPr>
              <w:t>Юридический адрес: 628602, РФ, Тюменская область, ХМАО - Югра, г. Нижневартовск, ул. Ленина, 56</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Почтовый адрес: 628605, РФ, Тюменская область, ХМАО - Югра, г. Нижневартовск, ул. Ленина, 56</w:t>
            </w:r>
          </w:p>
          <w:p w:rsidR="001C4DFA" w:rsidRPr="00D20727"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rPr>
              <w:t>Тел./факс: (3466) 46-52-99; 44-39-50</w:t>
            </w:r>
          </w:p>
          <w:p w:rsidR="001C4DFA" w:rsidRPr="002040F8"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lang w:val="en-US"/>
              </w:rPr>
              <w:t>e</w:t>
            </w:r>
            <w:r w:rsidRPr="002040F8">
              <w:rPr>
                <w:color w:val="000000"/>
                <w:sz w:val="20"/>
                <w:szCs w:val="20"/>
              </w:rPr>
              <w:t>-</w:t>
            </w:r>
            <w:r w:rsidRPr="00D20727">
              <w:rPr>
                <w:color w:val="000000"/>
                <w:sz w:val="20"/>
                <w:szCs w:val="20"/>
                <w:lang w:val="en-US"/>
              </w:rPr>
              <w:t>mail</w:t>
            </w:r>
            <w:r w:rsidRPr="002040F8">
              <w:rPr>
                <w:color w:val="000000"/>
                <w:sz w:val="20"/>
                <w:szCs w:val="20"/>
              </w:rPr>
              <w:t xml:space="preserve">: </w:t>
            </w:r>
            <w:proofErr w:type="spellStart"/>
            <w:r w:rsidRPr="00D20727">
              <w:rPr>
                <w:color w:val="000000"/>
                <w:sz w:val="20"/>
                <w:szCs w:val="20"/>
                <w:lang w:val="en-US"/>
              </w:rPr>
              <w:t>zakaz</w:t>
            </w:r>
            <w:proofErr w:type="spellEnd"/>
            <w:r w:rsidRPr="002040F8">
              <w:rPr>
                <w:color w:val="000000"/>
                <w:sz w:val="20"/>
                <w:szCs w:val="20"/>
              </w:rPr>
              <w:t>@</w:t>
            </w:r>
            <w:proofErr w:type="spellStart"/>
            <w:r w:rsidRPr="00D20727">
              <w:rPr>
                <w:color w:val="000000"/>
                <w:sz w:val="20"/>
                <w:szCs w:val="20"/>
                <w:lang w:val="en-US"/>
              </w:rPr>
              <w:t>nvsu</w:t>
            </w:r>
            <w:proofErr w:type="spellEnd"/>
            <w:r w:rsidRPr="002040F8">
              <w:rPr>
                <w:color w:val="000000"/>
                <w:sz w:val="20"/>
                <w:szCs w:val="20"/>
              </w:rPr>
              <w:t>.</w:t>
            </w:r>
            <w:proofErr w:type="spellStart"/>
            <w:r w:rsidRPr="00D20727">
              <w:rPr>
                <w:color w:val="000000"/>
                <w:sz w:val="20"/>
                <w:szCs w:val="20"/>
                <w:lang w:val="en-US"/>
              </w:rPr>
              <w:t>ru</w:t>
            </w:r>
            <w:proofErr w:type="spellEnd"/>
          </w:p>
          <w:p w:rsidR="00986386" w:rsidRPr="00D20727" w:rsidRDefault="001C4DFA" w:rsidP="00986386">
            <w:pPr>
              <w:tabs>
                <w:tab w:val="left" w:pos="-306"/>
              </w:tabs>
              <w:spacing w:before="0" w:after="0" w:line="240" w:lineRule="auto"/>
              <w:ind w:right="-569" w:firstLine="0"/>
              <w:rPr>
                <w:bCs/>
                <w:iCs/>
                <w:sz w:val="20"/>
                <w:szCs w:val="20"/>
              </w:rPr>
            </w:pPr>
            <w:r w:rsidRPr="00D20727">
              <w:rPr>
                <w:color w:val="000000"/>
                <w:sz w:val="20"/>
                <w:szCs w:val="20"/>
              </w:rPr>
              <w:t>ОГРН</w:t>
            </w:r>
            <w:r w:rsidRPr="00986386">
              <w:rPr>
                <w:color w:val="000000"/>
                <w:sz w:val="20"/>
                <w:szCs w:val="20"/>
              </w:rPr>
              <w:t xml:space="preserve"> 1028600965997</w:t>
            </w:r>
            <w:r w:rsidR="00986386">
              <w:rPr>
                <w:color w:val="000000"/>
                <w:sz w:val="20"/>
                <w:szCs w:val="20"/>
              </w:rPr>
              <w:t xml:space="preserve"> </w:t>
            </w:r>
            <w:r w:rsidRPr="00D20727">
              <w:rPr>
                <w:color w:val="000000"/>
                <w:sz w:val="20"/>
                <w:szCs w:val="20"/>
              </w:rPr>
              <w:t xml:space="preserve">ОКПО 31421600, </w:t>
            </w:r>
            <w:r w:rsidR="00986386" w:rsidRPr="00D20727">
              <w:rPr>
                <w:bCs/>
                <w:iCs/>
                <w:sz w:val="20"/>
                <w:szCs w:val="20"/>
              </w:rPr>
              <w:t>ОКТМО 71875000</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 xml:space="preserve">ИНН 8603039002/КПП 860301001 </w:t>
            </w:r>
          </w:p>
          <w:p w:rsidR="005517AB" w:rsidRPr="00D20727" w:rsidRDefault="001C4DFA" w:rsidP="00986386">
            <w:pPr>
              <w:tabs>
                <w:tab w:val="left" w:pos="-306"/>
                <w:tab w:val="left" w:pos="567"/>
              </w:tabs>
              <w:spacing w:before="0" w:after="0" w:line="240" w:lineRule="auto"/>
              <w:ind w:right="-108" w:firstLine="0"/>
              <w:contextualSpacing/>
              <w:jc w:val="left"/>
              <w:rPr>
                <w:bCs/>
                <w:iCs/>
                <w:sz w:val="20"/>
                <w:szCs w:val="20"/>
              </w:rPr>
            </w:pPr>
            <w:r w:rsidRPr="00D20727">
              <w:rPr>
                <w:sz w:val="20"/>
                <w:szCs w:val="20"/>
              </w:rPr>
              <w:t xml:space="preserve">ОКЦ № 8 УГУ Банка России //УФК по Ханты-Мансийскому </w:t>
            </w:r>
            <w:proofErr w:type="gramStart"/>
            <w:r w:rsidRPr="00D20727">
              <w:rPr>
                <w:sz w:val="20"/>
                <w:szCs w:val="20"/>
              </w:rPr>
              <w:t>автономному</w:t>
            </w:r>
            <w:proofErr w:type="gramEnd"/>
            <w:r w:rsidRPr="00D20727">
              <w:rPr>
                <w:sz w:val="20"/>
                <w:szCs w:val="20"/>
              </w:rPr>
              <w:t xml:space="preserve"> </w:t>
            </w:r>
            <w:proofErr w:type="spellStart"/>
            <w:r w:rsidRPr="00D20727">
              <w:rPr>
                <w:sz w:val="20"/>
                <w:szCs w:val="20"/>
              </w:rPr>
              <w:t>округу-Югре</w:t>
            </w:r>
            <w:proofErr w:type="spellEnd"/>
            <w:r w:rsidRPr="00D20727">
              <w:rPr>
                <w:sz w:val="20"/>
                <w:szCs w:val="20"/>
              </w:rPr>
              <w:t xml:space="preserve"> г. Ханты-Мансийск</w:t>
            </w:r>
            <w:r w:rsidR="005517AB" w:rsidRPr="00D20727">
              <w:rPr>
                <w:sz w:val="20"/>
                <w:szCs w:val="20"/>
              </w:rPr>
              <w:t xml:space="preserve"> </w:t>
            </w:r>
            <w:r w:rsidR="005517AB" w:rsidRPr="00D20727">
              <w:rPr>
                <w:bCs/>
                <w:iCs/>
                <w:sz w:val="20"/>
                <w:szCs w:val="20"/>
              </w:rPr>
              <w:t xml:space="preserve">(ФГБОУ ВО </w:t>
            </w:r>
            <w:r w:rsidR="0033668C">
              <w:rPr>
                <w:bCs/>
                <w:iCs/>
                <w:sz w:val="20"/>
                <w:szCs w:val="20"/>
              </w:rPr>
              <w:t>«</w:t>
            </w:r>
            <w:r w:rsidR="005517AB" w:rsidRPr="00D20727">
              <w:rPr>
                <w:bCs/>
                <w:iCs/>
                <w:sz w:val="20"/>
                <w:szCs w:val="20"/>
              </w:rPr>
              <w:t>НВГУ</w:t>
            </w:r>
            <w:r w:rsidR="0033668C">
              <w:rPr>
                <w:bCs/>
                <w:iCs/>
                <w:sz w:val="20"/>
                <w:szCs w:val="20"/>
              </w:rPr>
              <w:t>»</w:t>
            </w:r>
            <w:r w:rsidR="005517AB" w:rsidRPr="00D20727">
              <w:rPr>
                <w:bCs/>
                <w:iCs/>
                <w:sz w:val="20"/>
                <w:szCs w:val="20"/>
              </w:rPr>
              <w:t xml:space="preserve"> л/с 20876Щ08290)                                                                                                        БИК 007162163                                                                                                         НКС 03214643000000018700                                                               ЕКС 40102810245370000007   </w:t>
            </w:r>
          </w:p>
          <w:p w:rsidR="00986386" w:rsidRPr="00D20727" w:rsidRDefault="00986386" w:rsidP="00986386">
            <w:pPr>
              <w:shd w:val="clear" w:color="auto" w:fill="FFFFFF"/>
              <w:tabs>
                <w:tab w:val="left" w:pos="-306"/>
                <w:tab w:val="left" w:pos="4316"/>
              </w:tabs>
              <w:spacing w:before="0" w:after="0" w:line="240" w:lineRule="auto"/>
              <w:ind w:firstLine="0"/>
              <w:rPr>
                <w:color w:val="000000"/>
                <w:sz w:val="20"/>
                <w:szCs w:val="20"/>
              </w:rPr>
            </w:pPr>
            <w:r>
              <w:rPr>
                <w:color w:val="000000"/>
                <w:sz w:val="20"/>
                <w:szCs w:val="20"/>
              </w:rPr>
              <w:t xml:space="preserve">Ректор </w:t>
            </w:r>
            <w:r w:rsidR="001F6674" w:rsidRPr="00D20727">
              <w:rPr>
                <w:color w:val="000000"/>
                <w:sz w:val="20"/>
                <w:szCs w:val="20"/>
              </w:rPr>
              <w:t>ФГБОУ ВО «НВГУ»</w:t>
            </w:r>
          </w:p>
          <w:p w:rsidR="00FE28A1" w:rsidRPr="00D20727" w:rsidRDefault="00FE28A1" w:rsidP="00986386">
            <w:pPr>
              <w:shd w:val="clear" w:color="auto" w:fill="FFFFFF"/>
              <w:tabs>
                <w:tab w:val="left" w:pos="-306"/>
                <w:tab w:val="left" w:pos="4316"/>
              </w:tabs>
              <w:spacing w:before="0" w:after="0" w:line="240" w:lineRule="auto"/>
              <w:ind w:firstLine="0"/>
              <w:rPr>
                <w:color w:val="000000"/>
                <w:sz w:val="20"/>
                <w:szCs w:val="20"/>
              </w:rPr>
            </w:pPr>
            <w:r w:rsidRPr="00D20727">
              <w:rPr>
                <w:color w:val="000000"/>
                <w:sz w:val="20"/>
                <w:szCs w:val="20"/>
              </w:rPr>
              <w:t xml:space="preserve">_______________________ </w:t>
            </w:r>
            <w:r w:rsidR="00DF7E67" w:rsidRPr="00D20727">
              <w:rPr>
                <w:color w:val="000000"/>
                <w:sz w:val="20"/>
                <w:szCs w:val="20"/>
              </w:rPr>
              <w:t>/_____________/</w:t>
            </w:r>
          </w:p>
          <w:p w:rsidR="00FE28A1" w:rsidRPr="00D20727" w:rsidRDefault="008E7D33" w:rsidP="00986386">
            <w:pPr>
              <w:tabs>
                <w:tab w:val="left" w:pos="-306"/>
                <w:tab w:val="left" w:pos="4316"/>
              </w:tabs>
              <w:spacing w:before="0" w:after="0" w:line="240" w:lineRule="auto"/>
              <w:ind w:firstLine="0"/>
              <w:rPr>
                <w:color w:val="000000"/>
                <w:sz w:val="20"/>
                <w:szCs w:val="20"/>
              </w:rPr>
            </w:pPr>
            <w:r w:rsidRPr="00D20727">
              <w:rPr>
                <w:color w:val="000000"/>
                <w:sz w:val="20"/>
                <w:szCs w:val="20"/>
              </w:rPr>
              <w:t>«____»________________202</w:t>
            </w:r>
            <w:r w:rsidR="00DF7E67" w:rsidRPr="00D20727">
              <w:rPr>
                <w:color w:val="000000"/>
                <w:sz w:val="20"/>
                <w:szCs w:val="20"/>
              </w:rPr>
              <w:t>6</w:t>
            </w:r>
            <w:r w:rsidR="00FE28A1" w:rsidRPr="00D20727">
              <w:rPr>
                <w:color w:val="000000"/>
                <w:sz w:val="20"/>
                <w:szCs w:val="20"/>
              </w:rPr>
              <w:t>г.</w:t>
            </w:r>
          </w:p>
          <w:p w:rsidR="00486A6C" w:rsidRPr="00D20727" w:rsidRDefault="00FE28A1" w:rsidP="00986386">
            <w:pPr>
              <w:tabs>
                <w:tab w:val="left" w:pos="-306"/>
                <w:tab w:val="left" w:pos="4316"/>
              </w:tabs>
              <w:spacing w:before="0" w:after="0" w:line="240" w:lineRule="auto"/>
              <w:ind w:firstLine="0"/>
              <w:rPr>
                <w:color w:val="000000"/>
                <w:sz w:val="20"/>
                <w:szCs w:val="20"/>
              </w:rPr>
            </w:pPr>
            <w:r w:rsidRPr="00D20727">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101</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05C8F">
        <w:rPr>
          <w:color w:val="000000"/>
          <w:sz w:val="20"/>
          <w:szCs w:val="20"/>
        </w:rPr>
        <w:t>ГОСТам</w:t>
      </w:r>
      <w:proofErr w:type="spellEnd"/>
      <w:r w:rsidRPr="00605C8F">
        <w:rPr>
          <w:color w:val="000000"/>
          <w:sz w:val="20"/>
          <w:szCs w:val="20"/>
        </w:rPr>
        <w:t xml:space="preserve">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w:t>
      </w:r>
      <w:proofErr w:type="gramStart"/>
      <w:r w:rsidRPr="00605C8F">
        <w:rPr>
          <w:color w:val="000000"/>
          <w:sz w:val="20"/>
          <w:szCs w:val="20"/>
          <w:u w:val="single"/>
        </w:rPr>
        <w:t>г</w:t>
      </w:r>
      <w:proofErr w:type="gramEnd"/>
      <w:r w:rsidRPr="00605C8F">
        <w:rPr>
          <w:color w:val="000000"/>
          <w:sz w:val="20"/>
          <w:szCs w:val="20"/>
          <w:u w:val="single"/>
        </w:rPr>
        <w:t xml:space="preserve">. Нижневартовск, </w:t>
      </w:r>
      <w:r w:rsidRPr="00605C8F">
        <w:rPr>
          <w:sz w:val="20"/>
          <w:szCs w:val="20"/>
          <w:u w:val="single"/>
        </w:rPr>
        <w:t xml:space="preserve">ул. </w:t>
      </w:r>
      <w:r w:rsidR="002040F8">
        <w:rPr>
          <w:sz w:val="20"/>
          <w:szCs w:val="20"/>
          <w:u w:val="single"/>
        </w:rPr>
        <w:t>Ленина, 56</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E11531">
        <w:rPr>
          <w:color w:val="000000"/>
          <w:sz w:val="20"/>
          <w:szCs w:val="20"/>
          <w:u w:val="single"/>
        </w:rPr>
        <w:t>21</w:t>
      </w:r>
      <w:r w:rsidR="00E11531">
        <w:rPr>
          <w:bCs/>
          <w:color w:val="000000"/>
          <w:sz w:val="20"/>
          <w:szCs w:val="20"/>
          <w:u w:val="single"/>
        </w:rPr>
        <w:t>.08</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Pr>
          <w:color w:val="000000"/>
          <w:sz w:val="20"/>
          <w:szCs w:val="20"/>
          <w:u w:val="single"/>
        </w:rPr>
        <w:t>ся за счет Продавца.</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Качество, безопасность и </w:t>
      </w:r>
      <w:proofErr w:type="spellStart"/>
      <w:r w:rsidRPr="00605C8F">
        <w:rPr>
          <w:color w:val="000000"/>
          <w:sz w:val="20"/>
          <w:szCs w:val="20"/>
        </w:rPr>
        <w:t>энергоэффективность</w:t>
      </w:r>
      <w:proofErr w:type="spellEnd"/>
      <w:r w:rsidRPr="00605C8F">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05C8F">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 xml:space="preserve">Гарантийный срок – не менее 12 календарных месяцев </w:t>
      </w:r>
      <w:proofErr w:type="gramStart"/>
      <w:r w:rsidRPr="00A116C9">
        <w:rPr>
          <w:color w:val="000000"/>
          <w:sz w:val="20"/>
          <w:szCs w:val="20"/>
        </w:rPr>
        <w:t>с даты поставки</w:t>
      </w:r>
      <w:proofErr w:type="gramEnd"/>
      <w:r w:rsidRPr="00A116C9">
        <w:rPr>
          <w:color w:val="000000"/>
          <w:sz w:val="20"/>
          <w:szCs w:val="20"/>
        </w:rPr>
        <w:t xml:space="preserve">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A116C9">
        <w:rPr>
          <w:color w:val="000000"/>
          <w:sz w:val="20"/>
          <w:szCs w:val="20"/>
        </w:rPr>
        <w:t>количество затраченного на</w:t>
      </w:r>
      <w:proofErr w:type="gramEnd"/>
      <w:r w:rsidRPr="00A116C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w:t>
      </w:r>
      <w:proofErr w:type="gramStart"/>
      <w:r w:rsidR="00093CD2" w:rsidRPr="00A116C9">
        <w:rPr>
          <w:color w:val="000000"/>
          <w:sz w:val="20"/>
          <w:szCs w:val="20"/>
        </w:rPr>
        <w:t>дств П</w:t>
      </w:r>
      <w:r w:rsidRPr="00A116C9">
        <w:rPr>
          <w:color w:val="000000"/>
          <w:sz w:val="20"/>
          <w:szCs w:val="20"/>
        </w:rPr>
        <w:t>р</w:t>
      </w:r>
      <w:proofErr w:type="gramEnd"/>
      <w:r w:rsidRPr="00A116C9">
        <w:rPr>
          <w:color w:val="000000"/>
          <w:sz w:val="20"/>
          <w:szCs w:val="20"/>
        </w:rPr>
        <w:t>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984"/>
        <w:gridCol w:w="6521"/>
        <w:gridCol w:w="708"/>
        <w:gridCol w:w="851"/>
      </w:tblGrid>
      <w:tr w:rsidR="00605C8F" w:rsidRPr="00A116C9" w:rsidTr="00761B7A">
        <w:tc>
          <w:tcPr>
            <w:tcW w:w="534" w:type="dxa"/>
          </w:tcPr>
          <w:p w:rsidR="00605C8F" w:rsidRPr="00A116C9" w:rsidRDefault="00605C8F" w:rsidP="00332D68">
            <w:pPr>
              <w:tabs>
                <w:tab w:val="left" w:pos="0"/>
              </w:tabs>
              <w:spacing w:before="0" w:after="0" w:line="240" w:lineRule="auto"/>
              <w:ind w:right="57" w:firstLine="0"/>
              <w:rPr>
                <w:rFonts w:eastAsia="NSimSun"/>
                <w:b/>
                <w:bCs/>
                <w:sz w:val="20"/>
                <w:szCs w:val="20"/>
                <w:lang w:eastAsia="en-US"/>
              </w:rPr>
            </w:pPr>
            <w:r w:rsidRPr="00A116C9">
              <w:rPr>
                <w:rFonts w:eastAsia="NSimSun"/>
                <w:b/>
                <w:bCs/>
                <w:sz w:val="20"/>
                <w:szCs w:val="20"/>
                <w:lang w:eastAsia="en-US"/>
              </w:rPr>
              <w:t>№</w:t>
            </w:r>
          </w:p>
          <w:p w:rsidR="00605C8F" w:rsidRPr="00A116C9" w:rsidRDefault="00605C8F" w:rsidP="00332D68">
            <w:pPr>
              <w:tabs>
                <w:tab w:val="left" w:pos="0"/>
              </w:tabs>
              <w:spacing w:before="0" w:after="0" w:line="240" w:lineRule="auto"/>
              <w:ind w:right="57" w:firstLine="0"/>
              <w:rPr>
                <w:rFonts w:eastAsia="NSimSun"/>
                <w:bCs/>
                <w:sz w:val="20"/>
                <w:szCs w:val="20"/>
                <w:lang w:eastAsia="en-US"/>
              </w:rPr>
            </w:pPr>
            <w:proofErr w:type="spellStart"/>
            <w:proofErr w:type="gramStart"/>
            <w:r w:rsidRPr="00A116C9">
              <w:rPr>
                <w:rFonts w:eastAsia="NSimSun"/>
                <w:b/>
                <w:bCs/>
                <w:sz w:val="20"/>
                <w:szCs w:val="20"/>
                <w:lang w:eastAsia="en-US"/>
              </w:rPr>
              <w:t>п</w:t>
            </w:r>
            <w:proofErr w:type="spellEnd"/>
            <w:proofErr w:type="gramEnd"/>
            <w:r w:rsidRPr="00A116C9">
              <w:rPr>
                <w:rFonts w:eastAsia="NSimSun"/>
                <w:b/>
                <w:bCs/>
                <w:sz w:val="20"/>
                <w:szCs w:val="20"/>
                <w:lang w:eastAsia="en-US"/>
              </w:rPr>
              <w:t>/</w:t>
            </w:r>
            <w:proofErr w:type="spellStart"/>
            <w:r w:rsidRPr="00A116C9">
              <w:rPr>
                <w:rFonts w:eastAsia="NSimSun"/>
                <w:b/>
                <w:bCs/>
                <w:sz w:val="20"/>
                <w:szCs w:val="20"/>
                <w:lang w:eastAsia="en-US"/>
              </w:rPr>
              <w:t>п</w:t>
            </w:r>
            <w:proofErr w:type="spellEnd"/>
          </w:p>
        </w:tc>
        <w:tc>
          <w:tcPr>
            <w:tcW w:w="1984" w:type="dxa"/>
          </w:tcPr>
          <w:p w:rsidR="00605C8F" w:rsidRPr="00A116C9" w:rsidRDefault="00605C8F" w:rsidP="00332D68">
            <w:pPr>
              <w:tabs>
                <w:tab w:val="left" w:pos="0"/>
              </w:tabs>
              <w:spacing w:before="0" w:after="0" w:line="240" w:lineRule="auto"/>
              <w:ind w:right="57" w:firstLine="0"/>
              <w:jc w:val="center"/>
              <w:rPr>
                <w:rFonts w:eastAsia="NSimSun"/>
                <w:b/>
                <w:bCs/>
                <w:sz w:val="20"/>
                <w:szCs w:val="20"/>
                <w:lang w:eastAsia="en-US"/>
              </w:rPr>
            </w:pPr>
            <w:r w:rsidRPr="00A116C9">
              <w:rPr>
                <w:rFonts w:eastAsia="NSimSun"/>
                <w:b/>
                <w:bCs/>
                <w:sz w:val="20"/>
                <w:szCs w:val="20"/>
                <w:lang w:eastAsia="en-US"/>
              </w:rPr>
              <w:t>Наименование</w:t>
            </w:r>
          </w:p>
        </w:tc>
        <w:tc>
          <w:tcPr>
            <w:tcW w:w="6521" w:type="dxa"/>
          </w:tcPr>
          <w:p w:rsidR="00605C8F" w:rsidRPr="00A116C9" w:rsidRDefault="00605C8F" w:rsidP="00332D68">
            <w:pPr>
              <w:tabs>
                <w:tab w:val="left" w:pos="34"/>
              </w:tabs>
              <w:spacing w:before="0" w:after="0" w:line="240" w:lineRule="auto"/>
              <w:ind w:left="33" w:right="57" w:firstLine="0"/>
              <w:jc w:val="left"/>
              <w:rPr>
                <w:rFonts w:eastAsia="NSimSun"/>
                <w:b/>
                <w:bCs/>
                <w:sz w:val="20"/>
                <w:szCs w:val="20"/>
                <w:lang w:eastAsia="en-US"/>
              </w:rPr>
            </w:pPr>
            <w:r w:rsidRPr="00A116C9">
              <w:rPr>
                <w:rFonts w:eastAsia="NSimSun"/>
                <w:b/>
                <w:bCs/>
                <w:sz w:val="20"/>
                <w:szCs w:val="20"/>
                <w:lang w:eastAsia="en-US"/>
              </w:rPr>
              <w:t>Характеристика</w:t>
            </w:r>
          </w:p>
        </w:tc>
        <w:tc>
          <w:tcPr>
            <w:tcW w:w="708" w:type="dxa"/>
          </w:tcPr>
          <w:p w:rsidR="00605C8F" w:rsidRPr="00A116C9" w:rsidRDefault="00605C8F" w:rsidP="00332D68">
            <w:pPr>
              <w:tabs>
                <w:tab w:val="left" w:pos="0"/>
              </w:tabs>
              <w:spacing w:before="0" w:after="0" w:line="240" w:lineRule="auto"/>
              <w:ind w:right="57" w:firstLine="0"/>
              <w:jc w:val="center"/>
              <w:rPr>
                <w:rFonts w:eastAsia="NSimSun"/>
                <w:b/>
                <w:bCs/>
                <w:sz w:val="20"/>
                <w:szCs w:val="20"/>
                <w:lang w:eastAsia="en-US"/>
              </w:rPr>
            </w:pPr>
            <w:r w:rsidRPr="00A116C9">
              <w:rPr>
                <w:rFonts w:eastAsia="NSimSun"/>
                <w:b/>
                <w:bCs/>
                <w:sz w:val="20"/>
                <w:szCs w:val="20"/>
                <w:lang w:eastAsia="en-US"/>
              </w:rPr>
              <w:t>Кол-во</w:t>
            </w:r>
          </w:p>
        </w:tc>
        <w:tc>
          <w:tcPr>
            <w:tcW w:w="851" w:type="dxa"/>
          </w:tcPr>
          <w:p w:rsidR="00605C8F" w:rsidRPr="00A116C9" w:rsidRDefault="00605C8F" w:rsidP="00332D68">
            <w:pPr>
              <w:tabs>
                <w:tab w:val="left" w:pos="0"/>
              </w:tabs>
              <w:spacing w:before="0" w:after="0" w:line="240" w:lineRule="auto"/>
              <w:ind w:right="57" w:firstLine="0"/>
              <w:jc w:val="center"/>
              <w:rPr>
                <w:rFonts w:eastAsia="NSimSun"/>
                <w:b/>
                <w:bCs/>
                <w:sz w:val="20"/>
                <w:szCs w:val="20"/>
                <w:lang w:eastAsia="en-US"/>
              </w:rPr>
            </w:pPr>
            <w:r w:rsidRPr="00A116C9">
              <w:rPr>
                <w:rFonts w:eastAsia="NSimSun"/>
                <w:b/>
                <w:bCs/>
                <w:sz w:val="20"/>
                <w:szCs w:val="20"/>
                <w:lang w:eastAsia="en-US"/>
              </w:rPr>
              <w:t xml:space="preserve">Ед. </w:t>
            </w:r>
            <w:proofErr w:type="spellStart"/>
            <w:r w:rsidRPr="00A116C9">
              <w:rPr>
                <w:rFonts w:eastAsia="NSimSun"/>
                <w:b/>
                <w:bCs/>
                <w:sz w:val="20"/>
                <w:szCs w:val="20"/>
                <w:lang w:eastAsia="en-US"/>
              </w:rPr>
              <w:t>изм</w:t>
            </w:r>
            <w:proofErr w:type="spellEnd"/>
            <w:r w:rsidRPr="00A116C9">
              <w:rPr>
                <w:rFonts w:eastAsia="NSimSun"/>
                <w:b/>
                <w:bCs/>
                <w:sz w:val="20"/>
                <w:szCs w:val="20"/>
                <w:lang w:eastAsia="en-US"/>
              </w:rPr>
              <w:t>.</w:t>
            </w:r>
          </w:p>
        </w:tc>
      </w:tr>
      <w:tr w:rsidR="00605C8F" w:rsidRPr="00A116C9" w:rsidTr="00761B7A">
        <w:tc>
          <w:tcPr>
            <w:tcW w:w="534" w:type="dxa"/>
          </w:tcPr>
          <w:p w:rsidR="00605C8F" w:rsidRPr="00A116C9" w:rsidRDefault="00605C8F" w:rsidP="00332D68">
            <w:pPr>
              <w:tabs>
                <w:tab w:val="left" w:pos="0"/>
              </w:tabs>
              <w:spacing w:before="0" w:after="0" w:line="240" w:lineRule="auto"/>
              <w:ind w:right="57" w:firstLine="0"/>
              <w:rPr>
                <w:sz w:val="20"/>
                <w:szCs w:val="20"/>
              </w:rPr>
            </w:pPr>
            <w:r w:rsidRPr="00A116C9">
              <w:rPr>
                <w:sz w:val="20"/>
                <w:szCs w:val="20"/>
              </w:rPr>
              <w:t>1</w:t>
            </w:r>
          </w:p>
        </w:tc>
        <w:tc>
          <w:tcPr>
            <w:tcW w:w="1984" w:type="dxa"/>
          </w:tcPr>
          <w:p w:rsidR="00605C8F" w:rsidRPr="00A116C9" w:rsidRDefault="0033668C" w:rsidP="00332D68">
            <w:pPr>
              <w:tabs>
                <w:tab w:val="left" w:pos="0"/>
              </w:tabs>
              <w:spacing w:before="0" w:after="0" w:line="240" w:lineRule="auto"/>
              <w:ind w:firstLine="0"/>
              <w:jc w:val="left"/>
              <w:rPr>
                <w:sz w:val="20"/>
                <w:szCs w:val="20"/>
              </w:rPr>
            </w:pPr>
            <w:r>
              <w:rPr>
                <w:sz w:val="20"/>
                <w:szCs w:val="20"/>
              </w:rPr>
              <w:t>Электрогенератор</w:t>
            </w:r>
          </w:p>
        </w:tc>
        <w:tc>
          <w:tcPr>
            <w:tcW w:w="6521" w:type="dxa"/>
          </w:tcPr>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Тип генератора</w:t>
            </w:r>
            <w:r>
              <w:rPr>
                <w:rFonts w:eastAsia="NSimSun"/>
                <w:bCs/>
                <w:sz w:val="20"/>
                <w:szCs w:val="20"/>
                <w:lang w:eastAsia="en-US"/>
              </w:rPr>
              <w:t>:</w:t>
            </w:r>
            <w:r w:rsidRPr="0033668C">
              <w:rPr>
                <w:rFonts w:eastAsia="NSimSun"/>
                <w:bCs/>
                <w:sz w:val="20"/>
                <w:szCs w:val="20"/>
                <w:lang w:eastAsia="en-US"/>
              </w:rPr>
              <w:t xml:space="preserve"> Синхронный, щеточный</w:t>
            </w:r>
          </w:p>
          <w:p w:rsidR="0033668C" w:rsidRPr="0033668C" w:rsidRDefault="0033668C" w:rsidP="0033668C">
            <w:pPr>
              <w:spacing w:before="0" w:after="0" w:line="240" w:lineRule="auto"/>
              <w:ind w:firstLine="0"/>
              <w:rPr>
                <w:rFonts w:eastAsia="NSimSun"/>
                <w:bCs/>
                <w:sz w:val="20"/>
                <w:szCs w:val="20"/>
                <w:lang w:eastAsia="en-US"/>
              </w:rPr>
            </w:pPr>
            <w:r>
              <w:rPr>
                <w:rFonts w:eastAsia="NSimSun"/>
                <w:bCs/>
                <w:sz w:val="20"/>
                <w:szCs w:val="20"/>
                <w:lang w:eastAsia="en-US"/>
              </w:rPr>
              <w:t xml:space="preserve">Мощность, кВт, не менее </w:t>
            </w:r>
            <w:r w:rsidRPr="0033668C">
              <w:rPr>
                <w:rFonts w:eastAsia="NSimSun"/>
                <w:bCs/>
                <w:sz w:val="20"/>
                <w:szCs w:val="20"/>
                <w:lang w:eastAsia="en-US"/>
              </w:rPr>
              <w:t>6,5</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Напряжение, В 220-230</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lastRenderedPageBreak/>
              <w:t>Тип двигателя</w:t>
            </w:r>
            <w:r>
              <w:rPr>
                <w:rFonts w:eastAsia="NSimSun"/>
                <w:bCs/>
                <w:sz w:val="20"/>
                <w:szCs w:val="20"/>
                <w:lang w:eastAsia="en-US"/>
              </w:rPr>
              <w:t xml:space="preserve"> -</w:t>
            </w:r>
            <w:r w:rsidRPr="0033668C">
              <w:rPr>
                <w:rFonts w:eastAsia="NSimSun"/>
                <w:bCs/>
                <w:sz w:val="20"/>
                <w:szCs w:val="20"/>
                <w:lang w:eastAsia="en-US"/>
              </w:rPr>
              <w:t xml:space="preserve"> 4х </w:t>
            </w:r>
            <w:proofErr w:type="spellStart"/>
            <w:r w:rsidRPr="0033668C">
              <w:rPr>
                <w:rFonts w:eastAsia="NSimSun"/>
                <w:bCs/>
                <w:sz w:val="20"/>
                <w:szCs w:val="20"/>
                <w:lang w:eastAsia="en-US"/>
              </w:rPr>
              <w:t>тактный</w:t>
            </w:r>
            <w:proofErr w:type="spellEnd"/>
            <w:r w:rsidRPr="0033668C">
              <w:rPr>
                <w:rFonts w:eastAsia="NSimSun"/>
                <w:bCs/>
                <w:sz w:val="20"/>
                <w:szCs w:val="20"/>
                <w:lang w:eastAsia="en-US"/>
              </w:rPr>
              <w:t>, бензиновый двигатель с воздушным охлаждением</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Тип запуск</w:t>
            </w:r>
            <w:proofErr w:type="gramStart"/>
            <w:r w:rsidRPr="0033668C">
              <w:rPr>
                <w:rFonts w:eastAsia="NSimSun"/>
                <w:bCs/>
                <w:sz w:val="20"/>
                <w:szCs w:val="20"/>
                <w:lang w:eastAsia="en-US"/>
              </w:rPr>
              <w:t>а</w:t>
            </w:r>
            <w:r>
              <w:rPr>
                <w:rFonts w:eastAsia="NSimSun"/>
                <w:bCs/>
                <w:sz w:val="20"/>
                <w:szCs w:val="20"/>
                <w:lang w:eastAsia="en-US"/>
              </w:rPr>
              <w:t>-</w:t>
            </w:r>
            <w:proofErr w:type="gramEnd"/>
            <w:r w:rsidRPr="0033668C">
              <w:rPr>
                <w:rFonts w:eastAsia="NSimSun"/>
                <w:bCs/>
                <w:sz w:val="20"/>
                <w:szCs w:val="20"/>
                <w:lang w:eastAsia="en-US"/>
              </w:rPr>
              <w:t xml:space="preserve"> Ручной</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Вид топлива</w:t>
            </w:r>
            <w:r>
              <w:rPr>
                <w:rFonts w:eastAsia="NSimSun"/>
                <w:bCs/>
                <w:sz w:val="20"/>
                <w:szCs w:val="20"/>
                <w:lang w:eastAsia="en-US"/>
              </w:rPr>
              <w:t xml:space="preserve"> не ниже</w:t>
            </w:r>
            <w:r w:rsidRPr="0033668C">
              <w:rPr>
                <w:rFonts w:eastAsia="NSimSun"/>
                <w:bCs/>
                <w:sz w:val="20"/>
                <w:szCs w:val="20"/>
                <w:lang w:eastAsia="en-US"/>
              </w:rPr>
              <w:t xml:space="preserve"> Бензин АИ-92 неэтилированный, газ пропан (пропан-бутан)</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 xml:space="preserve">Объем топливного бака, </w:t>
            </w:r>
            <w:proofErr w:type="gramStart"/>
            <w:r w:rsidRPr="0033668C">
              <w:rPr>
                <w:rFonts w:eastAsia="NSimSun"/>
                <w:bCs/>
                <w:sz w:val="20"/>
                <w:szCs w:val="20"/>
                <w:lang w:eastAsia="en-US"/>
              </w:rPr>
              <w:t>л</w:t>
            </w:r>
            <w:proofErr w:type="gramEnd"/>
            <w:r w:rsidRPr="0033668C">
              <w:rPr>
                <w:rFonts w:eastAsia="NSimSun"/>
                <w:bCs/>
                <w:sz w:val="20"/>
                <w:szCs w:val="20"/>
                <w:lang w:eastAsia="en-US"/>
              </w:rPr>
              <w:t xml:space="preserve"> </w:t>
            </w:r>
            <w:r>
              <w:rPr>
                <w:rFonts w:eastAsia="NSimSun"/>
                <w:bCs/>
                <w:sz w:val="20"/>
                <w:szCs w:val="20"/>
                <w:lang w:eastAsia="en-US"/>
              </w:rPr>
              <w:t xml:space="preserve">– не мене </w:t>
            </w:r>
            <w:r w:rsidRPr="0033668C">
              <w:rPr>
                <w:rFonts w:eastAsia="NSimSun"/>
                <w:bCs/>
                <w:sz w:val="20"/>
                <w:szCs w:val="20"/>
                <w:lang w:eastAsia="en-US"/>
              </w:rPr>
              <w:t>25</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Гарантия, лет</w:t>
            </w:r>
            <w:r>
              <w:rPr>
                <w:rFonts w:eastAsia="NSimSun"/>
                <w:bCs/>
                <w:sz w:val="20"/>
                <w:szCs w:val="20"/>
                <w:lang w:eastAsia="en-US"/>
              </w:rPr>
              <w:t xml:space="preserve"> -</w:t>
            </w:r>
            <w:r w:rsidRPr="0033668C">
              <w:rPr>
                <w:rFonts w:eastAsia="NSimSun"/>
                <w:bCs/>
                <w:sz w:val="20"/>
                <w:szCs w:val="20"/>
                <w:lang w:eastAsia="en-US"/>
              </w:rPr>
              <w:t xml:space="preserve"> </w:t>
            </w:r>
            <w:r>
              <w:rPr>
                <w:rFonts w:eastAsia="NSimSun"/>
                <w:bCs/>
                <w:sz w:val="20"/>
                <w:szCs w:val="20"/>
                <w:lang w:eastAsia="en-US"/>
              </w:rPr>
              <w:t xml:space="preserve">не менее </w:t>
            </w:r>
            <w:r w:rsidRPr="0033668C">
              <w:rPr>
                <w:rFonts w:eastAsia="NSimSun"/>
                <w:bCs/>
                <w:sz w:val="20"/>
                <w:szCs w:val="20"/>
                <w:lang w:eastAsia="en-US"/>
              </w:rPr>
              <w:t>1</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 xml:space="preserve">Макс. мощность, </w:t>
            </w:r>
            <w:proofErr w:type="gramStart"/>
            <w:r w:rsidRPr="0033668C">
              <w:rPr>
                <w:rFonts w:eastAsia="NSimSun"/>
                <w:bCs/>
                <w:sz w:val="20"/>
                <w:szCs w:val="20"/>
                <w:lang w:eastAsia="en-US"/>
              </w:rPr>
              <w:t>Вт</w:t>
            </w:r>
            <w:proofErr w:type="gramEnd"/>
            <w:r w:rsidRPr="0033668C">
              <w:rPr>
                <w:rFonts w:eastAsia="NSimSun"/>
                <w:bCs/>
                <w:sz w:val="20"/>
                <w:szCs w:val="20"/>
                <w:lang w:eastAsia="en-US"/>
              </w:rPr>
              <w:t xml:space="preserve"> </w:t>
            </w:r>
            <w:r>
              <w:rPr>
                <w:rFonts w:eastAsia="NSimSun"/>
                <w:bCs/>
                <w:sz w:val="20"/>
                <w:szCs w:val="20"/>
                <w:lang w:eastAsia="en-US"/>
              </w:rPr>
              <w:t xml:space="preserve">– </w:t>
            </w:r>
            <w:r w:rsidRPr="0033668C">
              <w:rPr>
                <w:rFonts w:eastAsia="NSimSun"/>
                <w:bCs/>
                <w:sz w:val="20"/>
                <w:szCs w:val="20"/>
                <w:lang w:eastAsia="en-US"/>
              </w:rPr>
              <w:t>7000</w:t>
            </w:r>
            <w:r>
              <w:rPr>
                <w:rFonts w:eastAsia="NSimSun"/>
                <w:bCs/>
                <w:sz w:val="20"/>
                <w:szCs w:val="20"/>
                <w:lang w:eastAsia="en-US"/>
              </w:rPr>
              <w:t>,00</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 xml:space="preserve">Коэффициент мощности </w:t>
            </w:r>
            <w:r>
              <w:rPr>
                <w:rFonts w:eastAsia="NSimSun"/>
                <w:bCs/>
                <w:sz w:val="20"/>
                <w:szCs w:val="20"/>
                <w:lang w:eastAsia="en-US"/>
              </w:rPr>
              <w:t xml:space="preserve">– не менее </w:t>
            </w:r>
            <w:r w:rsidRPr="0033668C">
              <w:rPr>
                <w:rFonts w:eastAsia="NSimSun"/>
                <w:bCs/>
                <w:sz w:val="20"/>
                <w:szCs w:val="20"/>
                <w:lang w:eastAsia="en-US"/>
              </w:rPr>
              <w:t>1</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Тип смазочного масла</w:t>
            </w:r>
            <w:r>
              <w:rPr>
                <w:rFonts w:eastAsia="NSimSun"/>
                <w:bCs/>
                <w:sz w:val="20"/>
                <w:szCs w:val="20"/>
                <w:lang w:eastAsia="en-US"/>
              </w:rPr>
              <w:t>: не хуже</w:t>
            </w:r>
            <w:r w:rsidRPr="0033668C">
              <w:rPr>
                <w:rFonts w:eastAsia="NSimSun"/>
                <w:bCs/>
                <w:sz w:val="20"/>
                <w:szCs w:val="20"/>
                <w:lang w:eastAsia="en-US"/>
              </w:rPr>
              <w:t xml:space="preserve"> SAE 10W-40 API: SL, SJ, SF</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 xml:space="preserve">Тип выходной сети </w:t>
            </w:r>
            <w:r>
              <w:rPr>
                <w:rFonts w:eastAsia="NSimSun"/>
                <w:bCs/>
                <w:sz w:val="20"/>
                <w:szCs w:val="20"/>
                <w:lang w:eastAsia="en-US"/>
              </w:rPr>
              <w:t xml:space="preserve">- </w:t>
            </w:r>
            <w:proofErr w:type="gramStart"/>
            <w:r w:rsidRPr="0033668C">
              <w:rPr>
                <w:rFonts w:eastAsia="NSimSun"/>
                <w:bCs/>
                <w:sz w:val="20"/>
                <w:szCs w:val="20"/>
                <w:lang w:eastAsia="en-US"/>
              </w:rPr>
              <w:t>Однофазная</w:t>
            </w:r>
            <w:proofErr w:type="gramEnd"/>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 xml:space="preserve">Расход топлива, </w:t>
            </w:r>
            <w:proofErr w:type="gramStart"/>
            <w:r w:rsidRPr="0033668C">
              <w:rPr>
                <w:rFonts w:eastAsia="NSimSun"/>
                <w:bCs/>
                <w:sz w:val="20"/>
                <w:szCs w:val="20"/>
                <w:lang w:eastAsia="en-US"/>
              </w:rPr>
              <w:t>кг</w:t>
            </w:r>
            <w:proofErr w:type="gramEnd"/>
            <w:r w:rsidRPr="0033668C">
              <w:rPr>
                <w:rFonts w:eastAsia="NSimSun"/>
                <w:bCs/>
                <w:sz w:val="20"/>
                <w:szCs w:val="20"/>
                <w:lang w:eastAsia="en-US"/>
              </w:rPr>
              <w:t>/час</w:t>
            </w:r>
            <w:r>
              <w:rPr>
                <w:rFonts w:eastAsia="NSimSun"/>
                <w:bCs/>
                <w:sz w:val="20"/>
                <w:szCs w:val="20"/>
                <w:lang w:eastAsia="en-US"/>
              </w:rPr>
              <w:t xml:space="preserve"> - не более </w:t>
            </w:r>
            <w:r w:rsidRPr="0033668C">
              <w:rPr>
                <w:rFonts w:eastAsia="NSimSun"/>
                <w:bCs/>
                <w:sz w:val="20"/>
                <w:szCs w:val="20"/>
                <w:lang w:eastAsia="en-US"/>
              </w:rPr>
              <w:t>0,375</w:t>
            </w:r>
          </w:p>
          <w:p w:rsidR="0033668C" w:rsidRPr="0033668C"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Свеча зажигания</w:t>
            </w:r>
            <w:r>
              <w:rPr>
                <w:rFonts w:eastAsia="NSimSun"/>
                <w:bCs/>
                <w:sz w:val="20"/>
                <w:szCs w:val="20"/>
                <w:lang w:eastAsia="en-US"/>
              </w:rPr>
              <w:t>:</w:t>
            </w:r>
            <w:r w:rsidRPr="0033668C">
              <w:rPr>
                <w:rFonts w:eastAsia="NSimSun"/>
                <w:bCs/>
                <w:sz w:val="20"/>
                <w:szCs w:val="20"/>
                <w:lang w:eastAsia="en-US"/>
              </w:rPr>
              <w:t xml:space="preserve"> F6TC, F7TC и аналогичные</w:t>
            </w:r>
          </w:p>
          <w:p w:rsidR="008B535C" w:rsidRPr="00A116C9" w:rsidRDefault="0033668C" w:rsidP="0033668C">
            <w:pPr>
              <w:spacing w:before="0" w:after="0" w:line="240" w:lineRule="auto"/>
              <w:ind w:firstLine="0"/>
              <w:rPr>
                <w:rFonts w:eastAsia="NSimSun"/>
                <w:bCs/>
                <w:sz w:val="20"/>
                <w:szCs w:val="20"/>
                <w:lang w:eastAsia="en-US"/>
              </w:rPr>
            </w:pPr>
            <w:r w:rsidRPr="0033668C">
              <w:rPr>
                <w:rFonts w:eastAsia="NSimSun"/>
                <w:bCs/>
                <w:sz w:val="20"/>
                <w:szCs w:val="20"/>
                <w:lang w:eastAsia="en-US"/>
              </w:rPr>
              <w:t>Комплектация:</w:t>
            </w:r>
            <w:r>
              <w:rPr>
                <w:rFonts w:eastAsia="NSimSun"/>
                <w:bCs/>
                <w:sz w:val="20"/>
                <w:szCs w:val="20"/>
                <w:lang w:eastAsia="en-US"/>
              </w:rPr>
              <w:t xml:space="preserve"> </w:t>
            </w:r>
            <w:r w:rsidRPr="0033668C">
              <w:rPr>
                <w:rFonts w:eastAsia="NSimSun"/>
                <w:bCs/>
                <w:sz w:val="20"/>
                <w:szCs w:val="20"/>
                <w:lang w:eastAsia="en-US"/>
              </w:rPr>
              <w:t>Паспорт изделия, Силовая вилка 32</w:t>
            </w:r>
            <w:proofErr w:type="gramStart"/>
            <w:r w:rsidRPr="0033668C">
              <w:rPr>
                <w:rFonts w:eastAsia="NSimSun"/>
                <w:bCs/>
                <w:sz w:val="20"/>
                <w:szCs w:val="20"/>
                <w:lang w:eastAsia="en-US"/>
              </w:rPr>
              <w:t xml:space="preserve"> А</w:t>
            </w:r>
            <w:proofErr w:type="gramEnd"/>
            <w:r w:rsidRPr="0033668C">
              <w:rPr>
                <w:rFonts w:eastAsia="NSimSun"/>
                <w:bCs/>
                <w:sz w:val="20"/>
                <w:szCs w:val="20"/>
                <w:lang w:eastAsia="en-US"/>
              </w:rPr>
              <w:t xml:space="preserve"> (для моделей с розеткой 32 А), Свечной ключ, Вороток либо отвёртка (в зависимости от модели), Комплект резиновых опор с гайками</w:t>
            </w:r>
          </w:p>
        </w:tc>
        <w:tc>
          <w:tcPr>
            <w:tcW w:w="708" w:type="dxa"/>
          </w:tcPr>
          <w:p w:rsidR="00605C8F" w:rsidRPr="00A116C9" w:rsidRDefault="0033668C" w:rsidP="00332D68">
            <w:pPr>
              <w:tabs>
                <w:tab w:val="left" w:pos="0"/>
              </w:tabs>
              <w:spacing w:before="0" w:after="0" w:line="240" w:lineRule="auto"/>
              <w:ind w:right="57" w:firstLine="0"/>
              <w:jc w:val="center"/>
              <w:rPr>
                <w:rFonts w:eastAsia="NSimSun"/>
                <w:bCs/>
                <w:sz w:val="20"/>
                <w:szCs w:val="20"/>
                <w:lang w:eastAsia="en-US"/>
              </w:rPr>
            </w:pPr>
            <w:r>
              <w:rPr>
                <w:rFonts w:eastAsia="NSimSun"/>
                <w:bCs/>
                <w:sz w:val="20"/>
                <w:szCs w:val="20"/>
                <w:lang w:eastAsia="en-US"/>
              </w:rPr>
              <w:lastRenderedPageBreak/>
              <w:t>1</w:t>
            </w:r>
          </w:p>
        </w:tc>
        <w:tc>
          <w:tcPr>
            <w:tcW w:w="851" w:type="dxa"/>
          </w:tcPr>
          <w:p w:rsidR="00605C8F" w:rsidRPr="00A116C9" w:rsidRDefault="00014F21" w:rsidP="00332D68">
            <w:pPr>
              <w:tabs>
                <w:tab w:val="left" w:pos="0"/>
              </w:tabs>
              <w:spacing w:before="0" w:after="0" w:line="240" w:lineRule="auto"/>
              <w:ind w:right="57" w:firstLine="0"/>
              <w:jc w:val="center"/>
              <w:rPr>
                <w:rFonts w:eastAsia="NSimSun"/>
                <w:bCs/>
                <w:sz w:val="20"/>
                <w:szCs w:val="20"/>
                <w:lang w:eastAsia="en-US"/>
              </w:rPr>
            </w:pPr>
            <w:proofErr w:type="spellStart"/>
            <w:proofErr w:type="gramStart"/>
            <w:r w:rsidRPr="00A116C9">
              <w:rPr>
                <w:rFonts w:eastAsia="NSimSun"/>
                <w:bCs/>
                <w:sz w:val="20"/>
                <w:szCs w:val="20"/>
                <w:lang w:eastAsia="en-US"/>
              </w:rPr>
              <w:t>шт</w:t>
            </w:r>
            <w:proofErr w:type="spellEnd"/>
            <w:proofErr w:type="gramEnd"/>
          </w:p>
        </w:tc>
      </w:tr>
    </w:tbl>
    <w:p w:rsidR="00014F21" w:rsidRPr="00A116C9" w:rsidRDefault="00014F21" w:rsidP="008B535C">
      <w:pPr>
        <w:spacing w:before="0" w:after="0" w:line="240" w:lineRule="auto"/>
        <w:ind w:firstLine="0"/>
        <w:rPr>
          <w:bCs/>
          <w:color w:val="000000"/>
          <w:sz w:val="20"/>
          <w:szCs w:val="20"/>
        </w:rPr>
      </w:pPr>
    </w:p>
    <w:p w:rsidR="00014F21" w:rsidRPr="00A116C9" w:rsidRDefault="00014F21" w:rsidP="008B535C">
      <w:pPr>
        <w:spacing w:before="0" w:after="0" w:line="240" w:lineRule="auto"/>
        <w:ind w:firstLine="0"/>
        <w:rPr>
          <w:bCs/>
          <w:color w:val="000000"/>
          <w:sz w:val="20"/>
          <w:szCs w:val="20"/>
        </w:rPr>
      </w:pPr>
    </w:p>
    <w:p w:rsidR="00014F21" w:rsidRPr="00A116C9" w:rsidRDefault="00014F21" w:rsidP="008B535C">
      <w:pPr>
        <w:spacing w:before="0" w:after="0" w:line="240" w:lineRule="auto"/>
        <w:ind w:firstLine="0"/>
        <w:rPr>
          <w:bCs/>
          <w:color w:val="000000"/>
          <w:sz w:val="20"/>
          <w:szCs w:val="20"/>
        </w:rPr>
      </w:pPr>
    </w:p>
    <w:p w:rsidR="00014F21" w:rsidRPr="00A116C9" w:rsidRDefault="00014F21" w:rsidP="008B535C">
      <w:pPr>
        <w:spacing w:before="0" w:after="0" w:line="240" w:lineRule="auto"/>
        <w:ind w:firstLine="0"/>
        <w:rPr>
          <w:bCs/>
          <w:color w:val="000000"/>
          <w:sz w:val="20"/>
          <w:szCs w:val="20"/>
        </w:rPr>
      </w:pPr>
    </w:p>
    <w:p w:rsidR="00014F21" w:rsidRPr="00A116C9" w:rsidRDefault="00014F21" w:rsidP="008B535C">
      <w:pPr>
        <w:spacing w:before="0" w:after="0" w:line="240" w:lineRule="auto"/>
        <w:ind w:firstLine="0"/>
        <w:rPr>
          <w:bCs/>
          <w:color w:val="000000"/>
          <w:sz w:val="20"/>
          <w:szCs w:val="20"/>
        </w:rPr>
      </w:pPr>
    </w:p>
    <w:p w:rsidR="00014F21" w:rsidRPr="00A116C9" w:rsidRDefault="00014F21" w:rsidP="008B535C">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Pr="00A116C9" w:rsidRDefault="00605C8F"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Pr>
          <w:bCs/>
          <w:color w:val="000000"/>
          <w:sz w:val="20"/>
          <w:szCs w:val="20"/>
        </w:rPr>
        <w:t>101</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xml:space="preserve">№ </w:t>
            </w:r>
            <w:proofErr w:type="spellStart"/>
            <w:proofErr w:type="gramStart"/>
            <w:r w:rsidRPr="00A116C9">
              <w:rPr>
                <w:sz w:val="20"/>
                <w:szCs w:val="20"/>
              </w:rPr>
              <w:t>п</w:t>
            </w:r>
            <w:proofErr w:type="spellEnd"/>
            <w:proofErr w:type="gramEnd"/>
            <w:r w:rsidRPr="00A116C9">
              <w:rPr>
                <w:sz w:val="20"/>
                <w:szCs w:val="20"/>
              </w:rPr>
              <w:t>/</w:t>
            </w:r>
            <w:proofErr w:type="spellStart"/>
            <w:r w:rsidRPr="00A116C9">
              <w:rPr>
                <w:sz w:val="20"/>
                <w:szCs w:val="20"/>
              </w:rPr>
              <w:t>п</w:t>
            </w:r>
            <w:proofErr w:type="spellEnd"/>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0D0367" w:rsidP="00F04787">
            <w:pPr>
              <w:tabs>
                <w:tab w:val="left" w:pos="8599"/>
              </w:tabs>
              <w:spacing w:before="0" w:after="0" w:line="240" w:lineRule="auto"/>
              <w:ind w:firstLine="0"/>
              <w:outlineLvl w:val="0"/>
              <w:rPr>
                <w:sz w:val="20"/>
                <w:szCs w:val="20"/>
              </w:rPr>
            </w:pPr>
            <w:r>
              <w:rPr>
                <w:sz w:val="20"/>
                <w:szCs w:val="20"/>
              </w:rPr>
              <w:t>Электрогенератор</w:t>
            </w:r>
          </w:p>
        </w:tc>
        <w:tc>
          <w:tcPr>
            <w:tcW w:w="1149" w:type="dxa"/>
            <w:gridSpan w:val="2"/>
          </w:tcPr>
          <w:p w:rsidR="00F04787" w:rsidRPr="00A116C9" w:rsidRDefault="000D0367" w:rsidP="00F04787">
            <w:pPr>
              <w:spacing w:before="0" w:after="0" w:line="240" w:lineRule="auto"/>
              <w:ind w:firstLine="0"/>
              <w:jc w:val="center"/>
              <w:outlineLvl w:val="0"/>
              <w:rPr>
                <w:sz w:val="20"/>
                <w:szCs w:val="20"/>
              </w:rPr>
            </w:pPr>
            <w:r w:rsidRPr="00A116C9">
              <w:rPr>
                <w:rFonts w:eastAsia="NSimSun"/>
                <w:bCs/>
                <w:sz w:val="20"/>
                <w:szCs w:val="20"/>
                <w:lang w:eastAsia="en-US"/>
              </w:rPr>
              <w:t>шт</w:t>
            </w:r>
          </w:p>
        </w:tc>
        <w:tc>
          <w:tcPr>
            <w:tcW w:w="890" w:type="dxa"/>
          </w:tcPr>
          <w:p w:rsidR="00F04787" w:rsidRPr="00A116C9" w:rsidRDefault="000D0367" w:rsidP="00F04787">
            <w:pPr>
              <w:spacing w:before="0" w:after="0" w:line="240" w:lineRule="auto"/>
              <w:ind w:firstLine="0"/>
              <w:jc w:val="center"/>
              <w:rPr>
                <w:color w:val="000000"/>
                <w:sz w:val="20"/>
                <w:szCs w:val="20"/>
              </w:rPr>
            </w:pPr>
            <w:r>
              <w:rPr>
                <w:rFonts w:eastAsia="NSimSun"/>
                <w:bCs/>
                <w:sz w:val="20"/>
                <w:szCs w:val="20"/>
                <w:lang w:eastAsia="en-US"/>
              </w:rPr>
              <w:t>1</w:t>
            </w: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2</w:t>
            </w:r>
          </w:p>
        </w:tc>
        <w:tc>
          <w:tcPr>
            <w:tcW w:w="4308" w:type="dxa"/>
            <w:gridSpan w:val="2"/>
          </w:tcPr>
          <w:p w:rsidR="00F04787" w:rsidRPr="00A116C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lang w:val="en-US"/>
              </w:rPr>
            </w:pPr>
            <w:r w:rsidRPr="00A116C9">
              <w:rPr>
                <w:sz w:val="20"/>
                <w:szCs w:val="20"/>
              </w:rPr>
              <w:t>3</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4</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5</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68C" w:rsidRDefault="0033668C" w:rsidP="00C47CD0">
      <w:pPr>
        <w:spacing w:before="0" w:after="0" w:line="240" w:lineRule="auto"/>
      </w:pPr>
      <w:r>
        <w:separator/>
      </w:r>
    </w:p>
  </w:endnote>
  <w:endnote w:type="continuationSeparator" w:id="0">
    <w:p w:rsidR="0033668C" w:rsidRDefault="0033668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68C" w:rsidRDefault="0033668C">
    <w:pPr>
      <w:pStyle w:val="af8"/>
    </w:pPr>
    <w:r>
      <w:t xml:space="preserve">страница </w:t>
    </w:r>
    <w:fldSimple w:instr=" PAGE \* MERGEFORMAT ">
      <w:r w:rsidR="00D161E8">
        <w:rPr>
          <w:noProof/>
        </w:rPr>
        <w:t>7</w:t>
      </w:r>
    </w:fldSimple>
    <w:r>
      <w:t xml:space="preserve"> из </w:t>
    </w:r>
    <w:fldSimple w:instr=" SECTIONPAGES ">
      <w:r w:rsidR="00D161E8">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68C" w:rsidRDefault="0033668C">
    <w:pPr>
      <w:pStyle w:val="af8"/>
    </w:pPr>
    <w:r>
      <w:t xml:space="preserve">страница </w:t>
    </w:r>
    <w:fldSimple w:instr=" PAGE \* MERGEFORMAT ">
      <w:r w:rsidR="00D161E8">
        <w:rPr>
          <w:noProof/>
        </w:rPr>
        <w:t>1</w:t>
      </w:r>
    </w:fldSimple>
    <w:r>
      <w:t xml:space="preserve"> из </w:t>
    </w:r>
    <w:fldSimple w:instr=" SECTIONPAGES ">
      <w:r w:rsidR="00D161E8">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68C" w:rsidRDefault="0033668C">
      <w:pPr>
        <w:spacing w:after="0" w:line="240" w:lineRule="auto"/>
      </w:pPr>
      <w:r>
        <w:separator/>
      </w:r>
    </w:p>
  </w:footnote>
  <w:footnote w:type="continuationSeparator" w:id="0">
    <w:p w:rsidR="0033668C" w:rsidRDefault="003366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68C" w:rsidRDefault="0033668C">
    <w:pPr>
      <w:pStyle w:val="af6"/>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700D7"/>
    <w:rsid w:val="001707FB"/>
    <w:rsid w:val="00171212"/>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6D7B"/>
    <w:rsid w:val="0091075C"/>
    <w:rsid w:val="0091096A"/>
    <w:rsid w:val="00910EDC"/>
    <w:rsid w:val="00911EA4"/>
    <w:rsid w:val="00912C53"/>
    <w:rsid w:val="009162A5"/>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semiHidden/>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semiHidden/>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paragraph" w:styleId="afc">
    <w:name w:val="Body Text Indent"/>
    <w:basedOn w:val="a"/>
    <w:link w:val="afd"/>
    <w:rsid w:val="00313846"/>
    <w:pPr>
      <w:spacing w:before="0" w:line="240" w:lineRule="auto"/>
      <w:ind w:left="283" w:firstLine="0"/>
      <w:jc w:val="left"/>
    </w:pPr>
    <w:rPr>
      <w:sz w:val="24"/>
      <w:szCs w:val="24"/>
    </w:rPr>
  </w:style>
  <w:style w:type="character" w:customStyle="1" w:styleId="afd">
    <w:name w:val="Основной текст с отступом Знак"/>
    <w:basedOn w:val="a0"/>
    <w:link w:val="afc"/>
    <w:rsid w:val="00313846"/>
    <w:rPr>
      <w:sz w:val="24"/>
      <w:szCs w:val="24"/>
    </w:rPr>
  </w:style>
  <w:style w:type="paragraph" w:styleId="afe">
    <w:name w:val="Body Text"/>
    <w:basedOn w:val="a"/>
    <w:link w:val="aff"/>
    <w:uiPriority w:val="99"/>
    <w:semiHidden/>
    <w:unhideWhenUsed/>
    <w:rsid w:val="00486A6C"/>
  </w:style>
  <w:style w:type="character" w:customStyle="1" w:styleId="aff">
    <w:name w:val="Основной текст Знак"/>
    <w:basedOn w:val="a0"/>
    <w:link w:val="afe"/>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0">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1">
    <w:name w:val="Обычный + по ширине"/>
    <w:basedOn w:val="a"/>
    <w:uiPriority w:val="99"/>
    <w:rsid w:val="00486A6C"/>
    <w:pPr>
      <w:spacing w:before="0" w:after="0" w:line="240" w:lineRule="auto"/>
      <w:ind w:firstLine="0"/>
    </w:pPr>
    <w:rPr>
      <w:sz w:val="24"/>
      <w:szCs w:val="24"/>
    </w:rPr>
  </w:style>
  <w:style w:type="character" w:customStyle="1" w:styleId="aff2">
    <w:name w:val="Цветовое выделение"/>
    <w:rsid w:val="00486A6C"/>
    <w:rPr>
      <w:b/>
      <w:bCs/>
      <w:color w:val="000080"/>
      <w:sz w:val="20"/>
      <w:szCs w:val="20"/>
    </w:rPr>
  </w:style>
  <w:style w:type="table" w:styleId="aff3">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4">
    <w:name w:val="Balloon Text"/>
    <w:basedOn w:val="a"/>
    <w:link w:val="aff5"/>
    <w:uiPriority w:val="99"/>
    <w:semiHidden/>
    <w:unhideWhenUsed/>
    <w:rsid w:val="00B72AEB"/>
    <w:pPr>
      <w:spacing w:before="0" w:after="0" w:line="240" w:lineRule="auto"/>
    </w:pPr>
    <w:rPr>
      <w:rFonts w:ascii="Tahoma" w:hAnsi="Tahoma" w:cs="Tahoma"/>
      <w:sz w:val="16"/>
      <w:szCs w:val="16"/>
    </w:rPr>
  </w:style>
  <w:style w:type="character" w:customStyle="1" w:styleId="aff5">
    <w:name w:val="Текст выноски Знак"/>
    <w:basedOn w:val="a0"/>
    <w:link w:val="aff4"/>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6">
    <w:name w:val="Hyperlink"/>
    <w:basedOn w:val="a0"/>
    <w:uiPriority w:val="99"/>
    <w:semiHidden/>
    <w:unhideWhenUsed/>
    <w:rsid w:val="00C7659B"/>
    <w:rPr>
      <w:color w:val="0000FF"/>
      <w:u w:val="single"/>
    </w:rPr>
  </w:style>
  <w:style w:type="paragraph" w:styleId="aff7">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BE10F-83AB-41A1-AACF-C963927B3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4290</Words>
  <Characters>30375</Characters>
  <Application>Microsoft Office Word</Application>
  <DocSecurity>0</DocSecurity>
  <Lines>584</Lines>
  <Paragraphs>251</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2026-07-20T11:53:00Z</dcterms:created>
  <dcterms:modified xsi:type="dcterms:W3CDTF">2026-07-20T11:53:00Z</dcterms:modified>
</cp:coreProperties>
</file>