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A7F" w:rsidRDefault="00384789" w:rsidP="00DF349B">
      <w:pPr>
        <w:tabs>
          <w:tab w:val="center" w:pos="4960"/>
          <w:tab w:val="left" w:pos="6660"/>
        </w:tabs>
        <w:rPr>
          <w:rFonts w:cs="Times New Roman"/>
          <w:b/>
          <w:bCs/>
          <w:sz w:val="21"/>
          <w:szCs w:val="21"/>
        </w:rPr>
      </w:pPr>
      <w:r w:rsidRPr="00750AB8">
        <w:rPr>
          <w:rFonts w:cs="Times New Roman"/>
          <w:b/>
          <w:sz w:val="21"/>
          <w:szCs w:val="21"/>
        </w:rPr>
        <w:tab/>
      </w:r>
      <w:r w:rsidR="00726587" w:rsidRPr="00750AB8">
        <w:rPr>
          <w:rFonts w:cs="Times New Roman"/>
          <w:b/>
          <w:sz w:val="21"/>
          <w:szCs w:val="21"/>
        </w:rPr>
        <w:t>ПРОЕКТ</w:t>
      </w:r>
      <w:r w:rsidR="002C5268" w:rsidRPr="00750AB8">
        <w:rPr>
          <w:rFonts w:cs="Times New Roman"/>
          <w:b/>
          <w:sz w:val="21"/>
          <w:szCs w:val="21"/>
        </w:rPr>
        <w:t xml:space="preserve"> </w:t>
      </w:r>
      <w:r w:rsidR="00726587" w:rsidRPr="00750AB8">
        <w:rPr>
          <w:rFonts w:cs="Times New Roman"/>
          <w:b/>
          <w:sz w:val="21"/>
          <w:szCs w:val="21"/>
        </w:rPr>
        <w:t>КОНТРАКТА</w:t>
      </w:r>
      <w:r w:rsidR="004723C8" w:rsidRPr="00750AB8">
        <w:rPr>
          <w:rFonts w:cs="Times New Roman"/>
          <w:b/>
          <w:sz w:val="21"/>
          <w:szCs w:val="21"/>
        </w:rPr>
        <w:t xml:space="preserve"> </w:t>
      </w:r>
      <w:r w:rsidR="002C5268" w:rsidRPr="00750AB8">
        <w:rPr>
          <w:rFonts w:cs="Times New Roman"/>
          <w:b/>
          <w:sz w:val="21"/>
          <w:szCs w:val="21"/>
        </w:rPr>
        <w:t>№</w:t>
      </w:r>
      <w:r w:rsidR="008A68F9" w:rsidRPr="00750AB8">
        <w:rPr>
          <w:rFonts w:cs="Times New Roman"/>
          <w:b/>
          <w:sz w:val="21"/>
          <w:szCs w:val="21"/>
        </w:rPr>
        <w:t xml:space="preserve"> </w:t>
      </w:r>
    </w:p>
    <w:p w:rsidR="0018537B" w:rsidRPr="00750AB8" w:rsidRDefault="00B6445F" w:rsidP="00B6445F">
      <w:pPr>
        <w:tabs>
          <w:tab w:val="center" w:pos="4960"/>
          <w:tab w:val="left" w:pos="6660"/>
        </w:tabs>
        <w:jc w:val="center"/>
        <w:rPr>
          <w:rFonts w:cs="Times New Roman"/>
          <w:b/>
          <w:bCs/>
          <w:sz w:val="21"/>
          <w:szCs w:val="21"/>
        </w:rPr>
      </w:pPr>
      <w:r w:rsidRPr="00B6445F">
        <w:rPr>
          <w:rFonts w:cs="Times New Roman"/>
          <w:b/>
          <w:bCs/>
          <w:sz w:val="21"/>
          <w:szCs w:val="21"/>
        </w:rPr>
        <w:t>ИКЗ 261230104092423010100100010000000244</w:t>
      </w:r>
    </w:p>
    <w:tbl>
      <w:tblPr>
        <w:tblW w:w="0" w:type="auto"/>
        <w:tblLayout w:type="fixed"/>
        <w:tblLook w:val="0000" w:firstRow="0" w:lastRow="0" w:firstColumn="0" w:lastColumn="0" w:noHBand="0" w:noVBand="0"/>
      </w:tblPr>
      <w:tblGrid>
        <w:gridCol w:w="4947"/>
        <w:gridCol w:w="5189"/>
      </w:tblGrid>
      <w:tr w:rsidR="00720F6F" w:rsidRPr="00750AB8">
        <w:tc>
          <w:tcPr>
            <w:tcW w:w="4947" w:type="dxa"/>
            <w:shd w:val="clear" w:color="auto" w:fill="auto"/>
          </w:tcPr>
          <w:p w:rsidR="002C5268" w:rsidRPr="00750AB8" w:rsidRDefault="002C5268">
            <w:pPr>
              <w:widowControl w:val="0"/>
              <w:jc w:val="both"/>
              <w:rPr>
                <w:rFonts w:cs="Times New Roman"/>
                <w:sz w:val="21"/>
                <w:szCs w:val="21"/>
              </w:rPr>
            </w:pPr>
            <w:r w:rsidRPr="00750AB8">
              <w:rPr>
                <w:rFonts w:cs="Times New Roman"/>
                <w:sz w:val="21"/>
                <w:szCs w:val="21"/>
              </w:rPr>
              <w:t>г. Анапа</w:t>
            </w:r>
          </w:p>
          <w:p w:rsidR="002C5268" w:rsidRPr="00750AB8" w:rsidRDefault="002C5268">
            <w:pPr>
              <w:widowControl w:val="0"/>
              <w:jc w:val="both"/>
              <w:rPr>
                <w:rFonts w:cs="Times New Roman"/>
                <w:sz w:val="21"/>
                <w:szCs w:val="21"/>
              </w:rPr>
            </w:pPr>
          </w:p>
        </w:tc>
        <w:tc>
          <w:tcPr>
            <w:tcW w:w="5189" w:type="dxa"/>
            <w:shd w:val="clear" w:color="auto" w:fill="auto"/>
          </w:tcPr>
          <w:p w:rsidR="002C5268" w:rsidRPr="00750AB8" w:rsidRDefault="002C5268" w:rsidP="00726587">
            <w:pPr>
              <w:widowControl w:val="0"/>
              <w:jc w:val="both"/>
              <w:rPr>
                <w:rFonts w:cs="Times New Roman"/>
                <w:sz w:val="21"/>
                <w:szCs w:val="21"/>
              </w:rPr>
            </w:pPr>
            <w:r w:rsidRPr="00750AB8">
              <w:rPr>
                <w:rFonts w:cs="Times New Roman"/>
                <w:sz w:val="21"/>
                <w:szCs w:val="21"/>
              </w:rPr>
              <w:t xml:space="preserve">            </w:t>
            </w:r>
            <w:r w:rsidR="008A68F9" w:rsidRPr="00750AB8">
              <w:rPr>
                <w:rFonts w:cs="Times New Roman"/>
                <w:sz w:val="21"/>
                <w:szCs w:val="21"/>
              </w:rPr>
              <w:t xml:space="preserve">        </w:t>
            </w:r>
            <w:r w:rsidR="00B1619B" w:rsidRPr="00750AB8">
              <w:rPr>
                <w:rFonts w:cs="Times New Roman"/>
                <w:sz w:val="21"/>
                <w:szCs w:val="21"/>
              </w:rPr>
              <w:t xml:space="preserve">          </w:t>
            </w:r>
            <w:r w:rsidR="00D31267" w:rsidRPr="00750AB8">
              <w:rPr>
                <w:rFonts w:cs="Times New Roman"/>
                <w:sz w:val="21"/>
                <w:szCs w:val="21"/>
              </w:rPr>
              <w:t xml:space="preserve">      </w:t>
            </w:r>
            <w:r w:rsidR="0068680A" w:rsidRPr="00750AB8">
              <w:rPr>
                <w:rFonts w:cs="Times New Roman"/>
                <w:sz w:val="21"/>
                <w:szCs w:val="21"/>
              </w:rPr>
              <w:t xml:space="preserve">      </w:t>
            </w:r>
            <w:r w:rsidR="00D31267" w:rsidRPr="00750AB8">
              <w:rPr>
                <w:rFonts w:cs="Times New Roman"/>
                <w:sz w:val="21"/>
                <w:szCs w:val="21"/>
              </w:rPr>
              <w:t xml:space="preserve">      </w:t>
            </w:r>
            <w:r w:rsidR="00384789" w:rsidRPr="00750AB8">
              <w:rPr>
                <w:rFonts w:cs="Times New Roman"/>
                <w:sz w:val="21"/>
                <w:szCs w:val="21"/>
              </w:rPr>
              <w:t xml:space="preserve"> </w:t>
            </w:r>
            <w:r w:rsidR="008A68F9" w:rsidRPr="00750AB8">
              <w:rPr>
                <w:rFonts w:cs="Times New Roman"/>
                <w:sz w:val="21"/>
                <w:szCs w:val="21"/>
              </w:rPr>
              <w:t>«</w:t>
            </w:r>
            <w:r w:rsidR="00726587" w:rsidRPr="00750AB8">
              <w:rPr>
                <w:rFonts w:cs="Times New Roman"/>
                <w:sz w:val="21"/>
                <w:szCs w:val="21"/>
              </w:rPr>
              <w:t xml:space="preserve">   </w:t>
            </w:r>
            <w:r w:rsidRPr="00750AB8">
              <w:rPr>
                <w:rFonts w:cs="Times New Roman"/>
                <w:sz w:val="21"/>
                <w:szCs w:val="21"/>
              </w:rPr>
              <w:t>»</w:t>
            </w:r>
            <w:r w:rsidR="00384789" w:rsidRPr="00750AB8">
              <w:rPr>
                <w:rFonts w:cs="Times New Roman"/>
                <w:sz w:val="21"/>
                <w:szCs w:val="21"/>
              </w:rPr>
              <w:t xml:space="preserve"> </w:t>
            </w:r>
            <w:r w:rsidR="00726587" w:rsidRPr="00750AB8">
              <w:rPr>
                <w:rFonts w:cs="Times New Roman"/>
                <w:sz w:val="21"/>
                <w:szCs w:val="21"/>
              </w:rPr>
              <w:t>__________</w:t>
            </w:r>
            <w:r w:rsidR="006A52FA" w:rsidRPr="00750AB8">
              <w:rPr>
                <w:rFonts w:cs="Times New Roman"/>
                <w:sz w:val="21"/>
                <w:szCs w:val="21"/>
              </w:rPr>
              <w:t xml:space="preserve"> </w:t>
            </w:r>
            <w:r w:rsidRPr="00750AB8">
              <w:rPr>
                <w:rFonts w:cs="Times New Roman"/>
                <w:sz w:val="21"/>
                <w:szCs w:val="21"/>
              </w:rPr>
              <w:t>20</w:t>
            </w:r>
            <w:r w:rsidR="005C435E" w:rsidRPr="00750AB8">
              <w:rPr>
                <w:rFonts w:cs="Times New Roman"/>
                <w:sz w:val="21"/>
                <w:szCs w:val="21"/>
              </w:rPr>
              <w:t>2</w:t>
            </w:r>
            <w:r w:rsidR="00726587" w:rsidRPr="00750AB8">
              <w:rPr>
                <w:rFonts w:cs="Times New Roman"/>
                <w:sz w:val="21"/>
                <w:szCs w:val="21"/>
              </w:rPr>
              <w:t>6</w:t>
            </w:r>
            <w:r w:rsidRPr="00750AB8">
              <w:rPr>
                <w:rFonts w:cs="Times New Roman"/>
                <w:sz w:val="21"/>
                <w:szCs w:val="21"/>
              </w:rPr>
              <w:t xml:space="preserve"> г.</w:t>
            </w:r>
          </w:p>
        </w:tc>
      </w:tr>
    </w:tbl>
    <w:p w:rsidR="0063179B" w:rsidRPr="00750AB8" w:rsidRDefault="004723C8" w:rsidP="0063179B">
      <w:pPr>
        <w:shd w:val="clear" w:color="auto" w:fill="FFFFFF"/>
        <w:ind w:hanging="2"/>
        <w:jc w:val="both"/>
        <w:rPr>
          <w:sz w:val="21"/>
          <w:szCs w:val="21"/>
        </w:rPr>
      </w:pPr>
      <w:r w:rsidRPr="00750AB8">
        <w:rPr>
          <w:rFonts w:cs="Times New Roman"/>
          <w:sz w:val="21"/>
          <w:szCs w:val="21"/>
        </w:rPr>
        <w:t xml:space="preserve">       </w:t>
      </w:r>
      <w:proofErr w:type="gramStart"/>
      <w:r w:rsidR="009B5BD7" w:rsidRPr="009B5BD7">
        <w:rPr>
          <w:rFonts w:cs="Times New Roman"/>
          <w:sz w:val="21"/>
          <w:szCs w:val="21"/>
        </w:rPr>
        <w:t xml:space="preserve">Федеральное бюджетное лечебно-профилактическое учреждение «Санаторий «Эллада» Федеральной налоговой службы», в лице директора </w:t>
      </w:r>
      <w:proofErr w:type="spellStart"/>
      <w:r w:rsidR="009B5BD7" w:rsidRPr="009B5BD7">
        <w:rPr>
          <w:rFonts w:cs="Times New Roman"/>
          <w:sz w:val="21"/>
          <w:szCs w:val="21"/>
        </w:rPr>
        <w:t>Мегрелидзе</w:t>
      </w:r>
      <w:proofErr w:type="spellEnd"/>
      <w:r w:rsidR="009B5BD7" w:rsidRPr="009B5BD7">
        <w:rPr>
          <w:rFonts w:cs="Times New Roman"/>
          <w:sz w:val="21"/>
          <w:szCs w:val="21"/>
        </w:rPr>
        <w:t xml:space="preserve"> Виталия Игоревича, действующего на основании Устава, именуемое в дальнейшем «Заказчик», с одной стороны, и _______________________________________, в лице _________________________, именуемое  в   дальнейшем «Поставщик», действующий на основании _______________, с другой стороны, при совместном упоминании именуемые в дальнейшем «Стороны», заключили настоящий контракт на основании п. 4 ч. 1 ст. 93 Федерального закона от</w:t>
      </w:r>
      <w:proofErr w:type="gramEnd"/>
      <w:r w:rsidR="009B5BD7" w:rsidRPr="009B5BD7">
        <w:rPr>
          <w:rFonts w:cs="Times New Roman"/>
          <w:sz w:val="21"/>
          <w:szCs w:val="21"/>
        </w:rPr>
        <w:t xml:space="preserve"> 05.04.2013 № 44-ФЗ "О контрактной системе в сфере закупок товаров, работ, услуг для обеспечения государственных и муниципальных нужд" о нижеследующем:</w:t>
      </w:r>
      <w:r w:rsidR="00726587" w:rsidRPr="00750AB8">
        <w:rPr>
          <w:rFonts w:cs="Times New Roman"/>
          <w:sz w:val="21"/>
          <w:szCs w:val="21"/>
        </w:rPr>
        <w:t xml:space="preserve"> </w:t>
      </w:r>
    </w:p>
    <w:p w:rsidR="0063179B" w:rsidRPr="00750AB8" w:rsidRDefault="0063179B" w:rsidP="0063179B">
      <w:pPr>
        <w:shd w:val="clear" w:color="auto" w:fill="FFFFFF"/>
        <w:jc w:val="both"/>
        <w:rPr>
          <w:rFonts w:eastAsia="Times New Roman" w:cs="Times New Roman"/>
          <w:sz w:val="21"/>
          <w:szCs w:val="21"/>
        </w:rPr>
      </w:pPr>
    </w:p>
    <w:p w:rsidR="00995034" w:rsidRDefault="0063179B" w:rsidP="00995034">
      <w:pPr>
        <w:numPr>
          <w:ilvl w:val="0"/>
          <w:numId w:val="2"/>
        </w:numPr>
        <w:suppressAutoHyphens w:val="0"/>
        <w:spacing w:line="240" w:lineRule="auto"/>
        <w:jc w:val="center"/>
        <w:rPr>
          <w:rFonts w:eastAsia="Times New Roman" w:cs="Times New Roman"/>
          <w:b/>
          <w:sz w:val="21"/>
          <w:szCs w:val="21"/>
        </w:rPr>
      </w:pPr>
      <w:r w:rsidRPr="00750AB8">
        <w:rPr>
          <w:rFonts w:eastAsia="Times New Roman" w:cs="Times New Roman"/>
          <w:b/>
          <w:sz w:val="21"/>
          <w:szCs w:val="21"/>
        </w:rPr>
        <w:t xml:space="preserve">ПРЕДМЕТ  </w:t>
      </w:r>
      <w:r w:rsidR="00726587" w:rsidRPr="00750AB8">
        <w:rPr>
          <w:rFonts w:eastAsia="Times New Roman" w:cs="Times New Roman"/>
          <w:b/>
          <w:sz w:val="21"/>
          <w:szCs w:val="21"/>
        </w:rPr>
        <w:t>КОНТРАКТА</w:t>
      </w:r>
    </w:p>
    <w:p w:rsidR="004A7611" w:rsidRPr="00750AB8" w:rsidRDefault="004A7611" w:rsidP="004A7611">
      <w:pPr>
        <w:suppressAutoHyphens w:val="0"/>
        <w:spacing w:line="240" w:lineRule="auto"/>
        <w:ind w:left="720"/>
        <w:rPr>
          <w:rFonts w:eastAsia="Times New Roman" w:cs="Times New Roman"/>
          <w:b/>
          <w:sz w:val="21"/>
          <w:szCs w:val="21"/>
        </w:rPr>
      </w:pPr>
    </w:p>
    <w:p w:rsidR="00490A18" w:rsidRPr="00750AB8" w:rsidRDefault="0063179B" w:rsidP="0063179B">
      <w:pPr>
        <w:widowControl w:val="0"/>
        <w:tabs>
          <w:tab w:val="left" w:pos="4860"/>
        </w:tabs>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1.1. В соответствии с условиями настоящего </w:t>
      </w:r>
      <w:r w:rsidR="00726587" w:rsidRPr="00750AB8">
        <w:rPr>
          <w:rFonts w:eastAsia="Times New Roman" w:cs="Times New Roman"/>
          <w:sz w:val="21"/>
          <w:szCs w:val="21"/>
        </w:rPr>
        <w:t>контракта</w:t>
      </w:r>
      <w:r w:rsidRPr="00750AB8">
        <w:rPr>
          <w:rFonts w:eastAsia="Times New Roman" w:cs="Times New Roman"/>
          <w:sz w:val="21"/>
          <w:szCs w:val="21"/>
        </w:rPr>
        <w:t xml:space="preserve">, Поставщик обязуется поставить Заказчику </w:t>
      </w:r>
      <w:r w:rsidR="008223EA" w:rsidRPr="008223EA">
        <w:rPr>
          <w:rFonts w:eastAsia="Times New Roman" w:cs="Times New Roman"/>
          <w:b/>
          <w:sz w:val="21"/>
          <w:szCs w:val="21"/>
        </w:rPr>
        <w:t>терморегулятор</w:t>
      </w:r>
      <w:r w:rsidR="00BE5BA4" w:rsidRPr="00BE5BA4">
        <w:rPr>
          <w:rFonts w:eastAsia="Times New Roman" w:cs="Times New Roman"/>
          <w:b/>
          <w:sz w:val="21"/>
          <w:szCs w:val="21"/>
        </w:rPr>
        <w:t xml:space="preserve"> </w:t>
      </w:r>
      <w:r w:rsidR="00526AD4" w:rsidRPr="00526AD4">
        <w:rPr>
          <w:rFonts w:eastAsia="Times New Roman" w:cs="Times New Roman"/>
          <w:b/>
          <w:sz w:val="21"/>
          <w:szCs w:val="21"/>
        </w:rPr>
        <w:t xml:space="preserve"> </w:t>
      </w:r>
      <w:r w:rsidRPr="00750AB8">
        <w:rPr>
          <w:rFonts w:eastAsia="Times New Roman" w:cs="Times New Roman"/>
          <w:color w:val="000000"/>
          <w:sz w:val="21"/>
          <w:szCs w:val="21"/>
        </w:rPr>
        <w:t>(далее - Товар)</w:t>
      </w:r>
      <w:r w:rsidR="00120077">
        <w:rPr>
          <w:rFonts w:eastAsia="Times New Roman" w:cs="Times New Roman"/>
          <w:sz w:val="21"/>
          <w:szCs w:val="21"/>
        </w:rPr>
        <w:t xml:space="preserve">, </w:t>
      </w:r>
      <w:r w:rsidR="00490A18" w:rsidRPr="00750AB8">
        <w:rPr>
          <w:rFonts w:eastAsia="Times New Roman" w:cs="Times New Roman"/>
          <w:sz w:val="21"/>
          <w:szCs w:val="21"/>
        </w:rPr>
        <w:t xml:space="preserve">а Заказчик обязуется принять и оплатить поставленный Товар в порядке и на условиях, предусмотренных настоящим </w:t>
      </w:r>
      <w:r w:rsidR="00726587" w:rsidRPr="00750AB8">
        <w:rPr>
          <w:rFonts w:eastAsia="Times New Roman" w:cs="Times New Roman"/>
          <w:sz w:val="21"/>
          <w:szCs w:val="21"/>
        </w:rPr>
        <w:t>Контрактом</w:t>
      </w:r>
      <w:r w:rsidR="00490A18" w:rsidRPr="00750AB8">
        <w:rPr>
          <w:rFonts w:eastAsia="Times New Roman" w:cs="Times New Roman"/>
          <w:sz w:val="21"/>
          <w:szCs w:val="21"/>
        </w:rPr>
        <w:t xml:space="preserve">. </w:t>
      </w:r>
    </w:p>
    <w:p w:rsidR="00823E62" w:rsidRPr="00750AB8" w:rsidRDefault="00823E62" w:rsidP="00823E62">
      <w:pPr>
        <w:widowControl w:val="0"/>
        <w:tabs>
          <w:tab w:val="left" w:pos="4860"/>
        </w:tabs>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1.2. </w:t>
      </w:r>
      <w:proofErr w:type="gramStart"/>
      <w:r w:rsidRPr="00750AB8">
        <w:rPr>
          <w:rFonts w:eastAsia="Times New Roman" w:cs="Times New Roman"/>
          <w:sz w:val="21"/>
          <w:szCs w:val="21"/>
        </w:rPr>
        <w:t xml:space="preserve">Наименование, количество, а также </w:t>
      </w:r>
      <w:r w:rsidR="00120077">
        <w:rPr>
          <w:rFonts w:eastAsia="Times New Roman" w:cs="Times New Roman"/>
          <w:sz w:val="21"/>
          <w:szCs w:val="21"/>
        </w:rPr>
        <w:t xml:space="preserve">цена </w:t>
      </w:r>
      <w:r w:rsidRPr="00750AB8">
        <w:rPr>
          <w:rFonts w:eastAsia="Times New Roman" w:cs="Times New Roman"/>
          <w:sz w:val="21"/>
          <w:szCs w:val="21"/>
        </w:rPr>
        <w:t>поставляемого Товара ука</w:t>
      </w:r>
      <w:r w:rsidR="00120077">
        <w:rPr>
          <w:rFonts w:eastAsia="Times New Roman" w:cs="Times New Roman"/>
          <w:sz w:val="21"/>
          <w:szCs w:val="21"/>
        </w:rPr>
        <w:t xml:space="preserve">заны в Спецификации (Приложение № 1), </w:t>
      </w:r>
      <w:r w:rsidRPr="00750AB8">
        <w:rPr>
          <w:rFonts w:eastAsia="Times New Roman" w:cs="Times New Roman"/>
          <w:sz w:val="21"/>
          <w:szCs w:val="21"/>
        </w:rPr>
        <w:t xml:space="preserve">являющиеся неотъемлемой частью </w:t>
      </w:r>
      <w:r w:rsidR="00726587" w:rsidRPr="00750AB8">
        <w:rPr>
          <w:rFonts w:eastAsia="Times New Roman" w:cs="Times New Roman"/>
          <w:sz w:val="21"/>
          <w:szCs w:val="21"/>
        </w:rPr>
        <w:t>Контракта</w:t>
      </w:r>
      <w:r w:rsidRPr="00750AB8">
        <w:rPr>
          <w:rFonts w:eastAsia="Times New Roman" w:cs="Times New Roman"/>
          <w:sz w:val="21"/>
          <w:szCs w:val="21"/>
        </w:rPr>
        <w:t xml:space="preserve">. </w:t>
      </w:r>
      <w:proofErr w:type="gramEnd"/>
    </w:p>
    <w:p w:rsidR="0063179B" w:rsidRPr="00750AB8" w:rsidRDefault="00823E62" w:rsidP="00823E62">
      <w:pPr>
        <w:widowControl w:val="0"/>
        <w:tabs>
          <w:tab w:val="left" w:pos="4860"/>
        </w:tabs>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w:t>
      </w:r>
      <w:r w:rsidR="00120077">
        <w:rPr>
          <w:rFonts w:eastAsia="Times New Roman" w:cs="Times New Roman"/>
          <w:sz w:val="21"/>
          <w:szCs w:val="21"/>
        </w:rPr>
        <w:t xml:space="preserve">     </w:t>
      </w:r>
      <w:r w:rsidRPr="00750AB8">
        <w:rPr>
          <w:rFonts w:eastAsia="Times New Roman" w:cs="Times New Roman"/>
          <w:sz w:val="21"/>
          <w:szCs w:val="21"/>
        </w:rPr>
        <w:t xml:space="preserve"> 1.3. Поставщик обязан доставить товар по адресу: г. Анапа, Пионерский проспект, д. 45.</w:t>
      </w:r>
    </w:p>
    <w:p w:rsidR="00823E62" w:rsidRPr="00750AB8" w:rsidRDefault="00823E62" w:rsidP="00823E62">
      <w:pPr>
        <w:widowControl w:val="0"/>
        <w:tabs>
          <w:tab w:val="left" w:pos="4860"/>
        </w:tabs>
        <w:autoSpaceDE w:val="0"/>
        <w:autoSpaceDN w:val="0"/>
        <w:adjustRightInd w:val="0"/>
        <w:spacing w:line="240" w:lineRule="auto"/>
        <w:jc w:val="both"/>
        <w:rPr>
          <w:rFonts w:eastAsia="Times New Roman" w:cs="Times New Roman"/>
          <w:sz w:val="21"/>
          <w:szCs w:val="21"/>
        </w:rPr>
      </w:pPr>
    </w:p>
    <w:p w:rsidR="0063179B" w:rsidRDefault="0063179B" w:rsidP="00303CBA">
      <w:pPr>
        <w:numPr>
          <w:ilvl w:val="0"/>
          <w:numId w:val="2"/>
        </w:numPr>
        <w:suppressAutoHyphens w:val="0"/>
        <w:autoSpaceDE w:val="0"/>
        <w:autoSpaceDN w:val="0"/>
        <w:adjustRightInd w:val="0"/>
        <w:spacing w:line="240" w:lineRule="auto"/>
        <w:jc w:val="center"/>
        <w:rPr>
          <w:rFonts w:eastAsia="Times New Roman" w:cs="Times New Roman"/>
          <w:b/>
          <w:sz w:val="21"/>
          <w:szCs w:val="21"/>
        </w:rPr>
      </w:pPr>
      <w:r w:rsidRPr="00750AB8">
        <w:rPr>
          <w:rFonts w:eastAsia="Times New Roman" w:cs="Times New Roman"/>
          <w:b/>
          <w:sz w:val="21"/>
          <w:szCs w:val="21"/>
        </w:rPr>
        <w:t xml:space="preserve">ЦЕНА  </w:t>
      </w:r>
      <w:r w:rsidR="00726587" w:rsidRPr="00750AB8">
        <w:rPr>
          <w:rFonts w:eastAsia="Times New Roman" w:cs="Times New Roman"/>
          <w:b/>
          <w:sz w:val="21"/>
          <w:szCs w:val="21"/>
        </w:rPr>
        <w:t>КОНТРАКТА</w:t>
      </w:r>
      <w:r w:rsidRPr="00750AB8">
        <w:rPr>
          <w:rFonts w:eastAsia="Times New Roman" w:cs="Times New Roman"/>
          <w:b/>
          <w:sz w:val="21"/>
          <w:szCs w:val="21"/>
        </w:rPr>
        <w:t>. УСЛОВИЯ ОПЛАТЫ</w:t>
      </w:r>
    </w:p>
    <w:p w:rsidR="004A7611" w:rsidRPr="00750AB8" w:rsidRDefault="004A7611" w:rsidP="004A7611">
      <w:pPr>
        <w:suppressAutoHyphens w:val="0"/>
        <w:autoSpaceDE w:val="0"/>
        <w:autoSpaceDN w:val="0"/>
        <w:adjustRightInd w:val="0"/>
        <w:spacing w:line="240" w:lineRule="auto"/>
        <w:ind w:left="720"/>
        <w:rPr>
          <w:rFonts w:eastAsia="Times New Roman" w:cs="Times New Roman"/>
          <w:b/>
          <w:sz w:val="21"/>
          <w:szCs w:val="21"/>
        </w:rPr>
      </w:pPr>
    </w:p>
    <w:p w:rsidR="0063179B" w:rsidRPr="00750AB8" w:rsidRDefault="0063179B" w:rsidP="0063179B">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w:t>
      </w:r>
      <w:r w:rsidR="00120077">
        <w:rPr>
          <w:rFonts w:eastAsia="Times New Roman" w:cs="Times New Roman"/>
          <w:sz w:val="21"/>
          <w:szCs w:val="21"/>
        </w:rPr>
        <w:t xml:space="preserve"> </w:t>
      </w:r>
      <w:r w:rsidRPr="00750AB8">
        <w:rPr>
          <w:rFonts w:eastAsia="Times New Roman" w:cs="Times New Roman"/>
          <w:sz w:val="21"/>
          <w:szCs w:val="21"/>
        </w:rPr>
        <w:t xml:space="preserve">   2.1. </w:t>
      </w:r>
      <w:r w:rsidR="00D33A5F" w:rsidRPr="00750AB8">
        <w:rPr>
          <w:rFonts w:eastAsia="Times New Roman" w:cs="Times New Roman"/>
          <w:sz w:val="21"/>
          <w:szCs w:val="21"/>
        </w:rPr>
        <w:t xml:space="preserve">Цена </w:t>
      </w:r>
      <w:r w:rsidR="00726587" w:rsidRPr="00750AB8">
        <w:rPr>
          <w:rFonts w:eastAsia="Times New Roman" w:cs="Times New Roman"/>
          <w:sz w:val="21"/>
          <w:szCs w:val="21"/>
        </w:rPr>
        <w:t xml:space="preserve">контакта </w:t>
      </w:r>
      <w:r w:rsidR="00D33A5F" w:rsidRPr="00750AB8">
        <w:rPr>
          <w:rFonts w:eastAsia="Times New Roman" w:cs="Times New Roman"/>
          <w:sz w:val="21"/>
          <w:szCs w:val="21"/>
        </w:rPr>
        <w:t xml:space="preserve"> составляет</w:t>
      </w:r>
      <w:proofErr w:type="gramStart"/>
      <w:r w:rsidR="00490A18" w:rsidRPr="00750AB8">
        <w:rPr>
          <w:rFonts w:eastAsia="Times New Roman" w:cs="Times New Roman"/>
          <w:sz w:val="21"/>
          <w:szCs w:val="21"/>
        </w:rPr>
        <w:t xml:space="preserve"> </w:t>
      </w:r>
      <w:r w:rsidR="00726587" w:rsidRPr="00750AB8">
        <w:rPr>
          <w:rFonts w:eastAsia="Times New Roman" w:cs="Times New Roman"/>
          <w:sz w:val="21"/>
          <w:szCs w:val="21"/>
        </w:rPr>
        <w:t>________</w:t>
      </w:r>
      <w:r w:rsidR="00633A26" w:rsidRPr="00750AB8">
        <w:rPr>
          <w:rFonts w:eastAsia="Times New Roman" w:cs="Times New Roman"/>
          <w:sz w:val="21"/>
          <w:szCs w:val="21"/>
        </w:rPr>
        <w:t xml:space="preserve"> </w:t>
      </w:r>
      <w:r w:rsidRPr="00750AB8">
        <w:rPr>
          <w:rFonts w:eastAsia="Times New Roman" w:cs="Times New Roman"/>
          <w:sz w:val="21"/>
          <w:szCs w:val="21"/>
        </w:rPr>
        <w:t>(</w:t>
      </w:r>
      <w:r w:rsidR="00726587" w:rsidRPr="00750AB8">
        <w:rPr>
          <w:rFonts w:eastAsia="Times New Roman" w:cs="Times New Roman"/>
          <w:sz w:val="21"/>
          <w:szCs w:val="21"/>
        </w:rPr>
        <w:t>__________</w:t>
      </w:r>
      <w:r w:rsidRPr="00750AB8">
        <w:rPr>
          <w:rFonts w:eastAsia="Times New Roman" w:cs="Times New Roman"/>
          <w:sz w:val="21"/>
          <w:szCs w:val="21"/>
        </w:rPr>
        <w:t xml:space="preserve">) </w:t>
      </w:r>
      <w:proofErr w:type="gramEnd"/>
      <w:r w:rsidRPr="00750AB8">
        <w:rPr>
          <w:rFonts w:eastAsia="Times New Roman" w:cs="Times New Roman"/>
          <w:sz w:val="21"/>
          <w:szCs w:val="21"/>
        </w:rPr>
        <w:t xml:space="preserve">руб. 00 коп., </w:t>
      </w:r>
      <w:r w:rsidR="00726587" w:rsidRPr="00750AB8">
        <w:rPr>
          <w:rFonts w:eastAsia="Times New Roman" w:cs="Times New Roman"/>
          <w:sz w:val="21"/>
          <w:szCs w:val="21"/>
        </w:rPr>
        <w:t xml:space="preserve">в </w:t>
      </w:r>
      <w:proofErr w:type="spellStart"/>
      <w:r w:rsidR="00726587" w:rsidRPr="00750AB8">
        <w:rPr>
          <w:rFonts w:eastAsia="Times New Roman" w:cs="Times New Roman"/>
          <w:sz w:val="21"/>
          <w:szCs w:val="21"/>
        </w:rPr>
        <w:t>т.ч</w:t>
      </w:r>
      <w:proofErr w:type="spellEnd"/>
      <w:r w:rsidR="00726587" w:rsidRPr="00750AB8">
        <w:rPr>
          <w:rFonts w:eastAsia="Times New Roman" w:cs="Times New Roman"/>
          <w:sz w:val="21"/>
          <w:szCs w:val="21"/>
        </w:rPr>
        <w:t>. НДС (</w:t>
      </w:r>
      <w:r w:rsidR="008223EA">
        <w:rPr>
          <w:rFonts w:eastAsia="Times New Roman" w:cs="Times New Roman"/>
          <w:sz w:val="21"/>
          <w:szCs w:val="21"/>
        </w:rPr>
        <w:t xml:space="preserve">без </w:t>
      </w:r>
      <w:r w:rsidR="00726587" w:rsidRPr="00750AB8">
        <w:rPr>
          <w:rFonts w:eastAsia="Times New Roman" w:cs="Times New Roman"/>
          <w:sz w:val="21"/>
          <w:szCs w:val="21"/>
        </w:rPr>
        <w:t>НДС)</w:t>
      </w:r>
      <w:r w:rsidRPr="00750AB8">
        <w:rPr>
          <w:rFonts w:eastAsia="Times New Roman" w:cs="Times New Roman"/>
          <w:sz w:val="21"/>
          <w:szCs w:val="21"/>
        </w:rPr>
        <w:t xml:space="preserve">. </w:t>
      </w:r>
      <w:r w:rsidR="00726587" w:rsidRPr="00750AB8">
        <w:rPr>
          <w:rFonts w:eastAsia="Times New Roman" w:cs="Times New Roman"/>
          <w:sz w:val="21"/>
          <w:szCs w:val="21"/>
        </w:rPr>
        <w:t xml:space="preserve"> </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2.2. Цена контракта является твердой и определяется на весь срок исполнения контракта, за исключением следующих случаев:</w:t>
      </w:r>
    </w:p>
    <w:p w:rsidR="00726587" w:rsidRPr="00750AB8" w:rsidRDefault="00726587" w:rsidP="00120077">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2.2.1. Цена контракта может быть снижена без изменения предусмотренных контрактом количества, качества поставляемого товара и иных условий контракта.</w:t>
      </w:r>
    </w:p>
    <w:p w:rsidR="00726587" w:rsidRPr="00750AB8" w:rsidRDefault="00726587" w:rsidP="00120077">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2.2.2. Цена контракта может быть изменена, если по предложению заказчика увеличивается или уменьшается не более чем на десять процентов предусмотренное контрактом количество товара.</w:t>
      </w:r>
    </w:p>
    <w:p w:rsidR="00726587" w:rsidRPr="00750AB8" w:rsidRDefault="00726587" w:rsidP="00120077">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Цена контракта, при увеличении количества поставляемого товара, может быть увеличена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подлежит уменьшению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2.3.Изменение цены контракта в предусмотренных </w:t>
      </w:r>
      <w:proofErr w:type="spellStart"/>
      <w:r w:rsidRPr="00750AB8">
        <w:rPr>
          <w:rFonts w:eastAsia="Times New Roman" w:cs="Times New Roman"/>
          <w:sz w:val="21"/>
          <w:szCs w:val="21"/>
        </w:rPr>
        <w:t>пп</w:t>
      </w:r>
      <w:proofErr w:type="spellEnd"/>
      <w:r w:rsidRPr="00750AB8">
        <w:rPr>
          <w:rFonts w:eastAsia="Times New Roman" w:cs="Times New Roman"/>
          <w:sz w:val="21"/>
          <w:szCs w:val="21"/>
        </w:rPr>
        <w:t xml:space="preserve">. 2.2.1. - 2.2.2, контракта случаях осуществляется на основании подписанного Сторонами дополнительного соглашения. </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2.4. Цена контракта включает в себя: стоимость товара, доставку товара, погрузочно-разгрузочные работы, налоги, сборы, таможенные пошлины и иные обязательные платежи, подлежащие уплате в связи с исполнением контракта, а также иные расходы, связанные с поставкой товара.</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2.5. В случае</w:t>
      </w:r>
      <w:proofErr w:type="gramStart"/>
      <w:r w:rsidRPr="00750AB8">
        <w:rPr>
          <w:rFonts w:eastAsia="Times New Roman" w:cs="Times New Roman"/>
          <w:sz w:val="21"/>
          <w:szCs w:val="21"/>
        </w:rPr>
        <w:t>,</w:t>
      </w:r>
      <w:proofErr w:type="gramEnd"/>
      <w:r w:rsidRPr="00750AB8">
        <w:rPr>
          <w:rFonts w:eastAsia="Times New Roman" w:cs="Times New Roman"/>
          <w:sz w:val="21"/>
          <w:szCs w:val="21"/>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цена контракта подлежит уменьшению на размер налоговых платежей, связанных с оплатой контракта. Уменьшение цены контракта в этом случае Сторонами не согласовывается.</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2.6. Заказчик осуществляет оплату путем безналичного перечисления денежных средств на расчетный счет Поставщика, оплата за поставленный товар осуществляется в следующем порядке: в течение 7 рабочих дней </w:t>
      </w:r>
      <w:proofErr w:type="gramStart"/>
      <w:r w:rsidRPr="00750AB8">
        <w:rPr>
          <w:rFonts w:eastAsia="Times New Roman" w:cs="Times New Roman"/>
          <w:sz w:val="21"/>
          <w:szCs w:val="21"/>
        </w:rPr>
        <w:t>с даты утверждения</w:t>
      </w:r>
      <w:proofErr w:type="gramEnd"/>
      <w:r w:rsidRPr="00750AB8">
        <w:rPr>
          <w:rFonts w:eastAsia="Times New Roman" w:cs="Times New Roman"/>
          <w:sz w:val="21"/>
          <w:szCs w:val="21"/>
        </w:rPr>
        <w:t xml:space="preserve"> Акта приемки по форме 0510452.  Авансирование не предусмотрено.</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2.7. Обязанность по оплате считается исполненной с момента перечисления денежных средств по указанным Поставщиком в контракте платежным реквизитам. Поставщик несет риски наступления неблагоприятных последствий, связанных с неверным указанием своих платежных реквизитов.</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2.8. Одновременно с передачей товара, Поставщик обязан передать Заказчику УПД, все необходимые документы, подтверждающие качество и безопасность товара (при наличии), </w:t>
      </w:r>
    </w:p>
    <w:p w:rsidR="0063179B"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2.9. </w:t>
      </w:r>
      <w:r w:rsidR="00FE511A" w:rsidRPr="00FE511A">
        <w:rPr>
          <w:rFonts w:eastAsia="Times New Roman" w:cs="Times New Roman"/>
          <w:sz w:val="21"/>
          <w:szCs w:val="21"/>
        </w:rPr>
        <w:t xml:space="preserve">Оплата осуществляется за счет </w:t>
      </w:r>
      <w:r w:rsidR="008223EA" w:rsidRPr="008223EA">
        <w:rPr>
          <w:rFonts w:eastAsia="Times New Roman" w:cs="Times New Roman"/>
          <w:sz w:val="21"/>
          <w:szCs w:val="21"/>
        </w:rPr>
        <w:t>средств от приносящей доход деятельности</w:t>
      </w:r>
      <w:r w:rsidR="0063179B" w:rsidRPr="00750AB8">
        <w:rPr>
          <w:rFonts w:eastAsia="Times New Roman" w:cs="Times New Roman"/>
          <w:sz w:val="21"/>
          <w:szCs w:val="21"/>
        </w:rPr>
        <w:t>.</w:t>
      </w:r>
    </w:p>
    <w:p w:rsidR="0063179B" w:rsidRPr="00750AB8" w:rsidRDefault="0063179B" w:rsidP="0063179B">
      <w:pPr>
        <w:autoSpaceDE w:val="0"/>
        <w:autoSpaceDN w:val="0"/>
        <w:adjustRightInd w:val="0"/>
        <w:spacing w:line="240" w:lineRule="auto"/>
        <w:jc w:val="both"/>
        <w:rPr>
          <w:rFonts w:eastAsia="Times New Roman" w:cs="Times New Roman"/>
          <w:b/>
          <w:sz w:val="21"/>
          <w:szCs w:val="21"/>
        </w:rPr>
      </w:pPr>
    </w:p>
    <w:p w:rsidR="0063179B" w:rsidRDefault="0063179B" w:rsidP="0063179B">
      <w:pPr>
        <w:autoSpaceDE w:val="0"/>
        <w:autoSpaceDN w:val="0"/>
        <w:adjustRightInd w:val="0"/>
        <w:spacing w:line="240" w:lineRule="auto"/>
        <w:jc w:val="center"/>
        <w:rPr>
          <w:rFonts w:eastAsia="Times New Roman" w:cs="Times New Roman"/>
          <w:b/>
          <w:sz w:val="21"/>
          <w:szCs w:val="21"/>
        </w:rPr>
      </w:pPr>
      <w:r w:rsidRPr="00750AB8">
        <w:rPr>
          <w:rFonts w:eastAsia="Times New Roman" w:cs="Times New Roman"/>
          <w:b/>
          <w:sz w:val="21"/>
          <w:szCs w:val="21"/>
        </w:rPr>
        <w:t>3 . СРОКИ И УСЛОВИЯ ИСПОЛНЕНИЯ ОБЯЗАТЕЛЬСТВ</w:t>
      </w:r>
    </w:p>
    <w:p w:rsidR="004A7611" w:rsidRPr="00750AB8" w:rsidRDefault="004A7611" w:rsidP="0063179B">
      <w:pPr>
        <w:autoSpaceDE w:val="0"/>
        <w:autoSpaceDN w:val="0"/>
        <w:adjustRightInd w:val="0"/>
        <w:spacing w:line="240" w:lineRule="auto"/>
        <w:jc w:val="center"/>
        <w:rPr>
          <w:rFonts w:eastAsia="Times New Roman" w:cs="Times New Roman"/>
          <w:b/>
          <w:sz w:val="21"/>
          <w:szCs w:val="21"/>
        </w:rPr>
      </w:pPr>
    </w:p>
    <w:p w:rsidR="00682667" w:rsidRPr="00750AB8" w:rsidRDefault="0063179B" w:rsidP="0068266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3.1. </w:t>
      </w:r>
      <w:r w:rsidR="00682667" w:rsidRPr="00750AB8">
        <w:rPr>
          <w:rFonts w:eastAsia="Times New Roman" w:cs="Times New Roman"/>
          <w:sz w:val="21"/>
          <w:szCs w:val="21"/>
        </w:rPr>
        <w:t xml:space="preserve">Поставка товара: в течение </w:t>
      </w:r>
      <w:r w:rsidR="008A468F">
        <w:rPr>
          <w:rFonts w:eastAsia="Times New Roman" w:cs="Times New Roman"/>
          <w:sz w:val="21"/>
          <w:szCs w:val="21"/>
        </w:rPr>
        <w:t>1</w:t>
      </w:r>
      <w:r w:rsidR="000D264F">
        <w:rPr>
          <w:rFonts w:eastAsia="Times New Roman" w:cs="Times New Roman"/>
          <w:sz w:val="21"/>
          <w:szCs w:val="21"/>
        </w:rPr>
        <w:t>5</w:t>
      </w:r>
      <w:r w:rsidR="00682667" w:rsidRPr="00750AB8">
        <w:rPr>
          <w:rFonts w:eastAsia="Times New Roman" w:cs="Times New Roman"/>
          <w:sz w:val="21"/>
          <w:szCs w:val="21"/>
        </w:rPr>
        <w:t xml:space="preserve"> рабочих дней с момента </w:t>
      </w:r>
      <w:r w:rsidR="00D33A5F" w:rsidRPr="00750AB8">
        <w:rPr>
          <w:rFonts w:eastAsia="Times New Roman" w:cs="Times New Roman"/>
          <w:sz w:val="21"/>
          <w:szCs w:val="21"/>
        </w:rPr>
        <w:t xml:space="preserve">заключения </w:t>
      </w:r>
      <w:r w:rsidR="00726587" w:rsidRPr="00750AB8">
        <w:rPr>
          <w:rFonts w:eastAsia="Times New Roman" w:cs="Times New Roman"/>
          <w:sz w:val="21"/>
          <w:szCs w:val="21"/>
        </w:rPr>
        <w:t>Контракта</w:t>
      </w:r>
      <w:r w:rsidR="00682667" w:rsidRPr="00750AB8">
        <w:rPr>
          <w:rFonts w:eastAsia="Times New Roman" w:cs="Times New Roman"/>
          <w:sz w:val="21"/>
          <w:szCs w:val="21"/>
        </w:rPr>
        <w:t xml:space="preserve">. </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Товар должен быть передан Заказчику в течение указанного срока, одной партией, после предварительного уведомления о дате и времени поставки. Поставщик должен известить Заказчика об отгрузке товара не </w:t>
      </w:r>
      <w:r w:rsidRPr="00750AB8">
        <w:rPr>
          <w:rFonts w:eastAsia="Times New Roman" w:cs="Times New Roman"/>
          <w:sz w:val="21"/>
          <w:szCs w:val="21"/>
        </w:rPr>
        <w:lastRenderedPageBreak/>
        <w:t xml:space="preserve">позднее, чем за один день до отгрузки по телефону 8 (86133) 33893 с указанием: даты и времени отгрузки, наименования товара, номера транспортного средства. В случае поставки товара без подтверждения от Заказчика готовности к его приемке, Поставщик несет риски наступления неблагоприятных последствий, связанных с невозможностью приемки товара в момент его доставки (отсутствие уполномоченного на приемку лица, отсутствие места для складирования и др.). Приёмка товара осуществляется ежедневно (кроме субботы, воскресенья и праздничных дней) с 08:00 до 12:00, с 13:00 до 16:00, пятница с 08:00 </w:t>
      </w:r>
      <w:proofErr w:type="gramStart"/>
      <w:r w:rsidRPr="00750AB8">
        <w:rPr>
          <w:rFonts w:eastAsia="Times New Roman" w:cs="Times New Roman"/>
          <w:sz w:val="21"/>
          <w:szCs w:val="21"/>
        </w:rPr>
        <w:t>до</w:t>
      </w:r>
      <w:proofErr w:type="gramEnd"/>
      <w:r w:rsidRPr="00750AB8">
        <w:rPr>
          <w:rFonts w:eastAsia="Times New Roman" w:cs="Times New Roman"/>
          <w:sz w:val="21"/>
          <w:szCs w:val="21"/>
        </w:rPr>
        <w:t xml:space="preserve"> 12:00, с 13:00 до 15:00 (по Московскому времени).</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3.2. Товар должен быть поставлен в упаковке, обеспечивающей защиту товара от его повреждения или порчи во время транспортировки. Упаковка товара должна быть герметичной, без поверхностных повреждений, следов повторной упаковки, отсутствия деформации и грязи, предохранять товар от повреждения или порчи во время  транспортировки, перегрузки и хранения.</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3.3. Поставка Товара осуществляется транспортом Поставщика или силами сторонней организации за счет Поставщика. Разгрузка Товара  осуществляются силами и средствами Поставщика.</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3.4. Поставляемый Товар соответствует требованиям ГОСТ, ТУ, ISO и иным стандартам (требованиям), установленным для поставляемого товара в Российской Федерации. Поставляемый товар полностью соответствует функциональным и качественным характеристикам, указанным в контракте.</w:t>
      </w:r>
    </w:p>
    <w:p w:rsidR="00057403" w:rsidRPr="00750AB8" w:rsidRDefault="00726587" w:rsidP="00682667">
      <w:pPr>
        <w:autoSpaceDE w:val="0"/>
        <w:autoSpaceDN w:val="0"/>
        <w:adjustRightInd w:val="0"/>
        <w:spacing w:line="240" w:lineRule="auto"/>
        <w:jc w:val="both"/>
        <w:rPr>
          <w:rFonts w:eastAsia="Times New Roman" w:cs="Times New Roman"/>
          <w:b/>
          <w:sz w:val="21"/>
          <w:szCs w:val="21"/>
        </w:rPr>
      </w:pPr>
      <w:r w:rsidRPr="00750AB8">
        <w:rPr>
          <w:rFonts w:eastAsia="Times New Roman" w:cs="Times New Roman"/>
          <w:sz w:val="21"/>
          <w:szCs w:val="21"/>
        </w:rPr>
        <w:t xml:space="preserve">      3.5. По согласованию Поставщика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на основании дополнительного соглашения.</w:t>
      </w:r>
    </w:p>
    <w:p w:rsidR="0063179B" w:rsidRDefault="0063179B" w:rsidP="0063179B">
      <w:pPr>
        <w:autoSpaceDE w:val="0"/>
        <w:autoSpaceDN w:val="0"/>
        <w:adjustRightInd w:val="0"/>
        <w:spacing w:line="240" w:lineRule="auto"/>
        <w:ind w:firstLine="284"/>
        <w:jc w:val="center"/>
        <w:rPr>
          <w:rFonts w:eastAsia="Times New Roman" w:cs="Times New Roman"/>
          <w:b/>
          <w:sz w:val="21"/>
          <w:szCs w:val="21"/>
        </w:rPr>
      </w:pPr>
      <w:r w:rsidRPr="00750AB8">
        <w:rPr>
          <w:rFonts w:eastAsia="Times New Roman" w:cs="Times New Roman"/>
          <w:b/>
          <w:sz w:val="21"/>
          <w:szCs w:val="21"/>
        </w:rPr>
        <w:t>4.ПОРЯДОК И СРОКИ ПРИЕМКИ ТОВАРА, ОФОРМЛЕНИЯ РЕЗУЛЬТАТОВ ПРИЕМКИ</w:t>
      </w:r>
    </w:p>
    <w:p w:rsidR="00726587" w:rsidRPr="00750AB8" w:rsidRDefault="00D33A5F" w:rsidP="00726587">
      <w:pPr>
        <w:autoSpaceDE w:val="0"/>
        <w:autoSpaceDN w:val="0"/>
        <w:adjustRightInd w:val="0"/>
        <w:spacing w:line="240" w:lineRule="auto"/>
        <w:jc w:val="both"/>
        <w:outlineLvl w:val="2"/>
        <w:rPr>
          <w:rFonts w:eastAsia="Times New Roman" w:cs="Times New Roman"/>
          <w:sz w:val="21"/>
          <w:szCs w:val="21"/>
        </w:rPr>
      </w:pPr>
      <w:bookmarkStart w:id="0" w:name="_GoBack"/>
      <w:bookmarkEnd w:id="0"/>
      <w:r w:rsidRPr="00750AB8">
        <w:rPr>
          <w:rFonts w:eastAsia="Times New Roman" w:cs="Times New Roman"/>
          <w:sz w:val="21"/>
          <w:szCs w:val="21"/>
        </w:rPr>
        <w:t xml:space="preserve">        </w:t>
      </w:r>
      <w:r w:rsidR="00726587" w:rsidRPr="00750AB8">
        <w:rPr>
          <w:rFonts w:eastAsia="Times New Roman" w:cs="Times New Roman"/>
          <w:sz w:val="21"/>
          <w:szCs w:val="21"/>
        </w:rPr>
        <w:t>4.1. Товар передается Поставщиком Заказчику согласно Спецификации, являющейся неотъемлемой частью контракта. Одновременно с передачей Товара, Поставщик передает Заказчику нарочно или через систему электронного документооборота (ЭДО) УПД.</w:t>
      </w:r>
    </w:p>
    <w:p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4.2. Право собственности, риск повреждения, порчи и/или случайной гибели Товара переходит к  Заказчику с момента исполнения обязанности Поставщика по передаче товара Заказчику и подписания обеими сторонами УПД.</w:t>
      </w:r>
    </w:p>
    <w:p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4.3. По факту поставки товара, приемочная комиссия производит проверку Товара по количеству и качеству, путем осмотра Товара, проверки наличия документов, подтверждающих качество и безопасность Товара. В срок, не превышающий 3 (трех) рабочих дней, Заказчик подписывает УПД без замечаний, либо отказывается от поставленного товара с обоснованием отказа.</w:t>
      </w:r>
    </w:p>
    <w:p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 xml:space="preserve">4.4. В случае неудовлетворительных результатов приемки, Поставщику любым доступным способом направляется мотивированный отказ от приемки Товара. В случае отказа от товара, Стороны в течение одного рабочего дня согласовывают порядок и сроки устранения недостатков, послуживших основанием к отказу в приемке товара. Предельный срок замены товара не может превышать 5 дней. </w:t>
      </w:r>
      <w:proofErr w:type="gramStart"/>
      <w:r w:rsidR="00726587" w:rsidRPr="00750AB8">
        <w:rPr>
          <w:rFonts w:eastAsia="Times New Roman" w:cs="Times New Roman"/>
          <w:sz w:val="21"/>
          <w:szCs w:val="21"/>
        </w:rPr>
        <w:t>Основаниями к отказу в приемки товара являются: поставка товара, технические (качественные) характеристики, страна происхождения, товарный знак которого не соответствуют условиям контракта, спецификации, дополнительным соглашениям, поставка некомплектного товара, поставка товара не соответствующего по количеству, отсутствие документов о качестве товара, гарантийной документации и иные нарушения условий контракта и требований законодательства, влекущие невозможность принять товар.</w:t>
      </w:r>
      <w:proofErr w:type="gramEnd"/>
    </w:p>
    <w:p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 xml:space="preserve">4.5. В случае возникновения спора о качестве поставленного товара, любая из сторон вправе потребовать проведения экспертизы качества. Экспертиза проводится независимым экспертом, определенным по соглашению Сторон, а при </w:t>
      </w:r>
      <w:proofErr w:type="gramStart"/>
      <w:r w:rsidR="00726587" w:rsidRPr="00750AB8">
        <w:rPr>
          <w:rFonts w:eastAsia="Times New Roman" w:cs="Times New Roman"/>
          <w:sz w:val="21"/>
          <w:szCs w:val="21"/>
        </w:rPr>
        <w:t>не достижении</w:t>
      </w:r>
      <w:proofErr w:type="gramEnd"/>
      <w:r w:rsidR="00726587" w:rsidRPr="00750AB8">
        <w:rPr>
          <w:rFonts w:eastAsia="Times New Roman" w:cs="Times New Roman"/>
          <w:sz w:val="21"/>
          <w:szCs w:val="21"/>
        </w:rPr>
        <w:t xml:space="preserve"> соглашения -  Заказчиком. Расходы на экспертизу несет сторона, чья позиция по качеству товара не подтвердилась.</w:t>
      </w:r>
    </w:p>
    <w:p w:rsidR="008F7E59"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4.6</w:t>
      </w:r>
      <w:r w:rsidR="00726587" w:rsidRPr="00750AB8">
        <w:rPr>
          <w:rFonts w:eastAsia="Times New Roman" w:cs="Times New Roman"/>
          <w:sz w:val="21"/>
          <w:szCs w:val="21"/>
        </w:rPr>
        <w:t xml:space="preserve">. В случае удовлетворительного результата приемки, в срок, не превышающий три рабочих дня, Заказчик на основании УПД, формирует в электронном виде Акт, подписывает его электронными цифровыми подписями  членов приемочной комиссии, ответственного за приемку товара лица, и направляет через систему электронного документооборота (ЭДО) Поставщику. </w:t>
      </w:r>
    </w:p>
    <w:p w:rsidR="008F7E59"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 xml:space="preserve">В случае отсутствия у Поставщика ЭДО, Заказчик  формирует на бумажном носителе копию электронного  акта приемки, и передает его Поставщику. Одновременно с актом приемки, Поставщику возвращается подписанный экземпляр УПД. </w:t>
      </w:r>
    </w:p>
    <w:p w:rsidR="008F7E59"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 xml:space="preserve">Поставщик в течение одного рабочего дня с момента получения акта приемки, подписывает его электронной цифровой подписью, либо собственноручно, и направляет Заказчику. </w:t>
      </w:r>
    </w:p>
    <w:p w:rsidR="00726587"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 xml:space="preserve">В течение  одного рабочего дня </w:t>
      </w:r>
      <w:proofErr w:type="gramStart"/>
      <w:r w:rsidR="00726587" w:rsidRPr="00750AB8">
        <w:rPr>
          <w:rFonts w:eastAsia="Times New Roman" w:cs="Times New Roman"/>
          <w:sz w:val="21"/>
          <w:szCs w:val="21"/>
        </w:rPr>
        <w:t>с даты получения</w:t>
      </w:r>
      <w:proofErr w:type="gramEnd"/>
      <w:r w:rsidR="00726587" w:rsidRPr="00750AB8">
        <w:rPr>
          <w:rFonts w:eastAsia="Times New Roman" w:cs="Times New Roman"/>
          <w:sz w:val="21"/>
          <w:szCs w:val="21"/>
        </w:rPr>
        <w:t xml:space="preserve"> от Поставщика подписанного акта приемки, акт утверждается ЭЦП руководителя Заказчика.</w:t>
      </w:r>
    </w:p>
    <w:p w:rsidR="00A85B13" w:rsidRPr="00A85B13" w:rsidRDefault="00A85B13" w:rsidP="00A85B13">
      <w:pPr>
        <w:autoSpaceDE w:val="0"/>
        <w:autoSpaceDN w:val="0"/>
        <w:adjustRightInd w:val="0"/>
        <w:spacing w:line="240" w:lineRule="auto"/>
        <w:jc w:val="both"/>
        <w:outlineLvl w:val="2"/>
        <w:rPr>
          <w:rFonts w:eastAsia="Times New Roman" w:cs="Times New Roman"/>
          <w:sz w:val="21"/>
          <w:szCs w:val="21"/>
        </w:rPr>
      </w:pPr>
      <w:r w:rsidRPr="00A85B13">
        <w:rPr>
          <w:rFonts w:eastAsia="Times New Roman" w:cs="Times New Roman"/>
          <w:sz w:val="21"/>
          <w:szCs w:val="21"/>
        </w:rPr>
        <w:t>Исполнитель использует оператора ЭДО: _____________.</w:t>
      </w:r>
    </w:p>
    <w:p w:rsidR="00A85B13" w:rsidRPr="00750AB8" w:rsidRDefault="00A85B13" w:rsidP="00A85B13">
      <w:pPr>
        <w:autoSpaceDE w:val="0"/>
        <w:autoSpaceDN w:val="0"/>
        <w:adjustRightInd w:val="0"/>
        <w:spacing w:line="240" w:lineRule="auto"/>
        <w:jc w:val="both"/>
        <w:outlineLvl w:val="2"/>
        <w:rPr>
          <w:rFonts w:eastAsia="Times New Roman" w:cs="Times New Roman"/>
          <w:sz w:val="21"/>
          <w:szCs w:val="21"/>
        </w:rPr>
      </w:pPr>
      <w:r w:rsidRPr="00A85B13">
        <w:rPr>
          <w:rFonts w:eastAsia="Times New Roman" w:cs="Times New Roman"/>
          <w:sz w:val="21"/>
          <w:szCs w:val="21"/>
        </w:rPr>
        <w:t xml:space="preserve">      Заказчик использует оператора ЭДО: </w:t>
      </w:r>
      <w:proofErr w:type="spellStart"/>
      <w:r w:rsidRPr="00A85B13">
        <w:rPr>
          <w:rFonts w:eastAsia="Times New Roman" w:cs="Times New Roman"/>
          <w:sz w:val="21"/>
          <w:szCs w:val="21"/>
        </w:rPr>
        <w:t>КонтурДиадок</w:t>
      </w:r>
      <w:proofErr w:type="spellEnd"/>
      <w:r w:rsidRPr="00A85B13">
        <w:rPr>
          <w:rFonts w:eastAsia="Times New Roman" w:cs="Times New Roman"/>
          <w:sz w:val="21"/>
          <w:szCs w:val="21"/>
        </w:rPr>
        <w:t>.</w:t>
      </w:r>
    </w:p>
    <w:p w:rsidR="0068266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4.6. Датой приемки Товара считается дата утверждения акта приемки руководителем Заказчика</w:t>
      </w:r>
      <w:r w:rsidR="00D33A5F" w:rsidRPr="00750AB8">
        <w:rPr>
          <w:rFonts w:eastAsia="Times New Roman" w:cs="Times New Roman"/>
          <w:sz w:val="21"/>
          <w:szCs w:val="21"/>
        </w:rPr>
        <w:t>.</w:t>
      </w:r>
    </w:p>
    <w:p w:rsidR="0063179B" w:rsidRPr="00750AB8" w:rsidRDefault="0063179B" w:rsidP="0063179B">
      <w:pPr>
        <w:autoSpaceDE w:val="0"/>
        <w:autoSpaceDN w:val="0"/>
        <w:adjustRightInd w:val="0"/>
        <w:spacing w:line="240" w:lineRule="auto"/>
        <w:jc w:val="both"/>
        <w:outlineLvl w:val="2"/>
        <w:rPr>
          <w:rFonts w:eastAsia="Times New Roman" w:cs="Times New Roman"/>
          <w:b/>
          <w:sz w:val="21"/>
          <w:szCs w:val="21"/>
        </w:rPr>
      </w:pPr>
    </w:p>
    <w:p w:rsidR="007C21B3" w:rsidRDefault="007C21B3" w:rsidP="0063179B">
      <w:pPr>
        <w:autoSpaceDE w:val="0"/>
        <w:autoSpaceDN w:val="0"/>
        <w:adjustRightInd w:val="0"/>
        <w:spacing w:line="240" w:lineRule="auto"/>
        <w:jc w:val="center"/>
        <w:outlineLvl w:val="2"/>
        <w:rPr>
          <w:rFonts w:eastAsia="Times New Roman" w:cs="Times New Roman"/>
          <w:b/>
          <w:sz w:val="21"/>
          <w:szCs w:val="21"/>
        </w:rPr>
      </w:pPr>
    </w:p>
    <w:p w:rsidR="0063179B" w:rsidRPr="00750AB8" w:rsidRDefault="0063179B" w:rsidP="0063179B">
      <w:pPr>
        <w:autoSpaceDE w:val="0"/>
        <w:autoSpaceDN w:val="0"/>
        <w:adjustRightInd w:val="0"/>
        <w:spacing w:line="240" w:lineRule="auto"/>
        <w:jc w:val="center"/>
        <w:outlineLvl w:val="2"/>
        <w:rPr>
          <w:rFonts w:eastAsia="Times New Roman" w:cs="Times New Roman"/>
          <w:b/>
          <w:sz w:val="21"/>
          <w:szCs w:val="21"/>
        </w:rPr>
      </w:pPr>
      <w:r w:rsidRPr="00750AB8">
        <w:rPr>
          <w:rFonts w:eastAsia="Times New Roman" w:cs="Times New Roman"/>
          <w:b/>
          <w:sz w:val="21"/>
          <w:szCs w:val="21"/>
        </w:rPr>
        <w:t>5. ГАРАНТИИ</w:t>
      </w:r>
    </w:p>
    <w:p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lastRenderedPageBreak/>
        <w:t xml:space="preserve">        5.1. Поставщик гарантирует, что поставляемый им Товар – надлежащего качества, соответствует требованиям настоящего Контракта, требованиям межгосударственных, государственных и отраслевых стандартов, в случае, если требование таких стандартов является обязательным при производстве Товара. Поставщик </w:t>
      </w:r>
      <w:proofErr w:type="gramStart"/>
      <w:r w:rsidRPr="008A468F">
        <w:rPr>
          <w:rFonts w:eastAsia="Times New Roman" w:cs="Times New Roman"/>
          <w:sz w:val="21"/>
          <w:szCs w:val="21"/>
        </w:rPr>
        <w:t>гарантирует</w:t>
      </w:r>
      <w:proofErr w:type="gramEnd"/>
      <w:r w:rsidRPr="008A468F">
        <w:rPr>
          <w:rFonts w:eastAsia="Times New Roman" w:cs="Times New Roman"/>
          <w:sz w:val="21"/>
          <w:szCs w:val="21"/>
        </w:rPr>
        <w:t xml:space="preserve"> в том числе отсутствие коррозии на всех металлических элементах в течение всего гарантийного срока.</w:t>
      </w:r>
    </w:p>
    <w:p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5.2. Гарантийный срок на весь поставляемый товар: согласно гарантии производителя, но не менее 12 месяцев с момента приемки. </w:t>
      </w:r>
    </w:p>
    <w:p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5.3. Гарантийные обязательства Поставщика подтверждаются настоящим Контрактом.</w:t>
      </w:r>
    </w:p>
    <w:p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5.4. В случае утраты товаром потребительских свойств в течение срока эксплуатации Поставщик обязан произвести замену товара на аналогичный или осуществить его ремонт. </w:t>
      </w:r>
    </w:p>
    <w:p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5.5. Поставщик освобождается от исполнения гарантийных обязательств, если докажет, что недостатки Товара возникли после его передачи Заказчику вследствие нарушения правил использования, действий третьих лиц.</w:t>
      </w:r>
    </w:p>
    <w:p w:rsidR="0063179B" w:rsidRPr="00750AB8" w:rsidRDefault="0063179B" w:rsidP="0063179B">
      <w:pPr>
        <w:autoSpaceDE w:val="0"/>
        <w:autoSpaceDN w:val="0"/>
        <w:adjustRightInd w:val="0"/>
        <w:spacing w:line="240" w:lineRule="auto"/>
        <w:jc w:val="both"/>
        <w:outlineLvl w:val="1"/>
        <w:rPr>
          <w:rFonts w:eastAsia="Times New Roman" w:cs="Times New Roman"/>
          <w:sz w:val="21"/>
          <w:szCs w:val="21"/>
        </w:rPr>
      </w:pPr>
    </w:p>
    <w:p w:rsidR="0063179B" w:rsidRPr="00750AB8" w:rsidRDefault="0063179B" w:rsidP="0063179B">
      <w:pPr>
        <w:spacing w:line="240" w:lineRule="auto"/>
        <w:jc w:val="center"/>
        <w:rPr>
          <w:rFonts w:eastAsia="Times New Roman" w:cs="Times New Roman"/>
          <w:b/>
          <w:sz w:val="21"/>
          <w:szCs w:val="21"/>
        </w:rPr>
      </w:pPr>
      <w:r w:rsidRPr="00750AB8">
        <w:rPr>
          <w:rFonts w:eastAsia="Times New Roman" w:cs="Times New Roman"/>
          <w:b/>
          <w:sz w:val="21"/>
          <w:szCs w:val="21"/>
        </w:rPr>
        <w:t>6. ОТВЕТСТВЕННОСТЬ СТОРОН</w:t>
      </w:r>
    </w:p>
    <w:p w:rsidR="00904369" w:rsidRPr="00750AB8" w:rsidRDefault="00904369" w:rsidP="00904369">
      <w:pPr>
        <w:widowControl w:val="0"/>
        <w:ind w:firstLine="709"/>
        <w:jc w:val="both"/>
        <w:rPr>
          <w:rFonts w:cs="Times New Roman"/>
          <w:sz w:val="21"/>
          <w:szCs w:val="21"/>
        </w:rPr>
      </w:pPr>
      <w:r w:rsidRPr="00750AB8">
        <w:rPr>
          <w:rFonts w:cs="Times New Roman"/>
          <w:sz w:val="21"/>
          <w:szCs w:val="21"/>
        </w:rPr>
        <w:t>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904369" w:rsidRPr="00750AB8" w:rsidRDefault="00904369" w:rsidP="00904369">
      <w:pPr>
        <w:widowControl w:val="0"/>
        <w:ind w:firstLine="709"/>
        <w:jc w:val="both"/>
        <w:rPr>
          <w:rFonts w:cs="Times New Roman"/>
          <w:sz w:val="21"/>
          <w:szCs w:val="21"/>
        </w:rPr>
      </w:pPr>
      <w:r w:rsidRPr="00750AB8">
        <w:rPr>
          <w:rFonts w:cs="Times New Roman"/>
          <w:sz w:val="21"/>
          <w:szCs w:val="21"/>
        </w:rPr>
        <w:t>6.2. За просрочку исполнения обязательств, предусмотренных Контрактом, стороны несут ответственность в виде пени, составляющей 1/300 ключевой ставки Центрального банка Российской Федерации за каждый день просрочки.</w:t>
      </w:r>
    </w:p>
    <w:p w:rsidR="00904369" w:rsidRPr="00750AB8" w:rsidRDefault="00904369" w:rsidP="00904369">
      <w:pPr>
        <w:widowControl w:val="0"/>
        <w:ind w:firstLine="709"/>
        <w:jc w:val="both"/>
        <w:rPr>
          <w:rFonts w:cs="Times New Roman"/>
          <w:sz w:val="21"/>
          <w:szCs w:val="21"/>
        </w:rPr>
      </w:pPr>
      <w:r w:rsidRPr="00750AB8">
        <w:rPr>
          <w:rFonts w:cs="Times New Roman"/>
          <w:sz w:val="21"/>
          <w:szCs w:val="21"/>
        </w:rPr>
        <w:t>6.3.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3179B" w:rsidRDefault="00904369" w:rsidP="00904369">
      <w:pPr>
        <w:widowControl w:val="0"/>
        <w:ind w:firstLine="709"/>
        <w:jc w:val="both"/>
        <w:rPr>
          <w:rFonts w:cs="Times New Roman"/>
          <w:sz w:val="21"/>
          <w:szCs w:val="21"/>
        </w:rPr>
      </w:pPr>
      <w:r w:rsidRPr="00750AB8">
        <w:rPr>
          <w:rFonts w:cs="Times New Roman"/>
          <w:sz w:val="21"/>
          <w:szCs w:val="21"/>
        </w:rPr>
        <w:t>6.4. В случае поставки Товара не соответствующего условиям Контракта Заказчик вправе потребовать уплаты штрафа в размере 10% от цены Контракта.</w:t>
      </w:r>
    </w:p>
    <w:p w:rsidR="008A468F" w:rsidRPr="00750AB8" w:rsidRDefault="008A468F" w:rsidP="00904369">
      <w:pPr>
        <w:widowControl w:val="0"/>
        <w:ind w:firstLine="709"/>
        <w:jc w:val="both"/>
        <w:rPr>
          <w:rFonts w:cs="Times New Roman"/>
          <w:sz w:val="21"/>
          <w:szCs w:val="21"/>
        </w:rPr>
      </w:pPr>
      <w:r>
        <w:rPr>
          <w:rFonts w:cs="Times New Roman"/>
          <w:sz w:val="21"/>
          <w:szCs w:val="21"/>
        </w:rPr>
        <w:t xml:space="preserve">6.5. </w:t>
      </w:r>
      <w:r w:rsidRPr="008A468F">
        <w:rPr>
          <w:rFonts w:cs="Times New Roman"/>
          <w:sz w:val="21"/>
          <w:szCs w:val="21"/>
        </w:rPr>
        <w:t>В случае расторжения Заказчиком контракта в одностороннем порядке в связи с неисполнением Поставщика обязательств, Заказчик вправе потребовать уплаты штрафа в размере 15% от цены контракта. Так же в этом случае, Поставщик обязан возместить Заказчику убытки, связанные с приобретением товара у другого Поставщика в части, не покрытой неустойкой.</w:t>
      </w:r>
    </w:p>
    <w:p w:rsidR="00633A26" w:rsidRPr="00750AB8" w:rsidRDefault="00633A26" w:rsidP="00633A26">
      <w:pPr>
        <w:widowControl w:val="0"/>
        <w:ind w:firstLine="709"/>
        <w:jc w:val="both"/>
        <w:rPr>
          <w:rFonts w:cs="Times New Roman"/>
          <w:sz w:val="21"/>
          <w:szCs w:val="21"/>
        </w:rPr>
      </w:pPr>
    </w:p>
    <w:p w:rsidR="0063179B" w:rsidRPr="00750AB8" w:rsidRDefault="0063179B" w:rsidP="0063179B">
      <w:pPr>
        <w:spacing w:line="240" w:lineRule="auto"/>
        <w:jc w:val="center"/>
        <w:rPr>
          <w:rFonts w:eastAsia="Times New Roman" w:cs="Times New Roman"/>
          <w:b/>
          <w:sz w:val="21"/>
          <w:szCs w:val="21"/>
        </w:rPr>
      </w:pPr>
      <w:r w:rsidRPr="00750AB8">
        <w:rPr>
          <w:rFonts w:eastAsia="Times New Roman" w:cs="Times New Roman"/>
          <w:b/>
          <w:sz w:val="21"/>
          <w:szCs w:val="21"/>
        </w:rPr>
        <w:t>7.  ОБСТОЯТЕЛЬСТВА НЕПРЕОДОЛИМОЙ СИЛЫ.</w:t>
      </w:r>
    </w:p>
    <w:p w:rsidR="00904369"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7.1.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контракту.</w:t>
      </w:r>
    </w:p>
    <w:p w:rsidR="00904369"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w:t>
      </w:r>
      <w:proofErr w:type="gramStart"/>
      <w:r w:rsidRPr="00750AB8">
        <w:rPr>
          <w:rFonts w:eastAsia="Times New Roman" w:cs="Times New Roman"/>
          <w:sz w:val="21"/>
          <w:szCs w:val="21"/>
        </w:rPr>
        <w:t>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roofErr w:type="gramEnd"/>
    </w:p>
    <w:p w:rsidR="00904369"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7.2. О наступлении обстоятельств непреодолимой силы Стороны  уведомляют друг друга в течение 10-ти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w:t>
      </w:r>
      <w:proofErr w:type="gramStart"/>
      <w:r w:rsidRPr="00750AB8">
        <w:rPr>
          <w:rFonts w:eastAsia="Times New Roman" w:cs="Times New Roman"/>
          <w:sz w:val="21"/>
          <w:szCs w:val="21"/>
        </w:rPr>
        <w:t>ств пр</w:t>
      </w:r>
      <w:proofErr w:type="gramEnd"/>
      <w:r w:rsidRPr="00750AB8">
        <w:rPr>
          <w:rFonts w:eastAsia="Times New Roman" w:cs="Times New Roman"/>
          <w:sz w:val="21"/>
          <w:szCs w:val="21"/>
        </w:rPr>
        <w:t>и предъявлении претензий (исков) к другой Стороне, в связи с ненадлежащим исполнением условий контракта.</w:t>
      </w:r>
    </w:p>
    <w:p w:rsidR="0063179B"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При этом срок исполнения обязательств по контракту, при отсутствии возражений с другой стороны, может быть перенесен на срок действия обстоятельств непреодолимой силы, но не более 2-х месяцев</w:t>
      </w:r>
      <w:r w:rsidR="00682667" w:rsidRPr="00750AB8">
        <w:rPr>
          <w:rFonts w:eastAsia="Times New Roman" w:cs="Times New Roman"/>
          <w:sz w:val="21"/>
          <w:szCs w:val="21"/>
        </w:rPr>
        <w:t>.</w:t>
      </w:r>
    </w:p>
    <w:p w:rsidR="0063179B" w:rsidRPr="00750AB8" w:rsidRDefault="0063179B" w:rsidP="0063179B">
      <w:pPr>
        <w:spacing w:line="240" w:lineRule="auto"/>
        <w:ind w:firstLine="567"/>
        <w:jc w:val="both"/>
        <w:rPr>
          <w:rFonts w:eastAsia="Times New Roman" w:cs="Times New Roman"/>
          <w:sz w:val="21"/>
          <w:szCs w:val="21"/>
        </w:rPr>
      </w:pPr>
    </w:p>
    <w:p w:rsidR="0063179B" w:rsidRPr="00750AB8" w:rsidRDefault="0063179B" w:rsidP="0063179B">
      <w:pPr>
        <w:spacing w:line="240" w:lineRule="auto"/>
        <w:jc w:val="center"/>
        <w:rPr>
          <w:rFonts w:eastAsia="Times New Roman" w:cs="Times New Roman"/>
          <w:b/>
          <w:sz w:val="21"/>
          <w:szCs w:val="21"/>
        </w:rPr>
      </w:pPr>
      <w:r w:rsidRPr="00750AB8">
        <w:rPr>
          <w:rFonts w:eastAsia="Times New Roman" w:cs="Times New Roman"/>
          <w:b/>
          <w:sz w:val="21"/>
          <w:szCs w:val="21"/>
        </w:rPr>
        <w:t>8. РАССМОТРЕНИЕ СПОРОВ</w:t>
      </w:r>
    </w:p>
    <w:p w:rsidR="00904369" w:rsidRPr="00750AB8" w:rsidRDefault="00904369" w:rsidP="00904369">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8.1. Споры, возникающие при исполнении контракта, разрешаются Сторонами путем переговоров или в претензионном порядке. Срок рассмотрения претензии не может превышать 3 (трех)  рабочих дней </w:t>
      </w:r>
      <w:proofErr w:type="gramStart"/>
      <w:r w:rsidRPr="00750AB8">
        <w:rPr>
          <w:rFonts w:eastAsia="Times New Roman" w:cs="Times New Roman"/>
          <w:sz w:val="21"/>
          <w:szCs w:val="21"/>
        </w:rPr>
        <w:t>с даты</w:t>
      </w:r>
      <w:proofErr w:type="gramEnd"/>
      <w:r w:rsidRPr="00750AB8">
        <w:rPr>
          <w:rFonts w:eastAsia="Times New Roman" w:cs="Times New Roman"/>
          <w:sz w:val="21"/>
          <w:szCs w:val="21"/>
        </w:rPr>
        <w:t xml:space="preserve"> ее получения Контрагентом. В случае невозможности разрешения споров в досудебном порядке, спор передается на рассмотрение в Арбитражный суд  Краснодарского края.</w:t>
      </w:r>
    </w:p>
    <w:p w:rsidR="0063179B" w:rsidRPr="00750AB8" w:rsidRDefault="00904369" w:rsidP="00904369">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8.2. Во всем остальном, что не предусмотрено контрактом, Стороны руководствуются действующим  законодательством Российской Федерации. </w:t>
      </w:r>
    </w:p>
    <w:p w:rsidR="0063179B" w:rsidRPr="00750AB8" w:rsidRDefault="0063179B" w:rsidP="0063179B">
      <w:pPr>
        <w:autoSpaceDE w:val="0"/>
        <w:autoSpaceDN w:val="0"/>
        <w:adjustRightInd w:val="0"/>
        <w:spacing w:line="240" w:lineRule="auto"/>
        <w:ind w:firstLine="567"/>
        <w:jc w:val="both"/>
        <w:rPr>
          <w:rFonts w:eastAsia="Times New Roman" w:cs="Times New Roman"/>
          <w:b/>
          <w:sz w:val="21"/>
          <w:szCs w:val="21"/>
        </w:rPr>
      </w:pPr>
    </w:p>
    <w:p w:rsidR="0063179B" w:rsidRPr="00750AB8" w:rsidRDefault="0063179B" w:rsidP="0063179B">
      <w:pPr>
        <w:autoSpaceDE w:val="0"/>
        <w:autoSpaceDN w:val="0"/>
        <w:adjustRightInd w:val="0"/>
        <w:spacing w:line="240" w:lineRule="auto"/>
        <w:jc w:val="center"/>
        <w:outlineLvl w:val="2"/>
        <w:rPr>
          <w:rFonts w:eastAsia="Times New Roman" w:cs="Times New Roman"/>
          <w:sz w:val="21"/>
          <w:szCs w:val="21"/>
        </w:rPr>
      </w:pPr>
      <w:r w:rsidRPr="00750AB8">
        <w:rPr>
          <w:rFonts w:eastAsia="Times New Roman" w:cs="Times New Roman"/>
          <w:b/>
          <w:sz w:val="21"/>
          <w:szCs w:val="21"/>
        </w:rPr>
        <w:t xml:space="preserve">9. ИЗМЕНЕНИЕ И РАСТОРЖЕНИЕ  </w:t>
      </w:r>
      <w:r w:rsidR="00750AB8" w:rsidRPr="00750AB8">
        <w:rPr>
          <w:rFonts w:eastAsia="Times New Roman" w:cs="Times New Roman"/>
          <w:b/>
          <w:sz w:val="21"/>
          <w:szCs w:val="21"/>
        </w:rPr>
        <w:t>КОНТРАКТА</w:t>
      </w:r>
    </w:p>
    <w:p w:rsidR="00904369" w:rsidRPr="00750AB8" w:rsidRDefault="00904369" w:rsidP="00904369">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9.1. </w:t>
      </w:r>
      <w:proofErr w:type="gramStart"/>
      <w:r w:rsidRPr="00750AB8">
        <w:rPr>
          <w:rFonts w:eastAsia="Times New Roman" w:cs="Times New Roman"/>
          <w:sz w:val="21"/>
          <w:szCs w:val="21"/>
        </w:rPr>
        <w:t>Контракт</w:t>
      </w:r>
      <w:proofErr w:type="gramEnd"/>
      <w:r w:rsidRPr="00750AB8">
        <w:rPr>
          <w:rFonts w:eastAsia="Times New Roman" w:cs="Times New Roman"/>
          <w:sz w:val="21"/>
          <w:szCs w:val="21"/>
        </w:rPr>
        <w:t xml:space="preserve">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со ст.95 Федерального закона "О контрактной системе в сфере закупок товаров, работ, услуг для обеспечения государственных и муниципальных нужд" № 44-ФЗ. </w:t>
      </w:r>
    </w:p>
    <w:p w:rsidR="0063179B" w:rsidRPr="00750AB8" w:rsidRDefault="00904369" w:rsidP="00904369">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lastRenderedPageBreak/>
        <w:t xml:space="preserve">           9.2. При заключении и исполнении Контракта изменение его условий возможно исключительно по соглашению Сторон и в соответствии с действующим законодательством.</w:t>
      </w:r>
    </w:p>
    <w:p w:rsidR="0063179B" w:rsidRPr="00750AB8" w:rsidRDefault="0063179B" w:rsidP="0063179B">
      <w:pPr>
        <w:autoSpaceDE w:val="0"/>
        <w:autoSpaceDN w:val="0"/>
        <w:adjustRightInd w:val="0"/>
        <w:spacing w:line="240" w:lineRule="auto"/>
        <w:ind w:firstLine="567"/>
        <w:jc w:val="both"/>
        <w:rPr>
          <w:rFonts w:eastAsia="Times New Roman" w:cs="Times New Roman"/>
          <w:sz w:val="21"/>
          <w:szCs w:val="21"/>
        </w:rPr>
      </w:pPr>
    </w:p>
    <w:p w:rsidR="0063179B" w:rsidRPr="00750AB8" w:rsidRDefault="0063179B" w:rsidP="0063179B">
      <w:pPr>
        <w:autoSpaceDE w:val="0"/>
        <w:autoSpaceDN w:val="0"/>
        <w:adjustRightInd w:val="0"/>
        <w:spacing w:line="240" w:lineRule="auto"/>
        <w:ind w:firstLine="567"/>
        <w:jc w:val="center"/>
        <w:rPr>
          <w:rFonts w:eastAsia="Times New Roman" w:cs="Times New Roman"/>
          <w:b/>
          <w:sz w:val="21"/>
          <w:szCs w:val="21"/>
        </w:rPr>
      </w:pPr>
      <w:r w:rsidRPr="00750AB8">
        <w:rPr>
          <w:rFonts w:eastAsia="Times New Roman" w:cs="Times New Roman"/>
          <w:b/>
          <w:sz w:val="21"/>
          <w:szCs w:val="21"/>
        </w:rPr>
        <w:t>10. ЗАКЛЮЧИТЕЛЬНЫЕ ПОЛОЖЕНИЯ</w:t>
      </w:r>
    </w:p>
    <w:p w:rsidR="00904369" w:rsidRPr="00750AB8" w:rsidRDefault="0063179B" w:rsidP="00904369">
      <w:pPr>
        <w:spacing w:line="240" w:lineRule="auto"/>
        <w:ind w:hanging="2"/>
        <w:jc w:val="both"/>
        <w:rPr>
          <w:sz w:val="21"/>
          <w:szCs w:val="21"/>
        </w:rPr>
      </w:pPr>
      <w:r w:rsidRPr="00750AB8">
        <w:rPr>
          <w:sz w:val="21"/>
          <w:szCs w:val="21"/>
        </w:rPr>
        <w:t xml:space="preserve">         </w:t>
      </w:r>
      <w:r w:rsidR="00904369" w:rsidRPr="00750AB8">
        <w:rPr>
          <w:sz w:val="21"/>
          <w:szCs w:val="21"/>
        </w:rPr>
        <w:t xml:space="preserve">10.1. </w:t>
      </w:r>
      <w:proofErr w:type="gramStart"/>
      <w:r w:rsidR="00904369" w:rsidRPr="00750AB8">
        <w:rPr>
          <w:sz w:val="21"/>
          <w:szCs w:val="21"/>
        </w:rPr>
        <w:t xml:space="preserve">Уведомления и сообщения связанные с исполнением Контракта, направляются Сторонами в письменной форме посредством заказных писем с уведомлением о вручении, доставляются нарочным по юридическим и (или) почтовым адресам Сторон, либо направляются в виде </w:t>
      </w:r>
      <w:proofErr w:type="spellStart"/>
      <w:r w:rsidR="00904369" w:rsidRPr="00750AB8">
        <w:rPr>
          <w:sz w:val="21"/>
          <w:szCs w:val="21"/>
        </w:rPr>
        <w:t>сканобразов</w:t>
      </w:r>
      <w:proofErr w:type="spellEnd"/>
      <w:r w:rsidR="00904369" w:rsidRPr="00750AB8">
        <w:rPr>
          <w:sz w:val="21"/>
          <w:szCs w:val="21"/>
        </w:rPr>
        <w:t xml:space="preserve"> письменных документов по адресам электронной почты, указанным в настоящем контракте, либо ставшими известными в результате переписки с контрагентом. </w:t>
      </w:r>
      <w:proofErr w:type="gramEnd"/>
    </w:p>
    <w:p w:rsidR="00904369" w:rsidRPr="00750AB8" w:rsidRDefault="00904369" w:rsidP="00904369">
      <w:pPr>
        <w:spacing w:line="240" w:lineRule="auto"/>
        <w:ind w:hanging="2"/>
        <w:jc w:val="both"/>
        <w:rPr>
          <w:sz w:val="21"/>
          <w:szCs w:val="21"/>
        </w:rPr>
      </w:pPr>
      <w:r w:rsidRPr="00750AB8">
        <w:rPr>
          <w:sz w:val="21"/>
          <w:szCs w:val="21"/>
        </w:rPr>
        <w:t xml:space="preserve">         10.2. Поставщик подтверждает свое соответствие требованиям к участникам закупки, установленным частями 1, 1.1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904369" w:rsidRPr="00750AB8" w:rsidRDefault="00904369" w:rsidP="00904369">
      <w:pPr>
        <w:spacing w:line="240" w:lineRule="auto"/>
        <w:ind w:hanging="2"/>
        <w:jc w:val="both"/>
        <w:rPr>
          <w:sz w:val="21"/>
          <w:szCs w:val="21"/>
        </w:rPr>
      </w:pPr>
      <w:r w:rsidRPr="00750AB8">
        <w:rPr>
          <w:sz w:val="21"/>
          <w:szCs w:val="21"/>
        </w:rPr>
        <w:t xml:space="preserve">        10.3. Настоящий Контракт считается заключенным с момента подписания Контракта в порядке, установленном законодательством.  </w:t>
      </w:r>
    </w:p>
    <w:p w:rsidR="00904369" w:rsidRPr="00750AB8" w:rsidRDefault="00904369" w:rsidP="00904369">
      <w:pPr>
        <w:spacing w:line="240" w:lineRule="auto"/>
        <w:ind w:hanging="2"/>
        <w:jc w:val="both"/>
        <w:rPr>
          <w:sz w:val="21"/>
          <w:szCs w:val="21"/>
        </w:rPr>
      </w:pPr>
      <w:r w:rsidRPr="00750AB8">
        <w:rPr>
          <w:sz w:val="21"/>
          <w:szCs w:val="21"/>
        </w:rPr>
        <w:t xml:space="preserve">        10.4. Срок действия Контракта: с момента заключения до 3</w:t>
      </w:r>
      <w:r w:rsidR="008223EA">
        <w:rPr>
          <w:sz w:val="21"/>
          <w:szCs w:val="21"/>
        </w:rPr>
        <w:t>0</w:t>
      </w:r>
      <w:r w:rsidRPr="00750AB8">
        <w:rPr>
          <w:sz w:val="21"/>
          <w:szCs w:val="21"/>
        </w:rPr>
        <w:t xml:space="preserve"> </w:t>
      </w:r>
      <w:r w:rsidR="008223EA">
        <w:rPr>
          <w:sz w:val="21"/>
          <w:szCs w:val="21"/>
        </w:rPr>
        <w:t>августа</w:t>
      </w:r>
      <w:r w:rsidRPr="00750AB8">
        <w:rPr>
          <w:sz w:val="21"/>
          <w:szCs w:val="21"/>
        </w:rPr>
        <w:t xml:space="preserve"> 2026г.</w:t>
      </w:r>
    </w:p>
    <w:p w:rsidR="00904369" w:rsidRPr="00750AB8" w:rsidRDefault="00904369" w:rsidP="00904369">
      <w:pPr>
        <w:spacing w:line="240" w:lineRule="auto"/>
        <w:ind w:hanging="2"/>
        <w:jc w:val="both"/>
        <w:rPr>
          <w:sz w:val="21"/>
          <w:szCs w:val="21"/>
        </w:rPr>
      </w:pPr>
      <w:r w:rsidRPr="00750AB8">
        <w:rPr>
          <w:sz w:val="21"/>
          <w:szCs w:val="21"/>
        </w:rPr>
        <w:t xml:space="preserve">        10.5. К Контракту прилагаются и являются его неотъемлемой частью: </w:t>
      </w:r>
    </w:p>
    <w:p w:rsidR="008223EA" w:rsidRDefault="00904369" w:rsidP="00904369">
      <w:pPr>
        <w:spacing w:line="240" w:lineRule="auto"/>
        <w:ind w:hanging="2"/>
        <w:jc w:val="both"/>
        <w:rPr>
          <w:sz w:val="21"/>
          <w:szCs w:val="21"/>
        </w:rPr>
      </w:pPr>
      <w:r w:rsidRPr="00750AB8">
        <w:rPr>
          <w:sz w:val="21"/>
          <w:szCs w:val="21"/>
        </w:rPr>
        <w:t>- Спецификация (Приложение №1)</w:t>
      </w:r>
      <w:r w:rsidR="008223EA">
        <w:rPr>
          <w:sz w:val="21"/>
          <w:szCs w:val="21"/>
        </w:rPr>
        <w:t>;</w:t>
      </w:r>
    </w:p>
    <w:p w:rsidR="008223EA" w:rsidRPr="008223EA" w:rsidRDefault="008223EA" w:rsidP="008223EA">
      <w:pPr>
        <w:spacing w:line="240" w:lineRule="auto"/>
        <w:ind w:hanging="2"/>
        <w:jc w:val="both"/>
        <w:rPr>
          <w:sz w:val="21"/>
          <w:szCs w:val="21"/>
        </w:rPr>
      </w:pPr>
      <w:r w:rsidRPr="008223EA">
        <w:rPr>
          <w:sz w:val="21"/>
          <w:szCs w:val="21"/>
        </w:rPr>
        <w:t>- Декларация об отсутствии закупаемого товара в реестре российской промышленной продукции (Приложение №2);</w:t>
      </w:r>
    </w:p>
    <w:p w:rsidR="0063179B" w:rsidRPr="00750AB8" w:rsidRDefault="008223EA" w:rsidP="008223EA">
      <w:pPr>
        <w:spacing w:line="240" w:lineRule="auto"/>
        <w:ind w:hanging="2"/>
        <w:jc w:val="both"/>
        <w:rPr>
          <w:rFonts w:eastAsia="Times New Roman" w:cs="Times New Roman"/>
          <w:sz w:val="21"/>
          <w:szCs w:val="21"/>
        </w:rPr>
      </w:pPr>
      <w:r w:rsidRPr="008223EA">
        <w:rPr>
          <w:sz w:val="21"/>
          <w:szCs w:val="21"/>
        </w:rPr>
        <w:t>- Уведомление об отсутствии закупаемого товара в реестре российской промышленной продукции Приложение №3).</w:t>
      </w:r>
    </w:p>
    <w:p w:rsidR="0063179B" w:rsidRPr="00750AB8" w:rsidRDefault="0063179B" w:rsidP="0063179B">
      <w:pPr>
        <w:spacing w:line="240" w:lineRule="auto"/>
        <w:ind w:left="720"/>
        <w:jc w:val="center"/>
        <w:rPr>
          <w:rFonts w:eastAsia="Times New Roman" w:cs="Times New Roman"/>
          <w:b/>
          <w:caps/>
          <w:sz w:val="21"/>
          <w:szCs w:val="21"/>
        </w:rPr>
      </w:pPr>
      <w:r w:rsidRPr="00750AB8">
        <w:rPr>
          <w:rFonts w:eastAsia="Times New Roman" w:cs="Times New Roman"/>
          <w:b/>
          <w:caps/>
          <w:sz w:val="21"/>
          <w:szCs w:val="21"/>
        </w:rPr>
        <w:t>11. Адреса и  БАНКОВСКИЕ реквизиты сторон</w:t>
      </w:r>
    </w:p>
    <w:tbl>
      <w:tblPr>
        <w:tblW w:w="0" w:type="auto"/>
        <w:tblLayout w:type="fixed"/>
        <w:tblLook w:val="0000" w:firstRow="0" w:lastRow="0" w:firstColumn="0" w:lastColumn="0" w:noHBand="0" w:noVBand="0"/>
      </w:tblPr>
      <w:tblGrid>
        <w:gridCol w:w="5102"/>
        <w:gridCol w:w="4786"/>
      </w:tblGrid>
      <w:tr w:rsidR="0063179B" w:rsidRPr="00750AB8" w:rsidTr="0063179B">
        <w:trPr>
          <w:cantSplit/>
        </w:trPr>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63179B" w:rsidRPr="00750AB8" w:rsidRDefault="0063179B" w:rsidP="0063179B">
            <w:pPr>
              <w:jc w:val="center"/>
              <w:rPr>
                <w:rFonts w:cs="Times New Roman"/>
                <w:b/>
                <w:sz w:val="21"/>
                <w:szCs w:val="21"/>
              </w:rPr>
            </w:pPr>
            <w:r w:rsidRPr="00750AB8">
              <w:rPr>
                <w:rFonts w:cs="Times New Roman"/>
                <w:b/>
                <w:sz w:val="21"/>
                <w:szCs w:val="21"/>
              </w:rPr>
              <w:t>Заказчик</w:t>
            </w:r>
          </w:p>
          <w:p w:rsidR="0063179B" w:rsidRPr="00750AB8" w:rsidRDefault="0063179B" w:rsidP="0063179B">
            <w:pPr>
              <w:rPr>
                <w:rFonts w:cs="Times New Roman"/>
                <w:b/>
                <w:sz w:val="21"/>
                <w:szCs w:val="21"/>
              </w:rPr>
            </w:pPr>
          </w:p>
          <w:p w:rsidR="0063179B" w:rsidRPr="00750AB8" w:rsidRDefault="0063179B" w:rsidP="0063179B">
            <w:pPr>
              <w:jc w:val="center"/>
              <w:rPr>
                <w:rFonts w:cs="Times New Roman"/>
                <w:b/>
                <w:sz w:val="21"/>
                <w:szCs w:val="21"/>
              </w:rPr>
            </w:pPr>
            <w:r w:rsidRPr="00750AB8">
              <w:rPr>
                <w:rFonts w:cs="Times New Roman"/>
                <w:b/>
                <w:sz w:val="21"/>
                <w:szCs w:val="21"/>
              </w:rPr>
              <w:t>ФБЛПУ «Санаторий «Эллада»</w:t>
            </w:r>
          </w:p>
          <w:p w:rsidR="0063179B" w:rsidRPr="00750AB8" w:rsidRDefault="0063179B" w:rsidP="0063179B">
            <w:pPr>
              <w:jc w:val="center"/>
              <w:rPr>
                <w:rFonts w:cs="Times New Roman"/>
                <w:b/>
                <w:sz w:val="21"/>
                <w:szCs w:val="21"/>
              </w:rPr>
            </w:pPr>
            <w:r w:rsidRPr="00750AB8">
              <w:rPr>
                <w:rFonts w:cs="Times New Roman"/>
                <w:b/>
                <w:sz w:val="21"/>
                <w:szCs w:val="21"/>
              </w:rPr>
              <w:t>ФНС России»</w:t>
            </w:r>
          </w:p>
          <w:p w:rsidR="0063179B" w:rsidRPr="00750AB8" w:rsidRDefault="0063179B" w:rsidP="0063179B">
            <w:pPr>
              <w:jc w:val="both"/>
              <w:rPr>
                <w:rFonts w:cs="Times New Roman"/>
                <w:b/>
                <w:sz w:val="21"/>
                <w:szCs w:val="21"/>
              </w:rPr>
            </w:pPr>
          </w:p>
          <w:p w:rsidR="0063179B" w:rsidRPr="00750AB8" w:rsidRDefault="0063179B" w:rsidP="0063179B">
            <w:pPr>
              <w:jc w:val="both"/>
              <w:rPr>
                <w:rFonts w:cs="Times New Roman"/>
                <w:sz w:val="21"/>
                <w:szCs w:val="21"/>
              </w:rPr>
            </w:pPr>
            <w:r w:rsidRPr="00750AB8">
              <w:rPr>
                <w:rFonts w:cs="Times New Roman"/>
                <w:sz w:val="21"/>
                <w:szCs w:val="21"/>
              </w:rPr>
              <w:t>ИНН 2301040924 / КПП 230101001</w:t>
            </w:r>
          </w:p>
          <w:p w:rsidR="0063179B" w:rsidRPr="00750AB8" w:rsidRDefault="0063179B" w:rsidP="0063179B">
            <w:pPr>
              <w:jc w:val="both"/>
              <w:rPr>
                <w:rFonts w:cs="Times New Roman"/>
                <w:sz w:val="21"/>
                <w:szCs w:val="21"/>
              </w:rPr>
            </w:pPr>
            <w:r w:rsidRPr="00750AB8">
              <w:rPr>
                <w:rFonts w:cs="Times New Roman"/>
                <w:sz w:val="21"/>
                <w:szCs w:val="21"/>
              </w:rPr>
              <w:t>Адрес: 353456, г. Анапа, Краснодарский край, Пионерский проспект, 45</w:t>
            </w:r>
          </w:p>
          <w:p w:rsidR="0063179B" w:rsidRPr="00750AB8" w:rsidRDefault="0063179B" w:rsidP="0063179B">
            <w:pPr>
              <w:jc w:val="both"/>
              <w:rPr>
                <w:rFonts w:cs="Times New Roman"/>
                <w:sz w:val="21"/>
                <w:szCs w:val="21"/>
              </w:rPr>
            </w:pPr>
            <w:r w:rsidRPr="00750AB8">
              <w:rPr>
                <w:rFonts w:cs="Times New Roman"/>
                <w:sz w:val="21"/>
                <w:szCs w:val="21"/>
              </w:rPr>
              <w:t>УФК по Краснодарскому краю</w:t>
            </w:r>
          </w:p>
          <w:p w:rsidR="0063179B" w:rsidRPr="00750AB8" w:rsidRDefault="0063179B" w:rsidP="0063179B">
            <w:pPr>
              <w:jc w:val="both"/>
              <w:rPr>
                <w:rFonts w:cs="Times New Roman"/>
                <w:sz w:val="21"/>
                <w:szCs w:val="21"/>
              </w:rPr>
            </w:pPr>
            <w:r w:rsidRPr="00750AB8">
              <w:rPr>
                <w:rFonts w:cs="Times New Roman"/>
                <w:sz w:val="21"/>
                <w:szCs w:val="21"/>
              </w:rPr>
              <w:t>к/с 40102810945370000010</w:t>
            </w:r>
          </w:p>
          <w:p w:rsidR="0063179B" w:rsidRPr="00750AB8" w:rsidRDefault="0063179B" w:rsidP="0063179B">
            <w:pPr>
              <w:jc w:val="both"/>
              <w:rPr>
                <w:rFonts w:cs="Times New Roman"/>
                <w:sz w:val="21"/>
                <w:szCs w:val="21"/>
              </w:rPr>
            </w:pPr>
            <w:proofErr w:type="gramStart"/>
            <w:r w:rsidRPr="00750AB8">
              <w:rPr>
                <w:rFonts w:cs="Times New Roman"/>
                <w:sz w:val="21"/>
                <w:szCs w:val="21"/>
              </w:rPr>
              <w:t>р</w:t>
            </w:r>
            <w:proofErr w:type="gramEnd"/>
            <w:r w:rsidRPr="00750AB8">
              <w:rPr>
                <w:rFonts w:cs="Times New Roman"/>
                <w:sz w:val="21"/>
                <w:szCs w:val="21"/>
              </w:rPr>
              <w:t>/с 03214643000000011800</w:t>
            </w:r>
          </w:p>
          <w:p w:rsidR="0032408A" w:rsidRPr="00750AB8" w:rsidRDefault="0063179B" w:rsidP="0063179B">
            <w:pPr>
              <w:jc w:val="both"/>
              <w:rPr>
                <w:rFonts w:cs="Times New Roman"/>
                <w:sz w:val="21"/>
                <w:szCs w:val="21"/>
              </w:rPr>
            </w:pPr>
            <w:proofErr w:type="gramStart"/>
            <w:r w:rsidRPr="00750AB8">
              <w:rPr>
                <w:rFonts w:cs="Times New Roman"/>
                <w:sz w:val="21"/>
                <w:szCs w:val="21"/>
              </w:rPr>
              <w:t>л</w:t>
            </w:r>
            <w:proofErr w:type="gramEnd"/>
            <w:r w:rsidRPr="00750AB8">
              <w:rPr>
                <w:rFonts w:cs="Times New Roman"/>
                <w:sz w:val="21"/>
                <w:szCs w:val="21"/>
              </w:rPr>
              <w:t xml:space="preserve">/с 20186Х29210 в </w:t>
            </w:r>
            <w:r w:rsidR="0032408A" w:rsidRPr="00750AB8">
              <w:rPr>
                <w:rFonts w:cs="Times New Roman"/>
                <w:sz w:val="21"/>
                <w:szCs w:val="21"/>
              </w:rPr>
              <w:t>ОКЦ №1 ЮГУ</w:t>
            </w:r>
            <w:r w:rsidRPr="00750AB8">
              <w:rPr>
                <w:rFonts w:cs="Times New Roman"/>
                <w:sz w:val="21"/>
                <w:szCs w:val="21"/>
              </w:rPr>
              <w:t xml:space="preserve"> Банка России// </w:t>
            </w:r>
          </w:p>
          <w:p w:rsidR="0063179B" w:rsidRPr="00750AB8" w:rsidRDefault="0063179B" w:rsidP="0063179B">
            <w:pPr>
              <w:jc w:val="both"/>
              <w:rPr>
                <w:rFonts w:cs="Times New Roman"/>
                <w:sz w:val="21"/>
                <w:szCs w:val="21"/>
              </w:rPr>
            </w:pPr>
            <w:r w:rsidRPr="00750AB8">
              <w:rPr>
                <w:rFonts w:cs="Times New Roman"/>
                <w:sz w:val="21"/>
                <w:szCs w:val="21"/>
              </w:rPr>
              <w:t>УФК по Краснодарскому краю г. Краснодар</w:t>
            </w:r>
          </w:p>
          <w:p w:rsidR="0063179B" w:rsidRPr="00750AB8" w:rsidRDefault="0063179B" w:rsidP="0063179B">
            <w:pPr>
              <w:jc w:val="both"/>
              <w:rPr>
                <w:rFonts w:cs="Times New Roman"/>
                <w:sz w:val="21"/>
                <w:szCs w:val="21"/>
              </w:rPr>
            </w:pPr>
            <w:r w:rsidRPr="00750AB8">
              <w:rPr>
                <w:rFonts w:cs="Times New Roman"/>
                <w:sz w:val="21"/>
                <w:szCs w:val="21"/>
              </w:rPr>
              <w:t>БИК 010349101</w:t>
            </w:r>
          </w:p>
          <w:p w:rsidR="0063179B" w:rsidRPr="00750AB8" w:rsidRDefault="0063179B" w:rsidP="0063179B">
            <w:pPr>
              <w:jc w:val="both"/>
              <w:rPr>
                <w:rFonts w:cs="Times New Roman"/>
                <w:sz w:val="21"/>
                <w:szCs w:val="21"/>
              </w:rPr>
            </w:pPr>
            <w:r w:rsidRPr="00750AB8">
              <w:rPr>
                <w:rFonts w:cs="Times New Roman"/>
                <w:sz w:val="21"/>
                <w:szCs w:val="21"/>
              </w:rPr>
              <w:t>Тел/факс: 8-(86133)-3-35-82</w:t>
            </w:r>
          </w:p>
          <w:p w:rsidR="0063179B" w:rsidRPr="00750AB8" w:rsidRDefault="0063179B" w:rsidP="0063179B">
            <w:pPr>
              <w:jc w:val="both"/>
              <w:rPr>
                <w:rFonts w:cs="Times New Roman"/>
                <w:sz w:val="21"/>
                <w:szCs w:val="21"/>
              </w:rPr>
            </w:pPr>
            <w:r w:rsidRPr="00750AB8">
              <w:rPr>
                <w:rFonts w:cs="Times New Roman"/>
                <w:sz w:val="21"/>
                <w:szCs w:val="21"/>
                <w:lang w:val="en-US"/>
              </w:rPr>
              <w:t>e</w:t>
            </w:r>
            <w:r w:rsidRPr="00750AB8">
              <w:rPr>
                <w:rFonts w:cs="Times New Roman"/>
                <w:sz w:val="21"/>
                <w:szCs w:val="21"/>
              </w:rPr>
              <w:t>-</w:t>
            </w:r>
            <w:r w:rsidRPr="00750AB8">
              <w:rPr>
                <w:rFonts w:cs="Times New Roman"/>
                <w:sz w:val="21"/>
                <w:szCs w:val="21"/>
                <w:lang w:val="en-US"/>
              </w:rPr>
              <w:t>mail</w:t>
            </w:r>
            <w:r w:rsidRPr="00750AB8">
              <w:rPr>
                <w:rFonts w:cs="Times New Roman"/>
                <w:sz w:val="21"/>
                <w:szCs w:val="21"/>
              </w:rPr>
              <w:t xml:space="preserve">: </w:t>
            </w:r>
            <w:hyperlink r:id="rId8" w:history="1">
              <w:r w:rsidR="00B11655" w:rsidRPr="00750AB8">
                <w:rPr>
                  <w:rStyle w:val="af4"/>
                  <w:rFonts w:cs="Times New Roman"/>
                  <w:sz w:val="21"/>
                  <w:szCs w:val="21"/>
                  <w:u w:val="none"/>
                  <w:lang w:val="en-US"/>
                </w:rPr>
                <w:t>mto</w:t>
              </w:r>
              <w:r w:rsidR="00B11655" w:rsidRPr="00750AB8">
                <w:rPr>
                  <w:rStyle w:val="af4"/>
                  <w:rFonts w:cs="Times New Roman"/>
                  <w:sz w:val="21"/>
                  <w:szCs w:val="21"/>
                  <w:u w:val="none"/>
                </w:rPr>
                <w:t>@</w:t>
              </w:r>
              <w:r w:rsidR="00B11655" w:rsidRPr="00750AB8">
                <w:rPr>
                  <w:rStyle w:val="af4"/>
                  <w:rFonts w:cs="Times New Roman"/>
                  <w:sz w:val="21"/>
                  <w:szCs w:val="21"/>
                  <w:u w:val="none"/>
                  <w:lang w:val="en-US"/>
                </w:rPr>
                <w:t>kanikuly</w:t>
              </w:r>
              <w:r w:rsidR="00B11655" w:rsidRPr="00750AB8">
                <w:rPr>
                  <w:rStyle w:val="af4"/>
                  <w:rFonts w:cs="Times New Roman"/>
                  <w:sz w:val="21"/>
                  <w:szCs w:val="21"/>
                  <w:u w:val="none"/>
                </w:rPr>
                <w:t>-</w:t>
              </w:r>
              <w:r w:rsidR="00B11655" w:rsidRPr="00750AB8">
                <w:rPr>
                  <w:rStyle w:val="af4"/>
                  <w:rFonts w:cs="Times New Roman"/>
                  <w:sz w:val="21"/>
                  <w:szCs w:val="21"/>
                  <w:u w:val="none"/>
                  <w:lang w:val="en-US"/>
                </w:rPr>
                <w:t>v</w:t>
              </w:r>
              <w:r w:rsidR="00B11655" w:rsidRPr="00750AB8">
                <w:rPr>
                  <w:rStyle w:val="af4"/>
                  <w:rFonts w:cs="Times New Roman"/>
                  <w:sz w:val="21"/>
                  <w:szCs w:val="21"/>
                  <w:u w:val="none"/>
                </w:rPr>
                <w:t>-</w:t>
              </w:r>
              <w:r w:rsidR="00B11655" w:rsidRPr="00750AB8">
                <w:rPr>
                  <w:rStyle w:val="af4"/>
                  <w:rFonts w:cs="Times New Roman"/>
                  <w:sz w:val="21"/>
                  <w:szCs w:val="21"/>
                  <w:u w:val="none"/>
                  <w:lang w:val="en-US"/>
                </w:rPr>
                <w:t>anape</w:t>
              </w:r>
              <w:r w:rsidR="00B11655" w:rsidRPr="00750AB8">
                <w:rPr>
                  <w:rStyle w:val="af4"/>
                  <w:rFonts w:cs="Times New Roman"/>
                  <w:sz w:val="21"/>
                  <w:szCs w:val="21"/>
                  <w:u w:val="none"/>
                </w:rPr>
                <w:t>.</w:t>
              </w:r>
              <w:proofErr w:type="spellStart"/>
              <w:r w:rsidR="00B11655" w:rsidRPr="00750AB8">
                <w:rPr>
                  <w:rStyle w:val="af4"/>
                  <w:rFonts w:cs="Times New Roman"/>
                  <w:sz w:val="21"/>
                  <w:szCs w:val="21"/>
                  <w:u w:val="none"/>
                  <w:lang w:val="en-US"/>
                </w:rPr>
                <w:t>ru</w:t>
              </w:r>
              <w:proofErr w:type="spellEnd"/>
            </w:hyperlink>
            <w:r w:rsidR="00B11655" w:rsidRPr="00750AB8">
              <w:rPr>
                <w:rFonts w:cs="Times New Roman"/>
                <w:sz w:val="21"/>
                <w:szCs w:val="21"/>
              </w:rPr>
              <w:t xml:space="preserve"> </w:t>
            </w:r>
          </w:p>
          <w:p w:rsidR="0063179B" w:rsidRPr="00750AB8" w:rsidRDefault="0063179B" w:rsidP="0063179B">
            <w:pPr>
              <w:rPr>
                <w:rFonts w:cs="Times New Roman"/>
                <w:sz w:val="21"/>
                <w:szCs w:val="21"/>
              </w:rPr>
            </w:pPr>
            <w:r w:rsidRPr="00750AB8">
              <w:rPr>
                <w:rFonts w:cs="Times New Roman"/>
                <w:sz w:val="21"/>
                <w:szCs w:val="21"/>
              </w:rPr>
              <w:t>Тел.: 8-(86133)-3-38-93</w:t>
            </w:r>
          </w:p>
          <w:p w:rsidR="0063179B" w:rsidRPr="00750AB8" w:rsidRDefault="0063179B" w:rsidP="0063179B">
            <w:pPr>
              <w:rPr>
                <w:rFonts w:cs="Times New Roman"/>
                <w:b/>
                <w:sz w:val="21"/>
                <w:szCs w:val="21"/>
              </w:rPr>
            </w:pPr>
          </w:p>
          <w:p w:rsidR="0063179B" w:rsidRPr="00750AB8" w:rsidRDefault="0063179B" w:rsidP="0063179B">
            <w:pPr>
              <w:rPr>
                <w:rFonts w:cs="Times New Roman"/>
                <w:b/>
                <w:sz w:val="21"/>
                <w:szCs w:val="21"/>
              </w:rPr>
            </w:pPr>
          </w:p>
          <w:p w:rsidR="0063179B" w:rsidRPr="00750AB8" w:rsidRDefault="0063179B" w:rsidP="0063179B">
            <w:pPr>
              <w:rPr>
                <w:rFonts w:cs="Times New Roman"/>
                <w:b/>
                <w:sz w:val="21"/>
                <w:szCs w:val="21"/>
              </w:rPr>
            </w:pPr>
            <w:r w:rsidRPr="00750AB8">
              <w:rPr>
                <w:rFonts w:cs="Times New Roman"/>
                <w:b/>
                <w:sz w:val="21"/>
                <w:szCs w:val="21"/>
              </w:rPr>
              <w:t>Директор</w:t>
            </w:r>
          </w:p>
          <w:p w:rsidR="0063179B" w:rsidRPr="00750AB8" w:rsidRDefault="0063179B" w:rsidP="0063179B">
            <w:pPr>
              <w:rPr>
                <w:rFonts w:cs="Times New Roman"/>
                <w:b/>
                <w:sz w:val="21"/>
                <w:szCs w:val="21"/>
              </w:rPr>
            </w:pPr>
          </w:p>
          <w:p w:rsidR="0063179B" w:rsidRPr="00750AB8" w:rsidRDefault="0063179B" w:rsidP="0063179B">
            <w:pPr>
              <w:rPr>
                <w:rFonts w:cs="Times New Roman"/>
                <w:sz w:val="21"/>
                <w:szCs w:val="21"/>
              </w:rPr>
            </w:pPr>
            <w:r w:rsidRPr="00750AB8">
              <w:rPr>
                <w:rFonts w:cs="Times New Roman"/>
                <w:sz w:val="21"/>
                <w:szCs w:val="21"/>
              </w:rPr>
              <w:t xml:space="preserve">_________________/В.И. </w:t>
            </w:r>
            <w:proofErr w:type="spellStart"/>
            <w:r w:rsidRPr="00750AB8">
              <w:rPr>
                <w:rFonts w:cs="Times New Roman"/>
                <w:sz w:val="21"/>
                <w:szCs w:val="21"/>
              </w:rPr>
              <w:t>Мегрелидзе</w:t>
            </w:r>
            <w:proofErr w:type="spellEnd"/>
            <w:r w:rsidRPr="00750AB8">
              <w:rPr>
                <w:rFonts w:cs="Times New Roman"/>
                <w:sz w:val="21"/>
                <w:szCs w:val="21"/>
              </w:rPr>
              <w:t xml:space="preserve">/    </w:t>
            </w:r>
          </w:p>
          <w:p w:rsidR="0063179B" w:rsidRPr="00750AB8" w:rsidRDefault="0063179B" w:rsidP="0063179B">
            <w:pPr>
              <w:tabs>
                <w:tab w:val="left" w:pos="720"/>
              </w:tabs>
              <w:ind w:left="283"/>
              <w:jc w:val="both"/>
              <w:rPr>
                <w:rFonts w:cs="Times New Roman"/>
                <w:sz w:val="21"/>
                <w:szCs w:val="21"/>
              </w:rPr>
            </w:pP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63179B" w:rsidRPr="00750AB8" w:rsidRDefault="0063179B" w:rsidP="0063179B">
            <w:pPr>
              <w:jc w:val="center"/>
              <w:rPr>
                <w:rFonts w:cs="Times New Roman"/>
                <w:b/>
                <w:sz w:val="21"/>
                <w:szCs w:val="21"/>
              </w:rPr>
            </w:pPr>
            <w:r w:rsidRPr="00750AB8">
              <w:rPr>
                <w:rFonts w:cs="Times New Roman"/>
                <w:b/>
                <w:sz w:val="21"/>
                <w:szCs w:val="21"/>
              </w:rPr>
              <w:t>Поставщик</w:t>
            </w:r>
          </w:p>
          <w:p w:rsidR="0063179B" w:rsidRPr="00750AB8" w:rsidRDefault="0063179B" w:rsidP="0063179B">
            <w:pPr>
              <w:rPr>
                <w:rFonts w:eastAsia="Times New Roman" w:cs="Times New Roman"/>
                <w:b/>
                <w:sz w:val="21"/>
                <w:szCs w:val="21"/>
              </w:rPr>
            </w:pPr>
          </w:p>
          <w:p w:rsidR="0063179B" w:rsidRPr="00750AB8" w:rsidRDefault="0063179B" w:rsidP="0063179B">
            <w:pPr>
              <w:widowControl w:val="0"/>
              <w:spacing w:line="240" w:lineRule="auto"/>
              <w:rPr>
                <w:rFonts w:eastAsia="Lucida Sans Unicode" w:cs="Times New Roman"/>
                <w:kern w:val="2"/>
                <w:sz w:val="21"/>
                <w:szCs w:val="21"/>
                <w:lang w:eastAsia="ru-RU" w:bidi="ar-SA"/>
              </w:rPr>
            </w:pPr>
          </w:p>
          <w:p w:rsidR="0063179B" w:rsidRPr="00750AB8" w:rsidRDefault="0063179B"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63179B" w:rsidRPr="00750AB8" w:rsidRDefault="0063179B" w:rsidP="0063179B">
            <w:pPr>
              <w:suppressAutoHyphens w:val="0"/>
              <w:spacing w:line="240" w:lineRule="auto"/>
              <w:rPr>
                <w:rFonts w:eastAsia="Times New Roman" w:cs="Times New Roman"/>
                <w:bCs/>
                <w:iCs/>
                <w:kern w:val="0"/>
                <w:sz w:val="21"/>
                <w:szCs w:val="21"/>
                <w:lang w:eastAsia="ru-RU" w:bidi="ar-SA"/>
              </w:rPr>
            </w:pPr>
          </w:p>
          <w:p w:rsidR="0063179B" w:rsidRPr="00750AB8" w:rsidRDefault="0063179B" w:rsidP="0063179B">
            <w:pPr>
              <w:suppressAutoHyphens w:val="0"/>
              <w:spacing w:line="240" w:lineRule="auto"/>
              <w:rPr>
                <w:rFonts w:eastAsia="Times New Roman" w:cs="Times New Roman"/>
                <w:bCs/>
                <w:iCs/>
                <w:kern w:val="0"/>
                <w:sz w:val="21"/>
                <w:szCs w:val="21"/>
                <w:lang w:eastAsia="ru-RU" w:bidi="ar-SA"/>
              </w:rPr>
            </w:pPr>
          </w:p>
          <w:p w:rsidR="0063179B" w:rsidRPr="00750AB8" w:rsidRDefault="00904369" w:rsidP="0063179B">
            <w:pPr>
              <w:tabs>
                <w:tab w:val="left" w:pos="540"/>
              </w:tabs>
              <w:suppressAutoHyphens w:val="0"/>
              <w:spacing w:line="240" w:lineRule="auto"/>
              <w:rPr>
                <w:rFonts w:eastAsia="Times New Roman" w:cs="Times New Roman"/>
                <w:b/>
                <w:kern w:val="0"/>
                <w:sz w:val="21"/>
                <w:szCs w:val="21"/>
                <w:lang w:eastAsia="ru-RU" w:bidi="ar-SA"/>
              </w:rPr>
            </w:pPr>
            <w:r w:rsidRPr="00750AB8">
              <w:rPr>
                <w:rFonts w:eastAsia="Times New Roman" w:cs="Times New Roman"/>
                <w:b/>
                <w:kern w:val="0"/>
                <w:sz w:val="21"/>
                <w:szCs w:val="21"/>
                <w:lang w:eastAsia="ru-RU" w:bidi="ar-SA"/>
              </w:rPr>
              <w:t>Должность</w:t>
            </w:r>
          </w:p>
          <w:p w:rsidR="0063179B" w:rsidRPr="00750AB8" w:rsidRDefault="0063179B" w:rsidP="0063179B">
            <w:pPr>
              <w:tabs>
                <w:tab w:val="left" w:pos="540"/>
              </w:tabs>
              <w:suppressAutoHyphens w:val="0"/>
              <w:spacing w:line="240" w:lineRule="auto"/>
              <w:rPr>
                <w:rFonts w:eastAsia="Times New Roman" w:cs="Times New Roman"/>
                <w:b/>
                <w:kern w:val="0"/>
                <w:sz w:val="21"/>
                <w:szCs w:val="21"/>
                <w:lang w:eastAsia="ru-RU" w:bidi="ar-SA"/>
              </w:rPr>
            </w:pPr>
          </w:p>
          <w:p w:rsidR="0063179B" w:rsidRPr="00750AB8" w:rsidRDefault="0063179B" w:rsidP="0063179B">
            <w:pPr>
              <w:tabs>
                <w:tab w:val="left" w:pos="540"/>
              </w:tabs>
              <w:suppressAutoHyphens w:val="0"/>
              <w:spacing w:line="240" w:lineRule="auto"/>
              <w:rPr>
                <w:rFonts w:cs="Times New Roman"/>
                <w:kern w:val="2"/>
                <w:sz w:val="21"/>
                <w:szCs w:val="21"/>
              </w:rPr>
            </w:pPr>
            <w:r w:rsidRPr="00750AB8">
              <w:rPr>
                <w:rFonts w:cs="Times New Roman"/>
                <w:kern w:val="2"/>
                <w:sz w:val="21"/>
                <w:szCs w:val="21"/>
              </w:rPr>
              <w:t>____________________/</w:t>
            </w:r>
            <w:r w:rsidR="00904369" w:rsidRPr="00750AB8">
              <w:rPr>
                <w:rFonts w:cs="Times New Roman"/>
                <w:kern w:val="2"/>
                <w:sz w:val="21"/>
                <w:szCs w:val="21"/>
              </w:rPr>
              <w:t>__________________</w:t>
            </w:r>
            <w:r w:rsidRPr="00750AB8">
              <w:rPr>
                <w:rFonts w:cs="Times New Roman"/>
                <w:kern w:val="2"/>
                <w:sz w:val="21"/>
                <w:szCs w:val="21"/>
              </w:rPr>
              <w:t xml:space="preserve"> / </w:t>
            </w:r>
          </w:p>
          <w:p w:rsidR="0063179B" w:rsidRPr="00750AB8" w:rsidRDefault="0063179B" w:rsidP="0063179B">
            <w:pPr>
              <w:tabs>
                <w:tab w:val="left" w:pos="720"/>
              </w:tabs>
              <w:ind w:left="1"/>
              <w:jc w:val="both"/>
              <w:rPr>
                <w:rFonts w:eastAsia="Lucida Sans Unicode" w:cs="Times New Roman"/>
                <w:kern w:val="2"/>
                <w:sz w:val="21"/>
                <w:szCs w:val="21"/>
                <w:lang w:eastAsia="ru-RU" w:bidi="ar-SA"/>
              </w:rPr>
            </w:pPr>
            <w:r w:rsidRPr="00750AB8">
              <w:rPr>
                <w:rFonts w:eastAsia="Times New Roman" w:cs="Times New Roman"/>
                <w:kern w:val="0"/>
                <w:sz w:val="21"/>
                <w:szCs w:val="21"/>
                <w:lang w:eastAsia="ru-RU" w:bidi="ar-SA"/>
              </w:rPr>
              <w:t xml:space="preserve">   </w:t>
            </w:r>
          </w:p>
          <w:p w:rsidR="0063179B" w:rsidRPr="00750AB8" w:rsidRDefault="0063179B" w:rsidP="0063179B">
            <w:pPr>
              <w:tabs>
                <w:tab w:val="left" w:pos="720"/>
              </w:tabs>
              <w:ind w:left="1"/>
              <w:jc w:val="both"/>
              <w:rPr>
                <w:rFonts w:cs="Times New Roman"/>
                <w:sz w:val="21"/>
                <w:szCs w:val="21"/>
              </w:rPr>
            </w:pPr>
          </w:p>
        </w:tc>
      </w:tr>
    </w:tbl>
    <w:p w:rsidR="0063179B" w:rsidRPr="00750AB8" w:rsidRDefault="0063179B" w:rsidP="0063179B">
      <w:pPr>
        <w:widowControl w:val="0"/>
        <w:jc w:val="center"/>
        <w:rPr>
          <w:rFonts w:cs="Times New Roman"/>
          <w:sz w:val="21"/>
          <w:szCs w:val="21"/>
        </w:rPr>
        <w:sectPr w:rsidR="0063179B" w:rsidRPr="00750AB8" w:rsidSect="0063179B">
          <w:headerReference w:type="default" r:id="rId9"/>
          <w:pgSz w:w="11906" w:h="16838"/>
          <w:pgMar w:top="567" w:right="567" w:bottom="851" w:left="1418" w:header="709" w:footer="720" w:gutter="0"/>
          <w:cols w:space="720"/>
          <w:docGrid w:linePitch="360" w:charSpace="28672"/>
        </w:sectPr>
      </w:pPr>
    </w:p>
    <w:p w:rsidR="0063179B" w:rsidRPr="00750AB8" w:rsidRDefault="0063179B" w:rsidP="0063179B">
      <w:pPr>
        <w:jc w:val="right"/>
        <w:rPr>
          <w:rFonts w:cs="Times New Roman"/>
          <w:bCs/>
          <w:sz w:val="21"/>
          <w:szCs w:val="21"/>
        </w:rPr>
      </w:pPr>
      <w:r w:rsidRPr="00750AB8">
        <w:rPr>
          <w:rFonts w:cs="Times New Roman"/>
          <w:bCs/>
          <w:sz w:val="21"/>
          <w:szCs w:val="21"/>
        </w:rPr>
        <w:lastRenderedPageBreak/>
        <w:t xml:space="preserve">Приложение № 1 к </w:t>
      </w:r>
      <w:r w:rsidR="00904369" w:rsidRPr="00750AB8">
        <w:rPr>
          <w:rFonts w:cs="Times New Roman"/>
          <w:bCs/>
          <w:sz w:val="21"/>
          <w:szCs w:val="21"/>
        </w:rPr>
        <w:t>Контракту</w:t>
      </w:r>
      <w:r w:rsidRPr="00750AB8">
        <w:rPr>
          <w:rFonts w:cs="Times New Roman"/>
          <w:bCs/>
          <w:sz w:val="21"/>
          <w:szCs w:val="21"/>
        </w:rPr>
        <w:t xml:space="preserve">№ </w:t>
      </w:r>
      <w:r w:rsidR="00904369" w:rsidRPr="00750AB8">
        <w:rPr>
          <w:rFonts w:cs="Times New Roman"/>
          <w:bCs/>
          <w:sz w:val="21"/>
          <w:szCs w:val="21"/>
        </w:rPr>
        <w:t>____________________</w:t>
      </w:r>
    </w:p>
    <w:p w:rsidR="0063179B" w:rsidRPr="00750AB8" w:rsidRDefault="00633A26" w:rsidP="0063179B">
      <w:pPr>
        <w:jc w:val="right"/>
        <w:rPr>
          <w:rFonts w:cs="Times New Roman"/>
          <w:bCs/>
          <w:sz w:val="21"/>
          <w:szCs w:val="21"/>
        </w:rPr>
      </w:pPr>
      <w:r w:rsidRPr="00750AB8">
        <w:rPr>
          <w:rFonts w:cs="Times New Roman"/>
          <w:bCs/>
          <w:sz w:val="21"/>
          <w:szCs w:val="21"/>
        </w:rPr>
        <w:t>от «</w:t>
      </w:r>
      <w:r w:rsidR="00904369" w:rsidRPr="00750AB8">
        <w:rPr>
          <w:rFonts w:cs="Times New Roman"/>
          <w:bCs/>
          <w:sz w:val="21"/>
          <w:szCs w:val="21"/>
        </w:rPr>
        <w:t xml:space="preserve">     </w:t>
      </w:r>
      <w:r w:rsidRPr="00750AB8">
        <w:rPr>
          <w:rFonts w:cs="Times New Roman"/>
          <w:bCs/>
          <w:sz w:val="21"/>
          <w:szCs w:val="21"/>
        </w:rPr>
        <w:t xml:space="preserve">» </w:t>
      </w:r>
      <w:r w:rsidR="00904369" w:rsidRPr="00750AB8">
        <w:rPr>
          <w:rFonts w:cs="Times New Roman"/>
          <w:bCs/>
          <w:sz w:val="21"/>
          <w:szCs w:val="21"/>
        </w:rPr>
        <w:t>____________</w:t>
      </w:r>
      <w:r w:rsidR="003B306E" w:rsidRPr="00750AB8">
        <w:rPr>
          <w:rFonts w:cs="Times New Roman"/>
          <w:bCs/>
          <w:sz w:val="21"/>
          <w:szCs w:val="21"/>
        </w:rPr>
        <w:t xml:space="preserve"> </w:t>
      </w:r>
      <w:r w:rsidR="00904369" w:rsidRPr="00750AB8">
        <w:rPr>
          <w:rFonts w:cs="Times New Roman"/>
          <w:bCs/>
          <w:sz w:val="21"/>
          <w:szCs w:val="21"/>
        </w:rPr>
        <w:t>2026</w:t>
      </w:r>
      <w:r w:rsidR="0063179B" w:rsidRPr="00750AB8">
        <w:rPr>
          <w:rFonts w:cs="Times New Roman"/>
          <w:bCs/>
          <w:sz w:val="21"/>
          <w:szCs w:val="21"/>
        </w:rPr>
        <w:t xml:space="preserve"> г.</w:t>
      </w:r>
    </w:p>
    <w:p w:rsidR="0063179B" w:rsidRPr="00750AB8" w:rsidRDefault="0063179B" w:rsidP="0063179B">
      <w:pPr>
        <w:jc w:val="center"/>
        <w:rPr>
          <w:rFonts w:cs="Times New Roman"/>
          <w:b/>
          <w:bCs/>
          <w:sz w:val="21"/>
          <w:szCs w:val="21"/>
        </w:rPr>
      </w:pPr>
    </w:p>
    <w:p w:rsidR="0063179B" w:rsidRPr="00750AB8" w:rsidRDefault="0063179B" w:rsidP="0063179B">
      <w:pPr>
        <w:tabs>
          <w:tab w:val="left" w:pos="7635"/>
        </w:tabs>
        <w:ind w:firstLine="567"/>
        <w:jc w:val="center"/>
        <w:rPr>
          <w:rFonts w:cs="Times New Roman"/>
          <w:b/>
          <w:bCs/>
          <w:sz w:val="21"/>
          <w:szCs w:val="21"/>
        </w:rPr>
      </w:pPr>
      <w:r w:rsidRPr="00750AB8">
        <w:rPr>
          <w:rFonts w:cs="Times New Roman"/>
          <w:b/>
          <w:bCs/>
          <w:sz w:val="21"/>
          <w:szCs w:val="21"/>
        </w:rPr>
        <w:t>СПЕЦИФИКАЦИЯ</w:t>
      </w:r>
    </w:p>
    <w:p w:rsidR="0063179B" w:rsidRPr="00750AB8" w:rsidRDefault="0063179B" w:rsidP="0063179B">
      <w:pPr>
        <w:tabs>
          <w:tab w:val="left" w:pos="7635"/>
        </w:tabs>
        <w:ind w:firstLine="567"/>
        <w:jc w:val="center"/>
        <w:rPr>
          <w:rFonts w:cs="Times New Roman"/>
          <w:b/>
          <w:bCs/>
          <w:sz w:val="21"/>
          <w:szCs w:val="21"/>
        </w:rPr>
      </w:pPr>
    </w:p>
    <w:p w:rsidR="0063179B" w:rsidRPr="00750AB8" w:rsidRDefault="0063179B" w:rsidP="0063179B">
      <w:pPr>
        <w:tabs>
          <w:tab w:val="left" w:pos="7635"/>
        </w:tabs>
        <w:ind w:firstLine="567"/>
        <w:jc w:val="both"/>
        <w:rPr>
          <w:rFonts w:cs="Times New Roman"/>
          <w:bCs/>
          <w:sz w:val="21"/>
          <w:szCs w:val="21"/>
        </w:rPr>
      </w:pPr>
    </w:p>
    <w:tbl>
      <w:tblPr>
        <w:tblStyle w:val="17"/>
        <w:tblW w:w="10491" w:type="dxa"/>
        <w:tblInd w:w="-318" w:type="dxa"/>
        <w:tblLayout w:type="fixed"/>
        <w:tblLook w:val="04A0" w:firstRow="1" w:lastRow="0" w:firstColumn="1" w:lastColumn="0" w:noHBand="0" w:noVBand="1"/>
      </w:tblPr>
      <w:tblGrid>
        <w:gridCol w:w="457"/>
        <w:gridCol w:w="5781"/>
        <w:gridCol w:w="851"/>
        <w:gridCol w:w="992"/>
        <w:gridCol w:w="1134"/>
        <w:gridCol w:w="1276"/>
      </w:tblGrid>
      <w:tr w:rsidR="00633A26" w:rsidRPr="003618BF" w:rsidTr="004B38B2">
        <w:tc>
          <w:tcPr>
            <w:tcW w:w="457" w:type="dxa"/>
            <w:tcBorders>
              <w:top w:val="single" w:sz="4" w:space="0" w:color="auto"/>
              <w:left w:val="single" w:sz="4" w:space="0" w:color="auto"/>
              <w:bottom w:val="single" w:sz="4" w:space="0" w:color="auto"/>
              <w:right w:val="single" w:sz="4" w:space="0" w:color="auto"/>
            </w:tcBorders>
            <w:vAlign w:val="bottom"/>
            <w:hideMark/>
          </w:tcPr>
          <w:p w:rsidR="00633A26" w:rsidRPr="003618BF" w:rsidRDefault="00633A26" w:rsidP="0063179B">
            <w:pPr>
              <w:spacing w:line="240" w:lineRule="auto"/>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 </w:t>
            </w:r>
            <w:proofErr w:type="gramStart"/>
            <w:r w:rsidRPr="003618BF">
              <w:rPr>
                <w:rFonts w:ascii="Times New Roman" w:eastAsia="Calibri" w:hAnsi="Times New Roman" w:cs="Times New Roman"/>
                <w:sz w:val="18"/>
                <w:szCs w:val="18"/>
                <w:lang w:eastAsia="en-US"/>
              </w:rPr>
              <w:t>п</w:t>
            </w:r>
            <w:proofErr w:type="gramEnd"/>
            <w:r w:rsidRPr="003618BF">
              <w:rPr>
                <w:rFonts w:ascii="Times New Roman" w:eastAsia="Calibri" w:hAnsi="Times New Roman" w:cs="Times New Roman"/>
                <w:sz w:val="18"/>
                <w:szCs w:val="18"/>
                <w:lang w:eastAsia="en-US"/>
              </w:rPr>
              <w:t>/п</w:t>
            </w:r>
          </w:p>
        </w:tc>
        <w:tc>
          <w:tcPr>
            <w:tcW w:w="5781" w:type="dxa"/>
            <w:tcBorders>
              <w:top w:val="single" w:sz="4" w:space="0" w:color="auto"/>
              <w:left w:val="nil"/>
              <w:bottom w:val="single" w:sz="4" w:space="0" w:color="auto"/>
              <w:right w:val="single" w:sz="4" w:space="0" w:color="auto"/>
            </w:tcBorders>
            <w:hideMark/>
          </w:tcPr>
          <w:p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Наименование товара</w:t>
            </w:r>
          </w:p>
        </w:tc>
        <w:tc>
          <w:tcPr>
            <w:tcW w:w="851" w:type="dxa"/>
            <w:tcBorders>
              <w:top w:val="single" w:sz="4" w:space="0" w:color="auto"/>
              <w:left w:val="nil"/>
              <w:bottom w:val="single" w:sz="4" w:space="0" w:color="auto"/>
              <w:right w:val="single" w:sz="4" w:space="0" w:color="auto"/>
            </w:tcBorders>
            <w:hideMark/>
          </w:tcPr>
          <w:p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Ед. </w:t>
            </w:r>
            <w:proofErr w:type="spellStart"/>
            <w:r w:rsidRPr="003618BF">
              <w:rPr>
                <w:rFonts w:ascii="Times New Roman" w:eastAsia="Calibri" w:hAnsi="Times New Roman" w:cs="Times New Roman"/>
                <w:sz w:val="18"/>
                <w:szCs w:val="18"/>
                <w:lang w:eastAsia="en-US"/>
              </w:rPr>
              <w:t>изм</w:t>
            </w:r>
            <w:proofErr w:type="spellEnd"/>
          </w:p>
        </w:tc>
        <w:tc>
          <w:tcPr>
            <w:tcW w:w="992" w:type="dxa"/>
            <w:tcBorders>
              <w:top w:val="single" w:sz="4" w:space="0" w:color="auto"/>
              <w:left w:val="nil"/>
              <w:bottom w:val="single" w:sz="4" w:space="0" w:color="auto"/>
              <w:right w:val="single" w:sz="4" w:space="0" w:color="auto"/>
            </w:tcBorders>
          </w:tcPr>
          <w:p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Кол-во</w:t>
            </w:r>
          </w:p>
        </w:tc>
        <w:tc>
          <w:tcPr>
            <w:tcW w:w="1134" w:type="dxa"/>
            <w:tcBorders>
              <w:top w:val="single" w:sz="4" w:space="0" w:color="auto"/>
              <w:left w:val="single" w:sz="4" w:space="0" w:color="auto"/>
              <w:bottom w:val="single" w:sz="4" w:space="0" w:color="auto"/>
              <w:right w:val="single" w:sz="4" w:space="0" w:color="auto"/>
            </w:tcBorders>
          </w:tcPr>
          <w:p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Цена за </w:t>
            </w:r>
            <w:proofErr w:type="spellStart"/>
            <w:proofErr w:type="gramStart"/>
            <w:r w:rsidRPr="003618BF">
              <w:rPr>
                <w:rFonts w:ascii="Times New Roman" w:eastAsia="Calibri" w:hAnsi="Times New Roman" w:cs="Times New Roman"/>
                <w:sz w:val="18"/>
                <w:szCs w:val="18"/>
                <w:lang w:eastAsia="en-US"/>
              </w:rPr>
              <w:t>ед</w:t>
            </w:r>
            <w:proofErr w:type="spellEnd"/>
            <w:proofErr w:type="gramEnd"/>
            <w:r w:rsidR="007B4688" w:rsidRPr="003618BF">
              <w:rPr>
                <w:rFonts w:ascii="Times New Roman" w:eastAsia="Calibri" w:hAnsi="Times New Roman" w:cs="Times New Roman"/>
                <w:sz w:val="18"/>
                <w:szCs w:val="18"/>
                <w:lang w:eastAsia="en-US"/>
              </w:rPr>
              <w:t>,</w:t>
            </w:r>
            <w:r w:rsidRPr="003618BF">
              <w:rPr>
                <w:rFonts w:ascii="Times New Roman" w:eastAsia="Calibri" w:hAnsi="Times New Roman" w:cs="Times New Roman"/>
                <w:sz w:val="18"/>
                <w:szCs w:val="18"/>
                <w:lang w:eastAsia="en-US"/>
              </w:rPr>
              <w:t xml:space="preserve"> руб</w:t>
            </w:r>
            <w:r w:rsidR="007B4688" w:rsidRPr="003618BF">
              <w:rPr>
                <w:rFonts w:ascii="Times New Roman" w:eastAsia="Calibri" w:hAnsi="Times New Roman" w:cs="Times New Roman"/>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Сумма, </w:t>
            </w:r>
            <w:r w:rsidR="00904369" w:rsidRPr="003618BF">
              <w:rPr>
                <w:rFonts w:ascii="Times New Roman" w:eastAsia="Calibri" w:hAnsi="Times New Roman" w:cs="Times New Roman"/>
                <w:sz w:val="18"/>
                <w:szCs w:val="18"/>
                <w:lang w:eastAsia="en-US"/>
              </w:rPr>
              <w:t>руб</w:t>
            </w:r>
            <w:r w:rsidR="007B4688" w:rsidRPr="003618BF">
              <w:rPr>
                <w:rFonts w:ascii="Times New Roman" w:eastAsia="Calibri" w:hAnsi="Times New Roman" w:cs="Times New Roman"/>
                <w:sz w:val="18"/>
                <w:szCs w:val="18"/>
                <w:lang w:eastAsia="en-US"/>
              </w:rPr>
              <w:t>.</w:t>
            </w:r>
          </w:p>
        </w:tc>
      </w:tr>
      <w:tr w:rsidR="00633A26" w:rsidRPr="003618BF" w:rsidTr="007B4688">
        <w:trPr>
          <w:trHeight w:val="296"/>
        </w:trPr>
        <w:tc>
          <w:tcPr>
            <w:tcW w:w="457" w:type="dxa"/>
            <w:tcBorders>
              <w:top w:val="single" w:sz="4" w:space="0" w:color="auto"/>
              <w:left w:val="single" w:sz="4" w:space="0" w:color="auto"/>
              <w:bottom w:val="single" w:sz="4" w:space="0" w:color="auto"/>
              <w:right w:val="single" w:sz="4" w:space="0" w:color="auto"/>
            </w:tcBorders>
            <w:hideMark/>
          </w:tcPr>
          <w:p w:rsidR="00633A26" w:rsidRPr="003618BF" w:rsidRDefault="00633A26" w:rsidP="0063179B">
            <w:pPr>
              <w:suppressAutoHyphens w:val="0"/>
              <w:spacing w:line="240" w:lineRule="auto"/>
              <w:rPr>
                <w:rFonts w:ascii="Times New Roman" w:eastAsia="Calibri" w:hAnsi="Times New Roman" w:cs="Times New Roman"/>
                <w:kern w:val="0"/>
                <w:sz w:val="18"/>
                <w:szCs w:val="18"/>
                <w:lang w:eastAsia="en-US" w:bidi="ar-SA"/>
              </w:rPr>
            </w:pPr>
            <w:r w:rsidRPr="003618BF">
              <w:rPr>
                <w:rFonts w:ascii="Times New Roman" w:eastAsia="Calibri" w:hAnsi="Times New Roman" w:cs="Times New Roman"/>
                <w:kern w:val="0"/>
                <w:sz w:val="18"/>
                <w:szCs w:val="18"/>
                <w:lang w:eastAsia="en-US" w:bidi="ar-SA"/>
              </w:rPr>
              <w:t>1</w:t>
            </w:r>
          </w:p>
        </w:tc>
        <w:tc>
          <w:tcPr>
            <w:tcW w:w="5781" w:type="dxa"/>
            <w:tcBorders>
              <w:top w:val="single" w:sz="4" w:space="0" w:color="auto"/>
              <w:left w:val="single" w:sz="4" w:space="0" w:color="auto"/>
              <w:bottom w:val="single" w:sz="4" w:space="0" w:color="auto"/>
              <w:right w:val="single" w:sz="4" w:space="0" w:color="auto"/>
            </w:tcBorders>
          </w:tcPr>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Терморегулятор</w:t>
            </w:r>
          </w:p>
          <w:p w:rsidR="00BE5BA4"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ОКПД</w:t>
            </w:r>
            <w:proofErr w:type="gramStart"/>
            <w:r w:rsidRPr="008223EA">
              <w:rPr>
                <w:rFonts w:ascii="Times New Roman" w:eastAsia="Calibri" w:hAnsi="Times New Roman" w:cs="Times New Roman"/>
                <w:kern w:val="0"/>
                <w:sz w:val="18"/>
                <w:szCs w:val="18"/>
                <w:lang w:eastAsia="en-US" w:bidi="ar-SA"/>
              </w:rPr>
              <w:t>2</w:t>
            </w:r>
            <w:proofErr w:type="gramEnd"/>
            <w:r w:rsidRPr="008223EA">
              <w:rPr>
                <w:rFonts w:ascii="Times New Roman" w:eastAsia="Calibri" w:hAnsi="Times New Roman" w:cs="Times New Roman"/>
                <w:kern w:val="0"/>
                <w:sz w:val="18"/>
                <w:szCs w:val="18"/>
                <w:lang w:eastAsia="en-US" w:bidi="ar-SA"/>
              </w:rPr>
              <w:t xml:space="preserve"> 26.51.70.110</w:t>
            </w:r>
          </w:p>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Тип конструкции</w:t>
            </w:r>
            <w:r w:rsidRPr="008223EA">
              <w:rPr>
                <w:rFonts w:ascii="Times New Roman" w:eastAsia="Calibri" w:hAnsi="Times New Roman" w:cs="Times New Roman"/>
                <w:kern w:val="0"/>
                <w:sz w:val="18"/>
                <w:szCs w:val="18"/>
                <w:lang w:eastAsia="en-US" w:bidi="ar-SA"/>
              </w:rPr>
              <w:tab/>
              <w:t>механизм с накладкой (в сборе)</w:t>
            </w:r>
          </w:p>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Материал</w:t>
            </w:r>
            <w:r w:rsidRPr="008223EA">
              <w:rPr>
                <w:rFonts w:ascii="Times New Roman" w:eastAsia="Calibri" w:hAnsi="Times New Roman" w:cs="Times New Roman"/>
                <w:kern w:val="0"/>
                <w:sz w:val="18"/>
                <w:szCs w:val="18"/>
                <w:lang w:eastAsia="en-US" w:bidi="ar-SA"/>
              </w:rPr>
              <w:tab/>
              <w:t xml:space="preserve">пластик </w:t>
            </w:r>
          </w:p>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Цвет</w:t>
            </w:r>
            <w:r w:rsidRPr="008223EA">
              <w:rPr>
                <w:rFonts w:ascii="Times New Roman" w:eastAsia="Calibri" w:hAnsi="Times New Roman" w:cs="Times New Roman"/>
                <w:kern w:val="0"/>
                <w:sz w:val="18"/>
                <w:szCs w:val="18"/>
                <w:lang w:eastAsia="en-US" w:bidi="ar-SA"/>
              </w:rPr>
              <w:tab/>
              <w:t>Кремовый (бежевый) глянцевый</w:t>
            </w:r>
          </w:p>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 xml:space="preserve">Мощность до </w:t>
            </w:r>
            <w:proofErr w:type="gramStart"/>
            <w:r w:rsidRPr="008223EA">
              <w:rPr>
                <w:rFonts w:ascii="Times New Roman" w:eastAsia="Calibri" w:hAnsi="Times New Roman" w:cs="Times New Roman"/>
                <w:kern w:val="0"/>
                <w:sz w:val="18"/>
                <w:szCs w:val="18"/>
                <w:lang w:eastAsia="en-US" w:bidi="ar-SA"/>
              </w:rPr>
              <w:t>Вт</w:t>
            </w:r>
            <w:proofErr w:type="gramEnd"/>
            <w:r w:rsidRPr="008223EA">
              <w:rPr>
                <w:rFonts w:ascii="Times New Roman" w:eastAsia="Calibri" w:hAnsi="Times New Roman" w:cs="Times New Roman"/>
                <w:kern w:val="0"/>
                <w:sz w:val="18"/>
                <w:szCs w:val="18"/>
                <w:lang w:eastAsia="en-US" w:bidi="ar-SA"/>
              </w:rPr>
              <w:tab/>
              <w:t>3500</w:t>
            </w:r>
          </w:p>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Номинальное напряжение, В</w:t>
            </w:r>
            <w:r w:rsidRPr="008223EA">
              <w:rPr>
                <w:rFonts w:ascii="Times New Roman" w:eastAsia="Calibri" w:hAnsi="Times New Roman" w:cs="Times New Roman"/>
                <w:kern w:val="0"/>
                <w:sz w:val="18"/>
                <w:szCs w:val="18"/>
                <w:lang w:eastAsia="en-US" w:bidi="ar-SA"/>
              </w:rPr>
              <w:tab/>
              <w:t>220-250</w:t>
            </w:r>
          </w:p>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Тип терморегулятора</w:t>
            </w:r>
            <w:r w:rsidRPr="008223EA">
              <w:rPr>
                <w:rFonts w:ascii="Times New Roman" w:eastAsia="Calibri" w:hAnsi="Times New Roman" w:cs="Times New Roman"/>
                <w:kern w:val="0"/>
                <w:sz w:val="18"/>
                <w:szCs w:val="18"/>
                <w:lang w:eastAsia="en-US" w:bidi="ar-SA"/>
              </w:rPr>
              <w:tab/>
              <w:t>механический</w:t>
            </w:r>
          </w:p>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Диапазон регулирования</w:t>
            </w:r>
            <w:r w:rsidRPr="008223EA">
              <w:rPr>
                <w:rFonts w:ascii="Times New Roman" w:eastAsia="Calibri" w:hAnsi="Times New Roman" w:cs="Times New Roman"/>
                <w:kern w:val="0"/>
                <w:sz w:val="18"/>
                <w:szCs w:val="18"/>
                <w:lang w:eastAsia="en-US" w:bidi="ar-SA"/>
              </w:rPr>
              <w:tab/>
              <w:t>от +5</w:t>
            </w:r>
            <w:proofErr w:type="gramStart"/>
            <w:r w:rsidRPr="008223EA">
              <w:rPr>
                <w:rFonts w:ascii="Times New Roman" w:eastAsia="Calibri" w:hAnsi="Times New Roman" w:cs="Times New Roman"/>
                <w:kern w:val="0"/>
                <w:sz w:val="18"/>
                <w:szCs w:val="18"/>
                <w:lang w:eastAsia="en-US" w:bidi="ar-SA"/>
              </w:rPr>
              <w:t>°С</w:t>
            </w:r>
            <w:proofErr w:type="gramEnd"/>
            <w:r w:rsidRPr="008223EA">
              <w:rPr>
                <w:rFonts w:ascii="Times New Roman" w:eastAsia="Calibri" w:hAnsi="Times New Roman" w:cs="Times New Roman"/>
                <w:kern w:val="0"/>
                <w:sz w:val="18"/>
                <w:szCs w:val="18"/>
                <w:lang w:eastAsia="en-US" w:bidi="ar-SA"/>
              </w:rPr>
              <w:t xml:space="preserve"> до +40°С</w:t>
            </w:r>
          </w:p>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Максимальная нагрузка, А</w:t>
            </w:r>
            <w:r w:rsidRPr="008223EA">
              <w:rPr>
                <w:rFonts w:ascii="Times New Roman" w:eastAsia="Calibri" w:hAnsi="Times New Roman" w:cs="Times New Roman"/>
                <w:kern w:val="0"/>
                <w:sz w:val="18"/>
                <w:szCs w:val="18"/>
                <w:lang w:eastAsia="en-US" w:bidi="ar-SA"/>
              </w:rPr>
              <w:tab/>
              <w:t>16</w:t>
            </w:r>
          </w:p>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Датчик температуры пола</w:t>
            </w:r>
            <w:proofErr w:type="gramStart"/>
            <w:r w:rsidRPr="008223EA">
              <w:rPr>
                <w:rFonts w:ascii="Times New Roman" w:eastAsia="Calibri" w:hAnsi="Times New Roman" w:cs="Times New Roman"/>
                <w:kern w:val="0"/>
                <w:sz w:val="18"/>
                <w:szCs w:val="18"/>
                <w:lang w:eastAsia="en-US" w:bidi="ar-SA"/>
              </w:rPr>
              <w:tab/>
              <w:t>В</w:t>
            </w:r>
            <w:proofErr w:type="gramEnd"/>
            <w:r w:rsidRPr="008223EA">
              <w:rPr>
                <w:rFonts w:ascii="Times New Roman" w:eastAsia="Calibri" w:hAnsi="Times New Roman" w:cs="Times New Roman"/>
                <w:kern w:val="0"/>
                <w:sz w:val="18"/>
                <w:szCs w:val="18"/>
                <w:lang w:eastAsia="en-US" w:bidi="ar-SA"/>
              </w:rPr>
              <w:t xml:space="preserve"> комплекте</w:t>
            </w:r>
          </w:p>
          <w:p w:rsidR="008223EA" w:rsidRPr="008223EA"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 xml:space="preserve">Размер внешней панели </w:t>
            </w:r>
            <w:proofErr w:type="gramStart"/>
            <w:r w:rsidRPr="008223EA">
              <w:rPr>
                <w:rFonts w:ascii="Times New Roman" w:eastAsia="Calibri" w:hAnsi="Times New Roman" w:cs="Times New Roman"/>
                <w:kern w:val="0"/>
                <w:sz w:val="18"/>
                <w:szCs w:val="18"/>
                <w:lang w:eastAsia="en-US" w:bidi="ar-SA"/>
              </w:rPr>
              <w:t>мм</w:t>
            </w:r>
            <w:proofErr w:type="gramEnd"/>
            <w:r w:rsidRPr="008223EA">
              <w:rPr>
                <w:rFonts w:ascii="Times New Roman" w:eastAsia="Calibri" w:hAnsi="Times New Roman" w:cs="Times New Roman"/>
                <w:kern w:val="0"/>
                <w:sz w:val="18"/>
                <w:szCs w:val="18"/>
                <w:lang w:eastAsia="en-US" w:bidi="ar-SA"/>
              </w:rPr>
              <w:tab/>
              <w:t>69*69</w:t>
            </w:r>
          </w:p>
          <w:p w:rsidR="008223EA" w:rsidRPr="00BE5BA4" w:rsidRDefault="008223EA" w:rsidP="008223EA">
            <w:pPr>
              <w:suppressAutoHyphens w:val="0"/>
              <w:spacing w:line="240" w:lineRule="auto"/>
              <w:rPr>
                <w:rFonts w:ascii="Times New Roman" w:eastAsia="Calibri" w:hAnsi="Times New Roman" w:cs="Times New Roman"/>
                <w:kern w:val="0"/>
                <w:sz w:val="18"/>
                <w:szCs w:val="18"/>
                <w:lang w:eastAsia="en-US" w:bidi="ar-SA"/>
              </w:rPr>
            </w:pPr>
            <w:r w:rsidRPr="008223EA">
              <w:rPr>
                <w:rFonts w:ascii="Times New Roman" w:eastAsia="Calibri" w:hAnsi="Times New Roman" w:cs="Times New Roman"/>
                <w:kern w:val="0"/>
                <w:sz w:val="18"/>
                <w:szCs w:val="18"/>
                <w:lang w:eastAsia="en-US" w:bidi="ar-SA"/>
              </w:rPr>
              <w:t>Товарный знак, серия и модель</w:t>
            </w:r>
            <w:r>
              <w:rPr>
                <w:rFonts w:ascii="Times New Roman" w:eastAsia="Calibri" w:hAnsi="Times New Roman" w:cs="Times New Roman"/>
                <w:kern w:val="0"/>
                <w:sz w:val="18"/>
                <w:szCs w:val="18"/>
                <w:lang w:eastAsia="en-US" w:bidi="ar-SA"/>
              </w:rPr>
              <w:t xml:space="preserve"> </w:t>
            </w:r>
            <w:proofErr w:type="spellStart"/>
            <w:r w:rsidRPr="008223EA">
              <w:rPr>
                <w:rFonts w:ascii="Times New Roman" w:eastAsia="Calibri" w:hAnsi="Times New Roman" w:cs="Times New Roman"/>
                <w:kern w:val="0"/>
                <w:sz w:val="18"/>
                <w:szCs w:val="18"/>
                <w:lang w:eastAsia="en-US" w:bidi="ar-SA"/>
              </w:rPr>
              <w:t>Abb</w:t>
            </w:r>
            <w:proofErr w:type="spellEnd"/>
            <w:r w:rsidRPr="008223EA">
              <w:rPr>
                <w:rFonts w:ascii="Times New Roman" w:eastAsia="Calibri" w:hAnsi="Times New Roman" w:cs="Times New Roman"/>
                <w:kern w:val="0"/>
                <w:sz w:val="18"/>
                <w:szCs w:val="18"/>
                <w:lang w:eastAsia="en-US" w:bidi="ar-SA"/>
              </w:rPr>
              <w:t xml:space="preserve"> </w:t>
            </w:r>
            <w:proofErr w:type="spellStart"/>
            <w:r w:rsidRPr="008223EA">
              <w:rPr>
                <w:rFonts w:ascii="Times New Roman" w:eastAsia="Calibri" w:hAnsi="Times New Roman" w:cs="Times New Roman"/>
                <w:kern w:val="0"/>
                <w:sz w:val="18"/>
                <w:szCs w:val="18"/>
                <w:lang w:eastAsia="en-US" w:bidi="ar-SA"/>
              </w:rPr>
              <w:t>Impuls</w:t>
            </w:r>
            <w:proofErr w:type="spellEnd"/>
            <w:r w:rsidRPr="008223EA">
              <w:rPr>
                <w:rFonts w:ascii="Times New Roman" w:eastAsia="Calibri" w:hAnsi="Times New Roman" w:cs="Times New Roman"/>
                <w:kern w:val="0"/>
                <w:sz w:val="18"/>
                <w:szCs w:val="18"/>
                <w:lang w:eastAsia="en-US" w:bidi="ar-SA"/>
              </w:rPr>
              <w:t xml:space="preserve"> 1095 UF или эквивалент</w:t>
            </w:r>
          </w:p>
        </w:tc>
        <w:tc>
          <w:tcPr>
            <w:tcW w:w="851" w:type="dxa"/>
            <w:tcBorders>
              <w:top w:val="single" w:sz="4" w:space="0" w:color="auto"/>
              <w:left w:val="single" w:sz="4" w:space="0" w:color="auto"/>
              <w:bottom w:val="single" w:sz="4" w:space="0" w:color="auto"/>
              <w:right w:val="single" w:sz="4" w:space="0" w:color="auto"/>
            </w:tcBorders>
          </w:tcPr>
          <w:p w:rsidR="00633A26" w:rsidRPr="003618BF" w:rsidRDefault="008223EA" w:rsidP="00E65088">
            <w:pPr>
              <w:suppressAutoHyphens w:val="0"/>
              <w:spacing w:line="240" w:lineRule="auto"/>
              <w:jc w:val="center"/>
              <w:rPr>
                <w:rFonts w:ascii="Times New Roman" w:eastAsia="Calibri" w:hAnsi="Times New Roman" w:cs="Times New Roman"/>
                <w:kern w:val="0"/>
                <w:sz w:val="18"/>
                <w:szCs w:val="18"/>
                <w:lang w:eastAsia="en-US" w:bidi="ar-SA"/>
              </w:rPr>
            </w:pPr>
            <w:proofErr w:type="spellStart"/>
            <w:proofErr w:type="gramStart"/>
            <w:r>
              <w:rPr>
                <w:rFonts w:ascii="Times New Roman" w:eastAsia="Calibri" w:hAnsi="Times New Roman" w:cs="Times New Roman"/>
                <w:kern w:val="0"/>
                <w:sz w:val="18"/>
                <w:szCs w:val="18"/>
                <w:lang w:eastAsia="en-US" w:bidi="ar-SA"/>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633A26" w:rsidRPr="00282F35" w:rsidRDefault="008223EA" w:rsidP="00282F35">
            <w:pPr>
              <w:suppressAutoHyphens w:val="0"/>
              <w:spacing w:line="240" w:lineRule="auto"/>
              <w:jc w:val="center"/>
              <w:rPr>
                <w:rFonts w:ascii="Times New Roman" w:eastAsia="Calibri" w:hAnsi="Times New Roman" w:cs="Times New Roman"/>
                <w:kern w:val="0"/>
                <w:sz w:val="18"/>
                <w:szCs w:val="18"/>
                <w:lang w:eastAsia="en-US" w:bidi="ar-SA"/>
              </w:rPr>
            </w:pPr>
            <w:r>
              <w:rPr>
                <w:rFonts w:ascii="Times New Roman" w:eastAsia="Calibri" w:hAnsi="Times New Roman" w:cs="Times New Roman"/>
                <w:kern w:val="0"/>
                <w:sz w:val="18"/>
                <w:szCs w:val="18"/>
                <w:lang w:eastAsia="en-US" w:bidi="ar-SA"/>
              </w:rPr>
              <w:t>1</w:t>
            </w:r>
          </w:p>
        </w:tc>
        <w:tc>
          <w:tcPr>
            <w:tcW w:w="1134" w:type="dxa"/>
            <w:tcBorders>
              <w:top w:val="single" w:sz="4" w:space="0" w:color="auto"/>
              <w:left w:val="single" w:sz="4" w:space="0" w:color="auto"/>
              <w:bottom w:val="single" w:sz="4" w:space="0" w:color="auto"/>
              <w:right w:val="single" w:sz="4" w:space="0" w:color="auto"/>
            </w:tcBorders>
          </w:tcPr>
          <w:p w:rsidR="00633A26" w:rsidRPr="003618BF" w:rsidRDefault="00633A26" w:rsidP="00E65088">
            <w:pPr>
              <w:suppressAutoHyphens w:val="0"/>
              <w:spacing w:line="240" w:lineRule="auto"/>
              <w:jc w:val="center"/>
              <w:rPr>
                <w:rFonts w:ascii="Times New Roman" w:eastAsia="Calibri" w:hAnsi="Times New Roman" w:cs="Times New Roman"/>
                <w:kern w:val="0"/>
                <w:sz w:val="18"/>
                <w:szCs w:val="18"/>
                <w:lang w:eastAsia="en-US" w:bidi="ar-SA"/>
              </w:rPr>
            </w:pPr>
          </w:p>
        </w:tc>
        <w:tc>
          <w:tcPr>
            <w:tcW w:w="1276" w:type="dxa"/>
            <w:tcBorders>
              <w:top w:val="single" w:sz="4" w:space="0" w:color="auto"/>
              <w:left w:val="single" w:sz="4" w:space="0" w:color="auto"/>
              <w:bottom w:val="single" w:sz="4" w:space="0" w:color="auto"/>
              <w:right w:val="single" w:sz="4" w:space="0" w:color="auto"/>
            </w:tcBorders>
          </w:tcPr>
          <w:p w:rsidR="00633A26" w:rsidRPr="003618BF" w:rsidRDefault="00633A26" w:rsidP="00E65088">
            <w:pPr>
              <w:suppressAutoHyphens w:val="0"/>
              <w:spacing w:line="240" w:lineRule="auto"/>
              <w:jc w:val="center"/>
              <w:rPr>
                <w:rFonts w:ascii="Times New Roman" w:eastAsia="Calibri" w:hAnsi="Times New Roman" w:cs="Times New Roman"/>
                <w:kern w:val="0"/>
                <w:sz w:val="18"/>
                <w:szCs w:val="18"/>
                <w:lang w:eastAsia="en-US" w:bidi="ar-SA"/>
              </w:rPr>
            </w:pPr>
          </w:p>
        </w:tc>
      </w:tr>
      <w:tr w:rsidR="00633A26" w:rsidRPr="003618BF" w:rsidTr="00726BF7">
        <w:trPr>
          <w:trHeight w:val="296"/>
        </w:trPr>
        <w:tc>
          <w:tcPr>
            <w:tcW w:w="9215" w:type="dxa"/>
            <w:gridSpan w:val="5"/>
            <w:tcBorders>
              <w:top w:val="single" w:sz="4" w:space="0" w:color="auto"/>
              <w:left w:val="single" w:sz="4" w:space="0" w:color="auto"/>
              <w:bottom w:val="single" w:sz="4" w:space="0" w:color="auto"/>
              <w:right w:val="single" w:sz="4" w:space="0" w:color="auto"/>
            </w:tcBorders>
          </w:tcPr>
          <w:p w:rsidR="00633A26" w:rsidRPr="003618BF" w:rsidRDefault="00633A26" w:rsidP="0063179B">
            <w:pPr>
              <w:suppressAutoHyphens w:val="0"/>
              <w:spacing w:line="240" w:lineRule="auto"/>
              <w:rPr>
                <w:rFonts w:ascii="Times New Roman" w:eastAsia="Calibri" w:hAnsi="Times New Roman" w:cs="Times New Roman"/>
                <w:kern w:val="0"/>
                <w:sz w:val="18"/>
                <w:szCs w:val="18"/>
                <w:lang w:eastAsia="en-US" w:bidi="ar-SA"/>
              </w:rPr>
            </w:pPr>
            <w:r w:rsidRPr="003618BF">
              <w:rPr>
                <w:rFonts w:ascii="Times New Roman" w:eastAsia="Calibri" w:hAnsi="Times New Roman" w:cs="Times New Roman"/>
                <w:kern w:val="0"/>
                <w:sz w:val="18"/>
                <w:szCs w:val="18"/>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tcPr>
          <w:p w:rsidR="00633A26" w:rsidRPr="003618BF" w:rsidRDefault="00633A26" w:rsidP="0063179B">
            <w:pPr>
              <w:suppressAutoHyphens w:val="0"/>
              <w:spacing w:line="240" w:lineRule="auto"/>
              <w:rPr>
                <w:rFonts w:ascii="Times New Roman" w:eastAsia="Calibri" w:hAnsi="Times New Roman" w:cs="Times New Roman"/>
                <w:kern w:val="0"/>
                <w:sz w:val="18"/>
                <w:szCs w:val="18"/>
                <w:lang w:eastAsia="en-US" w:bidi="ar-SA"/>
              </w:rPr>
            </w:pPr>
          </w:p>
        </w:tc>
      </w:tr>
    </w:tbl>
    <w:p w:rsidR="0063179B" w:rsidRPr="00750AB8" w:rsidRDefault="0063179B" w:rsidP="0063179B">
      <w:pPr>
        <w:tabs>
          <w:tab w:val="left" w:pos="7635"/>
        </w:tabs>
        <w:ind w:firstLine="567"/>
        <w:jc w:val="both"/>
        <w:rPr>
          <w:rFonts w:cs="Times New Roman"/>
          <w:bCs/>
          <w:sz w:val="21"/>
          <w:szCs w:val="21"/>
        </w:rPr>
      </w:pPr>
    </w:p>
    <w:p w:rsidR="009A308B" w:rsidRPr="009A308B" w:rsidRDefault="009A308B" w:rsidP="009A308B">
      <w:pPr>
        <w:tabs>
          <w:tab w:val="left" w:pos="7635"/>
        </w:tabs>
        <w:ind w:firstLine="567"/>
        <w:jc w:val="both"/>
        <w:rPr>
          <w:rFonts w:cs="Times New Roman"/>
          <w:bCs/>
          <w:sz w:val="21"/>
          <w:szCs w:val="21"/>
        </w:rPr>
      </w:pPr>
    </w:p>
    <w:p w:rsidR="009A308B" w:rsidRPr="009A308B" w:rsidRDefault="009A308B" w:rsidP="009A308B">
      <w:pPr>
        <w:tabs>
          <w:tab w:val="left" w:pos="7635"/>
        </w:tabs>
        <w:ind w:firstLine="567"/>
        <w:jc w:val="both"/>
        <w:rPr>
          <w:rFonts w:cs="Times New Roman"/>
          <w:bCs/>
          <w:sz w:val="21"/>
          <w:szCs w:val="21"/>
        </w:rPr>
      </w:pPr>
      <w:r w:rsidRPr="009A308B">
        <w:rPr>
          <w:rFonts w:cs="Times New Roman"/>
          <w:bCs/>
          <w:sz w:val="21"/>
          <w:szCs w:val="21"/>
        </w:rPr>
        <w:t>Поставляемый товар должен быть новым, не бывшим в использовании, не иметь дефектов, связанных с материалами и качеством изготовления, соответствовать установленным стандартам качества на данный вид продукции. В подтверждении этого Поставщик предоставляет Заказчику заверенные копии сертификатов соответствия или деклараций о соответствии, при условии, что поставляемый товар подлежит обязательной сертификации или обязательному декларированию его качества.</w:t>
      </w:r>
    </w:p>
    <w:p w:rsidR="0063179B" w:rsidRPr="00750AB8" w:rsidRDefault="009A308B" w:rsidP="009A308B">
      <w:pPr>
        <w:tabs>
          <w:tab w:val="left" w:pos="7635"/>
        </w:tabs>
        <w:ind w:firstLine="567"/>
        <w:jc w:val="both"/>
        <w:rPr>
          <w:rFonts w:cs="Times New Roman"/>
          <w:bCs/>
          <w:sz w:val="21"/>
          <w:szCs w:val="21"/>
        </w:rPr>
      </w:pPr>
      <w:r w:rsidRPr="009A308B">
        <w:rPr>
          <w:rFonts w:cs="Times New Roman"/>
          <w:bCs/>
          <w:sz w:val="21"/>
          <w:szCs w:val="21"/>
        </w:rPr>
        <w:t>Товар должен быть поставлен в потребительской упаковке, обеспечивающей сохранность товара при его перевозке и хранении. Упаковка должна содержать маркировку, указывающую на наименование товара, наименование производителя товара, адрес его местонахождения и иные сведения, установленные действующими нормативно-правовыми актами.</w:t>
      </w:r>
    </w:p>
    <w:tbl>
      <w:tblPr>
        <w:tblW w:w="0" w:type="auto"/>
        <w:jc w:val="center"/>
        <w:tblLayout w:type="fixed"/>
        <w:tblLook w:val="0000" w:firstRow="0" w:lastRow="0" w:firstColumn="0" w:lastColumn="0" w:noHBand="0" w:noVBand="0"/>
      </w:tblPr>
      <w:tblGrid>
        <w:gridCol w:w="5068"/>
        <w:gridCol w:w="5068"/>
      </w:tblGrid>
      <w:tr w:rsidR="0063179B" w:rsidRPr="00750AB8" w:rsidTr="0063179B">
        <w:trPr>
          <w:cantSplit/>
          <w:trHeight w:val="80"/>
          <w:jc w:val="center"/>
        </w:trPr>
        <w:tc>
          <w:tcPr>
            <w:tcW w:w="5068" w:type="dxa"/>
            <w:shd w:val="clear" w:color="auto" w:fill="auto"/>
          </w:tcPr>
          <w:p w:rsidR="0063179B" w:rsidRPr="00750AB8" w:rsidRDefault="0063179B" w:rsidP="0063179B">
            <w:pPr>
              <w:widowControl w:val="0"/>
              <w:numPr>
                <w:ilvl w:val="1"/>
                <w:numId w:val="0"/>
              </w:numPr>
              <w:tabs>
                <w:tab w:val="num" w:pos="576"/>
              </w:tabs>
              <w:jc w:val="both"/>
              <w:outlineLvl w:val="1"/>
              <w:rPr>
                <w:rFonts w:cs="Times New Roman"/>
                <w:b/>
                <w:bCs/>
                <w:sz w:val="21"/>
                <w:szCs w:val="21"/>
              </w:rPr>
            </w:pPr>
            <w:r w:rsidRPr="00750AB8">
              <w:rPr>
                <w:rFonts w:cs="Times New Roman"/>
                <w:b/>
                <w:bCs/>
                <w:sz w:val="21"/>
                <w:szCs w:val="21"/>
              </w:rPr>
              <w:t xml:space="preserve">       Заказчик </w:t>
            </w:r>
          </w:p>
          <w:p w:rsidR="0063179B" w:rsidRPr="00750AB8" w:rsidRDefault="0063179B" w:rsidP="0063179B">
            <w:pPr>
              <w:widowControl w:val="0"/>
              <w:rPr>
                <w:rFonts w:cs="Times New Roman"/>
                <w:sz w:val="21"/>
                <w:szCs w:val="21"/>
              </w:rPr>
            </w:pPr>
          </w:p>
          <w:p w:rsidR="0063179B" w:rsidRPr="00750AB8" w:rsidRDefault="0063179B" w:rsidP="0063179B">
            <w:pPr>
              <w:widowControl w:val="0"/>
              <w:rPr>
                <w:rFonts w:cs="Times New Roman"/>
                <w:sz w:val="21"/>
                <w:szCs w:val="21"/>
              </w:rPr>
            </w:pPr>
          </w:p>
          <w:p w:rsidR="0063179B" w:rsidRPr="00750AB8" w:rsidRDefault="0063179B" w:rsidP="0063179B">
            <w:pPr>
              <w:widowControl w:val="0"/>
              <w:rPr>
                <w:rFonts w:cs="Times New Roman"/>
                <w:sz w:val="21"/>
                <w:szCs w:val="21"/>
              </w:rPr>
            </w:pPr>
            <w:r w:rsidRPr="00750AB8">
              <w:rPr>
                <w:rFonts w:cs="Times New Roman"/>
                <w:sz w:val="21"/>
                <w:szCs w:val="21"/>
              </w:rPr>
              <w:t xml:space="preserve">___________________ /В.И. </w:t>
            </w:r>
            <w:proofErr w:type="spellStart"/>
            <w:r w:rsidRPr="00750AB8">
              <w:rPr>
                <w:rFonts w:cs="Times New Roman"/>
                <w:sz w:val="21"/>
                <w:szCs w:val="21"/>
              </w:rPr>
              <w:t>Мегрелидзе</w:t>
            </w:r>
            <w:proofErr w:type="spellEnd"/>
            <w:r w:rsidRPr="00750AB8">
              <w:rPr>
                <w:rFonts w:cs="Times New Roman"/>
                <w:sz w:val="21"/>
                <w:szCs w:val="21"/>
              </w:rPr>
              <w:t>/</w:t>
            </w:r>
          </w:p>
          <w:p w:rsidR="0063179B" w:rsidRPr="00750AB8" w:rsidRDefault="0063179B" w:rsidP="00390F5A">
            <w:pPr>
              <w:widowControl w:val="0"/>
              <w:jc w:val="both"/>
              <w:rPr>
                <w:rFonts w:cs="Times New Roman"/>
                <w:sz w:val="21"/>
                <w:szCs w:val="21"/>
              </w:rPr>
            </w:pPr>
            <w:r w:rsidRPr="00750AB8">
              <w:rPr>
                <w:rFonts w:cs="Times New Roman"/>
                <w:sz w:val="21"/>
                <w:szCs w:val="21"/>
              </w:rPr>
              <w:t xml:space="preserve">          </w:t>
            </w:r>
          </w:p>
        </w:tc>
        <w:tc>
          <w:tcPr>
            <w:tcW w:w="5068" w:type="dxa"/>
            <w:shd w:val="clear" w:color="auto" w:fill="auto"/>
          </w:tcPr>
          <w:p w:rsidR="0063179B" w:rsidRPr="00750AB8" w:rsidRDefault="0063179B" w:rsidP="0063179B">
            <w:pPr>
              <w:widowControl w:val="0"/>
              <w:numPr>
                <w:ilvl w:val="1"/>
                <w:numId w:val="0"/>
              </w:numPr>
              <w:tabs>
                <w:tab w:val="num" w:pos="576"/>
              </w:tabs>
              <w:ind w:firstLine="34"/>
              <w:jc w:val="center"/>
              <w:outlineLvl w:val="1"/>
              <w:rPr>
                <w:rFonts w:cs="Times New Roman"/>
                <w:b/>
                <w:bCs/>
                <w:sz w:val="21"/>
                <w:szCs w:val="21"/>
              </w:rPr>
            </w:pPr>
            <w:r w:rsidRPr="00750AB8">
              <w:rPr>
                <w:rFonts w:cs="Times New Roman"/>
                <w:b/>
                <w:bCs/>
                <w:sz w:val="21"/>
                <w:szCs w:val="21"/>
              </w:rPr>
              <w:t>Поставщик</w:t>
            </w:r>
          </w:p>
          <w:p w:rsidR="0063179B" w:rsidRPr="00750AB8" w:rsidRDefault="0063179B" w:rsidP="0063179B">
            <w:pPr>
              <w:widowControl w:val="0"/>
              <w:rPr>
                <w:rFonts w:cs="Times New Roman"/>
                <w:sz w:val="21"/>
                <w:szCs w:val="21"/>
              </w:rPr>
            </w:pPr>
          </w:p>
          <w:p w:rsidR="0063179B" w:rsidRPr="00750AB8" w:rsidRDefault="0063179B" w:rsidP="0063179B">
            <w:pPr>
              <w:widowControl w:val="0"/>
              <w:rPr>
                <w:rFonts w:cs="Times New Roman"/>
                <w:sz w:val="21"/>
                <w:szCs w:val="21"/>
              </w:rPr>
            </w:pPr>
          </w:p>
          <w:p w:rsidR="0063179B" w:rsidRPr="00750AB8" w:rsidRDefault="0063179B" w:rsidP="0063179B">
            <w:pPr>
              <w:widowControl w:val="0"/>
              <w:rPr>
                <w:rFonts w:cs="Times New Roman"/>
                <w:sz w:val="21"/>
                <w:szCs w:val="21"/>
              </w:rPr>
            </w:pPr>
            <w:r w:rsidRPr="00750AB8">
              <w:rPr>
                <w:rFonts w:cs="Times New Roman"/>
                <w:sz w:val="21"/>
                <w:szCs w:val="21"/>
              </w:rPr>
              <w:t xml:space="preserve">                 _________________ /</w:t>
            </w:r>
            <w:r w:rsidRPr="00750AB8">
              <w:rPr>
                <w:sz w:val="21"/>
                <w:szCs w:val="21"/>
              </w:rPr>
              <w:t xml:space="preserve"> </w:t>
            </w:r>
            <w:r w:rsidR="00AD53BE" w:rsidRPr="00750AB8">
              <w:rPr>
                <w:rFonts w:cs="Times New Roman"/>
                <w:sz w:val="21"/>
                <w:szCs w:val="21"/>
              </w:rPr>
              <w:t>________________</w:t>
            </w:r>
            <w:r w:rsidRPr="00750AB8">
              <w:rPr>
                <w:rFonts w:cs="Times New Roman"/>
                <w:sz w:val="21"/>
                <w:szCs w:val="21"/>
              </w:rPr>
              <w:t xml:space="preserve"> /    </w:t>
            </w:r>
          </w:p>
          <w:p w:rsidR="0063179B" w:rsidRPr="00750AB8" w:rsidRDefault="0063179B" w:rsidP="0063179B">
            <w:pPr>
              <w:widowControl w:val="0"/>
              <w:rPr>
                <w:rFonts w:cs="Times New Roman"/>
                <w:sz w:val="21"/>
                <w:szCs w:val="21"/>
              </w:rPr>
            </w:pPr>
          </w:p>
        </w:tc>
      </w:tr>
    </w:tbl>
    <w:p w:rsidR="0063179B" w:rsidRPr="00750AB8" w:rsidRDefault="0063179B" w:rsidP="0063179B">
      <w:pPr>
        <w:autoSpaceDE w:val="0"/>
        <w:autoSpaceDN w:val="0"/>
        <w:adjustRightInd w:val="0"/>
        <w:spacing w:line="240" w:lineRule="auto"/>
        <w:rPr>
          <w:rFonts w:cs="Times New Roman"/>
          <w:sz w:val="21"/>
          <w:szCs w:val="21"/>
        </w:rPr>
      </w:pPr>
    </w:p>
    <w:p w:rsidR="0063179B" w:rsidRPr="00750AB8" w:rsidRDefault="0063179B" w:rsidP="0063179B">
      <w:pPr>
        <w:widowControl w:val="0"/>
        <w:suppressAutoHyphens w:val="0"/>
        <w:spacing w:after="200" w:line="276" w:lineRule="auto"/>
        <w:jc w:val="both"/>
        <w:rPr>
          <w:rFonts w:eastAsia="Times New Roman" w:cs="Times New Roman"/>
          <w:kern w:val="0"/>
          <w:sz w:val="21"/>
          <w:szCs w:val="21"/>
          <w:lang w:eastAsia="ru-RU" w:bidi="ar-SA"/>
        </w:rPr>
      </w:pPr>
    </w:p>
    <w:p w:rsidR="00A61F05" w:rsidRDefault="00A61F05"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8223EA">
      <w:pPr>
        <w:shd w:val="clear" w:color="auto" w:fill="FFFFFF"/>
        <w:jc w:val="right"/>
        <w:rPr>
          <w:sz w:val="23"/>
          <w:szCs w:val="23"/>
        </w:rPr>
      </w:pPr>
      <w:r>
        <w:rPr>
          <w:sz w:val="23"/>
          <w:szCs w:val="23"/>
        </w:rPr>
        <w:t xml:space="preserve">Приложение №2 к контракту </w:t>
      </w:r>
    </w:p>
    <w:p w:rsidR="008223EA" w:rsidRDefault="008223EA" w:rsidP="008223EA">
      <w:pPr>
        <w:shd w:val="clear" w:color="auto" w:fill="FFFFFF"/>
        <w:jc w:val="right"/>
        <w:rPr>
          <w:sz w:val="23"/>
          <w:szCs w:val="23"/>
        </w:rPr>
      </w:pPr>
      <w:r>
        <w:rPr>
          <w:sz w:val="23"/>
          <w:szCs w:val="23"/>
        </w:rPr>
        <w:t>от «___» _________  2026 г. № ______________________</w:t>
      </w:r>
    </w:p>
    <w:p w:rsidR="008223EA" w:rsidRDefault="008223EA" w:rsidP="008223EA">
      <w:pPr>
        <w:shd w:val="clear" w:color="auto" w:fill="FFFFFF"/>
        <w:rPr>
          <w:sz w:val="23"/>
          <w:szCs w:val="23"/>
        </w:rPr>
      </w:pPr>
    </w:p>
    <w:p w:rsidR="008223EA" w:rsidRDefault="008223EA" w:rsidP="008223EA">
      <w:pPr>
        <w:shd w:val="clear" w:color="auto" w:fill="FFFFFF"/>
        <w:jc w:val="center"/>
        <w:rPr>
          <w:sz w:val="28"/>
          <w:szCs w:val="28"/>
        </w:rPr>
      </w:pPr>
      <w:r>
        <w:rPr>
          <w:szCs w:val="28"/>
        </w:rPr>
        <w:t>Декларация об отсутствии закупаемого товара</w:t>
      </w:r>
    </w:p>
    <w:p w:rsidR="008223EA" w:rsidRDefault="008223EA" w:rsidP="008223EA">
      <w:pPr>
        <w:shd w:val="clear" w:color="auto" w:fill="FFFFFF"/>
        <w:jc w:val="center"/>
        <w:rPr>
          <w:sz w:val="24"/>
          <w:szCs w:val="28"/>
        </w:rPr>
      </w:pPr>
      <w:r>
        <w:rPr>
          <w:szCs w:val="28"/>
        </w:rPr>
        <w:t xml:space="preserve">в реестре российской промышленной продукции </w:t>
      </w:r>
    </w:p>
    <w:p w:rsidR="008223EA" w:rsidRDefault="008223EA" w:rsidP="008223EA">
      <w:pPr>
        <w:shd w:val="clear" w:color="auto" w:fill="FFFFFF"/>
        <w:jc w:val="center"/>
        <w:rPr>
          <w:szCs w:val="28"/>
        </w:rPr>
      </w:pPr>
    </w:p>
    <w:p w:rsidR="008223EA" w:rsidRDefault="008223EA" w:rsidP="008223EA">
      <w:pPr>
        <w:shd w:val="clear" w:color="auto" w:fill="FFFFFF"/>
        <w:ind w:right="-283"/>
        <w:jc w:val="center"/>
        <w:rPr>
          <w:sz w:val="23"/>
          <w:szCs w:val="23"/>
        </w:rPr>
      </w:pPr>
    </w:p>
    <w:p w:rsidR="008223EA" w:rsidRDefault="008223EA" w:rsidP="008223EA">
      <w:pPr>
        <w:shd w:val="clear" w:color="auto" w:fill="FFFFFF"/>
        <w:ind w:right="-283" w:firstLine="708"/>
        <w:jc w:val="both"/>
        <w:rPr>
          <w:sz w:val="28"/>
          <w:szCs w:val="28"/>
        </w:rPr>
      </w:pPr>
      <w:r>
        <w:rPr>
          <w:szCs w:val="28"/>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подтверждает отсутствие закупаемого товара: </w:t>
      </w:r>
      <w:r>
        <w:rPr>
          <w:b/>
          <w:szCs w:val="28"/>
        </w:rPr>
        <w:t>Терморегулятор (ОКПД</w:t>
      </w:r>
      <w:proofErr w:type="gramStart"/>
      <w:r>
        <w:rPr>
          <w:b/>
          <w:szCs w:val="28"/>
        </w:rPr>
        <w:t>2</w:t>
      </w:r>
      <w:proofErr w:type="gramEnd"/>
      <w:r>
        <w:rPr>
          <w:b/>
          <w:szCs w:val="28"/>
        </w:rPr>
        <w:t xml:space="preserve">: </w:t>
      </w:r>
      <w:r w:rsidRPr="008223EA">
        <w:rPr>
          <w:b/>
          <w:szCs w:val="28"/>
        </w:rPr>
        <w:t>26.51.70.110</w:t>
      </w:r>
      <w:r>
        <w:rPr>
          <w:b/>
          <w:szCs w:val="28"/>
        </w:rPr>
        <w:t xml:space="preserve">) </w:t>
      </w:r>
      <w:r>
        <w:rPr>
          <w:szCs w:val="28"/>
        </w:rPr>
        <w:t>с необходимыми характеристиками в реестре российской промышленной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p>
    <w:p w:rsidR="008223EA" w:rsidRDefault="008223EA" w:rsidP="008223EA">
      <w:pPr>
        <w:shd w:val="clear" w:color="auto" w:fill="FFFFFF"/>
        <w:ind w:right="-283" w:firstLine="708"/>
        <w:jc w:val="both"/>
        <w:rPr>
          <w:sz w:val="24"/>
          <w:szCs w:val="28"/>
        </w:rPr>
      </w:pPr>
      <w:r>
        <w:rPr>
          <w:szCs w:val="28"/>
        </w:rPr>
        <w:t xml:space="preserve">Настоящая декларация об отсутствии закупаемого товара в реестре российской промышленной продукции является неотъемлемой частью описания объекта закупки. </w:t>
      </w:r>
    </w:p>
    <w:p w:rsidR="008223EA" w:rsidRDefault="008223EA" w:rsidP="008223EA">
      <w:pPr>
        <w:shd w:val="clear" w:color="auto" w:fill="FFFFFF"/>
        <w:jc w:val="both"/>
        <w:rPr>
          <w:color w:val="34343C"/>
          <w:szCs w:val="28"/>
        </w:rPr>
      </w:pPr>
    </w:p>
    <w:p w:rsidR="008223EA" w:rsidRDefault="008223EA" w:rsidP="008223EA">
      <w:pPr>
        <w:shd w:val="clear" w:color="auto" w:fill="FFFFFF"/>
        <w:rPr>
          <w:color w:val="34343C"/>
          <w:szCs w:val="28"/>
        </w:rPr>
      </w:pPr>
    </w:p>
    <w:p w:rsidR="008223EA" w:rsidRDefault="008223EA" w:rsidP="008223EA">
      <w:pPr>
        <w:shd w:val="clear" w:color="auto" w:fill="FFFFFF"/>
        <w:ind w:firstLine="708"/>
        <w:jc w:val="both"/>
        <w:rPr>
          <w:szCs w:val="28"/>
        </w:rPr>
      </w:pPr>
      <w:r>
        <w:rPr>
          <w:szCs w:val="28"/>
        </w:rPr>
        <w:t>Приложение:</w:t>
      </w:r>
    </w:p>
    <w:p w:rsidR="008223EA" w:rsidRDefault="008223EA" w:rsidP="008223EA">
      <w:pPr>
        <w:shd w:val="clear" w:color="auto" w:fill="FFFFFF"/>
        <w:ind w:left="708" w:firstLine="708"/>
        <w:jc w:val="both"/>
        <w:rPr>
          <w:szCs w:val="28"/>
        </w:rPr>
      </w:pPr>
      <w:r>
        <w:rPr>
          <w:szCs w:val="28"/>
        </w:rPr>
        <w:t xml:space="preserve">- уведомление в </w:t>
      </w:r>
      <w:proofErr w:type="spellStart"/>
      <w:r>
        <w:rPr>
          <w:szCs w:val="28"/>
        </w:rPr>
        <w:t>Минпромторг</w:t>
      </w:r>
      <w:proofErr w:type="spellEnd"/>
      <w:r>
        <w:rPr>
          <w:szCs w:val="28"/>
        </w:rPr>
        <w:t xml:space="preserve"> России об отсутствии закупаемого товара в реестре российской промышленной продукции</w:t>
      </w:r>
    </w:p>
    <w:p w:rsidR="008223EA" w:rsidRDefault="008223EA" w:rsidP="008223EA">
      <w:pPr>
        <w:pStyle w:val="Default"/>
      </w:pPr>
    </w:p>
    <w:p w:rsidR="008223EA" w:rsidRDefault="008223EA" w:rsidP="008223EA">
      <w:pPr>
        <w:pStyle w:val="Default"/>
      </w:pPr>
    </w:p>
    <w:p w:rsidR="008223EA" w:rsidRDefault="008223EA" w:rsidP="008223EA">
      <w:pPr>
        <w:pStyle w:val="Default"/>
      </w:pPr>
    </w:p>
    <w:p w:rsidR="008223EA" w:rsidRDefault="008223EA" w:rsidP="008223EA">
      <w:pPr>
        <w:pStyle w:val="Default"/>
      </w:pPr>
    </w:p>
    <w:p w:rsidR="008223EA" w:rsidRDefault="008223EA" w:rsidP="008223EA">
      <w:pPr>
        <w:pStyle w:val="Default"/>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Default="008223EA" w:rsidP="0063179B">
      <w:pPr>
        <w:shd w:val="clear" w:color="auto" w:fill="FFFFFF"/>
        <w:ind w:hanging="2"/>
        <w:jc w:val="both"/>
        <w:rPr>
          <w:rFonts w:cs="Times New Roman"/>
          <w:sz w:val="21"/>
          <w:szCs w:val="21"/>
        </w:rPr>
      </w:pPr>
    </w:p>
    <w:p w:rsidR="008223EA" w:rsidRPr="008223EA" w:rsidRDefault="008223EA" w:rsidP="008223EA">
      <w:pPr>
        <w:shd w:val="clear" w:color="auto" w:fill="FFFFFF"/>
        <w:ind w:hanging="2"/>
        <w:jc w:val="right"/>
        <w:rPr>
          <w:rFonts w:cs="Times New Roman"/>
          <w:sz w:val="21"/>
          <w:szCs w:val="21"/>
        </w:rPr>
      </w:pPr>
      <w:r w:rsidRPr="008223EA">
        <w:rPr>
          <w:rFonts w:cs="Times New Roman"/>
          <w:sz w:val="21"/>
          <w:szCs w:val="21"/>
        </w:rPr>
        <w:t xml:space="preserve">Приложение №3 к контракту </w:t>
      </w:r>
    </w:p>
    <w:p w:rsidR="008223EA" w:rsidRDefault="008223EA" w:rsidP="008223EA">
      <w:pPr>
        <w:shd w:val="clear" w:color="auto" w:fill="FFFFFF"/>
        <w:ind w:hanging="2"/>
        <w:jc w:val="right"/>
        <w:rPr>
          <w:rFonts w:cs="Times New Roman"/>
          <w:sz w:val="21"/>
          <w:szCs w:val="21"/>
        </w:rPr>
      </w:pPr>
      <w:r w:rsidRPr="008223EA">
        <w:rPr>
          <w:rFonts w:cs="Times New Roman"/>
          <w:sz w:val="21"/>
          <w:szCs w:val="21"/>
        </w:rPr>
        <w:t>от «___» _________  2026 г. № ______________________</w:t>
      </w:r>
    </w:p>
    <w:p w:rsidR="008223EA" w:rsidRPr="00750AB8" w:rsidRDefault="008223EA" w:rsidP="008223EA">
      <w:pPr>
        <w:shd w:val="clear" w:color="auto" w:fill="FFFFFF"/>
        <w:ind w:hanging="2"/>
        <w:jc w:val="right"/>
        <w:rPr>
          <w:rFonts w:cs="Times New Roman"/>
          <w:sz w:val="21"/>
          <w:szCs w:val="21"/>
        </w:rPr>
      </w:pPr>
      <w:r>
        <w:rPr>
          <w:noProof/>
          <w:lang w:eastAsia="ru-RU" w:bidi="ar-SA"/>
        </w:rPr>
        <w:drawing>
          <wp:inline distT="0" distB="0" distL="0" distR="0" wp14:anchorId="2C10820F" wp14:editId="4133B6E2">
            <wp:extent cx="6152515" cy="6910070"/>
            <wp:effectExtent l="0" t="0" r="63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2515" cy="6910070"/>
                    </a:xfrm>
                    <a:prstGeom prst="rect">
                      <a:avLst/>
                    </a:prstGeom>
                  </pic:spPr>
                </pic:pic>
              </a:graphicData>
            </a:graphic>
          </wp:inline>
        </w:drawing>
      </w:r>
    </w:p>
    <w:sectPr w:rsidR="008223EA" w:rsidRPr="00750AB8" w:rsidSect="0063179B">
      <w:headerReference w:type="default" r:id="rId11"/>
      <w:pgSz w:w="11906" w:h="16838"/>
      <w:pgMar w:top="567" w:right="567" w:bottom="851" w:left="1418" w:header="709" w:footer="720" w:gutter="0"/>
      <w:cols w:space="720"/>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369" w:rsidRDefault="00904369">
      <w:pPr>
        <w:spacing w:line="240" w:lineRule="auto"/>
      </w:pPr>
      <w:r>
        <w:separator/>
      </w:r>
    </w:p>
  </w:endnote>
  <w:endnote w:type="continuationSeparator" w:id="0">
    <w:p w:rsidR="00904369" w:rsidRDefault="00904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369" w:rsidRDefault="00904369">
      <w:pPr>
        <w:spacing w:line="240" w:lineRule="auto"/>
      </w:pPr>
      <w:r>
        <w:separator/>
      </w:r>
    </w:p>
  </w:footnote>
  <w:footnote w:type="continuationSeparator" w:id="0">
    <w:p w:rsidR="00904369" w:rsidRDefault="009043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69" w:rsidRDefault="00904369">
    <w:pPr>
      <w:pStyle w:val="af"/>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69" w:rsidRDefault="00904369">
    <w:pPr>
      <w:pStyle w:val="a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41E6205"/>
    <w:multiLevelType w:val="multilevel"/>
    <w:tmpl w:val="DF020C76"/>
    <w:lvl w:ilvl="0">
      <w:start w:val="1"/>
      <w:numFmt w:val="decimal"/>
      <w:lvlText w:val="%1."/>
      <w:lvlJc w:val="left"/>
      <w:pPr>
        <w:ind w:left="720" w:hanging="360"/>
      </w:pPr>
      <w:rPr>
        <w:rFonts w:hint="default"/>
        <w:b/>
      </w:rPr>
    </w:lvl>
    <w:lvl w:ilvl="1">
      <w:start w:val="2"/>
      <w:numFmt w:val="decimal"/>
      <w:isLgl/>
      <w:lvlText w:val="%1.%2."/>
      <w:lvlJc w:val="left"/>
      <w:pPr>
        <w:ind w:left="855" w:hanging="405"/>
      </w:pPr>
      <w:rPr>
        <w:rFonts w:hint="default"/>
      </w:rPr>
    </w:lvl>
    <w:lvl w:ilvl="2">
      <w:start w:val="3"/>
      <w:numFmt w:val="decimal"/>
      <w:isLgl/>
      <w:lvlText w:val="%1.%2.%3."/>
      <w:lvlJc w:val="left"/>
      <w:pPr>
        <w:ind w:left="1115" w:hanging="405"/>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530" w:hanging="72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070" w:hanging="1080"/>
      </w:pPr>
      <w:rPr>
        <w:rFonts w:hint="default"/>
      </w:rPr>
    </w:lvl>
    <w:lvl w:ilvl="8">
      <w:start w:val="1"/>
      <w:numFmt w:val="decimal"/>
      <w:isLgl/>
      <w:lvlText w:val="%1.%2.%3.%4.%5.%6.%7.%8.%9."/>
      <w:lvlJc w:val="left"/>
      <w:pPr>
        <w:ind w:left="2160" w:hanging="10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97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6F"/>
    <w:rsid w:val="00000D39"/>
    <w:rsid w:val="00005F42"/>
    <w:rsid w:val="00021061"/>
    <w:rsid w:val="0003381B"/>
    <w:rsid w:val="00034152"/>
    <w:rsid w:val="00041B7D"/>
    <w:rsid w:val="000463A6"/>
    <w:rsid w:val="000529C8"/>
    <w:rsid w:val="00057403"/>
    <w:rsid w:val="00057CA4"/>
    <w:rsid w:val="00062B1E"/>
    <w:rsid w:val="00065847"/>
    <w:rsid w:val="0008196B"/>
    <w:rsid w:val="0008697C"/>
    <w:rsid w:val="000A0D8E"/>
    <w:rsid w:val="000A49BA"/>
    <w:rsid w:val="000B5034"/>
    <w:rsid w:val="000C1572"/>
    <w:rsid w:val="000C2D0A"/>
    <w:rsid w:val="000C4BCD"/>
    <w:rsid w:val="000D0F1F"/>
    <w:rsid w:val="000D264F"/>
    <w:rsid w:val="000E1836"/>
    <w:rsid w:val="000F30F8"/>
    <w:rsid w:val="00106DA7"/>
    <w:rsid w:val="00117B6F"/>
    <w:rsid w:val="00120077"/>
    <w:rsid w:val="00124497"/>
    <w:rsid w:val="00131858"/>
    <w:rsid w:val="001320CA"/>
    <w:rsid w:val="001369E6"/>
    <w:rsid w:val="00137CAE"/>
    <w:rsid w:val="001526D3"/>
    <w:rsid w:val="00156FA8"/>
    <w:rsid w:val="001603AB"/>
    <w:rsid w:val="00167928"/>
    <w:rsid w:val="00170169"/>
    <w:rsid w:val="00180287"/>
    <w:rsid w:val="00181E07"/>
    <w:rsid w:val="0018537B"/>
    <w:rsid w:val="00187A57"/>
    <w:rsid w:val="00197349"/>
    <w:rsid w:val="001A156A"/>
    <w:rsid w:val="001A3145"/>
    <w:rsid w:val="001A4B3B"/>
    <w:rsid w:val="001B4578"/>
    <w:rsid w:val="001B4CF8"/>
    <w:rsid w:val="001B65BE"/>
    <w:rsid w:val="001C6B78"/>
    <w:rsid w:val="001C7389"/>
    <w:rsid w:val="001E07F2"/>
    <w:rsid w:val="00203BBF"/>
    <w:rsid w:val="00204363"/>
    <w:rsid w:val="002622E5"/>
    <w:rsid w:val="00265CB3"/>
    <w:rsid w:val="0027068F"/>
    <w:rsid w:val="002720B0"/>
    <w:rsid w:val="00275E57"/>
    <w:rsid w:val="00282F35"/>
    <w:rsid w:val="002A3523"/>
    <w:rsid w:val="002A51E3"/>
    <w:rsid w:val="002C5268"/>
    <w:rsid w:val="002C670E"/>
    <w:rsid w:val="002D00FD"/>
    <w:rsid w:val="002D62E9"/>
    <w:rsid w:val="002D6791"/>
    <w:rsid w:val="002D7A84"/>
    <w:rsid w:val="002E7FEF"/>
    <w:rsid w:val="002F4EFD"/>
    <w:rsid w:val="0030310B"/>
    <w:rsid w:val="00303CBA"/>
    <w:rsid w:val="003171CC"/>
    <w:rsid w:val="0032000C"/>
    <w:rsid w:val="0032408A"/>
    <w:rsid w:val="00324313"/>
    <w:rsid w:val="00324C77"/>
    <w:rsid w:val="00325F8C"/>
    <w:rsid w:val="00326EB4"/>
    <w:rsid w:val="003302D0"/>
    <w:rsid w:val="003302F2"/>
    <w:rsid w:val="003311F8"/>
    <w:rsid w:val="003316E8"/>
    <w:rsid w:val="00333113"/>
    <w:rsid w:val="003348FB"/>
    <w:rsid w:val="00342D99"/>
    <w:rsid w:val="00347439"/>
    <w:rsid w:val="00354FBA"/>
    <w:rsid w:val="003618BF"/>
    <w:rsid w:val="00384789"/>
    <w:rsid w:val="0038578A"/>
    <w:rsid w:val="00390F5A"/>
    <w:rsid w:val="00391C68"/>
    <w:rsid w:val="00394D48"/>
    <w:rsid w:val="003B1205"/>
    <w:rsid w:val="003B306E"/>
    <w:rsid w:val="003C55A1"/>
    <w:rsid w:val="00423572"/>
    <w:rsid w:val="00423A66"/>
    <w:rsid w:val="00430CEB"/>
    <w:rsid w:val="004333B7"/>
    <w:rsid w:val="0043547D"/>
    <w:rsid w:val="00457790"/>
    <w:rsid w:val="004708DB"/>
    <w:rsid w:val="004723C8"/>
    <w:rsid w:val="00483A6B"/>
    <w:rsid w:val="00490A18"/>
    <w:rsid w:val="00492734"/>
    <w:rsid w:val="004A11C9"/>
    <w:rsid w:val="004A1643"/>
    <w:rsid w:val="004A5CD3"/>
    <w:rsid w:val="004A7611"/>
    <w:rsid w:val="004B101D"/>
    <w:rsid w:val="004B20B0"/>
    <w:rsid w:val="004B34FF"/>
    <w:rsid w:val="004B38B2"/>
    <w:rsid w:val="004B6EF7"/>
    <w:rsid w:val="004B78E3"/>
    <w:rsid w:val="004C2D2F"/>
    <w:rsid w:val="004C5328"/>
    <w:rsid w:val="004C7620"/>
    <w:rsid w:val="004D2F68"/>
    <w:rsid w:val="004E4ED9"/>
    <w:rsid w:val="00500520"/>
    <w:rsid w:val="00501F37"/>
    <w:rsid w:val="00507125"/>
    <w:rsid w:val="00511E36"/>
    <w:rsid w:val="00525CF5"/>
    <w:rsid w:val="00526AD4"/>
    <w:rsid w:val="00530CE0"/>
    <w:rsid w:val="00544D80"/>
    <w:rsid w:val="00545A91"/>
    <w:rsid w:val="0057012C"/>
    <w:rsid w:val="005800DB"/>
    <w:rsid w:val="00580F7E"/>
    <w:rsid w:val="00582CEE"/>
    <w:rsid w:val="0059138A"/>
    <w:rsid w:val="005A4975"/>
    <w:rsid w:val="005B4700"/>
    <w:rsid w:val="005B7747"/>
    <w:rsid w:val="005C06CB"/>
    <w:rsid w:val="005C126B"/>
    <w:rsid w:val="005C435E"/>
    <w:rsid w:val="005C7336"/>
    <w:rsid w:val="005D0223"/>
    <w:rsid w:val="005D0EE7"/>
    <w:rsid w:val="006025B2"/>
    <w:rsid w:val="00607196"/>
    <w:rsid w:val="0061634E"/>
    <w:rsid w:val="0063179B"/>
    <w:rsid w:val="006337F5"/>
    <w:rsid w:val="00633A26"/>
    <w:rsid w:val="00634268"/>
    <w:rsid w:val="006347AB"/>
    <w:rsid w:val="00635D5E"/>
    <w:rsid w:val="006463B1"/>
    <w:rsid w:val="00651C83"/>
    <w:rsid w:val="006564E7"/>
    <w:rsid w:val="00667D37"/>
    <w:rsid w:val="0068101F"/>
    <w:rsid w:val="00682667"/>
    <w:rsid w:val="0068680A"/>
    <w:rsid w:val="006A1767"/>
    <w:rsid w:val="006A52FA"/>
    <w:rsid w:val="006B04A3"/>
    <w:rsid w:val="006B0E30"/>
    <w:rsid w:val="006B3037"/>
    <w:rsid w:val="006C0434"/>
    <w:rsid w:val="00702EF6"/>
    <w:rsid w:val="00704C7D"/>
    <w:rsid w:val="00720F6F"/>
    <w:rsid w:val="00724AF3"/>
    <w:rsid w:val="00726587"/>
    <w:rsid w:val="00726BF7"/>
    <w:rsid w:val="00730F00"/>
    <w:rsid w:val="00734686"/>
    <w:rsid w:val="00740D4A"/>
    <w:rsid w:val="00741DCE"/>
    <w:rsid w:val="00750AB8"/>
    <w:rsid w:val="0075170E"/>
    <w:rsid w:val="00755A23"/>
    <w:rsid w:val="007635E9"/>
    <w:rsid w:val="007708D0"/>
    <w:rsid w:val="00773C21"/>
    <w:rsid w:val="00781BB3"/>
    <w:rsid w:val="00794C14"/>
    <w:rsid w:val="00796BB1"/>
    <w:rsid w:val="007A1103"/>
    <w:rsid w:val="007B0236"/>
    <w:rsid w:val="007B4688"/>
    <w:rsid w:val="007B488C"/>
    <w:rsid w:val="007C21B3"/>
    <w:rsid w:val="007C528E"/>
    <w:rsid w:val="007D0B0F"/>
    <w:rsid w:val="007F3F1B"/>
    <w:rsid w:val="007F53CB"/>
    <w:rsid w:val="008047C6"/>
    <w:rsid w:val="00804EAC"/>
    <w:rsid w:val="00805A33"/>
    <w:rsid w:val="0081090A"/>
    <w:rsid w:val="008110A4"/>
    <w:rsid w:val="00811BE0"/>
    <w:rsid w:val="00812484"/>
    <w:rsid w:val="008223EA"/>
    <w:rsid w:val="00823DBC"/>
    <w:rsid w:val="00823E62"/>
    <w:rsid w:val="008245E8"/>
    <w:rsid w:val="0083003B"/>
    <w:rsid w:val="00831925"/>
    <w:rsid w:val="00836DC9"/>
    <w:rsid w:val="00837F29"/>
    <w:rsid w:val="00837F88"/>
    <w:rsid w:val="008473A4"/>
    <w:rsid w:val="008541A4"/>
    <w:rsid w:val="00861215"/>
    <w:rsid w:val="00862BBA"/>
    <w:rsid w:val="00864614"/>
    <w:rsid w:val="00873255"/>
    <w:rsid w:val="008809F4"/>
    <w:rsid w:val="008A3004"/>
    <w:rsid w:val="008A468F"/>
    <w:rsid w:val="008A68F9"/>
    <w:rsid w:val="008C5102"/>
    <w:rsid w:val="008E7EF4"/>
    <w:rsid w:val="008F0A90"/>
    <w:rsid w:val="008F7E59"/>
    <w:rsid w:val="0090257C"/>
    <w:rsid w:val="00904369"/>
    <w:rsid w:val="00923880"/>
    <w:rsid w:val="0092632B"/>
    <w:rsid w:val="009362BE"/>
    <w:rsid w:val="0093658E"/>
    <w:rsid w:val="009365E1"/>
    <w:rsid w:val="009408E0"/>
    <w:rsid w:val="00940919"/>
    <w:rsid w:val="00944739"/>
    <w:rsid w:val="00992292"/>
    <w:rsid w:val="009932F1"/>
    <w:rsid w:val="00993896"/>
    <w:rsid w:val="00995034"/>
    <w:rsid w:val="009A1ED2"/>
    <w:rsid w:val="009A308B"/>
    <w:rsid w:val="009A3988"/>
    <w:rsid w:val="009A5890"/>
    <w:rsid w:val="009B0FF8"/>
    <w:rsid w:val="009B34F4"/>
    <w:rsid w:val="009B3BE1"/>
    <w:rsid w:val="009B5BD7"/>
    <w:rsid w:val="009B668C"/>
    <w:rsid w:val="009E1D42"/>
    <w:rsid w:val="009E52C3"/>
    <w:rsid w:val="009F0FF2"/>
    <w:rsid w:val="009F5224"/>
    <w:rsid w:val="00A04922"/>
    <w:rsid w:val="00A05539"/>
    <w:rsid w:val="00A14549"/>
    <w:rsid w:val="00A22800"/>
    <w:rsid w:val="00A25CB3"/>
    <w:rsid w:val="00A366A8"/>
    <w:rsid w:val="00A4362C"/>
    <w:rsid w:val="00A448B6"/>
    <w:rsid w:val="00A46C99"/>
    <w:rsid w:val="00A513B7"/>
    <w:rsid w:val="00A61F05"/>
    <w:rsid w:val="00A71E67"/>
    <w:rsid w:val="00A72CE3"/>
    <w:rsid w:val="00A81BBC"/>
    <w:rsid w:val="00A85B13"/>
    <w:rsid w:val="00A87103"/>
    <w:rsid w:val="00A93BB3"/>
    <w:rsid w:val="00AA304D"/>
    <w:rsid w:val="00AA5A5E"/>
    <w:rsid w:val="00AB6A0B"/>
    <w:rsid w:val="00AB6B56"/>
    <w:rsid w:val="00AD04AA"/>
    <w:rsid w:val="00AD53BE"/>
    <w:rsid w:val="00AD5B0E"/>
    <w:rsid w:val="00AD5BD4"/>
    <w:rsid w:val="00B039FB"/>
    <w:rsid w:val="00B11655"/>
    <w:rsid w:val="00B1619B"/>
    <w:rsid w:val="00B31576"/>
    <w:rsid w:val="00B40E7A"/>
    <w:rsid w:val="00B43C03"/>
    <w:rsid w:val="00B44948"/>
    <w:rsid w:val="00B53FA8"/>
    <w:rsid w:val="00B6445F"/>
    <w:rsid w:val="00B72FAC"/>
    <w:rsid w:val="00B7427D"/>
    <w:rsid w:val="00B7695E"/>
    <w:rsid w:val="00B83BC3"/>
    <w:rsid w:val="00B8473C"/>
    <w:rsid w:val="00B8490C"/>
    <w:rsid w:val="00B966DC"/>
    <w:rsid w:val="00BB2CDF"/>
    <w:rsid w:val="00BC4CD1"/>
    <w:rsid w:val="00BC5D2A"/>
    <w:rsid w:val="00BE2CB6"/>
    <w:rsid w:val="00BE53F3"/>
    <w:rsid w:val="00BE5BA4"/>
    <w:rsid w:val="00BF3C2E"/>
    <w:rsid w:val="00BF3F2C"/>
    <w:rsid w:val="00BF500B"/>
    <w:rsid w:val="00C0047E"/>
    <w:rsid w:val="00C53808"/>
    <w:rsid w:val="00C5501B"/>
    <w:rsid w:val="00C729D8"/>
    <w:rsid w:val="00C90B37"/>
    <w:rsid w:val="00C90ED0"/>
    <w:rsid w:val="00C94B21"/>
    <w:rsid w:val="00CB045F"/>
    <w:rsid w:val="00CB337B"/>
    <w:rsid w:val="00CB627B"/>
    <w:rsid w:val="00CB6485"/>
    <w:rsid w:val="00CC1661"/>
    <w:rsid w:val="00CC2825"/>
    <w:rsid w:val="00CC4580"/>
    <w:rsid w:val="00CD1184"/>
    <w:rsid w:val="00CE1EB4"/>
    <w:rsid w:val="00CE2D90"/>
    <w:rsid w:val="00CE7C29"/>
    <w:rsid w:val="00CF0406"/>
    <w:rsid w:val="00CF1EC9"/>
    <w:rsid w:val="00CF6145"/>
    <w:rsid w:val="00CF66EF"/>
    <w:rsid w:val="00D13566"/>
    <w:rsid w:val="00D235FF"/>
    <w:rsid w:val="00D31267"/>
    <w:rsid w:val="00D31B06"/>
    <w:rsid w:val="00D33A5F"/>
    <w:rsid w:val="00D34086"/>
    <w:rsid w:val="00D34E6A"/>
    <w:rsid w:val="00D455D0"/>
    <w:rsid w:val="00D522FB"/>
    <w:rsid w:val="00D61915"/>
    <w:rsid w:val="00D671DE"/>
    <w:rsid w:val="00D849AB"/>
    <w:rsid w:val="00D96A86"/>
    <w:rsid w:val="00DA0068"/>
    <w:rsid w:val="00DB072B"/>
    <w:rsid w:val="00DB66A0"/>
    <w:rsid w:val="00DB7203"/>
    <w:rsid w:val="00DC365A"/>
    <w:rsid w:val="00DC6289"/>
    <w:rsid w:val="00DD213C"/>
    <w:rsid w:val="00DF349B"/>
    <w:rsid w:val="00DF4404"/>
    <w:rsid w:val="00E008B8"/>
    <w:rsid w:val="00E0747D"/>
    <w:rsid w:val="00E137F1"/>
    <w:rsid w:val="00E15DE5"/>
    <w:rsid w:val="00E30705"/>
    <w:rsid w:val="00E34EA8"/>
    <w:rsid w:val="00E53993"/>
    <w:rsid w:val="00E65088"/>
    <w:rsid w:val="00EA1334"/>
    <w:rsid w:val="00EA6711"/>
    <w:rsid w:val="00EB3950"/>
    <w:rsid w:val="00EC243B"/>
    <w:rsid w:val="00EC4748"/>
    <w:rsid w:val="00EC4A7F"/>
    <w:rsid w:val="00ED1F65"/>
    <w:rsid w:val="00ED6445"/>
    <w:rsid w:val="00EE1203"/>
    <w:rsid w:val="00EE3427"/>
    <w:rsid w:val="00F01F40"/>
    <w:rsid w:val="00F02F08"/>
    <w:rsid w:val="00F04BEC"/>
    <w:rsid w:val="00F12FFC"/>
    <w:rsid w:val="00F13FDB"/>
    <w:rsid w:val="00F15F4B"/>
    <w:rsid w:val="00F37BEC"/>
    <w:rsid w:val="00F37DC4"/>
    <w:rsid w:val="00F4598A"/>
    <w:rsid w:val="00F465EA"/>
    <w:rsid w:val="00F51B99"/>
    <w:rsid w:val="00F560C7"/>
    <w:rsid w:val="00F57A97"/>
    <w:rsid w:val="00F655D7"/>
    <w:rsid w:val="00F662C3"/>
    <w:rsid w:val="00F7132A"/>
    <w:rsid w:val="00F73D86"/>
    <w:rsid w:val="00F92315"/>
    <w:rsid w:val="00F96E84"/>
    <w:rsid w:val="00FA2354"/>
    <w:rsid w:val="00FA449E"/>
    <w:rsid w:val="00FB64BA"/>
    <w:rsid w:val="00FC0CED"/>
    <w:rsid w:val="00FC7F37"/>
    <w:rsid w:val="00FE2298"/>
    <w:rsid w:val="00FE511A"/>
    <w:rsid w:val="00FF4DA6"/>
    <w:rsid w:val="00FF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rFonts w:eastAsia="SimSun" w:cs="Mangal"/>
      <w:kern w:val="1"/>
      <w:sz w:val="26"/>
      <w:szCs w:val="26"/>
      <w:lang w:eastAsia="hi-IN" w:bidi="hi-IN"/>
    </w:rPr>
  </w:style>
  <w:style w:type="paragraph" w:styleId="1">
    <w:name w:val="heading 1"/>
    <w:basedOn w:val="a"/>
    <w:next w:val="a0"/>
    <w:qFormat/>
    <w:pPr>
      <w:keepNext/>
      <w:jc w:val="center"/>
      <w:outlineLvl w:val="0"/>
    </w:pPr>
    <w:rPr>
      <w:b/>
      <w:bCs/>
      <w:sz w:val="28"/>
      <w:szCs w:val="28"/>
    </w:rPr>
  </w:style>
  <w:style w:type="paragraph" w:styleId="2">
    <w:name w:val="heading 2"/>
    <w:basedOn w:val="a"/>
    <w:next w:val="a0"/>
    <w:qFormat/>
    <w:pPr>
      <w:keepNext/>
      <w:numPr>
        <w:ilvl w:val="1"/>
        <w:numId w:val="1"/>
      </w:numPr>
      <w:ind w:left="0" w:firstLine="709"/>
      <w:jc w:val="center"/>
      <w:outlineLvl w:val="1"/>
    </w:pPr>
    <w:rPr>
      <w:sz w:val="24"/>
      <w:szCs w:val="24"/>
    </w:rPr>
  </w:style>
  <w:style w:type="paragraph" w:styleId="3">
    <w:name w:val="heading 3"/>
    <w:basedOn w:val="a"/>
    <w:next w:val="a0"/>
    <w:qFormat/>
    <w:pPr>
      <w:keepNext/>
      <w:numPr>
        <w:ilvl w:val="2"/>
        <w:numId w:val="1"/>
      </w:numPr>
      <w:jc w:val="right"/>
      <w:outlineLvl w:val="2"/>
    </w:pPr>
    <w:rPr>
      <w:sz w:val="24"/>
      <w:szCs w:val="24"/>
    </w:rPr>
  </w:style>
  <w:style w:type="paragraph" w:styleId="5">
    <w:name w:val="heading 5"/>
    <w:basedOn w:val="a"/>
    <w:next w:val="a"/>
    <w:link w:val="50"/>
    <w:qFormat/>
    <w:rsid w:val="000F30F8"/>
    <w:pPr>
      <w:keepNext/>
      <w:framePr w:hSpace="180" w:wrap="around" w:vAnchor="text" w:hAnchor="text" w:x="-34" w:y="1"/>
      <w:suppressAutoHyphens w:val="0"/>
      <w:spacing w:line="240" w:lineRule="auto"/>
      <w:suppressOverlap/>
      <w:jc w:val="center"/>
      <w:outlineLvl w:val="4"/>
    </w:pPr>
    <w:rPr>
      <w:rFonts w:eastAsia="Times New Roman" w:cs="Times New Roman"/>
      <w:b/>
      <w:kern w:val="0"/>
      <w:sz w:val="22"/>
      <w:szCs w:val="24"/>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11">
    <w:name w:val="Заголовок 1 Знак"/>
    <w:rPr>
      <w:rFonts w:ascii="Cambria" w:hAnsi="Cambria" w:cs="Cambria"/>
      <w:b/>
      <w:bCs/>
      <w:kern w:val="1"/>
      <w:sz w:val="32"/>
      <w:szCs w:val="32"/>
    </w:rPr>
  </w:style>
  <w:style w:type="character" w:customStyle="1" w:styleId="20">
    <w:name w:val="Заголовок 2 Знак"/>
    <w:rPr>
      <w:rFonts w:ascii="Cambria" w:hAnsi="Cambria" w:cs="Cambria"/>
      <w:b/>
      <w:bCs/>
      <w:i/>
      <w:iCs/>
      <w:sz w:val="28"/>
      <w:szCs w:val="28"/>
    </w:rPr>
  </w:style>
  <w:style w:type="character" w:customStyle="1" w:styleId="30">
    <w:name w:val="Заголовок 3 Знак"/>
    <w:rPr>
      <w:rFonts w:ascii="Cambria" w:hAnsi="Cambria" w:cs="Cambria"/>
      <w:b/>
      <w:bCs/>
      <w:sz w:val="26"/>
      <w:szCs w:val="26"/>
    </w:rPr>
  </w:style>
  <w:style w:type="character" w:customStyle="1" w:styleId="a4">
    <w:name w:val="Основной текст с отступом Знак"/>
    <w:rPr>
      <w:rFonts w:cs="Times New Roman"/>
      <w:sz w:val="24"/>
      <w:szCs w:val="24"/>
      <w:lang w:val="ru-RU"/>
    </w:rPr>
  </w:style>
  <w:style w:type="character" w:customStyle="1" w:styleId="a5">
    <w:name w:val="Основной текст Знак"/>
    <w:rPr>
      <w:rFonts w:cs="Times New Roman"/>
      <w:sz w:val="26"/>
      <w:szCs w:val="26"/>
    </w:rPr>
  </w:style>
  <w:style w:type="character" w:customStyle="1" w:styleId="21">
    <w:name w:val="Основной текст 2 Знак"/>
    <w:rPr>
      <w:rFonts w:cs="Times New Roman"/>
      <w:sz w:val="26"/>
      <w:szCs w:val="26"/>
    </w:rPr>
  </w:style>
  <w:style w:type="character" w:customStyle="1" w:styleId="a6">
    <w:name w:val="Текст выноски Знак"/>
    <w:rPr>
      <w:rFonts w:ascii="Tahoma" w:hAnsi="Tahoma" w:cs="Tahoma"/>
      <w:sz w:val="16"/>
      <w:szCs w:val="16"/>
    </w:rPr>
  </w:style>
  <w:style w:type="character" w:customStyle="1" w:styleId="txt">
    <w:name w:val="txt"/>
    <w:rPr>
      <w:rFonts w:cs="Times New Roman"/>
    </w:rPr>
  </w:style>
  <w:style w:type="character" w:customStyle="1" w:styleId="a7">
    <w:name w:val="Верхний колонтитул Знак"/>
    <w:rPr>
      <w:rFonts w:cs="Times New Roman"/>
      <w:sz w:val="26"/>
      <w:szCs w:val="26"/>
    </w:rPr>
  </w:style>
  <w:style w:type="character" w:customStyle="1" w:styleId="a8">
    <w:name w:val="Нижний колонтитул Знак"/>
    <w:rPr>
      <w:rFonts w:cs="Times New Roman"/>
      <w:sz w:val="26"/>
      <w:szCs w:val="26"/>
    </w:rPr>
  </w:style>
  <w:style w:type="character" w:customStyle="1" w:styleId="ListLabel1">
    <w:name w:val="ListLabel 1"/>
    <w:rPr>
      <w:rFonts w:cs="Times New Roman"/>
      <w:b w:val="0"/>
      <w:bCs w:val="0"/>
    </w:rPr>
  </w:style>
  <w:style w:type="character" w:customStyle="1" w:styleId="ListLabel2">
    <w:name w:val="ListLabel 2"/>
    <w:rPr>
      <w:rFonts w:cs="Times New Roman"/>
    </w:rPr>
  </w:style>
  <w:style w:type="paragraph" w:customStyle="1" w:styleId="a9">
    <w:name w:val="Заголовок"/>
    <w:basedOn w:val="a"/>
    <w:next w:val="a0"/>
    <w:pPr>
      <w:keepNext/>
      <w:spacing w:before="240" w:after="120"/>
    </w:pPr>
    <w:rPr>
      <w:rFonts w:ascii="Arial" w:eastAsia="Microsoft YaHei" w:hAnsi="Arial"/>
      <w:sz w:val="28"/>
      <w:szCs w:val="28"/>
    </w:rPr>
  </w:style>
  <w:style w:type="paragraph" w:styleId="a0">
    <w:name w:val="Body Text"/>
    <w:basedOn w:val="a"/>
    <w:pPr>
      <w:jc w:val="both"/>
    </w:pPr>
    <w:rPr>
      <w:sz w:val="24"/>
      <w:szCs w:val="24"/>
    </w:rPr>
  </w:style>
  <w:style w:type="paragraph" w:styleId="aa">
    <w:name w:val="List"/>
    <w:basedOn w:val="a0"/>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styleId="ab">
    <w:name w:val="Body Text Indent"/>
    <w:basedOn w:val="a"/>
    <w:pPr>
      <w:ind w:left="283" w:firstLine="709"/>
      <w:jc w:val="both"/>
    </w:pPr>
    <w:rPr>
      <w:sz w:val="24"/>
      <w:szCs w:val="24"/>
    </w:rPr>
  </w:style>
  <w:style w:type="paragraph" w:customStyle="1" w:styleId="consplusnormal">
    <w:name w:val="consplusnormal"/>
    <w:basedOn w:val="a"/>
    <w:pPr>
      <w:ind w:firstLine="720"/>
    </w:pPr>
    <w:rPr>
      <w:rFonts w:ascii="Arial" w:hAnsi="Arial" w:cs="Arial"/>
      <w:color w:val="514F50"/>
      <w:sz w:val="20"/>
      <w:szCs w:val="20"/>
    </w:rPr>
  </w:style>
  <w:style w:type="paragraph" w:customStyle="1" w:styleId="210">
    <w:name w:val="Основной текст 21"/>
    <w:basedOn w:val="a"/>
    <w:pPr>
      <w:ind w:firstLine="851"/>
      <w:jc w:val="both"/>
    </w:pPr>
    <w:rPr>
      <w:sz w:val="24"/>
      <w:szCs w:val="24"/>
    </w:rPr>
  </w:style>
  <w:style w:type="paragraph" w:customStyle="1" w:styleId="14">
    <w:name w:val="Текст выноски1"/>
    <w:basedOn w:val="a"/>
    <w:rPr>
      <w:rFonts w:ascii="Tahoma" w:hAnsi="Tahoma" w:cs="Tahoma"/>
      <w:sz w:val="16"/>
      <w:szCs w:val="16"/>
    </w:rPr>
  </w:style>
  <w:style w:type="paragraph" w:customStyle="1" w:styleId="ConsPlusNormal0">
    <w:name w:val="ConsPlusNormal"/>
    <w:pPr>
      <w:widowControl w:val="0"/>
      <w:suppressAutoHyphens/>
      <w:spacing w:line="100" w:lineRule="atLeast"/>
      <w:ind w:firstLine="720"/>
    </w:pPr>
    <w:rPr>
      <w:rFonts w:ascii="Arial" w:eastAsia="SimSun" w:hAnsi="Arial" w:cs="Arial"/>
      <w:kern w:val="1"/>
      <w:lang w:eastAsia="hi-IN" w:bidi="hi-IN"/>
    </w:rPr>
  </w:style>
  <w:style w:type="paragraph" w:customStyle="1" w:styleId="ac">
    <w:name w:val="Знак Знак Знак Знак"/>
    <w:basedOn w:val="a"/>
    <w:pPr>
      <w:spacing w:after="160" w:line="240" w:lineRule="exact"/>
    </w:pPr>
    <w:rPr>
      <w:rFonts w:ascii="Verdana" w:hAnsi="Verdana" w:cs="Verdana"/>
      <w:sz w:val="20"/>
      <w:szCs w:val="20"/>
      <w:lang w:val="en-GB"/>
    </w:rPr>
  </w:style>
  <w:style w:type="paragraph" w:customStyle="1" w:styleId="caaieiaie4">
    <w:name w:val="caaieiaie 4"/>
    <w:basedOn w:val="a"/>
    <w:pPr>
      <w:keepNext/>
      <w:tabs>
        <w:tab w:val="left" w:pos="5670"/>
        <w:tab w:val="left" w:pos="6096"/>
      </w:tabs>
    </w:pPr>
    <w:rPr>
      <w:rFonts w:ascii="Arial" w:hAnsi="Arial" w:cs="Arial"/>
      <w:b/>
      <w:bCs/>
      <w:sz w:val="20"/>
      <w:szCs w:val="20"/>
    </w:rPr>
  </w:style>
  <w:style w:type="paragraph" w:customStyle="1" w:styleId="ad">
    <w:name w:val="Знак"/>
    <w:basedOn w:val="a"/>
    <w:pPr>
      <w:spacing w:before="28" w:after="28"/>
    </w:pPr>
    <w:rPr>
      <w:rFonts w:ascii="Tahoma" w:hAnsi="Tahoma" w:cs="Tahoma"/>
      <w:sz w:val="20"/>
      <w:szCs w:val="20"/>
      <w:lang w:val="en-US"/>
    </w:rPr>
  </w:style>
  <w:style w:type="paragraph" w:customStyle="1" w:styleId="ConsNonformat">
    <w:name w:val="ConsNonformat"/>
    <w:pPr>
      <w:widowControl w:val="0"/>
      <w:suppressAutoHyphens/>
      <w:spacing w:line="100" w:lineRule="atLeast"/>
    </w:pPr>
    <w:rPr>
      <w:rFonts w:ascii="Courier New" w:eastAsia="SimSun" w:hAnsi="Courier New" w:cs="Courier New"/>
      <w:kern w:val="1"/>
      <w:lang w:eastAsia="hi-IN" w:bidi="hi-IN"/>
    </w:rPr>
  </w:style>
  <w:style w:type="paragraph" w:customStyle="1" w:styleId="CharCharCharChar">
    <w:name w:val="Char Char Знак Знак Char Char"/>
    <w:basedOn w:val="a"/>
    <w:pPr>
      <w:spacing w:after="160" w:line="240" w:lineRule="exact"/>
    </w:pPr>
    <w:rPr>
      <w:rFonts w:ascii="Verdana" w:hAnsi="Verdana" w:cs="Verdana"/>
      <w:sz w:val="20"/>
      <w:szCs w:val="20"/>
      <w:lang w:val="en-GB"/>
    </w:rPr>
  </w:style>
  <w:style w:type="paragraph" w:customStyle="1" w:styleId="22">
    <w:name w:val="Знак Знак Знак2 Знак"/>
    <w:basedOn w:val="a"/>
    <w:pPr>
      <w:widowControl w:val="0"/>
      <w:spacing w:after="160" w:line="240" w:lineRule="exact"/>
      <w:jc w:val="right"/>
    </w:pPr>
    <w:rPr>
      <w:sz w:val="20"/>
      <w:szCs w:val="20"/>
      <w:lang w:val="en-GB"/>
    </w:rPr>
  </w:style>
  <w:style w:type="paragraph" w:customStyle="1" w:styleId="ae">
    <w:name w:val="Таблицы (моноширинный)"/>
    <w:basedOn w:val="a"/>
    <w:pPr>
      <w:jc w:val="both"/>
    </w:pPr>
    <w:rPr>
      <w:rFonts w:ascii="Courier New" w:hAnsi="Courier New" w:cs="Courier New"/>
      <w:sz w:val="20"/>
      <w:szCs w:val="20"/>
    </w:rPr>
  </w:style>
  <w:style w:type="paragraph" w:customStyle="1" w:styleId="ConsPlusNonformat">
    <w:name w:val="ConsPlusNonformat"/>
    <w:pPr>
      <w:widowControl w:val="0"/>
      <w:suppressAutoHyphens/>
      <w:spacing w:line="100" w:lineRule="atLeast"/>
    </w:pPr>
    <w:rPr>
      <w:rFonts w:ascii="Courier New" w:eastAsia="SimSun" w:hAnsi="Courier New" w:cs="Courier New"/>
      <w:kern w:val="1"/>
      <w:lang w:eastAsia="hi-IN" w:bidi="hi-IN"/>
    </w:rPr>
  </w:style>
  <w:style w:type="paragraph" w:customStyle="1" w:styleId="15">
    <w:name w:val="Знак1"/>
    <w:basedOn w:val="a"/>
    <w:pPr>
      <w:spacing w:before="28" w:after="28"/>
    </w:pPr>
    <w:rPr>
      <w:rFonts w:ascii="Tahoma" w:hAnsi="Tahoma" w:cs="Tahoma"/>
      <w:sz w:val="20"/>
      <w:szCs w:val="20"/>
      <w:lang w:val="en-US"/>
    </w:rPr>
  </w:style>
  <w:style w:type="paragraph" w:styleId="af">
    <w:name w:val="header"/>
    <w:basedOn w:val="a"/>
    <w:pPr>
      <w:suppressLineNumbers/>
      <w:tabs>
        <w:tab w:val="center" w:pos="4677"/>
        <w:tab w:val="right" w:pos="9355"/>
      </w:tabs>
    </w:pPr>
  </w:style>
  <w:style w:type="paragraph" w:styleId="af0">
    <w:name w:val="footer"/>
    <w:basedOn w:val="a"/>
    <w:pPr>
      <w:suppressLineNumbers/>
      <w:tabs>
        <w:tab w:val="center" w:pos="4677"/>
        <w:tab w:val="right" w:pos="9355"/>
      </w:tabs>
    </w:pPr>
  </w:style>
  <w:style w:type="paragraph" w:styleId="af1">
    <w:name w:val="Balloon Text"/>
    <w:basedOn w:val="a"/>
    <w:link w:val="16"/>
    <w:uiPriority w:val="99"/>
    <w:semiHidden/>
    <w:unhideWhenUsed/>
    <w:rsid w:val="00796BB1"/>
    <w:pPr>
      <w:spacing w:line="240" w:lineRule="auto"/>
    </w:pPr>
    <w:rPr>
      <w:rFonts w:ascii="Tahoma" w:hAnsi="Tahoma"/>
      <w:sz w:val="16"/>
      <w:szCs w:val="14"/>
    </w:rPr>
  </w:style>
  <w:style w:type="character" w:customStyle="1" w:styleId="16">
    <w:name w:val="Текст выноски Знак1"/>
    <w:basedOn w:val="a1"/>
    <w:link w:val="af1"/>
    <w:uiPriority w:val="99"/>
    <w:semiHidden/>
    <w:rsid w:val="00796BB1"/>
    <w:rPr>
      <w:rFonts w:ascii="Tahoma" w:eastAsia="SimSun" w:hAnsi="Tahoma" w:cs="Mangal"/>
      <w:kern w:val="1"/>
      <w:sz w:val="16"/>
      <w:szCs w:val="14"/>
      <w:lang w:eastAsia="hi-IN" w:bidi="hi-IN"/>
    </w:rPr>
  </w:style>
  <w:style w:type="paragraph" w:customStyle="1" w:styleId="ConsPlusCell">
    <w:name w:val="ConsPlusCell"/>
    <w:uiPriority w:val="99"/>
    <w:rsid w:val="00F04BEC"/>
    <w:pPr>
      <w:widowControl w:val="0"/>
      <w:autoSpaceDE w:val="0"/>
      <w:autoSpaceDN w:val="0"/>
      <w:adjustRightInd w:val="0"/>
    </w:pPr>
    <w:rPr>
      <w:rFonts w:ascii="Arial" w:hAnsi="Arial" w:cs="Arial"/>
    </w:rPr>
  </w:style>
  <w:style w:type="character" w:customStyle="1" w:styleId="50">
    <w:name w:val="Заголовок 5 Знак"/>
    <w:basedOn w:val="a1"/>
    <w:link w:val="5"/>
    <w:rsid w:val="000F30F8"/>
    <w:rPr>
      <w:b/>
      <w:sz w:val="22"/>
      <w:szCs w:val="24"/>
    </w:rPr>
  </w:style>
  <w:style w:type="paragraph" w:styleId="af2">
    <w:name w:val="No Spacing"/>
    <w:uiPriority w:val="1"/>
    <w:qFormat/>
    <w:rsid w:val="000F30F8"/>
    <w:rPr>
      <w:sz w:val="24"/>
      <w:szCs w:val="24"/>
    </w:rPr>
  </w:style>
  <w:style w:type="paragraph" w:customStyle="1" w:styleId="Style6">
    <w:name w:val="Style6"/>
    <w:basedOn w:val="a"/>
    <w:uiPriority w:val="99"/>
    <w:rsid w:val="009E1D42"/>
    <w:pPr>
      <w:widowControl w:val="0"/>
      <w:suppressAutoHyphens w:val="0"/>
      <w:autoSpaceDE w:val="0"/>
      <w:autoSpaceDN w:val="0"/>
      <w:adjustRightInd w:val="0"/>
      <w:spacing w:line="195" w:lineRule="exact"/>
      <w:jc w:val="both"/>
    </w:pPr>
    <w:rPr>
      <w:rFonts w:ascii="Cambria" w:eastAsiaTheme="minorEastAsia" w:hAnsi="Cambria" w:cstheme="minorBidi"/>
      <w:kern w:val="0"/>
      <w:sz w:val="24"/>
      <w:szCs w:val="24"/>
      <w:lang w:eastAsia="ru-RU" w:bidi="ar-SA"/>
    </w:rPr>
  </w:style>
  <w:style w:type="character" w:customStyle="1" w:styleId="FontStyle25">
    <w:name w:val="Font Style25"/>
    <w:basedOn w:val="a1"/>
    <w:uiPriority w:val="99"/>
    <w:rsid w:val="009E1D42"/>
    <w:rPr>
      <w:rFonts w:ascii="Trebuchet MS" w:hAnsi="Trebuchet MS" w:cs="Trebuchet MS"/>
      <w:sz w:val="18"/>
      <w:szCs w:val="18"/>
    </w:rPr>
  </w:style>
  <w:style w:type="character" w:customStyle="1" w:styleId="FontStyle26">
    <w:name w:val="Font Style26"/>
    <w:basedOn w:val="a1"/>
    <w:uiPriority w:val="99"/>
    <w:rsid w:val="009E1D42"/>
    <w:rPr>
      <w:rFonts w:ascii="Trebuchet MS" w:hAnsi="Trebuchet MS" w:cs="Trebuchet MS"/>
      <w:b/>
      <w:bCs/>
      <w:spacing w:val="-10"/>
      <w:sz w:val="16"/>
      <w:szCs w:val="16"/>
    </w:rPr>
  </w:style>
  <w:style w:type="character" w:customStyle="1" w:styleId="FontStyle27">
    <w:name w:val="Font Style27"/>
    <w:basedOn w:val="a1"/>
    <w:uiPriority w:val="99"/>
    <w:rsid w:val="009E1D42"/>
    <w:rPr>
      <w:rFonts w:ascii="Bookman Old Style" w:hAnsi="Bookman Old Style" w:cs="Bookman Old Style"/>
      <w:i/>
      <w:iCs/>
      <w:sz w:val="18"/>
      <w:szCs w:val="18"/>
    </w:rPr>
  </w:style>
  <w:style w:type="paragraph" w:customStyle="1" w:styleId="Style18">
    <w:name w:val="Style18"/>
    <w:basedOn w:val="a"/>
    <w:uiPriority w:val="99"/>
    <w:rsid w:val="009E1D42"/>
    <w:pPr>
      <w:widowControl w:val="0"/>
      <w:suppressAutoHyphens w:val="0"/>
      <w:autoSpaceDE w:val="0"/>
      <w:autoSpaceDN w:val="0"/>
      <w:adjustRightInd w:val="0"/>
      <w:spacing w:line="208" w:lineRule="exact"/>
    </w:pPr>
    <w:rPr>
      <w:rFonts w:ascii="Cambria" w:eastAsiaTheme="minorEastAsia" w:hAnsi="Cambria" w:cstheme="minorBidi"/>
      <w:kern w:val="0"/>
      <w:sz w:val="24"/>
      <w:szCs w:val="24"/>
      <w:lang w:eastAsia="ru-RU" w:bidi="ar-SA"/>
    </w:rPr>
  </w:style>
  <w:style w:type="table" w:styleId="af3">
    <w:name w:val="Table Grid"/>
    <w:basedOn w:val="a2"/>
    <w:uiPriority w:val="39"/>
    <w:rsid w:val="00CE2D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755A23"/>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1"/>
    <w:uiPriority w:val="99"/>
    <w:unhideWhenUsed/>
    <w:rsid w:val="00B11655"/>
    <w:rPr>
      <w:color w:val="0000FF" w:themeColor="hyperlink"/>
      <w:u w:val="single"/>
    </w:rPr>
  </w:style>
  <w:style w:type="character" w:customStyle="1" w:styleId="cardmaininfocontent">
    <w:name w:val="cardmaininfo__content"/>
    <w:basedOn w:val="a1"/>
    <w:rsid w:val="00AD53BE"/>
  </w:style>
  <w:style w:type="paragraph" w:customStyle="1" w:styleId="Default">
    <w:name w:val="Default"/>
    <w:rsid w:val="008223EA"/>
    <w:pPr>
      <w:autoSpaceDE w:val="0"/>
      <w:autoSpaceDN w:val="0"/>
      <w:adjustRightInd w:val="0"/>
    </w:pPr>
    <w:rPr>
      <w:rFonts w:ascii="Liberation Serif" w:eastAsiaTheme="minorHAnsi" w:hAnsi="Liberation Serif" w:cs="Liberation Serif"/>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rFonts w:eastAsia="SimSun" w:cs="Mangal"/>
      <w:kern w:val="1"/>
      <w:sz w:val="26"/>
      <w:szCs w:val="26"/>
      <w:lang w:eastAsia="hi-IN" w:bidi="hi-IN"/>
    </w:rPr>
  </w:style>
  <w:style w:type="paragraph" w:styleId="1">
    <w:name w:val="heading 1"/>
    <w:basedOn w:val="a"/>
    <w:next w:val="a0"/>
    <w:qFormat/>
    <w:pPr>
      <w:keepNext/>
      <w:jc w:val="center"/>
      <w:outlineLvl w:val="0"/>
    </w:pPr>
    <w:rPr>
      <w:b/>
      <w:bCs/>
      <w:sz w:val="28"/>
      <w:szCs w:val="28"/>
    </w:rPr>
  </w:style>
  <w:style w:type="paragraph" w:styleId="2">
    <w:name w:val="heading 2"/>
    <w:basedOn w:val="a"/>
    <w:next w:val="a0"/>
    <w:qFormat/>
    <w:pPr>
      <w:keepNext/>
      <w:numPr>
        <w:ilvl w:val="1"/>
        <w:numId w:val="1"/>
      </w:numPr>
      <w:ind w:left="0" w:firstLine="709"/>
      <w:jc w:val="center"/>
      <w:outlineLvl w:val="1"/>
    </w:pPr>
    <w:rPr>
      <w:sz w:val="24"/>
      <w:szCs w:val="24"/>
    </w:rPr>
  </w:style>
  <w:style w:type="paragraph" w:styleId="3">
    <w:name w:val="heading 3"/>
    <w:basedOn w:val="a"/>
    <w:next w:val="a0"/>
    <w:qFormat/>
    <w:pPr>
      <w:keepNext/>
      <w:numPr>
        <w:ilvl w:val="2"/>
        <w:numId w:val="1"/>
      </w:numPr>
      <w:jc w:val="right"/>
      <w:outlineLvl w:val="2"/>
    </w:pPr>
    <w:rPr>
      <w:sz w:val="24"/>
      <w:szCs w:val="24"/>
    </w:rPr>
  </w:style>
  <w:style w:type="paragraph" w:styleId="5">
    <w:name w:val="heading 5"/>
    <w:basedOn w:val="a"/>
    <w:next w:val="a"/>
    <w:link w:val="50"/>
    <w:qFormat/>
    <w:rsid w:val="000F30F8"/>
    <w:pPr>
      <w:keepNext/>
      <w:framePr w:hSpace="180" w:wrap="around" w:vAnchor="text" w:hAnchor="text" w:x="-34" w:y="1"/>
      <w:suppressAutoHyphens w:val="0"/>
      <w:spacing w:line="240" w:lineRule="auto"/>
      <w:suppressOverlap/>
      <w:jc w:val="center"/>
      <w:outlineLvl w:val="4"/>
    </w:pPr>
    <w:rPr>
      <w:rFonts w:eastAsia="Times New Roman" w:cs="Times New Roman"/>
      <w:b/>
      <w:kern w:val="0"/>
      <w:sz w:val="22"/>
      <w:szCs w:val="24"/>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11">
    <w:name w:val="Заголовок 1 Знак"/>
    <w:rPr>
      <w:rFonts w:ascii="Cambria" w:hAnsi="Cambria" w:cs="Cambria"/>
      <w:b/>
      <w:bCs/>
      <w:kern w:val="1"/>
      <w:sz w:val="32"/>
      <w:szCs w:val="32"/>
    </w:rPr>
  </w:style>
  <w:style w:type="character" w:customStyle="1" w:styleId="20">
    <w:name w:val="Заголовок 2 Знак"/>
    <w:rPr>
      <w:rFonts w:ascii="Cambria" w:hAnsi="Cambria" w:cs="Cambria"/>
      <w:b/>
      <w:bCs/>
      <w:i/>
      <w:iCs/>
      <w:sz w:val="28"/>
      <w:szCs w:val="28"/>
    </w:rPr>
  </w:style>
  <w:style w:type="character" w:customStyle="1" w:styleId="30">
    <w:name w:val="Заголовок 3 Знак"/>
    <w:rPr>
      <w:rFonts w:ascii="Cambria" w:hAnsi="Cambria" w:cs="Cambria"/>
      <w:b/>
      <w:bCs/>
      <w:sz w:val="26"/>
      <w:szCs w:val="26"/>
    </w:rPr>
  </w:style>
  <w:style w:type="character" w:customStyle="1" w:styleId="a4">
    <w:name w:val="Основной текст с отступом Знак"/>
    <w:rPr>
      <w:rFonts w:cs="Times New Roman"/>
      <w:sz w:val="24"/>
      <w:szCs w:val="24"/>
      <w:lang w:val="ru-RU"/>
    </w:rPr>
  </w:style>
  <w:style w:type="character" w:customStyle="1" w:styleId="a5">
    <w:name w:val="Основной текст Знак"/>
    <w:rPr>
      <w:rFonts w:cs="Times New Roman"/>
      <w:sz w:val="26"/>
      <w:szCs w:val="26"/>
    </w:rPr>
  </w:style>
  <w:style w:type="character" w:customStyle="1" w:styleId="21">
    <w:name w:val="Основной текст 2 Знак"/>
    <w:rPr>
      <w:rFonts w:cs="Times New Roman"/>
      <w:sz w:val="26"/>
      <w:szCs w:val="26"/>
    </w:rPr>
  </w:style>
  <w:style w:type="character" w:customStyle="1" w:styleId="a6">
    <w:name w:val="Текст выноски Знак"/>
    <w:rPr>
      <w:rFonts w:ascii="Tahoma" w:hAnsi="Tahoma" w:cs="Tahoma"/>
      <w:sz w:val="16"/>
      <w:szCs w:val="16"/>
    </w:rPr>
  </w:style>
  <w:style w:type="character" w:customStyle="1" w:styleId="txt">
    <w:name w:val="txt"/>
    <w:rPr>
      <w:rFonts w:cs="Times New Roman"/>
    </w:rPr>
  </w:style>
  <w:style w:type="character" w:customStyle="1" w:styleId="a7">
    <w:name w:val="Верхний колонтитул Знак"/>
    <w:rPr>
      <w:rFonts w:cs="Times New Roman"/>
      <w:sz w:val="26"/>
      <w:szCs w:val="26"/>
    </w:rPr>
  </w:style>
  <w:style w:type="character" w:customStyle="1" w:styleId="a8">
    <w:name w:val="Нижний колонтитул Знак"/>
    <w:rPr>
      <w:rFonts w:cs="Times New Roman"/>
      <w:sz w:val="26"/>
      <w:szCs w:val="26"/>
    </w:rPr>
  </w:style>
  <w:style w:type="character" w:customStyle="1" w:styleId="ListLabel1">
    <w:name w:val="ListLabel 1"/>
    <w:rPr>
      <w:rFonts w:cs="Times New Roman"/>
      <w:b w:val="0"/>
      <w:bCs w:val="0"/>
    </w:rPr>
  </w:style>
  <w:style w:type="character" w:customStyle="1" w:styleId="ListLabel2">
    <w:name w:val="ListLabel 2"/>
    <w:rPr>
      <w:rFonts w:cs="Times New Roman"/>
    </w:rPr>
  </w:style>
  <w:style w:type="paragraph" w:customStyle="1" w:styleId="a9">
    <w:name w:val="Заголовок"/>
    <w:basedOn w:val="a"/>
    <w:next w:val="a0"/>
    <w:pPr>
      <w:keepNext/>
      <w:spacing w:before="240" w:after="120"/>
    </w:pPr>
    <w:rPr>
      <w:rFonts w:ascii="Arial" w:eastAsia="Microsoft YaHei" w:hAnsi="Arial"/>
      <w:sz w:val="28"/>
      <w:szCs w:val="28"/>
    </w:rPr>
  </w:style>
  <w:style w:type="paragraph" w:styleId="a0">
    <w:name w:val="Body Text"/>
    <w:basedOn w:val="a"/>
    <w:pPr>
      <w:jc w:val="both"/>
    </w:pPr>
    <w:rPr>
      <w:sz w:val="24"/>
      <w:szCs w:val="24"/>
    </w:rPr>
  </w:style>
  <w:style w:type="paragraph" w:styleId="aa">
    <w:name w:val="List"/>
    <w:basedOn w:val="a0"/>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styleId="ab">
    <w:name w:val="Body Text Indent"/>
    <w:basedOn w:val="a"/>
    <w:pPr>
      <w:ind w:left="283" w:firstLine="709"/>
      <w:jc w:val="both"/>
    </w:pPr>
    <w:rPr>
      <w:sz w:val="24"/>
      <w:szCs w:val="24"/>
    </w:rPr>
  </w:style>
  <w:style w:type="paragraph" w:customStyle="1" w:styleId="consplusnormal">
    <w:name w:val="consplusnormal"/>
    <w:basedOn w:val="a"/>
    <w:pPr>
      <w:ind w:firstLine="720"/>
    </w:pPr>
    <w:rPr>
      <w:rFonts w:ascii="Arial" w:hAnsi="Arial" w:cs="Arial"/>
      <w:color w:val="514F50"/>
      <w:sz w:val="20"/>
      <w:szCs w:val="20"/>
    </w:rPr>
  </w:style>
  <w:style w:type="paragraph" w:customStyle="1" w:styleId="210">
    <w:name w:val="Основной текст 21"/>
    <w:basedOn w:val="a"/>
    <w:pPr>
      <w:ind w:firstLine="851"/>
      <w:jc w:val="both"/>
    </w:pPr>
    <w:rPr>
      <w:sz w:val="24"/>
      <w:szCs w:val="24"/>
    </w:rPr>
  </w:style>
  <w:style w:type="paragraph" w:customStyle="1" w:styleId="14">
    <w:name w:val="Текст выноски1"/>
    <w:basedOn w:val="a"/>
    <w:rPr>
      <w:rFonts w:ascii="Tahoma" w:hAnsi="Tahoma" w:cs="Tahoma"/>
      <w:sz w:val="16"/>
      <w:szCs w:val="16"/>
    </w:rPr>
  </w:style>
  <w:style w:type="paragraph" w:customStyle="1" w:styleId="ConsPlusNormal0">
    <w:name w:val="ConsPlusNormal"/>
    <w:pPr>
      <w:widowControl w:val="0"/>
      <w:suppressAutoHyphens/>
      <w:spacing w:line="100" w:lineRule="atLeast"/>
      <w:ind w:firstLine="720"/>
    </w:pPr>
    <w:rPr>
      <w:rFonts w:ascii="Arial" w:eastAsia="SimSun" w:hAnsi="Arial" w:cs="Arial"/>
      <w:kern w:val="1"/>
      <w:lang w:eastAsia="hi-IN" w:bidi="hi-IN"/>
    </w:rPr>
  </w:style>
  <w:style w:type="paragraph" w:customStyle="1" w:styleId="ac">
    <w:name w:val="Знак Знак Знак Знак"/>
    <w:basedOn w:val="a"/>
    <w:pPr>
      <w:spacing w:after="160" w:line="240" w:lineRule="exact"/>
    </w:pPr>
    <w:rPr>
      <w:rFonts w:ascii="Verdana" w:hAnsi="Verdana" w:cs="Verdana"/>
      <w:sz w:val="20"/>
      <w:szCs w:val="20"/>
      <w:lang w:val="en-GB"/>
    </w:rPr>
  </w:style>
  <w:style w:type="paragraph" w:customStyle="1" w:styleId="caaieiaie4">
    <w:name w:val="caaieiaie 4"/>
    <w:basedOn w:val="a"/>
    <w:pPr>
      <w:keepNext/>
      <w:tabs>
        <w:tab w:val="left" w:pos="5670"/>
        <w:tab w:val="left" w:pos="6096"/>
      </w:tabs>
    </w:pPr>
    <w:rPr>
      <w:rFonts w:ascii="Arial" w:hAnsi="Arial" w:cs="Arial"/>
      <w:b/>
      <w:bCs/>
      <w:sz w:val="20"/>
      <w:szCs w:val="20"/>
    </w:rPr>
  </w:style>
  <w:style w:type="paragraph" w:customStyle="1" w:styleId="ad">
    <w:name w:val="Знак"/>
    <w:basedOn w:val="a"/>
    <w:pPr>
      <w:spacing w:before="28" w:after="28"/>
    </w:pPr>
    <w:rPr>
      <w:rFonts w:ascii="Tahoma" w:hAnsi="Tahoma" w:cs="Tahoma"/>
      <w:sz w:val="20"/>
      <w:szCs w:val="20"/>
      <w:lang w:val="en-US"/>
    </w:rPr>
  </w:style>
  <w:style w:type="paragraph" w:customStyle="1" w:styleId="ConsNonformat">
    <w:name w:val="ConsNonformat"/>
    <w:pPr>
      <w:widowControl w:val="0"/>
      <w:suppressAutoHyphens/>
      <w:spacing w:line="100" w:lineRule="atLeast"/>
    </w:pPr>
    <w:rPr>
      <w:rFonts w:ascii="Courier New" w:eastAsia="SimSun" w:hAnsi="Courier New" w:cs="Courier New"/>
      <w:kern w:val="1"/>
      <w:lang w:eastAsia="hi-IN" w:bidi="hi-IN"/>
    </w:rPr>
  </w:style>
  <w:style w:type="paragraph" w:customStyle="1" w:styleId="CharCharCharChar">
    <w:name w:val="Char Char Знак Знак Char Char"/>
    <w:basedOn w:val="a"/>
    <w:pPr>
      <w:spacing w:after="160" w:line="240" w:lineRule="exact"/>
    </w:pPr>
    <w:rPr>
      <w:rFonts w:ascii="Verdana" w:hAnsi="Verdana" w:cs="Verdana"/>
      <w:sz w:val="20"/>
      <w:szCs w:val="20"/>
      <w:lang w:val="en-GB"/>
    </w:rPr>
  </w:style>
  <w:style w:type="paragraph" w:customStyle="1" w:styleId="22">
    <w:name w:val="Знак Знак Знак2 Знак"/>
    <w:basedOn w:val="a"/>
    <w:pPr>
      <w:widowControl w:val="0"/>
      <w:spacing w:after="160" w:line="240" w:lineRule="exact"/>
      <w:jc w:val="right"/>
    </w:pPr>
    <w:rPr>
      <w:sz w:val="20"/>
      <w:szCs w:val="20"/>
      <w:lang w:val="en-GB"/>
    </w:rPr>
  </w:style>
  <w:style w:type="paragraph" w:customStyle="1" w:styleId="ae">
    <w:name w:val="Таблицы (моноширинный)"/>
    <w:basedOn w:val="a"/>
    <w:pPr>
      <w:jc w:val="both"/>
    </w:pPr>
    <w:rPr>
      <w:rFonts w:ascii="Courier New" w:hAnsi="Courier New" w:cs="Courier New"/>
      <w:sz w:val="20"/>
      <w:szCs w:val="20"/>
    </w:rPr>
  </w:style>
  <w:style w:type="paragraph" w:customStyle="1" w:styleId="ConsPlusNonformat">
    <w:name w:val="ConsPlusNonformat"/>
    <w:pPr>
      <w:widowControl w:val="0"/>
      <w:suppressAutoHyphens/>
      <w:spacing w:line="100" w:lineRule="atLeast"/>
    </w:pPr>
    <w:rPr>
      <w:rFonts w:ascii="Courier New" w:eastAsia="SimSun" w:hAnsi="Courier New" w:cs="Courier New"/>
      <w:kern w:val="1"/>
      <w:lang w:eastAsia="hi-IN" w:bidi="hi-IN"/>
    </w:rPr>
  </w:style>
  <w:style w:type="paragraph" w:customStyle="1" w:styleId="15">
    <w:name w:val="Знак1"/>
    <w:basedOn w:val="a"/>
    <w:pPr>
      <w:spacing w:before="28" w:after="28"/>
    </w:pPr>
    <w:rPr>
      <w:rFonts w:ascii="Tahoma" w:hAnsi="Tahoma" w:cs="Tahoma"/>
      <w:sz w:val="20"/>
      <w:szCs w:val="20"/>
      <w:lang w:val="en-US"/>
    </w:rPr>
  </w:style>
  <w:style w:type="paragraph" w:styleId="af">
    <w:name w:val="header"/>
    <w:basedOn w:val="a"/>
    <w:pPr>
      <w:suppressLineNumbers/>
      <w:tabs>
        <w:tab w:val="center" w:pos="4677"/>
        <w:tab w:val="right" w:pos="9355"/>
      </w:tabs>
    </w:pPr>
  </w:style>
  <w:style w:type="paragraph" w:styleId="af0">
    <w:name w:val="footer"/>
    <w:basedOn w:val="a"/>
    <w:pPr>
      <w:suppressLineNumbers/>
      <w:tabs>
        <w:tab w:val="center" w:pos="4677"/>
        <w:tab w:val="right" w:pos="9355"/>
      </w:tabs>
    </w:pPr>
  </w:style>
  <w:style w:type="paragraph" w:styleId="af1">
    <w:name w:val="Balloon Text"/>
    <w:basedOn w:val="a"/>
    <w:link w:val="16"/>
    <w:uiPriority w:val="99"/>
    <w:semiHidden/>
    <w:unhideWhenUsed/>
    <w:rsid w:val="00796BB1"/>
    <w:pPr>
      <w:spacing w:line="240" w:lineRule="auto"/>
    </w:pPr>
    <w:rPr>
      <w:rFonts w:ascii="Tahoma" w:hAnsi="Tahoma"/>
      <w:sz w:val="16"/>
      <w:szCs w:val="14"/>
    </w:rPr>
  </w:style>
  <w:style w:type="character" w:customStyle="1" w:styleId="16">
    <w:name w:val="Текст выноски Знак1"/>
    <w:basedOn w:val="a1"/>
    <w:link w:val="af1"/>
    <w:uiPriority w:val="99"/>
    <w:semiHidden/>
    <w:rsid w:val="00796BB1"/>
    <w:rPr>
      <w:rFonts w:ascii="Tahoma" w:eastAsia="SimSun" w:hAnsi="Tahoma" w:cs="Mangal"/>
      <w:kern w:val="1"/>
      <w:sz w:val="16"/>
      <w:szCs w:val="14"/>
      <w:lang w:eastAsia="hi-IN" w:bidi="hi-IN"/>
    </w:rPr>
  </w:style>
  <w:style w:type="paragraph" w:customStyle="1" w:styleId="ConsPlusCell">
    <w:name w:val="ConsPlusCell"/>
    <w:uiPriority w:val="99"/>
    <w:rsid w:val="00F04BEC"/>
    <w:pPr>
      <w:widowControl w:val="0"/>
      <w:autoSpaceDE w:val="0"/>
      <w:autoSpaceDN w:val="0"/>
      <w:adjustRightInd w:val="0"/>
    </w:pPr>
    <w:rPr>
      <w:rFonts w:ascii="Arial" w:hAnsi="Arial" w:cs="Arial"/>
    </w:rPr>
  </w:style>
  <w:style w:type="character" w:customStyle="1" w:styleId="50">
    <w:name w:val="Заголовок 5 Знак"/>
    <w:basedOn w:val="a1"/>
    <w:link w:val="5"/>
    <w:rsid w:val="000F30F8"/>
    <w:rPr>
      <w:b/>
      <w:sz w:val="22"/>
      <w:szCs w:val="24"/>
    </w:rPr>
  </w:style>
  <w:style w:type="paragraph" w:styleId="af2">
    <w:name w:val="No Spacing"/>
    <w:uiPriority w:val="1"/>
    <w:qFormat/>
    <w:rsid w:val="000F30F8"/>
    <w:rPr>
      <w:sz w:val="24"/>
      <w:szCs w:val="24"/>
    </w:rPr>
  </w:style>
  <w:style w:type="paragraph" w:customStyle="1" w:styleId="Style6">
    <w:name w:val="Style6"/>
    <w:basedOn w:val="a"/>
    <w:uiPriority w:val="99"/>
    <w:rsid w:val="009E1D42"/>
    <w:pPr>
      <w:widowControl w:val="0"/>
      <w:suppressAutoHyphens w:val="0"/>
      <w:autoSpaceDE w:val="0"/>
      <w:autoSpaceDN w:val="0"/>
      <w:adjustRightInd w:val="0"/>
      <w:spacing w:line="195" w:lineRule="exact"/>
      <w:jc w:val="both"/>
    </w:pPr>
    <w:rPr>
      <w:rFonts w:ascii="Cambria" w:eastAsiaTheme="minorEastAsia" w:hAnsi="Cambria" w:cstheme="minorBidi"/>
      <w:kern w:val="0"/>
      <w:sz w:val="24"/>
      <w:szCs w:val="24"/>
      <w:lang w:eastAsia="ru-RU" w:bidi="ar-SA"/>
    </w:rPr>
  </w:style>
  <w:style w:type="character" w:customStyle="1" w:styleId="FontStyle25">
    <w:name w:val="Font Style25"/>
    <w:basedOn w:val="a1"/>
    <w:uiPriority w:val="99"/>
    <w:rsid w:val="009E1D42"/>
    <w:rPr>
      <w:rFonts w:ascii="Trebuchet MS" w:hAnsi="Trebuchet MS" w:cs="Trebuchet MS"/>
      <w:sz w:val="18"/>
      <w:szCs w:val="18"/>
    </w:rPr>
  </w:style>
  <w:style w:type="character" w:customStyle="1" w:styleId="FontStyle26">
    <w:name w:val="Font Style26"/>
    <w:basedOn w:val="a1"/>
    <w:uiPriority w:val="99"/>
    <w:rsid w:val="009E1D42"/>
    <w:rPr>
      <w:rFonts w:ascii="Trebuchet MS" w:hAnsi="Trebuchet MS" w:cs="Trebuchet MS"/>
      <w:b/>
      <w:bCs/>
      <w:spacing w:val="-10"/>
      <w:sz w:val="16"/>
      <w:szCs w:val="16"/>
    </w:rPr>
  </w:style>
  <w:style w:type="character" w:customStyle="1" w:styleId="FontStyle27">
    <w:name w:val="Font Style27"/>
    <w:basedOn w:val="a1"/>
    <w:uiPriority w:val="99"/>
    <w:rsid w:val="009E1D42"/>
    <w:rPr>
      <w:rFonts w:ascii="Bookman Old Style" w:hAnsi="Bookman Old Style" w:cs="Bookman Old Style"/>
      <w:i/>
      <w:iCs/>
      <w:sz w:val="18"/>
      <w:szCs w:val="18"/>
    </w:rPr>
  </w:style>
  <w:style w:type="paragraph" w:customStyle="1" w:styleId="Style18">
    <w:name w:val="Style18"/>
    <w:basedOn w:val="a"/>
    <w:uiPriority w:val="99"/>
    <w:rsid w:val="009E1D42"/>
    <w:pPr>
      <w:widowControl w:val="0"/>
      <w:suppressAutoHyphens w:val="0"/>
      <w:autoSpaceDE w:val="0"/>
      <w:autoSpaceDN w:val="0"/>
      <w:adjustRightInd w:val="0"/>
      <w:spacing w:line="208" w:lineRule="exact"/>
    </w:pPr>
    <w:rPr>
      <w:rFonts w:ascii="Cambria" w:eastAsiaTheme="minorEastAsia" w:hAnsi="Cambria" w:cstheme="minorBidi"/>
      <w:kern w:val="0"/>
      <w:sz w:val="24"/>
      <w:szCs w:val="24"/>
      <w:lang w:eastAsia="ru-RU" w:bidi="ar-SA"/>
    </w:rPr>
  </w:style>
  <w:style w:type="table" w:styleId="af3">
    <w:name w:val="Table Grid"/>
    <w:basedOn w:val="a2"/>
    <w:uiPriority w:val="39"/>
    <w:rsid w:val="00CE2D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755A23"/>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1"/>
    <w:uiPriority w:val="99"/>
    <w:unhideWhenUsed/>
    <w:rsid w:val="00B11655"/>
    <w:rPr>
      <w:color w:val="0000FF" w:themeColor="hyperlink"/>
      <w:u w:val="single"/>
    </w:rPr>
  </w:style>
  <w:style w:type="character" w:customStyle="1" w:styleId="cardmaininfocontent">
    <w:name w:val="cardmaininfo__content"/>
    <w:basedOn w:val="a1"/>
    <w:rsid w:val="00AD53BE"/>
  </w:style>
  <w:style w:type="paragraph" w:customStyle="1" w:styleId="Default">
    <w:name w:val="Default"/>
    <w:rsid w:val="008223EA"/>
    <w:pPr>
      <w:autoSpaceDE w:val="0"/>
      <w:autoSpaceDN w:val="0"/>
      <w:adjustRightInd w:val="0"/>
    </w:pPr>
    <w:rPr>
      <w:rFonts w:ascii="Liberation Serif" w:eastAsiaTheme="minorHAnsi" w:hAnsi="Liberation Serif" w:cs="Liberation Serif"/>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4979">
      <w:bodyDiv w:val="1"/>
      <w:marLeft w:val="0"/>
      <w:marRight w:val="0"/>
      <w:marTop w:val="0"/>
      <w:marBottom w:val="0"/>
      <w:divBdr>
        <w:top w:val="none" w:sz="0" w:space="0" w:color="auto"/>
        <w:left w:val="none" w:sz="0" w:space="0" w:color="auto"/>
        <w:bottom w:val="none" w:sz="0" w:space="0" w:color="auto"/>
        <w:right w:val="none" w:sz="0" w:space="0" w:color="auto"/>
      </w:divBdr>
    </w:div>
    <w:div w:id="328795235">
      <w:bodyDiv w:val="1"/>
      <w:marLeft w:val="0"/>
      <w:marRight w:val="0"/>
      <w:marTop w:val="0"/>
      <w:marBottom w:val="0"/>
      <w:divBdr>
        <w:top w:val="none" w:sz="0" w:space="0" w:color="auto"/>
        <w:left w:val="none" w:sz="0" w:space="0" w:color="auto"/>
        <w:bottom w:val="none" w:sz="0" w:space="0" w:color="auto"/>
        <w:right w:val="none" w:sz="0" w:space="0" w:color="auto"/>
      </w:divBdr>
    </w:div>
    <w:div w:id="935744456">
      <w:bodyDiv w:val="1"/>
      <w:marLeft w:val="0"/>
      <w:marRight w:val="0"/>
      <w:marTop w:val="0"/>
      <w:marBottom w:val="0"/>
      <w:divBdr>
        <w:top w:val="none" w:sz="0" w:space="0" w:color="auto"/>
        <w:left w:val="none" w:sz="0" w:space="0" w:color="auto"/>
        <w:bottom w:val="none" w:sz="0" w:space="0" w:color="auto"/>
        <w:right w:val="none" w:sz="0" w:space="0" w:color="auto"/>
      </w:divBdr>
    </w:div>
    <w:div w:id="949240581">
      <w:bodyDiv w:val="1"/>
      <w:marLeft w:val="0"/>
      <w:marRight w:val="0"/>
      <w:marTop w:val="0"/>
      <w:marBottom w:val="0"/>
      <w:divBdr>
        <w:top w:val="none" w:sz="0" w:space="0" w:color="auto"/>
        <w:left w:val="none" w:sz="0" w:space="0" w:color="auto"/>
        <w:bottom w:val="none" w:sz="0" w:space="0" w:color="auto"/>
        <w:right w:val="none" w:sz="0" w:space="0" w:color="auto"/>
      </w:divBdr>
    </w:div>
    <w:div w:id="962419244">
      <w:bodyDiv w:val="1"/>
      <w:marLeft w:val="0"/>
      <w:marRight w:val="0"/>
      <w:marTop w:val="0"/>
      <w:marBottom w:val="0"/>
      <w:divBdr>
        <w:top w:val="none" w:sz="0" w:space="0" w:color="auto"/>
        <w:left w:val="none" w:sz="0" w:space="0" w:color="auto"/>
        <w:bottom w:val="none" w:sz="0" w:space="0" w:color="auto"/>
        <w:right w:val="none" w:sz="0" w:space="0" w:color="auto"/>
      </w:divBdr>
    </w:div>
    <w:div w:id="964384447">
      <w:bodyDiv w:val="1"/>
      <w:marLeft w:val="0"/>
      <w:marRight w:val="0"/>
      <w:marTop w:val="0"/>
      <w:marBottom w:val="0"/>
      <w:divBdr>
        <w:top w:val="none" w:sz="0" w:space="0" w:color="auto"/>
        <w:left w:val="none" w:sz="0" w:space="0" w:color="auto"/>
        <w:bottom w:val="none" w:sz="0" w:space="0" w:color="auto"/>
        <w:right w:val="none" w:sz="0" w:space="0" w:color="auto"/>
      </w:divBdr>
    </w:div>
    <w:div w:id="1024868404">
      <w:bodyDiv w:val="1"/>
      <w:marLeft w:val="0"/>
      <w:marRight w:val="0"/>
      <w:marTop w:val="0"/>
      <w:marBottom w:val="0"/>
      <w:divBdr>
        <w:top w:val="none" w:sz="0" w:space="0" w:color="auto"/>
        <w:left w:val="none" w:sz="0" w:space="0" w:color="auto"/>
        <w:bottom w:val="none" w:sz="0" w:space="0" w:color="auto"/>
        <w:right w:val="none" w:sz="0" w:space="0" w:color="auto"/>
      </w:divBdr>
    </w:div>
    <w:div w:id="1032531887">
      <w:bodyDiv w:val="1"/>
      <w:marLeft w:val="0"/>
      <w:marRight w:val="0"/>
      <w:marTop w:val="0"/>
      <w:marBottom w:val="0"/>
      <w:divBdr>
        <w:top w:val="none" w:sz="0" w:space="0" w:color="auto"/>
        <w:left w:val="none" w:sz="0" w:space="0" w:color="auto"/>
        <w:bottom w:val="none" w:sz="0" w:space="0" w:color="auto"/>
        <w:right w:val="none" w:sz="0" w:space="0" w:color="auto"/>
      </w:divBdr>
    </w:div>
    <w:div w:id="1443264656">
      <w:bodyDiv w:val="1"/>
      <w:marLeft w:val="0"/>
      <w:marRight w:val="0"/>
      <w:marTop w:val="0"/>
      <w:marBottom w:val="0"/>
      <w:divBdr>
        <w:top w:val="none" w:sz="0" w:space="0" w:color="auto"/>
        <w:left w:val="none" w:sz="0" w:space="0" w:color="auto"/>
        <w:bottom w:val="none" w:sz="0" w:space="0" w:color="auto"/>
        <w:right w:val="none" w:sz="0" w:space="0" w:color="auto"/>
      </w:divBdr>
    </w:div>
    <w:div w:id="1605839001">
      <w:bodyDiv w:val="1"/>
      <w:marLeft w:val="0"/>
      <w:marRight w:val="0"/>
      <w:marTop w:val="0"/>
      <w:marBottom w:val="0"/>
      <w:divBdr>
        <w:top w:val="none" w:sz="0" w:space="0" w:color="auto"/>
        <w:left w:val="none" w:sz="0" w:space="0" w:color="auto"/>
        <w:bottom w:val="none" w:sz="0" w:space="0" w:color="auto"/>
        <w:right w:val="none" w:sz="0" w:space="0" w:color="auto"/>
      </w:divBdr>
      <w:divsChild>
        <w:div w:id="353503872">
          <w:marLeft w:val="0"/>
          <w:marRight w:val="0"/>
          <w:marTop w:val="0"/>
          <w:marBottom w:val="0"/>
          <w:divBdr>
            <w:top w:val="none" w:sz="0" w:space="0" w:color="auto"/>
            <w:left w:val="none" w:sz="0" w:space="0" w:color="auto"/>
            <w:bottom w:val="none" w:sz="0" w:space="0" w:color="auto"/>
            <w:right w:val="none" w:sz="0" w:space="0" w:color="auto"/>
          </w:divBdr>
          <w:divsChild>
            <w:div w:id="1684746778">
              <w:marLeft w:val="0"/>
              <w:marRight w:val="0"/>
              <w:marTop w:val="2100"/>
              <w:marBottom w:val="0"/>
              <w:divBdr>
                <w:top w:val="none" w:sz="0" w:space="0" w:color="auto"/>
                <w:left w:val="none" w:sz="0" w:space="0" w:color="auto"/>
                <w:bottom w:val="none" w:sz="0" w:space="0" w:color="auto"/>
                <w:right w:val="none" w:sz="0" w:space="0" w:color="auto"/>
              </w:divBdr>
              <w:divsChild>
                <w:div w:id="928200757">
                  <w:marLeft w:val="0"/>
                  <w:marRight w:val="0"/>
                  <w:marTop w:val="0"/>
                  <w:marBottom w:val="0"/>
                  <w:divBdr>
                    <w:top w:val="none" w:sz="0" w:space="0" w:color="auto"/>
                    <w:left w:val="none" w:sz="0" w:space="0" w:color="auto"/>
                    <w:bottom w:val="none" w:sz="0" w:space="0" w:color="auto"/>
                    <w:right w:val="none" w:sz="0" w:space="0" w:color="auto"/>
                  </w:divBdr>
                  <w:divsChild>
                    <w:div w:id="1495680690">
                      <w:marLeft w:val="0"/>
                      <w:marRight w:val="0"/>
                      <w:marTop w:val="0"/>
                      <w:marBottom w:val="0"/>
                      <w:divBdr>
                        <w:top w:val="none" w:sz="0" w:space="0" w:color="auto"/>
                        <w:left w:val="none" w:sz="0" w:space="0" w:color="auto"/>
                        <w:bottom w:val="none" w:sz="0" w:space="0" w:color="auto"/>
                        <w:right w:val="none" w:sz="0" w:space="0" w:color="auto"/>
                      </w:divBdr>
                      <w:divsChild>
                        <w:div w:id="1938101545">
                          <w:marLeft w:val="0"/>
                          <w:marRight w:val="0"/>
                          <w:marTop w:val="300"/>
                          <w:marBottom w:val="0"/>
                          <w:divBdr>
                            <w:top w:val="none" w:sz="0" w:space="0" w:color="auto"/>
                            <w:left w:val="none" w:sz="0" w:space="0" w:color="auto"/>
                            <w:bottom w:val="none" w:sz="0" w:space="0" w:color="auto"/>
                            <w:right w:val="none" w:sz="0" w:space="0" w:color="auto"/>
                          </w:divBdr>
                          <w:divsChild>
                            <w:div w:id="20489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01867">
      <w:bodyDiv w:val="1"/>
      <w:marLeft w:val="0"/>
      <w:marRight w:val="0"/>
      <w:marTop w:val="0"/>
      <w:marBottom w:val="0"/>
      <w:divBdr>
        <w:top w:val="none" w:sz="0" w:space="0" w:color="auto"/>
        <w:left w:val="none" w:sz="0" w:space="0" w:color="auto"/>
        <w:bottom w:val="none" w:sz="0" w:space="0" w:color="auto"/>
        <w:right w:val="none" w:sz="0" w:space="0" w:color="auto"/>
      </w:divBdr>
    </w:div>
    <w:div w:id="1824538848">
      <w:bodyDiv w:val="1"/>
      <w:marLeft w:val="0"/>
      <w:marRight w:val="0"/>
      <w:marTop w:val="0"/>
      <w:marBottom w:val="0"/>
      <w:divBdr>
        <w:top w:val="none" w:sz="0" w:space="0" w:color="auto"/>
        <w:left w:val="none" w:sz="0" w:space="0" w:color="auto"/>
        <w:bottom w:val="none" w:sz="0" w:space="0" w:color="auto"/>
        <w:right w:val="none" w:sz="0" w:space="0" w:color="auto"/>
      </w:divBdr>
    </w:div>
    <w:div w:id="1870878468">
      <w:bodyDiv w:val="1"/>
      <w:marLeft w:val="0"/>
      <w:marRight w:val="0"/>
      <w:marTop w:val="0"/>
      <w:marBottom w:val="0"/>
      <w:divBdr>
        <w:top w:val="none" w:sz="0" w:space="0" w:color="auto"/>
        <w:left w:val="none" w:sz="0" w:space="0" w:color="auto"/>
        <w:bottom w:val="none" w:sz="0" w:space="0" w:color="auto"/>
        <w:right w:val="none" w:sz="0" w:space="0" w:color="auto"/>
      </w:divBdr>
    </w:div>
    <w:div w:id="19982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o@kanikuly-v-anape.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2883</Words>
  <Characters>16436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Microsoft</Company>
  <LinksUpToDate>false</LinksUpToDate>
  <CharactersWithSpaces>19281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Shadrin</dc:creator>
  <cp:lastModifiedBy>Костырева Надежда Павловна</cp:lastModifiedBy>
  <cp:revision>51</cp:revision>
  <cp:lastPrinted>2026-04-15T12:35:00Z</cp:lastPrinted>
  <dcterms:created xsi:type="dcterms:W3CDTF">2026-03-30T04:51:00Z</dcterms:created>
  <dcterms:modified xsi:type="dcterms:W3CDTF">2026-05-29T07:20:00Z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UVD YNAO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