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01F63" w14:textId="7E776B6A" w:rsidR="00070E79" w:rsidRPr="00F650C4" w:rsidRDefault="00215E08" w:rsidP="00070E79">
      <w:pPr>
        <w:spacing w:after="100" w:line="240" w:lineRule="auto"/>
        <w:ind w:right="128" w:firstLine="595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№1</w:t>
      </w:r>
    </w:p>
    <w:p w14:paraId="6FC34179" w14:textId="77777777" w:rsidR="00070E79" w:rsidRPr="00C764FC" w:rsidRDefault="00070E79" w:rsidP="00070E79">
      <w:pPr>
        <w:spacing w:line="240" w:lineRule="auto"/>
        <w:ind w:right="128"/>
        <w:jc w:val="center"/>
        <w:rPr>
          <w:rFonts w:ascii="Times New Roman" w:hAnsi="Times New Roman"/>
          <w:b/>
          <w:sz w:val="24"/>
          <w:szCs w:val="24"/>
        </w:rPr>
      </w:pPr>
      <w:r w:rsidRPr="00C764FC">
        <w:rPr>
          <w:rFonts w:ascii="Times New Roman" w:hAnsi="Times New Roman"/>
          <w:b/>
          <w:sz w:val="24"/>
          <w:szCs w:val="24"/>
        </w:rPr>
        <w:t>Техническое задание</w:t>
      </w:r>
    </w:p>
    <w:p w14:paraId="30B3B066" w14:textId="7521164F" w:rsidR="00070E79" w:rsidRPr="00C764FC" w:rsidRDefault="00070E79" w:rsidP="00F1190F">
      <w:pPr>
        <w:spacing w:after="0" w:line="240" w:lineRule="auto"/>
        <w:ind w:left="-709" w:right="-144" w:firstLine="142"/>
        <w:jc w:val="center"/>
        <w:rPr>
          <w:rFonts w:ascii="Times New Roman" w:hAnsi="Times New Roman"/>
          <w:b/>
          <w:sz w:val="24"/>
          <w:szCs w:val="24"/>
        </w:rPr>
      </w:pPr>
      <w:r w:rsidRPr="00C764FC">
        <w:rPr>
          <w:rFonts w:ascii="Times New Roman" w:hAnsi="Times New Roman"/>
          <w:b/>
          <w:sz w:val="24"/>
          <w:szCs w:val="24"/>
        </w:rPr>
        <w:t xml:space="preserve"> на</w:t>
      </w:r>
      <w:r w:rsidRPr="00C764FC">
        <w:rPr>
          <w:rFonts w:ascii="Times New Roman" w:hAnsi="Times New Roman"/>
          <w:b/>
          <w:bCs/>
          <w:color w:val="000000"/>
          <w:sz w:val="24"/>
          <w:szCs w:val="24"/>
        </w:rPr>
        <w:t xml:space="preserve"> поставку </w:t>
      </w:r>
      <w:bookmarkStart w:id="0" w:name="_Hlk201835587"/>
      <w:r w:rsidR="00F1190F" w:rsidRPr="00F1190F">
        <w:rPr>
          <w:rFonts w:ascii="Times New Roman" w:hAnsi="Times New Roman"/>
          <w:b/>
          <w:bCs/>
          <w:color w:val="000000"/>
          <w:sz w:val="24"/>
          <w:szCs w:val="24"/>
        </w:rPr>
        <w:t>рюкзаков</w:t>
      </w:r>
      <w:r w:rsidR="00727FF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bookmarkEnd w:id="0"/>
      <w:r w:rsidRPr="00C764FC">
        <w:rPr>
          <w:rFonts w:ascii="Times New Roman" w:hAnsi="Times New Roman"/>
          <w:b/>
          <w:bCs/>
          <w:color w:val="000000"/>
          <w:sz w:val="24"/>
          <w:szCs w:val="24"/>
        </w:rPr>
        <w:t xml:space="preserve">для </w:t>
      </w:r>
      <w:r w:rsidR="00F1190F">
        <w:rPr>
          <w:rFonts w:ascii="Times New Roman" w:hAnsi="Times New Roman"/>
          <w:b/>
          <w:bCs/>
          <w:color w:val="000000"/>
          <w:sz w:val="24"/>
          <w:szCs w:val="24"/>
        </w:rPr>
        <w:t xml:space="preserve">нужд полевого отряда </w:t>
      </w:r>
      <w:r w:rsidRPr="00C764FC">
        <w:rPr>
          <w:rFonts w:ascii="Times New Roman" w:hAnsi="Times New Roman"/>
          <w:b/>
          <w:sz w:val="24"/>
          <w:szCs w:val="24"/>
        </w:rPr>
        <w:t>ФГБУ «ВНИГНИ».</w:t>
      </w:r>
    </w:p>
    <w:p w14:paraId="68387100" w14:textId="77777777" w:rsidR="00D630C4" w:rsidRPr="00D630C4" w:rsidRDefault="00D630C4" w:rsidP="00F1190F">
      <w:pPr>
        <w:suppressAutoHyphens/>
        <w:spacing w:after="0" w:line="240" w:lineRule="auto"/>
        <w:ind w:left="-709" w:right="-144" w:firstLine="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9447146" w14:textId="77777777" w:rsidR="00070E79" w:rsidRPr="00070E79" w:rsidRDefault="00070E79" w:rsidP="00F1190F">
      <w:pPr>
        <w:pStyle w:val="ac"/>
        <w:numPr>
          <w:ilvl w:val="0"/>
          <w:numId w:val="36"/>
        </w:numPr>
        <w:suppressAutoHyphens/>
        <w:autoSpaceDE w:val="0"/>
        <w:spacing w:after="0" w:line="240" w:lineRule="auto"/>
        <w:ind w:left="-709" w:right="-14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E7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Предмет</w:t>
      </w:r>
      <w:r w:rsidR="00D630C4" w:rsidRPr="00070E7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закупки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2B97C63E" w14:textId="77777777" w:rsidR="00070E79" w:rsidRPr="00070E79" w:rsidRDefault="00070E79" w:rsidP="00F1190F">
      <w:pPr>
        <w:pStyle w:val="ac"/>
        <w:suppressAutoHyphens/>
        <w:autoSpaceDE w:val="0"/>
        <w:spacing w:after="0" w:line="240" w:lineRule="auto"/>
        <w:ind w:left="-709" w:right="-14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54087B" w14:textId="39F1E10D" w:rsidR="00D630C4" w:rsidRDefault="00D630C4" w:rsidP="00F1190F">
      <w:pPr>
        <w:pStyle w:val="ac"/>
        <w:suppressAutoHyphens/>
        <w:autoSpaceDE w:val="0"/>
        <w:spacing w:after="0" w:line="240" w:lineRule="auto"/>
        <w:ind w:left="-709" w:right="-14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E7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070E7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070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</w:t>
      </w:r>
      <w:r w:rsidR="00F1190F" w:rsidRPr="00F1190F">
        <w:rPr>
          <w:rFonts w:ascii="Times New Roman" w:hAnsi="Times New Roman"/>
          <w:color w:val="000000"/>
          <w:sz w:val="24"/>
          <w:szCs w:val="24"/>
        </w:rPr>
        <w:t xml:space="preserve">рюкзаков </w:t>
      </w:r>
      <w:r w:rsidR="00070E79" w:rsidRPr="00F1190F">
        <w:rPr>
          <w:rFonts w:ascii="Times New Roman" w:eastAsia="Times New Roman" w:hAnsi="Times New Roman" w:cs="Times New Roman"/>
          <w:sz w:val="24"/>
          <w:szCs w:val="24"/>
          <w:lang w:eastAsia="ru-RU"/>
        </w:rPr>
        <w:t>(д</w:t>
      </w:r>
      <w:r w:rsidR="00070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алее </w:t>
      </w:r>
      <w:r w:rsidR="00070E79" w:rsidRPr="00E12DC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="00070E7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11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90F" w:rsidRPr="00F1190F">
        <w:rPr>
          <w:rFonts w:ascii="Times New Roman" w:hAnsi="Times New Roman"/>
          <w:color w:val="000000"/>
          <w:sz w:val="24"/>
          <w:szCs w:val="24"/>
        </w:rPr>
        <w:t>для нужд полевого отряда</w:t>
      </w:r>
      <w:r w:rsidR="00F1190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70E79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ФГБУ</w:t>
      </w:r>
      <w:r w:rsidR="00070E79" w:rsidRPr="00070E7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70E7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ВНИГНИ</w:t>
      </w:r>
      <w:r w:rsidR="00070E79" w:rsidRPr="00070E79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 целью выполнения государственного задания.</w:t>
      </w:r>
    </w:p>
    <w:p w14:paraId="1FC1B239" w14:textId="77777777" w:rsidR="00070E79" w:rsidRDefault="00070E79" w:rsidP="00F1190F">
      <w:pPr>
        <w:pStyle w:val="ac"/>
        <w:suppressAutoHyphens/>
        <w:autoSpaceDE w:val="0"/>
        <w:spacing w:after="0" w:line="240" w:lineRule="auto"/>
        <w:ind w:left="-709" w:right="-14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6BD4F2" w14:textId="77777777" w:rsidR="00070E79" w:rsidRPr="000257F0" w:rsidRDefault="00070E79" w:rsidP="00F1190F">
      <w:pPr>
        <w:numPr>
          <w:ilvl w:val="0"/>
          <w:numId w:val="36"/>
        </w:numPr>
        <w:spacing w:after="200" w:line="240" w:lineRule="auto"/>
        <w:ind w:left="-709" w:right="-144" w:firstLine="142"/>
        <w:rPr>
          <w:rFonts w:ascii="Times New Roman" w:hAnsi="Times New Roman"/>
          <w:b/>
          <w:sz w:val="24"/>
          <w:szCs w:val="24"/>
        </w:rPr>
      </w:pPr>
      <w:r w:rsidRPr="006F648F">
        <w:rPr>
          <w:rFonts w:ascii="Times New Roman" w:hAnsi="Times New Roman"/>
          <w:b/>
          <w:sz w:val="24"/>
          <w:szCs w:val="24"/>
        </w:rPr>
        <w:t>Перечень характеристик и требуемый объём</w:t>
      </w:r>
      <w:r>
        <w:rPr>
          <w:rFonts w:ascii="Times New Roman" w:hAnsi="Times New Roman"/>
          <w:b/>
          <w:sz w:val="24"/>
          <w:szCs w:val="24"/>
        </w:rPr>
        <w:t>,</w:t>
      </w:r>
      <w:r w:rsidRPr="006F648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поставляемого Товара.</w:t>
      </w:r>
    </w:p>
    <w:p w14:paraId="7BD51277" w14:textId="3BAAFF3F" w:rsidR="00070E79" w:rsidRPr="00013A30" w:rsidRDefault="00070E79" w:rsidP="00F1190F">
      <w:pPr>
        <w:pStyle w:val="ac"/>
        <w:numPr>
          <w:ilvl w:val="2"/>
          <w:numId w:val="38"/>
        </w:numPr>
        <w:spacing w:after="200" w:line="240" w:lineRule="auto"/>
        <w:ind w:left="-709" w:right="-144" w:firstLine="425"/>
        <w:jc w:val="both"/>
        <w:rPr>
          <w:rFonts w:ascii="Times New Roman" w:hAnsi="Times New Roman"/>
          <w:sz w:val="24"/>
          <w:szCs w:val="24"/>
        </w:rPr>
      </w:pPr>
      <w:r w:rsidRPr="00070E79">
        <w:rPr>
          <w:rFonts w:ascii="Times New Roman" w:hAnsi="Times New Roman"/>
          <w:sz w:val="24"/>
          <w:szCs w:val="24"/>
        </w:rPr>
        <w:t xml:space="preserve">Перечень, характеристики и планируемый объем </w:t>
      </w:r>
      <w:r w:rsidRPr="00070E79">
        <w:rPr>
          <w:rFonts w:ascii="Times New Roman" w:hAnsi="Times New Roman"/>
          <w:b/>
          <w:bCs/>
          <w:sz w:val="24"/>
          <w:szCs w:val="24"/>
        </w:rPr>
        <w:t>Товара</w:t>
      </w:r>
      <w:r w:rsidRPr="00070E79">
        <w:rPr>
          <w:rFonts w:ascii="Times New Roman" w:hAnsi="Times New Roman"/>
          <w:sz w:val="24"/>
          <w:szCs w:val="24"/>
        </w:rPr>
        <w:t xml:space="preserve"> – определены в Спецификации Приложения № 1 к настоящему Техническому заданию</w:t>
      </w:r>
      <w:r w:rsidRPr="00070E79">
        <w:rPr>
          <w:rFonts w:ascii="Times New Roman" w:hAnsi="Times New Roman"/>
          <w:bCs/>
          <w:sz w:val="24"/>
          <w:szCs w:val="24"/>
        </w:rPr>
        <w:t>.</w:t>
      </w:r>
    </w:p>
    <w:p w14:paraId="4E02E0D4" w14:textId="2A0EE33D" w:rsidR="00013A30" w:rsidRDefault="00013A30" w:rsidP="00F1190F">
      <w:pPr>
        <w:pStyle w:val="ac"/>
        <w:numPr>
          <w:ilvl w:val="2"/>
          <w:numId w:val="38"/>
        </w:numPr>
        <w:spacing w:after="200" w:line="240" w:lineRule="auto"/>
        <w:ind w:left="-709" w:right="-144" w:firstLine="425"/>
        <w:jc w:val="both"/>
        <w:rPr>
          <w:rFonts w:ascii="Times New Roman" w:hAnsi="Times New Roman"/>
          <w:sz w:val="24"/>
          <w:szCs w:val="24"/>
        </w:rPr>
      </w:pPr>
      <w:r w:rsidRPr="00D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Поставляемый товар должен быть новым, не бывшим в употреблении, </w:t>
      </w:r>
      <w:r w:rsidRPr="005F2FE6">
        <w:rPr>
          <w:rFonts w:ascii="Times New Roman" w:hAnsi="Times New Roman"/>
          <w:sz w:val="24"/>
          <w:szCs w:val="24"/>
        </w:rPr>
        <w:t>не восстановленным, серийного производства.</w:t>
      </w:r>
    </w:p>
    <w:p w14:paraId="60C43F50" w14:textId="18BC0562" w:rsidR="00013A30" w:rsidRDefault="00013A30" w:rsidP="00F1190F">
      <w:pPr>
        <w:pStyle w:val="ac"/>
        <w:numPr>
          <w:ilvl w:val="2"/>
          <w:numId w:val="38"/>
        </w:numPr>
        <w:spacing w:before="240" w:after="0" w:line="240" w:lineRule="auto"/>
        <w:ind w:left="-709" w:right="-144" w:firstLine="425"/>
        <w:contextualSpacing w:val="0"/>
        <w:jc w:val="both"/>
        <w:rPr>
          <w:rStyle w:val="100"/>
          <w:rFonts w:eastAsia="Calibri"/>
          <w:i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Товар</w:t>
      </w:r>
      <w:r w:rsidRPr="005F2FE6">
        <w:rPr>
          <w:rFonts w:ascii="Times New Roman" w:hAnsi="Times New Roman"/>
          <w:sz w:val="24"/>
          <w:szCs w:val="24"/>
        </w:rPr>
        <w:t xml:space="preserve"> долж</w:t>
      </w:r>
      <w:r>
        <w:rPr>
          <w:rFonts w:ascii="Times New Roman" w:hAnsi="Times New Roman"/>
          <w:sz w:val="24"/>
          <w:szCs w:val="24"/>
        </w:rPr>
        <w:t>ен</w:t>
      </w:r>
      <w:r w:rsidRPr="005F2FE6">
        <w:rPr>
          <w:rFonts w:ascii="Times New Roman" w:hAnsi="Times New Roman"/>
          <w:sz w:val="24"/>
          <w:szCs w:val="24"/>
        </w:rPr>
        <w:t xml:space="preserve"> </w:t>
      </w:r>
      <w:r w:rsidRPr="005F2FE6">
        <w:rPr>
          <w:rStyle w:val="100"/>
          <w:rFonts w:eastAsia="Calibri"/>
          <w:i w:val="0"/>
          <w:color w:val="000000"/>
          <w:sz w:val="24"/>
          <w:szCs w:val="24"/>
        </w:rPr>
        <w:t xml:space="preserve">иметь необходимые </w:t>
      </w:r>
      <w:r w:rsidRPr="005F2FE6">
        <w:rPr>
          <w:rStyle w:val="100"/>
          <w:rFonts w:eastAsia="Calibri"/>
          <w:i w:val="0"/>
          <w:sz w:val="24"/>
          <w:szCs w:val="24"/>
        </w:rPr>
        <w:t xml:space="preserve">маркировки, наклейки и </w:t>
      </w:r>
      <w:r w:rsidRPr="005F2FE6">
        <w:rPr>
          <w:rStyle w:val="100"/>
          <w:rFonts w:eastAsia="Calibri"/>
          <w:i w:val="0"/>
          <w:color w:val="000000"/>
          <w:sz w:val="24"/>
          <w:szCs w:val="24"/>
        </w:rPr>
        <w:t>пломбы, если такие требования предъявляются действующим законодательством Российской Федерации</w:t>
      </w:r>
      <w:r w:rsidRPr="005F2FE6">
        <w:rPr>
          <w:rStyle w:val="100"/>
          <w:rFonts w:eastAsia="Calibri"/>
          <w:iCs/>
          <w:color w:val="000000"/>
          <w:sz w:val="24"/>
          <w:szCs w:val="24"/>
        </w:rPr>
        <w:t>.</w:t>
      </w:r>
      <w:r w:rsidRPr="00013A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Маркировка товара должна содержать: наименование изделия, наименование фирмы-изготовителя и дату выпуска.</w:t>
      </w:r>
    </w:p>
    <w:p w14:paraId="1D38CED1" w14:textId="77777777" w:rsidR="0097146F" w:rsidRDefault="00013A30" w:rsidP="00F1190F">
      <w:pPr>
        <w:pStyle w:val="ac"/>
        <w:numPr>
          <w:ilvl w:val="2"/>
          <w:numId w:val="38"/>
        </w:numPr>
        <w:spacing w:after="200" w:line="240" w:lineRule="auto"/>
        <w:ind w:left="-709" w:right="-144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Товар</w:t>
      </w:r>
      <w:r w:rsidRPr="005F2FE6">
        <w:rPr>
          <w:rFonts w:ascii="Times New Roman" w:hAnsi="Times New Roman"/>
          <w:sz w:val="24"/>
          <w:szCs w:val="24"/>
        </w:rPr>
        <w:t xml:space="preserve"> долж</w:t>
      </w:r>
      <w:r>
        <w:rPr>
          <w:rFonts w:ascii="Times New Roman" w:hAnsi="Times New Roman"/>
          <w:sz w:val="24"/>
          <w:szCs w:val="24"/>
        </w:rPr>
        <w:t>ен</w:t>
      </w:r>
      <w:r w:rsidRPr="005F2FE6">
        <w:rPr>
          <w:rFonts w:ascii="Times New Roman" w:hAnsi="Times New Roman"/>
          <w:sz w:val="24"/>
          <w:szCs w:val="24"/>
        </w:rPr>
        <w:t xml:space="preserve"> быть свободным от прав на него третьих лиц и других обременений, не должен быть предметом спора или залога.</w:t>
      </w:r>
    </w:p>
    <w:p w14:paraId="3496FF16" w14:textId="6CF56537" w:rsidR="00013A30" w:rsidRPr="0097146F" w:rsidRDefault="00013A30" w:rsidP="00F1190F">
      <w:pPr>
        <w:pStyle w:val="ac"/>
        <w:numPr>
          <w:ilvl w:val="2"/>
          <w:numId w:val="38"/>
        </w:numPr>
        <w:spacing w:after="200" w:line="240" w:lineRule="auto"/>
        <w:ind w:left="-709" w:right="-144" w:firstLine="425"/>
        <w:jc w:val="both"/>
        <w:rPr>
          <w:rFonts w:ascii="Times New Roman" w:hAnsi="Times New Roman"/>
          <w:sz w:val="24"/>
          <w:szCs w:val="24"/>
        </w:rPr>
      </w:pPr>
      <w:r w:rsidRPr="0097146F">
        <w:rPr>
          <w:rFonts w:ascii="Times New Roman" w:hAnsi="Times New Roman"/>
          <w:sz w:val="24"/>
          <w:szCs w:val="24"/>
        </w:rPr>
        <w:t>Товар должен</w:t>
      </w:r>
      <w:r w:rsidRPr="0097146F">
        <w:rPr>
          <w:rStyle w:val="100"/>
          <w:rFonts w:eastAsia="Calibri"/>
          <w:i w:val="0"/>
          <w:color w:val="000000"/>
          <w:sz w:val="24"/>
          <w:szCs w:val="24"/>
        </w:rPr>
        <w:t xml:space="preserve"> быть </w:t>
      </w:r>
      <w:r w:rsidRPr="0097146F">
        <w:rPr>
          <w:rStyle w:val="100"/>
          <w:rFonts w:eastAsia="Calibri"/>
          <w:i w:val="0"/>
          <w:sz w:val="24"/>
          <w:szCs w:val="24"/>
        </w:rPr>
        <w:t xml:space="preserve">поставлен в транспортной </w:t>
      </w:r>
      <w:r w:rsidRPr="0097146F">
        <w:rPr>
          <w:rStyle w:val="100"/>
          <w:rFonts w:eastAsia="Calibri"/>
          <w:i w:val="0"/>
          <w:color w:val="000000"/>
          <w:sz w:val="24"/>
          <w:szCs w:val="24"/>
        </w:rPr>
        <w:t>упаковке (таре) от производителя, обеспечивающей защиту Товара от повреждения.</w:t>
      </w:r>
      <w:r w:rsidRPr="0097146F">
        <w:rPr>
          <w:rFonts w:ascii="Times New Roman" w:hAnsi="Times New Roman"/>
          <w:sz w:val="24"/>
          <w:szCs w:val="24"/>
        </w:rPr>
        <w:t xml:space="preserve"> Упаковка должна обеспечивать полную сохранность Товара на весь срок его транспортировки с учётом перегрузок и длительного хранения.</w:t>
      </w:r>
      <w:r w:rsidR="0097146F" w:rsidRPr="0097146F">
        <w:rPr>
          <w:rFonts w:ascii="Times New Roman" w:hAnsi="Times New Roman"/>
          <w:sz w:val="24"/>
          <w:szCs w:val="24"/>
        </w:rPr>
        <w:t xml:space="preserve"> Упаковка Товара </w:t>
      </w:r>
      <w:r w:rsidR="0097146F" w:rsidRPr="009714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должна соответствовать принятым стандартам фирм-изготовителей, </w:t>
      </w:r>
      <w:r w:rsidR="0097146F" w:rsidRPr="0097146F">
        <w:rPr>
          <w:rStyle w:val="100"/>
          <w:rFonts w:eastAsia="Calibri"/>
          <w:i w:val="0"/>
          <w:color w:val="000000"/>
          <w:sz w:val="24"/>
          <w:szCs w:val="24"/>
        </w:rPr>
        <w:t>отвечать требованиям безопасности жизни, здоровья и охраны окружающей среды, давать возможность определить количество содержащегося в ней Товара (опись, упаковочные ярлыки или листы).</w:t>
      </w:r>
    </w:p>
    <w:p w14:paraId="23E7694A" w14:textId="77777777" w:rsidR="00C764FC" w:rsidRPr="00C764FC" w:rsidRDefault="0097146F" w:rsidP="00F1190F">
      <w:pPr>
        <w:pStyle w:val="ac"/>
        <w:numPr>
          <w:ilvl w:val="2"/>
          <w:numId w:val="38"/>
        </w:numPr>
        <w:shd w:val="clear" w:color="auto" w:fill="FFFFFF"/>
        <w:spacing w:before="240" w:after="0" w:line="240" w:lineRule="auto"/>
        <w:ind w:left="-709" w:right="-144" w:firstLine="425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2A17">
        <w:rPr>
          <w:rStyle w:val="100"/>
          <w:rFonts w:eastAsia="Calibri"/>
          <w:i w:val="0"/>
          <w:color w:val="000000"/>
          <w:sz w:val="24"/>
          <w:szCs w:val="24"/>
        </w:rPr>
        <w:t>К</w:t>
      </w:r>
      <w:r w:rsidRPr="00692A17">
        <w:rPr>
          <w:rFonts w:ascii="Times New Roman" w:hAnsi="Times New Roman"/>
          <w:color w:val="000000"/>
          <w:sz w:val="24"/>
          <w:szCs w:val="24"/>
        </w:rPr>
        <w:t>ачество Товара должно подтверждаться сертификатами соответствия либо иными документами в соответствии с действующим законодательством. Поставляемый Товар должен соответствовать стандартам и требованиям, предъявляемым к Товару такого рода</w:t>
      </w:r>
      <w:r w:rsidR="00C764FC">
        <w:rPr>
          <w:rFonts w:ascii="Times New Roman" w:hAnsi="Times New Roman"/>
          <w:color w:val="000000"/>
          <w:sz w:val="24"/>
          <w:szCs w:val="24"/>
        </w:rPr>
        <w:t>.</w:t>
      </w:r>
    </w:p>
    <w:p w14:paraId="57FE36E5" w14:textId="3F8875B9" w:rsidR="00692A17" w:rsidRDefault="0097146F" w:rsidP="00F1190F">
      <w:pPr>
        <w:pStyle w:val="ac"/>
        <w:shd w:val="clear" w:color="auto" w:fill="FFFFFF"/>
        <w:spacing w:after="0" w:line="240" w:lineRule="auto"/>
        <w:ind w:left="-709" w:right="-144" w:firstLine="425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2A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Поставщик должен иметь и при необходимости предоставить Сертификат соответствия на поставляемый товар, оформленный в соответствии с законодательством Российской Федерации, с указанием фирмы-изготовителя</w:t>
      </w:r>
      <w:r w:rsidR="00692A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61295A3" w14:textId="77777777" w:rsidR="00692A17" w:rsidRDefault="0097146F" w:rsidP="00F1190F">
      <w:pPr>
        <w:pStyle w:val="ac"/>
        <w:shd w:val="clear" w:color="auto" w:fill="FFFFFF"/>
        <w:spacing w:after="0" w:line="240" w:lineRule="auto"/>
        <w:ind w:left="-709" w:right="-144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2A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92A17">
        <w:rPr>
          <w:rFonts w:ascii="Times New Roman" w:hAnsi="Times New Roman"/>
          <w:sz w:val="24"/>
          <w:szCs w:val="24"/>
        </w:rPr>
        <w:t>Сопроводительная документация должна включать в себя информацию о правилах эксплуатации, безопасности, условиях предоставления гарантии производителем и другую информацию, которую производитель считает необходимым предоставить потребителю.</w:t>
      </w:r>
    </w:p>
    <w:p w14:paraId="14B9B267" w14:textId="42038B7F" w:rsidR="00692A17" w:rsidRPr="00692A17" w:rsidRDefault="00692A17" w:rsidP="00F1190F">
      <w:pPr>
        <w:pStyle w:val="ac"/>
        <w:shd w:val="clear" w:color="auto" w:fill="FFFFFF"/>
        <w:spacing w:after="0" w:line="240" w:lineRule="auto"/>
        <w:ind w:left="-709" w:right="-144" w:firstLine="425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2A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Товар должен быть легально произведенным и находиться в свободном обращении на территории Российской Федерации. В случае поставки товара, происходящего из иностранного государства (группы иностранных государств) Поставщик на процедуру согласования образца должен предоставить удостоверенную копию государственной таможенной декларации, подтверждающей выпуск его в свободное обращение на территории Российской Федерации.</w:t>
      </w:r>
    </w:p>
    <w:p w14:paraId="1B7B2FD7" w14:textId="77777777" w:rsidR="00A92AFA" w:rsidRDefault="00A92AFA" w:rsidP="00282991">
      <w:pPr>
        <w:pStyle w:val="ac"/>
        <w:numPr>
          <w:ilvl w:val="2"/>
          <w:numId w:val="38"/>
        </w:numPr>
        <w:tabs>
          <w:tab w:val="left" w:pos="284"/>
        </w:tabs>
        <w:spacing w:after="0" w:line="240" w:lineRule="auto"/>
        <w:ind w:left="-709" w:right="-144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При </w:t>
      </w:r>
      <w:r w:rsidRPr="00E21FA4">
        <w:rPr>
          <w:rFonts w:ascii="Times New Roman" w:hAnsi="Times New Roman"/>
          <w:color w:val="222222"/>
          <w:sz w:val="24"/>
          <w:szCs w:val="24"/>
        </w:rPr>
        <w:t xml:space="preserve">описании объекта закупки Заказчик руководствовался конкретными характеристиками </w:t>
      </w:r>
      <w:r>
        <w:rPr>
          <w:rFonts w:ascii="Times New Roman" w:hAnsi="Times New Roman"/>
          <w:color w:val="222222"/>
          <w:sz w:val="24"/>
          <w:szCs w:val="24"/>
        </w:rPr>
        <w:t>Товара</w:t>
      </w:r>
      <w:r w:rsidRPr="00E21FA4">
        <w:rPr>
          <w:rFonts w:ascii="Times New Roman" w:hAnsi="Times New Roman"/>
          <w:color w:val="222222"/>
          <w:sz w:val="24"/>
          <w:szCs w:val="24"/>
        </w:rPr>
        <w:t>, указанными в паспортах, информационных ресурсах, а также в ответах на запросы от производителей (поставщиков) на требуем</w:t>
      </w:r>
      <w:r>
        <w:rPr>
          <w:rFonts w:ascii="Times New Roman" w:hAnsi="Times New Roman"/>
          <w:color w:val="222222"/>
          <w:sz w:val="24"/>
          <w:szCs w:val="24"/>
        </w:rPr>
        <w:t>ый</w:t>
      </w:r>
      <w:r w:rsidRPr="00E21FA4">
        <w:rPr>
          <w:rFonts w:ascii="Times New Roman" w:hAnsi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</w:rPr>
        <w:t>Товар</w:t>
      </w:r>
      <w:r w:rsidRPr="00E21FA4">
        <w:rPr>
          <w:rFonts w:ascii="Times New Roman" w:hAnsi="Times New Roman"/>
          <w:color w:val="222222"/>
          <w:sz w:val="24"/>
          <w:szCs w:val="24"/>
        </w:rPr>
        <w:t>, что предусмотрено пунктом 2 части 1 статьи 33 Закона о контрактной системе, в части «иных требований», связанных с определением соответствия поставляемого товара, выполняемой работы, оказываемой услуги потребностям Заказчика</w:t>
      </w:r>
      <w:r>
        <w:rPr>
          <w:rFonts w:ascii="Times New Roman" w:hAnsi="Times New Roman"/>
          <w:color w:val="222222"/>
          <w:sz w:val="24"/>
          <w:szCs w:val="24"/>
        </w:rPr>
        <w:t>.</w:t>
      </w:r>
      <w:r w:rsidR="00013A30" w:rsidRPr="00013A30">
        <w:rPr>
          <w:rFonts w:ascii="Times New Roman" w:hAnsi="Times New Roman"/>
          <w:sz w:val="24"/>
          <w:szCs w:val="24"/>
        </w:rPr>
        <w:t xml:space="preserve"> </w:t>
      </w:r>
    </w:p>
    <w:p w14:paraId="28959278" w14:textId="3DE0B35C" w:rsidR="00A92AFA" w:rsidRPr="00A92AFA" w:rsidRDefault="00A92AFA" w:rsidP="00F1190F">
      <w:pPr>
        <w:pStyle w:val="ac"/>
        <w:numPr>
          <w:ilvl w:val="2"/>
          <w:numId w:val="38"/>
        </w:numPr>
        <w:spacing w:after="200" w:line="240" w:lineRule="auto"/>
        <w:ind w:left="-709" w:right="12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A92AFA">
        <w:rPr>
          <w:rFonts w:ascii="Times New Roman" w:hAnsi="Times New Roman"/>
          <w:color w:val="000000"/>
          <w:sz w:val="24"/>
          <w:szCs w:val="24"/>
        </w:rPr>
        <w:t>Спецификации Приложения №1 к Техническому заданию указаны показатели, позволяющие определить соответствие закупаемого Товара потребностям Заказчика или эквивалентности предлагаемого к поставке товара максимальные и (или) минимальные значения таких показателей, показатели, для которых указаны варианты значений, показатели, которые определяются диапазоном значений, и показатели, значения которых не могут изменяться.</w:t>
      </w:r>
    </w:p>
    <w:p w14:paraId="0D20DC10" w14:textId="77777777" w:rsidR="00A92AFA" w:rsidRPr="001638B9" w:rsidRDefault="00A92AFA" w:rsidP="00F1190F">
      <w:pPr>
        <w:autoSpaceDE w:val="0"/>
        <w:autoSpaceDN w:val="0"/>
        <w:adjustRightInd w:val="0"/>
        <w:spacing w:after="0" w:line="240" w:lineRule="auto"/>
        <w:ind w:left="-709" w:right="130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1638B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Установленные требования к Товару позволяют определить параметры и характеристики Товара, в наибольшей степени удовлетворяющие потребности Заказчика.</w:t>
      </w:r>
    </w:p>
    <w:p w14:paraId="60A1ACA1" w14:textId="083EABB3" w:rsidR="00A92AFA" w:rsidRDefault="00A92AFA" w:rsidP="00F1190F">
      <w:pPr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-709" w:right="128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</w:t>
      </w:r>
      <w:r w:rsidRPr="00DB1B17">
        <w:rPr>
          <w:rFonts w:ascii="Times New Roman" w:hAnsi="Times New Roman"/>
          <w:b/>
          <w:color w:val="000000"/>
          <w:sz w:val="24"/>
          <w:szCs w:val="24"/>
        </w:rPr>
        <w:t>ребования к гарантийному сроку товара, работы, услуги и (или) объему предоставления гарантий их качества, к гарантийному обслуживанию товара</w:t>
      </w:r>
      <w:r w:rsidR="00692A17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1DF9C7D1" w14:textId="3B60E8E4" w:rsidR="00692A17" w:rsidRPr="00F24927" w:rsidRDefault="00692A17" w:rsidP="00F1190F">
      <w:pPr>
        <w:pStyle w:val="ac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-709" w:right="128" w:firstLine="709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F2492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Гарантийный срок на поставляемый Товар должен быть не менее 12 месяцев с момента подписания сторонами акта сдачи-приемки Товара, и не менее гарантии производителя Товара. Гарантия качества на поставляемый Товар предоставляется в соответствии с техническими документами на данный вид Товара.</w:t>
      </w:r>
    </w:p>
    <w:p w14:paraId="127350EE" w14:textId="77777777" w:rsidR="00692A17" w:rsidRPr="00F24927" w:rsidRDefault="00692A17" w:rsidP="00F1190F">
      <w:pPr>
        <w:spacing w:after="0" w:line="240" w:lineRule="auto"/>
        <w:ind w:left="-709" w:right="128" w:firstLine="709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F2492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Наличие гарантии качества удостоверяется выдачей Поставщиком гарантийного талона (сертификата) или проставлением соответствующей записи на маркировочном ярлыке поставленного Товара.</w:t>
      </w:r>
    </w:p>
    <w:p w14:paraId="6CF4702F" w14:textId="6836084C" w:rsidR="00692A17" w:rsidRPr="00F24927" w:rsidRDefault="00692A17" w:rsidP="00F1190F">
      <w:pPr>
        <w:pStyle w:val="ac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-709" w:right="128" w:firstLine="709"/>
        <w:jc w:val="both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</w:pPr>
      <w:r w:rsidRPr="00F24927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 xml:space="preserve">Поставщик должен выполнять гарантийное обслуживание поставляемого Товара без дополнительных расходов со стороны Заказчика. </w:t>
      </w:r>
    </w:p>
    <w:p w14:paraId="7E653769" w14:textId="77777777" w:rsidR="00F67D52" w:rsidRPr="00F24927" w:rsidRDefault="00F67D52" w:rsidP="00F1190F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49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несоответствия поставляемого товара Сертификату соответствия:</w:t>
      </w:r>
    </w:p>
    <w:p w14:paraId="0C0BC3A3" w14:textId="77777777" w:rsidR="00F67D52" w:rsidRPr="00F24927" w:rsidRDefault="00F67D52" w:rsidP="00F1190F">
      <w:pPr>
        <w:numPr>
          <w:ilvl w:val="0"/>
          <w:numId w:val="30"/>
        </w:numPr>
        <w:shd w:val="clear" w:color="auto" w:fill="FFFFFF"/>
        <w:suppressAutoHyphens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49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необходимые процедуры и оформление документов для предъявления рекламаций выполняет Поставщик;</w:t>
      </w:r>
    </w:p>
    <w:p w14:paraId="3A5D0DDF" w14:textId="70EC93C5" w:rsidR="00F67D52" w:rsidRPr="00F24927" w:rsidRDefault="00F67D52" w:rsidP="00F1190F">
      <w:pPr>
        <w:numPr>
          <w:ilvl w:val="0"/>
          <w:numId w:val="30"/>
        </w:numPr>
        <w:shd w:val="clear" w:color="auto" w:fill="FFFFFF"/>
        <w:suppressAutoHyphens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49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замена в случае выявления некачественного товара (</w:t>
      </w:r>
      <w:r w:rsidRPr="00F24927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 xml:space="preserve">в течение 5 календарных дней </w:t>
      </w:r>
      <w:r w:rsidRPr="00F249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момента поступления заявки);</w:t>
      </w:r>
    </w:p>
    <w:p w14:paraId="1EE9ECB2" w14:textId="77777777" w:rsidR="00F67D52" w:rsidRPr="00F24927" w:rsidRDefault="00F67D52" w:rsidP="00F1190F">
      <w:pPr>
        <w:numPr>
          <w:ilvl w:val="0"/>
          <w:numId w:val="30"/>
        </w:numPr>
        <w:shd w:val="clear" w:color="auto" w:fill="FFFFFF"/>
        <w:suppressAutoHyphens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49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транспортные услуги по замене некачественного товара осуществляются Поставщиком товара</w:t>
      </w:r>
      <w:r w:rsidRPr="00F249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A7EA93" w14:textId="77777777" w:rsidR="00A92AFA" w:rsidRPr="00833037" w:rsidRDefault="00A92AFA" w:rsidP="00F1190F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-567" w:right="128" w:firstLine="567"/>
        <w:jc w:val="both"/>
        <w:rPr>
          <w:rFonts w:ascii="Times New Roman" w:eastAsia="Times New Roman" w:hAnsi="Times New Roman"/>
          <w:color w:val="222222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color w:val="222222"/>
          <w:shd w:val="clear" w:color="auto" w:fill="FFFFFF"/>
          <w:lang w:eastAsia="ru-RU"/>
        </w:rPr>
        <w:t>Место, условия, сроки поставки Товара.</w:t>
      </w:r>
    </w:p>
    <w:p w14:paraId="551028E4" w14:textId="143DE8E2" w:rsidR="00744B47" w:rsidRPr="00744B47" w:rsidRDefault="00744B47" w:rsidP="00F1190F">
      <w:pPr>
        <w:pStyle w:val="ac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ind w:left="-567" w:right="128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44B47">
        <w:rPr>
          <w:rFonts w:ascii="Times New Roman" w:hAnsi="Times New Roman"/>
          <w:color w:val="000000"/>
          <w:sz w:val="24"/>
          <w:szCs w:val="24"/>
        </w:rPr>
        <w:t>Сроки поставки товара: Поставка Товара осуществляется в течение 1</w:t>
      </w:r>
      <w:r w:rsidR="00F80D50">
        <w:rPr>
          <w:rFonts w:ascii="Times New Roman" w:hAnsi="Times New Roman"/>
          <w:color w:val="000000"/>
          <w:sz w:val="24"/>
          <w:szCs w:val="24"/>
        </w:rPr>
        <w:t>0</w:t>
      </w:r>
      <w:r w:rsidR="00F24927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F80D50">
        <w:rPr>
          <w:rFonts w:ascii="Times New Roman" w:hAnsi="Times New Roman"/>
          <w:color w:val="000000"/>
          <w:sz w:val="24"/>
          <w:szCs w:val="24"/>
        </w:rPr>
        <w:t>десяти</w:t>
      </w:r>
      <w:r w:rsidR="00F24927">
        <w:rPr>
          <w:rFonts w:ascii="Times New Roman" w:hAnsi="Times New Roman"/>
          <w:color w:val="000000"/>
          <w:sz w:val="24"/>
          <w:szCs w:val="24"/>
        </w:rPr>
        <w:t>)</w:t>
      </w:r>
      <w:r w:rsidRPr="00744B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80D50">
        <w:rPr>
          <w:rFonts w:ascii="Times New Roman" w:hAnsi="Times New Roman"/>
          <w:color w:val="000000"/>
          <w:sz w:val="24"/>
          <w:szCs w:val="24"/>
        </w:rPr>
        <w:t>календарных</w:t>
      </w:r>
      <w:r w:rsidRPr="00744B47">
        <w:rPr>
          <w:rFonts w:ascii="Times New Roman" w:hAnsi="Times New Roman"/>
          <w:color w:val="000000"/>
          <w:sz w:val="24"/>
          <w:szCs w:val="24"/>
        </w:rPr>
        <w:t xml:space="preserve"> дней с момента заключения Контракта.</w:t>
      </w:r>
    </w:p>
    <w:p w14:paraId="6E623C01" w14:textId="77777777" w:rsidR="00F24927" w:rsidRDefault="00744B47" w:rsidP="00F1190F">
      <w:pPr>
        <w:pStyle w:val="ac"/>
        <w:numPr>
          <w:ilvl w:val="1"/>
          <w:numId w:val="40"/>
        </w:numPr>
        <w:autoSpaceDE w:val="0"/>
        <w:autoSpaceDN w:val="0"/>
        <w:adjustRightInd w:val="0"/>
        <w:spacing w:before="240" w:after="0" w:line="240" w:lineRule="auto"/>
        <w:ind w:left="-567" w:right="128" w:firstLine="567"/>
        <w:jc w:val="both"/>
        <w:rPr>
          <w:rStyle w:val="100"/>
          <w:rFonts w:eastAsia="Calibri"/>
          <w:i w:val="0"/>
          <w:color w:val="000000"/>
          <w:sz w:val="24"/>
          <w:szCs w:val="24"/>
        </w:rPr>
      </w:pPr>
      <w:r w:rsidRPr="00744B47">
        <w:rPr>
          <w:rStyle w:val="100"/>
          <w:rFonts w:eastAsia="Calibri"/>
          <w:i w:val="0"/>
          <w:sz w:val="24"/>
          <w:szCs w:val="24"/>
        </w:rPr>
        <w:t>Поставка Товара</w:t>
      </w:r>
      <w:r w:rsidR="00F24927" w:rsidRPr="00F2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</w:t>
      </w:r>
      <w:r w:rsidR="00F24927" w:rsidRPr="00744B47">
        <w:rPr>
          <w:rStyle w:val="100"/>
          <w:rFonts w:eastAsia="Calibri"/>
          <w:i w:val="0"/>
          <w:color w:val="000000"/>
          <w:sz w:val="24"/>
          <w:szCs w:val="24"/>
        </w:rPr>
        <w:t>по адресу:</w:t>
      </w:r>
    </w:p>
    <w:p w14:paraId="5D09FE33" w14:textId="49A4E1C8" w:rsidR="00F24927" w:rsidRPr="00F24927" w:rsidRDefault="00F24927" w:rsidP="00F1190F">
      <w:pPr>
        <w:pStyle w:val="ac"/>
        <w:autoSpaceDE w:val="0"/>
        <w:autoSpaceDN w:val="0"/>
        <w:adjustRightInd w:val="0"/>
        <w:spacing w:before="240" w:after="0" w:line="240" w:lineRule="auto"/>
        <w:ind w:left="-567" w:right="128" w:firstLine="567"/>
        <w:jc w:val="both"/>
        <w:rPr>
          <w:rStyle w:val="100"/>
          <w:rFonts w:eastAsia="Calibri"/>
          <w:b/>
          <w:i w:val="0"/>
          <w:color w:val="000000"/>
          <w:sz w:val="24"/>
          <w:szCs w:val="24"/>
        </w:rPr>
      </w:pPr>
      <w:r w:rsidRPr="00F24927">
        <w:rPr>
          <w:rStyle w:val="100"/>
          <w:rFonts w:eastAsia="Calibri"/>
          <w:b/>
          <w:i w:val="0"/>
          <w:color w:val="000000"/>
          <w:sz w:val="24"/>
          <w:szCs w:val="24"/>
        </w:rPr>
        <w:t>630099, г. Новосибирск, ул. Октябрьская 17/1.</w:t>
      </w:r>
    </w:p>
    <w:p w14:paraId="0EABB2CB" w14:textId="5A5264B4" w:rsidR="00F24927" w:rsidRDefault="00F24927" w:rsidP="00F1190F">
      <w:pPr>
        <w:pStyle w:val="ac"/>
        <w:autoSpaceDE w:val="0"/>
        <w:autoSpaceDN w:val="0"/>
        <w:adjustRightInd w:val="0"/>
        <w:spacing w:before="240" w:after="0" w:line="240" w:lineRule="auto"/>
        <w:ind w:left="-567" w:right="128" w:firstLine="567"/>
        <w:jc w:val="both"/>
        <w:rPr>
          <w:rStyle w:val="100"/>
          <w:rFonts w:eastAsia="Calibri"/>
          <w:i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24927">
        <w:rPr>
          <w:rFonts w:ascii="Times New Roman" w:eastAsia="Times New Roman" w:hAnsi="Times New Roman" w:cs="Times New Roman"/>
          <w:sz w:val="24"/>
          <w:szCs w:val="24"/>
          <w:lang w:eastAsia="ru-RU"/>
        </w:rPr>
        <w:t>се связанные с исполнением обязательств Поставщика затраты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транспортные,</w:t>
      </w:r>
      <w:r w:rsidR="00744B47" w:rsidRPr="00F24927">
        <w:rPr>
          <w:rStyle w:val="100"/>
          <w:rFonts w:eastAsia="Calibri"/>
          <w:i w:val="0"/>
          <w:sz w:val="24"/>
          <w:szCs w:val="24"/>
        </w:rPr>
        <w:t xml:space="preserve"> </w:t>
      </w:r>
      <w:r w:rsidR="00744B47" w:rsidRPr="00F24927">
        <w:rPr>
          <w:rStyle w:val="100"/>
          <w:rFonts w:eastAsia="Calibri"/>
          <w:i w:val="0"/>
          <w:color w:val="000000"/>
          <w:sz w:val="24"/>
          <w:szCs w:val="24"/>
        </w:rPr>
        <w:t>осуществляется силами и за счёт средств Поставщика</w:t>
      </w:r>
      <w:r>
        <w:rPr>
          <w:rStyle w:val="100"/>
          <w:rFonts w:eastAsia="Calibri"/>
          <w:i w:val="0"/>
          <w:color w:val="000000"/>
          <w:sz w:val="24"/>
          <w:szCs w:val="24"/>
        </w:rPr>
        <w:t>.</w:t>
      </w:r>
    </w:p>
    <w:p w14:paraId="05C80543" w14:textId="020B82F5" w:rsidR="00744B47" w:rsidRPr="001638B9" w:rsidRDefault="00744B47" w:rsidP="00F1190F">
      <w:pPr>
        <w:pStyle w:val="ac"/>
        <w:numPr>
          <w:ilvl w:val="1"/>
          <w:numId w:val="40"/>
        </w:numPr>
        <w:autoSpaceDE w:val="0"/>
        <w:autoSpaceDN w:val="0"/>
        <w:adjustRightInd w:val="0"/>
        <w:spacing w:before="240" w:after="0" w:line="240" w:lineRule="auto"/>
        <w:ind w:left="-567" w:right="128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638B9">
        <w:rPr>
          <w:rStyle w:val="fontstyle01"/>
          <w:rFonts w:ascii="Times New Roman" w:hAnsi="Times New Roman"/>
        </w:rPr>
        <w:t>Время приемки Товара: понедельник-четверг – с 10-00 до 16-00 по местному времени, пятница</w:t>
      </w:r>
      <w:r w:rsidRPr="001638B9">
        <w:rPr>
          <w:rFonts w:ascii="Times New Roman" w:hAnsi="Times New Roman"/>
          <w:color w:val="000000"/>
          <w:sz w:val="24"/>
          <w:szCs w:val="24"/>
        </w:rPr>
        <w:t xml:space="preserve"> – с 10-00 до 15-00 по местному времени. Обеденный перерыв: с 12-00 до 13-00 по местному времени.</w:t>
      </w:r>
    </w:p>
    <w:p w14:paraId="33CDDEAF" w14:textId="77777777" w:rsidR="00C11978" w:rsidRPr="00FD6524" w:rsidRDefault="00C11978" w:rsidP="00C11978">
      <w:pPr>
        <w:pStyle w:val="ac"/>
        <w:autoSpaceDE w:val="0"/>
        <w:autoSpaceDN w:val="0"/>
        <w:adjustRightInd w:val="0"/>
        <w:spacing w:before="240"/>
        <w:ind w:left="-851" w:right="128" w:firstLine="851"/>
        <w:jc w:val="both"/>
        <w:rPr>
          <w:rStyle w:val="fontstyle01"/>
          <w:rFonts w:ascii="Times New Roman" w:hAnsi="Times New Roman"/>
        </w:rPr>
      </w:pPr>
      <w:r w:rsidRPr="00FD6524">
        <w:rPr>
          <w:rStyle w:val="fontstyle01"/>
          <w:rFonts w:ascii="Times New Roman" w:hAnsi="Times New Roman"/>
        </w:rPr>
        <w:t>Контактное лицо для разъяснения возникших технических вопросов и приемку оказанных услуг: Заместитель директора Новосибирского филиала ФГБУ «ВНИГНИ» И. В. Бугаев тел: +7(962)826 3645.</w:t>
      </w:r>
    </w:p>
    <w:p w14:paraId="7BE4BAE9" w14:textId="77777777" w:rsidR="00C11978" w:rsidRDefault="00C11978" w:rsidP="00C11978">
      <w:pPr>
        <w:autoSpaceDE w:val="0"/>
        <w:autoSpaceDN w:val="0"/>
        <w:adjustRightInd w:val="0"/>
        <w:ind w:right="128" w:firstLine="539"/>
        <w:jc w:val="both"/>
        <w:rPr>
          <w:color w:val="000000"/>
        </w:rPr>
      </w:pPr>
    </w:p>
    <w:p w14:paraId="42A44053" w14:textId="77777777" w:rsidR="00744B47" w:rsidRDefault="00744B47" w:rsidP="00744B47">
      <w:pPr>
        <w:autoSpaceDE w:val="0"/>
        <w:autoSpaceDN w:val="0"/>
        <w:adjustRightInd w:val="0"/>
        <w:spacing w:after="0" w:line="240" w:lineRule="auto"/>
        <w:ind w:right="128" w:firstLine="539"/>
        <w:jc w:val="both"/>
        <w:rPr>
          <w:rFonts w:ascii="Times New Roman" w:hAnsi="Times New Roman"/>
          <w:color w:val="000000"/>
        </w:rPr>
      </w:pPr>
    </w:p>
    <w:p w14:paraId="324479A8" w14:textId="77777777" w:rsidR="00744B47" w:rsidRDefault="00744B47" w:rsidP="00744B47">
      <w:pPr>
        <w:autoSpaceDE w:val="0"/>
        <w:autoSpaceDN w:val="0"/>
        <w:adjustRightInd w:val="0"/>
        <w:spacing w:after="0" w:line="240" w:lineRule="auto"/>
        <w:ind w:right="128" w:firstLine="539"/>
        <w:jc w:val="both"/>
        <w:rPr>
          <w:rFonts w:ascii="Times New Roman" w:hAnsi="Times New Roman"/>
          <w:color w:val="000000"/>
        </w:rPr>
      </w:pPr>
    </w:p>
    <w:p w14:paraId="07FC0324" w14:textId="77777777" w:rsidR="00744B47" w:rsidRDefault="00744B47" w:rsidP="00744B47">
      <w:pPr>
        <w:autoSpaceDE w:val="0"/>
        <w:autoSpaceDN w:val="0"/>
        <w:adjustRightInd w:val="0"/>
        <w:spacing w:after="0" w:line="240" w:lineRule="auto"/>
        <w:ind w:right="128" w:firstLine="539"/>
        <w:jc w:val="both"/>
        <w:rPr>
          <w:rFonts w:ascii="Times New Roman" w:hAnsi="Times New Roman"/>
          <w:color w:val="000000"/>
        </w:rPr>
      </w:pPr>
    </w:p>
    <w:p w14:paraId="6A113F23" w14:textId="77777777" w:rsidR="00744B47" w:rsidRDefault="00744B47" w:rsidP="00744B47">
      <w:pPr>
        <w:autoSpaceDE w:val="0"/>
        <w:autoSpaceDN w:val="0"/>
        <w:adjustRightInd w:val="0"/>
        <w:spacing w:after="0" w:line="240" w:lineRule="auto"/>
        <w:ind w:right="128" w:firstLine="539"/>
        <w:jc w:val="both"/>
        <w:rPr>
          <w:rFonts w:ascii="Times New Roman" w:hAnsi="Times New Roman"/>
          <w:color w:val="000000"/>
        </w:rPr>
      </w:pPr>
    </w:p>
    <w:p w14:paraId="475F9E8D" w14:textId="77777777" w:rsidR="00070E79" w:rsidRPr="00A92AFA" w:rsidRDefault="00070E79" w:rsidP="00A92AF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0A3F96" w14:textId="7EDE756D" w:rsidR="00B92F03" w:rsidRDefault="00B92F0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74BDDEB" w14:textId="40C7BA12" w:rsidR="00D630C4" w:rsidRPr="00E12DC7" w:rsidRDefault="00B92F03" w:rsidP="00E12DC7">
      <w:pPr>
        <w:tabs>
          <w:tab w:val="left" w:pos="5245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E12DC7">
        <w:rPr>
          <w:rFonts w:ascii="Times New Roman" w:hAnsi="Times New Roman"/>
          <w:bCs/>
          <w:sz w:val="24"/>
          <w:szCs w:val="24"/>
        </w:rPr>
        <w:lastRenderedPageBreak/>
        <w:tab/>
        <w:t xml:space="preserve">Приложение № </w:t>
      </w:r>
      <w:r w:rsidR="00F6685E" w:rsidRPr="00E12DC7">
        <w:rPr>
          <w:rFonts w:ascii="Times New Roman" w:hAnsi="Times New Roman"/>
          <w:bCs/>
          <w:sz w:val="24"/>
          <w:szCs w:val="24"/>
        </w:rPr>
        <w:t>1</w:t>
      </w:r>
      <w:r w:rsidRPr="00E12DC7">
        <w:rPr>
          <w:rFonts w:ascii="Times New Roman" w:hAnsi="Times New Roman"/>
          <w:bCs/>
          <w:sz w:val="24"/>
          <w:szCs w:val="24"/>
        </w:rPr>
        <w:t xml:space="preserve"> </w:t>
      </w:r>
      <w:r w:rsidR="00E12DC7">
        <w:rPr>
          <w:rFonts w:ascii="Times New Roman" w:hAnsi="Times New Roman"/>
          <w:bCs/>
          <w:sz w:val="24"/>
          <w:szCs w:val="24"/>
        </w:rPr>
        <w:br/>
      </w:r>
      <w:r w:rsidRPr="00E12DC7">
        <w:rPr>
          <w:rFonts w:ascii="Times New Roman" w:hAnsi="Times New Roman"/>
          <w:bCs/>
          <w:sz w:val="24"/>
          <w:szCs w:val="24"/>
        </w:rPr>
        <w:t>к Техническому заданию</w:t>
      </w:r>
    </w:p>
    <w:p w14:paraId="73009261" w14:textId="77777777" w:rsidR="00B92F03" w:rsidRDefault="00B92F03" w:rsidP="00B92F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B662A8" w14:textId="77777777" w:rsidR="00F6685E" w:rsidRDefault="00F6685E" w:rsidP="00D630C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A57C38" w14:textId="6EF9F0F5" w:rsidR="00F6685E" w:rsidRPr="00F6685E" w:rsidRDefault="00F6685E" w:rsidP="003D0AC1">
      <w:pPr>
        <w:pStyle w:val="ac"/>
        <w:spacing w:after="0" w:line="240" w:lineRule="auto"/>
        <w:ind w:left="1418" w:hanging="1702"/>
        <w:jc w:val="center"/>
        <w:rPr>
          <w:rFonts w:ascii="Times New Roman" w:hAnsi="Times New Roman"/>
          <w:b/>
          <w:sz w:val="24"/>
          <w:szCs w:val="24"/>
        </w:rPr>
      </w:pPr>
      <w:r w:rsidRPr="00F6685E">
        <w:rPr>
          <w:rFonts w:ascii="Times New Roman" w:hAnsi="Times New Roman"/>
          <w:b/>
          <w:sz w:val="24"/>
          <w:szCs w:val="24"/>
        </w:rPr>
        <w:t>СПЕЦИФИКАЦИЯ</w:t>
      </w:r>
    </w:p>
    <w:p w14:paraId="1A8579DC" w14:textId="77777777" w:rsidR="005B4E36" w:rsidRDefault="005B4E36" w:rsidP="005B4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70" w:type="dxa"/>
        <w:jc w:val="center"/>
        <w:tblLook w:val="04A0" w:firstRow="1" w:lastRow="0" w:firstColumn="1" w:lastColumn="0" w:noHBand="0" w:noVBand="1"/>
      </w:tblPr>
      <w:tblGrid>
        <w:gridCol w:w="557"/>
        <w:gridCol w:w="2846"/>
        <w:gridCol w:w="4753"/>
        <w:gridCol w:w="850"/>
        <w:gridCol w:w="764"/>
      </w:tblGrid>
      <w:tr w:rsidR="000B741F" w:rsidRPr="003D0AC1" w14:paraId="2020A272" w14:textId="77777777" w:rsidTr="003D0AC1">
        <w:trPr>
          <w:trHeight w:val="260"/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noWrap/>
            <w:hideMark/>
          </w:tcPr>
          <w:p w14:paraId="15E2741D" w14:textId="77777777" w:rsidR="000B741F" w:rsidRPr="003D0AC1" w:rsidRDefault="000B741F" w:rsidP="0045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D0A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noWrap/>
            <w:hideMark/>
          </w:tcPr>
          <w:p w14:paraId="2B8D2F90" w14:textId="47C44080" w:rsidR="000B741F" w:rsidRPr="003D0AC1" w:rsidRDefault="000B741F" w:rsidP="0045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D0A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Наименование </w:t>
            </w:r>
          </w:p>
        </w:tc>
        <w:tc>
          <w:tcPr>
            <w:tcW w:w="47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E0B53F9" w14:textId="120C0CE2" w:rsidR="000B741F" w:rsidRPr="003D0AC1" w:rsidRDefault="000B741F" w:rsidP="0045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D0A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Технические </w:t>
            </w:r>
            <w:r w:rsidR="005C078F" w:rsidRPr="003D0A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характеристики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noWrap/>
            <w:hideMark/>
          </w:tcPr>
          <w:p w14:paraId="62667589" w14:textId="55CC6A00" w:rsidR="000B741F" w:rsidRPr="003D0AC1" w:rsidRDefault="000B741F" w:rsidP="0045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3D0A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spellEnd"/>
            <w:r w:rsidRPr="003D0A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-изм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FB7FAE3" w14:textId="77777777" w:rsidR="000B741F" w:rsidRPr="003D0AC1" w:rsidRDefault="000B741F" w:rsidP="0045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D0A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</w:tr>
      <w:tr w:rsidR="000B741F" w:rsidRPr="003D0AC1" w14:paraId="6E361B86" w14:textId="77777777" w:rsidTr="003D0AC1">
        <w:trPr>
          <w:trHeight w:val="16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4A9EF" w14:textId="795CC34F" w:rsidR="000B741F" w:rsidRPr="003D0AC1" w:rsidRDefault="000B741F" w:rsidP="00450E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0A59" w14:textId="3582765F" w:rsidR="000B741F" w:rsidRPr="003D0AC1" w:rsidRDefault="000B741F" w:rsidP="00450E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Драйбэг</w:t>
            </w:r>
            <w:proofErr w:type="spellEnd"/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 xml:space="preserve"> большой 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F801" w14:textId="47201996" w:rsidR="00956C91" w:rsidRDefault="00956C91" w:rsidP="003D0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Драйбэг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 xml:space="preserve"> "Белый камень</w:t>
            </w:r>
          </w:p>
          <w:p w14:paraId="55AF5F33" w14:textId="7C3CA939" w:rsidR="000B741F" w:rsidRPr="003D0AC1" w:rsidRDefault="000B741F" w:rsidP="003D0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Тип товара</w:t>
            </w: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proofErr w:type="spellStart"/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Гермосумка</w:t>
            </w:r>
            <w:proofErr w:type="spellEnd"/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, Рюкзак</w:t>
            </w:r>
          </w:p>
          <w:p w14:paraId="43E414FF" w14:textId="77777777" w:rsidR="000B741F" w:rsidRPr="003D0AC1" w:rsidRDefault="000B741F" w:rsidP="003D0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Назначение</w:t>
            </w: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proofErr w:type="spellStart"/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Драйбэг</w:t>
            </w:r>
            <w:proofErr w:type="spellEnd"/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, Рюкзак</w:t>
            </w:r>
          </w:p>
          <w:p w14:paraId="200662F0" w14:textId="77777777" w:rsidR="000B741F" w:rsidRPr="003D0AC1" w:rsidRDefault="000B741F" w:rsidP="003D0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Объём</w:t>
            </w: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ab/>
              <w:t>120 л</w:t>
            </w:r>
          </w:p>
          <w:p w14:paraId="300E6509" w14:textId="77777777" w:rsidR="000B741F" w:rsidRPr="003D0AC1" w:rsidRDefault="000B741F" w:rsidP="003D0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Число лямок</w:t>
            </w: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ab/>
              <w:t>2</w:t>
            </w:r>
          </w:p>
          <w:p w14:paraId="4D14F52A" w14:textId="3346C790" w:rsidR="000B741F" w:rsidRPr="003D0AC1" w:rsidRDefault="000B741F" w:rsidP="003D0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Материал</w:t>
            </w: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ab/>
              <w:t>ПВХ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1A79D" w14:textId="33A1465C" w:rsidR="000B741F" w:rsidRPr="003D0AC1" w:rsidRDefault="000B741F" w:rsidP="0045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FD1D" w14:textId="28110450" w:rsidR="000B741F" w:rsidRPr="003D0AC1" w:rsidRDefault="000B741F" w:rsidP="0045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2.00</w:t>
            </w:r>
          </w:p>
        </w:tc>
      </w:tr>
      <w:tr w:rsidR="000B741F" w:rsidRPr="003D0AC1" w14:paraId="2DA0126F" w14:textId="77777777" w:rsidTr="003D0AC1">
        <w:trPr>
          <w:trHeight w:val="22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AC34A" w14:textId="77777777" w:rsidR="000B741F" w:rsidRPr="003D0AC1" w:rsidRDefault="000B741F" w:rsidP="00450E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2BF07" w14:textId="7867FC6B" w:rsidR="000B741F" w:rsidRPr="003D0AC1" w:rsidRDefault="000B741F" w:rsidP="00450E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Драйбэг</w:t>
            </w:r>
            <w:proofErr w:type="spellEnd"/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 xml:space="preserve"> средний 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5E6C" w14:textId="77777777" w:rsidR="00956C91" w:rsidRDefault="00956C91" w:rsidP="00956C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Драйбэг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 xml:space="preserve"> "Белый камень</w:t>
            </w:r>
          </w:p>
          <w:p w14:paraId="75A577F4" w14:textId="6903DD0C" w:rsidR="000B741F" w:rsidRPr="003D0AC1" w:rsidRDefault="000B741F" w:rsidP="003D0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Тип товара</w:t>
            </w: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proofErr w:type="spellStart"/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Гермосумка</w:t>
            </w:r>
            <w:proofErr w:type="spellEnd"/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, Рюкзак</w:t>
            </w:r>
          </w:p>
          <w:p w14:paraId="67F7B5F6" w14:textId="77777777" w:rsidR="000B741F" w:rsidRPr="003D0AC1" w:rsidRDefault="000B741F" w:rsidP="003D0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Назначение</w:t>
            </w: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proofErr w:type="spellStart"/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Драйбэг</w:t>
            </w:r>
            <w:proofErr w:type="spellEnd"/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, Рюкзак</w:t>
            </w:r>
          </w:p>
          <w:p w14:paraId="250C94FB" w14:textId="77777777" w:rsidR="000B741F" w:rsidRPr="003D0AC1" w:rsidRDefault="000B741F" w:rsidP="003D0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Объём</w:t>
            </w: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ab/>
              <w:t>50 л</w:t>
            </w:r>
          </w:p>
          <w:p w14:paraId="6EBC2943" w14:textId="77777777" w:rsidR="000B741F" w:rsidRPr="003D0AC1" w:rsidRDefault="000B741F" w:rsidP="003D0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Число лямок</w:t>
            </w: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ab/>
              <w:t>2</w:t>
            </w:r>
          </w:p>
          <w:p w14:paraId="0FF5747C" w14:textId="4387E580" w:rsidR="000B741F" w:rsidRPr="003D0AC1" w:rsidRDefault="000B741F" w:rsidP="003D0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Материал</w:t>
            </w: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ab/>
              <w:t>ПВХ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764E1" w14:textId="380E1982" w:rsidR="000B741F" w:rsidRPr="003D0AC1" w:rsidRDefault="000B741F" w:rsidP="0045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F6F7" w14:textId="77777777" w:rsidR="000B741F" w:rsidRPr="003D0AC1" w:rsidRDefault="000B741F" w:rsidP="0045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1.00</w:t>
            </w:r>
          </w:p>
        </w:tc>
      </w:tr>
      <w:tr w:rsidR="000B741F" w:rsidRPr="003D0AC1" w14:paraId="1260D789" w14:textId="77777777" w:rsidTr="003D0AC1">
        <w:trPr>
          <w:trHeight w:val="22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008B5" w14:textId="77777777" w:rsidR="000B741F" w:rsidRPr="003D0AC1" w:rsidRDefault="000B741F" w:rsidP="00450E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0688" w14:textId="0165F25B" w:rsidR="000B741F" w:rsidRPr="003D0AC1" w:rsidRDefault="000B741F" w:rsidP="00450E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 xml:space="preserve">Рюкзак РО Ангара-100 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E734" w14:textId="15EDC9A1" w:rsidR="007B7892" w:rsidRDefault="007B7892" w:rsidP="003D0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892">
              <w:rPr>
                <w:rFonts w:ascii="Times New Roman" w:eastAsia="Times New Roman" w:hAnsi="Times New Roman" w:cs="Times New Roman"/>
                <w:lang w:eastAsia="ru-RU"/>
              </w:rPr>
              <w:t>Рюкзак РО Ангара-100 (</w:t>
            </w:r>
            <w:proofErr w:type="spellStart"/>
            <w:r w:rsidRPr="007B7892">
              <w:rPr>
                <w:rFonts w:ascii="Times New Roman" w:eastAsia="Times New Roman" w:hAnsi="Times New Roman" w:cs="Times New Roman"/>
                <w:lang w:eastAsia="ru-RU"/>
              </w:rPr>
              <w:t>оксфорд</w:t>
            </w:r>
            <w:proofErr w:type="spellEnd"/>
            <w:r w:rsidRPr="007B7892">
              <w:rPr>
                <w:rFonts w:ascii="Times New Roman" w:eastAsia="Times New Roman" w:hAnsi="Times New Roman" w:cs="Times New Roman"/>
                <w:lang w:eastAsia="ru-RU"/>
              </w:rPr>
              <w:t xml:space="preserve"> 600 D)</w:t>
            </w:r>
          </w:p>
          <w:p w14:paraId="500E8BA7" w14:textId="3509A6CD" w:rsidR="00E856D8" w:rsidRPr="003D0AC1" w:rsidRDefault="00E856D8" w:rsidP="003D0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Тип товара</w:t>
            </w: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ab/>
              <w:t>Рюкзак</w:t>
            </w:r>
          </w:p>
          <w:p w14:paraId="59106833" w14:textId="77777777" w:rsidR="00E856D8" w:rsidRPr="003D0AC1" w:rsidRDefault="00E856D8" w:rsidP="003D0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Назначение</w:t>
            </w: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ab/>
              <w:t>Универсальный</w:t>
            </w:r>
          </w:p>
          <w:p w14:paraId="657A40E5" w14:textId="77777777" w:rsidR="00E856D8" w:rsidRPr="003D0AC1" w:rsidRDefault="00E856D8" w:rsidP="003D0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Объём</w:t>
            </w: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ab/>
              <w:t>100 л</w:t>
            </w:r>
          </w:p>
          <w:p w14:paraId="1E187F43" w14:textId="77777777" w:rsidR="00E856D8" w:rsidRPr="003D0AC1" w:rsidRDefault="00E856D8" w:rsidP="003D0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Число лямок</w:t>
            </w: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ab/>
              <w:t>2</w:t>
            </w:r>
          </w:p>
          <w:p w14:paraId="2CD700A9" w14:textId="77777777" w:rsidR="00E856D8" w:rsidRPr="003D0AC1" w:rsidRDefault="00E856D8" w:rsidP="003D0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Поясной ремень</w:t>
            </w: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ab/>
              <w:t>Да</w:t>
            </w:r>
          </w:p>
          <w:p w14:paraId="4F412CA2" w14:textId="77777777" w:rsidR="00E856D8" w:rsidRPr="003D0AC1" w:rsidRDefault="00E856D8" w:rsidP="003D0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Грудная стяжка</w:t>
            </w: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ab/>
              <w:t>Да</w:t>
            </w:r>
          </w:p>
          <w:p w14:paraId="5ABE2F5A" w14:textId="77777777" w:rsidR="000B741F" w:rsidRDefault="00E856D8" w:rsidP="003D0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Цвет</w:t>
            </w: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ab/>
              <w:t>Орех</w:t>
            </w:r>
          </w:p>
          <w:p w14:paraId="703F6953" w14:textId="77777777" w:rsidR="000602DB" w:rsidRPr="000602DB" w:rsidRDefault="000602DB" w:rsidP="000602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DB">
              <w:rPr>
                <w:rFonts w:ascii="Times New Roman" w:eastAsia="Times New Roman" w:hAnsi="Times New Roman" w:cs="Times New Roman"/>
                <w:lang w:eastAsia="ru-RU"/>
              </w:rPr>
              <w:t>Высота 800мм + тубус 200мм</w:t>
            </w:r>
            <w:r w:rsidRPr="000602DB">
              <w:rPr>
                <w:rFonts w:ascii="Times New Roman" w:eastAsia="Times New Roman" w:hAnsi="Times New Roman" w:cs="Times New Roman"/>
                <w:lang w:eastAsia="ru-RU"/>
              </w:rPr>
              <w:br/>
              <w:t>Ширина 400мм</w:t>
            </w:r>
            <w:r w:rsidRPr="000602DB">
              <w:rPr>
                <w:rFonts w:ascii="Times New Roman" w:eastAsia="Times New Roman" w:hAnsi="Times New Roman" w:cs="Times New Roman"/>
                <w:lang w:eastAsia="ru-RU"/>
              </w:rPr>
              <w:br/>
              <w:t>Глубина 250мм</w:t>
            </w:r>
          </w:p>
          <w:p w14:paraId="4BB894C1" w14:textId="77777777" w:rsidR="000602DB" w:rsidRPr="000602DB" w:rsidRDefault="000602DB" w:rsidP="000602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DB">
              <w:rPr>
                <w:rFonts w:ascii="Times New Roman" w:eastAsia="Times New Roman" w:hAnsi="Times New Roman" w:cs="Times New Roman"/>
                <w:lang w:eastAsia="ru-RU"/>
              </w:rPr>
              <w:t>Усилитель дна рюкзака - ППЭ-8</w:t>
            </w:r>
          </w:p>
          <w:p w14:paraId="032F96D8" w14:textId="77777777" w:rsidR="000602DB" w:rsidRPr="000602DB" w:rsidRDefault="000602DB" w:rsidP="000602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DB">
              <w:rPr>
                <w:rFonts w:ascii="Times New Roman" w:eastAsia="Times New Roman" w:hAnsi="Times New Roman" w:cs="Times New Roman"/>
                <w:lang w:eastAsia="ru-RU"/>
              </w:rPr>
              <w:t xml:space="preserve">Основная ткань </w:t>
            </w:r>
            <w:proofErr w:type="spellStart"/>
            <w:r w:rsidRPr="000602DB">
              <w:rPr>
                <w:rFonts w:ascii="Times New Roman" w:eastAsia="Times New Roman" w:hAnsi="Times New Roman" w:cs="Times New Roman"/>
                <w:lang w:eastAsia="ru-RU"/>
              </w:rPr>
              <w:t>Oxford</w:t>
            </w:r>
            <w:proofErr w:type="spellEnd"/>
            <w:r w:rsidRPr="000602DB">
              <w:rPr>
                <w:rFonts w:ascii="Times New Roman" w:eastAsia="Times New Roman" w:hAnsi="Times New Roman" w:cs="Times New Roman"/>
                <w:lang w:eastAsia="ru-RU"/>
              </w:rPr>
              <w:t xml:space="preserve"> 600 D</w:t>
            </w:r>
          </w:p>
          <w:p w14:paraId="64BDE006" w14:textId="0DB6381B" w:rsidR="000602DB" w:rsidRPr="003D0AC1" w:rsidRDefault="000602DB" w:rsidP="003D0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2DB">
              <w:rPr>
                <w:rFonts w:ascii="Times New Roman" w:eastAsia="Times New Roman" w:hAnsi="Times New Roman" w:cs="Times New Roman"/>
                <w:lang w:eastAsia="ru-RU"/>
              </w:rPr>
              <w:t xml:space="preserve">Ткань для тубуса </w:t>
            </w:r>
            <w:proofErr w:type="spellStart"/>
            <w:r w:rsidRPr="000602DB">
              <w:rPr>
                <w:rFonts w:ascii="Times New Roman" w:eastAsia="Times New Roman" w:hAnsi="Times New Roman" w:cs="Times New Roman"/>
                <w:lang w:eastAsia="ru-RU"/>
              </w:rPr>
              <w:t>Oxford</w:t>
            </w:r>
            <w:proofErr w:type="spellEnd"/>
            <w:r w:rsidRPr="000602DB">
              <w:rPr>
                <w:rFonts w:ascii="Times New Roman" w:eastAsia="Times New Roman" w:hAnsi="Times New Roman" w:cs="Times New Roman"/>
                <w:lang w:eastAsia="ru-RU"/>
              </w:rPr>
              <w:t xml:space="preserve"> 210 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67622" w14:textId="56826DDF" w:rsidR="000B741F" w:rsidRPr="003D0AC1" w:rsidRDefault="000B741F" w:rsidP="0045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D151" w14:textId="343B37BF" w:rsidR="000B741F" w:rsidRPr="003D0AC1" w:rsidRDefault="000B741F" w:rsidP="0045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2.00</w:t>
            </w:r>
          </w:p>
        </w:tc>
      </w:tr>
      <w:tr w:rsidR="000B741F" w:rsidRPr="003D0AC1" w14:paraId="57796F6C" w14:textId="77777777" w:rsidTr="003D0AC1">
        <w:trPr>
          <w:trHeight w:val="22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964B5" w14:textId="77777777" w:rsidR="000B741F" w:rsidRPr="003D0AC1" w:rsidRDefault="000B741F" w:rsidP="00450E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94799" w14:textId="368F0C28" w:rsidR="000B741F" w:rsidRPr="003D0AC1" w:rsidRDefault="000B741F" w:rsidP="00450E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Рюкзак Кодар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1797" w14:textId="0C50E3C4" w:rsidR="002708E2" w:rsidRDefault="002708E2" w:rsidP="00A8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Ткань Оксфорд/</w:t>
            </w:r>
            <w:proofErr w:type="spellStart"/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Рип</w:t>
            </w:r>
            <w:proofErr w:type="spellEnd"/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-Стоп 20000мм</w:t>
            </w:r>
          </w:p>
          <w:p w14:paraId="43C05AB2" w14:textId="23EE7F65" w:rsidR="00E856D8" w:rsidRDefault="00E856D8" w:rsidP="00A816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A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Объём</w:t>
            </w:r>
            <w:r w:rsidRPr="00A816F7">
              <w:rPr>
                <w:rFonts w:ascii="Times New Roman" w:eastAsia="Times New Roman" w:hAnsi="Times New Roman" w:cs="Times New Roman"/>
                <w:lang w:eastAsia="ru-RU"/>
              </w:rPr>
              <w:tab/>
              <w:t>40 л</w:t>
            </w:r>
          </w:p>
          <w:p w14:paraId="392F8A18" w14:textId="307C29A2" w:rsidR="001D0521" w:rsidRPr="00A816F7" w:rsidRDefault="001D0521" w:rsidP="00A816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Цвет : черный</w:t>
            </w:r>
          </w:p>
          <w:p w14:paraId="456444A4" w14:textId="77777777" w:rsidR="00E856D8" w:rsidRPr="00A816F7" w:rsidRDefault="00E856D8" w:rsidP="00A816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6F7">
              <w:rPr>
                <w:rFonts w:ascii="Times New Roman" w:eastAsia="Times New Roman" w:hAnsi="Times New Roman" w:cs="Times New Roman"/>
                <w:lang w:eastAsia="ru-RU"/>
              </w:rPr>
              <w:t>Число лямок</w:t>
            </w:r>
            <w:r w:rsidRPr="00A816F7">
              <w:rPr>
                <w:rFonts w:ascii="Times New Roman" w:eastAsia="Times New Roman" w:hAnsi="Times New Roman" w:cs="Times New Roman"/>
                <w:lang w:eastAsia="ru-RU"/>
              </w:rPr>
              <w:tab/>
              <w:t>2</w:t>
            </w:r>
          </w:p>
          <w:p w14:paraId="2CB4FB8E" w14:textId="32AA2996" w:rsidR="00E856D8" w:rsidRPr="00A816F7" w:rsidRDefault="00E856D8" w:rsidP="00A816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6F7">
              <w:rPr>
                <w:rFonts w:ascii="Times New Roman" w:eastAsia="Times New Roman" w:hAnsi="Times New Roman" w:cs="Times New Roman"/>
                <w:lang w:eastAsia="ru-RU"/>
              </w:rPr>
              <w:t>Поясной ремень</w:t>
            </w:r>
            <w:r w:rsidRPr="00A816F7">
              <w:rPr>
                <w:rFonts w:ascii="Times New Roman" w:eastAsia="Times New Roman" w:hAnsi="Times New Roman" w:cs="Times New Roman"/>
                <w:lang w:eastAsia="ru-RU"/>
              </w:rPr>
              <w:tab/>
              <w:t>Да</w:t>
            </w:r>
          </w:p>
          <w:p w14:paraId="238A71EA" w14:textId="1166B831" w:rsidR="00E856D8" w:rsidRPr="00A816F7" w:rsidRDefault="00E856D8" w:rsidP="00A816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6F7">
              <w:rPr>
                <w:rFonts w:ascii="Times New Roman" w:eastAsia="Times New Roman" w:hAnsi="Times New Roman" w:cs="Times New Roman"/>
                <w:lang w:eastAsia="ru-RU"/>
              </w:rPr>
              <w:t>Непромокаемое дно</w:t>
            </w:r>
          </w:p>
          <w:p w14:paraId="1140D5E8" w14:textId="77777777" w:rsidR="00E856D8" w:rsidRPr="00E856D8" w:rsidRDefault="00E856D8" w:rsidP="00A816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6D8">
              <w:rPr>
                <w:rFonts w:ascii="Times New Roman" w:eastAsia="Times New Roman" w:hAnsi="Times New Roman" w:cs="Times New Roman"/>
                <w:lang w:eastAsia="ru-RU"/>
              </w:rPr>
              <w:t>Корпус усилен стропами с четырьмя боковыми стяжками</w:t>
            </w:r>
          </w:p>
          <w:p w14:paraId="7F5AEC16" w14:textId="77777777" w:rsidR="00E856D8" w:rsidRPr="00E856D8" w:rsidRDefault="00E856D8" w:rsidP="00A816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6D8">
              <w:rPr>
                <w:rFonts w:ascii="Times New Roman" w:eastAsia="Times New Roman" w:hAnsi="Times New Roman" w:cs="Times New Roman"/>
                <w:lang w:eastAsia="ru-RU"/>
              </w:rPr>
              <w:t>Впереди один карман на молнии под клапаном</w:t>
            </w:r>
          </w:p>
          <w:p w14:paraId="5E1FFAC8" w14:textId="77777777" w:rsidR="00E856D8" w:rsidRPr="00E856D8" w:rsidRDefault="00E856D8" w:rsidP="00A816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6D8">
              <w:rPr>
                <w:rFonts w:ascii="Times New Roman" w:eastAsia="Times New Roman" w:hAnsi="Times New Roman" w:cs="Times New Roman"/>
                <w:lang w:eastAsia="ru-RU"/>
              </w:rPr>
              <w:t>Внутри регулируемые лямки со стяжкой и спинка уплотнены вспененным полиэтиленом</w:t>
            </w:r>
          </w:p>
          <w:p w14:paraId="0BE4AEFD" w14:textId="77777777" w:rsidR="00E856D8" w:rsidRPr="00E856D8" w:rsidRDefault="00E856D8" w:rsidP="00A816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6D8">
              <w:rPr>
                <w:rFonts w:ascii="Times New Roman" w:eastAsia="Times New Roman" w:hAnsi="Times New Roman" w:cs="Times New Roman"/>
                <w:lang w:eastAsia="ru-RU"/>
              </w:rPr>
              <w:t>Сверху фартук из капрона, увеличивающий объём</w:t>
            </w:r>
          </w:p>
          <w:p w14:paraId="5F19DBB4" w14:textId="77777777" w:rsidR="00E856D8" w:rsidRPr="00E856D8" w:rsidRDefault="00E856D8" w:rsidP="00A816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6D8">
              <w:rPr>
                <w:rFonts w:ascii="Times New Roman" w:eastAsia="Times New Roman" w:hAnsi="Times New Roman" w:cs="Times New Roman"/>
                <w:lang w:eastAsia="ru-RU"/>
              </w:rPr>
              <w:t>Верх рюкзака и фартук стягиваются шнуром с фиксатором и закрываются клапаном с карманом на молнии на две защёлки</w:t>
            </w:r>
          </w:p>
          <w:p w14:paraId="7E0E6047" w14:textId="77777777" w:rsidR="00E856D8" w:rsidRPr="00E856D8" w:rsidRDefault="00E856D8" w:rsidP="00A816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6D8">
              <w:rPr>
                <w:rFonts w:ascii="Times New Roman" w:eastAsia="Times New Roman" w:hAnsi="Times New Roman" w:cs="Times New Roman"/>
                <w:lang w:eastAsia="ru-RU"/>
              </w:rPr>
              <w:t>Ручка для переноски рюкзака</w:t>
            </w:r>
          </w:p>
          <w:p w14:paraId="6151ADDE" w14:textId="5A28AC80" w:rsidR="000B741F" w:rsidRPr="003D0AC1" w:rsidRDefault="00E856D8" w:rsidP="00A816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6D8">
              <w:rPr>
                <w:rFonts w:ascii="Times New Roman" w:eastAsia="Times New Roman" w:hAnsi="Times New Roman" w:cs="Times New Roman"/>
                <w:lang w:eastAsia="ru-RU"/>
              </w:rPr>
              <w:t>Состав: 100% п/э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C9C3C" w14:textId="6348221D" w:rsidR="000B741F" w:rsidRPr="003D0AC1" w:rsidRDefault="000B741F" w:rsidP="0045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99F6" w14:textId="4C6B81C0" w:rsidR="000B741F" w:rsidRPr="003D0AC1" w:rsidRDefault="000B741F" w:rsidP="0045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1.00</w:t>
            </w:r>
          </w:p>
        </w:tc>
      </w:tr>
      <w:tr w:rsidR="000B741F" w:rsidRPr="003D0AC1" w14:paraId="2006FB57" w14:textId="77777777" w:rsidTr="003D0AC1">
        <w:trPr>
          <w:trHeight w:val="22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46237" w14:textId="77777777" w:rsidR="000B741F" w:rsidRPr="003D0AC1" w:rsidRDefault="000B741F" w:rsidP="00450E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CBF8" w14:textId="650F80F1" w:rsidR="000B741F" w:rsidRPr="003D0AC1" w:rsidRDefault="000B741F" w:rsidP="00450E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 xml:space="preserve">Рюкзак тактический RU 010 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EF20" w14:textId="77777777" w:rsidR="00947E48" w:rsidRPr="003D0AC1" w:rsidRDefault="00947E48" w:rsidP="003D0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Объём</w:t>
            </w: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ab/>
              <w:t>45 л</w:t>
            </w:r>
          </w:p>
          <w:p w14:paraId="0DC86656" w14:textId="77777777" w:rsidR="00947E48" w:rsidRPr="003D0AC1" w:rsidRDefault="00947E48" w:rsidP="003D0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Число лямок</w:t>
            </w: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ab/>
              <w:t>2</w:t>
            </w:r>
          </w:p>
          <w:p w14:paraId="5C0A9E33" w14:textId="77777777" w:rsidR="00947E48" w:rsidRPr="003D0AC1" w:rsidRDefault="00947E48" w:rsidP="003D0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Поясной ремень</w:t>
            </w: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ab/>
              <w:t>Да</w:t>
            </w:r>
          </w:p>
          <w:p w14:paraId="1E63E3C5" w14:textId="77777777" w:rsidR="00947E48" w:rsidRPr="003D0AC1" w:rsidRDefault="00947E48" w:rsidP="003D0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Грудная стяжка</w:t>
            </w: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ab/>
              <w:t>Да</w:t>
            </w:r>
          </w:p>
          <w:p w14:paraId="7925BCDA" w14:textId="77777777" w:rsidR="00947E48" w:rsidRPr="003D0AC1" w:rsidRDefault="00947E48" w:rsidP="003D0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Материал</w:t>
            </w: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proofErr w:type="spellStart"/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Oxford</w:t>
            </w:r>
            <w:proofErr w:type="spellEnd"/>
          </w:p>
          <w:p w14:paraId="146C1ABA" w14:textId="77777777" w:rsidR="000B741F" w:rsidRPr="003D0AC1" w:rsidRDefault="00947E48" w:rsidP="003D0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Цвет</w:t>
            </w: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ab/>
              <w:t>Черный</w:t>
            </w:r>
          </w:p>
          <w:p w14:paraId="1C118961" w14:textId="1ED294B0" w:rsidR="003D0AC1" w:rsidRPr="003D0AC1" w:rsidRDefault="003D0AC1" w:rsidP="003D0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Спинки и лямки </w:t>
            </w:r>
            <w:proofErr w:type="spellStart"/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air</w:t>
            </w:r>
            <w:proofErr w:type="spellEnd"/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mesh</w:t>
            </w:r>
            <w:proofErr w:type="spellEnd"/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br/>
              <w:t>Фиксатор на груди и поясе.</w:t>
            </w: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Система креплений </w:t>
            </w:r>
            <w:proofErr w:type="spellStart"/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Molle</w:t>
            </w:r>
            <w:proofErr w:type="spellEnd"/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br/>
              <w:t>2 основных отделения и 1 кармашек.</w:t>
            </w: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br/>
              <w:t>Внутри основного отделения отсек для ноутбука.</w:t>
            </w: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br/>
              <w:t>Состав: 100% п/э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5C9D4" w14:textId="1587F6BE" w:rsidR="000B741F" w:rsidRPr="003D0AC1" w:rsidRDefault="000B741F" w:rsidP="0045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шт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90AD" w14:textId="77777777" w:rsidR="000B741F" w:rsidRPr="003D0AC1" w:rsidRDefault="000B741F" w:rsidP="0045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1.00</w:t>
            </w:r>
          </w:p>
        </w:tc>
      </w:tr>
      <w:tr w:rsidR="000B741F" w:rsidRPr="003D0AC1" w14:paraId="1A67D118" w14:textId="77777777" w:rsidTr="003D0AC1">
        <w:trPr>
          <w:trHeight w:val="22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4FED0" w14:textId="65DC47A1" w:rsidR="000B741F" w:rsidRPr="003D0AC1" w:rsidRDefault="000B741F" w:rsidP="00450E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052F8" w14:textId="0609C857" w:rsidR="000B741F" w:rsidRPr="003D0AC1" w:rsidRDefault="000B741F" w:rsidP="00450E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 xml:space="preserve">Рюкзак TRAMP </w:t>
            </w:r>
            <w:proofErr w:type="spellStart"/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Squad</w:t>
            </w:r>
            <w:proofErr w:type="spellEnd"/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5F7B" w14:textId="777CB3C7" w:rsidR="00B80160" w:rsidRDefault="00B80160" w:rsidP="003D0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 xml:space="preserve">Рюкзак TRAMP </w:t>
            </w:r>
            <w:proofErr w:type="spellStart"/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Squad</w:t>
            </w:r>
            <w:proofErr w:type="spellEnd"/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 xml:space="preserve">  TRP-041</w:t>
            </w:r>
          </w:p>
          <w:p w14:paraId="5F83CF11" w14:textId="612031BF" w:rsidR="003D0AC1" w:rsidRDefault="003D0AC1" w:rsidP="003D0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Объём</w:t>
            </w: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ab/>
              <w:t>35 л</w:t>
            </w:r>
          </w:p>
          <w:p w14:paraId="66204E9B" w14:textId="4E9AA4FF" w:rsidR="00591409" w:rsidRPr="003D0AC1" w:rsidRDefault="00591409" w:rsidP="003D0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Цвет: </w:t>
            </w: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черный</w:t>
            </w:r>
          </w:p>
          <w:p w14:paraId="5EAB9C4F" w14:textId="77777777" w:rsidR="003D0AC1" w:rsidRPr="003D0AC1" w:rsidRDefault="003D0AC1" w:rsidP="003D0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Поясной ремень</w:t>
            </w: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ab/>
              <w:t>Да</w:t>
            </w:r>
          </w:p>
          <w:p w14:paraId="78987A6E" w14:textId="77777777" w:rsidR="003D0AC1" w:rsidRPr="003D0AC1" w:rsidRDefault="003D0AC1" w:rsidP="003D0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Грудная стяжка</w:t>
            </w: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ab/>
              <w:t>Да</w:t>
            </w:r>
          </w:p>
          <w:p w14:paraId="1B24BB13" w14:textId="77777777" w:rsidR="000B741F" w:rsidRPr="003D0AC1" w:rsidRDefault="003D0AC1" w:rsidP="003D0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Материал</w:t>
            </w: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Полиэстер PU </w:t>
            </w:r>
            <w:proofErr w:type="spellStart"/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Ripstop</w:t>
            </w:r>
            <w:proofErr w:type="spellEnd"/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 xml:space="preserve"> 600D</w:t>
            </w:r>
          </w:p>
          <w:p w14:paraId="323A9704" w14:textId="749D5F4F" w:rsidR="003D0AC1" w:rsidRPr="003D0AC1" w:rsidRDefault="003D0AC1" w:rsidP="003D0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Два основных отделения</w:t>
            </w: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br/>
              <w:t>Системы молле на боковых и передних поверхностях</w:t>
            </w: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Боковые утягивающие стропы на </w:t>
            </w:r>
            <w:proofErr w:type="spellStart"/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фастексах</w:t>
            </w:r>
            <w:proofErr w:type="spellEnd"/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br/>
              <w:t>Липы на передней панели для крепления нашивок</w:t>
            </w: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br/>
              <w:t>Мягкий поясной ремень из стропы</w:t>
            </w: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br/>
              <w:t>Передний карман с органайзером</w:t>
            </w: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Выход под </w:t>
            </w:r>
            <w:proofErr w:type="spellStart"/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гидратор</w:t>
            </w:r>
            <w:proofErr w:type="spellEnd"/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br/>
              <w:t>Карман на молнии на задней панели</w:t>
            </w: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br/>
              <w:t>Карабин для ключей и внутренние карманы в первом основном отсеке</w:t>
            </w: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br/>
              <w:t>Сетчатый карман и карман на молнии во втором отделении</w:t>
            </w: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br/>
              <w:t>Размер: 46 * 30 * 28 см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BD307" w14:textId="67D0041C" w:rsidR="000B741F" w:rsidRPr="003D0AC1" w:rsidRDefault="000B741F" w:rsidP="0045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92B3" w14:textId="4B8CF24C" w:rsidR="000B741F" w:rsidRPr="003D0AC1" w:rsidRDefault="000B741F" w:rsidP="0045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AC1">
              <w:rPr>
                <w:rFonts w:ascii="Times New Roman" w:eastAsia="Times New Roman" w:hAnsi="Times New Roman" w:cs="Times New Roman"/>
                <w:lang w:eastAsia="ru-RU"/>
              </w:rPr>
              <w:t>1.00</w:t>
            </w:r>
          </w:p>
        </w:tc>
      </w:tr>
    </w:tbl>
    <w:p w14:paraId="4C9DDD05" w14:textId="77777777" w:rsidR="00F6685E" w:rsidRDefault="00F6685E" w:rsidP="00F6685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04840F" w14:textId="77777777" w:rsidR="005B4E36" w:rsidRDefault="005B4E36" w:rsidP="00F6685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104FA7" w14:textId="77777777" w:rsidR="005B4E36" w:rsidRDefault="005B4E36" w:rsidP="00F6685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8627F3" w14:textId="77777777" w:rsidR="005B4E36" w:rsidRPr="00153B13" w:rsidRDefault="005B4E36" w:rsidP="00F6685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B4E36" w:rsidRPr="00153B13" w:rsidSect="00F1190F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07C12" w14:textId="77777777" w:rsidR="00AE570B" w:rsidRDefault="00AE570B" w:rsidP="004B223B">
      <w:pPr>
        <w:spacing w:after="0" w:line="240" w:lineRule="auto"/>
      </w:pPr>
      <w:r>
        <w:separator/>
      </w:r>
    </w:p>
  </w:endnote>
  <w:endnote w:type="continuationSeparator" w:id="0">
    <w:p w14:paraId="0B186979" w14:textId="77777777" w:rsidR="00AE570B" w:rsidRDefault="00AE570B" w:rsidP="004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F6A19" w14:textId="77777777" w:rsidR="00AE570B" w:rsidRDefault="00AE570B" w:rsidP="004B223B">
      <w:pPr>
        <w:spacing w:after="0" w:line="240" w:lineRule="auto"/>
      </w:pPr>
      <w:r>
        <w:separator/>
      </w:r>
    </w:p>
  </w:footnote>
  <w:footnote w:type="continuationSeparator" w:id="0">
    <w:p w14:paraId="43D423F0" w14:textId="77777777" w:rsidR="00AE570B" w:rsidRDefault="00AE570B" w:rsidP="004B2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1B69"/>
    <w:multiLevelType w:val="multilevel"/>
    <w:tmpl w:val="66FAE940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2125" w:hanging="99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28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1" w15:restartNumberingAfterBreak="0">
    <w:nsid w:val="05750151"/>
    <w:multiLevelType w:val="multilevel"/>
    <w:tmpl w:val="43F0A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C39F0"/>
    <w:multiLevelType w:val="multilevel"/>
    <w:tmpl w:val="B7026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4B5A91"/>
    <w:multiLevelType w:val="multilevel"/>
    <w:tmpl w:val="9004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87D11"/>
    <w:multiLevelType w:val="multilevel"/>
    <w:tmpl w:val="A020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A957F6"/>
    <w:multiLevelType w:val="hybridMultilevel"/>
    <w:tmpl w:val="60D68FE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187E3C77"/>
    <w:multiLevelType w:val="multilevel"/>
    <w:tmpl w:val="9F48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516235"/>
    <w:multiLevelType w:val="multilevel"/>
    <w:tmpl w:val="B3AA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DF4A58"/>
    <w:multiLevelType w:val="multilevel"/>
    <w:tmpl w:val="CAFA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350FAC"/>
    <w:multiLevelType w:val="multilevel"/>
    <w:tmpl w:val="F6AA5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986A65"/>
    <w:multiLevelType w:val="multilevel"/>
    <w:tmpl w:val="D83C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D57495"/>
    <w:multiLevelType w:val="multilevel"/>
    <w:tmpl w:val="B6D0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214AD7"/>
    <w:multiLevelType w:val="multilevel"/>
    <w:tmpl w:val="D388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755D28"/>
    <w:multiLevelType w:val="hybridMultilevel"/>
    <w:tmpl w:val="398ABD0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2D3204E0"/>
    <w:multiLevelType w:val="multilevel"/>
    <w:tmpl w:val="50B80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824253"/>
    <w:multiLevelType w:val="multilevel"/>
    <w:tmpl w:val="587C2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CE0D66"/>
    <w:multiLevelType w:val="hybridMultilevel"/>
    <w:tmpl w:val="55A61E32"/>
    <w:lvl w:ilvl="0" w:tplc="FFFFFFFF">
      <w:start w:val="1"/>
      <w:numFmt w:val="decimal"/>
      <w:lvlText w:val="%1."/>
      <w:lvlJc w:val="left"/>
      <w:pPr>
        <w:ind w:left="5180" w:hanging="360"/>
      </w:pPr>
      <w:rPr>
        <w:rFonts w:hint="default"/>
        <w:b/>
        <w:color w:val="000000"/>
      </w:rPr>
    </w:lvl>
    <w:lvl w:ilvl="1" w:tplc="FFFFFFFF">
      <w:start w:val="1"/>
      <w:numFmt w:val="decimal"/>
      <w:lvlText w:val="%2."/>
      <w:lvlJc w:val="left"/>
      <w:pPr>
        <w:ind w:left="149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A22C3"/>
    <w:multiLevelType w:val="multilevel"/>
    <w:tmpl w:val="82568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AC5A7B"/>
    <w:multiLevelType w:val="multilevel"/>
    <w:tmpl w:val="BE50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505A33"/>
    <w:multiLevelType w:val="multilevel"/>
    <w:tmpl w:val="50AE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80F19"/>
    <w:multiLevelType w:val="multilevel"/>
    <w:tmpl w:val="C008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5E77C3"/>
    <w:multiLevelType w:val="hybridMultilevel"/>
    <w:tmpl w:val="55A61E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0F">
      <w:start w:val="1"/>
      <w:numFmt w:val="decimal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97407"/>
    <w:multiLevelType w:val="multilevel"/>
    <w:tmpl w:val="1EE4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055040"/>
    <w:multiLevelType w:val="multilevel"/>
    <w:tmpl w:val="FC0A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DA241C"/>
    <w:multiLevelType w:val="multilevel"/>
    <w:tmpl w:val="ED64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066F29"/>
    <w:multiLevelType w:val="multilevel"/>
    <w:tmpl w:val="ABCC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3255A8"/>
    <w:multiLevelType w:val="multilevel"/>
    <w:tmpl w:val="C2D6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8B45DD"/>
    <w:multiLevelType w:val="multilevel"/>
    <w:tmpl w:val="CA1086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8" w15:restartNumberingAfterBreak="0">
    <w:nsid w:val="4D95081C"/>
    <w:multiLevelType w:val="multilevel"/>
    <w:tmpl w:val="81AA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CC5536"/>
    <w:multiLevelType w:val="multilevel"/>
    <w:tmpl w:val="A6C8D3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4EC7758A"/>
    <w:multiLevelType w:val="multilevel"/>
    <w:tmpl w:val="1AA82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DC6FC2"/>
    <w:multiLevelType w:val="multilevel"/>
    <w:tmpl w:val="56BC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FB1083"/>
    <w:multiLevelType w:val="multilevel"/>
    <w:tmpl w:val="3B72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5714CB"/>
    <w:multiLevelType w:val="multilevel"/>
    <w:tmpl w:val="D9AE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531173"/>
    <w:multiLevelType w:val="multilevel"/>
    <w:tmpl w:val="4C02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9357C6"/>
    <w:multiLevelType w:val="multilevel"/>
    <w:tmpl w:val="33F8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D336CD"/>
    <w:multiLevelType w:val="multilevel"/>
    <w:tmpl w:val="173A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D164FC"/>
    <w:multiLevelType w:val="multilevel"/>
    <w:tmpl w:val="A9D6EA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38" w15:restartNumberingAfterBreak="0">
    <w:nsid w:val="62E07182"/>
    <w:multiLevelType w:val="hybridMultilevel"/>
    <w:tmpl w:val="8D405E32"/>
    <w:lvl w:ilvl="0" w:tplc="04190001">
      <w:start w:val="1"/>
      <w:numFmt w:val="bullet"/>
      <w:lvlText w:val=""/>
      <w:lvlJc w:val="left"/>
      <w:pPr>
        <w:ind w:left="886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4CD57DB"/>
    <w:multiLevelType w:val="multilevel"/>
    <w:tmpl w:val="8234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62150A"/>
    <w:multiLevelType w:val="hybridMultilevel"/>
    <w:tmpl w:val="B8308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750BF1"/>
    <w:multiLevelType w:val="hybridMultilevel"/>
    <w:tmpl w:val="55A61E32"/>
    <w:lvl w:ilvl="0" w:tplc="FFFFFFFF">
      <w:start w:val="1"/>
      <w:numFmt w:val="decimal"/>
      <w:lvlText w:val="%1."/>
      <w:lvlJc w:val="left"/>
      <w:pPr>
        <w:ind w:left="5180" w:hanging="360"/>
      </w:pPr>
      <w:rPr>
        <w:rFonts w:hint="default"/>
        <w:b/>
        <w:color w:val="000000"/>
      </w:rPr>
    </w:lvl>
    <w:lvl w:ilvl="1" w:tplc="FFFFFFFF">
      <w:start w:val="1"/>
      <w:numFmt w:val="decimal"/>
      <w:lvlText w:val="%2."/>
      <w:lvlJc w:val="left"/>
      <w:pPr>
        <w:ind w:left="149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94185B"/>
    <w:multiLevelType w:val="hybridMultilevel"/>
    <w:tmpl w:val="0E6A5552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3" w15:restartNumberingAfterBreak="0">
    <w:nsid w:val="6C294170"/>
    <w:multiLevelType w:val="multilevel"/>
    <w:tmpl w:val="3D6CA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D8D090B"/>
    <w:multiLevelType w:val="multilevel"/>
    <w:tmpl w:val="4864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EE0B72"/>
    <w:multiLevelType w:val="hybridMultilevel"/>
    <w:tmpl w:val="9EB0692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 w15:restartNumberingAfterBreak="0">
    <w:nsid w:val="748D0D4C"/>
    <w:multiLevelType w:val="multilevel"/>
    <w:tmpl w:val="7E74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A3453D"/>
    <w:multiLevelType w:val="multilevel"/>
    <w:tmpl w:val="EA9E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8E0712"/>
    <w:multiLevelType w:val="multilevel"/>
    <w:tmpl w:val="C740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4791422">
    <w:abstractNumId w:val="32"/>
  </w:num>
  <w:num w:numId="2" w16cid:durableId="1157724548">
    <w:abstractNumId w:val="47"/>
  </w:num>
  <w:num w:numId="3" w16cid:durableId="120849725">
    <w:abstractNumId w:val="4"/>
  </w:num>
  <w:num w:numId="4" w16cid:durableId="753169753">
    <w:abstractNumId w:val="17"/>
  </w:num>
  <w:num w:numId="5" w16cid:durableId="843662801">
    <w:abstractNumId w:val="35"/>
  </w:num>
  <w:num w:numId="6" w16cid:durableId="459694068">
    <w:abstractNumId w:val="33"/>
  </w:num>
  <w:num w:numId="7" w16cid:durableId="358242620">
    <w:abstractNumId w:val="43"/>
  </w:num>
  <w:num w:numId="8" w16cid:durableId="1874151347">
    <w:abstractNumId w:val="11"/>
  </w:num>
  <w:num w:numId="9" w16cid:durableId="1401441788">
    <w:abstractNumId w:val="25"/>
  </w:num>
  <w:num w:numId="10" w16cid:durableId="1624388677">
    <w:abstractNumId w:val="20"/>
  </w:num>
  <w:num w:numId="11" w16cid:durableId="2088307858">
    <w:abstractNumId w:val="48"/>
  </w:num>
  <w:num w:numId="12" w16cid:durableId="1890456246">
    <w:abstractNumId w:val="39"/>
  </w:num>
  <w:num w:numId="13" w16cid:durableId="400836602">
    <w:abstractNumId w:val="23"/>
  </w:num>
  <w:num w:numId="14" w16cid:durableId="1725058692">
    <w:abstractNumId w:val="7"/>
  </w:num>
  <w:num w:numId="15" w16cid:durableId="449325882">
    <w:abstractNumId w:val="18"/>
  </w:num>
  <w:num w:numId="16" w16cid:durableId="1565334445">
    <w:abstractNumId w:val="31"/>
  </w:num>
  <w:num w:numId="17" w16cid:durableId="1095053555">
    <w:abstractNumId w:val="6"/>
  </w:num>
  <w:num w:numId="18" w16cid:durableId="1454206818">
    <w:abstractNumId w:val="3"/>
  </w:num>
  <w:num w:numId="19" w16cid:durableId="237130190">
    <w:abstractNumId w:val="1"/>
  </w:num>
  <w:num w:numId="20" w16cid:durableId="721059283">
    <w:abstractNumId w:val="19"/>
  </w:num>
  <w:num w:numId="21" w16cid:durableId="822817323">
    <w:abstractNumId w:val="44"/>
  </w:num>
  <w:num w:numId="22" w16cid:durableId="1136797522">
    <w:abstractNumId w:val="26"/>
  </w:num>
  <w:num w:numId="23" w16cid:durableId="1519537587">
    <w:abstractNumId w:val="9"/>
  </w:num>
  <w:num w:numId="24" w16cid:durableId="1613856313">
    <w:abstractNumId w:val="22"/>
  </w:num>
  <w:num w:numId="25" w16cid:durableId="2076933901">
    <w:abstractNumId w:val="2"/>
  </w:num>
  <w:num w:numId="26" w16cid:durableId="643042559">
    <w:abstractNumId w:val="28"/>
  </w:num>
  <w:num w:numId="27" w16cid:durableId="1738481379">
    <w:abstractNumId w:val="30"/>
  </w:num>
  <w:num w:numId="28" w16cid:durableId="258875154">
    <w:abstractNumId w:val="14"/>
  </w:num>
  <w:num w:numId="29" w16cid:durableId="788471275">
    <w:abstractNumId w:val="34"/>
  </w:num>
  <w:num w:numId="30" w16cid:durableId="282082056">
    <w:abstractNumId w:val="38"/>
  </w:num>
  <w:num w:numId="31" w16cid:durableId="666371197">
    <w:abstractNumId w:val="8"/>
  </w:num>
  <w:num w:numId="32" w16cid:durableId="333804663">
    <w:abstractNumId w:val="24"/>
  </w:num>
  <w:num w:numId="33" w16cid:durableId="1510219916">
    <w:abstractNumId w:val="12"/>
  </w:num>
  <w:num w:numId="34" w16cid:durableId="2134209447">
    <w:abstractNumId w:val="36"/>
  </w:num>
  <w:num w:numId="35" w16cid:durableId="607396126">
    <w:abstractNumId w:val="10"/>
  </w:num>
  <w:num w:numId="36" w16cid:durableId="1662154358">
    <w:abstractNumId w:val="21"/>
  </w:num>
  <w:num w:numId="37" w16cid:durableId="68120554">
    <w:abstractNumId w:val="0"/>
  </w:num>
  <w:num w:numId="38" w16cid:durableId="258636090">
    <w:abstractNumId w:val="29"/>
  </w:num>
  <w:num w:numId="39" w16cid:durableId="34619968">
    <w:abstractNumId w:val="27"/>
  </w:num>
  <w:num w:numId="40" w16cid:durableId="775910360">
    <w:abstractNumId w:val="37"/>
  </w:num>
  <w:num w:numId="41" w16cid:durableId="1739747780">
    <w:abstractNumId w:val="13"/>
  </w:num>
  <w:num w:numId="42" w16cid:durableId="1490367220">
    <w:abstractNumId w:val="45"/>
  </w:num>
  <w:num w:numId="43" w16cid:durableId="909651813">
    <w:abstractNumId w:val="42"/>
  </w:num>
  <w:num w:numId="44" w16cid:durableId="830371130">
    <w:abstractNumId w:val="5"/>
  </w:num>
  <w:num w:numId="45" w16cid:durableId="1166819237">
    <w:abstractNumId w:val="16"/>
  </w:num>
  <w:num w:numId="46" w16cid:durableId="1208571141">
    <w:abstractNumId w:val="41"/>
  </w:num>
  <w:num w:numId="47" w16cid:durableId="1370031848">
    <w:abstractNumId w:val="15"/>
  </w:num>
  <w:num w:numId="48" w16cid:durableId="1595091466">
    <w:abstractNumId w:val="40"/>
  </w:num>
  <w:num w:numId="49" w16cid:durableId="2014334382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23B"/>
    <w:rsid w:val="00013A30"/>
    <w:rsid w:val="00031E34"/>
    <w:rsid w:val="00032FE9"/>
    <w:rsid w:val="000330E5"/>
    <w:rsid w:val="000408F3"/>
    <w:rsid w:val="00042A31"/>
    <w:rsid w:val="000500A2"/>
    <w:rsid w:val="000602DB"/>
    <w:rsid w:val="00070E79"/>
    <w:rsid w:val="0008365D"/>
    <w:rsid w:val="00083DB0"/>
    <w:rsid w:val="00090A28"/>
    <w:rsid w:val="000945B4"/>
    <w:rsid w:val="000A3C91"/>
    <w:rsid w:val="000A3C98"/>
    <w:rsid w:val="000A452B"/>
    <w:rsid w:val="000A69DA"/>
    <w:rsid w:val="000B741F"/>
    <w:rsid w:val="000B792C"/>
    <w:rsid w:val="000D13BD"/>
    <w:rsid w:val="000D6373"/>
    <w:rsid w:val="000E48D7"/>
    <w:rsid w:val="000E6628"/>
    <w:rsid w:val="000F6CFF"/>
    <w:rsid w:val="00121520"/>
    <w:rsid w:val="00135E10"/>
    <w:rsid w:val="001501DB"/>
    <w:rsid w:val="00153B13"/>
    <w:rsid w:val="001A1381"/>
    <w:rsid w:val="001B0DB2"/>
    <w:rsid w:val="001D0521"/>
    <w:rsid w:val="001E095E"/>
    <w:rsid w:val="001E3D3E"/>
    <w:rsid w:val="001F420A"/>
    <w:rsid w:val="001F52AA"/>
    <w:rsid w:val="00203655"/>
    <w:rsid w:val="002151B1"/>
    <w:rsid w:val="00215D66"/>
    <w:rsid w:val="00215E08"/>
    <w:rsid w:val="00234278"/>
    <w:rsid w:val="002379A0"/>
    <w:rsid w:val="002434A9"/>
    <w:rsid w:val="002468A6"/>
    <w:rsid w:val="00246AF6"/>
    <w:rsid w:val="00246CC3"/>
    <w:rsid w:val="00254AE0"/>
    <w:rsid w:val="00255627"/>
    <w:rsid w:val="00261BE8"/>
    <w:rsid w:val="00261C32"/>
    <w:rsid w:val="002708E2"/>
    <w:rsid w:val="00281166"/>
    <w:rsid w:val="00282991"/>
    <w:rsid w:val="002A5D7B"/>
    <w:rsid w:val="002B3059"/>
    <w:rsid w:val="002D0C8B"/>
    <w:rsid w:val="002E718A"/>
    <w:rsid w:val="002F517F"/>
    <w:rsid w:val="002F7728"/>
    <w:rsid w:val="0032170D"/>
    <w:rsid w:val="0032705C"/>
    <w:rsid w:val="003321B8"/>
    <w:rsid w:val="003401F0"/>
    <w:rsid w:val="00343F60"/>
    <w:rsid w:val="003450FB"/>
    <w:rsid w:val="00347A62"/>
    <w:rsid w:val="0037604F"/>
    <w:rsid w:val="003768E9"/>
    <w:rsid w:val="00383F32"/>
    <w:rsid w:val="00385CF1"/>
    <w:rsid w:val="00393936"/>
    <w:rsid w:val="003D0AC1"/>
    <w:rsid w:val="003D26A5"/>
    <w:rsid w:val="003E53C9"/>
    <w:rsid w:val="004050B1"/>
    <w:rsid w:val="00407C4D"/>
    <w:rsid w:val="0041553C"/>
    <w:rsid w:val="00416284"/>
    <w:rsid w:val="004165C6"/>
    <w:rsid w:val="00434A76"/>
    <w:rsid w:val="00443221"/>
    <w:rsid w:val="004472A1"/>
    <w:rsid w:val="00455735"/>
    <w:rsid w:val="00455F88"/>
    <w:rsid w:val="0048115B"/>
    <w:rsid w:val="00481FAD"/>
    <w:rsid w:val="00491A04"/>
    <w:rsid w:val="004B223B"/>
    <w:rsid w:val="004C79DE"/>
    <w:rsid w:val="004D0403"/>
    <w:rsid w:val="004E065E"/>
    <w:rsid w:val="004F3DEE"/>
    <w:rsid w:val="004F7524"/>
    <w:rsid w:val="004F7C6B"/>
    <w:rsid w:val="00516428"/>
    <w:rsid w:val="00524152"/>
    <w:rsid w:val="00530CA2"/>
    <w:rsid w:val="00547571"/>
    <w:rsid w:val="00547780"/>
    <w:rsid w:val="0055341A"/>
    <w:rsid w:val="00555879"/>
    <w:rsid w:val="005769F3"/>
    <w:rsid w:val="0058127E"/>
    <w:rsid w:val="00591409"/>
    <w:rsid w:val="00591588"/>
    <w:rsid w:val="00594C0A"/>
    <w:rsid w:val="005A2C1C"/>
    <w:rsid w:val="005A7D47"/>
    <w:rsid w:val="005B4E36"/>
    <w:rsid w:val="005B601A"/>
    <w:rsid w:val="005C078F"/>
    <w:rsid w:val="005C0E66"/>
    <w:rsid w:val="005C14E6"/>
    <w:rsid w:val="005E7183"/>
    <w:rsid w:val="005F0BB3"/>
    <w:rsid w:val="005F2337"/>
    <w:rsid w:val="006041C2"/>
    <w:rsid w:val="006452CA"/>
    <w:rsid w:val="006626FF"/>
    <w:rsid w:val="00666DF5"/>
    <w:rsid w:val="00674D76"/>
    <w:rsid w:val="0068029A"/>
    <w:rsid w:val="00692A17"/>
    <w:rsid w:val="006A0674"/>
    <w:rsid w:val="006A1F72"/>
    <w:rsid w:val="006C7423"/>
    <w:rsid w:val="006D6997"/>
    <w:rsid w:val="006D7132"/>
    <w:rsid w:val="006F41C9"/>
    <w:rsid w:val="006F75EE"/>
    <w:rsid w:val="007074E4"/>
    <w:rsid w:val="007127D0"/>
    <w:rsid w:val="007161EF"/>
    <w:rsid w:val="00720F70"/>
    <w:rsid w:val="00723A98"/>
    <w:rsid w:val="00727FFD"/>
    <w:rsid w:val="00737E31"/>
    <w:rsid w:val="00744B47"/>
    <w:rsid w:val="00761711"/>
    <w:rsid w:val="00784B2B"/>
    <w:rsid w:val="007B5D87"/>
    <w:rsid w:val="007B7892"/>
    <w:rsid w:val="007C11CE"/>
    <w:rsid w:val="007C668F"/>
    <w:rsid w:val="007D1F54"/>
    <w:rsid w:val="007E3918"/>
    <w:rsid w:val="00814EB4"/>
    <w:rsid w:val="00823A01"/>
    <w:rsid w:val="00842D2B"/>
    <w:rsid w:val="00852845"/>
    <w:rsid w:val="00872551"/>
    <w:rsid w:val="00893AFE"/>
    <w:rsid w:val="008D6A34"/>
    <w:rsid w:val="008F2741"/>
    <w:rsid w:val="0091234A"/>
    <w:rsid w:val="00913E92"/>
    <w:rsid w:val="00924AAA"/>
    <w:rsid w:val="00933951"/>
    <w:rsid w:val="00940606"/>
    <w:rsid w:val="00947E48"/>
    <w:rsid w:val="00956C91"/>
    <w:rsid w:val="00963B65"/>
    <w:rsid w:val="00966440"/>
    <w:rsid w:val="009672A9"/>
    <w:rsid w:val="0097146F"/>
    <w:rsid w:val="00990257"/>
    <w:rsid w:val="00990D78"/>
    <w:rsid w:val="009A2BC1"/>
    <w:rsid w:val="009A416A"/>
    <w:rsid w:val="009A6F3D"/>
    <w:rsid w:val="009A7C29"/>
    <w:rsid w:val="009B6974"/>
    <w:rsid w:val="009B791E"/>
    <w:rsid w:val="009C23D5"/>
    <w:rsid w:val="009C2CEB"/>
    <w:rsid w:val="009C7394"/>
    <w:rsid w:val="009D4457"/>
    <w:rsid w:val="009D7CFB"/>
    <w:rsid w:val="009E2F6F"/>
    <w:rsid w:val="009F712C"/>
    <w:rsid w:val="00A02880"/>
    <w:rsid w:val="00A243F4"/>
    <w:rsid w:val="00A346CF"/>
    <w:rsid w:val="00A3693D"/>
    <w:rsid w:val="00A464F9"/>
    <w:rsid w:val="00A65EA4"/>
    <w:rsid w:val="00A70545"/>
    <w:rsid w:val="00A816F7"/>
    <w:rsid w:val="00A81CC1"/>
    <w:rsid w:val="00A91F2E"/>
    <w:rsid w:val="00A92AFA"/>
    <w:rsid w:val="00A9528B"/>
    <w:rsid w:val="00AB002D"/>
    <w:rsid w:val="00AD0CC2"/>
    <w:rsid w:val="00AD279D"/>
    <w:rsid w:val="00AE2D4F"/>
    <w:rsid w:val="00AE4E93"/>
    <w:rsid w:val="00AE570B"/>
    <w:rsid w:val="00AE6D47"/>
    <w:rsid w:val="00B04835"/>
    <w:rsid w:val="00B13DC6"/>
    <w:rsid w:val="00B22004"/>
    <w:rsid w:val="00B52AE0"/>
    <w:rsid w:val="00B64942"/>
    <w:rsid w:val="00B66875"/>
    <w:rsid w:val="00B80160"/>
    <w:rsid w:val="00B82502"/>
    <w:rsid w:val="00B92F03"/>
    <w:rsid w:val="00BB0F7C"/>
    <w:rsid w:val="00BB5FF1"/>
    <w:rsid w:val="00BC3551"/>
    <w:rsid w:val="00BC7E1D"/>
    <w:rsid w:val="00BD39B9"/>
    <w:rsid w:val="00BE13DF"/>
    <w:rsid w:val="00BE629C"/>
    <w:rsid w:val="00BF1AA9"/>
    <w:rsid w:val="00C0094C"/>
    <w:rsid w:val="00C07EAF"/>
    <w:rsid w:val="00C11978"/>
    <w:rsid w:val="00C14A7A"/>
    <w:rsid w:val="00C21983"/>
    <w:rsid w:val="00C24AA8"/>
    <w:rsid w:val="00C30D94"/>
    <w:rsid w:val="00C6635D"/>
    <w:rsid w:val="00C708C8"/>
    <w:rsid w:val="00C764FC"/>
    <w:rsid w:val="00C76E5A"/>
    <w:rsid w:val="00C82D27"/>
    <w:rsid w:val="00C837AC"/>
    <w:rsid w:val="00C87489"/>
    <w:rsid w:val="00C90852"/>
    <w:rsid w:val="00CE1C83"/>
    <w:rsid w:val="00CE3ACA"/>
    <w:rsid w:val="00CE403D"/>
    <w:rsid w:val="00CE5C79"/>
    <w:rsid w:val="00CF47BB"/>
    <w:rsid w:val="00D0396A"/>
    <w:rsid w:val="00D063A2"/>
    <w:rsid w:val="00D11EFD"/>
    <w:rsid w:val="00D157FD"/>
    <w:rsid w:val="00D202F2"/>
    <w:rsid w:val="00D25720"/>
    <w:rsid w:val="00D2699E"/>
    <w:rsid w:val="00D32440"/>
    <w:rsid w:val="00D43335"/>
    <w:rsid w:val="00D52D85"/>
    <w:rsid w:val="00D630C4"/>
    <w:rsid w:val="00D73D00"/>
    <w:rsid w:val="00D86377"/>
    <w:rsid w:val="00D86B94"/>
    <w:rsid w:val="00DA3223"/>
    <w:rsid w:val="00DA54A7"/>
    <w:rsid w:val="00DC1EB7"/>
    <w:rsid w:val="00DC2260"/>
    <w:rsid w:val="00DC3414"/>
    <w:rsid w:val="00DD347A"/>
    <w:rsid w:val="00DF09D2"/>
    <w:rsid w:val="00DF3ED9"/>
    <w:rsid w:val="00E051D4"/>
    <w:rsid w:val="00E12DC7"/>
    <w:rsid w:val="00E234D6"/>
    <w:rsid w:val="00E24D06"/>
    <w:rsid w:val="00E32EF4"/>
    <w:rsid w:val="00E331B0"/>
    <w:rsid w:val="00E53FE4"/>
    <w:rsid w:val="00E63EA2"/>
    <w:rsid w:val="00E7322F"/>
    <w:rsid w:val="00E81B10"/>
    <w:rsid w:val="00E856D8"/>
    <w:rsid w:val="00E90B8F"/>
    <w:rsid w:val="00E94581"/>
    <w:rsid w:val="00EC7CC2"/>
    <w:rsid w:val="00ED2027"/>
    <w:rsid w:val="00EF0B66"/>
    <w:rsid w:val="00EF68AB"/>
    <w:rsid w:val="00EF7BCD"/>
    <w:rsid w:val="00F00327"/>
    <w:rsid w:val="00F1190F"/>
    <w:rsid w:val="00F16564"/>
    <w:rsid w:val="00F24927"/>
    <w:rsid w:val="00F50549"/>
    <w:rsid w:val="00F63734"/>
    <w:rsid w:val="00F6685E"/>
    <w:rsid w:val="00F67D52"/>
    <w:rsid w:val="00F76974"/>
    <w:rsid w:val="00F80D50"/>
    <w:rsid w:val="00F825C3"/>
    <w:rsid w:val="00FC178B"/>
    <w:rsid w:val="00FC3035"/>
    <w:rsid w:val="00FC5599"/>
    <w:rsid w:val="00FD2CBD"/>
    <w:rsid w:val="00FD40B2"/>
    <w:rsid w:val="00FD4AF6"/>
    <w:rsid w:val="00FE0FDF"/>
    <w:rsid w:val="00FE2E2B"/>
    <w:rsid w:val="00FE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4ED96"/>
  <w15:chartTrackingRefBased/>
  <w15:docId w15:val="{CAB39E83-91AC-4519-8574-D4FB8834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2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223B"/>
  </w:style>
  <w:style w:type="paragraph" w:styleId="a6">
    <w:name w:val="footer"/>
    <w:basedOn w:val="a"/>
    <w:link w:val="a7"/>
    <w:uiPriority w:val="99"/>
    <w:unhideWhenUsed/>
    <w:rsid w:val="004B2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223B"/>
  </w:style>
  <w:style w:type="paragraph" w:customStyle="1" w:styleId="product-classificationrow">
    <w:name w:val="product-classification__row"/>
    <w:basedOn w:val="a"/>
    <w:rsid w:val="00040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duct-classificationfeature">
    <w:name w:val="product-classification__feature"/>
    <w:basedOn w:val="a0"/>
    <w:rsid w:val="000408F3"/>
  </w:style>
  <w:style w:type="character" w:customStyle="1" w:styleId="product-classificationvalues">
    <w:name w:val="product-classification__values"/>
    <w:basedOn w:val="a0"/>
    <w:rsid w:val="000408F3"/>
  </w:style>
  <w:style w:type="character" w:styleId="a8">
    <w:name w:val="Hyperlink"/>
    <w:basedOn w:val="a0"/>
    <w:uiPriority w:val="99"/>
    <w:unhideWhenUsed/>
    <w:rsid w:val="000408F3"/>
    <w:rPr>
      <w:color w:val="0000FF"/>
      <w:u w:val="single"/>
    </w:rPr>
  </w:style>
  <w:style w:type="character" w:customStyle="1" w:styleId="product-classificationunit">
    <w:name w:val="product-classification__unit"/>
    <w:basedOn w:val="a0"/>
    <w:rsid w:val="000408F3"/>
  </w:style>
  <w:style w:type="paragraph" w:customStyle="1" w:styleId="product-classificationgroup-name">
    <w:name w:val="product-classification__group-name"/>
    <w:basedOn w:val="a"/>
    <w:rsid w:val="00040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F63734"/>
    <w:rPr>
      <w:color w:val="954F72" w:themeColor="followedHyperlink"/>
      <w:u w:val="single"/>
    </w:rPr>
  </w:style>
  <w:style w:type="character" w:styleId="aa">
    <w:name w:val="Emphasis"/>
    <w:basedOn w:val="a0"/>
    <w:uiPriority w:val="20"/>
    <w:qFormat/>
    <w:rsid w:val="009B6974"/>
    <w:rPr>
      <w:i/>
      <w:iCs/>
    </w:rPr>
  </w:style>
  <w:style w:type="paragraph" w:styleId="ab">
    <w:name w:val="Normal (Web)"/>
    <w:basedOn w:val="a"/>
    <w:uiPriority w:val="99"/>
    <w:unhideWhenUsed/>
    <w:rsid w:val="00823A01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 Paragraph"/>
    <w:aliases w:val="Bullet List,FooterText,numbered,Paragraphe de liste1,lp1,it_List1,Абзац списка литеральный,Table-Normal,RSHB_Table-Normal,1,UL,Абзац маркированнный,Предусловия,1. Абзац списка,Нумерованный список_ФТ,ТЗ список,Булет1,1Булет,Список дефисный"/>
    <w:basedOn w:val="a"/>
    <w:link w:val="ad"/>
    <w:uiPriority w:val="34"/>
    <w:qFormat/>
    <w:rsid w:val="00070E79"/>
    <w:pPr>
      <w:ind w:left="720"/>
      <w:contextualSpacing/>
    </w:pPr>
  </w:style>
  <w:style w:type="character" w:customStyle="1" w:styleId="ad">
    <w:name w:val="Абзац списка Знак"/>
    <w:aliases w:val="Bullet List Знак,FooterText Знак,numbered Знак,Paragraphe de liste1 Знак,lp1 Знак,it_List1 Знак,Абзац списка литеральный Знак,Table-Normal Знак,RSHB_Table-Normal Знак,1 Знак,UL Знак,Абзац маркированнный Знак,Предусловия Знак"/>
    <w:link w:val="ac"/>
    <w:uiPriority w:val="34"/>
    <w:qFormat/>
    <w:locked/>
    <w:rsid w:val="00070E79"/>
  </w:style>
  <w:style w:type="paragraph" w:customStyle="1" w:styleId="10">
    <w:name w:val="Обычный + 10 пт"/>
    <w:aliases w:val="Черный"/>
    <w:basedOn w:val="a"/>
    <w:link w:val="100"/>
    <w:rsid w:val="00013A30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100">
    <w:name w:val="Обычный + 10 пт Знак"/>
    <w:aliases w:val="Черный Знак"/>
    <w:link w:val="10"/>
    <w:rsid w:val="00013A30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fontstyle01">
    <w:name w:val="fontstyle01"/>
    <w:rsid w:val="00744B4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08E8CB-B841-465E-ADC0-4B69145BE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Шелухина Ольга Борисовна</dc:creator>
  <cp:keywords/>
  <dc:description/>
  <cp:lastModifiedBy>Логиновская Елена Викторовна</cp:lastModifiedBy>
  <cp:revision>37</cp:revision>
  <cp:lastPrinted>2024-06-21T07:45:00Z</cp:lastPrinted>
  <dcterms:created xsi:type="dcterms:W3CDTF">2026-05-28T14:58:00Z</dcterms:created>
  <dcterms:modified xsi:type="dcterms:W3CDTF">2026-06-03T07:43:00Z</dcterms:modified>
</cp:coreProperties>
</file>