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81B" w:rsidRPr="00B40EEF" w:rsidRDefault="001A081B" w:rsidP="001A081B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№1</w:t>
      </w:r>
    </w:p>
    <w:p w:rsidR="001A081B" w:rsidRDefault="001A081B" w:rsidP="001A081B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Договору </w:t>
      </w:r>
      <w:r w:rsidRPr="00B40EEF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поставку </w:t>
      </w:r>
    </w:p>
    <w:p w:rsidR="001A081B" w:rsidRDefault="001A081B" w:rsidP="001A081B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от «___» ______________ 2026</w:t>
      </w:r>
      <w:r w:rsidRPr="00B40EEF">
        <w:rPr>
          <w:sz w:val="20"/>
          <w:szCs w:val="20"/>
        </w:rPr>
        <w:t xml:space="preserve"> г. </w:t>
      </w:r>
    </w:p>
    <w:p w:rsidR="001A081B" w:rsidRPr="00B40EEF" w:rsidRDefault="001A081B" w:rsidP="001A081B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№</w:t>
      </w:r>
      <w:r w:rsidRPr="00B40EEF">
        <w:rPr>
          <w:sz w:val="20"/>
          <w:szCs w:val="20"/>
        </w:rPr>
        <w:t xml:space="preserve"> </w:t>
      </w:r>
      <w:r>
        <w:rPr>
          <w:rStyle w:val="text-green"/>
          <w:b/>
          <w:bCs/>
          <w:sz w:val="20"/>
          <w:szCs w:val="20"/>
        </w:rPr>
        <w:t>_________________________</w:t>
      </w:r>
    </w:p>
    <w:p w:rsidR="001A081B" w:rsidRDefault="001A081B" w:rsidP="001A081B">
      <w:pPr>
        <w:jc w:val="center"/>
        <w:rPr>
          <w:b/>
          <w:sz w:val="20"/>
          <w:szCs w:val="20"/>
        </w:rPr>
      </w:pPr>
    </w:p>
    <w:p w:rsidR="001A081B" w:rsidRDefault="001A081B" w:rsidP="001A081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СПЕЦИФИКАЦИЯ </w:t>
      </w:r>
    </w:p>
    <w:p w:rsidR="001A081B" w:rsidRDefault="001A081B" w:rsidP="001A081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(ТЕХНИЧЕСКОЕ ЗАДАНИЕ)</w:t>
      </w:r>
      <w:r w:rsidR="00F92373" w:rsidRPr="00F92373">
        <w:rPr>
          <w:b/>
          <w:sz w:val="20"/>
          <w:szCs w:val="20"/>
        </w:rPr>
        <w:t xml:space="preserve"> </w:t>
      </w:r>
      <w:r w:rsidR="00F92373" w:rsidRPr="00F13396">
        <w:rPr>
          <w:rStyle w:val="ab"/>
          <w:b/>
          <w:sz w:val="20"/>
          <w:szCs w:val="20"/>
        </w:rPr>
        <w:footnoteReference w:id="1"/>
      </w:r>
    </w:p>
    <w:p w:rsidR="001A081B" w:rsidRDefault="001A081B" w:rsidP="001A081B">
      <w:pPr>
        <w:widowControl w:val="0"/>
        <w:tabs>
          <w:tab w:val="left" w:pos="682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1A081B" w:rsidRPr="002D5FFC" w:rsidRDefault="001A081B" w:rsidP="001A081B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>Наименование объекта закупки:</w:t>
      </w:r>
      <w:r w:rsidRPr="002F06E8"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>п</w:t>
      </w:r>
      <w:r w:rsidRPr="00B9042F">
        <w:rPr>
          <w:sz w:val="20"/>
          <w:szCs w:val="20"/>
          <w:lang w:eastAsia="ar-SA"/>
        </w:rPr>
        <w:t>оставк</w:t>
      </w:r>
      <w:r>
        <w:rPr>
          <w:sz w:val="20"/>
          <w:szCs w:val="20"/>
          <w:lang w:eastAsia="ar-SA"/>
        </w:rPr>
        <w:t>а</w:t>
      </w:r>
      <w:r w:rsidRPr="00B9042F">
        <w:rPr>
          <w:sz w:val="20"/>
          <w:szCs w:val="20"/>
          <w:lang w:eastAsia="ar-SA"/>
        </w:rPr>
        <w:t xml:space="preserve"> </w:t>
      </w:r>
      <w:r w:rsidR="00413C1D">
        <w:rPr>
          <w:spacing w:val="3"/>
          <w:sz w:val="20"/>
          <w:szCs w:val="20"/>
        </w:rPr>
        <w:t>товаров</w:t>
      </w:r>
      <w:r w:rsidRPr="002D5FFC">
        <w:rPr>
          <w:sz w:val="20"/>
          <w:szCs w:val="20"/>
          <w:lang w:eastAsia="ar-SA"/>
        </w:rPr>
        <w:t xml:space="preserve"> </w:t>
      </w:r>
      <w:r w:rsidRPr="002D5FFC">
        <w:rPr>
          <w:bCs/>
          <w:sz w:val="20"/>
          <w:szCs w:val="20"/>
        </w:rPr>
        <w:t>для обеспечения образовательно-туристской программы «Университетские смены»</w:t>
      </w:r>
    </w:p>
    <w:p w:rsidR="001A081B" w:rsidRPr="002F06E8" w:rsidRDefault="001A081B" w:rsidP="001A081B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1A081B" w:rsidRPr="002F06E8" w:rsidRDefault="001A081B" w:rsidP="001A081B">
      <w:pPr>
        <w:widowControl w:val="0"/>
        <w:suppressAutoHyphens/>
        <w:snapToGrid w:val="0"/>
        <w:rPr>
          <w:b/>
          <w:bCs/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 xml:space="preserve">Требования к результату исполнения контракта: </w:t>
      </w:r>
    </w:p>
    <w:p w:rsidR="001A081B" w:rsidRPr="0027047E" w:rsidRDefault="001A081B" w:rsidP="001A081B">
      <w:pPr>
        <w:widowControl w:val="0"/>
        <w:suppressAutoHyphens/>
        <w:snapToGrid w:val="0"/>
        <w:rPr>
          <w:bCs/>
          <w:sz w:val="20"/>
          <w:szCs w:val="20"/>
          <w:lang w:eastAsia="ar-SA"/>
        </w:rPr>
      </w:pPr>
      <w:r w:rsidRPr="0027047E">
        <w:rPr>
          <w:color w:val="000000"/>
          <w:sz w:val="20"/>
          <w:szCs w:val="20"/>
        </w:rPr>
        <w:t xml:space="preserve">Товар, соответствующий условиям настоящего Технического </w:t>
      </w:r>
      <w:r>
        <w:rPr>
          <w:color w:val="000000"/>
          <w:sz w:val="20"/>
          <w:szCs w:val="20"/>
        </w:rPr>
        <w:t xml:space="preserve">задания, должен быть </w:t>
      </w:r>
      <w:r w:rsidRPr="0027047E">
        <w:rPr>
          <w:color w:val="000000"/>
          <w:sz w:val="20"/>
          <w:szCs w:val="20"/>
        </w:rPr>
        <w:t>передан уполномоченному лицу Заказчика по указанному адресу.</w:t>
      </w:r>
    </w:p>
    <w:p w:rsidR="001A081B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1A081B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Перечень товаров в составе объекта закупки:</w:t>
      </w:r>
    </w:p>
    <w:p w:rsidR="001A081B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tbl>
      <w:tblPr>
        <w:tblW w:w="959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858"/>
        <w:gridCol w:w="3402"/>
        <w:gridCol w:w="2131"/>
        <w:gridCol w:w="813"/>
        <w:gridCol w:w="813"/>
      </w:tblGrid>
      <w:tr w:rsidR="00F92373" w:rsidRPr="00F92373" w:rsidTr="00F92373">
        <w:trPr>
          <w:trHeight w:val="600"/>
        </w:trPr>
        <w:tc>
          <w:tcPr>
            <w:tcW w:w="582" w:type="dxa"/>
          </w:tcPr>
          <w:p w:rsidR="00F92373" w:rsidRPr="00F92373" w:rsidRDefault="00F92373" w:rsidP="00F92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2373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F92373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F92373"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858" w:type="dxa"/>
            <w:shd w:val="clear" w:color="auto" w:fill="auto"/>
            <w:hideMark/>
          </w:tcPr>
          <w:p w:rsidR="00F92373" w:rsidRPr="00F92373" w:rsidRDefault="00F92373" w:rsidP="00F92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2373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402" w:type="dxa"/>
            <w:shd w:val="clear" w:color="auto" w:fill="auto"/>
            <w:hideMark/>
          </w:tcPr>
          <w:p w:rsidR="00F92373" w:rsidRPr="00F92373" w:rsidRDefault="00F92373" w:rsidP="00F92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2373">
              <w:rPr>
                <w:b/>
                <w:bCs/>
                <w:color w:val="000000"/>
                <w:sz w:val="20"/>
                <w:szCs w:val="20"/>
              </w:rPr>
              <w:t>Характеристики / Описание</w:t>
            </w:r>
          </w:p>
        </w:tc>
        <w:tc>
          <w:tcPr>
            <w:tcW w:w="2131" w:type="dxa"/>
            <w:shd w:val="clear" w:color="auto" w:fill="auto"/>
            <w:hideMark/>
          </w:tcPr>
          <w:p w:rsidR="00F92373" w:rsidRPr="00F92373" w:rsidRDefault="00F92373" w:rsidP="00F92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2373">
              <w:rPr>
                <w:b/>
                <w:bCs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813" w:type="dxa"/>
            <w:shd w:val="clear" w:color="auto" w:fill="auto"/>
            <w:hideMark/>
          </w:tcPr>
          <w:p w:rsidR="00F92373" w:rsidRPr="00F92373" w:rsidRDefault="00F92373" w:rsidP="00F92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2373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813" w:type="dxa"/>
            <w:shd w:val="clear" w:color="auto" w:fill="auto"/>
            <w:hideMark/>
          </w:tcPr>
          <w:p w:rsidR="00F92373" w:rsidRPr="00F92373" w:rsidRDefault="00F92373" w:rsidP="00F92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2373"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F92373" w:rsidRPr="00F92373" w:rsidTr="00F92373">
        <w:trPr>
          <w:trHeight w:val="300"/>
        </w:trPr>
        <w:tc>
          <w:tcPr>
            <w:tcW w:w="582" w:type="dxa"/>
            <w:vMerge w:val="restart"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8" w:type="dxa"/>
            <w:vMerge w:val="restart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Бумага туалетная</w:t>
            </w:r>
          </w:p>
        </w:tc>
        <w:tc>
          <w:tcPr>
            <w:tcW w:w="3402" w:type="dxa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F92373">
              <w:rPr>
                <w:color w:val="000000"/>
                <w:sz w:val="20"/>
                <w:szCs w:val="20"/>
              </w:rPr>
              <w:t>Ароматизатор</w:t>
            </w:r>
            <w:proofErr w:type="spell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13" w:type="dxa"/>
            <w:vMerge w:val="restart"/>
            <w:shd w:val="clear" w:color="auto" w:fill="auto"/>
            <w:hideMark/>
          </w:tcPr>
          <w:p w:rsidR="00F92373" w:rsidRPr="00F92373" w:rsidRDefault="00F92373" w:rsidP="00F92373">
            <w:pPr>
              <w:jc w:val="center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813" w:type="dxa"/>
            <w:vMerge w:val="restart"/>
            <w:shd w:val="clear" w:color="auto" w:fill="auto"/>
            <w:hideMark/>
          </w:tcPr>
          <w:p w:rsidR="00F92373" w:rsidRPr="00F92373" w:rsidRDefault="00F92373" w:rsidP="00F92373">
            <w:pPr>
              <w:jc w:val="center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8</w:t>
            </w:r>
          </w:p>
        </w:tc>
      </w:tr>
      <w:tr w:rsidR="00F92373" w:rsidRPr="00F92373" w:rsidTr="00F92373">
        <w:trPr>
          <w:trHeight w:val="300"/>
        </w:trPr>
        <w:tc>
          <w:tcPr>
            <w:tcW w:w="582" w:type="dxa"/>
            <w:vMerge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Длина рулона, метр:</w:t>
            </w:r>
          </w:p>
        </w:tc>
        <w:tc>
          <w:tcPr>
            <w:tcW w:w="2131" w:type="dxa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27.4-28.6</w:t>
            </w:r>
          </w:p>
        </w:tc>
        <w:tc>
          <w:tcPr>
            <w:tcW w:w="813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92373" w:rsidRPr="00F92373" w:rsidTr="00F92373">
        <w:trPr>
          <w:trHeight w:val="300"/>
        </w:trPr>
        <w:tc>
          <w:tcPr>
            <w:tcW w:w="582" w:type="dxa"/>
            <w:vMerge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Количество слоев:</w:t>
            </w:r>
          </w:p>
        </w:tc>
        <w:tc>
          <w:tcPr>
            <w:tcW w:w="2131" w:type="dxa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3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92373" w:rsidRPr="00F92373" w:rsidTr="00F92373">
        <w:trPr>
          <w:trHeight w:val="300"/>
        </w:trPr>
        <w:tc>
          <w:tcPr>
            <w:tcW w:w="582" w:type="dxa"/>
            <w:vMerge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Количество штук в упаковке:</w:t>
            </w:r>
          </w:p>
        </w:tc>
        <w:tc>
          <w:tcPr>
            <w:tcW w:w="2131" w:type="dxa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13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92373" w:rsidRPr="00F92373" w:rsidTr="00F92373">
        <w:trPr>
          <w:trHeight w:val="300"/>
        </w:trPr>
        <w:tc>
          <w:tcPr>
            <w:tcW w:w="582" w:type="dxa"/>
            <w:vMerge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Перфорация:</w:t>
            </w:r>
          </w:p>
        </w:tc>
        <w:tc>
          <w:tcPr>
            <w:tcW w:w="2131" w:type="dxa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13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92373" w:rsidRPr="00F92373" w:rsidTr="00F92373">
        <w:trPr>
          <w:trHeight w:val="300"/>
        </w:trPr>
        <w:tc>
          <w:tcPr>
            <w:tcW w:w="582" w:type="dxa"/>
            <w:vMerge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Сырьё:</w:t>
            </w:r>
          </w:p>
        </w:tc>
        <w:tc>
          <w:tcPr>
            <w:tcW w:w="2131" w:type="dxa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вторичная целлюлоза</w:t>
            </w:r>
          </w:p>
        </w:tc>
        <w:tc>
          <w:tcPr>
            <w:tcW w:w="813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92373" w:rsidRPr="00F92373" w:rsidTr="00F92373">
        <w:trPr>
          <w:trHeight w:val="600"/>
        </w:trPr>
        <w:tc>
          <w:tcPr>
            <w:tcW w:w="582" w:type="dxa"/>
            <w:vMerge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Тип:</w:t>
            </w:r>
          </w:p>
        </w:tc>
        <w:tc>
          <w:tcPr>
            <w:tcW w:w="2131" w:type="dxa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бумага туалетная бытовая</w:t>
            </w:r>
          </w:p>
        </w:tc>
        <w:tc>
          <w:tcPr>
            <w:tcW w:w="813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92373" w:rsidRPr="00F92373" w:rsidTr="00F92373">
        <w:trPr>
          <w:trHeight w:val="300"/>
        </w:trPr>
        <w:tc>
          <w:tcPr>
            <w:tcW w:w="582" w:type="dxa"/>
            <w:vMerge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131" w:type="dxa"/>
            <w:shd w:val="clear" w:color="auto" w:fill="auto"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F92373">
              <w:rPr>
                <w:color w:val="000000"/>
                <w:sz w:val="20"/>
                <w:szCs w:val="20"/>
              </w:rPr>
              <w:t>Plushe</w:t>
            </w:r>
            <w:proofErr w:type="spellEnd"/>
          </w:p>
        </w:tc>
        <w:tc>
          <w:tcPr>
            <w:tcW w:w="813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92373" w:rsidRPr="00F92373" w:rsidRDefault="00F92373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 w:val="restart"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58" w:type="dxa"/>
            <w:vMerge w:val="restart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Блок для записей</w:t>
            </w: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Высота,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13" w:type="dxa"/>
            <w:vMerge w:val="restart"/>
            <w:shd w:val="clear" w:color="auto" w:fill="auto"/>
            <w:hideMark/>
          </w:tcPr>
          <w:p w:rsidR="00F22FB4" w:rsidRPr="00F92373" w:rsidRDefault="00F22FB4" w:rsidP="00F92373">
            <w:pPr>
              <w:jc w:val="center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13" w:type="dxa"/>
            <w:vMerge w:val="restart"/>
            <w:shd w:val="clear" w:color="auto" w:fill="auto"/>
            <w:hideMark/>
          </w:tcPr>
          <w:p w:rsidR="00F22FB4" w:rsidRPr="00F92373" w:rsidRDefault="00F22FB4" w:rsidP="00F92373">
            <w:pPr>
              <w:jc w:val="center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7</w:t>
            </w: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Длина,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Плотность листа бумаги: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80 г/</w:t>
            </w:r>
            <w:proofErr w:type="spellStart"/>
            <w:r w:rsidRPr="00F92373">
              <w:rPr>
                <w:color w:val="000000"/>
                <w:sz w:val="20"/>
                <w:szCs w:val="20"/>
              </w:rPr>
              <w:t>кв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Склейка: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Тип: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блок для записей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Форма блока: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куб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Цвет: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разноцветный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Ширина,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F92373">
              <w:rPr>
                <w:color w:val="000000"/>
                <w:sz w:val="20"/>
                <w:szCs w:val="20"/>
              </w:rPr>
              <w:t>Attache</w:t>
            </w:r>
            <w:proofErr w:type="spellEnd"/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 w:val="restart"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58" w:type="dxa"/>
            <w:vMerge w:val="restart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Папка-планшет</w:t>
            </w: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Длина,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813" w:type="dxa"/>
            <w:vMerge w:val="restart"/>
            <w:shd w:val="clear" w:color="auto" w:fill="auto"/>
            <w:hideMark/>
          </w:tcPr>
          <w:p w:rsidR="00F22FB4" w:rsidRPr="00F92373" w:rsidRDefault="00F22FB4" w:rsidP="00F92373">
            <w:pPr>
              <w:jc w:val="center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13" w:type="dxa"/>
            <w:vMerge w:val="restart"/>
            <w:shd w:val="clear" w:color="auto" w:fill="auto"/>
            <w:hideMark/>
          </w:tcPr>
          <w:p w:rsidR="00F22FB4" w:rsidRPr="00F92373" w:rsidRDefault="00F22FB4" w:rsidP="00F92373">
            <w:pPr>
              <w:jc w:val="center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10</w:t>
            </w: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Защита нижнего края папки: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Количество скрепляемых листов: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74-77 лист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Материал папки: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полипропилен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Расположение зажима: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сверху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Расположение кармана: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Тип папки планшета: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без крышки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Толщина материала,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Формат: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А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Цвет: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чёрный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Ширина,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F92373">
              <w:rPr>
                <w:color w:val="000000"/>
                <w:sz w:val="20"/>
                <w:szCs w:val="20"/>
              </w:rPr>
              <w:t>Attache</w:t>
            </w:r>
            <w:proofErr w:type="spellEnd"/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 w:val="restart"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58" w:type="dxa"/>
            <w:vMerge w:val="restart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Клейкая лента</w:t>
            </w: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Длина,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13" w:type="dxa"/>
            <w:vMerge w:val="restart"/>
            <w:shd w:val="clear" w:color="auto" w:fill="auto"/>
            <w:hideMark/>
          </w:tcPr>
          <w:p w:rsidR="00F22FB4" w:rsidRPr="00F92373" w:rsidRDefault="00F22FB4" w:rsidP="00F92373">
            <w:pPr>
              <w:jc w:val="center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13" w:type="dxa"/>
            <w:vMerge w:val="restart"/>
            <w:shd w:val="clear" w:color="auto" w:fill="auto"/>
            <w:hideMark/>
          </w:tcPr>
          <w:p w:rsidR="00F22FB4" w:rsidRPr="00F92373" w:rsidRDefault="00F22FB4" w:rsidP="00F92373">
            <w:pPr>
              <w:jc w:val="center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50</w:t>
            </w: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shd w:val="clear" w:color="auto" w:fill="auto"/>
            <w:hideMark/>
          </w:tcPr>
          <w:p w:rsidR="00F22FB4" w:rsidRPr="00F92373" w:rsidRDefault="00F22FB4" w:rsidP="00F22FB4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Дополнительные свойства: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легкоудаляемая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морозостойкая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Клеевая основа: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натуральный каучук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Материал основы: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F92373">
              <w:rPr>
                <w:color w:val="000000"/>
                <w:sz w:val="20"/>
                <w:szCs w:val="20"/>
              </w:rPr>
              <w:t>крепированная</w:t>
            </w:r>
            <w:proofErr w:type="spellEnd"/>
            <w:r w:rsidRPr="00F92373">
              <w:rPr>
                <w:color w:val="000000"/>
                <w:sz w:val="20"/>
                <w:szCs w:val="20"/>
              </w:rPr>
              <w:t xml:space="preserve"> бумага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Морозостойкость: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Тип клейкой ленты: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малярная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Толщина,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мкм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Цвет: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белый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Ширина,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 w:val="restart"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58" w:type="dxa"/>
            <w:vMerge w:val="restart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Клейкая лента</w:t>
            </w: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Диаметр втулки,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76.2</w:t>
            </w:r>
          </w:p>
        </w:tc>
        <w:tc>
          <w:tcPr>
            <w:tcW w:w="813" w:type="dxa"/>
            <w:vMerge w:val="restart"/>
            <w:shd w:val="clear" w:color="auto" w:fill="auto"/>
            <w:hideMark/>
          </w:tcPr>
          <w:p w:rsidR="00F22FB4" w:rsidRPr="00F92373" w:rsidRDefault="00F22FB4" w:rsidP="00F92373">
            <w:pPr>
              <w:jc w:val="center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813" w:type="dxa"/>
            <w:vMerge w:val="restart"/>
            <w:shd w:val="clear" w:color="auto" w:fill="auto"/>
            <w:hideMark/>
          </w:tcPr>
          <w:p w:rsidR="00F22FB4" w:rsidRPr="00F92373" w:rsidRDefault="00F22FB4" w:rsidP="00F92373">
            <w:pPr>
              <w:jc w:val="center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1</w:t>
            </w: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Длина,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Единица продажи: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Клеевая основа: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акриловая эмульсия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Количество штук в упаковке: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Материал основы: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полипропилен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Назначение: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для упаковки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Толщина,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мкм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Цвет: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бесцветный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22FB4" w:rsidRPr="00F92373" w:rsidTr="00F92373">
        <w:trPr>
          <w:trHeight w:val="300"/>
        </w:trPr>
        <w:tc>
          <w:tcPr>
            <w:tcW w:w="582" w:type="dxa"/>
            <w:vMerge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Ширина,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22FB4" w:rsidRPr="00F92373" w:rsidRDefault="00F22FB4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 w:val="restart"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58" w:type="dxa"/>
            <w:vMerge w:val="restart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F92373">
              <w:rPr>
                <w:color w:val="000000"/>
                <w:sz w:val="20"/>
                <w:szCs w:val="20"/>
              </w:rPr>
              <w:t>Степлер</w:t>
            </w:r>
            <w:proofErr w:type="spellEnd"/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Виды сшивания </w:t>
            </w:r>
            <w:proofErr w:type="spellStart"/>
            <w:r w:rsidRPr="00F92373">
              <w:rPr>
                <w:color w:val="000000"/>
                <w:sz w:val="20"/>
                <w:szCs w:val="20"/>
              </w:rPr>
              <w:t>степлером</w:t>
            </w:r>
            <w:proofErr w:type="spell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закрытый/открытый</w:t>
            </w:r>
          </w:p>
        </w:tc>
        <w:tc>
          <w:tcPr>
            <w:tcW w:w="813" w:type="dxa"/>
            <w:vMerge w:val="restart"/>
            <w:shd w:val="clear" w:color="auto" w:fill="auto"/>
            <w:hideMark/>
          </w:tcPr>
          <w:p w:rsidR="00F66457" w:rsidRPr="00F92373" w:rsidRDefault="00F66457" w:rsidP="00F92373">
            <w:pPr>
              <w:jc w:val="center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13" w:type="dxa"/>
            <w:vMerge w:val="restart"/>
            <w:shd w:val="clear" w:color="auto" w:fill="auto"/>
            <w:hideMark/>
          </w:tcPr>
          <w:p w:rsidR="00F66457" w:rsidRPr="00F92373" w:rsidRDefault="00F66457" w:rsidP="00F92373">
            <w:pPr>
              <w:jc w:val="center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5</w:t>
            </w: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Гарантийный срок: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F92373">
              <w:rPr>
                <w:color w:val="000000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Глубина закладки бумаги: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58.8-61.2 мм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Загрузка скоб: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горизонтальная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Количество пробиваемых листов: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22 лист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Материал корпуса: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металл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Материал механизма: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металл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Наличие </w:t>
            </w:r>
            <w:proofErr w:type="spellStart"/>
            <w:r w:rsidRPr="00F92373">
              <w:rPr>
                <w:color w:val="000000"/>
                <w:sz w:val="20"/>
                <w:szCs w:val="20"/>
              </w:rPr>
              <w:t>антистеплера</w:t>
            </w:r>
            <w:proofErr w:type="spell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Размер,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131x60x40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Тип: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настольный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Тип и размер скоб для </w:t>
            </w:r>
            <w:proofErr w:type="spellStart"/>
            <w:r w:rsidRPr="00F92373">
              <w:rPr>
                <w:color w:val="000000"/>
                <w:sz w:val="20"/>
                <w:szCs w:val="20"/>
              </w:rPr>
              <w:t>степлера</w:t>
            </w:r>
            <w:proofErr w:type="spell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24/6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Тип и размер скоб для </w:t>
            </w:r>
            <w:proofErr w:type="spellStart"/>
            <w:r w:rsidRPr="00F92373">
              <w:rPr>
                <w:color w:val="000000"/>
                <w:sz w:val="20"/>
                <w:szCs w:val="20"/>
              </w:rPr>
              <w:t>степлера</w:t>
            </w:r>
            <w:proofErr w:type="spell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26/6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Цвет: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чёрный/серый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F92373">
              <w:rPr>
                <w:color w:val="000000"/>
                <w:sz w:val="20"/>
                <w:szCs w:val="20"/>
              </w:rPr>
              <w:t>Attache</w:t>
            </w:r>
            <w:proofErr w:type="spellEnd"/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 w:val="restart"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58" w:type="dxa"/>
            <w:vMerge w:val="restart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Ручка шариковая автоматическая </w:t>
            </w: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Автоматическая: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13" w:type="dxa"/>
            <w:vMerge w:val="restart"/>
            <w:shd w:val="clear" w:color="auto" w:fill="auto"/>
            <w:hideMark/>
          </w:tcPr>
          <w:p w:rsidR="00F66457" w:rsidRPr="00F92373" w:rsidRDefault="00F66457" w:rsidP="00F92373">
            <w:pPr>
              <w:jc w:val="center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13" w:type="dxa"/>
            <w:vMerge w:val="restart"/>
            <w:shd w:val="clear" w:color="auto" w:fill="auto"/>
            <w:hideMark/>
          </w:tcPr>
          <w:p w:rsidR="00F66457" w:rsidRPr="00F92373" w:rsidRDefault="00F66457" w:rsidP="00F92373">
            <w:pPr>
              <w:jc w:val="center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50</w:t>
            </w: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Возможность смены стержня: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Диаметр шарика,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Длина стержня: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103.9-108.1 мм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Единица продажи: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Клип: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металлический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Масляная: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Материал корпуса: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Материал наконечника: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металл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Наличие резиновой манжетки: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Подходит под персонализацию: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Размер,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130x7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Рисунок на корпусе: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Тип механизма: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кнопочный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Толщина линии письма, 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Форма корпуса: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круглая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Форма наконечника: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стандартная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Цвет корпуса: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серебристый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Цвет чернил: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синий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 w:val="restart"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58" w:type="dxa"/>
            <w:vMerge w:val="restart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Бумага для цветной лазерной печати </w:t>
            </w:r>
            <w:r w:rsidRPr="00F66457">
              <w:rPr>
                <w:color w:val="000000"/>
                <w:sz w:val="20"/>
                <w:szCs w:val="20"/>
              </w:rPr>
              <w:t>(А4, 200 г/</w:t>
            </w:r>
            <w:proofErr w:type="spellStart"/>
            <w:r w:rsidRPr="00F66457">
              <w:rPr>
                <w:color w:val="000000"/>
                <w:sz w:val="20"/>
                <w:szCs w:val="20"/>
              </w:rPr>
              <w:t>кв</w:t>
            </w:r>
            <w:proofErr w:type="gramStart"/>
            <w:r w:rsidRPr="00F66457">
              <w:rPr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  <w:r w:rsidRPr="00F66457">
              <w:rPr>
                <w:color w:val="000000"/>
                <w:sz w:val="20"/>
                <w:szCs w:val="20"/>
              </w:rPr>
              <w:t>, 250 л)</w:t>
            </w: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Белизна CIE: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813" w:type="dxa"/>
            <w:vMerge w:val="restart"/>
            <w:shd w:val="clear" w:color="auto" w:fill="auto"/>
            <w:hideMark/>
          </w:tcPr>
          <w:p w:rsidR="00F66457" w:rsidRPr="00F92373" w:rsidRDefault="00F66457" w:rsidP="00F92373">
            <w:pPr>
              <w:jc w:val="center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13" w:type="dxa"/>
            <w:vMerge w:val="restart"/>
            <w:shd w:val="clear" w:color="auto" w:fill="auto"/>
            <w:hideMark/>
          </w:tcPr>
          <w:p w:rsidR="00F66457" w:rsidRPr="00F92373" w:rsidRDefault="00F66457" w:rsidP="00F92373">
            <w:pPr>
              <w:jc w:val="center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2</w:t>
            </w: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Количество листов в упаковке, </w:t>
            </w:r>
            <w:proofErr w:type="spellStart"/>
            <w:proofErr w:type="gramStart"/>
            <w:r w:rsidRPr="00F92373"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 xml:space="preserve">Масса листа бумаги площадью 1 </w:t>
            </w:r>
            <w:proofErr w:type="spellStart"/>
            <w:r w:rsidRPr="00F92373">
              <w:rPr>
                <w:color w:val="000000"/>
                <w:sz w:val="20"/>
                <w:szCs w:val="20"/>
              </w:rPr>
              <w:t>кв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  <w:r w:rsidRPr="00F92373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200 г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9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Покрытие: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без покрытия (каландрированная бумага)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Сертификация по экологическим стандартам: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Формат листов: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А</w:t>
            </w:r>
            <w:proofErr w:type="gramStart"/>
            <w:r w:rsidRPr="00F92373">
              <w:rPr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F66457" w:rsidRPr="00F92373" w:rsidTr="00F92373">
        <w:trPr>
          <w:trHeight w:val="300"/>
        </w:trPr>
        <w:tc>
          <w:tcPr>
            <w:tcW w:w="582" w:type="dxa"/>
            <w:vMerge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r w:rsidRPr="00F92373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131" w:type="dxa"/>
            <w:shd w:val="clear" w:color="auto" w:fill="auto"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F92373">
              <w:rPr>
                <w:color w:val="000000"/>
                <w:sz w:val="20"/>
                <w:szCs w:val="20"/>
              </w:rPr>
              <w:t>Color</w:t>
            </w:r>
            <w:proofErr w:type="spellEnd"/>
            <w:r w:rsidRPr="00F9237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2373">
              <w:rPr>
                <w:color w:val="000000"/>
                <w:sz w:val="20"/>
                <w:szCs w:val="20"/>
              </w:rPr>
              <w:t>Copy</w:t>
            </w:r>
            <w:proofErr w:type="spellEnd"/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vMerge/>
            <w:hideMark/>
          </w:tcPr>
          <w:p w:rsidR="00F66457" w:rsidRPr="00F92373" w:rsidRDefault="00F66457" w:rsidP="00F9237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1A081B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9D7AE0">
        <w:rPr>
          <w:b/>
          <w:bCs/>
          <w:sz w:val="20"/>
          <w:szCs w:val="20"/>
          <w:lang w:eastAsia="ar-SA"/>
        </w:rPr>
        <w:t>Срок поставки</w:t>
      </w:r>
      <w:r>
        <w:rPr>
          <w:b/>
          <w:bCs/>
          <w:sz w:val="20"/>
          <w:szCs w:val="20"/>
          <w:lang w:eastAsia="ar-SA"/>
        </w:rPr>
        <w:t xml:space="preserve"> </w:t>
      </w:r>
      <w:bookmarkStart w:id="0" w:name="_GoBack"/>
      <w:bookmarkEnd w:id="0"/>
      <w:r w:rsidRPr="00F66457">
        <w:rPr>
          <w:b/>
          <w:bCs/>
          <w:sz w:val="20"/>
          <w:szCs w:val="20"/>
          <w:lang w:eastAsia="ar-SA"/>
        </w:rPr>
        <w:t xml:space="preserve">Товара: </w:t>
      </w:r>
      <w:r w:rsidRPr="00F66457">
        <w:rPr>
          <w:bCs/>
          <w:sz w:val="20"/>
          <w:szCs w:val="20"/>
          <w:lang w:eastAsia="ar-SA"/>
        </w:rPr>
        <w:t>до 10 сентября 2026 года.</w:t>
      </w: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725E66">
        <w:rPr>
          <w:b/>
          <w:bCs/>
          <w:sz w:val="20"/>
          <w:szCs w:val="20"/>
          <w:lang w:eastAsia="ar-SA"/>
        </w:rPr>
        <w:t xml:space="preserve">Место доставки </w:t>
      </w:r>
      <w:r>
        <w:rPr>
          <w:b/>
          <w:bCs/>
          <w:sz w:val="20"/>
          <w:szCs w:val="20"/>
          <w:lang w:eastAsia="ar-SA"/>
        </w:rPr>
        <w:t>Т</w:t>
      </w:r>
      <w:r w:rsidRPr="00725E66">
        <w:rPr>
          <w:b/>
          <w:bCs/>
          <w:sz w:val="20"/>
          <w:szCs w:val="20"/>
          <w:lang w:eastAsia="ar-SA"/>
        </w:rPr>
        <w:t>овар</w:t>
      </w:r>
      <w:r w:rsidRPr="00604C93">
        <w:rPr>
          <w:b/>
          <w:bCs/>
          <w:sz w:val="20"/>
          <w:szCs w:val="20"/>
          <w:lang w:eastAsia="ar-SA"/>
        </w:rPr>
        <w:t>а:</w:t>
      </w:r>
      <w:r w:rsidRPr="00604C93">
        <w:rPr>
          <w:bCs/>
          <w:sz w:val="20"/>
          <w:szCs w:val="20"/>
          <w:lang w:eastAsia="ar-SA"/>
        </w:rPr>
        <w:t xml:space="preserve"> г. Пермь, ул. </w:t>
      </w:r>
      <w:r>
        <w:rPr>
          <w:bCs/>
          <w:sz w:val="20"/>
          <w:szCs w:val="20"/>
          <w:lang w:eastAsia="ar-SA"/>
        </w:rPr>
        <w:t>Пушкина, д.42</w:t>
      </w:r>
      <w:r w:rsidRPr="00604C93">
        <w:rPr>
          <w:bCs/>
          <w:sz w:val="20"/>
          <w:szCs w:val="20"/>
          <w:lang w:eastAsia="ar-SA"/>
        </w:rPr>
        <w:t>.</w:t>
      </w: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</w:p>
    <w:p w:rsidR="001A081B" w:rsidRPr="00725E66" w:rsidRDefault="001A081B" w:rsidP="001A081B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725E66">
        <w:rPr>
          <w:b/>
          <w:sz w:val="20"/>
          <w:szCs w:val="20"/>
          <w:lang w:eastAsia="ar-SA"/>
        </w:rPr>
        <w:t>Требования к поставке Товара:</w:t>
      </w:r>
    </w:p>
    <w:p w:rsidR="001A081B" w:rsidRPr="00725E66" w:rsidRDefault="001A081B" w:rsidP="001A081B">
      <w:pPr>
        <w:snapToGrid w:val="0"/>
        <w:ind w:firstLine="426"/>
        <w:rPr>
          <w:sz w:val="20"/>
          <w:szCs w:val="20"/>
        </w:rPr>
      </w:pPr>
      <w:r w:rsidRPr="00725E66">
        <w:rPr>
          <w:sz w:val="20"/>
          <w:szCs w:val="20"/>
        </w:rPr>
        <w:t>1). Поставка включает в себя: доставка Товара до места, указанного Заказчиком, разгрузка-погрузка, размещение в местах хранения Заказчика.</w:t>
      </w:r>
    </w:p>
    <w:p w:rsidR="001A081B" w:rsidRPr="002F06E8" w:rsidRDefault="001A081B" w:rsidP="001A081B">
      <w:pPr>
        <w:autoSpaceDE w:val="0"/>
        <w:autoSpaceDN w:val="0"/>
        <w:adjustRightInd w:val="0"/>
        <w:ind w:firstLine="426"/>
        <w:rPr>
          <w:sz w:val="20"/>
          <w:szCs w:val="20"/>
          <w:lang w:eastAsia="ar-SA"/>
        </w:rPr>
      </w:pPr>
      <w:r>
        <w:rPr>
          <w:rFonts w:eastAsia="Calibri"/>
          <w:color w:val="000000"/>
          <w:sz w:val="20"/>
          <w:szCs w:val="20"/>
        </w:rPr>
        <w:t xml:space="preserve">2). </w:t>
      </w:r>
      <w:r w:rsidRPr="002F06E8">
        <w:rPr>
          <w:sz w:val="20"/>
          <w:szCs w:val="20"/>
          <w:lang w:eastAsia="ar-SA"/>
        </w:rPr>
        <w:t>Товар должен быть упакован и замаркирован в соответствии с действующими стандартами. 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1A081B" w:rsidRPr="002F06E8" w:rsidRDefault="001A081B" w:rsidP="001A081B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1A081B" w:rsidRDefault="001A081B" w:rsidP="001A081B">
      <w:pPr>
        <w:rPr>
          <w:sz w:val="20"/>
          <w:szCs w:val="20"/>
        </w:rPr>
      </w:pPr>
      <w:r w:rsidRPr="002F06E8">
        <w:rPr>
          <w:b/>
          <w:sz w:val="20"/>
          <w:szCs w:val="20"/>
        </w:rPr>
        <w:t>Требования</w:t>
      </w:r>
      <w:r w:rsidRPr="006E50ED">
        <w:rPr>
          <w:b/>
          <w:sz w:val="20"/>
          <w:szCs w:val="20"/>
        </w:rPr>
        <w:t xml:space="preserve"> к качеству и безопасности Товара:</w:t>
      </w:r>
    </w:p>
    <w:p w:rsidR="001A081B" w:rsidRPr="0066396A" w:rsidRDefault="001A081B" w:rsidP="001A081B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 xml:space="preserve">1). </w:t>
      </w:r>
      <w:proofErr w:type="gramStart"/>
      <w:r w:rsidRPr="0066396A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1A081B" w:rsidRDefault="001A081B" w:rsidP="001A081B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>2). Товар не должен иметь внешние и внутренние дефекты, конструктивные и производственные недостатки.</w:t>
      </w:r>
    </w:p>
    <w:p w:rsidR="001A081B" w:rsidRPr="0066396A" w:rsidRDefault="001A081B" w:rsidP="001A081B">
      <w:pPr>
        <w:ind w:firstLine="426"/>
        <w:rPr>
          <w:sz w:val="20"/>
          <w:szCs w:val="20"/>
        </w:rPr>
      </w:pPr>
      <w:r>
        <w:rPr>
          <w:sz w:val="20"/>
          <w:szCs w:val="20"/>
        </w:rPr>
        <w:t>3</w:t>
      </w:r>
      <w:r w:rsidRPr="009D7AE0">
        <w:rPr>
          <w:sz w:val="20"/>
          <w:szCs w:val="20"/>
        </w:rPr>
        <w:t>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</w:t>
      </w:r>
      <w:r w:rsidRPr="0066396A">
        <w:rPr>
          <w:sz w:val="20"/>
          <w:szCs w:val="20"/>
        </w:rPr>
        <w:t xml:space="preserve"> Федерации стан</w:t>
      </w:r>
      <w:r>
        <w:rPr>
          <w:sz w:val="20"/>
          <w:szCs w:val="20"/>
        </w:rPr>
        <w:t>дартам, техническим регламентам</w:t>
      </w:r>
      <w:r w:rsidRPr="0066396A">
        <w:rPr>
          <w:sz w:val="20"/>
          <w:szCs w:val="20"/>
        </w:rPr>
        <w:t>, санитарным и фитосанитарным</w:t>
      </w:r>
      <w:r>
        <w:rPr>
          <w:sz w:val="20"/>
          <w:szCs w:val="20"/>
        </w:rPr>
        <w:t xml:space="preserve"> </w:t>
      </w:r>
      <w:r w:rsidRPr="0066396A">
        <w:rPr>
          <w:sz w:val="20"/>
          <w:szCs w:val="20"/>
        </w:rPr>
        <w:t>(подтверждающие соответствие документы предоставляются Поставщиком непосредственно при поставке Товара).</w:t>
      </w:r>
    </w:p>
    <w:p w:rsidR="001A081B" w:rsidRPr="002F06E8" w:rsidRDefault="001A081B" w:rsidP="001A081B">
      <w:pPr>
        <w:ind w:firstLine="426"/>
        <w:rPr>
          <w:sz w:val="20"/>
          <w:szCs w:val="20"/>
        </w:rPr>
      </w:pPr>
      <w:r>
        <w:rPr>
          <w:sz w:val="20"/>
          <w:szCs w:val="20"/>
        </w:rPr>
        <w:t>4</w:t>
      </w:r>
      <w:r w:rsidRPr="0066396A">
        <w:rPr>
          <w:sz w:val="20"/>
          <w:szCs w:val="20"/>
        </w:rPr>
        <w:t xml:space="preserve">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</w:t>
      </w:r>
      <w:r w:rsidRPr="002F06E8">
        <w:rPr>
          <w:sz w:val="20"/>
          <w:szCs w:val="20"/>
        </w:rPr>
        <w:t>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</w:p>
    <w:p w:rsidR="001A081B" w:rsidRDefault="001A081B" w:rsidP="001A081B">
      <w:pPr>
        <w:rPr>
          <w:b/>
          <w:sz w:val="20"/>
          <w:szCs w:val="20"/>
        </w:rPr>
      </w:pPr>
    </w:p>
    <w:p w:rsidR="001A081B" w:rsidRPr="00F5431C" w:rsidRDefault="001A081B" w:rsidP="001A081B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 xml:space="preserve">Требования к осуществлению монтажа и </w:t>
      </w:r>
      <w:r w:rsidRPr="00F5431C">
        <w:rPr>
          <w:b/>
          <w:sz w:val="20"/>
          <w:szCs w:val="20"/>
        </w:rPr>
        <w:t>наладки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1A081B" w:rsidRPr="00F5431C" w:rsidRDefault="001A081B" w:rsidP="001A081B">
      <w:pPr>
        <w:jc w:val="left"/>
        <w:rPr>
          <w:sz w:val="20"/>
          <w:szCs w:val="20"/>
        </w:rPr>
      </w:pPr>
    </w:p>
    <w:p w:rsidR="001A081B" w:rsidRDefault="001A081B" w:rsidP="001A081B">
      <w:pPr>
        <w:jc w:val="left"/>
        <w:rPr>
          <w:bCs/>
          <w:sz w:val="20"/>
          <w:szCs w:val="20"/>
          <w:lang w:eastAsia="ar-SA"/>
        </w:rPr>
      </w:pPr>
      <w:r w:rsidRPr="00F5431C">
        <w:rPr>
          <w:b/>
          <w:sz w:val="20"/>
          <w:szCs w:val="20"/>
        </w:rPr>
        <w:t>Требования к обучению лиц, осуществляющих использование и обслуживание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1A081B" w:rsidRPr="008C13F9" w:rsidRDefault="001A081B" w:rsidP="001A081B">
      <w:pPr>
        <w:jc w:val="left"/>
        <w:rPr>
          <w:sz w:val="20"/>
          <w:szCs w:val="20"/>
        </w:rPr>
      </w:pPr>
    </w:p>
    <w:p w:rsidR="001A081B" w:rsidRPr="008C13F9" w:rsidRDefault="001A081B" w:rsidP="001A081B">
      <w:pPr>
        <w:rPr>
          <w:b/>
          <w:sz w:val="20"/>
          <w:szCs w:val="20"/>
        </w:rPr>
      </w:pPr>
      <w:r w:rsidRPr="008C13F9">
        <w:rPr>
          <w:b/>
          <w:sz w:val="20"/>
          <w:szCs w:val="20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1A081B" w:rsidRPr="009F13BD" w:rsidRDefault="001A081B" w:rsidP="001A081B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Поставщик обязан обеспечить гарантийное обслуживание Товара.</w:t>
      </w:r>
    </w:p>
    <w:p w:rsidR="001A081B" w:rsidRPr="009F13BD" w:rsidRDefault="001A081B" w:rsidP="001A081B">
      <w:pPr>
        <w:shd w:val="clear" w:color="auto" w:fill="FFFFFF"/>
        <w:tabs>
          <w:tab w:val="left" w:pos="0"/>
          <w:tab w:val="left" w:pos="1080"/>
        </w:tabs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(в том числе</w:t>
      </w:r>
      <w:r w:rsidRPr="009F13BD">
        <w:rPr>
          <w:kern w:val="1"/>
          <w:sz w:val="20"/>
          <w:szCs w:val="20"/>
          <w:lang w:eastAsia="ar-SA"/>
        </w:rPr>
        <w:t xml:space="preserve"> всех составляющих частей (компонентов)</w:t>
      </w:r>
      <w:r>
        <w:rPr>
          <w:kern w:val="1"/>
          <w:sz w:val="20"/>
          <w:szCs w:val="20"/>
          <w:lang w:eastAsia="ar-SA"/>
        </w:rPr>
        <w:t>)</w:t>
      </w:r>
      <w:r w:rsidRPr="009F13BD">
        <w:rPr>
          <w:kern w:val="1"/>
          <w:sz w:val="20"/>
          <w:szCs w:val="20"/>
          <w:lang w:eastAsia="ar-SA"/>
        </w:rPr>
        <w:t xml:space="preserve">, </w:t>
      </w:r>
      <w:r w:rsidRPr="009F13BD">
        <w:rPr>
          <w:sz w:val="20"/>
          <w:szCs w:val="20"/>
          <w:lang w:eastAsia="ar-SA"/>
        </w:rPr>
        <w:t>не проистекающими из нарушения Заказчиком правил эксплуатации Товара.</w:t>
      </w:r>
    </w:p>
    <w:p w:rsidR="001A081B" w:rsidRPr="009F13BD" w:rsidRDefault="001A081B" w:rsidP="001A081B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Все затраты по гарантийному обслуживанию несет Поставщик.</w:t>
      </w:r>
    </w:p>
    <w:p w:rsidR="001A081B" w:rsidRPr="00892489" w:rsidRDefault="001A081B" w:rsidP="001A081B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 xml:space="preserve">Все сопутствующие гарантийному обслуживанию мероприятия (доставка, погрузка, разгрузка) осуществляются силами и за </w:t>
      </w:r>
      <w:r w:rsidRPr="00892489">
        <w:rPr>
          <w:sz w:val="20"/>
          <w:szCs w:val="20"/>
          <w:lang w:eastAsia="ar-SA"/>
        </w:rPr>
        <w:t>счет Поставщика.</w:t>
      </w:r>
    </w:p>
    <w:p w:rsidR="001A081B" w:rsidRPr="00892489" w:rsidRDefault="001A081B" w:rsidP="001A081B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 xml:space="preserve">Гарантийный срок на Товар: </w:t>
      </w:r>
    </w:p>
    <w:p w:rsidR="001A081B" w:rsidRPr="00512FBD" w:rsidRDefault="001A081B" w:rsidP="001A081B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lastRenderedPageBreak/>
        <w:t>не менее 12 месяцев с</w:t>
      </w:r>
      <w:r w:rsidRPr="009F13BD">
        <w:rPr>
          <w:sz w:val="20"/>
          <w:szCs w:val="20"/>
          <w:lang w:eastAsia="ar-SA"/>
        </w:rPr>
        <w:t xml:space="preserve"> момента подписания документа о приемке, </w:t>
      </w:r>
      <w:r w:rsidRPr="009F13BD">
        <w:rPr>
          <w:kern w:val="1"/>
          <w:sz w:val="20"/>
          <w:szCs w:val="20"/>
          <w:lang w:eastAsia="ar-SA"/>
        </w:rPr>
        <w:t>и должен быть не менее чем срок действия гарантии производителя Товара. Гарантия качества Товара распространяется на все составляющие его части (комплектующие), а также на установленное программное обеспечение (при наличии).</w:t>
      </w:r>
    </w:p>
    <w:p w:rsidR="001A081B" w:rsidRPr="008C13F9" w:rsidRDefault="001A081B" w:rsidP="001A081B">
      <w:pPr>
        <w:rPr>
          <w:b/>
          <w:sz w:val="20"/>
          <w:szCs w:val="20"/>
        </w:rPr>
      </w:pPr>
    </w:p>
    <w:p w:rsidR="001A081B" w:rsidRPr="008C13F9" w:rsidRDefault="001A081B" w:rsidP="001A081B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>Требования к предоставлению гарантии производителя и (или) Поставщика Товара и к сроку действия такой гарантии:</w:t>
      </w:r>
    </w:p>
    <w:p w:rsidR="001A081B" w:rsidRDefault="001A081B" w:rsidP="001A081B">
      <w:pPr>
        <w:widowControl w:val="0"/>
        <w:suppressAutoHyphens/>
        <w:snapToGrid w:val="0"/>
        <w:jc w:val="left"/>
        <w:rPr>
          <w:sz w:val="20"/>
          <w:szCs w:val="20"/>
        </w:rPr>
      </w:pPr>
      <w:r w:rsidRPr="008C13F9">
        <w:rPr>
          <w:sz w:val="20"/>
          <w:szCs w:val="20"/>
        </w:rPr>
        <w:t>Срок действия гарантии Поставщика должен быть не менее срока действия гарантии производителя Товара.</w:t>
      </w:r>
    </w:p>
    <w:p w:rsidR="001A081B" w:rsidRDefault="001A081B" w:rsidP="001A081B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1A081B" w:rsidRPr="0018798B" w:rsidTr="001D78D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CD69EE" w:rsidRDefault="001A081B" w:rsidP="001D78D2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CD69EE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18798B" w:rsidRDefault="001A081B" w:rsidP="001D78D2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18798B">
              <w:rPr>
                <w:b/>
                <w:sz w:val="20"/>
                <w:szCs w:val="20"/>
              </w:rPr>
              <w:t>ПОСТАВЩИК:</w:t>
            </w:r>
          </w:p>
        </w:tc>
      </w:tr>
      <w:tr w:rsidR="001A081B" w:rsidRPr="00B3132C" w:rsidTr="001D78D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CD69EE" w:rsidRDefault="001A081B" w:rsidP="001D78D2">
            <w:pPr>
              <w:suppressLineNumbers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Ректор</w:t>
            </w:r>
          </w:p>
          <w:p w:rsidR="001A081B" w:rsidRPr="00CD69EE" w:rsidRDefault="001A081B" w:rsidP="001D78D2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B3132C" w:rsidRDefault="001A081B" w:rsidP="001D78D2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  <w:tr w:rsidR="001A081B" w:rsidRPr="00B3132C" w:rsidTr="001D78D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CD69EE" w:rsidRDefault="001A081B" w:rsidP="001D78D2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>__________________________ Егоров К.Б.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B40EEF" w:rsidRDefault="001A081B" w:rsidP="001D78D2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  <w:r w:rsidRPr="00766875">
              <w:rPr>
                <w:sz w:val="18"/>
                <w:szCs w:val="18"/>
              </w:rPr>
              <w:t xml:space="preserve"> </w:t>
            </w:r>
          </w:p>
          <w:p w:rsidR="001A081B" w:rsidRPr="00B3132C" w:rsidRDefault="001A081B" w:rsidP="001D78D2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</w:tbl>
    <w:p w:rsidR="001A081B" w:rsidRDefault="001A081B" w:rsidP="001A081B">
      <w:pPr>
        <w:rPr>
          <w:sz w:val="20"/>
          <w:szCs w:val="20"/>
        </w:rPr>
      </w:pPr>
    </w:p>
    <w:p w:rsidR="00806D5C" w:rsidRDefault="00806D5C"/>
    <w:sectPr w:rsidR="00806D5C" w:rsidSect="001A081B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238" w:rsidRDefault="00F00238" w:rsidP="00F92373">
      <w:r>
        <w:separator/>
      </w:r>
    </w:p>
  </w:endnote>
  <w:endnote w:type="continuationSeparator" w:id="0">
    <w:p w:rsidR="00F00238" w:rsidRDefault="00F00238" w:rsidP="00F92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238" w:rsidRDefault="00F00238" w:rsidP="00F92373">
      <w:r>
        <w:separator/>
      </w:r>
    </w:p>
  </w:footnote>
  <w:footnote w:type="continuationSeparator" w:id="0">
    <w:p w:rsidR="00F00238" w:rsidRDefault="00F00238" w:rsidP="00F92373">
      <w:r>
        <w:continuationSeparator/>
      </w:r>
    </w:p>
  </w:footnote>
  <w:footnote w:id="1">
    <w:p w:rsidR="00F92373" w:rsidRPr="00C420AB" w:rsidRDefault="00F92373" w:rsidP="00F92373">
      <w:pPr>
        <w:pStyle w:val="a9"/>
        <w:jc w:val="both"/>
      </w:pPr>
      <w:r w:rsidRPr="00C420AB">
        <w:rPr>
          <w:rStyle w:val="ab"/>
        </w:rPr>
        <w:footnoteRef/>
      </w:r>
      <w:r w:rsidRPr="00C420AB">
        <w:t xml:space="preserve"> Указанные в настоящем Техническом задании товарные знаки (их словесные обозначения) читать в сочетании со словами «или эквивалент».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51D8E"/>
    <w:multiLevelType w:val="hybridMultilevel"/>
    <w:tmpl w:val="EF843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1B"/>
    <w:rsid w:val="001A081B"/>
    <w:rsid w:val="00413C1D"/>
    <w:rsid w:val="00806D5C"/>
    <w:rsid w:val="00C03C60"/>
    <w:rsid w:val="00DC5A38"/>
    <w:rsid w:val="00F00238"/>
    <w:rsid w:val="00F22FB4"/>
    <w:rsid w:val="00F66457"/>
    <w:rsid w:val="00F9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1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A081B"/>
    <w:rPr>
      <w:b/>
      <w:bCs/>
    </w:rPr>
  </w:style>
  <w:style w:type="table" w:styleId="a4">
    <w:name w:val="Table Grid"/>
    <w:basedOn w:val="a1"/>
    <w:uiPriority w:val="59"/>
    <w:qFormat/>
    <w:rsid w:val="001A081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1A081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1A081B"/>
    <w:rPr>
      <w:rFonts w:ascii="Calibri" w:eastAsia="Times New Roman" w:hAnsi="Calibri" w:cs="Times New Roman"/>
      <w:lang w:eastAsia="ru-RU"/>
    </w:rPr>
  </w:style>
  <w:style w:type="character" w:customStyle="1" w:styleId="text-green">
    <w:name w:val="text-green"/>
    <w:basedOn w:val="a0"/>
    <w:rsid w:val="001A081B"/>
  </w:style>
  <w:style w:type="character" w:styleId="a7">
    <w:name w:val="Hyperlink"/>
    <w:basedOn w:val="a0"/>
    <w:uiPriority w:val="99"/>
    <w:semiHidden/>
    <w:unhideWhenUsed/>
    <w:rsid w:val="00413C1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413C1D"/>
    <w:rPr>
      <w:color w:val="954F72"/>
      <w:u w:val="single"/>
    </w:rPr>
  </w:style>
  <w:style w:type="paragraph" w:customStyle="1" w:styleId="xl63">
    <w:name w:val="xl63"/>
    <w:basedOn w:val="a"/>
    <w:rsid w:val="00413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FD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"/>
    <w:rsid w:val="00413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</w:style>
  <w:style w:type="paragraph" w:customStyle="1" w:styleId="xl65">
    <w:name w:val="xl65"/>
    <w:basedOn w:val="a"/>
    <w:rsid w:val="00413C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413C1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413C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413C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</w:style>
  <w:style w:type="paragraph" w:customStyle="1" w:styleId="xl69">
    <w:name w:val="xl69"/>
    <w:basedOn w:val="a"/>
    <w:rsid w:val="00413C1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</w:style>
  <w:style w:type="paragraph" w:customStyle="1" w:styleId="xl70">
    <w:name w:val="xl70"/>
    <w:basedOn w:val="a"/>
    <w:rsid w:val="00413C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</w:style>
  <w:style w:type="paragraph" w:customStyle="1" w:styleId="xl71">
    <w:name w:val="xl71"/>
    <w:basedOn w:val="a"/>
    <w:rsid w:val="00413C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413C1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413C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styleId="a9">
    <w:name w:val="footnote text"/>
    <w:basedOn w:val="a"/>
    <w:link w:val="aa"/>
    <w:semiHidden/>
    <w:rsid w:val="00F92373"/>
    <w:pPr>
      <w:jc w:val="left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923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aliases w:val="Ссылка на сноску 45,Знак сноски-FN,Ciae niinee-FN,Знак сноски 1,fr,Used by Word for Help footnote symbols,Referencia nota al pie,SUPERS,16 Point,Superscript 6 Point"/>
    <w:rsid w:val="00F9237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1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A081B"/>
    <w:rPr>
      <w:b/>
      <w:bCs/>
    </w:rPr>
  </w:style>
  <w:style w:type="table" w:styleId="a4">
    <w:name w:val="Table Grid"/>
    <w:basedOn w:val="a1"/>
    <w:uiPriority w:val="59"/>
    <w:qFormat/>
    <w:rsid w:val="001A081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1A081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1A081B"/>
    <w:rPr>
      <w:rFonts w:ascii="Calibri" w:eastAsia="Times New Roman" w:hAnsi="Calibri" w:cs="Times New Roman"/>
      <w:lang w:eastAsia="ru-RU"/>
    </w:rPr>
  </w:style>
  <w:style w:type="character" w:customStyle="1" w:styleId="text-green">
    <w:name w:val="text-green"/>
    <w:basedOn w:val="a0"/>
    <w:rsid w:val="001A081B"/>
  </w:style>
  <w:style w:type="character" w:styleId="a7">
    <w:name w:val="Hyperlink"/>
    <w:basedOn w:val="a0"/>
    <w:uiPriority w:val="99"/>
    <w:semiHidden/>
    <w:unhideWhenUsed/>
    <w:rsid w:val="00413C1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413C1D"/>
    <w:rPr>
      <w:color w:val="954F72"/>
      <w:u w:val="single"/>
    </w:rPr>
  </w:style>
  <w:style w:type="paragraph" w:customStyle="1" w:styleId="xl63">
    <w:name w:val="xl63"/>
    <w:basedOn w:val="a"/>
    <w:rsid w:val="00413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FD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"/>
    <w:rsid w:val="00413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</w:style>
  <w:style w:type="paragraph" w:customStyle="1" w:styleId="xl65">
    <w:name w:val="xl65"/>
    <w:basedOn w:val="a"/>
    <w:rsid w:val="00413C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413C1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413C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413C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</w:style>
  <w:style w:type="paragraph" w:customStyle="1" w:styleId="xl69">
    <w:name w:val="xl69"/>
    <w:basedOn w:val="a"/>
    <w:rsid w:val="00413C1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</w:style>
  <w:style w:type="paragraph" w:customStyle="1" w:styleId="xl70">
    <w:name w:val="xl70"/>
    <w:basedOn w:val="a"/>
    <w:rsid w:val="00413C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</w:style>
  <w:style w:type="paragraph" w:customStyle="1" w:styleId="xl71">
    <w:name w:val="xl71"/>
    <w:basedOn w:val="a"/>
    <w:rsid w:val="00413C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413C1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413C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styleId="a9">
    <w:name w:val="footnote text"/>
    <w:basedOn w:val="a"/>
    <w:link w:val="aa"/>
    <w:semiHidden/>
    <w:rsid w:val="00F92373"/>
    <w:pPr>
      <w:jc w:val="left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923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aliases w:val="Ссылка на сноску 45,Знак сноски-FN,Ciae niinee-FN,Знак сноски 1,fr,Used by Word for Help footnote symbols,Referencia nota al pie,SUPERS,16 Point,Superscript 6 Point"/>
    <w:rsid w:val="00F9237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Анна Николаевна</dc:creator>
  <cp:lastModifiedBy>admin</cp:lastModifiedBy>
  <cp:revision>7</cp:revision>
  <dcterms:created xsi:type="dcterms:W3CDTF">2026-08-22T06:29:00Z</dcterms:created>
  <dcterms:modified xsi:type="dcterms:W3CDTF">2026-08-26T11:47:00Z</dcterms:modified>
</cp:coreProperties>
</file>