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F3B62" w14:textId="30F11F30" w:rsidR="007C2C26" w:rsidRDefault="00407BF0" w:rsidP="00EB227F">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КОНТРАКТ</w:t>
      </w:r>
      <w:r w:rsidR="007C2C26" w:rsidRPr="00DD6842">
        <w:rPr>
          <w:rFonts w:ascii="Times New Roman" w:eastAsia="Times New Roman" w:hAnsi="Times New Roman" w:cs="Times New Roman"/>
          <w:b/>
          <w:bCs/>
        </w:rPr>
        <w:t xml:space="preserve"> </w:t>
      </w:r>
      <w:r w:rsidR="00DD6842" w:rsidRPr="00DD6842">
        <w:rPr>
          <w:rFonts w:ascii="Times New Roman" w:eastAsia="Times New Roman" w:hAnsi="Times New Roman" w:cs="Times New Roman"/>
          <w:b/>
          <w:bCs/>
        </w:rPr>
        <w:t xml:space="preserve">№ </w:t>
      </w:r>
      <w:r w:rsidR="00DD6842" w:rsidRPr="00516C4A">
        <w:rPr>
          <w:rFonts w:ascii="Times New Roman" w:eastAsia="Times New Roman" w:hAnsi="Times New Roman" w:cs="Times New Roman"/>
          <w:b/>
          <w:bCs/>
        </w:rPr>
        <w:t>_______________</w:t>
      </w:r>
      <w:r w:rsidR="00DD6842" w:rsidRPr="00DD6842">
        <w:rPr>
          <w:rFonts w:ascii="Times New Roman" w:eastAsia="Times New Roman" w:hAnsi="Times New Roman" w:cs="Times New Roman"/>
          <w:b/>
          <w:bCs/>
        </w:rPr>
        <w:t xml:space="preserve"> </w:t>
      </w:r>
      <w:r w:rsidR="007C2C26" w:rsidRPr="00DD6842">
        <w:rPr>
          <w:rFonts w:ascii="Times New Roman" w:eastAsia="Times New Roman" w:hAnsi="Times New Roman" w:cs="Times New Roman"/>
          <w:b/>
          <w:bCs/>
        </w:rPr>
        <w:t xml:space="preserve">НА ПРЕДОСТАВЛЕНИЕ УСЛУГ СВЯЗИ </w:t>
      </w:r>
      <w:r w:rsidR="00AA3356" w:rsidRPr="00DD6842">
        <w:rPr>
          <w:rFonts w:ascii="Times New Roman" w:eastAsia="Times New Roman" w:hAnsi="Times New Roman" w:cs="Times New Roman"/>
          <w:b/>
          <w:bCs/>
        </w:rPr>
        <w:t xml:space="preserve"> </w:t>
      </w:r>
      <w:r w:rsidR="00AD5D7D">
        <w:rPr>
          <w:rFonts w:ascii="Times New Roman" w:eastAsia="Times New Roman" w:hAnsi="Times New Roman" w:cs="Times New Roman"/>
          <w:b/>
          <w:bCs/>
        </w:rPr>
        <w:t>(</w:t>
      </w:r>
      <w:r w:rsidR="00AD5D7D">
        <w:rPr>
          <w:rFonts w:ascii="Times New Roman" w:eastAsia="Times New Roman" w:hAnsi="Times New Roman" w:cs="Times New Roman"/>
          <w:b/>
          <w:bCs/>
          <w:lang w:val="en-US"/>
        </w:rPr>
        <w:t>VPN</w:t>
      </w:r>
      <w:r w:rsidR="00AD5D7D" w:rsidRPr="00F029D5">
        <w:rPr>
          <w:rFonts w:ascii="Times New Roman" w:eastAsia="Times New Roman" w:hAnsi="Times New Roman" w:cs="Times New Roman"/>
          <w:b/>
          <w:bCs/>
        </w:rPr>
        <w:t>)</w:t>
      </w:r>
    </w:p>
    <w:p w14:paraId="0BA3DBDB" w14:textId="77777777" w:rsidR="00A709D5" w:rsidRPr="00F029D5" w:rsidRDefault="00A709D5" w:rsidP="00EB227F">
      <w:pPr>
        <w:spacing w:after="0" w:line="240" w:lineRule="auto"/>
        <w:jc w:val="center"/>
        <w:rPr>
          <w:rFonts w:ascii="Times New Roman" w:eastAsia="Times New Roman" w:hAnsi="Times New Roman" w:cs="Times New Roman"/>
          <w:b/>
          <w:bCs/>
        </w:rPr>
      </w:pPr>
    </w:p>
    <w:p w14:paraId="5E86258C" w14:textId="477AABDA" w:rsidR="007C2C26" w:rsidRPr="00DD6842" w:rsidRDefault="007C2C26" w:rsidP="00A25CB0">
      <w:pPr>
        <w:spacing w:after="0" w:line="240" w:lineRule="auto"/>
        <w:jc w:val="both"/>
        <w:rPr>
          <w:rFonts w:ascii="Times New Roman" w:eastAsia="Times New Roman" w:hAnsi="Times New Roman" w:cs="Times New Roman"/>
          <w:bCs/>
        </w:rPr>
      </w:pPr>
    </w:p>
    <w:p w14:paraId="481F98CC" w14:textId="3C4931E1" w:rsidR="007F7A8C" w:rsidRPr="00DD6842" w:rsidRDefault="007F7A8C" w:rsidP="00A25CB0">
      <w:pPr>
        <w:spacing w:after="0" w:line="240" w:lineRule="auto"/>
        <w:jc w:val="both"/>
        <w:rPr>
          <w:rFonts w:ascii="Times New Roman" w:eastAsia="Times New Roman" w:hAnsi="Times New Roman" w:cs="Times New Roman"/>
          <w:bCs/>
        </w:rPr>
      </w:pPr>
      <w:r w:rsidRPr="00DD6842">
        <w:rPr>
          <w:rFonts w:ascii="Times New Roman" w:eastAsia="Times New Roman" w:hAnsi="Times New Roman" w:cs="Times New Roman"/>
          <w:bCs/>
        </w:rPr>
        <w:t xml:space="preserve">г. </w:t>
      </w:r>
      <w:r w:rsidR="00525A6B">
        <w:rPr>
          <w:rFonts w:ascii="Times New Roman" w:eastAsia="Times New Roman" w:hAnsi="Times New Roman" w:cs="Times New Roman"/>
          <w:bCs/>
        </w:rPr>
        <w:t>Тверь</w:t>
      </w:r>
      <w:r w:rsidRPr="00DD6842">
        <w:rPr>
          <w:rFonts w:ascii="Times New Roman" w:eastAsia="Times New Roman" w:hAnsi="Times New Roman" w:cs="Times New Roman"/>
          <w:bCs/>
        </w:rPr>
        <w:tab/>
      </w:r>
      <w:r w:rsidRPr="00DD6842">
        <w:rPr>
          <w:rFonts w:ascii="Times New Roman" w:eastAsia="Times New Roman" w:hAnsi="Times New Roman" w:cs="Times New Roman"/>
          <w:bCs/>
        </w:rPr>
        <w:tab/>
      </w:r>
      <w:r w:rsidRPr="00DD6842">
        <w:rPr>
          <w:rFonts w:ascii="Times New Roman" w:eastAsia="Times New Roman" w:hAnsi="Times New Roman" w:cs="Times New Roman"/>
          <w:bCs/>
        </w:rPr>
        <w:tab/>
      </w:r>
      <w:r w:rsidRPr="00DD6842">
        <w:rPr>
          <w:rFonts w:ascii="Times New Roman" w:eastAsia="Times New Roman" w:hAnsi="Times New Roman" w:cs="Times New Roman"/>
          <w:bCs/>
        </w:rPr>
        <w:tab/>
      </w:r>
      <w:r w:rsidRPr="00DD6842">
        <w:rPr>
          <w:rFonts w:ascii="Times New Roman" w:eastAsia="Times New Roman" w:hAnsi="Times New Roman" w:cs="Times New Roman"/>
          <w:bCs/>
        </w:rPr>
        <w:tab/>
      </w:r>
      <w:r w:rsidRPr="00DD6842">
        <w:rPr>
          <w:rFonts w:ascii="Times New Roman" w:eastAsia="Times New Roman" w:hAnsi="Times New Roman" w:cs="Times New Roman"/>
          <w:bCs/>
        </w:rPr>
        <w:tab/>
      </w:r>
      <w:r w:rsidRPr="00DD6842">
        <w:rPr>
          <w:rFonts w:ascii="Times New Roman" w:eastAsia="Times New Roman" w:hAnsi="Times New Roman" w:cs="Times New Roman"/>
          <w:bCs/>
        </w:rPr>
        <w:tab/>
      </w:r>
      <w:r w:rsidRPr="00DD6842">
        <w:rPr>
          <w:rFonts w:ascii="Times New Roman" w:eastAsia="Times New Roman" w:hAnsi="Times New Roman" w:cs="Times New Roman"/>
          <w:bCs/>
        </w:rPr>
        <w:tab/>
      </w:r>
      <w:r w:rsidRPr="00DD6842">
        <w:rPr>
          <w:rFonts w:ascii="Times New Roman" w:eastAsia="Times New Roman" w:hAnsi="Times New Roman" w:cs="Times New Roman"/>
          <w:bCs/>
        </w:rPr>
        <w:tab/>
      </w:r>
      <w:r w:rsidR="00517A3A">
        <w:rPr>
          <w:rFonts w:ascii="Times New Roman" w:eastAsia="Times New Roman" w:hAnsi="Times New Roman" w:cs="Times New Roman"/>
          <w:bCs/>
        </w:rPr>
        <w:t>___________________</w:t>
      </w:r>
      <w:r w:rsidRPr="00DD6842">
        <w:rPr>
          <w:rFonts w:ascii="Times New Roman" w:eastAsia="Times New Roman" w:hAnsi="Times New Roman" w:cs="Times New Roman"/>
          <w:bCs/>
        </w:rPr>
        <w:tab/>
      </w:r>
    </w:p>
    <w:p w14:paraId="109DB72C" w14:textId="5F0B6146" w:rsidR="007F7A8C" w:rsidRDefault="007F7A8C" w:rsidP="00A25CB0">
      <w:pPr>
        <w:spacing w:after="0" w:line="240" w:lineRule="auto"/>
        <w:jc w:val="both"/>
        <w:rPr>
          <w:rFonts w:ascii="Times New Roman" w:eastAsia="Times New Roman" w:hAnsi="Times New Roman" w:cs="Times New Roman"/>
          <w:bCs/>
        </w:rPr>
      </w:pPr>
    </w:p>
    <w:p w14:paraId="529FA0C8" w14:textId="77777777" w:rsidR="00A709D5" w:rsidRPr="00DD6842" w:rsidRDefault="00A709D5" w:rsidP="00A25CB0">
      <w:pPr>
        <w:spacing w:after="0" w:line="240" w:lineRule="auto"/>
        <w:jc w:val="both"/>
        <w:rPr>
          <w:rFonts w:ascii="Times New Roman" w:eastAsia="Times New Roman" w:hAnsi="Times New Roman" w:cs="Times New Roman"/>
          <w:bCs/>
        </w:rPr>
      </w:pPr>
    </w:p>
    <w:p w14:paraId="2AD05E4B" w14:textId="485F00AA" w:rsidR="007C2C26" w:rsidRPr="00115930" w:rsidRDefault="00763103" w:rsidP="002C3B83">
      <w:pPr>
        <w:shd w:val="clear" w:color="auto" w:fill="FFFFFF"/>
        <w:spacing w:after="0" w:line="240" w:lineRule="auto"/>
        <w:jc w:val="both"/>
        <w:rPr>
          <w:rFonts w:ascii="Times New Roman" w:eastAsia="Times New Roman" w:hAnsi="Times New Roman" w:cs="Times New Roman"/>
          <w:bCs/>
          <w:sz w:val="24"/>
          <w:szCs w:val="24"/>
        </w:rPr>
      </w:pPr>
      <w:r>
        <w:rPr>
          <w:rFonts w:ascii="Times New Roman" w:hAnsi="Times New Roman" w:cs="Times New Roman"/>
          <w:b/>
          <w:color w:val="000000"/>
        </w:rPr>
        <w:t xml:space="preserve">и </w:t>
      </w:r>
      <w:r w:rsidR="002C3B83" w:rsidRPr="00A709D5">
        <w:rPr>
          <w:rFonts w:ascii="Times New Roman" w:hAnsi="Times New Roman" w:cs="Times New Roman"/>
          <w:b/>
          <w:color w:val="000000"/>
        </w:rPr>
        <w:t>Федеральное государственное бюджетное образовательное учреждение высшего образования «Тверской государственный университет» (ТвГУ)</w:t>
      </w:r>
      <w:r w:rsidR="002C3B83" w:rsidRPr="00A709D5">
        <w:rPr>
          <w:rFonts w:ascii="Times New Roman" w:hAnsi="Times New Roman" w:cs="Times New Roman"/>
          <w:color w:val="000000"/>
        </w:rPr>
        <w:t xml:space="preserve">, </w:t>
      </w:r>
      <w:r w:rsidR="002C3B83" w:rsidRPr="00A709D5">
        <w:rPr>
          <w:rFonts w:ascii="Times New Roman" w:hAnsi="Times New Roman" w:cs="Times New Roman"/>
          <w:color w:val="000000"/>
          <w:sz w:val="24"/>
          <w:szCs w:val="24"/>
        </w:rPr>
        <w:t>именуемое  в дальнейшем «Заказчик»,</w:t>
      </w:r>
      <w:r w:rsidR="002C3B83" w:rsidRPr="00A709D5">
        <w:rPr>
          <w:rFonts w:ascii="Times New Roman" w:hAnsi="Times New Roman" w:cs="Times New Roman"/>
          <w:color w:val="000000"/>
        </w:rPr>
        <w:t xml:space="preserve"> </w:t>
      </w:r>
      <w:r w:rsidR="00B10B85" w:rsidRPr="00A709D5">
        <w:rPr>
          <w:rFonts w:ascii="Times New Roman" w:eastAsia="Times New Roman" w:hAnsi="Times New Roman" w:cs="Times New Roman"/>
          <w:color w:val="000000"/>
          <w:sz w:val="24"/>
          <w:szCs w:val="24"/>
        </w:rPr>
        <w:t>в л</w:t>
      </w:r>
      <w:r w:rsidR="00B10B85" w:rsidRPr="00A709D5">
        <w:rPr>
          <w:rFonts w:ascii="Times New Roman" w:eastAsia="Times New Roman" w:hAnsi="Times New Roman" w:cs="Times New Roman"/>
          <w:color w:val="000000"/>
          <w:spacing w:val="1"/>
          <w:sz w:val="24"/>
          <w:szCs w:val="24"/>
        </w:rPr>
        <w:t xml:space="preserve">ице </w:t>
      </w:r>
      <w:r w:rsidR="00FB6B0F">
        <w:rPr>
          <w:rFonts w:ascii="Times New Roman" w:eastAsia="Times New Roman" w:hAnsi="Times New Roman" w:cs="Times New Roman"/>
          <w:color w:val="000000"/>
          <w:spacing w:val="1"/>
          <w:sz w:val="24"/>
          <w:szCs w:val="24"/>
        </w:rPr>
        <w:t>начальника управления информационных технологий</w:t>
      </w:r>
      <w:r w:rsidR="00B10B85" w:rsidRPr="00A709D5">
        <w:rPr>
          <w:rFonts w:ascii="Times New Roman" w:eastAsia="Times New Roman" w:hAnsi="Times New Roman" w:cs="Times New Roman"/>
          <w:color w:val="000000"/>
          <w:spacing w:val="1"/>
          <w:sz w:val="24"/>
          <w:szCs w:val="24"/>
        </w:rPr>
        <w:t xml:space="preserve"> </w:t>
      </w:r>
      <w:r w:rsidR="00FB6B0F">
        <w:rPr>
          <w:rFonts w:ascii="Times New Roman" w:eastAsia="Times New Roman" w:hAnsi="Times New Roman" w:cs="Times New Roman"/>
          <w:color w:val="000000"/>
          <w:spacing w:val="1"/>
          <w:sz w:val="24"/>
          <w:szCs w:val="24"/>
        </w:rPr>
        <w:t>Конопатова Константина Викторовича</w:t>
      </w:r>
      <w:r w:rsidR="00B10B85" w:rsidRPr="00A709D5">
        <w:rPr>
          <w:rFonts w:ascii="Times New Roman" w:eastAsia="Times New Roman" w:hAnsi="Times New Roman" w:cs="Times New Roman"/>
          <w:color w:val="000000"/>
          <w:spacing w:val="1"/>
          <w:sz w:val="24"/>
          <w:szCs w:val="24"/>
        </w:rPr>
        <w:t xml:space="preserve">, действующего на основании доверенности № </w:t>
      </w:r>
      <w:r w:rsidR="00C863EA">
        <w:rPr>
          <w:rFonts w:ascii="Times New Roman" w:eastAsia="Times New Roman" w:hAnsi="Times New Roman" w:cs="Times New Roman"/>
          <w:color w:val="000000"/>
          <w:spacing w:val="1"/>
          <w:sz w:val="24"/>
          <w:szCs w:val="24"/>
        </w:rPr>
        <w:t>65</w:t>
      </w:r>
      <w:r w:rsidR="00FB6B0F">
        <w:rPr>
          <w:rFonts w:ascii="Times New Roman" w:eastAsia="Times New Roman" w:hAnsi="Times New Roman" w:cs="Times New Roman"/>
          <w:color w:val="000000"/>
          <w:spacing w:val="1"/>
          <w:sz w:val="24"/>
          <w:szCs w:val="24"/>
        </w:rPr>
        <w:t>/26</w:t>
      </w:r>
      <w:r w:rsidR="00B10B85" w:rsidRPr="00A709D5">
        <w:rPr>
          <w:rFonts w:ascii="Times New Roman" w:eastAsia="Times New Roman" w:hAnsi="Times New Roman" w:cs="Times New Roman"/>
          <w:color w:val="000000"/>
          <w:spacing w:val="1"/>
          <w:sz w:val="24"/>
          <w:szCs w:val="24"/>
        </w:rPr>
        <w:t xml:space="preserve"> от </w:t>
      </w:r>
      <w:r w:rsidR="009B72C0">
        <w:rPr>
          <w:rFonts w:ascii="Times New Roman" w:eastAsia="Times New Roman" w:hAnsi="Times New Roman" w:cs="Times New Roman"/>
          <w:color w:val="000000"/>
          <w:spacing w:val="1"/>
          <w:sz w:val="24"/>
          <w:szCs w:val="24"/>
        </w:rPr>
        <w:t>2</w:t>
      </w:r>
      <w:r w:rsidR="00C863EA">
        <w:rPr>
          <w:rFonts w:ascii="Times New Roman" w:eastAsia="Times New Roman" w:hAnsi="Times New Roman" w:cs="Times New Roman"/>
          <w:color w:val="000000"/>
          <w:spacing w:val="1"/>
          <w:sz w:val="24"/>
          <w:szCs w:val="24"/>
        </w:rPr>
        <w:t>5</w:t>
      </w:r>
      <w:r w:rsidR="009B72C0">
        <w:rPr>
          <w:rFonts w:ascii="Times New Roman" w:eastAsia="Times New Roman" w:hAnsi="Times New Roman" w:cs="Times New Roman"/>
          <w:color w:val="000000"/>
          <w:spacing w:val="1"/>
          <w:sz w:val="24"/>
          <w:szCs w:val="24"/>
        </w:rPr>
        <w:t xml:space="preserve"> </w:t>
      </w:r>
      <w:r w:rsidR="00C863EA">
        <w:rPr>
          <w:rFonts w:ascii="Times New Roman" w:eastAsia="Times New Roman" w:hAnsi="Times New Roman" w:cs="Times New Roman"/>
          <w:color w:val="000000"/>
          <w:spacing w:val="1"/>
          <w:sz w:val="24"/>
          <w:szCs w:val="24"/>
        </w:rPr>
        <w:t>июня</w:t>
      </w:r>
      <w:r w:rsidR="00B10B85" w:rsidRPr="00A709D5">
        <w:rPr>
          <w:rFonts w:ascii="Times New Roman" w:eastAsia="Times New Roman" w:hAnsi="Times New Roman" w:cs="Times New Roman"/>
          <w:color w:val="000000"/>
          <w:spacing w:val="1"/>
          <w:sz w:val="24"/>
          <w:szCs w:val="24"/>
        </w:rPr>
        <w:t xml:space="preserve"> 202</w:t>
      </w:r>
      <w:r w:rsidR="009B72C0">
        <w:rPr>
          <w:rFonts w:ascii="Times New Roman" w:eastAsia="Times New Roman" w:hAnsi="Times New Roman" w:cs="Times New Roman"/>
          <w:color w:val="000000"/>
          <w:spacing w:val="1"/>
          <w:sz w:val="24"/>
          <w:szCs w:val="24"/>
        </w:rPr>
        <w:t>6</w:t>
      </w:r>
      <w:r w:rsidR="00B10B85" w:rsidRPr="00A709D5">
        <w:rPr>
          <w:rFonts w:ascii="Times New Roman" w:eastAsia="Times New Roman" w:hAnsi="Times New Roman" w:cs="Times New Roman"/>
          <w:color w:val="000000"/>
          <w:spacing w:val="1"/>
          <w:sz w:val="24"/>
          <w:szCs w:val="24"/>
        </w:rPr>
        <w:t xml:space="preserve"> года</w:t>
      </w:r>
      <w:r w:rsidR="00B10B85" w:rsidRPr="00A709D5">
        <w:rPr>
          <w:rFonts w:ascii="Times New Roman" w:eastAsia="Times New Roman" w:hAnsi="Times New Roman" w:cs="Times New Roman"/>
          <w:spacing w:val="-5"/>
          <w:sz w:val="24"/>
          <w:szCs w:val="24"/>
        </w:rPr>
        <w:t>,</w:t>
      </w:r>
      <w:r w:rsidR="00B10B85" w:rsidRPr="00A709D5">
        <w:rPr>
          <w:rFonts w:ascii="Times New Roman" w:eastAsia="Times New Roman" w:hAnsi="Times New Roman" w:cs="Times New Roman"/>
          <w:color w:val="000000"/>
          <w:spacing w:val="2"/>
          <w:sz w:val="24"/>
          <w:szCs w:val="24"/>
          <w:shd w:val="clear" w:color="auto" w:fill="FFFFFF"/>
        </w:rPr>
        <w:t xml:space="preserve"> </w:t>
      </w:r>
      <w:r w:rsidR="007C2C26" w:rsidRPr="00A709D5">
        <w:rPr>
          <w:rFonts w:ascii="Times New Roman" w:eastAsia="Times New Roman" w:hAnsi="Times New Roman" w:cs="Times New Roman"/>
          <w:bCs/>
        </w:rPr>
        <w:t xml:space="preserve"> </w:t>
      </w:r>
      <w:r w:rsidR="00B10B85" w:rsidRPr="00A709D5">
        <w:rPr>
          <w:rFonts w:ascii="Times New Roman" w:eastAsia="Times New Roman" w:hAnsi="Times New Roman" w:cs="Times New Roman"/>
          <w:bCs/>
          <w:sz w:val="24"/>
          <w:szCs w:val="24"/>
        </w:rPr>
        <w:t xml:space="preserve">с другой стороны, вместе </w:t>
      </w:r>
      <w:r w:rsidR="007C2C26" w:rsidRPr="00A709D5">
        <w:rPr>
          <w:rFonts w:ascii="Times New Roman" w:eastAsia="Times New Roman" w:hAnsi="Times New Roman" w:cs="Times New Roman"/>
          <w:bCs/>
          <w:sz w:val="24"/>
          <w:szCs w:val="24"/>
        </w:rPr>
        <w:t>именуемые «Стороны»</w:t>
      </w:r>
      <w:r w:rsidR="00D06FBE" w:rsidRPr="00A709D5">
        <w:rPr>
          <w:rFonts w:ascii="Times New Roman" w:eastAsia="Times New Roman" w:hAnsi="Times New Roman" w:cs="Times New Roman"/>
          <w:bCs/>
          <w:sz w:val="24"/>
          <w:szCs w:val="24"/>
        </w:rPr>
        <w:t>,</w:t>
      </w:r>
      <w:r w:rsidR="007F7A8C" w:rsidRPr="00A709D5">
        <w:rPr>
          <w:rFonts w:ascii="Times New Roman" w:hAnsi="Times New Roman" w:cs="Times New Roman"/>
          <w:color w:val="000000"/>
          <w:sz w:val="24"/>
          <w:szCs w:val="24"/>
        </w:rPr>
        <w:t xml:space="preserve"> </w:t>
      </w:r>
      <w:r w:rsidR="001A7B45" w:rsidRPr="001A7B45">
        <w:rPr>
          <w:rFonts w:ascii="Times New Roman" w:eastAsia="Times New Roman" w:hAnsi="Times New Roman" w:cs="Times New Roman"/>
          <w:spacing w:val="-2"/>
          <w:sz w:val="24"/>
          <w:szCs w:val="24"/>
        </w:rPr>
        <w:t xml:space="preserve">в соответствии с пунктом </w:t>
      </w:r>
      <w:r w:rsidR="001A7B45">
        <w:rPr>
          <w:rFonts w:ascii="Times New Roman" w:eastAsia="Times New Roman" w:hAnsi="Times New Roman" w:cs="Times New Roman"/>
          <w:spacing w:val="-2"/>
          <w:sz w:val="24"/>
          <w:szCs w:val="24"/>
        </w:rPr>
        <w:t>5</w:t>
      </w:r>
      <w:r w:rsidR="001A7B45" w:rsidRPr="001A7B45">
        <w:rPr>
          <w:rFonts w:ascii="Times New Roman" w:eastAsia="Times New Roman" w:hAnsi="Times New Roman" w:cs="Times New Roman"/>
          <w:spacing w:val="-2"/>
          <w:sz w:val="24"/>
          <w:szCs w:val="24"/>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№44-ФЗ)</w:t>
      </w:r>
      <w:r w:rsidR="0063604D" w:rsidRPr="00A709D5">
        <w:rPr>
          <w:rFonts w:ascii="Times New Roman" w:hAnsi="Times New Roman" w:cs="Times New Roman"/>
          <w:color w:val="000000"/>
          <w:sz w:val="24"/>
          <w:szCs w:val="24"/>
        </w:rPr>
        <w:t xml:space="preserve"> </w:t>
      </w:r>
      <w:r w:rsidR="007C2C26" w:rsidRPr="00A709D5">
        <w:rPr>
          <w:rFonts w:ascii="Times New Roman" w:eastAsia="Times New Roman" w:hAnsi="Times New Roman" w:cs="Times New Roman"/>
          <w:bCs/>
          <w:sz w:val="24"/>
          <w:szCs w:val="24"/>
        </w:rPr>
        <w:t xml:space="preserve">заключили настоящий </w:t>
      </w:r>
      <w:r w:rsidR="00407BF0">
        <w:rPr>
          <w:rFonts w:ascii="Times New Roman" w:eastAsia="Times New Roman" w:hAnsi="Times New Roman" w:cs="Times New Roman"/>
          <w:bCs/>
          <w:sz w:val="24"/>
          <w:szCs w:val="24"/>
        </w:rPr>
        <w:t>Контракт</w:t>
      </w:r>
      <w:r w:rsidR="007C2C26" w:rsidRPr="00A709D5">
        <w:rPr>
          <w:rFonts w:ascii="Times New Roman" w:eastAsia="Times New Roman" w:hAnsi="Times New Roman" w:cs="Times New Roman"/>
          <w:bCs/>
          <w:sz w:val="24"/>
          <w:szCs w:val="24"/>
        </w:rPr>
        <w:t xml:space="preserve"> (в дальнейшем - «</w:t>
      </w:r>
      <w:r w:rsidR="00407BF0">
        <w:rPr>
          <w:rFonts w:ascii="Times New Roman" w:eastAsia="Times New Roman" w:hAnsi="Times New Roman" w:cs="Times New Roman"/>
          <w:bCs/>
          <w:sz w:val="24"/>
          <w:szCs w:val="24"/>
        </w:rPr>
        <w:t>Контракт</w:t>
      </w:r>
      <w:r w:rsidR="007C2C26" w:rsidRPr="00A709D5">
        <w:rPr>
          <w:rFonts w:ascii="Times New Roman" w:eastAsia="Times New Roman" w:hAnsi="Times New Roman" w:cs="Times New Roman"/>
          <w:bCs/>
          <w:sz w:val="24"/>
          <w:szCs w:val="24"/>
        </w:rPr>
        <w:t>»</w:t>
      </w:r>
      <w:r w:rsidR="00A5709D" w:rsidRPr="00A709D5">
        <w:rPr>
          <w:rFonts w:ascii="Times New Roman" w:eastAsia="Times New Roman" w:hAnsi="Times New Roman" w:cs="Times New Roman"/>
          <w:bCs/>
          <w:sz w:val="24"/>
          <w:szCs w:val="24"/>
        </w:rPr>
        <w:t>)</w:t>
      </w:r>
      <w:r w:rsidR="007F7A8C" w:rsidRPr="00A709D5">
        <w:rPr>
          <w:rFonts w:ascii="Times New Roman" w:eastAsia="Times New Roman" w:hAnsi="Times New Roman" w:cs="Times New Roman"/>
          <w:bCs/>
          <w:sz w:val="24"/>
          <w:szCs w:val="24"/>
        </w:rPr>
        <w:t>, о нижеследующем:</w:t>
      </w:r>
    </w:p>
    <w:p w14:paraId="6FE8DF8B" w14:textId="77777777" w:rsidR="00DD6842" w:rsidRPr="00DD6842" w:rsidRDefault="00DD6842" w:rsidP="00E6612E">
      <w:pPr>
        <w:spacing w:after="0" w:line="240" w:lineRule="auto"/>
        <w:jc w:val="center"/>
        <w:rPr>
          <w:rFonts w:ascii="Times New Roman" w:eastAsia="Times New Roman" w:hAnsi="Times New Roman" w:cs="Times New Roman"/>
          <w:bCs/>
        </w:rPr>
      </w:pPr>
    </w:p>
    <w:p w14:paraId="16BE1EAB" w14:textId="30186917" w:rsidR="007C2C26" w:rsidRPr="00DD6842" w:rsidRDefault="00E6612E" w:rsidP="00E6612E">
      <w:pPr>
        <w:pStyle w:val="ac"/>
        <w:numPr>
          <w:ilvl w:val="0"/>
          <w:numId w:val="6"/>
        </w:num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Предмет </w:t>
      </w:r>
      <w:r w:rsidR="00407BF0">
        <w:rPr>
          <w:rFonts w:ascii="Times New Roman" w:eastAsia="Times New Roman" w:hAnsi="Times New Roman" w:cs="Times New Roman"/>
          <w:b/>
          <w:bCs/>
        </w:rPr>
        <w:t>Контракта</w:t>
      </w:r>
    </w:p>
    <w:p w14:paraId="644C28FD" w14:textId="77777777" w:rsidR="00DD6842" w:rsidRPr="00DD6842" w:rsidRDefault="00DD6842" w:rsidP="00DD6842">
      <w:pPr>
        <w:pStyle w:val="ac"/>
        <w:spacing w:after="0" w:line="240" w:lineRule="auto"/>
        <w:ind w:left="1069"/>
        <w:rPr>
          <w:rFonts w:ascii="Times New Roman" w:eastAsia="Times New Roman" w:hAnsi="Times New Roman" w:cs="Times New Roman"/>
          <w:b/>
          <w:bCs/>
        </w:rPr>
      </w:pPr>
    </w:p>
    <w:p w14:paraId="11A124FF" w14:textId="7654323F" w:rsidR="00DB7015" w:rsidRPr="00017F72" w:rsidRDefault="00DB7015" w:rsidP="00DB7015">
      <w:pPr>
        <w:spacing w:after="0" w:line="240" w:lineRule="auto"/>
        <w:jc w:val="both"/>
        <w:rPr>
          <w:rFonts w:ascii="Times New Roman" w:eastAsia="Times New Roman" w:hAnsi="Times New Roman" w:cs="Times New Roman"/>
          <w:bCs/>
          <w:sz w:val="24"/>
          <w:szCs w:val="24"/>
        </w:rPr>
      </w:pPr>
      <w:r w:rsidRPr="00017F72">
        <w:rPr>
          <w:rFonts w:ascii="Times New Roman" w:eastAsia="Times New Roman" w:hAnsi="Times New Roman" w:cs="Times New Roman"/>
          <w:bCs/>
          <w:sz w:val="24"/>
          <w:szCs w:val="24"/>
        </w:rPr>
        <w:t xml:space="preserve">1.1. Предметом настоящего </w:t>
      </w:r>
      <w:r w:rsidR="00407BF0">
        <w:rPr>
          <w:rFonts w:ascii="Times New Roman" w:eastAsia="Times New Roman" w:hAnsi="Times New Roman" w:cs="Times New Roman"/>
          <w:bCs/>
          <w:sz w:val="24"/>
          <w:szCs w:val="24"/>
        </w:rPr>
        <w:t>Контракта</w:t>
      </w:r>
      <w:r w:rsidRPr="00017F72">
        <w:rPr>
          <w:rFonts w:ascii="Times New Roman" w:eastAsia="Times New Roman" w:hAnsi="Times New Roman" w:cs="Times New Roman"/>
          <w:bCs/>
          <w:sz w:val="24"/>
          <w:szCs w:val="24"/>
        </w:rPr>
        <w:t xml:space="preserve"> является предоставление Исполнителем Услуг и/или Продуктов Заказчику на основании Заказов на Услугу и/или Продукт</w:t>
      </w:r>
      <w:r w:rsidR="00D838E1">
        <w:rPr>
          <w:rFonts w:ascii="Times New Roman" w:eastAsia="Times New Roman" w:hAnsi="Times New Roman" w:cs="Times New Roman"/>
          <w:bCs/>
          <w:sz w:val="24"/>
          <w:szCs w:val="24"/>
        </w:rPr>
        <w:t>.</w:t>
      </w:r>
      <w:r w:rsidRPr="00017F72">
        <w:rPr>
          <w:rFonts w:ascii="Times New Roman" w:eastAsia="Times New Roman" w:hAnsi="Times New Roman" w:cs="Times New Roman"/>
          <w:bCs/>
          <w:sz w:val="24"/>
          <w:szCs w:val="24"/>
        </w:rPr>
        <w:t xml:space="preserve"> </w:t>
      </w:r>
    </w:p>
    <w:p w14:paraId="6E150694" w14:textId="1F6BB593" w:rsidR="00DB7015" w:rsidRPr="00017F72" w:rsidRDefault="00DB7015" w:rsidP="00DB7015">
      <w:pPr>
        <w:spacing w:after="0" w:line="240" w:lineRule="auto"/>
        <w:jc w:val="both"/>
        <w:rPr>
          <w:rFonts w:ascii="Times New Roman" w:eastAsia="Times New Roman" w:hAnsi="Times New Roman" w:cs="Times New Roman"/>
          <w:bCs/>
          <w:sz w:val="24"/>
          <w:szCs w:val="24"/>
        </w:rPr>
      </w:pPr>
      <w:r w:rsidRPr="00017F72">
        <w:rPr>
          <w:rFonts w:ascii="Times New Roman" w:eastAsia="Times New Roman" w:hAnsi="Times New Roman" w:cs="Times New Roman"/>
          <w:bCs/>
          <w:sz w:val="24"/>
          <w:szCs w:val="24"/>
        </w:rPr>
        <w:t xml:space="preserve">1.2. Перечень оказываемых по </w:t>
      </w:r>
      <w:r w:rsidR="00407BF0">
        <w:rPr>
          <w:rFonts w:ascii="Times New Roman" w:eastAsia="Times New Roman" w:hAnsi="Times New Roman" w:cs="Times New Roman"/>
          <w:bCs/>
          <w:sz w:val="24"/>
          <w:szCs w:val="24"/>
        </w:rPr>
        <w:t>Контракт</w:t>
      </w:r>
      <w:r w:rsidRPr="00017F72">
        <w:rPr>
          <w:rFonts w:ascii="Times New Roman" w:eastAsia="Times New Roman" w:hAnsi="Times New Roman" w:cs="Times New Roman"/>
          <w:bCs/>
          <w:sz w:val="24"/>
          <w:szCs w:val="24"/>
        </w:rPr>
        <w:t>у Услуг и/или Продуктов,</w:t>
      </w:r>
      <w:r w:rsidRPr="00017F72">
        <w:rPr>
          <w:rFonts w:ascii="Times New Roman" w:hAnsi="Times New Roman" w:cs="Times New Roman"/>
          <w:sz w:val="24"/>
          <w:szCs w:val="24"/>
        </w:rPr>
        <w:t xml:space="preserve"> </w:t>
      </w:r>
      <w:r w:rsidRPr="00017F72">
        <w:rPr>
          <w:rFonts w:ascii="Times New Roman" w:eastAsia="Times New Roman" w:hAnsi="Times New Roman" w:cs="Times New Roman"/>
          <w:bCs/>
          <w:sz w:val="24"/>
          <w:szCs w:val="24"/>
        </w:rPr>
        <w:t xml:space="preserve">их характеристики, срок обеспечения доступа к сети связи, порядок и форма расчетов за Услуги и/или Продукты, сроки и порядок устранения неисправностей, их технические особенности и правила предоставления и пользования, права, обязанности и ответственность сторон указываются </w:t>
      </w:r>
      <w:r w:rsidR="00D838E1" w:rsidRPr="00017F72">
        <w:rPr>
          <w:rFonts w:ascii="Times New Roman" w:eastAsia="Times New Roman" w:hAnsi="Times New Roman" w:cs="Times New Roman"/>
          <w:bCs/>
          <w:sz w:val="24"/>
          <w:szCs w:val="24"/>
        </w:rPr>
        <w:t>в Заказе</w:t>
      </w:r>
      <w:r w:rsidRPr="00017F72">
        <w:rPr>
          <w:rFonts w:ascii="Times New Roman" w:eastAsia="Times New Roman" w:hAnsi="Times New Roman" w:cs="Times New Roman"/>
          <w:bCs/>
          <w:sz w:val="24"/>
          <w:szCs w:val="24"/>
        </w:rPr>
        <w:t xml:space="preserve">. </w:t>
      </w:r>
    </w:p>
    <w:p w14:paraId="37AA4198" w14:textId="1054D3CA" w:rsidR="00DB7015" w:rsidRPr="00017F72" w:rsidRDefault="00DB7015" w:rsidP="00DB7015">
      <w:pPr>
        <w:spacing w:after="0" w:line="240" w:lineRule="auto"/>
        <w:jc w:val="both"/>
        <w:rPr>
          <w:rFonts w:ascii="Times New Roman" w:eastAsia="Times New Roman" w:hAnsi="Times New Roman" w:cs="Times New Roman"/>
          <w:bCs/>
          <w:sz w:val="24"/>
          <w:szCs w:val="24"/>
        </w:rPr>
      </w:pPr>
      <w:r w:rsidRPr="00017F72">
        <w:rPr>
          <w:rFonts w:ascii="Times New Roman" w:eastAsia="Times New Roman" w:hAnsi="Times New Roman" w:cs="Times New Roman"/>
          <w:bCs/>
          <w:sz w:val="24"/>
          <w:szCs w:val="24"/>
        </w:rPr>
        <w:t xml:space="preserve">1.3. Под </w:t>
      </w:r>
      <w:r w:rsidR="00407BF0">
        <w:rPr>
          <w:rFonts w:ascii="Times New Roman" w:eastAsia="Times New Roman" w:hAnsi="Times New Roman" w:cs="Times New Roman"/>
          <w:bCs/>
          <w:sz w:val="24"/>
          <w:szCs w:val="24"/>
        </w:rPr>
        <w:t>Контракт</w:t>
      </w:r>
      <w:r w:rsidRPr="00017F72">
        <w:rPr>
          <w:rFonts w:ascii="Times New Roman" w:eastAsia="Times New Roman" w:hAnsi="Times New Roman" w:cs="Times New Roman"/>
          <w:bCs/>
          <w:sz w:val="24"/>
          <w:szCs w:val="24"/>
        </w:rPr>
        <w:t xml:space="preserve">ом понимается </w:t>
      </w:r>
      <w:r w:rsidR="00407BF0">
        <w:rPr>
          <w:rFonts w:ascii="Times New Roman" w:eastAsia="Times New Roman" w:hAnsi="Times New Roman" w:cs="Times New Roman"/>
          <w:bCs/>
          <w:sz w:val="24"/>
          <w:szCs w:val="24"/>
        </w:rPr>
        <w:t>Контракт</w:t>
      </w:r>
      <w:r w:rsidRPr="00017F72">
        <w:rPr>
          <w:rFonts w:ascii="Times New Roman" w:eastAsia="Times New Roman" w:hAnsi="Times New Roman" w:cs="Times New Roman"/>
          <w:bCs/>
          <w:sz w:val="24"/>
          <w:szCs w:val="24"/>
        </w:rPr>
        <w:t xml:space="preserve"> </w:t>
      </w:r>
      <w:r w:rsidR="00D838E1" w:rsidRPr="00017F72">
        <w:rPr>
          <w:rFonts w:ascii="Times New Roman" w:eastAsia="Times New Roman" w:hAnsi="Times New Roman" w:cs="Times New Roman"/>
          <w:bCs/>
          <w:sz w:val="24"/>
          <w:szCs w:val="24"/>
        </w:rPr>
        <w:t>с Заказом</w:t>
      </w:r>
      <w:r w:rsidRPr="00017F72">
        <w:rPr>
          <w:rFonts w:ascii="Times New Roman" w:eastAsia="Times New Roman" w:hAnsi="Times New Roman" w:cs="Times New Roman"/>
          <w:bCs/>
          <w:sz w:val="24"/>
          <w:szCs w:val="24"/>
        </w:rPr>
        <w:t xml:space="preserve">, а также все дополнения и изменения, которые являются его неотъемлемой частью. В случае расхождения условий </w:t>
      </w:r>
      <w:r w:rsidR="00407BF0">
        <w:rPr>
          <w:rFonts w:ascii="Times New Roman" w:eastAsia="Times New Roman" w:hAnsi="Times New Roman" w:cs="Times New Roman"/>
          <w:bCs/>
          <w:sz w:val="24"/>
          <w:szCs w:val="24"/>
        </w:rPr>
        <w:t>Контракта</w:t>
      </w:r>
      <w:r w:rsidRPr="00017F72">
        <w:rPr>
          <w:rFonts w:ascii="Times New Roman" w:eastAsia="Times New Roman" w:hAnsi="Times New Roman" w:cs="Times New Roman"/>
          <w:bCs/>
          <w:sz w:val="24"/>
          <w:szCs w:val="24"/>
        </w:rPr>
        <w:t xml:space="preserve"> и Заказов, Стороны руководствуются условиями Заказов.</w:t>
      </w:r>
    </w:p>
    <w:p w14:paraId="19A3385E" w14:textId="5D798B60" w:rsidR="00DB7015" w:rsidRPr="00017F72" w:rsidRDefault="00DB7015" w:rsidP="00DB7015">
      <w:pPr>
        <w:spacing w:after="0" w:line="240" w:lineRule="auto"/>
        <w:jc w:val="both"/>
        <w:rPr>
          <w:rFonts w:ascii="Times New Roman" w:eastAsia="Times New Roman" w:hAnsi="Times New Roman" w:cs="Times New Roman"/>
          <w:bCs/>
          <w:sz w:val="24"/>
          <w:szCs w:val="24"/>
        </w:rPr>
      </w:pPr>
      <w:r w:rsidRPr="00017F72">
        <w:rPr>
          <w:rFonts w:ascii="Times New Roman" w:eastAsia="Times New Roman" w:hAnsi="Times New Roman" w:cs="Times New Roman"/>
          <w:bCs/>
          <w:sz w:val="24"/>
          <w:szCs w:val="24"/>
        </w:rPr>
        <w:t xml:space="preserve">1.4. Термины, используемые в настоящем </w:t>
      </w:r>
      <w:r w:rsidR="00407BF0">
        <w:rPr>
          <w:rFonts w:ascii="Times New Roman" w:eastAsia="Times New Roman" w:hAnsi="Times New Roman" w:cs="Times New Roman"/>
          <w:bCs/>
          <w:sz w:val="24"/>
          <w:szCs w:val="24"/>
        </w:rPr>
        <w:t>Контракт</w:t>
      </w:r>
      <w:r w:rsidRPr="00017F72">
        <w:rPr>
          <w:rFonts w:ascii="Times New Roman" w:eastAsia="Times New Roman" w:hAnsi="Times New Roman" w:cs="Times New Roman"/>
          <w:bCs/>
          <w:sz w:val="24"/>
          <w:szCs w:val="24"/>
        </w:rPr>
        <w:t xml:space="preserve">е, определены в </w:t>
      </w:r>
      <w:r w:rsidR="00407BF0">
        <w:rPr>
          <w:rFonts w:ascii="Times New Roman" w:eastAsia="Times New Roman" w:hAnsi="Times New Roman" w:cs="Times New Roman"/>
          <w:bCs/>
          <w:sz w:val="24"/>
          <w:szCs w:val="24"/>
        </w:rPr>
        <w:t>Контракт</w:t>
      </w:r>
      <w:r w:rsidRPr="00017F72">
        <w:rPr>
          <w:rFonts w:ascii="Times New Roman" w:eastAsia="Times New Roman" w:hAnsi="Times New Roman" w:cs="Times New Roman"/>
          <w:bCs/>
          <w:sz w:val="24"/>
          <w:szCs w:val="24"/>
        </w:rPr>
        <w:t xml:space="preserve">е и </w:t>
      </w:r>
      <w:r w:rsidR="00D838E1">
        <w:rPr>
          <w:rFonts w:ascii="Times New Roman" w:eastAsia="Times New Roman" w:hAnsi="Times New Roman" w:cs="Times New Roman"/>
          <w:bCs/>
          <w:sz w:val="24"/>
          <w:szCs w:val="24"/>
        </w:rPr>
        <w:t>п</w:t>
      </w:r>
      <w:r w:rsidRPr="00017F72">
        <w:rPr>
          <w:rFonts w:ascii="Times New Roman" w:eastAsia="Times New Roman" w:hAnsi="Times New Roman" w:cs="Times New Roman"/>
          <w:bCs/>
          <w:sz w:val="24"/>
          <w:szCs w:val="24"/>
        </w:rPr>
        <w:t xml:space="preserve">ринимаются таким образом, как они описаны. Иные условия, указанные в </w:t>
      </w:r>
      <w:r w:rsidR="00407BF0">
        <w:rPr>
          <w:rFonts w:ascii="Times New Roman" w:eastAsia="Times New Roman" w:hAnsi="Times New Roman" w:cs="Times New Roman"/>
          <w:bCs/>
          <w:sz w:val="24"/>
          <w:szCs w:val="24"/>
        </w:rPr>
        <w:t>Контракт</w:t>
      </w:r>
      <w:r w:rsidRPr="00017F72">
        <w:rPr>
          <w:rFonts w:ascii="Times New Roman" w:eastAsia="Times New Roman" w:hAnsi="Times New Roman" w:cs="Times New Roman"/>
          <w:bCs/>
          <w:sz w:val="24"/>
          <w:szCs w:val="24"/>
        </w:rPr>
        <w:t xml:space="preserve">е, действуют в значении, указанном в </w:t>
      </w:r>
      <w:r w:rsidR="00407BF0">
        <w:rPr>
          <w:rFonts w:ascii="Times New Roman" w:eastAsia="Times New Roman" w:hAnsi="Times New Roman" w:cs="Times New Roman"/>
          <w:bCs/>
          <w:sz w:val="24"/>
          <w:szCs w:val="24"/>
        </w:rPr>
        <w:t>Контракт</w:t>
      </w:r>
      <w:r w:rsidRPr="00017F72">
        <w:rPr>
          <w:rFonts w:ascii="Times New Roman" w:eastAsia="Times New Roman" w:hAnsi="Times New Roman" w:cs="Times New Roman"/>
          <w:bCs/>
          <w:sz w:val="24"/>
          <w:szCs w:val="24"/>
        </w:rPr>
        <w:t xml:space="preserve">е, </w:t>
      </w:r>
      <w:r w:rsidR="00343298" w:rsidRPr="00017F72">
        <w:rPr>
          <w:rFonts w:ascii="Times New Roman" w:eastAsia="Times New Roman" w:hAnsi="Times New Roman" w:cs="Times New Roman"/>
          <w:bCs/>
          <w:sz w:val="24"/>
          <w:szCs w:val="24"/>
        </w:rPr>
        <w:t>если Заказом</w:t>
      </w:r>
      <w:r w:rsidRPr="00017F72">
        <w:rPr>
          <w:rFonts w:ascii="Times New Roman" w:eastAsia="Times New Roman" w:hAnsi="Times New Roman" w:cs="Times New Roman"/>
          <w:bCs/>
          <w:sz w:val="24"/>
          <w:szCs w:val="24"/>
        </w:rPr>
        <w:t xml:space="preserve"> не предусмотрено иное.</w:t>
      </w:r>
    </w:p>
    <w:p w14:paraId="76E277D8" w14:textId="31728691" w:rsidR="007C2C26" w:rsidRPr="00017F72" w:rsidRDefault="007C2C26" w:rsidP="00D06FBE">
      <w:pPr>
        <w:spacing w:after="0" w:line="240" w:lineRule="auto"/>
        <w:ind w:firstLine="709"/>
        <w:jc w:val="both"/>
        <w:rPr>
          <w:rFonts w:ascii="Times New Roman" w:eastAsia="Times New Roman" w:hAnsi="Times New Roman" w:cs="Times New Roman"/>
          <w:bCs/>
          <w:sz w:val="24"/>
          <w:szCs w:val="24"/>
        </w:rPr>
      </w:pPr>
    </w:p>
    <w:p w14:paraId="105563F0" w14:textId="54B15048" w:rsidR="00DD6842" w:rsidRPr="00407BF0" w:rsidRDefault="007C2C26" w:rsidP="00407BF0">
      <w:pPr>
        <w:pStyle w:val="ac"/>
        <w:numPr>
          <w:ilvl w:val="0"/>
          <w:numId w:val="6"/>
        </w:numPr>
        <w:spacing w:after="0" w:line="240" w:lineRule="auto"/>
        <w:jc w:val="center"/>
        <w:rPr>
          <w:rFonts w:ascii="Times New Roman" w:eastAsia="Times New Roman" w:hAnsi="Times New Roman" w:cs="Times New Roman"/>
          <w:b/>
          <w:bCs/>
        </w:rPr>
      </w:pPr>
      <w:r w:rsidRPr="00DD6842">
        <w:rPr>
          <w:rFonts w:ascii="Times New Roman" w:eastAsia="Times New Roman" w:hAnsi="Times New Roman" w:cs="Times New Roman"/>
          <w:b/>
          <w:bCs/>
        </w:rPr>
        <w:t>О</w:t>
      </w:r>
      <w:r w:rsidR="00E6612E">
        <w:rPr>
          <w:rFonts w:ascii="Times New Roman" w:eastAsia="Times New Roman" w:hAnsi="Times New Roman" w:cs="Times New Roman"/>
          <w:b/>
          <w:bCs/>
        </w:rPr>
        <w:t>плата услуг</w:t>
      </w:r>
    </w:p>
    <w:p w14:paraId="652EF306" w14:textId="271B87EF" w:rsidR="00EA797E" w:rsidRPr="00EE66FC" w:rsidRDefault="000656E0" w:rsidP="006A44E2">
      <w:pPr>
        <w:pStyle w:val="BasicParagraph"/>
        <w:spacing w:line="240" w:lineRule="auto"/>
        <w:ind w:firstLine="709"/>
        <w:jc w:val="both"/>
        <w:rPr>
          <w:rFonts w:ascii="Times New Roman" w:hAnsi="Times New Roman" w:cs="Times New Roman"/>
          <w:bCs/>
          <w:color w:val="auto"/>
          <w:sz w:val="22"/>
          <w:szCs w:val="22"/>
          <w:lang w:val="ru-RU" w:eastAsia="ru-RU"/>
        </w:rPr>
      </w:pPr>
      <w:r w:rsidRPr="00DD6842">
        <w:rPr>
          <w:rFonts w:ascii="Times New Roman" w:hAnsi="Times New Roman" w:cs="Times New Roman"/>
          <w:bCs/>
          <w:sz w:val="22"/>
          <w:szCs w:val="22"/>
          <w:lang w:val="ru-RU"/>
        </w:rPr>
        <w:t>2.1.</w:t>
      </w:r>
      <w:r w:rsidR="00D06FBE" w:rsidRPr="00DD6842">
        <w:rPr>
          <w:rFonts w:ascii="Times New Roman" w:hAnsi="Times New Roman" w:cs="Times New Roman"/>
          <w:bCs/>
          <w:sz w:val="22"/>
          <w:szCs w:val="22"/>
          <w:lang w:val="ru-RU"/>
        </w:rPr>
        <w:t xml:space="preserve"> </w:t>
      </w:r>
      <w:r w:rsidR="00EA797E">
        <w:rPr>
          <w:rFonts w:ascii="Times New Roman" w:hAnsi="Times New Roman" w:cs="Times New Roman"/>
          <w:sz w:val="22"/>
          <w:szCs w:val="22"/>
          <w:lang w:val="ru-RU"/>
        </w:rPr>
        <w:t>Цена</w:t>
      </w:r>
      <w:r w:rsidR="00DC502F" w:rsidRPr="001D75A1">
        <w:rPr>
          <w:rFonts w:ascii="Times New Roman" w:hAnsi="Times New Roman" w:cs="Times New Roman"/>
          <w:sz w:val="22"/>
          <w:szCs w:val="22"/>
          <w:lang w:val="ru-RU"/>
        </w:rPr>
        <w:t xml:space="preserve"> </w:t>
      </w:r>
      <w:r w:rsidR="00407BF0">
        <w:rPr>
          <w:rFonts w:ascii="Times New Roman" w:hAnsi="Times New Roman" w:cs="Times New Roman"/>
          <w:bCs/>
          <w:color w:val="auto"/>
          <w:sz w:val="22"/>
          <w:szCs w:val="22"/>
          <w:lang w:val="ru-RU" w:eastAsia="ru-RU"/>
        </w:rPr>
        <w:t>Контракта</w:t>
      </w:r>
      <w:r w:rsidR="00DC502F" w:rsidRPr="00EE66FC">
        <w:rPr>
          <w:rFonts w:ascii="Times New Roman" w:hAnsi="Times New Roman" w:cs="Times New Roman"/>
          <w:bCs/>
          <w:color w:val="auto"/>
          <w:sz w:val="22"/>
          <w:szCs w:val="22"/>
          <w:lang w:val="ru-RU" w:eastAsia="ru-RU"/>
        </w:rPr>
        <w:t xml:space="preserve">, является предельной и не может превышать </w:t>
      </w:r>
      <w:r w:rsidR="00115CBE">
        <w:rPr>
          <w:rFonts w:ascii="Times New Roman" w:hAnsi="Times New Roman" w:cs="Times New Roman"/>
          <w:bCs/>
          <w:color w:val="auto"/>
          <w:sz w:val="22"/>
          <w:szCs w:val="22"/>
          <w:lang w:val="ru-RU" w:eastAsia="ru-RU"/>
        </w:rPr>
        <w:t>470100 (Четыреста семьдесят тысяч сто) рублей</w:t>
      </w:r>
      <w:r w:rsidR="00725CDB" w:rsidRPr="0092514A">
        <w:rPr>
          <w:rFonts w:ascii="Times New Roman" w:hAnsi="Times New Roman" w:cs="Times New Roman"/>
          <w:bCs/>
          <w:color w:val="auto"/>
          <w:sz w:val="22"/>
          <w:szCs w:val="22"/>
          <w:lang w:val="ru-RU" w:eastAsia="ru-RU"/>
        </w:rPr>
        <w:t xml:space="preserve"> 00 копеек, в том числе </w:t>
      </w:r>
      <w:r w:rsidR="00E30A42" w:rsidRPr="0092514A">
        <w:rPr>
          <w:rFonts w:ascii="Times New Roman" w:hAnsi="Times New Roman" w:cs="Times New Roman"/>
          <w:bCs/>
          <w:color w:val="auto"/>
          <w:sz w:val="22"/>
          <w:szCs w:val="22"/>
          <w:lang w:val="ru-RU" w:eastAsia="ru-RU"/>
        </w:rPr>
        <w:t xml:space="preserve">НДС </w:t>
      </w:r>
      <w:r w:rsidR="00E30A42">
        <w:rPr>
          <w:rFonts w:ascii="Times New Roman" w:hAnsi="Times New Roman" w:cs="Times New Roman"/>
          <w:bCs/>
          <w:color w:val="auto"/>
          <w:sz w:val="22"/>
          <w:szCs w:val="22"/>
          <w:lang w:val="ru-RU" w:eastAsia="ru-RU"/>
        </w:rPr>
        <w:t>22</w:t>
      </w:r>
      <w:r w:rsidR="00BE16C5">
        <w:rPr>
          <w:rFonts w:ascii="Times New Roman" w:hAnsi="Times New Roman" w:cs="Times New Roman"/>
          <w:bCs/>
          <w:color w:val="auto"/>
          <w:sz w:val="22"/>
          <w:szCs w:val="22"/>
          <w:lang w:val="ru-RU" w:eastAsia="ru-RU"/>
        </w:rPr>
        <w:t xml:space="preserve">% - </w:t>
      </w:r>
      <w:r w:rsidR="00343298">
        <w:rPr>
          <w:rFonts w:ascii="Times New Roman" w:hAnsi="Times New Roman" w:cs="Times New Roman"/>
          <w:bCs/>
          <w:color w:val="auto"/>
          <w:sz w:val="22"/>
          <w:szCs w:val="22"/>
          <w:lang w:val="ru-RU" w:eastAsia="ru-RU"/>
        </w:rPr>
        <w:t>84772,13 (Восемьдесят четыре тысячи семьсот семьдесят два) рубля 13 копеек.</w:t>
      </w:r>
    </w:p>
    <w:p w14:paraId="0F7E0DB5" w14:textId="58381CA7" w:rsidR="00011513" w:rsidRPr="00A449FE" w:rsidRDefault="00DB7015" w:rsidP="006A44E2">
      <w:pPr>
        <w:pStyle w:val="BasicParagraph"/>
        <w:spacing w:line="240" w:lineRule="auto"/>
        <w:ind w:firstLine="709"/>
        <w:jc w:val="both"/>
        <w:rPr>
          <w:rFonts w:ascii="Times New Roman" w:hAnsi="Times New Roman" w:cs="Times New Roman"/>
          <w:spacing w:val="-2"/>
          <w:sz w:val="22"/>
          <w:szCs w:val="22"/>
          <w:lang w:val="ru-RU"/>
        </w:rPr>
      </w:pPr>
      <w:r w:rsidRPr="00DB7015">
        <w:rPr>
          <w:rFonts w:ascii="Times New Roman" w:hAnsi="Times New Roman" w:cs="Times New Roman"/>
          <w:sz w:val="22"/>
          <w:szCs w:val="22"/>
          <w:lang w:val="ru-RU"/>
        </w:rPr>
        <w:t xml:space="preserve">Стоимость включает все затраты и расходы, связанные с исполнением </w:t>
      </w:r>
      <w:r w:rsidR="00407BF0">
        <w:rPr>
          <w:rFonts w:ascii="Times New Roman" w:hAnsi="Times New Roman" w:cs="Times New Roman"/>
          <w:sz w:val="22"/>
          <w:szCs w:val="22"/>
          <w:lang w:val="ru-RU"/>
        </w:rPr>
        <w:t>Контракта</w:t>
      </w:r>
      <w:r w:rsidRPr="00DB7015">
        <w:rPr>
          <w:rFonts w:ascii="Times New Roman" w:hAnsi="Times New Roman" w:cs="Times New Roman"/>
          <w:sz w:val="22"/>
          <w:szCs w:val="22"/>
          <w:lang w:val="ru-RU"/>
        </w:rPr>
        <w:t xml:space="preserve">, а также стоимость дополнительных и прочих услуг. При этом Заказчик не имеет обязательств перед Исполнителем поручить последнему оказание Услуг на всю вышеуказанную стоимость (лимит). Конечная (итоговая) стоимость оказания Услуг и/или Продуктов по настоящему </w:t>
      </w:r>
      <w:r w:rsidR="00407BF0">
        <w:rPr>
          <w:rFonts w:ascii="Times New Roman" w:hAnsi="Times New Roman" w:cs="Times New Roman"/>
          <w:sz w:val="22"/>
          <w:szCs w:val="22"/>
          <w:lang w:val="ru-RU"/>
        </w:rPr>
        <w:t>Контракт</w:t>
      </w:r>
      <w:r w:rsidRPr="00DB7015">
        <w:rPr>
          <w:rFonts w:ascii="Times New Roman" w:hAnsi="Times New Roman" w:cs="Times New Roman"/>
          <w:sz w:val="22"/>
          <w:szCs w:val="22"/>
          <w:lang w:val="ru-RU"/>
        </w:rPr>
        <w:t xml:space="preserve">у складывается из стоимости Услуг и/или Продуктов по каждому Заказу и ежемесячной абонентской платы за весь период оказания Услуг и определяется в </w:t>
      </w:r>
      <w:r w:rsidRPr="00A449FE">
        <w:rPr>
          <w:rFonts w:ascii="Times New Roman" w:hAnsi="Times New Roman" w:cs="Times New Roman"/>
          <w:sz w:val="22"/>
          <w:szCs w:val="22"/>
          <w:lang w:val="ru-RU"/>
        </w:rPr>
        <w:t>соответствии с Тарифами Исполнителя</w:t>
      </w:r>
      <w:r w:rsidR="00DC502F" w:rsidRPr="00A449FE">
        <w:rPr>
          <w:rFonts w:ascii="Times New Roman" w:hAnsi="Times New Roman" w:cs="Times New Roman"/>
          <w:sz w:val="22"/>
          <w:szCs w:val="22"/>
          <w:lang w:val="ru-RU"/>
        </w:rPr>
        <w:t>.</w:t>
      </w:r>
      <w:r w:rsidR="00011513" w:rsidRPr="00A449FE">
        <w:rPr>
          <w:rFonts w:ascii="Times New Roman" w:hAnsi="Times New Roman" w:cs="Times New Roman"/>
          <w:spacing w:val="-2"/>
          <w:sz w:val="22"/>
          <w:szCs w:val="22"/>
          <w:lang w:val="ru-RU"/>
        </w:rPr>
        <w:t xml:space="preserve"> </w:t>
      </w:r>
    </w:p>
    <w:p w14:paraId="3522EF7A" w14:textId="5C82588F" w:rsidR="00C87CB2" w:rsidRPr="00A449FE" w:rsidRDefault="007C2C26" w:rsidP="00D25CB3">
      <w:pPr>
        <w:spacing w:after="0" w:line="240" w:lineRule="auto"/>
        <w:ind w:firstLine="709"/>
        <w:jc w:val="both"/>
        <w:rPr>
          <w:rFonts w:ascii="Times New Roman" w:eastAsia="Times New Roman" w:hAnsi="Times New Roman" w:cs="Times New Roman"/>
          <w:bCs/>
        </w:rPr>
      </w:pPr>
      <w:r w:rsidRPr="00A449FE">
        <w:rPr>
          <w:rFonts w:ascii="Times New Roman" w:eastAsia="Times New Roman" w:hAnsi="Times New Roman" w:cs="Times New Roman"/>
          <w:bCs/>
        </w:rPr>
        <w:t>2.2. Оплата ежемесячной стоимости Услуг</w:t>
      </w:r>
      <w:r w:rsidR="00115CBE">
        <w:rPr>
          <w:rFonts w:ascii="Times New Roman" w:eastAsia="Times New Roman" w:hAnsi="Times New Roman" w:cs="Times New Roman"/>
          <w:bCs/>
        </w:rPr>
        <w:t xml:space="preserve"> в размере 78350,00 (Семьдесят восемь тысяч триста пятьдесят) рублей 00 копеек</w:t>
      </w:r>
      <w:r w:rsidR="00AB77B2">
        <w:rPr>
          <w:rFonts w:ascii="Times New Roman" w:eastAsia="Times New Roman" w:hAnsi="Times New Roman" w:cs="Times New Roman"/>
          <w:bCs/>
        </w:rPr>
        <w:t xml:space="preserve"> </w:t>
      </w:r>
      <w:r w:rsidR="00A61336">
        <w:rPr>
          <w:rFonts w:ascii="Times New Roman" w:eastAsia="Times New Roman" w:hAnsi="Times New Roman" w:cs="Times New Roman"/>
          <w:bCs/>
        </w:rPr>
        <w:t>(в</w:t>
      </w:r>
      <w:r w:rsidR="00AB77B2">
        <w:rPr>
          <w:rFonts w:ascii="Times New Roman" w:eastAsia="Times New Roman" w:hAnsi="Times New Roman" w:cs="Times New Roman"/>
          <w:bCs/>
        </w:rPr>
        <w:t xml:space="preserve"> том числе НДС</w:t>
      </w:r>
      <w:r w:rsidR="00BE16C5">
        <w:rPr>
          <w:rFonts w:ascii="Times New Roman" w:eastAsia="Times New Roman" w:hAnsi="Times New Roman" w:cs="Times New Roman"/>
          <w:bCs/>
        </w:rPr>
        <w:t xml:space="preserve"> 22%</w:t>
      </w:r>
      <w:r w:rsidR="00AB77B2">
        <w:rPr>
          <w:rFonts w:ascii="Times New Roman" w:eastAsia="Times New Roman" w:hAnsi="Times New Roman" w:cs="Times New Roman"/>
          <w:bCs/>
        </w:rPr>
        <w:t>)</w:t>
      </w:r>
      <w:r w:rsidRPr="00A449FE">
        <w:rPr>
          <w:rFonts w:ascii="Times New Roman" w:eastAsia="Times New Roman" w:hAnsi="Times New Roman" w:cs="Times New Roman"/>
          <w:bCs/>
        </w:rPr>
        <w:t xml:space="preserve"> производится </w:t>
      </w:r>
      <w:r w:rsidR="00EA797E" w:rsidRPr="00A449FE">
        <w:rPr>
          <w:rFonts w:ascii="Times New Roman" w:eastAsia="Times New Roman" w:hAnsi="Times New Roman" w:cs="Times New Roman"/>
          <w:bCs/>
        </w:rPr>
        <w:t>Заказчик</w:t>
      </w:r>
      <w:r w:rsidRPr="00A449FE">
        <w:rPr>
          <w:rFonts w:ascii="Times New Roman" w:eastAsia="Times New Roman" w:hAnsi="Times New Roman" w:cs="Times New Roman"/>
          <w:bCs/>
        </w:rPr>
        <w:t xml:space="preserve">ом на основании счета </w:t>
      </w:r>
      <w:r w:rsidR="00EA797E" w:rsidRPr="00A449FE">
        <w:rPr>
          <w:rFonts w:ascii="Times New Roman" w:eastAsia="Times New Roman" w:hAnsi="Times New Roman" w:cs="Times New Roman"/>
          <w:bCs/>
        </w:rPr>
        <w:t>Исполнителя</w:t>
      </w:r>
      <w:r w:rsidR="00EE3287" w:rsidRPr="00A449FE">
        <w:rPr>
          <w:rFonts w:ascii="Times New Roman" w:eastAsia="Times New Roman" w:hAnsi="Times New Roman" w:cs="Times New Roman"/>
          <w:bCs/>
        </w:rPr>
        <w:t xml:space="preserve"> в следующем порядке</w:t>
      </w:r>
      <w:r w:rsidRPr="00A449FE">
        <w:rPr>
          <w:rFonts w:ascii="Times New Roman" w:eastAsia="Times New Roman" w:hAnsi="Times New Roman" w:cs="Times New Roman"/>
          <w:bCs/>
        </w:rPr>
        <w:t>:</w:t>
      </w:r>
    </w:p>
    <w:p w14:paraId="6E8A980F" w14:textId="77777777" w:rsidR="00A7603A" w:rsidRPr="00A449FE" w:rsidRDefault="00A7603A" w:rsidP="00A7603A">
      <w:pPr>
        <w:spacing w:after="0" w:line="240" w:lineRule="auto"/>
        <w:jc w:val="both"/>
        <w:rPr>
          <w:rFonts w:ascii="Times New Roman" w:eastAsia="Times New Roman" w:hAnsi="Times New Roman" w:cs="Times New Roman"/>
          <w:bCs/>
        </w:rPr>
      </w:pPr>
      <w:r w:rsidRPr="00A449FE">
        <w:rPr>
          <w:rFonts w:ascii="Times New Roman" w:eastAsia="Times New Roman" w:hAnsi="Times New Roman" w:cs="Times New Roman"/>
          <w:bCs/>
        </w:rPr>
        <w:t>Кредитная схема оплаты:</w:t>
      </w:r>
    </w:p>
    <w:p w14:paraId="55F85E53" w14:textId="27513D7F" w:rsidR="00A7603A" w:rsidRPr="00A449FE" w:rsidRDefault="00A7603A" w:rsidP="006A44E2">
      <w:pPr>
        <w:spacing w:after="0" w:line="240" w:lineRule="auto"/>
        <w:ind w:firstLine="709"/>
        <w:jc w:val="both"/>
        <w:rPr>
          <w:rFonts w:ascii="Times New Roman" w:eastAsia="Times New Roman" w:hAnsi="Times New Roman" w:cs="Times New Roman"/>
          <w:bCs/>
        </w:rPr>
      </w:pPr>
      <w:r w:rsidRPr="00A449FE">
        <w:rPr>
          <w:rFonts w:ascii="Times New Roman" w:eastAsia="Times New Roman" w:hAnsi="Times New Roman" w:cs="Times New Roman"/>
          <w:bCs/>
        </w:rPr>
        <w:t xml:space="preserve">2.2.1. Не позднее последнего числа месяца, следующего за Отчетным периодом, </w:t>
      </w:r>
      <w:r w:rsidR="00EA797E" w:rsidRPr="00A449FE">
        <w:rPr>
          <w:rFonts w:ascii="Times New Roman" w:eastAsia="Times New Roman" w:hAnsi="Times New Roman" w:cs="Times New Roman"/>
          <w:bCs/>
        </w:rPr>
        <w:t>Заказчик</w:t>
      </w:r>
      <w:r w:rsidRPr="00A449FE">
        <w:rPr>
          <w:rFonts w:ascii="Times New Roman" w:eastAsia="Times New Roman" w:hAnsi="Times New Roman" w:cs="Times New Roman"/>
          <w:bCs/>
        </w:rPr>
        <w:t xml:space="preserve"> оплачивает стоимость оказанных Услуг связи, в том числе ежемесячную </w:t>
      </w:r>
      <w:r w:rsidR="004C2B3D" w:rsidRPr="00A449FE">
        <w:rPr>
          <w:rFonts w:ascii="Times New Roman" w:eastAsia="Times New Roman" w:hAnsi="Times New Roman" w:cs="Times New Roman"/>
          <w:bCs/>
        </w:rPr>
        <w:t>абонентскую</w:t>
      </w:r>
      <w:r w:rsidRPr="00A449FE">
        <w:rPr>
          <w:rFonts w:ascii="Times New Roman" w:eastAsia="Times New Roman" w:hAnsi="Times New Roman" w:cs="Times New Roman"/>
          <w:bCs/>
        </w:rPr>
        <w:t xml:space="preserve"> плату по выбранному Тарифному плану.</w:t>
      </w:r>
    </w:p>
    <w:p w14:paraId="3F033F81" w14:textId="2A25B829" w:rsidR="00C47582" w:rsidRDefault="00A70B6F" w:rsidP="00D06FBE">
      <w:pPr>
        <w:spacing w:after="0" w:line="240" w:lineRule="auto"/>
        <w:ind w:firstLine="709"/>
        <w:jc w:val="both"/>
        <w:rPr>
          <w:rFonts w:ascii="Times New Roman" w:eastAsia="Times New Roman" w:hAnsi="Times New Roman" w:cs="Times New Roman"/>
          <w:bCs/>
        </w:rPr>
      </w:pPr>
      <w:r w:rsidRPr="00A449FE">
        <w:rPr>
          <w:rFonts w:ascii="Times New Roman" w:eastAsia="Times New Roman" w:hAnsi="Times New Roman" w:cs="Times New Roman"/>
          <w:bCs/>
        </w:rPr>
        <w:t>2.</w:t>
      </w:r>
      <w:r w:rsidR="000656E0" w:rsidRPr="00A449FE">
        <w:rPr>
          <w:rFonts w:ascii="Times New Roman" w:eastAsia="Times New Roman" w:hAnsi="Times New Roman" w:cs="Times New Roman"/>
          <w:bCs/>
        </w:rPr>
        <w:t>3</w:t>
      </w:r>
      <w:r w:rsidRPr="00A449FE">
        <w:rPr>
          <w:rFonts w:ascii="Times New Roman" w:eastAsia="Times New Roman" w:hAnsi="Times New Roman" w:cs="Times New Roman"/>
          <w:bCs/>
        </w:rPr>
        <w:t xml:space="preserve">. </w:t>
      </w:r>
      <w:r w:rsidR="00C47582" w:rsidRPr="00A449FE">
        <w:rPr>
          <w:rFonts w:ascii="Times New Roman" w:eastAsia="Times New Roman" w:hAnsi="Times New Roman" w:cs="Times New Roman"/>
          <w:bCs/>
        </w:rPr>
        <w:t>Счет на оплату</w:t>
      </w:r>
      <w:r w:rsidR="00C47582" w:rsidRPr="00DD6842">
        <w:rPr>
          <w:rFonts w:ascii="Times New Roman" w:eastAsia="Times New Roman" w:hAnsi="Times New Roman" w:cs="Times New Roman"/>
          <w:bCs/>
        </w:rPr>
        <w:t xml:space="preserve"> Услуг</w:t>
      </w:r>
      <w:r w:rsidR="00DB7015">
        <w:rPr>
          <w:rFonts w:ascii="Times New Roman" w:eastAsia="Times New Roman" w:hAnsi="Times New Roman" w:cs="Times New Roman"/>
          <w:bCs/>
        </w:rPr>
        <w:t xml:space="preserve"> и</w:t>
      </w:r>
      <w:r w:rsidR="00C47582" w:rsidRPr="00DD6842">
        <w:rPr>
          <w:rFonts w:ascii="Times New Roman" w:eastAsia="Times New Roman" w:hAnsi="Times New Roman" w:cs="Times New Roman"/>
          <w:bCs/>
        </w:rPr>
        <w:t xml:space="preserve"> универсальный передаточный документ (УПД), заменяющий счет-фактуру и Акт (далее - Документы)</w:t>
      </w:r>
      <w:r w:rsidR="00647EC3">
        <w:rPr>
          <w:rFonts w:ascii="Times New Roman" w:eastAsia="Times New Roman" w:hAnsi="Times New Roman" w:cs="Times New Roman"/>
          <w:bCs/>
        </w:rPr>
        <w:t>,</w:t>
      </w:r>
      <w:r w:rsidR="00C47582" w:rsidRPr="00DD6842">
        <w:rPr>
          <w:rFonts w:ascii="Times New Roman" w:eastAsia="Times New Roman" w:hAnsi="Times New Roman" w:cs="Times New Roman"/>
          <w:bCs/>
        </w:rPr>
        <w:t xml:space="preserve"> направляются </w:t>
      </w:r>
      <w:r w:rsidR="00EA797E">
        <w:rPr>
          <w:rFonts w:ascii="Times New Roman" w:eastAsia="Times New Roman" w:hAnsi="Times New Roman" w:cs="Times New Roman"/>
          <w:bCs/>
        </w:rPr>
        <w:t>Заказчик</w:t>
      </w:r>
      <w:r w:rsidR="00C47582" w:rsidRPr="00DD6842">
        <w:rPr>
          <w:rFonts w:ascii="Times New Roman" w:eastAsia="Times New Roman" w:hAnsi="Times New Roman" w:cs="Times New Roman"/>
          <w:bCs/>
        </w:rPr>
        <w:t>у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r w:rsidR="004C2B3D">
        <w:rPr>
          <w:rFonts w:ascii="Times New Roman" w:eastAsia="Times New Roman" w:hAnsi="Times New Roman" w:cs="Times New Roman"/>
          <w:bCs/>
        </w:rPr>
        <w:t xml:space="preserve"> </w:t>
      </w:r>
      <w:r w:rsidR="00C47582" w:rsidRPr="00DD6842">
        <w:rPr>
          <w:rFonts w:ascii="Times New Roman" w:eastAsia="Times New Roman" w:hAnsi="Times New Roman" w:cs="Times New Roman"/>
          <w:bCs/>
        </w:rPr>
        <w:t xml:space="preserve">(далее – Оператор ЭДО), в срок до </w:t>
      </w:r>
      <w:r w:rsidR="00115CBE">
        <w:rPr>
          <w:rFonts w:ascii="Times New Roman" w:eastAsia="Times New Roman" w:hAnsi="Times New Roman" w:cs="Times New Roman"/>
          <w:bCs/>
        </w:rPr>
        <w:t>5 (пятого)</w:t>
      </w:r>
      <w:r w:rsidR="00C47582" w:rsidRPr="00DD6842">
        <w:rPr>
          <w:rFonts w:ascii="Times New Roman" w:eastAsia="Times New Roman" w:hAnsi="Times New Roman" w:cs="Times New Roman"/>
          <w:bCs/>
        </w:rPr>
        <w:t xml:space="preserve"> числа месяца, следующего за Отчетным периодом.</w:t>
      </w:r>
    </w:p>
    <w:p w14:paraId="2D8B0D04" w14:textId="00A7E5F0" w:rsidR="00A7603A" w:rsidRDefault="00A7603A" w:rsidP="0075175C">
      <w:pPr>
        <w:spacing w:after="0" w:line="240" w:lineRule="auto"/>
        <w:jc w:val="both"/>
        <w:rPr>
          <w:rFonts w:ascii="Times New Roman" w:eastAsia="Times New Roman" w:hAnsi="Times New Roman" w:cs="Times New Roman"/>
          <w:bCs/>
        </w:rPr>
      </w:pPr>
      <w:r w:rsidRPr="00A7603A">
        <w:rPr>
          <w:rFonts w:ascii="Times New Roman" w:eastAsia="Times New Roman" w:hAnsi="Times New Roman" w:cs="Times New Roman"/>
          <w:bCs/>
        </w:rPr>
        <w:lastRenderedPageBreak/>
        <w:t xml:space="preserve">Если Заказчик не использует ЭДО, доставка счета, акта и счет-фактуры осуществляется на бумажном носителе или направляются </w:t>
      </w:r>
      <w:r w:rsidR="00EA797E">
        <w:rPr>
          <w:rFonts w:ascii="Times New Roman" w:eastAsia="Times New Roman" w:hAnsi="Times New Roman" w:cs="Times New Roman"/>
          <w:bCs/>
        </w:rPr>
        <w:t>Заказчик</w:t>
      </w:r>
      <w:r w:rsidRPr="00A7603A">
        <w:rPr>
          <w:rFonts w:ascii="Times New Roman" w:eastAsia="Times New Roman" w:hAnsi="Times New Roman" w:cs="Times New Roman"/>
          <w:bCs/>
        </w:rPr>
        <w:t>у в электронном виде по телекоммуникационным каналам связи на электронный адрес</w:t>
      </w:r>
      <w:r>
        <w:rPr>
          <w:rFonts w:ascii="Times New Roman" w:eastAsia="Times New Roman" w:hAnsi="Times New Roman" w:cs="Times New Roman"/>
          <w:bCs/>
        </w:rPr>
        <w:t>,</w:t>
      </w:r>
      <w:r w:rsidRPr="00A7603A">
        <w:rPr>
          <w:rFonts w:ascii="Times New Roman" w:eastAsia="Times New Roman" w:hAnsi="Times New Roman" w:cs="Times New Roman"/>
          <w:bCs/>
        </w:rPr>
        <w:t xml:space="preserve"> указанный в разделе </w:t>
      </w:r>
      <w:r w:rsidR="004C2B3D">
        <w:rPr>
          <w:rFonts w:ascii="Times New Roman" w:eastAsia="Times New Roman" w:hAnsi="Times New Roman" w:cs="Times New Roman"/>
          <w:bCs/>
        </w:rPr>
        <w:t>8</w:t>
      </w:r>
      <w:r>
        <w:rPr>
          <w:rFonts w:ascii="Times New Roman" w:eastAsia="Times New Roman" w:hAnsi="Times New Roman" w:cs="Times New Roman"/>
          <w:bCs/>
        </w:rPr>
        <w:t>,</w:t>
      </w:r>
      <w:r w:rsidRPr="00A7603A">
        <w:rPr>
          <w:rFonts w:ascii="Times New Roman" w:eastAsia="Times New Roman" w:hAnsi="Times New Roman" w:cs="Times New Roman"/>
          <w:bCs/>
        </w:rPr>
        <w:t xml:space="preserve"> не позднее 15 числа за отчетным периодом.</w:t>
      </w:r>
      <w:r>
        <w:rPr>
          <w:rFonts w:ascii="Times New Roman" w:eastAsia="Times New Roman" w:hAnsi="Times New Roman" w:cs="Times New Roman"/>
          <w:bCs/>
        </w:rPr>
        <w:t xml:space="preserve"> </w:t>
      </w:r>
      <w:r w:rsidR="00A70B6F" w:rsidRPr="00DD6842">
        <w:rPr>
          <w:rFonts w:ascii="Times New Roman" w:eastAsia="Times New Roman" w:hAnsi="Times New Roman" w:cs="Times New Roman"/>
          <w:bCs/>
        </w:rPr>
        <w:t xml:space="preserve">Копии счетов для оплаты Услуг размещаются </w:t>
      </w:r>
      <w:r w:rsidR="004C2B3D">
        <w:rPr>
          <w:rFonts w:ascii="Times New Roman" w:eastAsia="Times New Roman" w:hAnsi="Times New Roman" w:cs="Times New Roman"/>
          <w:bCs/>
        </w:rPr>
        <w:t>Исполнителем</w:t>
      </w:r>
      <w:r w:rsidR="00A70B6F" w:rsidRPr="00DD6842">
        <w:rPr>
          <w:rFonts w:ascii="Times New Roman" w:eastAsia="Times New Roman" w:hAnsi="Times New Roman" w:cs="Times New Roman"/>
          <w:bCs/>
        </w:rPr>
        <w:t xml:space="preserve"> в указанный срок на сайте </w:t>
      </w:r>
      <w:r w:rsidR="00EA797E">
        <w:rPr>
          <w:rFonts w:ascii="Times New Roman" w:eastAsia="Times New Roman" w:hAnsi="Times New Roman" w:cs="Times New Roman"/>
          <w:bCs/>
        </w:rPr>
        <w:t>Исполнител</w:t>
      </w:r>
      <w:r w:rsidR="0075175C">
        <w:rPr>
          <w:rFonts w:ascii="Times New Roman" w:eastAsia="Times New Roman" w:hAnsi="Times New Roman" w:cs="Times New Roman"/>
          <w:bCs/>
        </w:rPr>
        <w:t>я</w:t>
      </w:r>
      <w:r w:rsidR="00A70B6F" w:rsidRPr="00DD6842">
        <w:rPr>
          <w:rFonts w:ascii="Times New Roman" w:eastAsia="Times New Roman" w:hAnsi="Times New Roman" w:cs="Times New Roman"/>
          <w:bCs/>
        </w:rPr>
        <w:t xml:space="preserve">. Неполучение </w:t>
      </w:r>
      <w:r w:rsidR="00EA797E">
        <w:rPr>
          <w:rFonts w:ascii="Times New Roman" w:eastAsia="Times New Roman" w:hAnsi="Times New Roman" w:cs="Times New Roman"/>
          <w:bCs/>
        </w:rPr>
        <w:t>Заказчик</w:t>
      </w:r>
      <w:r w:rsidR="00A70B6F" w:rsidRPr="00DD6842">
        <w:rPr>
          <w:rFonts w:ascii="Times New Roman" w:eastAsia="Times New Roman" w:hAnsi="Times New Roman" w:cs="Times New Roman"/>
          <w:bCs/>
        </w:rPr>
        <w:t xml:space="preserve">ом счета на оплату Услуг не является основанием для </w:t>
      </w:r>
      <w:r w:rsidR="00EA797E">
        <w:rPr>
          <w:rFonts w:ascii="Times New Roman" w:eastAsia="Times New Roman" w:hAnsi="Times New Roman" w:cs="Times New Roman"/>
          <w:bCs/>
        </w:rPr>
        <w:t>Заказчик</w:t>
      </w:r>
      <w:r w:rsidR="00A70B6F" w:rsidRPr="00DD6842">
        <w:rPr>
          <w:rFonts w:ascii="Times New Roman" w:eastAsia="Times New Roman" w:hAnsi="Times New Roman" w:cs="Times New Roman"/>
          <w:bCs/>
        </w:rPr>
        <w:t>а не вносить плату в срок.</w:t>
      </w:r>
    </w:p>
    <w:p w14:paraId="3C4BCA6B" w14:textId="21F031AF" w:rsidR="00A7603A" w:rsidRPr="00A7603A" w:rsidRDefault="00A7603A" w:rsidP="00A7603A">
      <w:pPr>
        <w:spacing w:after="0" w:line="240" w:lineRule="auto"/>
        <w:ind w:firstLine="709"/>
        <w:jc w:val="both"/>
        <w:rPr>
          <w:rFonts w:ascii="Times New Roman" w:eastAsia="Times New Roman" w:hAnsi="Times New Roman" w:cs="Times New Roman"/>
          <w:bCs/>
        </w:rPr>
      </w:pPr>
      <w:r w:rsidRPr="00A7603A">
        <w:rPr>
          <w:rFonts w:ascii="Times New Roman" w:eastAsia="Times New Roman" w:hAnsi="Times New Roman" w:cs="Times New Roman"/>
          <w:bCs/>
        </w:rPr>
        <w:t xml:space="preserve">2.4. Оплата стоимости Услуг по предоставлению доступа производится </w:t>
      </w:r>
      <w:r w:rsidR="00EA797E">
        <w:rPr>
          <w:rFonts w:ascii="Times New Roman" w:eastAsia="Times New Roman" w:hAnsi="Times New Roman" w:cs="Times New Roman"/>
          <w:bCs/>
        </w:rPr>
        <w:t>Заказчик</w:t>
      </w:r>
      <w:r w:rsidRPr="00A7603A">
        <w:rPr>
          <w:rFonts w:ascii="Times New Roman" w:eastAsia="Times New Roman" w:hAnsi="Times New Roman" w:cs="Times New Roman"/>
          <w:bCs/>
        </w:rPr>
        <w:t xml:space="preserve">ом в полном объеме в течение </w:t>
      </w:r>
      <w:r w:rsidR="00115CBE">
        <w:rPr>
          <w:rFonts w:ascii="Times New Roman" w:eastAsia="Times New Roman" w:hAnsi="Times New Roman" w:cs="Times New Roman"/>
          <w:bCs/>
        </w:rPr>
        <w:t>7 (семи)</w:t>
      </w:r>
      <w:r w:rsidRPr="00A7603A">
        <w:rPr>
          <w:rFonts w:ascii="Times New Roman" w:eastAsia="Times New Roman" w:hAnsi="Times New Roman" w:cs="Times New Roman"/>
          <w:bCs/>
        </w:rPr>
        <w:t xml:space="preserve"> </w:t>
      </w:r>
      <w:r w:rsidR="00115CBE">
        <w:rPr>
          <w:rFonts w:ascii="Times New Roman" w:eastAsia="Times New Roman" w:hAnsi="Times New Roman" w:cs="Times New Roman"/>
          <w:bCs/>
        </w:rPr>
        <w:t>рабочих</w:t>
      </w:r>
      <w:r w:rsidRPr="00A7603A">
        <w:rPr>
          <w:rFonts w:ascii="Times New Roman" w:eastAsia="Times New Roman" w:hAnsi="Times New Roman" w:cs="Times New Roman"/>
          <w:bCs/>
        </w:rPr>
        <w:t xml:space="preserve"> дней с даты </w:t>
      </w:r>
      <w:r w:rsidR="00FE3442">
        <w:rPr>
          <w:rFonts w:ascii="Times New Roman" w:eastAsia="Times New Roman" w:hAnsi="Times New Roman" w:cs="Times New Roman"/>
          <w:bCs/>
        </w:rPr>
        <w:t>утверждения Заказчиком акта приемки товаров, работ, услуг (ф.0510452)</w:t>
      </w:r>
      <w:r w:rsidR="00587D0E">
        <w:rPr>
          <w:rFonts w:ascii="Times New Roman" w:eastAsia="Times New Roman" w:hAnsi="Times New Roman" w:cs="Times New Roman"/>
          <w:bCs/>
        </w:rPr>
        <w:t>,</w:t>
      </w:r>
      <w:r w:rsidR="00FE3442">
        <w:rPr>
          <w:rFonts w:ascii="Times New Roman" w:eastAsia="Times New Roman" w:hAnsi="Times New Roman" w:cs="Times New Roman"/>
          <w:bCs/>
        </w:rPr>
        <w:t xml:space="preserve"> подписания </w:t>
      </w:r>
      <w:r w:rsidR="00AC666D">
        <w:rPr>
          <w:rFonts w:ascii="Times New Roman" w:eastAsia="Times New Roman" w:hAnsi="Times New Roman" w:cs="Times New Roman"/>
          <w:bCs/>
        </w:rPr>
        <w:t>сторонами УПД</w:t>
      </w:r>
      <w:r w:rsidR="00FE3442">
        <w:rPr>
          <w:rFonts w:ascii="Times New Roman" w:eastAsia="Times New Roman" w:hAnsi="Times New Roman" w:cs="Times New Roman"/>
          <w:bCs/>
        </w:rPr>
        <w:t xml:space="preserve"> на основании </w:t>
      </w:r>
      <w:r w:rsidR="00AF5041">
        <w:rPr>
          <w:rFonts w:ascii="Times New Roman" w:eastAsia="Times New Roman" w:hAnsi="Times New Roman" w:cs="Times New Roman"/>
          <w:bCs/>
        </w:rPr>
        <w:t>выставленного</w:t>
      </w:r>
      <w:r w:rsidR="0075175C">
        <w:rPr>
          <w:rFonts w:ascii="Times New Roman" w:eastAsia="Times New Roman" w:hAnsi="Times New Roman" w:cs="Times New Roman"/>
          <w:bCs/>
        </w:rPr>
        <w:t xml:space="preserve"> Исполнителем счета.</w:t>
      </w:r>
      <w:r w:rsidRPr="00A7603A">
        <w:rPr>
          <w:rFonts w:ascii="Times New Roman" w:eastAsia="Times New Roman" w:hAnsi="Times New Roman" w:cs="Times New Roman"/>
          <w:bCs/>
        </w:rPr>
        <w:t xml:space="preserve"> </w:t>
      </w:r>
    </w:p>
    <w:p w14:paraId="6DCD4A3C" w14:textId="2FEA5A37" w:rsidR="00EE3287" w:rsidRPr="00DD6842" w:rsidRDefault="00EE3287" w:rsidP="00D06FBE">
      <w:pPr>
        <w:spacing w:after="0" w:line="240" w:lineRule="auto"/>
        <w:ind w:firstLine="709"/>
        <w:jc w:val="both"/>
        <w:rPr>
          <w:rFonts w:ascii="Times New Roman" w:eastAsia="Times New Roman" w:hAnsi="Times New Roman" w:cs="Times New Roman"/>
          <w:bCs/>
        </w:rPr>
      </w:pPr>
      <w:r w:rsidRPr="00DD6842">
        <w:rPr>
          <w:rFonts w:ascii="Times New Roman" w:eastAsia="Times New Roman" w:hAnsi="Times New Roman" w:cs="Times New Roman"/>
          <w:bCs/>
        </w:rPr>
        <w:t>2.</w:t>
      </w:r>
      <w:r w:rsidR="00C47E3A">
        <w:rPr>
          <w:rFonts w:ascii="Times New Roman" w:eastAsia="Times New Roman" w:hAnsi="Times New Roman" w:cs="Times New Roman"/>
          <w:bCs/>
        </w:rPr>
        <w:t>5</w:t>
      </w:r>
      <w:r w:rsidRPr="00DD6842">
        <w:rPr>
          <w:rFonts w:ascii="Times New Roman" w:eastAsia="Times New Roman" w:hAnsi="Times New Roman" w:cs="Times New Roman"/>
          <w:bCs/>
        </w:rPr>
        <w:t xml:space="preserve">. Стоимость </w:t>
      </w:r>
      <w:r w:rsidR="00CA07D9" w:rsidRPr="00DD6842">
        <w:rPr>
          <w:rFonts w:ascii="Times New Roman" w:eastAsia="Times New Roman" w:hAnsi="Times New Roman" w:cs="Times New Roman"/>
          <w:bCs/>
        </w:rPr>
        <w:t xml:space="preserve">Услуг </w:t>
      </w:r>
      <w:r w:rsidRPr="00DD6842">
        <w:rPr>
          <w:rFonts w:ascii="Times New Roman" w:eastAsia="Times New Roman" w:hAnsi="Times New Roman" w:cs="Times New Roman"/>
          <w:bCs/>
        </w:rPr>
        <w:t xml:space="preserve">и порядок их оплаты определяется в соответствии с Тарифами, указанными в соответствующем Заказе к настоящему </w:t>
      </w:r>
      <w:r w:rsidR="00407BF0">
        <w:rPr>
          <w:rFonts w:ascii="Times New Roman" w:eastAsia="Times New Roman" w:hAnsi="Times New Roman" w:cs="Times New Roman"/>
          <w:bCs/>
        </w:rPr>
        <w:t>Контракт</w:t>
      </w:r>
      <w:r w:rsidRPr="00DD6842">
        <w:rPr>
          <w:rFonts w:ascii="Times New Roman" w:eastAsia="Times New Roman" w:hAnsi="Times New Roman" w:cs="Times New Roman"/>
          <w:bCs/>
        </w:rPr>
        <w:t>у</w:t>
      </w:r>
      <w:r w:rsidR="00FE3442">
        <w:rPr>
          <w:rFonts w:ascii="Times New Roman" w:eastAsia="Times New Roman" w:hAnsi="Times New Roman" w:cs="Times New Roman"/>
          <w:bCs/>
        </w:rPr>
        <w:t>.</w:t>
      </w:r>
    </w:p>
    <w:p w14:paraId="77A5C0AD" w14:textId="040C69E6" w:rsidR="00EE3287" w:rsidRPr="00DD6842" w:rsidRDefault="00EE3287" w:rsidP="00D06FBE">
      <w:pPr>
        <w:tabs>
          <w:tab w:val="num" w:pos="567"/>
        </w:tabs>
        <w:spacing w:after="0" w:line="240" w:lineRule="auto"/>
        <w:ind w:firstLine="709"/>
        <w:jc w:val="both"/>
        <w:rPr>
          <w:rFonts w:ascii="Times New Roman" w:eastAsia="Times New Roman" w:hAnsi="Times New Roman" w:cs="Times New Roman"/>
          <w:bCs/>
        </w:rPr>
      </w:pPr>
      <w:r w:rsidRPr="00DD6842">
        <w:rPr>
          <w:rFonts w:ascii="Times New Roman" w:eastAsia="Times New Roman" w:hAnsi="Times New Roman" w:cs="Times New Roman"/>
          <w:bCs/>
        </w:rPr>
        <w:t>2.</w:t>
      </w:r>
      <w:r w:rsidR="00C47E3A">
        <w:rPr>
          <w:rFonts w:ascii="Times New Roman" w:eastAsia="Times New Roman" w:hAnsi="Times New Roman" w:cs="Times New Roman"/>
          <w:bCs/>
        </w:rPr>
        <w:t>6</w:t>
      </w:r>
      <w:r w:rsidRPr="00DD6842">
        <w:rPr>
          <w:rFonts w:ascii="Times New Roman" w:eastAsia="Times New Roman" w:hAnsi="Times New Roman" w:cs="Times New Roman"/>
          <w:bCs/>
        </w:rPr>
        <w:t xml:space="preserve">. В момент заключения </w:t>
      </w:r>
      <w:r w:rsidR="00407BF0">
        <w:rPr>
          <w:rFonts w:ascii="Times New Roman" w:eastAsia="Times New Roman" w:hAnsi="Times New Roman" w:cs="Times New Roman"/>
          <w:bCs/>
        </w:rPr>
        <w:t>Контракта</w:t>
      </w:r>
      <w:r w:rsidRPr="00DD6842">
        <w:rPr>
          <w:rFonts w:ascii="Times New Roman" w:eastAsia="Times New Roman" w:hAnsi="Times New Roman" w:cs="Times New Roman"/>
          <w:bCs/>
        </w:rPr>
        <w:t xml:space="preserve"> </w:t>
      </w:r>
      <w:r w:rsidR="00EA797E">
        <w:rPr>
          <w:rFonts w:ascii="Times New Roman" w:eastAsia="Times New Roman" w:hAnsi="Times New Roman" w:cs="Times New Roman"/>
          <w:bCs/>
        </w:rPr>
        <w:t>Заказчик</w:t>
      </w:r>
      <w:r w:rsidRPr="00DD6842">
        <w:rPr>
          <w:rFonts w:ascii="Times New Roman" w:eastAsia="Times New Roman" w:hAnsi="Times New Roman" w:cs="Times New Roman"/>
          <w:bCs/>
        </w:rPr>
        <w:t xml:space="preserve">у выделяется Лицевой счет, </w:t>
      </w:r>
      <w:r w:rsidR="00344651" w:rsidRPr="00DD6842">
        <w:rPr>
          <w:rFonts w:ascii="Times New Roman" w:eastAsia="Times New Roman" w:hAnsi="Times New Roman" w:cs="Times New Roman"/>
          <w:bCs/>
        </w:rPr>
        <w:t>на котором осуществляются операции по начислению и списанию денежных средств за предоставление Услуг</w:t>
      </w:r>
      <w:r w:rsidR="00C702EC" w:rsidRPr="00DD6842">
        <w:rPr>
          <w:rFonts w:ascii="Times New Roman" w:eastAsia="Times New Roman" w:hAnsi="Times New Roman" w:cs="Times New Roman"/>
          <w:bCs/>
        </w:rPr>
        <w:t>.</w:t>
      </w:r>
    </w:p>
    <w:p w14:paraId="2CDDA7CE" w14:textId="42A09CB9" w:rsidR="00EE3287" w:rsidRPr="00DD6842" w:rsidRDefault="00EE3287" w:rsidP="00D06FBE">
      <w:pPr>
        <w:tabs>
          <w:tab w:val="num" w:pos="567"/>
        </w:tabs>
        <w:spacing w:after="0" w:line="240" w:lineRule="auto"/>
        <w:ind w:firstLine="709"/>
        <w:jc w:val="both"/>
        <w:rPr>
          <w:rFonts w:ascii="Times New Roman" w:eastAsia="Times New Roman" w:hAnsi="Times New Roman" w:cs="Times New Roman"/>
          <w:bCs/>
        </w:rPr>
      </w:pPr>
      <w:r w:rsidRPr="00DD6842">
        <w:rPr>
          <w:rFonts w:ascii="Times New Roman" w:eastAsia="Times New Roman" w:hAnsi="Times New Roman" w:cs="Times New Roman"/>
          <w:bCs/>
        </w:rPr>
        <w:t>2.</w:t>
      </w:r>
      <w:r w:rsidR="00C47E3A">
        <w:rPr>
          <w:rFonts w:ascii="Times New Roman" w:eastAsia="Times New Roman" w:hAnsi="Times New Roman" w:cs="Times New Roman"/>
          <w:bCs/>
        </w:rPr>
        <w:t>7</w:t>
      </w:r>
      <w:r w:rsidRPr="00DD6842">
        <w:rPr>
          <w:rFonts w:ascii="Times New Roman" w:eastAsia="Times New Roman" w:hAnsi="Times New Roman" w:cs="Times New Roman"/>
          <w:bCs/>
        </w:rPr>
        <w:t xml:space="preserve">. Платежи за предоставление Услуг начинают начисляться и взиматься, а </w:t>
      </w:r>
      <w:r w:rsidR="00213347" w:rsidRPr="00DD6842">
        <w:rPr>
          <w:rFonts w:ascii="Times New Roman" w:eastAsia="Times New Roman" w:hAnsi="Times New Roman" w:cs="Times New Roman"/>
          <w:bCs/>
        </w:rPr>
        <w:t>Услуги начинают</w:t>
      </w:r>
      <w:r w:rsidRPr="00DD6842">
        <w:rPr>
          <w:rFonts w:ascii="Times New Roman" w:eastAsia="Times New Roman" w:hAnsi="Times New Roman" w:cs="Times New Roman"/>
          <w:bCs/>
        </w:rPr>
        <w:t xml:space="preserve"> оказываться </w:t>
      </w:r>
      <w:r w:rsidR="0075175C">
        <w:rPr>
          <w:rFonts w:ascii="Times New Roman" w:eastAsia="Times New Roman" w:hAnsi="Times New Roman" w:cs="Times New Roman"/>
          <w:bCs/>
        </w:rPr>
        <w:t>Исполнителем</w:t>
      </w:r>
      <w:r w:rsidRPr="00DD6842">
        <w:rPr>
          <w:rFonts w:ascii="Times New Roman" w:eastAsia="Times New Roman" w:hAnsi="Times New Roman" w:cs="Times New Roman"/>
          <w:bCs/>
        </w:rPr>
        <w:t xml:space="preserve"> с момента </w:t>
      </w:r>
      <w:r w:rsidR="006A5BD8" w:rsidRPr="00DD6842">
        <w:rPr>
          <w:rFonts w:ascii="Times New Roman" w:eastAsia="Times New Roman" w:hAnsi="Times New Roman" w:cs="Times New Roman"/>
          <w:bCs/>
        </w:rPr>
        <w:t xml:space="preserve">подписания </w:t>
      </w:r>
      <w:r w:rsidRPr="00DD6842">
        <w:rPr>
          <w:rFonts w:ascii="Times New Roman" w:eastAsia="Times New Roman" w:hAnsi="Times New Roman" w:cs="Times New Roman"/>
          <w:bCs/>
        </w:rPr>
        <w:t xml:space="preserve">Сторонами Акта сдачи-приемки </w:t>
      </w:r>
      <w:r w:rsidR="00D20128" w:rsidRPr="00DD6842">
        <w:rPr>
          <w:rFonts w:ascii="Times New Roman" w:eastAsia="Times New Roman" w:hAnsi="Times New Roman" w:cs="Times New Roman"/>
          <w:bCs/>
        </w:rPr>
        <w:t>у</w:t>
      </w:r>
      <w:r w:rsidRPr="00DD6842">
        <w:rPr>
          <w:rFonts w:ascii="Times New Roman" w:eastAsia="Times New Roman" w:hAnsi="Times New Roman" w:cs="Times New Roman"/>
          <w:bCs/>
        </w:rPr>
        <w:t>слуги</w:t>
      </w:r>
      <w:r w:rsidR="00157E23" w:rsidRPr="00DD6842">
        <w:rPr>
          <w:rFonts w:ascii="Times New Roman" w:eastAsia="Times New Roman" w:hAnsi="Times New Roman" w:cs="Times New Roman"/>
          <w:bCs/>
        </w:rPr>
        <w:t xml:space="preserve"> </w:t>
      </w:r>
      <w:r w:rsidRPr="00DD6842">
        <w:rPr>
          <w:rFonts w:ascii="Times New Roman" w:eastAsia="Times New Roman" w:hAnsi="Times New Roman" w:cs="Times New Roman"/>
          <w:bCs/>
        </w:rPr>
        <w:t>по предоставлению доступа</w:t>
      </w:r>
      <w:r w:rsidR="00BC75F7" w:rsidRPr="00DD6842">
        <w:rPr>
          <w:rFonts w:ascii="Times New Roman" w:eastAsia="Times New Roman" w:hAnsi="Times New Roman" w:cs="Times New Roman"/>
          <w:bCs/>
        </w:rPr>
        <w:t xml:space="preserve"> </w:t>
      </w:r>
      <w:r w:rsidR="00D20128" w:rsidRPr="00DD6842">
        <w:rPr>
          <w:rFonts w:ascii="Times New Roman" w:eastAsia="Times New Roman" w:hAnsi="Times New Roman" w:cs="Times New Roman"/>
          <w:bCs/>
        </w:rPr>
        <w:t xml:space="preserve">(в дальнейшем – Акт), </w:t>
      </w:r>
      <w:r w:rsidRPr="00DD6842">
        <w:rPr>
          <w:rFonts w:ascii="Times New Roman" w:eastAsia="Times New Roman" w:hAnsi="Times New Roman" w:cs="Times New Roman"/>
          <w:bCs/>
        </w:rPr>
        <w:t xml:space="preserve">если иное не </w:t>
      </w:r>
      <w:r w:rsidR="00587D0E" w:rsidRPr="00DD6842">
        <w:rPr>
          <w:rFonts w:ascii="Times New Roman" w:eastAsia="Times New Roman" w:hAnsi="Times New Roman" w:cs="Times New Roman"/>
          <w:bCs/>
        </w:rPr>
        <w:t>предусмотрено Заказом</w:t>
      </w:r>
      <w:r w:rsidRPr="00DD6842">
        <w:rPr>
          <w:rFonts w:ascii="Times New Roman" w:eastAsia="Times New Roman" w:hAnsi="Times New Roman" w:cs="Times New Roman"/>
          <w:bCs/>
        </w:rPr>
        <w:t xml:space="preserve">, независимо от того, произведены ли </w:t>
      </w:r>
      <w:r w:rsidR="00EA797E">
        <w:rPr>
          <w:rFonts w:ascii="Times New Roman" w:eastAsia="Times New Roman" w:hAnsi="Times New Roman" w:cs="Times New Roman"/>
          <w:bCs/>
        </w:rPr>
        <w:t>Заказчик</w:t>
      </w:r>
      <w:r w:rsidRPr="00DD6842">
        <w:rPr>
          <w:rFonts w:ascii="Times New Roman" w:eastAsia="Times New Roman" w:hAnsi="Times New Roman" w:cs="Times New Roman"/>
          <w:bCs/>
        </w:rPr>
        <w:t>ом необходимые настройки Пользовательского (оконечного) оборудования</w:t>
      </w:r>
      <w:r w:rsidR="00460C0D" w:rsidRPr="00DD6842">
        <w:rPr>
          <w:rFonts w:ascii="Times New Roman" w:eastAsia="Times New Roman" w:hAnsi="Times New Roman" w:cs="Times New Roman"/>
          <w:bCs/>
        </w:rPr>
        <w:t>.</w:t>
      </w:r>
    </w:p>
    <w:p w14:paraId="715C72F0" w14:textId="702A5391" w:rsidR="0075175C" w:rsidRPr="0075175C" w:rsidRDefault="0075175C" w:rsidP="0075175C">
      <w:pPr>
        <w:tabs>
          <w:tab w:val="num" w:pos="567"/>
        </w:tabs>
        <w:spacing w:after="0" w:line="240" w:lineRule="auto"/>
        <w:ind w:firstLine="709"/>
        <w:jc w:val="both"/>
        <w:rPr>
          <w:rFonts w:ascii="Times New Roman" w:eastAsia="Times New Roman" w:hAnsi="Times New Roman" w:cs="Times New Roman"/>
          <w:bCs/>
        </w:rPr>
      </w:pPr>
      <w:r w:rsidRPr="0075175C">
        <w:rPr>
          <w:rFonts w:ascii="Times New Roman" w:eastAsia="Times New Roman" w:hAnsi="Times New Roman" w:cs="Times New Roman"/>
          <w:bCs/>
        </w:rPr>
        <w:t>2.</w:t>
      </w:r>
      <w:r w:rsidR="00C47E3A">
        <w:rPr>
          <w:rFonts w:ascii="Times New Roman" w:eastAsia="Times New Roman" w:hAnsi="Times New Roman" w:cs="Times New Roman"/>
          <w:bCs/>
        </w:rPr>
        <w:t>8</w:t>
      </w:r>
      <w:r w:rsidRPr="0075175C">
        <w:rPr>
          <w:rFonts w:ascii="Times New Roman" w:eastAsia="Times New Roman" w:hAnsi="Times New Roman" w:cs="Times New Roman"/>
          <w:bCs/>
        </w:rPr>
        <w:t>. Платежи за предоставление Продуктов начинают начисляться и взиматься, а Продукты начинают предоставляться Исполнителем с момента активации продукта в Личном кабинете Исполнителя.</w:t>
      </w:r>
    </w:p>
    <w:p w14:paraId="02B25C26" w14:textId="1519B4F5" w:rsidR="0075175C" w:rsidRPr="0075175C" w:rsidRDefault="0075175C" w:rsidP="0075175C">
      <w:pPr>
        <w:tabs>
          <w:tab w:val="num" w:pos="567"/>
        </w:tabs>
        <w:spacing w:after="0" w:line="240" w:lineRule="auto"/>
        <w:ind w:firstLine="709"/>
        <w:jc w:val="both"/>
        <w:rPr>
          <w:rFonts w:ascii="Times New Roman" w:eastAsia="Times New Roman" w:hAnsi="Times New Roman" w:cs="Times New Roman"/>
          <w:bCs/>
        </w:rPr>
      </w:pPr>
      <w:r w:rsidRPr="0075175C">
        <w:rPr>
          <w:rFonts w:ascii="Times New Roman" w:eastAsia="Times New Roman" w:hAnsi="Times New Roman" w:cs="Times New Roman"/>
          <w:bCs/>
        </w:rPr>
        <w:t>2.</w:t>
      </w:r>
      <w:r w:rsidR="00C47E3A">
        <w:rPr>
          <w:rFonts w:ascii="Times New Roman" w:eastAsia="Times New Roman" w:hAnsi="Times New Roman" w:cs="Times New Roman"/>
          <w:bCs/>
        </w:rPr>
        <w:t>9</w:t>
      </w:r>
      <w:r w:rsidRPr="0075175C">
        <w:rPr>
          <w:rFonts w:ascii="Times New Roman" w:eastAsia="Times New Roman" w:hAnsi="Times New Roman" w:cs="Times New Roman"/>
          <w:bCs/>
        </w:rPr>
        <w:t xml:space="preserve">. Услуга считается принятой Заказчиком с даты подписания Акта. Заказчик в течение 5 (пяти) рабочих дней с момента предоставления доступа к Услугам и получения от Исполнителя Акта обязуется подписать и предоставить его Исполнителю или предоставить письменный мотивированный отказ Исполнителю. В случае неполучения Исполнителем от Заказчика документов в указанный в настоящем пункте срок, предоставление доступа к Услугам считается принятым, а Акт считается со стороны Заказчика подписанным. </w:t>
      </w:r>
    </w:p>
    <w:p w14:paraId="0F85D422" w14:textId="282EDE60" w:rsidR="0075175C" w:rsidRPr="0075175C" w:rsidRDefault="0075175C" w:rsidP="0075175C">
      <w:pPr>
        <w:tabs>
          <w:tab w:val="num" w:pos="567"/>
        </w:tabs>
        <w:spacing w:after="0" w:line="240" w:lineRule="auto"/>
        <w:ind w:firstLine="709"/>
        <w:jc w:val="both"/>
        <w:rPr>
          <w:rFonts w:ascii="Times New Roman" w:eastAsia="Times New Roman" w:hAnsi="Times New Roman" w:cs="Times New Roman"/>
          <w:bCs/>
        </w:rPr>
      </w:pPr>
      <w:r w:rsidRPr="0075175C">
        <w:rPr>
          <w:rFonts w:ascii="Times New Roman" w:eastAsia="Times New Roman" w:hAnsi="Times New Roman" w:cs="Times New Roman"/>
          <w:bCs/>
        </w:rPr>
        <w:t>2.1</w:t>
      </w:r>
      <w:r w:rsidR="00C47E3A">
        <w:rPr>
          <w:rFonts w:ascii="Times New Roman" w:eastAsia="Times New Roman" w:hAnsi="Times New Roman" w:cs="Times New Roman"/>
          <w:bCs/>
        </w:rPr>
        <w:t>0</w:t>
      </w:r>
      <w:r w:rsidRPr="0075175C">
        <w:rPr>
          <w:rFonts w:ascii="Times New Roman" w:eastAsia="Times New Roman" w:hAnsi="Times New Roman" w:cs="Times New Roman"/>
          <w:bCs/>
        </w:rPr>
        <w:t>. Продукт считается принятым Заказчиком с даты активации продукта в Личном кабинете Исполнителя.</w:t>
      </w:r>
    </w:p>
    <w:p w14:paraId="1C27C3EB" w14:textId="58290335" w:rsidR="0075175C" w:rsidRDefault="0075175C" w:rsidP="0075175C">
      <w:pPr>
        <w:tabs>
          <w:tab w:val="num" w:pos="567"/>
        </w:tabs>
        <w:spacing w:after="0" w:line="240" w:lineRule="auto"/>
        <w:ind w:firstLine="709"/>
        <w:jc w:val="both"/>
        <w:rPr>
          <w:rFonts w:ascii="Times New Roman" w:eastAsia="Times New Roman" w:hAnsi="Times New Roman" w:cs="Times New Roman"/>
          <w:bCs/>
        </w:rPr>
      </w:pPr>
      <w:r w:rsidRPr="0075175C">
        <w:rPr>
          <w:rFonts w:ascii="Times New Roman" w:eastAsia="Times New Roman" w:hAnsi="Times New Roman" w:cs="Times New Roman"/>
          <w:bCs/>
        </w:rPr>
        <w:t>2.1</w:t>
      </w:r>
      <w:r w:rsidR="00C47E3A">
        <w:rPr>
          <w:rFonts w:ascii="Times New Roman" w:eastAsia="Times New Roman" w:hAnsi="Times New Roman" w:cs="Times New Roman"/>
          <w:bCs/>
        </w:rPr>
        <w:t>1</w:t>
      </w:r>
      <w:r w:rsidRPr="0075175C">
        <w:rPr>
          <w:rFonts w:ascii="Times New Roman" w:eastAsia="Times New Roman" w:hAnsi="Times New Roman" w:cs="Times New Roman"/>
          <w:bCs/>
        </w:rPr>
        <w:t xml:space="preserve">. Исполнитель вправе изменять в одностороннем порядке условия оказания Услуг и Продуктов, Тарифы Исполнителя, порядок и срок оплаты и иные условия настоящего </w:t>
      </w:r>
      <w:r w:rsidR="00407BF0">
        <w:rPr>
          <w:rFonts w:ascii="Times New Roman" w:eastAsia="Times New Roman" w:hAnsi="Times New Roman" w:cs="Times New Roman"/>
          <w:bCs/>
        </w:rPr>
        <w:t>Контракта</w:t>
      </w:r>
      <w:r w:rsidRPr="0075175C">
        <w:rPr>
          <w:rFonts w:ascii="Times New Roman" w:eastAsia="Times New Roman" w:hAnsi="Times New Roman" w:cs="Times New Roman"/>
          <w:bCs/>
        </w:rPr>
        <w:t xml:space="preserve"> и Заказа с уведомлением об этом Заказчика. Исполнитель вправе приостановить оказание Услуг, предоставление Продуктов. Исполнитель вправе приостановить оказание Услуг связи в случаях, предусмотренных действующим законодательством и </w:t>
      </w:r>
      <w:r w:rsidR="00407BF0">
        <w:rPr>
          <w:rFonts w:ascii="Times New Roman" w:eastAsia="Times New Roman" w:hAnsi="Times New Roman" w:cs="Times New Roman"/>
          <w:bCs/>
        </w:rPr>
        <w:t>Контракт</w:t>
      </w:r>
      <w:r w:rsidRPr="0075175C">
        <w:rPr>
          <w:rFonts w:ascii="Times New Roman" w:eastAsia="Times New Roman" w:hAnsi="Times New Roman" w:cs="Times New Roman"/>
          <w:bCs/>
        </w:rPr>
        <w:t xml:space="preserve">ом. Исполнитель имеет право осуществлять иные права, предусмотренные </w:t>
      </w:r>
      <w:r w:rsidR="00587D0E">
        <w:rPr>
          <w:rFonts w:ascii="Times New Roman" w:eastAsia="Times New Roman" w:hAnsi="Times New Roman" w:cs="Times New Roman"/>
          <w:bCs/>
        </w:rPr>
        <w:t>Заказом</w:t>
      </w:r>
      <w:r w:rsidRPr="0075175C">
        <w:rPr>
          <w:rFonts w:ascii="Times New Roman" w:eastAsia="Times New Roman" w:hAnsi="Times New Roman" w:cs="Times New Roman"/>
          <w:bCs/>
        </w:rPr>
        <w:t>.</w:t>
      </w:r>
    </w:p>
    <w:p w14:paraId="79AADDB3" w14:textId="1C363DDB" w:rsidR="004A79EB" w:rsidRPr="0075175C" w:rsidRDefault="004A79EB" w:rsidP="0075175C">
      <w:pPr>
        <w:tabs>
          <w:tab w:val="num" w:pos="567"/>
        </w:tabs>
        <w:spacing w:after="0" w:line="240" w:lineRule="auto"/>
        <w:ind w:firstLine="709"/>
        <w:jc w:val="both"/>
        <w:rPr>
          <w:rFonts w:ascii="Times New Roman" w:eastAsia="Times New Roman" w:hAnsi="Times New Roman" w:cs="Times New Roman"/>
          <w:bCs/>
        </w:rPr>
      </w:pPr>
      <w:r>
        <w:rPr>
          <w:rFonts w:ascii="Times New Roman" w:eastAsia="Times New Roman" w:hAnsi="Times New Roman" w:cs="Times New Roman"/>
          <w:bCs/>
        </w:rPr>
        <w:t>2.12. Источник финансирования – средства субсидии на выполнение государственного задания.</w:t>
      </w:r>
    </w:p>
    <w:p w14:paraId="1E9EF80B" w14:textId="77777777" w:rsidR="00DD6842" w:rsidRPr="006A44E2" w:rsidRDefault="00DD6842" w:rsidP="00D25CB3">
      <w:pPr>
        <w:spacing w:after="0" w:line="240" w:lineRule="auto"/>
        <w:jc w:val="center"/>
        <w:rPr>
          <w:rFonts w:ascii="Times New Roman" w:eastAsia="Times New Roman" w:hAnsi="Times New Roman" w:cs="Times New Roman"/>
          <w:bCs/>
        </w:rPr>
      </w:pPr>
    </w:p>
    <w:p w14:paraId="4BCB1AFA" w14:textId="116FBF01" w:rsidR="00DD6842" w:rsidRPr="00407BF0" w:rsidRDefault="00E6612E" w:rsidP="00407BF0">
      <w:pPr>
        <w:pStyle w:val="ac"/>
        <w:numPr>
          <w:ilvl w:val="0"/>
          <w:numId w:val="6"/>
        </w:num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Права на оборудование и абонентскую линию</w:t>
      </w:r>
    </w:p>
    <w:p w14:paraId="62E1560D" w14:textId="1AA22D45" w:rsidR="00647EC3" w:rsidRPr="00647EC3" w:rsidRDefault="00647EC3" w:rsidP="00647EC3">
      <w:pPr>
        <w:spacing w:after="0" w:line="240" w:lineRule="auto"/>
        <w:ind w:firstLine="709"/>
        <w:jc w:val="both"/>
        <w:rPr>
          <w:rFonts w:ascii="Times New Roman" w:eastAsia="Times New Roman" w:hAnsi="Times New Roman" w:cs="Times New Roman"/>
          <w:bCs/>
        </w:rPr>
      </w:pPr>
      <w:r w:rsidRPr="00647EC3">
        <w:rPr>
          <w:rFonts w:ascii="Times New Roman" w:eastAsia="Times New Roman" w:hAnsi="Times New Roman" w:cs="Times New Roman"/>
          <w:bCs/>
        </w:rPr>
        <w:t xml:space="preserve">3.1. В случае, если в соответствии с условиями </w:t>
      </w:r>
      <w:r w:rsidR="00407BF0">
        <w:rPr>
          <w:rFonts w:ascii="Times New Roman" w:eastAsia="Times New Roman" w:hAnsi="Times New Roman" w:cs="Times New Roman"/>
          <w:bCs/>
        </w:rPr>
        <w:t>Контракта</w:t>
      </w:r>
      <w:r w:rsidRPr="00647EC3">
        <w:rPr>
          <w:rFonts w:ascii="Times New Roman" w:eastAsia="Times New Roman" w:hAnsi="Times New Roman" w:cs="Times New Roman"/>
          <w:bCs/>
        </w:rPr>
        <w:t xml:space="preserve"> в целях получения Заказчиком Услуг на Объекте требуется установление </w:t>
      </w:r>
    </w:p>
    <w:p w14:paraId="79AF12F3" w14:textId="77777777" w:rsidR="00647EC3" w:rsidRPr="00647EC3" w:rsidRDefault="00647EC3" w:rsidP="00647EC3">
      <w:pPr>
        <w:spacing w:after="0" w:line="240" w:lineRule="auto"/>
        <w:jc w:val="both"/>
        <w:rPr>
          <w:rFonts w:ascii="Times New Roman" w:eastAsia="Times New Roman" w:hAnsi="Times New Roman" w:cs="Times New Roman"/>
          <w:bCs/>
        </w:rPr>
      </w:pPr>
      <w:r w:rsidRPr="00647EC3">
        <w:rPr>
          <w:rFonts w:ascii="Times New Roman" w:eastAsia="Times New Roman" w:hAnsi="Times New Roman" w:cs="Times New Roman"/>
          <w:bCs/>
        </w:rPr>
        <w:t xml:space="preserve">Оборудования, Оборудование передается Исполнителем Заказчику во временное владение и пользование и подлежит возврату Исполнителю в течение 5 (Пяти) дней с момента прекращения действия соответствующего Заказа. Передача и возврат Оборудования производится по соответствующему акту. Плата за владение и пользование Оборудованием включена в ежемесячную плату за Услуги Заказчик признает, что все имущественные и исключительные права на Оборудование, в том числе на входящие в него элементы, сохраняются за Исполнителем. </w:t>
      </w:r>
    </w:p>
    <w:p w14:paraId="584945A8" w14:textId="18A3F97A" w:rsidR="0075175C" w:rsidRPr="00647EC3" w:rsidRDefault="00647EC3" w:rsidP="00647EC3">
      <w:pPr>
        <w:spacing w:after="0" w:line="240" w:lineRule="auto"/>
        <w:ind w:firstLine="709"/>
        <w:jc w:val="both"/>
        <w:rPr>
          <w:rFonts w:ascii="Times New Roman" w:eastAsia="Times New Roman" w:hAnsi="Times New Roman" w:cs="Times New Roman"/>
          <w:bCs/>
        </w:rPr>
      </w:pPr>
      <w:r w:rsidRPr="00647EC3">
        <w:rPr>
          <w:rFonts w:ascii="Times New Roman" w:eastAsia="Times New Roman" w:hAnsi="Times New Roman" w:cs="Times New Roman"/>
          <w:bCs/>
        </w:rPr>
        <w:t xml:space="preserve">3.2. В случае утраты или повреждения Оборудования, указанного в п. 3.1. </w:t>
      </w:r>
      <w:r w:rsidR="00407BF0">
        <w:rPr>
          <w:rFonts w:ascii="Times New Roman" w:eastAsia="Times New Roman" w:hAnsi="Times New Roman" w:cs="Times New Roman"/>
          <w:bCs/>
        </w:rPr>
        <w:t>Контракта</w:t>
      </w:r>
      <w:r w:rsidRPr="00647EC3">
        <w:rPr>
          <w:rFonts w:ascii="Times New Roman" w:eastAsia="Times New Roman" w:hAnsi="Times New Roman" w:cs="Times New Roman"/>
          <w:bCs/>
        </w:rPr>
        <w:t>, Заказчик обязан возместить убытки Исполнителю в размере их стоимости, указанной Сторонами в акте. Возмещение убытков производится Заказчиком путем оплаты счета Исполнителя в течение 5 (Пяти) рабочих дней с момента выставления счета, либо предоставлением Исполнителю Оборудования, Пользовательского (оконечного) оборудования, аналогичного утраченному или поврежденному, той же марки и фирмы производителя, с аналогичными качественными характеристиками.</w:t>
      </w:r>
      <w:r w:rsidR="0075175C" w:rsidRPr="00647EC3">
        <w:rPr>
          <w:rFonts w:ascii="Times New Roman" w:eastAsia="Times New Roman" w:hAnsi="Times New Roman" w:cs="Times New Roman"/>
          <w:bCs/>
        </w:rPr>
        <w:t xml:space="preserve"> </w:t>
      </w:r>
    </w:p>
    <w:p w14:paraId="05172B39" w14:textId="3983FC12" w:rsidR="00DD6842" w:rsidRDefault="00DD6842" w:rsidP="00D25CB3">
      <w:pPr>
        <w:spacing w:after="0" w:line="240" w:lineRule="auto"/>
        <w:ind w:firstLine="709"/>
        <w:jc w:val="center"/>
        <w:rPr>
          <w:rFonts w:ascii="Times New Roman" w:eastAsia="Times New Roman" w:hAnsi="Times New Roman" w:cs="Times New Roman"/>
          <w:b/>
          <w:bCs/>
        </w:rPr>
      </w:pPr>
    </w:p>
    <w:p w14:paraId="176A2352" w14:textId="3F78E967" w:rsidR="00A449FE" w:rsidRDefault="00A449FE" w:rsidP="00D25CB3">
      <w:pPr>
        <w:spacing w:after="0" w:line="240" w:lineRule="auto"/>
        <w:ind w:firstLine="709"/>
        <w:jc w:val="center"/>
        <w:rPr>
          <w:rFonts w:ascii="Times New Roman" w:eastAsia="Times New Roman" w:hAnsi="Times New Roman" w:cs="Times New Roman"/>
          <w:b/>
          <w:bCs/>
        </w:rPr>
      </w:pPr>
    </w:p>
    <w:p w14:paraId="1C9EEC29" w14:textId="0553EDAE" w:rsidR="00A449FE" w:rsidRDefault="00A449FE" w:rsidP="00D25CB3">
      <w:pPr>
        <w:spacing w:after="0" w:line="240" w:lineRule="auto"/>
        <w:ind w:firstLine="709"/>
        <w:jc w:val="center"/>
        <w:rPr>
          <w:rFonts w:ascii="Times New Roman" w:eastAsia="Times New Roman" w:hAnsi="Times New Roman" w:cs="Times New Roman"/>
          <w:b/>
          <w:bCs/>
        </w:rPr>
      </w:pPr>
    </w:p>
    <w:p w14:paraId="7F3364D5" w14:textId="0273F880" w:rsidR="00DD6842" w:rsidRPr="00407BF0" w:rsidRDefault="00E6612E" w:rsidP="00407BF0">
      <w:pPr>
        <w:pStyle w:val="ac"/>
        <w:numPr>
          <w:ilvl w:val="0"/>
          <w:numId w:val="6"/>
        </w:num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Прочие положения</w:t>
      </w:r>
      <w:bookmarkStart w:id="0" w:name="_GoBack"/>
      <w:bookmarkEnd w:id="0"/>
    </w:p>
    <w:p w14:paraId="60DD988A" w14:textId="77777777" w:rsidR="003C0986" w:rsidRPr="003C0986" w:rsidRDefault="003C0986" w:rsidP="003C0986">
      <w:pPr>
        <w:spacing w:after="0" w:line="240" w:lineRule="auto"/>
        <w:ind w:firstLine="709"/>
        <w:jc w:val="both"/>
        <w:rPr>
          <w:rFonts w:ascii="Times New Roman" w:eastAsia="Times New Roman" w:hAnsi="Times New Roman" w:cs="Times New Roman"/>
          <w:bCs/>
        </w:rPr>
      </w:pPr>
      <w:r w:rsidRPr="003C0986">
        <w:rPr>
          <w:rFonts w:ascii="Times New Roman" w:eastAsia="Times New Roman" w:hAnsi="Times New Roman" w:cs="Times New Roman"/>
          <w:bCs/>
        </w:rPr>
        <w:t xml:space="preserve">4.1. Исполнитель оказывает Услуги в соответствии с лицензиями, указанными в Заказе, при условии наличия технической возможности, а также всех необходимых разрешений, предусмотренных действующим законодательством. </w:t>
      </w:r>
    </w:p>
    <w:p w14:paraId="3031DE3F" w14:textId="4663AAC9" w:rsidR="003C0986" w:rsidRPr="003C0986" w:rsidRDefault="003C0986" w:rsidP="003C0986">
      <w:pPr>
        <w:spacing w:after="0" w:line="240" w:lineRule="auto"/>
        <w:ind w:firstLine="709"/>
        <w:jc w:val="both"/>
        <w:rPr>
          <w:rFonts w:ascii="Times New Roman" w:eastAsia="Times New Roman" w:hAnsi="Times New Roman" w:cs="Times New Roman"/>
          <w:bCs/>
        </w:rPr>
      </w:pPr>
      <w:r w:rsidRPr="003C0986">
        <w:rPr>
          <w:rFonts w:ascii="Times New Roman" w:eastAsia="Times New Roman" w:hAnsi="Times New Roman" w:cs="Times New Roman"/>
          <w:bCs/>
        </w:rPr>
        <w:t xml:space="preserve">4.2. Исполнитель и Заказчик признают, что настоящий </w:t>
      </w:r>
      <w:r w:rsidR="00407BF0">
        <w:rPr>
          <w:rFonts w:ascii="Times New Roman" w:eastAsia="Times New Roman" w:hAnsi="Times New Roman" w:cs="Times New Roman"/>
          <w:bCs/>
        </w:rPr>
        <w:t>Контракт</w:t>
      </w:r>
      <w:r w:rsidR="00FE3442">
        <w:rPr>
          <w:rFonts w:ascii="Times New Roman" w:eastAsia="Times New Roman" w:hAnsi="Times New Roman" w:cs="Times New Roman"/>
          <w:bCs/>
        </w:rPr>
        <w:t xml:space="preserve"> и Заказ к нему</w:t>
      </w:r>
      <w:r w:rsidRPr="003C0986">
        <w:rPr>
          <w:rFonts w:ascii="Times New Roman" w:eastAsia="Times New Roman" w:hAnsi="Times New Roman" w:cs="Times New Roman"/>
          <w:bCs/>
        </w:rPr>
        <w:t xml:space="preserve"> являются обязательным для исполнения обеими Сторонами в части всех условий.</w:t>
      </w:r>
    </w:p>
    <w:p w14:paraId="0427D0E3" w14:textId="4F5BA657" w:rsidR="003C0986" w:rsidRPr="003C0986" w:rsidRDefault="003C0986" w:rsidP="003C0986">
      <w:pPr>
        <w:spacing w:after="0" w:line="240" w:lineRule="auto"/>
        <w:ind w:firstLine="709"/>
        <w:jc w:val="both"/>
        <w:rPr>
          <w:rFonts w:ascii="Times New Roman" w:eastAsia="Times New Roman" w:hAnsi="Times New Roman" w:cs="Times New Roman"/>
          <w:bCs/>
        </w:rPr>
      </w:pPr>
      <w:r w:rsidRPr="003C0986">
        <w:rPr>
          <w:rFonts w:ascii="Times New Roman" w:eastAsia="Times New Roman" w:hAnsi="Times New Roman" w:cs="Times New Roman"/>
          <w:bCs/>
        </w:rPr>
        <w:t xml:space="preserve">4.3. Заказчик ознакомлен и согласен с характеристиками представленных Услуг и/или Продуктов, указанных в </w:t>
      </w:r>
      <w:r w:rsidR="00407BF0">
        <w:rPr>
          <w:rFonts w:ascii="Times New Roman" w:eastAsia="Times New Roman" w:hAnsi="Times New Roman" w:cs="Times New Roman"/>
          <w:bCs/>
        </w:rPr>
        <w:t>Контракт</w:t>
      </w:r>
      <w:r w:rsidRPr="003C0986">
        <w:rPr>
          <w:rFonts w:ascii="Times New Roman" w:eastAsia="Times New Roman" w:hAnsi="Times New Roman" w:cs="Times New Roman"/>
          <w:bCs/>
        </w:rPr>
        <w:t>е</w:t>
      </w:r>
      <w:r w:rsidR="00FE3442">
        <w:rPr>
          <w:rFonts w:ascii="Times New Roman" w:eastAsia="Times New Roman" w:hAnsi="Times New Roman" w:cs="Times New Roman"/>
          <w:bCs/>
        </w:rPr>
        <w:t xml:space="preserve"> </w:t>
      </w:r>
      <w:r w:rsidR="00907552">
        <w:rPr>
          <w:rFonts w:ascii="Times New Roman" w:eastAsia="Times New Roman" w:hAnsi="Times New Roman" w:cs="Times New Roman"/>
          <w:bCs/>
        </w:rPr>
        <w:t xml:space="preserve">и </w:t>
      </w:r>
      <w:r w:rsidR="00907552" w:rsidRPr="003C0986">
        <w:rPr>
          <w:rFonts w:ascii="Times New Roman" w:eastAsia="Times New Roman" w:hAnsi="Times New Roman" w:cs="Times New Roman"/>
          <w:bCs/>
        </w:rPr>
        <w:t>Заказе</w:t>
      </w:r>
      <w:r w:rsidRPr="003C0986">
        <w:rPr>
          <w:rFonts w:ascii="Times New Roman" w:eastAsia="Times New Roman" w:hAnsi="Times New Roman" w:cs="Times New Roman"/>
          <w:bCs/>
        </w:rPr>
        <w:t xml:space="preserve">, правилах и на сайте Исполнителя, относительно их качества, надежности и ограничений. Заказчик обязуется не продавать и не передавать третьим лицам Услуги и/или Продукты, оказываемые Исполнителем по настоящему </w:t>
      </w:r>
      <w:r w:rsidR="00407BF0">
        <w:rPr>
          <w:rFonts w:ascii="Times New Roman" w:eastAsia="Times New Roman" w:hAnsi="Times New Roman" w:cs="Times New Roman"/>
          <w:bCs/>
        </w:rPr>
        <w:t>Контракт</w:t>
      </w:r>
      <w:r w:rsidRPr="003C0986">
        <w:rPr>
          <w:rFonts w:ascii="Times New Roman" w:eastAsia="Times New Roman" w:hAnsi="Times New Roman" w:cs="Times New Roman"/>
          <w:bCs/>
        </w:rPr>
        <w:t xml:space="preserve">у, а также не передавать свои права и обязанности по </w:t>
      </w:r>
      <w:r w:rsidR="00407BF0">
        <w:rPr>
          <w:rFonts w:ascii="Times New Roman" w:eastAsia="Times New Roman" w:hAnsi="Times New Roman" w:cs="Times New Roman"/>
          <w:bCs/>
        </w:rPr>
        <w:t>Контракт</w:t>
      </w:r>
      <w:r w:rsidRPr="003C0986">
        <w:rPr>
          <w:rFonts w:ascii="Times New Roman" w:eastAsia="Times New Roman" w:hAnsi="Times New Roman" w:cs="Times New Roman"/>
          <w:bCs/>
        </w:rPr>
        <w:t xml:space="preserve">у третьим лицам без предварительного письменного согласия Исполнителя. При несоблюдении данного пункта </w:t>
      </w:r>
      <w:r w:rsidR="00407BF0">
        <w:rPr>
          <w:rFonts w:ascii="Times New Roman" w:eastAsia="Times New Roman" w:hAnsi="Times New Roman" w:cs="Times New Roman"/>
          <w:bCs/>
        </w:rPr>
        <w:t>Контракта</w:t>
      </w:r>
      <w:r w:rsidRPr="003C0986">
        <w:rPr>
          <w:rFonts w:ascii="Times New Roman" w:eastAsia="Times New Roman" w:hAnsi="Times New Roman" w:cs="Times New Roman"/>
          <w:bCs/>
        </w:rPr>
        <w:t xml:space="preserve"> Исполнитель имеет право в одностороннем порядке расторгнуть </w:t>
      </w:r>
      <w:r w:rsidR="00407BF0">
        <w:rPr>
          <w:rFonts w:ascii="Times New Roman" w:eastAsia="Times New Roman" w:hAnsi="Times New Roman" w:cs="Times New Roman"/>
          <w:bCs/>
        </w:rPr>
        <w:t>Контракт</w:t>
      </w:r>
      <w:r w:rsidRPr="003C0986">
        <w:rPr>
          <w:rFonts w:ascii="Times New Roman" w:eastAsia="Times New Roman" w:hAnsi="Times New Roman" w:cs="Times New Roman"/>
          <w:bCs/>
        </w:rPr>
        <w:t xml:space="preserve">. </w:t>
      </w:r>
    </w:p>
    <w:p w14:paraId="06853836" w14:textId="208F52DE" w:rsidR="003C0986" w:rsidRPr="003C0986" w:rsidRDefault="003C0986" w:rsidP="003C0986">
      <w:pPr>
        <w:spacing w:after="0" w:line="240" w:lineRule="auto"/>
        <w:ind w:firstLine="709"/>
        <w:jc w:val="both"/>
        <w:rPr>
          <w:rFonts w:ascii="Times New Roman" w:eastAsia="Times New Roman" w:hAnsi="Times New Roman" w:cs="Times New Roman"/>
          <w:bCs/>
        </w:rPr>
      </w:pPr>
      <w:r w:rsidRPr="003C0986">
        <w:rPr>
          <w:rFonts w:ascii="Times New Roman" w:eastAsia="Times New Roman" w:hAnsi="Times New Roman" w:cs="Times New Roman"/>
          <w:bCs/>
        </w:rPr>
        <w:t xml:space="preserve">4.4. Изменение, приостановление, прекращение </w:t>
      </w:r>
      <w:r w:rsidR="00407BF0">
        <w:rPr>
          <w:rFonts w:ascii="Times New Roman" w:eastAsia="Times New Roman" w:hAnsi="Times New Roman" w:cs="Times New Roman"/>
          <w:bCs/>
        </w:rPr>
        <w:t>Контракта</w:t>
      </w:r>
      <w:r w:rsidRPr="003C0986">
        <w:rPr>
          <w:rFonts w:ascii="Times New Roman" w:eastAsia="Times New Roman" w:hAnsi="Times New Roman" w:cs="Times New Roman"/>
          <w:bCs/>
        </w:rPr>
        <w:t xml:space="preserve"> производятся в порядке, предусмотренном Описанием и требованиями действующего законодательства.</w:t>
      </w:r>
    </w:p>
    <w:p w14:paraId="3FCA1562" w14:textId="5F71AB95" w:rsidR="003C0986" w:rsidRPr="003C0986" w:rsidRDefault="003C0986" w:rsidP="003C0986">
      <w:pPr>
        <w:spacing w:after="0" w:line="240" w:lineRule="auto"/>
        <w:ind w:firstLine="709"/>
        <w:jc w:val="both"/>
        <w:rPr>
          <w:rFonts w:ascii="Times New Roman" w:eastAsia="Times New Roman" w:hAnsi="Times New Roman" w:cs="Times New Roman"/>
          <w:bCs/>
        </w:rPr>
      </w:pPr>
      <w:r w:rsidRPr="003C0986">
        <w:rPr>
          <w:rFonts w:ascii="Times New Roman" w:eastAsia="Times New Roman" w:hAnsi="Times New Roman" w:cs="Times New Roman"/>
          <w:bCs/>
        </w:rPr>
        <w:t xml:space="preserve">4.5. Подписанием </w:t>
      </w:r>
      <w:r w:rsidR="00407BF0">
        <w:rPr>
          <w:rFonts w:ascii="Times New Roman" w:eastAsia="Times New Roman" w:hAnsi="Times New Roman" w:cs="Times New Roman"/>
          <w:bCs/>
        </w:rPr>
        <w:t>Контракта</w:t>
      </w:r>
      <w:r w:rsidRPr="003C0986">
        <w:rPr>
          <w:rFonts w:ascii="Times New Roman" w:eastAsia="Times New Roman" w:hAnsi="Times New Roman" w:cs="Times New Roman"/>
          <w:bCs/>
        </w:rPr>
        <w:t xml:space="preserve"> Заказчик подтверждает свое согласие на размещение Оборудования, иного оборудования и средств связи Исполнителя в местах общего пользования в Объекте</w:t>
      </w:r>
      <w:r w:rsidR="00907552">
        <w:rPr>
          <w:rFonts w:ascii="Times New Roman" w:eastAsia="Times New Roman" w:hAnsi="Times New Roman" w:cs="Times New Roman"/>
          <w:bCs/>
        </w:rPr>
        <w:t>.</w:t>
      </w:r>
    </w:p>
    <w:p w14:paraId="46A3190F" w14:textId="240DEAC3" w:rsidR="003C0986" w:rsidRPr="003C0986" w:rsidRDefault="003C0986" w:rsidP="003C0986">
      <w:pPr>
        <w:spacing w:after="0" w:line="240" w:lineRule="auto"/>
        <w:ind w:firstLine="709"/>
        <w:jc w:val="both"/>
        <w:rPr>
          <w:rFonts w:ascii="Times New Roman" w:eastAsia="Times New Roman" w:hAnsi="Times New Roman" w:cs="Times New Roman"/>
          <w:bCs/>
        </w:rPr>
      </w:pPr>
      <w:r w:rsidRPr="003C0986">
        <w:rPr>
          <w:rFonts w:ascii="Times New Roman" w:eastAsia="Times New Roman" w:hAnsi="Times New Roman" w:cs="Times New Roman"/>
          <w:bCs/>
        </w:rPr>
        <w:t xml:space="preserve">4.6.  Подписанием </w:t>
      </w:r>
      <w:r w:rsidR="00407BF0">
        <w:rPr>
          <w:rFonts w:ascii="Times New Roman" w:eastAsia="Times New Roman" w:hAnsi="Times New Roman" w:cs="Times New Roman"/>
          <w:bCs/>
        </w:rPr>
        <w:t>Контракта</w:t>
      </w:r>
      <w:r w:rsidRPr="003C0986">
        <w:rPr>
          <w:rFonts w:ascii="Times New Roman" w:eastAsia="Times New Roman" w:hAnsi="Times New Roman" w:cs="Times New Roman"/>
          <w:bCs/>
        </w:rPr>
        <w:t xml:space="preserve"> Заказчик подтверждает свое согласие на использование сведений о нем при информационно-справочном обслуживании, если не выразил прямого отказа путем проставления отметки в специальной графе настоящего пункта: </w:t>
      </w:r>
      <w:r w:rsidR="00907552">
        <w:rPr>
          <w:rFonts w:ascii="Segoe UI Symbol" w:eastAsia="Times New Roman" w:hAnsi="Segoe UI Symbol" w:cs="Segoe UI Symbol"/>
          <w:bCs/>
        </w:rPr>
        <w:sym w:font="Wingdings 2" w:char="F054"/>
      </w:r>
      <w:r w:rsidRPr="003C0986">
        <w:rPr>
          <w:rFonts w:ascii="Times New Roman" w:eastAsia="Times New Roman" w:hAnsi="Times New Roman" w:cs="Times New Roman"/>
          <w:bCs/>
        </w:rPr>
        <w:t>не согласен.</w:t>
      </w:r>
    </w:p>
    <w:p w14:paraId="31C555F7" w14:textId="1C0B877D" w:rsidR="003C0986" w:rsidRPr="003C0986" w:rsidRDefault="003C0986" w:rsidP="003C0986">
      <w:pPr>
        <w:spacing w:after="0" w:line="240" w:lineRule="auto"/>
        <w:ind w:firstLine="709"/>
        <w:jc w:val="both"/>
        <w:rPr>
          <w:rFonts w:ascii="Times New Roman" w:eastAsia="Times New Roman" w:hAnsi="Times New Roman" w:cs="Times New Roman"/>
          <w:bCs/>
        </w:rPr>
      </w:pPr>
      <w:r w:rsidRPr="003C0986">
        <w:rPr>
          <w:rFonts w:ascii="Times New Roman" w:eastAsia="Times New Roman" w:hAnsi="Times New Roman" w:cs="Times New Roman"/>
          <w:bCs/>
        </w:rPr>
        <w:t>4.</w:t>
      </w:r>
      <w:r w:rsidR="00907552">
        <w:rPr>
          <w:rFonts w:ascii="Times New Roman" w:eastAsia="Times New Roman" w:hAnsi="Times New Roman" w:cs="Times New Roman"/>
          <w:bCs/>
        </w:rPr>
        <w:t>7</w:t>
      </w:r>
      <w:r w:rsidRPr="003C0986">
        <w:rPr>
          <w:rFonts w:ascii="Times New Roman" w:eastAsia="Times New Roman" w:hAnsi="Times New Roman" w:cs="Times New Roman"/>
          <w:bCs/>
        </w:rPr>
        <w:t xml:space="preserve">. Любые уведомления Сторон производятся в порядке, предусмотренном </w:t>
      </w:r>
      <w:r w:rsidR="00407BF0">
        <w:rPr>
          <w:rFonts w:ascii="Times New Roman" w:eastAsia="Times New Roman" w:hAnsi="Times New Roman" w:cs="Times New Roman"/>
          <w:bCs/>
        </w:rPr>
        <w:t>Контракт</w:t>
      </w:r>
      <w:r w:rsidR="00162190">
        <w:rPr>
          <w:rFonts w:ascii="Times New Roman" w:eastAsia="Times New Roman" w:hAnsi="Times New Roman" w:cs="Times New Roman"/>
          <w:bCs/>
        </w:rPr>
        <w:t>ом</w:t>
      </w:r>
      <w:r w:rsidRPr="003C0986">
        <w:rPr>
          <w:rFonts w:ascii="Times New Roman" w:eastAsia="Times New Roman" w:hAnsi="Times New Roman" w:cs="Times New Roman"/>
          <w:bCs/>
        </w:rPr>
        <w:t>.</w:t>
      </w:r>
    </w:p>
    <w:p w14:paraId="7A7FA8D6" w14:textId="613B4469" w:rsidR="003C0986" w:rsidRPr="003C0986" w:rsidRDefault="003C0986" w:rsidP="00BF2D69">
      <w:pPr>
        <w:shd w:val="clear" w:color="auto" w:fill="FFFFFF"/>
        <w:spacing w:after="0"/>
        <w:ind w:firstLine="709"/>
        <w:contextualSpacing/>
        <w:jc w:val="both"/>
        <w:rPr>
          <w:rFonts w:ascii="Times New Roman" w:eastAsia="Times New Roman" w:hAnsi="Times New Roman" w:cs="Times New Roman"/>
          <w:bCs/>
        </w:rPr>
      </w:pPr>
      <w:r w:rsidRPr="003C0986">
        <w:rPr>
          <w:rFonts w:ascii="Times New Roman" w:eastAsia="Times New Roman" w:hAnsi="Times New Roman" w:cs="Times New Roman"/>
          <w:bCs/>
        </w:rPr>
        <w:t>4.</w:t>
      </w:r>
      <w:r w:rsidR="00907552">
        <w:rPr>
          <w:rFonts w:ascii="Times New Roman" w:eastAsia="Times New Roman" w:hAnsi="Times New Roman" w:cs="Times New Roman"/>
          <w:bCs/>
        </w:rPr>
        <w:t>8</w:t>
      </w:r>
      <w:r w:rsidRPr="003C0986">
        <w:rPr>
          <w:rFonts w:ascii="Times New Roman" w:eastAsia="Times New Roman" w:hAnsi="Times New Roman" w:cs="Times New Roman"/>
          <w:bCs/>
        </w:rPr>
        <w:t xml:space="preserve">. Все споры Сторон по настоящему </w:t>
      </w:r>
      <w:r w:rsidR="00407BF0">
        <w:rPr>
          <w:rFonts w:ascii="Times New Roman" w:eastAsia="Times New Roman" w:hAnsi="Times New Roman" w:cs="Times New Roman"/>
          <w:bCs/>
        </w:rPr>
        <w:t>Контракт</w:t>
      </w:r>
      <w:r w:rsidRPr="003C0986">
        <w:rPr>
          <w:rFonts w:ascii="Times New Roman" w:eastAsia="Times New Roman" w:hAnsi="Times New Roman" w:cs="Times New Roman"/>
          <w:bCs/>
        </w:rPr>
        <w:t>у и в связи с ним, по которым Стороны не могут прийти к обоюдному согласию, передаются на разрешение в Арбитражный суд в порядке, определенном законодательством РФ.</w:t>
      </w:r>
    </w:p>
    <w:p w14:paraId="0E7D1E38" w14:textId="09BF4B0C" w:rsidR="003C0986" w:rsidRPr="003C0986" w:rsidRDefault="003C0986" w:rsidP="003C0986">
      <w:pPr>
        <w:widowControl w:val="0"/>
        <w:autoSpaceDE w:val="0"/>
        <w:autoSpaceDN w:val="0"/>
        <w:adjustRightInd w:val="0"/>
        <w:spacing w:after="0" w:line="240" w:lineRule="auto"/>
        <w:ind w:right="263" w:firstLine="709"/>
        <w:jc w:val="both"/>
        <w:rPr>
          <w:rFonts w:ascii="Times New Roman" w:eastAsia="Times New Roman" w:hAnsi="Times New Roman" w:cs="Times New Roman"/>
          <w:bCs/>
        </w:rPr>
      </w:pPr>
      <w:r w:rsidRPr="003C0986">
        <w:rPr>
          <w:rFonts w:ascii="Times New Roman" w:eastAsia="Times New Roman" w:hAnsi="Times New Roman" w:cs="Times New Roman"/>
          <w:bCs/>
        </w:rPr>
        <w:t>4.</w:t>
      </w:r>
      <w:r w:rsidR="00907552">
        <w:rPr>
          <w:rFonts w:ascii="Times New Roman" w:eastAsia="Times New Roman" w:hAnsi="Times New Roman" w:cs="Times New Roman"/>
          <w:bCs/>
        </w:rPr>
        <w:t>9</w:t>
      </w:r>
      <w:r w:rsidRPr="003C0986">
        <w:rPr>
          <w:rFonts w:ascii="Times New Roman" w:eastAsia="Times New Roman" w:hAnsi="Times New Roman" w:cs="Times New Roman"/>
          <w:bCs/>
        </w:rPr>
        <w:t xml:space="preserve">. Сторона, право которой нарушено, до обращения в суд согласно п. 4.9. </w:t>
      </w:r>
      <w:r w:rsidR="00407BF0">
        <w:rPr>
          <w:rFonts w:ascii="Times New Roman" w:eastAsia="Times New Roman" w:hAnsi="Times New Roman" w:cs="Times New Roman"/>
          <w:bCs/>
        </w:rPr>
        <w:t>Контракта</w:t>
      </w:r>
      <w:r w:rsidRPr="003C0986">
        <w:rPr>
          <w:rFonts w:ascii="Times New Roman" w:eastAsia="Times New Roman" w:hAnsi="Times New Roman" w:cs="Times New Roman"/>
          <w:bCs/>
        </w:rPr>
        <w:t xml:space="preserve"> обязана предъявить другой Стороне претензию в письменном виде с изложением своих требований, с обязательным приложением подтверждающих документов. До обращения в суд согласно п. 4.9. </w:t>
      </w:r>
      <w:r w:rsidR="00407BF0">
        <w:rPr>
          <w:rFonts w:ascii="Times New Roman" w:eastAsia="Times New Roman" w:hAnsi="Times New Roman" w:cs="Times New Roman"/>
          <w:bCs/>
        </w:rPr>
        <w:t>Контракта</w:t>
      </w:r>
      <w:r w:rsidRPr="003C0986">
        <w:rPr>
          <w:rFonts w:ascii="Times New Roman" w:eastAsia="Times New Roman" w:hAnsi="Times New Roman" w:cs="Times New Roman"/>
          <w:bCs/>
        </w:rPr>
        <w:t xml:space="preserve"> заинтересованная Сторона предъявляет виновной Стороне претензию. Претензии рассматриваются в течение 10 (десяти) дней с момента ее получения Стороной по </w:t>
      </w:r>
      <w:r w:rsidR="00407BF0">
        <w:rPr>
          <w:rFonts w:ascii="Times New Roman" w:eastAsia="Times New Roman" w:hAnsi="Times New Roman" w:cs="Times New Roman"/>
          <w:bCs/>
        </w:rPr>
        <w:t>Контракт</w:t>
      </w:r>
      <w:r w:rsidRPr="003C0986">
        <w:rPr>
          <w:rFonts w:ascii="Times New Roman" w:eastAsia="Times New Roman" w:hAnsi="Times New Roman" w:cs="Times New Roman"/>
          <w:bCs/>
        </w:rPr>
        <w:t xml:space="preserve">у. При отклонении претензии полностью или частично либо неполучении ответа на предъявленную претензию в установленные для ее рассмотрения сроки заинтересованная Сторона, право которой нарушено вправе обратиться исковым заявлением в суд. </w:t>
      </w:r>
    </w:p>
    <w:p w14:paraId="70FD0336" w14:textId="6AD96090" w:rsidR="003C0986" w:rsidRPr="003C0986" w:rsidRDefault="003C0986" w:rsidP="003C0986">
      <w:pPr>
        <w:spacing w:after="0" w:line="240" w:lineRule="auto"/>
        <w:ind w:firstLine="709"/>
        <w:jc w:val="both"/>
        <w:rPr>
          <w:rFonts w:ascii="Times New Roman" w:eastAsia="Times New Roman" w:hAnsi="Times New Roman" w:cs="Times New Roman"/>
          <w:bCs/>
        </w:rPr>
      </w:pPr>
      <w:r w:rsidRPr="003C0986">
        <w:rPr>
          <w:rFonts w:ascii="Times New Roman" w:eastAsia="Times New Roman" w:hAnsi="Times New Roman" w:cs="Times New Roman"/>
          <w:bCs/>
        </w:rPr>
        <w:t>4.1</w:t>
      </w:r>
      <w:r w:rsidR="00907552">
        <w:rPr>
          <w:rFonts w:ascii="Times New Roman" w:eastAsia="Times New Roman" w:hAnsi="Times New Roman" w:cs="Times New Roman"/>
          <w:bCs/>
        </w:rPr>
        <w:t>0</w:t>
      </w:r>
      <w:r w:rsidRPr="003C0986">
        <w:rPr>
          <w:rFonts w:ascii="Times New Roman" w:eastAsia="Times New Roman" w:hAnsi="Times New Roman" w:cs="Times New Roman"/>
          <w:bCs/>
        </w:rPr>
        <w:t xml:space="preserve">. Обработка персональных данных пользователей, осуществляется в целях исполнения срочных </w:t>
      </w:r>
      <w:r w:rsidR="00407BF0">
        <w:rPr>
          <w:rFonts w:ascii="Times New Roman" w:eastAsia="Times New Roman" w:hAnsi="Times New Roman" w:cs="Times New Roman"/>
          <w:bCs/>
        </w:rPr>
        <w:t>Контракт</w:t>
      </w:r>
      <w:r w:rsidRPr="003C0986">
        <w:rPr>
          <w:rFonts w:ascii="Times New Roman" w:eastAsia="Times New Roman" w:hAnsi="Times New Roman" w:cs="Times New Roman"/>
          <w:bCs/>
        </w:rPr>
        <w:t>ов на оказание услуг, исполнения запросов по оперативно-розыскной деятельности, выполнения требований законодательных актов (ст. 24 Конституции Российской Федерации; ст.6 Федерального закона №152-ФЗ «О персональных данных»; Федерального закона № 126-ФЗ «О связи», Правил оказания услуг</w:t>
      </w:r>
      <w:r>
        <w:rPr>
          <w:rFonts w:ascii="Times New Roman" w:eastAsia="Times New Roman" w:hAnsi="Times New Roman" w:cs="Times New Roman"/>
          <w:bCs/>
        </w:rPr>
        <w:t>)</w:t>
      </w:r>
      <w:r w:rsidRPr="003C0986">
        <w:rPr>
          <w:rFonts w:ascii="Times New Roman" w:eastAsia="Times New Roman" w:hAnsi="Times New Roman" w:cs="Times New Roman"/>
          <w:bCs/>
        </w:rPr>
        <w:t>.</w:t>
      </w:r>
    </w:p>
    <w:p w14:paraId="357129A7" w14:textId="5B378A53" w:rsidR="003C0986" w:rsidRPr="003C0986" w:rsidRDefault="003C0986" w:rsidP="003C0986">
      <w:pPr>
        <w:spacing w:after="0" w:line="240" w:lineRule="auto"/>
        <w:jc w:val="both"/>
        <w:rPr>
          <w:rFonts w:ascii="Times New Roman" w:eastAsia="Times New Roman" w:hAnsi="Times New Roman" w:cs="Times New Roman"/>
          <w:bCs/>
        </w:rPr>
      </w:pPr>
      <w:r w:rsidRPr="003C0986">
        <w:rPr>
          <w:rFonts w:ascii="Times New Roman" w:eastAsia="Times New Roman" w:hAnsi="Times New Roman" w:cs="Times New Roman"/>
          <w:bCs/>
        </w:rPr>
        <w:t xml:space="preserve"> Оказание услуг осуществляется в соответствии с Правилами оказания услуг утвержденными постановлением Правительства РФ от 31.12.2021 №2606 «Правила оказания услуг связи по передаче данных», постановлением Правительства РФ от 31.12.2021 г. № 2607 «Об утверждении Правил оказания телематических услуг связи»</w:t>
      </w:r>
      <w:r>
        <w:rPr>
          <w:rFonts w:ascii="Times New Roman" w:eastAsia="Times New Roman" w:hAnsi="Times New Roman" w:cs="Times New Roman"/>
          <w:bCs/>
        </w:rPr>
        <w:t xml:space="preserve">, </w:t>
      </w:r>
      <w:r w:rsidRPr="00267545">
        <w:rPr>
          <w:rFonts w:ascii="Times New Roman" w:eastAsia="Times New Roman" w:hAnsi="Times New Roman" w:cs="Times New Roman"/>
          <w:color w:val="000000"/>
        </w:rPr>
        <w:t>Постановлением</w:t>
      </w:r>
      <w:r>
        <w:rPr>
          <w:rFonts w:ascii="Times New Roman" w:eastAsia="Times New Roman" w:hAnsi="Times New Roman" w:cs="Times New Roman"/>
          <w:color w:val="000000"/>
        </w:rPr>
        <w:t xml:space="preserve"> </w:t>
      </w:r>
      <w:r w:rsidRPr="00267545">
        <w:rPr>
          <w:rFonts w:ascii="Times New Roman" w:eastAsia="Times New Roman" w:hAnsi="Times New Roman" w:cs="Times New Roman"/>
          <w:color w:val="000000"/>
        </w:rPr>
        <w:t>Правительства</w:t>
      </w:r>
      <w:r>
        <w:rPr>
          <w:rFonts w:ascii="Times New Roman" w:eastAsia="Times New Roman" w:hAnsi="Times New Roman" w:cs="Times New Roman"/>
          <w:color w:val="000000"/>
        </w:rPr>
        <w:t xml:space="preserve"> </w:t>
      </w:r>
      <w:r w:rsidRPr="00267545">
        <w:rPr>
          <w:rFonts w:ascii="Times New Roman" w:eastAsia="Times New Roman" w:hAnsi="Times New Roman" w:cs="Times New Roman"/>
          <w:color w:val="000000"/>
        </w:rPr>
        <w:t>РФ</w:t>
      </w:r>
      <w:r>
        <w:rPr>
          <w:rFonts w:ascii="Times New Roman" w:eastAsia="Times New Roman" w:hAnsi="Times New Roman" w:cs="Times New Roman"/>
          <w:color w:val="000000"/>
        </w:rPr>
        <w:t xml:space="preserve"> </w:t>
      </w:r>
      <w:r w:rsidRPr="00267545">
        <w:rPr>
          <w:rFonts w:ascii="Times New Roman" w:eastAsia="Times New Roman" w:hAnsi="Times New Roman" w:cs="Times New Roman"/>
          <w:color w:val="000000"/>
        </w:rPr>
        <w:t>от</w:t>
      </w:r>
      <w:r>
        <w:rPr>
          <w:rFonts w:ascii="Times New Roman" w:eastAsia="Times New Roman" w:hAnsi="Times New Roman" w:cs="Times New Roman"/>
          <w:color w:val="000000"/>
        </w:rPr>
        <w:t xml:space="preserve"> </w:t>
      </w:r>
      <w:r w:rsidRPr="00267545">
        <w:rPr>
          <w:rFonts w:ascii="Times New Roman" w:eastAsia="Times New Roman" w:hAnsi="Times New Roman" w:cs="Times New Roman"/>
          <w:color w:val="000000"/>
        </w:rPr>
        <w:t xml:space="preserve">09.12.2014 </w:t>
      </w:r>
      <w:r>
        <w:rPr>
          <w:rFonts w:ascii="Times New Roman" w:eastAsia="Times New Roman" w:hAnsi="Times New Roman" w:cs="Times New Roman"/>
          <w:color w:val="000000"/>
        </w:rPr>
        <w:t xml:space="preserve">№ </w:t>
      </w:r>
      <w:r w:rsidRPr="00267545">
        <w:rPr>
          <w:rFonts w:ascii="Times New Roman" w:eastAsia="Times New Roman" w:hAnsi="Times New Roman" w:cs="Times New Roman"/>
          <w:color w:val="000000"/>
        </w:rPr>
        <w:t>1342 «О</w:t>
      </w:r>
      <w:r>
        <w:rPr>
          <w:rFonts w:ascii="Times New Roman" w:eastAsia="Times New Roman" w:hAnsi="Times New Roman" w:cs="Times New Roman"/>
          <w:color w:val="000000"/>
        </w:rPr>
        <w:t xml:space="preserve"> </w:t>
      </w:r>
      <w:r w:rsidRPr="00267545">
        <w:rPr>
          <w:rFonts w:ascii="Times New Roman" w:eastAsia="Times New Roman" w:hAnsi="Times New Roman" w:cs="Times New Roman"/>
          <w:color w:val="000000"/>
        </w:rPr>
        <w:t>порядке</w:t>
      </w:r>
      <w:r>
        <w:rPr>
          <w:rFonts w:ascii="Times New Roman" w:eastAsia="Times New Roman" w:hAnsi="Times New Roman" w:cs="Times New Roman"/>
          <w:color w:val="000000"/>
        </w:rPr>
        <w:t xml:space="preserve"> </w:t>
      </w:r>
      <w:r w:rsidRPr="00267545">
        <w:rPr>
          <w:rFonts w:ascii="Times New Roman" w:eastAsia="Times New Roman" w:hAnsi="Times New Roman" w:cs="Times New Roman"/>
          <w:color w:val="000000"/>
        </w:rPr>
        <w:t>оказания</w:t>
      </w:r>
      <w:r>
        <w:rPr>
          <w:rFonts w:ascii="Times New Roman" w:eastAsia="Times New Roman" w:hAnsi="Times New Roman" w:cs="Times New Roman"/>
          <w:color w:val="000000"/>
        </w:rPr>
        <w:t xml:space="preserve"> </w:t>
      </w:r>
      <w:r w:rsidRPr="00267545">
        <w:rPr>
          <w:rFonts w:ascii="Times New Roman" w:eastAsia="Times New Roman" w:hAnsi="Times New Roman" w:cs="Times New Roman"/>
          <w:color w:val="000000"/>
        </w:rPr>
        <w:t>услуг</w:t>
      </w:r>
      <w:r>
        <w:rPr>
          <w:rFonts w:ascii="Times New Roman" w:eastAsia="Times New Roman" w:hAnsi="Times New Roman" w:cs="Times New Roman"/>
          <w:color w:val="000000"/>
        </w:rPr>
        <w:t xml:space="preserve"> </w:t>
      </w:r>
      <w:r w:rsidRPr="00267545">
        <w:rPr>
          <w:rFonts w:ascii="Times New Roman" w:eastAsia="Times New Roman" w:hAnsi="Times New Roman" w:cs="Times New Roman"/>
          <w:color w:val="000000"/>
        </w:rPr>
        <w:t>телефонной</w:t>
      </w:r>
      <w:r>
        <w:rPr>
          <w:rFonts w:ascii="Times New Roman" w:eastAsia="Times New Roman" w:hAnsi="Times New Roman" w:cs="Times New Roman"/>
          <w:color w:val="000000"/>
        </w:rPr>
        <w:t xml:space="preserve"> </w:t>
      </w:r>
      <w:r w:rsidRPr="00267545">
        <w:rPr>
          <w:rFonts w:ascii="Times New Roman" w:eastAsia="Times New Roman" w:hAnsi="Times New Roman" w:cs="Times New Roman"/>
          <w:color w:val="000000"/>
        </w:rPr>
        <w:t>связи»</w:t>
      </w:r>
      <w:r>
        <w:rPr>
          <w:rFonts w:ascii="Times New Roman" w:eastAsia="Times New Roman" w:hAnsi="Times New Roman" w:cs="Times New Roman"/>
          <w:color w:val="000000"/>
        </w:rPr>
        <w:t xml:space="preserve"> (</w:t>
      </w:r>
      <w:r w:rsidRPr="00267545">
        <w:rPr>
          <w:rFonts w:ascii="Times New Roman" w:eastAsia="Times New Roman" w:hAnsi="Times New Roman" w:cs="Times New Roman"/>
          <w:color w:val="000000"/>
        </w:rPr>
        <w:t>для</w:t>
      </w:r>
      <w:r>
        <w:rPr>
          <w:rFonts w:ascii="Times New Roman" w:eastAsia="Times New Roman" w:hAnsi="Times New Roman" w:cs="Times New Roman"/>
          <w:color w:val="000000"/>
        </w:rPr>
        <w:t xml:space="preserve"> </w:t>
      </w:r>
      <w:r w:rsidRPr="00267545">
        <w:rPr>
          <w:rFonts w:ascii="Times New Roman" w:eastAsia="Times New Roman" w:hAnsi="Times New Roman" w:cs="Times New Roman"/>
          <w:color w:val="000000"/>
        </w:rPr>
        <w:t>ОАТС</w:t>
      </w:r>
      <w:r>
        <w:rPr>
          <w:rFonts w:ascii="Times New Roman" w:eastAsia="Times New Roman" w:hAnsi="Times New Roman" w:cs="Times New Roman"/>
          <w:color w:val="000000"/>
        </w:rPr>
        <w:t xml:space="preserve"> </w:t>
      </w:r>
      <w:r w:rsidRPr="00267545">
        <w:rPr>
          <w:rFonts w:ascii="Times New Roman" w:eastAsia="Times New Roman" w:hAnsi="Times New Roman" w:cs="Times New Roman"/>
          <w:color w:val="000000"/>
        </w:rPr>
        <w:t>и</w:t>
      </w:r>
      <w:r>
        <w:rPr>
          <w:rFonts w:ascii="Times New Roman" w:eastAsia="Times New Roman" w:hAnsi="Times New Roman" w:cs="Times New Roman"/>
          <w:color w:val="000000"/>
        </w:rPr>
        <w:t xml:space="preserve"> </w:t>
      </w:r>
      <w:r w:rsidRPr="00267545">
        <w:rPr>
          <w:rFonts w:ascii="Times New Roman" w:eastAsia="Times New Roman" w:hAnsi="Times New Roman" w:cs="Times New Roman"/>
          <w:color w:val="000000"/>
        </w:rPr>
        <w:t>Телефонии</w:t>
      </w:r>
      <w:r>
        <w:rPr>
          <w:rFonts w:ascii="Times New Roman" w:eastAsia="Times New Roman" w:hAnsi="Times New Roman" w:cs="Times New Roman"/>
          <w:color w:val="000000"/>
        </w:rPr>
        <w:t>).</w:t>
      </w:r>
    </w:p>
    <w:p w14:paraId="5157A909" w14:textId="14B411A3" w:rsidR="003C0986" w:rsidRPr="003C0986" w:rsidRDefault="003C0986" w:rsidP="003C0986">
      <w:pPr>
        <w:spacing w:after="0" w:line="240" w:lineRule="auto"/>
        <w:ind w:firstLine="709"/>
        <w:jc w:val="both"/>
        <w:rPr>
          <w:rFonts w:ascii="Times New Roman" w:eastAsia="Times New Roman" w:hAnsi="Times New Roman" w:cs="Times New Roman"/>
          <w:bCs/>
        </w:rPr>
      </w:pPr>
      <w:r w:rsidRPr="003C0986">
        <w:rPr>
          <w:rFonts w:ascii="Times New Roman" w:eastAsia="Times New Roman" w:hAnsi="Times New Roman" w:cs="Times New Roman"/>
          <w:bCs/>
        </w:rPr>
        <w:t>4.1</w:t>
      </w:r>
      <w:r w:rsidR="00907552">
        <w:rPr>
          <w:rFonts w:ascii="Times New Roman" w:eastAsia="Times New Roman" w:hAnsi="Times New Roman" w:cs="Times New Roman"/>
          <w:bCs/>
        </w:rPr>
        <w:t>1</w:t>
      </w:r>
      <w:r w:rsidRPr="003C0986">
        <w:rPr>
          <w:rFonts w:ascii="Times New Roman" w:eastAsia="Times New Roman" w:hAnsi="Times New Roman" w:cs="Times New Roman"/>
          <w:bCs/>
        </w:rPr>
        <w:t xml:space="preserve">.  </w:t>
      </w:r>
      <w:r w:rsidR="00407BF0">
        <w:rPr>
          <w:rFonts w:ascii="Times New Roman" w:eastAsia="Times New Roman" w:hAnsi="Times New Roman" w:cs="Times New Roman"/>
          <w:bCs/>
        </w:rPr>
        <w:t>Контракт</w:t>
      </w:r>
      <w:r w:rsidRPr="003C0986">
        <w:rPr>
          <w:rFonts w:ascii="Times New Roman" w:eastAsia="Times New Roman" w:hAnsi="Times New Roman" w:cs="Times New Roman"/>
          <w:bCs/>
        </w:rPr>
        <w:t xml:space="preserve"> составлен в 2-х экземплярах, имеющих одинаковую юридическую силу по одному экземпляру для каждой из Сторон.</w:t>
      </w:r>
    </w:p>
    <w:p w14:paraId="6A3234DA" w14:textId="7532F02E" w:rsidR="000608C9" w:rsidRDefault="000608C9" w:rsidP="00D06FBE">
      <w:pPr>
        <w:spacing w:after="0" w:line="240" w:lineRule="auto"/>
        <w:ind w:firstLine="709"/>
        <w:jc w:val="both"/>
        <w:rPr>
          <w:rFonts w:ascii="Times New Roman" w:eastAsia="Times New Roman" w:hAnsi="Times New Roman" w:cs="Times New Roman"/>
          <w:bCs/>
        </w:rPr>
      </w:pPr>
    </w:p>
    <w:p w14:paraId="7F76D2A3" w14:textId="43D82982" w:rsidR="000656E0" w:rsidRPr="00DD6842" w:rsidRDefault="00E6612E" w:rsidP="00DD6842">
      <w:pPr>
        <w:pStyle w:val="ac"/>
        <w:numPr>
          <w:ilvl w:val="0"/>
          <w:numId w:val="6"/>
        </w:numPr>
        <w:spacing w:after="0" w:line="240" w:lineRule="auto"/>
        <w:jc w:val="center"/>
        <w:rPr>
          <w:rFonts w:ascii="Times New Roman" w:hAnsi="Times New Roman" w:cs="Times New Roman"/>
          <w:b/>
          <w:color w:val="000000"/>
        </w:rPr>
      </w:pPr>
      <w:r>
        <w:rPr>
          <w:rFonts w:ascii="Times New Roman" w:eastAsia="Times New Roman" w:hAnsi="Times New Roman" w:cs="Times New Roman"/>
          <w:b/>
          <w:bCs/>
        </w:rPr>
        <w:t xml:space="preserve">Срок действия </w:t>
      </w:r>
      <w:r w:rsidR="00407BF0">
        <w:rPr>
          <w:rFonts w:ascii="Times New Roman" w:eastAsia="Times New Roman" w:hAnsi="Times New Roman" w:cs="Times New Roman"/>
          <w:b/>
          <w:bCs/>
        </w:rPr>
        <w:t>Контракта</w:t>
      </w:r>
      <w:r w:rsidR="00341EB3" w:rsidRPr="00DD6842">
        <w:rPr>
          <w:rFonts w:ascii="Times New Roman" w:eastAsia="Times New Roman" w:hAnsi="Times New Roman" w:cs="Times New Roman"/>
          <w:b/>
          <w:bCs/>
        </w:rPr>
        <w:t>,</w:t>
      </w:r>
      <w:r w:rsidR="00341EB3" w:rsidRPr="00DD6842">
        <w:rPr>
          <w:rFonts w:ascii="Times New Roman" w:hAnsi="Times New Roman" w:cs="Times New Roman"/>
          <w:b/>
          <w:color w:val="000000"/>
        </w:rPr>
        <w:t xml:space="preserve"> </w:t>
      </w:r>
      <w:r>
        <w:rPr>
          <w:rFonts w:ascii="Times New Roman" w:hAnsi="Times New Roman" w:cs="Times New Roman"/>
          <w:b/>
          <w:color w:val="000000"/>
        </w:rPr>
        <w:t xml:space="preserve">прекращение </w:t>
      </w:r>
      <w:r w:rsidR="00407BF0">
        <w:rPr>
          <w:rFonts w:ascii="Times New Roman" w:hAnsi="Times New Roman" w:cs="Times New Roman"/>
          <w:b/>
          <w:color w:val="000000"/>
        </w:rPr>
        <w:t>Контракта</w:t>
      </w:r>
    </w:p>
    <w:p w14:paraId="1A01C7C4" w14:textId="77777777" w:rsidR="00DD6842" w:rsidRPr="00DD6842" w:rsidRDefault="00DD6842" w:rsidP="00DD6842">
      <w:pPr>
        <w:pStyle w:val="ac"/>
        <w:spacing w:after="0" w:line="240" w:lineRule="auto"/>
        <w:ind w:left="1069"/>
        <w:rPr>
          <w:rFonts w:ascii="Times New Roman" w:hAnsi="Times New Roman" w:cs="Times New Roman"/>
          <w:b/>
          <w:color w:val="000000"/>
        </w:rPr>
      </w:pPr>
    </w:p>
    <w:p w14:paraId="7211CC5D" w14:textId="5DC7D4A6" w:rsidR="003C0986" w:rsidRDefault="00407BF0" w:rsidP="00E35D9D">
      <w:pPr>
        <w:pStyle w:val="BasicParagraph"/>
        <w:numPr>
          <w:ilvl w:val="1"/>
          <w:numId w:val="6"/>
        </w:numPr>
        <w:spacing w:line="240" w:lineRule="auto"/>
        <w:jc w:val="both"/>
        <w:rPr>
          <w:rFonts w:ascii="Times New Roman" w:hAnsi="Times New Roman" w:cs="Times New Roman"/>
          <w:bCs/>
          <w:color w:val="auto"/>
          <w:sz w:val="22"/>
          <w:szCs w:val="22"/>
          <w:lang w:val="ru-RU" w:eastAsia="ru-RU"/>
        </w:rPr>
      </w:pPr>
      <w:r>
        <w:rPr>
          <w:rFonts w:ascii="Times New Roman" w:hAnsi="Times New Roman" w:cs="Times New Roman"/>
          <w:bCs/>
          <w:color w:val="auto"/>
          <w:sz w:val="22"/>
          <w:szCs w:val="22"/>
          <w:lang w:val="ru-RU" w:eastAsia="ru-RU"/>
        </w:rPr>
        <w:t>Контракт</w:t>
      </w:r>
      <w:r w:rsidR="003C0986" w:rsidRPr="003C0986">
        <w:rPr>
          <w:rFonts w:ascii="Times New Roman" w:hAnsi="Times New Roman" w:cs="Times New Roman"/>
          <w:bCs/>
          <w:color w:val="auto"/>
          <w:sz w:val="22"/>
          <w:szCs w:val="22"/>
          <w:lang w:val="ru-RU" w:eastAsia="ru-RU"/>
        </w:rPr>
        <w:t xml:space="preserve"> вступает в силу со дня его подписания Сторонами и действует </w:t>
      </w:r>
      <w:r w:rsidR="003239C2" w:rsidRPr="00516C4A">
        <w:rPr>
          <w:rFonts w:ascii="Times New Roman" w:hAnsi="Times New Roman" w:cs="Times New Roman"/>
          <w:bCs/>
          <w:color w:val="auto"/>
          <w:sz w:val="22"/>
          <w:szCs w:val="22"/>
          <w:lang w:val="ru-RU" w:eastAsia="ru-RU"/>
        </w:rPr>
        <w:t xml:space="preserve">до </w:t>
      </w:r>
      <w:r w:rsidR="0099485E">
        <w:rPr>
          <w:rFonts w:ascii="Times New Roman" w:hAnsi="Times New Roman" w:cs="Times New Roman"/>
          <w:bCs/>
          <w:color w:val="auto"/>
          <w:sz w:val="22"/>
          <w:szCs w:val="22"/>
          <w:lang w:val="ru-RU" w:eastAsia="ru-RU"/>
        </w:rPr>
        <w:t>28.02.2027</w:t>
      </w:r>
      <w:r w:rsidR="003C0986" w:rsidRPr="003C0986">
        <w:rPr>
          <w:rFonts w:ascii="Times New Roman" w:hAnsi="Times New Roman" w:cs="Times New Roman"/>
          <w:bCs/>
          <w:color w:val="auto"/>
          <w:sz w:val="22"/>
          <w:szCs w:val="22"/>
          <w:lang w:val="ru-RU" w:eastAsia="ru-RU"/>
        </w:rPr>
        <w:t xml:space="preserve"> года.</w:t>
      </w:r>
    </w:p>
    <w:p w14:paraId="1F5900F5" w14:textId="52C83E56" w:rsidR="00D6504A" w:rsidRPr="003C0986" w:rsidRDefault="000656E0" w:rsidP="001A7B45">
      <w:pPr>
        <w:pStyle w:val="BasicParagraph"/>
        <w:numPr>
          <w:ilvl w:val="1"/>
          <w:numId w:val="6"/>
        </w:numPr>
        <w:spacing w:line="240" w:lineRule="auto"/>
        <w:jc w:val="both"/>
        <w:rPr>
          <w:rFonts w:ascii="Times New Roman" w:hAnsi="Times New Roman" w:cs="Times New Roman"/>
          <w:bCs/>
          <w:color w:val="auto"/>
          <w:sz w:val="22"/>
          <w:szCs w:val="22"/>
          <w:lang w:val="ru-RU" w:eastAsia="ru-RU"/>
        </w:rPr>
      </w:pPr>
      <w:r w:rsidRPr="003C0986">
        <w:rPr>
          <w:rFonts w:ascii="Times New Roman" w:hAnsi="Times New Roman" w:cs="Times New Roman"/>
          <w:bCs/>
          <w:color w:val="auto"/>
          <w:sz w:val="22"/>
          <w:szCs w:val="22"/>
          <w:lang w:val="ru-RU" w:eastAsia="ru-RU"/>
        </w:rPr>
        <w:t xml:space="preserve">Срок </w:t>
      </w:r>
      <w:r w:rsidR="00D6504A" w:rsidRPr="003C0986">
        <w:rPr>
          <w:rFonts w:ascii="Times New Roman" w:hAnsi="Times New Roman" w:cs="Times New Roman"/>
          <w:bCs/>
          <w:color w:val="auto"/>
          <w:sz w:val="22"/>
          <w:szCs w:val="22"/>
          <w:lang w:val="ru-RU" w:eastAsia="ru-RU"/>
        </w:rPr>
        <w:t>оказания услуг</w:t>
      </w:r>
      <w:r w:rsidRPr="003C0986">
        <w:rPr>
          <w:rFonts w:ascii="Times New Roman" w:hAnsi="Times New Roman" w:cs="Times New Roman"/>
          <w:bCs/>
          <w:color w:val="auto"/>
          <w:sz w:val="22"/>
          <w:szCs w:val="22"/>
          <w:lang w:val="ru-RU" w:eastAsia="ru-RU"/>
        </w:rPr>
        <w:t xml:space="preserve"> </w:t>
      </w:r>
      <w:r w:rsidRPr="00516C4A">
        <w:rPr>
          <w:rFonts w:ascii="Times New Roman" w:hAnsi="Times New Roman" w:cs="Times New Roman"/>
          <w:bCs/>
          <w:color w:val="auto"/>
          <w:sz w:val="22"/>
          <w:szCs w:val="22"/>
          <w:lang w:val="ru-RU" w:eastAsia="ru-RU"/>
        </w:rPr>
        <w:t xml:space="preserve">с </w:t>
      </w:r>
      <w:r w:rsidR="00D25CB3" w:rsidRPr="00DB6AE1">
        <w:rPr>
          <w:rFonts w:ascii="Times New Roman" w:hAnsi="Times New Roman" w:cs="Times New Roman"/>
          <w:b/>
          <w:bCs/>
          <w:color w:val="auto"/>
          <w:sz w:val="22"/>
          <w:szCs w:val="22"/>
          <w:lang w:val="ru-RU" w:eastAsia="ru-RU"/>
        </w:rPr>
        <w:t>01.0</w:t>
      </w:r>
      <w:r w:rsidR="00DB6AE1" w:rsidRPr="00DB6AE1">
        <w:rPr>
          <w:rFonts w:ascii="Times New Roman" w:hAnsi="Times New Roman" w:cs="Times New Roman"/>
          <w:b/>
          <w:bCs/>
          <w:color w:val="auto"/>
          <w:sz w:val="22"/>
          <w:szCs w:val="22"/>
          <w:lang w:val="ru-RU" w:eastAsia="ru-RU"/>
        </w:rPr>
        <w:t>8</w:t>
      </w:r>
      <w:r w:rsidR="00D25CB3" w:rsidRPr="00DB6AE1">
        <w:rPr>
          <w:rFonts w:ascii="Times New Roman" w:hAnsi="Times New Roman" w:cs="Times New Roman"/>
          <w:b/>
          <w:bCs/>
          <w:color w:val="auto"/>
          <w:sz w:val="22"/>
          <w:szCs w:val="22"/>
          <w:lang w:val="ru-RU" w:eastAsia="ru-RU"/>
        </w:rPr>
        <w:t>.202</w:t>
      </w:r>
      <w:r w:rsidR="003239C2" w:rsidRPr="00DB6AE1">
        <w:rPr>
          <w:rFonts w:ascii="Times New Roman" w:hAnsi="Times New Roman" w:cs="Times New Roman"/>
          <w:b/>
          <w:bCs/>
          <w:color w:val="auto"/>
          <w:sz w:val="22"/>
          <w:szCs w:val="22"/>
          <w:lang w:val="ru-RU" w:eastAsia="ru-RU"/>
        </w:rPr>
        <w:t>6</w:t>
      </w:r>
      <w:r w:rsidR="00D25CB3" w:rsidRPr="00DB6AE1">
        <w:rPr>
          <w:rFonts w:ascii="Times New Roman" w:hAnsi="Times New Roman" w:cs="Times New Roman"/>
          <w:b/>
          <w:bCs/>
          <w:color w:val="auto"/>
          <w:sz w:val="22"/>
          <w:szCs w:val="22"/>
          <w:lang w:val="ru-RU" w:eastAsia="ru-RU"/>
        </w:rPr>
        <w:t xml:space="preserve"> </w:t>
      </w:r>
      <w:r w:rsidR="00BF2D69" w:rsidRPr="00DB6AE1">
        <w:rPr>
          <w:rFonts w:ascii="Times New Roman" w:hAnsi="Times New Roman" w:cs="Times New Roman"/>
          <w:b/>
          <w:bCs/>
          <w:color w:val="auto"/>
          <w:sz w:val="22"/>
          <w:szCs w:val="22"/>
          <w:lang w:val="ru-RU" w:eastAsia="ru-RU"/>
        </w:rPr>
        <w:t>п</w:t>
      </w:r>
      <w:r w:rsidRPr="00DB6AE1">
        <w:rPr>
          <w:rFonts w:ascii="Times New Roman" w:hAnsi="Times New Roman" w:cs="Times New Roman"/>
          <w:b/>
          <w:bCs/>
          <w:color w:val="auto"/>
          <w:sz w:val="22"/>
          <w:szCs w:val="22"/>
          <w:lang w:val="ru-RU" w:eastAsia="ru-RU"/>
        </w:rPr>
        <w:t xml:space="preserve">о </w:t>
      </w:r>
      <w:r w:rsidR="003239C2" w:rsidRPr="00DB6AE1">
        <w:rPr>
          <w:rFonts w:ascii="Times New Roman" w:hAnsi="Times New Roman" w:cs="Times New Roman"/>
          <w:b/>
          <w:bCs/>
          <w:color w:val="auto"/>
          <w:sz w:val="22"/>
          <w:szCs w:val="22"/>
          <w:lang w:val="ru-RU" w:eastAsia="ru-RU"/>
        </w:rPr>
        <w:t>31.0</w:t>
      </w:r>
      <w:r w:rsidR="00DB6AE1" w:rsidRPr="00DB6AE1">
        <w:rPr>
          <w:rFonts w:ascii="Times New Roman" w:hAnsi="Times New Roman" w:cs="Times New Roman"/>
          <w:b/>
          <w:bCs/>
          <w:color w:val="auto"/>
          <w:sz w:val="22"/>
          <w:szCs w:val="22"/>
          <w:lang w:val="ru-RU" w:eastAsia="ru-RU"/>
        </w:rPr>
        <w:t>1</w:t>
      </w:r>
      <w:r w:rsidR="00D25CB3" w:rsidRPr="00DB6AE1">
        <w:rPr>
          <w:rFonts w:ascii="Times New Roman" w:hAnsi="Times New Roman" w:cs="Times New Roman"/>
          <w:b/>
          <w:bCs/>
          <w:color w:val="auto"/>
          <w:sz w:val="22"/>
          <w:szCs w:val="22"/>
          <w:lang w:val="ru-RU" w:eastAsia="ru-RU"/>
        </w:rPr>
        <w:t>.202</w:t>
      </w:r>
      <w:r w:rsidR="00DB6AE1" w:rsidRPr="00DB6AE1">
        <w:rPr>
          <w:rFonts w:ascii="Times New Roman" w:hAnsi="Times New Roman" w:cs="Times New Roman"/>
          <w:b/>
          <w:bCs/>
          <w:color w:val="auto"/>
          <w:sz w:val="22"/>
          <w:szCs w:val="22"/>
          <w:lang w:val="ru-RU" w:eastAsia="ru-RU"/>
        </w:rPr>
        <w:t>7</w:t>
      </w:r>
      <w:r w:rsidR="00BF2D69" w:rsidRPr="00516C4A">
        <w:rPr>
          <w:rFonts w:ascii="Times New Roman" w:hAnsi="Times New Roman" w:cs="Times New Roman"/>
          <w:bCs/>
          <w:color w:val="auto"/>
          <w:sz w:val="22"/>
          <w:szCs w:val="22"/>
          <w:lang w:val="ru-RU" w:eastAsia="ru-RU"/>
        </w:rPr>
        <w:t xml:space="preserve"> включительно</w:t>
      </w:r>
      <w:r w:rsidR="00D25CB3" w:rsidRPr="00BF2D69">
        <w:rPr>
          <w:rFonts w:ascii="Times New Roman" w:hAnsi="Times New Roman" w:cs="Times New Roman"/>
          <w:bCs/>
          <w:color w:val="auto"/>
          <w:sz w:val="22"/>
          <w:szCs w:val="22"/>
          <w:lang w:val="ru-RU" w:eastAsia="ru-RU"/>
        </w:rPr>
        <w:t>.</w:t>
      </w:r>
      <w:r w:rsidR="009339CB" w:rsidRPr="003C0986">
        <w:rPr>
          <w:rFonts w:ascii="Times New Roman" w:hAnsi="Times New Roman" w:cs="Times New Roman"/>
          <w:bCs/>
          <w:color w:val="auto"/>
          <w:sz w:val="22"/>
          <w:szCs w:val="22"/>
          <w:lang w:val="ru-RU" w:eastAsia="ru-RU"/>
        </w:rPr>
        <w:t xml:space="preserve"> </w:t>
      </w:r>
      <w:r w:rsidR="001B3265" w:rsidRPr="003C0986">
        <w:rPr>
          <w:rFonts w:ascii="Times New Roman" w:hAnsi="Times New Roman" w:cs="Times New Roman"/>
          <w:bCs/>
          <w:color w:val="auto"/>
          <w:sz w:val="22"/>
          <w:szCs w:val="22"/>
          <w:lang w:val="ru-RU" w:eastAsia="ru-RU"/>
        </w:rPr>
        <w:t xml:space="preserve"> </w:t>
      </w:r>
    </w:p>
    <w:p w14:paraId="0C7BBA1E" w14:textId="358BC2C9" w:rsidR="000656E0" w:rsidRPr="003C0986" w:rsidRDefault="000656E0" w:rsidP="008456EB">
      <w:pPr>
        <w:pStyle w:val="BasicParagraph"/>
        <w:spacing w:line="240" w:lineRule="auto"/>
        <w:jc w:val="both"/>
        <w:rPr>
          <w:rFonts w:ascii="Times New Roman" w:hAnsi="Times New Roman" w:cs="Times New Roman"/>
          <w:bCs/>
          <w:color w:val="auto"/>
          <w:sz w:val="22"/>
          <w:szCs w:val="22"/>
          <w:lang w:val="ru-RU" w:eastAsia="ru-RU"/>
        </w:rPr>
      </w:pPr>
      <w:r w:rsidRPr="003C0986">
        <w:rPr>
          <w:rFonts w:ascii="Times New Roman" w:hAnsi="Times New Roman" w:cs="Times New Roman"/>
          <w:bCs/>
          <w:color w:val="auto"/>
          <w:sz w:val="22"/>
          <w:szCs w:val="22"/>
          <w:lang w:val="ru-RU" w:eastAsia="ru-RU"/>
        </w:rPr>
        <w:t xml:space="preserve">Каждый из Заказов, заключенных в рамках </w:t>
      </w:r>
      <w:r w:rsidR="00407BF0">
        <w:rPr>
          <w:rFonts w:ascii="Times New Roman" w:hAnsi="Times New Roman" w:cs="Times New Roman"/>
          <w:bCs/>
          <w:color w:val="auto"/>
          <w:sz w:val="22"/>
          <w:szCs w:val="22"/>
          <w:lang w:val="ru-RU" w:eastAsia="ru-RU"/>
        </w:rPr>
        <w:t>Контракта</w:t>
      </w:r>
      <w:r w:rsidR="00827A3A" w:rsidRPr="003C0986">
        <w:rPr>
          <w:rFonts w:ascii="Times New Roman" w:hAnsi="Times New Roman" w:cs="Times New Roman"/>
          <w:bCs/>
          <w:color w:val="auto"/>
          <w:sz w:val="22"/>
          <w:szCs w:val="22"/>
          <w:lang w:val="ru-RU" w:eastAsia="ru-RU"/>
        </w:rPr>
        <w:t xml:space="preserve"> </w:t>
      </w:r>
      <w:r w:rsidR="00827A3A" w:rsidRPr="00516C4A">
        <w:rPr>
          <w:rFonts w:ascii="Times New Roman" w:hAnsi="Times New Roman" w:cs="Times New Roman"/>
          <w:bCs/>
          <w:color w:val="auto"/>
          <w:sz w:val="22"/>
          <w:szCs w:val="22"/>
          <w:lang w:val="ru-RU" w:eastAsia="ru-RU"/>
        </w:rPr>
        <w:t xml:space="preserve">действует </w:t>
      </w:r>
      <w:r w:rsidR="007F7A8C" w:rsidRPr="00516C4A">
        <w:rPr>
          <w:rFonts w:ascii="Times New Roman" w:hAnsi="Times New Roman" w:cs="Times New Roman"/>
          <w:bCs/>
          <w:color w:val="auto"/>
          <w:sz w:val="22"/>
          <w:szCs w:val="22"/>
          <w:lang w:val="ru-RU" w:eastAsia="ru-RU"/>
        </w:rPr>
        <w:t>с</w:t>
      </w:r>
      <w:r w:rsidRPr="00516C4A">
        <w:rPr>
          <w:rFonts w:ascii="Times New Roman" w:hAnsi="Times New Roman" w:cs="Times New Roman"/>
          <w:bCs/>
          <w:color w:val="auto"/>
          <w:sz w:val="22"/>
          <w:szCs w:val="22"/>
          <w:lang w:val="ru-RU" w:eastAsia="ru-RU"/>
        </w:rPr>
        <w:t xml:space="preserve"> </w:t>
      </w:r>
      <w:r w:rsidR="003239C2" w:rsidRPr="00516C4A">
        <w:rPr>
          <w:rFonts w:ascii="Times New Roman" w:hAnsi="Times New Roman" w:cs="Times New Roman"/>
          <w:bCs/>
          <w:color w:val="auto"/>
          <w:sz w:val="22"/>
          <w:szCs w:val="22"/>
          <w:lang w:val="ru-RU" w:eastAsia="ru-RU"/>
        </w:rPr>
        <w:t>01.0</w:t>
      </w:r>
      <w:r w:rsidR="00DB6AE1">
        <w:rPr>
          <w:rFonts w:ascii="Times New Roman" w:hAnsi="Times New Roman" w:cs="Times New Roman"/>
          <w:bCs/>
          <w:color w:val="auto"/>
          <w:sz w:val="22"/>
          <w:szCs w:val="22"/>
          <w:lang w:val="ru-RU" w:eastAsia="ru-RU"/>
        </w:rPr>
        <w:t>8</w:t>
      </w:r>
      <w:r w:rsidR="00D25CB3" w:rsidRPr="00516C4A">
        <w:rPr>
          <w:rFonts w:ascii="Times New Roman" w:hAnsi="Times New Roman" w:cs="Times New Roman"/>
          <w:bCs/>
          <w:color w:val="auto"/>
          <w:sz w:val="22"/>
          <w:szCs w:val="22"/>
          <w:lang w:val="ru-RU" w:eastAsia="ru-RU"/>
        </w:rPr>
        <w:t>.202</w:t>
      </w:r>
      <w:r w:rsidR="003239C2" w:rsidRPr="00516C4A">
        <w:rPr>
          <w:rFonts w:ascii="Times New Roman" w:hAnsi="Times New Roman" w:cs="Times New Roman"/>
          <w:bCs/>
          <w:color w:val="auto"/>
          <w:sz w:val="22"/>
          <w:szCs w:val="22"/>
          <w:lang w:val="ru-RU" w:eastAsia="ru-RU"/>
        </w:rPr>
        <w:t>6</w:t>
      </w:r>
      <w:r w:rsidR="00D25CB3" w:rsidRPr="00516C4A">
        <w:rPr>
          <w:rFonts w:ascii="Times New Roman" w:hAnsi="Times New Roman" w:cs="Times New Roman"/>
          <w:bCs/>
          <w:color w:val="auto"/>
          <w:sz w:val="22"/>
          <w:szCs w:val="22"/>
          <w:lang w:val="ru-RU" w:eastAsia="ru-RU"/>
        </w:rPr>
        <w:t xml:space="preserve"> </w:t>
      </w:r>
      <w:r w:rsidR="00BF2D69" w:rsidRPr="00516C4A">
        <w:rPr>
          <w:rFonts w:ascii="Times New Roman" w:hAnsi="Times New Roman" w:cs="Times New Roman"/>
          <w:bCs/>
          <w:color w:val="auto"/>
          <w:sz w:val="22"/>
          <w:szCs w:val="22"/>
          <w:lang w:val="ru-RU" w:eastAsia="ru-RU"/>
        </w:rPr>
        <w:t>п</w:t>
      </w:r>
      <w:r w:rsidRPr="00516C4A">
        <w:rPr>
          <w:rFonts w:ascii="Times New Roman" w:hAnsi="Times New Roman" w:cs="Times New Roman"/>
          <w:bCs/>
          <w:color w:val="auto"/>
          <w:sz w:val="22"/>
          <w:szCs w:val="22"/>
          <w:lang w:val="ru-RU" w:eastAsia="ru-RU"/>
        </w:rPr>
        <w:t xml:space="preserve">о </w:t>
      </w:r>
      <w:r w:rsidR="003239C2" w:rsidRPr="00516C4A">
        <w:rPr>
          <w:rFonts w:ascii="Times New Roman" w:hAnsi="Times New Roman" w:cs="Times New Roman"/>
          <w:bCs/>
          <w:color w:val="auto"/>
          <w:sz w:val="22"/>
          <w:szCs w:val="22"/>
          <w:lang w:val="ru-RU" w:eastAsia="ru-RU"/>
        </w:rPr>
        <w:t>31.0</w:t>
      </w:r>
      <w:r w:rsidR="00DB6AE1">
        <w:rPr>
          <w:rFonts w:ascii="Times New Roman" w:hAnsi="Times New Roman" w:cs="Times New Roman"/>
          <w:bCs/>
          <w:color w:val="auto"/>
          <w:sz w:val="22"/>
          <w:szCs w:val="22"/>
          <w:lang w:val="ru-RU" w:eastAsia="ru-RU"/>
        </w:rPr>
        <w:t>1</w:t>
      </w:r>
      <w:r w:rsidR="00D25CB3" w:rsidRPr="00516C4A">
        <w:rPr>
          <w:rFonts w:ascii="Times New Roman" w:hAnsi="Times New Roman" w:cs="Times New Roman"/>
          <w:bCs/>
          <w:color w:val="auto"/>
          <w:sz w:val="22"/>
          <w:szCs w:val="22"/>
          <w:lang w:val="ru-RU" w:eastAsia="ru-RU"/>
        </w:rPr>
        <w:t>.</w:t>
      </w:r>
      <w:r w:rsidR="003239C2" w:rsidRPr="00516C4A">
        <w:rPr>
          <w:rFonts w:ascii="Times New Roman" w:hAnsi="Times New Roman" w:cs="Times New Roman"/>
          <w:bCs/>
          <w:color w:val="auto"/>
          <w:sz w:val="22"/>
          <w:szCs w:val="22"/>
          <w:lang w:val="ru-RU" w:eastAsia="ru-RU"/>
        </w:rPr>
        <w:t>202</w:t>
      </w:r>
      <w:r w:rsidR="00DB6AE1">
        <w:rPr>
          <w:rFonts w:ascii="Times New Roman" w:hAnsi="Times New Roman" w:cs="Times New Roman"/>
          <w:bCs/>
          <w:color w:val="auto"/>
          <w:sz w:val="22"/>
          <w:szCs w:val="22"/>
          <w:lang w:val="ru-RU" w:eastAsia="ru-RU"/>
        </w:rPr>
        <w:t>7</w:t>
      </w:r>
      <w:r w:rsidR="00BF2D69" w:rsidRPr="00516C4A">
        <w:rPr>
          <w:rFonts w:ascii="Times New Roman" w:hAnsi="Times New Roman" w:cs="Times New Roman"/>
          <w:bCs/>
          <w:color w:val="auto"/>
          <w:sz w:val="22"/>
          <w:szCs w:val="22"/>
          <w:lang w:val="ru-RU" w:eastAsia="ru-RU"/>
        </w:rPr>
        <w:t xml:space="preserve"> включительно</w:t>
      </w:r>
      <w:r w:rsidRPr="003C0986">
        <w:rPr>
          <w:rFonts w:ascii="Times New Roman" w:hAnsi="Times New Roman" w:cs="Times New Roman"/>
          <w:bCs/>
          <w:color w:val="auto"/>
          <w:sz w:val="22"/>
          <w:szCs w:val="22"/>
          <w:lang w:val="ru-RU" w:eastAsia="ru-RU"/>
        </w:rPr>
        <w:t xml:space="preserve">, если в Заказе не указано иное. </w:t>
      </w:r>
    </w:p>
    <w:p w14:paraId="2C304A26" w14:textId="6975A476" w:rsidR="00341EB3" w:rsidRPr="003C0986" w:rsidRDefault="002F2A8B" w:rsidP="003C0986">
      <w:pPr>
        <w:pStyle w:val="BasicParagraph"/>
        <w:spacing w:line="240" w:lineRule="auto"/>
        <w:ind w:firstLine="709"/>
        <w:jc w:val="both"/>
        <w:rPr>
          <w:rFonts w:ascii="Times New Roman" w:hAnsi="Times New Roman" w:cs="Times New Roman"/>
          <w:bCs/>
          <w:sz w:val="22"/>
          <w:szCs w:val="22"/>
          <w:lang w:val="ru-RU"/>
        </w:rPr>
      </w:pPr>
      <w:r w:rsidRPr="003C0986">
        <w:rPr>
          <w:rFonts w:ascii="Times New Roman" w:hAnsi="Times New Roman" w:cs="Times New Roman"/>
          <w:bCs/>
          <w:color w:val="auto"/>
          <w:sz w:val="22"/>
          <w:szCs w:val="22"/>
          <w:lang w:val="ru-RU" w:eastAsia="ru-RU"/>
        </w:rPr>
        <w:lastRenderedPageBreak/>
        <w:t>5.</w:t>
      </w:r>
      <w:r w:rsidR="005740A3" w:rsidRPr="003C0986">
        <w:rPr>
          <w:rFonts w:ascii="Times New Roman" w:hAnsi="Times New Roman" w:cs="Times New Roman"/>
          <w:bCs/>
          <w:color w:val="auto"/>
          <w:sz w:val="22"/>
          <w:szCs w:val="22"/>
          <w:lang w:val="ru-RU" w:eastAsia="ru-RU"/>
        </w:rPr>
        <w:t>2</w:t>
      </w:r>
      <w:r w:rsidR="00CE432F" w:rsidRPr="003C0986">
        <w:rPr>
          <w:rFonts w:ascii="Times New Roman" w:hAnsi="Times New Roman" w:cs="Times New Roman"/>
          <w:bCs/>
          <w:color w:val="auto"/>
          <w:sz w:val="22"/>
          <w:szCs w:val="22"/>
          <w:lang w:val="ru-RU" w:eastAsia="ru-RU"/>
        </w:rPr>
        <w:t xml:space="preserve">. </w:t>
      </w:r>
      <w:r w:rsidR="00EA797E" w:rsidRPr="003C0986">
        <w:rPr>
          <w:rFonts w:ascii="Times New Roman" w:hAnsi="Times New Roman" w:cs="Times New Roman"/>
          <w:bCs/>
          <w:sz w:val="22"/>
          <w:szCs w:val="22"/>
          <w:lang w:val="ru-RU"/>
        </w:rPr>
        <w:t>Заказчик</w:t>
      </w:r>
      <w:r w:rsidR="00341EB3" w:rsidRPr="003C0986">
        <w:rPr>
          <w:rFonts w:ascii="Times New Roman" w:hAnsi="Times New Roman" w:cs="Times New Roman"/>
          <w:bCs/>
          <w:sz w:val="22"/>
          <w:szCs w:val="22"/>
          <w:lang w:val="ru-RU"/>
        </w:rPr>
        <w:t xml:space="preserve"> при условии оплаты фактически понесенных </w:t>
      </w:r>
      <w:r w:rsidR="003C0986">
        <w:rPr>
          <w:rFonts w:ascii="Times New Roman" w:hAnsi="Times New Roman" w:cs="Times New Roman"/>
          <w:bCs/>
          <w:sz w:val="22"/>
          <w:szCs w:val="22"/>
          <w:lang w:val="ru-RU"/>
        </w:rPr>
        <w:t>Исполнителем</w:t>
      </w:r>
      <w:r w:rsidR="00341EB3" w:rsidRPr="003C0986">
        <w:rPr>
          <w:rFonts w:ascii="Times New Roman" w:hAnsi="Times New Roman" w:cs="Times New Roman"/>
          <w:bCs/>
          <w:sz w:val="22"/>
          <w:szCs w:val="22"/>
          <w:lang w:val="ru-RU"/>
        </w:rPr>
        <w:t xml:space="preserve"> расходов по оказанию </w:t>
      </w:r>
      <w:r w:rsidR="00EA797E" w:rsidRPr="003C0986">
        <w:rPr>
          <w:rFonts w:ascii="Times New Roman" w:hAnsi="Times New Roman" w:cs="Times New Roman"/>
          <w:bCs/>
          <w:sz w:val="22"/>
          <w:szCs w:val="22"/>
          <w:lang w:val="ru-RU"/>
        </w:rPr>
        <w:t>Заказчик</w:t>
      </w:r>
      <w:r w:rsidR="00341EB3" w:rsidRPr="003C0986">
        <w:rPr>
          <w:rFonts w:ascii="Times New Roman" w:hAnsi="Times New Roman" w:cs="Times New Roman"/>
          <w:bCs/>
          <w:sz w:val="22"/>
          <w:szCs w:val="22"/>
          <w:lang w:val="ru-RU"/>
        </w:rPr>
        <w:t xml:space="preserve">у Услуг, а также оплаты потребленных до момента расторжения </w:t>
      </w:r>
      <w:r w:rsidR="00407BF0">
        <w:rPr>
          <w:rFonts w:ascii="Times New Roman" w:hAnsi="Times New Roman" w:cs="Times New Roman"/>
          <w:bCs/>
          <w:sz w:val="22"/>
          <w:szCs w:val="22"/>
          <w:lang w:val="ru-RU"/>
        </w:rPr>
        <w:t>Контракта</w:t>
      </w:r>
      <w:r w:rsidR="00341EB3" w:rsidRPr="003C0986">
        <w:rPr>
          <w:rFonts w:ascii="Times New Roman" w:hAnsi="Times New Roman" w:cs="Times New Roman"/>
          <w:bCs/>
          <w:sz w:val="22"/>
          <w:szCs w:val="22"/>
          <w:lang w:val="ru-RU"/>
        </w:rPr>
        <w:t xml:space="preserve"> Услуг вправе расторгнуть </w:t>
      </w:r>
      <w:r w:rsidR="00407BF0">
        <w:rPr>
          <w:rFonts w:ascii="Times New Roman" w:hAnsi="Times New Roman" w:cs="Times New Roman"/>
          <w:bCs/>
          <w:sz w:val="22"/>
          <w:szCs w:val="22"/>
          <w:lang w:val="ru-RU"/>
        </w:rPr>
        <w:t>Контракт</w:t>
      </w:r>
      <w:r w:rsidR="00341EB3" w:rsidRPr="003C0986">
        <w:rPr>
          <w:rFonts w:ascii="Times New Roman" w:hAnsi="Times New Roman" w:cs="Times New Roman"/>
          <w:bCs/>
          <w:sz w:val="22"/>
          <w:szCs w:val="22"/>
          <w:lang w:val="ru-RU"/>
        </w:rPr>
        <w:t xml:space="preserve"> и/или любой из Заказов в любое время в одностороннем порядке</w:t>
      </w:r>
      <w:r w:rsidR="003C0986">
        <w:rPr>
          <w:rFonts w:ascii="Times New Roman" w:hAnsi="Times New Roman" w:cs="Times New Roman"/>
          <w:bCs/>
          <w:sz w:val="22"/>
          <w:szCs w:val="22"/>
          <w:lang w:val="ru-RU"/>
        </w:rPr>
        <w:t>,</w:t>
      </w:r>
      <w:r w:rsidR="00341EB3" w:rsidRPr="003C0986">
        <w:rPr>
          <w:rFonts w:ascii="Times New Roman" w:hAnsi="Times New Roman" w:cs="Times New Roman"/>
          <w:bCs/>
          <w:sz w:val="22"/>
          <w:szCs w:val="22"/>
          <w:lang w:val="ru-RU"/>
        </w:rPr>
        <w:t xml:space="preserve"> письменно уведомив </w:t>
      </w:r>
      <w:r w:rsidR="00EA797E" w:rsidRPr="003C0986">
        <w:rPr>
          <w:rFonts w:ascii="Times New Roman" w:hAnsi="Times New Roman" w:cs="Times New Roman"/>
          <w:bCs/>
          <w:sz w:val="22"/>
          <w:szCs w:val="22"/>
          <w:lang w:val="ru-RU"/>
        </w:rPr>
        <w:t>Исполнител</w:t>
      </w:r>
      <w:r w:rsidR="003C0986">
        <w:rPr>
          <w:rFonts w:ascii="Times New Roman" w:hAnsi="Times New Roman" w:cs="Times New Roman"/>
          <w:bCs/>
          <w:sz w:val="22"/>
          <w:szCs w:val="22"/>
          <w:lang w:val="ru-RU"/>
        </w:rPr>
        <w:t>я</w:t>
      </w:r>
      <w:r w:rsidR="00341EB3" w:rsidRPr="003C0986">
        <w:rPr>
          <w:rFonts w:ascii="Times New Roman" w:hAnsi="Times New Roman" w:cs="Times New Roman"/>
          <w:bCs/>
          <w:sz w:val="22"/>
          <w:szCs w:val="22"/>
          <w:lang w:val="ru-RU"/>
        </w:rPr>
        <w:t xml:space="preserve"> о расторжении не позднее, чем за 30 (Тридцать) календарных дней до предполагаемой даты расторжения.</w:t>
      </w:r>
    </w:p>
    <w:p w14:paraId="55B4B803" w14:textId="11041CD7" w:rsidR="00CE432F" w:rsidRPr="00DD6842" w:rsidRDefault="00CE432F" w:rsidP="00D06FBE">
      <w:pPr>
        <w:spacing w:after="0" w:line="240" w:lineRule="auto"/>
        <w:ind w:firstLine="709"/>
        <w:jc w:val="both"/>
        <w:rPr>
          <w:rFonts w:ascii="Times New Roman" w:eastAsia="Times New Roman" w:hAnsi="Times New Roman" w:cs="Times New Roman"/>
          <w:bCs/>
        </w:rPr>
      </w:pPr>
    </w:p>
    <w:p w14:paraId="48CF4197" w14:textId="7E50BB8A" w:rsidR="00DD6842" w:rsidRPr="00407BF0" w:rsidRDefault="00E6612E" w:rsidP="00407BF0">
      <w:pPr>
        <w:pStyle w:val="ac"/>
        <w:numPr>
          <w:ilvl w:val="0"/>
          <w:numId w:val="6"/>
        </w:num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Ответственность Сторон</w:t>
      </w:r>
    </w:p>
    <w:p w14:paraId="1399EEF2" w14:textId="4D921A16" w:rsidR="00B500F7" w:rsidRPr="00B500F7" w:rsidRDefault="00B500F7" w:rsidP="00B500F7">
      <w:pPr>
        <w:widowControl w:val="0"/>
        <w:autoSpaceDE w:val="0"/>
        <w:autoSpaceDN w:val="0"/>
        <w:adjustRightInd w:val="0"/>
        <w:spacing w:after="0" w:line="240" w:lineRule="auto"/>
        <w:ind w:right="263"/>
        <w:jc w:val="both"/>
        <w:rPr>
          <w:rFonts w:ascii="Times New Roman" w:eastAsia="Times New Roman" w:hAnsi="Times New Roman" w:cs="Times New Roman"/>
          <w:bCs/>
        </w:rPr>
      </w:pPr>
      <w:r w:rsidRPr="00B500F7">
        <w:rPr>
          <w:rFonts w:ascii="Times New Roman" w:eastAsia="Times New Roman" w:hAnsi="Times New Roman" w:cs="Times New Roman"/>
          <w:bCs/>
        </w:rPr>
        <w:t xml:space="preserve">6.1. За неисполнение или ненадлежащее исполнение своих обязательств по настоящему </w:t>
      </w:r>
      <w:r w:rsidR="00407BF0">
        <w:rPr>
          <w:rFonts w:ascii="Times New Roman" w:eastAsia="Times New Roman" w:hAnsi="Times New Roman" w:cs="Times New Roman"/>
          <w:bCs/>
        </w:rPr>
        <w:t>Контракт</w:t>
      </w:r>
      <w:r w:rsidRPr="00B500F7">
        <w:rPr>
          <w:rFonts w:ascii="Times New Roman" w:eastAsia="Times New Roman" w:hAnsi="Times New Roman" w:cs="Times New Roman"/>
          <w:bCs/>
        </w:rPr>
        <w:t xml:space="preserve">у, Исполнитель и Заказчик несут ответственность в соответствии с действующим законодательством Российской Федерации, в том числе Правилами и настоящим </w:t>
      </w:r>
      <w:r w:rsidR="00407BF0">
        <w:rPr>
          <w:rFonts w:ascii="Times New Roman" w:eastAsia="Times New Roman" w:hAnsi="Times New Roman" w:cs="Times New Roman"/>
          <w:bCs/>
        </w:rPr>
        <w:t>Контракт</w:t>
      </w:r>
      <w:r w:rsidRPr="00B500F7">
        <w:rPr>
          <w:rFonts w:ascii="Times New Roman" w:eastAsia="Times New Roman" w:hAnsi="Times New Roman" w:cs="Times New Roman"/>
          <w:bCs/>
        </w:rPr>
        <w:t xml:space="preserve">ом. </w:t>
      </w:r>
    </w:p>
    <w:p w14:paraId="13706A3F" w14:textId="7A15984A" w:rsidR="00B500F7" w:rsidRPr="00B500F7" w:rsidRDefault="00B500F7" w:rsidP="00B500F7">
      <w:pPr>
        <w:widowControl w:val="0"/>
        <w:autoSpaceDE w:val="0"/>
        <w:autoSpaceDN w:val="0"/>
        <w:adjustRightInd w:val="0"/>
        <w:spacing w:after="0" w:line="240" w:lineRule="auto"/>
        <w:ind w:right="263"/>
        <w:jc w:val="both"/>
        <w:rPr>
          <w:rFonts w:ascii="Times New Roman" w:eastAsia="Times New Roman" w:hAnsi="Times New Roman" w:cs="Times New Roman"/>
          <w:bCs/>
        </w:rPr>
      </w:pPr>
      <w:r w:rsidRPr="00B500F7">
        <w:rPr>
          <w:rFonts w:ascii="Times New Roman" w:eastAsia="Times New Roman" w:hAnsi="Times New Roman" w:cs="Times New Roman"/>
          <w:bCs/>
        </w:rPr>
        <w:t xml:space="preserve">6.2. Исполнитель не несет ответственности за работы, необходимые для выполнения Заказа, осуществляемые Заказчиком без контроля и руководства Исполнителя, а также за повреждения, вызванные действиями, упущениями или нарушением настоящего </w:t>
      </w:r>
      <w:r w:rsidR="00407BF0">
        <w:rPr>
          <w:rFonts w:ascii="Times New Roman" w:eastAsia="Times New Roman" w:hAnsi="Times New Roman" w:cs="Times New Roman"/>
          <w:bCs/>
        </w:rPr>
        <w:t>Контракта</w:t>
      </w:r>
      <w:r w:rsidRPr="00B500F7">
        <w:rPr>
          <w:rFonts w:ascii="Times New Roman" w:eastAsia="Times New Roman" w:hAnsi="Times New Roman" w:cs="Times New Roman"/>
          <w:bCs/>
        </w:rPr>
        <w:t xml:space="preserve"> уполномоченными лицами Заказчика.</w:t>
      </w:r>
    </w:p>
    <w:p w14:paraId="5AA8AC6E" w14:textId="38793230" w:rsidR="00B500F7" w:rsidRPr="00B500F7" w:rsidRDefault="00B500F7" w:rsidP="00B500F7">
      <w:pPr>
        <w:widowControl w:val="0"/>
        <w:autoSpaceDE w:val="0"/>
        <w:autoSpaceDN w:val="0"/>
        <w:adjustRightInd w:val="0"/>
        <w:spacing w:after="0" w:line="240" w:lineRule="auto"/>
        <w:ind w:right="263"/>
        <w:jc w:val="both"/>
        <w:rPr>
          <w:rFonts w:ascii="Times New Roman" w:eastAsia="Times New Roman" w:hAnsi="Times New Roman" w:cs="Times New Roman"/>
          <w:bCs/>
        </w:rPr>
      </w:pPr>
      <w:r w:rsidRPr="00B500F7">
        <w:rPr>
          <w:rFonts w:ascii="Times New Roman" w:eastAsia="Times New Roman" w:hAnsi="Times New Roman" w:cs="Times New Roman"/>
          <w:bCs/>
        </w:rPr>
        <w:t xml:space="preserve">6.3. Исполнитель не несет ответственности в иных случаях, предусмотренных </w:t>
      </w:r>
      <w:r w:rsidR="002229C9">
        <w:rPr>
          <w:rFonts w:ascii="Times New Roman" w:eastAsia="Times New Roman" w:hAnsi="Times New Roman" w:cs="Times New Roman"/>
          <w:bCs/>
        </w:rPr>
        <w:t>в Заказе</w:t>
      </w:r>
      <w:r w:rsidRPr="00B500F7">
        <w:rPr>
          <w:rFonts w:ascii="Times New Roman" w:eastAsia="Times New Roman" w:hAnsi="Times New Roman" w:cs="Times New Roman"/>
          <w:bCs/>
        </w:rPr>
        <w:t xml:space="preserve"> Услуг.</w:t>
      </w:r>
    </w:p>
    <w:p w14:paraId="13EBE4FC" w14:textId="3EA2059A" w:rsidR="00B500F7" w:rsidRPr="00B500F7" w:rsidRDefault="00B500F7" w:rsidP="00B500F7">
      <w:pPr>
        <w:widowControl w:val="0"/>
        <w:autoSpaceDE w:val="0"/>
        <w:autoSpaceDN w:val="0"/>
        <w:adjustRightInd w:val="0"/>
        <w:spacing w:after="0" w:line="240" w:lineRule="auto"/>
        <w:ind w:right="263"/>
        <w:jc w:val="both"/>
        <w:rPr>
          <w:rFonts w:ascii="Times New Roman" w:eastAsia="Times New Roman" w:hAnsi="Times New Roman" w:cs="Times New Roman"/>
          <w:bCs/>
        </w:rPr>
      </w:pPr>
      <w:r w:rsidRPr="00B500F7">
        <w:rPr>
          <w:rFonts w:ascii="Times New Roman" w:eastAsia="Times New Roman" w:hAnsi="Times New Roman" w:cs="Times New Roman"/>
          <w:bCs/>
        </w:rPr>
        <w:t xml:space="preserve">6.4. Если иное не указано в соответствующем </w:t>
      </w:r>
      <w:r w:rsidR="002229C9">
        <w:rPr>
          <w:rFonts w:ascii="Times New Roman" w:eastAsia="Times New Roman" w:hAnsi="Times New Roman" w:cs="Times New Roman"/>
          <w:bCs/>
        </w:rPr>
        <w:t>Заказе</w:t>
      </w:r>
      <w:r w:rsidRPr="00B500F7">
        <w:rPr>
          <w:rFonts w:ascii="Times New Roman" w:eastAsia="Times New Roman" w:hAnsi="Times New Roman" w:cs="Times New Roman"/>
          <w:bCs/>
        </w:rPr>
        <w:t xml:space="preserve"> Услуги, в случае Прерывания предоставления Услуги связи по вине Исполнителя на период более 48 (Сорока восьми) часов при наличии письменного подтверждения со стороны технической службы Исполнителя последний вычитает из суммы платы за Услуги связи денежную сумму в размере 1/</w:t>
      </w:r>
      <w:r w:rsidR="00907552">
        <w:rPr>
          <w:rFonts w:ascii="Times New Roman" w:eastAsia="Times New Roman" w:hAnsi="Times New Roman" w:cs="Times New Roman"/>
          <w:bCs/>
        </w:rPr>
        <w:t>300</w:t>
      </w:r>
      <w:r w:rsidRPr="00B500F7">
        <w:rPr>
          <w:rFonts w:ascii="Times New Roman" w:eastAsia="Times New Roman" w:hAnsi="Times New Roman" w:cs="Times New Roman"/>
          <w:bCs/>
        </w:rPr>
        <w:t xml:space="preserve"> (Одной </w:t>
      </w:r>
      <w:r w:rsidR="00907552">
        <w:rPr>
          <w:rFonts w:ascii="Times New Roman" w:eastAsia="Times New Roman" w:hAnsi="Times New Roman" w:cs="Times New Roman"/>
          <w:bCs/>
        </w:rPr>
        <w:t>трехсотой</w:t>
      </w:r>
      <w:r w:rsidRPr="00B500F7">
        <w:rPr>
          <w:rFonts w:ascii="Times New Roman" w:eastAsia="Times New Roman" w:hAnsi="Times New Roman" w:cs="Times New Roman"/>
          <w:bCs/>
        </w:rPr>
        <w:t xml:space="preserve">) </w:t>
      </w:r>
      <w:r w:rsidR="00907552">
        <w:rPr>
          <w:rFonts w:ascii="Times New Roman" w:eastAsia="Times New Roman" w:hAnsi="Times New Roman" w:cs="Times New Roman"/>
          <w:bCs/>
        </w:rPr>
        <w:t xml:space="preserve">ключевой ставки ЦБ РФ </w:t>
      </w:r>
      <w:r w:rsidRPr="00B500F7">
        <w:rPr>
          <w:rFonts w:ascii="Times New Roman" w:eastAsia="Times New Roman" w:hAnsi="Times New Roman" w:cs="Times New Roman"/>
          <w:bCs/>
        </w:rPr>
        <w:t>от абонентской оплаты за Отчетный месяц за каждый час перерыва предоставления Услуг связи. Исполнитель не несет иной ответственности за любые прямые и косвенные убытки Заказчика или любой третьей стороны, связанные с Прерыванием предоставления Услуг связи.</w:t>
      </w:r>
    </w:p>
    <w:p w14:paraId="5BBC5609" w14:textId="3B10692F" w:rsidR="00B500F7" w:rsidRPr="00B500F7" w:rsidRDefault="00B500F7" w:rsidP="00B500F7">
      <w:pPr>
        <w:widowControl w:val="0"/>
        <w:autoSpaceDE w:val="0"/>
        <w:autoSpaceDN w:val="0"/>
        <w:adjustRightInd w:val="0"/>
        <w:spacing w:after="0" w:line="240" w:lineRule="auto"/>
        <w:ind w:right="263"/>
        <w:jc w:val="both"/>
        <w:rPr>
          <w:rFonts w:ascii="Times New Roman" w:eastAsia="Times New Roman" w:hAnsi="Times New Roman" w:cs="Times New Roman"/>
          <w:bCs/>
        </w:rPr>
      </w:pPr>
      <w:r w:rsidRPr="00B500F7">
        <w:rPr>
          <w:rFonts w:ascii="Times New Roman" w:eastAsia="Times New Roman" w:hAnsi="Times New Roman" w:cs="Times New Roman"/>
          <w:bCs/>
        </w:rPr>
        <w:t xml:space="preserve">6.5. Прерыванием предоставления Услуг связи не являются перерывы связи, вызванные проведением плановых профилактических работ; вызванные обстоятельствами, возникшими не по вине Исполнителя; вызванные нарушением Заказчиком требований к эксплуатации Оборудования, Пользовательского (оконечного) оборудования и Абонентской линии; сбоями электропитания на Объекте Заказчика; предусмотренные действующим законодательством и/или условиями </w:t>
      </w:r>
      <w:r w:rsidR="00407BF0">
        <w:rPr>
          <w:rFonts w:ascii="Times New Roman" w:eastAsia="Times New Roman" w:hAnsi="Times New Roman" w:cs="Times New Roman"/>
          <w:bCs/>
        </w:rPr>
        <w:t>Контракта</w:t>
      </w:r>
      <w:r w:rsidRPr="00B500F7">
        <w:rPr>
          <w:rFonts w:ascii="Times New Roman" w:eastAsia="Times New Roman" w:hAnsi="Times New Roman" w:cs="Times New Roman"/>
          <w:bCs/>
        </w:rPr>
        <w:t>.</w:t>
      </w:r>
    </w:p>
    <w:p w14:paraId="633D83D7" w14:textId="39BD46C6" w:rsidR="00B500F7" w:rsidRPr="00B500F7" w:rsidRDefault="00B500F7" w:rsidP="00B500F7">
      <w:pPr>
        <w:widowControl w:val="0"/>
        <w:autoSpaceDE w:val="0"/>
        <w:autoSpaceDN w:val="0"/>
        <w:adjustRightInd w:val="0"/>
        <w:spacing w:after="0" w:line="240" w:lineRule="auto"/>
        <w:ind w:right="263"/>
        <w:jc w:val="both"/>
        <w:rPr>
          <w:rFonts w:ascii="Times New Roman" w:eastAsia="Times New Roman" w:hAnsi="Times New Roman" w:cs="Times New Roman"/>
          <w:bCs/>
        </w:rPr>
      </w:pPr>
      <w:r w:rsidRPr="00B500F7">
        <w:rPr>
          <w:rFonts w:ascii="Times New Roman" w:eastAsia="Times New Roman" w:hAnsi="Times New Roman" w:cs="Times New Roman"/>
          <w:bCs/>
        </w:rPr>
        <w:t xml:space="preserve">6.6.  В случае несвоевременной оплаты Заказчиком счетов Исполнителя в соответствии с условиями </w:t>
      </w:r>
      <w:r w:rsidR="00407BF0">
        <w:rPr>
          <w:rFonts w:ascii="Times New Roman" w:eastAsia="Times New Roman" w:hAnsi="Times New Roman" w:cs="Times New Roman"/>
          <w:bCs/>
        </w:rPr>
        <w:t>Контракта</w:t>
      </w:r>
      <w:r w:rsidRPr="00B500F7">
        <w:rPr>
          <w:rFonts w:ascii="Times New Roman" w:eastAsia="Times New Roman" w:hAnsi="Times New Roman" w:cs="Times New Roman"/>
          <w:bCs/>
        </w:rPr>
        <w:t xml:space="preserve"> Исполнитель вправе взыскать с Заказчика пени в размере 1/300 ключевой ставки ЦБ РФ за каждый день просрочки, но не более суммы за Услуги связи, подлежащей оплате. </w:t>
      </w:r>
    </w:p>
    <w:p w14:paraId="49F7B083" w14:textId="17034E77" w:rsidR="00B500F7" w:rsidRPr="00B500F7" w:rsidRDefault="00B500F7" w:rsidP="00B500F7">
      <w:pPr>
        <w:widowControl w:val="0"/>
        <w:autoSpaceDE w:val="0"/>
        <w:autoSpaceDN w:val="0"/>
        <w:adjustRightInd w:val="0"/>
        <w:spacing w:after="0" w:line="240" w:lineRule="auto"/>
        <w:ind w:right="263"/>
        <w:jc w:val="both"/>
        <w:rPr>
          <w:rFonts w:ascii="Times New Roman" w:eastAsia="Times New Roman" w:hAnsi="Times New Roman" w:cs="Times New Roman"/>
          <w:bCs/>
        </w:rPr>
      </w:pPr>
      <w:r w:rsidRPr="00B500F7">
        <w:rPr>
          <w:rFonts w:ascii="Times New Roman" w:eastAsia="Times New Roman" w:hAnsi="Times New Roman" w:cs="Times New Roman"/>
          <w:bCs/>
        </w:rPr>
        <w:t xml:space="preserve">6.7. Исполнитель не несет ответственности перед Заказчиком за ущерб любого рода, понесенный Заказчиком из-за утери и/или разглашения Заказчиком информации, связанной с исполнением </w:t>
      </w:r>
      <w:r w:rsidR="00407BF0">
        <w:rPr>
          <w:rFonts w:ascii="Times New Roman" w:eastAsia="Times New Roman" w:hAnsi="Times New Roman" w:cs="Times New Roman"/>
          <w:bCs/>
        </w:rPr>
        <w:t>Контракта</w:t>
      </w:r>
      <w:r w:rsidRPr="00B500F7">
        <w:rPr>
          <w:rFonts w:ascii="Times New Roman" w:eastAsia="Times New Roman" w:hAnsi="Times New Roman" w:cs="Times New Roman"/>
          <w:bCs/>
        </w:rPr>
        <w:t xml:space="preserve"> (в том числе – логина, секретного PIN-кода и т.д.). </w:t>
      </w:r>
    </w:p>
    <w:p w14:paraId="3E3B7086" w14:textId="77777777" w:rsidR="00B500F7" w:rsidRPr="00B500F7" w:rsidRDefault="00B500F7" w:rsidP="00B500F7">
      <w:pPr>
        <w:widowControl w:val="0"/>
        <w:autoSpaceDE w:val="0"/>
        <w:autoSpaceDN w:val="0"/>
        <w:adjustRightInd w:val="0"/>
        <w:spacing w:after="0" w:line="240" w:lineRule="auto"/>
        <w:ind w:right="263"/>
        <w:jc w:val="both"/>
        <w:rPr>
          <w:rFonts w:ascii="Times New Roman" w:eastAsia="Times New Roman" w:hAnsi="Times New Roman" w:cs="Times New Roman"/>
          <w:bCs/>
        </w:rPr>
      </w:pPr>
      <w:r w:rsidRPr="00B500F7">
        <w:rPr>
          <w:rFonts w:ascii="Times New Roman" w:eastAsia="Times New Roman" w:hAnsi="Times New Roman" w:cs="Times New Roman"/>
          <w:bCs/>
        </w:rPr>
        <w:t xml:space="preserve">6.8. В случае несоблюдения Заказчиком правил эксплуатации Пользовательского (оконечного) оборудования, Оборудования или не соблюдения запрета на подключение к Абонентской линии иного оборудования и средств связи без письменного согласования с Исполнителем, в том числе не соответствующего установленным требованиям, Исполнитель вправе обратиться в суд с требованием о возмещении причиненных такими действиями Заказчика убытков. </w:t>
      </w:r>
    </w:p>
    <w:p w14:paraId="0958A3D8" w14:textId="77777777" w:rsidR="00B500F7" w:rsidRPr="00B500F7" w:rsidRDefault="00B500F7" w:rsidP="00B500F7">
      <w:pPr>
        <w:widowControl w:val="0"/>
        <w:autoSpaceDE w:val="0"/>
        <w:autoSpaceDN w:val="0"/>
        <w:adjustRightInd w:val="0"/>
        <w:spacing w:after="0" w:line="240" w:lineRule="auto"/>
        <w:ind w:right="263"/>
        <w:jc w:val="both"/>
        <w:rPr>
          <w:rFonts w:ascii="Times New Roman" w:eastAsia="Times New Roman" w:hAnsi="Times New Roman" w:cs="Times New Roman"/>
          <w:bCs/>
        </w:rPr>
      </w:pPr>
      <w:r w:rsidRPr="00B500F7">
        <w:rPr>
          <w:rFonts w:ascii="Times New Roman" w:eastAsia="Times New Roman" w:hAnsi="Times New Roman" w:cs="Times New Roman"/>
          <w:bCs/>
        </w:rPr>
        <w:t xml:space="preserve">6.9. Исполнитель не несет ответственность и не возмещает убытки, возникшие по причине несанкционированного доступа третьих лиц к Оборудованию, размещённому на Объекте, а также Пользовательскому (оконечному) оборудованию Заказчика. Зона ответственности Исполнителя по обеспечению защиты Услуги связи от несанкционированного доступа третьих лиц распространяется на сеть и оборудование Исполнителя до Объекта в соответствии со Схемой включения Пользовательского оборудования и разграничения зон ответственности Заказчика и Исполнителя, предусмотренной соответствующим Описанием услуг.  </w:t>
      </w:r>
    </w:p>
    <w:p w14:paraId="28923CCF" w14:textId="77777777" w:rsidR="00B500F7" w:rsidRPr="00B500F7" w:rsidRDefault="00B500F7" w:rsidP="00B500F7">
      <w:pPr>
        <w:widowControl w:val="0"/>
        <w:autoSpaceDE w:val="0"/>
        <w:autoSpaceDN w:val="0"/>
        <w:adjustRightInd w:val="0"/>
        <w:spacing w:after="0" w:line="240" w:lineRule="auto"/>
        <w:ind w:right="263"/>
        <w:jc w:val="both"/>
        <w:rPr>
          <w:rFonts w:ascii="Times New Roman" w:eastAsia="Times New Roman" w:hAnsi="Times New Roman" w:cs="Times New Roman"/>
          <w:bCs/>
        </w:rPr>
      </w:pPr>
      <w:r w:rsidRPr="00B500F7">
        <w:rPr>
          <w:rFonts w:ascii="Times New Roman" w:eastAsia="Times New Roman" w:hAnsi="Times New Roman" w:cs="Times New Roman"/>
          <w:bCs/>
        </w:rPr>
        <w:t>6.10. Заказчик несет ответственность за любые действия, с использованием логина и пароля Заказчика, а также за последствия таких действий.</w:t>
      </w:r>
    </w:p>
    <w:p w14:paraId="0D33928A" w14:textId="7F094837" w:rsidR="00B500F7" w:rsidRDefault="00B500F7" w:rsidP="00B500F7">
      <w:pPr>
        <w:widowControl w:val="0"/>
        <w:autoSpaceDE w:val="0"/>
        <w:autoSpaceDN w:val="0"/>
        <w:adjustRightInd w:val="0"/>
        <w:spacing w:after="0" w:line="240" w:lineRule="auto"/>
        <w:ind w:right="263"/>
        <w:jc w:val="both"/>
        <w:rPr>
          <w:rFonts w:ascii="Times New Roman" w:eastAsia="Times New Roman" w:hAnsi="Times New Roman" w:cs="Times New Roman"/>
          <w:bCs/>
        </w:rPr>
      </w:pPr>
      <w:r w:rsidRPr="00B500F7">
        <w:rPr>
          <w:rFonts w:ascii="Times New Roman" w:eastAsia="Times New Roman" w:hAnsi="Times New Roman" w:cs="Times New Roman"/>
          <w:bCs/>
        </w:rPr>
        <w:t xml:space="preserve">6.11. В случае предъявления к Исполнителю каких-либо претензий (требований) прямо связанных с ненадлежащим исполнением (неисполнением) Заказчиком обязанностей по обеспечению принципов и правил обработки персональных данных, пользователей, предусмотренных </w:t>
      </w:r>
      <w:r w:rsidR="00407BF0">
        <w:rPr>
          <w:rFonts w:ascii="Times New Roman" w:eastAsia="Times New Roman" w:hAnsi="Times New Roman" w:cs="Times New Roman"/>
          <w:bCs/>
        </w:rPr>
        <w:t>Контракт</w:t>
      </w:r>
      <w:r w:rsidRPr="00B500F7">
        <w:rPr>
          <w:rFonts w:ascii="Times New Roman" w:eastAsia="Times New Roman" w:hAnsi="Times New Roman" w:cs="Times New Roman"/>
          <w:bCs/>
        </w:rPr>
        <w:t>ом, Заказчик обязан уплатить по письменному требованию Исполнителя штраф в размере стоимости таких требований (претензий) поступивших от пользователей и/или государственных органов, и удовлетворенных Исполнителем.</w:t>
      </w:r>
    </w:p>
    <w:p w14:paraId="47D53C2C" w14:textId="289550AC" w:rsidR="004E4F20" w:rsidRPr="00DD6842" w:rsidRDefault="00E6612E" w:rsidP="00DD6842">
      <w:pPr>
        <w:pStyle w:val="ac"/>
        <w:numPr>
          <w:ilvl w:val="0"/>
          <w:numId w:val="6"/>
        </w:num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lastRenderedPageBreak/>
        <w:t>Перечень приложений</w:t>
      </w:r>
    </w:p>
    <w:p w14:paraId="7550A0C5" w14:textId="77777777" w:rsidR="00DD6842" w:rsidRPr="00DD6842" w:rsidRDefault="00DD6842" w:rsidP="00DD6842">
      <w:pPr>
        <w:pStyle w:val="ac"/>
        <w:spacing w:after="0" w:line="240" w:lineRule="auto"/>
        <w:ind w:left="1069"/>
        <w:rPr>
          <w:rFonts w:ascii="Times New Roman" w:eastAsia="Times New Roman" w:hAnsi="Times New Roman" w:cs="Times New Roman"/>
          <w:b/>
          <w:bCs/>
        </w:rPr>
      </w:pPr>
    </w:p>
    <w:p w14:paraId="2383091A" w14:textId="6CF12CA9" w:rsidR="00292742" w:rsidRDefault="00BC148D" w:rsidP="00292742">
      <w:pPr>
        <w:spacing w:after="0" w:line="240" w:lineRule="auto"/>
        <w:ind w:firstLine="709"/>
        <w:jc w:val="both"/>
        <w:rPr>
          <w:rFonts w:ascii="Times New Roman" w:eastAsia="Times New Roman" w:hAnsi="Times New Roman" w:cs="Times New Roman"/>
          <w:bCs/>
        </w:rPr>
      </w:pPr>
      <w:r w:rsidRPr="00DD6842">
        <w:rPr>
          <w:rFonts w:ascii="Times New Roman" w:eastAsia="Times New Roman" w:hAnsi="Times New Roman" w:cs="Times New Roman"/>
          <w:bCs/>
        </w:rPr>
        <w:t xml:space="preserve">7.1. </w:t>
      </w:r>
      <w:r w:rsidR="00292742">
        <w:rPr>
          <w:rFonts w:ascii="Times New Roman" w:eastAsia="Times New Roman" w:hAnsi="Times New Roman" w:cs="Times New Roman"/>
          <w:bCs/>
        </w:rPr>
        <w:t xml:space="preserve">Приложение № 1 - </w:t>
      </w:r>
      <w:r w:rsidR="00292742" w:rsidRPr="00530AA0">
        <w:rPr>
          <w:rFonts w:ascii="Times New Roman" w:eastAsia="Times New Roman" w:hAnsi="Times New Roman" w:cs="Times New Roman"/>
          <w:color w:val="000000"/>
        </w:rPr>
        <w:t>Заказ на предоставление услуг связи</w:t>
      </w:r>
      <w:r w:rsidR="00292742">
        <w:rPr>
          <w:rFonts w:ascii="Times New Roman" w:eastAsia="Times New Roman" w:hAnsi="Times New Roman" w:cs="Times New Roman"/>
          <w:color w:val="000000"/>
        </w:rPr>
        <w:t>.</w:t>
      </w:r>
    </w:p>
    <w:p w14:paraId="44576D38" w14:textId="3A2D6385" w:rsidR="00987B4A" w:rsidRDefault="00292742" w:rsidP="00292742">
      <w:pPr>
        <w:spacing w:after="0" w:line="240" w:lineRule="auto"/>
        <w:ind w:firstLine="709"/>
        <w:jc w:val="both"/>
        <w:rPr>
          <w:rFonts w:ascii="Times New Roman" w:eastAsia="Times New Roman" w:hAnsi="Times New Roman" w:cs="Times New Roman"/>
          <w:bCs/>
        </w:rPr>
      </w:pPr>
      <w:r>
        <w:rPr>
          <w:rFonts w:ascii="Times New Roman" w:eastAsia="Times New Roman" w:hAnsi="Times New Roman" w:cs="Times New Roman"/>
          <w:bCs/>
        </w:rPr>
        <w:t xml:space="preserve">7.2. </w:t>
      </w:r>
      <w:r w:rsidR="00987B4A" w:rsidRPr="005458CE">
        <w:rPr>
          <w:rFonts w:ascii="Times New Roman" w:eastAsia="Times New Roman" w:hAnsi="Times New Roman" w:cs="Times New Roman"/>
          <w:bCs/>
        </w:rPr>
        <w:t>Приложение №</w:t>
      </w:r>
      <w:r w:rsidR="00A449FE">
        <w:rPr>
          <w:rFonts w:ascii="Times New Roman" w:eastAsia="Times New Roman" w:hAnsi="Times New Roman" w:cs="Times New Roman"/>
          <w:bCs/>
        </w:rPr>
        <w:t xml:space="preserve"> </w:t>
      </w:r>
      <w:r w:rsidR="00987B4A" w:rsidRPr="005458CE">
        <w:rPr>
          <w:rFonts w:ascii="Times New Roman" w:eastAsia="Times New Roman" w:hAnsi="Times New Roman" w:cs="Times New Roman"/>
          <w:bCs/>
        </w:rPr>
        <w:t>2 - Перечень лицензий, выданных Федеральной службой по надзору в сфере связи, информационных технологий и массовых комму</w:t>
      </w:r>
      <w:r w:rsidR="00987B4A">
        <w:rPr>
          <w:rFonts w:ascii="Times New Roman" w:eastAsia="Times New Roman" w:hAnsi="Times New Roman" w:cs="Times New Roman"/>
          <w:bCs/>
        </w:rPr>
        <w:t xml:space="preserve">никаций </w:t>
      </w:r>
    </w:p>
    <w:p w14:paraId="3E5D0A33" w14:textId="7E95F3F3" w:rsidR="007C2C26" w:rsidRPr="00DD6842" w:rsidRDefault="00D25CB3" w:rsidP="00D25CB3">
      <w:pPr>
        <w:spacing w:after="0" w:line="240" w:lineRule="auto"/>
        <w:jc w:val="center"/>
        <w:rPr>
          <w:rFonts w:ascii="Times New Roman" w:eastAsia="Times New Roman" w:hAnsi="Times New Roman" w:cs="Times New Roman"/>
          <w:b/>
          <w:bCs/>
        </w:rPr>
      </w:pPr>
      <w:r w:rsidRPr="00DD6842">
        <w:rPr>
          <w:rFonts w:ascii="Times New Roman" w:eastAsia="Times New Roman" w:hAnsi="Times New Roman" w:cs="Times New Roman"/>
          <w:b/>
          <w:bCs/>
        </w:rPr>
        <w:t>8</w:t>
      </w:r>
      <w:r w:rsidR="00630FE9" w:rsidRPr="00DD6842">
        <w:rPr>
          <w:rFonts w:ascii="Times New Roman" w:eastAsia="Times New Roman" w:hAnsi="Times New Roman" w:cs="Times New Roman"/>
          <w:b/>
          <w:bCs/>
        </w:rPr>
        <w:t xml:space="preserve">. </w:t>
      </w:r>
      <w:r w:rsidR="00E6612E">
        <w:rPr>
          <w:rFonts w:ascii="Times New Roman" w:eastAsia="Times New Roman" w:hAnsi="Times New Roman" w:cs="Times New Roman"/>
          <w:b/>
          <w:bCs/>
        </w:rPr>
        <w:t>Адреса</w:t>
      </w:r>
      <w:r w:rsidR="007C2C26" w:rsidRPr="00DD6842">
        <w:rPr>
          <w:rFonts w:ascii="Times New Roman" w:eastAsia="Times New Roman" w:hAnsi="Times New Roman" w:cs="Times New Roman"/>
          <w:b/>
          <w:bCs/>
        </w:rPr>
        <w:t xml:space="preserve">, </w:t>
      </w:r>
      <w:r w:rsidR="00E6612E">
        <w:rPr>
          <w:rFonts w:ascii="Times New Roman" w:eastAsia="Times New Roman" w:hAnsi="Times New Roman" w:cs="Times New Roman"/>
          <w:b/>
          <w:bCs/>
        </w:rPr>
        <w:t>реквизиты и подписи Сторон</w:t>
      </w:r>
    </w:p>
    <w:p w14:paraId="125D0F96" w14:textId="1F7207D7" w:rsidR="00B66EF8" w:rsidRPr="00DD6842" w:rsidRDefault="00B66EF8" w:rsidP="00D25CB3">
      <w:pPr>
        <w:spacing w:after="0" w:line="240" w:lineRule="auto"/>
        <w:jc w:val="both"/>
        <w:rPr>
          <w:rFonts w:ascii="Times New Roman" w:eastAsia="Times New Roman" w:hAnsi="Times New Roman" w:cs="Times New Roman"/>
          <w:b/>
          <w:bCs/>
        </w:rPr>
      </w:pPr>
    </w:p>
    <w:tbl>
      <w:tblPr>
        <w:tblW w:w="5000" w:type="pct"/>
        <w:tblCellSpacing w:w="0" w:type="dxa"/>
        <w:tblLayout w:type="fixed"/>
        <w:tblCellMar>
          <w:left w:w="0" w:type="dxa"/>
          <w:right w:w="0" w:type="dxa"/>
        </w:tblCellMar>
        <w:tblLook w:val="04A0" w:firstRow="1" w:lastRow="0" w:firstColumn="1" w:lastColumn="0" w:noHBand="0" w:noVBand="1"/>
      </w:tblPr>
      <w:tblGrid>
        <w:gridCol w:w="4677"/>
        <w:gridCol w:w="4677"/>
      </w:tblGrid>
      <w:tr w:rsidR="00B500F7" w:rsidRPr="00331D87" w14:paraId="1FE1562E" w14:textId="77777777" w:rsidTr="00B500F7">
        <w:trPr>
          <w:tblCellSpacing w:w="0" w:type="dxa"/>
        </w:trPr>
        <w:tc>
          <w:tcPr>
            <w:tcW w:w="2500" w:type="pct"/>
            <w:tcMar>
              <w:top w:w="0" w:type="dxa"/>
              <w:left w:w="450" w:type="dxa"/>
              <w:bottom w:w="0" w:type="dxa"/>
              <w:right w:w="0" w:type="dxa"/>
            </w:tcMar>
            <w:hideMark/>
          </w:tcPr>
          <w:p w14:paraId="54D325FD" w14:textId="6DE98218" w:rsidR="00B500F7" w:rsidRPr="00B500F7" w:rsidRDefault="00E6612E" w:rsidP="002C3B83">
            <w:pPr>
              <w:spacing w:after="0" w:line="240" w:lineRule="auto"/>
              <w:rPr>
                <w:rFonts w:ascii="Times New Roman" w:eastAsia="Times New Roman" w:hAnsi="Times New Roman" w:cs="Times New Roman"/>
                <w:b/>
                <w:bCs/>
                <w:highlight w:val="cyan"/>
              </w:rPr>
            </w:pPr>
            <w:r>
              <w:rPr>
                <w:rFonts w:ascii="Times New Roman" w:eastAsia="Times New Roman" w:hAnsi="Times New Roman" w:cs="Times New Roman"/>
                <w:b/>
                <w:bCs/>
              </w:rPr>
              <w:t>Исполнитель</w:t>
            </w:r>
            <w:r w:rsidR="00B500F7" w:rsidRPr="00B500F7">
              <w:rPr>
                <w:rFonts w:ascii="Times New Roman" w:eastAsia="Times New Roman" w:hAnsi="Times New Roman" w:cs="Times New Roman"/>
                <w:b/>
                <w:bCs/>
              </w:rPr>
              <w:t>:</w:t>
            </w:r>
          </w:p>
        </w:tc>
        <w:tc>
          <w:tcPr>
            <w:tcW w:w="2500" w:type="pct"/>
            <w:tcMar>
              <w:top w:w="0" w:type="dxa"/>
              <w:left w:w="450" w:type="dxa"/>
              <w:bottom w:w="0" w:type="dxa"/>
              <w:right w:w="0" w:type="dxa"/>
            </w:tcMar>
            <w:hideMark/>
          </w:tcPr>
          <w:p w14:paraId="43654A54" w14:textId="0ADDCCDE" w:rsidR="00B500F7" w:rsidRPr="00331D87" w:rsidRDefault="00E6612E" w:rsidP="002C3B83">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Заказчик</w:t>
            </w:r>
            <w:r w:rsidR="00B500F7" w:rsidRPr="00530AA0">
              <w:rPr>
                <w:rFonts w:ascii="Times New Roman" w:eastAsia="Times New Roman" w:hAnsi="Times New Roman" w:cs="Times New Roman"/>
                <w:b/>
                <w:bCs/>
              </w:rPr>
              <w:t>:</w:t>
            </w:r>
          </w:p>
        </w:tc>
      </w:tr>
      <w:tr w:rsidR="00D25CB3" w:rsidRPr="00DD6842" w14:paraId="563BE392" w14:textId="77777777" w:rsidTr="00113EB2">
        <w:trPr>
          <w:tblCellSpacing w:w="0" w:type="dxa"/>
        </w:trPr>
        <w:tc>
          <w:tcPr>
            <w:tcW w:w="2500" w:type="pct"/>
            <w:tcMar>
              <w:top w:w="0" w:type="dxa"/>
              <w:left w:w="450" w:type="dxa"/>
              <w:bottom w:w="0" w:type="dxa"/>
              <w:right w:w="0" w:type="dxa"/>
            </w:tcMar>
            <w:hideMark/>
          </w:tcPr>
          <w:p w14:paraId="7171E498" w14:textId="22B3D823" w:rsidR="00D25CB3" w:rsidRPr="00DD6842" w:rsidRDefault="00D25CB3" w:rsidP="00DD6842">
            <w:pPr>
              <w:spacing w:after="0" w:line="240" w:lineRule="auto"/>
              <w:rPr>
                <w:rFonts w:ascii="Times New Roman" w:eastAsia="Times New Roman" w:hAnsi="Times New Roman" w:cs="Times New Roman"/>
                <w:highlight w:val="cyan"/>
              </w:rPr>
            </w:pPr>
          </w:p>
        </w:tc>
        <w:tc>
          <w:tcPr>
            <w:tcW w:w="2500" w:type="pct"/>
            <w:tcMar>
              <w:top w:w="0" w:type="dxa"/>
              <w:left w:w="450" w:type="dxa"/>
              <w:bottom w:w="0" w:type="dxa"/>
              <w:right w:w="0" w:type="dxa"/>
            </w:tcMar>
            <w:hideMark/>
          </w:tcPr>
          <w:p w14:paraId="39859F45" w14:textId="2BAA7185" w:rsidR="00D25CB3" w:rsidRPr="00DD6842" w:rsidRDefault="00D25CB3" w:rsidP="00B500F7">
            <w:pPr>
              <w:shd w:val="clear" w:color="auto" w:fill="FFFFFF"/>
              <w:spacing w:after="0" w:line="240" w:lineRule="auto"/>
              <w:rPr>
                <w:rFonts w:ascii="Times New Roman" w:eastAsia="Times New Roman" w:hAnsi="Times New Roman" w:cs="Times New Roman"/>
              </w:rPr>
            </w:pPr>
          </w:p>
        </w:tc>
      </w:tr>
    </w:tbl>
    <w:p w14:paraId="76C6EF95" w14:textId="2AA7A4A9" w:rsidR="00EE3287" w:rsidRPr="00DD6842" w:rsidRDefault="00EE3287" w:rsidP="00D25CB3">
      <w:pPr>
        <w:autoSpaceDE w:val="0"/>
        <w:autoSpaceDN w:val="0"/>
        <w:adjustRightInd w:val="0"/>
        <w:spacing w:after="0" w:line="240" w:lineRule="auto"/>
        <w:ind w:firstLine="709"/>
        <w:jc w:val="both"/>
        <w:rPr>
          <w:rFonts w:ascii="Times New Roman" w:eastAsia="Times New Roman" w:hAnsi="Times New Roman" w:cs="Times New Roman"/>
          <w:bCs/>
        </w:rPr>
      </w:pPr>
    </w:p>
    <w:tbl>
      <w:tblPr>
        <w:tblW w:w="5000" w:type="pct"/>
        <w:tblCellSpacing w:w="0" w:type="dxa"/>
        <w:tblCellMar>
          <w:left w:w="0" w:type="dxa"/>
          <w:right w:w="0" w:type="dxa"/>
        </w:tblCellMar>
        <w:tblLook w:val="04A0" w:firstRow="1" w:lastRow="0" w:firstColumn="1" w:lastColumn="0" w:noHBand="0" w:noVBand="1"/>
      </w:tblPr>
      <w:tblGrid>
        <w:gridCol w:w="4677"/>
        <w:gridCol w:w="4677"/>
      </w:tblGrid>
      <w:tr w:rsidR="00B500F7" w:rsidRPr="00530AA0" w14:paraId="7F70AFA2" w14:textId="77777777" w:rsidTr="002C3B83">
        <w:trPr>
          <w:trHeight w:val="6269"/>
          <w:tblCellSpacing w:w="0" w:type="dxa"/>
        </w:trPr>
        <w:tc>
          <w:tcPr>
            <w:tcW w:w="2500" w:type="pct"/>
            <w:tcMar>
              <w:top w:w="0" w:type="dxa"/>
              <w:left w:w="450" w:type="dxa"/>
              <w:bottom w:w="0" w:type="dxa"/>
              <w:right w:w="0" w:type="dxa"/>
            </w:tcMar>
            <w:hideMark/>
          </w:tcPr>
          <w:p w14:paraId="07ABA41D" w14:textId="7A4FCA9E" w:rsidR="00B500F7" w:rsidRPr="003239C2" w:rsidRDefault="00B500F7" w:rsidP="00D1410E">
            <w:pPr>
              <w:shd w:val="clear" w:color="auto" w:fill="FFFFFF"/>
              <w:tabs>
                <w:tab w:val="left" w:pos="5040"/>
              </w:tabs>
              <w:spacing w:after="0" w:line="240" w:lineRule="auto"/>
              <w:ind w:left="14" w:hanging="14"/>
              <w:rPr>
                <w:rFonts w:ascii="Times New Roman" w:hAnsi="Times New Roman" w:cs="Times New Roman"/>
              </w:rPr>
            </w:pPr>
          </w:p>
        </w:tc>
        <w:tc>
          <w:tcPr>
            <w:tcW w:w="2500" w:type="pct"/>
            <w:tcMar>
              <w:top w:w="0" w:type="dxa"/>
              <w:left w:w="450" w:type="dxa"/>
              <w:bottom w:w="0" w:type="dxa"/>
              <w:right w:w="0" w:type="dxa"/>
            </w:tcMar>
            <w:hideMark/>
          </w:tcPr>
          <w:p w14:paraId="14B395E1" w14:textId="77777777" w:rsidR="00B10B85" w:rsidRPr="00B10B85" w:rsidRDefault="00B10B85" w:rsidP="00B10B85">
            <w:pPr>
              <w:spacing w:after="0" w:line="240" w:lineRule="auto"/>
              <w:rPr>
                <w:rFonts w:ascii="Times New Roman" w:hAnsi="Times New Roman" w:cs="Times New Roman"/>
                <w:b/>
                <w:bCs/>
              </w:rPr>
            </w:pPr>
            <w:r w:rsidRPr="00B10B85">
              <w:rPr>
                <w:rFonts w:ascii="Times New Roman" w:hAnsi="Times New Roman" w:cs="Times New Roman"/>
                <w:b/>
                <w:bCs/>
              </w:rPr>
              <w:t>Федеральное государственное</w:t>
            </w:r>
          </w:p>
          <w:p w14:paraId="48898B51" w14:textId="77777777" w:rsidR="00B10B85" w:rsidRPr="00B10B85" w:rsidRDefault="00B10B85" w:rsidP="00B10B85">
            <w:pPr>
              <w:spacing w:after="0" w:line="240" w:lineRule="auto"/>
              <w:rPr>
                <w:rFonts w:ascii="Times New Roman" w:hAnsi="Times New Roman" w:cs="Times New Roman"/>
                <w:b/>
                <w:bCs/>
              </w:rPr>
            </w:pPr>
            <w:r w:rsidRPr="00B10B85">
              <w:rPr>
                <w:rFonts w:ascii="Times New Roman" w:hAnsi="Times New Roman" w:cs="Times New Roman"/>
                <w:b/>
                <w:bCs/>
              </w:rPr>
              <w:t>бюджетное образовательное</w:t>
            </w:r>
          </w:p>
          <w:p w14:paraId="5FB26D34" w14:textId="77777777" w:rsidR="00B10B85" w:rsidRPr="00B10B85" w:rsidRDefault="00B10B85" w:rsidP="00B10B85">
            <w:pPr>
              <w:spacing w:after="0" w:line="240" w:lineRule="auto"/>
              <w:rPr>
                <w:rFonts w:ascii="Times New Roman" w:hAnsi="Times New Roman" w:cs="Times New Roman"/>
                <w:b/>
                <w:bCs/>
              </w:rPr>
            </w:pPr>
            <w:r w:rsidRPr="00B10B85">
              <w:rPr>
                <w:rFonts w:ascii="Times New Roman" w:hAnsi="Times New Roman" w:cs="Times New Roman"/>
                <w:b/>
                <w:bCs/>
              </w:rPr>
              <w:t>учреждение высшего образования</w:t>
            </w:r>
          </w:p>
          <w:p w14:paraId="5B14485E" w14:textId="77777777" w:rsidR="00B10B85" w:rsidRPr="00B10B85" w:rsidRDefault="00B10B85" w:rsidP="00B10B85">
            <w:pPr>
              <w:spacing w:after="0" w:line="240" w:lineRule="auto"/>
              <w:rPr>
                <w:rFonts w:ascii="Times New Roman" w:hAnsi="Times New Roman" w:cs="Times New Roman"/>
                <w:b/>
                <w:bCs/>
              </w:rPr>
            </w:pPr>
            <w:r w:rsidRPr="00B10B85">
              <w:rPr>
                <w:rFonts w:ascii="Times New Roman" w:hAnsi="Times New Roman" w:cs="Times New Roman"/>
                <w:b/>
                <w:bCs/>
              </w:rPr>
              <w:t>«Тверской государственный университет»</w:t>
            </w:r>
          </w:p>
          <w:p w14:paraId="34292E3E" w14:textId="77777777" w:rsidR="00B10B85" w:rsidRPr="00B10B85" w:rsidRDefault="00B10B85" w:rsidP="00B10B85">
            <w:pPr>
              <w:spacing w:after="0" w:line="240" w:lineRule="auto"/>
              <w:rPr>
                <w:rFonts w:ascii="Times New Roman" w:hAnsi="Times New Roman" w:cs="Times New Roman"/>
              </w:rPr>
            </w:pPr>
            <w:r w:rsidRPr="00B10B85">
              <w:rPr>
                <w:rFonts w:ascii="Times New Roman" w:hAnsi="Times New Roman" w:cs="Times New Roman"/>
              </w:rPr>
              <w:t xml:space="preserve"> Юр. адрес: 170100, Тверская обл., г. Тверь, Желябова, 33</w:t>
            </w:r>
          </w:p>
          <w:p w14:paraId="2ADFD02D" w14:textId="77777777" w:rsidR="00B10B85" w:rsidRPr="00B10B85" w:rsidRDefault="00B10B85" w:rsidP="00B10B85">
            <w:pPr>
              <w:spacing w:after="0" w:line="240" w:lineRule="auto"/>
              <w:rPr>
                <w:rFonts w:ascii="Times New Roman" w:hAnsi="Times New Roman" w:cs="Times New Roman"/>
                <w:bCs/>
                <w:iCs/>
              </w:rPr>
            </w:pPr>
            <w:r w:rsidRPr="00B10B85">
              <w:rPr>
                <w:rFonts w:ascii="Times New Roman" w:hAnsi="Times New Roman" w:cs="Times New Roman"/>
              </w:rPr>
              <w:t>Тел. 8(4822)32-08-87, е-</w:t>
            </w:r>
            <w:r w:rsidRPr="00B10B85">
              <w:rPr>
                <w:rFonts w:ascii="Times New Roman" w:hAnsi="Times New Roman" w:cs="Times New Roman"/>
                <w:lang w:val="en-US"/>
              </w:rPr>
              <w:t>mail</w:t>
            </w:r>
            <w:r w:rsidRPr="00B10B85">
              <w:rPr>
                <w:rFonts w:ascii="Times New Roman" w:hAnsi="Times New Roman" w:cs="Times New Roman"/>
              </w:rPr>
              <w:t>:</w:t>
            </w:r>
            <w:r w:rsidRPr="00B10B85">
              <w:rPr>
                <w:rFonts w:ascii="Times New Roman" w:hAnsi="Times New Roman" w:cs="Times New Roman"/>
                <w:lang w:val="en-US"/>
              </w:rPr>
              <w:t>rector</w:t>
            </w:r>
            <w:r w:rsidRPr="00B10B85">
              <w:rPr>
                <w:rFonts w:ascii="Times New Roman" w:hAnsi="Times New Roman" w:cs="Times New Roman"/>
              </w:rPr>
              <w:t>@</w:t>
            </w:r>
            <w:r w:rsidRPr="00B10B85">
              <w:rPr>
                <w:rFonts w:ascii="Times New Roman" w:hAnsi="Times New Roman" w:cs="Times New Roman"/>
                <w:lang w:val="en-US"/>
              </w:rPr>
              <w:t>tver</w:t>
            </w:r>
            <w:r w:rsidRPr="00B10B85">
              <w:rPr>
                <w:rFonts w:ascii="Times New Roman" w:hAnsi="Times New Roman" w:cs="Times New Roman"/>
              </w:rPr>
              <w:t>.</w:t>
            </w:r>
            <w:r w:rsidRPr="00B10B85">
              <w:rPr>
                <w:rFonts w:ascii="Times New Roman" w:hAnsi="Times New Roman" w:cs="Times New Roman"/>
                <w:lang w:val="en-US"/>
              </w:rPr>
              <w:t>ru</w:t>
            </w:r>
          </w:p>
          <w:p w14:paraId="71233C4D" w14:textId="77777777" w:rsidR="00DB6AE1" w:rsidRPr="00DB6AE1" w:rsidRDefault="00DB6AE1" w:rsidP="00DB6AE1">
            <w:pPr>
              <w:spacing w:after="0" w:line="240" w:lineRule="auto"/>
              <w:rPr>
                <w:rFonts w:ascii="Times New Roman" w:hAnsi="Times New Roman" w:cs="Times New Roman"/>
                <w:bCs/>
                <w:iCs/>
              </w:rPr>
            </w:pPr>
            <w:r w:rsidRPr="00DB6AE1">
              <w:rPr>
                <w:rFonts w:ascii="Times New Roman" w:hAnsi="Times New Roman" w:cs="Times New Roman"/>
                <w:bCs/>
                <w:iCs/>
              </w:rPr>
              <w:t>ИНН 6905000791 КПП 695001001</w:t>
            </w:r>
          </w:p>
          <w:p w14:paraId="6FCD4457" w14:textId="77777777" w:rsidR="00DB6AE1" w:rsidRPr="00DB6AE1" w:rsidRDefault="00DB6AE1" w:rsidP="00DB6AE1">
            <w:pPr>
              <w:spacing w:after="0" w:line="240" w:lineRule="auto"/>
              <w:rPr>
                <w:rFonts w:ascii="Times New Roman" w:hAnsi="Times New Roman" w:cs="Times New Roman"/>
                <w:bCs/>
                <w:iCs/>
              </w:rPr>
            </w:pPr>
            <w:r w:rsidRPr="00DB6AE1">
              <w:rPr>
                <w:rFonts w:ascii="Times New Roman" w:hAnsi="Times New Roman" w:cs="Times New Roman"/>
                <w:bCs/>
                <w:iCs/>
              </w:rPr>
              <w:t>УФК по Нижегородской области (ТвГУ л/с 20366Х47230)</w:t>
            </w:r>
          </w:p>
          <w:p w14:paraId="30C3ACE0" w14:textId="77777777" w:rsidR="00DB6AE1" w:rsidRPr="00DB6AE1" w:rsidRDefault="00DB6AE1" w:rsidP="00DB6AE1">
            <w:pPr>
              <w:spacing w:after="0" w:line="240" w:lineRule="auto"/>
              <w:rPr>
                <w:rFonts w:ascii="Times New Roman" w:hAnsi="Times New Roman" w:cs="Times New Roman"/>
                <w:bCs/>
                <w:iCs/>
              </w:rPr>
            </w:pPr>
            <w:r w:rsidRPr="00DB6AE1">
              <w:rPr>
                <w:rFonts w:ascii="Times New Roman" w:hAnsi="Times New Roman" w:cs="Times New Roman"/>
                <w:bCs/>
                <w:iCs/>
              </w:rPr>
              <w:t>р/с 03214643000000013223</w:t>
            </w:r>
          </w:p>
          <w:p w14:paraId="5DCBDD2C" w14:textId="77777777" w:rsidR="00DB6AE1" w:rsidRPr="00DB6AE1" w:rsidRDefault="00DB6AE1" w:rsidP="00DB6AE1">
            <w:pPr>
              <w:spacing w:after="0" w:line="240" w:lineRule="auto"/>
              <w:rPr>
                <w:rFonts w:ascii="Times New Roman" w:hAnsi="Times New Roman" w:cs="Times New Roman"/>
                <w:bCs/>
                <w:iCs/>
              </w:rPr>
            </w:pPr>
            <w:r w:rsidRPr="00DB6AE1">
              <w:rPr>
                <w:rFonts w:ascii="Times New Roman" w:hAnsi="Times New Roman" w:cs="Times New Roman"/>
                <w:bCs/>
                <w:iCs/>
              </w:rPr>
              <w:t>ОКЦ № 1 ВВГУ Банка России//УФК по Нижегородской области, г. Нижний Новгород</w:t>
            </w:r>
          </w:p>
          <w:p w14:paraId="70F0CBFB" w14:textId="77777777" w:rsidR="00DB6AE1" w:rsidRPr="00DB6AE1" w:rsidRDefault="00DB6AE1" w:rsidP="00DB6AE1">
            <w:pPr>
              <w:spacing w:after="0" w:line="240" w:lineRule="auto"/>
              <w:rPr>
                <w:rFonts w:ascii="Times New Roman" w:hAnsi="Times New Roman" w:cs="Times New Roman"/>
                <w:bCs/>
                <w:iCs/>
              </w:rPr>
            </w:pPr>
            <w:r w:rsidRPr="00DB6AE1">
              <w:rPr>
                <w:rFonts w:ascii="Times New Roman" w:hAnsi="Times New Roman" w:cs="Times New Roman"/>
                <w:bCs/>
                <w:iCs/>
              </w:rPr>
              <w:t>к/с 40102810745370000024</w:t>
            </w:r>
          </w:p>
          <w:p w14:paraId="60CE44B5" w14:textId="77777777" w:rsidR="00DB6AE1" w:rsidRPr="00DB6AE1" w:rsidRDefault="00DB6AE1" w:rsidP="00DB6AE1">
            <w:pPr>
              <w:spacing w:after="0" w:line="240" w:lineRule="auto"/>
              <w:rPr>
                <w:rFonts w:ascii="Times New Roman" w:hAnsi="Times New Roman" w:cs="Times New Roman"/>
                <w:bCs/>
                <w:iCs/>
              </w:rPr>
            </w:pPr>
            <w:r w:rsidRPr="00DB6AE1">
              <w:rPr>
                <w:rFonts w:ascii="Times New Roman" w:hAnsi="Times New Roman" w:cs="Times New Roman"/>
                <w:bCs/>
                <w:iCs/>
              </w:rPr>
              <w:t>БИК 012202102</w:t>
            </w:r>
          </w:p>
          <w:p w14:paraId="642EBC94" w14:textId="77777777" w:rsidR="00DB6AE1" w:rsidRPr="00DB6AE1" w:rsidRDefault="00DB6AE1" w:rsidP="00DB6AE1">
            <w:pPr>
              <w:spacing w:after="0" w:line="240" w:lineRule="auto"/>
              <w:rPr>
                <w:rFonts w:ascii="Times New Roman" w:hAnsi="Times New Roman" w:cs="Times New Roman"/>
                <w:bCs/>
                <w:iCs/>
              </w:rPr>
            </w:pPr>
            <w:r w:rsidRPr="00DB6AE1">
              <w:rPr>
                <w:rFonts w:ascii="Times New Roman" w:hAnsi="Times New Roman" w:cs="Times New Roman"/>
                <w:bCs/>
                <w:iCs/>
              </w:rPr>
              <w:t>ОКТМО 28701000</w:t>
            </w:r>
          </w:p>
          <w:p w14:paraId="70055806" w14:textId="27566676" w:rsidR="00DB6AE1" w:rsidRPr="00DB6AE1" w:rsidRDefault="000B5CF6" w:rsidP="00DB6AE1">
            <w:pPr>
              <w:spacing w:after="0" w:line="240" w:lineRule="auto"/>
              <w:rPr>
                <w:rFonts w:ascii="Times New Roman" w:hAnsi="Times New Roman" w:cs="Times New Roman"/>
                <w:bCs/>
                <w:iCs/>
              </w:rPr>
            </w:pPr>
            <w:r>
              <w:rPr>
                <w:rFonts w:ascii="Times New Roman" w:hAnsi="Times New Roman" w:cs="Times New Roman"/>
                <w:bCs/>
                <w:iCs/>
              </w:rPr>
              <w:t>Тел. 7(4822)788909 доб. 200</w:t>
            </w:r>
          </w:p>
          <w:p w14:paraId="010C7C69" w14:textId="30756779" w:rsidR="00B10B85" w:rsidRPr="00B10B85" w:rsidRDefault="000B5CF6" w:rsidP="00B10B85">
            <w:pPr>
              <w:spacing w:after="0" w:line="240" w:lineRule="auto"/>
              <w:rPr>
                <w:rFonts w:ascii="Times New Roman" w:hAnsi="Times New Roman" w:cs="Times New Roman"/>
                <w:bCs/>
                <w:iCs/>
              </w:rPr>
            </w:pPr>
            <w:r>
              <w:rPr>
                <w:rFonts w:ascii="Times New Roman" w:hAnsi="Times New Roman" w:cs="Times New Roman"/>
                <w:bCs/>
                <w:iCs/>
              </w:rPr>
              <w:t xml:space="preserve">Эл. Почта: </w:t>
            </w:r>
            <w:r w:rsidRPr="000B5CF6">
              <w:rPr>
                <w:rFonts w:ascii="Times New Roman" w:hAnsi="Times New Roman" w:cs="Times New Roman"/>
                <w:bCs/>
                <w:iCs/>
              </w:rPr>
              <w:t>Mukhina.TV@tversu.ru</w:t>
            </w:r>
          </w:p>
          <w:p w14:paraId="22650689" w14:textId="2999AE40" w:rsidR="002C3B83" w:rsidRPr="009812C1" w:rsidRDefault="002C3B83" w:rsidP="002C3B83">
            <w:pPr>
              <w:spacing w:after="0" w:line="240" w:lineRule="auto"/>
              <w:rPr>
                <w:rFonts w:ascii="Times New Roman" w:hAnsi="Times New Roman" w:cs="Times New Roman"/>
              </w:rPr>
            </w:pPr>
          </w:p>
          <w:p w14:paraId="07BE89DF" w14:textId="77777777" w:rsidR="003239C2" w:rsidRPr="009812C1" w:rsidRDefault="003239C2" w:rsidP="002C3B83">
            <w:pPr>
              <w:spacing w:after="0" w:line="240" w:lineRule="auto"/>
              <w:rPr>
                <w:rFonts w:ascii="Times New Roman" w:hAnsi="Times New Roman" w:cs="Times New Roman"/>
              </w:rPr>
            </w:pPr>
          </w:p>
          <w:p w14:paraId="10CF5B34" w14:textId="5F5DD459" w:rsidR="002C3B83" w:rsidRPr="00C4415B" w:rsidRDefault="00DB6AE1" w:rsidP="002C3B83">
            <w:pPr>
              <w:spacing w:after="0" w:line="240" w:lineRule="auto"/>
              <w:rPr>
                <w:rFonts w:ascii="Times New Roman" w:hAnsi="Times New Roman" w:cs="Times New Roman"/>
                <w:sz w:val="24"/>
                <w:szCs w:val="24"/>
              </w:rPr>
            </w:pPr>
            <w:r>
              <w:rPr>
                <w:rFonts w:ascii="Times New Roman" w:hAnsi="Times New Roman" w:cs="Times New Roman"/>
                <w:sz w:val="24"/>
                <w:szCs w:val="24"/>
              </w:rPr>
              <w:t>Начальник управления информационных технологий</w:t>
            </w:r>
            <w:r w:rsidR="002C3B83" w:rsidRPr="00C4415B">
              <w:rPr>
                <w:rFonts w:ascii="Times New Roman" w:hAnsi="Times New Roman" w:cs="Times New Roman"/>
                <w:sz w:val="24"/>
                <w:szCs w:val="24"/>
              </w:rPr>
              <w:t xml:space="preserve"> </w:t>
            </w:r>
          </w:p>
          <w:p w14:paraId="2A945CF1" w14:textId="77777777" w:rsidR="002C3B83" w:rsidRPr="00C4415B" w:rsidRDefault="002C3B83" w:rsidP="002C3B83">
            <w:pPr>
              <w:spacing w:after="0" w:line="240" w:lineRule="auto"/>
              <w:rPr>
                <w:rFonts w:ascii="Times New Roman" w:hAnsi="Times New Roman" w:cs="Times New Roman"/>
                <w:sz w:val="24"/>
                <w:szCs w:val="24"/>
              </w:rPr>
            </w:pPr>
          </w:p>
          <w:p w14:paraId="48417AED" w14:textId="51F698D9" w:rsidR="00E6612E" w:rsidRDefault="003239C2" w:rsidP="00EE66FC">
            <w:pPr>
              <w:spacing w:after="0" w:line="240" w:lineRule="auto"/>
              <w:rPr>
                <w:rFonts w:ascii="Times New Roman" w:hAnsi="Times New Roman" w:cs="Times New Roman"/>
                <w:sz w:val="24"/>
                <w:szCs w:val="24"/>
              </w:rPr>
            </w:pPr>
            <w:r w:rsidRPr="00C4415B">
              <w:rPr>
                <w:rFonts w:ascii="Times New Roman" w:hAnsi="Times New Roman" w:cs="Times New Roman"/>
                <w:sz w:val="24"/>
                <w:szCs w:val="24"/>
              </w:rPr>
              <w:t>_________________/</w:t>
            </w:r>
            <w:r w:rsidR="009812C1" w:rsidRPr="00C4415B">
              <w:rPr>
                <w:rFonts w:ascii="Times New Roman" w:hAnsi="Times New Roman" w:cs="Times New Roman"/>
                <w:sz w:val="24"/>
                <w:szCs w:val="24"/>
              </w:rPr>
              <w:t xml:space="preserve"> </w:t>
            </w:r>
            <w:r w:rsidR="00DB6AE1">
              <w:rPr>
                <w:rFonts w:ascii="Times New Roman" w:hAnsi="Times New Roman" w:cs="Times New Roman"/>
                <w:sz w:val="24"/>
                <w:szCs w:val="24"/>
              </w:rPr>
              <w:t>К.В. Конопатов</w:t>
            </w:r>
            <w:r w:rsidR="002D3588" w:rsidRPr="00C4415B">
              <w:rPr>
                <w:rStyle w:val="af7"/>
                <w:rFonts w:ascii="Times New Roman" w:hAnsi="Times New Roman" w:cs="Times New Roman"/>
                <w:sz w:val="24"/>
                <w:szCs w:val="24"/>
              </w:rPr>
              <w:commentReference w:id="1"/>
            </w:r>
          </w:p>
          <w:p w14:paraId="746298BD" w14:textId="058A8F83" w:rsidR="00C4415B" w:rsidRDefault="00C4415B" w:rsidP="00EE66FC">
            <w:pPr>
              <w:spacing w:after="0" w:line="240" w:lineRule="auto"/>
              <w:rPr>
                <w:rFonts w:ascii="Times New Roman" w:hAnsi="Times New Roman" w:cs="Times New Roman"/>
                <w:sz w:val="24"/>
                <w:szCs w:val="24"/>
              </w:rPr>
            </w:pPr>
          </w:p>
          <w:p w14:paraId="2FB04A04" w14:textId="77777777" w:rsidR="00C4415B" w:rsidRPr="00C4415B" w:rsidRDefault="00C4415B" w:rsidP="00EE66FC">
            <w:pPr>
              <w:spacing w:after="0" w:line="240" w:lineRule="auto"/>
              <w:rPr>
                <w:rFonts w:ascii="Times New Roman" w:hAnsi="Times New Roman" w:cs="Times New Roman"/>
                <w:sz w:val="24"/>
                <w:szCs w:val="24"/>
              </w:rPr>
            </w:pPr>
          </w:p>
          <w:p w14:paraId="264E0416" w14:textId="1A5B82E9" w:rsidR="00EE66FC" w:rsidRPr="00C4415B" w:rsidRDefault="009812C1" w:rsidP="00EE66FC">
            <w:pPr>
              <w:spacing w:after="0" w:line="240" w:lineRule="auto"/>
              <w:rPr>
                <w:rFonts w:ascii="Times New Roman" w:hAnsi="Times New Roman" w:cs="Times New Roman"/>
                <w:sz w:val="24"/>
                <w:szCs w:val="24"/>
              </w:rPr>
            </w:pPr>
            <w:r w:rsidRPr="00C4415B">
              <w:rPr>
                <w:rFonts w:ascii="Times New Roman" w:hAnsi="Times New Roman" w:cs="Times New Roman"/>
                <w:sz w:val="24"/>
                <w:szCs w:val="24"/>
              </w:rPr>
              <w:t>М.П</w:t>
            </w:r>
            <w:r w:rsidR="00EE66FC" w:rsidRPr="00C4415B">
              <w:rPr>
                <w:rFonts w:ascii="Times New Roman" w:hAnsi="Times New Roman" w:cs="Times New Roman"/>
                <w:sz w:val="24"/>
                <w:szCs w:val="24"/>
              </w:rPr>
              <w:t>.</w:t>
            </w:r>
          </w:p>
          <w:p w14:paraId="3BE29B68" w14:textId="4A93B77B" w:rsidR="00B500F7" w:rsidRPr="00530AA0" w:rsidRDefault="00B500F7" w:rsidP="00E6612E">
            <w:pPr>
              <w:shd w:val="clear" w:color="auto" w:fill="FFFFFF"/>
              <w:spacing w:after="0" w:line="240" w:lineRule="auto"/>
              <w:rPr>
                <w:rFonts w:ascii="Times New Roman" w:eastAsia="Times New Roman" w:hAnsi="Times New Roman" w:cs="Times New Roman"/>
              </w:rPr>
            </w:pPr>
          </w:p>
        </w:tc>
      </w:tr>
    </w:tbl>
    <w:p w14:paraId="0FAE036B" w14:textId="428010D6" w:rsidR="00987B4A" w:rsidRDefault="00987B4A">
      <w:pPr>
        <w:rPr>
          <w:rFonts w:ascii="Times New Roman" w:eastAsia="Times New Roman" w:hAnsi="Times New Roman" w:cs="Times New Roman"/>
          <w:bCs/>
        </w:rPr>
      </w:pPr>
    </w:p>
    <w:p w14:paraId="30C5B57E" w14:textId="487845E2" w:rsidR="00987B4A" w:rsidRDefault="009812C1">
      <w:pPr>
        <w:rPr>
          <w:rFonts w:ascii="Times New Roman" w:eastAsia="Times New Roman" w:hAnsi="Times New Roman" w:cs="Times New Roman"/>
          <w:bCs/>
        </w:rPr>
      </w:pPr>
      <w:r>
        <w:rPr>
          <w:rFonts w:ascii="Times New Roman" w:eastAsia="Times New Roman" w:hAnsi="Times New Roman" w:cs="Times New Roman"/>
          <w:bCs/>
        </w:rPr>
        <w:br w:type="page"/>
      </w:r>
    </w:p>
    <w:p w14:paraId="0A7F8D53" w14:textId="24FCFEBF" w:rsidR="00B500F7" w:rsidRPr="00B10928" w:rsidRDefault="00B500F7" w:rsidP="00B500F7">
      <w:pPr>
        <w:spacing w:after="0" w:line="160" w:lineRule="atLeast"/>
        <w:jc w:val="right"/>
        <w:rPr>
          <w:rFonts w:ascii="Times New Roman" w:eastAsia="Times New Roman" w:hAnsi="Times New Roman" w:cs="Times New Roman"/>
        </w:rPr>
      </w:pPr>
      <w:r w:rsidRPr="00B10928">
        <w:rPr>
          <w:rFonts w:ascii="Times New Roman" w:eastAsia="Times New Roman" w:hAnsi="Times New Roman" w:cs="Times New Roman"/>
        </w:rPr>
        <w:t xml:space="preserve">Приложение № 1 </w:t>
      </w:r>
    </w:p>
    <w:p w14:paraId="5A5D659E" w14:textId="4DF6173B" w:rsidR="00B500F7" w:rsidRDefault="00B500F7" w:rsidP="00B500F7">
      <w:pPr>
        <w:spacing w:after="0" w:line="160" w:lineRule="atLeast"/>
        <w:jc w:val="right"/>
        <w:rPr>
          <w:rFonts w:ascii="Times New Roman" w:eastAsia="Times New Roman" w:hAnsi="Times New Roman" w:cs="Times New Roman"/>
        </w:rPr>
      </w:pPr>
      <w:r w:rsidRPr="00B10928">
        <w:rPr>
          <w:rFonts w:ascii="Times New Roman" w:eastAsia="Times New Roman" w:hAnsi="Times New Roman" w:cs="Times New Roman"/>
        </w:rPr>
        <w:t xml:space="preserve">к </w:t>
      </w:r>
      <w:r w:rsidR="00407BF0">
        <w:rPr>
          <w:rFonts w:ascii="Times New Roman" w:eastAsia="Times New Roman" w:hAnsi="Times New Roman" w:cs="Times New Roman"/>
        </w:rPr>
        <w:t>Контракт</w:t>
      </w:r>
      <w:r w:rsidRPr="000B5CF6">
        <w:rPr>
          <w:rFonts w:ascii="Times New Roman" w:eastAsia="Times New Roman" w:hAnsi="Times New Roman" w:cs="Times New Roman"/>
        </w:rPr>
        <w:t>у</w:t>
      </w:r>
      <w:r w:rsidRPr="00B10928">
        <w:rPr>
          <w:rFonts w:ascii="Times New Roman" w:eastAsia="Times New Roman" w:hAnsi="Times New Roman" w:cs="Times New Roman"/>
        </w:rPr>
        <w:t xml:space="preserve"> № __________ от ___________</w:t>
      </w:r>
    </w:p>
    <w:p w14:paraId="342B83F2" w14:textId="77777777" w:rsidR="002C3B83" w:rsidRPr="00B10928" w:rsidRDefault="002C3B83" w:rsidP="00B500F7">
      <w:pPr>
        <w:spacing w:after="0" w:line="160" w:lineRule="atLeast"/>
        <w:jc w:val="right"/>
        <w:rPr>
          <w:rFonts w:ascii="Times New Roman" w:eastAsia="Times New Roman" w:hAnsi="Times New Roman" w:cs="Times New Roman"/>
        </w:rPr>
      </w:pPr>
    </w:p>
    <w:p w14:paraId="1B67A03C" w14:textId="77777777" w:rsidR="00E6612E" w:rsidRDefault="00E6612E" w:rsidP="00E6612E">
      <w:pPr>
        <w:spacing w:before="100" w:beforeAutospacing="1" w:after="100" w:afterAutospacing="1" w:line="160" w:lineRule="atLeast"/>
        <w:contextualSpacing/>
        <w:rPr>
          <w:rFonts w:ascii="Times New Roman" w:eastAsia="Times New Roman" w:hAnsi="Times New Roman" w:cs="Times New Roman"/>
          <w:color w:val="000000"/>
          <w:sz w:val="20"/>
          <w:szCs w:val="20"/>
          <w:highlight w:val="green"/>
        </w:rPr>
      </w:pPr>
    </w:p>
    <w:p w14:paraId="717AECB2" w14:textId="480E104B" w:rsidR="00E6612E" w:rsidRPr="00EE66FC" w:rsidRDefault="00E6612E" w:rsidP="00EE66FC">
      <w:pPr>
        <w:spacing w:before="100" w:beforeAutospacing="1" w:after="100" w:afterAutospacing="1" w:line="160" w:lineRule="atLeast"/>
        <w:contextualSpacing/>
        <w:rPr>
          <w:rFonts w:ascii="Times New Roman" w:eastAsia="Times New Roman" w:hAnsi="Times New Roman" w:cs="Times New Roman"/>
          <w:b/>
          <w:bCs/>
          <w:color w:val="000000"/>
          <w:sz w:val="20"/>
          <w:szCs w:val="20"/>
        </w:rPr>
      </w:pPr>
      <w:r w:rsidRPr="00516C4A">
        <w:rPr>
          <w:rFonts w:ascii="Times New Roman" w:eastAsia="Times New Roman" w:hAnsi="Times New Roman" w:cs="Times New Roman"/>
          <w:color w:val="000000"/>
          <w:sz w:val="20"/>
          <w:szCs w:val="20"/>
        </w:rPr>
        <w:t xml:space="preserve">Дата начала предоставления Услуги связи – </w:t>
      </w:r>
      <w:r w:rsidR="00A250A2" w:rsidRPr="00516C4A">
        <w:rPr>
          <w:rFonts w:ascii="Times New Roman" w:eastAsia="Times New Roman" w:hAnsi="Times New Roman" w:cs="Times New Roman"/>
          <w:b/>
          <w:color w:val="000000"/>
          <w:sz w:val="20"/>
          <w:szCs w:val="20"/>
        </w:rPr>
        <w:t>01.0</w:t>
      </w:r>
      <w:r w:rsidR="00DB6AE1">
        <w:rPr>
          <w:rFonts w:ascii="Times New Roman" w:eastAsia="Times New Roman" w:hAnsi="Times New Roman" w:cs="Times New Roman"/>
          <w:b/>
          <w:color w:val="000000"/>
          <w:sz w:val="20"/>
          <w:szCs w:val="20"/>
        </w:rPr>
        <w:t>8</w:t>
      </w:r>
      <w:r w:rsidRPr="00516C4A">
        <w:rPr>
          <w:rFonts w:ascii="Times New Roman" w:eastAsia="Times New Roman" w:hAnsi="Times New Roman" w:cs="Times New Roman"/>
          <w:b/>
          <w:color w:val="000000"/>
          <w:sz w:val="20"/>
          <w:szCs w:val="20"/>
        </w:rPr>
        <w:t>.202</w:t>
      </w:r>
      <w:r w:rsidR="00A250A2" w:rsidRPr="00516C4A">
        <w:rPr>
          <w:rFonts w:ascii="Times New Roman" w:eastAsia="Times New Roman" w:hAnsi="Times New Roman" w:cs="Times New Roman"/>
          <w:b/>
          <w:color w:val="000000"/>
          <w:sz w:val="20"/>
          <w:szCs w:val="20"/>
        </w:rPr>
        <w:t>6</w:t>
      </w:r>
      <w:r w:rsidRPr="00516C4A">
        <w:rPr>
          <w:rFonts w:ascii="Times New Roman" w:eastAsia="Times New Roman" w:hAnsi="Times New Roman" w:cs="Times New Roman"/>
          <w:b/>
          <w:color w:val="000000"/>
          <w:sz w:val="20"/>
          <w:szCs w:val="20"/>
        </w:rPr>
        <w:t>.</w:t>
      </w:r>
      <w:r w:rsidRPr="00516C4A">
        <w:rPr>
          <w:rFonts w:ascii="Times New Roman" w:eastAsia="Times New Roman" w:hAnsi="Times New Roman" w:cs="Times New Roman"/>
          <w:color w:val="000000"/>
          <w:sz w:val="20"/>
          <w:szCs w:val="20"/>
        </w:rPr>
        <w:t xml:space="preserve"> Срок действия заказа: </w:t>
      </w:r>
      <w:r w:rsidR="00A250A2" w:rsidRPr="00516C4A">
        <w:rPr>
          <w:rFonts w:ascii="Times New Roman" w:eastAsia="Times New Roman" w:hAnsi="Times New Roman" w:cs="Times New Roman"/>
          <w:b/>
          <w:color w:val="000000"/>
          <w:sz w:val="20"/>
          <w:szCs w:val="20"/>
        </w:rPr>
        <w:t>01.0</w:t>
      </w:r>
      <w:r w:rsidR="00DB6AE1">
        <w:rPr>
          <w:rFonts w:ascii="Times New Roman" w:eastAsia="Times New Roman" w:hAnsi="Times New Roman" w:cs="Times New Roman"/>
          <w:b/>
          <w:color w:val="000000"/>
          <w:sz w:val="20"/>
          <w:szCs w:val="20"/>
        </w:rPr>
        <w:t>8</w:t>
      </w:r>
      <w:r w:rsidR="00A250A2" w:rsidRPr="00516C4A">
        <w:rPr>
          <w:rFonts w:ascii="Times New Roman" w:eastAsia="Times New Roman" w:hAnsi="Times New Roman" w:cs="Times New Roman"/>
          <w:b/>
          <w:color w:val="000000"/>
          <w:sz w:val="20"/>
          <w:szCs w:val="20"/>
        </w:rPr>
        <w:t>.2026</w:t>
      </w:r>
      <w:r w:rsidR="00CB1729" w:rsidRPr="00516C4A">
        <w:rPr>
          <w:rFonts w:ascii="Times New Roman" w:eastAsia="Times New Roman" w:hAnsi="Times New Roman" w:cs="Times New Roman"/>
          <w:b/>
          <w:color w:val="000000"/>
          <w:sz w:val="20"/>
          <w:szCs w:val="20"/>
        </w:rPr>
        <w:t xml:space="preserve"> - </w:t>
      </w:r>
      <w:r w:rsidR="00A250A2" w:rsidRPr="00516C4A">
        <w:rPr>
          <w:rFonts w:ascii="Times New Roman" w:eastAsia="Times New Roman" w:hAnsi="Times New Roman" w:cs="Times New Roman"/>
          <w:b/>
          <w:bCs/>
          <w:color w:val="000000"/>
          <w:sz w:val="20"/>
          <w:szCs w:val="20"/>
        </w:rPr>
        <w:t>31.0</w:t>
      </w:r>
      <w:r w:rsidR="00DB6AE1">
        <w:rPr>
          <w:rFonts w:ascii="Times New Roman" w:eastAsia="Times New Roman" w:hAnsi="Times New Roman" w:cs="Times New Roman"/>
          <w:b/>
          <w:bCs/>
          <w:color w:val="000000"/>
          <w:sz w:val="20"/>
          <w:szCs w:val="20"/>
        </w:rPr>
        <w:t>1</w:t>
      </w:r>
      <w:r w:rsidR="00A250A2" w:rsidRPr="00516C4A">
        <w:rPr>
          <w:rFonts w:ascii="Times New Roman" w:eastAsia="Times New Roman" w:hAnsi="Times New Roman" w:cs="Times New Roman"/>
          <w:b/>
          <w:bCs/>
          <w:color w:val="000000"/>
          <w:sz w:val="20"/>
          <w:szCs w:val="20"/>
        </w:rPr>
        <w:t>.202</w:t>
      </w:r>
      <w:r w:rsidR="00DB6AE1">
        <w:rPr>
          <w:rFonts w:ascii="Times New Roman" w:eastAsia="Times New Roman" w:hAnsi="Times New Roman" w:cs="Times New Roman"/>
          <w:b/>
          <w:bCs/>
          <w:color w:val="000000"/>
          <w:sz w:val="20"/>
          <w:szCs w:val="20"/>
        </w:rPr>
        <w:t>7</w:t>
      </w:r>
    </w:p>
    <w:tbl>
      <w:tblPr>
        <w:tblW w:w="5000" w:type="pct"/>
        <w:tblCellMar>
          <w:top w:w="30" w:type="dxa"/>
          <w:left w:w="30" w:type="dxa"/>
          <w:bottom w:w="30" w:type="dxa"/>
          <w:right w:w="30" w:type="dxa"/>
        </w:tblCellMar>
        <w:tblLook w:val="04A0" w:firstRow="1" w:lastRow="0" w:firstColumn="1" w:lastColumn="0" w:noHBand="0" w:noVBand="1"/>
      </w:tblPr>
      <w:tblGrid>
        <w:gridCol w:w="3735"/>
        <w:gridCol w:w="5603"/>
      </w:tblGrid>
      <w:tr w:rsidR="002C3B83" w:rsidRPr="00EE66FC" w14:paraId="525FE89F" w14:textId="77777777" w:rsidTr="002C3B83">
        <w:trPr>
          <w:tblHead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FA46FC0" w14:textId="1D54D7BE" w:rsidR="002C3B83" w:rsidRPr="00EE66FC" w:rsidRDefault="002C3B83" w:rsidP="00EE66FC">
            <w:pPr>
              <w:pStyle w:val="ac"/>
              <w:numPr>
                <w:ilvl w:val="0"/>
                <w:numId w:val="7"/>
              </w:numPr>
              <w:spacing w:after="0" w:line="160" w:lineRule="atLeast"/>
              <w:jc w:val="center"/>
              <w:rPr>
                <w:rFonts w:ascii="Times New Roman" w:eastAsia="Times New Roman" w:hAnsi="Times New Roman" w:cs="Times New Roman"/>
                <w:b/>
                <w:bCs/>
                <w:sz w:val="20"/>
                <w:szCs w:val="20"/>
              </w:rPr>
            </w:pPr>
            <w:r w:rsidRPr="00EE66FC">
              <w:rPr>
                <w:rFonts w:ascii="Times New Roman" w:eastAsia="Times New Roman" w:hAnsi="Times New Roman" w:cs="Times New Roman"/>
                <w:b/>
                <w:bCs/>
                <w:sz w:val="20"/>
                <w:szCs w:val="20"/>
              </w:rPr>
              <w:t>Точка предоставления доступа</w:t>
            </w:r>
          </w:p>
        </w:tc>
      </w:tr>
      <w:tr w:rsidR="002C3B83" w:rsidRPr="00EE66FC" w14:paraId="37624595" w14:textId="77777777" w:rsidTr="002C3B83">
        <w:tc>
          <w:tcPr>
            <w:tcW w:w="2000" w:type="pct"/>
            <w:tcBorders>
              <w:top w:val="single" w:sz="6" w:space="0" w:color="000000"/>
              <w:left w:val="single" w:sz="6" w:space="0" w:color="000000"/>
              <w:bottom w:val="single" w:sz="6" w:space="0" w:color="000000"/>
              <w:right w:val="single" w:sz="6" w:space="0" w:color="000000"/>
            </w:tcBorders>
            <w:vAlign w:val="center"/>
            <w:hideMark/>
          </w:tcPr>
          <w:p w14:paraId="446C0DBA" w14:textId="77777777" w:rsidR="002C3B83" w:rsidRPr="00EE66FC" w:rsidRDefault="002C3B83"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b/>
                <w:bCs/>
                <w:sz w:val="20"/>
                <w:szCs w:val="20"/>
              </w:rPr>
              <w:t>Название объекта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77CFA" w14:textId="77777777" w:rsidR="002C3B83" w:rsidRPr="00EE66FC" w:rsidRDefault="002C3B83"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офис</w:t>
            </w:r>
          </w:p>
        </w:tc>
      </w:tr>
      <w:tr w:rsidR="002C3B83" w:rsidRPr="00EE66FC" w14:paraId="191F7B9F" w14:textId="77777777" w:rsidTr="002C3B83">
        <w:tc>
          <w:tcPr>
            <w:tcW w:w="0" w:type="auto"/>
            <w:tcBorders>
              <w:top w:val="single" w:sz="6" w:space="0" w:color="000000"/>
              <w:left w:val="single" w:sz="6" w:space="0" w:color="000000"/>
              <w:bottom w:val="single" w:sz="6" w:space="0" w:color="000000"/>
              <w:right w:val="single" w:sz="6" w:space="0" w:color="000000"/>
            </w:tcBorders>
            <w:vAlign w:val="center"/>
            <w:hideMark/>
          </w:tcPr>
          <w:p w14:paraId="501438E6" w14:textId="77777777" w:rsidR="002C3B83" w:rsidRPr="00EE66FC" w:rsidRDefault="002C3B83"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Адрес, этаж, комната (Точка № 1, Точка №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BAACF" w14:textId="77777777" w:rsidR="00EE66FC" w:rsidRDefault="002C3B83" w:rsidP="00EE66FC">
            <w:pPr>
              <w:spacing w:after="0" w:line="160" w:lineRule="atLeast"/>
              <w:contextualSpacing/>
              <w:rPr>
                <w:rFonts w:ascii="Times New Roman" w:eastAsia="Times New Roman" w:hAnsi="Times New Roman" w:cs="Times New Roman"/>
                <w:b/>
                <w:bCs/>
                <w:sz w:val="20"/>
                <w:szCs w:val="20"/>
              </w:rPr>
            </w:pPr>
            <w:r w:rsidRPr="00EE66FC">
              <w:rPr>
                <w:rFonts w:ascii="Times New Roman" w:eastAsia="Times New Roman" w:hAnsi="Times New Roman" w:cs="Times New Roman"/>
                <w:b/>
                <w:bCs/>
                <w:sz w:val="20"/>
                <w:szCs w:val="20"/>
              </w:rPr>
              <w:t>г.</w:t>
            </w:r>
            <w:r w:rsidR="00EE66FC">
              <w:rPr>
                <w:rFonts w:ascii="Times New Roman" w:eastAsia="Times New Roman" w:hAnsi="Times New Roman" w:cs="Times New Roman"/>
                <w:b/>
                <w:bCs/>
                <w:sz w:val="20"/>
                <w:szCs w:val="20"/>
              </w:rPr>
              <w:t xml:space="preserve"> </w:t>
            </w:r>
            <w:r w:rsidRPr="00EE66FC">
              <w:rPr>
                <w:rFonts w:ascii="Times New Roman" w:eastAsia="Times New Roman" w:hAnsi="Times New Roman" w:cs="Times New Roman"/>
                <w:b/>
                <w:bCs/>
                <w:sz w:val="20"/>
                <w:szCs w:val="20"/>
              </w:rPr>
              <w:t xml:space="preserve">Тверь, ул. Садовый Пер, 35 - 0; </w:t>
            </w:r>
          </w:p>
          <w:p w14:paraId="32D7BAA1" w14:textId="59FB9C44" w:rsidR="002C3B83" w:rsidRPr="00EE66FC" w:rsidRDefault="002C3B83"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b/>
                <w:bCs/>
                <w:sz w:val="20"/>
                <w:szCs w:val="20"/>
              </w:rPr>
              <w:t>г.</w:t>
            </w:r>
            <w:r w:rsidR="00EE66FC">
              <w:rPr>
                <w:rFonts w:ascii="Times New Roman" w:eastAsia="Times New Roman" w:hAnsi="Times New Roman" w:cs="Times New Roman"/>
                <w:b/>
                <w:bCs/>
                <w:sz w:val="20"/>
                <w:szCs w:val="20"/>
              </w:rPr>
              <w:t xml:space="preserve"> </w:t>
            </w:r>
            <w:r w:rsidRPr="00EE66FC">
              <w:rPr>
                <w:rFonts w:ascii="Times New Roman" w:eastAsia="Times New Roman" w:hAnsi="Times New Roman" w:cs="Times New Roman"/>
                <w:b/>
                <w:bCs/>
                <w:sz w:val="20"/>
                <w:szCs w:val="20"/>
              </w:rPr>
              <w:t>Тверь, ул. Желябова, 33 - 0</w:t>
            </w:r>
          </w:p>
        </w:tc>
      </w:tr>
      <w:tr w:rsidR="002C3B83" w:rsidRPr="00EE66FC" w14:paraId="48896F75" w14:textId="77777777" w:rsidTr="002C3B83">
        <w:tc>
          <w:tcPr>
            <w:tcW w:w="0" w:type="auto"/>
            <w:tcBorders>
              <w:top w:val="single" w:sz="6" w:space="0" w:color="000000"/>
              <w:left w:val="single" w:sz="6" w:space="0" w:color="000000"/>
              <w:bottom w:val="single" w:sz="6" w:space="0" w:color="000000"/>
              <w:right w:val="single" w:sz="6" w:space="0" w:color="000000"/>
            </w:tcBorders>
            <w:vAlign w:val="center"/>
            <w:hideMark/>
          </w:tcPr>
          <w:p w14:paraId="612CFA98" w14:textId="77777777" w:rsidR="002C3B83" w:rsidRPr="00EE66FC" w:rsidRDefault="002C3B83"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b/>
                <w:bCs/>
                <w:sz w:val="20"/>
                <w:szCs w:val="20"/>
              </w:rPr>
              <w:t>Телефон службы круглосуточной поддержки пользователей</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67815" w14:textId="77777777" w:rsidR="002C3B83" w:rsidRPr="00EE66FC" w:rsidRDefault="002C3B83"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b/>
                <w:bCs/>
                <w:sz w:val="20"/>
                <w:szCs w:val="20"/>
              </w:rPr>
              <w:t>8 (4822) 734-555</w:t>
            </w:r>
          </w:p>
        </w:tc>
      </w:tr>
      <w:tr w:rsidR="002C3B83" w:rsidRPr="00EE66FC" w14:paraId="3257307B" w14:textId="77777777" w:rsidTr="002C3B8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B85AD53" w14:textId="77777777" w:rsidR="002C3B83" w:rsidRPr="00EE66FC" w:rsidRDefault="002C3B83"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*Указываются при предоставлении доступа к Услугам связи по предоставлению канала связи.</w:t>
            </w:r>
          </w:p>
        </w:tc>
      </w:tr>
    </w:tbl>
    <w:p w14:paraId="55EBA4AA" w14:textId="77777777" w:rsidR="002C3B83" w:rsidRPr="00EE66FC" w:rsidRDefault="002C3B83" w:rsidP="00EE66FC">
      <w:pPr>
        <w:spacing w:after="0" w:line="160" w:lineRule="atLeast"/>
        <w:contextualSpacing/>
        <w:rPr>
          <w:rFonts w:ascii="Times New Roman" w:eastAsia="Times New Roman" w:hAnsi="Times New Roman" w:cs="Times New Roman"/>
          <w:vanish/>
          <w:color w:val="000000"/>
          <w:sz w:val="20"/>
          <w:szCs w:val="20"/>
        </w:rPr>
      </w:pPr>
    </w:p>
    <w:p w14:paraId="2FE8D877" w14:textId="77777777" w:rsidR="00EE66FC" w:rsidRDefault="00EE66FC" w:rsidP="00EE66FC">
      <w:pPr>
        <w:spacing w:before="100" w:beforeAutospacing="1" w:after="100" w:afterAutospacing="1" w:line="240" w:lineRule="auto"/>
        <w:contextualSpacing/>
        <w:rPr>
          <w:rFonts w:ascii="Times New Roman" w:eastAsia="Times New Roman" w:hAnsi="Times New Roman" w:cs="Times New Roman"/>
          <w:b/>
          <w:bCs/>
          <w:color w:val="000000"/>
          <w:sz w:val="20"/>
          <w:szCs w:val="20"/>
        </w:rPr>
      </w:pPr>
    </w:p>
    <w:p w14:paraId="2D49F9FB" w14:textId="621CFF6A" w:rsidR="002C3B83" w:rsidRDefault="002C3B83" w:rsidP="00EE66FC">
      <w:pPr>
        <w:spacing w:before="100" w:beforeAutospacing="1" w:after="100" w:afterAutospacing="1" w:line="240" w:lineRule="auto"/>
        <w:contextualSpacing/>
        <w:rPr>
          <w:rFonts w:ascii="Times New Roman" w:eastAsia="Times New Roman" w:hAnsi="Times New Roman" w:cs="Times New Roman"/>
          <w:b/>
          <w:bCs/>
          <w:color w:val="000000"/>
          <w:sz w:val="20"/>
          <w:szCs w:val="20"/>
        </w:rPr>
      </w:pPr>
      <w:r w:rsidRPr="00EE66FC">
        <w:rPr>
          <w:rFonts w:ascii="Times New Roman" w:eastAsia="Times New Roman" w:hAnsi="Times New Roman" w:cs="Times New Roman"/>
          <w:b/>
          <w:bCs/>
          <w:color w:val="000000"/>
          <w:sz w:val="20"/>
          <w:szCs w:val="20"/>
        </w:rPr>
        <w:t xml:space="preserve">Услуга связи по предоставлению канала связи </w:t>
      </w:r>
    </w:p>
    <w:p w14:paraId="0B7848F0" w14:textId="77777777" w:rsidR="00EE66FC" w:rsidRPr="00EE66FC" w:rsidRDefault="00EE66FC" w:rsidP="00EE66FC">
      <w:pPr>
        <w:spacing w:before="100" w:beforeAutospacing="1" w:after="100" w:afterAutospacing="1" w:line="240" w:lineRule="auto"/>
        <w:contextualSpacing/>
        <w:rPr>
          <w:rFonts w:ascii="Times New Roman" w:eastAsia="Times New Roman" w:hAnsi="Times New Roman" w:cs="Times New Roman"/>
          <w:color w:val="000000"/>
          <w:sz w:val="20"/>
          <w:szCs w:val="20"/>
        </w:rPr>
      </w:pPr>
    </w:p>
    <w:tbl>
      <w:tblPr>
        <w:tblW w:w="5000" w:type="pct"/>
        <w:tblCellMar>
          <w:top w:w="30" w:type="dxa"/>
          <w:left w:w="30" w:type="dxa"/>
          <w:bottom w:w="30" w:type="dxa"/>
          <w:right w:w="30" w:type="dxa"/>
        </w:tblCellMar>
        <w:tblLook w:val="04A0" w:firstRow="1" w:lastRow="0" w:firstColumn="1" w:lastColumn="0" w:noHBand="0" w:noVBand="1"/>
      </w:tblPr>
      <w:tblGrid>
        <w:gridCol w:w="4669"/>
        <w:gridCol w:w="4669"/>
      </w:tblGrid>
      <w:tr w:rsidR="002C3B83" w:rsidRPr="00EE66FC" w14:paraId="5967C5C2" w14:textId="77777777" w:rsidTr="002C3B83">
        <w:tc>
          <w:tcPr>
            <w:tcW w:w="2500" w:type="pct"/>
            <w:tcBorders>
              <w:top w:val="single" w:sz="6" w:space="0" w:color="000000"/>
              <w:left w:val="single" w:sz="6" w:space="0" w:color="000000"/>
              <w:bottom w:val="single" w:sz="6" w:space="0" w:color="000000"/>
              <w:right w:val="single" w:sz="6" w:space="0" w:color="000000"/>
            </w:tcBorders>
            <w:vAlign w:val="center"/>
            <w:hideMark/>
          </w:tcPr>
          <w:p w14:paraId="0A07EEA6" w14:textId="77777777" w:rsidR="002C3B83" w:rsidRPr="00EE66FC" w:rsidRDefault="002C3B83" w:rsidP="00EE66FC">
            <w:pPr>
              <w:spacing w:after="0" w:line="240" w:lineRule="auto"/>
              <w:contextualSpacing/>
              <w:jc w:val="center"/>
              <w:rPr>
                <w:rFonts w:ascii="Times New Roman" w:eastAsia="Times New Roman" w:hAnsi="Times New Roman" w:cs="Times New Roman"/>
                <w:sz w:val="20"/>
                <w:szCs w:val="20"/>
              </w:rPr>
            </w:pPr>
            <w:r w:rsidRPr="00EE66FC">
              <w:rPr>
                <w:rFonts w:ascii="Times New Roman" w:eastAsia="Times New Roman" w:hAnsi="Times New Roman" w:cs="Times New Roman"/>
                <w:b/>
                <w:bCs/>
                <w:sz w:val="20"/>
                <w:szCs w:val="20"/>
              </w:rPr>
              <w:t>Описание Тарифного плана</w:t>
            </w:r>
          </w:p>
        </w:tc>
        <w:tc>
          <w:tcPr>
            <w:tcW w:w="2500" w:type="pct"/>
            <w:tcBorders>
              <w:top w:val="single" w:sz="6" w:space="0" w:color="000000"/>
              <w:left w:val="single" w:sz="6" w:space="0" w:color="000000"/>
              <w:bottom w:val="single" w:sz="6" w:space="0" w:color="000000"/>
              <w:right w:val="single" w:sz="6" w:space="0" w:color="000000"/>
            </w:tcBorders>
            <w:vAlign w:val="center"/>
            <w:hideMark/>
          </w:tcPr>
          <w:p w14:paraId="6D5B0F53" w14:textId="5D63EB43" w:rsidR="002C3B83" w:rsidRPr="00EE66FC" w:rsidRDefault="002C3B83" w:rsidP="00EE66FC">
            <w:pPr>
              <w:spacing w:after="0" w:line="240" w:lineRule="auto"/>
              <w:contextualSpacing/>
              <w:jc w:val="center"/>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B2G VPN L2 512000</w:t>
            </w:r>
          </w:p>
        </w:tc>
      </w:tr>
      <w:tr w:rsidR="002C3B83" w:rsidRPr="00EE66FC" w14:paraId="5015046F" w14:textId="77777777" w:rsidTr="002C3B83">
        <w:tc>
          <w:tcPr>
            <w:tcW w:w="2500" w:type="pct"/>
            <w:tcBorders>
              <w:top w:val="single" w:sz="6" w:space="0" w:color="000000"/>
              <w:left w:val="single" w:sz="6" w:space="0" w:color="000000"/>
              <w:bottom w:val="single" w:sz="6" w:space="0" w:color="000000"/>
              <w:right w:val="single" w:sz="6" w:space="0" w:color="000000"/>
            </w:tcBorders>
            <w:vAlign w:val="center"/>
            <w:hideMark/>
          </w:tcPr>
          <w:p w14:paraId="7D1A7ED0" w14:textId="766B84A1" w:rsidR="002C3B83" w:rsidRPr="00EE66FC" w:rsidRDefault="002C3B83" w:rsidP="00725CDB">
            <w:pPr>
              <w:spacing w:after="0" w:line="240" w:lineRule="auto"/>
              <w:contextualSpacing/>
              <w:jc w:val="center"/>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 xml:space="preserve">Абонентская плата (руб./мес.) в т.ч. НДС </w:t>
            </w:r>
            <w:r w:rsidR="00725CDB">
              <w:rPr>
                <w:rFonts w:ascii="Times New Roman" w:eastAsia="Times New Roman" w:hAnsi="Times New Roman" w:cs="Times New Roman"/>
                <w:sz w:val="20"/>
                <w:szCs w:val="20"/>
              </w:rPr>
              <w:t xml:space="preserve">(22%) </w:t>
            </w:r>
            <w:r w:rsidRPr="00EE66FC">
              <w:rPr>
                <w:rFonts w:ascii="Times New Roman" w:eastAsia="Times New Roman" w:hAnsi="Times New Roman" w:cs="Times New Roman"/>
                <w:sz w:val="20"/>
                <w:szCs w:val="20"/>
              </w:rPr>
              <w:t>без учета объема переданных данных*</w:t>
            </w:r>
          </w:p>
        </w:tc>
        <w:tc>
          <w:tcPr>
            <w:tcW w:w="2500" w:type="pct"/>
            <w:tcBorders>
              <w:top w:val="single" w:sz="6" w:space="0" w:color="000000"/>
              <w:left w:val="single" w:sz="6" w:space="0" w:color="000000"/>
              <w:bottom w:val="single" w:sz="6" w:space="0" w:color="000000"/>
              <w:right w:val="single" w:sz="6" w:space="0" w:color="000000"/>
            </w:tcBorders>
            <w:vAlign w:val="center"/>
            <w:hideMark/>
          </w:tcPr>
          <w:p w14:paraId="7C7FDB82" w14:textId="6E31E625" w:rsidR="002C3B83" w:rsidRPr="00EE66FC" w:rsidRDefault="00516C4A" w:rsidP="00516C4A">
            <w:pPr>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r w:rsidR="002C3B83" w:rsidRPr="00EE66F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8</w:t>
            </w:r>
            <w:r w:rsidR="002C3B83" w:rsidRPr="00EE66FC">
              <w:rPr>
                <w:rFonts w:ascii="Times New Roman" w:eastAsia="Times New Roman" w:hAnsi="Times New Roman" w:cs="Times New Roman"/>
                <w:sz w:val="20"/>
                <w:szCs w:val="20"/>
              </w:rPr>
              <w:t>00,00 </w:t>
            </w:r>
          </w:p>
        </w:tc>
      </w:tr>
      <w:tr w:rsidR="002C3B83" w:rsidRPr="00EE66FC" w14:paraId="7DD3B96A" w14:textId="77777777" w:rsidTr="002C3B83">
        <w:tc>
          <w:tcPr>
            <w:tcW w:w="2500" w:type="pct"/>
            <w:tcBorders>
              <w:top w:val="single" w:sz="6" w:space="0" w:color="000000"/>
              <w:left w:val="single" w:sz="6" w:space="0" w:color="000000"/>
              <w:bottom w:val="single" w:sz="6" w:space="0" w:color="000000"/>
              <w:right w:val="single" w:sz="6" w:space="0" w:color="000000"/>
            </w:tcBorders>
            <w:vAlign w:val="center"/>
            <w:hideMark/>
          </w:tcPr>
          <w:p w14:paraId="5157FA0E" w14:textId="77777777" w:rsidR="002C3B83" w:rsidRPr="00EE66FC" w:rsidRDefault="002C3B83" w:rsidP="00EE66FC">
            <w:pPr>
              <w:spacing w:after="0" w:line="240" w:lineRule="auto"/>
              <w:contextualSpacing/>
              <w:jc w:val="center"/>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Количество Логинов</w:t>
            </w:r>
          </w:p>
        </w:tc>
        <w:tc>
          <w:tcPr>
            <w:tcW w:w="2500" w:type="pct"/>
            <w:tcBorders>
              <w:top w:val="single" w:sz="6" w:space="0" w:color="000000"/>
              <w:left w:val="single" w:sz="6" w:space="0" w:color="000000"/>
              <w:bottom w:val="single" w:sz="6" w:space="0" w:color="000000"/>
              <w:right w:val="single" w:sz="6" w:space="0" w:color="000000"/>
            </w:tcBorders>
            <w:vAlign w:val="center"/>
            <w:hideMark/>
          </w:tcPr>
          <w:p w14:paraId="3720BBDC" w14:textId="77777777" w:rsidR="002C3B83" w:rsidRPr="00EE66FC" w:rsidRDefault="002C3B83" w:rsidP="00EE66FC">
            <w:pPr>
              <w:spacing w:after="0" w:line="240" w:lineRule="auto"/>
              <w:contextualSpacing/>
              <w:jc w:val="center"/>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1</w:t>
            </w:r>
          </w:p>
        </w:tc>
      </w:tr>
      <w:tr w:rsidR="002C3B83" w:rsidRPr="00EE66FC" w14:paraId="7B6AA389" w14:textId="77777777" w:rsidTr="002C3B83">
        <w:tc>
          <w:tcPr>
            <w:tcW w:w="2500" w:type="pct"/>
            <w:tcBorders>
              <w:top w:val="single" w:sz="6" w:space="0" w:color="000000"/>
              <w:left w:val="single" w:sz="6" w:space="0" w:color="000000"/>
              <w:bottom w:val="single" w:sz="6" w:space="0" w:color="000000"/>
              <w:right w:val="single" w:sz="6" w:space="0" w:color="000000"/>
            </w:tcBorders>
            <w:vAlign w:val="center"/>
            <w:hideMark/>
          </w:tcPr>
          <w:p w14:paraId="3E7D1730" w14:textId="77777777" w:rsidR="002C3B83" w:rsidRPr="00EE66FC" w:rsidRDefault="002C3B83" w:rsidP="00EE66FC">
            <w:pPr>
              <w:spacing w:after="0" w:line="240" w:lineRule="auto"/>
              <w:contextualSpacing/>
              <w:jc w:val="center"/>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Скорость доступа к услуги связи на порту Оборудования Оператора связи, Кбит/с</w:t>
            </w:r>
          </w:p>
        </w:tc>
        <w:tc>
          <w:tcPr>
            <w:tcW w:w="2500" w:type="pct"/>
            <w:tcBorders>
              <w:top w:val="single" w:sz="6" w:space="0" w:color="000000"/>
              <w:left w:val="single" w:sz="6" w:space="0" w:color="000000"/>
              <w:bottom w:val="single" w:sz="6" w:space="0" w:color="000000"/>
              <w:right w:val="single" w:sz="6" w:space="0" w:color="000000"/>
            </w:tcBorders>
            <w:vAlign w:val="center"/>
            <w:hideMark/>
          </w:tcPr>
          <w:p w14:paraId="5FEF53B1" w14:textId="77777777" w:rsidR="002C3B83" w:rsidRPr="00EE66FC" w:rsidRDefault="002C3B83" w:rsidP="00EE66FC">
            <w:pPr>
              <w:spacing w:after="0" w:line="240" w:lineRule="auto"/>
              <w:contextualSpacing/>
              <w:jc w:val="center"/>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512000</w:t>
            </w:r>
          </w:p>
        </w:tc>
      </w:tr>
      <w:tr w:rsidR="002C3B83" w:rsidRPr="00EE66FC" w14:paraId="2C5900C7" w14:textId="77777777" w:rsidTr="002C3B8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510B0BC" w14:textId="77777777" w:rsidR="002C3B83" w:rsidRPr="00EE66FC" w:rsidRDefault="002C3B83" w:rsidP="00EE66FC">
            <w:pPr>
              <w:spacing w:after="0" w:line="240" w:lineRule="auto"/>
              <w:contextualSpacing/>
              <w:rPr>
                <w:rFonts w:ascii="Times New Roman" w:eastAsia="Times New Roman" w:hAnsi="Times New Roman" w:cs="Times New Roman"/>
                <w:sz w:val="20"/>
                <w:szCs w:val="20"/>
              </w:rPr>
            </w:pPr>
            <w:r w:rsidRPr="00EE66FC">
              <w:rPr>
                <w:rFonts w:ascii="Times New Roman" w:eastAsia="Times New Roman" w:hAnsi="Times New Roman" w:cs="Times New Roman"/>
                <w:b/>
                <w:bCs/>
                <w:sz w:val="20"/>
                <w:szCs w:val="20"/>
              </w:rPr>
              <w:t>*</w:t>
            </w:r>
            <w:r w:rsidRPr="00EE66FC">
              <w:rPr>
                <w:rFonts w:ascii="Times New Roman" w:eastAsia="Times New Roman" w:hAnsi="Times New Roman" w:cs="Times New Roman"/>
                <w:sz w:val="20"/>
                <w:szCs w:val="20"/>
              </w:rPr>
              <w:t>Абонентская ежемесячная плата включает в себя плату за временное владение и пользование Абонентской линией.</w:t>
            </w:r>
            <w:r w:rsidRPr="00EE66FC">
              <w:rPr>
                <w:rFonts w:ascii="Times New Roman" w:eastAsia="Times New Roman" w:hAnsi="Times New Roman" w:cs="Times New Roman"/>
                <w:sz w:val="20"/>
                <w:szCs w:val="20"/>
              </w:rPr>
              <w:br/>
              <w:t>Абонент подтверждает, что с Тарифами Оператора связи, Описанием Услуги, условиями маркетинговых акций ознакомлен и согласен.</w:t>
            </w:r>
          </w:p>
        </w:tc>
      </w:tr>
    </w:tbl>
    <w:p w14:paraId="79F7B06F" w14:textId="544FD1D9" w:rsidR="00A449FE" w:rsidRDefault="00A449FE" w:rsidP="00EE66FC">
      <w:pPr>
        <w:spacing w:before="100" w:beforeAutospacing="1" w:after="100" w:afterAutospacing="1" w:line="160" w:lineRule="atLeast"/>
        <w:contextualSpacing/>
        <w:rPr>
          <w:rFonts w:ascii="Times New Roman" w:eastAsia="Times New Roman" w:hAnsi="Times New Roman" w:cs="Times New Roman"/>
          <w:b/>
          <w:bCs/>
          <w:color w:val="000000"/>
          <w:sz w:val="20"/>
          <w:szCs w:val="20"/>
        </w:rPr>
      </w:pPr>
    </w:p>
    <w:tbl>
      <w:tblPr>
        <w:tblW w:w="5000" w:type="pct"/>
        <w:tblCellMar>
          <w:top w:w="30" w:type="dxa"/>
          <w:left w:w="30" w:type="dxa"/>
          <w:bottom w:w="30" w:type="dxa"/>
          <w:right w:w="30" w:type="dxa"/>
        </w:tblCellMar>
        <w:tblLook w:val="04A0" w:firstRow="1" w:lastRow="0" w:firstColumn="1" w:lastColumn="0" w:noHBand="0" w:noVBand="1"/>
      </w:tblPr>
      <w:tblGrid>
        <w:gridCol w:w="3735"/>
        <w:gridCol w:w="5603"/>
      </w:tblGrid>
      <w:tr w:rsidR="00EE66FC" w:rsidRPr="00EE66FC" w14:paraId="370550D4" w14:textId="77777777" w:rsidTr="00EE66FC">
        <w:trPr>
          <w:tblHead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A2BA27C" w14:textId="24C9A509" w:rsidR="00EE66FC" w:rsidRPr="00EE66FC" w:rsidRDefault="00EE66FC" w:rsidP="00EE66FC">
            <w:pPr>
              <w:pStyle w:val="ac"/>
              <w:numPr>
                <w:ilvl w:val="0"/>
                <w:numId w:val="7"/>
              </w:numPr>
              <w:spacing w:after="0" w:line="160" w:lineRule="atLeast"/>
              <w:jc w:val="center"/>
              <w:rPr>
                <w:rFonts w:ascii="Times New Roman" w:eastAsia="Times New Roman" w:hAnsi="Times New Roman" w:cs="Times New Roman"/>
                <w:b/>
                <w:bCs/>
                <w:sz w:val="20"/>
                <w:szCs w:val="20"/>
              </w:rPr>
            </w:pPr>
            <w:r w:rsidRPr="00EE66FC">
              <w:rPr>
                <w:rFonts w:ascii="Times New Roman" w:eastAsia="Times New Roman" w:hAnsi="Times New Roman" w:cs="Times New Roman"/>
                <w:b/>
                <w:bCs/>
                <w:sz w:val="20"/>
                <w:szCs w:val="20"/>
              </w:rPr>
              <w:t>Точка предоставления доступа</w:t>
            </w:r>
          </w:p>
        </w:tc>
      </w:tr>
      <w:tr w:rsidR="00EE66FC" w:rsidRPr="00EE66FC" w14:paraId="1EEB3588" w14:textId="77777777" w:rsidTr="00EE66FC">
        <w:tc>
          <w:tcPr>
            <w:tcW w:w="2000" w:type="pct"/>
            <w:tcBorders>
              <w:top w:val="single" w:sz="6" w:space="0" w:color="000000"/>
              <w:left w:val="single" w:sz="6" w:space="0" w:color="000000"/>
              <w:bottom w:val="single" w:sz="6" w:space="0" w:color="000000"/>
              <w:right w:val="single" w:sz="6" w:space="0" w:color="000000"/>
            </w:tcBorders>
            <w:vAlign w:val="center"/>
            <w:hideMark/>
          </w:tcPr>
          <w:p w14:paraId="61FAB06D"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b/>
                <w:bCs/>
                <w:sz w:val="20"/>
                <w:szCs w:val="20"/>
              </w:rPr>
              <w:t>Название объекта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F3683"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офис</w:t>
            </w:r>
          </w:p>
        </w:tc>
      </w:tr>
      <w:tr w:rsidR="00EE66FC" w:rsidRPr="00EE66FC" w14:paraId="0F1626CA" w14:textId="77777777" w:rsidTr="00EE66FC">
        <w:tc>
          <w:tcPr>
            <w:tcW w:w="0" w:type="auto"/>
            <w:tcBorders>
              <w:top w:val="single" w:sz="6" w:space="0" w:color="000000"/>
              <w:left w:val="single" w:sz="6" w:space="0" w:color="000000"/>
              <w:bottom w:val="single" w:sz="6" w:space="0" w:color="000000"/>
              <w:right w:val="single" w:sz="6" w:space="0" w:color="000000"/>
            </w:tcBorders>
            <w:vAlign w:val="center"/>
            <w:hideMark/>
          </w:tcPr>
          <w:p w14:paraId="40715223"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Адрес, этаж, комната (Точка № 1, Точка №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86C36" w14:textId="77777777" w:rsidR="00EE66FC" w:rsidRDefault="00EE66FC" w:rsidP="00EE66FC">
            <w:pPr>
              <w:spacing w:after="0" w:line="160" w:lineRule="atLeast"/>
              <w:contextualSpacing/>
              <w:rPr>
                <w:rFonts w:ascii="Times New Roman" w:eastAsia="Times New Roman" w:hAnsi="Times New Roman" w:cs="Times New Roman"/>
                <w:b/>
                <w:bCs/>
                <w:sz w:val="20"/>
                <w:szCs w:val="20"/>
              </w:rPr>
            </w:pPr>
            <w:r w:rsidRPr="00EE66FC">
              <w:rPr>
                <w:rFonts w:ascii="Times New Roman" w:eastAsia="Times New Roman" w:hAnsi="Times New Roman" w:cs="Times New Roman"/>
                <w:b/>
                <w:bCs/>
                <w:sz w:val="20"/>
                <w:szCs w:val="20"/>
              </w:rPr>
              <w:t>г.</w:t>
            </w:r>
            <w:r>
              <w:rPr>
                <w:rFonts w:ascii="Times New Roman" w:eastAsia="Times New Roman" w:hAnsi="Times New Roman" w:cs="Times New Roman"/>
                <w:b/>
                <w:bCs/>
                <w:sz w:val="20"/>
                <w:szCs w:val="20"/>
              </w:rPr>
              <w:t xml:space="preserve"> </w:t>
            </w:r>
            <w:r w:rsidRPr="00EE66FC">
              <w:rPr>
                <w:rFonts w:ascii="Times New Roman" w:eastAsia="Times New Roman" w:hAnsi="Times New Roman" w:cs="Times New Roman"/>
                <w:b/>
                <w:bCs/>
                <w:sz w:val="20"/>
                <w:szCs w:val="20"/>
              </w:rPr>
              <w:t xml:space="preserve">Тверь, ул. Садовый Пер, 35 - 0; </w:t>
            </w:r>
          </w:p>
          <w:p w14:paraId="5668D73D" w14:textId="3EB5BAB5"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b/>
                <w:bCs/>
                <w:sz w:val="20"/>
                <w:szCs w:val="20"/>
              </w:rPr>
              <w:t>г.</w:t>
            </w:r>
            <w:r>
              <w:rPr>
                <w:rFonts w:ascii="Times New Roman" w:eastAsia="Times New Roman" w:hAnsi="Times New Roman" w:cs="Times New Roman"/>
                <w:b/>
                <w:bCs/>
                <w:sz w:val="20"/>
                <w:szCs w:val="20"/>
              </w:rPr>
              <w:t xml:space="preserve"> </w:t>
            </w:r>
            <w:r w:rsidRPr="00EE66FC">
              <w:rPr>
                <w:rFonts w:ascii="Times New Roman" w:eastAsia="Times New Roman" w:hAnsi="Times New Roman" w:cs="Times New Roman"/>
                <w:b/>
                <w:bCs/>
                <w:sz w:val="20"/>
                <w:szCs w:val="20"/>
              </w:rPr>
              <w:t>Тверь, ул. Прошина, 3 / 2 - 0</w:t>
            </w:r>
          </w:p>
        </w:tc>
      </w:tr>
      <w:tr w:rsidR="00EE66FC" w:rsidRPr="00EE66FC" w14:paraId="5EFD5DE8" w14:textId="77777777" w:rsidTr="00EE66FC">
        <w:tc>
          <w:tcPr>
            <w:tcW w:w="0" w:type="auto"/>
            <w:tcBorders>
              <w:top w:val="single" w:sz="6" w:space="0" w:color="000000"/>
              <w:left w:val="single" w:sz="6" w:space="0" w:color="000000"/>
              <w:bottom w:val="single" w:sz="6" w:space="0" w:color="000000"/>
              <w:right w:val="single" w:sz="6" w:space="0" w:color="000000"/>
            </w:tcBorders>
            <w:vAlign w:val="center"/>
            <w:hideMark/>
          </w:tcPr>
          <w:p w14:paraId="5FDACEE0"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Тип Пользовательского (оконечного) оборудования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F49C1"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 </w:t>
            </w:r>
          </w:p>
        </w:tc>
      </w:tr>
      <w:tr w:rsidR="00EE66FC" w:rsidRPr="00EE66FC" w14:paraId="0D3595AB" w14:textId="77777777" w:rsidTr="00EE66FC">
        <w:tc>
          <w:tcPr>
            <w:tcW w:w="0" w:type="auto"/>
            <w:tcBorders>
              <w:top w:val="single" w:sz="6" w:space="0" w:color="000000"/>
              <w:left w:val="single" w:sz="6" w:space="0" w:color="000000"/>
              <w:bottom w:val="single" w:sz="6" w:space="0" w:color="000000"/>
              <w:right w:val="single" w:sz="6" w:space="0" w:color="000000"/>
            </w:tcBorders>
            <w:vAlign w:val="center"/>
            <w:hideMark/>
          </w:tcPr>
          <w:p w14:paraId="39088398"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Тип интерфейса/разъема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D30CB"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b/>
                <w:bCs/>
                <w:color w:val="DE350B"/>
                <w:sz w:val="20"/>
                <w:szCs w:val="20"/>
              </w:rPr>
              <w:t>Ethernet</w:t>
            </w:r>
          </w:p>
        </w:tc>
      </w:tr>
      <w:tr w:rsidR="00EE66FC" w:rsidRPr="00EE66FC" w14:paraId="43BB8127" w14:textId="77777777" w:rsidTr="00EE66FC">
        <w:tc>
          <w:tcPr>
            <w:tcW w:w="0" w:type="auto"/>
            <w:tcBorders>
              <w:top w:val="single" w:sz="6" w:space="0" w:color="000000"/>
              <w:left w:val="single" w:sz="6" w:space="0" w:color="000000"/>
              <w:bottom w:val="single" w:sz="6" w:space="0" w:color="000000"/>
              <w:right w:val="single" w:sz="6" w:space="0" w:color="000000"/>
            </w:tcBorders>
            <w:vAlign w:val="center"/>
            <w:hideMark/>
          </w:tcPr>
          <w:p w14:paraId="5BBB8441"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b/>
                <w:bCs/>
                <w:sz w:val="20"/>
                <w:szCs w:val="20"/>
              </w:rPr>
              <w:t>Телефон службы круглосуточной поддержки пользователей</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DA83A"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b/>
                <w:bCs/>
                <w:sz w:val="20"/>
                <w:szCs w:val="20"/>
              </w:rPr>
              <w:t>8 (4822) 734-555</w:t>
            </w:r>
          </w:p>
        </w:tc>
      </w:tr>
      <w:tr w:rsidR="00EE66FC" w:rsidRPr="00EE66FC" w14:paraId="1137E2BB" w14:textId="77777777" w:rsidTr="00EE66F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B5684F8"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*Указываются при предоставлении доступа к Услугам связи по предоставлению канала связи.</w:t>
            </w:r>
          </w:p>
        </w:tc>
      </w:tr>
    </w:tbl>
    <w:p w14:paraId="2801E219" w14:textId="77777777" w:rsidR="00EE66FC" w:rsidRPr="00EE66FC" w:rsidRDefault="00EE66FC" w:rsidP="00EE66FC">
      <w:pPr>
        <w:spacing w:after="0" w:line="160" w:lineRule="atLeast"/>
        <w:contextualSpacing/>
        <w:rPr>
          <w:rFonts w:ascii="Times New Roman" w:eastAsia="Times New Roman" w:hAnsi="Times New Roman" w:cs="Times New Roman"/>
          <w:vanish/>
          <w:color w:val="000000"/>
          <w:sz w:val="20"/>
          <w:szCs w:val="20"/>
        </w:rPr>
      </w:pPr>
    </w:p>
    <w:p w14:paraId="73AD3396" w14:textId="77777777" w:rsidR="00EE66FC" w:rsidRDefault="00EE66FC" w:rsidP="00EE66FC">
      <w:pPr>
        <w:spacing w:before="100" w:beforeAutospacing="1" w:after="100" w:afterAutospacing="1" w:line="240" w:lineRule="auto"/>
        <w:contextualSpacing/>
        <w:rPr>
          <w:rFonts w:ascii="Times New Roman" w:eastAsia="Times New Roman" w:hAnsi="Times New Roman" w:cs="Times New Roman"/>
          <w:b/>
          <w:bCs/>
          <w:color w:val="000000"/>
          <w:sz w:val="20"/>
          <w:szCs w:val="20"/>
        </w:rPr>
      </w:pPr>
    </w:p>
    <w:p w14:paraId="36752878" w14:textId="0D7F74A1" w:rsidR="00EE66FC" w:rsidRDefault="00EE66FC" w:rsidP="00EE66FC">
      <w:pPr>
        <w:spacing w:before="100" w:beforeAutospacing="1" w:after="100" w:afterAutospacing="1" w:line="240" w:lineRule="auto"/>
        <w:contextualSpacing/>
        <w:rPr>
          <w:rFonts w:ascii="Times New Roman" w:eastAsia="Times New Roman" w:hAnsi="Times New Roman" w:cs="Times New Roman"/>
          <w:b/>
          <w:bCs/>
          <w:color w:val="000000"/>
          <w:sz w:val="20"/>
          <w:szCs w:val="20"/>
        </w:rPr>
      </w:pPr>
      <w:r w:rsidRPr="00EE66FC">
        <w:rPr>
          <w:rFonts w:ascii="Times New Roman" w:eastAsia="Times New Roman" w:hAnsi="Times New Roman" w:cs="Times New Roman"/>
          <w:b/>
          <w:bCs/>
          <w:color w:val="000000"/>
          <w:sz w:val="20"/>
          <w:szCs w:val="20"/>
        </w:rPr>
        <w:t xml:space="preserve">Услуга связи по предоставлению канала связи </w:t>
      </w:r>
    </w:p>
    <w:p w14:paraId="75578E94" w14:textId="77777777" w:rsidR="00EE66FC" w:rsidRPr="00EE66FC" w:rsidRDefault="00EE66FC" w:rsidP="00EE66FC">
      <w:pPr>
        <w:spacing w:before="100" w:beforeAutospacing="1" w:after="100" w:afterAutospacing="1" w:line="240" w:lineRule="auto"/>
        <w:contextualSpacing/>
        <w:rPr>
          <w:rFonts w:ascii="Times New Roman" w:eastAsia="Times New Roman" w:hAnsi="Times New Roman" w:cs="Times New Roman"/>
          <w:color w:val="000000"/>
          <w:sz w:val="20"/>
          <w:szCs w:val="20"/>
        </w:rPr>
      </w:pPr>
    </w:p>
    <w:tbl>
      <w:tblPr>
        <w:tblW w:w="5000" w:type="pct"/>
        <w:tblCellMar>
          <w:top w:w="30" w:type="dxa"/>
          <w:left w:w="30" w:type="dxa"/>
          <w:bottom w:w="30" w:type="dxa"/>
          <w:right w:w="30" w:type="dxa"/>
        </w:tblCellMar>
        <w:tblLook w:val="04A0" w:firstRow="1" w:lastRow="0" w:firstColumn="1" w:lastColumn="0" w:noHBand="0" w:noVBand="1"/>
      </w:tblPr>
      <w:tblGrid>
        <w:gridCol w:w="4669"/>
        <w:gridCol w:w="4669"/>
      </w:tblGrid>
      <w:tr w:rsidR="00EE66FC" w:rsidRPr="00EE66FC" w14:paraId="6B601E6F" w14:textId="77777777" w:rsidTr="00EE66FC">
        <w:tc>
          <w:tcPr>
            <w:tcW w:w="2500" w:type="pct"/>
            <w:tcBorders>
              <w:top w:val="single" w:sz="6" w:space="0" w:color="000000"/>
              <w:left w:val="single" w:sz="6" w:space="0" w:color="000000"/>
              <w:bottom w:val="single" w:sz="6" w:space="0" w:color="000000"/>
              <w:right w:val="single" w:sz="6" w:space="0" w:color="000000"/>
            </w:tcBorders>
            <w:vAlign w:val="center"/>
            <w:hideMark/>
          </w:tcPr>
          <w:p w14:paraId="479E447B" w14:textId="77777777" w:rsidR="00EE66FC" w:rsidRPr="00EE66FC" w:rsidRDefault="00EE66FC" w:rsidP="00EE66FC">
            <w:pPr>
              <w:spacing w:after="0" w:line="240" w:lineRule="auto"/>
              <w:contextualSpacing/>
              <w:jc w:val="center"/>
              <w:rPr>
                <w:rFonts w:ascii="Times New Roman" w:eastAsia="Times New Roman" w:hAnsi="Times New Roman" w:cs="Times New Roman"/>
                <w:sz w:val="20"/>
                <w:szCs w:val="20"/>
              </w:rPr>
            </w:pPr>
            <w:r w:rsidRPr="00EE66FC">
              <w:rPr>
                <w:rFonts w:ascii="Times New Roman" w:eastAsia="Times New Roman" w:hAnsi="Times New Roman" w:cs="Times New Roman"/>
                <w:b/>
                <w:bCs/>
                <w:sz w:val="20"/>
                <w:szCs w:val="20"/>
              </w:rPr>
              <w:t>Описание Тарифного плана</w:t>
            </w:r>
          </w:p>
        </w:tc>
        <w:tc>
          <w:tcPr>
            <w:tcW w:w="2500" w:type="pct"/>
            <w:tcBorders>
              <w:top w:val="single" w:sz="6" w:space="0" w:color="000000"/>
              <w:left w:val="single" w:sz="6" w:space="0" w:color="000000"/>
              <w:bottom w:val="single" w:sz="6" w:space="0" w:color="000000"/>
              <w:right w:val="single" w:sz="6" w:space="0" w:color="000000"/>
            </w:tcBorders>
            <w:vAlign w:val="center"/>
            <w:hideMark/>
          </w:tcPr>
          <w:p w14:paraId="1DB60810" w14:textId="20CBA09B" w:rsidR="00EE66FC" w:rsidRPr="0092514A" w:rsidRDefault="0092514A" w:rsidP="00EE66FC">
            <w:pPr>
              <w:spacing w:after="0" w:line="240" w:lineRule="auto"/>
              <w:contextualSpacing/>
              <w:jc w:val="center"/>
              <w:rPr>
                <w:rFonts w:ascii="Times New Roman" w:eastAsia="Times New Roman" w:hAnsi="Times New Roman" w:cs="Times New Roman"/>
                <w:sz w:val="20"/>
                <w:szCs w:val="20"/>
              </w:rPr>
            </w:pPr>
            <w:r w:rsidRPr="0092514A">
              <w:rPr>
                <w:rFonts w:ascii="Times New Roman" w:eastAsia="Times New Roman" w:hAnsi="Times New Roman" w:cs="Times New Roman"/>
                <w:sz w:val="20"/>
                <w:szCs w:val="20"/>
              </w:rPr>
              <w:t>B2G VPN L2 1000000</w:t>
            </w:r>
          </w:p>
        </w:tc>
      </w:tr>
      <w:tr w:rsidR="00EE66FC" w:rsidRPr="00EE66FC" w14:paraId="7B05D0CA" w14:textId="77777777" w:rsidTr="00EE66FC">
        <w:tc>
          <w:tcPr>
            <w:tcW w:w="2500" w:type="pct"/>
            <w:tcBorders>
              <w:top w:val="single" w:sz="6" w:space="0" w:color="000000"/>
              <w:left w:val="single" w:sz="6" w:space="0" w:color="000000"/>
              <w:bottom w:val="single" w:sz="6" w:space="0" w:color="000000"/>
              <w:right w:val="single" w:sz="6" w:space="0" w:color="000000"/>
            </w:tcBorders>
            <w:vAlign w:val="center"/>
            <w:hideMark/>
          </w:tcPr>
          <w:p w14:paraId="617C733F" w14:textId="5074A12C" w:rsidR="00EE66FC" w:rsidRPr="00EE66FC" w:rsidRDefault="00EE66FC" w:rsidP="00EE66FC">
            <w:pPr>
              <w:spacing w:after="0" w:line="240" w:lineRule="auto"/>
              <w:contextualSpacing/>
              <w:jc w:val="center"/>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 xml:space="preserve">Абонентская </w:t>
            </w:r>
            <w:r w:rsidR="00516C4A">
              <w:rPr>
                <w:rFonts w:ascii="Times New Roman" w:eastAsia="Times New Roman" w:hAnsi="Times New Roman" w:cs="Times New Roman"/>
                <w:sz w:val="20"/>
                <w:szCs w:val="20"/>
              </w:rPr>
              <w:t>плата (руб./мес.) в т.ч. НДС (22</w:t>
            </w:r>
            <w:r w:rsidRPr="00EE66FC">
              <w:rPr>
                <w:rFonts w:ascii="Times New Roman" w:eastAsia="Times New Roman" w:hAnsi="Times New Roman" w:cs="Times New Roman"/>
                <w:sz w:val="20"/>
                <w:szCs w:val="20"/>
              </w:rPr>
              <w:t>%) без учета объема переданных данных*</w:t>
            </w:r>
          </w:p>
        </w:tc>
        <w:tc>
          <w:tcPr>
            <w:tcW w:w="2500" w:type="pct"/>
            <w:tcBorders>
              <w:top w:val="single" w:sz="6" w:space="0" w:color="000000"/>
              <w:left w:val="single" w:sz="6" w:space="0" w:color="000000"/>
              <w:bottom w:val="single" w:sz="6" w:space="0" w:color="000000"/>
              <w:right w:val="single" w:sz="6" w:space="0" w:color="000000"/>
            </w:tcBorders>
            <w:vAlign w:val="center"/>
            <w:hideMark/>
          </w:tcPr>
          <w:p w14:paraId="7E5E1984" w14:textId="4236F374" w:rsidR="00EE66FC" w:rsidRPr="0092514A" w:rsidRDefault="00937E27" w:rsidP="00937E27">
            <w:pPr>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r w:rsidR="0092514A" w:rsidRPr="0092514A">
              <w:rPr>
                <w:rFonts w:ascii="Times New Roman" w:eastAsia="Times New Roman" w:hAnsi="Times New Roman" w:cs="Times New Roman"/>
                <w:sz w:val="20"/>
                <w:szCs w:val="20"/>
              </w:rPr>
              <w:t xml:space="preserve"> </w:t>
            </w:r>
            <w:r w:rsidR="002F006A">
              <w:rPr>
                <w:rFonts w:ascii="Times New Roman" w:eastAsia="Times New Roman" w:hAnsi="Times New Roman" w:cs="Times New Roman"/>
                <w:sz w:val="20"/>
                <w:szCs w:val="20"/>
              </w:rPr>
              <w:t>1</w:t>
            </w:r>
            <w:r w:rsidR="0092514A" w:rsidRPr="0092514A">
              <w:rPr>
                <w:rFonts w:ascii="Times New Roman" w:eastAsia="Times New Roman" w:hAnsi="Times New Roman" w:cs="Times New Roman"/>
                <w:sz w:val="20"/>
                <w:szCs w:val="20"/>
              </w:rPr>
              <w:t>50</w:t>
            </w:r>
            <w:r w:rsidR="0092514A">
              <w:rPr>
                <w:rFonts w:ascii="Times New Roman" w:eastAsia="Times New Roman" w:hAnsi="Times New Roman" w:cs="Times New Roman"/>
                <w:sz w:val="20"/>
                <w:szCs w:val="20"/>
              </w:rPr>
              <w:t>,00</w:t>
            </w:r>
          </w:p>
        </w:tc>
      </w:tr>
      <w:tr w:rsidR="00EE66FC" w:rsidRPr="00EE66FC" w14:paraId="3669CF94" w14:textId="77777777" w:rsidTr="00EE66FC">
        <w:tc>
          <w:tcPr>
            <w:tcW w:w="2500" w:type="pct"/>
            <w:tcBorders>
              <w:top w:val="single" w:sz="6" w:space="0" w:color="000000"/>
              <w:left w:val="single" w:sz="6" w:space="0" w:color="000000"/>
              <w:bottom w:val="single" w:sz="6" w:space="0" w:color="000000"/>
              <w:right w:val="single" w:sz="6" w:space="0" w:color="000000"/>
            </w:tcBorders>
            <w:vAlign w:val="center"/>
            <w:hideMark/>
          </w:tcPr>
          <w:p w14:paraId="2927CEB2" w14:textId="77777777" w:rsidR="00EE66FC" w:rsidRPr="00EE66FC" w:rsidRDefault="00EE66FC" w:rsidP="00EE66FC">
            <w:pPr>
              <w:spacing w:after="0" w:line="240" w:lineRule="auto"/>
              <w:contextualSpacing/>
              <w:jc w:val="center"/>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Количество Логинов</w:t>
            </w:r>
          </w:p>
        </w:tc>
        <w:tc>
          <w:tcPr>
            <w:tcW w:w="2500" w:type="pct"/>
            <w:tcBorders>
              <w:top w:val="single" w:sz="6" w:space="0" w:color="000000"/>
              <w:left w:val="single" w:sz="6" w:space="0" w:color="000000"/>
              <w:bottom w:val="single" w:sz="6" w:space="0" w:color="000000"/>
              <w:right w:val="single" w:sz="6" w:space="0" w:color="000000"/>
            </w:tcBorders>
            <w:vAlign w:val="center"/>
            <w:hideMark/>
          </w:tcPr>
          <w:p w14:paraId="77313922" w14:textId="77777777" w:rsidR="00EE66FC" w:rsidRPr="0092514A" w:rsidRDefault="00EE66FC" w:rsidP="00EE66FC">
            <w:pPr>
              <w:spacing w:after="0" w:line="240" w:lineRule="auto"/>
              <w:contextualSpacing/>
              <w:jc w:val="center"/>
              <w:rPr>
                <w:rFonts w:ascii="Times New Roman" w:eastAsia="Times New Roman" w:hAnsi="Times New Roman" w:cs="Times New Roman"/>
                <w:sz w:val="20"/>
                <w:szCs w:val="20"/>
              </w:rPr>
            </w:pPr>
            <w:r w:rsidRPr="0092514A">
              <w:rPr>
                <w:rFonts w:ascii="Times New Roman" w:eastAsia="Times New Roman" w:hAnsi="Times New Roman" w:cs="Times New Roman"/>
                <w:sz w:val="20"/>
                <w:szCs w:val="20"/>
              </w:rPr>
              <w:t>1</w:t>
            </w:r>
          </w:p>
        </w:tc>
      </w:tr>
      <w:tr w:rsidR="00EE66FC" w:rsidRPr="00EE66FC" w14:paraId="587878A1" w14:textId="77777777" w:rsidTr="00EE66FC">
        <w:tc>
          <w:tcPr>
            <w:tcW w:w="2500" w:type="pct"/>
            <w:tcBorders>
              <w:top w:val="single" w:sz="6" w:space="0" w:color="000000"/>
              <w:left w:val="single" w:sz="6" w:space="0" w:color="000000"/>
              <w:bottom w:val="single" w:sz="6" w:space="0" w:color="000000"/>
              <w:right w:val="single" w:sz="6" w:space="0" w:color="000000"/>
            </w:tcBorders>
            <w:vAlign w:val="center"/>
            <w:hideMark/>
          </w:tcPr>
          <w:p w14:paraId="144D2EEB" w14:textId="77777777" w:rsidR="00EE66FC" w:rsidRPr="00EE66FC" w:rsidRDefault="00EE66FC" w:rsidP="00EE66FC">
            <w:pPr>
              <w:spacing w:after="0" w:line="240" w:lineRule="auto"/>
              <w:contextualSpacing/>
              <w:jc w:val="center"/>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Скорость доступа к услуги связи на порту Оборудования Оператора связи, Кбит/с</w:t>
            </w:r>
          </w:p>
        </w:tc>
        <w:tc>
          <w:tcPr>
            <w:tcW w:w="2500" w:type="pct"/>
            <w:tcBorders>
              <w:top w:val="single" w:sz="6" w:space="0" w:color="000000"/>
              <w:left w:val="single" w:sz="6" w:space="0" w:color="000000"/>
              <w:bottom w:val="single" w:sz="6" w:space="0" w:color="000000"/>
              <w:right w:val="single" w:sz="6" w:space="0" w:color="000000"/>
            </w:tcBorders>
            <w:vAlign w:val="center"/>
            <w:hideMark/>
          </w:tcPr>
          <w:p w14:paraId="700DB227" w14:textId="4742A961" w:rsidR="00EE66FC" w:rsidRPr="0092514A" w:rsidRDefault="0092514A" w:rsidP="00EE66FC">
            <w:pPr>
              <w:spacing w:after="0" w:line="240" w:lineRule="auto"/>
              <w:contextualSpacing/>
              <w:jc w:val="center"/>
              <w:rPr>
                <w:rFonts w:ascii="Times New Roman" w:eastAsia="Times New Roman" w:hAnsi="Times New Roman" w:cs="Times New Roman"/>
                <w:sz w:val="20"/>
                <w:szCs w:val="20"/>
              </w:rPr>
            </w:pPr>
            <w:r w:rsidRPr="0092514A">
              <w:rPr>
                <w:rFonts w:ascii="Times New Roman" w:eastAsia="Times New Roman" w:hAnsi="Times New Roman" w:cs="Times New Roman"/>
                <w:sz w:val="20"/>
                <w:szCs w:val="20"/>
              </w:rPr>
              <w:t>1000000</w:t>
            </w:r>
          </w:p>
        </w:tc>
      </w:tr>
      <w:tr w:rsidR="00EE66FC" w:rsidRPr="00EE66FC" w14:paraId="64D5268C" w14:textId="77777777" w:rsidTr="00EE66F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0B89913" w14:textId="77777777" w:rsidR="00EE66FC" w:rsidRPr="00EE66FC" w:rsidRDefault="00EE66FC" w:rsidP="00EE66FC">
            <w:pPr>
              <w:spacing w:after="0" w:line="240" w:lineRule="auto"/>
              <w:contextualSpacing/>
              <w:rPr>
                <w:rFonts w:ascii="Times New Roman" w:eastAsia="Times New Roman" w:hAnsi="Times New Roman" w:cs="Times New Roman"/>
                <w:sz w:val="20"/>
                <w:szCs w:val="20"/>
              </w:rPr>
            </w:pPr>
            <w:r w:rsidRPr="00EE66FC">
              <w:rPr>
                <w:rFonts w:ascii="Times New Roman" w:eastAsia="Times New Roman" w:hAnsi="Times New Roman" w:cs="Times New Roman"/>
                <w:b/>
                <w:bCs/>
                <w:sz w:val="20"/>
                <w:szCs w:val="20"/>
              </w:rPr>
              <w:t>*</w:t>
            </w:r>
            <w:r w:rsidRPr="00EE66FC">
              <w:rPr>
                <w:rFonts w:ascii="Times New Roman" w:eastAsia="Times New Roman" w:hAnsi="Times New Roman" w:cs="Times New Roman"/>
                <w:sz w:val="20"/>
                <w:szCs w:val="20"/>
              </w:rPr>
              <w:t>Абонентская ежемесячная плата включает в себя плату за временное владение и пользование Абонентской линией.</w:t>
            </w:r>
            <w:r w:rsidRPr="00EE66FC">
              <w:rPr>
                <w:rFonts w:ascii="Times New Roman" w:eastAsia="Times New Roman" w:hAnsi="Times New Roman" w:cs="Times New Roman"/>
                <w:sz w:val="20"/>
                <w:szCs w:val="20"/>
              </w:rPr>
              <w:br/>
              <w:t>Абонент подтверждает, что с Тарифами Оператора связи, Описанием Услуги, условиями маркетинговых акций ознакомлен и согласен.</w:t>
            </w:r>
          </w:p>
        </w:tc>
      </w:tr>
    </w:tbl>
    <w:p w14:paraId="6034AEFC" w14:textId="77777777" w:rsidR="00EE66FC" w:rsidRPr="00EE66FC" w:rsidRDefault="00EE66FC" w:rsidP="00EE66FC">
      <w:pPr>
        <w:spacing w:before="100" w:beforeAutospacing="1" w:after="100" w:afterAutospacing="1" w:line="160" w:lineRule="atLeast"/>
        <w:contextualSpacing/>
        <w:rPr>
          <w:rFonts w:ascii="Times New Roman" w:eastAsia="Times New Roman" w:hAnsi="Times New Roman" w:cs="Times New Roman"/>
          <w:b/>
          <w:bCs/>
          <w:color w:val="000000"/>
          <w:sz w:val="20"/>
          <w:szCs w:val="20"/>
        </w:rPr>
      </w:pPr>
    </w:p>
    <w:tbl>
      <w:tblPr>
        <w:tblW w:w="5000" w:type="pct"/>
        <w:tblCellMar>
          <w:top w:w="30" w:type="dxa"/>
          <w:left w:w="30" w:type="dxa"/>
          <w:bottom w:w="30" w:type="dxa"/>
          <w:right w:w="30" w:type="dxa"/>
        </w:tblCellMar>
        <w:tblLook w:val="04A0" w:firstRow="1" w:lastRow="0" w:firstColumn="1" w:lastColumn="0" w:noHBand="0" w:noVBand="1"/>
      </w:tblPr>
      <w:tblGrid>
        <w:gridCol w:w="3735"/>
        <w:gridCol w:w="5603"/>
      </w:tblGrid>
      <w:tr w:rsidR="00EE66FC" w:rsidRPr="00EE66FC" w14:paraId="61E0AB4F" w14:textId="77777777" w:rsidTr="00EE66FC">
        <w:trPr>
          <w:tblHead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CCBCF68" w14:textId="2CA84393" w:rsidR="00EE66FC" w:rsidRPr="00EE66FC" w:rsidRDefault="00EE66FC" w:rsidP="00EE66FC">
            <w:pPr>
              <w:pStyle w:val="ac"/>
              <w:numPr>
                <w:ilvl w:val="0"/>
                <w:numId w:val="7"/>
              </w:numPr>
              <w:spacing w:after="0" w:line="160" w:lineRule="atLeast"/>
              <w:jc w:val="center"/>
              <w:rPr>
                <w:rFonts w:ascii="Times New Roman" w:eastAsia="Times New Roman" w:hAnsi="Times New Roman" w:cs="Times New Roman"/>
                <w:b/>
                <w:bCs/>
                <w:sz w:val="20"/>
                <w:szCs w:val="20"/>
              </w:rPr>
            </w:pPr>
            <w:r w:rsidRPr="00EE66FC">
              <w:rPr>
                <w:rFonts w:ascii="Times New Roman" w:eastAsia="Times New Roman" w:hAnsi="Times New Roman" w:cs="Times New Roman"/>
                <w:b/>
                <w:bCs/>
                <w:sz w:val="20"/>
                <w:szCs w:val="20"/>
              </w:rPr>
              <w:t>Точка предоставления доступа</w:t>
            </w:r>
          </w:p>
        </w:tc>
      </w:tr>
      <w:tr w:rsidR="00EE66FC" w:rsidRPr="00EE66FC" w14:paraId="2884621F" w14:textId="77777777" w:rsidTr="00EE66FC">
        <w:tc>
          <w:tcPr>
            <w:tcW w:w="2000" w:type="pct"/>
            <w:tcBorders>
              <w:top w:val="single" w:sz="6" w:space="0" w:color="000000"/>
              <w:left w:val="single" w:sz="6" w:space="0" w:color="000000"/>
              <w:bottom w:val="single" w:sz="6" w:space="0" w:color="000000"/>
              <w:right w:val="single" w:sz="6" w:space="0" w:color="000000"/>
            </w:tcBorders>
            <w:vAlign w:val="center"/>
            <w:hideMark/>
          </w:tcPr>
          <w:p w14:paraId="0318F083"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b/>
                <w:bCs/>
                <w:sz w:val="20"/>
                <w:szCs w:val="20"/>
              </w:rPr>
              <w:t>Название объекта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F79E6"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офис</w:t>
            </w:r>
          </w:p>
        </w:tc>
      </w:tr>
      <w:tr w:rsidR="00EE66FC" w:rsidRPr="00EE66FC" w14:paraId="3BBD6B2E" w14:textId="77777777" w:rsidTr="00EE66FC">
        <w:tc>
          <w:tcPr>
            <w:tcW w:w="0" w:type="auto"/>
            <w:tcBorders>
              <w:top w:val="single" w:sz="6" w:space="0" w:color="000000"/>
              <w:left w:val="single" w:sz="6" w:space="0" w:color="000000"/>
              <w:bottom w:val="single" w:sz="6" w:space="0" w:color="000000"/>
              <w:right w:val="single" w:sz="6" w:space="0" w:color="000000"/>
            </w:tcBorders>
            <w:vAlign w:val="center"/>
            <w:hideMark/>
          </w:tcPr>
          <w:p w14:paraId="79B50983"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Адрес, этаж, комната (Точка № 1, Точка №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CB155" w14:textId="77777777" w:rsidR="00EE66FC" w:rsidRDefault="00EE66FC" w:rsidP="00EE66FC">
            <w:pPr>
              <w:spacing w:after="0" w:line="160" w:lineRule="atLeast"/>
              <w:contextualSpacing/>
              <w:rPr>
                <w:rFonts w:ascii="Times New Roman" w:eastAsia="Times New Roman" w:hAnsi="Times New Roman" w:cs="Times New Roman"/>
                <w:b/>
                <w:bCs/>
                <w:sz w:val="20"/>
                <w:szCs w:val="20"/>
              </w:rPr>
            </w:pPr>
            <w:r w:rsidRPr="00EE66FC">
              <w:rPr>
                <w:rFonts w:ascii="Times New Roman" w:eastAsia="Times New Roman" w:hAnsi="Times New Roman" w:cs="Times New Roman"/>
                <w:b/>
                <w:bCs/>
                <w:sz w:val="20"/>
                <w:szCs w:val="20"/>
              </w:rPr>
              <w:t>г.</w:t>
            </w:r>
            <w:r>
              <w:rPr>
                <w:rFonts w:ascii="Times New Roman" w:eastAsia="Times New Roman" w:hAnsi="Times New Roman" w:cs="Times New Roman"/>
                <w:b/>
                <w:bCs/>
                <w:sz w:val="20"/>
                <w:szCs w:val="20"/>
              </w:rPr>
              <w:t xml:space="preserve"> </w:t>
            </w:r>
            <w:r w:rsidRPr="00EE66FC">
              <w:rPr>
                <w:rFonts w:ascii="Times New Roman" w:eastAsia="Times New Roman" w:hAnsi="Times New Roman" w:cs="Times New Roman"/>
                <w:b/>
                <w:bCs/>
                <w:sz w:val="20"/>
                <w:szCs w:val="20"/>
              </w:rPr>
              <w:t xml:space="preserve">Тверь, ул. Садовый Пер, 35 - 0; </w:t>
            </w:r>
          </w:p>
          <w:p w14:paraId="313AE705" w14:textId="1AEF6EF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b/>
                <w:bCs/>
                <w:sz w:val="20"/>
                <w:szCs w:val="20"/>
              </w:rPr>
              <w:t>г.</w:t>
            </w:r>
            <w:r>
              <w:rPr>
                <w:rFonts w:ascii="Times New Roman" w:eastAsia="Times New Roman" w:hAnsi="Times New Roman" w:cs="Times New Roman"/>
                <w:b/>
                <w:bCs/>
                <w:sz w:val="20"/>
                <w:szCs w:val="20"/>
              </w:rPr>
              <w:t xml:space="preserve"> </w:t>
            </w:r>
            <w:r w:rsidRPr="00EE66FC">
              <w:rPr>
                <w:rFonts w:ascii="Times New Roman" w:eastAsia="Times New Roman" w:hAnsi="Times New Roman" w:cs="Times New Roman"/>
                <w:b/>
                <w:bCs/>
                <w:sz w:val="20"/>
                <w:szCs w:val="20"/>
              </w:rPr>
              <w:t>Тверь, ул. Советская, 58 - 0</w:t>
            </w:r>
          </w:p>
        </w:tc>
      </w:tr>
      <w:tr w:rsidR="00EE66FC" w:rsidRPr="00EE66FC" w14:paraId="65A18E04" w14:textId="77777777" w:rsidTr="00EE66FC">
        <w:tc>
          <w:tcPr>
            <w:tcW w:w="0" w:type="auto"/>
            <w:tcBorders>
              <w:top w:val="single" w:sz="6" w:space="0" w:color="000000"/>
              <w:left w:val="single" w:sz="6" w:space="0" w:color="000000"/>
              <w:bottom w:val="single" w:sz="6" w:space="0" w:color="000000"/>
              <w:right w:val="single" w:sz="6" w:space="0" w:color="000000"/>
            </w:tcBorders>
            <w:vAlign w:val="center"/>
            <w:hideMark/>
          </w:tcPr>
          <w:p w14:paraId="6CC59EAC"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Тип Пользовательского (оконечного) оборудования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519F4"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 </w:t>
            </w:r>
          </w:p>
        </w:tc>
      </w:tr>
      <w:tr w:rsidR="00EE66FC" w:rsidRPr="00EE66FC" w14:paraId="4269023B" w14:textId="77777777" w:rsidTr="00EE66FC">
        <w:tc>
          <w:tcPr>
            <w:tcW w:w="0" w:type="auto"/>
            <w:tcBorders>
              <w:top w:val="single" w:sz="6" w:space="0" w:color="000000"/>
              <w:left w:val="single" w:sz="6" w:space="0" w:color="000000"/>
              <w:bottom w:val="single" w:sz="6" w:space="0" w:color="000000"/>
              <w:right w:val="single" w:sz="6" w:space="0" w:color="000000"/>
            </w:tcBorders>
            <w:vAlign w:val="center"/>
            <w:hideMark/>
          </w:tcPr>
          <w:p w14:paraId="01D20A58"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Тип интерфейса/разъема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3921B"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b/>
                <w:bCs/>
                <w:color w:val="DE350B"/>
                <w:sz w:val="20"/>
                <w:szCs w:val="20"/>
              </w:rPr>
              <w:t>Ethernet</w:t>
            </w:r>
          </w:p>
        </w:tc>
      </w:tr>
      <w:tr w:rsidR="00EE66FC" w:rsidRPr="00EE66FC" w14:paraId="5BA44890" w14:textId="77777777" w:rsidTr="00EE66FC">
        <w:tc>
          <w:tcPr>
            <w:tcW w:w="0" w:type="auto"/>
            <w:tcBorders>
              <w:top w:val="single" w:sz="6" w:space="0" w:color="000000"/>
              <w:left w:val="single" w:sz="6" w:space="0" w:color="000000"/>
              <w:bottom w:val="single" w:sz="6" w:space="0" w:color="000000"/>
              <w:right w:val="single" w:sz="6" w:space="0" w:color="000000"/>
            </w:tcBorders>
            <w:vAlign w:val="center"/>
            <w:hideMark/>
          </w:tcPr>
          <w:p w14:paraId="51877BE8"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b/>
                <w:bCs/>
                <w:sz w:val="20"/>
                <w:szCs w:val="20"/>
              </w:rPr>
              <w:t>Телефон службы круглосуточной поддержки пользователей</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95164"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b/>
                <w:bCs/>
                <w:sz w:val="20"/>
                <w:szCs w:val="20"/>
              </w:rPr>
              <w:t>8 (4822) 734-555</w:t>
            </w:r>
          </w:p>
        </w:tc>
      </w:tr>
      <w:tr w:rsidR="00EE66FC" w:rsidRPr="00EE66FC" w14:paraId="0746D0C4" w14:textId="77777777" w:rsidTr="00EE66F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88090FB"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*Указываются при предоставлении доступа к Услугам связи по предоставлению канала связи.</w:t>
            </w:r>
          </w:p>
        </w:tc>
      </w:tr>
    </w:tbl>
    <w:p w14:paraId="42C3B20A" w14:textId="77777777" w:rsidR="00EE66FC" w:rsidRPr="00EE66FC" w:rsidRDefault="00EE66FC" w:rsidP="00EE66FC">
      <w:pPr>
        <w:spacing w:after="0" w:line="160" w:lineRule="atLeast"/>
        <w:contextualSpacing/>
        <w:rPr>
          <w:rFonts w:ascii="Times New Roman" w:eastAsia="Times New Roman" w:hAnsi="Times New Roman" w:cs="Times New Roman"/>
          <w:vanish/>
          <w:color w:val="000000"/>
          <w:sz w:val="20"/>
          <w:szCs w:val="20"/>
        </w:rPr>
      </w:pPr>
    </w:p>
    <w:p w14:paraId="5C27CC89" w14:textId="77777777" w:rsidR="00EE66FC" w:rsidRDefault="00EE66FC" w:rsidP="00EE66FC">
      <w:pPr>
        <w:spacing w:before="100" w:beforeAutospacing="1" w:after="100" w:afterAutospacing="1" w:line="240" w:lineRule="auto"/>
        <w:contextualSpacing/>
        <w:rPr>
          <w:rFonts w:ascii="Times New Roman" w:eastAsia="Times New Roman" w:hAnsi="Times New Roman" w:cs="Times New Roman"/>
          <w:b/>
          <w:bCs/>
          <w:color w:val="000000"/>
          <w:sz w:val="20"/>
          <w:szCs w:val="20"/>
        </w:rPr>
      </w:pPr>
    </w:p>
    <w:p w14:paraId="03BDB0EB" w14:textId="6DAA0646" w:rsidR="00EE66FC" w:rsidRDefault="00EE66FC" w:rsidP="00EE66FC">
      <w:pPr>
        <w:spacing w:before="100" w:beforeAutospacing="1" w:after="100" w:afterAutospacing="1" w:line="240" w:lineRule="auto"/>
        <w:contextualSpacing/>
        <w:rPr>
          <w:rFonts w:ascii="Times New Roman" w:eastAsia="Times New Roman" w:hAnsi="Times New Roman" w:cs="Times New Roman"/>
          <w:b/>
          <w:bCs/>
          <w:color w:val="000000"/>
          <w:sz w:val="20"/>
          <w:szCs w:val="20"/>
        </w:rPr>
      </w:pPr>
      <w:r w:rsidRPr="00EE66FC">
        <w:rPr>
          <w:rFonts w:ascii="Times New Roman" w:eastAsia="Times New Roman" w:hAnsi="Times New Roman" w:cs="Times New Roman"/>
          <w:b/>
          <w:bCs/>
          <w:color w:val="000000"/>
          <w:sz w:val="20"/>
          <w:szCs w:val="20"/>
        </w:rPr>
        <w:t xml:space="preserve">Услуга связи по предоставлению канала связи </w:t>
      </w:r>
    </w:p>
    <w:p w14:paraId="7576EF10" w14:textId="77777777" w:rsidR="00EE66FC" w:rsidRPr="00EE66FC" w:rsidRDefault="00EE66FC" w:rsidP="00EE66FC">
      <w:pPr>
        <w:spacing w:before="100" w:beforeAutospacing="1" w:after="100" w:afterAutospacing="1" w:line="240" w:lineRule="auto"/>
        <w:contextualSpacing/>
        <w:rPr>
          <w:rFonts w:ascii="Times New Roman" w:eastAsia="Times New Roman" w:hAnsi="Times New Roman" w:cs="Times New Roman"/>
          <w:color w:val="000000"/>
          <w:sz w:val="20"/>
          <w:szCs w:val="20"/>
        </w:rPr>
      </w:pPr>
    </w:p>
    <w:tbl>
      <w:tblPr>
        <w:tblW w:w="5000" w:type="pct"/>
        <w:tblCellMar>
          <w:top w:w="30" w:type="dxa"/>
          <w:left w:w="30" w:type="dxa"/>
          <w:bottom w:w="30" w:type="dxa"/>
          <w:right w:w="30" w:type="dxa"/>
        </w:tblCellMar>
        <w:tblLook w:val="04A0" w:firstRow="1" w:lastRow="0" w:firstColumn="1" w:lastColumn="0" w:noHBand="0" w:noVBand="1"/>
      </w:tblPr>
      <w:tblGrid>
        <w:gridCol w:w="4669"/>
        <w:gridCol w:w="4669"/>
      </w:tblGrid>
      <w:tr w:rsidR="00EE66FC" w:rsidRPr="00EE66FC" w14:paraId="4FBA7476" w14:textId="77777777" w:rsidTr="00EE66FC">
        <w:tc>
          <w:tcPr>
            <w:tcW w:w="2500" w:type="pct"/>
            <w:tcBorders>
              <w:top w:val="single" w:sz="6" w:space="0" w:color="000000"/>
              <w:left w:val="single" w:sz="6" w:space="0" w:color="000000"/>
              <w:bottom w:val="single" w:sz="6" w:space="0" w:color="000000"/>
              <w:right w:val="single" w:sz="6" w:space="0" w:color="000000"/>
            </w:tcBorders>
            <w:vAlign w:val="center"/>
            <w:hideMark/>
          </w:tcPr>
          <w:p w14:paraId="1F38E869" w14:textId="77777777" w:rsidR="00EE66FC" w:rsidRPr="00EE66FC" w:rsidRDefault="00EE66FC" w:rsidP="00EE66FC">
            <w:pPr>
              <w:spacing w:after="0" w:line="240" w:lineRule="auto"/>
              <w:contextualSpacing/>
              <w:jc w:val="center"/>
              <w:rPr>
                <w:rFonts w:ascii="Times New Roman" w:eastAsia="Times New Roman" w:hAnsi="Times New Roman" w:cs="Times New Roman"/>
                <w:sz w:val="20"/>
                <w:szCs w:val="20"/>
              </w:rPr>
            </w:pPr>
            <w:r w:rsidRPr="00EE66FC">
              <w:rPr>
                <w:rFonts w:ascii="Times New Roman" w:eastAsia="Times New Roman" w:hAnsi="Times New Roman" w:cs="Times New Roman"/>
                <w:b/>
                <w:bCs/>
                <w:sz w:val="20"/>
                <w:szCs w:val="20"/>
              </w:rPr>
              <w:t>Описание Тарифного плана</w:t>
            </w:r>
          </w:p>
        </w:tc>
        <w:tc>
          <w:tcPr>
            <w:tcW w:w="2500" w:type="pct"/>
            <w:tcBorders>
              <w:top w:val="single" w:sz="6" w:space="0" w:color="000000"/>
              <w:left w:val="single" w:sz="6" w:space="0" w:color="000000"/>
              <w:bottom w:val="single" w:sz="6" w:space="0" w:color="000000"/>
              <w:right w:val="single" w:sz="6" w:space="0" w:color="000000"/>
            </w:tcBorders>
            <w:vAlign w:val="center"/>
            <w:hideMark/>
          </w:tcPr>
          <w:p w14:paraId="6538D118" w14:textId="7B1076D9" w:rsidR="00EE66FC" w:rsidRPr="00EE66FC" w:rsidRDefault="00EE66FC" w:rsidP="00EE66FC">
            <w:pPr>
              <w:spacing w:after="0" w:line="240" w:lineRule="auto"/>
              <w:contextualSpacing/>
              <w:jc w:val="center"/>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B2G VPN L2 512000</w:t>
            </w:r>
          </w:p>
        </w:tc>
      </w:tr>
      <w:tr w:rsidR="00EE66FC" w:rsidRPr="00EE66FC" w14:paraId="0E8139F8" w14:textId="77777777" w:rsidTr="00EE66FC">
        <w:tc>
          <w:tcPr>
            <w:tcW w:w="2500" w:type="pct"/>
            <w:tcBorders>
              <w:top w:val="single" w:sz="6" w:space="0" w:color="000000"/>
              <w:left w:val="single" w:sz="6" w:space="0" w:color="000000"/>
              <w:bottom w:val="single" w:sz="6" w:space="0" w:color="000000"/>
              <w:right w:val="single" w:sz="6" w:space="0" w:color="000000"/>
            </w:tcBorders>
            <w:vAlign w:val="center"/>
            <w:hideMark/>
          </w:tcPr>
          <w:p w14:paraId="3F12BE8A" w14:textId="24C6C8E8" w:rsidR="00EE66FC" w:rsidRPr="00EE66FC" w:rsidRDefault="00EE66FC" w:rsidP="00EE66FC">
            <w:pPr>
              <w:spacing w:after="0" w:line="240" w:lineRule="auto"/>
              <w:contextualSpacing/>
              <w:jc w:val="center"/>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 xml:space="preserve">Абонентская </w:t>
            </w:r>
            <w:r w:rsidR="00516C4A">
              <w:rPr>
                <w:rFonts w:ascii="Times New Roman" w:eastAsia="Times New Roman" w:hAnsi="Times New Roman" w:cs="Times New Roman"/>
                <w:sz w:val="20"/>
                <w:szCs w:val="20"/>
              </w:rPr>
              <w:t>плата (руб./мес.) в т.ч. НДС (22</w:t>
            </w:r>
            <w:r w:rsidRPr="00EE66FC">
              <w:rPr>
                <w:rFonts w:ascii="Times New Roman" w:eastAsia="Times New Roman" w:hAnsi="Times New Roman" w:cs="Times New Roman"/>
                <w:sz w:val="20"/>
                <w:szCs w:val="20"/>
              </w:rPr>
              <w:t>%) без учета объема переданных данных*</w:t>
            </w:r>
          </w:p>
        </w:tc>
        <w:tc>
          <w:tcPr>
            <w:tcW w:w="2500" w:type="pct"/>
            <w:tcBorders>
              <w:top w:val="single" w:sz="6" w:space="0" w:color="000000"/>
              <w:left w:val="single" w:sz="6" w:space="0" w:color="000000"/>
              <w:bottom w:val="single" w:sz="6" w:space="0" w:color="000000"/>
              <w:right w:val="single" w:sz="6" w:space="0" w:color="000000"/>
            </w:tcBorders>
            <w:vAlign w:val="center"/>
            <w:hideMark/>
          </w:tcPr>
          <w:p w14:paraId="4D248EA5" w14:textId="6EDB8F7A" w:rsidR="00EE66FC" w:rsidRPr="00EE66FC" w:rsidRDefault="00EE66FC" w:rsidP="00516C4A">
            <w:pPr>
              <w:spacing w:after="0" w:line="240" w:lineRule="auto"/>
              <w:contextualSpacing/>
              <w:jc w:val="center"/>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1</w:t>
            </w:r>
            <w:r w:rsidR="00516C4A">
              <w:rPr>
                <w:rFonts w:ascii="Times New Roman" w:eastAsia="Times New Roman" w:hAnsi="Times New Roman" w:cs="Times New Roman"/>
                <w:sz w:val="20"/>
                <w:szCs w:val="20"/>
              </w:rPr>
              <w:t>6 8</w:t>
            </w:r>
            <w:r w:rsidRPr="00EE66FC">
              <w:rPr>
                <w:rFonts w:ascii="Times New Roman" w:eastAsia="Times New Roman" w:hAnsi="Times New Roman" w:cs="Times New Roman"/>
                <w:sz w:val="20"/>
                <w:szCs w:val="20"/>
              </w:rPr>
              <w:t>00,00 </w:t>
            </w:r>
          </w:p>
        </w:tc>
      </w:tr>
      <w:tr w:rsidR="00EE66FC" w:rsidRPr="00EE66FC" w14:paraId="1F92F84E" w14:textId="77777777" w:rsidTr="00EE66FC">
        <w:tc>
          <w:tcPr>
            <w:tcW w:w="2500" w:type="pct"/>
            <w:tcBorders>
              <w:top w:val="single" w:sz="6" w:space="0" w:color="000000"/>
              <w:left w:val="single" w:sz="6" w:space="0" w:color="000000"/>
              <w:bottom w:val="single" w:sz="6" w:space="0" w:color="000000"/>
              <w:right w:val="single" w:sz="6" w:space="0" w:color="000000"/>
            </w:tcBorders>
            <w:vAlign w:val="center"/>
            <w:hideMark/>
          </w:tcPr>
          <w:p w14:paraId="0E999366" w14:textId="77777777" w:rsidR="00EE66FC" w:rsidRPr="00EE66FC" w:rsidRDefault="00EE66FC" w:rsidP="00EE66FC">
            <w:pPr>
              <w:spacing w:after="0" w:line="240" w:lineRule="auto"/>
              <w:contextualSpacing/>
              <w:jc w:val="center"/>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Количество Логинов</w:t>
            </w:r>
          </w:p>
        </w:tc>
        <w:tc>
          <w:tcPr>
            <w:tcW w:w="2500" w:type="pct"/>
            <w:tcBorders>
              <w:top w:val="single" w:sz="6" w:space="0" w:color="000000"/>
              <w:left w:val="single" w:sz="6" w:space="0" w:color="000000"/>
              <w:bottom w:val="single" w:sz="6" w:space="0" w:color="000000"/>
              <w:right w:val="single" w:sz="6" w:space="0" w:color="000000"/>
            </w:tcBorders>
            <w:vAlign w:val="center"/>
            <w:hideMark/>
          </w:tcPr>
          <w:p w14:paraId="34B85B4A" w14:textId="77777777" w:rsidR="00EE66FC" w:rsidRPr="00EE66FC" w:rsidRDefault="00EE66FC" w:rsidP="00EE66FC">
            <w:pPr>
              <w:spacing w:after="0" w:line="240" w:lineRule="auto"/>
              <w:contextualSpacing/>
              <w:jc w:val="center"/>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1</w:t>
            </w:r>
          </w:p>
        </w:tc>
      </w:tr>
      <w:tr w:rsidR="00EE66FC" w:rsidRPr="00EE66FC" w14:paraId="76CCBE23" w14:textId="77777777" w:rsidTr="00EE66FC">
        <w:tc>
          <w:tcPr>
            <w:tcW w:w="2500" w:type="pct"/>
            <w:tcBorders>
              <w:top w:val="single" w:sz="6" w:space="0" w:color="000000"/>
              <w:left w:val="single" w:sz="6" w:space="0" w:color="000000"/>
              <w:bottom w:val="single" w:sz="6" w:space="0" w:color="000000"/>
              <w:right w:val="single" w:sz="6" w:space="0" w:color="000000"/>
            </w:tcBorders>
            <w:vAlign w:val="center"/>
            <w:hideMark/>
          </w:tcPr>
          <w:p w14:paraId="644C9AAE" w14:textId="77777777" w:rsidR="00EE66FC" w:rsidRPr="00EE66FC" w:rsidRDefault="00EE66FC" w:rsidP="00EE66FC">
            <w:pPr>
              <w:spacing w:after="0" w:line="240" w:lineRule="auto"/>
              <w:contextualSpacing/>
              <w:jc w:val="center"/>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Скорость доступа к услуги связи на порту Оборудования Оператора связи, Кбит/с</w:t>
            </w:r>
          </w:p>
        </w:tc>
        <w:tc>
          <w:tcPr>
            <w:tcW w:w="2500" w:type="pct"/>
            <w:tcBorders>
              <w:top w:val="single" w:sz="6" w:space="0" w:color="000000"/>
              <w:left w:val="single" w:sz="6" w:space="0" w:color="000000"/>
              <w:bottom w:val="single" w:sz="6" w:space="0" w:color="000000"/>
              <w:right w:val="single" w:sz="6" w:space="0" w:color="000000"/>
            </w:tcBorders>
            <w:vAlign w:val="center"/>
            <w:hideMark/>
          </w:tcPr>
          <w:p w14:paraId="69D6F6F3" w14:textId="77777777" w:rsidR="00EE66FC" w:rsidRPr="00EE66FC" w:rsidRDefault="00EE66FC" w:rsidP="00EE66FC">
            <w:pPr>
              <w:spacing w:after="0" w:line="240" w:lineRule="auto"/>
              <w:contextualSpacing/>
              <w:jc w:val="center"/>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512000</w:t>
            </w:r>
          </w:p>
        </w:tc>
      </w:tr>
      <w:tr w:rsidR="00EE66FC" w:rsidRPr="00EE66FC" w14:paraId="5570AF89" w14:textId="77777777" w:rsidTr="00EE66F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7A73A34" w14:textId="77777777" w:rsidR="00EE66FC" w:rsidRPr="00EE66FC" w:rsidRDefault="00EE66FC" w:rsidP="00EE66FC">
            <w:pPr>
              <w:spacing w:after="0" w:line="240" w:lineRule="auto"/>
              <w:contextualSpacing/>
              <w:rPr>
                <w:rFonts w:ascii="Times New Roman" w:eastAsia="Times New Roman" w:hAnsi="Times New Roman" w:cs="Times New Roman"/>
                <w:sz w:val="20"/>
                <w:szCs w:val="20"/>
              </w:rPr>
            </w:pPr>
            <w:r w:rsidRPr="00EE66FC">
              <w:rPr>
                <w:rFonts w:ascii="Times New Roman" w:eastAsia="Times New Roman" w:hAnsi="Times New Roman" w:cs="Times New Roman"/>
                <w:b/>
                <w:bCs/>
                <w:sz w:val="20"/>
                <w:szCs w:val="20"/>
              </w:rPr>
              <w:t>*</w:t>
            </w:r>
            <w:r w:rsidRPr="00EE66FC">
              <w:rPr>
                <w:rFonts w:ascii="Times New Roman" w:eastAsia="Times New Roman" w:hAnsi="Times New Roman" w:cs="Times New Roman"/>
                <w:sz w:val="20"/>
                <w:szCs w:val="20"/>
              </w:rPr>
              <w:t>Абонентская ежемесячная плата включает в себя плату за временное владение и пользование Абонентской линией.</w:t>
            </w:r>
            <w:r w:rsidRPr="00EE66FC">
              <w:rPr>
                <w:rFonts w:ascii="Times New Roman" w:eastAsia="Times New Roman" w:hAnsi="Times New Roman" w:cs="Times New Roman"/>
                <w:sz w:val="20"/>
                <w:szCs w:val="20"/>
              </w:rPr>
              <w:br/>
              <w:t>Абонент подтверждает, что с Тарифами Оператора связи, Описанием Услуги, условиями маркетинговых акций ознакомлен и согласен.</w:t>
            </w:r>
          </w:p>
        </w:tc>
      </w:tr>
    </w:tbl>
    <w:p w14:paraId="5F0B0205" w14:textId="77777777" w:rsidR="00EE66FC" w:rsidRPr="00EE66FC" w:rsidRDefault="00EE66FC" w:rsidP="00EE66FC">
      <w:pPr>
        <w:spacing w:before="100" w:beforeAutospacing="1" w:after="100" w:afterAutospacing="1" w:line="160" w:lineRule="atLeast"/>
        <w:contextualSpacing/>
        <w:rPr>
          <w:rFonts w:ascii="Times New Roman" w:eastAsia="Times New Roman" w:hAnsi="Times New Roman" w:cs="Times New Roman"/>
          <w:b/>
          <w:bCs/>
          <w:color w:val="000000"/>
          <w:sz w:val="20"/>
          <w:szCs w:val="20"/>
        </w:rPr>
      </w:pPr>
    </w:p>
    <w:tbl>
      <w:tblPr>
        <w:tblW w:w="5000" w:type="pct"/>
        <w:tblCellMar>
          <w:top w:w="30" w:type="dxa"/>
          <w:left w:w="30" w:type="dxa"/>
          <w:bottom w:w="30" w:type="dxa"/>
          <w:right w:w="30" w:type="dxa"/>
        </w:tblCellMar>
        <w:tblLook w:val="04A0" w:firstRow="1" w:lastRow="0" w:firstColumn="1" w:lastColumn="0" w:noHBand="0" w:noVBand="1"/>
      </w:tblPr>
      <w:tblGrid>
        <w:gridCol w:w="3735"/>
        <w:gridCol w:w="5603"/>
      </w:tblGrid>
      <w:tr w:rsidR="00EE66FC" w:rsidRPr="00EE66FC" w14:paraId="17DF94BE" w14:textId="77777777" w:rsidTr="00EE66FC">
        <w:trPr>
          <w:tblHead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572958A" w14:textId="7FC2A8AB" w:rsidR="00EE66FC" w:rsidRPr="00EE66FC" w:rsidRDefault="00EE66FC" w:rsidP="00AD5D7D">
            <w:pPr>
              <w:pStyle w:val="ac"/>
              <w:numPr>
                <w:ilvl w:val="0"/>
                <w:numId w:val="7"/>
              </w:numPr>
              <w:spacing w:after="0" w:line="160" w:lineRule="atLeast"/>
              <w:jc w:val="center"/>
              <w:rPr>
                <w:rFonts w:ascii="Times New Roman" w:eastAsia="Times New Roman" w:hAnsi="Times New Roman" w:cs="Times New Roman"/>
                <w:b/>
                <w:bCs/>
                <w:sz w:val="20"/>
                <w:szCs w:val="20"/>
              </w:rPr>
            </w:pPr>
            <w:r w:rsidRPr="00EE66FC">
              <w:rPr>
                <w:rFonts w:ascii="Times New Roman" w:eastAsia="Times New Roman" w:hAnsi="Times New Roman" w:cs="Times New Roman"/>
                <w:b/>
                <w:bCs/>
                <w:sz w:val="20"/>
                <w:szCs w:val="20"/>
              </w:rPr>
              <w:t>Точка предоставления доступа</w:t>
            </w:r>
          </w:p>
        </w:tc>
      </w:tr>
      <w:tr w:rsidR="00EE66FC" w:rsidRPr="00EE66FC" w14:paraId="004C79CC" w14:textId="77777777" w:rsidTr="00EE66FC">
        <w:tc>
          <w:tcPr>
            <w:tcW w:w="2000" w:type="pct"/>
            <w:tcBorders>
              <w:top w:val="single" w:sz="6" w:space="0" w:color="000000"/>
              <w:left w:val="single" w:sz="6" w:space="0" w:color="000000"/>
              <w:bottom w:val="single" w:sz="6" w:space="0" w:color="000000"/>
              <w:right w:val="single" w:sz="6" w:space="0" w:color="000000"/>
            </w:tcBorders>
            <w:vAlign w:val="center"/>
            <w:hideMark/>
          </w:tcPr>
          <w:p w14:paraId="775A0D0B"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b/>
                <w:bCs/>
                <w:sz w:val="20"/>
                <w:szCs w:val="20"/>
              </w:rPr>
              <w:t>Название объекта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35EE6"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офис</w:t>
            </w:r>
          </w:p>
        </w:tc>
      </w:tr>
      <w:tr w:rsidR="00EE66FC" w:rsidRPr="00EE66FC" w14:paraId="22BB8D6E" w14:textId="77777777" w:rsidTr="00EE66FC">
        <w:tc>
          <w:tcPr>
            <w:tcW w:w="0" w:type="auto"/>
            <w:tcBorders>
              <w:top w:val="single" w:sz="6" w:space="0" w:color="000000"/>
              <w:left w:val="single" w:sz="6" w:space="0" w:color="000000"/>
              <w:bottom w:val="single" w:sz="6" w:space="0" w:color="000000"/>
              <w:right w:val="single" w:sz="6" w:space="0" w:color="000000"/>
            </w:tcBorders>
            <w:vAlign w:val="center"/>
            <w:hideMark/>
          </w:tcPr>
          <w:p w14:paraId="10E92B3A"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Адрес, этаж, комната (Точка № 1, Точка №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6EAAA" w14:textId="77777777" w:rsidR="00AD5D7D" w:rsidRDefault="00EE66FC" w:rsidP="00EE66FC">
            <w:pPr>
              <w:spacing w:after="0" w:line="160" w:lineRule="atLeast"/>
              <w:contextualSpacing/>
              <w:rPr>
                <w:rFonts w:ascii="Times New Roman" w:eastAsia="Times New Roman" w:hAnsi="Times New Roman" w:cs="Times New Roman"/>
                <w:b/>
                <w:bCs/>
                <w:sz w:val="20"/>
                <w:szCs w:val="20"/>
              </w:rPr>
            </w:pPr>
            <w:r w:rsidRPr="00EE66FC">
              <w:rPr>
                <w:rFonts w:ascii="Times New Roman" w:eastAsia="Times New Roman" w:hAnsi="Times New Roman" w:cs="Times New Roman"/>
                <w:b/>
                <w:bCs/>
                <w:sz w:val="20"/>
                <w:szCs w:val="20"/>
              </w:rPr>
              <w:t>г.</w:t>
            </w:r>
            <w:r w:rsidR="00AD5D7D">
              <w:rPr>
                <w:rFonts w:ascii="Times New Roman" w:eastAsia="Times New Roman" w:hAnsi="Times New Roman" w:cs="Times New Roman"/>
                <w:b/>
                <w:bCs/>
                <w:sz w:val="20"/>
                <w:szCs w:val="20"/>
              </w:rPr>
              <w:t xml:space="preserve"> </w:t>
            </w:r>
            <w:r w:rsidRPr="00EE66FC">
              <w:rPr>
                <w:rFonts w:ascii="Times New Roman" w:eastAsia="Times New Roman" w:hAnsi="Times New Roman" w:cs="Times New Roman"/>
                <w:b/>
                <w:bCs/>
                <w:sz w:val="20"/>
                <w:szCs w:val="20"/>
              </w:rPr>
              <w:t xml:space="preserve">Тверь, ул. Садовый Пер, 35 - 0; </w:t>
            </w:r>
          </w:p>
          <w:p w14:paraId="5C2C18AD" w14:textId="7A51AAEB"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b/>
                <w:bCs/>
                <w:sz w:val="20"/>
                <w:szCs w:val="20"/>
              </w:rPr>
              <w:t>г.</w:t>
            </w:r>
            <w:r w:rsidR="00AD5D7D">
              <w:rPr>
                <w:rFonts w:ascii="Times New Roman" w:eastAsia="Times New Roman" w:hAnsi="Times New Roman" w:cs="Times New Roman"/>
                <w:b/>
                <w:bCs/>
                <w:sz w:val="20"/>
                <w:szCs w:val="20"/>
              </w:rPr>
              <w:t xml:space="preserve"> </w:t>
            </w:r>
            <w:r w:rsidRPr="00EE66FC">
              <w:rPr>
                <w:rFonts w:ascii="Times New Roman" w:eastAsia="Times New Roman" w:hAnsi="Times New Roman" w:cs="Times New Roman"/>
                <w:b/>
                <w:bCs/>
                <w:sz w:val="20"/>
                <w:szCs w:val="20"/>
              </w:rPr>
              <w:t>Тверь, ул. Чайковского Пр-Кт, 70 / 1а - 0</w:t>
            </w:r>
          </w:p>
        </w:tc>
      </w:tr>
      <w:tr w:rsidR="00EE66FC" w:rsidRPr="00EE66FC" w14:paraId="2E587368" w14:textId="77777777" w:rsidTr="00EE66FC">
        <w:tc>
          <w:tcPr>
            <w:tcW w:w="0" w:type="auto"/>
            <w:tcBorders>
              <w:top w:val="single" w:sz="6" w:space="0" w:color="000000"/>
              <w:left w:val="single" w:sz="6" w:space="0" w:color="000000"/>
              <w:bottom w:val="single" w:sz="6" w:space="0" w:color="000000"/>
              <w:right w:val="single" w:sz="6" w:space="0" w:color="000000"/>
            </w:tcBorders>
            <w:vAlign w:val="center"/>
            <w:hideMark/>
          </w:tcPr>
          <w:p w14:paraId="102D8630"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Тип Пользовательского (оконечного) оборудования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18F04"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 </w:t>
            </w:r>
          </w:p>
        </w:tc>
      </w:tr>
      <w:tr w:rsidR="00EE66FC" w:rsidRPr="00EE66FC" w14:paraId="62CDA68C" w14:textId="77777777" w:rsidTr="00EE66FC">
        <w:tc>
          <w:tcPr>
            <w:tcW w:w="0" w:type="auto"/>
            <w:tcBorders>
              <w:top w:val="single" w:sz="6" w:space="0" w:color="000000"/>
              <w:left w:val="single" w:sz="6" w:space="0" w:color="000000"/>
              <w:bottom w:val="single" w:sz="6" w:space="0" w:color="000000"/>
              <w:right w:val="single" w:sz="6" w:space="0" w:color="000000"/>
            </w:tcBorders>
            <w:vAlign w:val="center"/>
            <w:hideMark/>
          </w:tcPr>
          <w:p w14:paraId="1250264A"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Тип интерфейса/разъема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99FA1"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b/>
                <w:bCs/>
                <w:color w:val="DE350B"/>
                <w:sz w:val="20"/>
                <w:szCs w:val="20"/>
              </w:rPr>
              <w:t>Ethernet</w:t>
            </w:r>
          </w:p>
        </w:tc>
      </w:tr>
      <w:tr w:rsidR="00EE66FC" w:rsidRPr="00EE66FC" w14:paraId="11B8509A" w14:textId="77777777" w:rsidTr="00EE66FC">
        <w:tc>
          <w:tcPr>
            <w:tcW w:w="0" w:type="auto"/>
            <w:tcBorders>
              <w:top w:val="single" w:sz="6" w:space="0" w:color="000000"/>
              <w:left w:val="single" w:sz="6" w:space="0" w:color="000000"/>
              <w:bottom w:val="single" w:sz="6" w:space="0" w:color="000000"/>
              <w:right w:val="single" w:sz="6" w:space="0" w:color="000000"/>
            </w:tcBorders>
            <w:vAlign w:val="center"/>
            <w:hideMark/>
          </w:tcPr>
          <w:p w14:paraId="067B3882"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b/>
                <w:bCs/>
                <w:sz w:val="20"/>
                <w:szCs w:val="20"/>
              </w:rPr>
              <w:t>Телефон службы круглосуточной поддержки пользователей</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37911"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b/>
                <w:bCs/>
                <w:sz w:val="20"/>
                <w:szCs w:val="20"/>
              </w:rPr>
              <w:t>8 (4822) 734-555</w:t>
            </w:r>
          </w:p>
        </w:tc>
      </w:tr>
      <w:tr w:rsidR="00EE66FC" w:rsidRPr="00EE66FC" w14:paraId="76867836" w14:textId="77777777" w:rsidTr="00EE66F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6F8EC19" w14:textId="77777777" w:rsidR="00EE66FC" w:rsidRPr="00EE66FC" w:rsidRDefault="00EE66FC" w:rsidP="00EE66FC">
            <w:pPr>
              <w:spacing w:after="0" w:line="160" w:lineRule="atLeast"/>
              <w:contextualSpacing/>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*Указываются при предоставлении доступа к Услугам связи по предоставлению канала связи.</w:t>
            </w:r>
          </w:p>
        </w:tc>
      </w:tr>
    </w:tbl>
    <w:p w14:paraId="1FBE967F" w14:textId="77777777" w:rsidR="00EE66FC" w:rsidRPr="00EE66FC" w:rsidRDefault="00EE66FC" w:rsidP="00EE66FC">
      <w:pPr>
        <w:spacing w:after="0" w:line="160" w:lineRule="atLeast"/>
        <w:contextualSpacing/>
        <w:rPr>
          <w:rFonts w:ascii="Times New Roman" w:eastAsia="Times New Roman" w:hAnsi="Times New Roman" w:cs="Times New Roman"/>
          <w:vanish/>
          <w:color w:val="000000"/>
          <w:sz w:val="20"/>
          <w:szCs w:val="20"/>
        </w:rPr>
      </w:pPr>
    </w:p>
    <w:p w14:paraId="5B243F0B" w14:textId="77777777" w:rsidR="00EE66FC" w:rsidRDefault="00EE66FC" w:rsidP="00EE66FC">
      <w:pPr>
        <w:spacing w:before="100" w:beforeAutospacing="1" w:after="100" w:afterAutospacing="1" w:line="240" w:lineRule="auto"/>
        <w:contextualSpacing/>
        <w:rPr>
          <w:rFonts w:ascii="Times New Roman" w:eastAsia="Times New Roman" w:hAnsi="Times New Roman" w:cs="Times New Roman"/>
          <w:b/>
          <w:bCs/>
          <w:color w:val="000000"/>
          <w:sz w:val="20"/>
          <w:szCs w:val="20"/>
        </w:rPr>
      </w:pPr>
    </w:p>
    <w:p w14:paraId="3838D7C7" w14:textId="2EBF97B4" w:rsidR="00EE66FC" w:rsidRDefault="00EE66FC" w:rsidP="00EE66FC">
      <w:pPr>
        <w:spacing w:before="100" w:beforeAutospacing="1" w:after="100" w:afterAutospacing="1" w:line="240" w:lineRule="auto"/>
        <w:contextualSpacing/>
        <w:rPr>
          <w:rFonts w:ascii="Times New Roman" w:eastAsia="Times New Roman" w:hAnsi="Times New Roman" w:cs="Times New Roman"/>
          <w:b/>
          <w:bCs/>
          <w:color w:val="000000"/>
          <w:sz w:val="20"/>
          <w:szCs w:val="20"/>
        </w:rPr>
      </w:pPr>
      <w:r w:rsidRPr="00EE66FC">
        <w:rPr>
          <w:rFonts w:ascii="Times New Roman" w:eastAsia="Times New Roman" w:hAnsi="Times New Roman" w:cs="Times New Roman"/>
          <w:b/>
          <w:bCs/>
          <w:color w:val="000000"/>
          <w:sz w:val="20"/>
          <w:szCs w:val="20"/>
        </w:rPr>
        <w:t xml:space="preserve">Услуга связи по предоставлению канала связи </w:t>
      </w:r>
    </w:p>
    <w:p w14:paraId="04DCF584" w14:textId="77777777" w:rsidR="00EE66FC" w:rsidRPr="00EE66FC" w:rsidRDefault="00EE66FC" w:rsidP="00EE66FC">
      <w:pPr>
        <w:spacing w:before="100" w:beforeAutospacing="1" w:after="100" w:afterAutospacing="1" w:line="240" w:lineRule="auto"/>
        <w:contextualSpacing/>
        <w:rPr>
          <w:rFonts w:ascii="Times New Roman" w:eastAsia="Times New Roman" w:hAnsi="Times New Roman" w:cs="Times New Roman"/>
          <w:color w:val="000000"/>
          <w:sz w:val="20"/>
          <w:szCs w:val="20"/>
        </w:rPr>
      </w:pPr>
    </w:p>
    <w:tbl>
      <w:tblPr>
        <w:tblW w:w="5000" w:type="pct"/>
        <w:tblCellMar>
          <w:top w:w="30" w:type="dxa"/>
          <w:left w:w="30" w:type="dxa"/>
          <w:bottom w:w="30" w:type="dxa"/>
          <w:right w:w="30" w:type="dxa"/>
        </w:tblCellMar>
        <w:tblLook w:val="04A0" w:firstRow="1" w:lastRow="0" w:firstColumn="1" w:lastColumn="0" w:noHBand="0" w:noVBand="1"/>
      </w:tblPr>
      <w:tblGrid>
        <w:gridCol w:w="4669"/>
        <w:gridCol w:w="4669"/>
      </w:tblGrid>
      <w:tr w:rsidR="00EE66FC" w:rsidRPr="00EE66FC" w14:paraId="477E0672" w14:textId="77777777" w:rsidTr="00EE66FC">
        <w:tc>
          <w:tcPr>
            <w:tcW w:w="2500" w:type="pct"/>
            <w:tcBorders>
              <w:top w:val="single" w:sz="6" w:space="0" w:color="000000"/>
              <w:left w:val="single" w:sz="6" w:space="0" w:color="000000"/>
              <w:bottom w:val="single" w:sz="6" w:space="0" w:color="000000"/>
              <w:right w:val="single" w:sz="6" w:space="0" w:color="000000"/>
            </w:tcBorders>
            <w:vAlign w:val="center"/>
            <w:hideMark/>
          </w:tcPr>
          <w:p w14:paraId="77BACCC0" w14:textId="77777777" w:rsidR="00EE66FC" w:rsidRPr="00EE66FC" w:rsidRDefault="00EE66FC" w:rsidP="00EE66FC">
            <w:pPr>
              <w:spacing w:after="0" w:line="240" w:lineRule="auto"/>
              <w:contextualSpacing/>
              <w:jc w:val="center"/>
              <w:rPr>
                <w:rFonts w:ascii="Times New Roman" w:eastAsia="Times New Roman" w:hAnsi="Times New Roman" w:cs="Times New Roman"/>
                <w:sz w:val="20"/>
                <w:szCs w:val="20"/>
              </w:rPr>
            </w:pPr>
            <w:r w:rsidRPr="00EE66FC">
              <w:rPr>
                <w:rFonts w:ascii="Times New Roman" w:eastAsia="Times New Roman" w:hAnsi="Times New Roman" w:cs="Times New Roman"/>
                <w:b/>
                <w:bCs/>
                <w:sz w:val="20"/>
                <w:szCs w:val="20"/>
              </w:rPr>
              <w:t>Описание Тарифного плана</w:t>
            </w:r>
          </w:p>
        </w:tc>
        <w:tc>
          <w:tcPr>
            <w:tcW w:w="2500" w:type="pct"/>
            <w:tcBorders>
              <w:top w:val="single" w:sz="6" w:space="0" w:color="000000"/>
              <w:left w:val="single" w:sz="6" w:space="0" w:color="000000"/>
              <w:bottom w:val="single" w:sz="6" w:space="0" w:color="000000"/>
              <w:right w:val="single" w:sz="6" w:space="0" w:color="000000"/>
            </w:tcBorders>
            <w:vAlign w:val="center"/>
            <w:hideMark/>
          </w:tcPr>
          <w:p w14:paraId="544DCB53" w14:textId="6403ED62" w:rsidR="00EE66FC" w:rsidRPr="00EE66FC" w:rsidRDefault="00AD5D7D" w:rsidP="00AD5D7D">
            <w:pPr>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B2G VPN L2 15</w:t>
            </w:r>
            <w:r w:rsidR="00EE66FC" w:rsidRPr="00EE66FC">
              <w:rPr>
                <w:rFonts w:ascii="Times New Roman" w:eastAsia="Times New Roman" w:hAnsi="Times New Roman" w:cs="Times New Roman"/>
                <w:sz w:val="20"/>
                <w:szCs w:val="20"/>
              </w:rPr>
              <w:t>360</w:t>
            </w:r>
          </w:p>
        </w:tc>
      </w:tr>
      <w:tr w:rsidR="00EE66FC" w:rsidRPr="00EE66FC" w14:paraId="13E131AC" w14:textId="77777777" w:rsidTr="00EE66FC">
        <w:tc>
          <w:tcPr>
            <w:tcW w:w="2500" w:type="pct"/>
            <w:tcBorders>
              <w:top w:val="single" w:sz="6" w:space="0" w:color="000000"/>
              <w:left w:val="single" w:sz="6" w:space="0" w:color="000000"/>
              <w:bottom w:val="single" w:sz="6" w:space="0" w:color="000000"/>
              <w:right w:val="single" w:sz="6" w:space="0" w:color="000000"/>
            </w:tcBorders>
            <w:vAlign w:val="center"/>
            <w:hideMark/>
          </w:tcPr>
          <w:p w14:paraId="48CA0E58" w14:textId="177D0C02" w:rsidR="00EE66FC" w:rsidRPr="00EE66FC" w:rsidRDefault="00EE66FC" w:rsidP="00EE66FC">
            <w:pPr>
              <w:spacing w:after="0" w:line="240" w:lineRule="auto"/>
              <w:contextualSpacing/>
              <w:jc w:val="center"/>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 xml:space="preserve">Абонентская </w:t>
            </w:r>
            <w:r w:rsidR="00516C4A">
              <w:rPr>
                <w:rFonts w:ascii="Times New Roman" w:eastAsia="Times New Roman" w:hAnsi="Times New Roman" w:cs="Times New Roman"/>
                <w:sz w:val="20"/>
                <w:szCs w:val="20"/>
              </w:rPr>
              <w:t>плата (руб./мес.) в т.ч. НДС (22</w:t>
            </w:r>
            <w:r w:rsidRPr="00EE66FC">
              <w:rPr>
                <w:rFonts w:ascii="Times New Roman" w:eastAsia="Times New Roman" w:hAnsi="Times New Roman" w:cs="Times New Roman"/>
                <w:sz w:val="20"/>
                <w:szCs w:val="20"/>
              </w:rPr>
              <w:t>%) без учета объема переданных данных*</w:t>
            </w:r>
          </w:p>
        </w:tc>
        <w:tc>
          <w:tcPr>
            <w:tcW w:w="2500" w:type="pct"/>
            <w:tcBorders>
              <w:top w:val="single" w:sz="6" w:space="0" w:color="000000"/>
              <w:left w:val="single" w:sz="6" w:space="0" w:color="000000"/>
              <w:bottom w:val="single" w:sz="6" w:space="0" w:color="000000"/>
              <w:right w:val="single" w:sz="6" w:space="0" w:color="000000"/>
            </w:tcBorders>
            <w:vAlign w:val="center"/>
            <w:hideMark/>
          </w:tcPr>
          <w:p w14:paraId="0A951206" w14:textId="68447B03" w:rsidR="00EE66FC" w:rsidRPr="00EE66FC" w:rsidRDefault="00516C4A" w:rsidP="00EE66FC">
            <w:pPr>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2 24</w:t>
            </w:r>
            <w:r w:rsidR="00EE66FC" w:rsidRPr="00EE66FC">
              <w:rPr>
                <w:rFonts w:ascii="Times New Roman" w:eastAsia="Times New Roman" w:hAnsi="Times New Roman" w:cs="Times New Roman"/>
                <w:sz w:val="20"/>
                <w:szCs w:val="20"/>
              </w:rPr>
              <w:t>0,00 </w:t>
            </w:r>
          </w:p>
        </w:tc>
      </w:tr>
      <w:tr w:rsidR="00EE66FC" w:rsidRPr="00EE66FC" w14:paraId="49A4C3CC" w14:textId="77777777" w:rsidTr="00EE66FC">
        <w:tc>
          <w:tcPr>
            <w:tcW w:w="2500" w:type="pct"/>
            <w:tcBorders>
              <w:top w:val="single" w:sz="6" w:space="0" w:color="000000"/>
              <w:left w:val="single" w:sz="6" w:space="0" w:color="000000"/>
              <w:bottom w:val="single" w:sz="6" w:space="0" w:color="000000"/>
              <w:right w:val="single" w:sz="6" w:space="0" w:color="000000"/>
            </w:tcBorders>
            <w:vAlign w:val="center"/>
            <w:hideMark/>
          </w:tcPr>
          <w:p w14:paraId="413B3D85" w14:textId="77777777" w:rsidR="00EE66FC" w:rsidRPr="00EE66FC" w:rsidRDefault="00EE66FC" w:rsidP="00EE66FC">
            <w:pPr>
              <w:spacing w:after="0" w:line="240" w:lineRule="auto"/>
              <w:contextualSpacing/>
              <w:jc w:val="center"/>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Количество Логинов</w:t>
            </w:r>
          </w:p>
        </w:tc>
        <w:tc>
          <w:tcPr>
            <w:tcW w:w="2500" w:type="pct"/>
            <w:tcBorders>
              <w:top w:val="single" w:sz="6" w:space="0" w:color="000000"/>
              <w:left w:val="single" w:sz="6" w:space="0" w:color="000000"/>
              <w:bottom w:val="single" w:sz="6" w:space="0" w:color="000000"/>
              <w:right w:val="single" w:sz="6" w:space="0" w:color="000000"/>
            </w:tcBorders>
            <w:vAlign w:val="center"/>
            <w:hideMark/>
          </w:tcPr>
          <w:p w14:paraId="18B3ED56" w14:textId="77777777" w:rsidR="00EE66FC" w:rsidRPr="00EE66FC" w:rsidRDefault="00EE66FC" w:rsidP="00EE66FC">
            <w:pPr>
              <w:spacing w:after="0" w:line="240" w:lineRule="auto"/>
              <w:contextualSpacing/>
              <w:jc w:val="center"/>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1</w:t>
            </w:r>
          </w:p>
        </w:tc>
      </w:tr>
      <w:tr w:rsidR="00EE66FC" w:rsidRPr="00EE66FC" w14:paraId="58386089" w14:textId="77777777" w:rsidTr="00EE66FC">
        <w:tc>
          <w:tcPr>
            <w:tcW w:w="2500" w:type="pct"/>
            <w:tcBorders>
              <w:top w:val="single" w:sz="6" w:space="0" w:color="000000"/>
              <w:left w:val="single" w:sz="6" w:space="0" w:color="000000"/>
              <w:bottom w:val="single" w:sz="6" w:space="0" w:color="000000"/>
              <w:right w:val="single" w:sz="6" w:space="0" w:color="000000"/>
            </w:tcBorders>
            <w:vAlign w:val="center"/>
            <w:hideMark/>
          </w:tcPr>
          <w:p w14:paraId="50F854DB" w14:textId="77777777" w:rsidR="00EE66FC" w:rsidRPr="00EE66FC" w:rsidRDefault="00EE66FC" w:rsidP="00EE66FC">
            <w:pPr>
              <w:spacing w:after="0" w:line="240" w:lineRule="auto"/>
              <w:contextualSpacing/>
              <w:jc w:val="center"/>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Скорость доступа к услуги связи на порту Оборудования Оператора связи, Кбит/с</w:t>
            </w:r>
          </w:p>
        </w:tc>
        <w:tc>
          <w:tcPr>
            <w:tcW w:w="2500" w:type="pct"/>
            <w:tcBorders>
              <w:top w:val="single" w:sz="6" w:space="0" w:color="000000"/>
              <w:left w:val="single" w:sz="6" w:space="0" w:color="000000"/>
              <w:bottom w:val="single" w:sz="6" w:space="0" w:color="000000"/>
              <w:right w:val="single" w:sz="6" w:space="0" w:color="000000"/>
            </w:tcBorders>
            <w:vAlign w:val="center"/>
            <w:hideMark/>
          </w:tcPr>
          <w:p w14:paraId="61DC370A" w14:textId="77777777" w:rsidR="00EE66FC" w:rsidRPr="00EE66FC" w:rsidRDefault="00EE66FC" w:rsidP="00EE66FC">
            <w:pPr>
              <w:spacing w:after="0" w:line="240" w:lineRule="auto"/>
              <w:contextualSpacing/>
              <w:jc w:val="center"/>
              <w:rPr>
                <w:rFonts w:ascii="Times New Roman" w:eastAsia="Times New Roman" w:hAnsi="Times New Roman" w:cs="Times New Roman"/>
                <w:sz w:val="20"/>
                <w:szCs w:val="20"/>
              </w:rPr>
            </w:pPr>
            <w:r w:rsidRPr="00EE66FC">
              <w:rPr>
                <w:rFonts w:ascii="Times New Roman" w:eastAsia="Times New Roman" w:hAnsi="Times New Roman" w:cs="Times New Roman"/>
                <w:sz w:val="20"/>
                <w:szCs w:val="20"/>
              </w:rPr>
              <w:t>15 360</w:t>
            </w:r>
          </w:p>
        </w:tc>
      </w:tr>
      <w:tr w:rsidR="00EE66FC" w:rsidRPr="00EE66FC" w14:paraId="6DFBCD46" w14:textId="77777777" w:rsidTr="00EE66F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5DC42D0" w14:textId="77777777" w:rsidR="00EE66FC" w:rsidRPr="00EE66FC" w:rsidRDefault="00EE66FC" w:rsidP="00EE66FC">
            <w:pPr>
              <w:spacing w:after="0" w:line="240" w:lineRule="auto"/>
              <w:contextualSpacing/>
              <w:rPr>
                <w:rFonts w:ascii="Times New Roman" w:eastAsia="Times New Roman" w:hAnsi="Times New Roman" w:cs="Times New Roman"/>
                <w:sz w:val="20"/>
                <w:szCs w:val="20"/>
              </w:rPr>
            </w:pPr>
            <w:r w:rsidRPr="00EE66FC">
              <w:rPr>
                <w:rFonts w:ascii="Times New Roman" w:eastAsia="Times New Roman" w:hAnsi="Times New Roman" w:cs="Times New Roman"/>
                <w:b/>
                <w:bCs/>
                <w:sz w:val="20"/>
                <w:szCs w:val="20"/>
              </w:rPr>
              <w:t>*</w:t>
            </w:r>
            <w:r w:rsidRPr="00EE66FC">
              <w:rPr>
                <w:rFonts w:ascii="Times New Roman" w:eastAsia="Times New Roman" w:hAnsi="Times New Roman" w:cs="Times New Roman"/>
                <w:sz w:val="20"/>
                <w:szCs w:val="20"/>
              </w:rPr>
              <w:t>Абонентская ежемесячная плата включает в себя плату за временное владение и пользование Абонентской линией.</w:t>
            </w:r>
            <w:r w:rsidRPr="00EE66FC">
              <w:rPr>
                <w:rFonts w:ascii="Times New Roman" w:eastAsia="Times New Roman" w:hAnsi="Times New Roman" w:cs="Times New Roman"/>
                <w:sz w:val="20"/>
                <w:szCs w:val="20"/>
              </w:rPr>
              <w:br/>
              <w:t>Абонент подтверждает, что с Тарифами Оператора связи, Описанием Услуги, условиями маркетинговых акций ознакомлен и согласен.</w:t>
            </w:r>
          </w:p>
        </w:tc>
      </w:tr>
    </w:tbl>
    <w:p w14:paraId="6FFEDA9B" w14:textId="77777777" w:rsidR="00EE66FC" w:rsidRPr="00EE66FC" w:rsidRDefault="00EE66FC" w:rsidP="00EE66FC">
      <w:pPr>
        <w:spacing w:before="100" w:beforeAutospacing="1" w:after="100" w:afterAutospacing="1" w:line="160" w:lineRule="atLeast"/>
        <w:contextualSpacing/>
        <w:rPr>
          <w:rFonts w:ascii="Times New Roman" w:eastAsia="Times New Roman" w:hAnsi="Times New Roman" w:cs="Times New Roman"/>
          <w:b/>
          <w:bCs/>
          <w:color w:val="000000"/>
          <w:sz w:val="20"/>
          <w:szCs w:val="20"/>
        </w:rPr>
      </w:pPr>
    </w:p>
    <w:tbl>
      <w:tblPr>
        <w:tblW w:w="5000" w:type="pct"/>
        <w:tblCellMar>
          <w:top w:w="30" w:type="dxa"/>
          <w:left w:w="30" w:type="dxa"/>
          <w:bottom w:w="30" w:type="dxa"/>
          <w:right w:w="30" w:type="dxa"/>
        </w:tblCellMar>
        <w:tblLook w:val="04A0" w:firstRow="1" w:lastRow="0" w:firstColumn="1" w:lastColumn="0" w:noHBand="0" w:noVBand="1"/>
      </w:tblPr>
      <w:tblGrid>
        <w:gridCol w:w="3735"/>
        <w:gridCol w:w="5603"/>
      </w:tblGrid>
      <w:tr w:rsidR="00AD5D7D" w:rsidRPr="00AD5D7D" w14:paraId="7CE7BC23" w14:textId="77777777" w:rsidTr="0099485E">
        <w:trPr>
          <w:tblHead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218CFC6" w14:textId="5462F67C" w:rsidR="00AD5D7D" w:rsidRPr="00AD5D7D" w:rsidRDefault="00AD5D7D" w:rsidP="00AD5D7D">
            <w:pPr>
              <w:pStyle w:val="ac"/>
              <w:numPr>
                <w:ilvl w:val="0"/>
                <w:numId w:val="7"/>
              </w:numPr>
              <w:spacing w:after="0" w:line="160" w:lineRule="atLeast"/>
              <w:jc w:val="center"/>
              <w:rPr>
                <w:rFonts w:ascii="Times New Roman" w:eastAsia="Times New Roman" w:hAnsi="Times New Roman" w:cs="Times New Roman"/>
                <w:b/>
                <w:bCs/>
                <w:sz w:val="20"/>
                <w:szCs w:val="20"/>
              </w:rPr>
            </w:pPr>
            <w:r w:rsidRPr="00AD5D7D">
              <w:rPr>
                <w:rFonts w:ascii="Times New Roman" w:eastAsia="Times New Roman" w:hAnsi="Times New Roman" w:cs="Times New Roman"/>
                <w:b/>
                <w:bCs/>
                <w:sz w:val="20"/>
                <w:szCs w:val="20"/>
              </w:rPr>
              <w:t>Точка предоставления доступа</w:t>
            </w:r>
          </w:p>
        </w:tc>
      </w:tr>
      <w:tr w:rsidR="00AD5D7D" w:rsidRPr="00AD5D7D" w14:paraId="69D9B871" w14:textId="77777777" w:rsidTr="0099485E">
        <w:tc>
          <w:tcPr>
            <w:tcW w:w="2000" w:type="pct"/>
            <w:tcBorders>
              <w:top w:val="single" w:sz="6" w:space="0" w:color="000000"/>
              <w:left w:val="single" w:sz="6" w:space="0" w:color="000000"/>
              <w:bottom w:val="single" w:sz="6" w:space="0" w:color="000000"/>
              <w:right w:val="single" w:sz="6" w:space="0" w:color="000000"/>
            </w:tcBorders>
            <w:vAlign w:val="center"/>
            <w:hideMark/>
          </w:tcPr>
          <w:p w14:paraId="6129896B" w14:textId="77777777" w:rsidR="00AD5D7D" w:rsidRPr="00AD5D7D" w:rsidRDefault="00AD5D7D" w:rsidP="00AD5D7D">
            <w:pPr>
              <w:spacing w:after="0" w:line="160" w:lineRule="atLeast"/>
              <w:contextualSpacing/>
              <w:rPr>
                <w:rFonts w:ascii="Times New Roman" w:eastAsia="Times New Roman" w:hAnsi="Times New Roman" w:cs="Times New Roman"/>
                <w:sz w:val="20"/>
                <w:szCs w:val="20"/>
              </w:rPr>
            </w:pPr>
            <w:r w:rsidRPr="00AD5D7D">
              <w:rPr>
                <w:rFonts w:ascii="Times New Roman" w:eastAsia="Times New Roman" w:hAnsi="Times New Roman" w:cs="Times New Roman"/>
                <w:b/>
                <w:bCs/>
                <w:sz w:val="20"/>
                <w:szCs w:val="20"/>
              </w:rPr>
              <w:t>Название объекта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9ADB5" w14:textId="77777777" w:rsidR="00AD5D7D" w:rsidRPr="00AD5D7D" w:rsidRDefault="00AD5D7D" w:rsidP="00AD5D7D">
            <w:pPr>
              <w:spacing w:after="0" w:line="160" w:lineRule="atLeast"/>
              <w:contextualSpacing/>
              <w:rPr>
                <w:rFonts w:ascii="Times New Roman" w:eastAsia="Times New Roman" w:hAnsi="Times New Roman" w:cs="Times New Roman"/>
                <w:sz w:val="20"/>
                <w:szCs w:val="20"/>
              </w:rPr>
            </w:pPr>
            <w:r w:rsidRPr="00AD5D7D">
              <w:rPr>
                <w:rFonts w:ascii="Times New Roman" w:eastAsia="Times New Roman" w:hAnsi="Times New Roman" w:cs="Times New Roman"/>
                <w:sz w:val="20"/>
                <w:szCs w:val="20"/>
              </w:rPr>
              <w:t>офис</w:t>
            </w:r>
          </w:p>
        </w:tc>
      </w:tr>
      <w:tr w:rsidR="00AD5D7D" w:rsidRPr="00AD5D7D" w14:paraId="4833C1CE" w14:textId="77777777" w:rsidTr="0099485E">
        <w:tc>
          <w:tcPr>
            <w:tcW w:w="0" w:type="auto"/>
            <w:tcBorders>
              <w:top w:val="single" w:sz="6" w:space="0" w:color="000000"/>
              <w:left w:val="single" w:sz="6" w:space="0" w:color="000000"/>
              <w:bottom w:val="single" w:sz="6" w:space="0" w:color="000000"/>
              <w:right w:val="single" w:sz="6" w:space="0" w:color="000000"/>
            </w:tcBorders>
            <w:vAlign w:val="center"/>
            <w:hideMark/>
          </w:tcPr>
          <w:p w14:paraId="6085B006" w14:textId="77777777" w:rsidR="00AD5D7D" w:rsidRPr="00AD5D7D" w:rsidRDefault="00AD5D7D" w:rsidP="00AD5D7D">
            <w:pPr>
              <w:spacing w:after="0" w:line="160" w:lineRule="atLeast"/>
              <w:contextualSpacing/>
              <w:rPr>
                <w:rFonts w:ascii="Times New Roman" w:eastAsia="Times New Roman" w:hAnsi="Times New Roman" w:cs="Times New Roman"/>
                <w:sz w:val="20"/>
                <w:szCs w:val="20"/>
              </w:rPr>
            </w:pPr>
            <w:r w:rsidRPr="00AD5D7D">
              <w:rPr>
                <w:rFonts w:ascii="Times New Roman" w:eastAsia="Times New Roman" w:hAnsi="Times New Roman" w:cs="Times New Roman"/>
                <w:sz w:val="20"/>
                <w:szCs w:val="20"/>
              </w:rPr>
              <w:t>Адрес, этаж, комната (Точка № 1, Точка №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EB9E0" w14:textId="77777777" w:rsidR="00AD5D7D" w:rsidRDefault="00AD5D7D" w:rsidP="00AD5D7D">
            <w:pPr>
              <w:spacing w:after="0" w:line="160" w:lineRule="atLeast"/>
              <w:contextualSpacing/>
              <w:rPr>
                <w:rFonts w:ascii="Times New Roman" w:eastAsia="Times New Roman" w:hAnsi="Times New Roman" w:cs="Times New Roman"/>
                <w:b/>
                <w:bCs/>
                <w:sz w:val="20"/>
                <w:szCs w:val="20"/>
              </w:rPr>
            </w:pPr>
            <w:r w:rsidRPr="00AD5D7D">
              <w:rPr>
                <w:rFonts w:ascii="Times New Roman" w:eastAsia="Times New Roman" w:hAnsi="Times New Roman" w:cs="Times New Roman"/>
                <w:b/>
                <w:bCs/>
                <w:sz w:val="20"/>
                <w:szCs w:val="20"/>
              </w:rPr>
              <w:t>г.</w:t>
            </w:r>
            <w:r>
              <w:rPr>
                <w:rFonts w:ascii="Times New Roman" w:eastAsia="Times New Roman" w:hAnsi="Times New Roman" w:cs="Times New Roman"/>
                <w:b/>
                <w:bCs/>
                <w:sz w:val="20"/>
                <w:szCs w:val="20"/>
              </w:rPr>
              <w:t xml:space="preserve"> </w:t>
            </w:r>
            <w:r w:rsidRPr="00AD5D7D">
              <w:rPr>
                <w:rFonts w:ascii="Times New Roman" w:eastAsia="Times New Roman" w:hAnsi="Times New Roman" w:cs="Times New Roman"/>
                <w:b/>
                <w:bCs/>
                <w:sz w:val="20"/>
                <w:szCs w:val="20"/>
              </w:rPr>
              <w:t xml:space="preserve">Тверь, ул. Садовый Пер, 35 - 0; </w:t>
            </w:r>
          </w:p>
          <w:p w14:paraId="03BEC261" w14:textId="4D8E48E1" w:rsidR="00AD5D7D" w:rsidRPr="00AD5D7D" w:rsidRDefault="00AD5D7D" w:rsidP="00AD5D7D">
            <w:pPr>
              <w:spacing w:after="0" w:line="160" w:lineRule="atLeast"/>
              <w:contextualSpacing/>
              <w:rPr>
                <w:rFonts w:ascii="Times New Roman" w:eastAsia="Times New Roman" w:hAnsi="Times New Roman" w:cs="Times New Roman"/>
                <w:sz w:val="20"/>
                <w:szCs w:val="20"/>
              </w:rPr>
            </w:pPr>
            <w:r w:rsidRPr="00AD5D7D">
              <w:rPr>
                <w:rFonts w:ascii="Times New Roman" w:eastAsia="Times New Roman" w:hAnsi="Times New Roman" w:cs="Times New Roman"/>
                <w:b/>
                <w:bCs/>
                <w:sz w:val="20"/>
                <w:szCs w:val="20"/>
              </w:rPr>
              <w:t>г.</w:t>
            </w:r>
            <w:r>
              <w:rPr>
                <w:rFonts w:ascii="Times New Roman" w:eastAsia="Times New Roman" w:hAnsi="Times New Roman" w:cs="Times New Roman"/>
                <w:b/>
                <w:bCs/>
                <w:sz w:val="20"/>
                <w:szCs w:val="20"/>
              </w:rPr>
              <w:t xml:space="preserve"> </w:t>
            </w:r>
            <w:r w:rsidRPr="00AD5D7D">
              <w:rPr>
                <w:rFonts w:ascii="Times New Roman" w:eastAsia="Times New Roman" w:hAnsi="Times New Roman" w:cs="Times New Roman"/>
                <w:b/>
                <w:bCs/>
                <w:sz w:val="20"/>
                <w:szCs w:val="20"/>
              </w:rPr>
              <w:t>Тверь, ул. Шевченко Пер, 16 - 0</w:t>
            </w:r>
          </w:p>
        </w:tc>
      </w:tr>
      <w:tr w:rsidR="00AD5D7D" w:rsidRPr="00AD5D7D" w14:paraId="3AE2232F" w14:textId="77777777" w:rsidTr="0099485E">
        <w:tc>
          <w:tcPr>
            <w:tcW w:w="0" w:type="auto"/>
            <w:tcBorders>
              <w:top w:val="single" w:sz="6" w:space="0" w:color="000000"/>
              <w:left w:val="single" w:sz="6" w:space="0" w:color="000000"/>
              <w:bottom w:val="single" w:sz="6" w:space="0" w:color="000000"/>
              <w:right w:val="single" w:sz="6" w:space="0" w:color="000000"/>
            </w:tcBorders>
            <w:vAlign w:val="center"/>
            <w:hideMark/>
          </w:tcPr>
          <w:p w14:paraId="049EC904" w14:textId="77777777" w:rsidR="00AD5D7D" w:rsidRPr="00AD5D7D" w:rsidRDefault="00AD5D7D" w:rsidP="00AD5D7D">
            <w:pPr>
              <w:spacing w:after="0" w:line="160" w:lineRule="atLeast"/>
              <w:contextualSpacing/>
              <w:rPr>
                <w:rFonts w:ascii="Times New Roman" w:eastAsia="Times New Roman" w:hAnsi="Times New Roman" w:cs="Times New Roman"/>
                <w:sz w:val="20"/>
                <w:szCs w:val="20"/>
              </w:rPr>
            </w:pPr>
            <w:r w:rsidRPr="00AD5D7D">
              <w:rPr>
                <w:rFonts w:ascii="Times New Roman" w:eastAsia="Times New Roman" w:hAnsi="Times New Roman" w:cs="Times New Roman"/>
                <w:sz w:val="20"/>
                <w:szCs w:val="20"/>
              </w:rPr>
              <w:t>Тип Пользовательского (оконечного) оборудования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25560" w14:textId="77777777" w:rsidR="00AD5D7D" w:rsidRPr="00AD5D7D" w:rsidRDefault="00AD5D7D" w:rsidP="00AD5D7D">
            <w:pPr>
              <w:spacing w:after="0" w:line="160" w:lineRule="atLeast"/>
              <w:contextualSpacing/>
              <w:rPr>
                <w:rFonts w:ascii="Times New Roman" w:eastAsia="Times New Roman" w:hAnsi="Times New Roman" w:cs="Times New Roman"/>
                <w:sz w:val="20"/>
                <w:szCs w:val="20"/>
              </w:rPr>
            </w:pPr>
            <w:r w:rsidRPr="00AD5D7D">
              <w:rPr>
                <w:rFonts w:ascii="Times New Roman" w:eastAsia="Times New Roman" w:hAnsi="Times New Roman" w:cs="Times New Roman"/>
                <w:sz w:val="20"/>
                <w:szCs w:val="20"/>
              </w:rPr>
              <w:t> </w:t>
            </w:r>
          </w:p>
        </w:tc>
      </w:tr>
      <w:tr w:rsidR="00AD5D7D" w:rsidRPr="00AD5D7D" w14:paraId="2666A6FA" w14:textId="77777777" w:rsidTr="0099485E">
        <w:tc>
          <w:tcPr>
            <w:tcW w:w="0" w:type="auto"/>
            <w:tcBorders>
              <w:top w:val="single" w:sz="6" w:space="0" w:color="000000"/>
              <w:left w:val="single" w:sz="6" w:space="0" w:color="000000"/>
              <w:bottom w:val="single" w:sz="6" w:space="0" w:color="000000"/>
              <w:right w:val="single" w:sz="6" w:space="0" w:color="000000"/>
            </w:tcBorders>
            <w:vAlign w:val="center"/>
            <w:hideMark/>
          </w:tcPr>
          <w:p w14:paraId="106C9DB7" w14:textId="77777777" w:rsidR="00AD5D7D" w:rsidRPr="00AD5D7D" w:rsidRDefault="00AD5D7D" w:rsidP="00AD5D7D">
            <w:pPr>
              <w:spacing w:after="0" w:line="160" w:lineRule="atLeast"/>
              <w:contextualSpacing/>
              <w:rPr>
                <w:rFonts w:ascii="Times New Roman" w:eastAsia="Times New Roman" w:hAnsi="Times New Roman" w:cs="Times New Roman"/>
                <w:sz w:val="20"/>
                <w:szCs w:val="20"/>
              </w:rPr>
            </w:pPr>
            <w:r w:rsidRPr="00AD5D7D">
              <w:rPr>
                <w:rFonts w:ascii="Times New Roman" w:eastAsia="Times New Roman" w:hAnsi="Times New Roman" w:cs="Times New Roman"/>
                <w:sz w:val="20"/>
                <w:szCs w:val="20"/>
              </w:rPr>
              <w:t>Тип интерфейса/разъема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B2E94" w14:textId="77777777" w:rsidR="00AD5D7D" w:rsidRPr="00AD5D7D" w:rsidRDefault="00AD5D7D" w:rsidP="00AD5D7D">
            <w:pPr>
              <w:spacing w:after="0" w:line="160" w:lineRule="atLeast"/>
              <w:contextualSpacing/>
              <w:rPr>
                <w:rFonts w:ascii="Times New Roman" w:eastAsia="Times New Roman" w:hAnsi="Times New Roman" w:cs="Times New Roman"/>
                <w:sz w:val="20"/>
                <w:szCs w:val="20"/>
              </w:rPr>
            </w:pPr>
            <w:r w:rsidRPr="00AD5D7D">
              <w:rPr>
                <w:rFonts w:ascii="Times New Roman" w:eastAsia="Times New Roman" w:hAnsi="Times New Roman" w:cs="Times New Roman"/>
                <w:b/>
                <w:bCs/>
                <w:color w:val="DE350B"/>
                <w:sz w:val="20"/>
                <w:szCs w:val="20"/>
              </w:rPr>
              <w:t>Ethernet</w:t>
            </w:r>
          </w:p>
        </w:tc>
      </w:tr>
      <w:tr w:rsidR="00AD5D7D" w:rsidRPr="00AD5D7D" w14:paraId="010A6A65" w14:textId="77777777" w:rsidTr="0099485E">
        <w:tc>
          <w:tcPr>
            <w:tcW w:w="0" w:type="auto"/>
            <w:tcBorders>
              <w:top w:val="single" w:sz="6" w:space="0" w:color="000000"/>
              <w:left w:val="single" w:sz="6" w:space="0" w:color="000000"/>
              <w:bottom w:val="single" w:sz="6" w:space="0" w:color="000000"/>
              <w:right w:val="single" w:sz="6" w:space="0" w:color="000000"/>
            </w:tcBorders>
            <w:vAlign w:val="center"/>
            <w:hideMark/>
          </w:tcPr>
          <w:p w14:paraId="4B209C09" w14:textId="77777777" w:rsidR="00AD5D7D" w:rsidRPr="00AD5D7D" w:rsidRDefault="00AD5D7D" w:rsidP="00AD5D7D">
            <w:pPr>
              <w:spacing w:after="0" w:line="160" w:lineRule="atLeast"/>
              <w:contextualSpacing/>
              <w:rPr>
                <w:rFonts w:ascii="Times New Roman" w:eastAsia="Times New Roman" w:hAnsi="Times New Roman" w:cs="Times New Roman"/>
                <w:sz w:val="20"/>
                <w:szCs w:val="20"/>
              </w:rPr>
            </w:pPr>
            <w:r w:rsidRPr="00AD5D7D">
              <w:rPr>
                <w:rFonts w:ascii="Times New Roman" w:eastAsia="Times New Roman" w:hAnsi="Times New Roman" w:cs="Times New Roman"/>
                <w:b/>
                <w:bCs/>
                <w:sz w:val="20"/>
                <w:szCs w:val="20"/>
              </w:rPr>
              <w:t>Телефон службы круглосуточной поддержки пользователей</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EEF98" w14:textId="77777777" w:rsidR="00AD5D7D" w:rsidRPr="00AD5D7D" w:rsidRDefault="00AD5D7D" w:rsidP="00AD5D7D">
            <w:pPr>
              <w:spacing w:after="0" w:line="160" w:lineRule="atLeast"/>
              <w:contextualSpacing/>
              <w:rPr>
                <w:rFonts w:ascii="Times New Roman" w:eastAsia="Times New Roman" w:hAnsi="Times New Roman" w:cs="Times New Roman"/>
                <w:sz w:val="20"/>
                <w:szCs w:val="20"/>
              </w:rPr>
            </w:pPr>
            <w:r w:rsidRPr="00AD5D7D">
              <w:rPr>
                <w:rFonts w:ascii="Times New Roman" w:eastAsia="Times New Roman" w:hAnsi="Times New Roman" w:cs="Times New Roman"/>
                <w:b/>
                <w:bCs/>
                <w:sz w:val="20"/>
                <w:szCs w:val="20"/>
              </w:rPr>
              <w:t>8 (4822) 734-555</w:t>
            </w:r>
          </w:p>
        </w:tc>
      </w:tr>
      <w:tr w:rsidR="00AD5D7D" w:rsidRPr="00AD5D7D" w14:paraId="2F6E63C2" w14:textId="77777777" w:rsidTr="0099485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7A065CF" w14:textId="77777777" w:rsidR="00AD5D7D" w:rsidRPr="00AD5D7D" w:rsidRDefault="00AD5D7D" w:rsidP="00AD5D7D">
            <w:pPr>
              <w:spacing w:after="0" w:line="160" w:lineRule="atLeast"/>
              <w:contextualSpacing/>
              <w:rPr>
                <w:rFonts w:ascii="Times New Roman" w:eastAsia="Times New Roman" w:hAnsi="Times New Roman" w:cs="Times New Roman"/>
                <w:sz w:val="20"/>
                <w:szCs w:val="20"/>
              </w:rPr>
            </w:pPr>
            <w:r w:rsidRPr="00AD5D7D">
              <w:rPr>
                <w:rFonts w:ascii="Times New Roman" w:eastAsia="Times New Roman" w:hAnsi="Times New Roman" w:cs="Times New Roman"/>
                <w:sz w:val="20"/>
                <w:szCs w:val="20"/>
              </w:rPr>
              <w:t>*Указываются при предоставлении доступа к Услугам связи по предоставлению канала связи.</w:t>
            </w:r>
          </w:p>
        </w:tc>
      </w:tr>
    </w:tbl>
    <w:p w14:paraId="442ED3DF" w14:textId="77777777" w:rsidR="00AD5D7D" w:rsidRDefault="00AD5D7D" w:rsidP="00AD5D7D">
      <w:pPr>
        <w:spacing w:before="100" w:beforeAutospacing="1" w:after="100" w:afterAutospacing="1" w:line="240" w:lineRule="auto"/>
        <w:contextualSpacing/>
        <w:rPr>
          <w:rFonts w:ascii="Times New Roman" w:eastAsia="Times New Roman" w:hAnsi="Times New Roman" w:cs="Times New Roman"/>
          <w:b/>
          <w:bCs/>
          <w:color w:val="000000"/>
          <w:sz w:val="20"/>
          <w:szCs w:val="20"/>
        </w:rPr>
      </w:pPr>
    </w:p>
    <w:p w14:paraId="34D25697" w14:textId="072B9A01" w:rsidR="00AD5D7D" w:rsidRDefault="00AD5D7D" w:rsidP="00AD5D7D">
      <w:pPr>
        <w:spacing w:before="100" w:beforeAutospacing="1" w:after="100" w:afterAutospacing="1" w:line="240" w:lineRule="auto"/>
        <w:contextualSpacing/>
        <w:rPr>
          <w:rFonts w:ascii="Times New Roman" w:eastAsia="Times New Roman" w:hAnsi="Times New Roman" w:cs="Times New Roman"/>
          <w:b/>
          <w:bCs/>
          <w:color w:val="000000"/>
          <w:sz w:val="20"/>
          <w:szCs w:val="20"/>
        </w:rPr>
      </w:pPr>
      <w:r w:rsidRPr="00AD5D7D">
        <w:rPr>
          <w:rFonts w:ascii="Times New Roman" w:eastAsia="Times New Roman" w:hAnsi="Times New Roman" w:cs="Times New Roman"/>
          <w:b/>
          <w:bCs/>
          <w:color w:val="000000"/>
          <w:sz w:val="20"/>
          <w:szCs w:val="20"/>
        </w:rPr>
        <w:t xml:space="preserve">Услуга связи по предоставлению канала связи </w:t>
      </w:r>
    </w:p>
    <w:p w14:paraId="2D4F1067" w14:textId="77777777" w:rsidR="00AD5D7D" w:rsidRPr="00AD5D7D" w:rsidRDefault="00AD5D7D" w:rsidP="00AD5D7D">
      <w:pPr>
        <w:spacing w:before="100" w:beforeAutospacing="1" w:after="100" w:afterAutospacing="1" w:line="240" w:lineRule="auto"/>
        <w:contextualSpacing/>
        <w:rPr>
          <w:rFonts w:ascii="Times New Roman" w:eastAsia="Times New Roman" w:hAnsi="Times New Roman" w:cs="Times New Roman"/>
          <w:color w:val="000000"/>
          <w:sz w:val="20"/>
          <w:szCs w:val="20"/>
        </w:rPr>
      </w:pPr>
    </w:p>
    <w:tbl>
      <w:tblPr>
        <w:tblW w:w="5000" w:type="pct"/>
        <w:tblCellMar>
          <w:top w:w="30" w:type="dxa"/>
          <w:left w:w="30" w:type="dxa"/>
          <w:bottom w:w="30" w:type="dxa"/>
          <w:right w:w="30" w:type="dxa"/>
        </w:tblCellMar>
        <w:tblLook w:val="04A0" w:firstRow="1" w:lastRow="0" w:firstColumn="1" w:lastColumn="0" w:noHBand="0" w:noVBand="1"/>
      </w:tblPr>
      <w:tblGrid>
        <w:gridCol w:w="4669"/>
        <w:gridCol w:w="4669"/>
      </w:tblGrid>
      <w:tr w:rsidR="00AD5D7D" w:rsidRPr="00AD5D7D" w14:paraId="4F91BE21" w14:textId="77777777" w:rsidTr="0099485E">
        <w:tc>
          <w:tcPr>
            <w:tcW w:w="2500" w:type="pct"/>
            <w:tcBorders>
              <w:top w:val="single" w:sz="6" w:space="0" w:color="000000"/>
              <w:left w:val="single" w:sz="6" w:space="0" w:color="000000"/>
              <w:bottom w:val="single" w:sz="6" w:space="0" w:color="000000"/>
              <w:right w:val="single" w:sz="6" w:space="0" w:color="000000"/>
            </w:tcBorders>
            <w:vAlign w:val="center"/>
            <w:hideMark/>
          </w:tcPr>
          <w:p w14:paraId="0450B64D" w14:textId="77777777" w:rsidR="00AD5D7D" w:rsidRPr="00AD5D7D" w:rsidRDefault="00AD5D7D" w:rsidP="00AD5D7D">
            <w:pPr>
              <w:spacing w:after="0" w:line="240" w:lineRule="auto"/>
              <w:contextualSpacing/>
              <w:jc w:val="center"/>
              <w:rPr>
                <w:rFonts w:ascii="Times New Roman" w:eastAsia="Times New Roman" w:hAnsi="Times New Roman" w:cs="Times New Roman"/>
                <w:sz w:val="20"/>
                <w:szCs w:val="20"/>
              </w:rPr>
            </w:pPr>
            <w:r w:rsidRPr="00AD5D7D">
              <w:rPr>
                <w:rFonts w:ascii="Times New Roman" w:eastAsia="Times New Roman" w:hAnsi="Times New Roman" w:cs="Times New Roman"/>
                <w:b/>
                <w:bCs/>
                <w:sz w:val="20"/>
                <w:szCs w:val="20"/>
              </w:rPr>
              <w:t>Описание Тарифного плана</w:t>
            </w:r>
          </w:p>
        </w:tc>
        <w:tc>
          <w:tcPr>
            <w:tcW w:w="2500" w:type="pct"/>
            <w:tcBorders>
              <w:top w:val="single" w:sz="6" w:space="0" w:color="000000"/>
              <w:left w:val="single" w:sz="6" w:space="0" w:color="000000"/>
              <w:bottom w:val="single" w:sz="6" w:space="0" w:color="000000"/>
              <w:right w:val="single" w:sz="6" w:space="0" w:color="000000"/>
            </w:tcBorders>
            <w:vAlign w:val="center"/>
            <w:hideMark/>
          </w:tcPr>
          <w:p w14:paraId="276E5A7A" w14:textId="2E604163" w:rsidR="00AD5D7D" w:rsidRPr="00AD5D7D" w:rsidRDefault="00937E27" w:rsidP="00AD5D7D">
            <w:pPr>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B2G VPN L2 25600</w:t>
            </w:r>
          </w:p>
        </w:tc>
      </w:tr>
      <w:tr w:rsidR="00AD5D7D" w:rsidRPr="00AD5D7D" w14:paraId="51ED4CC9" w14:textId="77777777" w:rsidTr="0099485E">
        <w:tc>
          <w:tcPr>
            <w:tcW w:w="2500" w:type="pct"/>
            <w:tcBorders>
              <w:top w:val="single" w:sz="6" w:space="0" w:color="000000"/>
              <w:left w:val="single" w:sz="6" w:space="0" w:color="000000"/>
              <w:bottom w:val="single" w:sz="6" w:space="0" w:color="000000"/>
              <w:right w:val="single" w:sz="6" w:space="0" w:color="000000"/>
            </w:tcBorders>
            <w:vAlign w:val="center"/>
            <w:hideMark/>
          </w:tcPr>
          <w:p w14:paraId="2537E097" w14:textId="3D295B85" w:rsidR="00AD5D7D" w:rsidRPr="00AD5D7D" w:rsidRDefault="00AD5D7D" w:rsidP="00516C4A">
            <w:pPr>
              <w:spacing w:after="0" w:line="240" w:lineRule="auto"/>
              <w:contextualSpacing/>
              <w:jc w:val="center"/>
              <w:rPr>
                <w:rFonts w:ascii="Times New Roman" w:eastAsia="Times New Roman" w:hAnsi="Times New Roman" w:cs="Times New Roman"/>
                <w:sz w:val="20"/>
                <w:szCs w:val="20"/>
              </w:rPr>
            </w:pPr>
            <w:r w:rsidRPr="00AD5D7D">
              <w:rPr>
                <w:rFonts w:ascii="Times New Roman" w:eastAsia="Times New Roman" w:hAnsi="Times New Roman" w:cs="Times New Roman"/>
                <w:sz w:val="20"/>
                <w:szCs w:val="20"/>
              </w:rPr>
              <w:t>Абонентская плата (руб./мес.) в т.ч. НДС (2</w:t>
            </w:r>
            <w:r w:rsidR="00516C4A">
              <w:rPr>
                <w:rFonts w:ascii="Times New Roman" w:eastAsia="Times New Roman" w:hAnsi="Times New Roman" w:cs="Times New Roman"/>
                <w:sz w:val="20"/>
                <w:szCs w:val="20"/>
              </w:rPr>
              <w:t>2</w:t>
            </w:r>
            <w:r w:rsidRPr="00AD5D7D">
              <w:rPr>
                <w:rFonts w:ascii="Times New Roman" w:eastAsia="Times New Roman" w:hAnsi="Times New Roman" w:cs="Times New Roman"/>
                <w:sz w:val="20"/>
                <w:szCs w:val="20"/>
              </w:rPr>
              <w:t>%) без учета объема переданных данных*</w:t>
            </w:r>
          </w:p>
        </w:tc>
        <w:tc>
          <w:tcPr>
            <w:tcW w:w="2500" w:type="pct"/>
            <w:tcBorders>
              <w:top w:val="single" w:sz="6" w:space="0" w:color="000000"/>
              <w:left w:val="single" w:sz="6" w:space="0" w:color="000000"/>
              <w:bottom w:val="single" w:sz="6" w:space="0" w:color="000000"/>
              <w:right w:val="single" w:sz="6" w:space="0" w:color="000000"/>
            </w:tcBorders>
            <w:vAlign w:val="center"/>
            <w:hideMark/>
          </w:tcPr>
          <w:p w14:paraId="6BAFCA35" w14:textId="51EAC777" w:rsidR="00AD5D7D" w:rsidRPr="00AD5D7D" w:rsidRDefault="00AD5D7D" w:rsidP="00AD5D7D">
            <w:pPr>
              <w:spacing w:after="0" w:line="240" w:lineRule="auto"/>
              <w:contextualSpacing/>
              <w:jc w:val="center"/>
              <w:rPr>
                <w:rFonts w:ascii="Times New Roman" w:eastAsia="Times New Roman" w:hAnsi="Times New Roman" w:cs="Times New Roman"/>
                <w:sz w:val="20"/>
                <w:szCs w:val="20"/>
              </w:rPr>
            </w:pPr>
            <w:r w:rsidRPr="00AD5D7D">
              <w:rPr>
                <w:rFonts w:ascii="Times New Roman" w:eastAsia="Times New Roman" w:hAnsi="Times New Roman" w:cs="Times New Roman"/>
                <w:sz w:val="20"/>
                <w:szCs w:val="20"/>
              </w:rPr>
              <w:t>3</w:t>
            </w:r>
            <w:r w:rsidR="00516C4A">
              <w:rPr>
                <w:rFonts w:ascii="Times New Roman" w:eastAsia="Times New Roman" w:hAnsi="Times New Roman" w:cs="Times New Roman"/>
                <w:sz w:val="20"/>
                <w:szCs w:val="20"/>
              </w:rPr>
              <w:t xml:space="preserve"> 36</w:t>
            </w:r>
            <w:r w:rsidRPr="00AD5D7D">
              <w:rPr>
                <w:rFonts w:ascii="Times New Roman" w:eastAsia="Times New Roman" w:hAnsi="Times New Roman" w:cs="Times New Roman"/>
                <w:sz w:val="20"/>
                <w:szCs w:val="20"/>
              </w:rPr>
              <w:t>0,00 </w:t>
            </w:r>
          </w:p>
        </w:tc>
      </w:tr>
      <w:tr w:rsidR="00AD5D7D" w:rsidRPr="00AD5D7D" w14:paraId="5577369F" w14:textId="77777777" w:rsidTr="0099485E">
        <w:tc>
          <w:tcPr>
            <w:tcW w:w="2500" w:type="pct"/>
            <w:tcBorders>
              <w:top w:val="single" w:sz="6" w:space="0" w:color="000000"/>
              <w:left w:val="single" w:sz="6" w:space="0" w:color="000000"/>
              <w:bottom w:val="single" w:sz="6" w:space="0" w:color="000000"/>
              <w:right w:val="single" w:sz="6" w:space="0" w:color="000000"/>
            </w:tcBorders>
            <w:vAlign w:val="center"/>
            <w:hideMark/>
          </w:tcPr>
          <w:p w14:paraId="17A7ACD7" w14:textId="77777777" w:rsidR="00AD5D7D" w:rsidRPr="00AD5D7D" w:rsidRDefault="00AD5D7D" w:rsidP="00AD5D7D">
            <w:pPr>
              <w:spacing w:after="0" w:line="240" w:lineRule="auto"/>
              <w:contextualSpacing/>
              <w:jc w:val="center"/>
              <w:rPr>
                <w:rFonts w:ascii="Times New Roman" w:eastAsia="Times New Roman" w:hAnsi="Times New Roman" w:cs="Times New Roman"/>
                <w:sz w:val="20"/>
                <w:szCs w:val="20"/>
              </w:rPr>
            </w:pPr>
            <w:r w:rsidRPr="00AD5D7D">
              <w:rPr>
                <w:rFonts w:ascii="Times New Roman" w:eastAsia="Times New Roman" w:hAnsi="Times New Roman" w:cs="Times New Roman"/>
                <w:sz w:val="20"/>
                <w:szCs w:val="20"/>
              </w:rPr>
              <w:t>Количество Логинов</w:t>
            </w:r>
          </w:p>
        </w:tc>
        <w:tc>
          <w:tcPr>
            <w:tcW w:w="2500" w:type="pct"/>
            <w:tcBorders>
              <w:top w:val="single" w:sz="6" w:space="0" w:color="000000"/>
              <w:left w:val="single" w:sz="6" w:space="0" w:color="000000"/>
              <w:bottom w:val="single" w:sz="6" w:space="0" w:color="000000"/>
              <w:right w:val="single" w:sz="6" w:space="0" w:color="000000"/>
            </w:tcBorders>
            <w:vAlign w:val="center"/>
            <w:hideMark/>
          </w:tcPr>
          <w:p w14:paraId="169E6436" w14:textId="77777777" w:rsidR="00AD5D7D" w:rsidRPr="00AD5D7D" w:rsidRDefault="00AD5D7D" w:rsidP="00AD5D7D">
            <w:pPr>
              <w:spacing w:after="0" w:line="240" w:lineRule="auto"/>
              <w:contextualSpacing/>
              <w:jc w:val="center"/>
              <w:rPr>
                <w:rFonts w:ascii="Times New Roman" w:eastAsia="Times New Roman" w:hAnsi="Times New Roman" w:cs="Times New Roman"/>
                <w:sz w:val="20"/>
                <w:szCs w:val="20"/>
              </w:rPr>
            </w:pPr>
            <w:r w:rsidRPr="00AD5D7D">
              <w:rPr>
                <w:rFonts w:ascii="Times New Roman" w:eastAsia="Times New Roman" w:hAnsi="Times New Roman" w:cs="Times New Roman"/>
                <w:sz w:val="20"/>
                <w:szCs w:val="20"/>
              </w:rPr>
              <w:t>1</w:t>
            </w:r>
          </w:p>
        </w:tc>
      </w:tr>
      <w:tr w:rsidR="00AD5D7D" w:rsidRPr="00AD5D7D" w14:paraId="5E2DF6BC" w14:textId="77777777" w:rsidTr="0099485E">
        <w:tc>
          <w:tcPr>
            <w:tcW w:w="2500" w:type="pct"/>
            <w:tcBorders>
              <w:top w:val="single" w:sz="6" w:space="0" w:color="000000"/>
              <w:left w:val="single" w:sz="6" w:space="0" w:color="000000"/>
              <w:bottom w:val="single" w:sz="6" w:space="0" w:color="000000"/>
              <w:right w:val="single" w:sz="6" w:space="0" w:color="000000"/>
            </w:tcBorders>
            <w:vAlign w:val="center"/>
            <w:hideMark/>
          </w:tcPr>
          <w:p w14:paraId="597744C8" w14:textId="77777777" w:rsidR="00AD5D7D" w:rsidRPr="00AD5D7D" w:rsidRDefault="00AD5D7D" w:rsidP="00AD5D7D">
            <w:pPr>
              <w:spacing w:after="0" w:line="240" w:lineRule="auto"/>
              <w:contextualSpacing/>
              <w:jc w:val="center"/>
              <w:rPr>
                <w:rFonts w:ascii="Times New Roman" w:eastAsia="Times New Roman" w:hAnsi="Times New Roman" w:cs="Times New Roman"/>
                <w:sz w:val="20"/>
                <w:szCs w:val="20"/>
              </w:rPr>
            </w:pPr>
            <w:r w:rsidRPr="00AD5D7D">
              <w:rPr>
                <w:rFonts w:ascii="Times New Roman" w:eastAsia="Times New Roman" w:hAnsi="Times New Roman" w:cs="Times New Roman"/>
                <w:sz w:val="20"/>
                <w:szCs w:val="20"/>
              </w:rPr>
              <w:t>Скорость доступа к услуги связи на порту Оборудования Оператора связи, Кбит/с</w:t>
            </w:r>
          </w:p>
        </w:tc>
        <w:tc>
          <w:tcPr>
            <w:tcW w:w="2500" w:type="pct"/>
            <w:tcBorders>
              <w:top w:val="single" w:sz="6" w:space="0" w:color="000000"/>
              <w:left w:val="single" w:sz="6" w:space="0" w:color="000000"/>
              <w:bottom w:val="single" w:sz="6" w:space="0" w:color="000000"/>
              <w:right w:val="single" w:sz="6" w:space="0" w:color="000000"/>
            </w:tcBorders>
            <w:vAlign w:val="center"/>
            <w:hideMark/>
          </w:tcPr>
          <w:p w14:paraId="4F969063" w14:textId="77777777" w:rsidR="00AD5D7D" w:rsidRPr="00AD5D7D" w:rsidRDefault="00AD5D7D" w:rsidP="00AD5D7D">
            <w:pPr>
              <w:spacing w:after="0" w:line="240" w:lineRule="auto"/>
              <w:contextualSpacing/>
              <w:jc w:val="center"/>
              <w:rPr>
                <w:rFonts w:ascii="Times New Roman" w:eastAsia="Times New Roman" w:hAnsi="Times New Roman" w:cs="Times New Roman"/>
                <w:sz w:val="20"/>
                <w:szCs w:val="20"/>
              </w:rPr>
            </w:pPr>
            <w:r w:rsidRPr="00AD5D7D">
              <w:rPr>
                <w:rFonts w:ascii="Times New Roman" w:eastAsia="Times New Roman" w:hAnsi="Times New Roman" w:cs="Times New Roman"/>
                <w:sz w:val="20"/>
                <w:szCs w:val="20"/>
              </w:rPr>
              <w:t>25 600</w:t>
            </w:r>
          </w:p>
        </w:tc>
      </w:tr>
      <w:tr w:rsidR="00AD5D7D" w:rsidRPr="00AD5D7D" w14:paraId="7F376ED8" w14:textId="77777777" w:rsidTr="0099485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45F8329" w14:textId="32948F2B" w:rsidR="00AD5D7D" w:rsidRPr="00AD5D7D" w:rsidRDefault="00AD5D7D" w:rsidP="00C367FC">
            <w:pPr>
              <w:spacing w:after="0" w:line="240" w:lineRule="auto"/>
              <w:contextualSpacing/>
              <w:rPr>
                <w:rFonts w:ascii="Times New Roman" w:eastAsia="Times New Roman" w:hAnsi="Times New Roman" w:cs="Times New Roman"/>
                <w:sz w:val="20"/>
                <w:szCs w:val="20"/>
              </w:rPr>
            </w:pPr>
            <w:r w:rsidRPr="00AD5D7D">
              <w:rPr>
                <w:rFonts w:ascii="Times New Roman" w:eastAsia="Times New Roman" w:hAnsi="Times New Roman" w:cs="Times New Roman"/>
                <w:b/>
                <w:bCs/>
                <w:sz w:val="20"/>
                <w:szCs w:val="20"/>
              </w:rPr>
              <w:t>*</w:t>
            </w:r>
            <w:r w:rsidRPr="00AD5D7D">
              <w:rPr>
                <w:rFonts w:ascii="Times New Roman" w:eastAsia="Times New Roman" w:hAnsi="Times New Roman" w:cs="Times New Roman"/>
                <w:sz w:val="20"/>
                <w:szCs w:val="20"/>
              </w:rPr>
              <w:t>Абонентская ежемесячная плата включает в себя плату за временное владение и пользование Абонентской линией.</w:t>
            </w:r>
            <w:r w:rsidRPr="00AD5D7D">
              <w:rPr>
                <w:rFonts w:ascii="Times New Roman" w:eastAsia="Times New Roman" w:hAnsi="Times New Roman" w:cs="Times New Roman"/>
                <w:sz w:val="20"/>
                <w:szCs w:val="20"/>
              </w:rPr>
              <w:br/>
              <w:t>Абонент подтверждает, что с Тарифами Оператора связи</w:t>
            </w:r>
            <w:r w:rsidR="00C367FC">
              <w:rPr>
                <w:rFonts w:ascii="Times New Roman" w:eastAsia="Times New Roman" w:hAnsi="Times New Roman" w:cs="Times New Roman"/>
                <w:sz w:val="20"/>
                <w:szCs w:val="20"/>
              </w:rPr>
              <w:t xml:space="preserve"> и Заказом</w:t>
            </w:r>
            <w:r w:rsidRPr="00AD5D7D">
              <w:rPr>
                <w:rFonts w:ascii="Times New Roman" w:eastAsia="Times New Roman" w:hAnsi="Times New Roman" w:cs="Times New Roman"/>
                <w:sz w:val="20"/>
                <w:szCs w:val="20"/>
              </w:rPr>
              <w:t xml:space="preserve"> ознакомлен и согласен.</w:t>
            </w:r>
          </w:p>
        </w:tc>
      </w:tr>
    </w:tbl>
    <w:p w14:paraId="1C4F58DD" w14:textId="1CFF3C8A" w:rsidR="00E6612E" w:rsidRDefault="00E6612E" w:rsidP="00E6612E">
      <w:pPr>
        <w:spacing w:before="100" w:beforeAutospacing="1" w:after="100" w:afterAutospacing="1" w:line="160" w:lineRule="atLeast"/>
        <w:contextualSpacing/>
        <w:rPr>
          <w:rFonts w:ascii="Times New Roman" w:eastAsia="Times New Roman" w:hAnsi="Times New Roman" w:cs="Times New Roman"/>
          <w:b/>
          <w:bCs/>
          <w:color w:val="000000"/>
          <w:sz w:val="20"/>
          <w:szCs w:val="20"/>
        </w:rPr>
      </w:pPr>
      <w:r w:rsidRPr="00B10928">
        <w:rPr>
          <w:rFonts w:ascii="Times New Roman" w:eastAsia="Times New Roman" w:hAnsi="Times New Roman" w:cs="Times New Roman"/>
          <w:b/>
          <w:bCs/>
          <w:color w:val="000000"/>
          <w:sz w:val="20"/>
          <w:szCs w:val="20"/>
        </w:rPr>
        <w:t>Заказчик подтверждает, что с Тарифами Исполнителя</w:t>
      </w:r>
      <w:r w:rsidR="00C367FC">
        <w:rPr>
          <w:rFonts w:ascii="Times New Roman" w:eastAsia="Times New Roman" w:hAnsi="Times New Roman" w:cs="Times New Roman"/>
          <w:b/>
          <w:bCs/>
          <w:color w:val="000000"/>
          <w:sz w:val="20"/>
          <w:szCs w:val="20"/>
        </w:rPr>
        <w:t xml:space="preserve"> и Заказом</w:t>
      </w:r>
      <w:r w:rsidRPr="00B10928">
        <w:rPr>
          <w:rFonts w:ascii="Times New Roman" w:eastAsia="Times New Roman" w:hAnsi="Times New Roman" w:cs="Times New Roman"/>
          <w:b/>
          <w:bCs/>
          <w:color w:val="000000"/>
          <w:sz w:val="20"/>
          <w:szCs w:val="20"/>
        </w:rPr>
        <w:t xml:space="preserve"> ознакомлен и согласен.</w:t>
      </w:r>
    </w:p>
    <w:p w14:paraId="5B353A71" w14:textId="77777777" w:rsidR="00725CDB" w:rsidRDefault="00725CDB" w:rsidP="00E6612E">
      <w:pPr>
        <w:spacing w:before="100" w:beforeAutospacing="1" w:after="100" w:afterAutospacing="1" w:line="160" w:lineRule="atLeast"/>
        <w:contextualSpacing/>
        <w:rPr>
          <w:rFonts w:ascii="Times New Roman" w:eastAsia="Times New Roman" w:hAnsi="Times New Roman" w:cs="Times New Roman"/>
          <w:b/>
          <w:bCs/>
          <w:color w:val="000000"/>
          <w:sz w:val="20"/>
          <w:szCs w:val="20"/>
        </w:rPr>
      </w:pPr>
    </w:p>
    <w:tbl>
      <w:tblPr>
        <w:tblW w:w="4836" w:type="pct"/>
        <w:tblCellSpacing w:w="0" w:type="dxa"/>
        <w:tblCellMar>
          <w:top w:w="30" w:type="dxa"/>
          <w:left w:w="30" w:type="dxa"/>
          <w:bottom w:w="30" w:type="dxa"/>
          <w:right w:w="30" w:type="dxa"/>
        </w:tblCellMar>
        <w:tblLook w:val="04A0" w:firstRow="1" w:lastRow="0" w:firstColumn="1" w:lastColumn="0" w:noHBand="0" w:noVBand="1"/>
      </w:tblPr>
      <w:tblGrid>
        <w:gridCol w:w="4726"/>
        <w:gridCol w:w="4321"/>
      </w:tblGrid>
      <w:tr w:rsidR="00725CDB" w:rsidRPr="00102948" w14:paraId="407A859E" w14:textId="77777777" w:rsidTr="00725CDB">
        <w:trPr>
          <w:trHeight w:val="260"/>
          <w:tblCellSpacing w:w="0" w:type="dxa"/>
        </w:trPr>
        <w:tc>
          <w:tcPr>
            <w:tcW w:w="2612" w:type="pct"/>
            <w:hideMark/>
          </w:tcPr>
          <w:p w14:paraId="028277F5" w14:textId="1EE8ADF3" w:rsidR="00725CDB" w:rsidRPr="00C367FC" w:rsidRDefault="00725CDB" w:rsidP="00E609CB">
            <w:pPr>
              <w:spacing w:after="0" w:line="240" w:lineRule="auto"/>
              <w:contextualSpacing/>
              <w:rPr>
                <w:rFonts w:ascii="Times New Roman" w:eastAsia="Times New Roman" w:hAnsi="Times New Roman" w:cs="Times New Roman"/>
                <w:b/>
                <w:bCs/>
                <w:sz w:val="24"/>
                <w:szCs w:val="24"/>
              </w:rPr>
            </w:pPr>
            <w:r w:rsidRPr="00C367FC">
              <w:rPr>
                <w:rFonts w:ascii="Times New Roman" w:eastAsia="Times New Roman" w:hAnsi="Times New Roman" w:cs="Times New Roman"/>
                <w:b/>
                <w:bCs/>
                <w:sz w:val="24"/>
                <w:szCs w:val="24"/>
              </w:rPr>
              <w:t>От Исполнителя:</w:t>
            </w:r>
          </w:p>
          <w:p w14:paraId="1049FFEA" w14:textId="77777777" w:rsidR="00725CDB" w:rsidRDefault="00725CDB" w:rsidP="009812C1">
            <w:pPr>
              <w:spacing w:after="0" w:line="240" w:lineRule="auto"/>
              <w:rPr>
                <w:rFonts w:ascii="Times New Roman" w:hAnsi="Times New Roman" w:cs="Times New Roman"/>
                <w:sz w:val="20"/>
                <w:szCs w:val="20"/>
              </w:rPr>
            </w:pPr>
          </w:p>
          <w:p w14:paraId="0CE0B1F0" w14:textId="2EBFC206" w:rsidR="00725CDB" w:rsidRPr="00B10928" w:rsidRDefault="00725CDB" w:rsidP="00725CDB">
            <w:pPr>
              <w:tabs>
                <w:tab w:val="left" w:pos="4132"/>
              </w:tabs>
              <w:spacing w:after="0" w:line="160" w:lineRule="atLeast"/>
              <w:contextualSpacing/>
              <w:rPr>
                <w:rFonts w:ascii="Times New Roman" w:eastAsia="Times New Roman" w:hAnsi="Times New Roman" w:cs="Times New Roman"/>
                <w:bCs/>
                <w:sz w:val="20"/>
                <w:szCs w:val="20"/>
              </w:rPr>
            </w:pPr>
          </w:p>
        </w:tc>
        <w:tc>
          <w:tcPr>
            <w:tcW w:w="2388" w:type="pct"/>
          </w:tcPr>
          <w:p w14:paraId="23170D9F" w14:textId="23557E1E" w:rsidR="00725CDB" w:rsidRPr="00C367FC" w:rsidRDefault="00725CDB" w:rsidP="002C3B83">
            <w:pPr>
              <w:spacing w:after="0" w:line="240" w:lineRule="auto"/>
              <w:contextualSpacing/>
              <w:rPr>
                <w:rFonts w:ascii="Times New Roman" w:eastAsia="Times New Roman" w:hAnsi="Times New Roman" w:cs="Times New Roman"/>
                <w:b/>
                <w:bCs/>
                <w:sz w:val="24"/>
                <w:szCs w:val="24"/>
              </w:rPr>
            </w:pPr>
            <w:r w:rsidRPr="00C367FC">
              <w:rPr>
                <w:rFonts w:ascii="Times New Roman" w:eastAsia="Times New Roman" w:hAnsi="Times New Roman" w:cs="Times New Roman"/>
                <w:b/>
                <w:bCs/>
                <w:sz w:val="24"/>
                <w:szCs w:val="24"/>
              </w:rPr>
              <w:t>От Заказчика:</w:t>
            </w:r>
          </w:p>
          <w:p w14:paraId="08379750" w14:textId="77777777" w:rsidR="00725CDB" w:rsidRPr="009812C1" w:rsidRDefault="00725CDB" w:rsidP="009812C1">
            <w:pPr>
              <w:spacing w:after="0" w:line="240" w:lineRule="auto"/>
              <w:contextualSpacing/>
              <w:jc w:val="both"/>
              <w:rPr>
                <w:rFonts w:ascii="Times New Roman" w:hAnsi="Times New Roman" w:cs="Times New Roman"/>
                <w:sz w:val="20"/>
                <w:szCs w:val="20"/>
              </w:rPr>
            </w:pPr>
          </w:p>
          <w:p w14:paraId="57B47DD3" w14:textId="3FF71502" w:rsidR="00725CDB" w:rsidRDefault="00DB6AE1" w:rsidP="009812C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Начальник управления информационных технологий</w:t>
            </w:r>
            <w:r w:rsidR="00725CDB" w:rsidRPr="00C4415B">
              <w:rPr>
                <w:rFonts w:ascii="Times New Roman" w:hAnsi="Times New Roman" w:cs="Times New Roman"/>
                <w:sz w:val="24"/>
                <w:szCs w:val="24"/>
              </w:rPr>
              <w:t xml:space="preserve"> </w:t>
            </w:r>
          </w:p>
          <w:p w14:paraId="58A40636" w14:textId="77777777" w:rsidR="00C4415B" w:rsidRPr="00C4415B" w:rsidRDefault="00C4415B" w:rsidP="009812C1">
            <w:pPr>
              <w:spacing w:after="0" w:line="240" w:lineRule="auto"/>
              <w:contextualSpacing/>
              <w:jc w:val="both"/>
              <w:rPr>
                <w:rFonts w:ascii="Times New Roman" w:hAnsi="Times New Roman" w:cs="Times New Roman"/>
                <w:sz w:val="24"/>
                <w:szCs w:val="24"/>
              </w:rPr>
            </w:pPr>
          </w:p>
          <w:p w14:paraId="424BF679" w14:textId="77777777" w:rsidR="00725CDB" w:rsidRPr="00C4415B" w:rsidRDefault="00725CDB" w:rsidP="009812C1">
            <w:pPr>
              <w:spacing w:after="0" w:line="240" w:lineRule="auto"/>
              <w:contextualSpacing/>
              <w:jc w:val="both"/>
              <w:rPr>
                <w:rFonts w:ascii="Times New Roman" w:hAnsi="Times New Roman" w:cs="Times New Roman"/>
                <w:sz w:val="24"/>
                <w:szCs w:val="24"/>
              </w:rPr>
            </w:pPr>
          </w:p>
          <w:p w14:paraId="773B4C3B" w14:textId="052AB38B" w:rsidR="00725CDB" w:rsidRDefault="00725CDB" w:rsidP="009812C1">
            <w:pPr>
              <w:spacing w:after="0" w:line="240" w:lineRule="auto"/>
              <w:contextualSpacing/>
              <w:jc w:val="both"/>
              <w:rPr>
                <w:rFonts w:ascii="Times New Roman" w:hAnsi="Times New Roman" w:cs="Times New Roman"/>
                <w:sz w:val="24"/>
                <w:szCs w:val="24"/>
              </w:rPr>
            </w:pPr>
            <w:r w:rsidRPr="00C4415B">
              <w:rPr>
                <w:rFonts w:ascii="Times New Roman" w:hAnsi="Times New Roman" w:cs="Times New Roman"/>
                <w:sz w:val="24"/>
                <w:szCs w:val="24"/>
              </w:rPr>
              <w:t xml:space="preserve">_________________/ </w:t>
            </w:r>
            <w:r w:rsidR="00DB6AE1">
              <w:rPr>
                <w:rFonts w:ascii="Times New Roman" w:hAnsi="Times New Roman" w:cs="Times New Roman"/>
                <w:sz w:val="24"/>
                <w:szCs w:val="24"/>
              </w:rPr>
              <w:t>К.В. Конопатов</w:t>
            </w:r>
          </w:p>
          <w:p w14:paraId="187FB427" w14:textId="77777777" w:rsidR="00C4415B" w:rsidRPr="00C4415B" w:rsidRDefault="00C4415B" w:rsidP="009812C1">
            <w:pPr>
              <w:spacing w:after="0" w:line="240" w:lineRule="auto"/>
              <w:contextualSpacing/>
              <w:jc w:val="both"/>
              <w:rPr>
                <w:rFonts w:ascii="Times New Roman" w:hAnsi="Times New Roman" w:cs="Times New Roman"/>
                <w:sz w:val="24"/>
                <w:szCs w:val="24"/>
              </w:rPr>
            </w:pPr>
          </w:p>
          <w:p w14:paraId="345F94F1" w14:textId="38E87031" w:rsidR="00725CDB" w:rsidRPr="00C4415B" w:rsidRDefault="00725CDB" w:rsidP="009812C1">
            <w:pPr>
              <w:shd w:val="clear" w:color="auto" w:fill="FFFFFF"/>
              <w:tabs>
                <w:tab w:val="left" w:pos="5040"/>
              </w:tabs>
              <w:spacing w:after="0" w:line="240" w:lineRule="auto"/>
              <w:ind w:left="14" w:hanging="14"/>
              <w:rPr>
                <w:rFonts w:ascii="Times New Roman" w:eastAsia="Times New Roman" w:hAnsi="Times New Roman" w:cs="Times New Roman"/>
                <w:color w:val="000000"/>
                <w:sz w:val="24"/>
                <w:szCs w:val="24"/>
              </w:rPr>
            </w:pPr>
            <w:r w:rsidRPr="00C4415B">
              <w:rPr>
                <w:rFonts w:ascii="Times New Roman" w:hAnsi="Times New Roman" w:cs="Times New Roman"/>
                <w:sz w:val="24"/>
                <w:szCs w:val="24"/>
              </w:rPr>
              <w:t>М.П.</w:t>
            </w:r>
          </w:p>
          <w:p w14:paraId="7D2A4E8E" w14:textId="79A8EBC7" w:rsidR="00725CDB" w:rsidRPr="00B10928" w:rsidRDefault="00725CDB" w:rsidP="00E609CB">
            <w:pPr>
              <w:spacing w:after="0" w:line="160" w:lineRule="atLeast"/>
              <w:contextualSpacing/>
              <w:rPr>
                <w:rFonts w:ascii="Times New Roman" w:eastAsia="Times New Roman" w:hAnsi="Times New Roman" w:cs="Times New Roman"/>
                <w:b/>
                <w:bCs/>
                <w:sz w:val="20"/>
                <w:szCs w:val="20"/>
              </w:rPr>
            </w:pPr>
          </w:p>
        </w:tc>
      </w:tr>
    </w:tbl>
    <w:p w14:paraId="16A1F18E" w14:textId="4A766305" w:rsidR="002C3B83" w:rsidRDefault="00847E98">
      <w:r w:rsidRPr="00DD6842">
        <w:rPr>
          <w:rFonts w:ascii="Times New Roman" w:eastAsia="Times New Roman" w:hAnsi="Times New Roman" w:cs="Times New Roman"/>
          <w:bCs/>
        </w:rPr>
        <w:br w:type="page"/>
      </w:r>
    </w:p>
    <w:p w14:paraId="2242EA32" w14:textId="369A4050" w:rsidR="00AB570C" w:rsidRPr="00F17982" w:rsidRDefault="00567D51" w:rsidP="00F17982">
      <w:pPr>
        <w:widowControl w:val="0"/>
        <w:autoSpaceDE w:val="0"/>
        <w:autoSpaceDN w:val="0"/>
        <w:adjustRightInd w:val="0"/>
        <w:spacing w:after="20" w:line="240" w:lineRule="auto"/>
        <w:ind w:right="100"/>
        <w:jc w:val="right"/>
        <w:rPr>
          <w:rFonts w:ascii="Times New Roman" w:hAnsi="Times New Roman" w:cs="Times New Roman"/>
          <w:color w:val="000000"/>
        </w:rPr>
      </w:pPr>
      <w:r w:rsidRPr="00883880">
        <w:rPr>
          <w:rFonts w:ascii="Times New Roman" w:hAnsi="Times New Roman" w:cs="Times New Roman"/>
          <w:bCs/>
          <w:color w:val="000000"/>
        </w:rPr>
        <w:t>Приложение №</w:t>
      </w:r>
      <w:r w:rsidR="00F17982" w:rsidRPr="00883880">
        <w:rPr>
          <w:rFonts w:ascii="Times New Roman" w:hAnsi="Times New Roman" w:cs="Times New Roman"/>
          <w:bCs/>
          <w:color w:val="000000"/>
        </w:rPr>
        <w:t xml:space="preserve"> </w:t>
      </w:r>
      <w:r w:rsidRPr="00883880">
        <w:rPr>
          <w:rFonts w:ascii="Times New Roman" w:hAnsi="Times New Roman" w:cs="Times New Roman"/>
          <w:bCs/>
          <w:color w:val="000000"/>
        </w:rPr>
        <w:t>2</w:t>
      </w:r>
      <w:r w:rsidR="00F17982" w:rsidRPr="00883880">
        <w:rPr>
          <w:rFonts w:ascii="Times New Roman" w:hAnsi="Times New Roman" w:cs="Times New Roman"/>
          <w:bCs/>
          <w:color w:val="000000"/>
        </w:rPr>
        <w:t xml:space="preserve"> </w:t>
      </w:r>
      <w:r w:rsidR="00AB570C" w:rsidRPr="00883880">
        <w:rPr>
          <w:rFonts w:ascii="Times New Roman" w:hAnsi="Times New Roman" w:cs="Times New Roman"/>
          <w:bCs/>
          <w:color w:val="000000"/>
        </w:rPr>
        <w:t xml:space="preserve">к </w:t>
      </w:r>
      <w:r w:rsidR="00407BF0">
        <w:rPr>
          <w:rFonts w:ascii="Times New Roman" w:hAnsi="Times New Roman" w:cs="Times New Roman"/>
          <w:bCs/>
          <w:color w:val="000000"/>
        </w:rPr>
        <w:t>Контракт</w:t>
      </w:r>
      <w:r w:rsidR="00AB570C" w:rsidRPr="00883880">
        <w:rPr>
          <w:rFonts w:ascii="Times New Roman" w:hAnsi="Times New Roman" w:cs="Times New Roman"/>
          <w:bCs/>
          <w:color w:val="000000"/>
        </w:rPr>
        <w:t>у № __</w:t>
      </w:r>
      <w:r w:rsidR="00F17982" w:rsidRPr="00883880">
        <w:rPr>
          <w:rFonts w:ascii="Times New Roman" w:hAnsi="Times New Roman" w:cs="Times New Roman"/>
          <w:bCs/>
          <w:color w:val="000000"/>
        </w:rPr>
        <w:t>___</w:t>
      </w:r>
      <w:r w:rsidR="00AB570C" w:rsidRPr="00883880">
        <w:rPr>
          <w:rFonts w:ascii="Times New Roman" w:hAnsi="Times New Roman" w:cs="Times New Roman"/>
          <w:bCs/>
          <w:color w:val="000000"/>
        </w:rPr>
        <w:t xml:space="preserve">__ от </w:t>
      </w:r>
      <w:r w:rsidR="00977162">
        <w:rPr>
          <w:rFonts w:ascii="Times New Roman" w:hAnsi="Times New Roman" w:cs="Times New Roman"/>
          <w:bCs/>
          <w:color w:val="000000"/>
        </w:rPr>
        <w:t>__________________</w:t>
      </w:r>
      <w:r w:rsidR="00AB570C" w:rsidRPr="00883880">
        <w:rPr>
          <w:rFonts w:ascii="Times New Roman" w:hAnsi="Times New Roman" w:cs="Times New Roman"/>
          <w:bCs/>
          <w:color w:val="000000"/>
        </w:rPr>
        <w:t xml:space="preserve"> </w:t>
      </w:r>
    </w:p>
    <w:p w14:paraId="0F11463C" w14:textId="26789161" w:rsidR="00567D51" w:rsidRPr="00113EB2" w:rsidRDefault="00567D51" w:rsidP="00567D51">
      <w:pPr>
        <w:widowControl w:val="0"/>
        <w:autoSpaceDE w:val="0"/>
        <w:autoSpaceDN w:val="0"/>
        <w:adjustRightInd w:val="0"/>
        <w:spacing w:after="20" w:line="240" w:lineRule="auto"/>
        <w:ind w:left="108" w:right="100"/>
        <w:jc w:val="right"/>
        <w:rPr>
          <w:rFonts w:ascii="Times New Roman" w:hAnsi="Times New Roman" w:cs="Times New Roman"/>
          <w:color w:val="000000"/>
          <w:sz w:val="24"/>
          <w:szCs w:val="24"/>
        </w:rPr>
      </w:pPr>
    </w:p>
    <w:p w14:paraId="6E81E14F" w14:textId="0D8339B9" w:rsidR="00567D51" w:rsidRPr="00F17982" w:rsidRDefault="00567D51" w:rsidP="00567D51">
      <w:pPr>
        <w:widowControl w:val="0"/>
        <w:autoSpaceDE w:val="0"/>
        <w:autoSpaceDN w:val="0"/>
        <w:adjustRightInd w:val="0"/>
        <w:spacing w:after="0" w:line="240" w:lineRule="auto"/>
        <w:ind w:left="108" w:right="100" w:firstLine="567"/>
        <w:jc w:val="center"/>
        <w:rPr>
          <w:rFonts w:ascii="Times New Roman" w:hAnsi="Times New Roman" w:cs="Times New Roman"/>
          <w:color w:val="000000"/>
        </w:rPr>
      </w:pPr>
      <w:r w:rsidRPr="00F17982">
        <w:rPr>
          <w:rFonts w:ascii="Times New Roman" w:hAnsi="Times New Roman" w:cs="Times New Roman"/>
          <w:bCs/>
          <w:color w:val="000000"/>
        </w:rPr>
        <w:t xml:space="preserve">Перечень лицензий, выданных Федеральной службой по надзору в сфере связи, информационных технологий и массовых коммуникаций </w:t>
      </w:r>
    </w:p>
    <w:p w14:paraId="07AD95B4" w14:textId="77777777" w:rsidR="00567D51" w:rsidRDefault="00567D51" w:rsidP="00567D51">
      <w:pPr>
        <w:widowControl w:val="0"/>
        <w:autoSpaceDE w:val="0"/>
        <w:autoSpaceDN w:val="0"/>
        <w:adjustRightInd w:val="0"/>
        <w:spacing w:after="20" w:line="240" w:lineRule="auto"/>
        <w:ind w:left="108" w:right="100" w:firstLine="567"/>
        <w:jc w:val="right"/>
        <w:rPr>
          <w:rFonts w:ascii="Arial" w:hAnsi="Arial" w:cs="Arial"/>
          <w:color w:val="000000"/>
          <w:sz w:val="18"/>
          <w:szCs w:val="18"/>
        </w:rPr>
      </w:pPr>
    </w:p>
    <w:p w14:paraId="18B8EBE8" w14:textId="77777777" w:rsidR="00223739" w:rsidRPr="00EF1EED" w:rsidRDefault="00223739" w:rsidP="00630FE9">
      <w:pPr>
        <w:spacing w:after="0" w:line="240" w:lineRule="auto"/>
        <w:jc w:val="both"/>
        <w:rPr>
          <w:rFonts w:ascii="Arial" w:eastAsia="Times New Roman" w:hAnsi="Arial" w:cs="Arial"/>
          <w:sz w:val="16"/>
          <w:szCs w:val="16"/>
        </w:rPr>
      </w:pPr>
    </w:p>
    <w:p w14:paraId="093EDBEE" w14:textId="6AA0663D" w:rsidR="00223739" w:rsidRDefault="00223739" w:rsidP="00630FE9">
      <w:pPr>
        <w:spacing w:after="0" w:line="240" w:lineRule="auto"/>
        <w:jc w:val="both"/>
        <w:rPr>
          <w:rFonts w:ascii="Arial" w:eastAsia="Times New Roman" w:hAnsi="Arial" w:cs="Arial"/>
          <w:sz w:val="16"/>
          <w:szCs w:val="16"/>
        </w:rPr>
      </w:pPr>
    </w:p>
    <w:p w14:paraId="267F19CA" w14:textId="750D15DF" w:rsidR="00113EB2" w:rsidRDefault="00113EB2" w:rsidP="00630FE9">
      <w:pPr>
        <w:spacing w:after="0" w:line="240" w:lineRule="auto"/>
        <w:jc w:val="both"/>
        <w:rPr>
          <w:rFonts w:ascii="Arial" w:eastAsia="Times New Roman" w:hAnsi="Arial" w:cs="Arial"/>
          <w:sz w:val="16"/>
          <w:szCs w:val="16"/>
        </w:rPr>
      </w:pPr>
    </w:p>
    <w:p w14:paraId="332EE0ED" w14:textId="1136E5EF" w:rsidR="00D11EAA" w:rsidRDefault="00D11EAA" w:rsidP="00630FE9">
      <w:pPr>
        <w:spacing w:after="0" w:line="240" w:lineRule="auto"/>
        <w:jc w:val="both"/>
        <w:rPr>
          <w:rFonts w:ascii="Arial" w:eastAsia="Times New Roman" w:hAnsi="Arial" w:cs="Arial"/>
          <w:sz w:val="16"/>
          <w:szCs w:val="16"/>
        </w:rPr>
      </w:pPr>
    </w:p>
    <w:sectPr w:rsidR="00D11EAA" w:rsidSect="00517A3A">
      <w:pgSz w:w="11906" w:h="16838"/>
      <w:pgMar w:top="1134" w:right="851" w:bottom="1134" w:left="1701" w:header="709" w:footer="28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Мухина Татьяна Васильевна" w:date="2026-01-23T13:15:00Z" w:initials="МТВ">
    <w:p w14:paraId="4FE9BAEC" w14:textId="54B4C035" w:rsidR="001A7B45" w:rsidRDefault="001A7B45">
      <w:pPr>
        <w:pStyle w:val="af8"/>
      </w:pPr>
      <w:r>
        <w:rPr>
          <w:rStyle w:val="af7"/>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E9BA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749DE6" w16cid:durableId="211A1016"/>
  <w16cid:commentId w16cid:paraId="0A0C4F53" w16cid:durableId="211A1017"/>
  <w16cid:commentId w16cid:paraId="154BD283" w16cid:durableId="211A10D4"/>
  <w16cid:commentId w16cid:paraId="21D32E4D" w16cid:durableId="211A1018"/>
  <w16cid:commentId w16cid:paraId="7AA58433" w16cid:durableId="211A1019"/>
  <w16cid:commentId w16cid:paraId="30DDF88A" w16cid:durableId="211A101A"/>
  <w16cid:commentId w16cid:paraId="4F1B05B0" w16cid:durableId="211A101B"/>
  <w16cid:commentId w16cid:paraId="5AB62107" w16cid:durableId="211A101C"/>
  <w16cid:commentId w16cid:paraId="51E1C7A5" w16cid:durableId="211A101D"/>
  <w16cid:commentId w16cid:paraId="024308C2" w16cid:durableId="211A101E"/>
  <w16cid:commentId w16cid:paraId="68D1B38E" w16cid:durableId="211A101F"/>
  <w16cid:commentId w16cid:paraId="4FE22DE5" w16cid:durableId="211A1020"/>
  <w16cid:commentId w16cid:paraId="42A5F579" w16cid:durableId="211A1021"/>
  <w16cid:commentId w16cid:paraId="33AA8216" w16cid:durableId="211A1022"/>
  <w16cid:commentId w16cid:paraId="44EF70BC" w16cid:durableId="211A1023"/>
  <w16cid:commentId w16cid:paraId="04A9189B" w16cid:durableId="211A1024"/>
  <w16cid:commentId w16cid:paraId="6621B7FD" w16cid:durableId="211A1025"/>
  <w16cid:commentId w16cid:paraId="369C6244" w16cid:durableId="211A1026"/>
  <w16cid:commentId w16cid:paraId="2872A020" w16cid:durableId="211A1027"/>
  <w16cid:commentId w16cid:paraId="5075A1CC" w16cid:durableId="211A1028"/>
  <w16cid:commentId w16cid:paraId="10F18E5B" w16cid:durableId="211A10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F87DF" w14:textId="77777777" w:rsidR="001A7B45" w:rsidRDefault="001A7B45" w:rsidP="00DD6842">
      <w:pPr>
        <w:spacing w:after="0" w:line="240" w:lineRule="auto"/>
      </w:pPr>
      <w:r>
        <w:separator/>
      </w:r>
    </w:p>
  </w:endnote>
  <w:endnote w:type="continuationSeparator" w:id="0">
    <w:p w14:paraId="6FEBAF59" w14:textId="77777777" w:rsidR="001A7B45" w:rsidRDefault="001A7B45" w:rsidP="00DD6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edra Sans Alt Pro Light">
    <w:altName w:val="Arial"/>
    <w:panose1 w:val="00000000000000000000"/>
    <w:charset w:val="00"/>
    <w:family w:val="modern"/>
    <w:notTrueType/>
    <w:pitch w:val="variable"/>
    <w:sig w:usb0="00000001" w:usb1="5001E4FB" w:usb2="00000004" w:usb3="00000000" w:csb0="0000019F" w:csb1="00000000"/>
  </w:font>
  <w:font w:name="Fedra Sans Alt Pro Bold">
    <w:altName w:val="Arial"/>
    <w:panose1 w:val="00000000000000000000"/>
    <w:charset w:val="00"/>
    <w:family w:val="modern"/>
    <w:notTrueType/>
    <w:pitch w:val="variable"/>
    <w:sig w:usb0="E00002FF" w:usb1="5001E4FB" w:usb2="00000004" w:usb3="00000000" w:csb0="0000019F"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096E4" w14:textId="77777777" w:rsidR="001A7B45" w:rsidRDefault="001A7B45" w:rsidP="00DD6842">
      <w:pPr>
        <w:spacing w:after="0" w:line="240" w:lineRule="auto"/>
      </w:pPr>
      <w:r>
        <w:separator/>
      </w:r>
    </w:p>
  </w:footnote>
  <w:footnote w:type="continuationSeparator" w:id="0">
    <w:p w14:paraId="09EE92F7" w14:textId="77777777" w:rsidR="001A7B45" w:rsidRDefault="001A7B45" w:rsidP="00DD6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A3A18"/>
    <w:multiLevelType w:val="hybridMultilevel"/>
    <w:tmpl w:val="0298CA08"/>
    <w:lvl w:ilvl="0" w:tplc="04190001">
      <w:start w:val="1"/>
      <w:numFmt w:val="bullet"/>
      <w:lvlText w:val=""/>
      <w:lvlJc w:val="left"/>
      <w:pPr>
        <w:ind w:left="1134" w:hanging="360"/>
      </w:pPr>
      <w:rPr>
        <w:rFonts w:ascii="Symbol" w:hAnsi="Symbol"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1" w15:restartNumberingAfterBreak="0">
    <w:nsid w:val="40BA56D3"/>
    <w:multiLevelType w:val="multilevel"/>
    <w:tmpl w:val="02F4B7F8"/>
    <w:lvl w:ilvl="0">
      <w:start w:val="3"/>
      <w:numFmt w:val="decimal"/>
      <w:lvlText w:val="%1."/>
      <w:lvlJc w:val="left"/>
      <w:pPr>
        <w:tabs>
          <w:tab w:val="num" w:pos="360"/>
        </w:tabs>
        <w:ind w:left="360" w:hanging="360"/>
      </w:pPr>
      <w:rPr>
        <w:color w:val="000000"/>
        <w:sz w:val="20"/>
      </w:rPr>
    </w:lvl>
    <w:lvl w:ilvl="1">
      <w:start w:val="1"/>
      <w:numFmt w:val="decimal"/>
      <w:lvlText w:val="%1.%2."/>
      <w:lvlJc w:val="left"/>
      <w:pPr>
        <w:tabs>
          <w:tab w:val="num" w:pos="360"/>
        </w:tabs>
        <w:ind w:left="360" w:hanging="360"/>
      </w:pPr>
      <w:rPr>
        <w:color w:val="000000"/>
        <w:sz w:val="20"/>
      </w:rPr>
    </w:lvl>
    <w:lvl w:ilvl="2">
      <w:start w:val="1"/>
      <w:numFmt w:val="decimal"/>
      <w:lvlText w:val="%1.%2.%3."/>
      <w:lvlJc w:val="left"/>
      <w:pPr>
        <w:tabs>
          <w:tab w:val="num" w:pos="720"/>
        </w:tabs>
        <w:ind w:left="720" w:hanging="720"/>
      </w:pPr>
      <w:rPr>
        <w:color w:val="000000"/>
        <w:sz w:val="20"/>
      </w:rPr>
    </w:lvl>
    <w:lvl w:ilvl="3">
      <w:start w:val="1"/>
      <w:numFmt w:val="decimal"/>
      <w:lvlText w:val="%1.%2.%3.%4."/>
      <w:lvlJc w:val="left"/>
      <w:pPr>
        <w:tabs>
          <w:tab w:val="num" w:pos="720"/>
        </w:tabs>
        <w:ind w:left="720" w:hanging="720"/>
      </w:pPr>
      <w:rPr>
        <w:color w:val="000000"/>
        <w:sz w:val="20"/>
      </w:rPr>
    </w:lvl>
    <w:lvl w:ilvl="4">
      <w:start w:val="1"/>
      <w:numFmt w:val="decimal"/>
      <w:lvlText w:val="%1.%2.%3.%4.%5."/>
      <w:lvlJc w:val="left"/>
      <w:pPr>
        <w:tabs>
          <w:tab w:val="num" w:pos="1080"/>
        </w:tabs>
        <w:ind w:left="1080" w:hanging="1080"/>
      </w:pPr>
      <w:rPr>
        <w:color w:val="000000"/>
        <w:sz w:val="20"/>
      </w:rPr>
    </w:lvl>
    <w:lvl w:ilvl="5">
      <w:start w:val="1"/>
      <w:numFmt w:val="decimal"/>
      <w:lvlText w:val="%1.%2.%3.%4.%5.%6."/>
      <w:lvlJc w:val="left"/>
      <w:pPr>
        <w:tabs>
          <w:tab w:val="num" w:pos="1080"/>
        </w:tabs>
        <w:ind w:left="1080" w:hanging="1080"/>
      </w:pPr>
      <w:rPr>
        <w:color w:val="000000"/>
        <w:sz w:val="20"/>
      </w:rPr>
    </w:lvl>
    <w:lvl w:ilvl="6">
      <w:start w:val="1"/>
      <w:numFmt w:val="decimal"/>
      <w:lvlText w:val="%1.%2.%3.%4.%5.%6.%7."/>
      <w:lvlJc w:val="left"/>
      <w:pPr>
        <w:tabs>
          <w:tab w:val="num" w:pos="1440"/>
        </w:tabs>
        <w:ind w:left="1440" w:hanging="1440"/>
      </w:pPr>
      <w:rPr>
        <w:color w:val="000000"/>
        <w:sz w:val="20"/>
      </w:rPr>
    </w:lvl>
    <w:lvl w:ilvl="7">
      <w:start w:val="1"/>
      <w:numFmt w:val="decimal"/>
      <w:lvlText w:val="%1.%2.%3.%4.%5.%6.%7.%8."/>
      <w:lvlJc w:val="left"/>
      <w:pPr>
        <w:tabs>
          <w:tab w:val="num" w:pos="1440"/>
        </w:tabs>
        <w:ind w:left="1440" w:hanging="1440"/>
      </w:pPr>
      <w:rPr>
        <w:color w:val="000000"/>
        <w:sz w:val="20"/>
      </w:rPr>
    </w:lvl>
    <w:lvl w:ilvl="8">
      <w:start w:val="1"/>
      <w:numFmt w:val="decimal"/>
      <w:lvlText w:val="%1.%2.%3.%4.%5.%6.%7.%8.%9."/>
      <w:lvlJc w:val="left"/>
      <w:pPr>
        <w:tabs>
          <w:tab w:val="num" w:pos="1800"/>
        </w:tabs>
        <w:ind w:left="1800" w:hanging="1800"/>
      </w:pPr>
      <w:rPr>
        <w:color w:val="000000"/>
        <w:sz w:val="20"/>
      </w:rPr>
    </w:lvl>
  </w:abstractNum>
  <w:abstractNum w:abstractNumId="2" w15:restartNumberingAfterBreak="0">
    <w:nsid w:val="51E624B3"/>
    <w:multiLevelType w:val="hybridMultilevel"/>
    <w:tmpl w:val="E484465C"/>
    <w:lvl w:ilvl="0" w:tplc="04190001">
      <w:start w:val="1"/>
      <w:numFmt w:val="bullet"/>
      <w:lvlText w:val=""/>
      <w:lvlJc w:val="left"/>
      <w:pPr>
        <w:ind w:left="1134" w:hanging="360"/>
      </w:pPr>
      <w:rPr>
        <w:rFonts w:ascii="Symbol" w:hAnsi="Symbol"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3" w15:restartNumberingAfterBreak="0">
    <w:nsid w:val="579775CB"/>
    <w:multiLevelType w:val="multilevel"/>
    <w:tmpl w:val="9580D5D0"/>
    <w:lvl w:ilvl="0">
      <w:start w:val="1"/>
      <w:numFmt w:val="decimal"/>
      <w:lvlText w:val="%1."/>
      <w:lvlJc w:val="left"/>
      <w:pPr>
        <w:ind w:left="1069" w:hanging="360"/>
      </w:pPr>
      <w:rPr>
        <w:rFonts w:hint="default"/>
      </w:rPr>
    </w:lvl>
    <w:lvl w:ilvl="1">
      <w:start w:val="1"/>
      <w:numFmt w:val="decimal"/>
      <w:isLgl/>
      <w:lvlText w:val="%1.%2."/>
      <w:lvlJc w:val="left"/>
      <w:pPr>
        <w:ind w:left="1093" w:hanging="384"/>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4" w15:restartNumberingAfterBreak="0">
    <w:nsid w:val="5AE42B58"/>
    <w:multiLevelType w:val="hybridMultilevel"/>
    <w:tmpl w:val="92347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C52E44"/>
    <w:multiLevelType w:val="hybridMultilevel"/>
    <w:tmpl w:val="150E0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D921BED"/>
    <w:multiLevelType w:val="hybridMultilevel"/>
    <w:tmpl w:val="08980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2"/>
  </w:num>
  <w:num w:numId="5">
    <w:abstractNumId w:val="0"/>
  </w:num>
  <w:num w:numId="6">
    <w:abstractNumId w:val="3"/>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Мухина Татьяна Васильевна">
    <w15:presenceInfo w15:providerId="AD" w15:userId="S-1-5-21-1197991064-3652849940-2672901792-42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8"/>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C26"/>
    <w:rsid w:val="00011513"/>
    <w:rsid w:val="00014077"/>
    <w:rsid w:val="00017F72"/>
    <w:rsid w:val="0002263B"/>
    <w:rsid w:val="000235E6"/>
    <w:rsid w:val="00025E79"/>
    <w:rsid w:val="000608C9"/>
    <w:rsid w:val="00060BAA"/>
    <w:rsid w:val="000656E0"/>
    <w:rsid w:val="000661B7"/>
    <w:rsid w:val="0007311E"/>
    <w:rsid w:val="00081DBE"/>
    <w:rsid w:val="000B07D3"/>
    <w:rsid w:val="000B0CEC"/>
    <w:rsid w:val="000B5CF6"/>
    <w:rsid w:val="000D592F"/>
    <w:rsid w:val="000E7873"/>
    <w:rsid w:val="000F5033"/>
    <w:rsid w:val="0010781C"/>
    <w:rsid w:val="00112C31"/>
    <w:rsid w:val="001139DF"/>
    <w:rsid w:val="00113EB2"/>
    <w:rsid w:val="00115930"/>
    <w:rsid w:val="00115CBE"/>
    <w:rsid w:val="00147180"/>
    <w:rsid w:val="00157E23"/>
    <w:rsid w:val="00162058"/>
    <w:rsid w:val="00162190"/>
    <w:rsid w:val="0017267B"/>
    <w:rsid w:val="0018718A"/>
    <w:rsid w:val="001A1A51"/>
    <w:rsid w:val="001A7B45"/>
    <w:rsid w:val="001B3265"/>
    <w:rsid w:val="001D75A1"/>
    <w:rsid w:val="001F616C"/>
    <w:rsid w:val="002034D9"/>
    <w:rsid w:val="00213347"/>
    <w:rsid w:val="002229C9"/>
    <w:rsid w:val="00223739"/>
    <w:rsid w:val="00224DFB"/>
    <w:rsid w:val="002430F5"/>
    <w:rsid w:val="002555B7"/>
    <w:rsid w:val="00271C2C"/>
    <w:rsid w:val="00292742"/>
    <w:rsid w:val="002C3B83"/>
    <w:rsid w:val="002C5D5F"/>
    <w:rsid w:val="002D3588"/>
    <w:rsid w:val="002E0BFD"/>
    <w:rsid w:val="002E1DC0"/>
    <w:rsid w:val="002E3E34"/>
    <w:rsid w:val="002F006A"/>
    <w:rsid w:val="002F2A8B"/>
    <w:rsid w:val="00305E0A"/>
    <w:rsid w:val="003239C2"/>
    <w:rsid w:val="00341EB3"/>
    <w:rsid w:val="00343298"/>
    <w:rsid w:val="00344651"/>
    <w:rsid w:val="00383DB8"/>
    <w:rsid w:val="003C0986"/>
    <w:rsid w:val="0040386D"/>
    <w:rsid w:val="00407BF0"/>
    <w:rsid w:val="004117E6"/>
    <w:rsid w:val="00412484"/>
    <w:rsid w:val="00446B5C"/>
    <w:rsid w:val="00455A2E"/>
    <w:rsid w:val="00457351"/>
    <w:rsid w:val="00460C0D"/>
    <w:rsid w:val="004803E6"/>
    <w:rsid w:val="00481D14"/>
    <w:rsid w:val="004A79EB"/>
    <w:rsid w:val="004C2B3D"/>
    <w:rsid w:val="004E4F20"/>
    <w:rsid w:val="004F4D98"/>
    <w:rsid w:val="00511CA0"/>
    <w:rsid w:val="005135E9"/>
    <w:rsid w:val="00515397"/>
    <w:rsid w:val="00516C4A"/>
    <w:rsid w:val="00517A3A"/>
    <w:rsid w:val="0052223B"/>
    <w:rsid w:val="00525A6B"/>
    <w:rsid w:val="005458CE"/>
    <w:rsid w:val="00546B75"/>
    <w:rsid w:val="00563A24"/>
    <w:rsid w:val="00567D51"/>
    <w:rsid w:val="005740A3"/>
    <w:rsid w:val="00586BCF"/>
    <w:rsid w:val="00587D0E"/>
    <w:rsid w:val="005B260C"/>
    <w:rsid w:val="00602DF3"/>
    <w:rsid w:val="00605164"/>
    <w:rsid w:val="006161C5"/>
    <w:rsid w:val="00617D38"/>
    <w:rsid w:val="00630FE9"/>
    <w:rsid w:val="0063604D"/>
    <w:rsid w:val="00641BF1"/>
    <w:rsid w:val="00647EC3"/>
    <w:rsid w:val="006663BB"/>
    <w:rsid w:val="00677C89"/>
    <w:rsid w:val="00691AF5"/>
    <w:rsid w:val="00691F69"/>
    <w:rsid w:val="00693DD1"/>
    <w:rsid w:val="006A230A"/>
    <w:rsid w:val="006A3101"/>
    <w:rsid w:val="006A44E2"/>
    <w:rsid w:val="006A5BD8"/>
    <w:rsid w:val="006B4DF9"/>
    <w:rsid w:val="006B6ADC"/>
    <w:rsid w:val="006C2CA7"/>
    <w:rsid w:val="006D093C"/>
    <w:rsid w:val="006D293E"/>
    <w:rsid w:val="006F00BC"/>
    <w:rsid w:val="00701D27"/>
    <w:rsid w:val="007124D4"/>
    <w:rsid w:val="00725CDB"/>
    <w:rsid w:val="00733C1A"/>
    <w:rsid w:val="00740617"/>
    <w:rsid w:val="00745605"/>
    <w:rsid w:val="0075175C"/>
    <w:rsid w:val="00763103"/>
    <w:rsid w:val="007823C2"/>
    <w:rsid w:val="007945F8"/>
    <w:rsid w:val="0079638D"/>
    <w:rsid w:val="007C2C26"/>
    <w:rsid w:val="007D007A"/>
    <w:rsid w:val="007E09B2"/>
    <w:rsid w:val="007E506A"/>
    <w:rsid w:val="007F7A8C"/>
    <w:rsid w:val="008017E1"/>
    <w:rsid w:val="00827A3A"/>
    <w:rsid w:val="00836163"/>
    <w:rsid w:val="008456EB"/>
    <w:rsid w:val="00847BD8"/>
    <w:rsid w:val="00847E98"/>
    <w:rsid w:val="00860FBB"/>
    <w:rsid w:val="0087243A"/>
    <w:rsid w:val="00875A3F"/>
    <w:rsid w:val="00880696"/>
    <w:rsid w:val="00883880"/>
    <w:rsid w:val="00890FDC"/>
    <w:rsid w:val="0089155B"/>
    <w:rsid w:val="008C1478"/>
    <w:rsid w:val="00907552"/>
    <w:rsid w:val="0092514A"/>
    <w:rsid w:val="0093336D"/>
    <w:rsid w:val="009339CB"/>
    <w:rsid w:val="00936D58"/>
    <w:rsid w:val="00937E27"/>
    <w:rsid w:val="00943241"/>
    <w:rsid w:val="009607C1"/>
    <w:rsid w:val="00967575"/>
    <w:rsid w:val="009705D3"/>
    <w:rsid w:val="0097684F"/>
    <w:rsid w:val="00977162"/>
    <w:rsid w:val="009812C1"/>
    <w:rsid w:val="00987B4A"/>
    <w:rsid w:val="0099485E"/>
    <w:rsid w:val="009A59EA"/>
    <w:rsid w:val="009B72C0"/>
    <w:rsid w:val="009D00B5"/>
    <w:rsid w:val="009D086F"/>
    <w:rsid w:val="009D5B23"/>
    <w:rsid w:val="009E4F8B"/>
    <w:rsid w:val="009F130B"/>
    <w:rsid w:val="00A05A9E"/>
    <w:rsid w:val="00A22C4C"/>
    <w:rsid w:val="00A250A2"/>
    <w:rsid w:val="00A25CB0"/>
    <w:rsid w:val="00A40972"/>
    <w:rsid w:val="00A449FE"/>
    <w:rsid w:val="00A56DD0"/>
    <w:rsid w:val="00A5709D"/>
    <w:rsid w:val="00A61336"/>
    <w:rsid w:val="00A65D2B"/>
    <w:rsid w:val="00A709D5"/>
    <w:rsid w:val="00A70B6F"/>
    <w:rsid w:val="00A7603A"/>
    <w:rsid w:val="00A76097"/>
    <w:rsid w:val="00A82FCF"/>
    <w:rsid w:val="00A83702"/>
    <w:rsid w:val="00AA3356"/>
    <w:rsid w:val="00AB570C"/>
    <w:rsid w:val="00AB77B2"/>
    <w:rsid w:val="00AC0E84"/>
    <w:rsid w:val="00AC347B"/>
    <w:rsid w:val="00AC666D"/>
    <w:rsid w:val="00AD5D7D"/>
    <w:rsid w:val="00AE6D44"/>
    <w:rsid w:val="00AF5041"/>
    <w:rsid w:val="00B04CFF"/>
    <w:rsid w:val="00B102A6"/>
    <w:rsid w:val="00B10B85"/>
    <w:rsid w:val="00B15C6B"/>
    <w:rsid w:val="00B16C4A"/>
    <w:rsid w:val="00B24F70"/>
    <w:rsid w:val="00B273A3"/>
    <w:rsid w:val="00B500F7"/>
    <w:rsid w:val="00B533F2"/>
    <w:rsid w:val="00B54BB2"/>
    <w:rsid w:val="00B66935"/>
    <w:rsid w:val="00B66EF8"/>
    <w:rsid w:val="00B731DF"/>
    <w:rsid w:val="00B87769"/>
    <w:rsid w:val="00B96467"/>
    <w:rsid w:val="00BC148D"/>
    <w:rsid w:val="00BC1B54"/>
    <w:rsid w:val="00BC75F7"/>
    <w:rsid w:val="00BD0DE9"/>
    <w:rsid w:val="00BD5EBB"/>
    <w:rsid w:val="00BD633C"/>
    <w:rsid w:val="00BE00A8"/>
    <w:rsid w:val="00BE16C5"/>
    <w:rsid w:val="00BE6BBF"/>
    <w:rsid w:val="00BE6FBC"/>
    <w:rsid w:val="00BF2D69"/>
    <w:rsid w:val="00C029EA"/>
    <w:rsid w:val="00C17715"/>
    <w:rsid w:val="00C367FC"/>
    <w:rsid w:val="00C4415B"/>
    <w:rsid w:val="00C45FEA"/>
    <w:rsid w:val="00C47582"/>
    <w:rsid w:val="00C47E3A"/>
    <w:rsid w:val="00C57A09"/>
    <w:rsid w:val="00C67D5A"/>
    <w:rsid w:val="00C702EC"/>
    <w:rsid w:val="00C727B8"/>
    <w:rsid w:val="00C81CA1"/>
    <w:rsid w:val="00C81F5E"/>
    <w:rsid w:val="00C863EA"/>
    <w:rsid w:val="00C87CB2"/>
    <w:rsid w:val="00C9116A"/>
    <w:rsid w:val="00CA07D9"/>
    <w:rsid w:val="00CA736A"/>
    <w:rsid w:val="00CB1729"/>
    <w:rsid w:val="00CC059B"/>
    <w:rsid w:val="00CC6A27"/>
    <w:rsid w:val="00CE432F"/>
    <w:rsid w:val="00CF19CF"/>
    <w:rsid w:val="00D06FBE"/>
    <w:rsid w:val="00D11EAA"/>
    <w:rsid w:val="00D1410E"/>
    <w:rsid w:val="00D15B99"/>
    <w:rsid w:val="00D20128"/>
    <w:rsid w:val="00D25CB3"/>
    <w:rsid w:val="00D47629"/>
    <w:rsid w:val="00D6504A"/>
    <w:rsid w:val="00D83728"/>
    <w:rsid w:val="00D838E1"/>
    <w:rsid w:val="00D8725D"/>
    <w:rsid w:val="00DB5D28"/>
    <w:rsid w:val="00DB6AE1"/>
    <w:rsid w:val="00DB7015"/>
    <w:rsid w:val="00DC502F"/>
    <w:rsid w:val="00DD6842"/>
    <w:rsid w:val="00DE6292"/>
    <w:rsid w:val="00DF60B1"/>
    <w:rsid w:val="00E14AA9"/>
    <w:rsid w:val="00E15E47"/>
    <w:rsid w:val="00E20EA6"/>
    <w:rsid w:val="00E239E2"/>
    <w:rsid w:val="00E25BC8"/>
    <w:rsid w:val="00E30A42"/>
    <w:rsid w:val="00E30AD5"/>
    <w:rsid w:val="00E3154E"/>
    <w:rsid w:val="00E35D9D"/>
    <w:rsid w:val="00E36F21"/>
    <w:rsid w:val="00E5484D"/>
    <w:rsid w:val="00E609CB"/>
    <w:rsid w:val="00E60A65"/>
    <w:rsid w:val="00E6612E"/>
    <w:rsid w:val="00E66812"/>
    <w:rsid w:val="00EA797E"/>
    <w:rsid w:val="00EB227F"/>
    <w:rsid w:val="00EB738E"/>
    <w:rsid w:val="00EC0236"/>
    <w:rsid w:val="00EC4478"/>
    <w:rsid w:val="00ED7240"/>
    <w:rsid w:val="00EE0DA0"/>
    <w:rsid w:val="00EE3287"/>
    <w:rsid w:val="00EE4161"/>
    <w:rsid w:val="00EE6136"/>
    <w:rsid w:val="00EE66FC"/>
    <w:rsid w:val="00EF1EED"/>
    <w:rsid w:val="00F029D5"/>
    <w:rsid w:val="00F17982"/>
    <w:rsid w:val="00F3181D"/>
    <w:rsid w:val="00F65342"/>
    <w:rsid w:val="00F7319A"/>
    <w:rsid w:val="00F83F07"/>
    <w:rsid w:val="00F851C6"/>
    <w:rsid w:val="00F9762A"/>
    <w:rsid w:val="00FA7292"/>
    <w:rsid w:val="00FB6B0F"/>
    <w:rsid w:val="00FC44E6"/>
    <w:rsid w:val="00FC7BBF"/>
    <w:rsid w:val="00FE3442"/>
    <w:rsid w:val="00FF0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4C5B87"/>
  <w15:docId w15:val="{2C63B4A9-A920-4600-885E-B9E8EA76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B83"/>
  </w:style>
  <w:style w:type="paragraph" w:styleId="1">
    <w:name w:val="heading 1"/>
    <w:basedOn w:val="a"/>
    <w:next w:val="a"/>
    <w:link w:val="10"/>
    <w:qFormat/>
    <w:rsid w:val="0079638D"/>
    <w:pPr>
      <w:keepNext/>
      <w:keepLines/>
      <w:spacing w:before="480" w:after="0"/>
      <w:outlineLvl w:val="0"/>
    </w:pPr>
    <w:rPr>
      <w:rFonts w:asciiTheme="majorHAnsi" w:eastAsiaTheme="majorEastAsia" w:hAnsiTheme="majorHAnsi" w:cstheme="majorBidi"/>
      <w:b/>
      <w:bCs/>
      <w:color w:val="B25709" w:themeColor="accent1" w:themeShade="BF"/>
      <w:sz w:val="28"/>
      <w:szCs w:val="28"/>
    </w:rPr>
  </w:style>
  <w:style w:type="paragraph" w:styleId="2">
    <w:name w:val="heading 2"/>
    <w:basedOn w:val="a"/>
    <w:next w:val="a"/>
    <w:link w:val="20"/>
    <w:unhideWhenUsed/>
    <w:qFormat/>
    <w:rsid w:val="0079638D"/>
    <w:pPr>
      <w:keepNext/>
      <w:keepLines/>
      <w:spacing w:before="200" w:after="0"/>
      <w:outlineLvl w:val="1"/>
    </w:pPr>
    <w:rPr>
      <w:rFonts w:asciiTheme="majorHAnsi" w:eastAsiaTheme="majorEastAsia" w:hAnsiTheme="majorHAnsi" w:cstheme="majorBidi"/>
      <w:b/>
      <w:bCs/>
      <w:color w:val="EE750D" w:themeColor="accent1"/>
      <w:sz w:val="26"/>
      <w:szCs w:val="26"/>
    </w:rPr>
  </w:style>
  <w:style w:type="paragraph" w:styleId="3">
    <w:name w:val="heading 3"/>
    <w:basedOn w:val="a"/>
    <w:next w:val="a"/>
    <w:link w:val="30"/>
    <w:uiPriority w:val="9"/>
    <w:semiHidden/>
    <w:unhideWhenUsed/>
    <w:qFormat/>
    <w:rsid w:val="0079638D"/>
    <w:pPr>
      <w:keepNext/>
      <w:keepLines/>
      <w:spacing w:before="200" w:after="0"/>
      <w:outlineLvl w:val="2"/>
    </w:pPr>
    <w:rPr>
      <w:rFonts w:asciiTheme="majorHAnsi" w:eastAsiaTheme="majorEastAsia" w:hAnsiTheme="majorHAnsi" w:cstheme="majorBidi"/>
      <w:b/>
      <w:bCs/>
      <w:color w:val="EE750D" w:themeColor="accent1"/>
    </w:rPr>
  </w:style>
  <w:style w:type="paragraph" w:styleId="4">
    <w:name w:val="heading 4"/>
    <w:basedOn w:val="a"/>
    <w:next w:val="a"/>
    <w:link w:val="40"/>
    <w:uiPriority w:val="9"/>
    <w:semiHidden/>
    <w:unhideWhenUsed/>
    <w:qFormat/>
    <w:rsid w:val="0079638D"/>
    <w:pPr>
      <w:keepNext/>
      <w:keepLines/>
      <w:spacing w:before="200" w:after="0"/>
      <w:outlineLvl w:val="3"/>
    </w:pPr>
    <w:rPr>
      <w:rFonts w:asciiTheme="majorHAnsi" w:eastAsiaTheme="majorEastAsia" w:hAnsiTheme="majorHAnsi" w:cstheme="majorBidi"/>
      <w:b/>
      <w:bCs/>
      <w:i/>
      <w:iCs/>
      <w:color w:val="EE750D" w:themeColor="accent1"/>
    </w:rPr>
  </w:style>
  <w:style w:type="paragraph" w:styleId="5">
    <w:name w:val="heading 5"/>
    <w:basedOn w:val="a"/>
    <w:next w:val="a"/>
    <w:link w:val="50"/>
    <w:uiPriority w:val="9"/>
    <w:semiHidden/>
    <w:unhideWhenUsed/>
    <w:qFormat/>
    <w:rsid w:val="0079638D"/>
    <w:pPr>
      <w:keepNext/>
      <w:keepLines/>
      <w:spacing w:before="200" w:after="0"/>
      <w:outlineLvl w:val="4"/>
    </w:pPr>
    <w:rPr>
      <w:rFonts w:asciiTheme="majorHAnsi" w:eastAsiaTheme="majorEastAsia" w:hAnsiTheme="majorHAnsi" w:cstheme="majorBidi"/>
      <w:color w:val="763906" w:themeColor="accent1" w:themeShade="7F"/>
    </w:rPr>
  </w:style>
  <w:style w:type="paragraph" w:styleId="6">
    <w:name w:val="heading 6"/>
    <w:basedOn w:val="a"/>
    <w:next w:val="a"/>
    <w:link w:val="60"/>
    <w:uiPriority w:val="9"/>
    <w:semiHidden/>
    <w:unhideWhenUsed/>
    <w:qFormat/>
    <w:rsid w:val="0079638D"/>
    <w:pPr>
      <w:keepNext/>
      <w:keepLines/>
      <w:spacing w:before="200" w:after="0"/>
      <w:outlineLvl w:val="5"/>
    </w:pPr>
    <w:rPr>
      <w:rFonts w:asciiTheme="majorHAnsi" w:eastAsiaTheme="majorEastAsia" w:hAnsiTheme="majorHAnsi" w:cstheme="majorBidi"/>
      <w:i/>
      <w:iCs/>
      <w:color w:val="763906" w:themeColor="accent1" w:themeShade="7F"/>
    </w:rPr>
  </w:style>
  <w:style w:type="paragraph" w:styleId="7">
    <w:name w:val="heading 7"/>
    <w:basedOn w:val="a"/>
    <w:next w:val="a"/>
    <w:link w:val="70"/>
    <w:uiPriority w:val="9"/>
    <w:semiHidden/>
    <w:unhideWhenUsed/>
    <w:qFormat/>
    <w:rsid w:val="0079638D"/>
    <w:pPr>
      <w:keepNext/>
      <w:keepLines/>
      <w:spacing w:before="200" w:after="0"/>
      <w:outlineLvl w:val="6"/>
    </w:pPr>
    <w:rPr>
      <w:rFonts w:asciiTheme="majorHAnsi" w:eastAsiaTheme="majorEastAsia" w:hAnsiTheme="majorHAnsi" w:cstheme="majorBidi"/>
      <w:i/>
      <w:iCs/>
      <w:color w:val="0F5CE5" w:themeColor="text1" w:themeTint="BF"/>
    </w:rPr>
  </w:style>
  <w:style w:type="paragraph" w:styleId="8">
    <w:name w:val="heading 8"/>
    <w:basedOn w:val="a"/>
    <w:next w:val="a"/>
    <w:link w:val="80"/>
    <w:uiPriority w:val="9"/>
    <w:semiHidden/>
    <w:unhideWhenUsed/>
    <w:qFormat/>
    <w:rsid w:val="0079638D"/>
    <w:pPr>
      <w:keepNext/>
      <w:keepLines/>
      <w:spacing w:before="200" w:after="0"/>
      <w:outlineLvl w:val="7"/>
    </w:pPr>
    <w:rPr>
      <w:rFonts w:asciiTheme="majorHAnsi" w:eastAsiaTheme="majorEastAsia" w:hAnsiTheme="majorHAnsi" w:cstheme="majorBidi"/>
      <w:color w:val="EE750D" w:themeColor="accent1"/>
      <w:sz w:val="20"/>
      <w:szCs w:val="20"/>
    </w:rPr>
  </w:style>
  <w:style w:type="paragraph" w:styleId="9">
    <w:name w:val="heading 9"/>
    <w:basedOn w:val="a"/>
    <w:next w:val="a"/>
    <w:link w:val="90"/>
    <w:uiPriority w:val="9"/>
    <w:semiHidden/>
    <w:unhideWhenUsed/>
    <w:qFormat/>
    <w:rsid w:val="0079638D"/>
    <w:pPr>
      <w:keepNext/>
      <w:keepLines/>
      <w:spacing w:before="200" w:after="0"/>
      <w:outlineLvl w:val="8"/>
    </w:pPr>
    <w:rPr>
      <w:rFonts w:asciiTheme="majorHAnsi" w:eastAsiaTheme="majorEastAsia" w:hAnsiTheme="majorHAnsi" w:cstheme="majorBidi"/>
      <w:i/>
      <w:iCs/>
      <w:color w:val="0F5CE5"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638D"/>
    <w:rPr>
      <w:rFonts w:asciiTheme="majorHAnsi" w:eastAsiaTheme="majorEastAsia" w:hAnsiTheme="majorHAnsi" w:cstheme="majorBidi"/>
      <w:b/>
      <w:bCs/>
      <w:color w:val="B25709" w:themeColor="accent1" w:themeShade="BF"/>
      <w:sz w:val="28"/>
      <w:szCs w:val="28"/>
    </w:rPr>
  </w:style>
  <w:style w:type="character" w:customStyle="1" w:styleId="20">
    <w:name w:val="Заголовок 2 Знак"/>
    <w:basedOn w:val="a0"/>
    <w:link w:val="2"/>
    <w:uiPriority w:val="9"/>
    <w:semiHidden/>
    <w:rsid w:val="0079638D"/>
    <w:rPr>
      <w:rFonts w:asciiTheme="majorHAnsi" w:eastAsiaTheme="majorEastAsia" w:hAnsiTheme="majorHAnsi" w:cstheme="majorBidi"/>
      <w:b/>
      <w:bCs/>
      <w:color w:val="EE750D" w:themeColor="accent1"/>
      <w:sz w:val="26"/>
      <w:szCs w:val="26"/>
    </w:rPr>
  </w:style>
  <w:style w:type="character" w:customStyle="1" w:styleId="30">
    <w:name w:val="Заголовок 3 Знак"/>
    <w:basedOn w:val="a0"/>
    <w:link w:val="3"/>
    <w:uiPriority w:val="9"/>
    <w:semiHidden/>
    <w:rsid w:val="0079638D"/>
    <w:rPr>
      <w:rFonts w:asciiTheme="majorHAnsi" w:eastAsiaTheme="majorEastAsia" w:hAnsiTheme="majorHAnsi" w:cstheme="majorBidi"/>
      <w:b/>
      <w:bCs/>
      <w:color w:val="EE750D" w:themeColor="accent1"/>
    </w:rPr>
  </w:style>
  <w:style w:type="character" w:customStyle="1" w:styleId="40">
    <w:name w:val="Заголовок 4 Знак"/>
    <w:basedOn w:val="a0"/>
    <w:link w:val="4"/>
    <w:uiPriority w:val="9"/>
    <w:semiHidden/>
    <w:rsid w:val="0079638D"/>
    <w:rPr>
      <w:rFonts w:asciiTheme="majorHAnsi" w:eastAsiaTheme="majorEastAsia" w:hAnsiTheme="majorHAnsi" w:cstheme="majorBidi"/>
      <w:b/>
      <w:bCs/>
      <w:i/>
      <w:iCs/>
      <w:color w:val="EE750D" w:themeColor="accent1"/>
    </w:rPr>
  </w:style>
  <w:style w:type="character" w:customStyle="1" w:styleId="50">
    <w:name w:val="Заголовок 5 Знак"/>
    <w:basedOn w:val="a0"/>
    <w:link w:val="5"/>
    <w:uiPriority w:val="9"/>
    <w:semiHidden/>
    <w:rsid w:val="0079638D"/>
    <w:rPr>
      <w:rFonts w:asciiTheme="majorHAnsi" w:eastAsiaTheme="majorEastAsia" w:hAnsiTheme="majorHAnsi" w:cstheme="majorBidi"/>
      <w:color w:val="763906" w:themeColor="accent1" w:themeShade="7F"/>
    </w:rPr>
  </w:style>
  <w:style w:type="character" w:customStyle="1" w:styleId="60">
    <w:name w:val="Заголовок 6 Знак"/>
    <w:basedOn w:val="a0"/>
    <w:link w:val="6"/>
    <w:uiPriority w:val="9"/>
    <w:semiHidden/>
    <w:rsid w:val="0079638D"/>
    <w:rPr>
      <w:rFonts w:asciiTheme="majorHAnsi" w:eastAsiaTheme="majorEastAsia" w:hAnsiTheme="majorHAnsi" w:cstheme="majorBidi"/>
      <w:i/>
      <w:iCs/>
      <w:color w:val="763906" w:themeColor="accent1" w:themeShade="7F"/>
    </w:rPr>
  </w:style>
  <w:style w:type="character" w:customStyle="1" w:styleId="70">
    <w:name w:val="Заголовок 7 Знак"/>
    <w:basedOn w:val="a0"/>
    <w:link w:val="7"/>
    <w:uiPriority w:val="9"/>
    <w:semiHidden/>
    <w:rsid w:val="0079638D"/>
    <w:rPr>
      <w:rFonts w:asciiTheme="majorHAnsi" w:eastAsiaTheme="majorEastAsia" w:hAnsiTheme="majorHAnsi" w:cstheme="majorBidi"/>
      <w:i/>
      <w:iCs/>
      <w:color w:val="0F5CE5" w:themeColor="text1" w:themeTint="BF"/>
    </w:rPr>
  </w:style>
  <w:style w:type="character" w:customStyle="1" w:styleId="80">
    <w:name w:val="Заголовок 8 Знак"/>
    <w:basedOn w:val="a0"/>
    <w:link w:val="8"/>
    <w:uiPriority w:val="9"/>
    <w:semiHidden/>
    <w:rsid w:val="0079638D"/>
    <w:rPr>
      <w:rFonts w:asciiTheme="majorHAnsi" w:eastAsiaTheme="majorEastAsia" w:hAnsiTheme="majorHAnsi" w:cstheme="majorBidi"/>
      <w:color w:val="EE750D" w:themeColor="accent1"/>
      <w:sz w:val="20"/>
      <w:szCs w:val="20"/>
    </w:rPr>
  </w:style>
  <w:style w:type="character" w:customStyle="1" w:styleId="90">
    <w:name w:val="Заголовок 9 Знак"/>
    <w:basedOn w:val="a0"/>
    <w:link w:val="9"/>
    <w:uiPriority w:val="9"/>
    <w:semiHidden/>
    <w:rsid w:val="0079638D"/>
    <w:rPr>
      <w:rFonts w:asciiTheme="majorHAnsi" w:eastAsiaTheme="majorEastAsia" w:hAnsiTheme="majorHAnsi" w:cstheme="majorBidi"/>
      <w:i/>
      <w:iCs/>
      <w:color w:val="0F5CE5" w:themeColor="text1" w:themeTint="BF"/>
      <w:sz w:val="20"/>
      <w:szCs w:val="20"/>
    </w:rPr>
  </w:style>
  <w:style w:type="paragraph" w:styleId="a3">
    <w:name w:val="caption"/>
    <w:basedOn w:val="a"/>
    <w:next w:val="a"/>
    <w:uiPriority w:val="35"/>
    <w:semiHidden/>
    <w:unhideWhenUsed/>
    <w:qFormat/>
    <w:rsid w:val="0079638D"/>
    <w:pPr>
      <w:spacing w:line="240" w:lineRule="auto"/>
    </w:pPr>
    <w:rPr>
      <w:b/>
      <w:bCs/>
      <w:color w:val="EE750D" w:themeColor="accent1"/>
      <w:sz w:val="18"/>
      <w:szCs w:val="18"/>
    </w:rPr>
  </w:style>
  <w:style w:type="paragraph" w:styleId="a4">
    <w:name w:val="Title"/>
    <w:basedOn w:val="a"/>
    <w:next w:val="a"/>
    <w:link w:val="a5"/>
    <w:uiPriority w:val="10"/>
    <w:qFormat/>
    <w:rsid w:val="0079638D"/>
    <w:pPr>
      <w:pBdr>
        <w:bottom w:val="single" w:sz="8" w:space="4" w:color="EE750D" w:themeColor="accent1"/>
      </w:pBdr>
      <w:spacing w:after="300" w:line="240" w:lineRule="auto"/>
      <w:contextualSpacing/>
    </w:pPr>
    <w:rPr>
      <w:rFonts w:asciiTheme="majorHAnsi" w:eastAsiaTheme="majorEastAsia" w:hAnsiTheme="majorHAnsi" w:cstheme="majorBidi"/>
      <w:color w:val="BF9800" w:themeColor="text2" w:themeShade="BF"/>
      <w:spacing w:val="5"/>
      <w:kern w:val="28"/>
      <w:sz w:val="52"/>
      <w:szCs w:val="52"/>
    </w:rPr>
  </w:style>
  <w:style w:type="character" w:customStyle="1" w:styleId="a5">
    <w:name w:val="Заголовок Знак"/>
    <w:basedOn w:val="a0"/>
    <w:link w:val="a4"/>
    <w:uiPriority w:val="10"/>
    <w:rsid w:val="0079638D"/>
    <w:rPr>
      <w:rFonts w:asciiTheme="majorHAnsi" w:eastAsiaTheme="majorEastAsia" w:hAnsiTheme="majorHAnsi" w:cstheme="majorBidi"/>
      <w:color w:val="BF9800" w:themeColor="text2" w:themeShade="BF"/>
      <w:spacing w:val="5"/>
      <w:kern w:val="28"/>
      <w:sz w:val="52"/>
      <w:szCs w:val="52"/>
    </w:rPr>
  </w:style>
  <w:style w:type="paragraph" w:styleId="a6">
    <w:name w:val="Subtitle"/>
    <w:basedOn w:val="a"/>
    <w:next w:val="a"/>
    <w:link w:val="a7"/>
    <w:uiPriority w:val="11"/>
    <w:qFormat/>
    <w:rsid w:val="0079638D"/>
    <w:pPr>
      <w:numPr>
        <w:ilvl w:val="1"/>
      </w:numPr>
    </w:pPr>
    <w:rPr>
      <w:rFonts w:asciiTheme="majorHAnsi" w:eastAsiaTheme="majorEastAsia" w:hAnsiTheme="majorHAnsi" w:cstheme="majorBidi"/>
      <w:i/>
      <w:iCs/>
      <w:color w:val="EE750D" w:themeColor="accent1"/>
      <w:spacing w:val="15"/>
      <w:sz w:val="24"/>
      <w:szCs w:val="24"/>
    </w:rPr>
  </w:style>
  <w:style w:type="character" w:customStyle="1" w:styleId="a7">
    <w:name w:val="Подзаголовок Знак"/>
    <w:basedOn w:val="a0"/>
    <w:link w:val="a6"/>
    <w:uiPriority w:val="11"/>
    <w:rsid w:val="0079638D"/>
    <w:rPr>
      <w:rFonts w:asciiTheme="majorHAnsi" w:eastAsiaTheme="majorEastAsia" w:hAnsiTheme="majorHAnsi" w:cstheme="majorBidi"/>
      <w:i/>
      <w:iCs/>
      <w:color w:val="EE750D" w:themeColor="accent1"/>
      <w:spacing w:val="15"/>
      <w:sz w:val="24"/>
      <w:szCs w:val="24"/>
    </w:rPr>
  </w:style>
  <w:style w:type="character" w:styleId="a8">
    <w:name w:val="Strong"/>
    <w:basedOn w:val="a0"/>
    <w:uiPriority w:val="22"/>
    <w:qFormat/>
    <w:rsid w:val="0079638D"/>
    <w:rPr>
      <w:b/>
      <w:bCs/>
    </w:rPr>
  </w:style>
  <w:style w:type="character" w:styleId="a9">
    <w:name w:val="Emphasis"/>
    <w:basedOn w:val="a0"/>
    <w:uiPriority w:val="20"/>
    <w:qFormat/>
    <w:rsid w:val="0079638D"/>
    <w:rPr>
      <w:i/>
      <w:iCs/>
    </w:rPr>
  </w:style>
  <w:style w:type="paragraph" w:styleId="aa">
    <w:name w:val="No Spacing"/>
    <w:link w:val="ab"/>
    <w:uiPriority w:val="1"/>
    <w:qFormat/>
    <w:rsid w:val="0079638D"/>
    <w:pPr>
      <w:spacing w:after="0" w:line="240" w:lineRule="auto"/>
    </w:pPr>
  </w:style>
  <w:style w:type="character" w:customStyle="1" w:styleId="ab">
    <w:name w:val="Без интервала Знак"/>
    <w:basedOn w:val="a0"/>
    <w:link w:val="aa"/>
    <w:uiPriority w:val="1"/>
    <w:rsid w:val="0079638D"/>
  </w:style>
  <w:style w:type="paragraph" w:styleId="ac">
    <w:name w:val="List Paragraph"/>
    <w:aliases w:val="Bullet 1,Use Case List Paragraph,Nornal indented,Bullet List,lp1,Párrafo de lista,Numbered List,Bulleted Text,List Paragraph1,Párrafo de titulo 3,Listenabsatz,Use Case List Paragraph Char,UL,Абзац маркированнный,FooterText,numbered"/>
    <w:basedOn w:val="a"/>
    <w:link w:val="ad"/>
    <w:uiPriority w:val="34"/>
    <w:qFormat/>
    <w:rsid w:val="0079638D"/>
    <w:pPr>
      <w:ind w:left="720"/>
      <w:contextualSpacing/>
    </w:pPr>
  </w:style>
  <w:style w:type="paragraph" w:styleId="21">
    <w:name w:val="Quote"/>
    <w:basedOn w:val="a"/>
    <w:next w:val="a"/>
    <w:link w:val="22"/>
    <w:uiPriority w:val="29"/>
    <w:qFormat/>
    <w:rsid w:val="0079638D"/>
    <w:rPr>
      <w:i/>
      <w:iCs/>
      <w:color w:val="0A3B93" w:themeColor="text1"/>
    </w:rPr>
  </w:style>
  <w:style w:type="character" w:customStyle="1" w:styleId="22">
    <w:name w:val="Цитата 2 Знак"/>
    <w:basedOn w:val="a0"/>
    <w:link w:val="21"/>
    <w:uiPriority w:val="29"/>
    <w:rsid w:val="0079638D"/>
    <w:rPr>
      <w:i/>
      <w:iCs/>
      <w:color w:val="0A3B93" w:themeColor="text1"/>
    </w:rPr>
  </w:style>
  <w:style w:type="paragraph" w:styleId="ae">
    <w:name w:val="Intense Quote"/>
    <w:basedOn w:val="a"/>
    <w:next w:val="a"/>
    <w:link w:val="af"/>
    <w:uiPriority w:val="30"/>
    <w:qFormat/>
    <w:rsid w:val="0079638D"/>
    <w:pPr>
      <w:pBdr>
        <w:bottom w:val="single" w:sz="4" w:space="4" w:color="EE750D" w:themeColor="accent1"/>
      </w:pBdr>
      <w:spacing w:before="200" w:after="280"/>
      <w:ind w:left="936" w:right="936"/>
    </w:pPr>
    <w:rPr>
      <w:b/>
      <w:bCs/>
      <w:i/>
      <w:iCs/>
      <w:color w:val="EE750D" w:themeColor="accent1"/>
    </w:rPr>
  </w:style>
  <w:style w:type="character" w:customStyle="1" w:styleId="af">
    <w:name w:val="Выделенная цитата Знак"/>
    <w:basedOn w:val="a0"/>
    <w:link w:val="ae"/>
    <w:uiPriority w:val="30"/>
    <w:rsid w:val="0079638D"/>
    <w:rPr>
      <w:b/>
      <w:bCs/>
      <w:i/>
      <w:iCs/>
      <w:color w:val="EE750D" w:themeColor="accent1"/>
    </w:rPr>
  </w:style>
  <w:style w:type="character" w:styleId="af0">
    <w:name w:val="Subtle Emphasis"/>
    <w:basedOn w:val="a0"/>
    <w:uiPriority w:val="19"/>
    <w:qFormat/>
    <w:rsid w:val="0079638D"/>
    <w:rPr>
      <w:i/>
      <w:iCs/>
      <w:color w:val="5A91F3" w:themeColor="text1" w:themeTint="7F"/>
    </w:rPr>
  </w:style>
  <w:style w:type="character" w:styleId="af1">
    <w:name w:val="Intense Emphasis"/>
    <w:basedOn w:val="a0"/>
    <w:uiPriority w:val="21"/>
    <w:qFormat/>
    <w:rsid w:val="0079638D"/>
    <w:rPr>
      <w:b/>
      <w:bCs/>
      <w:i/>
      <w:iCs/>
      <w:color w:val="EE750D" w:themeColor="accent1"/>
    </w:rPr>
  </w:style>
  <w:style w:type="character" w:styleId="af2">
    <w:name w:val="Subtle Reference"/>
    <w:basedOn w:val="a0"/>
    <w:uiPriority w:val="31"/>
    <w:qFormat/>
    <w:rsid w:val="0079638D"/>
    <w:rPr>
      <w:smallCaps/>
      <w:color w:val="009FEE" w:themeColor="accent2"/>
      <w:u w:val="single"/>
    </w:rPr>
  </w:style>
  <w:style w:type="character" w:styleId="af3">
    <w:name w:val="Intense Reference"/>
    <w:basedOn w:val="a0"/>
    <w:uiPriority w:val="32"/>
    <w:qFormat/>
    <w:rsid w:val="0079638D"/>
    <w:rPr>
      <w:b/>
      <w:bCs/>
      <w:smallCaps/>
      <w:color w:val="009FEE" w:themeColor="accent2"/>
      <w:spacing w:val="5"/>
      <w:u w:val="single"/>
    </w:rPr>
  </w:style>
  <w:style w:type="character" w:styleId="af4">
    <w:name w:val="Book Title"/>
    <w:basedOn w:val="a0"/>
    <w:uiPriority w:val="33"/>
    <w:qFormat/>
    <w:rsid w:val="0079638D"/>
    <w:rPr>
      <w:b/>
      <w:bCs/>
      <w:smallCaps/>
      <w:spacing w:val="5"/>
    </w:rPr>
  </w:style>
  <w:style w:type="paragraph" w:styleId="af5">
    <w:name w:val="TOC Heading"/>
    <w:basedOn w:val="1"/>
    <w:next w:val="a"/>
    <w:uiPriority w:val="39"/>
    <w:semiHidden/>
    <w:unhideWhenUsed/>
    <w:qFormat/>
    <w:rsid w:val="0079638D"/>
    <w:pPr>
      <w:outlineLvl w:val="9"/>
    </w:pPr>
  </w:style>
  <w:style w:type="table" w:styleId="af6">
    <w:name w:val="Table Grid"/>
    <w:basedOn w:val="a1"/>
    <w:uiPriority w:val="59"/>
    <w:rsid w:val="00933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nhideWhenUsed/>
    <w:rsid w:val="00112C31"/>
    <w:rPr>
      <w:sz w:val="16"/>
      <w:szCs w:val="16"/>
    </w:rPr>
  </w:style>
  <w:style w:type="paragraph" w:styleId="af8">
    <w:name w:val="annotation text"/>
    <w:basedOn w:val="a"/>
    <w:link w:val="af9"/>
    <w:uiPriority w:val="99"/>
    <w:unhideWhenUsed/>
    <w:rsid w:val="00112C31"/>
    <w:pPr>
      <w:spacing w:line="240" w:lineRule="auto"/>
    </w:pPr>
    <w:rPr>
      <w:sz w:val="20"/>
      <w:szCs w:val="20"/>
    </w:rPr>
  </w:style>
  <w:style w:type="character" w:customStyle="1" w:styleId="af9">
    <w:name w:val="Текст примечания Знак"/>
    <w:basedOn w:val="a0"/>
    <w:link w:val="af8"/>
    <w:uiPriority w:val="99"/>
    <w:rsid w:val="00112C31"/>
    <w:rPr>
      <w:sz w:val="20"/>
      <w:szCs w:val="20"/>
    </w:rPr>
  </w:style>
  <w:style w:type="paragraph" w:styleId="afa">
    <w:name w:val="annotation subject"/>
    <w:basedOn w:val="af8"/>
    <w:next w:val="af8"/>
    <w:link w:val="afb"/>
    <w:uiPriority w:val="99"/>
    <w:semiHidden/>
    <w:unhideWhenUsed/>
    <w:rsid w:val="00112C31"/>
    <w:rPr>
      <w:b/>
      <w:bCs/>
    </w:rPr>
  </w:style>
  <w:style w:type="character" w:customStyle="1" w:styleId="afb">
    <w:name w:val="Тема примечания Знак"/>
    <w:basedOn w:val="af9"/>
    <w:link w:val="afa"/>
    <w:uiPriority w:val="99"/>
    <w:semiHidden/>
    <w:rsid w:val="00112C31"/>
    <w:rPr>
      <w:b/>
      <w:bCs/>
      <w:sz w:val="20"/>
      <w:szCs w:val="20"/>
    </w:rPr>
  </w:style>
  <w:style w:type="paragraph" w:styleId="afc">
    <w:name w:val="Balloon Text"/>
    <w:basedOn w:val="a"/>
    <w:link w:val="afd"/>
    <w:uiPriority w:val="99"/>
    <w:semiHidden/>
    <w:unhideWhenUsed/>
    <w:rsid w:val="00112C31"/>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112C31"/>
    <w:rPr>
      <w:rFonts w:ascii="Tahoma" w:hAnsi="Tahoma" w:cs="Tahoma"/>
      <w:sz w:val="16"/>
      <w:szCs w:val="16"/>
    </w:rPr>
  </w:style>
  <w:style w:type="paragraph" w:styleId="afe">
    <w:name w:val="Revision"/>
    <w:hidden/>
    <w:uiPriority w:val="99"/>
    <w:semiHidden/>
    <w:rsid w:val="00412484"/>
    <w:pPr>
      <w:spacing w:after="0" w:line="240" w:lineRule="auto"/>
    </w:pPr>
  </w:style>
  <w:style w:type="paragraph" w:styleId="aff">
    <w:name w:val="Normal (Web)"/>
    <w:basedOn w:val="a"/>
    <w:uiPriority w:val="99"/>
    <w:rsid w:val="00E66812"/>
    <w:pPr>
      <w:spacing w:before="100" w:beforeAutospacing="1" w:after="100" w:afterAutospacing="1" w:line="240" w:lineRule="auto"/>
    </w:pPr>
    <w:rPr>
      <w:rFonts w:ascii="Times New Roman" w:eastAsia="Times New Roman" w:hAnsi="Times New Roman" w:cs="Times New Roman"/>
      <w:sz w:val="24"/>
      <w:szCs w:val="24"/>
    </w:rPr>
  </w:style>
  <w:style w:type="paragraph" w:styleId="31">
    <w:name w:val="Body Text 3"/>
    <w:basedOn w:val="a"/>
    <w:link w:val="32"/>
    <w:uiPriority w:val="99"/>
    <w:semiHidden/>
    <w:unhideWhenUsed/>
    <w:rsid w:val="00223739"/>
    <w:pPr>
      <w:spacing w:after="120"/>
    </w:pPr>
    <w:rPr>
      <w:sz w:val="16"/>
      <w:szCs w:val="16"/>
    </w:rPr>
  </w:style>
  <w:style w:type="character" w:customStyle="1" w:styleId="32">
    <w:name w:val="Основной текст 3 Знак"/>
    <w:basedOn w:val="a0"/>
    <w:link w:val="31"/>
    <w:uiPriority w:val="99"/>
    <w:semiHidden/>
    <w:rsid w:val="00223739"/>
    <w:rPr>
      <w:sz w:val="16"/>
      <w:szCs w:val="16"/>
    </w:rPr>
  </w:style>
  <w:style w:type="paragraph" w:customStyle="1" w:styleId="BasicParagraph">
    <w:name w:val="[Basic Paragraph]"/>
    <w:basedOn w:val="a"/>
    <w:rsid w:val="000656E0"/>
    <w:pPr>
      <w:suppressAutoHyphens/>
      <w:spacing w:after="0" w:line="288" w:lineRule="auto"/>
      <w:textAlignment w:val="center"/>
    </w:pPr>
    <w:rPr>
      <w:rFonts w:ascii="Minion Pro" w:eastAsia="Times New Roman" w:hAnsi="Minion Pro" w:cs="Minion Pro"/>
      <w:color w:val="000000"/>
      <w:sz w:val="24"/>
      <w:szCs w:val="24"/>
      <w:lang w:val="en-GB" w:eastAsia="en-US"/>
    </w:rPr>
  </w:style>
  <w:style w:type="character" w:styleId="aff0">
    <w:name w:val="Hyperlink"/>
    <w:basedOn w:val="a0"/>
    <w:uiPriority w:val="99"/>
    <w:unhideWhenUsed/>
    <w:rsid w:val="00113EB2"/>
    <w:rPr>
      <w:color w:val="0563C1"/>
      <w:u w:val="single"/>
    </w:rPr>
  </w:style>
  <w:style w:type="character" w:customStyle="1" w:styleId="23">
    <w:name w:val="Основной текст (2)_"/>
    <w:basedOn w:val="a0"/>
    <w:link w:val="210"/>
    <w:uiPriority w:val="99"/>
    <w:locked/>
    <w:rsid w:val="00011513"/>
    <w:rPr>
      <w:rFonts w:ascii="Times New Roman" w:hAnsi="Times New Roman" w:cs="Times New Roman"/>
      <w:shd w:val="clear" w:color="auto" w:fill="FFFFFF"/>
    </w:rPr>
  </w:style>
  <w:style w:type="paragraph" w:customStyle="1" w:styleId="210">
    <w:name w:val="Основной текст (2)1"/>
    <w:basedOn w:val="a"/>
    <w:link w:val="23"/>
    <w:uiPriority w:val="99"/>
    <w:rsid w:val="00011513"/>
    <w:pPr>
      <w:widowControl w:val="0"/>
      <w:shd w:val="clear" w:color="auto" w:fill="FFFFFF"/>
      <w:spacing w:after="0" w:line="274" w:lineRule="exact"/>
      <w:jc w:val="both"/>
    </w:pPr>
    <w:rPr>
      <w:rFonts w:ascii="Times New Roman" w:hAnsi="Times New Roman" w:cs="Times New Roman"/>
    </w:rPr>
  </w:style>
  <w:style w:type="paragraph" w:styleId="aff1">
    <w:name w:val="header"/>
    <w:basedOn w:val="a"/>
    <w:link w:val="aff2"/>
    <w:uiPriority w:val="99"/>
    <w:unhideWhenUsed/>
    <w:rsid w:val="00DD6842"/>
    <w:pPr>
      <w:tabs>
        <w:tab w:val="center" w:pos="4677"/>
        <w:tab w:val="right" w:pos="9355"/>
      </w:tabs>
      <w:spacing w:after="0" w:line="240" w:lineRule="auto"/>
    </w:pPr>
  </w:style>
  <w:style w:type="character" w:customStyle="1" w:styleId="aff2">
    <w:name w:val="Верхний колонтитул Знак"/>
    <w:basedOn w:val="a0"/>
    <w:link w:val="aff1"/>
    <w:uiPriority w:val="99"/>
    <w:rsid w:val="00DD6842"/>
  </w:style>
  <w:style w:type="paragraph" w:styleId="aff3">
    <w:name w:val="footer"/>
    <w:basedOn w:val="a"/>
    <w:link w:val="aff4"/>
    <w:uiPriority w:val="99"/>
    <w:unhideWhenUsed/>
    <w:rsid w:val="00DD6842"/>
    <w:pPr>
      <w:tabs>
        <w:tab w:val="center" w:pos="4677"/>
        <w:tab w:val="right" w:pos="9355"/>
      </w:tabs>
      <w:spacing w:after="0" w:line="240" w:lineRule="auto"/>
    </w:pPr>
  </w:style>
  <w:style w:type="character" w:customStyle="1" w:styleId="aff4">
    <w:name w:val="Нижний колонтитул Знак"/>
    <w:basedOn w:val="a0"/>
    <w:link w:val="aff3"/>
    <w:uiPriority w:val="99"/>
    <w:rsid w:val="00DD6842"/>
  </w:style>
  <w:style w:type="character" w:customStyle="1" w:styleId="ad">
    <w:name w:val="Абзац списка Знак"/>
    <w:aliases w:val="Bullet 1 Знак,Use Case List Paragraph Знак,Nornal indented Знак,Bullet List Знак,lp1 Знак,Párrafo de lista Знак,Numbered List Знак,Bulleted Text Знак,List Paragraph1 Знак,Párrafo de titulo 3 Знак,Listenabsatz Знак,UL Знак,numbered Знак"/>
    <w:link w:val="ac"/>
    <w:uiPriority w:val="34"/>
    <w:qFormat/>
    <w:locked/>
    <w:rsid w:val="00E6612E"/>
  </w:style>
  <w:style w:type="character" w:styleId="aff5">
    <w:name w:val="FollowedHyperlink"/>
    <w:basedOn w:val="a0"/>
    <w:uiPriority w:val="99"/>
    <w:semiHidden/>
    <w:unhideWhenUsed/>
    <w:rsid w:val="00516C4A"/>
    <w:rPr>
      <w:color w:val="954F72" w:themeColor="followedHyperlink"/>
      <w:u w:val="single"/>
    </w:rPr>
  </w:style>
  <w:style w:type="paragraph" w:styleId="aff6">
    <w:name w:val="Body Text"/>
    <w:basedOn w:val="a"/>
    <w:link w:val="aff7"/>
    <w:uiPriority w:val="99"/>
    <w:semiHidden/>
    <w:unhideWhenUsed/>
    <w:rsid w:val="00B10B85"/>
    <w:pPr>
      <w:spacing w:after="120"/>
    </w:pPr>
  </w:style>
  <w:style w:type="character" w:customStyle="1" w:styleId="aff7">
    <w:name w:val="Основной текст Знак"/>
    <w:basedOn w:val="a0"/>
    <w:link w:val="aff6"/>
    <w:uiPriority w:val="99"/>
    <w:semiHidden/>
    <w:rsid w:val="00B10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09799">
      <w:bodyDiv w:val="1"/>
      <w:marLeft w:val="0"/>
      <w:marRight w:val="0"/>
      <w:marTop w:val="0"/>
      <w:marBottom w:val="0"/>
      <w:divBdr>
        <w:top w:val="none" w:sz="0" w:space="0" w:color="auto"/>
        <w:left w:val="none" w:sz="0" w:space="0" w:color="auto"/>
        <w:bottom w:val="none" w:sz="0" w:space="0" w:color="auto"/>
        <w:right w:val="none" w:sz="0" w:space="0" w:color="auto"/>
      </w:divBdr>
    </w:div>
    <w:div w:id="636834295">
      <w:bodyDiv w:val="1"/>
      <w:marLeft w:val="0"/>
      <w:marRight w:val="0"/>
      <w:marTop w:val="0"/>
      <w:marBottom w:val="0"/>
      <w:divBdr>
        <w:top w:val="none" w:sz="0" w:space="0" w:color="auto"/>
        <w:left w:val="none" w:sz="0" w:space="0" w:color="auto"/>
        <w:bottom w:val="none" w:sz="0" w:space="0" w:color="auto"/>
        <w:right w:val="none" w:sz="0" w:space="0" w:color="auto"/>
      </w:divBdr>
    </w:div>
    <w:div w:id="694697591">
      <w:bodyDiv w:val="1"/>
      <w:marLeft w:val="0"/>
      <w:marRight w:val="0"/>
      <w:marTop w:val="0"/>
      <w:marBottom w:val="0"/>
      <w:divBdr>
        <w:top w:val="none" w:sz="0" w:space="0" w:color="auto"/>
        <w:left w:val="none" w:sz="0" w:space="0" w:color="auto"/>
        <w:bottom w:val="none" w:sz="0" w:space="0" w:color="auto"/>
        <w:right w:val="none" w:sz="0" w:space="0" w:color="auto"/>
      </w:divBdr>
    </w:div>
    <w:div w:id="861821168">
      <w:bodyDiv w:val="1"/>
      <w:marLeft w:val="0"/>
      <w:marRight w:val="0"/>
      <w:marTop w:val="0"/>
      <w:marBottom w:val="0"/>
      <w:divBdr>
        <w:top w:val="none" w:sz="0" w:space="0" w:color="auto"/>
        <w:left w:val="none" w:sz="0" w:space="0" w:color="auto"/>
        <w:bottom w:val="none" w:sz="0" w:space="0" w:color="auto"/>
        <w:right w:val="none" w:sz="0" w:space="0" w:color="auto"/>
      </w:divBdr>
    </w:div>
    <w:div w:id="1187211372">
      <w:bodyDiv w:val="1"/>
      <w:marLeft w:val="0"/>
      <w:marRight w:val="0"/>
      <w:marTop w:val="0"/>
      <w:marBottom w:val="0"/>
      <w:divBdr>
        <w:top w:val="none" w:sz="0" w:space="0" w:color="auto"/>
        <w:left w:val="none" w:sz="0" w:space="0" w:color="auto"/>
        <w:bottom w:val="none" w:sz="0" w:space="0" w:color="auto"/>
        <w:right w:val="none" w:sz="0" w:space="0" w:color="auto"/>
      </w:divBdr>
    </w:div>
    <w:div w:id="1428042865">
      <w:bodyDiv w:val="1"/>
      <w:marLeft w:val="0"/>
      <w:marRight w:val="0"/>
      <w:marTop w:val="0"/>
      <w:marBottom w:val="0"/>
      <w:divBdr>
        <w:top w:val="none" w:sz="0" w:space="0" w:color="auto"/>
        <w:left w:val="none" w:sz="0" w:space="0" w:color="auto"/>
        <w:bottom w:val="none" w:sz="0" w:space="0" w:color="auto"/>
        <w:right w:val="none" w:sz="0" w:space="0" w:color="auto"/>
      </w:divBdr>
    </w:div>
    <w:div w:id="1594708070">
      <w:bodyDiv w:val="1"/>
      <w:marLeft w:val="0"/>
      <w:marRight w:val="0"/>
      <w:marTop w:val="0"/>
      <w:marBottom w:val="0"/>
      <w:divBdr>
        <w:top w:val="none" w:sz="0" w:space="0" w:color="auto"/>
        <w:left w:val="none" w:sz="0" w:space="0" w:color="auto"/>
        <w:bottom w:val="none" w:sz="0" w:space="0" w:color="auto"/>
        <w:right w:val="none" w:sz="0" w:space="0" w:color="auto"/>
      </w:divBdr>
    </w:div>
    <w:div w:id="1631519850">
      <w:bodyDiv w:val="1"/>
      <w:marLeft w:val="0"/>
      <w:marRight w:val="0"/>
      <w:marTop w:val="0"/>
      <w:marBottom w:val="0"/>
      <w:divBdr>
        <w:top w:val="none" w:sz="0" w:space="0" w:color="auto"/>
        <w:left w:val="none" w:sz="0" w:space="0" w:color="auto"/>
        <w:bottom w:val="none" w:sz="0" w:space="0" w:color="auto"/>
        <w:right w:val="none" w:sz="0" w:space="0" w:color="auto"/>
      </w:divBdr>
      <w:divsChild>
        <w:div w:id="1313750938">
          <w:marLeft w:val="0"/>
          <w:marRight w:val="0"/>
          <w:marTop w:val="0"/>
          <w:marBottom w:val="0"/>
          <w:divBdr>
            <w:top w:val="none" w:sz="0" w:space="0" w:color="auto"/>
            <w:left w:val="none" w:sz="0" w:space="0" w:color="auto"/>
            <w:bottom w:val="none" w:sz="0" w:space="0" w:color="auto"/>
            <w:right w:val="none" w:sz="0" w:space="0" w:color="auto"/>
          </w:divBdr>
        </w:div>
        <w:div w:id="609512078">
          <w:marLeft w:val="0"/>
          <w:marRight w:val="0"/>
          <w:marTop w:val="0"/>
          <w:marBottom w:val="0"/>
          <w:divBdr>
            <w:top w:val="none" w:sz="0" w:space="0" w:color="auto"/>
            <w:left w:val="none" w:sz="0" w:space="0" w:color="auto"/>
            <w:bottom w:val="none" w:sz="0" w:space="0" w:color="auto"/>
            <w:right w:val="none" w:sz="0" w:space="0" w:color="auto"/>
          </w:divBdr>
        </w:div>
        <w:div w:id="1834908397">
          <w:marLeft w:val="0"/>
          <w:marRight w:val="0"/>
          <w:marTop w:val="0"/>
          <w:marBottom w:val="0"/>
          <w:divBdr>
            <w:top w:val="none" w:sz="0" w:space="0" w:color="auto"/>
            <w:left w:val="none" w:sz="0" w:space="0" w:color="auto"/>
            <w:bottom w:val="none" w:sz="0" w:space="0" w:color="auto"/>
            <w:right w:val="none" w:sz="0" w:space="0" w:color="auto"/>
          </w:divBdr>
        </w:div>
        <w:div w:id="359598865">
          <w:marLeft w:val="0"/>
          <w:marRight w:val="0"/>
          <w:marTop w:val="0"/>
          <w:marBottom w:val="0"/>
          <w:divBdr>
            <w:top w:val="none" w:sz="0" w:space="0" w:color="auto"/>
            <w:left w:val="none" w:sz="0" w:space="0" w:color="auto"/>
            <w:bottom w:val="none" w:sz="0" w:space="0" w:color="auto"/>
            <w:right w:val="none" w:sz="0" w:space="0" w:color="auto"/>
          </w:divBdr>
        </w:div>
      </w:divsChild>
    </w:div>
    <w:div w:id="164038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27" Type="http://schemas.microsoft.com/office/2016/09/relationships/commentsIds" Target="commentsIds.xml"/></Relationships>
</file>

<file path=word/theme/theme1.xml><?xml version="1.0" encoding="utf-8"?>
<a:theme xmlns:a="http://schemas.openxmlformats.org/drawingml/2006/main" name="Тема Office">
  <a:themeElements>
    <a:clrScheme name="DOM.RU">
      <a:dk1>
        <a:srgbClr val="0A3B93"/>
      </a:dk1>
      <a:lt1>
        <a:sysClr val="window" lastClr="FFFFFF"/>
      </a:lt1>
      <a:dk2>
        <a:srgbClr val="FFCB00"/>
      </a:dk2>
      <a:lt2>
        <a:srgbClr val="ED1C24"/>
      </a:lt2>
      <a:accent1>
        <a:srgbClr val="EE750D"/>
      </a:accent1>
      <a:accent2>
        <a:srgbClr val="009FEE"/>
      </a:accent2>
      <a:accent3>
        <a:srgbClr val="00993B"/>
      </a:accent3>
      <a:accent4>
        <a:srgbClr val="80BD26"/>
      </a:accent4>
      <a:accent5>
        <a:srgbClr val="DE007B"/>
      </a:accent5>
      <a:accent6>
        <a:srgbClr val="7030A0"/>
      </a:accent6>
      <a:hlink>
        <a:srgbClr val="0563C1"/>
      </a:hlink>
      <a:folHlink>
        <a:srgbClr val="954F72"/>
      </a:folHlink>
    </a:clrScheme>
    <a:fontScheme name="Корпоративные">
      <a:majorFont>
        <a:latin typeface="Fedra Sans Alt Pro Bold"/>
        <a:ea typeface=""/>
        <a:cs typeface=""/>
      </a:majorFont>
      <a:minorFont>
        <a:latin typeface="Fedra Sans Alt Pro Light"/>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7D3D4-D406-4853-94CD-19833F01D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9</Pages>
  <Words>3208</Words>
  <Characters>18290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ERTelecom</Company>
  <LinksUpToDate>false</LinksUpToDate>
  <CharactersWithSpaces>21456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badiaeva.sv</dc:creator>
  <cp:lastModifiedBy>Коблев Руслан Мосович</cp:lastModifiedBy>
  <cp:revision>43</cp:revision>
  <cp:lastPrinted>2026-02-16T08:04:00Z</cp:lastPrinted>
  <dcterms:created xsi:type="dcterms:W3CDTF">2026-01-20T08:15:00Z</dcterms:created>
  <dcterms:modified xsi:type="dcterms:W3CDTF">2026-07-03T09:07:00Z</dcterms:modified>
</cp:coreProperties>
</file>