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1470F" w14:textId="77777777" w:rsidR="005B30BA" w:rsidRPr="00693210" w:rsidRDefault="005B30BA" w:rsidP="005B30BA">
      <w:pPr>
        <w:pStyle w:val="15"/>
        <w:jc w:val="center"/>
        <w:rPr>
          <w:b/>
          <w:sz w:val="23"/>
          <w:szCs w:val="23"/>
        </w:rPr>
      </w:pPr>
      <w:r w:rsidRPr="00693210">
        <w:rPr>
          <w:b/>
          <w:sz w:val="23"/>
          <w:szCs w:val="23"/>
        </w:rPr>
        <w:t>ДОГОВОР № 44-26</w:t>
      </w:r>
    </w:p>
    <w:p w14:paraId="504FF85E" w14:textId="77777777" w:rsidR="005B30BA" w:rsidRPr="00693210" w:rsidRDefault="005B30BA" w:rsidP="005B30BA">
      <w:pPr>
        <w:pStyle w:val="15"/>
        <w:jc w:val="center"/>
        <w:rPr>
          <w:b/>
          <w:sz w:val="23"/>
          <w:szCs w:val="23"/>
        </w:rPr>
      </w:pPr>
      <w:r w:rsidRPr="00693210">
        <w:rPr>
          <w:b/>
          <w:sz w:val="23"/>
          <w:szCs w:val="23"/>
        </w:rPr>
        <w:t>возмездного оказания услуг</w:t>
      </w:r>
    </w:p>
    <w:p w14:paraId="26F819E6" w14:textId="77777777" w:rsidR="005B30BA" w:rsidRDefault="005B30BA" w:rsidP="005B30BA">
      <w:pPr>
        <w:pStyle w:val="15"/>
        <w:jc w:val="center"/>
        <w:rPr>
          <w:b/>
          <w:sz w:val="23"/>
          <w:szCs w:val="23"/>
        </w:rPr>
      </w:pPr>
      <w:r w:rsidRPr="00693210">
        <w:rPr>
          <w:b/>
          <w:sz w:val="23"/>
          <w:szCs w:val="23"/>
        </w:rPr>
        <w:t xml:space="preserve">по испытанию </w:t>
      </w:r>
      <w:r>
        <w:rPr>
          <w:b/>
          <w:sz w:val="23"/>
          <w:szCs w:val="23"/>
        </w:rPr>
        <w:t xml:space="preserve">наружных </w:t>
      </w:r>
      <w:r w:rsidRPr="00693210">
        <w:rPr>
          <w:b/>
          <w:sz w:val="23"/>
          <w:szCs w:val="23"/>
        </w:rPr>
        <w:t>пожарных лестниц</w:t>
      </w:r>
    </w:p>
    <w:p w14:paraId="64DAA55F" w14:textId="77777777" w:rsidR="005B30BA" w:rsidRPr="008913F2" w:rsidRDefault="005B30BA" w:rsidP="005B30BA">
      <w:pPr>
        <w:pStyle w:val="15"/>
        <w:jc w:val="center"/>
        <w:rPr>
          <w:sz w:val="23"/>
          <w:szCs w:val="23"/>
        </w:rPr>
      </w:pPr>
    </w:p>
    <w:tbl>
      <w:tblPr>
        <w:tblStyle w:val="af0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4957"/>
        <w:gridCol w:w="283"/>
        <w:gridCol w:w="4954"/>
      </w:tblGrid>
      <w:tr w:rsidR="005B30BA" w14:paraId="7D3B3E86" w14:textId="77777777" w:rsidTr="005B30BA">
        <w:trPr>
          <w:trHeight w:val="43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0AC17" w14:textId="77777777" w:rsidR="005B30BA" w:rsidRDefault="005B30BA" w:rsidP="008913F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Чебоксары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6D443" w14:textId="77777777" w:rsidR="005B30BA" w:rsidRDefault="005B30BA" w:rsidP="005B30B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C303" w14:textId="77777777" w:rsidR="005B30BA" w:rsidRDefault="005B30BA" w:rsidP="005B30BA">
            <w:pPr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июня 2026 г.</w:t>
            </w:r>
          </w:p>
        </w:tc>
      </w:tr>
    </w:tbl>
    <w:p w14:paraId="30F3CAE2" w14:textId="77777777" w:rsidR="005B30BA" w:rsidRPr="008913F2" w:rsidRDefault="005B30BA" w:rsidP="008913F2">
      <w:pPr>
        <w:spacing w:line="240" w:lineRule="auto"/>
        <w:rPr>
          <w:sz w:val="16"/>
          <w:szCs w:val="16"/>
        </w:rPr>
      </w:pPr>
    </w:p>
    <w:p w14:paraId="24BE3952" w14:textId="2F6D4560" w:rsidR="005B30BA" w:rsidRPr="008913F2" w:rsidRDefault="005B30BA" w:rsidP="0060011F">
      <w:pPr>
        <w:pStyle w:val="15"/>
        <w:ind w:firstLine="740"/>
        <w:jc w:val="both"/>
        <w:rPr>
          <w:sz w:val="16"/>
          <w:szCs w:val="16"/>
        </w:rPr>
      </w:pPr>
      <w:r>
        <w:rPr>
          <w:sz w:val="23"/>
          <w:szCs w:val="23"/>
        </w:rPr>
        <w:t>________________________________________________________</w:t>
      </w:r>
      <w:r w:rsidRPr="000F7E48">
        <w:rPr>
          <w:sz w:val="23"/>
          <w:szCs w:val="23"/>
        </w:rPr>
        <w:t xml:space="preserve">, именуемое в дальнейшем </w:t>
      </w:r>
      <w:r>
        <w:rPr>
          <w:sz w:val="23"/>
          <w:szCs w:val="23"/>
        </w:rPr>
        <w:t>«</w:t>
      </w:r>
      <w:r w:rsidRPr="000F7E48">
        <w:rPr>
          <w:sz w:val="23"/>
          <w:szCs w:val="23"/>
        </w:rPr>
        <w:t>Исполнитель</w:t>
      </w:r>
      <w:r>
        <w:rPr>
          <w:sz w:val="23"/>
          <w:szCs w:val="23"/>
        </w:rPr>
        <w:t>»</w:t>
      </w:r>
      <w:r w:rsidRPr="000F7E48">
        <w:rPr>
          <w:sz w:val="23"/>
          <w:szCs w:val="23"/>
        </w:rPr>
        <w:t xml:space="preserve">, в лице </w:t>
      </w:r>
      <w:r>
        <w:rPr>
          <w:sz w:val="23"/>
          <w:szCs w:val="23"/>
        </w:rPr>
        <w:t>__________________________________________</w:t>
      </w:r>
      <w:r w:rsidRPr="000F7E48">
        <w:rPr>
          <w:sz w:val="23"/>
          <w:szCs w:val="23"/>
        </w:rPr>
        <w:t xml:space="preserve">, действующий на основании </w:t>
      </w:r>
      <w:r>
        <w:rPr>
          <w:sz w:val="23"/>
          <w:szCs w:val="23"/>
        </w:rPr>
        <w:t>______________________________________________________________</w:t>
      </w:r>
      <w:r w:rsidRPr="000F7E48">
        <w:rPr>
          <w:sz w:val="23"/>
          <w:szCs w:val="23"/>
        </w:rPr>
        <w:t xml:space="preserve">, с одной стороны, и  </w:t>
      </w:r>
      <w:r w:rsidRPr="00D23737">
        <w:rPr>
          <w:sz w:val="23"/>
          <w:szCs w:val="23"/>
        </w:rPr>
        <w:t>Акционерное общество «Московское протезно-ортопедическое предприятие» (АО «Московск</w:t>
      </w:r>
      <w:r>
        <w:rPr>
          <w:sz w:val="23"/>
          <w:szCs w:val="23"/>
        </w:rPr>
        <w:t xml:space="preserve">ое ПрОП»), </w:t>
      </w:r>
      <w:r w:rsidRPr="00D23737">
        <w:rPr>
          <w:sz w:val="23"/>
          <w:szCs w:val="23"/>
        </w:rPr>
        <w:t>именуемое в дальнейшем «</w:t>
      </w:r>
      <w:r>
        <w:rPr>
          <w:sz w:val="23"/>
          <w:szCs w:val="23"/>
        </w:rPr>
        <w:t>Заказчик</w:t>
      </w:r>
      <w:r w:rsidRPr="00D23737">
        <w:rPr>
          <w:sz w:val="23"/>
          <w:szCs w:val="23"/>
        </w:rPr>
        <w:t>», в лице управляющего филиалом «Чебо</w:t>
      </w:r>
      <w:r>
        <w:rPr>
          <w:sz w:val="23"/>
          <w:szCs w:val="23"/>
        </w:rPr>
        <w:t xml:space="preserve">ксарский» АО «Московское ПрОП» </w:t>
      </w:r>
      <w:r w:rsidRPr="00D23737">
        <w:rPr>
          <w:sz w:val="23"/>
          <w:szCs w:val="23"/>
        </w:rPr>
        <w:t>Иванушкина Романа Николаев</w:t>
      </w:r>
      <w:r>
        <w:rPr>
          <w:sz w:val="23"/>
          <w:szCs w:val="23"/>
        </w:rPr>
        <w:t>ича, действующего на основании д</w:t>
      </w:r>
      <w:r w:rsidRPr="00D23737">
        <w:rPr>
          <w:sz w:val="23"/>
          <w:szCs w:val="23"/>
        </w:rPr>
        <w:t>оверенности № 76-25 от 28.10.2025 г., и Положения о филиале</w:t>
      </w:r>
      <w:r w:rsidRPr="000F7E48">
        <w:rPr>
          <w:sz w:val="23"/>
          <w:szCs w:val="23"/>
        </w:rPr>
        <w:t xml:space="preserve">, с другой стороны, </w:t>
      </w:r>
      <w:r w:rsidRPr="00E95C14">
        <w:rPr>
          <w:sz w:val="24"/>
          <w:szCs w:val="24"/>
        </w:rPr>
        <w:t xml:space="preserve">совместно именуемые </w:t>
      </w:r>
      <w:r w:rsidRPr="005B30BA">
        <w:rPr>
          <w:bCs/>
          <w:sz w:val="24"/>
          <w:szCs w:val="24"/>
        </w:rPr>
        <w:t>«Стороны»,</w:t>
      </w:r>
      <w:r w:rsidRPr="00E95C14">
        <w:rPr>
          <w:b/>
          <w:bCs/>
          <w:sz w:val="24"/>
          <w:szCs w:val="24"/>
        </w:rPr>
        <w:t xml:space="preserve"> </w:t>
      </w:r>
      <w:r w:rsidRPr="00D23737">
        <w:rPr>
          <w:sz w:val="23"/>
          <w:szCs w:val="23"/>
        </w:rPr>
        <w:t xml:space="preserve">в соответствии </w:t>
      </w:r>
      <w:proofErr w:type="spellStart"/>
      <w:r w:rsidRPr="00D23737">
        <w:rPr>
          <w:sz w:val="23"/>
          <w:szCs w:val="23"/>
        </w:rPr>
        <w:t>пп</w:t>
      </w:r>
      <w:proofErr w:type="spellEnd"/>
      <w:r w:rsidRPr="00D23737">
        <w:rPr>
          <w:sz w:val="23"/>
          <w:szCs w:val="23"/>
        </w:rPr>
        <w:t xml:space="preserve">. 2 п. 10.2 </w:t>
      </w:r>
      <w:r>
        <w:rPr>
          <w:sz w:val="23"/>
          <w:szCs w:val="23"/>
        </w:rPr>
        <w:t xml:space="preserve">раздела </w:t>
      </w:r>
      <w:r w:rsidRPr="00D23737">
        <w:rPr>
          <w:sz w:val="23"/>
          <w:szCs w:val="23"/>
        </w:rPr>
        <w:t>10 Положения о Закупке товаров, работ, услуг для нужд Акционерного общества «Московское протезно-ортопедическое предприятие», заключили настоящий Договор о нижеследующем</w:t>
      </w:r>
      <w:r w:rsidRPr="000F7E48">
        <w:rPr>
          <w:sz w:val="23"/>
          <w:szCs w:val="23"/>
        </w:rPr>
        <w:t>:</w:t>
      </w:r>
      <w:bookmarkStart w:id="0" w:name="bookmark5"/>
      <w:bookmarkEnd w:id="0"/>
    </w:p>
    <w:p w14:paraId="479B4FA6" w14:textId="31E186E0" w:rsidR="005B69D4" w:rsidRDefault="005B30BA" w:rsidP="005053F9">
      <w:pPr>
        <w:shd w:val="clear" w:color="auto" w:fill="FFFFFF"/>
        <w:tabs>
          <w:tab w:val="left" w:pos="284"/>
        </w:tabs>
        <w:spacing w:line="240" w:lineRule="auto"/>
        <w:ind w:firstLine="0"/>
        <w:jc w:val="center"/>
        <w:rPr>
          <w:b/>
          <w:color w:val="000000"/>
          <w:spacing w:val="-9"/>
          <w:sz w:val="24"/>
          <w:szCs w:val="24"/>
        </w:rPr>
      </w:pPr>
      <w:r>
        <w:rPr>
          <w:b/>
          <w:color w:val="000000"/>
          <w:spacing w:val="-9"/>
          <w:sz w:val="24"/>
          <w:szCs w:val="24"/>
        </w:rPr>
        <w:t>1.</w:t>
      </w:r>
      <w:r>
        <w:rPr>
          <w:b/>
          <w:color w:val="000000"/>
          <w:spacing w:val="-9"/>
          <w:sz w:val="24"/>
          <w:szCs w:val="24"/>
        </w:rPr>
        <w:tab/>
      </w:r>
      <w:r w:rsidR="00E647C3">
        <w:rPr>
          <w:b/>
          <w:color w:val="000000"/>
          <w:spacing w:val="-9"/>
          <w:sz w:val="24"/>
          <w:szCs w:val="24"/>
        </w:rPr>
        <w:t>Предмет договора</w:t>
      </w:r>
    </w:p>
    <w:p w14:paraId="51111865" w14:textId="77777777" w:rsidR="006A1F93" w:rsidRPr="008913F2" w:rsidRDefault="006A1F93" w:rsidP="005B30BA">
      <w:pPr>
        <w:shd w:val="clear" w:color="auto" w:fill="FFFFFF"/>
        <w:spacing w:line="240" w:lineRule="auto"/>
        <w:ind w:firstLine="0"/>
        <w:rPr>
          <w:b/>
          <w:sz w:val="16"/>
          <w:szCs w:val="16"/>
        </w:rPr>
      </w:pPr>
    </w:p>
    <w:p w14:paraId="2C4B78C2" w14:textId="04B04724" w:rsidR="00297212" w:rsidRPr="00E95C14" w:rsidRDefault="00F910DB" w:rsidP="008913F2">
      <w:pPr>
        <w:tabs>
          <w:tab w:val="left" w:pos="708"/>
          <w:tab w:val="left" w:pos="1134"/>
        </w:tabs>
        <w:spacing w:line="240" w:lineRule="auto"/>
        <w:rPr>
          <w:bCs/>
          <w:color w:val="000000"/>
          <w:sz w:val="24"/>
          <w:szCs w:val="24"/>
          <w:lang w:eastAsia="ar-SA"/>
        </w:rPr>
      </w:pPr>
      <w:r w:rsidRPr="00E95C14">
        <w:rPr>
          <w:sz w:val="24"/>
          <w:szCs w:val="24"/>
        </w:rPr>
        <w:t>1.1.</w:t>
      </w:r>
      <w:r w:rsidR="005B30BA">
        <w:rPr>
          <w:sz w:val="24"/>
          <w:szCs w:val="24"/>
        </w:rPr>
        <w:tab/>
      </w:r>
      <w:r w:rsidR="00297212" w:rsidRPr="00E95C14">
        <w:rPr>
          <w:sz w:val="24"/>
          <w:szCs w:val="24"/>
        </w:rPr>
        <w:t>Исполнитель обязуется оказать услуги</w:t>
      </w:r>
      <w:r w:rsidRPr="00E95C14">
        <w:rPr>
          <w:sz w:val="24"/>
          <w:szCs w:val="24"/>
        </w:rPr>
        <w:t xml:space="preserve"> по </w:t>
      </w:r>
      <w:r w:rsidR="00303610" w:rsidRPr="00E95C14">
        <w:rPr>
          <w:bCs/>
          <w:color w:val="000000"/>
          <w:sz w:val="24"/>
          <w:szCs w:val="24"/>
          <w:lang w:eastAsia="ar-SA"/>
        </w:rPr>
        <w:t>эксплуатационным испытаниям наружн</w:t>
      </w:r>
      <w:r w:rsidR="005B30BA">
        <w:rPr>
          <w:bCs/>
          <w:color w:val="000000"/>
          <w:sz w:val="24"/>
          <w:szCs w:val="24"/>
          <w:lang w:eastAsia="ar-SA"/>
        </w:rPr>
        <w:t>ых</w:t>
      </w:r>
      <w:r w:rsidR="00303610" w:rsidRPr="00E95C14">
        <w:rPr>
          <w:bCs/>
          <w:color w:val="000000"/>
          <w:sz w:val="24"/>
          <w:szCs w:val="24"/>
          <w:lang w:eastAsia="ar-SA"/>
        </w:rPr>
        <w:t xml:space="preserve"> пожарн</w:t>
      </w:r>
      <w:r w:rsidR="005B30BA">
        <w:rPr>
          <w:bCs/>
          <w:color w:val="000000"/>
          <w:sz w:val="24"/>
          <w:szCs w:val="24"/>
          <w:lang w:eastAsia="ar-SA"/>
        </w:rPr>
        <w:t>ых лестниц</w:t>
      </w:r>
      <w:r w:rsidR="00303610" w:rsidRPr="00E95C14">
        <w:rPr>
          <w:bCs/>
          <w:color w:val="000000"/>
          <w:sz w:val="24"/>
          <w:szCs w:val="24"/>
          <w:lang w:eastAsia="ar-SA"/>
        </w:rPr>
        <w:t xml:space="preserve"> </w:t>
      </w:r>
      <w:r w:rsidR="00297212" w:rsidRPr="00E95C14">
        <w:rPr>
          <w:bCs/>
          <w:color w:val="000000"/>
          <w:sz w:val="24"/>
          <w:szCs w:val="24"/>
          <w:lang w:eastAsia="ar-SA"/>
        </w:rPr>
        <w:t xml:space="preserve">в соответствии с Техническим заданием (Приложение № </w:t>
      </w:r>
      <w:r w:rsidR="005B30BA">
        <w:rPr>
          <w:bCs/>
          <w:color w:val="000000"/>
          <w:sz w:val="24"/>
          <w:szCs w:val="24"/>
          <w:lang w:eastAsia="ar-SA"/>
        </w:rPr>
        <w:t>1</w:t>
      </w:r>
      <w:r w:rsidR="00297212" w:rsidRPr="00E95C14">
        <w:rPr>
          <w:bCs/>
          <w:color w:val="000000"/>
          <w:sz w:val="24"/>
          <w:szCs w:val="24"/>
          <w:lang w:eastAsia="ar-SA"/>
        </w:rPr>
        <w:t xml:space="preserve"> к настоящему договору), а Заказчик обязуется оплатить их. </w:t>
      </w:r>
    </w:p>
    <w:p w14:paraId="66648211" w14:textId="4D7BCBD0" w:rsidR="00F910DB" w:rsidRPr="005B30BA" w:rsidRDefault="00F910DB" w:rsidP="008913F2">
      <w:pPr>
        <w:pStyle w:val="15"/>
        <w:tabs>
          <w:tab w:val="left" w:pos="1134"/>
        </w:tabs>
        <w:spacing w:line="240" w:lineRule="auto"/>
        <w:ind w:firstLine="567"/>
        <w:jc w:val="both"/>
        <w:rPr>
          <w:sz w:val="23"/>
          <w:szCs w:val="23"/>
        </w:rPr>
      </w:pPr>
      <w:r w:rsidRPr="00E95C14">
        <w:rPr>
          <w:sz w:val="24"/>
          <w:szCs w:val="24"/>
        </w:rPr>
        <w:t>1.2.</w:t>
      </w:r>
      <w:r w:rsidR="005B30BA">
        <w:rPr>
          <w:sz w:val="24"/>
          <w:szCs w:val="24"/>
        </w:rPr>
        <w:tab/>
      </w:r>
      <w:r w:rsidRPr="00E95C14">
        <w:rPr>
          <w:sz w:val="24"/>
          <w:szCs w:val="24"/>
        </w:rPr>
        <w:t xml:space="preserve">Место оказания услуг: </w:t>
      </w:r>
      <w:r w:rsidR="005B30BA" w:rsidRPr="000F7E48">
        <w:rPr>
          <w:sz w:val="23"/>
          <w:szCs w:val="23"/>
        </w:rPr>
        <w:t>428003, Чувашская Республика, г. Чебоксары, ул. П.</w:t>
      </w:r>
      <w:r w:rsidR="005B30BA">
        <w:rPr>
          <w:sz w:val="23"/>
          <w:szCs w:val="23"/>
        </w:rPr>
        <w:t xml:space="preserve"> </w:t>
      </w:r>
      <w:r w:rsidR="005B30BA" w:rsidRPr="000F7E48">
        <w:rPr>
          <w:sz w:val="23"/>
          <w:szCs w:val="23"/>
        </w:rPr>
        <w:t>Н.</w:t>
      </w:r>
      <w:r w:rsidR="005B30BA">
        <w:rPr>
          <w:sz w:val="23"/>
          <w:szCs w:val="23"/>
        </w:rPr>
        <w:t xml:space="preserve"> </w:t>
      </w:r>
      <w:r w:rsidR="005B30BA" w:rsidRPr="000F7E48">
        <w:rPr>
          <w:sz w:val="23"/>
          <w:szCs w:val="23"/>
        </w:rPr>
        <w:t>Осипова, д.7.</w:t>
      </w:r>
    </w:p>
    <w:p w14:paraId="38DEACFA" w14:textId="3C3C880C" w:rsidR="00F910DB" w:rsidRPr="00E95C14" w:rsidRDefault="00F910DB" w:rsidP="008913F2">
      <w:pPr>
        <w:tabs>
          <w:tab w:val="left" w:pos="1134"/>
        </w:tabs>
        <w:spacing w:line="240" w:lineRule="auto"/>
        <w:rPr>
          <w:sz w:val="24"/>
          <w:szCs w:val="24"/>
        </w:rPr>
      </w:pPr>
      <w:r w:rsidRPr="00E95C14">
        <w:rPr>
          <w:sz w:val="24"/>
          <w:szCs w:val="24"/>
        </w:rPr>
        <w:t>1.3.</w:t>
      </w:r>
      <w:r w:rsidR="005B30BA">
        <w:rPr>
          <w:sz w:val="24"/>
          <w:szCs w:val="24"/>
        </w:rPr>
        <w:tab/>
      </w:r>
      <w:r w:rsidRPr="00E95C14">
        <w:rPr>
          <w:sz w:val="24"/>
          <w:szCs w:val="24"/>
        </w:rPr>
        <w:t xml:space="preserve">Период оказания услуг: с момента заключения договора по </w:t>
      </w:r>
      <w:r w:rsidR="005B30BA">
        <w:rPr>
          <w:sz w:val="24"/>
          <w:szCs w:val="24"/>
        </w:rPr>
        <w:t>20</w:t>
      </w:r>
      <w:r w:rsidRPr="00E95C14">
        <w:rPr>
          <w:sz w:val="24"/>
          <w:szCs w:val="24"/>
        </w:rPr>
        <w:t xml:space="preserve"> </w:t>
      </w:r>
      <w:r w:rsidR="005B30BA">
        <w:rPr>
          <w:sz w:val="24"/>
          <w:szCs w:val="24"/>
        </w:rPr>
        <w:t>июня</w:t>
      </w:r>
      <w:r w:rsidRPr="00E95C14">
        <w:rPr>
          <w:sz w:val="24"/>
          <w:szCs w:val="24"/>
        </w:rPr>
        <w:t xml:space="preserve"> 2026 года провести </w:t>
      </w:r>
      <w:r w:rsidR="00303610" w:rsidRPr="00E95C14">
        <w:rPr>
          <w:sz w:val="24"/>
          <w:szCs w:val="24"/>
        </w:rPr>
        <w:t xml:space="preserve">эксплуатационные </w:t>
      </w:r>
      <w:r w:rsidRPr="00E95C14">
        <w:rPr>
          <w:sz w:val="24"/>
          <w:szCs w:val="24"/>
        </w:rPr>
        <w:t>испытани</w:t>
      </w:r>
      <w:r w:rsidR="00303610" w:rsidRPr="00E95C14">
        <w:rPr>
          <w:sz w:val="24"/>
          <w:szCs w:val="24"/>
        </w:rPr>
        <w:t>я и проверку наружн</w:t>
      </w:r>
      <w:r w:rsidR="005B30BA">
        <w:rPr>
          <w:sz w:val="24"/>
          <w:szCs w:val="24"/>
        </w:rPr>
        <w:t>ых</w:t>
      </w:r>
      <w:r w:rsidR="00303610" w:rsidRPr="00E95C14">
        <w:rPr>
          <w:sz w:val="24"/>
          <w:szCs w:val="24"/>
        </w:rPr>
        <w:t xml:space="preserve"> пожарн</w:t>
      </w:r>
      <w:r w:rsidR="005B30BA">
        <w:rPr>
          <w:sz w:val="24"/>
          <w:szCs w:val="24"/>
        </w:rPr>
        <w:t>ых лестниц</w:t>
      </w:r>
      <w:r w:rsidR="00303610" w:rsidRPr="00E95C14">
        <w:rPr>
          <w:sz w:val="24"/>
          <w:szCs w:val="24"/>
        </w:rPr>
        <w:t>.</w:t>
      </w:r>
    </w:p>
    <w:p w14:paraId="519ED4C0" w14:textId="697393F6" w:rsidR="00355507" w:rsidRPr="00E95C14" w:rsidRDefault="00F910DB" w:rsidP="008913F2">
      <w:pPr>
        <w:tabs>
          <w:tab w:val="left" w:pos="1134"/>
        </w:tabs>
        <w:spacing w:line="240" w:lineRule="auto"/>
        <w:rPr>
          <w:color w:val="333333"/>
          <w:sz w:val="24"/>
          <w:szCs w:val="24"/>
          <w:shd w:val="clear" w:color="auto" w:fill="FFFFFF"/>
        </w:rPr>
      </w:pPr>
      <w:r w:rsidRPr="00E95C14">
        <w:rPr>
          <w:sz w:val="24"/>
          <w:szCs w:val="24"/>
        </w:rPr>
        <w:t>1.4.</w:t>
      </w:r>
      <w:r w:rsidR="005B30BA">
        <w:rPr>
          <w:sz w:val="24"/>
          <w:szCs w:val="24"/>
        </w:rPr>
        <w:tab/>
      </w:r>
      <w:r w:rsidRPr="00E95C14">
        <w:rPr>
          <w:sz w:val="24"/>
          <w:szCs w:val="24"/>
        </w:rPr>
        <w:t xml:space="preserve">Исполнитель самостоятельно определяет количество </w:t>
      </w:r>
      <w:r w:rsidR="00243FEC" w:rsidRPr="00E95C14">
        <w:rPr>
          <w:color w:val="333333"/>
          <w:sz w:val="24"/>
          <w:szCs w:val="24"/>
          <w:shd w:val="clear" w:color="auto" w:fill="FFFFFF"/>
        </w:rPr>
        <w:t xml:space="preserve">обученных для проведения испытаний </w:t>
      </w:r>
      <w:r w:rsidRPr="00E95C14">
        <w:rPr>
          <w:sz w:val="24"/>
          <w:szCs w:val="24"/>
        </w:rPr>
        <w:t>специалистов, необходимых для оказания услуг</w:t>
      </w:r>
      <w:r w:rsidR="006352E3" w:rsidRPr="00E95C14">
        <w:rPr>
          <w:sz w:val="24"/>
          <w:szCs w:val="24"/>
        </w:rPr>
        <w:t>.</w:t>
      </w:r>
      <w:r w:rsidR="00243FEC" w:rsidRPr="00E95C14">
        <w:rPr>
          <w:sz w:val="24"/>
          <w:szCs w:val="24"/>
        </w:rPr>
        <w:t xml:space="preserve"> Испытания </w:t>
      </w:r>
      <w:r w:rsidR="006352E3" w:rsidRPr="00E95C14">
        <w:rPr>
          <w:sz w:val="24"/>
          <w:szCs w:val="24"/>
        </w:rPr>
        <w:t>проводятся</w:t>
      </w:r>
      <w:r w:rsidR="00243FEC" w:rsidRPr="00E95C14">
        <w:rPr>
          <w:sz w:val="24"/>
          <w:szCs w:val="24"/>
        </w:rPr>
        <w:t xml:space="preserve"> с использованием </w:t>
      </w:r>
      <w:r w:rsidR="00243FEC" w:rsidRPr="00E95C14">
        <w:rPr>
          <w:color w:val="333333"/>
          <w:sz w:val="24"/>
          <w:szCs w:val="24"/>
          <w:shd w:val="clear" w:color="auto" w:fill="FFFFFF"/>
        </w:rPr>
        <w:t>аттестованного испытательного оборудование и измерительны</w:t>
      </w:r>
      <w:r w:rsidR="006352E3" w:rsidRPr="00E95C14">
        <w:rPr>
          <w:color w:val="333333"/>
          <w:sz w:val="24"/>
          <w:szCs w:val="24"/>
          <w:shd w:val="clear" w:color="auto" w:fill="FFFFFF"/>
        </w:rPr>
        <w:t>х</w:t>
      </w:r>
      <w:r w:rsidR="00243FEC" w:rsidRPr="00E95C14">
        <w:rPr>
          <w:color w:val="333333"/>
          <w:sz w:val="24"/>
          <w:szCs w:val="24"/>
          <w:shd w:val="clear" w:color="auto" w:fill="FFFFFF"/>
        </w:rPr>
        <w:t xml:space="preserve"> инструмент</w:t>
      </w:r>
      <w:r w:rsidR="006352E3" w:rsidRPr="00E95C14">
        <w:rPr>
          <w:color w:val="333333"/>
          <w:sz w:val="24"/>
          <w:szCs w:val="24"/>
          <w:shd w:val="clear" w:color="auto" w:fill="FFFFFF"/>
        </w:rPr>
        <w:t xml:space="preserve">ов, имеющих </w:t>
      </w:r>
      <w:r w:rsidR="00243FEC" w:rsidRPr="00E95C14">
        <w:rPr>
          <w:color w:val="333333"/>
          <w:sz w:val="24"/>
          <w:szCs w:val="24"/>
          <w:shd w:val="clear" w:color="auto" w:fill="FFFFFF"/>
        </w:rPr>
        <w:t>повер</w:t>
      </w:r>
      <w:r w:rsidR="006352E3" w:rsidRPr="00E95C14">
        <w:rPr>
          <w:color w:val="333333"/>
          <w:sz w:val="24"/>
          <w:szCs w:val="24"/>
          <w:shd w:val="clear" w:color="auto" w:fill="FFFFFF"/>
        </w:rPr>
        <w:t>ку</w:t>
      </w:r>
      <w:r w:rsidR="00243FEC" w:rsidRPr="00E95C14">
        <w:rPr>
          <w:color w:val="333333"/>
          <w:sz w:val="24"/>
          <w:szCs w:val="24"/>
          <w:shd w:val="clear" w:color="auto" w:fill="FFFFFF"/>
        </w:rPr>
        <w:t>.</w:t>
      </w:r>
      <w:r w:rsidR="006352E3" w:rsidRPr="00E95C14">
        <w:rPr>
          <w:color w:val="333333"/>
          <w:sz w:val="24"/>
          <w:szCs w:val="24"/>
          <w:shd w:val="clear" w:color="auto" w:fill="FFFFFF"/>
        </w:rPr>
        <w:t xml:space="preserve"> </w:t>
      </w:r>
    </w:p>
    <w:p w14:paraId="5554B319" w14:textId="0E899CC2" w:rsidR="006352E3" w:rsidRDefault="006352E3" w:rsidP="008913F2">
      <w:pPr>
        <w:tabs>
          <w:tab w:val="left" w:pos="1134"/>
        </w:tabs>
        <w:spacing w:line="240" w:lineRule="auto"/>
        <w:rPr>
          <w:sz w:val="24"/>
          <w:szCs w:val="24"/>
        </w:rPr>
      </w:pPr>
      <w:r w:rsidRPr="00E95C14">
        <w:rPr>
          <w:color w:val="333333"/>
          <w:sz w:val="24"/>
          <w:szCs w:val="24"/>
          <w:shd w:val="clear" w:color="auto" w:fill="FFFFFF"/>
        </w:rPr>
        <w:t>1.5.</w:t>
      </w:r>
      <w:r w:rsidR="005B30BA">
        <w:rPr>
          <w:rFonts w:eastAsia="Calibri"/>
          <w:sz w:val="24"/>
          <w:szCs w:val="24"/>
          <w:lang w:eastAsia="en-US"/>
        </w:rPr>
        <w:tab/>
      </w:r>
      <w:r w:rsidRPr="00E95C14">
        <w:rPr>
          <w:rFonts w:eastAsia="Calibri"/>
          <w:sz w:val="24"/>
          <w:szCs w:val="24"/>
          <w:lang w:eastAsia="en-US"/>
        </w:rPr>
        <w:t>Ответственность за соблюдение специалистами Исполнителя требований правил пожарной безопасности, охраны труда, выполнение требований работы на высоте</w:t>
      </w:r>
      <w:r w:rsidRPr="00E95C14">
        <w:rPr>
          <w:sz w:val="24"/>
          <w:szCs w:val="24"/>
        </w:rPr>
        <w:t xml:space="preserve"> и других нормативных докумен</w:t>
      </w:r>
      <w:r w:rsidR="005B30BA">
        <w:rPr>
          <w:sz w:val="24"/>
          <w:szCs w:val="24"/>
        </w:rPr>
        <w:t xml:space="preserve">тов РФ во время оказания услуг </w:t>
      </w:r>
      <w:r w:rsidRPr="00E95C14">
        <w:rPr>
          <w:sz w:val="24"/>
          <w:szCs w:val="24"/>
        </w:rPr>
        <w:t>возлагается на Исполнителя.</w:t>
      </w:r>
    </w:p>
    <w:p w14:paraId="17E1BB5A" w14:textId="77777777" w:rsidR="006A1F93" w:rsidRPr="008913F2" w:rsidRDefault="006A1F93" w:rsidP="00303610">
      <w:pPr>
        <w:spacing w:line="240" w:lineRule="auto"/>
        <w:rPr>
          <w:sz w:val="16"/>
          <w:szCs w:val="16"/>
        </w:rPr>
      </w:pPr>
    </w:p>
    <w:p w14:paraId="2D67AEC2" w14:textId="0B8C9F3D" w:rsidR="005B69D4" w:rsidRDefault="005B30BA" w:rsidP="005053F9">
      <w:pPr>
        <w:shd w:val="clear" w:color="auto" w:fill="FFFFFF"/>
        <w:tabs>
          <w:tab w:val="left" w:pos="284"/>
        </w:tabs>
        <w:spacing w:line="240" w:lineRule="auto"/>
        <w:ind w:firstLine="0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2.</w:t>
      </w:r>
      <w:r>
        <w:rPr>
          <w:b/>
          <w:color w:val="000000"/>
          <w:spacing w:val="-7"/>
          <w:sz w:val="24"/>
          <w:szCs w:val="24"/>
        </w:rPr>
        <w:tab/>
      </w:r>
      <w:r w:rsidR="00E647C3">
        <w:rPr>
          <w:b/>
          <w:color w:val="000000"/>
          <w:spacing w:val="-7"/>
          <w:sz w:val="24"/>
          <w:szCs w:val="24"/>
        </w:rPr>
        <w:t>Сумма договор и порядок расчетов</w:t>
      </w:r>
    </w:p>
    <w:p w14:paraId="49DD2B4F" w14:textId="77777777" w:rsidR="006A1F93" w:rsidRPr="008913F2" w:rsidRDefault="006A1F93" w:rsidP="00B75934">
      <w:pPr>
        <w:shd w:val="clear" w:color="auto" w:fill="FFFFFF"/>
        <w:spacing w:line="240" w:lineRule="auto"/>
        <w:ind w:firstLine="0"/>
        <w:jc w:val="center"/>
        <w:rPr>
          <w:b/>
          <w:bCs/>
          <w:color w:val="000000"/>
          <w:spacing w:val="-7"/>
          <w:sz w:val="16"/>
          <w:szCs w:val="16"/>
        </w:rPr>
      </w:pPr>
    </w:p>
    <w:p w14:paraId="7DA818CC" w14:textId="3397C723" w:rsidR="005B69D4" w:rsidRPr="00E95C14" w:rsidRDefault="005B30BA" w:rsidP="008913F2">
      <w:pPr>
        <w:tabs>
          <w:tab w:val="left" w:pos="1134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ab/>
      </w:r>
      <w:r w:rsidR="00182397" w:rsidRPr="00E95C14">
        <w:rPr>
          <w:color w:val="000000"/>
          <w:sz w:val="24"/>
          <w:szCs w:val="24"/>
        </w:rPr>
        <w:t xml:space="preserve">Стоимость </w:t>
      </w:r>
      <w:r w:rsidR="00CB2204" w:rsidRPr="00E95C14">
        <w:rPr>
          <w:color w:val="000000"/>
          <w:sz w:val="24"/>
          <w:szCs w:val="24"/>
        </w:rPr>
        <w:t>услуг</w:t>
      </w:r>
      <w:r w:rsidR="00E95C14" w:rsidRPr="00E95C14">
        <w:rPr>
          <w:color w:val="000000"/>
          <w:sz w:val="24"/>
          <w:szCs w:val="24"/>
        </w:rPr>
        <w:t>,</w:t>
      </w:r>
      <w:r w:rsidR="00182397" w:rsidRPr="00E95C14">
        <w:rPr>
          <w:color w:val="FF0000"/>
          <w:sz w:val="24"/>
          <w:szCs w:val="24"/>
        </w:rPr>
        <w:t xml:space="preserve"> </w:t>
      </w:r>
      <w:r w:rsidR="00800CE5">
        <w:rPr>
          <w:sz w:val="24"/>
          <w:szCs w:val="24"/>
        </w:rPr>
        <w:t>выполняемых Исполнителем</w:t>
      </w:r>
      <w:r w:rsidR="00182397" w:rsidRPr="00E95C14">
        <w:rPr>
          <w:color w:val="000000"/>
          <w:sz w:val="24"/>
          <w:szCs w:val="24"/>
        </w:rPr>
        <w:t xml:space="preserve"> </w:t>
      </w:r>
      <w:r w:rsidR="001F418F" w:rsidRPr="00E95C14">
        <w:rPr>
          <w:color w:val="000000"/>
          <w:sz w:val="24"/>
          <w:szCs w:val="24"/>
        </w:rPr>
        <w:t>по настоящему договору,</w:t>
      </w:r>
      <w:r w:rsidR="006D37EA" w:rsidRPr="00E95C14">
        <w:rPr>
          <w:color w:val="000000"/>
          <w:sz w:val="24"/>
          <w:szCs w:val="24"/>
        </w:rPr>
        <w:t xml:space="preserve"> </w:t>
      </w:r>
      <w:r w:rsidR="001F418F" w:rsidRPr="00E95C14">
        <w:rPr>
          <w:color w:val="000000"/>
          <w:sz w:val="24"/>
          <w:szCs w:val="24"/>
        </w:rPr>
        <w:t xml:space="preserve">составляет </w:t>
      </w:r>
      <w:r w:rsidR="00800CE5">
        <w:rPr>
          <w:b/>
          <w:color w:val="000000"/>
          <w:sz w:val="24"/>
          <w:szCs w:val="24"/>
        </w:rPr>
        <w:t>__________________</w:t>
      </w:r>
      <w:r w:rsidR="00BD369F" w:rsidRPr="00E95C14">
        <w:rPr>
          <w:b/>
          <w:color w:val="000000"/>
          <w:sz w:val="24"/>
          <w:szCs w:val="24"/>
        </w:rPr>
        <w:t xml:space="preserve"> (</w:t>
      </w:r>
      <w:r w:rsidR="00800CE5">
        <w:rPr>
          <w:b/>
          <w:color w:val="000000"/>
          <w:sz w:val="24"/>
          <w:szCs w:val="24"/>
        </w:rPr>
        <w:t>______________________________</w:t>
      </w:r>
      <w:r w:rsidR="00734C8A" w:rsidRPr="00E95C14">
        <w:rPr>
          <w:b/>
          <w:color w:val="000000"/>
          <w:sz w:val="24"/>
          <w:szCs w:val="24"/>
        </w:rPr>
        <w:t>)</w:t>
      </w:r>
      <w:r w:rsidR="006D37EA" w:rsidRPr="00E95C14">
        <w:rPr>
          <w:b/>
          <w:color w:val="000000"/>
          <w:sz w:val="24"/>
          <w:szCs w:val="24"/>
        </w:rPr>
        <w:t xml:space="preserve"> </w:t>
      </w:r>
      <w:r w:rsidR="00734C8A" w:rsidRPr="00E95C14">
        <w:rPr>
          <w:b/>
          <w:color w:val="000000"/>
          <w:sz w:val="24"/>
          <w:szCs w:val="24"/>
        </w:rPr>
        <w:t>рубл</w:t>
      </w:r>
      <w:r w:rsidR="00BD369F" w:rsidRPr="00E95C14">
        <w:rPr>
          <w:b/>
          <w:color w:val="000000"/>
          <w:sz w:val="24"/>
          <w:szCs w:val="24"/>
        </w:rPr>
        <w:t>ей</w:t>
      </w:r>
      <w:r w:rsidR="00182397" w:rsidRPr="00E95C14">
        <w:rPr>
          <w:b/>
          <w:color w:val="000000"/>
          <w:sz w:val="24"/>
          <w:szCs w:val="24"/>
        </w:rPr>
        <w:t xml:space="preserve"> </w:t>
      </w:r>
      <w:r w:rsidR="00800CE5">
        <w:rPr>
          <w:b/>
          <w:color w:val="000000"/>
          <w:sz w:val="24"/>
          <w:szCs w:val="24"/>
        </w:rPr>
        <w:t>___</w:t>
      </w:r>
      <w:r w:rsidR="00182397" w:rsidRPr="00E95C14">
        <w:rPr>
          <w:b/>
          <w:color w:val="000000"/>
          <w:sz w:val="24"/>
          <w:szCs w:val="24"/>
        </w:rPr>
        <w:t xml:space="preserve"> копеек без НДС</w:t>
      </w:r>
      <w:r w:rsidR="006D381C" w:rsidRPr="00E95C14">
        <w:rPr>
          <w:b/>
          <w:color w:val="000000"/>
          <w:sz w:val="24"/>
          <w:szCs w:val="24"/>
        </w:rPr>
        <w:t xml:space="preserve">. </w:t>
      </w:r>
      <w:r w:rsidR="00CB2204" w:rsidRPr="00E95C14">
        <w:rPr>
          <w:color w:val="000000"/>
          <w:sz w:val="24"/>
          <w:szCs w:val="24"/>
        </w:rPr>
        <w:t>Расчет цены на оказываемые услуги приведен в Приложение № 1 к Договору.</w:t>
      </w:r>
    </w:p>
    <w:p w14:paraId="34CC3F86" w14:textId="3D3C54B0" w:rsidR="005B69D4" w:rsidRPr="00E95C14" w:rsidRDefault="00182397" w:rsidP="008913F2">
      <w:pPr>
        <w:tabs>
          <w:tab w:val="left" w:pos="1134"/>
        </w:tabs>
        <w:spacing w:line="240" w:lineRule="auto"/>
        <w:rPr>
          <w:sz w:val="24"/>
          <w:szCs w:val="24"/>
        </w:rPr>
      </w:pPr>
      <w:r w:rsidRPr="00E95C14">
        <w:rPr>
          <w:color w:val="000000"/>
          <w:sz w:val="24"/>
          <w:szCs w:val="24"/>
        </w:rPr>
        <w:t>2.2.</w:t>
      </w:r>
      <w:r w:rsidR="005B30BA">
        <w:rPr>
          <w:color w:val="000000"/>
          <w:sz w:val="24"/>
          <w:szCs w:val="24"/>
        </w:rPr>
        <w:tab/>
      </w:r>
      <w:r w:rsidRPr="00E95C14">
        <w:rPr>
          <w:color w:val="000000"/>
          <w:sz w:val="24"/>
          <w:szCs w:val="24"/>
        </w:rPr>
        <w:t xml:space="preserve">Оплата по настоящему договору производится на следующих условиях: в течение 7 рабочих дней с момента подписания </w:t>
      </w:r>
      <w:r w:rsidR="001F418F" w:rsidRPr="00E95C14">
        <w:rPr>
          <w:color w:val="000000"/>
          <w:sz w:val="24"/>
          <w:szCs w:val="24"/>
        </w:rPr>
        <w:t>Акта</w:t>
      </w:r>
      <w:r w:rsidR="00243FEC" w:rsidRPr="00E95C14">
        <w:rPr>
          <w:color w:val="000000"/>
          <w:sz w:val="24"/>
          <w:szCs w:val="24"/>
        </w:rPr>
        <w:t xml:space="preserve"> оказанных услуг</w:t>
      </w:r>
      <w:r w:rsidR="001F418F" w:rsidRPr="00E95C14">
        <w:rPr>
          <w:color w:val="000000"/>
          <w:sz w:val="24"/>
          <w:szCs w:val="24"/>
        </w:rPr>
        <w:t xml:space="preserve">, </w:t>
      </w:r>
      <w:r w:rsidR="001F418F" w:rsidRPr="00E95C14">
        <w:rPr>
          <w:sz w:val="24"/>
          <w:szCs w:val="24"/>
        </w:rPr>
        <w:t>на</w:t>
      </w:r>
      <w:r w:rsidRPr="00E95C14">
        <w:rPr>
          <w:sz w:val="24"/>
          <w:szCs w:val="24"/>
        </w:rPr>
        <w:t xml:space="preserve"> основании </w:t>
      </w:r>
      <w:r w:rsidR="001F418F" w:rsidRPr="00E95C14">
        <w:rPr>
          <w:sz w:val="24"/>
          <w:szCs w:val="24"/>
        </w:rPr>
        <w:t>выставленного Исполнителем счета</w:t>
      </w:r>
      <w:r w:rsidRPr="00E95C14">
        <w:rPr>
          <w:sz w:val="24"/>
          <w:szCs w:val="24"/>
        </w:rPr>
        <w:t xml:space="preserve"> на оплату.</w:t>
      </w:r>
    </w:p>
    <w:p w14:paraId="1AADC36F" w14:textId="1214D191" w:rsidR="005B69D4" w:rsidRPr="00E95C14" w:rsidRDefault="00182397" w:rsidP="008913F2">
      <w:pPr>
        <w:tabs>
          <w:tab w:val="left" w:pos="1134"/>
        </w:tabs>
        <w:spacing w:line="240" w:lineRule="auto"/>
        <w:rPr>
          <w:sz w:val="24"/>
          <w:szCs w:val="24"/>
        </w:rPr>
      </w:pPr>
      <w:r w:rsidRPr="00E95C14">
        <w:rPr>
          <w:sz w:val="24"/>
          <w:szCs w:val="24"/>
        </w:rPr>
        <w:t>2.3.</w:t>
      </w:r>
      <w:r w:rsidR="005B30BA">
        <w:rPr>
          <w:sz w:val="24"/>
          <w:szCs w:val="24"/>
        </w:rPr>
        <w:tab/>
      </w:r>
      <w:r w:rsidR="001F418F" w:rsidRPr="00E95C14">
        <w:rPr>
          <w:sz w:val="24"/>
          <w:szCs w:val="24"/>
        </w:rPr>
        <w:t>Т</w:t>
      </w:r>
      <w:r w:rsidRPr="00E95C14">
        <w:rPr>
          <w:sz w:val="24"/>
          <w:szCs w:val="24"/>
        </w:rPr>
        <w:t xml:space="preserve">ранспортные расходы </w:t>
      </w:r>
      <w:r w:rsidR="00CB2204" w:rsidRPr="00E95C14">
        <w:rPr>
          <w:sz w:val="24"/>
          <w:szCs w:val="24"/>
        </w:rPr>
        <w:t xml:space="preserve">Исполнителя </w:t>
      </w:r>
      <w:r w:rsidR="001F418F" w:rsidRPr="00E95C14">
        <w:rPr>
          <w:sz w:val="24"/>
          <w:szCs w:val="24"/>
        </w:rPr>
        <w:t>включены в</w:t>
      </w:r>
      <w:r w:rsidRPr="00E95C14">
        <w:rPr>
          <w:sz w:val="24"/>
          <w:szCs w:val="24"/>
        </w:rPr>
        <w:t xml:space="preserve"> стоимость.</w:t>
      </w:r>
    </w:p>
    <w:p w14:paraId="172F454E" w14:textId="14C9BF1B" w:rsidR="005B69D4" w:rsidRDefault="00182397" w:rsidP="008913F2">
      <w:pPr>
        <w:tabs>
          <w:tab w:val="left" w:pos="1134"/>
        </w:tabs>
        <w:spacing w:line="240" w:lineRule="auto"/>
        <w:rPr>
          <w:sz w:val="24"/>
          <w:szCs w:val="24"/>
        </w:rPr>
      </w:pPr>
      <w:r w:rsidRPr="00E95C14">
        <w:rPr>
          <w:sz w:val="24"/>
          <w:szCs w:val="24"/>
        </w:rPr>
        <w:t>2.4.</w:t>
      </w:r>
      <w:r w:rsidR="005B30BA">
        <w:rPr>
          <w:sz w:val="24"/>
          <w:szCs w:val="24"/>
        </w:rPr>
        <w:tab/>
      </w:r>
      <w:r w:rsidRPr="00E95C14">
        <w:rPr>
          <w:sz w:val="24"/>
          <w:szCs w:val="24"/>
        </w:rPr>
        <w:t>Обязательства по оплате услуг считаются выполненными с даты списания денежных средств с расчетного счета Заказчика.</w:t>
      </w:r>
    </w:p>
    <w:p w14:paraId="44D357B5" w14:textId="77777777" w:rsidR="006A1F93" w:rsidRPr="008913F2" w:rsidRDefault="006A1F93" w:rsidP="00B75934">
      <w:pPr>
        <w:spacing w:line="240" w:lineRule="auto"/>
        <w:rPr>
          <w:sz w:val="16"/>
          <w:szCs w:val="16"/>
        </w:rPr>
      </w:pPr>
    </w:p>
    <w:p w14:paraId="0B827BDC" w14:textId="48996F8F" w:rsidR="005B69D4" w:rsidRDefault="00240F94" w:rsidP="005053F9">
      <w:pPr>
        <w:tabs>
          <w:tab w:val="left" w:pos="284"/>
        </w:tabs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</w:r>
      <w:r w:rsidR="00E647C3">
        <w:rPr>
          <w:b/>
          <w:color w:val="000000"/>
          <w:sz w:val="24"/>
          <w:szCs w:val="24"/>
        </w:rPr>
        <w:t>Порядок сдачи и приёмки оказанных услуг</w:t>
      </w:r>
    </w:p>
    <w:p w14:paraId="7AD884B4" w14:textId="77777777" w:rsidR="006A1F93" w:rsidRPr="008913F2" w:rsidRDefault="006A1F93" w:rsidP="00705CB1">
      <w:pPr>
        <w:spacing w:line="240" w:lineRule="auto"/>
        <w:rPr>
          <w:color w:val="000000"/>
          <w:sz w:val="16"/>
          <w:szCs w:val="16"/>
        </w:rPr>
      </w:pPr>
    </w:p>
    <w:p w14:paraId="27D65514" w14:textId="2070A26F" w:rsidR="00243FEC" w:rsidRPr="00E95C14" w:rsidRDefault="00182397" w:rsidP="008913F2">
      <w:pPr>
        <w:tabs>
          <w:tab w:val="left" w:pos="1134"/>
        </w:tabs>
        <w:spacing w:line="240" w:lineRule="auto"/>
        <w:rPr>
          <w:color w:val="000000"/>
          <w:sz w:val="24"/>
          <w:szCs w:val="24"/>
        </w:rPr>
      </w:pPr>
      <w:r w:rsidRPr="00E95C14">
        <w:rPr>
          <w:color w:val="000000"/>
          <w:sz w:val="24"/>
          <w:szCs w:val="24"/>
        </w:rPr>
        <w:t>3.1.</w:t>
      </w:r>
      <w:r w:rsidR="00705CB1">
        <w:rPr>
          <w:color w:val="000000"/>
          <w:sz w:val="24"/>
          <w:szCs w:val="24"/>
        </w:rPr>
        <w:tab/>
      </w:r>
      <w:r w:rsidRPr="00E95C14">
        <w:rPr>
          <w:color w:val="000000"/>
          <w:sz w:val="24"/>
          <w:szCs w:val="24"/>
        </w:rPr>
        <w:t>В течение 5 рабочих дней, после оказания услуг, Исполни</w:t>
      </w:r>
      <w:r w:rsidR="00753912" w:rsidRPr="00E95C14">
        <w:rPr>
          <w:color w:val="000000"/>
          <w:sz w:val="24"/>
          <w:szCs w:val="24"/>
        </w:rPr>
        <w:t>тель предоставляет</w:t>
      </w:r>
      <w:r w:rsidR="00243FEC" w:rsidRPr="00E95C14">
        <w:rPr>
          <w:color w:val="000000"/>
          <w:sz w:val="24"/>
          <w:szCs w:val="24"/>
        </w:rPr>
        <w:t>:</w:t>
      </w:r>
    </w:p>
    <w:p w14:paraId="648AB5E8" w14:textId="72B4C94A" w:rsidR="00243FEC" w:rsidRPr="00E95C14" w:rsidRDefault="00243FEC" w:rsidP="00705CB1">
      <w:pPr>
        <w:tabs>
          <w:tab w:val="left" w:pos="1560"/>
        </w:tabs>
        <w:spacing w:line="240" w:lineRule="auto"/>
        <w:ind w:firstLine="1134"/>
        <w:rPr>
          <w:bCs/>
          <w:color w:val="000000"/>
          <w:sz w:val="24"/>
          <w:szCs w:val="24"/>
          <w:lang w:eastAsia="ar-SA"/>
        </w:rPr>
      </w:pPr>
      <w:r w:rsidRPr="00E95C14">
        <w:rPr>
          <w:color w:val="000000"/>
          <w:sz w:val="24"/>
          <w:szCs w:val="24"/>
        </w:rPr>
        <w:t>-</w:t>
      </w:r>
      <w:r w:rsidR="00705CB1">
        <w:rPr>
          <w:color w:val="000000"/>
          <w:sz w:val="24"/>
          <w:szCs w:val="24"/>
        </w:rPr>
        <w:tab/>
        <w:t>п</w:t>
      </w:r>
      <w:r w:rsidRPr="00E95C14">
        <w:rPr>
          <w:color w:val="000000"/>
          <w:sz w:val="24"/>
          <w:szCs w:val="24"/>
        </w:rPr>
        <w:t xml:space="preserve">ротокол испытаний </w:t>
      </w:r>
      <w:r w:rsidRPr="00E95C14">
        <w:rPr>
          <w:bCs/>
          <w:color w:val="000000"/>
          <w:sz w:val="24"/>
          <w:szCs w:val="24"/>
          <w:lang w:eastAsia="ar-SA"/>
        </w:rPr>
        <w:t>наружной пожарной лестницы</w:t>
      </w:r>
      <w:r w:rsidR="00705CB1">
        <w:rPr>
          <w:bCs/>
          <w:color w:val="000000"/>
          <w:sz w:val="24"/>
          <w:szCs w:val="24"/>
          <w:lang w:eastAsia="ar-SA"/>
        </w:rPr>
        <w:t>;</w:t>
      </w:r>
    </w:p>
    <w:p w14:paraId="387176B9" w14:textId="0660406E" w:rsidR="00243FEC" w:rsidRPr="00E95C14" w:rsidRDefault="00243FEC" w:rsidP="00705CB1">
      <w:pPr>
        <w:tabs>
          <w:tab w:val="left" w:pos="1560"/>
        </w:tabs>
        <w:spacing w:line="240" w:lineRule="auto"/>
        <w:ind w:firstLine="1134"/>
        <w:rPr>
          <w:color w:val="000000"/>
          <w:sz w:val="24"/>
          <w:szCs w:val="24"/>
        </w:rPr>
      </w:pPr>
      <w:r w:rsidRPr="00E95C14">
        <w:rPr>
          <w:bCs/>
          <w:color w:val="000000"/>
          <w:sz w:val="24"/>
          <w:szCs w:val="24"/>
          <w:lang w:eastAsia="ar-SA"/>
        </w:rPr>
        <w:t>-</w:t>
      </w:r>
      <w:r w:rsidR="00705CB1">
        <w:rPr>
          <w:bCs/>
          <w:color w:val="000000"/>
          <w:sz w:val="24"/>
          <w:szCs w:val="24"/>
          <w:lang w:eastAsia="ar-SA"/>
        </w:rPr>
        <w:tab/>
        <w:t>п</w:t>
      </w:r>
      <w:r w:rsidRPr="00E95C14">
        <w:rPr>
          <w:bCs/>
          <w:color w:val="000000"/>
          <w:sz w:val="24"/>
          <w:szCs w:val="24"/>
          <w:lang w:eastAsia="ar-SA"/>
        </w:rPr>
        <w:t>ротокол испытаний ограждений кровли</w:t>
      </w:r>
      <w:r w:rsidR="00705CB1">
        <w:rPr>
          <w:bCs/>
          <w:color w:val="000000"/>
          <w:sz w:val="24"/>
          <w:szCs w:val="24"/>
          <w:lang w:eastAsia="ar-SA"/>
        </w:rPr>
        <w:t>;</w:t>
      </w:r>
    </w:p>
    <w:p w14:paraId="73E47131" w14:textId="4DD3A26A" w:rsidR="005B69D4" w:rsidRPr="00E95C14" w:rsidRDefault="00243FEC" w:rsidP="00705CB1">
      <w:pPr>
        <w:tabs>
          <w:tab w:val="left" w:pos="1560"/>
        </w:tabs>
        <w:spacing w:line="240" w:lineRule="auto"/>
        <w:ind w:firstLine="1134"/>
        <w:rPr>
          <w:color w:val="000000"/>
          <w:sz w:val="24"/>
          <w:szCs w:val="24"/>
        </w:rPr>
      </w:pPr>
      <w:r w:rsidRPr="00E95C14">
        <w:rPr>
          <w:color w:val="000000"/>
          <w:sz w:val="24"/>
          <w:szCs w:val="24"/>
        </w:rPr>
        <w:t>-</w:t>
      </w:r>
      <w:r w:rsidR="00705CB1">
        <w:rPr>
          <w:color w:val="000000"/>
          <w:sz w:val="24"/>
          <w:szCs w:val="24"/>
        </w:rPr>
        <w:tab/>
        <w:t>а</w:t>
      </w:r>
      <w:r w:rsidR="00753912" w:rsidRPr="00E95C14">
        <w:rPr>
          <w:color w:val="000000"/>
          <w:sz w:val="24"/>
          <w:szCs w:val="24"/>
        </w:rPr>
        <w:t xml:space="preserve">кт оказанных услуг </w:t>
      </w:r>
      <w:r w:rsidR="00182397" w:rsidRPr="00E95C14">
        <w:rPr>
          <w:color w:val="000000"/>
          <w:sz w:val="24"/>
          <w:szCs w:val="24"/>
        </w:rPr>
        <w:t xml:space="preserve">(в двух экземплярах), </w:t>
      </w:r>
      <w:proofErr w:type="gramStart"/>
      <w:r w:rsidR="00182397" w:rsidRPr="00E95C14">
        <w:rPr>
          <w:color w:val="000000"/>
          <w:sz w:val="24"/>
          <w:szCs w:val="24"/>
        </w:rPr>
        <w:t>подписанный</w:t>
      </w:r>
      <w:proofErr w:type="gramEnd"/>
      <w:r w:rsidR="00182397" w:rsidRPr="00E95C14">
        <w:rPr>
          <w:color w:val="000000"/>
          <w:sz w:val="24"/>
          <w:szCs w:val="24"/>
        </w:rPr>
        <w:t xml:space="preserve"> со своей стороны.</w:t>
      </w:r>
    </w:p>
    <w:p w14:paraId="1DD76AC6" w14:textId="51ECC601" w:rsidR="005B69D4" w:rsidRDefault="005F514A" w:rsidP="008913F2">
      <w:pPr>
        <w:tabs>
          <w:tab w:val="left" w:pos="1134"/>
        </w:tabs>
        <w:spacing w:line="240" w:lineRule="auto"/>
        <w:rPr>
          <w:color w:val="000000"/>
          <w:sz w:val="24"/>
          <w:szCs w:val="24"/>
        </w:rPr>
      </w:pPr>
      <w:r w:rsidRPr="00E95C14">
        <w:rPr>
          <w:color w:val="000000"/>
          <w:sz w:val="24"/>
          <w:szCs w:val="24"/>
        </w:rPr>
        <w:t>3.2.</w:t>
      </w:r>
      <w:r w:rsidR="00705CB1">
        <w:rPr>
          <w:color w:val="000000"/>
          <w:sz w:val="24"/>
          <w:szCs w:val="24"/>
        </w:rPr>
        <w:tab/>
      </w:r>
      <w:r w:rsidR="00182397" w:rsidRPr="00E95C14">
        <w:rPr>
          <w:color w:val="000000"/>
          <w:sz w:val="24"/>
          <w:szCs w:val="24"/>
        </w:rPr>
        <w:t>Заказчик в течение 5-</w:t>
      </w:r>
      <w:r w:rsidRPr="00E95C14">
        <w:rPr>
          <w:color w:val="000000"/>
          <w:sz w:val="24"/>
          <w:szCs w:val="24"/>
        </w:rPr>
        <w:t>т</w:t>
      </w:r>
      <w:r w:rsidR="00182397" w:rsidRPr="00E95C14">
        <w:rPr>
          <w:color w:val="000000"/>
          <w:sz w:val="24"/>
          <w:szCs w:val="24"/>
        </w:rPr>
        <w:t>и дней со дня получения Акта обязан направить Исполнителю подписанный Акт оказанных ус</w:t>
      </w:r>
      <w:r w:rsidR="00705CB1">
        <w:rPr>
          <w:color w:val="000000"/>
          <w:sz w:val="24"/>
          <w:szCs w:val="24"/>
        </w:rPr>
        <w:t xml:space="preserve">луг либо мотивированный отказ. </w:t>
      </w:r>
      <w:r w:rsidR="00182397" w:rsidRPr="00E95C14">
        <w:rPr>
          <w:color w:val="000000"/>
          <w:sz w:val="24"/>
          <w:szCs w:val="24"/>
        </w:rPr>
        <w:t>При отсутствии мотивированного отказа от приемки оказанных услуг, услуга считается принятой Заказчиком.</w:t>
      </w:r>
    </w:p>
    <w:p w14:paraId="6DBF4B0D" w14:textId="77777777" w:rsidR="00705CB1" w:rsidRPr="008913F2" w:rsidRDefault="00705CB1" w:rsidP="00705CB1">
      <w:pPr>
        <w:tabs>
          <w:tab w:val="left" w:pos="1276"/>
        </w:tabs>
        <w:spacing w:line="240" w:lineRule="auto"/>
        <w:ind w:firstLine="0"/>
        <w:rPr>
          <w:color w:val="000000"/>
          <w:sz w:val="16"/>
          <w:szCs w:val="16"/>
        </w:rPr>
      </w:pPr>
    </w:p>
    <w:p w14:paraId="6C27FF13" w14:textId="688A6C33" w:rsidR="005B69D4" w:rsidRDefault="00705CB1" w:rsidP="005053F9">
      <w:pPr>
        <w:pStyle w:val="afa"/>
        <w:tabs>
          <w:tab w:val="left" w:pos="284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E647C3">
        <w:rPr>
          <w:b/>
          <w:sz w:val="24"/>
          <w:szCs w:val="24"/>
        </w:rPr>
        <w:t>Обязанности сторон</w:t>
      </w:r>
    </w:p>
    <w:p w14:paraId="5F67F84E" w14:textId="77777777" w:rsidR="006A1F93" w:rsidRPr="00705CB1" w:rsidRDefault="006A1F93" w:rsidP="00705CB1">
      <w:pPr>
        <w:pStyle w:val="afa"/>
        <w:tabs>
          <w:tab w:val="left" w:pos="708"/>
        </w:tabs>
        <w:spacing w:line="240" w:lineRule="auto"/>
        <w:ind w:left="0" w:firstLine="0"/>
        <w:rPr>
          <w:sz w:val="24"/>
          <w:szCs w:val="24"/>
        </w:rPr>
      </w:pPr>
    </w:p>
    <w:p w14:paraId="5571713D" w14:textId="45DA7ADB" w:rsidR="005B69D4" w:rsidRPr="00E95C14" w:rsidRDefault="00182397" w:rsidP="008913F2">
      <w:pPr>
        <w:pStyle w:val="afa"/>
        <w:tabs>
          <w:tab w:val="clear" w:pos="1314"/>
          <w:tab w:val="left" w:pos="708"/>
          <w:tab w:val="num" w:pos="1134"/>
        </w:tabs>
        <w:spacing w:line="240" w:lineRule="auto"/>
        <w:ind w:left="0" w:firstLine="567"/>
        <w:rPr>
          <w:sz w:val="24"/>
          <w:szCs w:val="24"/>
        </w:rPr>
      </w:pPr>
      <w:r w:rsidRPr="00E95C14">
        <w:rPr>
          <w:sz w:val="24"/>
          <w:szCs w:val="24"/>
        </w:rPr>
        <w:t>4.</w:t>
      </w:r>
      <w:r w:rsidR="00DA5F68" w:rsidRPr="00E95C14">
        <w:rPr>
          <w:sz w:val="24"/>
          <w:szCs w:val="24"/>
        </w:rPr>
        <w:t>1.</w:t>
      </w:r>
      <w:r w:rsidR="00240F94">
        <w:rPr>
          <w:sz w:val="24"/>
          <w:szCs w:val="24"/>
        </w:rPr>
        <w:tab/>
      </w:r>
      <w:r w:rsidR="00DA5F68" w:rsidRPr="00E95C14">
        <w:rPr>
          <w:sz w:val="24"/>
          <w:szCs w:val="24"/>
        </w:rPr>
        <w:t>Обязанности</w:t>
      </w:r>
      <w:r w:rsidRPr="00E95C14">
        <w:rPr>
          <w:sz w:val="24"/>
          <w:szCs w:val="24"/>
        </w:rPr>
        <w:t xml:space="preserve"> «Заказчика»:</w:t>
      </w:r>
    </w:p>
    <w:p w14:paraId="7C121C61" w14:textId="77777777" w:rsidR="005B69D4" w:rsidRPr="00E95C14" w:rsidRDefault="00182397" w:rsidP="008913F2">
      <w:pPr>
        <w:pStyle w:val="afa"/>
        <w:tabs>
          <w:tab w:val="clear" w:pos="1314"/>
          <w:tab w:val="left" w:pos="708"/>
          <w:tab w:val="num" w:pos="1134"/>
        </w:tabs>
        <w:spacing w:line="240" w:lineRule="auto"/>
        <w:ind w:left="0" w:firstLine="709"/>
        <w:rPr>
          <w:sz w:val="24"/>
          <w:szCs w:val="24"/>
        </w:rPr>
      </w:pPr>
      <w:r w:rsidRPr="00E95C14">
        <w:rPr>
          <w:sz w:val="24"/>
          <w:szCs w:val="24"/>
        </w:rPr>
        <w:t>- оплатить услуги «Исполнителя» в размере и сроки, предусмотренные в разделе 2 настоящего договора.</w:t>
      </w:r>
    </w:p>
    <w:p w14:paraId="5DD7B2AB" w14:textId="77777777" w:rsidR="005B69D4" w:rsidRPr="00E95C14" w:rsidRDefault="00182397" w:rsidP="008913F2">
      <w:pPr>
        <w:pStyle w:val="afa"/>
        <w:tabs>
          <w:tab w:val="clear" w:pos="1314"/>
          <w:tab w:val="left" w:pos="708"/>
          <w:tab w:val="num" w:pos="1134"/>
        </w:tabs>
        <w:spacing w:line="240" w:lineRule="auto"/>
        <w:ind w:left="0" w:firstLine="709"/>
        <w:rPr>
          <w:sz w:val="24"/>
          <w:szCs w:val="24"/>
        </w:rPr>
      </w:pPr>
      <w:r w:rsidRPr="00E95C14">
        <w:rPr>
          <w:sz w:val="24"/>
          <w:szCs w:val="24"/>
        </w:rPr>
        <w:t xml:space="preserve">- </w:t>
      </w:r>
      <w:r w:rsidR="00303610" w:rsidRPr="00E95C14">
        <w:rPr>
          <w:sz w:val="24"/>
          <w:szCs w:val="24"/>
        </w:rPr>
        <w:t>предоставить</w:t>
      </w:r>
      <w:r w:rsidRPr="00E95C14">
        <w:rPr>
          <w:sz w:val="24"/>
          <w:szCs w:val="24"/>
        </w:rPr>
        <w:t xml:space="preserve"> исполнителю </w:t>
      </w:r>
      <w:r w:rsidR="00303610" w:rsidRPr="00E95C14">
        <w:rPr>
          <w:sz w:val="24"/>
          <w:szCs w:val="24"/>
        </w:rPr>
        <w:t>доступ на объект для проведения работ</w:t>
      </w:r>
      <w:r w:rsidRPr="00E95C14">
        <w:rPr>
          <w:sz w:val="24"/>
          <w:szCs w:val="24"/>
        </w:rPr>
        <w:t>.</w:t>
      </w:r>
    </w:p>
    <w:p w14:paraId="36EE26A9" w14:textId="6DB3B816" w:rsidR="005B69D4" w:rsidRPr="00E95C14" w:rsidRDefault="00182397" w:rsidP="008913F2">
      <w:pPr>
        <w:pStyle w:val="afa"/>
        <w:tabs>
          <w:tab w:val="clear" w:pos="1314"/>
          <w:tab w:val="left" w:pos="708"/>
          <w:tab w:val="num" w:pos="1134"/>
        </w:tabs>
        <w:spacing w:line="240" w:lineRule="auto"/>
        <w:ind w:left="0" w:firstLine="567"/>
        <w:rPr>
          <w:sz w:val="24"/>
          <w:szCs w:val="24"/>
        </w:rPr>
      </w:pPr>
      <w:r w:rsidRPr="00E95C14">
        <w:rPr>
          <w:sz w:val="24"/>
          <w:szCs w:val="24"/>
        </w:rPr>
        <w:lastRenderedPageBreak/>
        <w:t>4.</w:t>
      </w:r>
      <w:r w:rsidR="00DA5F68" w:rsidRPr="00E95C14">
        <w:rPr>
          <w:sz w:val="24"/>
          <w:szCs w:val="24"/>
        </w:rPr>
        <w:t>2.</w:t>
      </w:r>
      <w:r w:rsidR="00240F94">
        <w:rPr>
          <w:sz w:val="24"/>
          <w:szCs w:val="24"/>
        </w:rPr>
        <w:tab/>
      </w:r>
      <w:r w:rsidR="00DA5F68" w:rsidRPr="00E95C14">
        <w:rPr>
          <w:sz w:val="24"/>
          <w:szCs w:val="24"/>
        </w:rPr>
        <w:t>Обязанности</w:t>
      </w:r>
      <w:r w:rsidRPr="00E95C14">
        <w:rPr>
          <w:sz w:val="24"/>
          <w:szCs w:val="24"/>
        </w:rPr>
        <w:t xml:space="preserve"> «Исполнителя»:</w:t>
      </w:r>
    </w:p>
    <w:p w14:paraId="694DE162" w14:textId="705310EA" w:rsidR="005B69D4" w:rsidRPr="00E95C14" w:rsidRDefault="00182397" w:rsidP="008913F2">
      <w:pPr>
        <w:pStyle w:val="afa"/>
        <w:tabs>
          <w:tab w:val="clear" w:pos="1314"/>
          <w:tab w:val="left" w:pos="708"/>
          <w:tab w:val="num" w:pos="1276"/>
        </w:tabs>
        <w:spacing w:line="240" w:lineRule="auto"/>
        <w:ind w:left="0" w:firstLine="567"/>
        <w:rPr>
          <w:sz w:val="24"/>
          <w:szCs w:val="24"/>
        </w:rPr>
      </w:pPr>
      <w:r w:rsidRPr="00E95C14">
        <w:rPr>
          <w:sz w:val="24"/>
          <w:szCs w:val="24"/>
        </w:rPr>
        <w:t>4.2.1.</w:t>
      </w:r>
      <w:r w:rsidR="00240F94">
        <w:rPr>
          <w:sz w:val="24"/>
          <w:szCs w:val="24"/>
        </w:rPr>
        <w:tab/>
      </w:r>
      <w:r w:rsidRPr="00E95C14">
        <w:rPr>
          <w:sz w:val="24"/>
          <w:szCs w:val="24"/>
        </w:rPr>
        <w:t>Оказывать услуги, предусмотренные п.1.1. настоящего договора, по месту нахождения «</w:t>
      </w:r>
      <w:r w:rsidR="00897C08" w:rsidRPr="00E95C14">
        <w:rPr>
          <w:sz w:val="24"/>
          <w:szCs w:val="24"/>
        </w:rPr>
        <w:t>Заказчика</w:t>
      </w:r>
      <w:r w:rsidRPr="00E95C14">
        <w:rPr>
          <w:sz w:val="24"/>
          <w:szCs w:val="24"/>
        </w:rPr>
        <w:t xml:space="preserve">»: </w:t>
      </w:r>
    </w:p>
    <w:p w14:paraId="6BCC4B15" w14:textId="4290F96B" w:rsidR="005B69D4" w:rsidRPr="00E95C14" w:rsidRDefault="00182397" w:rsidP="008913F2">
      <w:pPr>
        <w:pStyle w:val="afa"/>
        <w:tabs>
          <w:tab w:val="clear" w:pos="1314"/>
          <w:tab w:val="left" w:pos="708"/>
          <w:tab w:val="num" w:pos="1276"/>
        </w:tabs>
        <w:spacing w:line="240" w:lineRule="auto"/>
        <w:ind w:left="0" w:firstLine="567"/>
        <w:rPr>
          <w:sz w:val="24"/>
          <w:szCs w:val="24"/>
        </w:rPr>
      </w:pPr>
      <w:r w:rsidRPr="00E95C14">
        <w:rPr>
          <w:sz w:val="24"/>
          <w:szCs w:val="24"/>
        </w:rPr>
        <w:t>4.2.2.</w:t>
      </w:r>
      <w:r w:rsidR="00240F94">
        <w:rPr>
          <w:sz w:val="24"/>
          <w:szCs w:val="24"/>
        </w:rPr>
        <w:tab/>
      </w:r>
      <w:r w:rsidRPr="00E95C14">
        <w:rPr>
          <w:sz w:val="24"/>
          <w:szCs w:val="24"/>
        </w:rPr>
        <w:t xml:space="preserve">Обеспечивать выполнение услуг в соответствии с обязательными требованиями нормативов и с надлежащим качеством, в течение 15 рабочих дней с </w:t>
      </w:r>
      <w:r w:rsidR="001F418F" w:rsidRPr="00E95C14">
        <w:rPr>
          <w:sz w:val="24"/>
          <w:szCs w:val="24"/>
        </w:rPr>
        <w:t>момента подписания</w:t>
      </w:r>
      <w:r w:rsidRPr="00E95C14">
        <w:rPr>
          <w:sz w:val="24"/>
          <w:szCs w:val="24"/>
        </w:rPr>
        <w:t xml:space="preserve"> приёмо-сдаточного акта сторонами.</w:t>
      </w:r>
    </w:p>
    <w:p w14:paraId="176966B5" w14:textId="7F36E25E" w:rsidR="005B69D4" w:rsidRDefault="00182397" w:rsidP="008913F2">
      <w:pPr>
        <w:pStyle w:val="afa"/>
        <w:tabs>
          <w:tab w:val="clear" w:pos="1314"/>
          <w:tab w:val="left" w:pos="708"/>
          <w:tab w:val="num" w:pos="1276"/>
        </w:tabs>
        <w:spacing w:line="240" w:lineRule="auto"/>
        <w:ind w:left="0" w:firstLine="567"/>
        <w:rPr>
          <w:sz w:val="24"/>
          <w:szCs w:val="24"/>
        </w:rPr>
      </w:pPr>
      <w:r w:rsidRPr="00E95C14">
        <w:rPr>
          <w:sz w:val="24"/>
          <w:szCs w:val="24"/>
        </w:rPr>
        <w:t>4.2.3.</w:t>
      </w:r>
      <w:r w:rsidR="00240F94">
        <w:rPr>
          <w:sz w:val="24"/>
          <w:szCs w:val="24"/>
        </w:rPr>
        <w:tab/>
      </w:r>
      <w:r w:rsidRPr="00E95C14">
        <w:rPr>
          <w:sz w:val="24"/>
          <w:szCs w:val="24"/>
        </w:rPr>
        <w:t xml:space="preserve">Гарантийный срок на оказание услуги составляет не менее 12 месяцев со дня подписания Акта. В течение гарантийного срока поставщик обязуется </w:t>
      </w:r>
      <w:r w:rsidR="001F418F" w:rsidRPr="00E95C14">
        <w:rPr>
          <w:sz w:val="24"/>
          <w:szCs w:val="24"/>
        </w:rPr>
        <w:t>произвести услугу</w:t>
      </w:r>
      <w:r w:rsidRPr="00E95C14">
        <w:rPr>
          <w:sz w:val="24"/>
          <w:szCs w:val="24"/>
        </w:rPr>
        <w:t xml:space="preserve"> повторно, до требуемого качества за свой счет.</w:t>
      </w:r>
    </w:p>
    <w:p w14:paraId="2637D0D2" w14:textId="2DC02125" w:rsidR="00763582" w:rsidRDefault="00763582" w:rsidP="008913F2">
      <w:pPr>
        <w:pStyle w:val="afa"/>
        <w:tabs>
          <w:tab w:val="clear" w:pos="1314"/>
          <w:tab w:val="left" w:pos="708"/>
          <w:tab w:val="num" w:pos="1276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4.2.4.</w:t>
      </w:r>
      <w:r>
        <w:rPr>
          <w:sz w:val="24"/>
          <w:szCs w:val="24"/>
        </w:rPr>
        <w:tab/>
      </w:r>
      <w:r w:rsidRPr="00763582">
        <w:rPr>
          <w:sz w:val="24"/>
          <w:szCs w:val="24"/>
        </w:rPr>
        <w:t>Исполнитель обязуется проводить работы на территории АО «Московское ПрОП» в соответствии с требованиями Положения о допуске подрядных организаций к производству работ на территории в АО «Московское ПрОП», утвержденного приказом от 12.04.2023 №214, в редакци</w:t>
      </w:r>
      <w:r>
        <w:rPr>
          <w:sz w:val="24"/>
          <w:szCs w:val="24"/>
        </w:rPr>
        <w:t>и приказа от 17.01.2025 №ЦА/5-п</w:t>
      </w:r>
      <w:bookmarkStart w:id="1" w:name="_GoBack"/>
      <w:bookmarkEnd w:id="1"/>
      <w:r w:rsidRPr="00763582">
        <w:rPr>
          <w:sz w:val="24"/>
          <w:szCs w:val="24"/>
        </w:rPr>
        <w:t>.</w:t>
      </w:r>
    </w:p>
    <w:p w14:paraId="32ADBF8C" w14:textId="77777777" w:rsidR="006A1F93" w:rsidRPr="008913F2" w:rsidRDefault="006A1F93" w:rsidP="00240F94">
      <w:pPr>
        <w:pStyle w:val="afa"/>
        <w:tabs>
          <w:tab w:val="clear" w:pos="1314"/>
          <w:tab w:val="num" w:pos="180"/>
          <w:tab w:val="left" w:pos="708"/>
        </w:tabs>
        <w:spacing w:line="240" w:lineRule="auto"/>
        <w:ind w:left="0" w:firstLine="0"/>
        <w:rPr>
          <w:sz w:val="16"/>
          <w:szCs w:val="16"/>
        </w:rPr>
      </w:pPr>
    </w:p>
    <w:p w14:paraId="4195EDD1" w14:textId="741AD1CE" w:rsidR="005B69D4" w:rsidRDefault="00182397" w:rsidP="005053F9">
      <w:pPr>
        <w:pStyle w:val="afa"/>
        <w:tabs>
          <w:tab w:val="left" w:pos="284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E95C14">
        <w:rPr>
          <w:b/>
          <w:sz w:val="24"/>
          <w:szCs w:val="24"/>
        </w:rPr>
        <w:t>5.</w:t>
      </w:r>
      <w:r w:rsidR="00705CB1">
        <w:rPr>
          <w:b/>
          <w:sz w:val="24"/>
          <w:szCs w:val="24"/>
        </w:rPr>
        <w:tab/>
      </w:r>
      <w:r w:rsidR="00E647C3">
        <w:rPr>
          <w:b/>
          <w:sz w:val="24"/>
          <w:szCs w:val="24"/>
        </w:rPr>
        <w:t>Ответственность сторон</w:t>
      </w:r>
    </w:p>
    <w:p w14:paraId="4E9A3753" w14:textId="77777777" w:rsidR="006A1F93" w:rsidRPr="008913F2" w:rsidRDefault="006A1F93" w:rsidP="00705CB1">
      <w:pPr>
        <w:pStyle w:val="afa"/>
        <w:tabs>
          <w:tab w:val="left" w:pos="708"/>
        </w:tabs>
        <w:spacing w:line="240" w:lineRule="auto"/>
        <w:ind w:left="0" w:firstLine="0"/>
        <w:rPr>
          <w:sz w:val="16"/>
          <w:szCs w:val="16"/>
        </w:rPr>
      </w:pPr>
    </w:p>
    <w:p w14:paraId="2FD15061" w14:textId="7F631907" w:rsidR="005B69D4" w:rsidRPr="00E95C14" w:rsidRDefault="00182397" w:rsidP="008913F2">
      <w:pPr>
        <w:tabs>
          <w:tab w:val="left" w:pos="1134"/>
        </w:tabs>
        <w:spacing w:line="240" w:lineRule="auto"/>
        <w:rPr>
          <w:sz w:val="24"/>
          <w:szCs w:val="24"/>
        </w:rPr>
      </w:pPr>
      <w:r w:rsidRPr="00E95C14">
        <w:rPr>
          <w:sz w:val="24"/>
          <w:szCs w:val="24"/>
        </w:rPr>
        <w:t>5.1.</w:t>
      </w:r>
      <w:r w:rsidR="00292109">
        <w:rPr>
          <w:sz w:val="24"/>
          <w:szCs w:val="24"/>
        </w:rPr>
        <w:tab/>
      </w:r>
      <w:r w:rsidRPr="00E95C14">
        <w:rPr>
          <w:sz w:val="24"/>
          <w:szCs w:val="24"/>
        </w:rPr>
        <w:t xml:space="preserve">При нарушении сроков </w:t>
      </w:r>
      <w:r w:rsidR="00240F94">
        <w:rPr>
          <w:sz w:val="24"/>
          <w:szCs w:val="24"/>
        </w:rPr>
        <w:t>оказания услуг</w:t>
      </w:r>
      <w:r w:rsidR="00DA5F68" w:rsidRPr="00E95C14">
        <w:rPr>
          <w:sz w:val="24"/>
          <w:szCs w:val="24"/>
        </w:rPr>
        <w:t xml:space="preserve"> Исполнитель</w:t>
      </w:r>
      <w:r w:rsidRPr="00E95C14">
        <w:rPr>
          <w:sz w:val="24"/>
          <w:szCs w:val="24"/>
        </w:rPr>
        <w:t xml:space="preserve"> уплачивае</w:t>
      </w:r>
      <w:r w:rsidR="00765838">
        <w:rPr>
          <w:sz w:val="24"/>
          <w:szCs w:val="24"/>
        </w:rPr>
        <w:t xml:space="preserve">т пеню в размере 0,1% от суммы </w:t>
      </w:r>
      <w:r w:rsidRPr="00E95C14">
        <w:rPr>
          <w:sz w:val="24"/>
          <w:szCs w:val="24"/>
        </w:rPr>
        <w:t>не оказанных услуг за каждый день просрочки до момента фактического исполнения обязанности.</w:t>
      </w:r>
    </w:p>
    <w:p w14:paraId="0C0570D5" w14:textId="59EDB288" w:rsidR="005B69D4" w:rsidRPr="00E95C14" w:rsidRDefault="00765838" w:rsidP="008913F2">
      <w:pPr>
        <w:tabs>
          <w:tab w:val="left" w:pos="1134"/>
          <w:tab w:val="left" w:pos="15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5.2.</w:t>
      </w:r>
      <w:r w:rsidR="00292109">
        <w:rPr>
          <w:sz w:val="24"/>
          <w:szCs w:val="24"/>
        </w:rPr>
        <w:tab/>
      </w:r>
      <w:r>
        <w:rPr>
          <w:sz w:val="24"/>
          <w:szCs w:val="24"/>
        </w:rPr>
        <w:t xml:space="preserve">При несоблюдении </w:t>
      </w:r>
      <w:proofErr w:type="gramStart"/>
      <w:r>
        <w:rPr>
          <w:sz w:val="24"/>
          <w:szCs w:val="24"/>
        </w:rPr>
        <w:t xml:space="preserve">сроков </w:t>
      </w:r>
      <w:r w:rsidR="00182397" w:rsidRPr="00E95C14">
        <w:rPr>
          <w:sz w:val="24"/>
          <w:szCs w:val="24"/>
        </w:rPr>
        <w:t>оплаты</w:t>
      </w:r>
      <w:proofErr w:type="gramEnd"/>
      <w:r w:rsidR="00182397" w:rsidRPr="00E95C14">
        <w:rPr>
          <w:sz w:val="24"/>
          <w:szCs w:val="24"/>
        </w:rPr>
        <w:t xml:space="preserve"> предусмотренных настоящим Договором Исполнитель вправе потребовать уплаты Заказчиком неустойки в размере 0,02% от несвоевременно оплаченной суммы за каждый день просрочки оплаты, но, не смотря на любые иные условия, не более 5% от несвоевременно оплаченной суммы. Иные штрафные санкции, в том числе законная неустойка, а также законные проценты, предусмотренные ст.317.1 ГК РФ, к Заказчику не применяются.</w:t>
      </w:r>
    </w:p>
    <w:p w14:paraId="47C65BD1" w14:textId="49EFDF54" w:rsidR="005B69D4" w:rsidRPr="00E95C14" w:rsidRDefault="00182397" w:rsidP="008913F2">
      <w:pPr>
        <w:tabs>
          <w:tab w:val="left" w:pos="1134"/>
          <w:tab w:val="left" w:pos="1560"/>
        </w:tabs>
        <w:spacing w:line="240" w:lineRule="auto"/>
        <w:rPr>
          <w:sz w:val="24"/>
          <w:szCs w:val="24"/>
        </w:rPr>
      </w:pPr>
      <w:r w:rsidRPr="00E95C14">
        <w:rPr>
          <w:sz w:val="24"/>
          <w:szCs w:val="24"/>
        </w:rPr>
        <w:t>5.3.</w:t>
      </w:r>
      <w:r w:rsidR="00292109">
        <w:rPr>
          <w:sz w:val="24"/>
          <w:szCs w:val="24"/>
        </w:rPr>
        <w:tab/>
      </w:r>
      <w:r w:rsidR="00DA5F68" w:rsidRPr="00E95C14">
        <w:rPr>
          <w:sz w:val="24"/>
          <w:szCs w:val="24"/>
        </w:rPr>
        <w:t>Исполнитель несет</w:t>
      </w:r>
      <w:r w:rsidRPr="00E95C14">
        <w:rPr>
          <w:sz w:val="24"/>
          <w:szCs w:val="24"/>
        </w:rPr>
        <w:t xml:space="preserve"> ответственность за качество предоставляемых услуг.</w:t>
      </w:r>
    </w:p>
    <w:p w14:paraId="1FBD42DC" w14:textId="3E956B61" w:rsidR="005B69D4" w:rsidRPr="00E95C14" w:rsidRDefault="00182397" w:rsidP="008913F2">
      <w:pPr>
        <w:tabs>
          <w:tab w:val="left" w:pos="1134"/>
          <w:tab w:val="left" w:pos="1560"/>
        </w:tabs>
        <w:spacing w:line="240" w:lineRule="auto"/>
        <w:rPr>
          <w:sz w:val="24"/>
          <w:szCs w:val="24"/>
        </w:rPr>
      </w:pPr>
      <w:r w:rsidRPr="00E95C14">
        <w:rPr>
          <w:sz w:val="24"/>
          <w:szCs w:val="24"/>
        </w:rPr>
        <w:t>5.4.</w:t>
      </w:r>
      <w:r w:rsidR="00292109">
        <w:rPr>
          <w:sz w:val="24"/>
          <w:szCs w:val="24"/>
        </w:rPr>
        <w:tab/>
      </w:r>
      <w:r w:rsidRPr="00E95C14">
        <w:rPr>
          <w:sz w:val="24"/>
          <w:szCs w:val="24"/>
        </w:rPr>
        <w:t>Ответственность Сторон в иных случаях определяется в соответствии с законодательством Российской Федерации.</w:t>
      </w:r>
    </w:p>
    <w:p w14:paraId="0D494059" w14:textId="3AE3C570" w:rsidR="006A1F93" w:rsidRPr="00E95C14" w:rsidRDefault="00182397" w:rsidP="008913F2">
      <w:pPr>
        <w:tabs>
          <w:tab w:val="left" w:pos="1134"/>
          <w:tab w:val="left" w:pos="1560"/>
        </w:tabs>
        <w:spacing w:line="240" w:lineRule="auto"/>
        <w:rPr>
          <w:sz w:val="24"/>
          <w:szCs w:val="24"/>
        </w:rPr>
      </w:pPr>
      <w:r w:rsidRPr="00E95C14">
        <w:rPr>
          <w:sz w:val="24"/>
          <w:szCs w:val="24"/>
        </w:rPr>
        <w:t>5.5.</w:t>
      </w:r>
      <w:r w:rsidR="00292109">
        <w:rPr>
          <w:sz w:val="24"/>
          <w:szCs w:val="24"/>
        </w:rPr>
        <w:tab/>
      </w:r>
      <w:r w:rsidRPr="00E95C14">
        <w:rPr>
          <w:sz w:val="24"/>
          <w:szCs w:val="24"/>
        </w:rPr>
        <w:t>Уплата неустойки не освобождает Стороны от исполнения обязательств по настоящему Договору.</w:t>
      </w:r>
    </w:p>
    <w:p w14:paraId="27BB10F5" w14:textId="2B99DBF5" w:rsidR="005B69D4" w:rsidRDefault="00765838" w:rsidP="005053F9">
      <w:pPr>
        <w:pStyle w:val="ConsNormal"/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ab/>
      </w:r>
      <w:r w:rsidR="00E647C3">
        <w:rPr>
          <w:rFonts w:ascii="Times New Roman" w:hAnsi="Times New Roman" w:cs="Times New Roman"/>
          <w:b/>
        </w:rPr>
        <w:t>Порядок разрешения споров</w:t>
      </w:r>
    </w:p>
    <w:p w14:paraId="4E365DF7" w14:textId="77777777" w:rsidR="006A1F93" w:rsidRPr="008913F2" w:rsidRDefault="006A1F93" w:rsidP="00CB75F9">
      <w:pPr>
        <w:pStyle w:val="ConsNormal"/>
        <w:tabs>
          <w:tab w:val="left" w:pos="1276"/>
        </w:tabs>
        <w:ind w:firstLine="709"/>
        <w:rPr>
          <w:rFonts w:ascii="Times New Roman" w:hAnsi="Times New Roman" w:cs="Times New Roman"/>
          <w:sz w:val="16"/>
          <w:szCs w:val="16"/>
        </w:rPr>
      </w:pPr>
    </w:p>
    <w:p w14:paraId="4E865754" w14:textId="3B36DADC" w:rsidR="005B69D4" w:rsidRPr="00E95C14" w:rsidRDefault="00182397" w:rsidP="008913F2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E95C14">
        <w:rPr>
          <w:rFonts w:ascii="Times New Roman" w:hAnsi="Times New Roman" w:cs="Times New Roman"/>
        </w:rPr>
        <w:t>6.1.</w:t>
      </w:r>
      <w:r w:rsidR="00CB75F9">
        <w:rPr>
          <w:rFonts w:ascii="Times New Roman" w:hAnsi="Times New Roman" w:cs="Times New Roman"/>
        </w:rPr>
        <w:tab/>
      </w:r>
      <w:r w:rsidRPr="00E95C14">
        <w:rPr>
          <w:rFonts w:ascii="Times New Roman" w:hAnsi="Times New Roman" w:cs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ними. </w:t>
      </w:r>
    </w:p>
    <w:p w14:paraId="12D10091" w14:textId="0B69FCEB" w:rsidR="005B69D4" w:rsidRDefault="00182397" w:rsidP="008913F2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E95C14">
        <w:rPr>
          <w:rFonts w:ascii="Times New Roman" w:hAnsi="Times New Roman" w:cs="Times New Roman"/>
        </w:rPr>
        <w:t>6.2.</w:t>
      </w:r>
      <w:r w:rsidR="00CB75F9">
        <w:rPr>
          <w:rFonts w:ascii="Times New Roman" w:hAnsi="Times New Roman" w:cs="Times New Roman"/>
        </w:rPr>
        <w:tab/>
      </w:r>
      <w:r w:rsidRPr="00E95C14">
        <w:rPr>
          <w:rFonts w:ascii="Times New Roman" w:hAnsi="Times New Roman" w:cs="Times New Roman"/>
        </w:rPr>
        <w:t xml:space="preserve">В случае невозможности </w:t>
      </w:r>
      <w:r w:rsidR="00DA5F68" w:rsidRPr="00E95C14">
        <w:rPr>
          <w:rFonts w:ascii="Times New Roman" w:hAnsi="Times New Roman" w:cs="Times New Roman"/>
        </w:rPr>
        <w:t>разрешения разногласий</w:t>
      </w:r>
      <w:r w:rsidRPr="00E95C14">
        <w:rPr>
          <w:rFonts w:ascii="Times New Roman" w:hAnsi="Times New Roman" w:cs="Times New Roman"/>
        </w:rPr>
        <w:t xml:space="preserve"> путем переговор</w:t>
      </w:r>
      <w:r w:rsidR="00400EA7" w:rsidRPr="00E95C14">
        <w:rPr>
          <w:rFonts w:ascii="Times New Roman" w:hAnsi="Times New Roman" w:cs="Times New Roman"/>
        </w:rPr>
        <w:t>ов они подлежат рассмотрению в А</w:t>
      </w:r>
      <w:r w:rsidRPr="00E95C14">
        <w:rPr>
          <w:rFonts w:ascii="Times New Roman" w:hAnsi="Times New Roman" w:cs="Times New Roman"/>
        </w:rPr>
        <w:t xml:space="preserve">рбитражном суде </w:t>
      </w:r>
      <w:r w:rsidR="00E647C3">
        <w:rPr>
          <w:rFonts w:ascii="Times New Roman" w:hAnsi="Times New Roman" w:cs="Times New Roman"/>
        </w:rPr>
        <w:t>Чувашской</w:t>
      </w:r>
      <w:r w:rsidR="00897C08" w:rsidRPr="00E95C14">
        <w:rPr>
          <w:rFonts w:ascii="Times New Roman" w:hAnsi="Times New Roman" w:cs="Times New Roman"/>
        </w:rPr>
        <w:t xml:space="preserve"> Республики.</w:t>
      </w:r>
    </w:p>
    <w:p w14:paraId="16BF9916" w14:textId="77777777" w:rsidR="006A1F93" w:rsidRPr="008913F2" w:rsidRDefault="006A1F93" w:rsidP="00705CB1">
      <w:pPr>
        <w:pStyle w:val="Con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70F865A" w14:textId="2F5A6C56" w:rsidR="005B69D4" w:rsidRDefault="00240F94" w:rsidP="005053F9">
      <w:pPr>
        <w:pStyle w:val="ConsNormal"/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 w:rsidR="00765838">
        <w:rPr>
          <w:rFonts w:ascii="Times New Roman" w:hAnsi="Times New Roman" w:cs="Times New Roman"/>
          <w:b/>
        </w:rPr>
        <w:tab/>
      </w:r>
      <w:r w:rsidR="008927E5">
        <w:rPr>
          <w:rFonts w:ascii="Times New Roman" w:hAnsi="Times New Roman" w:cs="Times New Roman"/>
          <w:b/>
        </w:rPr>
        <w:t>Прочие условия и срок действия договора</w:t>
      </w:r>
    </w:p>
    <w:p w14:paraId="4F6097FD" w14:textId="77777777" w:rsidR="006A1F93" w:rsidRPr="008913F2" w:rsidRDefault="006A1F93" w:rsidP="00705CB1">
      <w:pPr>
        <w:pStyle w:val="ConsNormal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14:paraId="29A21612" w14:textId="32883CB9" w:rsidR="005B69D4" w:rsidRPr="00E95C14" w:rsidRDefault="00182397" w:rsidP="008913F2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E95C14">
        <w:rPr>
          <w:rFonts w:ascii="Times New Roman" w:hAnsi="Times New Roman" w:cs="Times New Roman"/>
        </w:rPr>
        <w:t>7.1.</w:t>
      </w:r>
      <w:r w:rsidR="0026626F">
        <w:rPr>
          <w:rFonts w:ascii="Times New Roman" w:hAnsi="Times New Roman" w:cs="Times New Roman"/>
        </w:rPr>
        <w:tab/>
      </w:r>
      <w:r w:rsidRPr="00E95C14">
        <w:rPr>
          <w:rFonts w:ascii="Times New Roman" w:hAnsi="Times New Roman" w:cs="Times New Roman"/>
        </w:rPr>
        <w:t>Договор вступает в силу с момента подписания его о</w:t>
      </w:r>
      <w:r w:rsidR="004F74BA" w:rsidRPr="00E95C14">
        <w:rPr>
          <w:rFonts w:ascii="Times New Roman" w:hAnsi="Times New Roman" w:cs="Times New Roman"/>
        </w:rPr>
        <w:t>беими сторонами и действует до 0</w:t>
      </w:r>
      <w:r w:rsidRPr="00E95C14">
        <w:rPr>
          <w:rFonts w:ascii="Times New Roman" w:hAnsi="Times New Roman" w:cs="Times New Roman"/>
        </w:rPr>
        <w:t>1</w:t>
      </w:r>
      <w:r w:rsidR="00BF4950">
        <w:rPr>
          <w:rFonts w:ascii="Times New Roman" w:hAnsi="Times New Roman" w:cs="Times New Roman"/>
        </w:rPr>
        <w:t xml:space="preserve"> октября</w:t>
      </w:r>
      <w:r w:rsidR="006D37EA" w:rsidRPr="00E95C14">
        <w:rPr>
          <w:rFonts w:ascii="Times New Roman" w:hAnsi="Times New Roman" w:cs="Times New Roman"/>
        </w:rPr>
        <w:t xml:space="preserve"> </w:t>
      </w:r>
      <w:r w:rsidRPr="00E95C14">
        <w:rPr>
          <w:rFonts w:ascii="Times New Roman" w:hAnsi="Times New Roman" w:cs="Times New Roman"/>
        </w:rPr>
        <w:t>202</w:t>
      </w:r>
      <w:r w:rsidR="00734C8A" w:rsidRPr="00E95C14">
        <w:rPr>
          <w:rFonts w:ascii="Times New Roman" w:hAnsi="Times New Roman" w:cs="Times New Roman"/>
        </w:rPr>
        <w:t>6</w:t>
      </w:r>
      <w:r w:rsidRPr="00E95C14">
        <w:rPr>
          <w:rFonts w:ascii="Times New Roman" w:hAnsi="Times New Roman" w:cs="Times New Roman"/>
        </w:rPr>
        <w:t xml:space="preserve"> года. Окончание срока действия договора не влечет прекращения неисполненных по нему обязательств сторон.</w:t>
      </w:r>
    </w:p>
    <w:p w14:paraId="4A356F41" w14:textId="13503705" w:rsidR="005B69D4" w:rsidRPr="00E95C14" w:rsidRDefault="00182397" w:rsidP="008913F2">
      <w:pPr>
        <w:shd w:val="clear" w:color="auto" w:fill="FFFFFF"/>
        <w:tabs>
          <w:tab w:val="left" w:pos="1134"/>
        </w:tabs>
        <w:spacing w:line="240" w:lineRule="auto"/>
        <w:rPr>
          <w:sz w:val="24"/>
          <w:szCs w:val="24"/>
        </w:rPr>
      </w:pPr>
      <w:r w:rsidRPr="00E95C14">
        <w:rPr>
          <w:sz w:val="24"/>
          <w:szCs w:val="24"/>
        </w:rPr>
        <w:t>7.2.</w:t>
      </w:r>
      <w:r w:rsidR="0026626F">
        <w:rPr>
          <w:sz w:val="24"/>
          <w:szCs w:val="24"/>
        </w:rPr>
        <w:tab/>
      </w:r>
      <w:r w:rsidRPr="00E95C14">
        <w:rPr>
          <w:sz w:val="24"/>
          <w:szCs w:val="24"/>
        </w:rPr>
        <w:t>В случае изменения у какой-либо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Сторону.</w:t>
      </w:r>
    </w:p>
    <w:p w14:paraId="7EF9EBB9" w14:textId="59DF6233" w:rsidR="005B69D4" w:rsidRPr="00E95C14" w:rsidRDefault="00182397" w:rsidP="008913F2">
      <w:pPr>
        <w:shd w:val="clear" w:color="auto" w:fill="FFFFFF"/>
        <w:tabs>
          <w:tab w:val="left" w:pos="1134"/>
        </w:tabs>
        <w:spacing w:line="240" w:lineRule="auto"/>
        <w:rPr>
          <w:sz w:val="24"/>
          <w:szCs w:val="24"/>
        </w:rPr>
      </w:pPr>
      <w:r w:rsidRPr="00E95C14">
        <w:rPr>
          <w:sz w:val="24"/>
          <w:szCs w:val="24"/>
        </w:rPr>
        <w:t>7.3.</w:t>
      </w:r>
      <w:r w:rsidR="0026626F">
        <w:rPr>
          <w:sz w:val="24"/>
          <w:szCs w:val="24"/>
        </w:rPr>
        <w:tab/>
      </w:r>
      <w:r w:rsidRPr="00E95C14">
        <w:rPr>
          <w:sz w:val="24"/>
          <w:szCs w:val="24"/>
        </w:rPr>
        <w:t>Настоящий Договор составлен в 2 экземплярах, имеющих одинаковую юридическую силу.</w:t>
      </w:r>
    </w:p>
    <w:p w14:paraId="54D5139D" w14:textId="1A348F53" w:rsidR="005B69D4" w:rsidRDefault="00182397" w:rsidP="008913F2">
      <w:pPr>
        <w:shd w:val="clear" w:color="auto" w:fill="FFFFFF"/>
        <w:tabs>
          <w:tab w:val="left" w:pos="1134"/>
        </w:tabs>
        <w:spacing w:line="240" w:lineRule="auto"/>
        <w:rPr>
          <w:sz w:val="24"/>
          <w:szCs w:val="24"/>
        </w:rPr>
      </w:pPr>
      <w:r w:rsidRPr="00E95C14">
        <w:rPr>
          <w:sz w:val="24"/>
          <w:szCs w:val="24"/>
        </w:rPr>
        <w:t>7.</w:t>
      </w:r>
      <w:r w:rsidR="001F418F" w:rsidRPr="00E95C14">
        <w:rPr>
          <w:sz w:val="24"/>
          <w:szCs w:val="24"/>
        </w:rPr>
        <w:t>4</w:t>
      </w:r>
      <w:r w:rsidRPr="00E95C14">
        <w:rPr>
          <w:sz w:val="24"/>
          <w:szCs w:val="24"/>
        </w:rPr>
        <w:t>.</w:t>
      </w:r>
      <w:r w:rsidR="0026626F">
        <w:rPr>
          <w:sz w:val="24"/>
          <w:szCs w:val="24"/>
        </w:rPr>
        <w:tab/>
      </w:r>
      <w:r w:rsidRPr="00E95C14">
        <w:rPr>
          <w:sz w:val="24"/>
          <w:szCs w:val="24"/>
        </w:rPr>
        <w:t>Документы, переданные при совершении сделки, с использованием факсимильной или электронной связи признаются сторонами, как имеющие юридическую силу, до момента получения их оригинальных экземпляров. Подлинники документов должны быть направлены в подтверждение копий в течение 5 рабочих дней после их подписания.</w:t>
      </w:r>
    </w:p>
    <w:p w14:paraId="7FF07938" w14:textId="77777777" w:rsidR="0090126C" w:rsidRPr="008913F2" w:rsidRDefault="0090126C" w:rsidP="008913F2">
      <w:pPr>
        <w:shd w:val="clear" w:color="auto" w:fill="FFFFFF"/>
        <w:spacing w:line="240" w:lineRule="auto"/>
        <w:ind w:firstLine="709"/>
        <w:jc w:val="left"/>
        <w:rPr>
          <w:sz w:val="16"/>
          <w:szCs w:val="16"/>
        </w:rPr>
      </w:pPr>
    </w:p>
    <w:p w14:paraId="75E9A32E" w14:textId="568AB199" w:rsidR="006D37EA" w:rsidRDefault="0090126C" w:rsidP="005053F9">
      <w:pPr>
        <w:shd w:val="clear" w:color="auto" w:fill="FFFFFF"/>
        <w:tabs>
          <w:tab w:val="left" w:pos="284"/>
        </w:tabs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ab/>
      </w:r>
      <w:r w:rsidR="008927E5">
        <w:rPr>
          <w:b/>
          <w:sz w:val="24"/>
          <w:szCs w:val="24"/>
        </w:rPr>
        <w:t>Антикоррупционная оговорка</w:t>
      </w:r>
    </w:p>
    <w:p w14:paraId="47B3AB30" w14:textId="77777777" w:rsidR="006A1F93" w:rsidRPr="008913F2" w:rsidRDefault="006A1F93" w:rsidP="008913F2">
      <w:pPr>
        <w:shd w:val="clear" w:color="auto" w:fill="FFFFFF"/>
        <w:spacing w:line="240" w:lineRule="auto"/>
        <w:ind w:firstLine="0"/>
        <w:jc w:val="left"/>
        <w:rPr>
          <w:b/>
          <w:sz w:val="16"/>
          <w:szCs w:val="16"/>
        </w:rPr>
      </w:pPr>
    </w:p>
    <w:p w14:paraId="1F261A91" w14:textId="5C2BF1AB" w:rsidR="006D37EA" w:rsidRPr="00E95C14" w:rsidRDefault="0060011F" w:rsidP="008913F2">
      <w:pPr>
        <w:pStyle w:val="afc"/>
        <w:tabs>
          <w:tab w:val="left" w:pos="1134"/>
        </w:tabs>
        <w:ind w:firstLine="567"/>
      </w:pPr>
      <w:r>
        <w:t>8.1.</w:t>
      </w:r>
      <w:r>
        <w:tab/>
      </w:r>
      <w:r w:rsidR="006D37EA" w:rsidRPr="00E95C14">
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14:paraId="13D5F416" w14:textId="4C0EF2D5" w:rsidR="006D37EA" w:rsidRPr="00E95C14" w:rsidRDefault="00D12371" w:rsidP="008913F2">
      <w:pPr>
        <w:pStyle w:val="afc"/>
        <w:tabs>
          <w:tab w:val="left" w:pos="1134"/>
        </w:tabs>
        <w:ind w:firstLine="567"/>
      </w:pPr>
      <w:r w:rsidRPr="00E95C14">
        <w:t>8</w:t>
      </w:r>
      <w:r w:rsidR="006D37EA" w:rsidRPr="00E95C14">
        <w:t>.2.</w:t>
      </w:r>
      <w:r w:rsidR="0060011F">
        <w:tab/>
      </w:r>
      <w:r w:rsidR="006D37EA" w:rsidRPr="00E95C14">
        <w:t>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14:paraId="1201A771" w14:textId="6D2DD253" w:rsidR="006D37EA" w:rsidRPr="00E95C14" w:rsidRDefault="00D12371" w:rsidP="008913F2">
      <w:pPr>
        <w:pStyle w:val="afc"/>
        <w:tabs>
          <w:tab w:val="left" w:pos="1134"/>
        </w:tabs>
        <w:ind w:firstLine="567"/>
      </w:pPr>
      <w:r w:rsidRPr="00E95C14">
        <w:lastRenderedPageBreak/>
        <w:t>8</w:t>
      </w:r>
      <w:r w:rsidR="006D37EA" w:rsidRPr="00E95C14">
        <w:t>.3.</w:t>
      </w:r>
      <w:r w:rsidR="0060011F">
        <w:tab/>
      </w:r>
      <w:r w:rsidR="006D37EA" w:rsidRPr="00E95C14">
        <w:t>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64815D69" w14:textId="736998E8" w:rsidR="006D37EA" w:rsidRPr="00E95C14" w:rsidRDefault="00D12371" w:rsidP="008913F2">
      <w:pPr>
        <w:pStyle w:val="afc"/>
        <w:tabs>
          <w:tab w:val="left" w:pos="1134"/>
        </w:tabs>
        <w:ind w:firstLine="567"/>
      </w:pPr>
      <w:r w:rsidRPr="00E95C14">
        <w:t>8</w:t>
      </w:r>
      <w:r w:rsidR="006D37EA" w:rsidRPr="00E95C14">
        <w:t>.4.</w:t>
      </w:r>
      <w:r w:rsidR="0060011F">
        <w:tab/>
      </w:r>
      <w:r w:rsidR="006D37EA" w:rsidRPr="00E95C14">
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14:paraId="51E96A4C" w14:textId="2EFBFF92" w:rsidR="006D37EA" w:rsidRPr="00E95C14" w:rsidRDefault="00D12371" w:rsidP="008913F2">
      <w:pPr>
        <w:pStyle w:val="afc"/>
        <w:tabs>
          <w:tab w:val="left" w:pos="1134"/>
          <w:tab w:val="left" w:pos="1560"/>
        </w:tabs>
        <w:ind w:firstLine="567"/>
      </w:pPr>
      <w:r w:rsidRPr="00E95C14">
        <w:t>8</w:t>
      </w:r>
      <w:r w:rsidR="006D37EA" w:rsidRPr="00E95C14">
        <w:t>.4.1.</w:t>
      </w:r>
      <w:r w:rsidR="0060011F">
        <w:tab/>
      </w:r>
      <w:r w:rsidR="006D37EA" w:rsidRPr="00E95C14">
        <w:t>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14:paraId="029FC7B2" w14:textId="64A0637F" w:rsidR="006D37EA" w:rsidRPr="00E95C14" w:rsidRDefault="00D12371" w:rsidP="008913F2">
      <w:pPr>
        <w:pStyle w:val="afc"/>
        <w:tabs>
          <w:tab w:val="left" w:pos="1134"/>
          <w:tab w:val="left" w:pos="1560"/>
        </w:tabs>
        <w:ind w:firstLine="567"/>
      </w:pPr>
      <w:r w:rsidRPr="00E95C14">
        <w:t>8</w:t>
      </w:r>
      <w:r w:rsidR="006D37EA" w:rsidRPr="00E95C14">
        <w:t>.4.2.</w:t>
      </w:r>
      <w:r w:rsidR="0060011F">
        <w:tab/>
      </w:r>
      <w:r w:rsidR="006D37EA" w:rsidRPr="00E95C14">
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46BCA239" w14:textId="7DF76986" w:rsidR="006D37EA" w:rsidRPr="00E95C14" w:rsidRDefault="00D12371" w:rsidP="008913F2">
      <w:pPr>
        <w:pStyle w:val="afc"/>
        <w:tabs>
          <w:tab w:val="left" w:pos="1134"/>
          <w:tab w:val="left" w:pos="1560"/>
        </w:tabs>
        <w:ind w:firstLine="567"/>
      </w:pPr>
      <w:r w:rsidRPr="00E95C14">
        <w:t>8</w:t>
      </w:r>
      <w:r w:rsidR="006D37EA" w:rsidRPr="00E95C14">
        <w:t>.4.3.</w:t>
      </w:r>
      <w:r w:rsidR="0060011F">
        <w:tab/>
      </w:r>
      <w:r w:rsidR="006D37EA" w:rsidRPr="00E95C14">
        <w:t xml:space="preserve">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14:paraId="4DA84524" w14:textId="47DFCE9B" w:rsidR="006D37EA" w:rsidRPr="00E95C14" w:rsidRDefault="00D12371" w:rsidP="008913F2">
      <w:pPr>
        <w:pStyle w:val="afc"/>
        <w:tabs>
          <w:tab w:val="left" w:pos="1134"/>
        </w:tabs>
        <w:ind w:firstLine="567"/>
      </w:pPr>
      <w:r w:rsidRPr="00E95C14">
        <w:t>8</w:t>
      </w:r>
      <w:r w:rsidR="006D37EA" w:rsidRPr="00E95C14">
        <w:t>.5.</w:t>
      </w:r>
      <w:r w:rsidR="0060011F">
        <w:tab/>
      </w:r>
      <w:r w:rsidR="006D37EA" w:rsidRPr="00E95C14"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7323D0D9" w14:textId="649D9FEB" w:rsidR="006A1F93" w:rsidRDefault="00D12371" w:rsidP="008913F2">
      <w:pPr>
        <w:pStyle w:val="afc"/>
        <w:tabs>
          <w:tab w:val="left" w:pos="1134"/>
        </w:tabs>
        <w:ind w:firstLine="567"/>
      </w:pPr>
      <w:r w:rsidRPr="00E95C14">
        <w:t>8</w:t>
      </w:r>
      <w:r w:rsidR="006D37EA" w:rsidRPr="00E95C14">
        <w:t>.6.</w:t>
      </w:r>
      <w:r w:rsidR="0060011F">
        <w:tab/>
      </w:r>
      <w:r w:rsidR="006D37EA" w:rsidRPr="00E95C14">
        <w:t>В случае наличия подтверждений (доказательств) нарушения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</w:r>
    </w:p>
    <w:p w14:paraId="5A530CDD" w14:textId="77777777" w:rsidR="008913F2" w:rsidRPr="008913F2" w:rsidRDefault="008913F2" w:rsidP="008913F2">
      <w:pPr>
        <w:pStyle w:val="afc"/>
        <w:tabs>
          <w:tab w:val="left" w:pos="1134"/>
        </w:tabs>
        <w:jc w:val="left"/>
        <w:rPr>
          <w:sz w:val="16"/>
          <w:szCs w:val="16"/>
        </w:rPr>
      </w:pPr>
    </w:p>
    <w:p w14:paraId="5735E378" w14:textId="57B260BB" w:rsidR="00B75934" w:rsidRDefault="00D12371" w:rsidP="00D57E1B">
      <w:pPr>
        <w:tabs>
          <w:tab w:val="left" w:pos="284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E95C14">
        <w:rPr>
          <w:b/>
          <w:sz w:val="24"/>
          <w:szCs w:val="24"/>
        </w:rPr>
        <w:t>9</w:t>
      </w:r>
      <w:r w:rsidR="00B75934" w:rsidRPr="00E95C14">
        <w:rPr>
          <w:b/>
          <w:sz w:val="24"/>
          <w:szCs w:val="24"/>
        </w:rPr>
        <w:t>.</w:t>
      </w:r>
      <w:r w:rsidR="00662638">
        <w:rPr>
          <w:b/>
          <w:sz w:val="24"/>
          <w:szCs w:val="24"/>
        </w:rPr>
        <w:tab/>
      </w:r>
      <w:r w:rsidR="00B75934" w:rsidRPr="00E95C14">
        <w:rPr>
          <w:b/>
          <w:sz w:val="24"/>
          <w:szCs w:val="24"/>
        </w:rPr>
        <w:t>Реквизиты сторон</w:t>
      </w:r>
    </w:p>
    <w:p w14:paraId="40100EF7" w14:textId="77777777" w:rsidR="006A1F93" w:rsidRPr="008913F2" w:rsidRDefault="006A1F93" w:rsidP="00800CE5">
      <w:pPr>
        <w:spacing w:line="240" w:lineRule="auto"/>
        <w:ind w:firstLine="0"/>
        <w:rPr>
          <w:sz w:val="16"/>
          <w:szCs w:val="16"/>
        </w:rPr>
      </w:pPr>
    </w:p>
    <w:tbl>
      <w:tblPr>
        <w:tblpPr w:leftFromText="180" w:rightFromText="180" w:vertAnchor="text" w:horzAnchor="margin" w:tblpY="21"/>
        <w:tblW w:w="10173" w:type="dxa"/>
        <w:tblLook w:val="01E0" w:firstRow="1" w:lastRow="1" w:firstColumn="1" w:lastColumn="1" w:noHBand="0" w:noVBand="0"/>
      </w:tblPr>
      <w:tblGrid>
        <w:gridCol w:w="5146"/>
        <w:gridCol w:w="5027"/>
      </w:tblGrid>
      <w:tr w:rsidR="00800CE5" w:rsidRPr="000B326C" w14:paraId="23C0A0D5" w14:textId="77777777" w:rsidTr="00FD7468">
        <w:trPr>
          <w:trHeight w:val="7367"/>
        </w:trPr>
        <w:tc>
          <w:tcPr>
            <w:tcW w:w="5146" w:type="dxa"/>
          </w:tcPr>
          <w:p w14:paraId="502AF957" w14:textId="28626D0F" w:rsidR="00800CE5" w:rsidRPr="006C3645" w:rsidRDefault="00800CE5" w:rsidP="00FD7468">
            <w:pPr>
              <w:tabs>
                <w:tab w:val="left" w:pos="4428"/>
              </w:tabs>
              <w:spacing w:line="240" w:lineRule="auto"/>
              <w:ind w:right="175"/>
              <w:jc w:val="center"/>
              <w:rPr>
                <w:sz w:val="24"/>
                <w:szCs w:val="24"/>
              </w:rPr>
            </w:pPr>
            <w:r w:rsidRPr="006C3645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Исполнитель</w:t>
            </w:r>
            <w:r w:rsidRPr="006C3645">
              <w:rPr>
                <w:sz w:val="24"/>
                <w:szCs w:val="24"/>
              </w:rPr>
              <w:t>»:</w:t>
            </w:r>
          </w:p>
          <w:p w14:paraId="1BAC6675" w14:textId="77777777" w:rsidR="00800CE5" w:rsidRPr="006C3645" w:rsidRDefault="00800CE5" w:rsidP="00FD7468">
            <w:pPr>
              <w:tabs>
                <w:tab w:val="left" w:pos="4428"/>
              </w:tabs>
              <w:spacing w:line="240" w:lineRule="auto"/>
              <w:ind w:right="175"/>
              <w:rPr>
                <w:sz w:val="24"/>
                <w:szCs w:val="24"/>
              </w:rPr>
            </w:pPr>
          </w:p>
          <w:p w14:paraId="3FE366E7" w14:textId="0F28C5B0" w:rsidR="00800CE5" w:rsidRPr="006C3645" w:rsidRDefault="00800CE5" w:rsidP="00800CE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</w:t>
            </w:r>
          </w:p>
          <w:p w14:paraId="11EF81F0" w14:textId="4091684F" w:rsidR="00800CE5" w:rsidRDefault="00800CE5" w:rsidP="00800CE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</w:t>
            </w:r>
          </w:p>
          <w:p w14:paraId="2C589BBF" w14:textId="77777777" w:rsidR="00800CE5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4223AEF" w14:textId="66366452" w:rsidR="00800CE5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696D">
              <w:rPr>
                <w:sz w:val="24"/>
                <w:szCs w:val="24"/>
              </w:rPr>
              <w:t xml:space="preserve">Место нахождения: </w:t>
            </w:r>
            <w:r>
              <w:rPr>
                <w:sz w:val="24"/>
                <w:szCs w:val="24"/>
              </w:rPr>
              <w:t>_______________________</w:t>
            </w:r>
          </w:p>
          <w:p w14:paraId="5E5BB3C5" w14:textId="4FB39287" w:rsidR="00800CE5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6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________________________________________</w:t>
            </w:r>
          </w:p>
          <w:p w14:paraId="6A3C5A55" w14:textId="37091EBC" w:rsidR="00800CE5" w:rsidRPr="0023696D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14:paraId="7F0C6E0B" w14:textId="52167002" w:rsidR="00800CE5" w:rsidRPr="0023696D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696D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___________________________________</w:t>
            </w:r>
          </w:p>
          <w:p w14:paraId="1AE6A844" w14:textId="1FF69748" w:rsidR="00800CE5" w:rsidRPr="0023696D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696D">
              <w:rPr>
                <w:sz w:val="24"/>
                <w:szCs w:val="24"/>
              </w:rPr>
              <w:t>ОГРН</w:t>
            </w:r>
            <w:r>
              <w:rPr>
                <w:sz w:val="24"/>
                <w:szCs w:val="24"/>
              </w:rPr>
              <w:t xml:space="preserve"> (</w:t>
            </w:r>
            <w:r w:rsidRPr="0023696D">
              <w:rPr>
                <w:sz w:val="24"/>
                <w:szCs w:val="24"/>
              </w:rPr>
              <w:t>ИП</w:t>
            </w:r>
            <w:r>
              <w:rPr>
                <w:sz w:val="24"/>
                <w:szCs w:val="24"/>
              </w:rPr>
              <w:t>)</w:t>
            </w:r>
            <w:r w:rsidRPr="00236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</w:t>
            </w:r>
          </w:p>
          <w:p w14:paraId="1DD1ED61" w14:textId="77777777" w:rsidR="00800CE5" w:rsidRPr="0023696D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696D">
              <w:rPr>
                <w:sz w:val="24"/>
                <w:szCs w:val="24"/>
              </w:rPr>
              <w:t>Платежные реквизиты:</w:t>
            </w:r>
          </w:p>
          <w:p w14:paraId="198C7051" w14:textId="1B2286B4" w:rsidR="00800CE5" w:rsidRPr="0023696D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696D">
              <w:rPr>
                <w:sz w:val="24"/>
                <w:szCs w:val="24"/>
              </w:rPr>
              <w:t xml:space="preserve">р/с </w:t>
            </w:r>
            <w:r>
              <w:rPr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14:paraId="3BBD913E" w14:textId="34D2EEDE" w:rsidR="00800CE5" w:rsidRPr="0023696D" w:rsidRDefault="00800CE5" w:rsidP="00800C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3696D">
              <w:rPr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bCs/>
                <w:color w:val="000000"/>
                <w:sz w:val="24"/>
                <w:szCs w:val="24"/>
              </w:rPr>
              <w:t>_______________________________________</w:t>
            </w:r>
          </w:p>
          <w:p w14:paraId="10634608" w14:textId="7A6CA3C0" w:rsidR="00800CE5" w:rsidRDefault="00800CE5" w:rsidP="00800CE5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_________________________________________</w:t>
            </w:r>
          </w:p>
          <w:p w14:paraId="7279CBBD" w14:textId="393A30B4" w:rsidR="00800CE5" w:rsidRPr="0023696D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696D">
              <w:rPr>
                <w:sz w:val="24"/>
                <w:szCs w:val="24"/>
              </w:rPr>
              <w:t xml:space="preserve">к/с </w:t>
            </w:r>
            <w:r>
              <w:rPr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14:paraId="458A1828" w14:textId="15FF001C" w:rsidR="00800CE5" w:rsidRPr="00800CE5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696D">
              <w:rPr>
                <w:sz w:val="24"/>
                <w:szCs w:val="24"/>
              </w:rPr>
              <w:t>БИК</w:t>
            </w:r>
            <w:r w:rsidRPr="00800CE5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____________________________________</w:t>
            </w:r>
          </w:p>
          <w:p w14:paraId="5DCD922B" w14:textId="23425023" w:rsidR="00800CE5" w:rsidRPr="00800CE5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696D">
              <w:rPr>
                <w:sz w:val="24"/>
                <w:szCs w:val="24"/>
              </w:rPr>
              <w:t>тел</w:t>
            </w:r>
            <w:r w:rsidRPr="00800CE5">
              <w:rPr>
                <w:sz w:val="24"/>
                <w:szCs w:val="24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</w:rPr>
              <w:t>_____________________________________</w:t>
            </w:r>
          </w:p>
          <w:p w14:paraId="326D5B15" w14:textId="73D307DA" w:rsidR="00800CE5" w:rsidRPr="00800CE5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696D">
              <w:rPr>
                <w:sz w:val="24"/>
                <w:szCs w:val="24"/>
                <w:lang w:val="en-US"/>
              </w:rPr>
              <w:t>E</w:t>
            </w:r>
            <w:r w:rsidRPr="00763582">
              <w:rPr>
                <w:sz w:val="24"/>
                <w:szCs w:val="24"/>
              </w:rPr>
              <w:t>-</w:t>
            </w:r>
            <w:r w:rsidRPr="0023696D">
              <w:rPr>
                <w:sz w:val="24"/>
                <w:szCs w:val="24"/>
                <w:lang w:val="en-US"/>
              </w:rPr>
              <w:t>mail</w:t>
            </w:r>
            <w:r w:rsidRPr="00763582">
              <w:rPr>
                <w:sz w:val="24"/>
                <w:szCs w:val="24"/>
              </w:rPr>
              <w:t xml:space="preserve">: </w:t>
            </w:r>
            <w:r w:rsidRPr="00763582">
              <w:t xml:space="preserve"> </w:t>
            </w:r>
            <w:r>
              <w:rPr>
                <w:sz w:val="24"/>
                <w:szCs w:val="24"/>
              </w:rPr>
              <w:t>_________________________________</w:t>
            </w:r>
          </w:p>
          <w:p w14:paraId="284BF7D7" w14:textId="77777777" w:rsidR="00800CE5" w:rsidRPr="00763582" w:rsidRDefault="00800CE5" w:rsidP="00800C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6FCA53" w14:textId="77777777" w:rsidR="00800CE5" w:rsidRPr="00763582" w:rsidRDefault="00800CE5" w:rsidP="00800CE5">
            <w:pPr>
              <w:tabs>
                <w:tab w:val="left" w:pos="8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CB1961D" w14:textId="77777777" w:rsidR="00800CE5" w:rsidRPr="00763582" w:rsidRDefault="00800CE5" w:rsidP="00800CE5">
            <w:pPr>
              <w:tabs>
                <w:tab w:val="left" w:pos="8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3D8A6B6" w14:textId="77777777" w:rsidR="00800CE5" w:rsidRPr="00763582" w:rsidRDefault="00800CE5" w:rsidP="00800CE5">
            <w:pPr>
              <w:tabs>
                <w:tab w:val="left" w:pos="8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B528C5A" w14:textId="74C78B25" w:rsidR="00800CE5" w:rsidRPr="00894DE3" w:rsidRDefault="00800CE5" w:rsidP="00800CE5">
            <w:pPr>
              <w:tabs>
                <w:tab w:val="left" w:pos="8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________________________________________</w:t>
            </w:r>
          </w:p>
          <w:p w14:paraId="58DF4351" w14:textId="77777777" w:rsidR="00800CE5" w:rsidRPr="00894DE3" w:rsidRDefault="00800CE5" w:rsidP="00800CE5">
            <w:pPr>
              <w:tabs>
                <w:tab w:val="left" w:pos="84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826668D" w14:textId="2043CA8B" w:rsidR="00800CE5" w:rsidRPr="006C3645" w:rsidRDefault="00800CE5" w:rsidP="00800CE5">
            <w:pPr>
              <w:tabs>
                <w:tab w:val="left" w:pos="8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C3645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 xml:space="preserve">   ___________________</w:t>
            </w:r>
          </w:p>
          <w:p w14:paraId="4438E6D2" w14:textId="77777777" w:rsidR="00800CE5" w:rsidRPr="006C3645" w:rsidRDefault="00800CE5" w:rsidP="00800CE5">
            <w:pPr>
              <w:tabs>
                <w:tab w:val="left" w:pos="4428"/>
              </w:tabs>
              <w:spacing w:line="240" w:lineRule="auto"/>
              <w:ind w:right="175" w:firstLine="0"/>
              <w:rPr>
                <w:sz w:val="24"/>
                <w:szCs w:val="24"/>
              </w:rPr>
            </w:pPr>
          </w:p>
          <w:p w14:paraId="55FBD796" w14:textId="77777777" w:rsidR="00800CE5" w:rsidRPr="006C3645" w:rsidRDefault="00800CE5" w:rsidP="00800CE5">
            <w:pPr>
              <w:tabs>
                <w:tab w:val="left" w:pos="4428"/>
              </w:tabs>
              <w:spacing w:line="240" w:lineRule="auto"/>
              <w:ind w:right="175" w:firstLine="0"/>
              <w:rPr>
                <w:sz w:val="24"/>
                <w:szCs w:val="24"/>
              </w:rPr>
            </w:pPr>
            <w:r w:rsidRPr="006C3645">
              <w:rPr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14:paraId="398A7267" w14:textId="77777777" w:rsidR="00800CE5" w:rsidRPr="00A96EBE" w:rsidRDefault="00800CE5" w:rsidP="00FD7468">
            <w:pPr>
              <w:tabs>
                <w:tab w:val="left" w:pos="4428"/>
              </w:tabs>
              <w:spacing w:line="240" w:lineRule="auto"/>
              <w:ind w:right="175"/>
              <w:jc w:val="center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>«Заказчик»:</w:t>
            </w:r>
          </w:p>
          <w:p w14:paraId="0F53BC40" w14:textId="77777777" w:rsidR="00800CE5" w:rsidRPr="00A96EBE" w:rsidRDefault="00800CE5" w:rsidP="00DD601C">
            <w:pPr>
              <w:tabs>
                <w:tab w:val="left" w:pos="4428"/>
              </w:tabs>
              <w:spacing w:line="240" w:lineRule="auto"/>
              <w:ind w:right="175" w:firstLine="0"/>
              <w:rPr>
                <w:sz w:val="24"/>
                <w:szCs w:val="24"/>
              </w:rPr>
            </w:pPr>
          </w:p>
          <w:p w14:paraId="1A69AD22" w14:textId="77777777" w:rsidR="00800CE5" w:rsidRPr="00A96EBE" w:rsidRDefault="00800CE5" w:rsidP="00800CE5">
            <w:pPr>
              <w:tabs>
                <w:tab w:val="left" w:pos="4428"/>
              </w:tabs>
              <w:spacing w:line="240" w:lineRule="auto"/>
              <w:ind w:right="175" w:firstLine="0"/>
              <w:rPr>
                <w:b/>
                <w:sz w:val="24"/>
                <w:szCs w:val="24"/>
              </w:rPr>
            </w:pPr>
            <w:r w:rsidRPr="00A96EBE">
              <w:rPr>
                <w:b/>
                <w:sz w:val="24"/>
                <w:szCs w:val="24"/>
              </w:rPr>
              <w:t xml:space="preserve">«АО «Московское ПрОП» </w:t>
            </w:r>
          </w:p>
          <w:p w14:paraId="6323A892" w14:textId="77777777" w:rsidR="00800CE5" w:rsidRPr="00A96EBE" w:rsidRDefault="00800CE5" w:rsidP="00502449">
            <w:pPr>
              <w:tabs>
                <w:tab w:val="left" w:pos="4428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6EBE">
              <w:rPr>
                <w:b/>
                <w:sz w:val="24"/>
                <w:szCs w:val="24"/>
              </w:rPr>
              <w:t xml:space="preserve">Филиал «Чебоксарский» АО «Московское ПрОП» </w:t>
            </w:r>
          </w:p>
          <w:p w14:paraId="6A06E438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 xml:space="preserve">Юридический адрес: 125412, г. Москва, </w:t>
            </w:r>
            <w:proofErr w:type="spellStart"/>
            <w:r w:rsidRPr="00A96EBE">
              <w:rPr>
                <w:sz w:val="24"/>
                <w:szCs w:val="24"/>
              </w:rPr>
              <w:t>Коровинское</w:t>
            </w:r>
            <w:proofErr w:type="spellEnd"/>
            <w:r w:rsidRPr="00A96EBE">
              <w:rPr>
                <w:sz w:val="24"/>
                <w:szCs w:val="24"/>
              </w:rPr>
              <w:t xml:space="preserve"> шоссе, д.17А</w:t>
            </w:r>
          </w:p>
          <w:p w14:paraId="256E29DD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>Фактический адрес: Чувашская Республика - Чувашия, г. Чебоксары, ул. П. Н. Осипова, дом № 7</w:t>
            </w:r>
          </w:p>
          <w:p w14:paraId="0E48BDE2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>Почтовый адрес: 428020, Чувашская Республика, г. Чебоксары, ул. П. Н. Осипова. д.7</w:t>
            </w:r>
          </w:p>
          <w:p w14:paraId="17A93C3A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 xml:space="preserve">ИНН </w:t>
            </w:r>
            <w:proofErr w:type="gramStart"/>
            <w:r w:rsidRPr="00CE28DB">
              <w:rPr>
                <w:sz w:val="24"/>
                <w:szCs w:val="24"/>
              </w:rPr>
              <w:t>7743384198</w:t>
            </w:r>
            <w:r>
              <w:rPr>
                <w:sz w:val="20"/>
                <w:lang w:eastAsia="zh-CN"/>
              </w:rPr>
              <w:t xml:space="preserve"> </w:t>
            </w:r>
            <w:r w:rsidRPr="00A96EBE">
              <w:rPr>
                <w:sz w:val="24"/>
                <w:szCs w:val="24"/>
              </w:rPr>
              <w:t>,</w:t>
            </w:r>
            <w:proofErr w:type="gramEnd"/>
          </w:p>
          <w:p w14:paraId="52784E97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 xml:space="preserve">КПП 213043001, </w:t>
            </w:r>
          </w:p>
          <w:p w14:paraId="6C6BE8AB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 xml:space="preserve">р/с 40502810475220100022 </w:t>
            </w:r>
          </w:p>
          <w:p w14:paraId="02C9E4F5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>ПАО Сбербанк отд. № 8613</w:t>
            </w:r>
          </w:p>
          <w:p w14:paraId="16612FCC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>БИК 049706609</w:t>
            </w:r>
          </w:p>
          <w:p w14:paraId="29735FB5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>к/с 30101810300000000609</w:t>
            </w:r>
          </w:p>
          <w:p w14:paraId="4A2B6EE1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>тел/факс: 8-8352-62-35-51</w:t>
            </w:r>
          </w:p>
          <w:p w14:paraId="7F499C8E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>E-</w:t>
            </w:r>
            <w:proofErr w:type="spellStart"/>
            <w:r w:rsidRPr="00A96EBE">
              <w:rPr>
                <w:sz w:val="24"/>
                <w:szCs w:val="24"/>
              </w:rPr>
              <w:t>mail</w:t>
            </w:r>
            <w:proofErr w:type="spellEnd"/>
            <w:r w:rsidRPr="00A96EBE">
              <w:rPr>
                <w:sz w:val="24"/>
                <w:szCs w:val="24"/>
              </w:rPr>
              <w:t xml:space="preserve">: </w:t>
            </w:r>
            <w:hyperlink r:id="rId8" w:history="1">
              <w:r w:rsidRPr="00A96EBE">
                <w:rPr>
                  <w:sz w:val="24"/>
                  <w:szCs w:val="24"/>
                </w:rPr>
                <w:t>cheboksary@mprop.ru</w:t>
              </w:r>
            </w:hyperlink>
            <w:r w:rsidRPr="00A96EBE">
              <w:rPr>
                <w:sz w:val="24"/>
                <w:szCs w:val="24"/>
              </w:rPr>
              <w:t xml:space="preserve"> </w:t>
            </w:r>
          </w:p>
          <w:p w14:paraId="4607E63A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818159D" w14:textId="77777777" w:rsidR="00800CE5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 xml:space="preserve">Управляющий филиалом </w:t>
            </w:r>
          </w:p>
          <w:p w14:paraId="0F01FA03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59E0EDA0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>_______________ Р. Н. Иванушкин</w:t>
            </w:r>
          </w:p>
          <w:p w14:paraId="2508F73B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4015FAF" w14:textId="77777777" w:rsidR="00800CE5" w:rsidRPr="00A96EBE" w:rsidRDefault="00800CE5" w:rsidP="00800C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6EBE">
              <w:rPr>
                <w:sz w:val="24"/>
                <w:szCs w:val="24"/>
              </w:rPr>
              <w:t>М.П.</w:t>
            </w:r>
          </w:p>
        </w:tc>
      </w:tr>
    </w:tbl>
    <w:p w14:paraId="21E222EF" w14:textId="77777777" w:rsidR="004214A1" w:rsidRPr="008913F2" w:rsidRDefault="004214A1" w:rsidP="009B1D13">
      <w:pPr>
        <w:ind w:firstLine="0"/>
        <w:rPr>
          <w:sz w:val="16"/>
          <w:szCs w:val="16"/>
        </w:rPr>
      </w:pPr>
    </w:p>
    <w:sectPr w:rsidR="004214A1" w:rsidRPr="008913F2" w:rsidSect="0060011F">
      <w:footerReference w:type="default" r:id="rId9"/>
      <w:pgSz w:w="11906" w:h="16838"/>
      <w:pgMar w:top="284" w:right="567" w:bottom="284" w:left="1134" w:header="0" w:footer="2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D8B0E" w14:textId="77777777" w:rsidR="00BF40CB" w:rsidRDefault="00BF40CB">
      <w:pPr>
        <w:spacing w:line="240" w:lineRule="auto"/>
      </w:pPr>
      <w:r>
        <w:separator/>
      </w:r>
    </w:p>
  </w:endnote>
  <w:endnote w:type="continuationSeparator" w:id="0">
    <w:p w14:paraId="793F7775" w14:textId="77777777" w:rsidR="00BF40CB" w:rsidRDefault="00BF4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5993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1C45CA3" w14:textId="537C1BCF" w:rsidR="006352E3" w:rsidRPr="00BF4950" w:rsidRDefault="00BF4950" w:rsidP="00BF4950">
        <w:pPr>
          <w:pStyle w:val="ad"/>
          <w:spacing w:line="240" w:lineRule="auto"/>
          <w:ind w:firstLine="0"/>
          <w:jc w:val="center"/>
          <w:rPr>
            <w:sz w:val="24"/>
            <w:szCs w:val="24"/>
          </w:rPr>
        </w:pPr>
        <w:r w:rsidRPr="00BF4950">
          <w:rPr>
            <w:sz w:val="24"/>
            <w:szCs w:val="24"/>
          </w:rPr>
          <w:fldChar w:fldCharType="begin"/>
        </w:r>
        <w:r w:rsidRPr="00BF4950">
          <w:rPr>
            <w:sz w:val="24"/>
            <w:szCs w:val="24"/>
          </w:rPr>
          <w:instrText>PAGE   \* MERGEFORMAT</w:instrText>
        </w:r>
        <w:r w:rsidRPr="00BF4950">
          <w:rPr>
            <w:sz w:val="24"/>
            <w:szCs w:val="24"/>
          </w:rPr>
          <w:fldChar w:fldCharType="separate"/>
        </w:r>
        <w:r w:rsidR="00763582">
          <w:rPr>
            <w:noProof/>
            <w:sz w:val="24"/>
            <w:szCs w:val="24"/>
          </w:rPr>
          <w:t>4</w:t>
        </w:r>
        <w:r w:rsidRPr="00BF495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A8039" w14:textId="77777777" w:rsidR="00BF40CB" w:rsidRDefault="00BF40CB">
      <w:pPr>
        <w:spacing w:line="240" w:lineRule="auto"/>
      </w:pPr>
      <w:r>
        <w:separator/>
      </w:r>
    </w:p>
  </w:footnote>
  <w:footnote w:type="continuationSeparator" w:id="0">
    <w:p w14:paraId="1FD93AF9" w14:textId="77777777" w:rsidR="00BF40CB" w:rsidRDefault="00BF40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5D0B"/>
    <w:multiLevelType w:val="hybridMultilevel"/>
    <w:tmpl w:val="771A8406"/>
    <w:lvl w:ilvl="0" w:tplc="6A8271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D16BC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37E62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D0F3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CFE6F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0ECB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456CD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C201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43A19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ABD78FD"/>
    <w:multiLevelType w:val="multilevel"/>
    <w:tmpl w:val="C876128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2" w15:restartNumberingAfterBreak="0">
    <w:nsid w:val="2A5A00FB"/>
    <w:multiLevelType w:val="hybridMultilevel"/>
    <w:tmpl w:val="A1804090"/>
    <w:lvl w:ilvl="0" w:tplc="4DECDCB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478C3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014FE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7C3E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18EEA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6108F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76674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F4895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DA9C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F260C14"/>
    <w:multiLevelType w:val="multilevel"/>
    <w:tmpl w:val="0E845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560462B"/>
    <w:multiLevelType w:val="hybridMultilevel"/>
    <w:tmpl w:val="4D228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D4"/>
    <w:rsid w:val="00062558"/>
    <w:rsid w:val="00065AEA"/>
    <w:rsid w:val="00070A5F"/>
    <w:rsid w:val="000A1F98"/>
    <w:rsid w:val="000B22F8"/>
    <w:rsid w:val="0013142A"/>
    <w:rsid w:val="00182397"/>
    <w:rsid w:val="001F418F"/>
    <w:rsid w:val="00240D2F"/>
    <w:rsid w:val="00240F94"/>
    <w:rsid w:val="002422C5"/>
    <w:rsid w:val="00242F4F"/>
    <w:rsid w:val="00243FEC"/>
    <w:rsid w:val="0026626F"/>
    <w:rsid w:val="00292109"/>
    <w:rsid w:val="00297212"/>
    <w:rsid w:val="002A1978"/>
    <w:rsid w:val="00303610"/>
    <w:rsid w:val="00305442"/>
    <w:rsid w:val="00307F5A"/>
    <w:rsid w:val="00317D4C"/>
    <w:rsid w:val="00325EDD"/>
    <w:rsid w:val="00355507"/>
    <w:rsid w:val="00362DC2"/>
    <w:rsid w:val="00366C9D"/>
    <w:rsid w:val="003E7ECD"/>
    <w:rsid w:val="00400EA7"/>
    <w:rsid w:val="004214A1"/>
    <w:rsid w:val="00426162"/>
    <w:rsid w:val="00430BA5"/>
    <w:rsid w:val="0047706F"/>
    <w:rsid w:val="00486DEC"/>
    <w:rsid w:val="0049637E"/>
    <w:rsid w:val="004F74BA"/>
    <w:rsid w:val="00502449"/>
    <w:rsid w:val="0050268A"/>
    <w:rsid w:val="005053F9"/>
    <w:rsid w:val="005314DE"/>
    <w:rsid w:val="0059442F"/>
    <w:rsid w:val="00595D17"/>
    <w:rsid w:val="005B30BA"/>
    <w:rsid w:val="005B69D4"/>
    <w:rsid w:val="005F072C"/>
    <w:rsid w:val="005F514A"/>
    <w:rsid w:val="0060011F"/>
    <w:rsid w:val="006352E3"/>
    <w:rsid w:val="00651A69"/>
    <w:rsid w:val="00662638"/>
    <w:rsid w:val="00690C8E"/>
    <w:rsid w:val="006A1F93"/>
    <w:rsid w:val="006D37EA"/>
    <w:rsid w:val="006D381C"/>
    <w:rsid w:val="006F0B88"/>
    <w:rsid w:val="006F47D5"/>
    <w:rsid w:val="00705CB1"/>
    <w:rsid w:val="00734C8A"/>
    <w:rsid w:val="00753912"/>
    <w:rsid w:val="00757A6C"/>
    <w:rsid w:val="00763582"/>
    <w:rsid w:val="00765838"/>
    <w:rsid w:val="00770ED3"/>
    <w:rsid w:val="007747C4"/>
    <w:rsid w:val="0079695A"/>
    <w:rsid w:val="007B776F"/>
    <w:rsid w:val="008000A7"/>
    <w:rsid w:val="00800CE5"/>
    <w:rsid w:val="0088298E"/>
    <w:rsid w:val="008913F2"/>
    <w:rsid w:val="008927E5"/>
    <w:rsid w:val="008931D3"/>
    <w:rsid w:val="00897C08"/>
    <w:rsid w:val="008B5B57"/>
    <w:rsid w:val="008C2C1D"/>
    <w:rsid w:val="008E19C9"/>
    <w:rsid w:val="0090126C"/>
    <w:rsid w:val="00903193"/>
    <w:rsid w:val="00905A7E"/>
    <w:rsid w:val="00912A90"/>
    <w:rsid w:val="00912D53"/>
    <w:rsid w:val="00927318"/>
    <w:rsid w:val="00940134"/>
    <w:rsid w:val="009B1D13"/>
    <w:rsid w:val="00A201CB"/>
    <w:rsid w:val="00A76579"/>
    <w:rsid w:val="00A8636A"/>
    <w:rsid w:val="00AB068D"/>
    <w:rsid w:val="00AF3A1C"/>
    <w:rsid w:val="00AF54FE"/>
    <w:rsid w:val="00B57DA9"/>
    <w:rsid w:val="00B75934"/>
    <w:rsid w:val="00B75D3C"/>
    <w:rsid w:val="00B925AB"/>
    <w:rsid w:val="00B95729"/>
    <w:rsid w:val="00BD369F"/>
    <w:rsid w:val="00BE3438"/>
    <w:rsid w:val="00BF0075"/>
    <w:rsid w:val="00BF40CB"/>
    <w:rsid w:val="00BF4950"/>
    <w:rsid w:val="00C0523D"/>
    <w:rsid w:val="00C33F61"/>
    <w:rsid w:val="00C44F23"/>
    <w:rsid w:val="00CB2204"/>
    <w:rsid w:val="00CB75F9"/>
    <w:rsid w:val="00CE365C"/>
    <w:rsid w:val="00D12371"/>
    <w:rsid w:val="00D139C3"/>
    <w:rsid w:val="00D3727A"/>
    <w:rsid w:val="00D42199"/>
    <w:rsid w:val="00D57E1B"/>
    <w:rsid w:val="00D70E7E"/>
    <w:rsid w:val="00D90393"/>
    <w:rsid w:val="00DA5F68"/>
    <w:rsid w:val="00DD601C"/>
    <w:rsid w:val="00DF7F9F"/>
    <w:rsid w:val="00E14164"/>
    <w:rsid w:val="00E151D6"/>
    <w:rsid w:val="00E647C3"/>
    <w:rsid w:val="00E66804"/>
    <w:rsid w:val="00E75A85"/>
    <w:rsid w:val="00E95C14"/>
    <w:rsid w:val="00EC2E0D"/>
    <w:rsid w:val="00EC366B"/>
    <w:rsid w:val="00ED68E1"/>
    <w:rsid w:val="00EE1E88"/>
    <w:rsid w:val="00EF653A"/>
    <w:rsid w:val="00F267D9"/>
    <w:rsid w:val="00F3665E"/>
    <w:rsid w:val="00F910DB"/>
    <w:rsid w:val="00FB33E4"/>
    <w:rsid w:val="00FC304A"/>
    <w:rsid w:val="00FF2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D25EE"/>
  <w15:docId w15:val="{86CB6410-94AA-4D51-A107-1992F9CD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3E4"/>
    <w:pPr>
      <w:spacing w:line="360" w:lineRule="auto"/>
      <w:ind w:firstLine="567"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33E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B33E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B33E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B33E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B33E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B33E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B33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B33E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B33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B33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B33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B33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B33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B33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B33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B33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B33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B33E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B33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B33E4"/>
    <w:rPr>
      <w:sz w:val="24"/>
      <w:szCs w:val="24"/>
    </w:rPr>
  </w:style>
  <w:style w:type="character" w:customStyle="1" w:styleId="QuoteChar">
    <w:name w:val="Quote Char"/>
    <w:uiPriority w:val="29"/>
    <w:rsid w:val="00FB33E4"/>
    <w:rPr>
      <w:i/>
    </w:rPr>
  </w:style>
  <w:style w:type="character" w:customStyle="1" w:styleId="IntenseQuoteChar">
    <w:name w:val="Intense Quote Char"/>
    <w:uiPriority w:val="30"/>
    <w:rsid w:val="00FB33E4"/>
    <w:rPr>
      <w:i/>
    </w:rPr>
  </w:style>
  <w:style w:type="character" w:customStyle="1" w:styleId="HeaderChar">
    <w:name w:val="Header Char"/>
    <w:basedOn w:val="a0"/>
    <w:uiPriority w:val="99"/>
    <w:rsid w:val="00FB33E4"/>
  </w:style>
  <w:style w:type="character" w:customStyle="1" w:styleId="CaptionChar">
    <w:name w:val="Caption Char"/>
    <w:uiPriority w:val="99"/>
    <w:rsid w:val="00FB33E4"/>
  </w:style>
  <w:style w:type="character" w:customStyle="1" w:styleId="FootnoteTextChar">
    <w:name w:val="Footnote Text Char"/>
    <w:uiPriority w:val="99"/>
    <w:rsid w:val="00FB33E4"/>
    <w:rPr>
      <w:sz w:val="18"/>
    </w:rPr>
  </w:style>
  <w:style w:type="character" w:customStyle="1" w:styleId="EndnoteTextChar">
    <w:name w:val="Endnote Text Char"/>
    <w:uiPriority w:val="99"/>
    <w:rsid w:val="00FB33E4"/>
    <w:rPr>
      <w:sz w:val="20"/>
    </w:rPr>
  </w:style>
  <w:style w:type="character" w:customStyle="1" w:styleId="10">
    <w:name w:val="Заголовок 1 Знак"/>
    <w:link w:val="1"/>
    <w:uiPriority w:val="9"/>
    <w:rsid w:val="00FB33E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B33E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B33E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B33E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B33E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B33E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B33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B33E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B33E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B33E4"/>
    <w:pPr>
      <w:spacing w:after="160" w:line="259" w:lineRule="auto"/>
      <w:ind w:left="720" w:firstLine="0"/>
      <w:contextualSpacing/>
    </w:pPr>
    <w:rPr>
      <w:rFonts w:eastAsia="Calibri"/>
      <w:szCs w:val="22"/>
      <w:lang w:eastAsia="en-US"/>
    </w:rPr>
  </w:style>
  <w:style w:type="paragraph" w:styleId="a4">
    <w:name w:val="No Spacing"/>
    <w:uiPriority w:val="1"/>
    <w:qFormat/>
    <w:rsid w:val="00FB33E4"/>
  </w:style>
  <w:style w:type="paragraph" w:styleId="a5">
    <w:name w:val="Title"/>
    <w:basedOn w:val="a"/>
    <w:next w:val="a"/>
    <w:link w:val="a6"/>
    <w:uiPriority w:val="10"/>
    <w:qFormat/>
    <w:rsid w:val="00FB33E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B33E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B33E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B33E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B33E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B33E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B33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B33E4"/>
    <w:rPr>
      <w:i/>
    </w:rPr>
  </w:style>
  <w:style w:type="paragraph" w:styleId="ab">
    <w:name w:val="header"/>
    <w:basedOn w:val="a"/>
    <w:link w:val="ac"/>
    <w:rsid w:val="00FB33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B33E4"/>
  </w:style>
  <w:style w:type="paragraph" w:styleId="ad">
    <w:name w:val="footer"/>
    <w:basedOn w:val="a"/>
    <w:link w:val="ae"/>
    <w:uiPriority w:val="99"/>
    <w:rsid w:val="00FB33E4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FB33E4"/>
  </w:style>
  <w:style w:type="paragraph" w:styleId="af">
    <w:name w:val="caption"/>
    <w:basedOn w:val="a"/>
    <w:next w:val="a"/>
    <w:uiPriority w:val="35"/>
    <w:semiHidden/>
    <w:unhideWhenUsed/>
    <w:qFormat/>
    <w:rsid w:val="00FB33E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FB33E4"/>
  </w:style>
  <w:style w:type="table" w:styleId="af0">
    <w:name w:val="Table Grid"/>
    <w:basedOn w:val="a1"/>
    <w:uiPriority w:val="59"/>
    <w:rsid w:val="00FB33E4"/>
    <w:pPr>
      <w:spacing w:line="360" w:lineRule="auto"/>
      <w:ind w:firstLine="567"/>
      <w:jc w:val="both"/>
    </w:pPr>
    <w:tblPr/>
  </w:style>
  <w:style w:type="table" w:customStyle="1" w:styleId="TableGridLight">
    <w:name w:val="Table Grid Light"/>
    <w:uiPriority w:val="59"/>
    <w:rsid w:val="00FB33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B33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FB33E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B33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FB33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FB33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FB33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B33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B33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B33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B33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B33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B33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B33E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B33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B33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B33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B33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B33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B33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B33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B33E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B33E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B33E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B33E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B33E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B33E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B33E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B33E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B33E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B33E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B33E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B33E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B33E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B33E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B33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B33E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sid w:val="00FB33E4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B33E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FB33E4"/>
    <w:rPr>
      <w:sz w:val="18"/>
    </w:rPr>
  </w:style>
  <w:style w:type="character" w:styleId="af4">
    <w:name w:val="footnote reference"/>
    <w:uiPriority w:val="99"/>
    <w:unhideWhenUsed/>
    <w:rsid w:val="00FB33E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B33E4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B33E4"/>
    <w:rPr>
      <w:sz w:val="20"/>
    </w:rPr>
  </w:style>
  <w:style w:type="character" w:styleId="af7">
    <w:name w:val="endnote reference"/>
    <w:uiPriority w:val="99"/>
    <w:semiHidden/>
    <w:unhideWhenUsed/>
    <w:rsid w:val="00FB33E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B33E4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FB33E4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FB33E4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FB33E4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FB33E4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FB33E4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FB33E4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FB33E4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FB33E4"/>
    <w:pPr>
      <w:spacing w:after="57"/>
      <w:ind w:left="2268" w:firstLine="0"/>
    </w:pPr>
  </w:style>
  <w:style w:type="paragraph" w:styleId="af8">
    <w:name w:val="TOC Heading"/>
    <w:uiPriority w:val="39"/>
    <w:unhideWhenUsed/>
    <w:rsid w:val="00FB33E4"/>
  </w:style>
  <w:style w:type="paragraph" w:styleId="af9">
    <w:name w:val="table of figures"/>
    <w:basedOn w:val="a"/>
    <w:next w:val="a"/>
    <w:uiPriority w:val="99"/>
    <w:unhideWhenUsed/>
    <w:rsid w:val="00FB33E4"/>
  </w:style>
  <w:style w:type="paragraph" w:customStyle="1" w:styleId="afa">
    <w:name w:val="Пункт"/>
    <w:basedOn w:val="a"/>
    <w:link w:val="13"/>
    <w:rsid w:val="00FB33E4"/>
    <w:pPr>
      <w:tabs>
        <w:tab w:val="num" w:pos="1314"/>
      </w:tabs>
      <w:ind w:left="1314" w:hanging="1134"/>
    </w:pPr>
  </w:style>
  <w:style w:type="paragraph" w:customStyle="1" w:styleId="ConsNormal">
    <w:name w:val="ConsNormal"/>
    <w:link w:val="ConsNormal0"/>
    <w:rsid w:val="00FB33E4"/>
    <w:pPr>
      <w:ind w:firstLine="720"/>
    </w:pPr>
    <w:rPr>
      <w:rFonts w:ascii="Arial" w:hAnsi="Arial" w:cs="Arial"/>
      <w:sz w:val="24"/>
      <w:szCs w:val="24"/>
      <w:lang w:eastAsia="ru-RU"/>
    </w:rPr>
  </w:style>
  <w:style w:type="paragraph" w:styleId="afb">
    <w:name w:val="Balloon Text"/>
    <w:basedOn w:val="a"/>
    <w:semiHidden/>
    <w:rsid w:val="00FB33E4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FB33E4"/>
    <w:pPr>
      <w:widowControl w:val="0"/>
      <w:ind w:firstLine="720"/>
    </w:pPr>
    <w:rPr>
      <w:sz w:val="24"/>
      <w:lang w:eastAsia="ru-RU"/>
    </w:rPr>
  </w:style>
  <w:style w:type="character" w:customStyle="1" w:styleId="ConsNormal0">
    <w:name w:val="ConsNormal Знак"/>
    <w:link w:val="ConsNormal"/>
    <w:rsid w:val="00FB33E4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Nonformat">
    <w:name w:val="ConsNonformat"/>
    <w:rsid w:val="00FB33E4"/>
    <w:rPr>
      <w:rFonts w:ascii="Courier New" w:hAnsi="Courier New" w:cs="Courier New"/>
      <w:lang w:eastAsia="ru-RU"/>
    </w:rPr>
  </w:style>
  <w:style w:type="paragraph" w:customStyle="1" w:styleId="211">
    <w:name w:val="Знак Знак Знак2 Знак1 Знак Знак"/>
    <w:basedOn w:val="a"/>
    <w:rsid w:val="00FB33E4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3">
    <w:name w:val="Без интервала1"/>
    <w:link w:val="afa"/>
    <w:uiPriority w:val="1"/>
    <w:qFormat/>
    <w:rsid w:val="00FB33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8636A"/>
    <w:rPr>
      <w:color w:val="605E5C"/>
      <w:shd w:val="clear" w:color="auto" w:fill="E1DFDD"/>
    </w:rPr>
  </w:style>
  <w:style w:type="character" w:customStyle="1" w:styleId="layout">
    <w:name w:val="layout"/>
    <w:rsid w:val="00734C8A"/>
  </w:style>
  <w:style w:type="paragraph" w:styleId="afc">
    <w:name w:val="Body Text"/>
    <w:basedOn w:val="a"/>
    <w:link w:val="afd"/>
    <w:rsid w:val="006D37EA"/>
    <w:pPr>
      <w:spacing w:line="240" w:lineRule="auto"/>
      <w:ind w:firstLine="0"/>
    </w:pPr>
    <w:rPr>
      <w:sz w:val="24"/>
      <w:szCs w:val="24"/>
    </w:rPr>
  </w:style>
  <w:style w:type="character" w:customStyle="1" w:styleId="afd">
    <w:name w:val="Основной текст Знак"/>
    <w:basedOn w:val="a0"/>
    <w:link w:val="afc"/>
    <w:rsid w:val="006D37EA"/>
    <w:rPr>
      <w:sz w:val="24"/>
      <w:szCs w:val="24"/>
      <w:lang w:eastAsia="ru-RU"/>
    </w:rPr>
  </w:style>
  <w:style w:type="character" w:customStyle="1" w:styleId="afe">
    <w:name w:val="Основной текст_"/>
    <w:basedOn w:val="a0"/>
    <w:link w:val="15"/>
    <w:rsid w:val="005B30BA"/>
    <w:rPr>
      <w:sz w:val="22"/>
      <w:szCs w:val="22"/>
    </w:rPr>
  </w:style>
  <w:style w:type="paragraph" w:customStyle="1" w:styleId="15">
    <w:name w:val="Основной текст1"/>
    <w:basedOn w:val="a"/>
    <w:link w:val="afe"/>
    <w:rsid w:val="005B30BA"/>
    <w:pPr>
      <w:widowControl w:val="0"/>
      <w:spacing w:line="252" w:lineRule="auto"/>
      <w:ind w:firstLine="0"/>
      <w:jc w:val="left"/>
    </w:pPr>
    <w:rPr>
      <w:sz w:val="22"/>
      <w:szCs w:val="22"/>
      <w:lang w:eastAsia="zh-CN"/>
    </w:rPr>
  </w:style>
  <w:style w:type="paragraph" w:customStyle="1" w:styleId="ConsPlusNonformat">
    <w:name w:val="ConsPlusNonformat"/>
    <w:qFormat/>
    <w:rsid w:val="00800CE5"/>
    <w:pPr>
      <w:suppressAutoHyphens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boksary@mpr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6230-B9F9-4EFA-85AF-1AB0358D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ПОСТАВКИ</vt:lpstr>
    </vt:vector>
  </TitlesOfParts>
  <Company>home</Company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ПОСТАВКИ</dc:title>
  <dc:creator>snab7</dc:creator>
  <cp:lastModifiedBy>Иванов</cp:lastModifiedBy>
  <cp:revision>3</cp:revision>
  <dcterms:created xsi:type="dcterms:W3CDTF">2026-06-02T06:06:00Z</dcterms:created>
  <dcterms:modified xsi:type="dcterms:W3CDTF">2026-06-02T10:16:00Z</dcterms:modified>
  <cp:version>917504</cp:version>
</cp:coreProperties>
</file>