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F51" w:rsidRPr="00A66984" w:rsidRDefault="003357E8" w:rsidP="001703D8">
      <w:pPr>
        <w:pStyle w:val="a3"/>
        <w:jc w:val="center"/>
        <w:rPr>
          <w:rFonts w:ascii="Times New Roman" w:hAnsi="Times New Roman"/>
        </w:rPr>
      </w:pPr>
      <w:r w:rsidRPr="00A66984">
        <w:rPr>
          <w:rFonts w:ascii="Times New Roman" w:hAnsi="Times New Roman"/>
        </w:rPr>
        <w:t>Государственный Контракт</w:t>
      </w:r>
    </w:p>
    <w:p w:rsidR="00853F51" w:rsidRPr="00ED1BE1" w:rsidRDefault="00853F51" w:rsidP="001703D8">
      <w:pPr>
        <w:pStyle w:val="a3"/>
        <w:jc w:val="center"/>
        <w:rPr>
          <w:rFonts w:ascii="Times New Roman" w:hAnsi="Times New Roman"/>
        </w:rPr>
      </w:pPr>
      <w:r w:rsidRPr="00A66984">
        <w:rPr>
          <w:rFonts w:ascii="Times New Roman" w:hAnsi="Times New Roman"/>
        </w:rPr>
        <w:t xml:space="preserve">обязательного </w:t>
      </w:r>
      <w:r w:rsidRPr="00ED1BE1">
        <w:rPr>
          <w:rFonts w:ascii="Times New Roman" w:hAnsi="Times New Roman"/>
        </w:rPr>
        <w:t xml:space="preserve">страхования гражданской ответственности </w:t>
      </w:r>
    </w:p>
    <w:p w:rsidR="003357E8" w:rsidRPr="00ED1BE1" w:rsidRDefault="00853F51" w:rsidP="001703D8">
      <w:pPr>
        <w:pStyle w:val="a3"/>
        <w:jc w:val="center"/>
        <w:rPr>
          <w:rFonts w:ascii="Times New Roman" w:hAnsi="Times New Roman"/>
        </w:rPr>
      </w:pPr>
      <w:r w:rsidRPr="00ED1BE1">
        <w:rPr>
          <w:rFonts w:ascii="Times New Roman" w:hAnsi="Times New Roman"/>
        </w:rPr>
        <w:t xml:space="preserve">транспортных средств  </w:t>
      </w:r>
      <w:r w:rsidR="003357E8" w:rsidRPr="00ED1BE1">
        <w:rPr>
          <w:rFonts w:ascii="Times New Roman" w:hAnsi="Times New Roman"/>
        </w:rPr>
        <w:t xml:space="preserve">№ </w:t>
      </w:r>
      <w:r w:rsidR="000735E2" w:rsidRPr="00ED1BE1">
        <w:rPr>
          <w:rFonts w:ascii="Times New Roman" w:hAnsi="Times New Roman"/>
        </w:rPr>
        <w:t xml:space="preserve"> ___</w:t>
      </w:r>
    </w:p>
    <w:p w:rsidR="00D66FA2" w:rsidRDefault="00D66FA2" w:rsidP="00D66FA2">
      <w:pPr>
        <w:spacing w:after="0" w:line="240" w:lineRule="auto"/>
        <w:ind w:firstLine="567"/>
        <w:jc w:val="center"/>
        <w:rPr>
          <w:rFonts w:ascii="PT Astra Serif" w:hAnsi="PT Astra Serif"/>
          <w:color w:val="000000"/>
          <w:sz w:val="24"/>
          <w:szCs w:val="24"/>
          <w:shd w:val="clear" w:color="auto" w:fill="FAFAFA"/>
        </w:rPr>
      </w:pPr>
      <w:r w:rsidRPr="00D66FA2">
        <w:rPr>
          <w:rFonts w:ascii="PT Astra Serif" w:hAnsi="PT Astra Serif"/>
          <w:sz w:val="24"/>
          <w:szCs w:val="24"/>
        </w:rPr>
        <w:t xml:space="preserve">ИКЗ </w:t>
      </w:r>
      <w:r w:rsidRPr="00D66FA2">
        <w:rPr>
          <w:rFonts w:ascii="PT Astra Serif" w:hAnsi="PT Astra Serif"/>
          <w:color w:val="000000"/>
          <w:sz w:val="24"/>
          <w:szCs w:val="24"/>
          <w:shd w:val="clear" w:color="auto" w:fill="FAFAFA"/>
        </w:rPr>
        <w:t>261026300245602630100100030000000244</w:t>
      </w:r>
    </w:p>
    <w:p w:rsidR="00D66FA2" w:rsidRPr="00D66FA2" w:rsidRDefault="00D66FA2" w:rsidP="00D66FA2">
      <w:pPr>
        <w:spacing w:after="0" w:line="240" w:lineRule="auto"/>
        <w:ind w:firstLine="567"/>
        <w:jc w:val="center"/>
        <w:rPr>
          <w:rFonts w:ascii="PT Astra Serif" w:hAnsi="PT Astra Serif"/>
          <w:color w:val="000000"/>
          <w:sz w:val="24"/>
          <w:szCs w:val="24"/>
          <w:shd w:val="clear" w:color="auto" w:fill="FAFAFA"/>
        </w:rPr>
      </w:pPr>
    </w:p>
    <w:p w:rsidR="00CD4014" w:rsidRDefault="003357E8" w:rsidP="003357E8">
      <w:pPr>
        <w:pStyle w:val="a3"/>
        <w:rPr>
          <w:rFonts w:ascii="Times New Roman" w:hAnsi="Times New Roman"/>
        </w:rPr>
      </w:pPr>
      <w:r w:rsidRPr="00A66984">
        <w:rPr>
          <w:rFonts w:ascii="Times New Roman" w:hAnsi="Times New Roman"/>
        </w:rPr>
        <w:t>г. Мелеуз</w:t>
      </w:r>
      <w:r w:rsidRPr="00A66984">
        <w:rPr>
          <w:rFonts w:ascii="Times New Roman" w:hAnsi="Times New Roman"/>
        </w:rPr>
        <w:tab/>
      </w:r>
      <w:r w:rsidRPr="00A66984">
        <w:rPr>
          <w:rFonts w:ascii="Times New Roman" w:hAnsi="Times New Roman"/>
        </w:rPr>
        <w:tab/>
      </w:r>
      <w:r w:rsidRPr="00A66984">
        <w:rPr>
          <w:rFonts w:ascii="Times New Roman" w:hAnsi="Times New Roman"/>
        </w:rPr>
        <w:tab/>
      </w:r>
      <w:r w:rsidRPr="00A66984">
        <w:rPr>
          <w:rFonts w:ascii="Times New Roman" w:hAnsi="Times New Roman"/>
        </w:rPr>
        <w:tab/>
      </w:r>
      <w:r w:rsidRPr="00A66984">
        <w:rPr>
          <w:rFonts w:ascii="Times New Roman" w:hAnsi="Times New Roman"/>
        </w:rPr>
        <w:tab/>
      </w:r>
      <w:r w:rsidRPr="00A66984">
        <w:rPr>
          <w:rFonts w:ascii="Times New Roman" w:hAnsi="Times New Roman"/>
        </w:rPr>
        <w:tab/>
      </w:r>
      <w:r w:rsidRPr="00A66984">
        <w:rPr>
          <w:rFonts w:ascii="Times New Roman" w:hAnsi="Times New Roman"/>
        </w:rPr>
        <w:tab/>
      </w:r>
      <w:r w:rsidR="00917F91">
        <w:rPr>
          <w:rFonts w:ascii="Times New Roman" w:hAnsi="Times New Roman"/>
        </w:rPr>
        <w:t xml:space="preserve">                       </w:t>
      </w:r>
      <w:r w:rsidR="001E01F0">
        <w:rPr>
          <w:rFonts w:ascii="Times New Roman" w:hAnsi="Times New Roman"/>
        </w:rPr>
        <w:t xml:space="preserve">  </w:t>
      </w:r>
      <w:r w:rsidR="00917F91">
        <w:rPr>
          <w:rFonts w:ascii="Times New Roman" w:hAnsi="Times New Roman"/>
        </w:rPr>
        <w:t xml:space="preserve">  </w:t>
      </w:r>
      <w:r w:rsidR="00462E0F" w:rsidRPr="00A66984">
        <w:rPr>
          <w:rFonts w:ascii="Times New Roman" w:hAnsi="Times New Roman"/>
        </w:rPr>
        <w:t>«___» _____________ 20</w:t>
      </w:r>
      <w:r w:rsidR="00DE666B" w:rsidRPr="00A66984">
        <w:rPr>
          <w:rFonts w:ascii="Times New Roman" w:hAnsi="Times New Roman"/>
        </w:rPr>
        <w:t>2</w:t>
      </w:r>
      <w:r w:rsidR="00332A1C">
        <w:rPr>
          <w:rFonts w:ascii="Times New Roman" w:hAnsi="Times New Roman"/>
        </w:rPr>
        <w:t>6</w:t>
      </w:r>
      <w:r w:rsidRPr="00A66984">
        <w:rPr>
          <w:rFonts w:ascii="Times New Roman" w:hAnsi="Times New Roman"/>
        </w:rPr>
        <w:t xml:space="preserve"> г.</w:t>
      </w:r>
    </w:p>
    <w:p w:rsidR="004A6751" w:rsidRPr="00A66984" w:rsidRDefault="004A6751" w:rsidP="003357E8">
      <w:pPr>
        <w:pStyle w:val="a3"/>
        <w:rPr>
          <w:rFonts w:ascii="Times New Roman" w:hAnsi="Times New Roman"/>
        </w:rPr>
      </w:pPr>
    </w:p>
    <w:p w:rsidR="00A30490" w:rsidRPr="004A6751" w:rsidRDefault="0098307B" w:rsidP="00A30490">
      <w:pPr>
        <w:pStyle w:val="a3"/>
        <w:ind w:firstLine="708"/>
        <w:jc w:val="both"/>
        <w:rPr>
          <w:rFonts w:ascii="Times New Roman" w:hAnsi="Times New Roman"/>
        </w:rPr>
      </w:pPr>
      <w:proofErr w:type="gramStart"/>
      <w:r w:rsidRPr="0098307B">
        <w:rPr>
          <w:rFonts w:ascii="Times New Roman" w:hAnsi="Times New Roman"/>
          <w:b/>
        </w:rPr>
        <w:t>Федеральное казенное учреждение дополнительного профессионального образования «Межрегиональный учебный центр Управления Федеральной службы исполнения наказаний России по Республике Башкортостан»</w:t>
      </w:r>
      <w:r w:rsidRPr="0098307B">
        <w:rPr>
          <w:rFonts w:ascii="Times New Roman" w:hAnsi="Times New Roman"/>
        </w:rPr>
        <w:t xml:space="preserve"> (ФКУ ДПО МУЦ УФСИН России по Республике Башкортостан), выступающее от имени Российской Федерации, именуемое в дальнейшем «Заказчик», </w:t>
      </w:r>
      <w:r>
        <w:rPr>
          <w:rFonts w:ascii="Times New Roman" w:hAnsi="Times New Roman"/>
        </w:rPr>
        <w:t xml:space="preserve">              </w:t>
      </w:r>
      <w:r w:rsidRPr="0098307B">
        <w:rPr>
          <w:rFonts w:ascii="Times New Roman" w:hAnsi="Times New Roman"/>
        </w:rPr>
        <w:t xml:space="preserve">в лице </w:t>
      </w:r>
      <w:proofErr w:type="spellStart"/>
      <w:r w:rsidRPr="0098307B">
        <w:rPr>
          <w:rFonts w:ascii="Times New Roman" w:hAnsi="Times New Roman"/>
        </w:rPr>
        <w:t>врио</w:t>
      </w:r>
      <w:proofErr w:type="spellEnd"/>
      <w:r w:rsidRPr="0098307B">
        <w:rPr>
          <w:rFonts w:ascii="Times New Roman" w:hAnsi="Times New Roman"/>
        </w:rPr>
        <w:t xml:space="preserve"> начальника Абдуллина Расула Рашитовича, действующего на основании Устава и приказа УФСИН России по Республике Башкортостан от 16.05.2025 № 184-к, с одной  стороны</w:t>
      </w:r>
      <w:r w:rsidR="003F5CFB" w:rsidRPr="004A6751">
        <w:rPr>
          <w:rFonts w:ascii="Times New Roman" w:hAnsi="Times New Roman"/>
        </w:rPr>
        <w:t xml:space="preserve">, </w:t>
      </w:r>
      <w:r w:rsidR="00A30490" w:rsidRPr="004A6751">
        <w:rPr>
          <w:rFonts w:ascii="Times New Roman" w:hAnsi="Times New Roman"/>
        </w:rPr>
        <w:t xml:space="preserve"> </w:t>
      </w:r>
      <w:proofErr w:type="gramEnd"/>
    </w:p>
    <w:p w:rsidR="003357E8" w:rsidRPr="00772BAB" w:rsidRDefault="003F5CFB" w:rsidP="00A30490">
      <w:pPr>
        <w:pStyle w:val="a3"/>
        <w:ind w:firstLine="708"/>
        <w:jc w:val="both"/>
        <w:rPr>
          <w:rFonts w:ascii="Times New Roman" w:hAnsi="Times New Roman"/>
          <w:color w:val="000000"/>
        </w:rPr>
      </w:pPr>
      <w:proofErr w:type="gramStart"/>
      <w:r w:rsidRPr="004A6751">
        <w:rPr>
          <w:rFonts w:ascii="Times New Roman" w:hAnsi="Times New Roman"/>
        </w:rPr>
        <w:t xml:space="preserve">и </w:t>
      </w:r>
      <w:r w:rsidR="00C32772">
        <w:rPr>
          <w:rFonts w:ascii="Times New Roman" w:hAnsi="Times New Roman"/>
        </w:rPr>
        <w:t xml:space="preserve"> </w:t>
      </w:r>
      <w:r w:rsidR="00C32772" w:rsidRPr="00C32772">
        <w:rPr>
          <w:rFonts w:ascii="Times New Roman" w:hAnsi="Times New Roman"/>
          <w:b/>
        </w:rPr>
        <w:t>Страховое публичное акционерное общество «Ингосстрах»</w:t>
      </w:r>
      <w:r w:rsidR="00C32772" w:rsidRPr="00C32772">
        <w:rPr>
          <w:rFonts w:ascii="Times New Roman" w:hAnsi="Times New Roman"/>
        </w:rPr>
        <w:t xml:space="preserve"> (СПАО «Ингосстрах»)</w:t>
      </w:r>
      <w:r w:rsidR="00830801" w:rsidRPr="00C32772">
        <w:rPr>
          <w:rFonts w:ascii="Times New Roman" w:hAnsi="Times New Roman"/>
          <w:color w:val="000000"/>
          <w:spacing w:val="-1"/>
        </w:rPr>
        <w:t>,</w:t>
      </w:r>
      <w:r w:rsidR="00830801" w:rsidRPr="004A6751">
        <w:rPr>
          <w:rFonts w:ascii="Times New Roman" w:hAnsi="Times New Roman"/>
          <w:color w:val="000000"/>
          <w:spacing w:val="-1"/>
        </w:rPr>
        <w:t xml:space="preserve"> именуемое в </w:t>
      </w:r>
      <w:r w:rsidR="00830801" w:rsidRPr="004A6751">
        <w:rPr>
          <w:rFonts w:ascii="Times New Roman" w:hAnsi="Times New Roman"/>
          <w:color w:val="000000"/>
        </w:rPr>
        <w:t xml:space="preserve">дальнейшем </w:t>
      </w:r>
      <w:r w:rsidR="002F0D28" w:rsidRPr="004A6751">
        <w:rPr>
          <w:rFonts w:ascii="Times New Roman" w:hAnsi="Times New Roman"/>
          <w:color w:val="000000"/>
        </w:rPr>
        <w:t>«</w:t>
      </w:r>
      <w:r w:rsidR="00830801" w:rsidRPr="004A6751">
        <w:rPr>
          <w:rFonts w:ascii="Times New Roman" w:hAnsi="Times New Roman"/>
          <w:color w:val="000000"/>
        </w:rPr>
        <w:t>Страховщик</w:t>
      </w:r>
      <w:r w:rsidR="002F0D28" w:rsidRPr="004A6751">
        <w:rPr>
          <w:rFonts w:ascii="Times New Roman" w:hAnsi="Times New Roman"/>
          <w:color w:val="000000"/>
        </w:rPr>
        <w:t>»</w:t>
      </w:r>
      <w:r w:rsidR="00830801" w:rsidRPr="004A6751">
        <w:rPr>
          <w:rFonts w:ascii="Times New Roman" w:hAnsi="Times New Roman"/>
          <w:color w:val="000000"/>
        </w:rPr>
        <w:t xml:space="preserve">, </w:t>
      </w:r>
      <w:r w:rsidR="00C043B6" w:rsidRPr="004A6751">
        <w:rPr>
          <w:rFonts w:ascii="Times New Roman" w:hAnsi="Times New Roman"/>
        </w:rPr>
        <w:t xml:space="preserve">в лице </w:t>
      </w:r>
      <w:r w:rsidR="00C32772">
        <w:rPr>
          <w:rFonts w:ascii="Times New Roman" w:hAnsi="Times New Roman"/>
        </w:rPr>
        <w:t>н</w:t>
      </w:r>
      <w:r w:rsidR="00C32772" w:rsidRPr="00C32772">
        <w:rPr>
          <w:rFonts w:ascii="Times New Roman" w:hAnsi="Times New Roman"/>
        </w:rPr>
        <w:t>ачальник</w:t>
      </w:r>
      <w:r w:rsidR="00C32772">
        <w:rPr>
          <w:rFonts w:ascii="Times New Roman" w:hAnsi="Times New Roman"/>
        </w:rPr>
        <w:t>а</w:t>
      </w:r>
      <w:r w:rsidR="00C32772" w:rsidRPr="00C32772">
        <w:rPr>
          <w:rFonts w:ascii="Times New Roman" w:hAnsi="Times New Roman"/>
        </w:rPr>
        <w:t xml:space="preserve"> управления конкурсного обслуживания Кошелев</w:t>
      </w:r>
      <w:r w:rsidR="00C32772">
        <w:rPr>
          <w:rFonts w:ascii="Times New Roman" w:hAnsi="Times New Roman"/>
        </w:rPr>
        <w:t>ой</w:t>
      </w:r>
      <w:r w:rsidR="00C32772" w:rsidRPr="00C32772">
        <w:rPr>
          <w:rFonts w:ascii="Times New Roman" w:hAnsi="Times New Roman"/>
        </w:rPr>
        <w:t xml:space="preserve"> Полин</w:t>
      </w:r>
      <w:r w:rsidR="00C32772">
        <w:rPr>
          <w:rFonts w:ascii="Times New Roman" w:hAnsi="Times New Roman"/>
        </w:rPr>
        <w:t>ы</w:t>
      </w:r>
      <w:r w:rsidR="00C32772" w:rsidRPr="00C32772">
        <w:rPr>
          <w:rFonts w:ascii="Times New Roman" w:hAnsi="Times New Roman"/>
        </w:rPr>
        <w:t xml:space="preserve"> Александровн</w:t>
      </w:r>
      <w:r w:rsidR="00C32772">
        <w:rPr>
          <w:rFonts w:ascii="Times New Roman" w:hAnsi="Times New Roman"/>
        </w:rPr>
        <w:t>ы</w:t>
      </w:r>
      <w:r w:rsidR="00C32772" w:rsidRPr="00C32772">
        <w:rPr>
          <w:rFonts w:ascii="Times New Roman" w:hAnsi="Times New Roman"/>
        </w:rPr>
        <w:t xml:space="preserve">, действующая на основании доверенности № 3057489-689/25 </w:t>
      </w:r>
      <w:r w:rsidR="00C32772">
        <w:rPr>
          <w:rFonts w:ascii="Times New Roman" w:hAnsi="Times New Roman"/>
        </w:rPr>
        <w:t xml:space="preserve">                    </w:t>
      </w:r>
      <w:r w:rsidR="00C32772" w:rsidRPr="00C32772">
        <w:rPr>
          <w:rFonts w:ascii="Times New Roman" w:hAnsi="Times New Roman"/>
        </w:rPr>
        <w:t>от 09.06.2025 г.</w:t>
      </w:r>
      <w:r w:rsidR="00D5696F" w:rsidRPr="00C32772">
        <w:rPr>
          <w:rFonts w:ascii="Times New Roman" w:hAnsi="Times New Roman"/>
        </w:rPr>
        <w:t>,</w:t>
      </w:r>
      <w:r w:rsidR="003037E8" w:rsidRPr="004A6751">
        <w:rPr>
          <w:rFonts w:ascii="Times New Roman" w:hAnsi="Times New Roman"/>
          <w:bCs/>
          <w:spacing w:val="-4"/>
        </w:rPr>
        <w:t xml:space="preserve"> </w:t>
      </w:r>
      <w:r w:rsidR="002B5C68" w:rsidRPr="004A6751">
        <w:rPr>
          <w:rFonts w:ascii="Times New Roman" w:hAnsi="Times New Roman"/>
        </w:rPr>
        <w:t xml:space="preserve">с другой стороны, вместе именуемые «Стороны», </w:t>
      </w:r>
      <w:r w:rsidR="004D1ECF" w:rsidRPr="004A6751">
        <w:rPr>
          <w:rFonts w:ascii="Times New Roman" w:hAnsi="Times New Roman"/>
        </w:rPr>
        <w:t>руководствуясь</w:t>
      </w:r>
      <w:r w:rsidR="0082399C" w:rsidRPr="004A6751">
        <w:rPr>
          <w:rFonts w:ascii="Times New Roman" w:hAnsi="Times New Roman"/>
        </w:rPr>
        <w:t xml:space="preserve"> пункт</w:t>
      </w:r>
      <w:r w:rsidR="004D1ECF" w:rsidRPr="004A6751">
        <w:rPr>
          <w:rFonts w:ascii="Times New Roman" w:hAnsi="Times New Roman"/>
        </w:rPr>
        <w:t xml:space="preserve">ом </w:t>
      </w:r>
      <w:r w:rsidR="0082399C" w:rsidRPr="004A6751">
        <w:rPr>
          <w:rFonts w:ascii="Times New Roman" w:hAnsi="Times New Roman"/>
        </w:rPr>
        <w:t xml:space="preserve"> </w:t>
      </w:r>
      <w:r w:rsidR="00A57490">
        <w:rPr>
          <w:rFonts w:ascii="Times New Roman" w:hAnsi="Times New Roman"/>
        </w:rPr>
        <w:t xml:space="preserve">                              </w:t>
      </w:r>
      <w:r w:rsidRPr="004A6751">
        <w:rPr>
          <w:rFonts w:ascii="Times New Roman" w:hAnsi="Times New Roman"/>
        </w:rPr>
        <w:t>5</w:t>
      </w:r>
      <w:r w:rsidR="0082399C" w:rsidRPr="004A6751">
        <w:rPr>
          <w:rFonts w:ascii="Times New Roman" w:hAnsi="Times New Roman"/>
        </w:rPr>
        <w:t xml:space="preserve"> части 1 статьи 93 Федерального з</w:t>
      </w:r>
      <w:r w:rsidR="00AE206A">
        <w:rPr>
          <w:rFonts w:ascii="Times New Roman" w:hAnsi="Times New Roman"/>
        </w:rPr>
        <w:t>акона от 05.04.2013 г. № 44-ФЗ «</w:t>
      </w:r>
      <w:r w:rsidR="0082399C" w:rsidRPr="004A6751">
        <w:rPr>
          <w:rFonts w:ascii="Times New Roman" w:hAnsi="Times New Roman"/>
        </w:rPr>
        <w:t>О контрактной системе в сфере закупок товаров, работ, услуг для обеспечения</w:t>
      </w:r>
      <w:proofErr w:type="gramEnd"/>
      <w:r w:rsidR="0082399C" w:rsidRPr="004A6751">
        <w:rPr>
          <w:rFonts w:ascii="Times New Roman" w:hAnsi="Times New Roman"/>
        </w:rPr>
        <w:t xml:space="preserve"> государственных и муниципальных нужд», </w:t>
      </w:r>
      <w:r w:rsidR="003357E8" w:rsidRPr="004A6751">
        <w:rPr>
          <w:rFonts w:ascii="Times New Roman" w:hAnsi="Times New Roman"/>
        </w:rPr>
        <w:t>заключили</w:t>
      </w:r>
      <w:r w:rsidR="003357E8" w:rsidRPr="00772BAB">
        <w:rPr>
          <w:rFonts w:ascii="Times New Roman" w:hAnsi="Times New Roman"/>
        </w:rPr>
        <w:t xml:space="preserve"> настоящий государственный контракт (далее – Контракт) о нижеследующем:</w:t>
      </w:r>
    </w:p>
    <w:p w:rsidR="00EB7204" w:rsidRPr="00A66984" w:rsidRDefault="00EB7204" w:rsidP="00EB7204">
      <w:pPr>
        <w:pStyle w:val="a3"/>
        <w:ind w:firstLine="708"/>
        <w:jc w:val="both"/>
        <w:rPr>
          <w:rFonts w:ascii="Times New Roman" w:hAnsi="Times New Roman"/>
        </w:rPr>
      </w:pPr>
    </w:p>
    <w:p w:rsidR="00BC5505" w:rsidRPr="00A66984" w:rsidRDefault="00EB7204" w:rsidP="005D057D">
      <w:pPr>
        <w:pStyle w:val="a3"/>
        <w:ind w:firstLine="708"/>
        <w:jc w:val="center"/>
        <w:rPr>
          <w:rFonts w:ascii="Times New Roman" w:hAnsi="Times New Roman"/>
          <w:b/>
        </w:rPr>
      </w:pPr>
      <w:r w:rsidRPr="00A66984">
        <w:rPr>
          <w:rFonts w:ascii="Times New Roman" w:hAnsi="Times New Roman"/>
          <w:b/>
        </w:rPr>
        <w:t>1. Предмет Государственного контракта. Срок</w:t>
      </w:r>
      <w:r w:rsidR="00EE575D" w:rsidRPr="00A66984">
        <w:rPr>
          <w:rFonts w:ascii="Times New Roman" w:hAnsi="Times New Roman"/>
          <w:b/>
        </w:rPr>
        <w:t>, место</w:t>
      </w:r>
      <w:r w:rsidRPr="00A66984">
        <w:rPr>
          <w:rFonts w:ascii="Times New Roman" w:hAnsi="Times New Roman"/>
          <w:b/>
        </w:rPr>
        <w:t xml:space="preserve"> оказания услуг</w:t>
      </w:r>
    </w:p>
    <w:p w:rsidR="00EB7204" w:rsidRPr="00A66984" w:rsidRDefault="005E39AC" w:rsidP="000663B5">
      <w:pPr>
        <w:pStyle w:val="a3"/>
        <w:jc w:val="both"/>
        <w:rPr>
          <w:rFonts w:ascii="Times New Roman" w:hAnsi="Times New Roman"/>
        </w:rPr>
      </w:pPr>
      <w:r w:rsidRPr="00A66984">
        <w:rPr>
          <w:rFonts w:ascii="Times New Roman" w:hAnsi="Times New Roman"/>
        </w:rPr>
        <w:t>1.1</w:t>
      </w:r>
      <w:r w:rsidR="00EB7204" w:rsidRPr="00A66984">
        <w:rPr>
          <w:rFonts w:ascii="Times New Roman" w:hAnsi="Times New Roman"/>
        </w:rPr>
        <w:t xml:space="preserve">. </w:t>
      </w:r>
      <w:proofErr w:type="gramStart"/>
      <w:r w:rsidR="00EB7204" w:rsidRPr="00A66984">
        <w:rPr>
          <w:rFonts w:ascii="Times New Roman" w:hAnsi="Times New Roman"/>
        </w:rPr>
        <w:t>К отношениям Сторон по настоящему Контракту применяются нормы Гражданского кодекса Российской Федерации, Федерального закона от 25 апреля 2002 года № 40-ФЗ «Об обязательном страховании гражданской ответственности владельцев транспортных средств», Федерального закона от 05.04.2013 №44-ФЗ «О контрактной системе в сфере закупок товаров, работ, услуг для обеспечения государственных и муниципальных нужд»,</w:t>
      </w:r>
      <w:r w:rsidR="00293B08" w:rsidRPr="00A66984">
        <w:rPr>
          <w:rFonts w:ascii="Times New Roman" w:hAnsi="Times New Roman"/>
        </w:rPr>
        <w:t xml:space="preserve"> Закон РФ от 27.11.1992 N 4015-1  "Об организации страхового дела в Российской</w:t>
      </w:r>
      <w:proofErr w:type="gramEnd"/>
      <w:r w:rsidR="00293B08" w:rsidRPr="00A66984">
        <w:rPr>
          <w:rFonts w:ascii="Times New Roman" w:hAnsi="Times New Roman"/>
        </w:rPr>
        <w:t xml:space="preserve"> Федерации", </w:t>
      </w:r>
      <w:r w:rsidR="00C043B6" w:rsidRPr="00C043B6">
        <w:rPr>
          <w:rFonts w:ascii="Times New Roman" w:hAnsi="Times New Roman"/>
        </w:rPr>
        <w:t xml:space="preserve">Указанием Центрального Банка России от 08.12.2021 №6007-У «О страховых тарифах по обязательному страхованию гражданской ответственности владельцев транспортных средств», </w:t>
      </w:r>
      <w:r w:rsidR="00EB7204" w:rsidRPr="00A66984">
        <w:rPr>
          <w:rFonts w:ascii="Times New Roman" w:hAnsi="Times New Roman"/>
        </w:rPr>
        <w:t xml:space="preserve"> </w:t>
      </w:r>
      <w:r w:rsidR="00D4796F" w:rsidRPr="00D4796F">
        <w:rPr>
          <w:rFonts w:ascii="Times New Roman" w:hAnsi="Times New Roman"/>
        </w:rPr>
        <w:t xml:space="preserve">Положение Банка России от 01.04.2024 N 837-П </w:t>
      </w:r>
      <w:r w:rsidR="00D4796F">
        <w:rPr>
          <w:rFonts w:ascii="Times New Roman" w:hAnsi="Times New Roman"/>
        </w:rPr>
        <w:t>«</w:t>
      </w:r>
      <w:r w:rsidR="00D4796F" w:rsidRPr="00D4796F">
        <w:rPr>
          <w:rFonts w:ascii="Times New Roman" w:hAnsi="Times New Roman"/>
        </w:rPr>
        <w:t>О правилах обязательного страхования гражданской ответственности владе</w:t>
      </w:r>
      <w:r w:rsidR="00D4796F">
        <w:rPr>
          <w:rFonts w:ascii="Times New Roman" w:hAnsi="Times New Roman"/>
        </w:rPr>
        <w:t>льцев транспортных средств»</w:t>
      </w:r>
      <w:r w:rsidR="00EB7204" w:rsidRPr="00A66984">
        <w:rPr>
          <w:rFonts w:ascii="Times New Roman" w:hAnsi="Times New Roman"/>
        </w:rPr>
        <w:t xml:space="preserve">, а также иных федеральных законов,  подзаконных нормативно-правовых актов Российской Федерации, действующих на момент его заключения. </w:t>
      </w:r>
    </w:p>
    <w:p w:rsidR="00EB7204" w:rsidRPr="00A66984" w:rsidRDefault="005E39AC" w:rsidP="000663B5">
      <w:pPr>
        <w:pStyle w:val="a3"/>
        <w:jc w:val="both"/>
        <w:rPr>
          <w:rFonts w:ascii="Times New Roman" w:hAnsi="Times New Roman"/>
        </w:rPr>
      </w:pPr>
      <w:r w:rsidRPr="00A66984">
        <w:rPr>
          <w:rFonts w:ascii="Times New Roman" w:hAnsi="Times New Roman"/>
        </w:rPr>
        <w:t>1.2</w:t>
      </w:r>
      <w:r w:rsidR="00D9591F" w:rsidRPr="00A66984">
        <w:rPr>
          <w:rFonts w:ascii="Times New Roman" w:hAnsi="Times New Roman"/>
        </w:rPr>
        <w:t xml:space="preserve">. </w:t>
      </w:r>
      <w:proofErr w:type="gramStart"/>
      <w:r w:rsidR="00EB7204" w:rsidRPr="00A66984">
        <w:rPr>
          <w:rFonts w:ascii="Times New Roman" w:hAnsi="Times New Roman"/>
        </w:rPr>
        <w:t xml:space="preserve">Предметом настоящего Контракта является оказание услуг по обязательному страхованию гражданской ответственности (ОСАГО) (далее – услуга) </w:t>
      </w:r>
      <w:r w:rsidR="002F0D28" w:rsidRPr="002F0D28">
        <w:rPr>
          <w:rFonts w:ascii="Times New Roman" w:hAnsi="Times New Roman"/>
        </w:rPr>
        <w:t>ФКУ ДПО МУЦ УФСИН России по Республике Башкортостан</w:t>
      </w:r>
      <w:r w:rsidR="00662D61" w:rsidRPr="002F0D28">
        <w:rPr>
          <w:rFonts w:ascii="Times New Roman" w:hAnsi="Times New Roman"/>
        </w:rPr>
        <w:t xml:space="preserve"> – владельц</w:t>
      </w:r>
      <w:r w:rsidR="00164DF8">
        <w:rPr>
          <w:rFonts w:ascii="Times New Roman" w:hAnsi="Times New Roman"/>
        </w:rPr>
        <w:t>а</w:t>
      </w:r>
      <w:r w:rsidR="00662D61" w:rsidRPr="002F0D28">
        <w:rPr>
          <w:rFonts w:ascii="Times New Roman" w:hAnsi="Times New Roman"/>
        </w:rPr>
        <w:t xml:space="preserve"> транспортных с</w:t>
      </w:r>
      <w:r w:rsidR="00662D61" w:rsidRPr="00A66984">
        <w:rPr>
          <w:rFonts w:ascii="Times New Roman" w:hAnsi="Times New Roman"/>
        </w:rPr>
        <w:t>редств</w:t>
      </w:r>
      <w:r w:rsidR="00D309E9" w:rsidRPr="00A66984">
        <w:rPr>
          <w:rFonts w:ascii="Times New Roman" w:hAnsi="Times New Roman"/>
        </w:rPr>
        <w:t xml:space="preserve">, </w:t>
      </w:r>
      <w:r w:rsidR="00EB7204" w:rsidRPr="00A66984">
        <w:rPr>
          <w:rFonts w:ascii="Times New Roman" w:hAnsi="Times New Roman"/>
        </w:rPr>
        <w:t>(обязательство Страховщика за обусловленную Контрактом плату (страховую премию) при наступлении предусмотренного в Контракте события (страхового случая) возместить потерпевшим причиненный вследствие этого события вред их жизни, здоровью или имуществу (осуществить страховую выплату) в пределах определенной Контрактом</w:t>
      </w:r>
      <w:proofErr w:type="gramEnd"/>
      <w:r w:rsidR="00EB7204" w:rsidRPr="00A66984">
        <w:rPr>
          <w:rFonts w:ascii="Times New Roman" w:hAnsi="Times New Roman"/>
        </w:rPr>
        <w:t xml:space="preserve"> суммы (страховой суммы).</w:t>
      </w:r>
    </w:p>
    <w:p w:rsidR="0058192E" w:rsidRPr="00A66984" w:rsidRDefault="0058192E" w:rsidP="000663B5">
      <w:pPr>
        <w:pStyle w:val="a3"/>
        <w:jc w:val="both"/>
        <w:rPr>
          <w:rFonts w:ascii="Times New Roman" w:hAnsi="Times New Roman"/>
        </w:rPr>
      </w:pPr>
      <w:r w:rsidRPr="00A66984">
        <w:rPr>
          <w:rFonts w:ascii="Times New Roman" w:hAnsi="Times New Roman"/>
        </w:rPr>
        <w:t>Страховая сумма, в пределах которой страховщик при наступлении каждого страхового случая (независимо от их числа в течение срока действия договора обязательного страхования) обязуется возместить потерпевшим причиненный вред, составляет на один страховой полис в соответствии с Федеральным законом от 25.04.2002 № 40-ФЗ «Об обязательном страховании гражданской ответственности владельцев транспортных средств»:</w:t>
      </w:r>
    </w:p>
    <w:p w:rsidR="0058192E" w:rsidRPr="00A66984" w:rsidRDefault="0058192E" w:rsidP="000663B5">
      <w:pPr>
        <w:autoSpaceDE w:val="0"/>
        <w:autoSpaceDN w:val="0"/>
        <w:adjustRightInd w:val="0"/>
        <w:spacing w:after="0" w:line="240" w:lineRule="auto"/>
        <w:jc w:val="both"/>
        <w:rPr>
          <w:rFonts w:ascii="Times New Roman" w:hAnsi="Times New Roman"/>
        </w:rPr>
      </w:pPr>
      <w:r w:rsidRPr="00A66984">
        <w:rPr>
          <w:rFonts w:ascii="Times New Roman" w:hAnsi="Times New Roman"/>
        </w:rPr>
        <w:t>а) в части возмещения вреда, причиненного жизни или здоровью каждого потерпевшего, 500 тысяч рублей;</w:t>
      </w:r>
    </w:p>
    <w:p w:rsidR="0058192E" w:rsidRPr="00A66984" w:rsidRDefault="0058192E" w:rsidP="000663B5">
      <w:pPr>
        <w:autoSpaceDE w:val="0"/>
        <w:autoSpaceDN w:val="0"/>
        <w:adjustRightInd w:val="0"/>
        <w:spacing w:after="0" w:line="240" w:lineRule="auto"/>
        <w:jc w:val="both"/>
        <w:rPr>
          <w:rFonts w:ascii="Times New Roman" w:hAnsi="Times New Roman"/>
        </w:rPr>
      </w:pPr>
      <w:r w:rsidRPr="00A66984">
        <w:rPr>
          <w:rFonts w:ascii="Times New Roman" w:hAnsi="Times New Roman"/>
        </w:rPr>
        <w:t>б) в части возмещения вреда, причиненного имуществу каждого потерпевшего, 400 тысяч рублей.</w:t>
      </w:r>
    </w:p>
    <w:p w:rsidR="00EB7204" w:rsidRPr="00A66984" w:rsidRDefault="005E39AC" w:rsidP="000663B5">
      <w:pPr>
        <w:pStyle w:val="a3"/>
        <w:jc w:val="both"/>
        <w:rPr>
          <w:rFonts w:ascii="Times New Roman" w:hAnsi="Times New Roman"/>
        </w:rPr>
      </w:pPr>
      <w:r w:rsidRPr="00A66984">
        <w:rPr>
          <w:rFonts w:ascii="Times New Roman" w:hAnsi="Times New Roman"/>
        </w:rPr>
        <w:t>1.3</w:t>
      </w:r>
      <w:r w:rsidR="00683AB9" w:rsidRPr="00A66984">
        <w:rPr>
          <w:rFonts w:ascii="Times New Roman" w:hAnsi="Times New Roman"/>
        </w:rPr>
        <w:t>.</w:t>
      </w:r>
      <w:r w:rsidR="00EB7204" w:rsidRPr="00A66984">
        <w:rPr>
          <w:rFonts w:ascii="Times New Roman" w:hAnsi="Times New Roman"/>
        </w:rPr>
        <w:t>Страховая выплата по каждому страховому случаю не может превышать величину установленной страховой суммы. Ст</w:t>
      </w:r>
      <w:r w:rsidR="00AB68A1" w:rsidRPr="00A66984">
        <w:rPr>
          <w:rFonts w:ascii="Times New Roman" w:hAnsi="Times New Roman"/>
        </w:rPr>
        <w:t>раховая сумма, указанная в п.1.2</w:t>
      </w:r>
      <w:r w:rsidR="00EB7204" w:rsidRPr="00A66984">
        <w:rPr>
          <w:rFonts w:ascii="Times New Roman" w:hAnsi="Times New Roman"/>
        </w:rPr>
        <w:t xml:space="preserve">. настоящего Контракта, </w:t>
      </w:r>
      <w:r w:rsidR="0058192E" w:rsidRPr="00A66984">
        <w:rPr>
          <w:rFonts w:ascii="Times New Roman" w:hAnsi="Times New Roman"/>
        </w:rPr>
        <w:t xml:space="preserve">не </w:t>
      </w:r>
      <w:r w:rsidR="00EB7204" w:rsidRPr="00A66984">
        <w:rPr>
          <w:rFonts w:ascii="Times New Roman" w:hAnsi="Times New Roman"/>
        </w:rPr>
        <w:t>подлежит изменению в случае внесения соответствующих изменений в законодательство об обязательном страховании гражданской ответственности владельцев транспортных средств.</w:t>
      </w:r>
    </w:p>
    <w:p w:rsidR="00EB7204" w:rsidRPr="00A66984" w:rsidRDefault="005E39AC" w:rsidP="000663B5">
      <w:pPr>
        <w:pStyle w:val="a3"/>
        <w:jc w:val="both"/>
        <w:rPr>
          <w:rFonts w:ascii="Times New Roman" w:hAnsi="Times New Roman"/>
        </w:rPr>
      </w:pPr>
      <w:r w:rsidRPr="00A66984">
        <w:rPr>
          <w:rFonts w:ascii="Times New Roman" w:hAnsi="Times New Roman"/>
        </w:rPr>
        <w:t>1.4</w:t>
      </w:r>
      <w:r w:rsidR="00EB7204" w:rsidRPr="00A66984">
        <w:rPr>
          <w:rFonts w:ascii="Times New Roman" w:hAnsi="Times New Roman"/>
        </w:rPr>
        <w:t xml:space="preserve">. Сроки оказания услуг страхования: один календарный год </w:t>
      </w:r>
      <w:proofErr w:type="gramStart"/>
      <w:r w:rsidR="00EB7204" w:rsidRPr="00A66984">
        <w:rPr>
          <w:rFonts w:ascii="Times New Roman" w:hAnsi="Times New Roman"/>
        </w:rPr>
        <w:t>с даты начала</w:t>
      </w:r>
      <w:proofErr w:type="gramEnd"/>
      <w:r w:rsidR="00EB7204" w:rsidRPr="00A66984">
        <w:rPr>
          <w:rFonts w:ascii="Times New Roman" w:hAnsi="Times New Roman"/>
        </w:rPr>
        <w:t xml:space="preserve"> действия страхового полиса. Время действия страховки – круглосуточно. Дата начала действия полиса указана в Перечне (приложение № 1) к Контракту, которое является его неотъемлемой частью.</w:t>
      </w:r>
    </w:p>
    <w:p w:rsidR="006F044D" w:rsidRPr="003F0127" w:rsidRDefault="005E39AC" w:rsidP="006F044D">
      <w:pPr>
        <w:pStyle w:val="a3"/>
        <w:jc w:val="both"/>
        <w:rPr>
          <w:rFonts w:ascii="Times New Roman" w:hAnsi="Times New Roman"/>
        </w:rPr>
      </w:pPr>
      <w:r w:rsidRPr="00A66984">
        <w:rPr>
          <w:rFonts w:ascii="Times New Roman" w:hAnsi="Times New Roman"/>
        </w:rPr>
        <w:t>1.5</w:t>
      </w:r>
      <w:r w:rsidR="00EB7204" w:rsidRPr="00A66984">
        <w:rPr>
          <w:rFonts w:ascii="Times New Roman" w:hAnsi="Times New Roman"/>
        </w:rPr>
        <w:t xml:space="preserve">. </w:t>
      </w:r>
      <w:r w:rsidR="006F044D" w:rsidRPr="003F0127">
        <w:rPr>
          <w:rFonts w:ascii="Times New Roman" w:hAnsi="Times New Roman"/>
        </w:rPr>
        <w:t>Место оказания услуг:</w:t>
      </w:r>
      <w:r w:rsidR="00A66984" w:rsidRPr="003F0127">
        <w:rPr>
          <w:rFonts w:ascii="Times New Roman" w:hAnsi="Times New Roman"/>
        </w:rPr>
        <w:t xml:space="preserve"> по месту нахождения </w:t>
      </w:r>
      <w:r w:rsidR="006F044D" w:rsidRPr="003F0127">
        <w:rPr>
          <w:rFonts w:ascii="Times New Roman" w:hAnsi="Times New Roman"/>
          <w:color w:val="000000"/>
        </w:rPr>
        <w:t>Страховщик</w:t>
      </w:r>
      <w:r w:rsidR="00A66984" w:rsidRPr="003F0127">
        <w:rPr>
          <w:rFonts w:ascii="Times New Roman" w:hAnsi="Times New Roman"/>
          <w:color w:val="000000"/>
        </w:rPr>
        <w:t>а</w:t>
      </w:r>
      <w:r w:rsidR="006F044D" w:rsidRPr="003F0127">
        <w:rPr>
          <w:rFonts w:ascii="Times New Roman" w:hAnsi="Times New Roman"/>
        </w:rPr>
        <w:t xml:space="preserve">.  </w:t>
      </w:r>
    </w:p>
    <w:p w:rsidR="00EB7204" w:rsidRPr="00A66984" w:rsidRDefault="006F044D" w:rsidP="000663B5">
      <w:pPr>
        <w:pStyle w:val="a3"/>
        <w:jc w:val="both"/>
        <w:rPr>
          <w:rFonts w:ascii="Times New Roman" w:hAnsi="Times New Roman"/>
        </w:rPr>
      </w:pPr>
      <w:r w:rsidRPr="003F0127">
        <w:rPr>
          <w:rFonts w:ascii="Times New Roman" w:hAnsi="Times New Roman"/>
        </w:rPr>
        <w:t xml:space="preserve">1.6. </w:t>
      </w:r>
      <w:r w:rsidR="00EB7204" w:rsidRPr="003F0127">
        <w:rPr>
          <w:rFonts w:ascii="Times New Roman" w:hAnsi="Times New Roman"/>
        </w:rPr>
        <w:t>Условия оказания услуг страхования:</w:t>
      </w:r>
    </w:p>
    <w:p w:rsidR="00EB7204" w:rsidRPr="00A66984" w:rsidRDefault="00190C0F" w:rsidP="00190C0F">
      <w:pPr>
        <w:pStyle w:val="a3"/>
        <w:ind w:firstLine="708"/>
        <w:jc w:val="both"/>
        <w:rPr>
          <w:rFonts w:ascii="Times New Roman" w:hAnsi="Times New Roman"/>
        </w:rPr>
      </w:pPr>
      <w:r>
        <w:rPr>
          <w:rFonts w:ascii="Times New Roman" w:hAnsi="Times New Roman"/>
        </w:rPr>
        <w:t xml:space="preserve">- </w:t>
      </w:r>
      <w:r w:rsidR="00EB7204" w:rsidRPr="00A66984">
        <w:rPr>
          <w:rFonts w:ascii="Times New Roman" w:hAnsi="Times New Roman"/>
        </w:rPr>
        <w:t xml:space="preserve">Страховые полисы ОСАГО выдаются Страхователю не позднее 5-ти (пяти) рабочих дней </w:t>
      </w:r>
      <w:proofErr w:type="gramStart"/>
      <w:r w:rsidR="00EB7204" w:rsidRPr="00A66984">
        <w:rPr>
          <w:rFonts w:ascii="Times New Roman" w:hAnsi="Times New Roman"/>
        </w:rPr>
        <w:t>с даты обращения</w:t>
      </w:r>
      <w:proofErr w:type="gramEnd"/>
      <w:r w:rsidR="00EB7204" w:rsidRPr="00A66984">
        <w:rPr>
          <w:rFonts w:ascii="Times New Roman" w:hAnsi="Times New Roman"/>
        </w:rPr>
        <w:t xml:space="preserve"> Страхователя (представителя Страхователя) согласно Перечня (приложение № 1) к Контракту, которое является его неотъемлемой частью.</w:t>
      </w:r>
    </w:p>
    <w:p w:rsidR="00EB7204" w:rsidRPr="00A66984" w:rsidRDefault="00190C0F" w:rsidP="00190C0F">
      <w:pPr>
        <w:pStyle w:val="a3"/>
        <w:ind w:firstLine="708"/>
        <w:jc w:val="both"/>
        <w:rPr>
          <w:rFonts w:ascii="Times New Roman" w:hAnsi="Times New Roman"/>
        </w:rPr>
      </w:pPr>
      <w:r>
        <w:rPr>
          <w:rFonts w:ascii="Times New Roman" w:hAnsi="Times New Roman"/>
        </w:rPr>
        <w:lastRenderedPageBreak/>
        <w:t xml:space="preserve">- </w:t>
      </w:r>
      <w:r w:rsidR="00EB7204" w:rsidRPr="00A66984">
        <w:rPr>
          <w:rFonts w:ascii="Times New Roman" w:hAnsi="Times New Roman"/>
        </w:rPr>
        <w:t>Количество лиц, допущенных к управлению транспортным средством - без ограничения количества;</w:t>
      </w:r>
    </w:p>
    <w:p w:rsidR="00EB7204" w:rsidRPr="00A66984" w:rsidRDefault="00190C0F" w:rsidP="00190C0F">
      <w:pPr>
        <w:pStyle w:val="a3"/>
        <w:ind w:firstLine="708"/>
        <w:jc w:val="both"/>
        <w:rPr>
          <w:rFonts w:ascii="Times New Roman" w:hAnsi="Times New Roman"/>
        </w:rPr>
      </w:pPr>
      <w:r>
        <w:rPr>
          <w:rFonts w:ascii="Times New Roman" w:hAnsi="Times New Roman"/>
        </w:rPr>
        <w:t xml:space="preserve">- </w:t>
      </w:r>
      <w:r w:rsidR="00EB7204" w:rsidRPr="00A66984">
        <w:rPr>
          <w:rFonts w:ascii="Times New Roman" w:hAnsi="Times New Roman"/>
        </w:rPr>
        <w:t>Возраст и стаж водителя, допущенного к управлению транспортным средством - без ограничений;</w:t>
      </w:r>
    </w:p>
    <w:p w:rsidR="00EB7204" w:rsidRPr="00A66984" w:rsidRDefault="006F044D" w:rsidP="000663B5">
      <w:pPr>
        <w:pStyle w:val="a3"/>
        <w:jc w:val="both"/>
        <w:rPr>
          <w:rFonts w:ascii="Times New Roman" w:hAnsi="Times New Roman"/>
        </w:rPr>
      </w:pPr>
      <w:r w:rsidRPr="00A66984">
        <w:rPr>
          <w:rFonts w:ascii="Times New Roman" w:hAnsi="Times New Roman"/>
        </w:rPr>
        <w:t>1.7</w:t>
      </w:r>
      <w:r w:rsidR="00EB7204" w:rsidRPr="00A66984">
        <w:rPr>
          <w:rFonts w:ascii="Times New Roman" w:hAnsi="Times New Roman"/>
        </w:rPr>
        <w:t>. Изменение предмета Контракта не допускается.</w:t>
      </w:r>
    </w:p>
    <w:p w:rsidR="00EB7204" w:rsidRPr="00A66984" w:rsidRDefault="00EB7204" w:rsidP="00EB7204">
      <w:pPr>
        <w:pStyle w:val="a3"/>
        <w:ind w:firstLine="708"/>
        <w:jc w:val="both"/>
        <w:rPr>
          <w:rFonts w:ascii="Times New Roman" w:hAnsi="Times New Roman"/>
        </w:rPr>
      </w:pPr>
    </w:p>
    <w:p w:rsidR="0006372B" w:rsidRPr="00A66984" w:rsidRDefault="00EB7204" w:rsidP="00EB7204">
      <w:pPr>
        <w:pStyle w:val="a3"/>
        <w:ind w:firstLine="708"/>
        <w:jc w:val="center"/>
        <w:rPr>
          <w:rFonts w:ascii="Times New Roman" w:hAnsi="Times New Roman"/>
          <w:b/>
        </w:rPr>
      </w:pPr>
      <w:r w:rsidRPr="00A66984">
        <w:rPr>
          <w:rFonts w:ascii="Times New Roman" w:hAnsi="Times New Roman"/>
          <w:b/>
        </w:rPr>
        <w:t>2. Объе</w:t>
      </w:r>
      <w:proofErr w:type="gramStart"/>
      <w:r w:rsidRPr="00A66984">
        <w:rPr>
          <w:rFonts w:ascii="Times New Roman" w:hAnsi="Times New Roman"/>
          <w:b/>
        </w:rPr>
        <w:t>кт стр</w:t>
      </w:r>
      <w:proofErr w:type="gramEnd"/>
      <w:r w:rsidRPr="00A66984">
        <w:rPr>
          <w:rFonts w:ascii="Times New Roman" w:hAnsi="Times New Roman"/>
          <w:b/>
        </w:rPr>
        <w:t>ахования и страховые случаи</w:t>
      </w:r>
    </w:p>
    <w:p w:rsidR="00EB7204" w:rsidRPr="00A66984" w:rsidRDefault="00EB7204" w:rsidP="000663B5">
      <w:pPr>
        <w:pStyle w:val="a3"/>
        <w:jc w:val="both"/>
        <w:rPr>
          <w:rFonts w:ascii="Times New Roman" w:hAnsi="Times New Roman"/>
        </w:rPr>
      </w:pPr>
      <w:r w:rsidRPr="00A66984">
        <w:rPr>
          <w:rFonts w:ascii="Times New Roman" w:hAnsi="Times New Roman"/>
        </w:rPr>
        <w:t>2.1. Объектом страхования являются имущественные интересы Страхователя, связанные с риском его гражданской ответственности по обязательствам, возникающим вследствие причинения вреда жизни, здоровью или имуществу потерпевших при использовании транспортного средства на территории Российской Федерации.</w:t>
      </w:r>
    </w:p>
    <w:p w:rsidR="00AB122A" w:rsidRPr="00A66984" w:rsidRDefault="00EB7204" w:rsidP="000663B5">
      <w:pPr>
        <w:autoSpaceDE w:val="0"/>
        <w:autoSpaceDN w:val="0"/>
        <w:adjustRightInd w:val="0"/>
        <w:spacing w:after="0" w:line="240" w:lineRule="auto"/>
        <w:jc w:val="both"/>
        <w:rPr>
          <w:rFonts w:ascii="Times New Roman" w:hAnsi="Times New Roman"/>
        </w:rPr>
      </w:pPr>
      <w:r w:rsidRPr="00A66984">
        <w:rPr>
          <w:rFonts w:ascii="Times New Roman" w:hAnsi="Times New Roman"/>
        </w:rPr>
        <w:t xml:space="preserve">2.2. Страховой случай - </w:t>
      </w:r>
      <w:r w:rsidR="00AB122A" w:rsidRPr="00A66984">
        <w:rPr>
          <w:rFonts w:ascii="Times New Roman" w:hAnsi="Times New Roman"/>
        </w:rPr>
        <w:t>наступление гражданской ответственности владельца транспортного средства за причинение вреда жизни, здоровью или имуществу потерпевших при использовании транспортного средства, влекущее за собой в соответствии с договором обязательного страхования обязанность страховщика осуществить страховое возмещение</w:t>
      </w:r>
    </w:p>
    <w:p w:rsidR="00EB7204" w:rsidRPr="00A66984" w:rsidRDefault="00EB7204" w:rsidP="000663B5">
      <w:pPr>
        <w:pStyle w:val="a3"/>
        <w:jc w:val="both"/>
        <w:rPr>
          <w:rFonts w:ascii="Times New Roman" w:hAnsi="Times New Roman"/>
        </w:rPr>
      </w:pPr>
      <w:r w:rsidRPr="00A66984">
        <w:rPr>
          <w:rFonts w:ascii="Times New Roman" w:hAnsi="Times New Roman"/>
        </w:rPr>
        <w:t>Дорожно-транспортное происшествие (ДТП) –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w:t>
      </w:r>
    </w:p>
    <w:p w:rsidR="00EB7204" w:rsidRPr="00A66984" w:rsidRDefault="00EB7204" w:rsidP="000663B5">
      <w:pPr>
        <w:pStyle w:val="a3"/>
        <w:jc w:val="both"/>
        <w:rPr>
          <w:rFonts w:ascii="Times New Roman" w:hAnsi="Times New Roman"/>
        </w:rPr>
      </w:pPr>
      <w:r w:rsidRPr="00A66984">
        <w:rPr>
          <w:rFonts w:ascii="Times New Roman" w:hAnsi="Times New Roman"/>
        </w:rPr>
        <w:t xml:space="preserve">2.3. Страховщиком не возмещается вред, причиненный </w:t>
      </w:r>
      <w:proofErr w:type="gramStart"/>
      <w:r w:rsidRPr="00A66984">
        <w:rPr>
          <w:rFonts w:ascii="Times New Roman" w:hAnsi="Times New Roman"/>
        </w:rPr>
        <w:t>вследствие</w:t>
      </w:r>
      <w:proofErr w:type="gramEnd"/>
      <w:r w:rsidRPr="00A66984">
        <w:rPr>
          <w:rFonts w:ascii="Times New Roman" w:hAnsi="Times New Roman"/>
        </w:rPr>
        <w:t>:</w:t>
      </w:r>
    </w:p>
    <w:p w:rsidR="00EB7204" w:rsidRPr="00A66984" w:rsidRDefault="00EB7204" w:rsidP="000663B5">
      <w:pPr>
        <w:pStyle w:val="a3"/>
        <w:jc w:val="both"/>
        <w:rPr>
          <w:rFonts w:ascii="Times New Roman" w:hAnsi="Times New Roman"/>
        </w:rPr>
      </w:pPr>
      <w:r w:rsidRPr="00A66984">
        <w:rPr>
          <w:rFonts w:ascii="Times New Roman" w:hAnsi="Times New Roman"/>
        </w:rPr>
        <w:tab/>
        <w:t>а) обстоятельств непреодолимой силы;</w:t>
      </w:r>
    </w:p>
    <w:p w:rsidR="00EB7204" w:rsidRPr="00A66984" w:rsidRDefault="00EB7204" w:rsidP="000663B5">
      <w:pPr>
        <w:pStyle w:val="a3"/>
        <w:jc w:val="both"/>
        <w:rPr>
          <w:rFonts w:ascii="Times New Roman" w:hAnsi="Times New Roman"/>
        </w:rPr>
      </w:pPr>
      <w:r w:rsidRPr="00A66984">
        <w:rPr>
          <w:rFonts w:ascii="Times New Roman" w:hAnsi="Times New Roman"/>
        </w:rPr>
        <w:tab/>
        <w:t>б) воздействия ядерного взрыва, радиации или радиоактивного заражения;</w:t>
      </w:r>
    </w:p>
    <w:p w:rsidR="00EB7204" w:rsidRPr="00A66984" w:rsidRDefault="00EB7204" w:rsidP="000663B5">
      <w:pPr>
        <w:pStyle w:val="a3"/>
        <w:jc w:val="both"/>
        <w:rPr>
          <w:rFonts w:ascii="Times New Roman" w:hAnsi="Times New Roman"/>
        </w:rPr>
      </w:pPr>
      <w:r w:rsidRPr="00A66984">
        <w:rPr>
          <w:rFonts w:ascii="Times New Roman" w:hAnsi="Times New Roman"/>
        </w:rPr>
        <w:tab/>
        <w:t>в) военных действий, а также маневров или иных военных мероприятий;</w:t>
      </w:r>
    </w:p>
    <w:p w:rsidR="00EB7204" w:rsidRPr="00A66984" w:rsidRDefault="00EB7204" w:rsidP="000663B5">
      <w:pPr>
        <w:pStyle w:val="a3"/>
        <w:jc w:val="both"/>
        <w:rPr>
          <w:rFonts w:ascii="Times New Roman" w:hAnsi="Times New Roman"/>
        </w:rPr>
      </w:pPr>
      <w:r w:rsidRPr="00A66984">
        <w:rPr>
          <w:rFonts w:ascii="Times New Roman" w:hAnsi="Times New Roman"/>
        </w:rPr>
        <w:tab/>
        <w:t>г) гражданской войны, народных волнений или забастовок.</w:t>
      </w:r>
    </w:p>
    <w:p w:rsidR="00EB7204" w:rsidRPr="00A66984" w:rsidRDefault="00EB7204" w:rsidP="000663B5">
      <w:pPr>
        <w:pStyle w:val="a3"/>
        <w:jc w:val="both"/>
        <w:rPr>
          <w:rFonts w:ascii="Times New Roman" w:hAnsi="Times New Roman"/>
        </w:rPr>
      </w:pPr>
      <w:r w:rsidRPr="00A66984">
        <w:rPr>
          <w:rFonts w:ascii="Times New Roman" w:hAnsi="Times New Roman"/>
        </w:rPr>
        <w:t xml:space="preserve">2.4. Не относится к страховым случаям наступление гражданской ответственности владельцев транспортных средств </w:t>
      </w:r>
      <w:proofErr w:type="gramStart"/>
      <w:r w:rsidRPr="00A66984">
        <w:rPr>
          <w:rFonts w:ascii="Times New Roman" w:hAnsi="Times New Roman"/>
        </w:rPr>
        <w:t>вследствие</w:t>
      </w:r>
      <w:proofErr w:type="gramEnd"/>
      <w:r w:rsidRPr="00A66984">
        <w:rPr>
          <w:rFonts w:ascii="Times New Roman" w:hAnsi="Times New Roman"/>
        </w:rPr>
        <w:t>:</w:t>
      </w:r>
    </w:p>
    <w:p w:rsidR="00EB7204" w:rsidRPr="00A66984" w:rsidRDefault="00EB7204" w:rsidP="000663B5">
      <w:pPr>
        <w:pStyle w:val="a3"/>
        <w:jc w:val="both"/>
        <w:rPr>
          <w:rFonts w:ascii="Times New Roman" w:hAnsi="Times New Roman"/>
        </w:rPr>
      </w:pPr>
      <w:r w:rsidRPr="00A66984">
        <w:rPr>
          <w:rFonts w:ascii="Times New Roman" w:hAnsi="Times New Roman"/>
        </w:rPr>
        <w:t>2.4.1. причинения вреда при использовании иного транспортного средства, чем т</w:t>
      </w:r>
      <w:r w:rsidR="00AB68A1" w:rsidRPr="00A66984">
        <w:rPr>
          <w:rFonts w:ascii="Times New Roman" w:hAnsi="Times New Roman"/>
        </w:rPr>
        <w:t>е</w:t>
      </w:r>
      <w:r w:rsidRPr="00A66984">
        <w:rPr>
          <w:rFonts w:ascii="Times New Roman" w:hAnsi="Times New Roman"/>
        </w:rPr>
        <w:t xml:space="preserve">, </w:t>
      </w:r>
      <w:r w:rsidR="00AB68A1" w:rsidRPr="00A66984">
        <w:rPr>
          <w:rFonts w:ascii="Times New Roman" w:hAnsi="Times New Roman"/>
        </w:rPr>
        <w:t xml:space="preserve">что </w:t>
      </w:r>
      <w:r w:rsidRPr="00A66984">
        <w:rPr>
          <w:rFonts w:ascii="Times New Roman" w:hAnsi="Times New Roman"/>
        </w:rPr>
        <w:t>указан</w:t>
      </w:r>
      <w:r w:rsidR="00AB68A1" w:rsidRPr="00A66984">
        <w:rPr>
          <w:rFonts w:ascii="Times New Roman" w:hAnsi="Times New Roman"/>
        </w:rPr>
        <w:t>ы</w:t>
      </w:r>
      <w:r w:rsidRPr="00A66984">
        <w:rPr>
          <w:rFonts w:ascii="Times New Roman" w:hAnsi="Times New Roman"/>
        </w:rPr>
        <w:t xml:space="preserve"> в Перечне (приложение №1) к Контракту;</w:t>
      </w:r>
    </w:p>
    <w:p w:rsidR="00EB7204" w:rsidRPr="00A66984" w:rsidRDefault="00EB7204" w:rsidP="000663B5">
      <w:pPr>
        <w:pStyle w:val="a3"/>
        <w:jc w:val="both"/>
        <w:rPr>
          <w:rFonts w:ascii="Times New Roman" w:hAnsi="Times New Roman"/>
        </w:rPr>
      </w:pPr>
      <w:r w:rsidRPr="00A66984">
        <w:rPr>
          <w:rFonts w:ascii="Times New Roman" w:hAnsi="Times New Roman"/>
        </w:rPr>
        <w:t>2.4.2. причинения морального вреда или возникновения обязанности по возмещению упущенной выгоды;</w:t>
      </w:r>
    </w:p>
    <w:p w:rsidR="00EB7204" w:rsidRPr="00A66984" w:rsidRDefault="00EB7204" w:rsidP="000663B5">
      <w:pPr>
        <w:pStyle w:val="a3"/>
        <w:jc w:val="both"/>
        <w:rPr>
          <w:rFonts w:ascii="Times New Roman" w:hAnsi="Times New Roman"/>
        </w:rPr>
      </w:pPr>
      <w:r w:rsidRPr="00A66984">
        <w:rPr>
          <w:rFonts w:ascii="Times New Roman" w:hAnsi="Times New Roman"/>
        </w:rPr>
        <w:t>2.4.3. причинения вреда при использовании транспортных сре</w:t>
      </w:r>
      <w:proofErr w:type="gramStart"/>
      <w:r w:rsidRPr="00A66984">
        <w:rPr>
          <w:rFonts w:ascii="Times New Roman" w:hAnsi="Times New Roman"/>
        </w:rPr>
        <w:t>дств в х</w:t>
      </w:r>
      <w:proofErr w:type="gramEnd"/>
      <w:r w:rsidRPr="00A66984">
        <w:rPr>
          <w:rFonts w:ascii="Times New Roman" w:hAnsi="Times New Roman"/>
        </w:rPr>
        <w:t>оде соревнований, испытаний или учебной езды в специально отведенных для этого местах;</w:t>
      </w:r>
    </w:p>
    <w:p w:rsidR="00EB7204" w:rsidRPr="00A66984" w:rsidRDefault="00EB7204" w:rsidP="000663B5">
      <w:pPr>
        <w:pStyle w:val="a3"/>
        <w:jc w:val="both"/>
        <w:rPr>
          <w:rFonts w:ascii="Times New Roman" w:hAnsi="Times New Roman"/>
        </w:rPr>
      </w:pPr>
      <w:r w:rsidRPr="00A66984">
        <w:rPr>
          <w:rFonts w:ascii="Times New Roman" w:hAnsi="Times New Roman"/>
        </w:rPr>
        <w:t>2.4.4. загрязнения окружающей среды;</w:t>
      </w:r>
    </w:p>
    <w:p w:rsidR="00EB7204" w:rsidRPr="00A66984" w:rsidRDefault="006D4547" w:rsidP="000663B5">
      <w:pPr>
        <w:pStyle w:val="a3"/>
        <w:jc w:val="both"/>
        <w:rPr>
          <w:rFonts w:ascii="Times New Roman" w:hAnsi="Times New Roman"/>
        </w:rPr>
      </w:pPr>
      <w:r w:rsidRPr="00A66984">
        <w:rPr>
          <w:rFonts w:ascii="Times New Roman" w:hAnsi="Times New Roman"/>
        </w:rPr>
        <w:t>2.4.5.</w:t>
      </w:r>
      <w:r w:rsidR="00EB7204" w:rsidRPr="00A66984">
        <w:rPr>
          <w:rFonts w:ascii="Times New Roman" w:hAnsi="Times New Roman"/>
        </w:rPr>
        <w:t>причинения вреда в результате воздействия перевозимого груза, если риск такой ответственности подлежит обязательному страхованию в соответствии с законом о соответствующем виде обязательного страхования;</w:t>
      </w:r>
    </w:p>
    <w:p w:rsidR="00EB7204" w:rsidRPr="00A66984" w:rsidRDefault="00EB7204" w:rsidP="000663B5">
      <w:pPr>
        <w:pStyle w:val="a3"/>
        <w:jc w:val="both"/>
        <w:rPr>
          <w:rFonts w:ascii="Times New Roman" w:hAnsi="Times New Roman"/>
        </w:rPr>
      </w:pPr>
      <w:r w:rsidRPr="00A66984">
        <w:rPr>
          <w:rFonts w:ascii="Times New Roman" w:hAnsi="Times New Roman"/>
        </w:rPr>
        <w:t>2.4.6. причинения вреда жизни или здоровью работников при исполнении ими трудовых обязанностей, если этот вред подлежит возмещению в соответствии с законом о соответствующем виде обязательного страхования или обязательного социального страхования;</w:t>
      </w:r>
    </w:p>
    <w:p w:rsidR="00EB7204" w:rsidRPr="00A66984" w:rsidRDefault="00EB7204" w:rsidP="000663B5">
      <w:pPr>
        <w:pStyle w:val="a3"/>
        <w:jc w:val="both"/>
        <w:rPr>
          <w:rFonts w:ascii="Times New Roman" w:hAnsi="Times New Roman"/>
        </w:rPr>
      </w:pPr>
      <w:r w:rsidRPr="00A66984">
        <w:rPr>
          <w:rFonts w:ascii="Times New Roman" w:hAnsi="Times New Roman"/>
        </w:rPr>
        <w:t>2.4.7.</w:t>
      </w:r>
      <w:r w:rsidRPr="00A66984">
        <w:rPr>
          <w:rFonts w:ascii="Times New Roman" w:hAnsi="Times New Roman"/>
        </w:rPr>
        <w:tab/>
        <w:t>возникновения обязанности по возмещению работодателю убытков, вызванных причинением вреда работнику;</w:t>
      </w:r>
    </w:p>
    <w:p w:rsidR="00EB7204" w:rsidRPr="00A66984" w:rsidRDefault="00EB7204" w:rsidP="000663B5">
      <w:pPr>
        <w:pStyle w:val="a3"/>
        <w:jc w:val="both"/>
        <w:rPr>
          <w:rFonts w:ascii="Times New Roman" w:hAnsi="Times New Roman"/>
        </w:rPr>
      </w:pPr>
      <w:r w:rsidRPr="00A66984">
        <w:rPr>
          <w:rFonts w:ascii="Times New Roman" w:hAnsi="Times New Roman"/>
        </w:rPr>
        <w:t>2.4.8.</w:t>
      </w:r>
      <w:r w:rsidRPr="00A66984">
        <w:rPr>
          <w:rFonts w:ascii="Times New Roman" w:hAnsi="Times New Roman"/>
        </w:rPr>
        <w:tab/>
        <w:t>причинения водителем вреда управляемому им транспортному средству и прицепу к нему, перевозимому в них грузу, установленному на них оборудованию</w:t>
      </w:r>
      <w:r w:rsidR="00FF5FBB" w:rsidRPr="00A66984">
        <w:rPr>
          <w:rFonts w:ascii="Times New Roman" w:hAnsi="Times New Roman"/>
        </w:rPr>
        <w:t xml:space="preserve"> и иному имуществу</w:t>
      </w:r>
      <w:r w:rsidRPr="00A66984">
        <w:rPr>
          <w:rFonts w:ascii="Times New Roman" w:hAnsi="Times New Roman"/>
        </w:rPr>
        <w:t>;</w:t>
      </w:r>
    </w:p>
    <w:p w:rsidR="00EB7204" w:rsidRPr="00A66984" w:rsidRDefault="00EB7204" w:rsidP="000663B5">
      <w:pPr>
        <w:pStyle w:val="a3"/>
        <w:jc w:val="both"/>
        <w:rPr>
          <w:rFonts w:ascii="Times New Roman" w:hAnsi="Times New Roman"/>
        </w:rPr>
      </w:pPr>
      <w:r w:rsidRPr="00A66984">
        <w:rPr>
          <w:rFonts w:ascii="Times New Roman" w:hAnsi="Times New Roman"/>
        </w:rPr>
        <w:t>2.4.9.</w:t>
      </w:r>
      <w:r w:rsidRPr="00A66984">
        <w:rPr>
          <w:rFonts w:ascii="Times New Roman" w:hAnsi="Times New Roman"/>
        </w:rPr>
        <w:tab/>
        <w:t>причинения вреда при погрузке груза на транспортное средство или его разгрузке;</w:t>
      </w:r>
    </w:p>
    <w:p w:rsidR="00EB7204" w:rsidRPr="00A66984" w:rsidRDefault="00EB7204" w:rsidP="000663B5">
      <w:pPr>
        <w:pStyle w:val="a3"/>
        <w:jc w:val="both"/>
        <w:rPr>
          <w:rFonts w:ascii="Times New Roman" w:hAnsi="Times New Roman"/>
        </w:rPr>
      </w:pPr>
      <w:r w:rsidRPr="00A66984">
        <w:rPr>
          <w:rFonts w:ascii="Times New Roman" w:hAnsi="Times New Roman"/>
        </w:rPr>
        <w:t>2.4.10.</w:t>
      </w:r>
      <w:r w:rsidRPr="00A66984">
        <w:rPr>
          <w:rFonts w:ascii="Times New Roman" w:hAnsi="Times New Roman"/>
        </w:rPr>
        <w:tab/>
        <w:t xml:space="preserve">повреждения или уничтожения антикварных и других уникальных предметов, зданий и сооружений, имеющих историко-культурное значение, изделий из драгоценных металлов и драгоценных и полудрагоценных камней, наличных денег, ценных бумаг, предметов религиозного </w:t>
      </w:r>
      <w:r w:rsidR="00FF5FBB" w:rsidRPr="00A66984">
        <w:rPr>
          <w:rFonts w:ascii="Times New Roman" w:hAnsi="Times New Roman"/>
        </w:rPr>
        <w:t>характера</w:t>
      </w:r>
      <w:r w:rsidRPr="00A66984">
        <w:rPr>
          <w:rFonts w:ascii="Times New Roman" w:hAnsi="Times New Roman"/>
        </w:rPr>
        <w:t>, а также произведений науки, литературы и искусства, других объектов интеллектуальной собственности.</w:t>
      </w:r>
    </w:p>
    <w:p w:rsidR="0032231E" w:rsidRPr="00A66984" w:rsidRDefault="0032231E" w:rsidP="000663B5">
      <w:pPr>
        <w:pStyle w:val="a3"/>
        <w:jc w:val="both"/>
        <w:rPr>
          <w:rFonts w:ascii="Times New Roman" w:hAnsi="Times New Roman"/>
        </w:rPr>
      </w:pPr>
      <w:r w:rsidRPr="00A66984">
        <w:rPr>
          <w:rFonts w:ascii="Times New Roman" w:hAnsi="Times New Roman"/>
        </w:rPr>
        <w:t>2.4.11. причинения вреда жизни, здоровью, имуществу пассажиров при их перевозке, если этот вред подлежит возмещению в соответствии с законодательством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06372B" w:rsidRPr="00A66984" w:rsidRDefault="0006372B" w:rsidP="00BC5505">
      <w:pPr>
        <w:pStyle w:val="a3"/>
        <w:ind w:firstLine="708"/>
        <w:jc w:val="center"/>
        <w:rPr>
          <w:rFonts w:ascii="Times New Roman" w:hAnsi="Times New Roman"/>
          <w:b/>
        </w:rPr>
      </w:pPr>
    </w:p>
    <w:p w:rsidR="0006372B" w:rsidRPr="00A66984" w:rsidRDefault="00EB7204" w:rsidP="00BC5505">
      <w:pPr>
        <w:pStyle w:val="a3"/>
        <w:ind w:firstLine="708"/>
        <w:jc w:val="center"/>
        <w:rPr>
          <w:rFonts w:ascii="Times New Roman" w:hAnsi="Times New Roman"/>
          <w:b/>
        </w:rPr>
      </w:pPr>
      <w:r w:rsidRPr="00A66984">
        <w:rPr>
          <w:rFonts w:ascii="Times New Roman" w:hAnsi="Times New Roman"/>
          <w:b/>
        </w:rPr>
        <w:t>3. Порядок заключения Контракта</w:t>
      </w:r>
    </w:p>
    <w:p w:rsidR="00EB7204" w:rsidRPr="00A66984" w:rsidRDefault="00EB7204" w:rsidP="000663B5">
      <w:pPr>
        <w:pStyle w:val="a3"/>
        <w:jc w:val="both"/>
        <w:rPr>
          <w:rFonts w:ascii="Times New Roman" w:hAnsi="Times New Roman"/>
        </w:rPr>
      </w:pPr>
      <w:r w:rsidRPr="00A66984">
        <w:rPr>
          <w:rFonts w:ascii="Times New Roman" w:hAnsi="Times New Roman"/>
        </w:rPr>
        <w:t>3.1. Страховщик оказывает услуги на основании действующей лицензии</w:t>
      </w:r>
      <w:r w:rsidR="003F5CFB">
        <w:rPr>
          <w:rFonts w:ascii="Times New Roman" w:hAnsi="Times New Roman"/>
        </w:rPr>
        <w:t xml:space="preserve"> </w:t>
      </w:r>
      <w:r w:rsidR="00AE206A">
        <w:rPr>
          <w:rFonts w:ascii="Times New Roman" w:hAnsi="Times New Roman"/>
        </w:rPr>
        <w:t xml:space="preserve">ОС №0928-03 от 23.09.2015  </w:t>
      </w:r>
      <w:r w:rsidR="00603CEC" w:rsidRPr="00A66984">
        <w:rPr>
          <w:rFonts w:ascii="Times New Roman" w:hAnsi="Times New Roman"/>
        </w:rPr>
        <w:t xml:space="preserve">вид страхования – </w:t>
      </w:r>
      <w:r w:rsidR="00FF5FBB" w:rsidRPr="00A66984">
        <w:rPr>
          <w:rFonts w:ascii="Times New Roman" w:hAnsi="Times New Roman"/>
        </w:rPr>
        <w:t xml:space="preserve">обязательное </w:t>
      </w:r>
      <w:r w:rsidR="00603CEC" w:rsidRPr="00A66984">
        <w:rPr>
          <w:rFonts w:ascii="Times New Roman" w:hAnsi="Times New Roman"/>
        </w:rPr>
        <w:t>страхование гражданской ответственности владельцев транспортных средств (Федеральный закон от 27.11.1992 № 4015-1; Федеральный закон от 25.04.2002 № 40-ФЗ).</w:t>
      </w:r>
    </w:p>
    <w:p w:rsidR="00EB7204" w:rsidRPr="00A66984" w:rsidRDefault="00EB7204" w:rsidP="000663B5">
      <w:pPr>
        <w:pStyle w:val="a3"/>
        <w:jc w:val="both"/>
        <w:rPr>
          <w:rFonts w:ascii="Times New Roman" w:hAnsi="Times New Roman"/>
        </w:rPr>
      </w:pPr>
      <w:r w:rsidRPr="00A66984">
        <w:rPr>
          <w:rFonts w:ascii="Times New Roman" w:hAnsi="Times New Roman"/>
        </w:rPr>
        <w:t xml:space="preserve">3.2. </w:t>
      </w:r>
      <w:r w:rsidR="00D309E9" w:rsidRPr="00A66984">
        <w:rPr>
          <w:rFonts w:ascii="Times New Roman" w:hAnsi="Times New Roman"/>
        </w:rPr>
        <w:t xml:space="preserve">Перечень и характеристики транспортных средств, </w:t>
      </w:r>
      <w:r w:rsidRPr="00A66984">
        <w:rPr>
          <w:rFonts w:ascii="Times New Roman" w:hAnsi="Times New Roman"/>
        </w:rPr>
        <w:t>в отно</w:t>
      </w:r>
      <w:r w:rsidR="00D309E9" w:rsidRPr="00A66984">
        <w:rPr>
          <w:rFonts w:ascii="Times New Roman" w:hAnsi="Times New Roman"/>
        </w:rPr>
        <w:t>шении которых заключен Контракт, указаны Приложения № 1 «Перечень транспортных средств», которое является неотъемлемой частью Контракта</w:t>
      </w:r>
      <w:r w:rsidR="007B42D6" w:rsidRPr="00A66984">
        <w:rPr>
          <w:rFonts w:ascii="Times New Roman" w:hAnsi="Times New Roman"/>
        </w:rPr>
        <w:t>.</w:t>
      </w:r>
    </w:p>
    <w:p w:rsidR="00EB7204" w:rsidRPr="00A66984" w:rsidRDefault="00EB7204" w:rsidP="000663B5">
      <w:pPr>
        <w:pStyle w:val="a3"/>
        <w:jc w:val="both"/>
        <w:rPr>
          <w:rFonts w:ascii="Times New Roman" w:hAnsi="Times New Roman"/>
        </w:rPr>
      </w:pPr>
      <w:r w:rsidRPr="00A66984">
        <w:rPr>
          <w:rFonts w:ascii="Times New Roman" w:hAnsi="Times New Roman"/>
        </w:rPr>
        <w:lastRenderedPageBreak/>
        <w:t>3.3. Действие Контракта распространяется на всех работников Страхователя, имеющих право на управление транспортным средством.</w:t>
      </w:r>
    </w:p>
    <w:p w:rsidR="00EB7204" w:rsidRPr="00A66984" w:rsidRDefault="00F80584" w:rsidP="000663B5">
      <w:pPr>
        <w:pStyle w:val="a3"/>
        <w:jc w:val="both"/>
        <w:rPr>
          <w:rFonts w:ascii="Times New Roman" w:hAnsi="Times New Roman"/>
        </w:rPr>
      </w:pPr>
      <w:r w:rsidRPr="00A66984">
        <w:rPr>
          <w:rFonts w:ascii="Times New Roman" w:hAnsi="Times New Roman"/>
        </w:rPr>
        <w:t>3.4.</w:t>
      </w:r>
      <w:r w:rsidR="00EB7204" w:rsidRPr="00A66984">
        <w:rPr>
          <w:rFonts w:ascii="Times New Roman" w:hAnsi="Times New Roman"/>
        </w:rPr>
        <w:t>Страховщик выдает Страхователю страховой полис установленной формы на объе</w:t>
      </w:r>
      <w:proofErr w:type="gramStart"/>
      <w:r w:rsidR="00EB7204" w:rsidRPr="00A66984">
        <w:rPr>
          <w:rFonts w:ascii="Times New Roman" w:hAnsi="Times New Roman"/>
        </w:rPr>
        <w:t>кт стр</w:t>
      </w:r>
      <w:proofErr w:type="gramEnd"/>
      <w:r w:rsidR="00EB7204" w:rsidRPr="00A66984">
        <w:rPr>
          <w:rFonts w:ascii="Times New Roman" w:hAnsi="Times New Roman"/>
        </w:rPr>
        <w:t>ахования. Страховой полис выдается с указанием эксплуатируемого транспортного средства.</w:t>
      </w:r>
    </w:p>
    <w:p w:rsidR="00EB7204" w:rsidRPr="00A66984" w:rsidRDefault="006D4547" w:rsidP="000663B5">
      <w:pPr>
        <w:pStyle w:val="a3"/>
        <w:jc w:val="both"/>
        <w:rPr>
          <w:rFonts w:ascii="Times New Roman" w:hAnsi="Times New Roman"/>
        </w:rPr>
      </w:pPr>
      <w:proofErr w:type="gramStart"/>
      <w:r w:rsidRPr="00A66984">
        <w:rPr>
          <w:rFonts w:ascii="Times New Roman" w:hAnsi="Times New Roman"/>
        </w:rPr>
        <w:t>3.5.</w:t>
      </w:r>
      <w:r w:rsidR="00EB7204" w:rsidRPr="00A66984">
        <w:rPr>
          <w:rFonts w:ascii="Times New Roman" w:hAnsi="Times New Roman"/>
        </w:rPr>
        <w:t>Одновременно со страховым полисом страхователю бесплатно выдаются перечень представителей страховщика в субъектах Российской Федерации, содержащий информацию о месте нахождения и почтовых адресах страховщика, а также средствах связи с ними и о времени их работы, два бланка извещения о дорожно-транспортном происшествии по утвержденной форме, текст Правил обязательного страхования гражданской ответственности владельцев транспортных средств.</w:t>
      </w:r>
      <w:proofErr w:type="gramEnd"/>
    </w:p>
    <w:p w:rsidR="00EB7204" w:rsidRPr="00A66984" w:rsidRDefault="00756BC8" w:rsidP="000663B5">
      <w:pPr>
        <w:pStyle w:val="a3"/>
        <w:jc w:val="both"/>
        <w:rPr>
          <w:rFonts w:ascii="Times New Roman" w:hAnsi="Times New Roman"/>
        </w:rPr>
      </w:pPr>
      <w:r w:rsidRPr="00A66984">
        <w:rPr>
          <w:rFonts w:ascii="Times New Roman" w:hAnsi="Times New Roman"/>
        </w:rPr>
        <w:t>3.6.</w:t>
      </w:r>
      <w:r w:rsidR="00EB7204" w:rsidRPr="00A66984">
        <w:rPr>
          <w:rFonts w:ascii="Times New Roman" w:hAnsi="Times New Roman"/>
        </w:rPr>
        <w:t>Бланки извещений о дорожно-транспортном происшествии дополнительно выдаются страховщиком бесплатно по требованию лица, ответственность которого застрахована по договору обязательного страхования.</w:t>
      </w:r>
      <w:r w:rsidR="00EB7204" w:rsidRPr="00A66984">
        <w:rPr>
          <w:rFonts w:ascii="Times New Roman" w:hAnsi="Times New Roman"/>
        </w:rPr>
        <w:tab/>
      </w:r>
    </w:p>
    <w:p w:rsidR="00EB7204" w:rsidRPr="00A66984" w:rsidRDefault="004078C1" w:rsidP="000663B5">
      <w:pPr>
        <w:pStyle w:val="a3"/>
        <w:jc w:val="both"/>
        <w:rPr>
          <w:rFonts w:ascii="Times New Roman" w:hAnsi="Times New Roman"/>
        </w:rPr>
      </w:pPr>
      <w:r w:rsidRPr="00A66984">
        <w:rPr>
          <w:rFonts w:ascii="Times New Roman" w:hAnsi="Times New Roman"/>
        </w:rPr>
        <w:t>3.7.</w:t>
      </w:r>
      <w:r w:rsidR="00EB7204" w:rsidRPr="00A66984">
        <w:rPr>
          <w:rFonts w:ascii="Times New Roman" w:hAnsi="Times New Roman"/>
        </w:rPr>
        <w:t>При утрате страхового полиса обязательного страхования страхователь имеет право на получение его дубликата бесплатно.</w:t>
      </w:r>
    </w:p>
    <w:p w:rsidR="00D955B3" w:rsidRPr="00A66984" w:rsidRDefault="00D955B3" w:rsidP="000663B5">
      <w:pPr>
        <w:pStyle w:val="a3"/>
        <w:jc w:val="both"/>
        <w:rPr>
          <w:rFonts w:ascii="Times New Roman" w:hAnsi="Times New Roman"/>
        </w:rPr>
      </w:pPr>
    </w:p>
    <w:p w:rsidR="0006372B" w:rsidRPr="00A66984" w:rsidRDefault="009C52C1" w:rsidP="009C52C1">
      <w:pPr>
        <w:pStyle w:val="a3"/>
        <w:ind w:firstLine="708"/>
        <w:jc w:val="center"/>
        <w:rPr>
          <w:rFonts w:ascii="Times New Roman" w:hAnsi="Times New Roman"/>
          <w:b/>
        </w:rPr>
      </w:pPr>
      <w:r w:rsidRPr="00A66984">
        <w:rPr>
          <w:rFonts w:ascii="Times New Roman" w:hAnsi="Times New Roman"/>
          <w:b/>
        </w:rPr>
        <w:t xml:space="preserve">4. </w:t>
      </w:r>
      <w:r w:rsidR="00EB7204" w:rsidRPr="00A66984">
        <w:rPr>
          <w:rFonts w:ascii="Times New Roman" w:hAnsi="Times New Roman"/>
          <w:b/>
        </w:rPr>
        <w:t xml:space="preserve">Цена Контракта </w:t>
      </w:r>
      <w:r w:rsidR="0006372B" w:rsidRPr="00A66984">
        <w:rPr>
          <w:rFonts w:ascii="Times New Roman" w:hAnsi="Times New Roman"/>
          <w:b/>
        </w:rPr>
        <w:t>и порядок расчетов по Контракту</w:t>
      </w:r>
    </w:p>
    <w:p w:rsidR="00B607E0" w:rsidRDefault="00EB7204" w:rsidP="000663B5">
      <w:pPr>
        <w:pStyle w:val="a3"/>
        <w:jc w:val="both"/>
        <w:rPr>
          <w:rFonts w:ascii="Times New Roman" w:hAnsi="Times New Roman"/>
        </w:rPr>
      </w:pPr>
      <w:r w:rsidRPr="00A66984">
        <w:rPr>
          <w:rFonts w:ascii="Times New Roman" w:hAnsi="Times New Roman"/>
        </w:rPr>
        <w:t xml:space="preserve">4.1. </w:t>
      </w:r>
      <w:r w:rsidR="00B607E0" w:rsidRPr="00A66984">
        <w:rPr>
          <w:rFonts w:ascii="Times New Roman" w:hAnsi="Times New Roman"/>
        </w:rPr>
        <w:t xml:space="preserve">Общая сумма Контракта составляет </w:t>
      </w:r>
      <w:r w:rsidR="0098307B" w:rsidRPr="0098307B">
        <w:rPr>
          <w:rFonts w:ascii="Times New Roman" w:hAnsi="Times New Roman"/>
          <w:b/>
        </w:rPr>
        <w:t xml:space="preserve">926,50 </w:t>
      </w:r>
      <w:r w:rsidR="003F1AAA">
        <w:rPr>
          <w:rFonts w:ascii="Times New Roman" w:hAnsi="Times New Roman"/>
          <w:b/>
        </w:rPr>
        <w:t>(</w:t>
      </w:r>
      <w:r w:rsidR="0098307B">
        <w:rPr>
          <w:rFonts w:ascii="Times New Roman" w:hAnsi="Times New Roman"/>
          <w:b/>
        </w:rPr>
        <w:t>девятьсот двадцать шесть</w:t>
      </w:r>
      <w:r w:rsidR="003F1AAA">
        <w:rPr>
          <w:rFonts w:ascii="Times New Roman" w:hAnsi="Times New Roman"/>
          <w:b/>
        </w:rPr>
        <w:t>) рубл</w:t>
      </w:r>
      <w:r w:rsidR="00D66FA2">
        <w:rPr>
          <w:rFonts w:ascii="Times New Roman" w:hAnsi="Times New Roman"/>
          <w:b/>
        </w:rPr>
        <w:t>ей</w:t>
      </w:r>
      <w:r w:rsidR="003F1AAA">
        <w:rPr>
          <w:rFonts w:ascii="Times New Roman" w:hAnsi="Times New Roman"/>
          <w:b/>
        </w:rPr>
        <w:t xml:space="preserve"> </w:t>
      </w:r>
      <w:r w:rsidR="0098307B">
        <w:rPr>
          <w:rFonts w:ascii="Times New Roman" w:hAnsi="Times New Roman"/>
          <w:b/>
        </w:rPr>
        <w:t>50</w:t>
      </w:r>
      <w:r w:rsidR="003F1AAA">
        <w:rPr>
          <w:rFonts w:ascii="Times New Roman" w:hAnsi="Times New Roman"/>
          <w:b/>
        </w:rPr>
        <w:t xml:space="preserve"> копеек</w:t>
      </w:r>
      <w:r w:rsidR="003F5CFB">
        <w:rPr>
          <w:rFonts w:ascii="Times New Roman" w:hAnsi="Times New Roman"/>
        </w:rPr>
        <w:t xml:space="preserve">, </w:t>
      </w:r>
      <w:r w:rsidR="0021144B">
        <w:rPr>
          <w:rFonts w:ascii="Times New Roman CYR" w:hAnsi="Times New Roman CYR" w:cs="Times New Roman CYR"/>
        </w:rPr>
        <w:t>НДС</w:t>
      </w:r>
      <w:r w:rsidR="003F1AAA">
        <w:rPr>
          <w:rFonts w:ascii="Times New Roman CYR" w:hAnsi="Times New Roman CYR" w:cs="Times New Roman CYR"/>
        </w:rPr>
        <w:t xml:space="preserve"> не облагается.</w:t>
      </w:r>
      <w:r w:rsidR="00C043B6" w:rsidRPr="00C043B6">
        <w:rPr>
          <w:rFonts w:ascii="Times New Roman" w:hAnsi="Times New Roman"/>
        </w:rPr>
        <w:t xml:space="preserve"> </w:t>
      </w:r>
      <w:proofErr w:type="gramStart"/>
      <w:r w:rsidR="004F7330" w:rsidRPr="00A66984">
        <w:rPr>
          <w:rFonts w:ascii="Times New Roman" w:hAnsi="Times New Roman"/>
        </w:rPr>
        <w:t xml:space="preserve">Сумма, подлежащая уплате </w:t>
      </w:r>
      <w:r w:rsidR="00BC48E1" w:rsidRPr="00A66984">
        <w:rPr>
          <w:rFonts w:ascii="Times New Roman" w:hAnsi="Times New Roman"/>
        </w:rPr>
        <w:t xml:space="preserve">Страхователем </w:t>
      </w:r>
      <w:r w:rsidR="004F7330" w:rsidRPr="00A66984">
        <w:rPr>
          <w:rFonts w:ascii="Times New Roman" w:hAnsi="Times New Roman"/>
        </w:rPr>
        <w:t>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004F7330" w:rsidRPr="00A66984">
        <w:rPr>
          <w:rFonts w:ascii="Times New Roman" w:hAnsi="Times New Roman"/>
        </w:rPr>
        <w:t xml:space="preserve"> Российской Федерации </w:t>
      </w:r>
      <w:r w:rsidR="00BC48E1" w:rsidRPr="00A66984">
        <w:rPr>
          <w:rFonts w:ascii="Times New Roman" w:hAnsi="Times New Roman"/>
        </w:rPr>
        <w:t>Страхователем</w:t>
      </w:r>
      <w:r w:rsidR="004F7330" w:rsidRPr="00A66984">
        <w:rPr>
          <w:rFonts w:ascii="Times New Roman" w:hAnsi="Times New Roman"/>
        </w:rPr>
        <w:t xml:space="preserve">. </w:t>
      </w:r>
      <w:r w:rsidR="00B607E0" w:rsidRPr="00A66984">
        <w:rPr>
          <w:rFonts w:ascii="Times New Roman" w:hAnsi="Times New Roman"/>
        </w:rPr>
        <w:t xml:space="preserve">Цена Контракта является твердой и определяется на весь срок исполнения контракта, за исключением случаев, предусмотренных законодательством </w:t>
      </w:r>
      <w:r w:rsidR="00B607E0" w:rsidRPr="0045121D">
        <w:rPr>
          <w:rFonts w:ascii="Times New Roman" w:hAnsi="Times New Roman"/>
        </w:rPr>
        <w:t>Российской Федерации.</w:t>
      </w:r>
    </w:p>
    <w:p w:rsidR="00A57490" w:rsidRPr="0045121D" w:rsidRDefault="00A57490" w:rsidP="000663B5">
      <w:pPr>
        <w:pStyle w:val="a3"/>
        <w:jc w:val="both"/>
        <w:rPr>
          <w:rFonts w:ascii="Times New Roman" w:hAnsi="Times New Roman"/>
        </w:rPr>
      </w:pPr>
      <w:r w:rsidRPr="00A57490">
        <w:rPr>
          <w:rFonts w:ascii="Times New Roman" w:hAnsi="Times New Roman"/>
        </w:rPr>
        <w:t>Источником финансирования является Федеральный бюджет Российской Федерации (код бюджетной классификации 32007054240690059244).</w:t>
      </w:r>
    </w:p>
    <w:p w:rsidR="00920943" w:rsidRPr="00920943" w:rsidRDefault="00EB7204" w:rsidP="00920943">
      <w:pPr>
        <w:pStyle w:val="a3"/>
        <w:jc w:val="both"/>
        <w:rPr>
          <w:rStyle w:val="33"/>
          <w:rFonts w:ascii="Times New Roman" w:hAnsi="Times New Roman"/>
          <w:sz w:val="22"/>
          <w:szCs w:val="22"/>
        </w:rPr>
      </w:pPr>
      <w:r w:rsidRPr="0045121D">
        <w:rPr>
          <w:rFonts w:ascii="Times New Roman" w:hAnsi="Times New Roman"/>
        </w:rPr>
        <w:t xml:space="preserve">4.2. </w:t>
      </w:r>
      <w:proofErr w:type="gramStart"/>
      <w:r w:rsidR="00A910B6" w:rsidRPr="0045121D">
        <w:rPr>
          <w:rFonts w:ascii="Times New Roman" w:hAnsi="Times New Roman"/>
        </w:rPr>
        <w:t>Страховател</w:t>
      </w:r>
      <w:r w:rsidR="00B05FE5" w:rsidRPr="0045121D">
        <w:rPr>
          <w:rFonts w:ascii="Times New Roman" w:hAnsi="Times New Roman"/>
        </w:rPr>
        <w:t>ь</w:t>
      </w:r>
      <w:r w:rsidR="003F5CFB" w:rsidRPr="0045121D">
        <w:rPr>
          <w:rFonts w:ascii="Times New Roman" w:hAnsi="Times New Roman"/>
        </w:rPr>
        <w:t xml:space="preserve"> </w:t>
      </w:r>
      <w:r w:rsidR="00B05FE5" w:rsidRPr="0045121D">
        <w:rPr>
          <w:rFonts w:ascii="Times New Roman" w:hAnsi="Times New Roman"/>
        </w:rPr>
        <w:t xml:space="preserve">оплачивает страховую премию </w:t>
      </w:r>
      <w:r w:rsidR="00A910B6" w:rsidRPr="0045121D">
        <w:rPr>
          <w:rFonts w:ascii="Times New Roman" w:hAnsi="Times New Roman"/>
        </w:rPr>
        <w:t xml:space="preserve">в форме безналичного денежного расчета, </w:t>
      </w:r>
      <w:r w:rsidR="00A910B6" w:rsidRPr="0045121D">
        <w:rPr>
          <w:rFonts w:ascii="Times New Roman" w:hAnsi="Times New Roman"/>
          <w:bCs/>
        </w:rPr>
        <w:t xml:space="preserve">за счет средств </w:t>
      </w:r>
      <w:r w:rsidR="00736179" w:rsidRPr="0045121D">
        <w:rPr>
          <w:rFonts w:ascii="Times New Roman" w:hAnsi="Times New Roman"/>
          <w:bCs/>
        </w:rPr>
        <w:t>федерального бюджета</w:t>
      </w:r>
      <w:r w:rsidR="00BC48E1" w:rsidRPr="0045121D">
        <w:rPr>
          <w:rFonts w:ascii="Times New Roman" w:hAnsi="Times New Roman"/>
          <w:bCs/>
        </w:rPr>
        <w:t xml:space="preserve">, </w:t>
      </w:r>
      <w:r w:rsidR="004B63B3" w:rsidRPr="0045121D">
        <w:rPr>
          <w:rFonts w:ascii="Times New Roman" w:hAnsi="Times New Roman"/>
        </w:rPr>
        <w:t xml:space="preserve">в </w:t>
      </w:r>
      <w:r w:rsidR="00736179" w:rsidRPr="0045121D">
        <w:rPr>
          <w:rFonts w:ascii="Times New Roman" w:hAnsi="Times New Roman"/>
        </w:rPr>
        <w:t>пределах выделенных лимитов</w:t>
      </w:r>
      <w:r w:rsidR="004B63B3" w:rsidRPr="0045121D">
        <w:rPr>
          <w:rFonts w:ascii="Times New Roman" w:hAnsi="Times New Roman"/>
        </w:rPr>
        <w:t xml:space="preserve"> бюджетных обязательств</w:t>
      </w:r>
      <w:r w:rsidR="00736179" w:rsidRPr="0045121D">
        <w:rPr>
          <w:rFonts w:ascii="Times New Roman" w:hAnsi="Times New Roman"/>
        </w:rPr>
        <w:t>,</w:t>
      </w:r>
      <w:r w:rsidR="00A910B6" w:rsidRPr="0045121D">
        <w:rPr>
          <w:rFonts w:ascii="Times New Roman" w:hAnsi="Times New Roman"/>
        </w:rPr>
        <w:t xml:space="preserve"> путём перечисления дене</w:t>
      </w:r>
      <w:r w:rsidR="004F1B80" w:rsidRPr="0045121D">
        <w:rPr>
          <w:rFonts w:ascii="Times New Roman" w:hAnsi="Times New Roman"/>
        </w:rPr>
        <w:t xml:space="preserve">жных средств на расчётный счёт </w:t>
      </w:r>
      <w:r w:rsidR="00A910B6" w:rsidRPr="0045121D">
        <w:rPr>
          <w:rFonts w:ascii="Times New Roman" w:hAnsi="Times New Roman"/>
        </w:rPr>
        <w:t xml:space="preserve">Страховщика, в </w:t>
      </w:r>
      <w:r w:rsidR="00B05FE5" w:rsidRPr="0045121D">
        <w:rPr>
          <w:rFonts w:ascii="Times New Roman" w:hAnsi="Times New Roman"/>
        </w:rPr>
        <w:t xml:space="preserve">течение </w:t>
      </w:r>
      <w:r w:rsidR="003F5CFB" w:rsidRPr="0045121D">
        <w:rPr>
          <w:rFonts w:ascii="Times New Roman" w:hAnsi="Times New Roman"/>
        </w:rPr>
        <w:t>10</w:t>
      </w:r>
      <w:r w:rsidR="00A66984" w:rsidRPr="0045121D">
        <w:rPr>
          <w:rFonts w:ascii="Times New Roman" w:hAnsi="Times New Roman"/>
        </w:rPr>
        <w:t xml:space="preserve"> рабочих</w:t>
      </w:r>
      <w:r w:rsidR="00B90FFA" w:rsidRPr="0045121D">
        <w:rPr>
          <w:rFonts w:ascii="Times New Roman" w:hAnsi="Times New Roman"/>
        </w:rPr>
        <w:t xml:space="preserve"> дней</w:t>
      </w:r>
      <w:r w:rsidR="00AB68A1" w:rsidRPr="0045121D">
        <w:rPr>
          <w:rFonts w:ascii="Times New Roman" w:hAnsi="Times New Roman"/>
        </w:rPr>
        <w:t xml:space="preserve">, </w:t>
      </w:r>
      <w:r w:rsidR="004F1B80" w:rsidRPr="0045121D">
        <w:rPr>
          <w:rFonts w:ascii="Times New Roman" w:hAnsi="Times New Roman"/>
        </w:rPr>
        <w:t xml:space="preserve">поэтапно </w:t>
      </w:r>
      <w:r w:rsidR="00B05FE5" w:rsidRPr="0045121D">
        <w:rPr>
          <w:rFonts w:ascii="Times New Roman" w:hAnsi="Times New Roman"/>
        </w:rPr>
        <w:t xml:space="preserve">после оформления и выдачи </w:t>
      </w:r>
      <w:r w:rsidR="004F1B80" w:rsidRPr="0045121D">
        <w:rPr>
          <w:rFonts w:ascii="Times New Roman" w:hAnsi="Times New Roman"/>
        </w:rPr>
        <w:t>Страхователю  страхового полиса</w:t>
      </w:r>
      <w:r w:rsidR="00B05FE5" w:rsidRPr="0045121D">
        <w:rPr>
          <w:rFonts w:ascii="Times New Roman" w:hAnsi="Times New Roman"/>
        </w:rPr>
        <w:t xml:space="preserve"> на транспортн</w:t>
      </w:r>
      <w:r w:rsidR="004F1B80" w:rsidRPr="0045121D">
        <w:rPr>
          <w:rFonts w:ascii="Times New Roman" w:hAnsi="Times New Roman"/>
        </w:rPr>
        <w:t>ое средство</w:t>
      </w:r>
      <w:r w:rsidR="00B05FE5" w:rsidRPr="0045121D">
        <w:rPr>
          <w:rFonts w:ascii="Times New Roman" w:hAnsi="Times New Roman"/>
        </w:rPr>
        <w:t xml:space="preserve"> и подписания сторона</w:t>
      </w:r>
      <w:r w:rsidR="004F1B80" w:rsidRPr="0045121D">
        <w:rPr>
          <w:rFonts w:ascii="Times New Roman" w:hAnsi="Times New Roman"/>
        </w:rPr>
        <w:t>ми акта приема-передачи</w:t>
      </w:r>
      <w:r w:rsidR="00154E37" w:rsidRPr="0045121D">
        <w:rPr>
          <w:rFonts w:ascii="Times New Roman" w:hAnsi="Times New Roman"/>
        </w:rPr>
        <w:t xml:space="preserve"> (приложение №2)</w:t>
      </w:r>
      <w:r w:rsidR="004F1B80" w:rsidRPr="0045121D">
        <w:rPr>
          <w:rFonts w:ascii="Times New Roman" w:hAnsi="Times New Roman"/>
        </w:rPr>
        <w:t xml:space="preserve"> на каждый этап</w:t>
      </w:r>
      <w:r w:rsidR="00B05FE5" w:rsidRPr="0045121D">
        <w:rPr>
          <w:rFonts w:ascii="Times New Roman" w:hAnsi="Times New Roman"/>
        </w:rPr>
        <w:t>, на основании выставленных Исполнителем счета (счет-фактуры</w:t>
      </w:r>
      <w:proofErr w:type="gramEnd"/>
      <w:r w:rsidR="00B05FE5" w:rsidRPr="0045121D">
        <w:rPr>
          <w:rFonts w:ascii="Times New Roman" w:hAnsi="Times New Roman"/>
        </w:rPr>
        <w:t>) на оплату, в размере страховой</w:t>
      </w:r>
      <w:r w:rsidR="00B05FE5" w:rsidRPr="00920943">
        <w:rPr>
          <w:rFonts w:ascii="Times New Roman" w:hAnsi="Times New Roman"/>
        </w:rPr>
        <w:t xml:space="preserve"> премии </w:t>
      </w:r>
      <w:r w:rsidR="004F1B80" w:rsidRPr="00920943">
        <w:rPr>
          <w:rFonts w:ascii="Times New Roman" w:hAnsi="Times New Roman"/>
        </w:rPr>
        <w:t>на каждое транспортное средство</w:t>
      </w:r>
      <w:r w:rsidR="00B05FE5" w:rsidRPr="00920943">
        <w:rPr>
          <w:rFonts w:ascii="Times New Roman" w:hAnsi="Times New Roman"/>
        </w:rPr>
        <w:t xml:space="preserve">. </w:t>
      </w:r>
      <w:r w:rsidR="00920943" w:rsidRPr="00920943">
        <w:rPr>
          <w:rStyle w:val="33"/>
          <w:rFonts w:ascii="Times New Roman" w:hAnsi="Times New Roman"/>
          <w:sz w:val="22"/>
          <w:szCs w:val="22"/>
        </w:rPr>
        <w:t>На всех документах, указанных в настоящем разделе, обязательно должны быть указаны наименования Страхователя, Страховщика, номер и дата Контракта, даты оформления и подписания документов.</w:t>
      </w:r>
    </w:p>
    <w:p w:rsidR="00920943" w:rsidRPr="00920943" w:rsidRDefault="00920943" w:rsidP="00920943">
      <w:pPr>
        <w:tabs>
          <w:tab w:val="left" w:pos="0"/>
          <w:tab w:val="left" w:pos="1134"/>
        </w:tabs>
        <w:spacing w:after="0" w:line="240" w:lineRule="auto"/>
        <w:jc w:val="both"/>
        <w:rPr>
          <w:rFonts w:ascii="Times New Roman" w:hAnsi="Times New Roman"/>
        </w:rPr>
      </w:pPr>
      <w:r w:rsidRPr="00920943">
        <w:rPr>
          <w:rStyle w:val="33"/>
          <w:rFonts w:ascii="Times New Roman" w:hAnsi="Times New Roman"/>
          <w:sz w:val="22"/>
          <w:szCs w:val="22"/>
        </w:rPr>
        <w:t>В случае неполучения Страхователем каких-либо из перечисленных в настоящем разделе документов или представления документов, оформленных с нарушением законодательства Российской Федерации и установленных Контрактом, оказанная услуга не оплачивается до устранения недостатков.</w:t>
      </w:r>
    </w:p>
    <w:p w:rsidR="00B607E0" w:rsidRPr="00A66984" w:rsidRDefault="00EB7204" w:rsidP="00920943">
      <w:pPr>
        <w:pStyle w:val="a3"/>
        <w:jc w:val="both"/>
        <w:rPr>
          <w:rFonts w:ascii="Times New Roman" w:hAnsi="Times New Roman"/>
        </w:rPr>
      </w:pPr>
      <w:r w:rsidRPr="00A66984">
        <w:rPr>
          <w:rFonts w:ascii="Times New Roman" w:hAnsi="Times New Roman"/>
        </w:rPr>
        <w:t xml:space="preserve">4.3. </w:t>
      </w:r>
      <w:r w:rsidR="00746D26">
        <w:rPr>
          <w:rFonts w:ascii="Times New Roman" w:hAnsi="Times New Roman"/>
        </w:rPr>
        <w:t xml:space="preserve">Цена Контракта включает все </w:t>
      </w:r>
      <w:r w:rsidR="00B607E0" w:rsidRPr="00A66984">
        <w:rPr>
          <w:rFonts w:ascii="Times New Roman" w:hAnsi="Times New Roman"/>
        </w:rPr>
        <w:t xml:space="preserve">расходы связанные с оказанием </w:t>
      </w:r>
      <w:r w:rsidR="00782752" w:rsidRPr="00A66984">
        <w:rPr>
          <w:rFonts w:ascii="Times New Roman" w:hAnsi="Times New Roman"/>
        </w:rPr>
        <w:t>Страховщиком</w:t>
      </w:r>
      <w:r w:rsidR="00B607E0" w:rsidRPr="00A66984">
        <w:rPr>
          <w:rFonts w:ascii="Times New Roman" w:hAnsi="Times New Roman"/>
        </w:rPr>
        <w:t xml:space="preserve"> услуг, затрат на уплату налогов, в том числе сборов и всех обязательных платежей, уплачиваемых в соответствии с действующим законодательством Российской Федерации. </w:t>
      </w:r>
    </w:p>
    <w:p w:rsidR="00E20EE5" w:rsidRPr="00A66984" w:rsidRDefault="00EB7204" w:rsidP="000663B5">
      <w:pPr>
        <w:pStyle w:val="a3"/>
        <w:jc w:val="both"/>
        <w:rPr>
          <w:rFonts w:ascii="Times New Roman" w:hAnsi="Times New Roman"/>
        </w:rPr>
      </w:pPr>
      <w:r w:rsidRPr="00A66984">
        <w:rPr>
          <w:rFonts w:ascii="Times New Roman" w:hAnsi="Times New Roman"/>
        </w:rPr>
        <w:t>4</w:t>
      </w:r>
      <w:r w:rsidR="00B46C3B" w:rsidRPr="00A66984">
        <w:rPr>
          <w:rFonts w:ascii="Times New Roman" w:hAnsi="Times New Roman"/>
        </w:rPr>
        <w:t>.</w:t>
      </w:r>
      <w:r w:rsidR="00A84EA5" w:rsidRPr="00A66984">
        <w:rPr>
          <w:rFonts w:ascii="Times New Roman" w:hAnsi="Times New Roman"/>
        </w:rPr>
        <w:t>4</w:t>
      </w:r>
      <w:r w:rsidRPr="00A66984">
        <w:rPr>
          <w:rFonts w:ascii="Times New Roman" w:hAnsi="Times New Roman"/>
        </w:rPr>
        <w:t xml:space="preserve">. </w:t>
      </w:r>
      <w:r w:rsidR="00E20EE5" w:rsidRPr="00A66984">
        <w:rPr>
          <w:rFonts w:ascii="Times New Roman" w:hAnsi="Times New Roman"/>
        </w:rPr>
        <w:t xml:space="preserve">Непредставление </w:t>
      </w:r>
      <w:r w:rsidR="00782752" w:rsidRPr="00A66984">
        <w:rPr>
          <w:rFonts w:ascii="Times New Roman" w:hAnsi="Times New Roman"/>
        </w:rPr>
        <w:t>Страховщиком</w:t>
      </w:r>
      <w:r w:rsidR="00E20EE5" w:rsidRPr="00A66984">
        <w:rPr>
          <w:rFonts w:ascii="Times New Roman" w:hAnsi="Times New Roman"/>
        </w:rPr>
        <w:t xml:space="preserve"> какого-либо из документов (одного или нескольких) или представление их с нарушением формы либо с неоговоренными исправлениями, является для </w:t>
      </w:r>
      <w:r w:rsidR="00782752" w:rsidRPr="00A66984">
        <w:rPr>
          <w:rFonts w:ascii="Times New Roman" w:hAnsi="Times New Roman"/>
        </w:rPr>
        <w:t>Страхователя</w:t>
      </w:r>
      <w:r w:rsidR="00E20EE5" w:rsidRPr="00A66984">
        <w:rPr>
          <w:rFonts w:ascii="Times New Roman" w:hAnsi="Times New Roman"/>
        </w:rPr>
        <w:t xml:space="preserve"> основанием для задержки оплаты </w:t>
      </w:r>
      <w:r w:rsidR="00AB68A1" w:rsidRPr="00A66984">
        <w:rPr>
          <w:rFonts w:ascii="Times New Roman" w:hAnsi="Times New Roman"/>
          <w:bCs/>
        </w:rPr>
        <w:t>платежно-расчетных документов</w:t>
      </w:r>
      <w:r w:rsidR="00E20EE5" w:rsidRPr="00A66984">
        <w:rPr>
          <w:rFonts w:ascii="Times New Roman" w:hAnsi="Times New Roman"/>
        </w:rPr>
        <w:t>, акта приемки-передачи</w:t>
      </w:r>
      <w:r w:rsidR="004F1B80" w:rsidRPr="00A66984">
        <w:rPr>
          <w:rFonts w:ascii="Times New Roman" w:hAnsi="Times New Roman"/>
        </w:rPr>
        <w:t xml:space="preserve"> каждого этапа услуг</w:t>
      </w:r>
      <w:r w:rsidR="00E20EE5" w:rsidRPr="00A66984">
        <w:rPr>
          <w:rFonts w:ascii="Times New Roman" w:hAnsi="Times New Roman"/>
        </w:rPr>
        <w:t xml:space="preserve">, до устранения указанных недостатков. В этом случае </w:t>
      </w:r>
      <w:r w:rsidR="00782752" w:rsidRPr="00A66984">
        <w:rPr>
          <w:rFonts w:ascii="Times New Roman" w:hAnsi="Times New Roman"/>
        </w:rPr>
        <w:t>Страхователь</w:t>
      </w:r>
      <w:r w:rsidR="00E20EE5" w:rsidRPr="00A66984">
        <w:rPr>
          <w:rFonts w:ascii="Times New Roman" w:hAnsi="Times New Roman"/>
        </w:rPr>
        <w:t xml:space="preserve"> не несет ответственности за просрочку платежа и не возмещает убытки </w:t>
      </w:r>
      <w:r w:rsidR="00782752" w:rsidRPr="00A66984">
        <w:rPr>
          <w:rFonts w:ascii="Times New Roman" w:hAnsi="Times New Roman"/>
        </w:rPr>
        <w:t>Страховщика</w:t>
      </w:r>
      <w:r w:rsidR="00E20EE5" w:rsidRPr="00A66984">
        <w:rPr>
          <w:rFonts w:ascii="Times New Roman" w:hAnsi="Times New Roman"/>
        </w:rPr>
        <w:t>, возникшие в связи с данными обстоятельствами.</w:t>
      </w:r>
    </w:p>
    <w:p w:rsidR="00E20EE5" w:rsidRPr="00A66984" w:rsidRDefault="00B46C3B" w:rsidP="000663B5">
      <w:pPr>
        <w:pStyle w:val="a3"/>
        <w:jc w:val="both"/>
        <w:rPr>
          <w:rFonts w:ascii="Times New Roman" w:hAnsi="Times New Roman"/>
        </w:rPr>
      </w:pPr>
      <w:r w:rsidRPr="00A66984">
        <w:rPr>
          <w:rFonts w:ascii="Times New Roman" w:hAnsi="Times New Roman"/>
        </w:rPr>
        <w:t>4.</w:t>
      </w:r>
      <w:r w:rsidR="00A84EA5" w:rsidRPr="00A66984">
        <w:rPr>
          <w:rFonts w:ascii="Times New Roman" w:hAnsi="Times New Roman"/>
        </w:rPr>
        <w:t>5</w:t>
      </w:r>
      <w:r w:rsidR="00EB7204" w:rsidRPr="00A66984">
        <w:rPr>
          <w:rFonts w:ascii="Times New Roman" w:hAnsi="Times New Roman"/>
        </w:rPr>
        <w:t xml:space="preserve">. </w:t>
      </w:r>
      <w:r w:rsidR="00E20EE5" w:rsidRPr="00A66984">
        <w:rPr>
          <w:rFonts w:ascii="Times New Roman" w:hAnsi="Times New Roman"/>
        </w:rPr>
        <w:t xml:space="preserve">Обязательства по оплате оказанной услуги считаются выполненными в день списания денежных средств со счетов </w:t>
      </w:r>
      <w:r w:rsidR="004A730B" w:rsidRPr="00A66984">
        <w:rPr>
          <w:rFonts w:ascii="Times New Roman" w:hAnsi="Times New Roman"/>
        </w:rPr>
        <w:t>Страхователя</w:t>
      </w:r>
      <w:r w:rsidR="00E20EE5" w:rsidRPr="00A66984">
        <w:rPr>
          <w:rFonts w:ascii="Times New Roman" w:hAnsi="Times New Roman"/>
        </w:rPr>
        <w:t>.</w:t>
      </w:r>
    </w:p>
    <w:p w:rsidR="00AB68A1" w:rsidRPr="00A66984" w:rsidRDefault="00E20EE5" w:rsidP="000663B5">
      <w:pPr>
        <w:pStyle w:val="a3"/>
        <w:jc w:val="both"/>
        <w:rPr>
          <w:rFonts w:ascii="Times New Roman" w:hAnsi="Times New Roman"/>
          <w:b/>
        </w:rPr>
      </w:pPr>
      <w:r w:rsidRPr="00A66984">
        <w:rPr>
          <w:rFonts w:ascii="Times New Roman" w:hAnsi="Times New Roman"/>
        </w:rPr>
        <w:t>4.</w:t>
      </w:r>
      <w:r w:rsidR="00A84EA5" w:rsidRPr="00A66984">
        <w:rPr>
          <w:rFonts w:ascii="Times New Roman" w:hAnsi="Times New Roman"/>
        </w:rPr>
        <w:t>6</w:t>
      </w:r>
      <w:r w:rsidRPr="00A66984">
        <w:rPr>
          <w:rFonts w:ascii="Times New Roman" w:hAnsi="Times New Roman"/>
        </w:rPr>
        <w:t xml:space="preserve">. </w:t>
      </w:r>
      <w:r w:rsidR="00304DDA" w:rsidRPr="00A66984">
        <w:rPr>
          <w:rFonts w:ascii="Times New Roman" w:hAnsi="Times New Roman"/>
        </w:rPr>
        <w:t>Страхователь</w:t>
      </w:r>
      <w:r w:rsidRPr="00A66984">
        <w:rPr>
          <w:rFonts w:ascii="Times New Roman" w:hAnsi="Times New Roman"/>
        </w:rPr>
        <w:t xml:space="preserve"> имеет право произвести полный отказ от оплаты за расходы непредусмотренные в данном государственном контракте.</w:t>
      </w:r>
    </w:p>
    <w:p w:rsidR="00185A8A" w:rsidRPr="00A66984" w:rsidRDefault="00185A8A" w:rsidP="009C52C1">
      <w:pPr>
        <w:pStyle w:val="a3"/>
        <w:ind w:firstLine="708"/>
        <w:jc w:val="center"/>
        <w:rPr>
          <w:rFonts w:ascii="Times New Roman" w:hAnsi="Times New Roman"/>
          <w:b/>
        </w:rPr>
      </w:pPr>
    </w:p>
    <w:p w:rsidR="0006372B" w:rsidRPr="00A66984" w:rsidRDefault="00EB7204" w:rsidP="009C52C1">
      <w:pPr>
        <w:pStyle w:val="a3"/>
        <w:ind w:firstLine="708"/>
        <w:jc w:val="center"/>
        <w:rPr>
          <w:rFonts w:ascii="Times New Roman" w:hAnsi="Times New Roman"/>
          <w:b/>
        </w:rPr>
      </w:pPr>
      <w:r w:rsidRPr="00A66984">
        <w:rPr>
          <w:rFonts w:ascii="Times New Roman" w:hAnsi="Times New Roman"/>
          <w:b/>
        </w:rPr>
        <w:t>5. Порядок сдачи, приемки оказанных услуг</w:t>
      </w:r>
    </w:p>
    <w:p w:rsidR="00EB7204" w:rsidRPr="00A66984" w:rsidRDefault="00BC5505" w:rsidP="000663B5">
      <w:pPr>
        <w:pStyle w:val="a3"/>
        <w:jc w:val="both"/>
        <w:rPr>
          <w:rFonts w:ascii="Times New Roman" w:hAnsi="Times New Roman"/>
        </w:rPr>
      </w:pPr>
      <w:r w:rsidRPr="00A66984">
        <w:rPr>
          <w:rFonts w:ascii="Times New Roman" w:hAnsi="Times New Roman"/>
        </w:rPr>
        <w:t>5.1</w:t>
      </w:r>
      <w:r w:rsidR="00EB7204" w:rsidRPr="00A66984">
        <w:rPr>
          <w:rFonts w:ascii="Times New Roman" w:hAnsi="Times New Roman"/>
        </w:rPr>
        <w:t>. Одновременно с выдачей страховых полисов, Страховщик предоставляет Страхователю два подписанных со своей стороны акта приемки</w:t>
      </w:r>
      <w:r w:rsidR="000C0F90" w:rsidRPr="00A66984">
        <w:rPr>
          <w:rFonts w:ascii="Times New Roman" w:hAnsi="Times New Roman"/>
        </w:rPr>
        <w:t>-передачи</w:t>
      </w:r>
      <w:r w:rsidR="003F5CFB">
        <w:rPr>
          <w:rFonts w:ascii="Times New Roman" w:hAnsi="Times New Roman"/>
        </w:rPr>
        <w:t xml:space="preserve"> </w:t>
      </w:r>
      <w:r w:rsidR="00BC48E1" w:rsidRPr="00A66984">
        <w:rPr>
          <w:rFonts w:ascii="Times New Roman" w:hAnsi="Times New Roman"/>
        </w:rPr>
        <w:t xml:space="preserve">каждого этапа </w:t>
      </w:r>
      <w:r w:rsidR="00EB7204" w:rsidRPr="00A66984">
        <w:rPr>
          <w:rFonts w:ascii="Times New Roman" w:hAnsi="Times New Roman"/>
        </w:rPr>
        <w:t>услуг, в которых указывает полную информацию об оказанных услугах.</w:t>
      </w:r>
    </w:p>
    <w:p w:rsidR="00EB7204" w:rsidRPr="00A66984" w:rsidRDefault="00BC5505" w:rsidP="000663B5">
      <w:pPr>
        <w:pStyle w:val="a3"/>
        <w:jc w:val="both"/>
        <w:rPr>
          <w:rFonts w:ascii="Times New Roman" w:hAnsi="Times New Roman"/>
        </w:rPr>
      </w:pPr>
      <w:r w:rsidRPr="00A66984">
        <w:rPr>
          <w:rFonts w:ascii="Times New Roman" w:hAnsi="Times New Roman"/>
        </w:rPr>
        <w:t>5.2</w:t>
      </w:r>
      <w:r w:rsidR="00EB7204" w:rsidRPr="00A66984">
        <w:rPr>
          <w:rFonts w:ascii="Times New Roman" w:hAnsi="Times New Roman"/>
        </w:rPr>
        <w:t xml:space="preserve">. </w:t>
      </w:r>
      <w:proofErr w:type="gramStart"/>
      <w:r w:rsidR="00EB7204" w:rsidRPr="00A66984">
        <w:rPr>
          <w:rFonts w:ascii="Times New Roman" w:hAnsi="Times New Roman"/>
        </w:rPr>
        <w:t xml:space="preserve">В течение 2 (двух) рабочих дней со дня получения актов сдачи приемки услуг, Страхователь проводит проверку услуг на предмет их соответствия </w:t>
      </w:r>
      <w:r w:rsidR="004F1B80" w:rsidRPr="00A66984">
        <w:rPr>
          <w:rFonts w:ascii="Times New Roman" w:hAnsi="Times New Roman"/>
        </w:rPr>
        <w:t>согласно Приложения № 1</w:t>
      </w:r>
      <w:r w:rsidR="00EB7204" w:rsidRPr="00A66984">
        <w:rPr>
          <w:rFonts w:ascii="Times New Roman" w:hAnsi="Times New Roman"/>
        </w:rPr>
        <w:t xml:space="preserve"> по объему и качеству, </w:t>
      </w:r>
      <w:r w:rsidR="008B6DE4" w:rsidRPr="00A66984">
        <w:rPr>
          <w:rFonts w:ascii="Times New Roman" w:hAnsi="Times New Roman"/>
        </w:rPr>
        <w:t>согласно Контракта</w:t>
      </w:r>
      <w:r w:rsidR="00EB7204" w:rsidRPr="00A66984">
        <w:rPr>
          <w:rFonts w:ascii="Times New Roman" w:hAnsi="Times New Roman"/>
        </w:rPr>
        <w:t xml:space="preserve">, по результатам которой Страхователь обязан подписать указанные акты и </w:t>
      </w:r>
      <w:r w:rsidR="00EB7204" w:rsidRPr="00A66984">
        <w:rPr>
          <w:rFonts w:ascii="Times New Roman" w:hAnsi="Times New Roman"/>
        </w:rPr>
        <w:lastRenderedPageBreak/>
        <w:t>направить Страховщику один экземпляр подписанного акта сдачи приемки услуг, либо отказаться от принятия услуг и направить Страховщику мотивированный отказ от принятия</w:t>
      </w:r>
      <w:proofErr w:type="gramEnd"/>
      <w:r w:rsidR="00EB7204" w:rsidRPr="00A66984">
        <w:rPr>
          <w:rFonts w:ascii="Times New Roman" w:hAnsi="Times New Roman"/>
        </w:rPr>
        <w:t xml:space="preserve"> услуг и уведомление о выявленных недостатках.</w:t>
      </w:r>
    </w:p>
    <w:p w:rsidR="00EB7204" w:rsidRPr="00A66984" w:rsidRDefault="00BC5505" w:rsidP="000663B5">
      <w:pPr>
        <w:pStyle w:val="a3"/>
        <w:jc w:val="both"/>
        <w:rPr>
          <w:rFonts w:ascii="Times New Roman" w:hAnsi="Times New Roman"/>
        </w:rPr>
      </w:pPr>
      <w:r w:rsidRPr="00A66984">
        <w:rPr>
          <w:rFonts w:ascii="Times New Roman" w:hAnsi="Times New Roman"/>
        </w:rPr>
        <w:t>5.3</w:t>
      </w:r>
      <w:r w:rsidR="00EB7204" w:rsidRPr="00A66984">
        <w:rPr>
          <w:rFonts w:ascii="Times New Roman" w:hAnsi="Times New Roman"/>
        </w:rPr>
        <w:t xml:space="preserve">. Обо всех нарушениях условий Контракта об объеме и качестве услуг, Страхователь извещает Страховщика не позднее 3 (трех) рабочих дней </w:t>
      </w:r>
      <w:proofErr w:type="gramStart"/>
      <w:r w:rsidR="00EB7204" w:rsidRPr="00A66984">
        <w:rPr>
          <w:rFonts w:ascii="Times New Roman" w:hAnsi="Times New Roman"/>
        </w:rPr>
        <w:t>с даты обнаружения</w:t>
      </w:r>
      <w:proofErr w:type="gramEnd"/>
      <w:r w:rsidR="00EB7204" w:rsidRPr="00A66984">
        <w:rPr>
          <w:rFonts w:ascii="Times New Roman" w:hAnsi="Times New Roman"/>
        </w:rPr>
        <w:t xml:space="preserve"> указанных нарушений. Уведомление о невыполнении или ненадлежащем выполнении Страховщиком обязательств по Контракту составляется Страхователем в письменной форме и направляется Страховщику по почте, факсу, электронной почте либо нарочным.</w:t>
      </w:r>
    </w:p>
    <w:p w:rsidR="00EB7204" w:rsidRPr="00A66984" w:rsidRDefault="00BC5505" w:rsidP="000663B5">
      <w:pPr>
        <w:pStyle w:val="a3"/>
        <w:jc w:val="both"/>
        <w:rPr>
          <w:rFonts w:ascii="Times New Roman" w:hAnsi="Times New Roman"/>
        </w:rPr>
      </w:pPr>
      <w:r w:rsidRPr="00A66984">
        <w:rPr>
          <w:rFonts w:ascii="Times New Roman" w:hAnsi="Times New Roman"/>
        </w:rPr>
        <w:t>5.4</w:t>
      </w:r>
      <w:r w:rsidR="00EB7204" w:rsidRPr="00A66984">
        <w:rPr>
          <w:rFonts w:ascii="Times New Roman" w:hAnsi="Times New Roman"/>
        </w:rPr>
        <w:t xml:space="preserve">. Страховщик в течение 5 календарных дней с даты получения письменного уведомления от Страхователя о несоответствии оказанных услуг, обязуется за свой счет устранить выявленные </w:t>
      </w:r>
      <w:proofErr w:type="gramStart"/>
      <w:r w:rsidR="00EB7204" w:rsidRPr="00A66984">
        <w:rPr>
          <w:rFonts w:ascii="Times New Roman" w:hAnsi="Times New Roman"/>
        </w:rPr>
        <w:t>нарушения</w:t>
      </w:r>
      <w:proofErr w:type="gramEnd"/>
      <w:r w:rsidR="00EB7204" w:rsidRPr="00A66984">
        <w:rPr>
          <w:rFonts w:ascii="Times New Roman" w:hAnsi="Times New Roman"/>
        </w:rPr>
        <w:t xml:space="preserve"> касающиеся оказанных услуг. </w:t>
      </w:r>
    </w:p>
    <w:p w:rsidR="00EB7204" w:rsidRPr="00A66984" w:rsidRDefault="00EB7204" w:rsidP="000663B5">
      <w:pPr>
        <w:pStyle w:val="a3"/>
        <w:jc w:val="both"/>
        <w:rPr>
          <w:rFonts w:ascii="Times New Roman" w:hAnsi="Times New Roman"/>
        </w:rPr>
      </w:pPr>
      <w:r w:rsidRPr="00A66984">
        <w:rPr>
          <w:rFonts w:ascii="Times New Roman" w:hAnsi="Times New Roman"/>
        </w:rPr>
        <w:t xml:space="preserve">С даты направления Страхователем письменного уведомления о несоответствии оказанных услуг до устранения Страховщиком несоответствия требованиям Страхователя, </w:t>
      </w:r>
      <w:proofErr w:type="gramStart"/>
      <w:r w:rsidRPr="00A66984">
        <w:rPr>
          <w:rFonts w:ascii="Times New Roman" w:hAnsi="Times New Roman"/>
        </w:rPr>
        <w:t>последний</w:t>
      </w:r>
      <w:proofErr w:type="gramEnd"/>
      <w:r w:rsidRPr="00A66984">
        <w:rPr>
          <w:rFonts w:ascii="Times New Roman" w:hAnsi="Times New Roman"/>
        </w:rPr>
        <w:t xml:space="preserve"> вправе не производить оплату оказанных услуг до момента исполнения Страховщиком своих обязательств по оказанию услуг, соответствующих требованиям Контракта.</w:t>
      </w:r>
    </w:p>
    <w:p w:rsidR="00EB7204" w:rsidRPr="0045121D" w:rsidRDefault="00EB7204" w:rsidP="000663B5">
      <w:pPr>
        <w:pStyle w:val="a3"/>
        <w:jc w:val="both"/>
        <w:rPr>
          <w:rFonts w:ascii="Times New Roman" w:hAnsi="Times New Roman"/>
        </w:rPr>
      </w:pPr>
      <w:proofErr w:type="gramStart"/>
      <w:r w:rsidRPr="00A66984">
        <w:rPr>
          <w:rFonts w:ascii="Times New Roman" w:hAnsi="Times New Roman"/>
        </w:rPr>
        <w:t xml:space="preserve">Если Страховщик в установленный срок не устранит нарушения, Страхователь вправе предъявить Страховщику требование о возмещении своих расходов на устранение недостатков услуг и/или направить Страховщику требование о расторжении Контракта по соглашению сторон и/или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Страхователь утрачивает </w:t>
      </w:r>
      <w:r w:rsidRPr="0045121D">
        <w:rPr>
          <w:rFonts w:ascii="Times New Roman" w:hAnsi="Times New Roman"/>
        </w:rPr>
        <w:t>интерес к Контракту.</w:t>
      </w:r>
      <w:proofErr w:type="gramEnd"/>
    </w:p>
    <w:p w:rsidR="00EB7204" w:rsidRPr="0045121D" w:rsidRDefault="00BC5505" w:rsidP="000663B5">
      <w:pPr>
        <w:pStyle w:val="a3"/>
        <w:jc w:val="both"/>
        <w:rPr>
          <w:rFonts w:ascii="Times New Roman" w:hAnsi="Times New Roman"/>
        </w:rPr>
      </w:pPr>
      <w:r w:rsidRPr="0045121D">
        <w:rPr>
          <w:rFonts w:ascii="Times New Roman" w:hAnsi="Times New Roman"/>
        </w:rPr>
        <w:t>5.5</w:t>
      </w:r>
      <w:r w:rsidR="00EB7204" w:rsidRPr="0045121D">
        <w:rPr>
          <w:rFonts w:ascii="Times New Roman" w:hAnsi="Times New Roman"/>
        </w:rPr>
        <w:t xml:space="preserve">. Передача Страховых полисов ОСАГО оформляется актом </w:t>
      </w:r>
      <w:r w:rsidR="000C0F90" w:rsidRPr="0045121D">
        <w:rPr>
          <w:rFonts w:ascii="Times New Roman" w:hAnsi="Times New Roman"/>
        </w:rPr>
        <w:t>приемки-передачи</w:t>
      </w:r>
      <w:r w:rsidR="00EB7204" w:rsidRPr="0045121D">
        <w:rPr>
          <w:rFonts w:ascii="Times New Roman" w:hAnsi="Times New Roman"/>
        </w:rPr>
        <w:t xml:space="preserve"> услуг</w:t>
      </w:r>
      <w:r w:rsidR="00920943" w:rsidRPr="0045121D">
        <w:rPr>
          <w:rFonts w:ascii="Times New Roman" w:hAnsi="Times New Roman"/>
        </w:rPr>
        <w:t xml:space="preserve"> (приложение №2)</w:t>
      </w:r>
      <w:r w:rsidR="00EB7204" w:rsidRPr="0045121D">
        <w:rPr>
          <w:rFonts w:ascii="Times New Roman" w:hAnsi="Times New Roman"/>
        </w:rPr>
        <w:t>.</w:t>
      </w:r>
    </w:p>
    <w:p w:rsidR="00BC2AFF" w:rsidRPr="00A66984" w:rsidRDefault="00BC2AFF" w:rsidP="00BC2AFF">
      <w:pPr>
        <w:pStyle w:val="a3"/>
        <w:jc w:val="both"/>
        <w:rPr>
          <w:rFonts w:ascii="Times New Roman" w:hAnsi="Times New Roman"/>
        </w:rPr>
      </w:pPr>
      <w:r w:rsidRPr="0045121D">
        <w:rPr>
          <w:rFonts w:ascii="Times New Roman" w:hAnsi="Times New Roman"/>
        </w:rPr>
        <w:t>5.6. Для проверки представленных Страховщиком результатов оказания услуг в части их</w:t>
      </w:r>
      <w:r w:rsidRPr="00A66984">
        <w:rPr>
          <w:rFonts w:ascii="Times New Roman" w:hAnsi="Times New Roman"/>
        </w:rPr>
        <w:t xml:space="preserve"> соответствия условиям государственного контракта Страхователь проводит экспертизу результатов оказания услуг, предусмотренных контрактом (далее - Экспертиза). Экспертиза может проводиться Страхователем своими силами или к ее проведению могут привлекаться эксперты, экспертные организации.</w:t>
      </w:r>
    </w:p>
    <w:p w:rsidR="00BC2AFF" w:rsidRPr="00A66984" w:rsidRDefault="00BC2AFF" w:rsidP="00BC2AFF">
      <w:pPr>
        <w:pStyle w:val="a3"/>
        <w:jc w:val="both"/>
        <w:rPr>
          <w:rFonts w:ascii="Times New Roman" w:hAnsi="Times New Roman"/>
        </w:rPr>
      </w:pPr>
      <w:r w:rsidRPr="00A66984">
        <w:rPr>
          <w:rFonts w:ascii="Times New Roman" w:hAnsi="Times New Roman"/>
        </w:rPr>
        <w:t xml:space="preserve">5.5. Для проведения Экспертизы эксперты, экспертные организации имеют право запрашивать у Страхователя и </w:t>
      </w:r>
      <w:r w:rsidRPr="00A66984">
        <w:rPr>
          <w:rFonts w:ascii="Times New Roman" w:hAnsi="Times New Roman"/>
          <w:color w:val="000000"/>
        </w:rPr>
        <w:t>Страховщик</w:t>
      </w:r>
      <w:r w:rsidRPr="00A66984">
        <w:rPr>
          <w:rFonts w:ascii="Times New Roman" w:hAnsi="Times New Roman"/>
        </w:rPr>
        <w:t>а дополнительные материалы, относящиеся к условиям исполнения контракта. Результаты Экспертизы оформляются в виде заключения о результатах экспертизы (далее - Заключение), которое подписывается экспертом, уполномоченным представителем экспертной организации. В случае, если по результатам Экспертизы установлены нарушения требований контракта, не препятствующие приемке оказанных услуг (этапа оказания услуг), в Заключени</w:t>
      </w:r>
      <w:proofErr w:type="gramStart"/>
      <w:r w:rsidRPr="00A66984">
        <w:rPr>
          <w:rFonts w:ascii="Times New Roman" w:hAnsi="Times New Roman"/>
        </w:rPr>
        <w:t>и</w:t>
      </w:r>
      <w:proofErr w:type="gramEnd"/>
      <w:r w:rsidRPr="00A66984">
        <w:rPr>
          <w:rFonts w:ascii="Times New Roman" w:hAnsi="Times New Roman"/>
        </w:rPr>
        <w:t xml:space="preserve"> могут содержаться предложения об устранении данных нарушений, в том числе с указанием срока их устранения.</w:t>
      </w:r>
    </w:p>
    <w:p w:rsidR="00BC5505" w:rsidRPr="00A66984" w:rsidRDefault="00BC5505" w:rsidP="00BC5505">
      <w:pPr>
        <w:pStyle w:val="a3"/>
        <w:ind w:firstLine="708"/>
        <w:jc w:val="center"/>
        <w:rPr>
          <w:rFonts w:ascii="Times New Roman" w:hAnsi="Times New Roman"/>
          <w:b/>
        </w:rPr>
      </w:pPr>
    </w:p>
    <w:p w:rsidR="0006372B" w:rsidRPr="00A66984" w:rsidRDefault="00EB7204" w:rsidP="00BC5505">
      <w:pPr>
        <w:pStyle w:val="a3"/>
        <w:ind w:firstLine="708"/>
        <w:jc w:val="center"/>
        <w:rPr>
          <w:rFonts w:ascii="Times New Roman" w:hAnsi="Times New Roman"/>
          <w:b/>
        </w:rPr>
      </w:pPr>
      <w:r w:rsidRPr="00A66984">
        <w:rPr>
          <w:rFonts w:ascii="Times New Roman" w:hAnsi="Times New Roman"/>
          <w:b/>
        </w:rPr>
        <w:t>6. Права и обязанности сторон</w:t>
      </w:r>
    </w:p>
    <w:p w:rsidR="00EB7204" w:rsidRPr="00A66984" w:rsidRDefault="00EB7204" w:rsidP="000663B5">
      <w:pPr>
        <w:pStyle w:val="a3"/>
        <w:jc w:val="both"/>
        <w:rPr>
          <w:rFonts w:ascii="Times New Roman" w:hAnsi="Times New Roman"/>
        </w:rPr>
      </w:pPr>
      <w:r w:rsidRPr="00A66984">
        <w:rPr>
          <w:rFonts w:ascii="Times New Roman" w:hAnsi="Times New Roman"/>
        </w:rPr>
        <w:t>6.1.</w:t>
      </w:r>
      <w:r w:rsidRPr="00A66984">
        <w:rPr>
          <w:rFonts w:ascii="Times New Roman" w:hAnsi="Times New Roman"/>
        </w:rPr>
        <w:tab/>
        <w:t>Страхователь имеет право:</w:t>
      </w:r>
    </w:p>
    <w:p w:rsidR="00EB7204" w:rsidRPr="00A66984" w:rsidRDefault="00EB7204" w:rsidP="000663B5">
      <w:pPr>
        <w:pStyle w:val="a3"/>
        <w:jc w:val="both"/>
        <w:rPr>
          <w:rFonts w:ascii="Times New Roman" w:hAnsi="Times New Roman"/>
        </w:rPr>
      </w:pPr>
      <w:r w:rsidRPr="00A66984">
        <w:rPr>
          <w:rFonts w:ascii="Times New Roman" w:hAnsi="Times New Roman"/>
        </w:rPr>
        <w:t>6.1.1. Досрочно расторгнуть Контра</w:t>
      </w:r>
      <w:proofErr w:type="gramStart"/>
      <w:r w:rsidRPr="00A66984">
        <w:rPr>
          <w:rFonts w:ascii="Times New Roman" w:hAnsi="Times New Roman"/>
        </w:rPr>
        <w:t>кт в сл</w:t>
      </w:r>
      <w:proofErr w:type="gramEnd"/>
      <w:r w:rsidRPr="00A66984">
        <w:rPr>
          <w:rFonts w:ascii="Times New Roman" w:hAnsi="Times New Roman"/>
        </w:rPr>
        <w:t xml:space="preserve">учаях, предусмотренных Правилами обязательного страхования гражданской ответственности владельцев транспортных средств (далее – Правила), утвержденных </w:t>
      </w:r>
      <w:r w:rsidR="00D4796F" w:rsidRPr="00D4796F">
        <w:rPr>
          <w:rFonts w:ascii="Times New Roman" w:hAnsi="Times New Roman"/>
        </w:rPr>
        <w:t>Положение</w:t>
      </w:r>
      <w:r w:rsidR="00D4796F">
        <w:rPr>
          <w:rFonts w:ascii="Times New Roman" w:hAnsi="Times New Roman"/>
        </w:rPr>
        <w:t>м</w:t>
      </w:r>
      <w:r w:rsidR="00D4796F" w:rsidRPr="00D4796F">
        <w:rPr>
          <w:rFonts w:ascii="Times New Roman" w:hAnsi="Times New Roman"/>
        </w:rPr>
        <w:t xml:space="preserve"> Банка России от 01.04.2024 N 837-П «О правилах обязательного страхования гражданской ответственности владельцев транспортных средств»</w:t>
      </w:r>
      <w:r w:rsidRPr="00A66984">
        <w:rPr>
          <w:rFonts w:ascii="Times New Roman" w:hAnsi="Times New Roman"/>
        </w:rPr>
        <w:t>.</w:t>
      </w:r>
    </w:p>
    <w:p w:rsidR="00AA3702" w:rsidRPr="00A66984" w:rsidRDefault="004F7330" w:rsidP="000663B5">
      <w:pPr>
        <w:pStyle w:val="a3"/>
        <w:jc w:val="both"/>
        <w:rPr>
          <w:rFonts w:ascii="Times New Roman" w:hAnsi="Times New Roman"/>
        </w:rPr>
      </w:pPr>
      <w:r w:rsidRPr="00A66984">
        <w:rPr>
          <w:rFonts w:ascii="Times New Roman" w:hAnsi="Times New Roman"/>
        </w:rPr>
        <w:t xml:space="preserve">6.1.2. </w:t>
      </w:r>
      <w:r w:rsidR="00AA3702" w:rsidRPr="00A66984">
        <w:rPr>
          <w:rFonts w:ascii="Times New Roman" w:hAnsi="Times New Roman"/>
        </w:rPr>
        <w:t>Приемка результатов отдельного этапа исполнения контракта, а также оказанной услуги осуществляется в порядке и в сроки, установленные государственным контрактом,</w:t>
      </w:r>
      <w:r w:rsidR="00185A8A" w:rsidRPr="00A66984">
        <w:rPr>
          <w:rFonts w:ascii="Times New Roman" w:hAnsi="Times New Roman"/>
        </w:rPr>
        <w:t xml:space="preserve"> и оформляется Актом приемки-передачи услуг</w:t>
      </w:r>
      <w:r w:rsidR="00AA3702" w:rsidRPr="00A66984">
        <w:rPr>
          <w:rFonts w:ascii="Times New Roman" w:hAnsi="Times New Roman"/>
        </w:rPr>
        <w:t>, который подписывается С</w:t>
      </w:r>
      <w:r w:rsidR="004A730B" w:rsidRPr="00A66984">
        <w:rPr>
          <w:rFonts w:ascii="Times New Roman" w:hAnsi="Times New Roman"/>
        </w:rPr>
        <w:t>трахователем</w:t>
      </w:r>
      <w:r w:rsidR="00AA3702" w:rsidRPr="00A66984">
        <w:rPr>
          <w:rFonts w:ascii="Times New Roman" w:hAnsi="Times New Roman"/>
        </w:rPr>
        <w:t xml:space="preserve">, либо </w:t>
      </w:r>
      <w:r w:rsidR="004A730B" w:rsidRPr="00A66984">
        <w:rPr>
          <w:rFonts w:ascii="Times New Roman" w:hAnsi="Times New Roman"/>
        </w:rPr>
        <w:t>Страховщику</w:t>
      </w:r>
      <w:r w:rsidR="00AA3702" w:rsidRPr="00A66984">
        <w:rPr>
          <w:rFonts w:ascii="Times New Roman" w:hAnsi="Times New Roman"/>
        </w:rPr>
        <w:t xml:space="preserve"> в те же сроки направляется в письменной форме мотивированный отказ от подписания такого документа.</w:t>
      </w:r>
    </w:p>
    <w:p w:rsidR="00AA3702" w:rsidRPr="00A66984" w:rsidRDefault="00AA3702" w:rsidP="000663B5">
      <w:pPr>
        <w:pStyle w:val="a3"/>
        <w:jc w:val="both"/>
        <w:rPr>
          <w:rFonts w:ascii="Times New Roman" w:hAnsi="Times New Roman"/>
        </w:rPr>
      </w:pPr>
      <w:r w:rsidRPr="00A66984">
        <w:rPr>
          <w:rFonts w:ascii="Times New Roman" w:hAnsi="Times New Roman"/>
        </w:rPr>
        <w:t>6.1.</w:t>
      </w:r>
      <w:r w:rsidR="00E2631B" w:rsidRPr="00A66984">
        <w:rPr>
          <w:rFonts w:ascii="Times New Roman" w:hAnsi="Times New Roman"/>
        </w:rPr>
        <w:t>3</w:t>
      </w:r>
      <w:r w:rsidRPr="00A66984">
        <w:rPr>
          <w:rFonts w:ascii="Times New Roman" w:hAnsi="Times New Roman"/>
        </w:rPr>
        <w:t>. В случае расторжения государственного Контракта (по любым основаниям) оплатить Страхо</w:t>
      </w:r>
      <w:r w:rsidR="004A730B" w:rsidRPr="00A66984">
        <w:rPr>
          <w:rFonts w:ascii="Times New Roman" w:hAnsi="Times New Roman"/>
        </w:rPr>
        <w:t>вщику</w:t>
      </w:r>
      <w:r w:rsidRPr="00A66984">
        <w:rPr>
          <w:rFonts w:ascii="Times New Roman" w:hAnsi="Times New Roman"/>
        </w:rPr>
        <w:t xml:space="preserve"> стоимость услуг фактически оказанных на момент расторжения Контракта, при условии отсутствия претензий к качеству выполнения.</w:t>
      </w:r>
    </w:p>
    <w:p w:rsidR="004F7330" w:rsidRPr="00A66984" w:rsidRDefault="004F7330" w:rsidP="004F7330">
      <w:pPr>
        <w:pStyle w:val="a3"/>
        <w:jc w:val="both"/>
        <w:rPr>
          <w:rFonts w:ascii="Times New Roman" w:hAnsi="Times New Roman"/>
        </w:rPr>
      </w:pPr>
      <w:r w:rsidRPr="00A66984">
        <w:rPr>
          <w:rFonts w:ascii="Times New Roman" w:hAnsi="Times New Roman"/>
        </w:rPr>
        <w:t xml:space="preserve">6.1.4. Провести экспертизу своими силами. В случае необходимости привлекать экспертов, экспертные организации для проверки (экспертизы) в ходе приёмки </w:t>
      </w:r>
      <w:r w:rsidR="003608A6" w:rsidRPr="00A66984">
        <w:rPr>
          <w:rFonts w:ascii="Times New Roman" w:hAnsi="Times New Roman"/>
        </w:rPr>
        <w:t xml:space="preserve">услуги </w:t>
      </w:r>
      <w:r w:rsidRPr="00A66984">
        <w:rPr>
          <w:rFonts w:ascii="Times New Roman" w:hAnsi="Times New Roman"/>
        </w:rPr>
        <w:t xml:space="preserve"> показателей его качества и безопасности на соответствие требованиям действующего законодательства Российской Федерации и условиям Контракта.</w:t>
      </w:r>
    </w:p>
    <w:p w:rsidR="00EB7204" w:rsidRPr="00A66984" w:rsidRDefault="00EB7204" w:rsidP="000663B5">
      <w:pPr>
        <w:pStyle w:val="a3"/>
        <w:jc w:val="both"/>
        <w:rPr>
          <w:rFonts w:ascii="Times New Roman" w:hAnsi="Times New Roman"/>
        </w:rPr>
      </w:pPr>
      <w:r w:rsidRPr="00A66984">
        <w:rPr>
          <w:rFonts w:ascii="Times New Roman" w:hAnsi="Times New Roman"/>
        </w:rPr>
        <w:t>6.2.</w:t>
      </w:r>
      <w:r w:rsidRPr="00A66984">
        <w:rPr>
          <w:rFonts w:ascii="Times New Roman" w:hAnsi="Times New Roman"/>
        </w:rPr>
        <w:tab/>
        <w:t>Страхователь обязан:</w:t>
      </w:r>
    </w:p>
    <w:p w:rsidR="00EB7204" w:rsidRPr="00A66984" w:rsidRDefault="00EB7204" w:rsidP="000663B5">
      <w:pPr>
        <w:pStyle w:val="a3"/>
        <w:jc w:val="both"/>
        <w:rPr>
          <w:rFonts w:ascii="Times New Roman" w:hAnsi="Times New Roman"/>
        </w:rPr>
      </w:pPr>
      <w:r w:rsidRPr="00A66984">
        <w:rPr>
          <w:rFonts w:ascii="Times New Roman" w:hAnsi="Times New Roman"/>
        </w:rPr>
        <w:t>6.2.1.</w:t>
      </w:r>
      <w:r w:rsidRPr="00A66984">
        <w:rPr>
          <w:rFonts w:ascii="Times New Roman" w:hAnsi="Times New Roman"/>
        </w:rPr>
        <w:tab/>
        <w:t>Заявлять в установленные сроки о страховом случае.</w:t>
      </w:r>
    </w:p>
    <w:p w:rsidR="00EB7204" w:rsidRPr="00A66984" w:rsidRDefault="00EB7204" w:rsidP="000663B5">
      <w:pPr>
        <w:pStyle w:val="a3"/>
        <w:jc w:val="both"/>
        <w:rPr>
          <w:rFonts w:ascii="Times New Roman" w:hAnsi="Times New Roman"/>
        </w:rPr>
      </w:pPr>
      <w:r w:rsidRPr="00A66984">
        <w:rPr>
          <w:rFonts w:ascii="Times New Roman" w:hAnsi="Times New Roman"/>
        </w:rPr>
        <w:t>6.2.2.</w:t>
      </w:r>
      <w:r w:rsidRPr="00A66984">
        <w:rPr>
          <w:rFonts w:ascii="Times New Roman" w:hAnsi="Times New Roman"/>
        </w:rPr>
        <w:tab/>
        <w:t>При наступлении страхового случая совершить все необходимые действия по заполнению Извещения о ДТП, выдаваемого Страховщиком при вручении страхового полиса, в соответствии с прилагаемой к нему инструкцией.</w:t>
      </w:r>
    </w:p>
    <w:p w:rsidR="0032231E" w:rsidRPr="00A66984" w:rsidRDefault="00EB7204" w:rsidP="000663B5">
      <w:pPr>
        <w:pStyle w:val="a3"/>
        <w:jc w:val="both"/>
        <w:rPr>
          <w:rFonts w:ascii="Times New Roman" w:hAnsi="Times New Roman"/>
        </w:rPr>
      </w:pPr>
      <w:r w:rsidRPr="00A66984">
        <w:rPr>
          <w:rFonts w:ascii="Times New Roman" w:hAnsi="Times New Roman"/>
        </w:rPr>
        <w:t>6.2.3.</w:t>
      </w:r>
      <w:r w:rsidRPr="00A66984">
        <w:rPr>
          <w:rFonts w:ascii="Times New Roman" w:hAnsi="Times New Roman"/>
        </w:rPr>
        <w:tab/>
      </w:r>
      <w:r w:rsidR="0032231E" w:rsidRPr="00A66984">
        <w:rPr>
          <w:rFonts w:ascii="Times New Roman" w:hAnsi="Times New Roman"/>
        </w:rPr>
        <w:t>При наступлении страхового случая совершить иные необходимые действия, предусмотренные Правилами обязательного страхования.</w:t>
      </w:r>
    </w:p>
    <w:p w:rsidR="00EB7204" w:rsidRPr="00A66984" w:rsidRDefault="00EB7204" w:rsidP="000663B5">
      <w:pPr>
        <w:pStyle w:val="a3"/>
        <w:jc w:val="both"/>
        <w:rPr>
          <w:rFonts w:ascii="Times New Roman" w:hAnsi="Times New Roman"/>
        </w:rPr>
      </w:pPr>
      <w:r w:rsidRPr="00A66984">
        <w:rPr>
          <w:rFonts w:ascii="Times New Roman" w:hAnsi="Times New Roman"/>
        </w:rPr>
        <w:t>6.3. Страховщик имеет право:</w:t>
      </w:r>
    </w:p>
    <w:p w:rsidR="00EB7204" w:rsidRPr="00A66984" w:rsidRDefault="00EB7204" w:rsidP="000663B5">
      <w:pPr>
        <w:pStyle w:val="a3"/>
        <w:jc w:val="both"/>
        <w:rPr>
          <w:rFonts w:ascii="Times New Roman" w:hAnsi="Times New Roman"/>
        </w:rPr>
      </w:pPr>
      <w:r w:rsidRPr="00A66984">
        <w:rPr>
          <w:rFonts w:ascii="Times New Roman" w:hAnsi="Times New Roman"/>
        </w:rPr>
        <w:t>6.3.1. Проверять соответствие сообщенных Страхователем сведений о транспортном средстве.</w:t>
      </w:r>
    </w:p>
    <w:p w:rsidR="00EB7204" w:rsidRPr="00A66984" w:rsidRDefault="00EB7204" w:rsidP="000663B5">
      <w:pPr>
        <w:pStyle w:val="a3"/>
        <w:jc w:val="both"/>
        <w:rPr>
          <w:rFonts w:ascii="Times New Roman" w:hAnsi="Times New Roman"/>
        </w:rPr>
      </w:pPr>
      <w:r w:rsidRPr="00A66984">
        <w:rPr>
          <w:rFonts w:ascii="Times New Roman" w:hAnsi="Times New Roman"/>
        </w:rPr>
        <w:lastRenderedPageBreak/>
        <w:t>6.3.2. Давать письменные рекомендации по уменьшению степени риска по страхованию гражданской ответственности.</w:t>
      </w:r>
    </w:p>
    <w:p w:rsidR="00EB7204" w:rsidRPr="00A66984" w:rsidRDefault="00EB7204" w:rsidP="000663B5">
      <w:pPr>
        <w:pStyle w:val="a3"/>
        <w:jc w:val="both"/>
        <w:rPr>
          <w:rFonts w:ascii="Times New Roman" w:hAnsi="Times New Roman"/>
        </w:rPr>
      </w:pPr>
      <w:r w:rsidRPr="00A66984">
        <w:rPr>
          <w:rFonts w:ascii="Times New Roman" w:hAnsi="Times New Roman"/>
        </w:rPr>
        <w:t>6.4. Страховщик обязан:</w:t>
      </w:r>
    </w:p>
    <w:p w:rsidR="00EB7204" w:rsidRPr="00A66984" w:rsidRDefault="00EB7204" w:rsidP="000663B5">
      <w:pPr>
        <w:pStyle w:val="a3"/>
        <w:jc w:val="both"/>
        <w:rPr>
          <w:rFonts w:ascii="Times New Roman" w:hAnsi="Times New Roman"/>
        </w:rPr>
      </w:pPr>
      <w:r w:rsidRPr="00A66984">
        <w:rPr>
          <w:rFonts w:ascii="Times New Roman" w:hAnsi="Times New Roman"/>
        </w:rPr>
        <w:t>6.4.1. В установленный Контрактом срок выплатить страховое возмещение либо направить в адрес потерпевшего и Страхователя мотивированный отказ в осуществлении страховой выплаты.</w:t>
      </w:r>
    </w:p>
    <w:p w:rsidR="00EB7204" w:rsidRPr="00A66984" w:rsidRDefault="00EB7204" w:rsidP="000663B5">
      <w:pPr>
        <w:pStyle w:val="a3"/>
        <w:jc w:val="both"/>
        <w:rPr>
          <w:rFonts w:ascii="Times New Roman" w:hAnsi="Times New Roman"/>
        </w:rPr>
      </w:pPr>
      <w:r w:rsidRPr="00A66984">
        <w:rPr>
          <w:rFonts w:ascii="Times New Roman" w:hAnsi="Times New Roman"/>
        </w:rPr>
        <w:t xml:space="preserve">6.4.2. </w:t>
      </w:r>
      <w:proofErr w:type="gramStart"/>
      <w:r w:rsidRPr="00A66984">
        <w:rPr>
          <w:rFonts w:ascii="Times New Roman" w:hAnsi="Times New Roman"/>
        </w:rPr>
        <w:t xml:space="preserve">Качество оказания услуг должно соответствовать действующему законодательству, в том числе Гражданскому кодексу РФ, Федеральному Закону от 25.04.2002 года № 40-ФЗ «Об обязательном страховании гражданской ответственности владельцев транспортных средств», </w:t>
      </w:r>
      <w:r w:rsidR="00C043B6" w:rsidRPr="00C043B6">
        <w:rPr>
          <w:rFonts w:ascii="Times New Roman" w:hAnsi="Times New Roman"/>
        </w:rPr>
        <w:t xml:space="preserve">Указанием Центрального Банка России от 08.12.2021 №6007-У «О страховых тарифах по обязательному страхованию гражданской ответственности владельцев транспортных средств», </w:t>
      </w:r>
      <w:r w:rsidRPr="00A66984">
        <w:rPr>
          <w:rFonts w:ascii="Times New Roman" w:hAnsi="Times New Roman"/>
        </w:rPr>
        <w:t xml:space="preserve"> Положению </w:t>
      </w:r>
      <w:r w:rsidR="00D4796F" w:rsidRPr="00D4796F">
        <w:rPr>
          <w:rFonts w:ascii="Times New Roman" w:hAnsi="Times New Roman"/>
        </w:rPr>
        <w:t xml:space="preserve">Банка России </w:t>
      </w:r>
      <w:r w:rsidR="00D4796F">
        <w:rPr>
          <w:rFonts w:ascii="Times New Roman" w:hAnsi="Times New Roman"/>
        </w:rPr>
        <w:t xml:space="preserve">                          </w:t>
      </w:r>
      <w:r w:rsidR="00D4796F" w:rsidRPr="00D4796F">
        <w:rPr>
          <w:rFonts w:ascii="Times New Roman" w:hAnsi="Times New Roman"/>
        </w:rPr>
        <w:t>от 01.04.2024 N 837-П «О правилах обязательного страхования гражданской ответственности владельцев транспортных</w:t>
      </w:r>
      <w:proofErr w:type="gramEnd"/>
      <w:r w:rsidR="00D4796F" w:rsidRPr="00D4796F">
        <w:rPr>
          <w:rFonts w:ascii="Times New Roman" w:hAnsi="Times New Roman"/>
        </w:rPr>
        <w:t xml:space="preserve"> средств»</w:t>
      </w:r>
      <w:r w:rsidRPr="00A66984">
        <w:rPr>
          <w:rFonts w:ascii="Times New Roman" w:hAnsi="Times New Roman"/>
        </w:rPr>
        <w:t>.</w:t>
      </w:r>
    </w:p>
    <w:p w:rsidR="00EB7204" w:rsidRPr="00A66984" w:rsidRDefault="00B22E4D" w:rsidP="000663B5">
      <w:pPr>
        <w:pStyle w:val="a3"/>
        <w:jc w:val="both"/>
        <w:rPr>
          <w:rFonts w:ascii="Times New Roman" w:hAnsi="Times New Roman"/>
        </w:rPr>
      </w:pPr>
      <w:r w:rsidRPr="00A66984">
        <w:rPr>
          <w:rFonts w:ascii="Times New Roman" w:hAnsi="Times New Roman"/>
        </w:rPr>
        <w:t>6.4.3.</w:t>
      </w:r>
      <w:r w:rsidR="00EB7204" w:rsidRPr="00A66984">
        <w:rPr>
          <w:rFonts w:ascii="Times New Roman" w:hAnsi="Times New Roman"/>
        </w:rPr>
        <w:t>Ознакомить Страхователя с Правилами обязательного страхования гражданской ответственности владельцев транспортных средств и вручить их, о чем делается соответствующая запись в страховом полисе.</w:t>
      </w:r>
    </w:p>
    <w:p w:rsidR="00EB7204" w:rsidRPr="00A66984" w:rsidRDefault="00EB7204" w:rsidP="000663B5">
      <w:pPr>
        <w:pStyle w:val="a3"/>
        <w:jc w:val="both"/>
        <w:rPr>
          <w:rFonts w:ascii="Times New Roman" w:hAnsi="Times New Roman"/>
        </w:rPr>
      </w:pPr>
      <w:r w:rsidRPr="00A66984">
        <w:rPr>
          <w:rFonts w:ascii="Times New Roman" w:hAnsi="Times New Roman"/>
        </w:rPr>
        <w:t>6.4.4. В случае утраты страхового полиса выдать Страхователю на основании его письменного заявления дубликат страхового полиса в соответствии с порядком, установленным Правилами обязательного страхования гражданской ответственности владельцев транспортных средств.</w:t>
      </w:r>
    </w:p>
    <w:p w:rsidR="00EB7204" w:rsidRPr="00A66984" w:rsidRDefault="00EB7204" w:rsidP="000663B5">
      <w:pPr>
        <w:pStyle w:val="a3"/>
        <w:jc w:val="both"/>
        <w:rPr>
          <w:rFonts w:ascii="Times New Roman" w:hAnsi="Times New Roman"/>
        </w:rPr>
      </w:pPr>
      <w:r w:rsidRPr="00A66984">
        <w:rPr>
          <w:rFonts w:ascii="Times New Roman" w:hAnsi="Times New Roman"/>
        </w:rPr>
        <w:t xml:space="preserve">6.4.5. В рамках исполнения настоящего Контракта Страховщик обеспечивает </w:t>
      </w:r>
    </w:p>
    <w:p w:rsidR="00EB7204" w:rsidRPr="00A66984" w:rsidRDefault="00EB7204" w:rsidP="000663B5">
      <w:pPr>
        <w:pStyle w:val="a3"/>
        <w:jc w:val="both"/>
        <w:rPr>
          <w:rFonts w:ascii="Times New Roman" w:hAnsi="Times New Roman"/>
        </w:rPr>
      </w:pPr>
      <w:r w:rsidRPr="00A66984">
        <w:rPr>
          <w:rFonts w:ascii="Times New Roman" w:hAnsi="Times New Roman"/>
        </w:rPr>
        <w:t>- наличие круглосуточной диспетчерской службы по сопровождению страхового случая;</w:t>
      </w:r>
    </w:p>
    <w:p w:rsidR="00EB7204" w:rsidRPr="00A66984" w:rsidRDefault="00EB7204" w:rsidP="000663B5">
      <w:pPr>
        <w:pStyle w:val="a3"/>
        <w:jc w:val="both"/>
        <w:rPr>
          <w:rFonts w:ascii="Times New Roman" w:hAnsi="Times New Roman"/>
        </w:rPr>
      </w:pPr>
      <w:r w:rsidRPr="00A66984">
        <w:rPr>
          <w:rFonts w:ascii="Times New Roman" w:hAnsi="Times New Roman"/>
        </w:rPr>
        <w:t>- закрепление за Страхователем персонального менеджера для решения всех возникающих вопросов;</w:t>
      </w:r>
    </w:p>
    <w:p w:rsidR="00EB7204" w:rsidRPr="00A66984" w:rsidRDefault="00EB7204" w:rsidP="000663B5">
      <w:pPr>
        <w:pStyle w:val="a3"/>
        <w:jc w:val="both"/>
        <w:rPr>
          <w:rFonts w:ascii="Times New Roman" w:hAnsi="Times New Roman"/>
        </w:rPr>
      </w:pPr>
      <w:r w:rsidRPr="00A66984">
        <w:rPr>
          <w:rFonts w:ascii="Times New Roman" w:hAnsi="Times New Roman"/>
        </w:rPr>
        <w:t>- в минимальное время (5 календарных дней) замену страхового полиса ОСАГО при изменении учетных данных на автомобиль Страхователя;</w:t>
      </w:r>
    </w:p>
    <w:p w:rsidR="00EB7204" w:rsidRPr="00A66984" w:rsidRDefault="00EB7204" w:rsidP="000663B5">
      <w:pPr>
        <w:pStyle w:val="a3"/>
        <w:jc w:val="both"/>
        <w:rPr>
          <w:rFonts w:ascii="Times New Roman" w:hAnsi="Times New Roman"/>
        </w:rPr>
      </w:pPr>
      <w:r w:rsidRPr="00A66984">
        <w:rPr>
          <w:rFonts w:ascii="Times New Roman" w:hAnsi="Times New Roman"/>
        </w:rPr>
        <w:t>- территория страхового покрытия – территория Российской Федерации.</w:t>
      </w:r>
    </w:p>
    <w:p w:rsidR="00BC5505" w:rsidRPr="00A66984" w:rsidRDefault="00BC5505" w:rsidP="00BC5505">
      <w:pPr>
        <w:pStyle w:val="a3"/>
        <w:ind w:firstLine="708"/>
        <w:jc w:val="center"/>
        <w:rPr>
          <w:rFonts w:ascii="Times New Roman" w:hAnsi="Times New Roman"/>
          <w:b/>
        </w:rPr>
      </w:pPr>
    </w:p>
    <w:p w:rsidR="0006372B" w:rsidRPr="00A66984" w:rsidRDefault="00EB7204" w:rsidP="00BC5505">
      <w:pPr>
        <w:pStyle w:val="a3"/>
        <w:ind w:firstLine="708"/>
        <w:jc w:val="center"/>
        <w:rPr>
          <w:rFonts w:ascii="Times New Roman" w:hAnsi="Times New Roman"/>
          <w:b/>
        </w:rPr>
      </w:pPr>
      <w:r w:rsidRPr="00A66984">
        <w:rPr>
          <w:rFonts w:ascii="Times New Roman" w:hAnsi="Times New Roman"/>
          <w:b/>
        </w:rPr>
        <w:t>7. Порядок урегулирования убытков</w:t>
      </w:r>
    </w:p>
    <w:p w:rsidR="00EB7204" w:rsidRPr="00A66984" w:rsidRDefault="00EB7204" w:rsidP="000663B5">
      <w:pPr>
        <w:pStyle w:val="a3"/>
        <w:jc w:val="both"/>
        <w:rPr>
          <w:rFonts w:ascii="Times New Roman" w:hAnsi="Times New Roman"/>
        </w:rPr>
      </w:pPr>
      <w:r w:rsidRPr="00A66984">
        <w:rPr>
          <w:rFonts w:ascii="Times New Roman" w:hAnsi="Times New Roman"/>
        </w:rPr>
        <w:t>7.1. При наступлении страхового случая Страхователь обязан:</w:t>
      </w:r>
    </w:p>
    <w:p w:rsidR="00EB7204" w:rsidRPr="00A66984" w:rsidRDefault="00EB7204" w:rsidP="000663B5">
      <w:pPr>
        <w:pStyle w:val="a3"/>
        <w:jc w:val="both"/>
        <w:rPr>
          <w:rFonts w:ascii="Times New Roman" w:hAnsi="Times New Roman"/>
        </w:rPr>
      </w:pPr>
      <w:r w:rsidRPr="00A66984">
        <w:rPr>
          <w:rFonts w:ascii="Times New Roman" w:hAnsi="Times New Roman"/>
        </w:rPr>
        <w:t>7.1.1. Принять все возможные и целесообразные меры по предотвращению и уменьшению вреда здоровью других лиц и имуществу.</w:t>
      </w:r>
    </w:p>
    <w:p w:rsidR="00EB7204" w:rsidRPr="00A66984" w:rsidRDefault="00EB7204" w:rsidP="000663B5">
      <w:pPr>
        <w:pStyle w:val="a3"/>
        <w:jc w:val="both"/>
        <w:rPr>
          <w:rFonts w:ascii="Times New Roman" w:hAnsi="Times New Roman"/>
        </w:rPr>
      </w:pPr>
      <w:r w:rsidRPr="00A66984">
        <w:rPr>
          <w:rFonts w:ascii="Times New Roman" w:hAnsi="Times New Roman"/>
        </w:rPr>
        <w:t>7.1.2. Уведомить Страховщика о наступлении страхового случая и при необходимости направить представителя Страховщика на место дорожно-транспортного происшествия для оформления документов.</w:t>
      </w:r>
    </w:p>
    <w:p w:rsidR="00EB7204" w:rsidRPr="00A66984" w:rsidRDefault="00B22E4D" w:rsidP="000663B5">
      <w:pPr>
        <w:pStyle w:val="a3"/>
        <w:jc w:val="both"/>
        <w:rPr>
          <w:rFonts w:ascii="Times New Roman" w:hAnsi="Times New Roman"/>
        </w:rPr>
      </w:pPr>
      <w:r w:rsidRPr="00A66984">
        <w:rPr>
          <w:rFonts w:ascii="Times New Roman" w:hAnsi="Times New Roman"/>
        </w:rPr>
        <w:t>7.1.3.</w:t>
      </w:r>
      <w:r w:rsidR="00EB7204" w:rsidRPr="00A66984">
        <w:rPr>
          <w:rFonts w:ascii="Times New Roman" w:hAnsi="Times New Roman"/>
        </w:rPr>
        <w:t>Заполнить бланк извещения о дорожно-транспортном происшествии, выданный Страховщиком, независимо от оформления извещения о дорожно-транспортном происшествии сотрудниками полиции. Предусматривается заполнение одного бланка, указанного извещения водителями двух транспортных средств, причастных к дорожно-транспортному происшествию. При наличии разногласий между участниками дорожно-транспортного происшествия относительно его обстоятельств эти разногласия указываются в Извещении о дорожно-транспортном происшествии.</w:t>
      </w:r>
    </w:p>
    <w:p w:rsidR="00EB7204" w:rsidRPr="00A66984" w:rsidRDefault="00EB7204" w:rsidP="000663B5">
      <w:pPr>
        <w:pStyle w:val="a3"/>
        <w:jc w:val="both"/>
        <w:rPr>
          <w:rFonts w:ascii="Times New Roman" w:hAnsi="Times New Roman"/>
        </w:rPr>
      </w:pPr>
      <w:r w:rsidRPr="00A66984">
        <w:rPr>
          <w:rFonts w:ascii="Times New Roman" w:hAnsi="Times New Roman"/>
        </w:rPr>
        <w:t>7.1.4. Сообщить другим участникам дорожно-транспортного происшествия, намеренным предъявить требование о возмещении вреда, сведения о Контракте на оказание услуг по обязательному страхованию, в том числе номер страхового полиса обязательного страхования, а также наименование, адрес и телефон Страховщика.</w:t>
      </w:r>
    </w:p>
    <w:p w:rsidR="00EB7204" w:rsidRPr="00A66984" w:rsidRDefault="00EB7204" w:rsidP="000663B5">
      <w:pPr>
        <w:pStyle w:val="a3"/>
        <w:jc w:val="both"/>
        <w:rPr>
          <w:rFonts w:ascii="Times New Roman" w:hAnsi="Times New Roman"/>
        </w:rPr>
      </w:pPr>
      <w:r w:rsidRPr="00A66984">
        <w:rPr>
          <w:rFonts w:ascii="Times New Roman" w:hAnsi="Times New Roman"/>
        </w:rPr>
        <w:t>При причинении вреда жизни или здоровью пассажиров, находящихся в транспортных средствах, сообщить Страховщику сведения о пострадавших пассажирах (фамилии, имена, отчества).</w:t>
      </w:r>
    </w:p>
    <w:p w:rsidR="00EB7204" w:rsidRPr="00A66984" w:rsidRDefault="00EB7204" w:rsidP="000663B5">
      <w:pPr>
        <w:pStyle w:val="a3"/>
        <w:jc w:val="both"/>
        <w:rPr>
          <w:rFonts w:ascii="Times New Roman" w:hAnsi="Times New Roman"/>
        </w:rPr>
      </w:pPr>
      <w:r w:rsidRPr="00A66984">
        <w:rPr>
          <w:rFonts w:ascii="Times New Roman" w:hAnsi="Times New Roman"/>
        </w:rPr>
        <w:t>7.1.5.</w:t>
      </w:r>
      <w:r w:rsidRPr="00A66984">
        <w:rPr>
          <w:rFonts w:ascii="Times New Roman" w:hAnsi="Times New Roman"/>
        </w:rPr>
        <w:tab/>
        <w:t xml:space="preserve">В течение 5 (пяти) рабочих дней после дорожно-транспортного происшествия вручить или направить любым способом, обеспечивающим подтверждение отправки, Страховщику или представителю Страховщика в субъекте Российской </w:t>
      </w:r>
      <w:proofErr w:type="gramStart"/>
      <w:r w:rsidRPr="00A66984">
        <w:rPr>
          <w:rFonts w:ascii="Times New Roman" w:hAnsi="Times New Roman"/>
        </w:rPr>
        <w:t>Федерации</w:t>
      </w:r>
      <w:proofErr w:type="gramEnd"/>
      <w:r w:rsidRPr="00A66984">
        <w:rPr>
          <w:rFonts w:ascii="Times New Roman" w:hAnsi="Times New Roman"/>
        </w:rPr>
        <w:t xml:space="preserve"> на территории которого произошло дорожно-транспортное происшествие, заполненное Извещение о дорожно-транспортном происшествии. </w:t>
      </w:r>
    </w:p>
    <w:p w:rsidR="00EB7204" w:rsidRPr="00A66984" w:rsidRDefault="00EB7204" w:rsidP="000663B5">
      <w:pPr>
        <w:pStyle w:val="a3"/>
        <w:jc w:val="both"/>
        <w:rPr>
          <w:rFonts w:ascii="Times New Roman" w:hAnsi="Times New Roman"/>
        </w:rPr>
      </w:pPr>
      <w:r w:rsidRPr="00A66984">
        <w:rPr>
          <w:rFonts w:ascii="Times New Roman" w:hAnsi="Times New Roman"/>
        </w:rPr>
        <w:t>Извещение о дорожно-транспортном происшествии может быть передано по факсимильной связи с одновременным направлением его оригинала заказным письмом по указанному в страховом полисе обязательного страхования адресу Страховщика или представителя Страховщика.</w:t>
      </w:r>
    </w:p>
    <w:p w:rsidR="00EB7204" w:rsidRPr="00A66984" w:rsidRDefault="00EB7204" w:rsidP="000663B5">
      <w:pPr>
        <w:pStyle w:val="a3"/>
        <w:jc w:val="both"/>
        <w:rPr>
          <w:rFonts w:ascii="Times New Roman" w:hAnsi="Times New Roman"/>
        </w:rPr>
      </w:pPr>
      <w:r w:rsidRPr="00A66984">
        <w:rPr>
          <w:rFonts w:ascii="Times New Roman" w:hAnsi="Times New Roman"/>
        </w:rPr>
        <w:t>В случае</w:t>
      </w:r>
      <w:proofErr w:type="gramStart"/>
      <w:r w:rsidRPr="00A66984">
        <w:rPr>
          <w:rFonts w:ascii="Times New Roman" w:hAnsi="Times New Roman"/>
        </w:rPr>
        <w:t>,</w:t>
      </w:r>
      <w:proofErr w:type="gramEnd"/>
      <w:r w:rsidRPr="00A66984">
        <w:rPr>
          <w:rFonts w:ascii="Times New Roman" w:hAnsi="Times New Roman"/>
        </w:rPr>
        <w:t xml:space="preserve"> если дорожно-транспортное происшествие произошло в отдаленных, малонаселенных или труднодоступных районах, предусмотренная пунктом обязанность по вручению Страховщику бланка извещения о дорожно-транспортном происшествии должна быть исполнена в течение 15 (пятнадцати) календарных дней после дорожно-транспортного происшествия.</w:t>
      </w:r>
    </w:p>
    <w:p w:rsidR="00EB7204" w:rsidRPr="00A66984" w:rsidRDefault="00EB7204" w:rsidP="000663B5">
      <w:pPr>
        <w:pStyle w:val="a3"/>
        <w:jc w:val="both"/>
        <w:rPr>
          <w:rFonts w:ascii="Times New Roman" w:hAnsi="Times New Roman"/>
        </w:rPr>
      </w:pPr>
      <w:r w:rsidRPr="00A66984">
        <w:rPr>
          <w:rFonts w:ascii="Times New Roman" w:hAnsi="Times New Roman"/>
        </w:rPr>
        <w:t>7.1.6.</w:t>
      </w:r>
      <w:r w:rsidRPr="00A66984">
        <w:rPr>
          <w:rFonts w:ascii="Times New Roman" w:hAnsi="Times New Roman"/>
        </w:rPr>
        <w:tab/>
        <w:t>Обеспечить Страховщику возможность по его требованию проводить расследование причин и обстоятель</w:t>
      </w:r>
      <w:proofErr w:type="gramStart"/>
      <w:r w:rsidRPr="00A66984">
        <w:rPr>
          <w:rFonts w:ascii="Times New Roman" w:hAnsi="Times New Roman"/>
        </w:rPr>
        <w:t>ств пр</w:t>
      </w:r>
      <w:proofErr w:type="gramEnd"/>
      <w:r w:rsidRPr="00A66984">
        <w:rPr>
          <w:rFonts w:ascii="Times New Roman" w:hAnsi="Times New Roman"/>
        </w:rPr>
        <w:t>оисшествия, предоставлять для этих целей любую доступную информацию и документацию, позволяющую определить наступление страхового случая, а также причиненного вреда.</w:t>
      </w:r>
    </w:p>
    <w:p w:rsidR="00EB7204" w:rsidRPr="00A66984" w:rsidRDefault="00ED61AB" w:rsidP="000663B5">
      <w:pPr>
        <w:pStyle w:val="a3"/>
        <w:jc w:val="both"/>
        <w:rPr>
          <w:rFonts w:ascii="Times New Roman" w:hAnsi="Times New Roman"/>
        </w:rPr>
      </w:pPr>
      <w:proofErr w:type="gramStart"/>
      <w:r w:rsidRPr="00A66984">
        <w:rPr>
          <w:rFonts w:ascii="Times New Roman" w:hAnsi="Times New Roman"/>
        </w:rPr>
        <w:t>7.2.</w:t>
      </w:r>
      <w:r w:rsidR="00EB7204" w:rsidRPr="00A66984">
        <w:rPr>
          <w:rFonts w:ascii="Times New Roman" w:hAnsi="Times New Roman"/>
        </w:rPr>
        <w:t>Предъявить Страхов</w:t>
      </w:r>
      <w:r w:rsidR="00C87F32" w:rsidRPr="00A66984">
        <w:rPr>
          <w:rFonts w:ascii="Times New Roman" w:hAnsi="Times New Roman"/>
        </w:rPr>
        <w:t xml:space="preserve">щику по его требованию справку </w:t>
      </w:r>
      <w:r w:rsidR="00EB7204" w:rsidRPr="00A66984">
        <w:rPr>
          <w:rFonts w:ascii="Times New Roman" w:hAnsi="Times New Roman"/>
        </w:rPr>
        <w:t xml:space="preserve">ГИБДД о ДТП, протокол и/или постановление об административном правонарушении, заполненное Извещение о ДТП, решение суда (арбитражного </w:t>
      </w:r>
      <w:r w:rsidR="00EB7204" w:rsidRPr="00A66984">
        <w:rPr>
          <w:rFonts w:ascii="Times New Roman" w:hAnsi="Times New Roman"/>
        </w:rPr>
        <w:lastRenderedPageBreak/>
        <w:t>суда) и другие документы, подтверждающие причины и обстоятельства дорожно-транспортного происшествия, предоставление которых необходимо в соответствии с Правилами обязательного страхования, Федеральным Законом «Об обязательном страховании гражданской ответственности владельцев транспортных средств».</w:t>
      </w:r>
      <w:proofErr w:type="gramEnd"/>
    </w:p>
    <w:p w:rsidR="0032231E" w:rsidRPr="00A66984" w:rsidRDefault="0060687A" w:rsidP="000663B5">
      <w:pPr>
        <w:pStyle w:val="a3"/>
        <w:jc w:val="both"/>
        <w:rPr>
          <w:rFonts w:ascii="Times New Roman" w:hAnsi="Times New Roman"/>
        </w:rPr>
      </w:pPr>
      <w:r w:rsidRPr="00A66984">
        <w:rPr>
          <w:rFonts w:ascii="Times New Roman" w:hAnsi="Times New Roman"/>
        </w:rPr>
        <w:t xml:space="preserve">7.3. </w:t>
      </w:r>
      <w:r w:rsidR="00EB7204" w:rsidRPr="00A66984">
        <w:rPr>
          <w:rFonts w:ascii="Times New Roman" w:hAnsi="Times New Roman"/>
        </w:rPr>
        <w:t>С заявлением о выплате страхового возмещения (страховой суммы) другое лицо (выгодоприобретатель), которому причинен вред, а в случае его смерти – лицо, имеющее право на страховое возмещение (страховую сумму), должно обратиться к Страховщику, заключившему Контракт со Страхователем</w:t>
      </w:r>
      <w:r w:rsidR="0032231E" w:rsidRPr="00A66984">
        <w:rPr>
          <w:rFonts w:ascii="Times New Roman" w:hAnsi="Times New Roman"/>
        </w:rPr>
        <w:t xml:space="preserve">, в порядке, установленном действующим законодательством. </w:t>
      </w:r>
    </w:p>
    <w:p w:rsidR="00EB7204" w:rsidRPr="00A66984" w:rsidRDefault="00EB7204" w:rsidP="000663B5">
      <w:pPr>
        <w:pStyle w:val="a3"/>
        <w:jc w:val="both"/>
        <w:rPr>
          <w:rFonts w:ascii="Times New Roman" w:hAnsi="Times New Roman"/>
        </w:rPr>
      </w:pPr>
      <w:r w:rsidRPr="00A66984">
        <w:rPr>
          <w:rFonts w:ascii="Times New Roman" w:hAnsi="Times New Roman"/>
        </w:rPr>
        <w:t>7.4.</w:t>
      </w:r>
      <w:r w:rsidRPr="00A66984">
        <w:rPr>
          <w:rFonts w:ascii="Times New Roman" w:hAnsi="Times New Roman"/>
        </w:rPr>
        <w:tab/>
        <w:t>После получения заявления Страховщик обязан:</w:t>
      </w:r>
    </w:p>
    <w:p w:rsidR="00EB7204" w:rsidRPr="00A66984" w:rsidRDefault="00EB7204" w:rsidP="000663B5">
      <w:pPr>
        <w:pStyle w:val="a3"/>
        <w:jc w:val="both"/>
        <w:rPr>
          <w:rFonts w:ascii="Times New Roman" w:hAnsi="Times New Roman"/>
        </w:rPr>
      </w:pPr>
      <w:r w:rsidRPr="00A66984">
        <w:rPr>
          <w:rFonts w:ascii="Times New Roman" w:hAnsi="Times New Roman"/>
        </w:rPr>
        <w:t>7.4.1.</w:t>
      </w:r>
      <w:r w:rsidRPr="00A66984">
        <w:rPr>
          <w:rFonts w:ascii="Times New Roman" w:hAnsi="Times New Roman"/>
        </w:rPr>
        <w:tab/>
        <w:t>При получении от потерпевшего заявления о страховой выплате провести осмотр поврежденного имущества и (или) организовать независимую экспертизу (оценку), в том числе путем выдачи направления на экспертизу, в срок не более 5 рабочих дней со дня получения от потерпевшего заявления о страховой выплате, если иной срок не согласован Страховщиком с потерпевшим.</w:t>
      </w:r>
    </w:p>
    <w:p w:rsidR="00EB7204" w:rsidRPr="00A66984" w:rsidRDefault="00EB7204" w:rsidP="000663B5">
      <w:pPr>
        <w:pStyle w:val="a3"/>
        <w:jc w:val="both"/>
        <w:rPr>
          <w:rFonts w:ascii="Times New Roman" w:hAnsi="Times New Roman"/>
        </w:rPr>
      </w:pPr>
      <w:r w:rsidRPr="00A66984">
        <w:rPr>
          <w:rFonts w:ascii="Times New Roman" w:hAnsi="Times New Roman"/>
        </w:rPr>
        <w:t>7.4.2.</w:t>
      </w:r>
      <w:r w:rsidRPr="00A66984">
        <w:rPr>
          <w:rFonts w:ascii="Times New Roman" w:hAnsi="Times New Roman"/>
        </w:rPr>
        <w:tab/>
        <w:t>Согласовать с потерпевшим время и место проведения осмотра и (или) организации независимой экспертизы поврежденного имущества с учетом графика работы Страховщика, эксперта и указанного в пункте срока проведения осмотра поврежденного имущества (потерпевший в согласованное со страховщиком время обязан представить поврежденное имущество).</w:t>
      </w:r>
    </w:p>
    <w:p w:rsidR="00EB7204" w:rsidRPr="00A66984" w:rsidRDefault="00EB7204" w:rsidP="000663B5">
      <w:pPr>
        <w:pStyle w:val="a3"/>
        <w:jc w:val="both"/>
        <w:rPr>
          <w:rFonts w:ascii="Times New Roman" w:hAnsi="Times New Roman"/>
        </w:rPr>
      </w:pPr>
      <w:r w:rsidRPr="00A66984">
        <w:rPr>
          <w:rFonts w:ascii="Times New Roman" w:hAnsi="Times New Roman"/>
        </w:rPr>
        <w:t>Если характер повреждений или особенности поврежденного имущества исключают возможность его представление для осмотра и (или) организацию его независимой экспертизы (оценки) по месту нахождения Страховщика и (или) эксперта, осмотр и (или) независимая экспертиза (оценка) проводятся Страховщиком по месту нахождения поврежденного имущества в установленный настоящим пунктом срок.</w:t>
      </w:r>
    </w:p>
    <w:p w:rsidR="00EB7204" w:rsidRPr="00A66984" w:rsidRDefault="00EB7204" w:rsidP="000663B5">
      <w:pPr>
        <w:pStyle w:val="a3"/>
        <w:jc w:val="both"/>
        <w:rPr>
          <w:rFonts w:ascii="Times New Roman" w:hAnsi="Times New Roman"/>
        </w:rPr>
      </w:pPr>
      <w:r w:rsidRPr="00A66984">
        <w:rPr>
          <w:rFonts w:ascii="Times New Roman" w:hAnsi="Times New Roman"/>
        </w:rPr>
        <w:t xml:space="preserve">Если Страховщик в установленный Контрактом и Правилами обязательного страхования срок не провел осмотр поврежденного имущества и (или) не организовал независимую экспертизу (оценку), то потерпевший имеет право самостоятельно обратиться с просьбой об организации такой экспертизы, не представляя поврежденное имущество Страховщику для осмотра. </w:t>
      </w:r>
    </w:p>
    <w:p w:rsidR="00EB7204" w:rsidRPr="00A66984" w:rsidRDefault="00EB7204" w:rsidP="000663B5">
      <w:pPr>
        <w:pStyle w:val="a3"/>
        <w:jc w:val="both"/>
        <w:rPr>
          <w:rFonts w:ascii="Times New Roman" w:hAnsi="Times New Roman"/>
        </w:rPr>
      </w:pPr>
      <w:r w:rsidRPr="00A66984">
        <w:rPr>
          <w:rFonts w:ascii="Times New Roman" w:hAnsi="Times New Roman"/>
        </w:rPr>
        <w:t>7.4.3. Совершить иные действия, предусмотренные Правилами обязательного страхования.</w:t>
      </w:r>
    </w:p>
    <w:p w:rsidR="00EB7204" w:rsidRPr="00A66984" w:rsidRDefault="00EB7204" w:rsidP="000663B5">
      <w:pPr>
        <w:pStyle w:val="a3"/>
        <w:jc w:val="both"/>
        <w:rPr>
          <w:rFonts w:ascii="Times New Roman" w:hAnsi="Times New Roman"/>
        </w:rPr>
      </w:pPr>
      <w:r w:rsidRPr="00A66984">
        <w:rPr>
          <w:rFonts w:ascii="Times New Roman" w:hAnsi="Times New Roman"/>
        </w:rPr>
        <w:t>7.5. Страховое возмещение (страховая сумма) выплачивается:</w:t>
      </w:r>
    </w:p>
    <w:p w:rsidR="00EB7204" w:rsidRPr="00A66984" w:rsidRDefault="00EB7204" w:rsidP="000663B5">
      <w:pPr>
        <w:pStyle w:val="a3"/>
        <w:jc w:val="both"/>
        <w:rPr>
          <w:rFonts w:ascii="Times New Roman" w:hAnsi="Times New Roman"/>
        </w:rPr>
      </w:pPr>
      <w:r w:rsidRPr="00A66984">
        <w:rPr>
          <w:rFonts w:ascii="Times New Roman" w:hAnsi="Times New Roman"/>
        </w:rPr>
        <w:t>7.5.1. При причинении вреда жизни и здоровью других лиц в результате дорожно-транспортного происшествия - исходя из размера причиненного ущерба, в пределах страховой су</w:t>
      </w:r>
      <w:r w:rsidR="00FF5FBB" w:rsidRPr="00A66984">
        <w:rPr>
          <w:rFonts w:ascii="Times New Roman" w:hAnsi="Times New Roman"/>
        </w:rPr>
        <w:t xml:space="preserve">ммы, установленной </w:t>
      </w:r>
      <w:proofErr w:type="spellStart"/>
      <w:r w:rsidR="00FF5FBB" w:rsidRPr="00A66984">
        <w:rPr>
          <w:rFonts w:ascii="Times New Roman" w:hAnsi="Times New Roman"/>
        </w:rPr>
        <w:t>пп</w:t>
      </w:r>
      <w:proofErr w:type="spellEnd"/>
      <w:r w:rsidR="00FF5FBB" w:rsidRPr="00A66984">
        <w:rPr>
          <w:rFonts w:ascii="Times New Roman" w:hAnsi="Times New Roman"/>
        </w:rPr>
        <w:t>. а) п. 1.2</w:t>
      </w:r>
      <w:r w:rsidRPr="00A66984">
        <w:rPr>
          <w:rFonts w:ascii="Times New Roman" w:hAnsi="Times New Roman"/>
        </w:rPr>
        <w:t>. настоящего Контракта</w:t>
      </w:r>
    </w:p>
    <w:p w:rsidR="00EB7204" w:rsidRPr="00A66984" w:rsidRDefault="00EB7204" w:rsidP="000663B5">
      <w:pPr>
        <w:pStyle w:val="a3"/>
        <w:jc w:val="both"/>
        <w:rPr>
          <w:rFonts w:ascii="Times New Roman" w:hAnsi="Times New Roman"/>
        </w:rPr>
      </w:pPr>
      <w:r w:rsidRPr="00A66984">
        <w:rPr>
          <w:rFonts w:ascii="Times New Roman" w:hAnsi="Times New Roman"/>
        </w:rPr>
        <w:t>7.5.2.</w:t>
      </w:r>
      <w:r w:rsidRPr="00A66984">
        <w:rPr>
          <w:rFonts w:ascii="Times New Roman" w:hAnsi="Times New Roman"/>
        </w:rPr>
        <w:tab/>
        <w:t>При причинении вреда имуществу потерпевшего (потерпевших) в результате дорожно-транспортного происшествия - исходя из размера причиненного ущерба в пределах страховой суммы,</w:t>
      </w:r>
      <w:r w:rsidR="00FF5FBB" w:rsidRPr="00A66984">
        <w:rPr>
          <w:rFonts w:ascii="Times New Roman" w:hAnsi="Times New Roman"/>
        </w:rPr>
        <w:t xml:space="preserve"> установленной </w:t>
      </w:r>
      <w:proofErr w:type="spellStart"/>
      <w:r w:rsidR="00FF5FBB" w:rsidRPr="00A66984">
        <w:rPr>
          <w:rFonts w:ascii="Times New Roman" w:hAnsi="Times New Roman"/>
        </w:rPr>
        <w:t>пп</w:t>
      </w:r>
      <w:proofErr w:type="spellEnd"/>
      <w:r w:rsidR="00FF5FBB" w:rsidRPr="00A66984">
        <w:rPr>
          <w:rFonts w:ascii="Times New Roman" w:hAnsi="Times New Roman"/>
        </w:rPr>
        <w:t>. б), в) п. 1.2</w:t>
      </w:r>
      <w:r w:rsidRPr="00A66984">
        <w:rPr>
          <w:rFonts w:ascii="Times New Roman" w:hAnsi="Times New Roman"/>
        </w:rPr>
        <w:t>. настоящего Контракта.</w:t>
      </w:r>
    </w:p>
    <w:p w:rsidR="00EB7204" w:rsidRPr="00A66984" w:rsidRDefault="00EB7204" w:rsidP="000663B5">
      <w:pPr>
        <w:pStyle w:val="a3"/>
        <w:jc w:val="both"/>
        <w:rPr>
          <w:rFonts w:ascii="Times New Roman" w:hAnsi="Times New Roman"/>
        </w:rPr>
      </w:pPr>
      <w:r w:rsidRPr="00A66984">
        <w:rPr>
          <w:rFonts w:ascii="Times New Roman" w:hAnsi="Times New Roman"/>
        </w:rPr>
        <w:t>7.5.3.</w:t>
      </w:r>
      <w:r w:rsidRPr="00A66984">
        <w:rPr>
          <w:rFonts w:ascii="Times New Roman" w:hAnsi="Times New Roman"/>
        </w:rPr>
        <w:tab/>
        <w:t>Страховая сумма за вред, причиненный жизни и здоровью выгодоприобретателя, выплачивается независимо от сумм, причитающихся по социальному страхованию, социальному обеспечению и по Контрактам личного страхования.</w:t>
      </w:r>
    </w:p>
    <w:p w:rsidR="00EB7204" w:rsidRPr="00A66984" w:rsidRDefault="00EB7204" w:rsidP="000663B5">
      <w:pPr>
        <w:pStyle w:val="a3"/>
        <w:jc w:val="both"/>
        <w:rPr>
          <w:rFonts w:ascii="Times New Roman" w:hAnsi="Times New Roman"/>
        </w:rPr>
      </w:pPr>
      <w:r w:rsidRPr="00A66984">
        <w:rPr>
          <w:rFonts w:ascii="Times New Roman" w:hAnsi="Times New Roman"/>
        </w:rPr>
        <w:t>7.5.4.</w:t>
      </w:r>
      <w:r w:rsidRPr="00A66984">
        <w:rPr>
          <w:rFonts w:ascii="Times New Roman" w:hAnsi="Times New Roman"/>
        </w:rPr>
        <w:tab/>
        <w:t>При вовлечении в аварию нескольких лиц страховое возмещение (страховая сумма) определяется пропорционально отношению вреда, причиненного каждому лицу, к общей сумме вреда в пределах страховой суммы, установленной Контрактом, Законом об обязательном страховании и Правилами.</w:t>
      </w:r>
    </w:p>
    <w:p w:rsidR="00EB7204" w:rsidRPr="00A66984" w:rsidRDefault="00EB7204" w:rsidP="000663B5">
      <w:pPr>
        <w:pStyle w:val="a3"/>
        <w:jc w:val="both"/>
        <w:rPr>
          <w:rFonts w:ascii="Times New Roman" w:hAnsi="Times New Roman"/>
        </w:rPr>
      </w:pPr>
      <w:r w:rsidRPr="00A66984">
        <w:rPr>
          <w:rFonts w:ascii="Times New Roman" w:hAnsi="Times New Roman"/>
        </w:rPr>
        <w:t>7.5.5.</w:t>
      </w:r>
      <w:r w:rsidRPr="00A66984">
        <w:rPr>
          <w:rFonts w:ascii="Times New Roman" w:hAnsi="Times New Roman"/>
        </w:rPr>
        <w:tab/>
        <w:t>Выплата (отказ в выплате) страхового возмещения (страховой суммы) выгодоприобретателю (наследнику по закону) производится Страховщиком, заключившим Контракт, в порядке, установленном Правилами обязательного страхования в течение 20 календарных дней.</w:t>
      </w:r>
    </w:p>
    <w:p w:rsidR="00A311D0" w:rsidRPr="00A66984" w:rsidRDefault="00A311D0" w:rsidP="00BC5505">
      <w:pPr>
        <w:pStyle w:val="a3"/>
        <w:ind w:firstLine="708"/>
        <w:jc w:val="center"/>
        <w:rPr>
          <w:rFonts w:ascii="Times New Roman" w:hAnsi="Times New Roman"/>
          <w:b/>
        </w:rPr>
      </w:pPr>
    </w:p>
    <w:p w:rsidR="00A93F02" w:rsidRPr="00A66984" w:rsidRDefault="00EB7204" w:rsidP="00EF7928">
      <w:pPr>
        <w:pStyle w:val="a3"/>
        <w:ind w:firstLine="708"/>
        <w:jc w:val="center"/>
        <w:rPr>
          <w:rFonts w:ascii="Times New Roman" w:hAnsi="Times New Roman"/>
          <w:b/>
        </w:rPr>
      </w:pPr>
      <w:r w:rsidRPr="00A66984">
        <w:rPr>
          <w:rFonts w:ascii="Times New Roman" w:hAnsi="Times New Roman"/>
          <w:b/>
        </w:rPr>
        <w:t xml:space="preserve">8. Ответственность сторон </w:t>
      </w:r>
    </w:p>
    <w:p w:rsidR="00B15DDC" w:rsidRPr="000F6CB5" w:rsidRDefault="00C87F32" w:rsidP="000663B5">
      <w:pPr>
        <w:pStyle w:val="a3"/>
        <w:jc w:val="both"/>
        <w:rPr>
          <w:rFonts w:ascii="Times New Roman" w:hAnsi="Times New Roman"/>
        </w:rPr>
      </w:pPr>
      <w:r w:rsidRPr="000F6CB5">
        <w:rPr>
          <w:rFonts w:ascii="Times New Roman" w:hAnsi="Times New Roman"/>
        </w:rPr>
        <w:t>8</w:t>
      </w:r>
      <w:r w:rsidR="00E42540" w:rsidRPr="000F6CB5">
        <w:rPr>
          <w:rFonts w:ascii="Times New Roman" w:hAnsi="Times New Roman"/>
        </w:rPr>
        <w:t xml:space="preserve">.1. </w:t>
      </w:r>
      <w:r w:rsidR="00B15DDC" w:rsidRPr="000F6CB5">
        <w:rPr>
          <w:rFonts w:ascii="Times New Roman" w:hAnsi="Times New Roman"/>
        </w:rPr>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B15DDC" w:rsidRPr="000F6CB5" w:rsidRDefault="00C87F32" w:rsidP="000663B5">
      <w:pPr>
        <w:pStyle w:val="a3"/>
        <w:jc w:val="both"/>
        <w:rPr>
          <w:rFonts w:ascii="Times New Roman" w:hAnsi="Times New Roman"/>
        </w:rPr>
      </w:pPr>
      <w:r w:rsidRPr="000F6CB5">
        <w:rPr>
          <w:rFonts w:ascii="Times New Roman" w:hAnsi="Times New Roman"/>
        </w:rPr>
        <w:t>8</w:t>
      </w:r>
      <w:r w:rsidR="00B15DDC" w:rsidRPr="000F6CB5">
        <w:rPr>
          <w:rFonts w:ascii="Times New Roman" w:hAnsi="Times New Roman"/>
        </w:rPr>
        <w:t xml:space="preserve">.2. В случае просрочки исполнения </w:t>
      </w:r>
      <w:r w:rsidR="00A57CED" w:rsidRPr="000F6CB5">
        <w:rPr>
          <w:rFonts w:ascii="Times New Roman" w:hAnsi="Times New Roman"/>
        </w:rPr>
        <w:t>Страхователя</w:t>
      </w:r>
      <w:r w:rsidR="00B15DDC" w:rsidRPr="000F6CB5">
        <w:rPr>
          <w:rFonts w:ascii="Times New Roman" w:hAnsi="Times New Roman"/>
        </w:rPr>
        <w:t xml:space="preserve"> обязательств, предусмотренных контрактом, а также в иных случаях неисполнения или ненадлежащего исполнения </w:t>
      </w:r>
      <w:r w:rsidR="00A57CED" w:rsidRPr="000F6CB5">
        <w:rPr>
          <w:rFonts w:ascii="Times New Roman" w:hAnsi="Times New Roman"/>
        </w:rPr>
        <w:t>Страхователем</w:t>
      </w:r>
      <w:r w:rsidR="00B15DDC" w:rsidRPr="000F6CB5">
        <w:rPr>
          <w:rFonts w:ascii="Times New Roman" w:hAnsi="Times New Roman"/>
        </w:rPr>
        <w:t xml:space="preserve"> обязательств, предусмотренных контрактом, </w:t>
      </w:r>
      <w:r w:rsidR="00876947" w:rsidRPr="000F6CB5">
        <w:rPr>
          <w:rFonts w:ascii="Times New Roman" w:hAnsi="Times New Roman"/>
        </w:rPr>
        <w:t>Страховщик</w:t>
      </w:r>
      <w:r w:rsidR="00B15DDC" w:rsidRPr="000F6CB5">
        <w:rPr>
          <w:rFonts w:ascii="Times New Roman" w:hAnsi="Times New Roman"/>
        </w:rPr>
        <w:t xml:space="preserve">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w:t>
      </w:r>
      <w:r w:rsidR="00876947" w:rsidRPr="000F6CB5">
        <w:rPr>
          <w:rFonts w:ascii="Times New Roman" w:hAnsi="Times New Roman"/>
        </w:rPr>
        <w:t>Страхователем</w:t>
      </w:r>
      <w:r w:rsidR="00B15DDC" w:rsidRPr="000F6CB5">
        <w:rPr>
          <w:rFonts w:ascii="Times New Roman" w:hAnsi="Times New Roman"/>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B15DDC" w:rsidRPr="000F6CB5" w:rsidRDefault="00C87F32" w:rsidP="000663B5">
      <w:pPr>
        <w:pStyle w:val="a3"/>
        <w:jc w:val="both"/>
        <w:rPr>
          <w:rFonts w:ascii="Times New Roman" w:hAnsi="Times New Roman"/>
        </w:rPr>
      </w:pPr>
      <w:r w:rsidRPr="000F6CB5">
        <w:rPr>
          <w:rFonts w:ascii="Times New Roman" w:hAnsi="Times New Roman"/>
        </w:rPr>
        <w:lastRenderedPageBreak/>
        <w:t>8</w:t>
      </w:r>
      <w:r w:rsidR="00B15DDC" w:rsidRPr="000F6CB5">
        <w:rPr>
          <w:rFonts w:ascii="Times New Roman" w:hAnsi="Times New Roman"/>
        </w:rPr>
        <w:t xml:space="preserve">.3. </w:t>
      </w:r>
      <w:proofErr w:type="gramStart"/>
      <w:r w:rsidR="00B15DDC" w:rsidRPr="000F6CB5">
        <w:rPr>
          <w:rFonts w:ascii="Times New Roman" w:hAnsi="Times New Roman"/>
        </w:rPr>
        <w:t xml:space="preserve">За каждый факт неисполнения или ненадлежащего исполнения </w:t>
      </w:r>
      <w:r w:rsidR="00876947" w:rsidRPr="000F6CB5">
        <w:rPr>
          <w:rFonts w:ascii="Times New Roman" w:hAnsi="Times New Roman"/>
        </w:rPr>
        <w:t>Страховщиком</w:t>
      </w:r>
      <w:r w:rsidR="00B15DDC" w:rsidRPr="000F6CB5">
        <w:rPr>
          <w:rFonts w:ascii="Times New Roman" w:hAnsi="Times New Roman"/>
        </w:rPr>
        <w:t xml:space="preserve"> обязательства, предусмотренного контрактом, которое не имеет стоимостного выражения, размер штрафа устанавливается:1000 (одной тысячи) рублей 00 копеек, определяемый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w:t>
      </w:r>
      <w:r w:rsidR="00876947" w:rsidRPr="000F6CB5">
        <w:rPr>
          <w:rFonts w:ascii="Times New Roman" w:hAnsi="Times New Roman"/>
        </w:rPr>
        <w:t>Страхователем</w:t>
      </w:r>
      <w:r w:rsidR="00B15DDC" w:rsidRPr="000F6CB5">
        <w:rPr>
          <w:rFonts w:ascii="Times New Roman" w:hAnsi="Times New Roman"/>
        </w:rPr>
        <w:t xml:space="preserve">, неисполнения или ненадлежащего исполнения </w:t>
      </w:r>
      <w:r w:rsidR="00876947" w:rsidRPr="000F6CB5">
        <w:rPr>
          <w:rFonts w:ascii="Times New Roman" w:hAnsi="Times New Roman"/>
        </w:rPr>
        <w:t>Страховщиком</w:t>
      </w:r>
      <w:r w:rsidR="00B15DDC" w:rsidRPr="000F6CB5">
        <w:rPr>
          <w:rFonts w:ascii="Times New Roman" w:hAnsi="Times New Roman"/>
        </w:rPr>
        <w:t xml:space="preserve"> (подрядчиком, исполнителем) обязательств, предусмотренных контрактом (за исключением</w:t>
      </w:r>
      <w:proofErr w:type="gramEnd"/>
      <w:r w:rsidR="00B15DDC" w:rsidRPr="000F6CB5">
        <w:rPr>
          <w:rFonts w:ascii="Times New Roman" w:hAnsi="Times New Roman"/>
        </w:rPr>
        <w:t xml:space="preserve"> просрочки исполнения обязатель</w:t>
      </w:r>
      <w:proofErr w:type="gramStart"/>
      <w:r w:rsidR="00B15DDC" w:rsidRPr="000F6CB5">
        <w:rPr>
          <w:rFonts w:ascii="Times New Roman" w:hAnsi="Times New Roman"/>
        </w:rPr>
        <w:t xml:space="preserve">ств </w:t>
      </w:r>
      <w:r w:rsidR="00876947" w:rsidRPr="000F6CB5">
        <w:rPr>
          <w:rFonts w:ascii="Times New Roman" w:hAnsi="Times New Roman"/>
        </w:rPr>
        <w:t>Стр</w:t>
      </w:r>
      <w:proofErr w:type="gramEnd"/>
      <w:r w:rsidR="00876947" w:rsidRPr="000F6CB5">
        <w:rPr>
          <w:rFonts w:ascii="Times New Roman" w:hAnsi="Times New Roman"/>
        </w:rPr>
        <w:t>ахователем</w:t>
      </w:r>
      <w:r w:rsidR="00B15DDC" w:rsidRPr="000F6CB5">
        <w:rPr>
          <w:rFonts w:ascii="Times New Roman" w:hAnsi="Times New Roman"/>
        </w:rPr>
        <w:t xml:space="preserve">, </w:t>
      </w:r>
      <w:r w:rsidR="00876947" w:rsidRPr="000F6CB5">
        <w:rPr>
          <w:rFonts w:ascii="Times New Roman" w:hAnsi="Times New Roman"/>
        </w:rPr>
        <w:t>Страховщиком</w:t>
      </w:r>
      <w:r w:rsidR="00B15DDC" w:rsidRPr="000F6CB5">
        <w:rPr>
          <w:rFonts w:ascii="Times New Roman" w:hAnsi="Times New Roman"/>
        </w:rPr>
        <w:t xml:space="preserve">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1063» (далее - постановлением № 1042).</w:t>
      </w:r>
    </w:p>
    <w:p w:rsidR="00B15DDC" w:rsidRPr="000F6CB5" w:rsidRDefault="00C87F32" w:rsidP="000663B5">
      <w:pPr>
        <w:pStyle w:val="a3"/>
        <w:jc w:val="both"/>
        <w:rPr>
          <w:rFonts w:ascii="Times New Roman" w:hAnsi="Times New Roman"/>
        </w:rPr>
      </w:pPr>
      <w:r w:rsidRPr="000F6CB5">
        <w:rPr>
          <w:rFonts w:ascii="Times New Roman" w:hAnsi="Times New Roman"/>
        </w:rPr>
        <w:t>8</w:t>
      </w:r>
      <w:r w:rsidR="00B15DDC" w:rsidRPr="000F6CB5">
        <w:rPr>
          <w:rFonts w:ascii="Times New Roman" w:hAnsi="Times New Roman"/>
        </w:rPr>
        <w:t xml:space="preserve">.4. За каждый факт неисполнения </w:t>
      </w:r>
      <w:r w:rsidR="00CB48E8" w:rsidRPr="000F6CB5">
        <w:rPr>
          <w:rFonts w:ascii="Times New Roman" w:hAnsi="Times New Roman"/>
        </w:rPr>
        <w:t>Страхователем</w:t>
      </w:r>
      <w:r w:rsidR="00B15DDC" w:rsidRPr="000F6CB5">
        <w:rPr>
          <w:rFonts w:ascii="Times New Roman" w:hAnsi="Times New Roman"/>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1000 (одной тысячи) рублей 00 копеек.</w:t>
      </w:r>
    </w:p>
    <w:p w:rsidR="00B15DDC" w:rsidRPr="002A7313" w:rsidRDefault="00C87F32" w:rsidP="002A7313">
      <w:pPr>
        <w:pStyle w:val="a3"/>
        <w:jc w:val="both"/>
        <w:rPr>
          <w:rFonts w:ascii="Times New Roman" w:hAnsi="Times New Roman"/>
        </w:rPr>
      </w:pPr>
      <w:r w:rsidRPr="000F6CB5">
        <w:rPr>
          <w:rFonts w:ascii="Times New Roman" w:hAnsi="Times New Roman"/>
        </w:rPr>
        <w:t>8</w:t>
      </w:r>
      <w:r w:rsidR="00B15DDC" w:rsidRPr="000F6CB5">
        <w:rPr>
          <w:rFonts w:ascii="Times New Roman" w:hAnsi="Times New Roman"/>
        </w:rPr>
        <w:t xml:space="preserve">.5. </w:t>
      </w:r>
      <w:proofErr w:type="gramStart"/>
      <w:r w:rsidR="00B15DDC" w:rsidRPr="000F6CB5">
        <w:rPr>
          <w:rFonts w:ascii="Times New Roman" w:hAnsi="Times New Roman"/>
        </w:rPr>
        <w:t xml:space="preserve">В случае просрочки исполнения </w:t>
      </w:r>
      <w:r w:rsidR="00CB48E8" w:rsidRPr="000F6CB5">
        <w:rPr>
          <w:rFonts w:ascii="Times New Roman" w:hAnsi="Times New Roman"/>
        </w:rPr>
        <w:t>Страховщиком</w:t>
      </w:r>
      <w:r w:rsidR="00B15DDC" w:rsidRPr="000F6CB5">
        <w:rPr>
          <w:rFonts w:ascii="Times New Roman" w:hAnsi="Times New Roman"/>
        </w:rPr>
        <w:t xml:space="preserve">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CB48E8" w:rsidRPr="000F6CB5">
        <w:rPr>
          <w:rFonts w:ascii="Times New Roman" w:hAnsi="Times New Roman"/>
        </w:rPr>
        <w:t>Страховщиком</w:t>
      </w:r>
      <w:r w:rsidR="00B15DDC" w:rsidRPr="000F6CB5">
        <w:rPr>
          <w:rFonts w:ascii="Times New Roman" w:hAnsi="Times New Roman"/>
        </w:rPr>
        <w:t xml:space="preserve"> (подрядчиком, исполнителем) обязательств, предусмотренных контрактом, </w:t>
      </w:r>
      <w:r w:rsidR="00CB48E8" w:rsidRPr="000F6CB5">
        <w:rPr>
          <w:rFonts w:ascii="Times New Roman" w:hAnsi="Times New Roman"/>
        </w:rPr>
        <w:t>Страхователь</w:t>
      </w:r>
      <w:r w:rsidR="00B15DDC" w:rsidRPr="000F6CB5">
        <w:rPr>
          <w:rFonts w:ascii="Times New Roman" w:hAnsi="Times New Roman"/>
        </w:rPr>
        <w:t xml:space="preserve"> направляет </w:t>
      </w:r>
      <w:r w:rsidR="00CB48E8" w:rsidRPr="000F6CB5">
        <w:rPr>
          <w:rFonts w:ascii="Times New Roman" w:hAnsi="Times New Roman"/>
        </w:rPr>
        <w:t>Страховщику</w:t>
      </w:r>
      <w:r w:rsidR="00B15DDC" w:rsidRPr="000F6CB5">
        <w:rPr>
          <w:rFonts w:ascii="Times New Roman" w:hAnsi="Times New Roman"/>
        </w:rPr>
        <w:t xml:space="preserve"> (подрядчику, исполнителю) требование об уплате неустоек (штрафов, пеней).</w:t>
      </w:r>
      <w:proofErr w:type="gramEnd"/>
      <w:r w:rsidR="00B15DDC" w:rsidRPr="000F6CB5">
        <w:rPr>
          <w:rFonts w:ascii="Times New Roman" w:hAnsi="Times New Roman"/>
        </w:rPr>
        <w:t xml:space="preserve"> </w:t>
      </w:r>
      <w:proofErr w:type="gramStart"/>
      <w:r w:rsidR="00B15DDC" w:rsidRPr="000F6CB5">
        <w:rPr>
          <w:rFonts w:ascii="Times New Roman" w:hAnsi="Times New Roman"/>
        </w:rPr>
        <w:t xml:space="preserve">Пеня начисляется за каждый день просрочки исполнения </w:t>
      </w:r>
      <w:r w:rsidR="00CB48E8" w:rsidRPr="000F6CB5">
        <w:rPr>
          <w:rFonts w:ascii="Times New Roman" w:hAnsi="Times New Roman"/>
        </w:rPr>
        <w:t>Страховщиком</w:t>
      </w:r>
      <w:r w:rsidR="00B15DDC" w:rsidRPr="000F6CB5">
        <w:rPr>
          <w:rFonts w:ascii="Times New Roman" w:hAnsi="Times New Roman"/>
        </w:rPr>
        <w:t xml:space="preserve">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w:t>
      </w:r>
      <w:r w:rsidR="000C0F90" w:rsidRPr="000F6CB5">
        <w:rPr>
          <w:rFonts w:ascii="Times New Roman" w:hAnsi="Times New Roman"/>
        </w:rPr>
        <w:t>(отдельного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w:t>
      </w:r>
      <w:proofErr w:type="gramEnd"/>
      <w:r w:rsidR="000C0F90" w:rsidRPr="000F6CB5">
        <w:rPr>
          <w:rFonts w:ascii="Times New Roman" w:hAnsi="Times New Roman"/>
        </w:rPr>
        <w:t xml:space="preserve"> этапом исполнения </w:t>
      </w:r>
      <w:r w:rsidR="000C0F90" w:rsidRPr="002A7313">
        <w:rPr>
          <w:rFonts w:ascii="Times New Roman" w:hAnsi="Times New Roman"/>
        </w:rPr>
        <w:t xml:space="preserve">контракта), и  фактически исполненных </w:t>
      </w:r>
      <w:r w:rsidR="00CB48E8" w:rsidRPr="002A7313">
        <w:rPr>
          <w:rFonts w:ascii="Times New Roman" w:hAnsi="Times New Roman"/>
        </w:rPr>
        <w:t>Страховщиком</w:t>
      </w:r>
      <w:r w:rsidR="00B15DDC" w:rsidRPr="002A7313">
        <w:rPr>
          <w:rFonts w:ascii="Times New Roman" w:hAnsi="Times New Roman"/>
        </w:rPr>
        <w:t xml:space="preserve"> (подрядчиком, исполнителем), за исключением случаев, если законодательством Российской Федерации установлен иной порядок начисления пени.</w:t>
      </w:r>
    </w:p>
    <w:p w:rsidR="002A7313" w:rsidRPr="002A7313" w:rsidRDefault="002A7313" w:rsidP="002A7313">
      <w:pPr>
        <w:autoSpaceDE w:val="0"/>
        <w:autoSpaceDN w:val="0"/>
        <w:adjustRightInd w:val="0"/>
        <w:spacing w:after="0" w:line="240" w:lineRule="auto"/>
        <w:ind w:firstLine="709"/>
        <w:jc w:val="both"/>
        <w:rPr>
          <w:rFonts w:ascii="Times New Roman" w:eastAsia="Calibri" w:hAnsi="Times New Roman"/>
          <w:lang w:eastAsia="en-US"/>
        </w:rPr>
      </w:pPr>
      <w:r w:rsidRPr="002A7313">
        <w:rPr>
          <w:rFonts w:ascii="Times New Roman" w:eastAsia="Calibri" w:hAnsi="Times New Roman"/>
          <w:lang w:eastAsia="en-US"/>
        </w:rPr>
        <w:t>В случае несоблюдения Страховщиком сроков выполнения обязательств, прямо предусмотренных Федеральным законом от 25.04.2002 №40-ФЗ «Об обязательном страховании гражданской ответственности владельцев транспортных средств» к Страховщику применяется ответственность, предусмотренная вышеуказанным Федеральным законом:</w:t>
      </w:r>
    </w:p>
    <w:p w:rsidR="000F6CB5" w:rsidRPr="002A7313" w:rsidRDefault="000F6CB5" w:rsidP="002A7313">
      <w:pPr>
        <w:spacing w:after="0" w:line="240" w:lineRule="auto"/>
        <w:ind w:firstLine="708"/>
        <w:jc w:val="both"/>
        <w:rPr>
          <w:rFonts w:ascii="Times New Roman" w:hAnsi="Times New Roman"/>
        </w:rPr>
      </w:pPr>
      <w:r w:rsidRPr="002A7313">
        <w:rPr>
          <w:rFonts w:ascii="Times New Roman" w:hAnsi="Times New Roman"/>
        </w:rPr>
        <w:t>а) 1% от суммы размера страхового возмещения за каждый день просрочки при несвоевременной выплате или пропуске срока выдачи направления на ремонт;</w:t>
      </w:r>
    </w:p>
    <w:p w:rsidR="000F6CB5" w:rsidRPr="000F6CB5" w:rsidRDefault="000F6CB5" w:rsidP="002A7313">
      <w:pPr>
        <w:spacing w:after="0" w:line="240" w:lineRule="auto"/>
        <w:ind w:firstLine="708"/>
        <w:jc w:val="both"/>
        <w:rPr>
          <w:rFonts w:ascii="Times New Roman" w:hAnsi="Times New Roman"/>
        </w:rPr>
      </w:pPr>
      <w:r w:rsidRPr="002A7313">
        <w:rPr>
          <w:rFonts w:ascii="Times New Roman" w:hAnsi="Times New Roman"/>
        </w:rPr>
        <w:t>б) 0,5 % от суммы размера страхового возмещения за каждый день просрочки за нарушение срока выполнения восстановительного ремонта</w:t>
      </w:r>
      <w:r w:rsidRPr="000F6CB5">
        <w:rPr>
          <w:rFonts w:ascii="Times New Roman" w:hAnsi="Times New Roman"/>
        </w:rPr>
        <w:t>;</w:t>
      </w:r>
    </w:p>
    <w:p w:rsidR="000F6CB5" w:rsidRPr="000F6CB5" w:rsidRDefault="000F6CB5" w:rsidP="000F6CB5">
      <w:pPr>
        <w:spacing w:after="0" w:line="240" w:lineRule="auto"/>
        <w:ind w:firstLine="708"/>
        <w:jc w:val="both"/>
        <w:rPr>
          <w:rFonts w:ascii="Times New Roman" w:hAnsi="Times New Roman"/>
        </w:rPr>
      </w:pPr>
      <w:r w:rsidRPr="000F6CB5">
        <w:rPr>
          <w:rFonts w:ascii="Times New Roman" w:hAnsi="Times New Roman"/>
        </w:rPr>
        <w:t>в) 0,05% от установленной законом страховой суммы по виду вреда за каждый день просрочки направления отказа в возмещении.</w:t>
      </w:r>
    </w:p>
    <w:p w:rsidR="00B15DDC" w:rsidRPr="000F6CB5" w:rsidRDefault="00C87F32" w:rsidP="000663B5">
      <w:pPr>
        <w:pStyle w:val="a3"/>
        <w:jc w:val="both"/>
        <w:rPr>
          <w:rFonts w:ascii="Times New Roman" w:hAnsi="Times New Roman"/>
        </w:rPr>
      </w:pPr>
      <w:r w:rsidRPr="000F6CB5">
        <w:rPr>
          <w:rFonts w:ascii="Times New Roman" w:hAnsi="Times New Roman"/>
        </w:rPr>
        <w:t>8</w:t>
      </w:r>
      <w:r w:rsidR="00B15DDC" w:rsidRPr="000F6CB5">
        <w:rPr>
          <w:rFonts w:ascii="Times New Roman" w:hAnsi="Times New Roman"/>
        </w:rPr>
        <w:t xml:space="preserve">.6. За ненадлежащее исполнение </w:t>
      </w:r>
      <w:r w:rsidR="00CB48E8" w:rsidRPr="000F6CB5">
        <w:rPr>
          <w:rFonts w:ascii="Times New Roman" w:hAnsi="Times New Roman"/>
        </w:rPr>
        <w:t>Страховщиком</w:t>
      </w:r>
      <w:r w:rsidR="00B15DDC" w:rsidRPr="000F6CB5">
        <w:rPr>
          <w:rFonts w:ascii="Times New Roman" w:hAnsi="Times New Roman"/>
        </w:rPr>
        <w:t xml:space="preserve"> обязательств, предусмотренных Контрактом, (в том числе гарантийного обязательства), за исключением просрочки исполнения </w:t>
      </w:r>
      <w:r w:rsidR="00CB48E8" w:rsidRPr="000F6CB5">
        <w:rPr>
          <w:rFonts w:ascii="Times New Roman" w:hAnsi="Times New Roman"/>
        </w:rPr>
        <w:t>Страховщиком</w:t>
      </w:r>
      <w:r w:rsidR="00B15DDC" w:rsidRPr="000F6CB5">
        <w:rPr>
          <w:rFonts w:ascii="Times New Roman" w:hAnsi="Times New Roman"/>
        </w:rPr>
        <w:t xml:space="preserve"> обязательств, предусмотренных Контрактом, размер штрафа: 10 % цены контракта</w:t>
      </w:r>
      <w:r w:rsidR="00463CDB" w:rsidRPr="000F6CB5">
        <w:rPr>
          <w:rFonts w:ascii="Times New Roman" w:hAnsi="Times New Roman"/>
        </w:rPr>
        <w:t>/этапа</w:t>
      </w:r>
      <w:r w:rsidR="00B15DDC" w:rsidRPr="000F6CB5">
        <w:rPr>
          <w:rFonts w:ascii="Times New Roman" w:hAnsi="Times New Roman"/>
        </w:rPr>
        <w:t>.</w:t>
      </w:r>
    </w:p>
    <w:p w:rsidR="00B15DDC" w:rsidRPr="000F6CB5" w:rsidRDefault="00C87F32" w:rsidP="000663B5">
      <w:pPr>
        <w:pStyle w:val="a3"/>
        <w:jc w:val="both"/>
        <w:rPr>
          <w:rFonts w:ascii="Times New Roman" w:hAnsi="Times New Roman"/>
        </w:rPr>
      </w:pPr>
      <w:r w:rsidRPr="000F6CB5">
        <w:rPr>
          <w:rFonts w:ascii="Times New Roman" w:hAnsi="Times New Roman"/>
        </w:rPr>
        <w:t>8</w:t>
      </w:r>
      <w:r w:rsidR="00B15DDC" w:rsidRPr="000F6CB5">
        <w:rPr>
          <w:rFonts w:ascii="Times New Roman" w:hAnsi="Times New Roman"/>
        </w:rPr>
        <w:t>.</w:t>
      </w:r>
      <w:r w:rsidR="000F6CB5" w:rsidRPr="000F6CB5">
        <w:rPr>
          <w:rFonts w:ascii="Times New Roman" w:hAnsi="Times New Roman"/>
        </w:rPr>
        <w:t>7</w:t>
      </w:r>
      <w:r w:rsidR="00B15DDC" w:rsidRPr="000F6CB5">
        <w:rPr>
          <w:rFonts w:ascii="Times New Roman" w:hAnsi="Times New Roman"/>
        </w:rPr>
        <w:t>. Оплата неустойки или применение иной формы ответственности не освобождает Стороны от исполнения принятых на себя в соответствии с настоящим Контрактом обязательств. Виновная Сторона освобождается от оплаты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rsidR="00B15DDC" w:rsidRPr="000F6CB5" w:rsidRDefault="00C87F32" w:rsidP="000663B5">
      <w:pPr>
        <w:pStyle w:val="a3"/>
        <w:jc w:val="both"/>
        <w:rPr>
          <w:rFonts w:ascii="Times New Roman" w:hAnsi="Times New Roman"/>
        </w:rPr>
      </w:pPr>
      <w:r w:rsidRPr="000F6CB5">
        <w:rPr>
          <w:rFonts w:ascii="Times New Roman" w:hAnsi="Times New Roman"/>
        </w:rPr>
        <w:t>8</w:t>
      </w:r>
      <w:r w:rsidR="00B15DDC" w:rsidRPr="000F6CB5">
        <w:rPr>
          <w:rFonts w:ascii="Times New Roman" w:hAnsi="Times New Roman"/>
        </w:rPr>
        <w:t>.</w:t>
      </w:r>
      <w:r w:rsidR="000F6CB5" w:rsidRPr="000F6CB5">
        <w:rPr>
          <w:rFonts w:ascii="Times New Roman" w:hAnsi="Times New Roman"/>
        </w:rPr>
        <w:t>8</w:t>
      </w:r>
      <w:r w:rsidR="00B15DDC" w:rsidRPr="000F6CB5">
        <w:rPr>
          <w:rFonts w:ascii="Times New Roman" w:hAnsi="Times New Roman"/>
        </w:rPr>
        <w:t xml:space="preserve">. Общая сумма начисленной неустойки (штрафов, пени) за ненадлежащее исполнение </w:t>
      </w:r>
      <w:r w:rsidR="00CB48E8" w:rsidRPr="000F6CB5">
        <w:rPr>
          <w:rFonts w:ascii="Times New Roman" w:hAnsi="Times New Roman"/>
        </w:rPr>
        <w:t>Страхователем</w:t>
      </w:r>
      <w:r w:rsidR="00B15DDC" w:rsidRPr="000F6CB5">
        <w:rPr>
          <w:rFonts w:ascii="Times New Roman" w:hAnsi="Times New Roman"/>
        </w:rPr>
        <w:t xml:space="preserve"> обязательств, предусмотренных Контрактом, не может превышать цену Контракта.</w:t>
      </w:r>
    </w:p>
    <w:p w:rsidR="00B15DDC" w:rsidRPr="000F6CB5" w:rsidRDefault="00C87F32" w:rsidP="000663B5">
      <w:pPr>
        <w:pStyle w:val="a3"/>
        <w:jc w:val="both"/>
        <w:rPr>
          <w:rFonts w:ascii="Times New Roman" w:hAnsi="Times New Roman"/>
        </w:rPr>
      </w:pPr>
      <w:r w:rsidRPr="000F6CB5">
        <w:rPr>
          <w:rFonts w:ascii="Times New Roman" w:hAnsi="Times New Roman"/>
        </w:rPr>
        <w:t>8</w:t>
      </w:r>
      <w:r w:rsidR="00B15DDC" w:rsidRPr="000F6CB5">
        <w:rPr>
          <w:rFonts w:ascii="Times New Roman" w:hAnsi="Times New Roman"/>
        </w:rPr>
        <w:t>.</w:t>
      </w:r>
      <w:r w:rsidR="000F6CB5" w:rsidRPr="000F6CB5">
        <w:rPr>
          <w:rFonts w:ascii="Times New Roman" w:hAnsi="Times New Roman"/>
        </w:rPr>
        <w:t>9</w:t>
      </w:r>
      <w:r w:rsidR="00B15DDC" w:rsidRPr="000F6CB5">
        <w:rPr>
          <w:rFonts w:ascii="Times New Roman" w:hAnsi="Times New Roman"/>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15DDC" w:rsidRPr="000F6CB5" w:rsidRDefault="00C87F32" w:rsidP="000663B5">
      <w:pPr>
        <w:pStyle w:val="a3"/>
        <w:jc w:val="both"/>
        <w:rPr>
          <w:rFonts w:ascii="Times New Roman" w:hAnsi="Times New Roman"/>
        </w:rPr>
      </w:pPr>
      <w:r w:rsidRPr="000F6CB5">
        <w:rPr>
          <w:rFonts w:ascii="Times New Roman" w:hAnsi="Times New Roman"/>
        </w:rPr>
        <w:t>8</w:t>
      </w:r>
      <w:r w:rsidR="00B15DDC" w:rsidRPr="000F6CB5">
        <w:rPr>
          <w:rFonts w:ascii="Times New Roman" w:hAnsi="Times New Roman"/>
        </w:rPr>
        <w:t>.1</w:t>
      </w:r>
      <w:r w:rsidR="000F6CB5" w:rsidRPr="000F6CB5">
        <w:rPr>
          <w:rFonts w:ascii="Times New Roman" w:hAnsi="Times New Roman"/>
        </w:rPr>
        <w:t>0</w:t>
      </w:r>
      <w:r w:rsidR="00B15DDC" w:rsidRPr="000F6CB5">
        <w:rPr>
          <w:rFonts w:ascii="Times New Roman" w:hAnsi="Times New Roman"/>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15DDC" w:rsidRPr="000F6CB5" w:rsidRDefault="00C87F32" w:rsidP="000663B5">
      <w:pPr>
        <w:pStyle w:val="a3"/>
        <w:jc w:val="both"/>
        <w:rPr>
          <w:rFonts w:ascii="Times New Roman" w:hAnsi="Times New Roman"/>
        </w:rPr>
      </w:pPr>
      <w:r w:rsidRPr="000F6CB5">
        <w:rPr>
          <w:rFonts w:ascii="Times New Roman" w:hAnsi="Times New Roman"/>
        </w:rPr>
        <w:t>8</w:t>
      </w:r>
      <w:r w:rsidR="00B15DDC" w:rsidRPr="000F6CB5">
        <w:rPr>
          <w:rFonts w:ascii="Times New Roman" w:hAnsi="Times New Roman"/>
        </w:rPr>
        <w:t>.1</w:t>
      </w:r>
      <w:r w:rsidR="000F6CB5" w:rsidRPr="000F6CB5">
        <w:rPr>
          <w:rFonts w:ascii="Times New Roman" w:hAnsi="Times New Roman"/>
        </w:rPr>
        <w:t>1</w:t>
      </w:r>
      <w:r w:rsidR="00B15DDC" w:rsidRPr="000F6CB5">
        <w:rPr>
          <w:rFonts w:ascii="Times New Roman" w:hAnsi="Times New Roman"/>
        </w:rPr>
        <w:t xml:space="preserve">. Уплата </w:t>
      </w:r>
      <w:r w:rsidR="00CB48E8" w:rsidRPr="000F6CB5">
        <w:rPr>
          <w:rFonts w:ascii="Times New Roman" w:hAnsi="Times New Roman"/>
        </w:rPr>
        <w:t>Страховщиком</w:t>
      </w:r>
      <w:r w:rsidR="00B15DDC" w:rsidRPr="000F6CB5">
        <w:rPr>
          <w:rFonts w:ascii="Times New Roman" w:hAnsi="Times New Roman"/>
        </w:rPr>
        <w:t xml:space="preserve"> неустойки или применение иной формы ответственности не освобождает его от исполнения обязательств по Контракту.</w:t>
      </w:r>
    </w:p>
    <w:p w:rsidR="00B15DDC" w:rsidRPr="000F6CB5" w:rsidRDefault="00B15DDC" w:rsidP="00B15DDC">
      <w:pPr>
        <w:pStyle w:val="a3"/>
        <w:ind w:firstLine="708"/>
        <w:jc w:val="center"/>
        <w:rPr>
          <w:rFonts w:ascii="Times New Roman" w:hAnsi="Times New Roman"/>
          <w:b/>
        </w:rPr>
      </w:pPr>
    </w:p>
    <w:p w:rsidR="0006372B" w:rsidRPr="00A66984" w:rsidRDefault="00C87F32" w:rsidP="00B15DDC">
      <w:pPr>
        <w:pStyle w:val="a3"/>
        <w:ind w:firstLine="708"/>
        <w:jc w:val="center"/>
        <w:rPr>
          <w:rFonts w:ascii="Times New Roman" w:hAnsi="Times New Roman"/>
          <w:b/>
        </w:rPr>
      </w:pPr>
      <w:r w:rsidRPr="00A66984">
        <w:rPr>
          <w:rFonts w:ascii="Times New Roman" w:hAnsi="Times New Roman"/>
          <w:b/>
        </w:rPr>
        <w:t>9</w:t>
      </w:r>
      <w:r w:rsidR="00EB7204" w:rsidRPr="00A66984">
        <w:rPr>
          <w:rFonts w:ascii="Times New Roman" w:hAnsi="Times New Roman"/>
          <w:b/>
        </w:rPr>
        <w:t>.</w:t>
      </w:r>
      <w:r w:rsidR="00E42540" w:rsidRPr="00A66984">
        <w:rPr>
          <w:rFonts w:ascii="Times New Roman" w:hAnsi="Times New Roman"/>
          <w:b/>
        </w:rPr>
        <w:t xml:space="preserve"> Порядок разрешения споров</w:t>
      </w:r>
    </w:p>
    <w:p w:rsidR="00E42540" w:rsidRPr="00A66984" w:rsidRDefault="00C87F32" w:rsidP="000663B5">
      <w:pPr>
        <w:pStyle w:val="a3"/>
        <w:jc w:val="both"/>
        <w:rPr>
          <w:rFonts w:ascii="Times New Roman" w:hAnsi="Times New Roman"/>
        </w:rPr>
      </w:pPr>
      <w:r w:rsidRPr="00A66984">
        <w:rPr>
          <w:rFonts w:ascii="Times New Roman" w:hAnsi="Times New Roman"/>
        </w:rPr>
        <w:t>9</w:t>
      </w:r>
      <w:r w:rsidR="00E42540" w:rsidRPr="00A66984">
        <w:rPr>
          <w:rFonts w:ascii="Times New Roman" w:hAnsi="Times New Roman"/>
        </w:rPr>
        <w:t xml:space="preserve">.1. Все споры, возникающие в процессе заключения и исполнения </w:t>
      </w:r>
      <w:r w:rsidR="00937507" w:rsidRPr="00A66984">
        <w:rPr>
          <w:rFonts w:ascii="Times New Roman" w:hAnsi="Times New Roman"/>
        </w:rPr>
        <w:t>К</w:t>
      </w:r>
      <w:r w:rsidR="00E42540" w:rsidRPr="00A66984">
        <w:rPr>
          <w:rFonts w:ascii="Times New Roman" w:hAnsi="Times New Roman"/>
        </w:rPr>
        <w:t xml:space="preserve">онтракта, решаются Сторонами в добровольном порядке. При </w:t>
      </w:r>
      <w:proofErr w:type="gramStart"/>
      <w:r w:rsidR="00E42540" w:rsidRPr="00A66984">
        <w:rPr>
          <w:rFonts w:ascii="Times New Roman" w:hAnsi="Times New Roman"/>
        </w:rPr>
        <w:t>не достижении</w:t>
      </w:r>
      <w:proofErr w:type="gramEnd"/>
      <w:r w:rsidR="00E42540" w:rsidRPr="00A66984">
        <w:rPr>
          <w:rFonts w:ascii="Times New Roman" w:hAnsi="Times New Roman"/>
        </w:rPr>
        <w:t xml:space="preserve"> соглашения Сторон спор подлежит разрешению в Арбитражном суде Республики Башкортостан.</w:t>
      </w:r>
    </w:p>
    <w:p w:rsidR="00E42540" w:rsidRPr="00A66984" w:rsidRDefault="00C87F32" w:rsidP="000663B5">
      <w:pPr>
        <w:pStyle w:val="a3"/>
        <w:jc w:val="both"/>
        <w:rPr>
          <w:rFonts w:ascii="Times New Roman" w:hAnsi="Times New Roman"/>
          <w:bCs/>
        </w:rPr>
      </w:pPr>
      <w:r w:rsidRPr="00A66984">
        <w:rPr>
          <w:rFonts w:ascii="Times New Roman" w:hAnsi="Times New Roman"/>
        </w:rPr>
        <w:lastRenderedPageBreak/>
        <w:t>9</w:t>
      </w:r>
      <w:r w:rsidR="00E42540" w:rsidRPr="00A66984">
        <w:rPr>
          <w:rFonts w:ascii="Times New Roman" w:hAnsi="Times New Roman"/>
        </w:rPr>
        <w:t xml:space="preserve">.2. </w:t>
      </w:r>
      <w:r w:rsidR="00937507" w:rsidRPr="00A66984">
        <w:rPr>
          <w:rFonts w:ascii="Times New Roman" w:hAnsi="Times New Roman"/>
        </w:rPr>
        <w:t>Страховател</w:t>
      </w:r>
      <w:r w:rsidR="0094782D" w:rsidRPr="00A66984">
        <w:rPr>
          <w:rFonts w:ascii="Times New Roman" w:hAnsi="Times New Roman"/>
        </w:rPr>
        <w:t>ь</w:t>
      </w:r>
      <w:r w:rsidR="00E42540" w:rsidRPr="00A66984">
        <w:rPr>
          <w:rFonts w:ascii="Times New Roman" w:hAnsi="Times New Roman"/>
        </w:rPr>
        <w:t xml:space="preserve"> вправе принять решение об одностороннем отказе от исполнения контракта в соответствии со ст.95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E42540" w:rsidRPr="00A66984">
        <w:rPr>
          <w:rFonts w:ascii="Times New Roman" w:hAnsi="Times New Roman"/>
          <w:bCs/>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C0F90" w:rsidRPr="00A66984" w:rsidRDefault="00C87F32" w:rsidP="000C0F90">
      <w:pPr>
        <w:pStyle w:val="a3"/>
        <w:jc w:val="both"/>
        <w:rPr>
          <w:rFonts w:ascii="Times New Roman" w:hAnsi="Times New Roman"/>
          <w:bCs/>
        </w:rPr>
      </w:pPr>
      <w:r w:rsidRPr="00A66984">
        <w:rPr>
          <w:rFonts w:ascii="Times New Roman" w:hAnsi="Times New Roman"/>
          <w:bCs/>
        </w:rPr>
        <w:t>9</w:t>
      </w:r>
      <w:r w:rsidR="000C0F90" w:rsidRPr="00A66984">
        <w:rPr>
          <w:rFonts w:ascii="Times New Roman" w:hAnsi="Times New Roman"/>
          <w:bCs/>
        </w:rPr>
        <w:t xml:space="preserve">.3. Страховщик </w:t>
      </w:r>
      <w:r w:rsidR="000C0F90" w:rsidRPr="00A66984">
        <w:rPr>
          <w:rFonts w:ascii="Times New Roman" w:hAnsi="Times New Roman"/>
        </w:rPr>
        <w:t>вправе принять решение об одностороннем отказе от исполнения контракта в соответствии со ст.95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0C0F90" w:rsidRPr="00A66984">
        <w:rPr>
          <w:rFonts w:ascii="Times New Roman" w:hAnsi="Times New Roman"/>
          <w:bC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B48E8" w:rsidRPr="00A66984" w:rsidRDefault="00CB48E8" w:rsidP="00937507">
      <w:pPr>
        <w:pStyle w:val="a3"/>
        <w:jc w:val="both"/>
        <w:rPr>
          <w:rFonts w:ascii="Times New Roman" w:hAnsi="Times New Roman"/>
        </w:rPr>
      </w:pPr>
    </w:p>
    <w:p w:rsidR="0006372B" w:rsidRPr="00A66984" w:rsidRDefault="00EF1B6F" w:rsidP="00B724A4">
      <w:pPr>
        <w:pStyle w:val="a3"/>
        <w:ind w:firstLine="708"/>
        <w:jc w:val="center"/>
        <w:rPr>
          <w:rFonts w:ascii="Times New Roman" w:hAnsi="Times New Roman"/>
          <w:b/>
        </w:rPr>
      </w:pPr>
      <w:r w:rsidRPr="00A66984">
        <w:rPr>
          <w:rFonts w:ascii="Times New Roman" w:hAnsi="Times New Roman"/>
          <w:b/>
        </w:rPr>
        <w:t>1</w:t>
      </w:r>
      <w:r w:rsidR="00C87F32" w:rsidRPr="00A66984">
        <w:rPr>
          <w:rFonts w:ascii="Times New Roman" w:hAnsi="Times New Roman"/>
          <w:b/>
        </w:rPr>
        <w:t>0</w:t>
      </w:r>
      <w:r w:rsidR="00EB7204" w:rsidRPr="00A66984">
        <w:rPr>
          <w:rFonts w:ascii="Times New Roman" w:hAnsi="Times New Roman"/>
          <w:b/>
        </w:rPr>
        <w:t>. Срок дей</w:t>
      </w:r>
      <w:r w:rsidR="0006372B" w:rsidRPr="00A66984">
        <w:rPr>
          <w:rFonts w:ascii="Times New Roman" w:hAnsi="Times New Roman"/>
          <w:b/>
        </w:rPr>
        <w:t>ствия Контракта. Прочие условия</w:t>
      </w:r>
    </w:p>
    <w:p w:rsidR="00D63106" w:rsidRPr="00D63106" w:rsidRDefault="00EF1B6F" w:rsidP="000663B5">
      <w:pPr>
        <w:pStyle w:val="a3"/>
        <w:jc w:val="both"/>
        <w:rPr>
          <w:rFonts w:ascii="Times New Roman" w:hAnsi="Times New Roman"/>
        </w:rPr>
      </w:pPr>
      <w:r w:rsidRPr="00D63106">
        <w:rPr>
          <w:rFonts w:ascii="Times New Roman" w:hAnsi="Times New Roman"/>
        </w:rPr>
        <w:t>1</w:t>
      </w:r>
      <w:r w:rsidR="00C87F32" w:rsidRPr="00D63106">
        <w:rPr>
          <w:rFonts w:ascii="Times New Roman" w:hAnsi="Times New Roman"/>
        </w:rPr>
        <w:t>0</w:t>
      </w:r>
      <w:r w:rsidR="00EB7204" w:rsidRPr="00D63106">
        <w:rPr>
          <w:rFonts w:ascii="Times New Roman" w:hAnsi="Times New Roman"/>
        </w:rPr>
        <w:t>.1. Настоящий Контра</w:t>
      </w:r>
      <w:proofErr w:type="gramStart"/>
      <w:r w:rsidR="00EB7204" w:rsidRPr="00D63106">
        <w:rPr>
          <w:rFonts w:ascii="Times New Roman" w:hAnsi="Times New Roman"/>
        </w:rPr>
        <w:t>кт вст</w:t>
      </w:r>
      <w:proofErr w:type="gramEnd"/>
      <w:r w:rsidR="00EB7204" w:rsidRPr="00D63106">
        <w:rPr>
          <w:rFonts w:ascii="Times New Roman" w:hAnsi="Times New Roman"/>
        </w:rPr>
        <w:t>упает в силу с момента заключени</w:t>
      </w:r>
      <w:r w:rsidR="008829DB" w:rsidRPr="00D63106">
        <w:rPr>
          <w:rFonts w:ascii="Times New Roman" w:hAnsi="Times New Roman"/>
        </w:rPr>
        <w:t xml:space="preserve">я и действует до </w:t>
      </w:r>
      <w:r w:rsidR="003F5CFB" w:rsidRPr="00D63106">
        <w:rPr>
          <w:rFonts w:ascii="Times New Roman" w:hAnsi="Times New Roman"/>
        </w:rPr>
        <w:t>25</w:t>
      </w:r>
      <w:r w:rsidR="008829DB" w:rsidRPr="00D63106">
        <w:rPr>
          <w:rFonts w:ascii="Times New Roman" w:hAnsi="Times New Roman"/>
        </w:rPr>
        <w:t xml:space="preserve"> декабря 20</w:t>
      </w:r>
      <w:r w:rsidR="00CB48E8" w:rsidRPr="00D63106">
        <w:rPr>
          <w:rFonts w:ascii="Times New Roman" w:hAnsi="Times New Roman"/>
        </w:rPr>
        <w:t>2</w:t>
      </w:r>
      <w:r w:rsidR="00D66FA2">
        <w:rPr>
          <w:rFonts w:ascii="Times New Roman" w:hAnsi="Times New Roman"/>
        </w:rPr>
        <w:t>6</w:t>
      </w:r>
      <w:r w:rsidR="00B47689">
        <w:rPr>
          <w:rFonts w:ascii="Times New Roman" w:hAnsi="Times New Roman"/>
        </w:rPr>
        <w:t xml:space="preserve"> </w:t>
      </w:r>
      <w:r w:rsidR="00EB7204" w:rsidRPr="00D63106">
        <w:rPr>
          <w:rFonts w:ascii="Times New Roman" w:hAnsi="Times New Roman"/>
        </w:rPr>
        <w:t xml:space="preserve">года, </w:t>
      </w:r>
      <w:r w:rsidR="00D63106" w:rsidRPr="00D63106">
        <w:rPr>
          <w:rFonts w:ascii="Times New Roman" w:hAnsi="Times New Roman"/>
        </w:rPr>
        <w:t>в части действия полисов ОСАГО – в течение одного года с даты начала действия полиса, а в части взаиморасчетов до полного исполнения Сторонами своих обязательств.</w:t>
      </w:r>
    </w:p>
    <w:p w:rsidR="003772E7" w:rsidRPr="000F6CB5" w:rsidRDefault="00EF1B6F" w:rsidP="000663B5">
      <w:pPr>
        <w:pStyle w:val="a3"/>
        <w:jc w:val="both"/>
        <w:rPr>
          <w:rFonts w:ascii="Times New Roman" w:hAnsi="Times New Roman"/>
        </w:rPr>
      </w:pPr>
      <w:r w:rsidRPr="00D63106">
        <w:rPr>
          <w:rFonts w:ascii="Times New Roman" w:hAnsi="Times New Roman"/>
        </w:rPr>
        <w:t>1</w:t>
      </w:r>
      <w:r w:rsidR="00C87F32" w:rsidRPr="00D63106">
        <w:rPr>
          <w:rFonts w:ascii="Times New Roman" w:hAnsi="Times New Roman"/>
        </w:rPr>
        <w:t>0</w:t>
      </w:r>
      <w:r w:rsidR="003772E7" w:rsidRPr="00D63106">
        <w:rPr>
          <w:rFonts w:ascii="Times New Roman" w:hAnsi="Times New Roman"/>
        </w:rPr>
        <w:t xml:space="preserve">.2. Все дополнения и изменения к </w:t>
      </w:r>
      <w:r w:rsidR="00A6297C" w:rsidRPr="00D63106">
        <w:rPr>
          <w:rFonts w:ascii="Times New Roman" w:hAnsi="Times New Roman"/>
        </w:rPr>
        <w:t>К</w:t>
      </w:r>
      <w:r w:rsidR="003772E7" w:rsidRPr="00D63106">
        <w:rPr>
          <w:rFonts w:ascii="Times New Roman" w:hAnsi="Times New Roman"/>
        </w:rPr>
        <w:t xml:space="preserve">онтракту действительны, если они совершены в письменной форме, содержат ссылки на дату и номер </w:t>
      </w:r>
      <w:r w:rsidR="00A6297C" w:rsidRPr="00D63106">
        <w:rPr>
          <w:rFonts w:ascii="Times New Roman" w:hAnsi="Times New Roman"/>
        </w:rPr>
        <w:t>К</w:t>
      </w:r>
      <w:r w:rsidR="003772E7" w:rsidRPr="00D63106">
        <w:rPr>
          <w:rFonts w:ascii="Times New Roman" w:hAnsi="Times New Roman"/>
        </w:rPr>
        <w:t xml:space="preserve">онтракта. В случае изменения юридических адресов, банковских и отгрузочных реквизитов Сторона обязана сообщить об этом другой Стороне в течение десятидневного срока в </w:t>
      </w:r>
      <w:r w:rsidR="003772E7" w:rsidRPr="000F6CB5">
        <w:rPr>
          <w:rFonts w:ascii="Times New Roman" w:hAnsi="Times New Roman"/>
        </w:rPr>
        <w:t>письменном виде.</w:t>
      </w:r>
    </w:p>
    <w:p w:rsidR="00EB7204" w:rsidRPr="000F6CB5" w:rsidRDefault="00EF1B6F" w:rsidP="000663B5">
      <w:pPr>
        <w:pStyle w:val="a3"/>
        <w:jc w:val="both"/>
        <w:rPr>
          <w:rFonts w:ascii="Times New Roman" w:hAnsi="Times New Roman"/>
        </w:rPr>
      </w:pPr>
      <w:r w:rsidRPr="000F6CB5">
        <w:rPr>
          <w:rFonts w:ascii="Times New Roman" w:hAnsi="Times New Roman"/>
        </w:rPr>
        <w:t>1</w:t>
      </w:r>
      <w:r w:rsidR="00C87F32" w:rsidRPr="000F6CB5">
        <w:rPr>
          <w:rFonts w:ascii="Times New Roman" w:hAnsi="Times New Roman"/>
        </w:rPr>
        <w:t>0</w:t>
      </w:r>
      <w:r w:rsidRPr="000F6CB5">
        <w:rPr>
          <w:rFonts w:ascii="Times New Roman" w:hAnsi="Times New Roman"/>
        </w:rPr>
        <w:t>.3</w:t>
      </w:r>
      <w:r w:rsidR="00EB7204" w:rsidRPr="000F6CB5">
        <w:rPr>
          <w:rFonts w:ascii="Times New Roman" w:hAnsi="Times New Roman"/>
        </w:rPr>
        <w:t>. Срок оказания услуг страхования каждого транспортного средства, указанного в Перечне (приложение № 1 к настоящему Контракту), устанавливается по мере наступления страхового периода и действует в течение 1 (одного) календарного года с момента выдачи страхового полиса.</w:t>
      </w:r>
    </w:p>
    <w:p w:rsidR="00CB797F" w:rsidRPr="000F6CB5" w:rsidRDefault="00EF1B6F" w:rsidP="008D0890">
      <w:pPr>
        <w:widowControl w:val="0"/>
        <w:shd w:val="clear" w:color="auto" w:fill="FFFFFF"/>
        <w:tabs>
          <w:tab w:val="left" w:pos="1162"/>
        </w:tabs>
        <w:autoSpaceDE w:val="0"/>
        <w:autoSpaceDN w:val="0"/>
        <w:adjustRightInd w:val="0"/>
        <w:spacing w:line="269" w:lineRule="exact"/>
        <w:contextualSpacing/>
        <w:jc w:val="both"/>
        <w:rPr>
          <w:rFonts w:ascii="Times New Roman" w:hAnsi="Times New Roman"/>
        </w:rPr>
      </w:pPr>
      <w:r w:rsidRPr="000F6CB5">
        <w:rPr>
          <w:rFonts w:ascii="Times New Roman" w:hAnsi="Times New Roman"/>
        </w:rPr>
        <w:t>1</w:t>
      </w:r>
      <w:r w:rsidR="00C87F32" w:rsidRPr="000F6CB5">
        <w:rPr>
          <w:rFonts w:ascii="Times New Roman" w:hAnsi="Times New Roman"/>
        </w:rPr>
        <w:t>0</w:t>
      </w:r>
      <w:r w:rsidRPr="000F6CB5">
        <w:rPr>
          <w:rFonts w:ascii="Times New Roman" w:hAnsi="Times New Roman"/>
        </w:rPr>
        <w:t>.4</w:t>
      </w:r>
      <w:r w:rsidR="00EB7204" w:rsidRPr="000F6CB5">
        <w:rPr>
          <w:rFonts w:ascii="Times New Roman" w:hAnsi="Times New Roman"/>
        </w:rPr>
        <w:t xml:space="preserve">. </w:t>
      </w:r>
      <w:r w:rsidR="008D0890" w:rsidRPr="000F6CB5">
        <w:rPr>
          <w:rFonts w:ascii="Times New Roman" w:hAnsi="Times New Roman"/>
        </w:rPr>
        <w:t>Настоящий</w:t>
      </w:r>
      <w:r w:rsidR="003F5CFB" w:rsidRPr="000F6CB5">
        <w:rPr>
          <w:rFonts w:ascii="Times New Roman" w:hAnsi="Times New Roman"/>
        </w:rPr>
        <w:t xml:space="preserve"> </w:t>
      </w:r>
      <w:r w:rsidR="008D0890" w:rsidRPr="000F6CB5">
        <w:rPr>
          <w:rFonts w:ascii="Times New Roman" w:hAnsi="Times New Roman"/>
        </w:rPr>
        <w:t>Контракт</w:t>
      </w:r>
      <w:r w:rsidR="003F5CFB" w:rsidRPr="000F6CB5">
        <w:rPr>
          <w:rFonts w:ascii="Times New Roman" w:hAnsi="Times New Roman"/>
        </w:rPr>
        <w:t xml:space="preserve"> </w:t>
      </w:r>
      <w:r w:rsidR="008D0890" w:rsidRPr="000F6CB5">
        <w:rPr>
          <w:rFonts w:ascii="Times New Roman" w:hAnsi="Times New Roman"/>
        </w:rPr>
        <w:t>составлен</w:t>
      </w:r>
      <w:r w:rsidR="003F5CFB" w:rsidRPr="000F6CB5">
        <w:rPr>
          <w:rFonts w:ascii="Times New Roman" w:hAnsi="Times New Roman"/>
        </w:rPr>
        <w:t xml:space="preserve"> </w:t>
      </w:r>
      <w:r w:rsidR="00CB797F" w:rsidRPr="000F6CB5">
        <w:rPr>
          <w:rFonts w:ascii="Times New Roman" w:hAnsi="Times New Roman"/>
        </w:rPr>
        <w:t xml:space="preserve">в форме электронного документа, подписанного усиленными электронными подписями Сторон.  </w:t>
      </w:r>
    </w:p>
    <w:p w:rsidR="008D0890" w:rsidRPr="000F6CB5" w:rsidRDefault="008D0890" w:rsidP="008D0890">
      <w:pPr>
        <w:widowControl w:val="0"/>
        <w:shd w:val="clear" w:color="auto" w:fill="FFFFFF"/>
        <w:tabs>
          <w:tab w:val="left" w:pos="1162"/>
        </w:tabs>
        <w:autoSpaceDE w:val="0"/>
        <w:autoSpaceDN w:val="0"/>
        <w:adjustRightInd w:val="0"/>
        <w:spacing w:line="269" w:lineRule="exact"/>
        <w:contextualSpacing/>
        <w:jc w:val="both"/>
        <w:rPr>
          <w:rFonts w:ascii="Times New Roman" w:hAnsi="Times New Roman"/>
        </w:rPr>
      </w:pPr>
      <w:r w:rsidRPr="000F6CB5">
        <w:rPr>
          <w:rFonts w:ascii="Times New Roman" w:hAnsi="Times New Roman"/>
        </w:rPr>
        <w:t>1</w:t>
      </w:r>
      <w:r w:rsidR="00C87F32" w:rsidRPr="000F6CB5">
        <w:rPr>
          <w:rFonts w:ascii="Times New Roman" w:hAnsi="Times New Roman"/>
        </w:rPr>
        <w:t>0</w:t>
      </w:r>
      <w:r w:rsidR="00EF1B6F" w:rsidRPr="000F6CB5">
        <w:rPr>
          <w:rFonts w:ascii="Times New Roman" w:hAnsi="Times New Roman"/>
        </w:rPr>
        <w:t>.5</w:t>
      </w:r>
      <w:r w:rsidR="00EB7204" w:rsidRPr="000F6CB5">
        <w:rPr>
          <w:rFonts w:ascii="Times New Roman" w:hAnsi="Times New Roman"/>
        </w:rPr>
        <w:t>. Неотъемлемой частью настоящего Контракта являются:</w:t>
      </w:r>
    </w:p>
    <w:p w:rsidR="00EB7204" w:rsidRDefault="00EB7204" w:rsidP="008D0890">
      <w:pPr>
        <w:widowControl w:val="0"/>
        <w:shd w:val="clear" w:color="auto" w:fill="FFFFFF"/>
        <w:tabs>
          <w:tab w:val="left" w:pos="1162"/>
        </w:tabs>
        <w:autoSpaceDE w:val="0"/>
        <w:autoSpaceDN w:val="0"/>
        <w:adjustRightInd w:val="0"/>
        <w:spacing w:line="269" w:lineRule="exact"/>
        <w:contextualSpacing/>
        <w:jc w:val="both"/>
        <w:rPr>
          <w:rFonts w:ascii="Times New Roman" w:hAnsi="Times New Roman"/>
        </w:rPr>
      </w:pPr>
      <w:r w:rsidRPr="000F6CB5">
        <w:rPr>
          <w:rFonts w:ascii="Times New Roman" w:hAnsi="Times New Roman"/>
        </w:rPr>
        <w:t>Приложение № 1 Перечень транспортных средств</w:t>
      </w:r>
      <w:r w:rsidR="002A7313">
        <w:rPr>
          <w:rFonts w:ascii="Times New Roman" w:hAnsi="Times New Roman"/>
        </w:rPr>
        <w:t>;</w:t>
      </w:r>
    </w:p>
    <w:p w:rsidR="00E0725A" w:rsidRPr="00A66984" w:rsidRDefault="002A7313" w:rsidP="00D5696F">
      <w:pPr>
        <w:widowControl w:val="0"/>
        <w:shd w:val="clear" w:color="auto" w:fill="FFFFFF"/>
        <w:tabs>
          <w:tab w:val="left" w:pos="1162"/>
        </w:tabs>
        <w:autoSpaceDE w:val="0"/>
        <w:autoSpaceDN w:val="0"/>
        <w:adjustRightInd w:val="0"/>
        <w:spacing w:line="269" w:lineRule="exact"/>
        <w:contextualSpacing/>
        <w:jc w:val="both"/>
        <w:rPr>
          <w:rFonts w:ascii="Times New Roman" w:hAnsi="Times New Roman"/>
        </w:rPr>
      </w:pPr>
      <w:r>
        <w:rPr>
          <w:rFonts w:ascii="Times New Roman" w:hAnsi="Times New Roman"/>
        </w:rPr>
        <w:t xml:space="preserve">Приложение № 2 </w:t>
      </w:r>
      <w:r w:rsidRPr="00366EE7">
        <w:rPr>
          <w:rFonts w:ascii="Times New Roman" w:hAnsi="Times New Roman"/>
        </w:rPr>
        <w:t>Форма Акта  оказанных услуг.</w:t>
      </w:r>
    </w:p>
    <w:p w:rsidR="003F1AAA" w:rsidRPr="00A66984" w:rsidRDefault="00EF1B6F" w:rsidP="00D66FA2">
      <w:pPr>
        <w:pStyle w:val="a3"/>
        <w:ind w:firstLine="708"/>
        <w:jc w:val="center"/>
        <w:rPr>
          <w:rFonts w:ascii="Times New Roman" w:hAnsi="Times New Roman"/>
          <w:b/>
        </w:rPr>
      </w:pPr>
      <w:r w:rsidRPr="00A66984">
        <w:rPr>
          <w:rFonts w:ascii="Times New Roman" w:hAnsi="Times New Roman"/>
          <w:b/>
        </w:rPr>
        <w:t>1</w:t>
      </w:r>
      <w:r w:rsidR="00C87F32" w:rsidRPr="00A66984">
        <w:rPr>
          <w:rFonts w:ascii="Times New Roman" w:hAnsi="Times New Roman"/>
          <w:b/>
        </w:rPr>
        <w:t>1</w:t>
      </w:r>
      <w:r w:rsidR="009118F7" w:rsidRPr="00A66984">
        <w:rPr>
          <w:rFonts w:ascii="Times New Roman" w:hAnsi="Times New Roman"/>
          <w:b/>
        </w:rPr>
        <w:t xml:space="preserve">. </w:t>
      </w:r>
      <w:r w:rsidR="00EB7204" w:rsidRPr="00A66984">
        <w:rPr>
          <w:rFonts w:ascii="Times New Roman" w:hAnsi="Times New Roman"/>
          <w:b/>
        </w:rPr>
        <w:t>Адреса,  платежные реквизиты и подписи Сторон</w:t>
      </w:r>
    </w:p>
    <w:tbl>
      <w:tblPr>
        <w:tblW w:w="9923" w:type="dxa"/>
        <w:tblLayout w:type="fixed"/>
        <w:tblCellMar>
          <w:left w:w="0" w:type="dxa"/>
          <w:right w:w="0" w:type="dxa"/>
        </w:tblCellMar>
        <w:tblLook w:val="0000" w:firstRow="0" w:lastRow="0" w:firstColumn="0" w:lastColumn="0" w:noHBand="0" w:noVBand="0"/>
      </w:tblPr>
      <w:tblGrid>
        <w:gridCol w:w="4962"/>
        <w:gridCol w:w="4961"/>
      </w:tblGrid>
      <w:tr w:rsidR="0006372B" w:rsidRPr="00C32772" w:rsidTr="003F1AAA">
        <w:tc>
          <w:tcPr>
            <w:tcW w:w="4962" w:type="dxa"/>
            <w:shd w:val="clear" w:color="auto" w:fill="auto"/>
          </w:tcPr>
          <w:p w:rsidR="0006372B" w:rsidRPr="00CB797F" w:rsidRDefault="003F5CFB" w:rsidP="00C043B6">
            <w:pPr>
              <w:pStyle w:val="a3"/>
              <w:rPr>
                <w:rFonts w:ascii="Times New Roman" w:hAnsi="Times New Roman"/>
              </w:rPr>
            </w:pPr>
            <w:r>
              <w:rPr>
                <w:rFonts w:ascii="Times New Roman" w:hAnsi="Times New Roman"/>
              </w:rPr>
              <w:t xml:space="preserve">                 </w:t>
            </w:r>
            <w:r w:rsidR="0006372B" w:rsidRPr="00CB797F">
              <w:rPr>
                <w:rFonts w:ascii="Times New Roman" w:hAnsi="Times New Roman"/>
              </w:rPr>
              <w:t>Страхователь:</w:t>
            </w:r>
          </w:p>
          <w:p w:rsidR="003F5CFB" w:rsidRPr="003F5CFB" w:rsidRDefault="003A2905" w:rsidP="006767EE">
            <w:pPr>
              <w:spacing w:after="0" w:line="240" w:lineRule="auto"/>
              <w:rPr>
                <w:rFonts w:ascii="Times New Roman" w:hAnsi="Times New Roman"/>
                <w:b/>
              </w:rPr>
            </w:pPr>
            <w:r w:rsidRPr="003F5CFB">
              <w:rPr>
                <w:rFonts w:ascii="Times New Roman" w:hAnsi="Times New Roman"/>
                <w:b/>
              </w:rPr>
              <w:fldChar w:fldCharType="begin"/>
            </w:r>
            <w:r w:rsidR="003F5CFB" w:rsidRPr="003F5CFB">
              <w:rPr>
                <w:rFonts w:ascii="Times New Roman" w:hAnsi="Times New Roman"/>
                <w:b/>
              </w:rPr>
              <w:instrText xml:space="preserve"> DOCVARIABLE _СведенияОЗаказчике_СокращенноеНаименование \* MERGEFORMAT </w:instrText>
            </w:r>
            <w:r w:rsidRPr="003F5CFB">
              <w:rPr>
                <w:rFonts w:ascii="Times New Roman" w:hAnsi="Times New Roman"/>
                <w:b/>
              </w:rPr>
              <w:fldChar w:fldCharType="separate"/>
            </w:r>
            <w:r w:rsidR="003F5CFB" w:rsidRPr="003F5CFB">
              <w:rPr>
                <w:rFonts w:ascii="Times New Roman" w:hAnsi="Times New Roman"/>
                <w:b/>
              </w:rPr>
              <w:t xml:space="preserve">ФКУ ДПО МУЦ УФСИН России </w:t>
            </w:r>
          </w:p>
          <w:p w:rsidR="001E01F0" w:rsidRPr="003F5CFB" w:rsidRDefault="006767EE" w:rsidP="006767EE">
            <w:pPr>
              <w:spacing w:after="0" w:line="240" w:lineRule="auto"/>
              <w:rPr>
                <w:rFonts w:ascii="Times New Roman" w:hAnsi="Times New Roman"/>
                <w:b/>
              </w:rPr>
            </w:pPr>
            <w:r>
              <w:rPr>
                <w:rFonts w:ascii="Times New Roman" w:hAnsi="Times New Roman"/>
                <w:b/>
              </w:rPr>
              <w:t xml:space="preserve">   </w:t>
            </w:r>
            <w:r w:rsidR="003F5CFB" w:rsidRPr="003F5CFB">
              <w:rPr>
                <w:rFonts w:ascii="Times New Roman" w:hAnsi="Times New Roman"/>
                <w:b/>
              </w:rPr>
              <w:t>по Республике Башкортостан</w:t>
            </w:r>
            <w:r w:rsidR="003A2905" w:rsidRPr="003F5CFB">
              <w:rPr>
                <w:rFonts w:ascii="Times New Roman" w:hAnsi="Times New Roman"/>
                <w:b/>
              </w:rPr>
              <w:fldChar w:fldCharType="end"/>
            </w:r>
          </w:p>
          <w:p w:rsidR="009C210A" w:rsidRPr="00BD3FB2" w:rsidRDefault="009C210A" w:rsidP="009C210A">
            <w:pPr>
              <w:spacing w:after="0" w:line="240" w:lineRule="auto"/>
              <w:rPr>
                <w:rFonts w:ascii="Times New Roman" w:hAnsi="Times New Roman"/>
                <w:sz w:val="24"/>
                <w:szCs w:val="24"/>
              </w:rPr>
            </w:pPr>
            <w:r w:rsidRPr="00BD3FB2">
              <w:rPr>
                <w:rFonts w:ascii="Times New Roman" w:hAnsi="Times New Roman"/>
                <w:sz w:val="24"/>
                <w:szCs w:val="24"/>
              </w:rPr>
              <w:t xml:space="preserve">Адрес юридический: 453850, Республика Башкортостан, г. Мелеуз, ул. Правды, 26 </w:t>
            </w:r>
          </w:p>
          <w:p w:rsidR="009C210A" w:rsidRPr="00BD3FB2" w:rsidRDefault="009C210A" w:rsidP="009C210A">
            <w:pPr>
              <w:spacing w:after="0" w:line="240" w:lineRule="auto"/>
              <w:rPr>
                <w:rFonts w:ascii="Times New Roman" w:hAnsi="Times New Roman"/>
                <w:sz w:val="24"/>
                <w:szCs w:val="24"/>
              </w:rPr>
            </w:pPr>
            <w:r w:rsidRPr="00BD3FB2">
              <w:rPr>
                <w:rFonts w:ascii="Times New Roman" w:hAnsi="Times New Roman"/>
                <w:sz w:val="24"/>
                <w:szCs w:val="24"/>
              </w:rPr>
              <w:t>Тел./факс: (34764) 3-16-84, 3-08-78, вн.25-30</w:t>
            </w:r>
          </w:p>
          <w:p w:rsidR="009C210A" w:rsidRPr="00BD3FB2" w:rsidRDefault="009C210A" w:rsidP="009C210A">
            <w:pPr>
              <w:spacing w:after="0" w:line="240" w:lineRule="auto"/>
              <w:rPr>
                <w:rFonts w:ascii="Times New Roman" w:hAnsi="Times New Roman"/>
                <w:sz w:val="24"/>
                <w:szCs w:val="24"/>
              </w:rPr>
            </w:pPr>
            <w:r w:rsidRPr="00BD3FB2">
              <w:rPr>
                <w:rFonts w:ascii="Times New Roman" w:hAnsi="Times New Roman"/>
                <w:sz w:val="24"/>
                <w:szCs w:val="24"/>
              </w:rPr>
              <w:t>ИНН 0263002456 КПП 026301001</w:t>
            </w:r>
          </w:p>
          <w:p w:rsidR="009C210A" w:rsidRPr="00BD3FB2" w:rsidRDefault="009C210A" w:rsidP="009C210A">
            <w:pPr>
              <w:spacing w:after="0" w:line="240" w:lineRule="auto"/>
              <w:rPr>
                <w:rFonts w:ascii="Times New Roman" w:hAnsi="Times New Roman"/>
                <w:sz w:val="24"/>
                <w:szCs w:val="24"/>
              </w:rPr>
            </w:pPr>
            <w:r w:rsidRPr="00BD3FB2">
              <w:rPr>
                <w:rFonts w:ascii="Times New Roman" w:hAnsi="Times New Roman"/>
                <w:sz w:val="24"/>
                <w:szCs w:val="24"/>
              </w:rPr>
              <w:t>Банковские реквизиты:</w:t>
            </w:r>
          </w:p>
          <w:p w:rsidR="009C210A" w:rsidRPr="00BD3FB2" w:rsidRDefault="009C210A" w:rsidP="009C210A">
            <w:pPr>
              <w:spacing w:after="0" w:line="240" w:lineRule="auto"/>
              <w:rPr>
                <w:rFonts w:ascii="Times New Roman" w:hAnsi="Times New Roman"/>
                <w:sz w:val="24"/>
                <w:szCs w:val="24"/>
              </w:rPr>
            </w:pPr>
            <w:proofErr w:type="gramStart"/>
            <w:r w:rsidRPr="00BD3FB2">
              <w:rPr>
                <w:rFonts w:ascii="Times New Roman" w:hAnsi="Times New Roman"/>
                <w:sz w:val="24"/>
                <w:szCs w:val="24"/>
              </w:rPr>
              <w:t>л</w:t>
            </w:r>
            <w:proofErr w:type="gramEnd"/>
            <w:r w:rsidRPr="00BD3FB2">
              <w:rPr>
                <w:rFonts w:ascii="Times New Roman" w:hAnsi="Times New Roman"/>
                <w:sz w:val="24"/>
                <w:szCs w:val="24"/>
              </w:rPr>
              <w:t>/с 03011538970</w:t>
            </w:r>
          </w:p>
          <w:p w:rsidR="009C210A" w:rsidRPr="00BD3FB2" w:rsidRDefault="009C210A" w:rsidP="009C210A">
            <w:pPr>
              <w:spacing w:after="0" w:line="240" w:lineRule="auto"/>
              <w:rPr>
                <w:rFonts w:ascii="Times New Roman" w:hAnsi="Times New Roman"/>
                <w:sz w:val="24"/>
                <w:szCs w:val="24"/>
              </w:rPr>
            </w:pPr>
            <w:r w:rsidRPr="00BD3FB2">
              <w:rPr>
                <w:rFonts w:ascii="Times New Roman" w:hAnsi="Times New Roman"/>
                <w:sz w:val="24"/>
                <w:szCs w:val="24"/>
              </w:rPr>
              <w:t xml:space="preserve">ОКЦ № 1 </w:t>
            </w:r>
            <w:proofErr w:type="spellStart"/>
            <w:r w:rsidRPr="00BD3FB2">
              <w:rPr>
                <w:rFonts w:ascii="Times New Roman" w:hAnsi="Times New Roman"/>
                <w:sz w:val="24"/>
                <w:szCs w:val="24"/>
              </w:rPr>
              <w:t>СибГУ</w:t>
            </w:r>
            <w:proofErr w:type="spellEnd"/>
            <w:r w:rsidRPr="00BD3FB2">
              <w:rPr>
                <w:rFonts w:ascii="Times New Roman" w:hAnsi="Times New Roman"/>
                <w:sz w:val="24"/>
                <w:szCs w:val="24"/>
              </w:rPr>
              <w:t xml:space="preserve"> Банка России // УФК по Новосибирской области</w:t>
            </w:r>
          </w:p>
          <w:p w:rsidR="009C210A" w:rsidRPr="00BD3FB2" w:rsidRDefault="009C210A" w:rsidP="009C210A">
            <w:pPr>
              <w:spacing w:after="0" w:line="240" w:lineRule="auto"/>
              <w:rPr>
                <w:rFonts w:ascii="Times New Roman" w:hAnsi="Times New Roman"/>
                <w:sz w:val="24"/>
                <w:szCs w:val="24"/>
              </w:rPr>
            </w:pPr>
            <w:r w:rsidRPr="00BD3FB2">
              <w:rPr>
                <w:rFonts w:ascii="Times New Roman" w:hAnsi="Times New Roman"/>
                <w:sz w:val="24"/>
                <w:szCs w:val="24"/>
              </w:rPr>
              <w:t>Номер банковского (казначейского) счета</w:t>
            </w:r>
          </w:p>
          <w:p w:rsidR="009C210A" w:rsidRPr="00BD3FB2" w:rsidRDefault="009C210A" w:rsidP="009C210A">
            <w:pPr>
              <w:spacing w:after="0" w:line="240" w:lineRule="auto"/>
              <w:rPr>
                <w:rFonts w:ascii="Times New Roman" w:hAnsi="Times New Roman"/>
                <w:sz w:val="24"/>
                <w:szCs w:val="24"/>
              </w:rPr>
            </w:pPr>
            <w:r w:rsidRPr="00BD3FB2">
              <w:rPr>
                <w:rFonts w:ascii="Times New Roman" w:hAnsi="Times New Roman"/>
                <w:sz w:val="24"/>
                <w:szCs w:val="24"/>
              </w:rPr>
              <w:t>03211643000000015109</w:t>
            </w:r>
          </w:p>
          <w:p w:rsidR="009C210A" w:rsidRPr="00BD3FB2" w:rsidRDefault="009C210A" w:rsidP="009C210A">
            <w:pPr>
              <w:spacing w:after="0" w:line="240" w:lineRule="auto"/>
              <w:rPr>
                <w:rFonts w:ascii="Times New Roman" w:hAnsi="Times New Roman"/>
                <w:sz w:val="24"/>
                <w:szCs w:val="24"/>
              </w:rPr>
            </w:pPr>
            <w:r w:rsidRPr="00BD3FB2">
              <w:rPr>
                <w:rFonts w:ascii="Times New Roman" w:hAnsi="Times New Roman"/>
                <w:sz w:val="24"/>
                <w:szCs w:val="24"/>
              </w:rPr>
              <w:t>БИК 015004950</w:t>
            </w:r>
          </w:p>
          <w:p w:rsidR="009C210A" w:rsidRPr="00BD3FB2" w:rsidRDefault="009C210A" w:rsidP="009C210A">
            <w:pPr>
              <w:spacing w:after="0" w:line="240" w:lineRule="auto"/>
              <w:rPr>
                <w:rFonts w:ascii="Times New Roman" w:hAnsi="Times New Roman"/>
                <w:sz w:val="24"/>
                <w:szCs w:val="24"/>
              </w:rPr>
            </w:pPr>
            <w:r w:rsidRPr="00BD3FB2">
              <w:rPr>
                <w:rFonts w:ascii="Times New Roman" w:hAnsi="Times New Roman"/>
                <w:sz w:val="24"/>
                <w:szCs w:val="24"/>
              </w:rPr>
              <w:t>ЕКС  40102810445370000043</w:t>
            </w:r>
          </w:p>
          <w:p w:rsidR="006767EE" w:rsidRPr="009C210A" w:rsidRDefault="009C210A" w:rsidP="009C210A">
            <w:pPr>
              <w:pStyle w:val="a3"/>
              <w:tabs>
                <w:tab w:val="left" w:pos="0"/>
                <w:tab w:val="left" w:pos="567"/>
              </w:tabs>
              <w:jc w:val="both"/>
              <w:rPr>
                <w:rFonts w:ascii="Times New Roman" w:hAnsi="Times New Roman"/>
                <w:lang w:val="en-US"/>
              </w:rPr>
            </w:pPr>
            <w:proofErr w:type="gramStart"/>
            <w:r w:rsidRPr="00BD3FB2">
              <w:rPr>
                <w:rFonts w:ascii="Times New Roman" w:hAnsi="Times New Roman"/>
                <w:sz w:val="24"/>
                <w:szCs w:val="24"/>
              </w:rPr>
              <w:t>Е</w:t>
            </w:r>
            <w:proofErr w:type="gramEnd"/>
            <w:r w:rsidRPr="00BD3FB2">
              <w:rPr>
                <w:rFonts w:ascii="Times New Roman" w:hAnsi="Times New Roman"/>
                <w:sz w:val="24"/>
                <w:szCs w:val="24"/>
                <w:lang w:val="en-US"/>
              </w:rPr>
              <w:t>-mail: muc@02.fsin.gov.ru</w:t>
            </w:r>
          </w:p>
          <w:p w:rsidR="007470C4" w:rsidRPr="009C210A" w:rsidRDefault="007470C4" w:rsidP="008D0890">
            <w:pPr>
              <w:pStyle w:val="a3"/>
              <w:tabs>
                <w:tab w:val="left" w:pos="0"/>
                <w:tab w:val="left" w:pos="567"/>
              </w:tabs>
              <w:jc w:val="both"/>
              <w:rPr>
                <w:rFonts w:ascii="Times New Roman" w:hAnsi="Times New Roman"/>
                <w:lang w:val="en-US"/>
              </w:rPr>
            </w:pPr>
          </w:p>
          <w:p w:rsidR="00C32772" w:rsidRPr="009C210A" w:rsidRDefault="00C32772" w:rsidP="008D0890">
            <w:pPr>
              <w:pStyle w:val="a3"/>
              <w:tabs>
                <w:tab w:val="left" w:pos="0"/>
                <w:tab w:val="left" w:pos="567"/>
              </w:tabs>
              <w:jc w:val="both"/>
              <w:rPr>
                <w:rFonts w:ascii="Times New Roman" w:hAnsi="Times New Roman"/>
                <w:lang w:val="en-US"/>
              </w:rPr>
            </w:pPr>
          </w:p>
          <w:p w:rsidR="00C32772" w:rsidRDefault="00C32772" w:rsidP="008D0890">
            <w:pPr>
              <w:pStyle w:val="a3"/>
              <w:tabs>
                <w:tab w:val="left" w:pos="0"/>
                <w:tab w:val="left" w:pos="567"/>
              </w:tabs>
              <w:jc w:val="both"/>
              <w:rPr>
                <w:rFonts w:ascii="Times New Roman" w:hAnsi="Times New Roman"/>
              </w:rPr>
            </w:pPr>
          </w:p>
          <w:p w:rsidR="009C210A" w:rsidRDefault="009C210A" w:rsidP="008D0890">
            <w:pPr>
              <w:pStyle w:val="a3"/>
              <w:tabs>
                <w:tab w:val="left" w:pos="0"/>
                <w:tab w:val="left" w:pos="567"/>
              </w:tabs>
              <w:jc w:val="both"/>
              <w:rPr>
                <w:rFonts w:ascii="Times New Roman" w:hAnsi="Times New Roman"/>
              </w:rPr>
            </w:pPr>
          </w:p>
          <w:p w:rsidR="009C210A" w:rsidRDefault="009C210A" w:rsidP="008D0890">
            <w:pPr>
              <w:pStyle w:val="a3"/>
              <w:tabs>
                <w:tab w:val="left" w:pos="0"/>
                <w:tab w:val="left" w:pos="567"/>
              </w:tabs>
              <w:jc w:val="both"/>
              <w:rPr>
                <w:rFonts w:ascii="Times New Roman" w:hAnsi="Times New Roman"/>
              </w:rPr>
            </w:pPr>
          </w:p>
          <w:p w:rsidR="009C210A" w:rsidRDefault="009C210A" w:rsidP="008D0890">
            <w:pPr>
              <w:pStyle w:val="a3"/>
              <w:tabs>
                <w:tab w:val="left" w:pos="0"/>
                <w:tab w:val="left" w:pos="567"/>
              </w:tabs>
              <w:jc w:val="both"/>
              <w:rPr>
                <w:rFonts w:ascii="Times New Roman" w:hAnsi="Times New Roman"/>
              </w:rPr>
            </w:pPr>
          </w:p>
          <w:p w:rsidR="009C210A" w:rsidRPr="009C210A" w:rsidRDefault="009C210A" w:rsidP="008D0890">
            <w:pPr>
              <w:pStyle w:val="a3"/>
              <w:tabs>
                <w:tab w:val="left" w:pos="0"/>
                <w:tab w:val="left" w:pos="567"/>
              </w:tabs>
              <w:jc w:val="both"/>
              <w:rPr>
                <w:rFonts w:ascii="Times New Roman" w:hAnsi="Times New Roman"/>
              </w:rPr>
            </w:pPr>
            <w:bookmarkStart w:id="0" w:name="_GoBack"/>
            <w:bookmarkEnd w:id="0"/>
          </w:p>
          <w:p w:rsidR="00C32772" w:rsidRPr="009C210A" w:rsidRDefault="00C32772" w:rsidP="008D0890">
            <w:pPr>
              <w:pStyle w:val="a3"/>
              <w:tabs>
                <w:tab w:val="left" w:pos="0"/>
                <w:tab w:val="left" w:pos="567"/>
              </w:tabs>
              <w:jc w:val="both"/>
              <w:rPr>
                <w:rFonts w:ascii="Times New Roman" w:hAnsi="Times New Roman"/>
                <w:lang w:val="en-US"/>
              </w:rPr>
            </w:pPr>
          </w:p>
          <w:p w:rsidR="008D0890" w:rsidRDefault="00C043B6" w:rsidP="008D0890">
            <w:pPr>
              <w:pStyle w:val="a3"/>
              <w:tabs>
                <w:tab w:val="left" w:pos="0"/>
                <w:tab w:val="left" w:pos="567"/>
              </w:tabs>
              <w:jc w:val="both"/>
              <w:rPr>
                <w:rFonts w:ascii="Times New Roman" w:hAnsi="Times New Roman"/>
              </w:rPr>
            </w:pPr>
            <w:r w:rsidRPr="00CB797F">
              <w:rPr>
                <w:rFonts w:ascii="Times New Roman" w:hAnsi="Times New Roman"/>
              </w:rPr>
              <w:t xml:space="preserve">Страхователь </w:t>
            </w:r>
          </w:p>
          <w:p w:rsidR="00D4796F" w:rsidRDefault="0098307B" w:rsidP="008D0890">
            <w:pPr>
              <w:pStyle w:val="a3"/>
              <w:tabs>
                <w:tab w:val="left" w:pos="0"/>
                <w:tab w:val="left" w:pos="567"/>
              </w:tabs>
              <w:jc w:val="both"/>
              <w:rPr>
                <w:rFonts w:ascii="Times New Roman" w:hAnsi="Times New Roman"/>
              </w:rPr>
            </w:pPr>
            <w:r>
              <w:rPr>
                <w:rFonts w:ascii="Times New Roman" w:hAnsi="Times New Roman"/>
              </w:rPr>
              <w:t>Врио н</w:t>
            </w:r>
            <w:r w:rsidR="00C32772">
              <w:rPr>
                <w:rFonts w:ascii="Times New Roman" w:hAnsi="Times New Roman"/>
              </w:rPr>
              <w:t>ачальник</w:t>
            </w:r>
            <w:r>
              <w:rPr>
                <w:rFonts w:ascii="Times New Roman" w:hAnsi="Times New Roman"/>
              </w:rPr>
              <w:t>а</w:t>
            </w:r>
            <w:r w:rsidR="00AE206A">
              <w:rPr>
                <w:rFonts w:ascii="Times New Roman" w:hAnsi="Times New Roman"/>
              </w:rPr>
              <w:t xml:space="preserve">      </w:t>
            </w:r>
          </w:p>
          <w:p w:rsidR="008D0890" w:rsidRDefault="008D0890" w:rsidP="008D0890">
            <w:pPr>
              <w:pStyle w:val="a3"/>
              <w:tabs>
                <w:tab w:val="left" w:pos="0"/>
                <w:tab w:val="left" w:pos="567"/>
              </w:tabs>
              <w:jc w:val="both"/>
              <w:rPr>
                <w:rFonts w:ascii="Times New Roman" w:hAnsi="Times New Roman"/>
                <w:sz w:val="2"/>
                <w:szCs w:val="2"/>
              </w:rPr>
            </w:pPr>
          </w:p>
          <w:p w:rsidR="00D4796F" w:rsidRDefault="00D4796F" w:rsidP="008D0890">
            <w:pPr>
              <w:pStyle w:val="a3"/>
              <w:tabs>
                <w:tab w:val="left" w:pos="0"/>
                <w:tab w:val="left" w:pos="567"/>
              </w:tabs>
              <w:jc w:val="both"/>
              <w:rPr>
                <w:rFonts w:ascii="Times New Roman" w:hAnsi="Times New Roman"/>
                <w:sz w:val="2"/>
                <w:szCs w:val="2"/>
              </w:rPr>
            </w:pPr>
          </w:p>
          <w:p w:rsidR="00D4796F" w:rsidRDefault="00D4796F" w:rsidP="008D0890">
            <w:pPr>
              <w:pStyle w:val="a3"/>
              <w:tabs>
                <w:tab w:val="left" w:pos="0"/>
                <w:tab w:val="left" w:pos="567"/>
              </w:tabs>
              <w:jc w:val="both"/>
              <w:rPr>
                <w:rFonts w:ascii="Times New Roman" w:hAnsi="Times New Roman"/>
                <w:sz w:val="2"/>
                <w:szCs w:val="2"/>
              </w:rPr>
            </w:pPr>
          </w:p>
          <w:p w:rsidR="00D4796F" w:rsidRDefault="00D4796F" w:rsidP="008D0890">
            <w:pPr>
              <w:pStyle w:val="a3"/>
              <w:tabs>
                <w:tab w:val="left" w:pos="0"/>
                <w:tab w:val="left" w:pos="567"/>
              </w:tabs>
              <w:jc w:val="both"/>
              <w:rPr>
                <w:rFonts w:ascii="Times New Roman" w:hAnsi="Times New Roman"/>
                <w:sz w:val="2"/>
                <w:szCs w:val="2"/>
              </w:rPr>
            </w:pPr>
          </w:p>
          <w:p w:rsidR="00D4796F" w:rsidRDefault="00D4796F" w:rsidP="008D0890">
            <w:pPr>
              <w:pStyle w:val="a3"/>
              <w:tabs>
                <w:tab w:val="left" w:pos="0"/>
                <w:tab w:val="left" w:pos="567"/>
              </w:tabs>
              <w:jc w:val="both"/>
              <w:rPr>
                <w:rFonts w:ascii="Times New Roman" w:hAnsi="Times New Roman"/>
                <w:sz w:val="2"/>
                <w:szCs w:val="2"/>
              </w:rPr>
            </w:pPr>
          </w:p>
          <w:p w:rsidR="00D4796F" w:rsidRDefault="00D4796F" w:rsidP="008D0890">
            <w:pPr>
              <w:pStyle w:val="a3"/>
              <w:tabs>
                <w:tab w:val="left" w:pos="0"/>
                <w:tab w:val="left" w:pos="567"/>
              </w:tabs>
              <w:jc w:val="both"/>
              <w:rPr>
                <w:rFonts w:ascii="Times New Roman" w:hAnsi="Times New Roman"/>
                <w:sz w:val="2"/>
                <w:szCs w:val="2"/>
              </w:rPr>
            </w:pPr>
          </w:p>
          <w:p w:rsidR="00D4796F" w:rsidRDefault="00D4796F" w:rsidP="008D0890">
            <w:pPr>
              <w:pStyle w:val="a3"/>
              <w:tabs>
                <w:tab w:val="left" w:pos="0"/>
                <w:tab w:val="left" w:pos="567"/>
              </w:tabs>
              <w:jc w:val="both"/>
              <w:rPr>
                <w:rFonts w:ascii="Times New Roman" w:hAnsi="Times New Roman"/>
                <w:sz w:val="2"/>
                <w:szCs w:val="2"/>
              </w:rPr>
            </w:pPr>
          </w:p>
          <w:p w:rsidR="00D4796F" w:rsidRDefault="00D4796F" w:rsidP="008D0890">
            <w:pPr>
              <w:pStyle w:val="a3"/>
              <w:tabs>
                <w:tab w:val="left" w:pos="0"/>
                <w:tab w:val="left" w:pos="567"/>
              </w:tabs>
              <w:jc w:val="both"/>
              <w:rPr>
                <w:rFonts w:ascii="Times New Roman" w:hAnsi="Times New Roman"/>
                <w:sz w:val="2"/>
                <w:szCs w:val="2"/>
              </w:rPr>
            </w:pPr>
          </w:p>
          <w:p w:rsidR="00D4796F" w:rsidRDefault="00D4796F" w:rsidP="008D0890">
            <w:pPr>
              <w:pStyle w:val="a3"/>
              <w:tabs>
                <w:tab w:val="left" w:pos="0"/>
                <w:tab w:val="left" w:pos="567"/>
              </w:tabs>
              <w:jc w:val="both"/>
              <w:rPr>
                <w:rFonts w:ascii="Times New Roman" w:hAnsi="Times New Roman"/>
                <w:sz w:val="2"/>
                <w:szCs w:val="2"/>
              </w:rPr>
            </w:pPr>
          </w:p>
          <w:p w:rsidR="00D4796F" w:rsidRDefault="00D4796F" w:rsidP="008D0890">
            <w:pPr>
              <w:pStyle w:val="a3"/>
              <w:tabs>
                <w:tab w:val="left" w:pos="0"/>
                <w:tab w:val="left" w:pos="567"/>
              </w:tabs>
              <w:jc w:val="both"/>
              <w:rPr>
                <w:rFonts w:ascii="Times New Roman" w:hAnsi="Times New Roman"/>
                <w:sz w:val="2"/>
                <w:szCs w:val="2"/>
              </w:rPr>
            </w:pPr>
          </w:p>
          <w:p w:rsidR="00D4796F" w:rsidRDefault="00D4796F" w:rsidP="008D0890">
            <w:pPr>
              <w:pStyle w:val="a3"/>
              <w:tabs>
                <w:tab w:val="left" w:pos="0"/>
                <w:tab w:val="left" w:pos="567"/>
              </w:tabs>
              <w:jc w:val="both"/>
              <w:rPr>
                <w:rFonts w:ascii="Times New Roman" w:hAnsi="Times New Roman"/>
                <w:sz w:val="2"/>
                <w:szCs w:val="2"/>
              </w:rPr>
            </w:pPr>
          </w:p>
          <w:p w:rsidR="00D4796F" w:rsidRDefault="00D4796F" w:rsidP="008D0890">
            <w:pPr>
              <w:pStyle w:val="a3"/>
              <w:tabs>
                <w:tab w:val="left" w:pos="0"/>
                <w:tab w:val="left" w:pos="567"/>
              </w:tabs>
              <w:jc w:val="both"/>
              <w:rPr>
                <w:rFonts w:ascii="Times New Roman" w:hAnsi="Times New Roman"/>
                <w:sz w:val="2"/>
                <w:szCs w:val="2"/>
              </w:rPr>
            </w:pPr>
          </w:p>
          <w:p w:rsidR="00D4796F" w:rsidRDefault="00D4796F" w:rsidP="008D0890">
            <w:pPr>
              <w:pStyle w:val="a3"/>
              <w:tabs>
                <w:tab w:val="left" w:pos="0"/>
                <w:tab w:val="left" w:pos="567"/>
              </w:tabs>
              <w:jc w:val="both"/>
              <w:rPr>
                <w:rFonts w:ascii="Times New Roman" w:hAnsi="Times New Roman"/>
                <w:sz w:val="2"/>
                <w:szCs w:val="2"/>
              </w:rPr>
            </w:pPr>
          </w:p>
          <w:p w:rsidR="00D4796F" w:rsidRDefault="00D4796F" w:rsidP="008D0890">
            <w:pPr>
              <w:pStyle w:val="a3"/>
              <w:tabs>
                <w:tab w:val="left" w:pos="0"/>
                <w:tab w:val="left" w:pos="567"/>
              </w:tabs>
              <w:jc w:val="both"/>
              <w:rPr>
                <w:rFonts w:ascii="Times New Roman" w:hAnsi="Times New Roman"/>
                <w:sz w:val="2"/>
                <w:szCs w:val="2"/>
              </w:rPr>
            </w:pPr>
          </w:p>
          <w:p w:rsidR="00D4796F" w:rsidRPr="00D4796F" w:rsidRDefault="00D4796F" w:rsidP="008D0890">
            <w:pPr>
              <w:pStyle w:val="a3"/>
              <w:tabs>
                <w:tab w:val="left" w:pos="0"/>
                <w:tab w:val="left" w:pos="567"/>
              </w:tabs>
              <w:jc w:val="both"/>
              <w:rPr>
                <w:rFonts w:ascii="Times New Roman" w:hAnsi="Times New Roman"/>
                <w:sz w:val="2"/>
                <w:szCs w:val="2"/>
              </w:rPr>
            </w:pPr>
          </w:p>
          <w:p w:rsidR="0006372B" w:rsidRDefault="008D0890" w:rsidP="003F5CFB">
            <w:pPr>
              <w:pStyle w:val="a3"/>
              <w:ind w:right="159"/>
              <w:rPr>
                <w:rFonts w:ascii="Times New Roman" w:hAnsi="Times New Roman"/>
              </w:rPr>
            </w:pPr>
            <w:r w:rsidRPr="00CB797F">
              <w:rPr>
                <w:rFonts w:ascii="Times New Roman" w:hAnsi="Times New Roman"/>
              </w:rPr>
              <w:t>______________________</w:t>
            </w:r>
            <w:r w:rsidR="00CB797F">
              <w:rPr>
                <w:rFonts w:ascii="Times New Roman" w:hAnsi="Times New Roman"/>
              </w:rPr>
              <w:t xml:space="preserve">/ </w:t>
            </w:r>
            <w:proofErr w:type="spellStart"/>
            <w:r w:rsidR="0098307B">
              <w:rPr>
                <w:rFonts w:ascii="Times New Roman" w:hAnsi="Times New Roman"/>
              </w:rPr>
              <w:t>Р.Р.Абдуллин</w:t>
            </w:r>
            <w:proofErr w:type="spellEnd"/>
            <w:r w:rsidR="00AE206A">
              <w:rPr>
                <w:rFonts w:ascii="Times New Roman" w:hAnsi="Times New Roman"/>
              </w:rPr>
              <w:t xml:space="preserve"> </w:t>
            </w:r>
            <w:r w:rsidR="0069680B" w:rsidRPr="0069680B">
              <w:rPr>
                <w:rFonts w:ascii="Times New Roman" w:hAnsi="Times New Roman"/>
              </w:rPr>
              <w:t xml:space="preserve"> </w:t>
            </w:r>
            <w:r w:rsidR="00CB797F">
              <w:rPr>
                <w:rFonts w:ascii="Times New Roman" w:hAnsi="Times New Roman"/>
              </w:rPr>
              <w:t>/</w:t>
            </w:r>
          </w:p>
          <w:p w:rsidR="006767EE" w:rsidRPr="00CB797F" w:rsidRDefault="00AE206A" w:rsidP="003F5CFB">
            <w:pPr>
              <w:pStyle w:val="a3"/>
              <w:ind w:right="159"/>
              <w:rPr>
                <w:rFonts w:ascii="Times New Roman" w:hAnsi="Times New Roman"/>
              </w:rPr>
            </w:pPr>
            <w:r>
              <w:rPr>
                <w:rFonts w:ascii="Times New Roman" w:hAnsi="Times New Roman"/>
              </w:rPr>
              <w:t>ЭЦП</w:t>
            </w:r>
            <w:r w:rsidR="006767EE">
              <w:rPr>
                <w:rFonts w:ascii="Times New Roman" w:hAnsi="Times New Roman"/>
              </w:rPr>
              <w:t xml:space="preserve">                                                                             </w:t>
            </w:r>
          </w:p>
        </w:tc>
        <w:tc>
          <w:tcPr>
            <w:tcW w:w="4961" w:type="dxa"/>
            <w:shd w:val="clear" w:color="auto" w:fill="auto"/>
          </w:tcPr>
          <w:p w:rsidR="0006372B" w:rsidRPr="00CB797F" w:rsidRDefault="0006372B" w:rsidP="001E01F0">
            <w:pPr>
              <w:pStyle w:val="a3"/>
              <w:jc w:val="center"/>
              <w:rPr>
                <w:rFonts w:ascii="Times New Roman" w:hAnsi="Times New Roman"/>
              </w:rPr>
            </w:pPr>
            <w:r w:rsidRPr="00CB797F">
              <w:rPr>
                <w:rFonts w:ascii="Times New Roman" w:hAnsi="Times New Roman"/>
              </w:rPr>
              <w:t>Страховщик:</w:t>
            </w:r>
          </w:p>
          <w:p w:rsidR="0021144B" w:rsidRPr="00D5696F" w:rsidRDefault="00D5696F" w:rsidP="00D5696F">
            <w:pPr>
              <w:pStyle w:val="a3"/>
              <w:jc w:val="center"/>
              <w:rPr>
                <w:rFonts w:ascii="Times New Roman" w:hAnsi="Times New Roman"/>
              </w:rPr>
            </w:pPr>
            <w:r w:rsidRPr="00D5696F">
              <w:rPr>
                <w:rFonts w:ascii="Times New Roman" w:hAnsi="Times New Roman"/>
                <w:b/>
                <w:lang w:eastAsia="en-US"/>
              </w:rPr>
              <w:t>СПАО «Ингосстрах»</w:t>
            </w:r>
          </w:p>
          <w:p w:rsidR="0021144B" w:rsidRDefault="0021144B" w:rsidP="00CB797F">
            <w:pPr>
              <w:pStyle w:val="a3"/>
              <w:rPr>
                <w:rFonts w:ascii="Times New Roman" w:hAnsi="Times New Roman"/>
              </w:rPr>
            </w:pPr>
          </w:p>
          <w:p w:rsidR="00C32772" w:rsidRDefault="003F1AAA" w:rsidP="00C32772">
            <w:pPr>
              <w:spacing w:after="0" w:line="240" w:lineRule="auto"/>
              <w:ind w:left="283"/>
              <w:rPr>
                <w:rFonts w:ascii="Times New Roman" w:hAnsi="Times New Roman"/>
              </w:rPr>
            </w:pPr>
            <w:r w:rsidRPr="003F1AAA">
              <w:rPr>
                <w:rFonts w:ascii="Times New Roman" w:hAnsi="Times New Roman"/>
              </w:rPr>
              <w:t xml:space="preserve">Юр. Адрес: </w:t>
            </w:r>
            <w:proofErr w:type="gramStart"/>
            <w:r w:rsidR="00C32772" w:rsidRPr="00C32772">
              <w:rPr>
                <w:rFonts w:ascii="Times New Roman" w:hAnsi="Times New Roman"/>
              </w:rPr>
              <w:t>Юр. адрес: 117997, г. Москва, ул. Пятницкая, д. 12, стр. 2.</w:t>
            </w:r>
            <w:proofErr w:type="gramEnd"/>
          </w:p>
          <w:p w:rsidR="00C32772" w:rsidRPr="00C32772" w:rsidRDefault="00C32772" w:rsidP="00C32772">
            <w:pPr>
              <w:spacing w:after="0" w:line="240" w:lineRule="auto"/>
              <w:ind w:left="283"/>
              <w:rPr>
                <w:rFonts w:ascii="Times New Roman" w:hAnsi="Times New Roman"/>
              </w:rPr>
            </w:pPr>
            <w:r w:rsidRPr="00C32772">
              <w:rPr>
                <w:rFonts w:ascii="Times New Roman" w:hAnsi="Times New Roman"/>
              </w:rPr>
              <w:t>Юр. адрес филиала 450015, Республика Башкортостан, г. Уфа, ул. Карла Маркса, дом 49/1</w:t>
            </w:r>
          </w:p>
          <w:p w:rsidR="00C32772" w:rsidRDefault="00C32772" w:rsidP="00C32772">
            <w:pPr>
              <w:spacing w:after="0" w:line="240" w:lineRule="auto"/>
              <w:ind w:left="283"/>
              <w:rPr>
                <w:rFonts w:ascii="Times New Roman" w:hAnsi="Times New Roman"/>
              </w:rPr>
            </w:pPr>
            <w:r w:rsidRPr="00C32772">
              <w:rPr>
                <w:rFonts w:ascii="Times New Roman" w:hAnsi="Times New Roman"/>
              </w:rPr>
              <w:t>Почтовый адрес: 450052, РБ, г. Уфа, ул. Карла Маркса, 34</w:t>
            </w:r>
          </w:p>
          <w:p w:rsidR="00C32772" w:rsidRDefault="00C32772" w:rsidP="00C32772">
            <w:pPr>
              <w:spacing w:after="0" w:line="240" w:lineRule="auto"/>
              <w:ind w:left="283"/>
              <w:rPr>
                <w:rFonts w:ascii="Times New Roman" w:hAnsi="Times New Roman"/>
              </w:rPr>
            </w:pPr>
            <w:r w:rsidRPr="00C32772">
              <w:rPr>
                <w:rFonts w:ascii="Times New Roman" w:hAnsi="Times New Roman"/>
              </w:rPr>
              <w:t>тел. (347)292-05-05, 291-44-12, 291-44-13,  292-24-23, 286-70-77, 286-70-99</w:t>
            </w:r>
          </w:p>
          <w:p w:rsidR="00C32772" w:rsidRDefault="003F1AAA" w:rsidP="00C32772">
            <w:pPr>
              <w:spacing w:after="0" w:line="240" w:lineRule="auto"/>
              <w:ind w:left="283"/>
              <w:rPr>
                <w:rFonts w:ascii="Times New Roman" w:hAnsi="Times New Roman"/>
              </w:rPr>
            </w:pPr>
            <w:r w:rsidRPr="003F1AAA">
              <w:rPr>
                <w:rFonts w:ascii="Times New Roman" w:hAnsi="Times New Roman"/>
              </w:rPr>
              <w:t xml:space="preserve"> </w:t>
            </w:r>
            <w:r w:rsidR="00C32772" w:rsidRPr="00C32772">
              <w:rPr>
                <w:rFonts w:ascii="Times New Roman" w:hAnsi="Times New Roman"/>
              </w:rPr>
              <w:t xml:space="preserve">ОГРН  1027739362474  </w:t>
            </w:r>
          </w:p>
          <w:p w:rsidR="00C32772" w:rsidRPr="00C32772" w:rsidRDefault="00C32772" w:rsidP="00C32772">
            <w:pPr>
              <w:spacing w:after="0" w:line="240" w:lineRule="auto"/>
              <w:ind w:left="283"/>
              <w:rPr>
                <w:rFonts w:ascii="Times New Roman" w:hAnsi="Times New Roman"/>
              </w:rPr>
            </w:pPr>
            <w:r w:rsidRPr="00C32772">
              <w:rPr>
                <w:rFonts w:ascii="Times New Roman" w:hAnsi="Times New Roman"/>
              </w:rPr>
              <w:t>ОКПО 55811228</w:t>
            </w:r>
          </w:p>
          <w:p w:rsidR="00C32772" w:rsidRPr="00C32772" w:rsidRDefault="00C32772" w:rsidP="00C32772">
            <w:pPr>
              <w:spacing w:after="0" w:line="240" w:lineRule="auto"/>
              <w:ind w:left="283"/>
              <w:rPr>
                <w:rFonts w:ascii="Times New Roman" w:hAnsi="Times New Roman"/>
              </w:rPr>
            </w:pPr>
            <w:r w:rsidRPr="00C32772">
              <w:rPr>
                <w:rFonts w:ascii="Times New Roman" w:hAnsi="Times New Roman"/>
              </w:rPr>
              <w:t>ОКОПФ/ОКФС 12247/16</w:t>
            </w:r>
          </w:p>
          <w:p w:rsidR="00C32772" w:rsidRPr="00C32772" w:rsidRDefault="00C32772" w:rsidP="00C32772">
            <w:pPr>
              <w:spacing w:after="0" w:line="240" w:lineRule="auto"/>
              <w:ind w:left="283"/>
              <w:rPr>
                <w:rFonts w:ascii="Times New Roman" w:hAnsi="Times New Roman"/>
              </w:rPr>
            </w:pPr>
            <w:r w:rsidRPr="00C32772">
              <w:rPr>
                <w:rFonts w:ascii="Times New Roman" w:hAnsi="Times New Roman"/>
              </w:rPr>
              <w:t>ОКТМО 45376000000</w:t>
            </w:r>
          </w:p>
          <w:p w:rsidR="00C32772" w:rsidRDefault="00C32772" w:rsidP="00C32772">
            <w:pPr>
              <w:spacing w:after="0" w:line="240" w:lineRule="auto"/>
              <w:ind w:left="283"/>
              <w:rPr>
                <w:rFonts w:ascii="Times New Roman" w:hAnsi="Times New Roman"/>
              </w:rPr>
            </w:pPr>
            <w:r w:rsidRPr="00C32772">
              <w:rPr>
                <w:rFonts w:ascii="Times New Roman" w:hAnsi="Times New Roman"/>
              </w:rPr>
              <w:t xml:space="preserve">ИНН 7705042179        </w:t>
            </w:r>
          </w:p>
          <w:p w:rsidR="00C32772" w:rsidRPr="00C32772" w:rsidRDefault="00C32772" w:rsidP="00C32772">
            <w:pPr>
              <w:spacing w:after="0" w:line="240" w:lineRule="auto"/>
              <w:ind w:left="283"/>
              <w:rPr>
                <w:rFonts w:ascii="Times New Roman" w:hAnsi="Times New Roman"/>
              </w:rPr>
            </w:pPr>
            <w:r w:rsidRPr="00C32772">
              <w:rPr>
                <w:rFonts w:ascii="Times New Roman" w:hAnsi="Times New Roman"/>
              </w:rPr>
              <w:t>КПП 770501001</w:t>
            </w:r>
          </w:p>
          <w:p w:rsidR="00C32772" w:rsidRPr="00C32772" w:rsidRDefault="00C32772" w:rsidP="00C32772">
            <w:pPr>
              <w:spacing w:after="0" w:line="240" w:lineRule="auto"/>
              <w:ind w:left="283"/>
              <w:rPr>
                <w:rFonts w:ascii="Times New Roman" w:hAnsi="Times New Roman"/>
              </w:rPr>
            </w:pPr>
            <w:r w:rsidRPr="00C32772">
              <w:rPr>
                <w:rFonts w:ascii="Times New Roman" w:hAnsi="Times New Roman"/>
              </w:rPr>
              <w:t xml:space="preserve">расчетный счет: 40701810200010000027, </w:t>
            </w:r>
          </w:p>
          <w:p w:rsidR="00C32772" w:rsidRPr="00C32772" w:rsidRDefault="00C32772" w:rsidP="00C32772">
            <w:pPr>
              <w:spacing w:after="0" w:line="240" w:lineRule="auto"/>
              <w:ind w:left="283"/>
              <w:rPr>
                <w:rFonts w:ascii="Times New Roman" w:hAnsi="Times New Roman"/>
              </w:rPr>
            </w:pPr>
            <w:r w:rsidRPr="00C32772">
              <w:rPr>
                <w:rFonts w:ascii="Times New Roman" w:hAnsi="Times New Roman"/>
              </w:rPr>
              <w:t>АО БАНК ИНГО, г. МОСКВА,</w:t>
            </w:r>
          </w:p>
          <w:p w:rsidR="00C32772" w:rsidRDefault="00C32772" w:rsidP="00C32772">
            <w:pPr>
              <w:spacing w:after="0" w:line="240" w:lineRule="auto"/>
              <w:ind w:left="283"/>
              <w:rPr>
                <w:rFonts w:ascii="Times New Roman" w:hAnsi="Times New Roman"/>
              </w:rPr>
            </w:pPr>
            <w:r w:rsidRPr="00C32772">
              <w:rPr>
                <w:rFonts w:ascii="Times New Roman" w:hAnsi="Times New Roman"/>
              </w:rPr>
              <w:t>БИК: 044525148,</w:t>
            </w:r>
          </w:p>
          <w:p w:rsidR="00C32772" w:rsidRPr="00C32772" w:rsidRDefault="00C32772" w:rsidP="00C32772">
            <w:pPr>
              <w:spacing w:after="0" w:line="240" w:lineRule="auto"/>
              <w:ind w:left="283"/>
              <w:rPr>
                <w:rFonts w:ascii="Times New Roman" w:hAnsi="Times New Roman"/>
              </w:rPr>
            </w:pPr>
            <w:r w:rsidRPr="00C32772">
              <w:rPr>
                <w:rFonts w:ascii="Times New Roman" w:hAnsi="Times New Roman"/>
              </w:rPr>
              <w:t xml:space="preserve"> Корр. счет: 30101810845250000148, </w:t>
            </w:r>
          </w:p>
          <w:p w:rsidR="00C32772" w:rsidRPr="00C32772" w:rsidRDefault="00C32772" w:rsidP="00C32772">
            <w:pPr>
              <w:spacing w:after="0" w:line="240" w:lineRule="auto"/>
              <w:ind w:left="283"/>
              <w:rPr>
                <w:rFonts w:ascii="Times New Roman" w:hAnsi="Times New Roman"/>
              </w:rPr>
            </w:pPr>
            <w:r w:rsidRPr="00C32772">
              <w:rPr>
                <w:rFonts w:ascii="Times New Roman" w:hAnsi="Times New Roman"/>
              </w:rPr>
              <w:t>127030, г. МОСК</w:t>
            </w:r>
            <w:r>
              <w:rPr>
                <w:rFonts w:ascii="Times New Roman" w:hAnsi="Times New Roman"/>
              </w:rPr>
              <w:t xml:space="preserve">ВА, ул. </w:t>
            </w:r>
            <w:proofErr w:type="spellStart"/>
            <w:r>
              <w:rPr>
                <w:rFonts w:ascii="Times New Roman" w:hAnsi="Times New Roman"/>
              </w:rPr>
              <w:t>Сущевская</w:t>
            </w:r>
            <w:proofErr w:type="spellEnd"/>
            <w:r>
              <w:rPr>
                <w:rFonts w:ascii="Times New Roman" w:hAnsi="Times New Roman"/>
              </w:rPr>
              <w:t>, д.27, стр. 1</w:t>
            </w:r>
          </w:p>
          <w:p w:rsidR="0021144B" w:rsidRPr="00C32772" w:rsidRDefault="00C32772" w:rsidP="00C32772">
            <w:pPr>
              <w:pStyle w:val="a3"/>
              <w:ind w:left="268"/>
              <w:rPr>
                <w:rFonts w:ascii="Times New Roman" w:hAnsi="Times New Roman"/>
              </w:rPr>
            </w:pPr>
            <w:proofErr w:type="spellStart"/>
            <w:proofErr w:type="gramStart"/>
            <w:r w:rsidRPr="00C32772">
              <w:rPr>
                <w:rFonts w:ascii="Times New Roman" w:hAnsi="Times New Roman"/>
              </w:rPr>
              <w:t>Е</w:t>
            </w:r>
            <w:proofErr w:type="gramEnd"/>
            <w:r w:rsidRPr="00C32772">
              <w:rPr>
                <w:rFonts w:ascii="Times New Roman" w:hAnsi="Times New Roman"/>
              </w:rPr>
              <w:t>-mail:active@ufa.ingos.ru</w:t>
            </w:r>
            <w:proofErr w:type="spellEnd"/>
            <w:r w:rsidRPr="00C32772">
              <w:rPr>
                <w:rFonts w:ascii="Times New Roman" w:hAnsi="Times New Roman"/>
              </w:rPr>
              <w:t xml:space="preserve">  </w:t>
            </w:r>
          </w:p>
          <w:p w:rsidR="0021144B" w:rsidRPr="00C32772" w:rsidRDefault="0021144B" w:rsidP="00CB797F">
            <w:pPr>
              <w:pStyle w:val="a3"/>
              <w:rPr>
                <w:rFonts w:ascii="Times New Roman" w:hAnsi="Times New Roman"/>
              </w:rPr>
            </w:pPr>
          </w:p>
          <w:p w:rsidR="0021144B" w:rsidRPr="00C32772" w:rsidRDefault="00AE206A" w:rsidP="00CB797F">
            <w:pPr>
              <w:pStyle w:val="a3"/>
              <w:rPr>
                <w:rFonts w:ascii="Times New Roman" w:hAnsi="Times New Roman"/>
              </w:rPr>
            </w:pPr>
            <w:r>
              <w:rPr>
                <w:rFonts w:ascii="Times New Roman" w:hAnsi="Times New Roman"/>
              </w:rPr>
              <w:t xml:space="preserve">     </w:t>
            </w:r>
            <w:r w:rsidR="00C32772">
              <w:rPr>
                <w:rFonts w:ascii="Times New Roman" w:hAnsi="Times New Roman"/>
              </w:rPr>
              <w:t>Страховщик</w:t>
            </w:r>
          </w:p>
          <w:p w:rsidR="0021144B" w:rsidRPr="00C32772" w:rsidRDefault="00AE206A" w:rsidP="00CB797F">
            <w:pPr>
              <w:pStyle w:val="a3"/>
              <w:rPr>
                <w:rFonts w:ascii="Times New Roman" w:hAnsi="Times New Roman"/>
              </w:rPr>
            </w:pPr>
            <w:r>
              <w:rPr>
                <w:rFonts w:ascii="Times New Roman" w:hAnsi="Times New Roman"/>
              </w:rPr>
              <w:t xml:space="preserve">   </w:t>
            </w:r>
            <w:r w:rsidR="00D66FA2">
              <w:rPr>
                <w:rFonts w:ascii="Times New Roman" w:hAnsi="Times New Roman"/>
              </w:rPr>
              <w:t xml:space="preserve"> </w:t>
            </w:r>
            <w:r>
              <w:rPr>
                <w:rFonts w:ascii="Times New Roman" w:hAnsi="Times New Roman"/>
              </w:rPr>
              <w:t xml:space="preserve"> </w:t>
            </w:r>
            <w:r w:rsidR="00C32772" w:rsidRPr="00C32772">
              <w:rPr>
                <w:rFonts w:ascii="Times New Roman" w:hAnsi="Times New Roman"/>
              </w:rPr>
              <w:t>Начальник управления</w:t>
            </w:r>
          </w:p>
          <w:p w:rsidR="0021144B" w:rsidRPr="00C32772" w:rsidRDefault="0021144B" w:rsidP="00CB797F">
            <w:pPr>
              <w:pStyle w:val="a3"/>
              <w:rPr>
                <w:rFonts w:ascii="Times New Roman" w:hAnsi="Times New Roman"/>
              </w:rPr>
            </w:pPr>
          </w:p>
          <w:p w:rsidR="00C32772" w:rsidRPr="00C32772" w:rsidRDefault="00AE206A" w:rsidP="00C32772">
            <w:pPr>
              <w:pStyle w:val="a3"/>
              <w:rPr>
                <w:rFonts w:ascii="Times New Roman" w:hAnsi="Times New Roman"/>
              </w:rPr>
            </w:pPr>
            <w:r>
              <w:rPr>
                <w:rFonts w:ascii="Times New Roman" w:hAnsi="Times New Roman"/>
              </w:rPr>
              <w:t xml:space="preserve">    </w:t>
            </w:r>
            <w:r w:rsidR="00C32772" w:rsidRPr="00C32772">
              <w:rPr>
                <w:rFonts w:ascii="Times New Roman" w:hAnsi="Times New Roman"/>
              </w:rPr>
              <w:t xml:space="preserve">______________________/ </w:t>
            </w:r>
            <w:r w:rsidR="00C32772">
              <w:rPr>
                <w:rFonts w:ascii="Times New Roman" w:hAnsi="Times New Roman"/>
              </w:rPr>
              <w:t>П.А.</w:t>
            </w:r>
            <w:r w:rsidR="00C32772">
              <w:t xml:space="preserve"> </w:t>
            </w:r>
            <w:r w:rsidR="00C32772" w:rsidRPr="00C32772">
              <w:rPr>
                <w:rFonts w:ascii="Times New Roman" w:hAnsi="Times New Roman"/>
              </w:rPr>
              <w:t>Кошелева /</w:t>
            </w:r>
          </w:p>
          <w:p w:rsidR="0021144B" w:rsidRPr="00C32772" w:rsidRDefault="00AE206A" w:rsidP="00C32772">
            <w:pPr>
              <w:pStyle w:val="a3"/>
              <w:rPr>
                <w:rFonts w:ascii="Times New Roman" w:hAnsi="Times New Roman"/>
              </w:rPr>
            </w:pPr>
            <w:r>
              <w:rPr>
                <w:rFonts w:ascii="Times New Roman" w:hAnsi="Times New Roman"/>
              </w:rPr>
              <w:t xml:space="preserve">   </w:t>
            </w:r>
            <w:r w:rsidRPr="00AE206A">
              <w:rPr>
                <w:rFonts w:ascii="Times New Roman" w:hAnsi="Times New Roman"/>
              </w:rPr>
              <w:t xml:space="preserve">ЭЦП     </w:t>
            </w:r>
            <w:r w:rsidR="00C32772" w:rsidRPr="00C32772">
              <w:rPr>
                <w:rFonts w:ascii="Times New Roman" w:hAnsi="Times New Roman"/>
              </w:rPr>
              <w:t xml:space="preserve">                                                                             </w:t>
            </w:r>
          </w:p>
          <w:p w:rsidR="0021144B" w:rsidRPr="00C32772" w:rsidRDefault="0021144B" w:rsidP="00CB797F">
            <w:pPr>
              <w:pStyle w:val="a3"/>
              <w:rPr>
                <w:rFonts w:ascii="Times New Roman" w:hAnsi="Times New Roman"/>
              </w:rPr>
            </w:pPr>
          </w:p>
          <w:p w:rsidR="0021144B" w:rsidRPr="00C32772" w:rsidRDefault="0021144B" w:rsidP="00CB797F">
            <w:pPr>
              <w:pStyle w:val="a3"/>
              <w:rPr>
                <w:rFonts w:ascii="Times New Roman" w:hAnsi="Times New Roman"/>
              </w:rPr>
            </w:pPr>
          </w:p>
          <w:p w:rsidR="0021144B" w:rsidRPr="00C32772" w:rsidRDefault="0021144B" w:rsidP="00CB797F">
            <w:pPr>
              <w:pStyle w:val="a3"/>
              <w:rPr>
                <w:rFonts w:ascii="Times New Roman" w:hAnsi="Times New Roman"/>
              </w:rPr>
            </w:pPr>
          </w:p>
          <w:p w:rsidR="0021144B" w:rsidRPr="00C32772" w:rsidRDefault="0021144B" w:rsidP="00CB797F">
            <w:pPr>
              <w:pStyle w:val="a3"/>
              <w:rPr>
                <w:rFonts w:ascii="Times New Roman" w:hAnsi="Times New Roman"/>
              </w:rPr>
            </w:pPr>
          </w:p>
          <w:p w:rsidR="0021144B" w:rsidRPr="00C32772" w:rsidRDefault="0021144B" w:rsidP="00CB797F">
            <w:pPr>
              <w:pStyle w:val="a3"/>
              <w:rPr>
                <w:rFonts w:ascii="Times New Roman" w:hAnsi="Times New Roman"/>
              </w:rPr>
            </w:pPr>
          </w:p>
          <w:p w:rsidR="0021144B" w:rsidRPr="00C32772" w:rsidRDefault="0021144B" w:rsidP="00CB797F">
            <w:pPr>
              <w:pStyle w:val="a3"/>
              <w:rPr>
                <w:rFonts w:ascii="Times New Roman" w:hAnsi="Times New Roman"/>
              </w:rPr>
            </w:pPr>
          </w:p>
          <w:p w:rsidR="0021144B" w:rsidRPr="00C32772" w:rsidRDefault="0021144B" w:rsidP="00CB797F">
            <w:pPr>
              <w:pStyle w:val="a3"/>
              <w:rPr>
                <w:rFonts w:ascii="Times New Roman" w:hAnsi="Times New Roman"/>
              </w:rPr>
            </w:pPr>
          </w:p>
          <w:p w:rsidR="0021144B" w:rsidRPr="00C32772" w:rsidRDefault="0021144B" w:rsidP="00CB797F">
            <w:pPr>
              <w:pStyle w:val="a3"/>
              <w:rPr>
                <w:rFonts w:ascii="Times New Roman" w:hAnsi="Times New Roman"/>
              </w:rPr>
            </w:pPr>
          </w:p>
          <w:p w:rsidR="0021144B" w:rsidRPr="00C32772" w:rsidRDefault="0021144B" w:rsidP="00CB797F">
            <w:pPr>
              <w:pStyle w:val="a3"/>
              <w:rPr>
                <w:rFonts w:ascii="Times New Roman" w:hAnsi="Times New Roman"/>
              </w:rPr>
            </w:pPr>
          </w:p>
          <w:p w:rsidR="0021144B" w:rsidRPr="00C32772" w:rsidRDefault="0021144B" w:rsidP="00CB797F">
            <w:pPr>
              <w:pStyle w:val="a3"/>
              <w:rPr>
                <w:rFonts w:ascii="Times New Roman" w:hAnsi="Times New Roman"/>
              </w:rPr>
            </w:pPr>
          </w:p>
          <w:p w:rsidR="0021144B" w:rsidRPr="00C32772" w:rsidRDefault="0021144B" w:rsidP="00CB797F">
            <w:pPr>
              <w:pStyle w:val="a3"/>
              <w:rPr>
                <w:rFonts w:ascii="Times New Roman" w:hAnsi="Times New Roman"/>
              </w:rPr>
            </w:pPr>
          </w:p>
          <w:p w:rsidR="0021144B" w:rsidRPr="00C32772" w:rsidRDefault="0021144B" w:rsidP="00CB797F">
            <w:pPr>
              <w:pStyle w:val="a3"/>
              <w:rPr>
                <w:rFonts w:ascii="Times New Roman" w:hAnsi="Times New Roman"/>
              </w:rPr>
            </w:pPr>
          </w:p>
          <w:p w:rsidR="0021144B" w:rsidRPr="00C32772" w:rsidRDefault="0021144B" w:rsidP="00CB797F">
            <w:pPr>
              <w:pStyle w:val="a3"/>
              <w:rPr>
                <w:rFonts w:ascii="Times New Roman" w:hAnsi="Times New Roman"/>
              </w:rPr>
            </w:pPr>
          </w:p>
          <w:p w:rsidR="0021144B" w:rsidRPr="00C32772" w:rsidRDefault="0021144B" w:rsidP="00CB797F">
            <w:pPr>
              <w:pStyle w:val="a3"/>
              <w:rPr>
                <w:rFonts w:ascii="Times New Roman" w:hAnsi="Times New Roman"/>
              </w:rPr>
            </w:pPr>
          </w:p>
          <w:p w:rsidR="0021144B" w:rsidRPr="00C32772" w:rsidRDefault="0021144B" w:rsidP="00CB797F">
            <w:pPr>
              <w:pStyle w:val="a3"/>
              <w:rPr>
                <w:rFonts w:ascii="Times New Roman" w:hAnsi="Times New Roman"/>
              </w:rPr>
            </w:pPr>
          </w:p>
          <w:p w:rsidR="00CB797F" w:rsidRPr="00C32772" w:rsidRDefault="00CB797F" w:rsidP="0021144B">
            <w:pPr>
              <w:pStyle w:val="a3"/>
              <w:rPr>
                <w:rFonts w:ascii="Times New Roman" w:hAnsi="Times New Roman"/>
              </w:rPr>
            </w:pPr>
          </w:p>
        </w:tc>
      </w:tr>
    </w:tbl>
    <w:p w:rsidR="00BC2AFF" w:rsidRPr="00C32772" w:rsidRDefault="00BC2AFF" w:rsidP="00C043B6">
      <w:pPr>
        <w:pStyle w:val="a3"/>
        <w:tabs>
          <w:tab w:val="left" w:pos="0"/>
          <w:tab w:val="left" w:pos="567"/>
        </w:tabs>
        <w:jc w:val="both"/>
        <w:rPr>
          <w:rFonts w:ascii="Times New Roman" w:hAnsi="Times New Roman"/>
        </w:rPr>
        <w:sectPr w:rsidR="00BC2AFF" w:rsidRPr="00C32772" w:rsidSect="0006372B">
          <w:pgSz w:w="11909" w:h="16834"/>
          <w:pgMar w:top="709" w:right="710" w:bottom="709" w:left="1276" w:header="720" w:footer="720" w:gutter="0"/>
          <w:cols w:space="60"/>
          <w:noEndnote/>
        </w:sectPr>
      </w:pPr>
    </w:p>
    <w:p w:rsidR="0046127B" w:rsidRPr="00A66984" w:rsidRDefault="0046127B" w:rsidP="0046127B">
      <w:pPr>
        <w:pStyle w:val="a3"/>
        <w:jc w:val="right"/>
        <w:rPr>
          <w:rFonts w:ascii="Times New Roman" w:hAnsi="Times New Roman"/>
        </w:rPr>
      </w:pPr>
      <w:r w:rsidRPr="00A66984">
        <w:rPr>
          <w:rFonts w:ascii="Times New Roman" w:hAnsi="Times New Roman"/>
        </w:rPr>
        <w:lastRenderedPageBreak/>
        <w:t>Приложение № 1</w:t>
      </w:r>
    </w:p>
    <w:p w:rsidR="0046127B" w:rsidRPr="00A66984" w:rsidRDefault="007870B1" w:rsidP="0046127B">
      <w:pPr>
        <w:pStyle w:val="a3"/>
        <w:jc w:val="right"/>
        <w:rPr>
          <w:rFonts w:ascii="Times New Roman" w:hAnsi="Times New Roman"/>
        </w:rPr>
      </w:pPr>
      <w:r w:rsidRPr="00A66984">
        <w:rPr>
          <w:rFonts w:ascii="Times New Roman" w:hAnsi="Times New Roman"/>
        </w:rPr>
        <w:t xml:space="preserve">к </w:t>
      </w:r>
      <w:r w:rsidR="00146DEF" w:rsidRPr="00A66984">
        <w:rPr>
          <w:rFonts w:ascii="Times New Roman" w:hAnsi="Times New Roman"/>
        </w:rPr>
        <w:t>К</w:t>
      </w:r>
      <w:r w:rsidR="0046127B" w:rsidRPr="00A66984">
        <w:rPr>
          <w:rFonts w:ascii="Times New Roman" w:hAnsi="Times New Roman"/>
        </w:rPr>
        <w:t>онтракту №_______</w:t>
      </w:r>
    </w:p>
    <w:p w:rsidR="001511F7" w:rsidRPr="00A66984" w:rsidRDefault="009231F1" w:rsidP="0046127B">
      <w:pPr>
        <w:pStyle w:val="a3"/>
        <w:jc w:val="right"/>
        <w:rPr>
          <w:rFonts w:ascii="Times New Roman" w:hAnsi="Times New Roman"/>
        </w:rPr>
      </w:pPr>
      <w:r w:rsidRPr="00A66984">
        <w:rPr>
          <w:rFonts w:ascii="Times New Roman" w:hAnsi="Times New Roman"/>
        </w:rPr>
        <w:t>«____»____</w:t>
      </w:r>
      <w:r w:rsidR="00633741" w:rsidRPr="00A66984">
        <w:rPr>
          <w:rFonts w:ascii="Times New Roman" w:hAnsi="Times New Roman"/>
        </w:rPr>
        <w:softHyphen/>
      </w:r>
      <w:r w:rsidR="00633741" w:rsidRPr="00A66984">
        <w:rPr>
          <w:rFonts w:ascii="Times New Roman" w:hAnsi="Times New Roman"/>
        </w:rPr>
        <w:softHyphen/>
      </w:r>
      <w:r w:rsidRPr="00A66984">
        <w:rPr>
          <w:rFonts w:ascii="Times New Roman" w:hAnsi="Times New Roman"/>
        </w:rPr>
        <w:t>________20</w:t>
      </w:r>
      <w:r w:rsidR="00BC2AFF" w:rsidRPr="00A66984">
        <w:rPr>
          <w:rFonts w:ascii="Times New Roman" w:hAnsi="Times New Roman"/>
        </w:rPr>
        <w:t>2</w:t>
      </w:r>
      <w:r w:rsidR="00332A1C">
        <w:rPr>
          <w:rFonts w:ascii="Times New Roman" w:hAnsi="Times New Roman"/>
        </w:rPr>
        <w:t>6</w:t>
      </w:r>
      <w:r w:rsidR="001511F7" w:rsidRPr="00A66984">
        <w:rPr>
          <w:rFonts w:ascii="Times New Roman" w:hAnsi="Times New Roman"/>
        </w:rPr>
        <w:t>г.</w:t>
      </w:r>
    </w:p>
    <w:p w:rsidR="002D25CB" w:rsidRPr="00A66984" w:rsidRDefault="00E42838" w:rsidP="002D25CB">
      <w:pPr>
        <w:spacing w:after="120"/>
        <w:contextualSpacing/>
        <w:jc w:val="center"/>
        <w:rPr>
          <w:rFonts w:ascii="Times New Roman" w:hAnsi="Times New Roman"/>
          <w:b/>
          <w:caps/>
          <w:color w:val="000000"/>
        </w:rPr>
      </w:pPr>
      <w:r w:rsidRPr="00A66984">
        <w:rPr>
          <w:rFonts w:ascii="Times New Roman" w:hAnsi="Times New Roman"/>
          <w:b/>
          <w:caps/>
          <w:color w:val="000000"/>
        </w:rPr>
        <w:t>ПЕРЕЧЕНЬ ТРАНСПОРТНЫХ СРЕДСТВ</w:t>
      </w:r>
    </w:p>
    <w:p w:rsidR="00E42838" w:rsidRPr="00A66984" w:rsidRDefault="00E42838" w:rsidP="002D25CB">
      <w:pPr>
        <w:spacing w:after="120"/>
        <w:contextualSpacing/>
        <w:jc w:val="center"/>
        <w:rPr>
          <w:rFonts w:ascii="Times New Roman" w:hAnsi="Times New Roman"/>
          <w:color w:val="383838"/>
          <w:shd w:val="clear" w:color="auto" w:fill="FFFFFF"/>
        </w:rPr>
      </w:pPr>
      <w:r w:rsidRPr="00A66984">
        <w:rPr>
          <w:rFonts w:ascii="Times New Roman" w:hAnsi="Times New Roman"/>
        </w:rPr>
        <w:t>Оказание услуг должно осуществляться в полном соответствии с Федеральным законом 25.04.2002 № 40-ФЗ «Об обязательном страховании гражданской ответственности в</w:t>
      </w:r>
      <w:r w:rsidR="00431037" w:rsidRPr="00A66984">
        <w:rPr>
          <w:rFonts w:ascii="Times New Roman" w:hAnsi="Times New Roman"/>
        </w:rPr>
        <w:t>ладельцев транспортных средств»</w:t>
      </w:r>
      <w:r w:rsidRPr="00A66984">
        <w:rPr>
          <w:rFonts w:ascii="Times New Roman" w:hAnsi="Times New Roman"/>
        </w:rPr>
        <w:t>. Срок действия страхового полиса – один календарный год.</w:t>
      </w:r>
    </w:p>
    <w:p w:rsidR="006D0A20" w:rsidRPr="00A66984" w:rsidRDefault="00E42838" w:rsidP="006D0A20">
      <w:pPr>
        <w:pStyle w:val="a3"/>
        <w:jc w:val="center"/>
        <w:rPr>
          <w:rFonts w:ascii="Times New Roman" w:hAnsi="Times New Roman"/>
          <w:b/>
        </w:rPr>
      </w:pPr>
      <w:r w:rsidRPr="00A66984">
        <w:rPr>
          <w:rFonts w:ascii="Times New Roman" w:hAnsi="Times New Roman"/>
          <w:b/>
        </w:rPr>
        <w:t>Список автомобилей и полисов ОСАГО</w:t>
      </w:r>
    </w:p>
    <w:p w:rsidR="00332A1C" w:rsidRDefault="00E42838" w:rsidP="00332A1C">
      <w:pPr>
        <w:pStyle w:val="a3"/>
        <w:jc w:val="center"/>
        <w:rPr>
          <w:rFonts w:ascii="Times New Roman" w:hAnsi="Times New Roman"/>
          <w:b/>
        </w:rPr>
      </w:pPr>
      <w:r w:rsidRPr="00A66984">
        <w:rPr>
          <w:rFonts w:ascii="Times New Roman" w:hAnsi="Times New Roman"/>
          <w:b/>
        </w:rPr>
        <w:t xml:space="preserve">ФКУ </w:t>
      </w:r>
      <w:r w:rsidR="003F5CFB">
        <w:rPr>
          <w:rFonts w:ascii="Times New Roman" w:hAnsi="Times New Roman"/>
          <w:b/>
        </w:rPr>
        <w:t>ДПО МУЦ</w:t>
      </w:r>
      <w:r w:rsidRPr="00A66984">
        <w:rPr>
          <w:rFonts w:ascii="Times New Roman" w:hAnsi="Times New Roman"/>
          <w:b/>
        </w:rPr>
        <w:t xml:space="preserve"> УФСИН России по Республике Башкортостан:</w:t>
      </w:r>
    </w:p>
    <w:tbl>
      <w:tblPr>
        <w:tblW w:w="158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1701"/>
        <w:gridCol w:w="1560"/>
        <w:gridCol w:w="1134"/>
        <w:gridCol w:w="2551"/>
        <w:gridCol w:w="1418"/>
        <w:gridCol w:w="1701"/>
        <w:gridCol w:w="1275"/>
        <w:gridCol w:w="1276"/>
        <w:gridCol w:w="1276"/>
      </w:tblGrid>
      <w:tr w:rsidR="00332A1C" w:rsidRPr="0098307B" w:rsidTr="00ED6C8D">
        <w:tc>
          <w:tcPr>
            <w:tcW w:w="426" w:type="dxa"/>
            <w:shd w:val="clear" w:color="auto" w:fill="auto"/>
          </w:tcPr>
          <w:p w:rsidR="00332A1C" w:rsidRPr="0098307B" w:rsidRDefault="00332A1C" w:rsidP="00ED6C8D">
            <w:pPr>
              <w:pStyle w:val="a3"/>
              <w:rPr>
                <w:rFonts w:ascii="Times New Roman" w:hAnsi="Times New Roman"/>
              </w:rPr>
            </w:pPr>
            <w:r w:rsidRPr="0098307B">
              <w:rPr>
                <w:rFonts w:ascii="Times New Roman" w:hAnsi="Times New Roman"/>
              </w:rPr>
              <w:t xml:space="preserve">№ </w:t>
            </w:r>
            <w:proofErr w:type="gramStart"/>
            <w:r w:rsidRPr="0098307B">
              <w:rPr>
                <w:rFonts w:ascii="Times New Roman" w:hAnsi="Times New Roman"/>
              </w:rPr>
              <w:t>п</w:t>
            </w:r>
            <w:proofErr w:type="gramEnd"/>
            <w:r w:rsidRPr="0098307B">
              <w:rPr>
                <w:rFonts w:ascii="Times New Roman" w:hAnsi="Times New Roman"/>
              </w:rPr>
              <w:t>/п</w:t>
            </w:r>
          </w:p>
        </w:tc>
        <w:tc>
          <w:tcPr>
            <w:tcW w:w="1559" w:type="dxa"/>
            <w:shd w:val="clear" w:color="auto" w:fill="auto"/>
          </w:tcPr>
          <w:p w:rsidR="00332A1C" w:rsidRPr="0098307B" w:rsidRDefault="00332A1C" w:rsidP="00ED6C8D">
            <w:pPr>
              <w:pStyle w:val="a3"/>
              <w:rPr>
                <w:rFonts w:ascii="Times New Roman" w:hAnsi="Times New Roman"/>
              </w:rPr>
            </w:pPr>
            <w:r w:rsidRPr="0098307B">
              <w:rPr>
                <w:rFonts w:ascii="Times New Roman" w:hAnsi="Times New Roman"/>
              </w:rPr>
              <w:t>Модель ТС</w:t>
            </w:r>
          </w:p>
        </w:tc>
        <w:tc>
          <w:tcPr>
            <w:tcW w:w="1701" w:type="dxa"/>
            <w:shd w:val="clear" w:color="auto" w:fill="auto"/>
          </w:tcPr>
          <w:p w:rsidR="00332A1C" w:rsidRPr="0098307B" w:rsidRDefault="00332A1C" w:rsidP="00ED6C8D">
            <w:pPr>
              <w:pStyle w:val="a3"/>
              <w:jc w:val="center"/>
              <w:rPr>
                <w:rFonts w:ascii="Times New Roman" w:hAnsi="Times New Roman"/>
              </w:rPr>
            </w:pPr>
            <w:r w:rsidRPr="0098307B">
              <w:rPr>
                <w:rFonts w:ascii="Times New Roman" w:hAnsi="Times New Roman"/>
              </w:rPr>
              <w:t>Тип ТС</w:t>
            </w:r>
          </w:p>
        </w:tc>
        <w:tc>
          <w:tcPr>
            <w:tcW w:w="1560" w:type="dxa"/>
            <w:shd w:val="clear" w:color="auto" w:fill="auto"/>
          </w:tcPr>
          <w:p w:rsidR="00332A1C" w:rsidRPr="0098307B" w:rsidRDefault="00332A1C" w:rsidP="00ED6C8D">
            <w:pPr>
              <w:pStyle w:val="a3"/>
              <w:jc w:val="center"/>
              <w:rPr>
                <w:rFonts w:ascii="Times New Roman" w:hAnsi="Times New Roman"/>
              </w:rPr>
            </w:pPr>
            <w:r w:rsidRPr="0098307B">
              <w:rPr>
                <w:rFonts w:ascii="Times New Roman" w:hAnsi="Times New Roman"/>
              </w:rPr>
              <w:t>Гос. номер</w:t>
            </w:r>
          </w:p>
        </w:tc>
        <w:tc>
          <w:tcPr>
            <w:tcW w:w="1134" w:type="dxa"/>
            <w:shd w:val="clear" w:color="auto" w:fill="auto"/>
          </w:tcPr>
          <w:p w:rsidR="00332A1C" w:rsidRPr="0098307B" w:rsidRDefault="00332A1C" w:rsidP="00ED6C8D">
            <w:pPr>
              <w:pStyle w:val="a3"/>
              <w:jc w:val="center"/>
              <w:rPr>
                <w:rFonts w:ascii="Times New Roman" w:hAnsi="Times New Roman"/>
              </w:rPr>
            </w:pPr>
            <w:r w:rsidRPr="0098307B">
              <w:rPr>
                <w:rFonts w:ascii="Times New Roman" w:hAnsi="Times New Roman"/>
              </w:rPr>
              <w:t>Год выпуска</w:t>
            </w:r>
          </w:p>
        </w:tc>
        <w:tc>
          <w:tcPr>
            <w:tcW w:w="2551" w:type="dxa"/>
            <w:shd w:val="clear" w:color="auto" w:fill="auto"/>
          </w:tcPr>
          <w:p w:rsidR="00332A1C" w:rsidRPr="0098307B" w:rsidRDefault="00332A1C" w:rsidP="00ED6C8D">
            <w:pPr>
              <w:pStyle w:val="a3"/>
              <w:jc w:val="center"/>
              <w:rPr>
                <w:rFonts w:ascii="Times New Roman" w:hAnsi="Times New Roman"/>
              </w:rPr>
            </w:pPr>
            <w:r w:rsidRPr="0098307B">
              <w:rPr>
                <w:rFonts w:ascii="Times New Roman" w:hAnsi="Times New Roman"/>
              </w:rPr>
              <w:t>Идентификационный номер</w:t>
            </w:r>
          </w:p>
        </w:tc>
        <w:tc>
          <w:tcPr>
            <w:tcW w:w="1418" w:type="dxa"/>
            <w:shd w:val="clear" w:color="auto" w:fill="auto"/>
          </w:tcPr>
          <w:p w:rsidR="00332A1C" w:rsidRPr="0098307B" w:rsidRDefault="00332A1C" w:rsidP="00ED6C8D">
            <w:pPr>
              <w:pStyle w:val="a3"/>
              <w:jc w:val="center"/>
              <w:rPr>
                <w:rFonts w:ascii="Times New Roman" w:hAnsi="Times New Roman"/>
              </w:rPr>
            </w:pPr>
            <w:r w:rsidRPr="0098307B">
              <w:rPr>
                <w:rFonts w:ascii="Times New Roman" w:hAnsi="Times New Roman"/>
              </w:rPr>
              <w:t>Разрешенная мах</w:t>
            </w:r>
            <w:proofErr w:type="gramStart"/>
            <w:r w:rsidRPr="0098307B">
              <w:rPr>
                <w:rFonts w:ascii="Times New Roman" w:hAnsi="Times New Roman"/>
              </w:rPr>
              <w:t>.</w:t>
            </w:r>
            <w:proofErr w:type="gramEnd"/>
            <w:r w:rsidRPr="0098307B">
              <w:rPr>
                <w:rFonts w:ascii="Times New Roman" w:hAnsi="Times New Roman"/>
              </w:rPr>
              <w:t xml:space="preserve"> </w:t>
            </w:r>
            <w:proofErr w:type="gramStart"/>
            <w:r w:rsidRPr="0098307B">
              <w:rPr>
                <w:rFonts w:ascii="Times New Roman" w:hAnsi="Times New Roman"/>
              </w:rPr>
              <w:t>м</w:t>
            </w:r>
            <w:proofErr w:type="gramEnd"/>
            <w:r w:rsidRPr="0098307B">
              <w:rPr>
                <w:rFonts w:ascii="Times New Roman" w:hAnsi="Times New Roman"/>
              </w:rPr>
              <w:t>асса. кг</w:t>
            </w:r>
          </w:p>
        </w:tc>
        <w:tc>
          <w:tcPr>
            <w:tcW w:w="1701" w:type="dxa"/>
            <w:shd w:val="clear" w:color="auto" w:fill="auto"/>
          </w:tcPr>
          <w:p w:rsidR="00332A1C" w:rsidRPr="0098307B" w:rsidRDefault="00332A1C" w:rsidP="00ED6C8D">
            <w:pPr>
              <w:pStyle w:val="a3"/>
              <w:jc w:val="center"/>
              <w:rPr>
                <w:rStyle w:val="a5"/>
                <w:rFonts w:ascii="Times New Roman" w:hAnsi="Times New Roman"/>
                <w:b w:val="0"/>
              </w:rPr>
            </w:pPr>
            <w:r w:rsidRPr="0098307B">
              <w:rPr>
                <w:rStyle w:val="a5"/>
                <w:rFonts w:ascii="Times New Roman" w:hAnsi="Times New Roman"/>
                <w:b w:val="0"/>
              </w:rPr>
              <w:t>Сроки действия полиса ОСАГО</w:t>
            </w:r>
          </w:p>
          <w:p w:rsidR="00332A1C" w:rsidRPr="0098307B" w:rsidRDefault="00332A1C" w:rsidP="00ED6C8D">
            <w:pPr>
              <w:pStyle w:val="a3"/>
              <w:jc w:val="center"/>
              <w:rPr>
                <w:rFonts w:ascii="Times New Roman" w:hAnsi="Times New Roman"/>
                <w:color w:val="FF0000"/>
              </w:rPr>
            </w:pPr>
          </w:p>
        </w:tc>
        <w:tc>
          <w:tcPr>
            <w:tcW w:w="1275" w:type="dxa"/>
            <w:shd w:val="clear" w:color="auto" w:fill="auto"/>
          </w:tcPr>
          <w:p w:rsidR="00332A1C" w:rsidRPr="0098307B" w:rsidRDefault="00332A1C" w:rsidP="00ED6C8D">
            <w:pPr>
              <w:pStyle w:val="a3"/>
              <w:jc w:val="center"/>
              <w:rPr>
                <w:rFonts w:ascii="Times New Roman" w:hAnsi="Times New Roman"/>
              </w:rPr>
            </w:pPr>
            <w:r w:rsidRPr="0098307B">
              <w:rPr>
                <w:rFonts w:ascii="Times New Roman" w:hAnsi="Times New Roman"/>
              </w:rPr>
              <w:t>Категория</w:t>
            </w:r>
          </w:p>
        </w:tc>
        <w:tc>
          <w:tcPr>
            <w:tcW w:w="1276" w:type="dxa"/>
            <w:shd w:val="clear" w:color="auto" w:fill="auto"/>
          </w:tcPr>
          <w:p w:rsidR="00332A1C" w:rsidRPr="0098307B" w:rsidRDefault="00332A1C" w:rsidP="00ED6C8D">
            <w:pPr>
              <w:pStyle w:val="a3"/>
              <w:jc w:val="center"/>
              <w:rPr>
                <w:rFonts w:ascii="Times New Roman" w:hAnsi="Times New Roman"/>
              </w:rPr>
            </w:pPr>
            <w:r w:rsidRPr="0098307B">
              <w:rPr>
                <w:rFonts w:ascii="Times New Roman" w:hAnsi="Times New Roman"/>
              </w:rPr>
              <w:t xml:space="preserve">Мощность двигателя </w:t>
            </w:r>
            <w:proofErr w:type="spellStart"/>
            <w:r w:rsidRPr="0098307B">
              <w:rPr>
                <w:rFonts w:ascii="Times New Roman" w:hAnsi="Times New Roman"/>
              </w:rPr>
              <w:t>л.</w:t>
            </w:r>
            <w:proofErr w:type="gramStart"/>
            <w:r w:rsidRPr="0098307B">
              <w:rPr>
                <w:rFonts w:ascii="Times New Roman" w:hAnsi="Times New Roman"/>
              </w:rPr>
              <w:t>с</w:t>
            </w:r>
            <w:proofErr w:type="spellEnd"/>
            <w:proofErr w:type="gramEnd"/>
            <w:r w:rsidRPr="0098307B">
              <w:rPr>
                <w:rFonts w:ascii="Times New Roman" w:hAnsi="Times New Roman"/>
              </w:rPr>
              <w:t>.</w:t>
            </w:r>
          </w:p>
        </w:tc>
        <w:tc>
          <w:tcPr>
            <w:tcW w:w="1276" w:type="dxa"/>
            <w:shd w:val="clear" w:color="auto" w:fill="auto"/>
          </w:tcPr>
          <w:p w:rsidR="00332A1C" w:rsidRPr="0098307B" w:rsidRDefault="00332A1C" w:rsidP="00ED6C8D">
            <w:pPr>
              <w:pStyle w:val="a3"/>
              <w:jc w:val="center"/>
              <w:rPr>
                <w:rStyle w:val="a5"/>
                <w:rFonts w:ascii="Times New Roman" w:hAnsi="Times New Roman"/>
                <w:b w:val="0"/>
              </w:rPr>
            </w:pPr>
            <w:r w:rsidRPr="0098307B">
              <w:rPr>
                <w:rStyle w:val="a5"/>
                <w:rFonts w:ascii="Times New Roman" w:hAnsi="Times New Roman"/>
                <w:b w:val="0"/>
              </w:rPr>
              <w:t>Страховая премия</w:t>
            </w:r>
          </w:p>
          <w:p w:rsidR="00332A1C" w:rsidRPr="0098307B" w:rsidRDefault="00332A1C" w:rsidP="00ED6C8D">
            <w:pPr>
              <w:pStyle w:val="a3"/>
              <w:jc w:val="center"/>
              <w:rPr>
                <w:rFonts w:ascii="Times New Roman" w:hAnsi="Times New Roman"/>
              </w:rPr>
            </w:pPr>
            <w:r w:rsidRPr="0098307B">
              <w:rPr>
                <w:rStyle w:val="a5"/>
                <w:rFonts w:ascii="Times New Roman" w:hAnsi="Times New Roman"/>
                <w:b w:val="0"/>
              </w:rPr>
              <w:t xml:space="preserve">(в </w:t>
            </w:r>
            <w:proofErr w:type="spellStart"/>
            <w:r w:rsidRPr="0098307B">
              <w:rPr>
                <w:rStyle w:val="a5"/>
                <w:rFonts w:ascii="Times New Roman" w:hAnsi="Times New Roman"/>
                <w:b w:val="0"/>
              </w:rPr>
              <w:t>рубл</w:t>
            </w:r>
            <w:proofErr w:type="spellEnd"/>
            <w:r w:rsidRPr="0098307B">
              <w:rPr>
                <w:rStyle w:val="a5"/>
                <w:rFonts w:ascii="Times New Roman" w:hAnsi="Times New Roman"/>
                <w:b w:val="0"/>
              </w:rPr>
              <w:t>.)</w:t>
            </w:r>
          </w:p>
        </w:tc>
      </w:tr>
      <w:tr w:rsidR="0098307B" w:rsidRPr="0098307B" w:rsidTr="001D05B6">
        <w:tc>
          <w:tcPr>
            <w:tcW w:w="426" w:type="dxa"/>
            <w:shd w:val="clear" w:color="auto" w:fill="auto"/>
          </w:tcPr>
          <w:p w:rsidR="0098307B" w:rsidRPr="0098307B" w:rsidRDefault="0098307B" w:rsidP="00ED6C8D">
            <w:pPr>
              <w:pStyle w:val="a3"/>
              <w:rPr>
                <w:rFonts w:ascii="Times New Roman" w:hAnsi="Times New Roman"/>
              </w:rPr>
            </w:pPr>
            <w:r w:rsidRPr="0098307B">
              <w:rPr>
                <w:rFonts w:ascii="Times New Roman" w:hAnsi="Times New Roman"/>
              </w:rPr>
              <w:t>1</w:t>
            </w:r>
          </w:p>
        </w:tc>
        <w:tc>
          <w:tcPr>
            <w:tcW w:w="1559" w:type="dxa"/>
            <w:shd w:val="clear" w:color="auto" w:fill="auto"/>
          </w:tcPr>
          <w:p w:rsidR="0098307B" w:rsidRPr="0098307B" w:rsidRDefault="0098307B" w:rsidP="00864FB9">
            <w:pPr>
              <w:rPr>
                <w:rFonts w:ascii="Times New Roman" w:hAnsi="Times New Roman"/>
              </w:rPr>
            </w:pPr>
            <w:r w:rsidRPr="0098307B">
              <w:rPr>
                <w:rFonts w:ascii="Times New Roman" w:hAnsi="Times New Roman"/>
              </w:rPr>
              <w:t>УАЗ - 29891</w:t>
            </w:r>
          </w:p>
        </w:tc>
        <w:tc>
          <w:tcPr>
            <w:tcW w:w="1701" w:type="dxa"/>
            <w:shd w:val="clear" w:color="auto" w:fill="auto"/>
          </w:tcPr>
          <w:p w:rsidR="0098307B" w:rsidRPr="0098307B" w:rsidRDefault="0098307B" w:rsidP="00864FB9">
            <w:pPr>
              <w:rPr>
                <w:rFonts w:ascii="Times New Roman" w:hAnsi="Times New Roman"/>
              </w:rPr>
            </w:pPr>
            <w:r w:rsidRPr="0098307B">
              <w:rPr>
                <w:rFonts w:ascii="Times New Roman" w:hAnsi="Times New Roman"/>
              </w:rPr>
              <w:t>Легковой</w:t>
            </w:r>
          </w:p>
        </w:tc>
        <w:tc>
          <w:tcPr>
            <w:tcW w:w="1560" w:type="dxa"/>
            <w:shd w:val="clear" w:color="auto" w:fill="auto"/>
            <w:vAlign w:val="bottom"/>
          </w:tcPr>
          <w:p w:rsidR="0098307B" w:rsidRPr="0098307B" w:rsidRDefault="0098307B" w:rsidP="00ED6C8D">
            <w:pPr>
              <w:jc w:val="center"/>
              <w:rPr>
                <w:rFonts w:ascii="Times New Roman" w:hAnsi="Times New Roman"/>
              </w:rPr>
            </w:pPr>
            <w:r w:rsidRPr="0098307B">
              <w:rPr>
                <w:rFonts w:ascii="Times New Roman" w:hAnsi="Times New Roman"/>
              </w:rPr>
              <w:t>Р175СК102</w:t>
            </w:r>
          </w:p>
        </w:tc>
        <w:tc>
          <w:tcPr>
            <w:tcW w:w="1134" w:type="dxa"/>
            <w:shd w:val="clear" w:color="auto" w:fill="auto"/>
            <w:vAlign w:val="bottom"/>
          </w:tcPr>
          <w:p w:rsidR="0098307B" w:rsidRPr="0098307B" w:rsidRDefault="0098307B" w:rsidP="00ED6C8D">
            <w:pPr>
              <w:jc w:val="center"/>
              <w:rPr>
                <w:rFonts w:ascii="Times New Roman" w:hAnsi="Times New Roman"/>
              </w:rPr>
            </w:pPr>
            <w:r w:rsidRPr="0098307B">
              <w:rPr>
                <w:rFonts w:ascii="Times New Roman" w:hAnsi="Times New Roman"/>
              </w:rPr>
              <w:t>2013</w:t>
            </w:r>
          </w:p>
        </w:tc>
        <w:tc>
          <w:tcPr>
            <w:tcW w:w="2551" w:type="dxa"/>
            <w:shd w:val="clear" w:color="auto" w:fill="auto"/>
            <w:vAlign w:val="bottom"/>
          </w:tcPr>
          <w:p w:rsidR="0098307B" w:rsidRPr="0098307B" w:rsidRDefault="0098307B" w:rsidP="00ED6C8D">
            <w:pPr>
              <w:jc w:val="center"/>
              <w:rPr>
                <w:rFonts w:ascii="Times New Roman" w:hAnsi="Times New Roman"/>
              </w:rPr>
            </w:pPr>
            <w:r w:rsidRPr="0098307B">
              <w:rPr>
                <w:rFonts w:ascii="Times New Roman" w:hAnsi="Times New Roman"/>
              </w:rPr>
              <w:t>XU6298910D2004048</w:t>
            </w:r>
          </w:p>
        </w:tc>
        <w:tc>
          <w:tcPr>
            <w:tcW w:w="1418" w:type="dxa"/>
            <w:shd w:val="clear" w:color="auto" w:fill="auto"/>
            <w:vAlign w:val="bottom"/>
          </w:tcPr>
          <w:p w:rsidR="0098307B" w:rsidRPr="0098307B" w:rsidRDefault="0098307B" w:rsidP="00ED6C8D">
            <w:pPr>
              <w:jc w:val="center"/>
              <w:rPr>
                <w:rFonts w:ascii="Times New Roman" w:hAnsi="Times New Roman"/>
              </w:rPr>
            </w:pPr>
            <w:r w:rsidRPr="0098307B">
              <w:rPr>
                <w:rFonts w:ascii="Times New Roman" w:hAnsi="Times New Roman"/>
              </w:rPr>
              <w:t>2820</w:t>
            </w:r>
          </w:p>
        </w:tc>
        <w:tc>
          <w:tcPr>
            <w:tcW w:w="1701" w:type="dxa"/>
            <w:shd w:val="clear" w:color="auto" w:fill="auto"/>
            <w:vAlign w:val="bottom"/>
          </w:tcPr>
          <w:p w:rsidR="0098307B" w:rsidRPr="0098307B" w:rsidRDefault="0098307B" w:rsidP="0098307B">
            <w:pPr>
              <w:spacing w:after="0"/>
              <w:jc w:val="center"/>
              <w:rPr>
                <w:rFonts w:ascii="Times New Roman" w:hAnsi="Times New Roman"/>
              </w:rPr>
            </w:pPr>
            <w:r w:rsidRPr="0098307B">
              <w:rPr>
                <w:rFonts w:ascii="Times New Roman" w:hAnsi="Times New Roman"/>
              </w:rPr>
              <w:t>01.07.2026-30.07.2027</w:t>
            </w:r>
          </w:p>
        </w:tc>
        <w:tc>
          <w:tcPr>
            <w:tcW w:w="1275" w:type="dxa"/>
            <w:shd w:val="clear" w:color="auto" w:fill="auto"/>
          </w:tcPr>
          <w:p w:rsidR="0098307B" w:rsidRPr="0098307B" w:rsidRDefault="0098307B" w:rsidP="00332A1C">
            <w:pPr>
              <w:pStyle w:val="a3"/>
              <w:jc w:val="center"/>
              <w:rPr>
                <w:rFonts w:ascii="Times New Roman" w:hAnsi="Times New Roman"/>
              </w:rPr>
            </w:pPr>
            <w:r w:rsidRPr="0098307B">
              <w:rPr>
                <w:rFonts w:ascii="Times New Roman" w:hAnsi="Times New Roman"/>
              </w:rPr>
              <w:t>В</w:t>
            </w:r>
          </w:p>
        </w:tc>
        <w:tc>
          <w:tcPr>
            <w:tcW w:w="1276" w:type="dxa"/>
            <w:shd w:val="clear" w:color="auto" w:fill="auto"/>
          </w:tcPr>
          <w:p w:rsidR="0098307B" w:rsidRPr="0098307B" w:rsidRDefault="0098307B" w:rsidP="00332A1C">
            <w:pPr>
              <w:jc w:val="center"/>
              <w:rPr>
                <w:rFonts w:ascii="Times New Roman" w:hAnsi="Times New Roman"/>
              </w:rPr>
            </w:pPr>
            <w:r w:rsidRPr="0098307B">
              <w:rPr>
                <w:rFonts w:ascii="Times New Roman" w:hAnsi="Times New Roman"/>
              </w:rPr>
              <w:t>112,2</w:t>
            </w:r>
          </w:p>
        </w:tc>
        <w:tc>
          <w:tcPr>
            <w:tcW w:w="1276" w:type="dxa"/>
            <w:shd w:val="clear" w:color="auto" w:fill="auto"/>
          </w:tcPr>
          <w:p w:rsidR="0098307B" w:rsidRPr="0098307B" w:rsidRDefault="0098307B" w:rsidP="0098307B">
            <w:pPr>
              <w:pStyle w:val="a3"/>
              <w:jc w:val="center"/>
              <w:rPr>
                <w:rFonts w:ascii="Times New Roman" w:hAnsi="Times New Roman"/>
              </w:rPr>
            </w:pPr>
            <w:r w:rsidRPr="0098307B">
              <w:rPr>
                <w:rFonts w:ascii="Times New Roman" w:hAnsi="Times New Roman"/>
              </w:rPr>
              <w:tab/>
            </w:r>
          </w:p>
          <w:p w:rsidR="0098307B" w:rsidRPr="0098307B" w:rsidRDefault="0098307B" w:rsidP="0098307B">
            <w:pPr>
              <w:pStyle w:val="a3"/>
              <w:jc w:val="center"/>
              <w:rPr>
                <w:rFonts w:ascii="Times New Roman" w:hAnsi="Times New Roman"/>
              </w:rPr>
            </w:pPr>
            <w:r w:rsidRPr="0098307B">
              <w:rPr>
                <w:rFonts w:ascii="Times New Roman" w:hAnsi="Times New Roman"/>
              </w:rPr>
              <w:t>926,50</w:t>
            </w:r>
          </w:p>
        </w:tc>
      </w:tr>
      <w:tr w:rsidR="00332A1C" w:rsidRPr="0098307B" w:rsidTr="00ED6C8D">
        <w:tc>
          <w:tcPr>
            <w:tcW w:w="14601" w:type="dxa"/>
            <w:gridSpan w:val="10"/>
            <w:shd w:val="clear" w:color="auto" w:fill="auto"/>
          </w:tcPr>
          <w:p w:rsidR="00332A1C" w:rsidRPr="0098307B" w:rsidRDefault="00332A1C" w:rsidP="00ED6C8D">
            <w:pPr>
              <w:jc w:val="right"/>
              <w:rPr>
                <w:rFonts w:ascii="Times New Roman" w:hAnsi="Times New Roman"/>
              </w:rPr>
            </w:pPr>
            <w:r w:rsidRPr="0098307B">
              <w:rPr>
                <w:rFonts w:ascii="Times New Roman" w:hAnsi="Times New Roman"/>
              </w:rPr>
              <w:t>Итого:</w:t>
            </w:r>
          </w:p>
        </w:tc>
        <w:tc>
          <w:tcPr>
            <w:tcW w:w="1276" w:type="dxa"/>
            <w:shd w:val="clear" w:color="auto" w:fill="auto"/>
          </w:tcPr>
          <w:p w:rsidR="0098307B" w:rsidRPr="0098307B" w:rsidRDefault="0098307B" w:rsidP="0098307B">
            <w:pPr>
              <w:pStyle w:val="a3"/>
              <w:jc w:val="center"/>
              <w:rPr>
                <w:rFonts w:ascii="Times New Roman" w:hAnsi="Times New Roman"/>
              </w:rPr>
            </w:pPr>
            <w:r w:rsidRPr="0098307B">
              <w:rPr>
                <w:rFonts w:ascii="Times New Roman" w:hAnsi="Times New Roman"/>
              </w:rPr>
              <w:tab/>
            </w:r>
          </w:p>
          <w:p w:rsidR="00332A1C" w:rsidRPr="0098307B" w:rsidRDefault="0098307B" w:rsidP="0098307B">
            <w:pPr>
              <w:pStyle w:val="a3"/>
              <w:jc w:val="center"/>
              <w:rPr>
                <w:rFonts w:ascii="Times New Roman" w:hAnsi="Times New Roman"/>
              </w:rPr>
            </w:pPr>
            <w:r w:rsidRPr="0098307B">
              <w:rPr>
                <w:rFonts w:ascii="Times New Roman" w:hAnsi="Times New Roman"/>
              </w:rPr>
              <w:t>926,50</w:t>
            </w:r>
          </w:p>
        </w:tc>
      </w:tr>
    </w:tbl>
    <w:p w:rsidR="00332A1C" w:rsidRDefault="00332A1C" w:rsidP="00332A1C">
      <w:pPr>
        <w:pStyle w:val="a3"/>
        <w:rPr>
          <w:rFonts w:ascii="Times New Roman" w:hAnsi="Times New Roman"/>
          <w:b/>
        </w:rPr>
      </w:pPr>
    </w:p>
    <w:p w:rsidR="00B77336" w:rsidRPr="00A66984" w:rsidRDefault="00D5696F" w:rsidP="006D0A20">
      <w:pPr>
        <w:pStyle w:val="a3"/>
        <w:rPr>
          <w:rFonts w:ascii="Times New Roman" w:hAnsi="Times New Roman"/>
          <w:b/>
          <w:bCs/>
        </w:rPr>
      </w:pPr>
      <w:r>
        <w:rPr>
          <w:rFonts w:ascii="Times New Roman" w:hAnsi="Times New Roman"/>
          <w:b/>
          <w:bCs/>
        </w:rPr>
        <w:t xml:space="preserve">                            </w:t>
      </w:r>
      <w:r w:rsidR="003F5CFB">
        <w:rPr>
          <w:rFonts w:ascii="Times New Roman" w:hAnsi="Times New Roman"/>
          <w:b/>
          <w:bCs/>
        </w:rPr>
        <w:t xml:space="preserve"> </w:t>
      </w:r>
      <w:r w:rsidR="00B77336" w:rsidRPr="00A66984">
        <w:rPr>
          <w:rFonts w:ascii="Times New Roman" w:hAnsi="Times New Roman"/>
          <w:b/>
          <w:bCs/>
        </w:rPr>
        <w:t xml:space="preserve">Страхователь                                           </w:t>
      </w:r>
      <w:r w:rsidR="003F5CFB">
        <w:rPr>
          <w:rFonts w:ascii="Times New Roman" w:hAnsi="Times New Roman"/>
          <w:b/>
          <w:bCs/>
        </w:rPr>
        <w:t xml:space="preserve">           </w:t>
      </w:r>
      <w:r>
        <w:rPr>
          <w:rFonts w:ascii="Times New Roman" w:hAnsi="Times New Roman"/>
          <w:b/>
          <w:bCs/>
        </w:rPr>
        <w:t xml:space="preserve">             </w:t>
      </w:r>
      <w:r w:rsidR="00C32772">
        <w:rPr>
          <w:rFonts w:ascii="Times New Roman" w:hAnsi="Times New Roman"/>
          <w:b/>
          <w:bCs/>
        </w:rPr>
        <w:t xml:space="preserve"> </w:t>
      </w:r>
      <w:r w:rsidR="0098307B">
        <w:rPr>
          <w:rFonts w:ascii="Times New Roman" w:hAnsi="Times New Roman"/>
          <w:b/>
          <w:bCs/>
        </w:rPr>
        <w:t xml:space="preserve"> </w:t>
      </w:r>
      <w:r w:rsidR="00B77336" w:rsidRPr="00A66984">
        <w:rPr>
          <w:rFonts w:ascii="Times New Roman" w:hAnsi="Times New Roman"/>
          <w:b/>
          <w:bCs/>
        </w:rPr>
        <w:t>Страховщик</w:t>
      </w:r>
    </w:p>
    <w:tbl>
      <w:tblPr>
        <w:tblW w:w="0" w:type="auto"/>
        <w:tblInd w:w="1640" w:type="dxa"/>
        <w:tblLook w:val="04A0" w:firstRow="1" w:lastRow="0" w:firstColumn="1" w:lastColumn="0" w:noHBand="0" w:noVBand="1"/>
      </w:tblPr>
      <w:tblGrid>
        <w:gridCol w:w="4893"/>
        <w:gridCol w:w="6631"/>
      </w:tblGrid>
      <w:tr w:rsidR="00AC36AA" w:rsidRPr="00A66984" w:rsidTr="0098307B">
        <w:trPr>
          <w:trHeight w:val="1219"/>
        </w:trPr>
        <w:tc>
          <w:tcPr>
            <w:tcW w:w="4893" w:type="dxa"/>
            <w:shd w:val="clear" w:color="auto" w:fill="auto"/>
          </w:tcPr>
          <w:p w:rsidR="00AC36AA" w:rsidRPr="00CB797F" w:rsidRDefault="0098307B" w:rsidP="00AC36AA">
            <w:pPr>
              <w:pStyle w:val="a3"/>
              <w:tabs>
                <w:tab w:val="left" w:pos="0"/>
                <w:tab w:val="left" w:pos="567"/>
              </w:tabs>
              <w:jc w:val="both"/>
              <w:rPr>
                <w:rFonts w:ascii="Times New Roman" w:hAnsi="Times New Roman"/>
              </w:rPr>
            </w:pPr>
            <w:r>
              <w:rPr>
                <w:rFonts w:ascii="Times New Roman" w:hAnsi="Times New Roman"/>
              </w:rPr>
              <w:t>Врио н</w:t>
            </w:r>
            <w:r w:rsidR="003F5CFB">
              <w:rPr>
                <w:rFonts w:ascii="Times New Roman" w:hAnsi="Times New Roman"/>
              </w:rPr>
              <w:t>ачальник</w:t>
            </w:r>
            <w:r>
              <w:rPr>
                <w:rFonts w:ascii="Times New Roman" w:hAnsi="Times New Roman"/>
              </w:rPr>
              <w:t>а</w:t>
            </w:r>
            <w:r w:rsidR="003F5CFB">
              <w:rPr>
                <w:rFonts w:ascii="Times New Roman" w:hAnsi="Times New Roman"/>
              </w:rPr>
              <w:t xml:space="preserve"> </w:t>
            </w:r>
          </w:p>
          <w:p w:rsidR="002D25CB" w:rsidRPr="00CB797F" w:rsidRDefault="002D25CB" w:rsidP="00AC36AA">
            <w:pPr>
              <w:pStyle w:val="a3"/>
              <w:tabs>
                <w:tab w:val="left" w:pos="0"/>
                <w:tab w:val="left" w:pos="567"/>
              </w:tabs>
              <w:jc w:val="both"/>
              <w:rPr>
                <w:rFonts w:ascii="Times New Roman" w:hAnsi="Times New Roman"/>
              </w:rPr>
            </w:pPr>
          </w:p>
          <w:p w:rsidR="00AC36AA" w:rsidRDefault="00AC36AA" w:rsidP="003F5CFB">
            <w:pPr>
              <w:pStyle w:val="a3"/>
              <w:tabs>
                <w:tab w:val="left" w:pos="0"/>
                <w:tab w:val="left" w:pos="567"/>
              </w:tabs>
              <w:jc w:val="both"/>
              <w:rPr>
                <w:rFonts w:ascii="Times New Roman" w:hAnsi="Times New Roman"/>
              </w:rPr>
            </w:pPr>
            <w:r w:rsidRPr="00CB797F">
              <w:rPr>
                <w:rFonts w:ascii="Times New Roman" w:hAnsi="Times New Roman"/>
              </w:rPr>
              <w:t xml:space="preserve">______________________/ </w:t>
            </w:r>
            <w:r w:rsidR="0098307B">
              <w:rPr>
                <w:rFonts w:ascii="Times New Roman" w:hAnsi="Times New Roman"/>
              </w:rPr>
              <w:t>Р.Р. Абдуллин</w:t>
            </w:r>
            <w:r w:rsidR="0069680B" w:rsidRPr="0069680B">
              <w:rPr>
                <w:rFonts w:ascii="Times New Roman" w:hAnsi="Times New Roman"/>
              </w:rPr>
              <w:t xml:space="preserve"> </w:t>
            </w:r>
            <w:r w:rsidRPr="00CB797F">
              <w:rPr>
                <w:rFonts w:ascii="Times New Roman" w:hAnsi="Times New Roman"/>
              </w:rPr>
              <w:t>/</w:t>
            </w:r>
          </w:p>
          <w:p w:rsidR="00366EE7" w:rsidRPr="00CB797F" w:rsidRDefault="00AE206A" w:rsidP="003F5CFB">
            <w:pPr>
              <w:pStyle w:val="a3"/>
              <w:tabs>
                <w:tab w:val="left" w:pos="0"/>
                <w:tab w:val="left" w:pos="567"/>
              </w:tabs>
              <w:jc w:val="both"/>
              <w:rPr>
                <w:rFonts w:ascii="Times New Roman" w:hAnsi="Times New Roman"/>
              </w:rPr>
            </w:pPr>
            <w:r w:rsidRPr="00AE206A">
              <w:rPr>
                <w:rFonts w:ascii="Times New Roman" w:hAnsi="Times New Roman"/>
              </w:rPr>
              <w:t>ЭЦП</w:t>
            </w:r>
          </w:p>
        </w:tc>
        <w:tc>
          <w:tcPr>
            <w:tcW w:w="6631" w:type="dxa"/>
            <w:shd w:val="clear" w:color="auto" w:fill="auto"/>
          </w:tcPr>
          <w:p w:rsidR="00D5696F" w:rsidRDefault="006E5EE8" w:rsidP="00C32772">
            <w:pPr>
              <w:spacing w:after="0" w:line="240" w:lineRule="auto"/>
              <w:rPr>
                <w:rFonts w:ascii="Times New Roman" w:hAnsi="Times New Roman"/>
              </w:rPr>
            </w:pPr>
            <w:r>
              <w:rPr>
                <w:rFonts w:ascii="Times New Roman" w:hAnsi="Times New Roman"/>
              </w:rPr>
              <w:t xml:space="preserve">    </w:t>
            </w:r>
            <w:r w:rsidR="00C32772" w:rsidRPr="00C32772">
              <w:rPr>
                <w:rFonts w:ascii="Times New Roman" w:hAnsi="Times New Roman"/>
              </w:rPr>
              <w:t>Начальник управления</w:t>
            </w:r>
          </w:p>
          <w:p w:rsidR="00D5696F" w:rsidRPr="00C32772" w:rsidRDefault="00D5696F" w:rsidP="00C32772">
            <w:pPr>
              <w:spacing w:after="0" w:line="240" w:lineRule="auto"/>
              <w:rPr>
                <w:rFonts w:ascii="Times New Roman" w:hAnsi="Times New Roman"/>
              </w:rPr>
            </w:pPr>
          </w:p>
          <w:p w:rsidR="00C32772" w:rsidRPr="00C32772" w:rsidRDefault="00C32772" w:rsidP="00C32772">
            <w:pPr>
              <w:spacing w:after="0" w:line="240" w:lineRule="auto"/>
              <w:rPr>
                <w:rFonts w:ascii="Times New Roman" w:hAnsi="Times New Roman"/>
              </w:rPr>
            </w:pPr>
            <w:r>
              <w:rPr>
                <w:rFonts w:ascii="Times New Roman" w:hAnsi="Times New Roman"/>
              </w:rPr>
              <w:t xml:space="preserve">      </w:t>
            </w:r>
            <w:r w:rsidRPr="00C32772">
              <w:rPr>
                <w:rFonts w:ascii="Times New Roman" w:hAnsi="Times New Roman"/>
              </w:rPr>
              <w:t>______________________/ П.А. Кошелева /</w:t>
            </w:r>
          </w:p>
          <w:p w:rsidR="00C043B6" w:rsidRPr="00C043B6" w:rsidRDefault="00C32772" w:rsidP="00C32772">
            <w:pPr>
              <w:spacing w:after="0" w:line="240" w:lineRule="auto"/>
              <w:rPr>
                <w:rFonts w:ascii="Times New Roman" w:hAnsi="Times New Roman"/>
              </w:rPr>
            </w:pPr>
            <w:r>
              <w:rPr>
                <w:rFonts w:ascii="Times New Roman" w:hAnsi="Times New Roman"/>
              </w:rPr>
              <w:t xml:space="preserve">       </w:t>
            </w:r>
            <w:r w:rsidR="00AE206A" w:rsidRPr="00AE206A">
              <w:rPr>
                <w:rFonts w:ascii="Times New Roman" w:hAnsi="Times New Roman"/>
              </w:rPr>
              <w:t>ЭЦП</w:t>
            </w:r>
            <w:r w:rsidRPr="00C32772">
              <w:rPr>
                <w:rFonts w:ascii="Times New Roman" w:hAnsi="Times New Roman"/>
              </w:rPr>
              <w:t xml:space="preserve">                                                                             </w:t>
            </w:r>
          </w:p>
          <w:p w:rsidR="00C043B6" w:rsidRPr="00C043B6" w:rsidRDefault="00C043B6" w:rsidP="00C043B6">
            <w:pPr>
              <w:spacing w:after="0" w:line="240" w:lineRule="auto"/>
              <w:rPr>
                <w:rFonts w:ascii="Times New Roman" w:hAnsi="Times New Roman"/>
              </w:rPr>
            </w:pPr>
          </w:p>
          <w:p w:rsidR="00A57490" w:rsidRDefault="00A57490" w:rsidP="00C32772">
            <w:pPr>
              <w:spacing w:after="0" w:line="240" w:lineRule="auto"/>
              <w:rPr>
                <w:rFonts w:ascii="Times New Roman" w:hAnsi="Times New Roman"/>
              </w:rPr>
            </w:pPr>
          </w:p>
          <w:p w:rsidR="00A57490" w:rsidRDefault="00A57490" w:rsidP="00C32772">
            <w:pPr>
              <w:spacing w:after="0" w:line="240" w:lineRule="auto"/>
              <w:rPr>
                <w:rFonts w:ascii="Times New Roman" w:hAnsi="Times New Roman"/>
              </w:rPr>
            </w:pPr>
          </w:p>
          <w:p w:rsidR="00A57490" w:rsidRDefault="00A57490" w:rsidP="00C32772">
            <w:pPr>
              <w:spacing w:after="0" w:line="240" w:lineRule="auto"/>
              <w:rPr>
                <w:rFonts w:ascii="Times New Roman" w:hAnsi="Times New Roman"/>
              </w:rPr>
            </w:pPr>
          </w:p>
          <w:p w:rsidR="0098307B" w:rsidRDefault="0098307B" w:rsidP="00C32772">
            <w:pPr>
              <w:spacing w:after="0" w:line="240" w:lineRule="auto"/>
              <w:rPr>
                <w:rFonts w:ascii="Times New Roman" w:hAnsi="Times New Roman"/>
              </w:rPr>
            </w:pPr>
          </w:p>
          <w:p w:rsidR="0098307B" w:rsidRDefault="0098307B" w:rsidP="00C32772">
            <w:pPr>
              <w:spacing w:after="0" w:line="240" w:lineRule="auto"/>
              <w:rPr>
                <w:rFonts w:ascii="Times New Roman" w:hAnsi="Times New Roman"/>
              </w:rPr>
            </w:pPr>
          </w:p>
          <w:p w:rsidR="0098307B" w:rsidRDefault="0098307B" w:rsidP="00C32772">
            <w:pPr>
              <w:spacing w:after="0" w:line="240" w:lineRule="auto"/>
              <w:rPr>
                <w:rFonts w:ascii="Times New Roman" w:hAnsi="Times New Roman"/>
              </w:rPr>
            </w:pPr>
          </w:p>
          <w:p w:rsidR="0098307B" w:rsidRDefault="0098307B" w:rsidP="00C32772">
            <w:pPr>
              <w:spacing w:after="0" w:line="240" w:lineRule="auto"/>
              <w:rPr>
                <w:rFonts w:ascii="Times New Roman" w:hAnsi="Times New Roman"/>
              </w:rPr>
            </w:pPr>
          </w:p>
          <w:p w:rsidR="0098307B" w:rsidRDefault="0098307B" w:rsidP="00C32772">
            <w:pPr>
              <w:spacing w:after="0" w:line="240" w:lineRule="auto"/>
              <w:rPr>
                <w:rFonts w:ascii="Times New Roman" w:hAnsi="Times New Roman"/>
              </w:rPr>
            </w:pPr>
          </w:p>
          <w:p w:rsidR="0098307B" w:rsidRDefault="0098307B" w:rsidP="00C32772">
            <w:pPr>
              <w:spacing w:after="0" w:line="240" w:lineRule="auto"/>
              <w:rPr>
                <w:rFonts w:ascii="Times New Roman" w:hAnsi="Times New Roman"/>
              </w:rPr>
            </w:pPr>
          </w:p>
          <w:p w:rsidR="0098307B" w:rsidRDefault="0098307B" w:rsidP="00C32772">
            <w:pPr>
              <w:spacing w:after="0" w:line="240" w:lineRule="auto"/>
              <w:rPr>
                <w:rFonts w:ascii="Times New Roman" w:hAnsi="Times New Roman"/>
              </w:rPr>
            </w:pPr>
          </w:p>
          <w:p w:rsidR="0098307B" w:rsidRDefault="0098307B" w:rsidP="00C32772">
            <w:pPr>
              <w:spacing w:after="0" w:line="240" w:lineRule="auto"/>
              <w:rPr>
                <w:rFonts w:ascii="Times New Roman" w:hAnsi="Times New Roman"/>
              </w:rPr>
            </w:pPr>
          </w:p>
          <w:p w:rsidR="0098307B" w:rsidRDefault="0098307B" w:rsidP="00C32772">
            <w:pPr>
              <w:spacing w:after="0" w:line="240" w:lineRule="auto"/>
              <w:rPr>
                <w:rFonts w:ascii="Times New Roman" w:hAnsi="Times New Roman"/>
              </w:rPr>
            </w:pPr>
          </w:p>
          <w:p w:rsidR="0098307B" w:rsidRDefault="0098307B" w:rsidP="00C32772">
            <w:pPr>
              <w:spacing w:after="0" w:line="240" w:lineRule="auto"/>
              <w:rPr>
                <w:rFonts w:ascii="Times New Roman" w:hAnsi="Times New Roman"/>
              </w:rPr>
            </w:pPr>
          </w:p>
          <w:p w:rsidR="0098307B" w:rsidRDefault="0098307B" w:rsidP="00C32772">
            <w:pPr>
              <w:spacing w:after="0" w:line="240" w:lineRule="auto"/>
              <w:rPr>
                <w:rFonts w:ascii="Times New Roman" w:hAnsi="Times New Roman"/>
              </w:rPr>
            </w:pPr>
          </w:p>
          <w:p w:rsidR="0098307B" w:rsidRDefault="0098307B" w:rsidP="00C32772">
            <w:pPr>
              <w:spacing w:after="0" w:line="240" w:lineRule="auto"/>
              <w:rPr>
                <w:rFonts w:ascii="Times New Roman" w:hAnsi="Times New Roman"/>
              </w:rPr>
            </w:pPr>
          </w:p>
          <w:p w:rsidR="0098307B" w:rsidRPr="00CB797F" w:rsidRDefault="0098307B" w:rsidP="00C32772">
            <w:pPr>
              <w:spacing w:after="0" w:line="240" w:lineRule="auto"/>
              <w:rPr>
                <w:rFonts w:ascii="Times New Roman" w:hAnsi="Times New Roman"/>
              </w:rPr>
            </w:pPr>
          </w:p>
        </w:tc>
      </w:tr>
      <w:tr w:rsidR="006D4AF7" w:rsidRPr="00A66984" w:rsidTr="0098307B">
        <w:trPr>
          <w:trHeight w:val="60"/>
        </w:trPr>
        <w:tc>
          <w:tcPr>
            <w:tcW w:w="4893" w:type="dxa"/>
            <w:shd w:val="clear" w:color="auto" w:fill="auto"/>
          </w:tcPr>
          <w:p w:rsidR="006D4AF7" w:rsidRPr="00A66984" w:rsidRDefault="006D4AF7" w:rsidP="006D4AF7">
            <w:pPr>
              <w:pStyle w:val="a3"/>
              <w:rPr>
                <w:rFonts w:ascii="Times New Roman" w:hAnsi="Times New Roman"/>
              </w:rPr>
            </w:pPr>
          </w:p>
        </w:tc>
        <w:tc>
          <w:tcPr>
            <w:tcW w:w="6631" w:type="dxa"/>
            <w:shd w:val="clear" w:color="auto" w:fill="auto"/>
          </w:tcPr>
          <w:p w:rsidR="00846985" w:rsidRPr="00A66984" w:rsidRDefault="00846985" w:rsidP="006D4AF7">
            <w:pPr>
              <w:pStyle w:val="a3"/>
              <w:rPr>
                <w:rFonts w:ascii="Times New Roman" w:hAnsi="Times New Roman"/>
              </w:rPr>
            </w:pPr>
          </w:p>
        </w:tc>
      </w:tr>
    </w:tbl>
    <w:p w:rsidR="00B51A1A" w:rsidRPr="00B51A1A" w:rsidRDefault="00B51A1A" w:rsidP="00584E58">
      <w:pPr>
        <w:spacing w:after="0" w:line="240" w:lineRule="auto"/>
        <w:ind w:left="12036"/>
        <w:rPr>
          <w:rFonts w:ascii="Times New Roman" w:hAnsi="Times New Roman"/>
        </w:rPr>
      </w:pPr>
      <w:r w:rsidRPr="00B51A1A">
        <w:rPr>
          <w:rFonts w:ascii="Times New Roman" w:hAnsi="Times New Roman"/>
        </w:rPr>
        <w:lastRenderedPageBreak/>
        <w:t>Приложение № 2</w:t>
      </w:r>
      <w:r w:rsidRPr="00B51A1A">
        <w:rPr>
          <w:rFonts w:ascii="Times New Roman" w:hAnsi="Times New Roman"/>
        </w:rPr>
        <w:br/>
        <w:t xml:space="preserve">к Государственному контракту </w:t>
      </w:r>
      <w:r w:rsidRPr="00B51A1A">
        <w:rPr>
          <w:rFonts w:ascii="Times New Roman" w:hAnsi="Times New Roman"/>
        </w:rPr>
        <w:br/>
      </w:r>
      <w:r w:rsidR="00846985">
        <w:rPr>
          <w:rFonts w:ascii="Times New Roman" w:hAnsi="Times New Roman"/>
        </w:rPr>
        <w:t>«____»____</w:t>
      </w:r>
      <w:r w:rsidR="00FA7F20" w:rsidRPr="00FA7F20">
        <w:rPr>
          <w:rFonts w:ascii="Times New Roman" w:hAnsi="Times New Roman"/>
        </w:rPr>
        <w:t>________202</w:t>
      </w:r>
      <w:r w:rsidR="00332A1C">
        <w:rPr>
          <w:rFonts w:ascii="Times New Roman" w:hAnsi="Times New Roman"/>
        </w:rPr>
        <w:t>6</w:t>
      </w:r>
      <w:r w:rsidR="00FA7F20" w:rsidRPr="00FA7F20">
        <w:rPr>
          <w:rFonts w:ascii="Times New Roman" w:hAnsi="Times New Roman"/>
        </w:rPr>
        <w:t xml:space="preserve"> г.</w:t>
      </w:r>
      <w:r w:rsidRPr="00B51A1A">
        <w:rPr>
          <w:rFonts w:ascii="Times New Roman" w:hAnsi="Times New Roman"/>
        </w:rPr>
        <w:br/>
      </w:r>
      <w:r w:rsidRPr="00B51A1A">
        <w:rPr>
          <w:rFonts w:ascii="Times New Roman" w:hAnsi="Times New Roman"/>
        </w:rPr>
        <w:tab/>
      </w:r>
      <w:r w:rsidRPr="00B51A1A">
        <w:rPr>
          <w:rFonts w:ascii="Times New Roman" w:hAnsi="Times New Roman"/>
        </w:rPr>
        <w:tab/>
      </w:r>
    </w:p>
    <w:p w:rsidR="00B51A1A" w:rsidRPr="00B51A1A" w:rsidRDefault="00B51A1A" w:rsidP="00584E58">
      <w:pPr>
        <w:spacing w:after="0" w:line="240" w:lineRule="auto"/>
        <w:ind w:left="10632"/>
        <w:rPr>
          <w:rFonts w:ascii="Times New Roman" w:hAnsi="Times New Roman"/>
          <w:b/>
          <w:color w:val="FF0000"/>
        </w:rPr>
      </w:pPr>
    </w:p>
    <w:tbl>
      <w:tblPr>
        <w:tblW w:w="14709" w:type="dxa"/>
        <w:tblInd w:w="98" w:type="dxa"/>
        <w:tblLook w:val="04A0" w:firstRow="1" w:lastRow="0" w:firstColumn="1" w:lastColumn="0" w:noHBand="0" w:noVBand="1"/>
      </w:tblPr>
      <w:tblGrid>
        <w:gridCol w:w="603"/>
        <w:gridCol w:w="1880"/>
        <w:gridCol w:w="2228"/>
        <w:gridCol w:w="888"/>
        <w:gridCol w:w="81"/>
        <w:gridCol w:w="779"/>
        <w:gridCol w:w="240"/>
        <w:gridCol w:w="963"/>
        <w:gridCol w:w="240"/>
        <w:gridCol w:w="1012"/>
        <w:gridCol w:w="191"/>
        <w:gridCol w:w="49"/>
        <w:gridCol w:w="2542"/>
        <w:gridCol w:w="1252"/>
        <w:gridCol w:w="240"/>
        <w:gridCol w:w="1281"/>
        <w:gridCol w:w="240"/>
      </w:tblGrid>
      <w:tr w:rsidR="00B51A1A" w:rsidRPr="00B51A1A" w:rsidTr="00B51A1A">
        <w:trPr>
          <w:trHeight w:val="210"/>
        </w:trPr>
        <w:tc>
          <w:tcPr>
            <w:tcW w:w="14469" w:type="dxa"/>
            <w:gridSpan w:val="16"/>
            <w:tcBorders>
              <w:top w:val="nil"/>
              <w:left w:val="nil"/>
              <w:bottom w:val="nil"/>
              <w:right w:val="nil"/>
            </w:tcBorders>
            <w:shd w:val="clear" w:color="auto" w:fill="auto"/>
            <w:noWrap/>
            <w:vAlign w:val="bottom"/>
            <w:hideMark/>
          </w:tcPr>
          <w:p w:rsidR="00B51A1A" w:rsidRPr="00B51A1A" w:rsidRDefault="00B51A1A" w:rsidP="00584E58">
            <w:pPr>
              <w:spacing w:after="0" w:line="240" w:lineRule="auto"/>
              <w:jc w:val="center"/>
              <w:rPr>
                <w:rFonts w:ascii="Times New Roman" w:hAnsi="Times New Roman"/>
                <w:sz w:val="20"/>
                <w:szCs w:val="20"/>
              </w:rPr>
            </w:pPr>
            <w:r w:rsidRPr="00B51A1A">
              <w:rPr>
                <w:rFonts w:ascii="Times New Roman" w:hAnsi="Times New Roman"/>
                <w:sz w:val="20"/>
                <w:szCs w:val="20"/>
              </w:rPr>
              <w:t xml:space="preserve">                                                      </w:t>
            </w:r>
            <w:r w:rsidR="002A7313" w:rsidRPr="00B51A1A">
              <w:rPr>
                <w:rFonts w:ascii="Times New Roman" w:hAnsi="Times New Roman"/>
              </w:rPr>
              <w:t>(Форма)</w:t>
            </w:r>
            <w:r w:rsidR="002A7313">
              <w:rPr>
                <w:rFonts w:ascii="Times New Roman" w:hAnsi="Times New Roman"/>
              </w:rPr>
              <w:t xml:space="preserve"> </w:t>
            </w:r>
            <w:r w:rsidR="002A7313">
              <w:rPr>
                <w:rFonts w:ascii="Times New Roman" w:hAnsi="Times New Roman"/>
                <w:sz w:val="20"/>
                <w:szCs w:val="20"/>
              </w:rPr>
              <w:t>Акта</w:t>
            </w:r>
            <w:r w:rsidR="00584E58">
              <w:rPr>
                <w:rFonts w:ascii="Times New Roman" w:hAnsi="Times New Roman"/>
                <w:sz w:val="20"/>
                <w:szCs w:val="20"/>
              </w:rPr>
              <w:t xml:space="preserve"> </w:t>
            </w:r>
            <w:r w:rsidRPr="00B51A1A">
              <w:rPr>
                <w:rFonts w:ascii="Times New Roman" w:hAnsi="Times New Roman"/>
                <w:sz w:val="20"/>
                <w:szCs w:val="20"/>
              </w:rPr>
              <w:t xml:space="preserve">оказанных услуг по Государственному контракту </w:t>
            </w:r>
            <w:proofErr w:type="gramStart"/>
            <w:r w:rsidRPr="00B51A1A">
              <w:rPr>
                <w:rFonts w:ascii="Times New Roman" w:hAnsi="Times New Roman"/>
                <w:sz w:val="20"/>
                <w:szCs w:val="20"/>
              </w:rPr>
              <w:t>от</w:t>
            </w:r>
            <w:proofErr w:type="gramEnd"/>
            <w:r w:rsidRPr="00B51A1A">
              <w:rPr>
                <w:rFonts w:ascii="Times New Roman" w:hAnsi="Times New Roman"/>
                <w:sz w:val="20"/>
                <w:szCs w:val="20"/>
              </w:rPr>
              <w:t xml:space="preserve"> ____________ № _____________(далее Контракт)</w:t>
            </w:r>
          </w:p>
          <w:p w:rsidR="00B51A1A" w:rsidRPr="00B51A1A" w:rsidRDefault="00B51A1A" w:rsidP="00584E58">
            <w:pPr>
              <w:spacing w:after="0" w:line="240" w:lineRule="auto"/>
              <w:jc w:val="center"/>
              <w:rPr>
                <w:rFonts w:ascii="Times New Roman" w:hAnsi="Times New Roman"/>
                <w:sz w:val="20"/>
                <w:szCs w:val="20"/>
              </w:rPr>
            </w:pPr>
          </w:p>
        </w:tc>
        <w:tc>
          <w:tcPr>
            <w:tcW w:w="240" w:type="dxa"/>
            <w:tcBorders>
              <w:top w:val="nil"/>
              <w:left w:val="nil"/>
              <w:bottom w:val="nil"/>
              <w:right w:val="nil"/>
            </w:tcBorders>
            <w:shd w:val="clear" w:color="auto" w:fill="auto"/>
            <w:noWrap/>
            <w:vAlign w:val="bottom"/>
            <w:hideMark/>
          </w:tcPr>
          <w:p w:rsidR="00B51A1A" w:rsidRPr="00B51A1A" w:rsidRDefault="00B51A1A" w:rsidP="00584E58">
            <w:pPr>
              <w:spacing w:after="0" w:line="240" w:lineRule="auto"/>
              <w:rPr>
                <w:rFonts w:ascii="Times New Roman" w:hAnsi="Times New Roman"/>
                <w:color w:val="FF0000"/>
                <w:sz w:val="20"/>
                <w:szCs w:val="20"/>
              </w:rPr>
            </w:pPr>
          </w:p>
        </w:tc>
      </w:tr>
      <w:tr w:rsidR="00B51A1A" w:rsidRPr="00B51A1A" w:rsidTr="00B51A1A">
        <w:trPr>
          <w:trHeight w:val="255"/>
        </w:trPr>
        <w:tc>
          <w:tcPr>
            <w:tcW w:w="2483" w:type="dxa"/>
            <w:gridSpan w:val="2"/>
            <w:tcBorders>
              <w:top w:val="nil"/>
              <w:left w:val="nil"/>
              <w:bottom w:val="nil"/>
              <w:right w:val="nil"/>
            </w:tcBorders>
            <w:shd w:val="clear" w:color="auto" w:fill="auto"/>
            <w:noWrap/>
            <w:vAlign w:val="bottom"/>
            <w:hideMark/>
          </w:tcPr>
          <w:p w:rsidR="00B51A1A" w:rsidRPr="00B51A1A" w:rsidRDefault="00B51A1A" w:rsidP="00584E58">
            <w:pPr>
              <w:spacing w:after="0" w:line="240" w:lineRule="auto"/>
              <w:rPr>
                <w:rFonts w:ascii="Times New Roman" w:hAnsi="Times New Roman"/>
                <w:sz w:val="20"/>
                <w:szCs w:val="20"/>
              </w:rPr>
            </w:pPr>
            <w:r w:rsidRPr="00B51A1A">
              <w:rPr>
                <w:rFonts w:ascii="Times New Roman" w:hAnsi="Times New Roman"/>
                <w:sz w:val="20"/>
                <w:szCs w:val="20"/>
              </w:rPr>
              <w:t xml:space="preserve">           г. Мелеуз</w:t>
            </w:r>
          </w:p>
        </w:tc>
        <w:tc>
          <w:tcPr>
            <w:tcW w:w="2228" w:type="dxa"/>
            <w:tcBorders>
              <w:top w:val="nil"/>
              <w:left w:val="nil"/>
              <w:bottom w:val="nil"/>
              <w:right w:val="nil"/>
            </w:tcBorders>
            <w:shd w:val="clear" w:color="auto" w:fill="auto"/>
            <w:noWrap/>
            <w:vAlign w:val="bottom"/>
            <w:hideMark/>
          </w:tcPr>
          <w:p w:rsidR="00B51A1A" w:rsidRPr="00B51A1A" w:rsidRDefault="00B51A1A" w:rsidP="00584E58">
            <w:pPr>
              <w:spacing w:after="0" w:line="240" w:lineRule="auto"/>
              <w:rPr>
                <w:rFonts w:ascii="Times New Roman" w:hAnsi="Times New Roman"/>
                <w:sz w:val="20"/>
                <w:szCs w:val="20"/>
              </w:rPr>
            </w:pPr>
          </w:p>
        </w:tc>
        <w:tc>
          <w:tcPr>
            <w:tcW w:w="888" w:type="dxa"/>
            <w:tcBorders>
              <w:top w:val="nil"/>
              <w:left w:val="nil"/>
              <w:bottom w:val="nil"/>
              <w:right w:val="nil"/>
            </w:tcBorders>
            <w:shd w:val="clear" w:color="auto" w:fill="auto"/>
            <w:noWrap/>
            <w:vAlign w:val="bottom"/>
            <w:hideMark/>
          </w:tcPr>
          <w:p w:rsidR="00B51A1A" w:rsidRPr="00B51A1A" w:rsidRDefault="00B51A1A" w:rsidP="00584E58">
            <w:pPr>
              <w:spacing w:after="0" w:line="240" w:lineRule="auto"/>
              <w:rPr>
                <w:rFonts w:ascii="Times New Roman" w:hAnsi="Times New Roman"/>
                <w:sz w:val="20"/>
                <w:szCs w:val="20"/>
              </w:rPr>
            </w:pPr>
          </w:p>
        </w:tc>
        <w:tc>
          <w:tcPr>
            <w:tcW w:w="860" w:type="dxa"/>
            <w:gridSpan w:val="2"/>
            <w:tcBorders>
              <w:top w:val="nil"/>
              <w:left w:val="nil"/>
              <w:bottom w:val="nil"/>
              <w:right w:val="nil"/>
            </w:tcBorders>
            <w:shd w:val="clear" w:color="auto" w:fill="auto"/>
            <w:noWrap/>
            <w:vAlign w:val="bottom"/>
            <w:hideMark/>
          </w:tcPr>
          <w:p w:rsidR="00B51A1A" w:rsidRPr="00B51A1A" w:rsidRDefault="00B51A1A" w:rsidP="00584E58">
            <w:pPr>
              <w:spacing w:after="0" w:line="240" w:lineRule="auto"/>
              <w:rPr>
                <w:rFonts w:ascii="Times New Roman" w:hAnsi="Times New Roman"/>
                <w:sz w:val="20"/>
                <w:szCs w:val="20"/>
              </w:rPr>
            </w:pPr>
          </w:p>
        </w:tc>
        <w:tc>
          <w:tcPr>
            <w:tcW w:w="1203" w:type="dxa"/>
            <w:gridSpan w:val="2"/>
            <w:tcBorders>
              <w:top w:val="nil"/>
              <w:left w:val="nil"/>
              <w:bottom w:val="nil"/>
              <w:right w:val="nil"/>
            </w:tcBorders>
            <w:shd w:val="clear" w:color="auto" w:fill="auto"/>
            <w:noWrap/>
            <w:vAlign w:val="bottom"/>
            <w:hideMark/>
          </w:tcPr>
          <w:p w:rsidR="00B51A1A" w:rsidRPr="00B51A1A" w:rsidRDefault="00B51A1A" w:rsidP="00584E58">
            <w:pPr>
              <w:spacing w:after="0" w:line="240" w:lineRule="auto"/>
              <w:rPr>
                <w:rFonts w:ascii="Times New Roman" w:hAnsi="Times New Roman"/>
                <w:sz w:val="20"/>
                <w:szCs w:val="20"/>
              </w:rPr>
            </w:pPr>
          </w:p>
        </w:tc>
        <w:tc>
          <w:tcPr>
            <w:tcW w:w="6807" w:type="dxa"/>
            <w:gridSpan w:val="8"/>
            <w:tcBorders>
              <w:top w:val="nil"/>
              <w:left w:val="nil"/>
              <w:bottom w:val="nil"/>
              <w:right w:val="nil"/>
            </w:tcBorders>
            <w:shd w:val="clear" w:color="auto" w:fill="auto"/>
            <w:noWrap/>
            <w:vAlign w:val="bottom"/>
            <w:hideMark/>
          </w:tcPr>
          <w:p w:rsidR="00B51A1A" w:rsidRPr="00B51A1A" w:rsidRDefault="00B51A1A" w:rsidP="0021144B">
            <w:pPr>
              <w:spacing w:after="0" w:line="240" w:lineRule="auto"/>
              <w:jc w:val="center"/>
              <w:rPr>
                <w:rFonts w:ascii="Times New Roman" w:hAnsi="Times New Roman"/>
                <w:sz w:val="20"/>
                <w:szCs w:val="20"/>
              </w:rPr>
            </w:pPr>
            <w:r w:rsidRPr="00B51A1A">
              <w:rPr>
                <w:rFonts w:ascii="Times New Roman" w:hAnsi="Times New Roman"/>
                <w:sz w:val="20"/>
                <w:szCs w:val="20"/>
              </w:rPr>
              <w:t xml:space="preserve">                                   "____ "______________ 20</w:t>
            </w:r>
            <w:r w:rsidR="0021144B">
              <w:rPr>
                <w:rFonts w:ascii="Times New Roman" w:hAnsi="Times New Roman"/>
                <w:sz w:val="20"/>
                <w:szCs w:val="20"/>
                <w:lang w:val="en-US"/>
              </w:rPr>
              <w:t>__</w:t>
            </w:r>
            <w:r w:rsidRPr="00B51A1A">
              <w:rPr>
                <w:rFonts w:ascii="Times New Roman" w:hAnsi="Times New Roman"/>
                <w:sz w:val="20"/>
                <w:szCs w:val="20"/>
              </w:rPr>
              <w:t xml:space="preserve"> г.</w:t>
            </w:r>
          </w:p>
        </w:tc>
        <w:tc>
          <w:tcPr>
            <w:tcW w:w="240" w:type="dxa"/>
            <w:tcBorders>
              <w:top w:val="nil"/>
              <w:left w:val="nil"/>
              <w:bottom w:val="nil"/>
              <w:right w:val="nil"/>
            </w:tcBorders>
            <w:shd w:val="clear" w:color="auto" w:fill="auto"/>
            <w:noWrap/>
            <w:vAlign w:val="bottom"/>
            <w:hideMark/>
          </w:tcPr>
          <w:p w:rsidR="00B51A1A" w:rsidRPr="00B51A1A" w:rsidRDefault="00B51A1A" w:rsidP="00584E58">
            <w:pPr>
              <w:spacing w:after="0" w:line="240" w:lineRule="auto"/>
              <w:rPr>
                <w:rFonts w:ascii="Times New Roman" w:hAnsi="Times New Roman"/>
                <w:color w:val="FF0000"/>
                <w:sz w:val="20"/>
                <w:szCs w:val="20"/>
              </w:rPr>
            </w:pPr>
          </w:p>
        </w:tc>
      </w:tr>
      <w:tr w:rsidR="00B51A1A" w:rsidRPr="00B51A1A" w:rsidTr="00B51A1A">
        <w:trPr>
          <w:trHeight w:val="135"/>
        </w:trPr>
        <w:tc>
          <w:tcPr>
            <w:tcW w:w="2483" w:type="dxa"/>
            <w:gridSpan w:val="2"/>
            <w:tcBorders>
              <w:top w:val="nil"/>
              <w:left w:val="nil"/>
              <w:bottom w:val="nil"/>
              <w:right w:val="nil"/>
            </w:tcBorders>
            <w:shd w:val="clear" w:color="auto" w:fill="auto"/>
            <w:noWrap/>
            <w:vAlign w:val="center"/>
            <w:hideMark/>
          </w:tcPr>
          <w:p w:rsidR="00B51A1A" w:rsidRPr="00B51A1A" w:rsidRDefault="00B51A1A" w:rsidP="00584E58">
            <w:pPr>
              <w:spacing w:after="0" w:line="240" w:lineRule="auto"/>
              <w:rPr>
                <w:rFonts w:ascii="Times New Roman" w:hAnsi="Times New Roman"/>
                <w:i/>
                <w:iCs/>
                <w:sz w:val="20"/>
                <w:szCs w:val="20"/>
              </w:rPr>
            </w:pPr>
          </w:p>
        </w:tc>
        <w:tc>
          <w:tcPr>
            <w:tcW w:w="2228" w:type="dxa"/>
            <w:tcBorders>
              <w:top w:val="nil"/>
              <w:left w:val="nil"/>
              <w:bottom w:val="nil"/>
              <w:right w:val="nil"/>
            </w:tcBorders>
            <w:shd w:val="clear" w:color="auto" w:fill="auto"/>
            <w:noWrap/>
            <w:vAlign w:val="bottom"/>
            <w:hideMark/>
          </w:tcPr>
          <w:p w:rsidR="00B51A1A" w:rsidRPr="00B51A1A" w:rsidRDefault="00B51A1A" w:rsidP="00584E58">
            <w:pPr>
              <w:spacing w:after="0" w:line="240" w:lineRule="auto"/>
              <w:rPr>
                <w:rFonts w:ascii="Times New Roman" w:hAnsi="Times New Roman"/>
                <w:sz w:val="20"/>
                <w:szCs w:val="20"/>
              </w:rPr>
            </w:pPr>
          </w:p>
        </w:tc>
        <w:tc>
          <w:tcPr>
            <w:tcW w:w="888" w:type="dxa"/>
            <w:tcBorders>
              <w:top w:val="nil"/>
              <w:left w:val="nil"/>
              <w:bottom w:val="nil"/>
              <w:right w:val="nil"/>
            </w:tcBorders>
            <w:shd w:val="clear" w:color="auto" w:fill="auto"/>
            <w:noWrap/>
            <w:vAlign w:val="bottom"/>
            <w:hideMark/>
          </w:tcPr>
          <w:p w:rsidR="00B51A1A" w:rsidRPr="00B51A1A" w:rsidRDefault="00B51A1A" w:rsidP="00584E58">
            <w:pPr>
              <w:spacing w:after="0" w:line="240" w:lineRule="auto"/>
              <w:rPr>
                <w:rFonts w:ascii="Times New Roman" w:hAnsi="Times New Roman"/>
                <w:sz w:val="20"/>
                <w:szCs w:val="20"/>
              </w:rPr>
            </w:pPr>
          </w:p>
        </w:tc>
        <w:tc>
          <w:tcPr>
            <w:tcW w:w="860" w:type="dxa"/>
            <w:gridSpan w:val="2"/>
            <w:tcBorders>
              <w:top w:val="nil"/>
              <w:left w:val="nil"/>
              <w:bottom w:val="nil"/>
              <w:right w:val="nil"/>
            </w:tcBorders>
            <w:shd w:val="clear" w:color="auto" w:fill="auto"/>
            <w:noWrap/>
            <w:vAlign w:val="bottom"/>
            <w:hideMark/>
          </w:tcPr>
          <w:p w:rsidR="00B51A1A" w:rsidRPr="00B51A1A" w:rsidRDefault="00B51A1A" w:rsidP="00584E58">
            <w:pPr>
              <w:spacing w:after="0" w:line="240" w:lineRule="auto"/>
              <w:rPr>
                <w:rFonts w:ascii="Times New Roman" w:hAnsi="Times New Roman"/>
                <w:sz w:val="20"/>
                <w:szCs w:val="20"/>
              </w:rPr>
            </w:pPr>
          </w:p>
        </w:tc>
        <w:tc>
          <w:tcPr>
            <w:tcW w:w="1203" w:type="dxa"/>
            <w:gridSpan w:val="2"/>
            <w:tcBorders>
              <w:top w:val="nil"/>
              <w:left w:val="nil"/>
              <w:bottom w:val="nil"/>
              <w:right w:val="nil"/>
            </w:tcBorders>
            <w:shd w:val="clear" w:color="auto" w:fill="auto"/>
            <w:noWrap/>
            <w:vAlign w:val="bottom"/>
            <w:hideMark/>
          </w:tcPr>
          <w:p w:rsidR="00B51A1A" w:rsidRPr="00B51A1A" w:rsidRDefault="00B51A1A" w:rsidP="00584E58">
            <w:pPr>
              <w:spacing w:after="0" w:line="240" w:lineRule="auto"/>
              <w:rPr>
                <w:rFonts w:ascii="Times New Roman" w:hAnsi="Times New Roman"/>
                <w:sz w:val="20"/>
                <w:szCs w:val="20"/>
              </w:rPr>
            </w:pPr>
          </w:p>
        </w:tc>
        <w:tc>
          <w:tcPr>
            <w:tcW w:w="4034" w:type="dxa"/>
            <w:gridSpan w:val="5"/>
            <w:tcBorders>
              <w:top w:val="nil"/>
              <w:left w:val="nil"/>
              <w:bottom w:val="nil"/>
              <w:right w:val="nil"/>
            </w:tcBorders>
            <w:shd w:val="clear" w:color="auto" w:fill="auto"/>
            <w:noWrap/>
            <w:vAlign w:val="bottom"/>
            <w:hideMark/>
          </w:tcPr>
          <w:p w:rsidR="00B51A1A" w:rsidRPr="00B51A1A" w:rsidRDefault="00B51A1A" w:rsidP="00584E58">
            <w:pPr>
              <w:spacing w:after="0" w:line="240" w:lineRule="auto"/>
              <w:rPr>
                <w:rFonts w:ascii="Times New Roman" w:hAnsi="Times New Roman"/>
                <w:sz w:val="20"/>
                <w:szCs w:val="20"/>
              </w:rPr>
            </w:pPr>
          </w:p>
        </w:tc>
        <w:tc>
          <w:tcPr>
            <w:tcW w:w="2773" w:type="dxa"/>
            <w:gridSpan w:val="3"/>
            <w:tcBorders>
              <w:top w:val="nil"/>
              <w:left w:val="nil"/>
              <w:bottom w:val="nil"/>
              <w:right w:val="nil"/>
            </w:tcBorders>
            <w:shd w:val="clear" w:color="auto" w:fill="auto"/>
            <w:noWrap/>
            <w:vAlign w:val="bottom"/>
            <w:hideMark/>
          </w:tcPr>
          <w:p w:rsidR="00B51A1A" w:rsidRPr="00B51A1A" w:rsidRDefault="00B51A1A" w:rsidP="00584E58">
            <w:pPr>
              <w:spacing w:after="0" w:line="240" w:lineRule="auto"/>
              <w:rPr>
                <w:rFonts w:ascii="Times New Roman" w:hAnsi="Times New Roman"/>
                <w:sz w:val="20"/>
                <w:szCs w:val="20"/>
              </w:rPr>
            </w:pPr>
          </w:p>
        </w:tc>
        <w:tc>
          <w:tcPr>
            <w:tcW w:w="240" w:type="dxa"/>
            <w:tcBorders>
              <w:top w:val="nil"/>
              <w:left w:val="nil"/>
              <w:bottom w:val="nil"/>
              <w:right w:val="nil"/>
            </w:tcBorders>
            <w:shd w:val="clear" w:color="auto" w:fill="auto"/>
            <w:noWrap/>
            <w:vAlign w:val="bottom"/>
            <w:hideMark/>
          </w:tcPr>
          <w:p w:rsidR="00B51A1A" w:rsidRPr="00B51A1A" w:rsidRDefault="00B51A1A" w:rsidP="00584E58">
            <w:pPr>
              <w:spacing w:after="0" w:line="240" w:lineRule="auto"/>
              <w:rPr>
                <w:rFonts w:ascii="Times New Roman" w:hAnsi="Times New Roman"/>
                <w:color w:val="FF0000"/>
                <w:sz w:val="20"/>
                <w:szCs w:val="20"/>
              </w:rPr>
            </w:pPr>
          </w:p>
        </w:tc>
      </w:tr>
      <w:tr w:rsidR="00B51A1A" w:rsidRPr="00B51A1A" w:rsidTr="00B51A1A">
        <w:trPr>
          <w:trHeight w:val="255"/>
        </w:trPr>
        <w:tc>
          <w:tcPr>
            <w:tcW w:w="14469" w:type="dxa"/>
            <w:gridSpan w:val="16"/>
            <w:tcBorders>
              <w:top w:val="nil"/>
              <w:left w:val="nil"/>
              <w:bottom w:val="nil"/>
              <w:right w:val="nil"/>
            </w:tcBorders>
            <w:shd w:val="clear" w:color="auto" w:fill="auto"/>
            <w:noWrap/>
            <w:vAlign w:val="center"/>
            <w:hideMark/>
          </w:tcPr>
          <w:p w:rsidR="00B51A1A" w:rsidRPr="00B51A1A" w:rsidRDefault="00B51A1A" w:rsidP="00D5696F">
            <w:pPr>
              <w:spacing w:after="0" w:line="240" w:lineRule="auto"/>
              <w:rPr>
                <w:rFonts w:ascii="Times New Roman" w:hAnsi="Times New Roman"/>
                <w:sz w:val="20"/>
                <w:szCs w:val="20"/>
              </w:rPr>
            </w:pPr>
            <w:r w:rsidRPr="00B51A1A">
              <w:rPr>
                <w:rFonts w:ascii="Times New Roman" w:hAnsi="Times New Roman"/>
                <w:sz w:val="20"/>
                <w:szCs w:val="20"/>
              </w:rPr>
              <w:t>Мы нижеподписавшиеся,  Страховщик___________________________________________________</w:t>
            </w:r>
          </w:p>
        </w:tc>
        <w:tc>
          <w:tcPr>
            <w:tcW w:w="240" w:type="dxa"/>
            <w:tcBorders>
              <w:top w:val="nil"/>
              <w:left w:val="nil"/>
              <w:bottom w:val="nil"/>
              <w:right w:val="nil"/>
            </w:tcBorders>
            <w:shd w:val="clear" w:color="auto" w:fill="auto"/>
            <w:noWrap/>
            <w:vAlign w:val="center"/>
            <w:hideMark/>
          </w:tcPr>
          <w:p w:rsidR="00B51A1A" w:rsidRPr="00B51A1A" w:rsidRDefault="00B51A1A" w:rsidP="00584E58">
            <w:pPr>
              <w:spacing w:after="0" w:line="240" w:lineRule="auto"/>
              <w:rPr>
                <w:rFonts w:ascii="Times New Roman" w:hAnsi="Times New Roman"/>
                <w:color w:val="FF0000"/>
                <w:sz w:val="20"/>
                <w:szCs w:val="20"/>
              </w:rPr>
            </w:pPr>
          </w:p>
        </w:tc>
      </w:tr>
      <w:tr w:rsidR="00B51A1A" w:rsidRPr="00B51A1A" w:rsidTr="00B51A1A">
        <w:trPr>
          <w:trHeight w:val="165"/>
        </w:trPr>
        <w:tc>
          <w:tcPr>
            <w:tcW w:w="14469" w:type="dxa"/>
            <w:gridSpan w:val="16"/>
            <w:tcBorders>
              <w:top w:val="nil"/>
              <w:left w:val="nil"/>
              <w:bottom w:val="nil"/>
              <w:right w:val="nil"/>
            </w:tcBorders>
            <w:shd w:val="clear" w:color="auto" w:fill="auto"/>
            <w:noWrap/>
            <w:vAlign w:val="center"/>
            <w:hideMark/>
          </w:tcPr>
          <w:p w:rsidR="00B51A1A" w:rsidRPr="00B51A1A" w:rsidRDefault="00B51A1A" w:rsidP="00584E58">
            <w:pPr>
              <w:spacing w:after="0" w:line="240" w:lineRule="auto"/>
              <w:rPr>
                <w:rFonts w:ascii="Times New Roman" w:hAnsi="Times New Roman"/>
                <w:i/>
                <w:iCs/>
                <w:sz w:val="20"/>
                <w:szCs w:val="20"/>
              </w:rPr>
            </w:pPr>
            <w:r w:rsidRPr="00B51A1A">
              <w:rPr>
                <w:rFonts w:ascii="Times New Roman" w:hAnsi="Times New Roman"/>
                <w:i/>
                <w:iCs/>
                <w:sz w:val="20"/>
                <w:szCs w:val="20"/>
              </w:rPr>
              <w:t xml:space="preserve">                                                                                                                               (Должность, ФИО) </w:t>
            </w:r>
          </w:p>
        </w:tc>
        <w:tc>
          <w:tcPr>
            <w:tcW w:w="240" w:type="dxa"/>
            <w:tcBorders>
              <w:top w:val="nil"/>
              <w:left w:val="nil"/>
              <w:bottom w:val="nil"/>
              <w:right w:val="nil"/>
            </w:tcBorders>
            <w:shd w:val="clear" w:color="auto" w:fill="auto"/>
            <w:noWrap/>
            <w:vAlign w:val="bottom"/>
            <w:hideMark/>
          </w:tcPr>
          <w:p w:rsidR="00B51A1A" w:rsidRPr="00B51A1A" w:rsidRDefault="00B51A1A" w:rsidP="00584E58">
            <w:pPr>
              <w:spacing w:after="0" w:line="240" w:lineRule="auto"/>
              <w:rPr>
                <w:rFonts w:ascii="Times New Roman" w:hAnsi="Times New Roman"/>
                <w:color w:val="FF0000"/>
                <w:sz w:val="20"/>
                <w:szCs w:val="20"/>
              </w:rPr>
            </w:pPr>
          </w:p>
        </w:tc>
      </w:tr>
      <w:tr w:rsidR="00B51A1A" w:rsidRPr="00B51A1A" w:rsidTr="00B51A1A">
        <w:trPr>
          <w:trHeight w:val="255"/>
        </w:trPr>
        <w:tc>
          <w:tcPr>
            <w:tcW w:w="14469" w:type="dxa"/>
            <w:gridSpan w:val="16"/>
            <w:tcBorders>
              <w:top w:val="nil"/>
              <w:left w:val="nil"/>
              <w:bottom w:val="nil"/>
              <w:right w:val="nil"/>
            </w:tcBorders>
            <w:shd w:val="clear" w:color="auto" w:fill="auto"/>
            <w:noWrap/>
            <w:vAlign w:val="center"/>
            <w:hideMark/>
          </w:tcPr>
          <w:p w:rsidR="00B51A1A" w:rsidRPr="00B51A1A" w:rsidRDefault="00B51A1A" w:rsidP="00584E58">
            <w:pPr>
              <w:spacing w:after="0" w:line="240" w:lineRule="auto"/>
              <w:rPr>
                <w:rFonts w:ascii="Times New Roman" w:hAnsi="Times New Roman"/>
                <w:sz w:val="20"/>
                <w:szCs w:val="20"/>
              </w:rPr>
            </w:pPr>
            <w:r w:rsidRPr="00B51A1A">
              <w:rPr>
                <w:rFonts w:ascii="Times New Roman" w:hAnsi="Times New Roman"/>
                <w:sz w:val="20"/>
                <w:szCs w:val="20"/>
              </w:rPr>
              <w:t xml:space="preserve">_______________________, </w:t>
            </w:r>
            <w:proofErr w:type="gramStart"/>
            <w:r w:rsidRPr="00B51A1A">
              <w:rPr>
                <w:rFonts w:ascii="Times New Roman" w:hAnsi="Times New Roman"/>
                <w:sz w:val="20"/>
                <w:szCs w:val="20"/>
              </w:rPr>
              <w:t>действующего</w:t>
            </w:r>
            <w:proofErr w:type="gramEnd"/>
            <w:r w:rsidRPr="00B51A1A">
              <w:rPr>
                <w:rFonts w:ascii="Times New Roman" w:hAnsi="Times New Roman"/>
                <w:sz w:val="20"/>
                <w:szCs w:val="20"/>
              </w:rPr>
              <w:t xml:space="preserve"> на основании _____________ с одной  стороны </w:t>
            </w:r>
          </w:p>
        </w:tc>
        <w:tc>
          <w:tcPr>
            <w:tcW w:w="240" w:type="dxa"/>
            <w:tcBorders>
              <w:top w:val="nil"/>
              <w:left w:val="nil"/>
              <w:bottom w:val="nil"/>
              <w:right w:val="nil"/>
            </w:tcBorders>
            <w:shd w:val="clear" w:color="auto" w:fill="auto"/>
            <w:noWrap/>
            <w:vAlign w:val="bottom"/>
            <w:hideMark/>
          </w:tcPr>
          <w:p w:rsidR="00B51A1A" w:rsidRPr="00B51A1A" w:rsidRDefault="00B51A1A" w:rsidP="00584E58">
            <w:pPr>
              <w:spacing w:after="0" w:line="240" w:lineRule="auto"/>
              <w:rPr>
                <w:rFonts w:ascii="Times New Roman" w:hAnsi="Times New Roman"/>
                <w:color w:val="FF0000"/>
                <w:sz w:val="20"/>
                <w:szCs w:val="20"/>
              </w:rPr>
            </w:pPr>
          </w:p>
        </w:tc>
      </w:tr>
      <w:tr w:rsidR="00B51A1A" w:rsidRPr="00B51A1A" w:rsidTr="00B51A1A">
        <w:trPr>
          <w:trHeight w:val="705"/>
        </w:trPr>
        <w:tc>
          <w:tcPr>
            <w:tcW w:w="14709" w:type="dxa"/>
            <w:gridSpan w:val="17"/>
            <w:tcBorders>
              <w:top w:val="nil"/>
              <w:left w:val="nil"/>
              <w:bottom w:val="nil"/>
              <w:right w:val="nil"/>
            </w:tcBorders>
            <w:shd w:val="clear" w:color="auto" w:fill="auto"/>
            <w:vAlign w:val="center"/>
            <w:hideMark/>
          </w:tcPr>
          <w:p w:rsidR="00B51A1A" w:rsidRPr="00B51A1A" w:rsidRDefault="00B51A1A" w:rsidP="00584E58">
            <w:pPr>
              <w:spacing w:after="0" w:line="240" w:lineRule="auto"/>
              <w:rPr>
                <w:rFonts w:ascii="Times New Roman" w:hAnsi="Times New Roman"/>
                <w:sz w:val="20"/>
                <w:szCs w:val="20"/>
              </w:rPr>
            </w:pPr>
            <w:r w:rsidRPr="00B51A1A">
              <w:rPr>
                <w:rFonts w:ascii="Times New Roman" w:hAnsi="Times New Roman"/>
                <w:sz w:val="20"/>
                <w:szCs w:val="20"/>
              </w:rPr>
              <w:t xml:space="preserve">и Страхователь в лице начальника  Урчева Александра Николаевича, </w:t>
            </w:r>
          </w:p>
        </w:tc>
      </w:tr>
      <w:tr w:rsidR="00B51A1A" w:rsidRPr="00B51A1A" w:rsidTr="00B51A1A">
        <w:trPr>
          <w:trHeight w:val="225"/>
        </w:trPr>
        <w:tc>
          <w:tcPr>
            <w:tcW w:w="14469" w:type="dxa"/>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1A1A" w:rsidRPr="00B51A1A" w:rsidRDefault="00B51A1A" w:rsidP="00584E58">
            <w:pPr>
              <w:spacing w:after="0" w:line="240" w:lineRule="auto"/>
              <w:rPr>
                <w:rFonts w:ascii="Times New Roman" w:hAnsi="Times New Roman"/>
                <w:i/>
                <w:iCs/>
                <w:sz w:val="20"/>
                <w:szCs w:val="20"/>
              </w:rPr>
            </w:pPr>
            <w:r w:rsidRPr="00B51A1A">
              <w:rPr>
                <w:rFonts w:ascii="Times New Roman" w:hAnsi="Times New Roman"/>
                <w:i/>
                <w:iCs/>
                <w:sz w:val="20"/>
                <w:szCs w:val="20"/>
              </w:rPr>
              <w:t xml:space="preserve">                                                                                   (Должность, ФИО)</w:t>
            </w:r>
          </w:p>
        </w:tc>
        <w:tc>
          <w:tcPr>
            <w:tcW w:w="240" w:type="dxa"/>
            <w:tcBorders>
              <w:top w:val="nil"/>
              <w:left w:val="single" w:sz="4" w:space="0" w:color="auto"/>
              <w:bottom w:val="nil"/>
              <w:right w:val="nil"/>
            </w:tcBorders>
            <w:shd w:val="clear" w:color="auto" w:fill="auto"/>
            <w:noWrap/>
            <w:vAlign w:val="bottom"/>
            <w:hideMark/>
          </w:tcPr>
          <w:p w:rsidR="00B51A1A" w:rsidRPr="00B51A1A" w:rsidRDefault="00B51A1A" w:rsidP="00584E58">
            <w:pPr>
              <w:spacing w:after="0" w:line="240" w:lineRule="auto"/>
              <w:rPr>
                <w:rFonts w:ascii="Times New Roman" w:hAnsi="Times New Roman"/>
                <w:color w:val="FF0000"/>
                <w:sz w:val="20"/>
                <w:szCs w:val="20"/>
              </w:rPr>
            </w:pPr>
          </w:p>
        </w:tc>
      </w:tr>
      <w:tr w:rsidR="00B51A1A" w:rsidRPr="00B51A1A" w:rsidTr="00B51A1A">
        <w:trPr>
          <w:trHeight w:val="434"/>
        </w:trPr>
        <w:tc>
          <w:tcPr>
            <w:tcW w:w="14469" w:type="dxa"/>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1A1A" w:rsidRPr="00B51A1A" w:rsidRDefault="00B51A1A" w:rsidP="00584E58">
            <w:pPr>
              <w:spacing w:after="0" w:line="240" w:lineRule="auto"/>
              <w:rPr>
                <w:rFonts w:ascii="Times New Roman" w:hAnsi="Times New Roman"/>
                <w:sz w:val="20"/>
                <w:szCs w:val="20"/>
              </w:rPr>
            </w:pPr>
            <w:r w:rsidRPr="00B51A1A">
              <w:rPr>
                <w:rFonts w:ascii="Times New Roman" w:hAnsi="Times New Roman"/>
                <w:sz w:val="20"/>
                <w:szCs w:val="20"/>
              </w:rPr>
              <w:t>действующего на основании Устава, с другой, со</w:t>
            </w:r>
            <w:r w:rsidR="00584E58">
              <w:rPr>
                <w:rFonts w:ascii="Times New Roman" w:hAnsi="Times New Roman"/>
                <w:sz w:val="20"/>
                <w:szCs w:val="20"/>
              </w:rPr>
              <w:t>ставили настоящий акт о нижеслед</w:t>
            </w:r>
            <w:r w:rsidRPr="00B51A1A">
              <w:rPr>
                <w:rFonts w:ascii="Times New Roman" w:hAnsi="Times New Roman"/>
                <w:sz w:val="20"/>
                <w:szCs w:val="20"/>
              </w:rPr>
              <w:t xml:space="preserve">ующем:  </w:t>
            </w:r>
          </w:p>
        </w:tc>
        <w:tc>
          <w:tcPr>
            <w:tcW w:w="240" w:type="dxa"/>
            <w:tcBorders>
              <w:top w:val="nil"/>
              <w:left w:val="single" w:sz="4" w:space="0" w:color="auto"/>
              <w:bottom w:val="nil"/>
              <w:right w:val="nil"/>
            </w:tcBorders>
            <w:shd w:val="clear" w:color="auto" w:fill="auto"/>
            <w:noWrap/>
            <w:vAlign w:val="bottom"/>
            <w:hideMark/>
          </w:tcPr>
          <w:p w:rsidR="00B51A1A" w:rsidRPr="00B51A1A" w:rsidRDefault="00B51A1A" w:rsidP="00584E58">
            <w:pPr>
              <w:spacing w:after="0" w:line="240" w:lineRule="auto"/>
              <w:rPr>
                <w:rFonts w:ascii="Times New Roman" w:hAnsi="Times New Roman"/>
                <w:color w:val="FF0000"/>
                <w:sz w:val="20"/>
                <w:szCs w:val="20"/>
              </w:rPr>
            </w:pPr>
          </w:p>
        </w:tc>
      </w:tr>
      <w:tr w:rsidR="00B51A1A" w:rsidRPr="00B51A1A" w:rsidTr="00B51A1A">
        <w:trPr>
          <w:trHeight w:val="255"/>
        </w:trPr>
        <w:tc>
          <w:tcPr>
            <w:tcW w:w="14469" w:type="dxa"/>
            <w:gridSpan w:val="16"/>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B51A1A" w:rsidRPr="00B51A1A" w:rsidRDefault="00B51A1A" w:rsidP="00584E58">
            <w:pPr>
              <w:spacing w:after="0" w:line="240" w:lineRule="auto"/>
              <w:rPr>
                <w:rFonts w:ascii="Times New Roman" w:hAnsi="Times New Roman"/>
                <w:sz w:val="20"/>
                <w:szCs w:val="20"/>
              </w:rPr>
            </w:pPr>
            <w:r w:rsidRPr="00B51A1A">
              <w:rPr>
                <w:rFonts w:ascii="Times New Roman" w:hAnsi="Times New Roman"/>
                <w:sz w:val="20"/>
                <w:szCs w:val="20"/>
              </w:rPr>
              <w:t>В соответствии с условиями Контракта, Страховщик оказал услуги обязательного страхования гражданской ответственности владельцев транспортных средств, а Страхователь в соответствии с Контрактом получил страховые полисы, указанные в нижеприведенной таблице:</w:t>
            </w:r>
          </w:p>
        </w:tc>
        <w:tc>
          <w:tcPr>
            <w:tcW w:w="240" w:type="dxa"/>
            <w:tcBorders>
              <w:top w:val="nil"/>
              <w:left w:val="single" w:sz="4" w:space="0" w:color="auto"/>
              <w:bottom w:val="nil"/>
              <w:right w:val="nil"/>
            </w:tcBorders>
            <w:shd w:val="clear" w:color="auto" w:fill="auto"/>
            <w:vAlign w:val="center"/>
            <w:hideMark/>
          </w:tcPr>
          <w:p w:rsidR="00B51A1A" w:rsidRPr="00B51A1A" w:rsidRDefault="00B51A1A" w:rsidP="00584E58">
            <w:pPr>
              <w:spacing w:after="0" w:line="240" w:lineRule="auto"/>
              <w:rPr>
                <w:rFonts w:ascii="Times New Roman" w:hAnsi="Times New Roman"/>
                <w:color w:val="FF0000"/>
                <w:sz w:val="20"/>
                <w:szCs w:val="20"/>
              </w:rPr>
            </w:pPr>
          </w:p>
        </w:tc>
      </w:tr>
      <w:tr w:rsidR="00B51A1A" w:rsidRPr="00B51A1A" w:rsidTr="00B51A1A">
        <w:trPr>
          <w:trHeight w:val="195"/>
        </w:trPr>
        <w:tc>
          <w:tcPr>
            <w:tcW w:w="14469" w:type="dxa"/>
            <w:gridSpan w:val="16"/>
            <w:vMerge/>
            <w:tcBorders>
              <w:top w:val="single" w:sz="4" w:space="0" w:color="auto"/>
              <w:left w:val="single" w:sz="4" w:space="0" w:color="auto"/>
              <w:bottom w:val="single" w:sz="4" w:space="0" w:color="auto"/>
              <w:right w:val="single" w:sz="4" w:space="0" w:color="auto"/>
            </w:tcBorders>
            <w:vAlign w:val="center"/>
            <w:hideMark/>
          </w:tcPr>
          <w:p w:rsidR="00B51A1A" w:rsidRPr="00B51A1A" w:rsidRDefault="00B51A1A" w:rsidP="00584E58">
            <w:pPr>
              <w:spacing w:after="0" w:line="240" w:lineRule="auto"/>
              <w:rPr>
                <w:rFonts w:ascii="Times New Roman" w:hAnsi="Times New Roman"/>
                <w:sz w:val="20"/>
                <w:szCs w:val="20"/>
              </w:rPr>
            </w:pPr>
          </w:p>
        </w:tc>
        <w:tc>
          <w:tcPr>
            <w:tcW w:w="240" w:type="dxa"/>
            <w:tcBorders>
              <w:top w:val="nil"/>
              <w:left w:val="single" w:sz="4" w:space="0" w:color="auto"/>
              <w:bottom w:val="nil"/>
              <w:right w:val="nil"/>
            </w:tcBorders>
            <w:shd w:val="clear" w:color="auto" w:fill="auto"/>
            <w:vAlign w:val="center"/>
            <w:hideMark/>
          </w:tcPr>
          <w:p w:rsidR="00B51A1A" w:rsidRPr="00B51A1A" w:rsidRDefault="00B51A1A" w:rsidP="00584E58">
            <w:pPr>
              <w:spacing w:after="0" w:line="240" w:lineRule="auto"/>
              <w:rPr>
                <w:rFonts w:ascii="Times New Roman" w:hAnsi="Times New Roman"/>
                <w:color w:val="FF0000"/>
                <w:sz w:val="20"/>
                <w:szCs w:val="20"/>
              </w:rPr>
            </w:pPr>
          </w:p>
        </w:tc>
      </w:tr>
      <w:tr w:rsidR="00B51A1A" w:rsidRPr="00B51A1A" w:rsidTr="00B51A1A">
        <w:trPr>
          <w:trHeight w:val="58"/>
        </w:trPr>
        <w:tc>
          <w:tcPr>
            <w:tcW w:w="14469" w:type="dxa"/>
            <w:gridSpan w:val="16"/>
            <w:vMerge/>
            <w:tcBorders>
              <w:top w:val="single" w:sz="4" w:space="0" w:color="auto"/>
              <w:left w:val="single" w:sz="4" w:space="0" w:color="auto"/>
              <w:bottom w:val="single" w:sz="4" w:space="0" w:color="auto"/>
              <w:right w:val="single" w:sz="4" w:space="0" w:color="auto"/>
            </w:tcBorders>
            <w:vAlign w:val="center"/>
            <w:hideMark/>
          </w:tcPr>
          <w:p w:rsidR="00B51A1A" w:rsidRPr="00B51A1A" w:rsidRDefault="00B51A1A" w:rsidP="00584E58">
            <w:pPr>
              <w:spacing w:after="0" w:line="240" w:lineRule="auto"/>
              <w:rPr>
                <w:rFonts w:ascii="Times New Roman" w:hAnsi="Times New Roman"/>
                <w:sz w:val="20"/>
                <w:szCs w:val="20"/>
              </w:rPr>
            </w:pPr>
          </w:p>
        </w:tc>
        <w:tc>
          <w:tcPr>
            <w:tcW w:w="240" w:type="dxa"/>
            <w:tcBorders>
              <w:top w:val="nil"/>
              <w:left w:val="single" w:sz="4" w:space="0" w:color="auto"/>
              <w:bottom w:val="nil"/>
              <w:right w:val="nil"/>
            </w:tcBorders>
            <w:shd w:val="clear" w:color="auto" w:fill="auto"/>
            <w:vAlign w:val="center"/>
            <w:hideMark/>
          </w:tcPr>
          <w:p w:rsidR="00B51A1A" w:rsidRPr="00B51A1A" w:rsidRDefault="00B51A1A" w:rsidP="00584E58">
            <w:pPr>
              <w:spacing w:after="0" w:line="240" w:lineRule="auto"/>
              <w:rPr>
                <w:rFonts w:ascii="Times New Roman" w:hAnsi="Times New Roman"/>
                <w:color w:val="FF0000"/>
                <w:sz w:val="20"/>
                <w:szCs w:val="20"/>
              </w:rPr>
            </w:pPr>
          </w:p>
        </w:tc>
      </w:tr>
      <w:tr w:rsidR="00B51A1A" w:rsidRPr="00B51A1A" w:rsidTr="00B51A1A">
        <w:trPr>
          <w:trHeight w:val="750"/>
        </w:trPr>
        <w:tc>
          <w:tcPr>
            <w:tcW w:w="6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51A1A" w:rsidRPr="00B51A1A" w:rsidRDefault="00B51A1A" w:rsidP="00584E58">
            <w:pPr>
              <w:spacing w:after="0" w:line="240" w:lineRule="auto"/>
              <w:jc w:val="center"/>
              <w:rPr>
                <w:rFonts w:ascii="Times New Roman" w:hAnsi="Times New Roman"/>
                <w:sz w:val="20"/>
                <w:szCs w:val="20"/>
              </w:rPr>
            </w:pPr>
            <w:r w:rsidRPr="00B51A1A">
              <w:rPr>
                <w:rFonts w:ascii="Times New Roman" w:hAnsi="Times New Roman"/>
                <w:sz w:val="20"/>
                <w:szCs w:val="20"/>
              </w:rPr>
              <w:t xml:space="preserve">№ </w:t>
            </w:r>
            <w:proofErr w:type="spellStart"/>
            <w:r w:rsidRPr="00B51A1A">
              <w:rPr>
                <w:rFonts w:ascii="Times New Roman" w:hAnsi="Times New Roman"/>
                <w:sz w:val="20"/>
                <w:szCs w:val="20"/>
              </w:rPr>
              <w:t>п</w:t>
            </w:r>
            <w:proofErr w:type="gramStart"/>
            <w:r w:rsidRPr="00B51A1A">
              <w:rPr>
                <w:rFonts w:ascii="Times New Roman" w:hAnsi="Times New Roman"/>
                <w:sz w:val="20"/>
                <w:szCs w:val="20"/>
              </w:rPr>
              <w:t>.п</w:t>
            </w:r>
            <w:proofErr w:type="spellEnd"/>
            <w:proofErr w:type="gramEnd"/>
          </w:p>
        </w:tc>
        <w:tc>
          <w:tcPr>
            <w:tcW w:w="18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51A1A" w:rsidRPr="00B51A1A" w:rsidRDefault="00B51A1A" w:rsidP="00584E58">
            <w:pPr>
              <w:spacing w:after="0" w:line="240" w:lineRule="auto"/>
              <w:jc w:val="center"/>
              <w:rPr>
                <w:rFonts w:ascii="Times New Roman" w:hAnsi="Times New Roman"/>
                <w:sz w:val="20"/>
                <w:szCs w:val="20"/>
              </w:rPr>
            </w:pPr>
            <w:r w:rsidRPr="00B51A1A">
              <w:rPr>
                <w:rFonts w:ascii="Times New Roman" w:hAnsi="Times New Roman"/>
                <w:sz w:val="20"/>
                <w:szCs w:val="20"/>
              </w:rPr>
              <w:t>Государственный регистрационный знак</w:t>
            </w:r>
          </w:p>
        </w:tc>
        <w:tc>
          <w:tcPr>
            <w:tcW w:w="22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51A1A" w:rsidRPr="00B51A1A" w:rsidRDefault="00B51A1A" w:rsidP="00584E58">
            <w:pPr>
              <w:spacing w:after="0" w:line="240" w:lineRule="auto"/>
              <w:jc w:val="center"/>
              <w:rPr>
                <w:rFonts w:ascii="Times New Roman" w:hAnsi="Times New Roman"/>
                <w:sz w:val="20"/>
                <w:szCs w:val="20"/>
              </w:rPr>
            </w:pPr>
            <w:r w:rsidRPr="00B51A1A">
              <w:rPr>
                <w:rFonts w:ascii="Times New Roman" w:hAnsi="Times New Roman"/>
                <w:sz w:val="20"/>
                <w:szCs w:val="20"/>
              </w:rPr>
              <w:t>Идентификационный номер (VIN)</w:t>
            </w:r>
          </w:p>
        </w:tc>
        <w:tc>
          <w:tcPr>
            <w:tcW w:w="8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51A1A" w:rsidRPr="00B51A1A" w:rsidRDefault="00B51A1A" w:rsidP="00584E58">
            <w:pPr>
              <w:spacing w:after="0" w:line="240" w:lineRule="auto"/>
              <w:jc w:val="center"/>
              <w:rPr>
                <w:rFonts w:ascii="Times New Roman" w:hAnsi="Times New Roman"/>
                <w:sz w:val="20"/>
                <w:szCs w:val="20"/>
              </w:rPr>
            </w:pPr>
            <w:r w:rsidRPr="00B51A1A">
              <w:rPr>
                <w:rFonts w:ascii="Times New Roman" w:hAnsi="Times New Roman"/>
                <w:sz w:val="20"/>
                <w:szCs w:val="20"/>
              </w:rPr>
              <w:t>марка, модель ТС</w:t>
            </w:r>
          </w:p>
        </w:tc>
        <w:tc>
          <w:tcPr>
            <w:tcW w:w="206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51A1A" w:rsidRPr="00B51A1A" w:rsidRDefault="00B51A1A" w:rsidP="00584E58">
            <w:pPr>
              <w:spacing w:after="0" w:line="240" w:lineRule="auto"/>
              <w:jc w:val="center"/>
              <w:rPr>
                <w:rFonts w:ascii="Times New Roman" w:hAnsi="Times New Roman"/>
                <w:sz w:val="20"/>
                <w:szCs w:val="20"/>
              </w:rPr>
            </w:pPr>
            <w:r w:rsidRPr="00B51A1A">
              <w:rPr>
                <w:rFonts w:ascii="Times New Roman" w:hAnsi="Times New Roman"/>
                <w:sz w:val="20"/>
                <w:szCs w:val="20"/>
              </w:rPr>
              <w:t>Срок страхования (</w:t>
            </w:r>
            <w:proofErr w:type="spellStart"/>
            <w:r w:rsidRPr="00B51A1A">
              <w:rPr>
                <w:rFonts w:ascii="Times New Roman" w:hAnsi="Times New Roman"/>
                <w:sz w:val="20"/>
                <w:szCs w:val="20"/>
              </w:rPr>
              <w:t>дата</w:t>
            </w:r>
            <w:proofErr w:type="gramStart"/>
            <w:r w:rsidRPr="00B51A1A">
              <w:rPr>
                <w:rFonts w:ascii="Times New Roman" w:hAnsi="Times New Roman"/>
                <w:sz w:val="20"/>
                <w:szCs w:val="20"/>
              </w:rPr>
              <w:t>,в</w:t>
            </w:r>
            <w:proofErr w:type="gramEnd"/>
            <w:r w:rsidRPr="00B51A1A">
              <w:rPr>
                <w:rFonts w:ascii="Times New Roman" w:hAnsi="Times New Roman"/>
                <w:sz w:val="20"/>
                <w:szCs w:val="20"/>
              </w:rPr>
              <w:t>кл</w:t>
            </w:r>
            <w:proofErr w:type="spellEnd"/>
            <w:r w:rsidRPr="00B51A1A">
              <w:rPr>
                <w:rFonts w:ascii="Times New Roman" w:hAnsi="Times New Roman"/>
                <w:sz w:val="20"/>
                <w:szCs w:val="20"/>
              </w:rPr>
              <w:t>.)</w:t>
            </w:r>
          </w:p>
        </w:tc>
        <w:tc>
          <w:tcPr>
            <w:tcW w:w="4034"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51A1A" w:rsidRPr="00B51A1A" w:rsidRDefault="00B51A1A" w:rsidP="00584E58">
            <w:pPr>
              <w:spacing w:after="0" w:line="240" w:lineRule="auto"/>
              <w:jc w:val="center"/>
              <w:rPr>
                <w:rFonts w:ascii="Times New Roman" w:hAnsi="Times New Roman"/>
                <w:sz w:val="20"/>
                <w:szCs w:val="20"/>
              </w:rPr>
            </w:pPr>
            <w:r w:rsidRPr="00B51A1A">
              <w:rPr>
                <w:rFonts w:ascii="Times New Roman" w:hAnsi="Times New Roman"/>
                <w:sz w:val="20"/>
                <w:szCs w:val="20"/>
              </w:rPr>
              <w:t>страховая премия, руб.</w:t>
            </w:r>
          </w:p>
        </w:tc>
        <w:tc>
          <w:tcPr>
            <w:tcW w:w="277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51A1A" w:rsidRPr="00B51A1A" w:rsidRDefault="00B51A1A" w:rsidP="00584E58">
            <w:pPr>
              <w:spacing w:after="0" w:line="240" w:lineRule="auto"/>
              <w:jc w:val="center"/>
              <w:rPr>
                <w:rFonts w:ascii="Times New Roman" w:hAnsi="Times New Roman"/>
                <w:sz w:val="20"/>
                <w:szCs w:val="20"/>
              </w:rPr>
            </w:pPr>
            <w:r w:rsidRPr="00B51A1A">
              <w:rPr>
                <w:rFonts w:ascii="Times New Roman" w:hAnsi="Times New Roman"/>
                <w:sz w:val="20"/>
                <w:szCs w:val="20"/>
              </w:rPr>
              <w:t>Серия и № страхового полиса</w:t>
            </w:r>
          </w:p>
        </w:tc>
        <w:tc>
          <w:tcPr>
            <w:tcW w:w="240" w:type="dxa"/>
            <w:tcBorders>
              <w:top w:val="nil"/>
              <w:left w:val="nil"/>
              <w:bottom w:val="nil"/>
              <w:right w:val="nil"/>
            </w:tcBorders>
            <w:shd w:val="clear" w:color="auto" w:fill="auto"/>
            <w:vAlign w:val="center"/>
            <w:hideMark/>
          </w:tcPr>
          <w:p w:rsidR="00B51A1A" w:rsidRPr="00B51A1A" w:rsidRDefault="00B51A1A" w:rsidP="00584E58">
            <w:pPr>
              <w:spacing w:after="0" w:line="240" w:lineRule="auto"/>
              <w:rPr>
                <w:rFonts w:ascii="Times New Roman" w:hAnsi="Times New Roman"/>
                <w:color w:val="FF0000"/>
                <w:sz w:val="20"/>
                <w:szCs w:val="20"/>
              </w:rPr>
            </w:pPr>
          </w:p>
        </w:tc>
      </w:tr>
      <w:tr w:rsidR="00B51A1A" w:rsidRPr="00B51A1A" w:rsidTr="00B51A1A">
        <w:trPr>
          <w:trHeight w:val="435"/>
        </w:trPr>
        <w:tc>
          <w:tcPr>
            <w:tcW w:w="603" w:type="dxa"/>
            <w:vMerge/>
            <w:tcBorders>
              <w:top w:val="single" w:sz="4" w:space="0" w:color="auto"/>
              <w:left w:val="single" w:sz="4" w:space="0" w:color="auto"/>
              <w:bottom w:val="single" w:sz="4" w:space="0" w:color="000000"/>
              <w:right w:val="single" w:sz="4" w:space="0" w:color="auto"/>
            </w:tcBorders>
            <w:vAlign w:val="center"/>
            <w:hideMark/>
          </w:tcPr>
          <w:p w:rsidR="00B51A1A" w:rsidRPr="00B51A1A" w:rsidRDefault="00B51A1A" w:rsidP="00584E58">
            <w:pPr>
              <w:spacing w:after="0" w:line="240" w:lineRule="auto"/>
              <w:rPr>
                <w:rFonts w:ascii="Times New Roman" w:hAnsi="Times New Roman"/>
                <w:sz w:val="20"/>
                <w:szCs w:val="20"/>
              </w:rPr>
            </w:pPr>
          </w:p>
        </w:tc>
        <w:tc>
          <w:tcPr>
            <w:tcW w:w="1880" w:type="dxa"/>
            <w:vMerge/>
            <w:tcBorders>
              <w:top w:val="single" w:sz="4" w:space="0" w:color="auto"/>
              <w:left w:val="single" w:sz="4" w:space="0" w:color="auto"/>
              <w:bottom w:val="single" w:sz="4" w:space="0" w:color="000000"/>
              <w:right w:val="single" w:sz="4" w:space="0" w:color="auto"/>
            </w:tcBorders>
            <w:vAlign w:val="center"/>
            <w:hideMark/>
          </w:tcPr>
          <w:p w:rsidR="00B51A1A" w:rsidRPr="00B51A1A" w:rsidRDefault="00B51A1A" w:rsidP="00584E58">
            <w:pPr>
              <w:spacing w:after="0" w:line="240" w:lineRule="auto"/>
              <w:rPr>
                <w:rFonts w:ascii="Times New Roman" w:hAnsi="Times New Roman"/>
                <w:sz w:val="20"/>
                <w:szCs w:val="20"/>
              </w:rPr>
            </w:pPr>
          </w:p>
        </w:tc>
        <w:tc>
          <w:tcPr>
            <w:tcW w:w="2228" w:type="dxa"/>
            <w:vMerge/>
            <w:tcBorders>
              <w:top w:val="single" w:sz="4" w:space="0" w:color="auto"/>
              <w:left w:val="single" w:sz="4" w:space="0" w:color="auto"/>
              <w:bottom w:val="single" w:sz="4" w:space="0" w:color="000000"/>
              <w:right w:val="single" w:sz="4" w:space="0" w:color="auto"/>
            </w:tcBorders>
            <w:vAlign w:val="center"/>
            <w:hideMark/>
          </w:tcPr>
          <w:p w:rsidR="00B51A1A" w:rsidRPr="00B51A1A" w:rsidRDefault="00B51A1A" w:rsidP="00584E58">
            <w:pPr>
              <w:spacing w:after="0" w:line="240" w:lineRule="auto"/>
              <w:rPr>
                <w:rFonts w:ascii="Times New Roman" w:hAnsi="Times New Roman"/>
                <w:sz w:val="20"/>
                <w:szCs w:val="20"/>
              </w:rPr>
            </w:pPr>
          </w:p>
        </w:tc>
        <w:tc>
          <w:tcPr>
            <w:tcW w:w="888" w:type="dxa"/>
            <w:vMerge/>
            <w:tcBorders>
              <w:top w:val="single" w:sz="4" w:space="0" w:color="auto"/>
              <w:left w:val="single" w:sz="4" w:space="0" w:color="auto"/>
              <w:bottom w:val="single" w:sz="4" w:space="0" w:color="000000"/>
              <w:right w:val="single" w:sz="4" w:space="0" w:color="auto"/>
            </w:tcBorders>
            <w:vAlign w:val="center"/>
            <w:hideMark/>
          </w:tcPr>
          <w:p w:rsidR="00B51A1A" w:rsidRPr="00B51A1A" w:rsidRDefault="00B51A1A" w:rsidP="00584E58">
            <w:pPr>
              <w:spacing w:after="0" w:line="240" w:lineRule="auto"/>
              <w:rPr>
                <w:rFonts w:ascii="Times New Roman" w:hAnsi="Times New Roman"/>
                <w:sz w:val="20"/>
                <w:szCs w:val="20"/>
              </w:rPr>
            </w:pPr>
          </w:p>
        </w:tc>
        <w:tc>
          <w:tcPr>
            <w:tcW w:w="860" w:type="dxa"/>
            <w:gridSpan w:val="2"/>
            <w:tcBorders>
              <w:top w:val="single" w:sz="4" w:space="0" w:color="auto"/>
              <w:left w:val="nil"/>
              <w:bottom w:val="single" w:sz="4" w:space="0" w:color="auto"/>
              <w:right w:val="single" w:sz="4" w:space="0" w:color="auto"/>
            </w:tcBorders>
            <w:shd w:val="clear" w:color="auto" w:fill="auto"/>
            <w:vAlign w:val="center"/>
            <w:hideMark/>
          </w:tcPr>
          <w:p w:rsidR="00B51A1A" w:rsidRPr="00B51A1A" w:rsidRDefault="00B51A1A" w:rsidP="00584E58">
            <w:pPr>
              <w:spacing w:after="0" w:line="240" w:lineRule="auto"/>
              <w:jc w:val="center"/>
              <w:rPr>
                <w:rFonts w:ascii="Times New Roman" w:hAnsi="Times New Roman"/>
                <w:sz w:val="20"/>
                <w:szCs w:val="20"/>
              </w:rPr>
            </w:pPr>
            <w:r w:rsidRPr="00B51A1A">
              <w:rPr>
                <w:rFonts w:ascii="Times New Roman" w:hAnsi="Times New Roman"/>
                <w:sz w:val="20"/>
                <w:szCs w:val="20"/>
              </w:rPr>
              <w:t>начало</w:t>
            </w:r>
          </w:p>
        </w:tc>
        <w:tc>
          <w:tcPr>
            <w:tcW w:w="1203" w:type="dxa"/>
            <w:gridSpan w:val="2"/>
            <w:tcBorders>
              <w:top w:val="single" w:sz="4" w:space="0" w:color="auto"/>
              <w:left w:val="nil"/>
              <w:bottom w:val="single" w:sz="4" w:space="0" w:color="auto"/>
              <w:right w:val="single" w:sz="4" w:space="0" w:color="auto"/>
            </w:tcBorders>
            <w:shd w:val="clear" w:color="auto" w:fill="auto"/>
            <w:vAlign w:val="center"/>
            <w:hideMark/>
          </w:tcPr>
          <w:p w:rsidR="00B51A1A" w:rsidRPr="00B51A1A" w:rsidRDefault="00B51A1A" w:rsidP="00584E58">
            <w:pPr>
              <w:spacing w:after="0" w:line="240" w:lineRule="auto"/>
              <w:jc w:val="center"/>
              <w:rPr>
                <w:rFonts w:ascii="Times New Roman" w:hAnsi="Times New Roman"/>
                <w:sz w:val="20"/>
                <w:szCs w:val="20"/>
              </w:rPr>
            </w:pPr>
            <w:r w:rsidRPr="00B51A1A">
              <w:rPr>
                <w:rFonts w:ascii="Times New Roman" w:hAnsi="Times New Roman"/>
                <w:sz w:val="20"/>
                <w:szCs w:val="20"/>
              </w:rPr>
              <w:t>окончание</w:t>
            </w:r>
          </w:p>
        </w:tc>
        <w:tc>
          <w:tcPr>
            <w:tcW w:w="4034" w:type="dxa"/>
            <w:gridSpan w:val="5"/>
            <w:vMerge/>
            <w:tcBorders>
              <w:top w:val="single" w:sz="4" w:space="0" w:color="auto"/>
              <w:left w:val="single" w:sz="4" w:space="0" w:color="auto"/>
              <w:bottom w:val="single" w:sz="4" w:space="0" w:color="000000"/>
              <w:right w:val="single" w:sz="4" w:space="0" w:color="auto"/>
            </w:tcBorders>
            <w:vAlign w:val="center"/>
            <w:hideMark/>
          </w:tcPr>
          <w:p w:rsidR="00B51A1A" w:rsidRPr="00B51A1A" w:rsidRDefault="00B51A1A" w:rsidP="00584E58">
            <w:pPr>
              <w:spacing w:after="0" w:line="240" w:lineRule="auto"/>
              <w:rPr>
                <w:rFonts w:ascii="Times New Roman" w:hAnsi="Times New Roman"/>
                <w:sz w:val="20"/>
                <w:szCs w:val="20"/>
              </w:rPr>
            </w:pPr>
          </w:p>
        </w:tc>
        <w:tc>
          <w:tcPr>
            <w:tcW w:w="2773" w:type="dxa"/>
            <w:gridSpan w:val="3"/>
            <w:vMerge/>
            <w:tcBorders>
              <w:top w:val="single" w:sz="4" w:space="0" w:color="auto"/>
              <w:left w:val="single" w:sz="4" w:space="0" w:color="auto"/>
              <w:bottom w:val="single" w:sz="4" w:space="0" w:color="000000"/>
              <w:right w:val="single" w:sz="4" w:space="0" w:color="auto"/>
            </w:tcBorders>
            <w:vAlign w:val="center"/>
            <w:hideMark/>
          </w:tcPr>
          <w:p w:rsidR="00B51A1A" w:rsidRPr="00B51A1A" w:rsidRDefault="00B51A1A" w:rsidP="00584E58">
            <w:pPr>
              <w:spacing w:after="0" w:line="240" w:lineRule="auto"/>
              <w:rPr>
                <w:rFonts w:ascii="Times New Roman" w:hAnsi="Times New Roman"/>
                <w:sz w:val="20"/>
                <w:szCs w:val="20"/>
              </w:rPr>
            </w:pPr>
          </w:p>
        </w:tc>
        <w:tc>
          <w:tcPr>
            <w:tcW w:w="240" w:type="dxa"/>
            <w:tcBorders>
              <w:top w:val="nil"/>
              <w:left w:val="nil"/>
              <w:bottom w:val="nil"/>
              <w:right w:val="nil"/>
            </w:tcBorders>
            <w:shd w:val="clear" w:color="auto" w:fill="auto"/>
            <w:vAlign w:val="center"/>
            <w:hideMark/>
          </w:tcPr>
          <w:p w:rsidR="00B51A1A" w:rsidRPr="00B51A1A" w:rsidRDefault="00B51A1A" w:rsidP="00584E58">
            <w:pPr>
              <w:spacing w:after="0" w:line="240" w:lineRule="auto"/>
              <w:rPr>
                <w:rFonts w:ascii="Times New Roman" w:hAnsi="Times New Roman"/>
                <w:color w:val="FF0000"/>
                <w:sz w:val="20"/>
                <w:szCs w:val="20"/>
              </w:rPr>
            </w:pPr>
          </w:p>
        </w:tc>
      </w:tr>
      <w:tr w:rsidR="00B51A1A" w:rsidRPr="00B51A1A" w:rsidTr="00B51A1A">
        <w:trPr>
          <w:trHeight w:val="240"/>
        </w:trPr>
        <w:tc>
          <w:tcPr>
            <w:tcW w:w="603" w:type="dxa"/>
            <w:tcBorders>
              <w:top w:val="nil"/>
              <w:left w:val="single" w:sz="4" w:space="0" w:color="auto"/>
              <w:bottom w:val="single" w:sz="4" w:space="0" w:color="auto"/>
              <w:right w:val="single" w:sz="4" w:space="0" w:color="auto"/>
            </w:tcBorders>
            <w:shd w:val="clear" w:color="auto" w:fill="auto"/>
            <w:vAlign w:val="center"/>
            <w:hideMark/>
          </w:tcPr>
          <w:p w:rsidR="00B51A1A" w:rsidRPr="00B51A1A" w:rsidRDefault="00B51A1A" w:rsidP="00584E58">
            <w:pPr>
              <w:spacing w:after="0" w:line="240" w:lineRule="auto"/>
              <w:jc w:val="center"/>
              <w:rPr>
                <w:rFonts w:ascii="Times New Roman" w:hAnsi="Times New Roman"/>
                <w:sz w:val="20"/>
                <w:szCs w:val="20"/>
              </w:rPr>
            </w:pPr>
            <w:r w:rsidRPr="00B51A1A">
              <w:rPr>
                <w:rFonts w:ascii="Times New Roman" w:hAnsi="Times New Roman"/>
                <w:sz w:val="20"/>
                <w:szCs w:val="20"/>
              </w:rPr>
              <w:t>1</w:t>
            </w:r>
          </w:p>
        </w:tc>
        <w:tc>
          <w:tcPr>
            <w:tcW w:w="1880" w:type="dxa"/>
            <w:tcBorders>
              <w:top w:val="nil"/>
              <w:left w:val="nil"/>
              <w:bottom w:val="single" w:sz="4" w:space="0" w:color="auto"/>
              <w:right w:val="single" w:sz="4" w:space="0" w:color="auto"/>
            </w:tcBorders>
            <w:shd w:val="clear" w:color="auto" w:fill="auto"/>
            <w:vAlign w:val="center"/>
            <w:hideMark/>
          </w:tcPr>
          <w:p w:rsidR="00B51A1A" w:rsidRPr="00B51A1A" w:rsidRDefault="00B51A1A" w:rsidP="00584E58">
            <w:pPr>
              <w:spacing w:after="0" w:line="240" w:lineRule="auto"/>
              <w:rPr>
                <w:rFonts w:ascii="Times New Roman" w:hAnsi="Times New Roman"/>
                <w:sz w:val="20"/>
                <w:szCs w:val="20"/>
              </w:rPr>
            </w:pPr>
            <w:r w:rsidRPr="00B51A1A">
              <w:rPr>
                <w:rFonts w:ascii="Times New Roman" w:hAnsi="Times New Roman"/>
                <w:sz w:val="20"/>
                <w:szCs w:val="20"/>
              </w:rPr>
              <w:t> </w:t>
            </w:r>
          </w:p>
        </w:tc>
        <w:tc>
          <w:tcPr>
            <w:tcW w:w="2228" w:type="dxa"/>
            <w:tcBorders>
              <w:top w:val="nil"/>
              <w:left w:val="nil"/>
              <w:bottom w:val="single" w:sz="4" w:space="0" w:color="auto"/>
              <w:right w:val="single" w:sz="4" w:space="0" w:color="auto"/>
            </w:tcBorders>
            <w:shd w:val="clear" w:color="auto" w:fill="auto"/>
            <w:vAlign w:val="bottom"/>
            <w:hideMark/>
          </w:tcPr>
          <w:p w:rsidR="00B51A1A" w:rsidRPr="00B51A1A" w:rsidRDefault="00B51A1A" w:rsidP="00584E58">
            <w:pPr>
              <w:spacing w:after="0" w:line="240" w:lineRule="auto"/>
              <w:jc w:val="center"/>
              <w:rPr>
                <w:rFonts w:ascii="Times New Roman" w:hAnsi="Times New Roman"/>
                <w:sz w:val="20"/>
                <w:szCs w:val="20"/>
              </w:rPr>
            </w:pPr>
            <w:r w:rsidRPr="00B51A1A">
              <w:rPr>
                <w:rFonts w:ascii="Times New Roman" w:hAnsi="Times New Roman"/>
                <w:sz w:val="20"/>
                <w:szCs w:val="20"/>
              </w:rPr>
              <w:t> </w:t>
            </w:r>
          </w:p>
        </w:tc>
        <w:tc>
          <w:tcPr>
            <w:tcW w:w="888" w:type="dxa"/>
            <w:tcBorders>
              <w:top w:val="nil"/>
              <w:left w:val="nil"/>
              <w:bottom w:val="single" w:sz="4" w:space="0" w:color="auto"/>
              <w:right w:val="single" w:sz="4" w:space="0" w:color="auto"/>
            </w:tcBorders>
            <w:shd w:val="clear" w:color="auto" w:fill="auto"/>
            <w:vAlign w:val="center"/>
            <w:hideMark/>
          </w:tcPr>
          <w:p w:rsidR="00B51A1A" w:rsidRPr="00B51A1A" w:rsidRDefault="00B51A1A" w:rsidP="00584E58">
            <w:pPr>
              <w:spacing w:after="0" w:line="240" w:lineRule="auto"/>
              <w:jc w:val="center"/>
              <w:rPr>
                <w:rFonts w:ascii="Times New Roman" w:hAnsi="Times New Roman"/>
                <w:sz w:val="20"/>
                <w:szCs w:val="20"/>
              </w:rPr>
            </w:pPr>
            <w:r w:rsidRPr="00B51A1A">
              <w:rPr>
                <w:rFonts w:ascii="Times New Roman" w:hAnsi="Times New Roman"/>
                <w:sz w:val="20"/>
                <w:szCs w:val="20"/>
              </w:rPr>
              <w:t> </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B51A1A" w:rsidRPr="00B51A1A" w:rsidRDefault="00B51A1A" w:rsidP="00584E58">
            <w:pPr>
              <w:spacing w:after="0" w:line="240" w:lineRule="auto"/>
              <w:jc w:val="center"/>
              <w:rPr>
                <w:rFonts w:ascii="Times New Roman" w:hAnsi="Times New Roman"/>
                <w:sz w:val="20"/>
                <w:szCs w:val="20"/>
              </w:rPr>
            </w:pPr>
            <w:r w:rsidRPr="00B51A1A">
              <w:rPr>
                <w:rFonts w:ascii="Times New Roman" w:hAnsi="Times New Roman"/>
                <w:sz w:val="20"/>
                <w:szCs w:val="20"/>
              </w:rPr>
              <w:t> </w:t>
            </w:r>
          </w:p>
        </w:tc>
        <w:tc>
          <w:tcPr>
            <w:tcW w:w="1203" w:type="dxa"/>
            <w:gridSpan w:val="2"/>
            <w:tcBorders>
              <w:top w:val="nil"/>
              <w:left w:val="nil"/>
              <w:bottom w:val="single" w:sz="4" w:space="0" w:color="auto"/>
              <w:right w:val="single" w:sz="4" w:space="0" w:color="auto"/>
            </w:tcBorders>
            <w:shd w:val="clear" w:color="auto" w:fill="auto"/>
            <w:noWrap/>
            <w:vAlign w:val="center"/>
            <w:hideMark/>
          </w:tcPr>
          <w:p w:rsidR="00B51A1A" w:rsidRPr="00B51A1A" w:rsidRDefault="00B51A1A" w:rsidP="00584E58">
            <w:pPr>
              <w:spacing w:after="0" w:line="240" w:lineRule="auto"/>
              <w:jc w:val="center"/>
              <w:rPr>
                <w:rFonts w:ascii="Times New Roman" w:hAnsi="Times New Roman"/>
                <w:sz w:val="20"/>
                <w:szCs w:val="20"/>
              </w:rPr>
            </w:pPr>
            <w:r w:rsidRPr="00B51A1A">
              <w:rPr>
                <w:rFonts w:ascii="Times New Roman" w:hAnsi="Times New Roman"/>
                <w:sz w:val="20"/>
                <w:szCs w:val="20"/>
              </w:rPr>
              <w:t> </w:t>
            </w:r>
          </w:p>
        </w:tc>
        <w:tc>
          <w:tcPr>
            <w:tcW w:w="4034" w:type="dxa"/>
            <w:gridSpan w:val="5"/>
            <w:tcBorders>
              <w:top w:val="nil"/>
              <w:left w:val="nil"/>
              <w:bottom w:val="single" w:sz="4" w:space="0" w:color="auto"/>
              <w:right w:val="single" w:sz="4" w:space="0" w:color="auto"/>
            </w:tcBorders>
            <w:shd w:val="clear" w:color="auto" w:fill="auto"/>
            <w:vAlign w:val="center"/>
            <w:hideMark/>
          </w:tcPr>
          <w:p w:rsidR="00B51A1A" w:rsidRPr="00B51A1A" w:rsidRDefault="00B51A1A" w:rsidP="00584E58">
            <w:pPr>
              <w:spacing w:after="0" w:line="240" w:lineRule="auto"/>
              <w:jc w:val="center"/>
              <w:rPr>
                <w:rFonts w:ascii="Times New Roman" w:hAnsi="Times New Roman"/>
                <w:sz w:val="20"/>
                <w:szCs w:val="20"/>
              </w:rPr>
            </w:pPr>
            <w:r w:rsidRPr="00B51A1A">
              <w:rPr>
                <w:rFonts w:ascii="Times New Roman" w:hAnsi="Times New Roman"/>
                <w:sz w:val="20"/>
                <w:szCs w:val="20"/>
              </w:rPr>
              <w:t> </w:t>
            </w:r>
          </w:p>
        </w:tc>
        <w:tc>
          <w:tcPr>
            <w:tcW w:w="2773" w:type="dxa"/>
            <w:gridSpan w:val="3"/>
            <w:tcBorders>
              <w:top w:val="nil"/>
              <w:left w:val="nil"/>
              <w:bottom w:val="single" w:sz="4" w:space="0" w:color="auto"/>
              <w:right w:val="single" w:sz="4" w:space="0" w:color="auto"/>
            </w:tcBorders>
            <w:shd w:val="clear" w:color="auto" w:fill="auto"/>
            <w:vAlign w:val="center"/>
            <w:hideMark/>
          </w:tcPr>
          <w:p w:rsidR="00B51A1A" w:rsidRPr="00B51A1A" w:rsidRDefault="00B51A1A" w:rsidP="00584E58">
            <w:pPr>
              <w:spacing w:after="0" w:line="240" w:lineRule="auto"/>
              <w:jc w:val="center"/>
              <w:rPr>
                <w:rFonts w:ascii="Times New Roman" w:hAnsi="Times New Roman"/>
                <w:sz w:val="20"/>
                <w:szCs w:val="20"/>
              </w:rPr>
            </w:pPr>
            <w:r w:rsidRPr="00B51A1A">
              <w:rPr>
                <w:rFonts w:ascii="Times New Roman" w:hAnsi="Times New Roman"/>
                <w:sz w:val="20"/>
                <w:szCs w:val="20"/>
              </w:rPr>
              <w:t> </w:t>
            </w:r>
          </w:p>
        </w:tc>
        <w:tc>
          <w:tcPr>
            <w:tcW w:w="240" w:type="dxa"/>
            <w:tcBorders>
              <w:top w:val="nil"/>
              <w:left w:val="nil"/>
              <w:bottom w:val="nil"/>
              <w:right w:val="nil"/>
            </w:tcBorders>
            <w:shd w:val="clear" w:color="auto" w:fill="auto"/>
            <w:vAlign w:val="center"/>
            <w:hideMark/>
          </w:tcPr>
          <w:p w:rsidR="00B51A1A" w:rsidRPr="00B51A1A" w:rsidRDefault="00B51A1A" w:rsidP="00584E58">
            <w:pPr>
              <w:spacing w:after="0" w:line="240" w:lineRule="auto"/>
              <w:rPr>
                <w:rFonts w:ascii="Times New Roman" w:hAnsi="Times New Roman"/>
                <w:color w:val="FF0000"/>
                <w:sz w:val="20"/>
                <w:szCs w:val="20"/>
              </w:rPr>
            </w:pPr>
          </w:p>
        </w:tc>
      </w:tr>
      <w:tr w:rsidR="00B51A1A" w:rsidRPr="00B51A1A" w:rsidTr="00B51A1A">
        <w:trPr>
          <w:trHeight w:val="240"/>
        </w:trPr>
        <w:tc>
          <w:tcPr>
            <w:tcW w:w="5599"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B51A1A" w:rsidRPr="00B51A1A" w:rsidRDefault="00B51A1A" w:rsidP="00584E58">
            <w:pPr>
              <w:spacing w:after="0" w:line="240" w:lineRule="auto"/>
              <w:jc w:val="right"/>
              <w:rPr>
                <w:rFonts w:ascii="Times New Roman" w:hAnsi="Times New Roman"/>
                <w:sz w:val="20"/>
                <w:szCs w:val="20"/>
              </w:rPr>
            </w:pPr>
            <w:r w:rsidRPr="00B51A1A">
              <w:rPr>
                <w:rFonts w:ascii="Times New Roman" w:hAnsi="Times New Roman"/>
                <w:sz w:val="20"/>
                <w:szCs w:val="20"/>
              </w:rPr>
              <w:t>ИТОГО:</w:t>
            </w:r>
          </w:p>
        </w:tc>
        <w:tc>
          <w:tcPr>
            <w:tcW w:w="860" w:type="dxa"/>
            <w:gridSpan w:val="2"/>
            <w:tcBorders>
              <w:top w:val="nil"/>
              <w:left w:val="nil"/>
              <w:bottom w:val="single" w:sz="4" w:space="0" w:color="auto"/>
              <w:right w:val="single" w:sz="4" w:space="0" w:color="auto"/>
            </w:tcBorders>
            <w:shd w:val="clear" w:color="000000" w:fill="FFFFFF"/>
            <w:vAlign w:val="center"/>
            <w:hideMark/>
          </w:tcPr>
          <w:p w:rsidR="00B51A1A" w:rsidRPr="00B51A1A" w:rsidRDefault="00B51A1A" w:rsidP="00584E58">
            <w:pPr>
              <w:spacing w:after="0" w:line="240" w:lineRule="auto"/>
              <w:jc w:val="right"/>
              <w:rPr>
                <w:rFonts w:ascii="Times New Roman" w:hAnsi="Times New Roman"/>
                <w:sz w:val="20"/>
                <w:szCs w:val="20"/>
              </w:rPr>
            </w:pPr>
            <w:r w:rsidRPr="00B51A1A">
              <w:rPr>
                <w:rFonts w:ascii="Times New Roman" w:hAnsi="Times New Roman"/>
                <w:sz w:val="20"/>
                <w:szCs w:val="20"/>
              </w:rPr>
              <w:t> </w:t>
            </w:r>
          </w:p>
        </w:tc>
        <w:tc>
          <w:tcPr>
            <w:tcW w:w="1203" w:type="dxa"/>
            <w:gridSpan w:val="2"/>
            <w:tcBorders>
              <w:top w:val="nil"/>
              <w:left w:val="nil"/>
              <w:bottom w:val="single" w:sz="4" w:space="0" w:color="auto"/>
              <w:right w:val="single" w:sz="4" w:space="0" w:color="auto"/>
            </w:tcBorders>
            <w:shd w:val="clear" w:color="000000" w:fill="FFFFFF"/>
            <w:vAlign w:val="center"/>
            <w:hideMark/>
          </w:tcPr>
          <w:p w:rsidR="00B51A1A" w:rsidRPr="00B51A1A" w:rsidRDefault="00B51A1A" w:rsidP="00584E58">
            <w:pPr>
              <w:spacing w:after="0" w:line="240" w:lineRule="auto"/>
              <w:jc w:val="right"/>
              <w:rPr>
                <w:rFonts w:ascii="Times New Roman" w:hAnsi="Times New Roman"/>
                <w:sz w:val="20"/>
                <w:szCs w:val="20"/>
              </w:rPr>
            </w:pPr>
            <w:r w:rsidRPr="00B51A1A">
              <w:rPr>
                <w:rFonts w:ascii="Times New Roman" w:hAnsi="Times New Roman"/>
                <w:sz w:val="20"/>
                <w:szCs w:val="20"/>
              </w:rPr>
              <w:t> </w:t>
            </w:r>
          </w:p>
        </w:tc>
        <w:tc>
          <w:tcPr>
            <w:tcW w:w="4034" w:type="dxa"/>
            <w:gridSpan w:val="5"/>
            <w:tcBorders>
              <w:top w:val="nil"/>
              <w:left w:val="nil"/>
              <w:bottom w:val="single" w:sz="4" w:space="0" w:color="auto"/>
              <w:right w:val="single" w:sz="4" w:space="0" w:color="auto"/>
            </w:tcBorders>
            <w:shd w:val="clear" w:color="000000" w:fill="FFFFFF"/>
            <w:vAlign w:val="center"/>
            <w:hideMark/>
          </w:tcPr>
          <w:p w:rsidR="00B51A1A" w:rsidRPr="00B51A1A" w:rsidRDefault="00B51A1A" w:rsidP="00584E58">
            <w:pPr>
              <w:spacing w:after="0" w:line="240" w:lineRule="auto"/>
              <w:rPr>
                <w:rFonts w:ascii="Times New Roman" w:hAnsi="Times New Roman"/>
                <w:sz w:val="20"/>
                <w:szCs w:val="20"/>
              </w:rPr>
            </w:pPr>
            <w:r w:rsidRPr="00B51A1A">
              <w:rPr>
                <w:rFonts w:ascii="Times New Roman" w:hAnsi="Times New Roman"/>
                <w:sz w:val="20"/>
                <w:szCs w:val="20"/>
              </w:rPr>
              <w:t> </w:t>
            </w:r>
          </w:p>
        </w:tc>
        <w:tc>
          <w:tcPr>
            <w:tcW w:w="2773" w:type="dxa"/>
            <w:gridSpan w:val="3"/>
            <w:tcBorders>
              <w:top w:val="nil"/>
              <w:left w:val="nil"/>
              <w:bottom w:val="single" w:sz="4" w:space="0" w:color="auto"/>
              <w:right w:val="single" w:sz="4" w:space="0" w:color="auto"/>
            </w:tcBorders>
            <w:shd w:val="clear" w:color="000000" w:fill="FFFFFF"/>
            <w:vAlign w:val="center"/>
            <w:hideMark/>
          </w:tcPr>
          <w:p w:rsidR="00B51A1A" w:rsidRPr="00B51A1A" w:rsidRDefault="00B51A1A" w:rsidP="00584E58">
            <w:pPr>
              <w:spacing w:after="0" w:line="240" w:lineRule="auto"/>
              <w:rPr>
                <w:rFonts w:ascii="Times New Roman" w:hAnsi="Times New Roman"/>
                <w:sz w:val="20"/>
                <w:szCs w:val="20"/>
              </w:rPr>
            </w:pPr>
            <w:r w:rsidRPr="00B51A1A">
              <w:rPr>
                <w:rFonts w:ascii="Times New Roman" w:hAnsi="Times New Roman"/>
                <w:sz w:val="20"/>
                <w:szCs w:val="20"/>
              </w:rPr>
              <w:t> </w:t>
            </w:r>
          </w:p>
        </w:tc>
        <w:tc>
          <w:tcPr>
            <w:tcW w:w="240" w:type="dxa"/>
            <w:tcBorders>
              <w:top w:val="nil"/>
              <w:left w:val="nil"/>
              <w:bottom w:val="nil"/>
              <w:right w:val="nil"/>
            </w:tcBorders>
            <w:shd w:val="clear" w:color="auto" w:fill="auto"/>
            <w:noWrap/>
            <w:vAlign w:val="bottom"/>
            <w:hideMark/>
          </w:tcPr>
          <w:p w:rsidR="00B51A1A" w:rsidRPr="00B51A1A" w:rsidRDefault="00B51A1A" w:rsidP="00584E58">
            <w:pPr>
              <w:spacing w:after="0" w:line="240" w:lineRule="auto"/>
              <w:rPr>
                <w:rFonts w:ascii="Times New Roman" w:hAnsi="Times New Roman"/>
                <w:color w:val="FF0000"/>
                <w:sz w:val="20"/>
                <w:szCs w:val="20"/>
              </w:rPr>
            </w:pPr>
          </w:p>
        </w:tc>
      </w:tr>
      <w:tr w:rsidR="00B51A1A" w:rsidRPr="00B51A1A" w:rsidTr="00B51A1A">
        <w:trPr>
          <w:trHeight w:val="300"/>
        </w:trPr>
        <w:tc>
          <w:tcPr>
            <w:tcW w:w="14469" w:type="dxa"/>
            <w:gridSpan w:val="16"/>
            <w:tcBorders>
              <w:top w:val="nil"/>
              <w:left w:val="nil"/>
              <w:bottom w:val="nil"/>
              <w:right w:val="nil"/>
            </w:tcBorders>
            <w:shd w:val="clear" w:color="auto" w:fill="auto"/>
            <w:noWrap/>
            <w:vAlign w:val="bottom"/>
            <w:hideMark/>
          </w:tcPr>
          <w:p w:rsidR="00B51A1A" w:rsidRPr="00B51A1A" w:rsidRDefault="00B51A1A" w:rsidP="00584E58">
            <w:pPr>
              <w:spacing w:after="0" w:line="240" w:lineRule="auto"/>
              <w:rPr>
                <w:rFonts w:ascii="Times New Roman" w:hAnsi="Times New Roman"/>
                <w:sz w:val="20"/>
                <w:szCs w:val="20"/>
              </w:rPr>
            </w:pPr>
            <w:r w:rsidRPr="00B51A1A">
              <w:rPr>
                <w:rFonts w:ascii="Times New Roman" w:hAnsi="Times New Roman"/>
                <w:sz w:val="20"/>
                <w:szCs w:val="20"/>
              </w:rPr>
              <w:t xml:space="preserve">Всего в соответствии с заявкой </w:t>
            </w:r>
            <w:proofErr w:type="gramStart"/>
            <w:r w:rsidRPr="00B51A1A">
              <w:rPr>
                <w:rFonts w:ascii="Times New Roman" w:hAnsi="Times New Roman"/>
                <w:sz w:val="20"/>
                <w:szCs w:val="20"/>
              </w:rPr>
              <w:t>от</w:t>
            </w:r>
            <w:proofErr w:type="gramEnd"/>
            <w:r w:rsidRPr="00B51A1A">
              <w:rPr>
                <w:rFonts w:ascii="Times New Roman" w:hAnsi="Times New Roman"/>
                <w:sz w:val="20"/>
                <w:szCs w:val="20"/>
              </w:rPr>
              <w:t xml:space="preserve"> ___________ № _________________________ </w:t>
            </w:r>
          </w:p>
        </w:tc>
        <w:tc>
          <w:tcPr>
            <w:tcW w:w="240" w:type="dxa"/>
            <w:tcBorders>
              <w:top w:val="nil"/>
              <w:left w:val="nil"/>
              <w:bottom w:val="nil"/>
              <w:right w:val="nil"/>
            </w:tcBorders>
            <w:shd w:val="clear" w:color="auto" w:fill="auto"/>
            <w:noWrap/>
            <w:vAlign w:val="bottom"/>
            <w:hideMark/>
          </w:tcPr>
          <w:p w:rsidR="00B51A1A" w:rsidRPr="00B51A1A" w:rsidRDefault="00B51A1A" w:rsidP="00584E58">
            <w:pPr>
              <w:spacing w:after="0" w:line="240" w:lineRule="auto"/>
              <w:rPr>
                <w:rFonts w:ascii="Times New Roman" w:hAnsi="Times New Roman"/>
                <w:color w:val="FF0000"/>
                <w:sz w:val="20"/>
                <w:szCs w:val="20"/>
              </w:rPr>
            </w:pPr>
          </w:p>
        </w:tc>
      </w:tr>
      <w:tr w:rsidR="00B51A1A" w:rsidRPr="00B51A1A" w:rsidTr="00B51A1A">
        <w:trPr>
          <w:trHeight w:val="195"/>
        </w:trPr>
        <w:tc>
          <w:tcPr>
            <w:tcW w:w="14469" w:type="dxa"/>
            <w:gridSpan w:val="16"/>
            <w:tcBorders>
              <w:top w:val="nil"/>
              <w:left w:val="nil"/>
              <w:bottom w:val="nil"/>
              <w:right w:val="nil"/>
            </w:tcBorders>
            <w:shd w:val="clear" w:color="auto" w:fill="auto"/>
            <w:vAlign w:val="center"/>
            <w:hideMark/>
          </w:tcPr>
          <w:p w:rsidR="00B51A1A" w:rsidRPr="00B51A1A" w:rsidRDefault="00B51A1A" w:rsidP="00584E58">
            <w:pPr>
              <w:spacing w:after="0" w:line="240" w:lineRule="auto"/>
              <w:rPr>
                <w:rFonts w:ascii="Times New Roman" w:hAnsi="Times New Roman"/>
                <w:sz w:val="20"/>
                <w:szCs w:val="20"/>
              </w:rPr>
            </w:pPr>
          </w:p>
        </w:tc>
        <w:tc>
          <w:tcPr>
            <w:tcW w:w="240" w:type="dxa"/>
            <w:tcBorders>
              <w:top w:val="nil"/>
              <w:left w:val="nil"/>
              <w:bottom w:val="nil"/>
              <w:right w:val="nil"/>
            </w:tcBorders>
            <w:shd w:val="clear" w:color="auto" w:fill="auto"/>
            <w:noWrap/>
            <w:vAlign w:val="bottom"/>
            <w:hideMark/>
          </w:tcPr>
          <w:p w:rsidR="00B51A1A" w:rsidRPr="00B51A1A" w:rsidRDefault="00B51A1A" w:rsidP="00584E58">
            <w:pPr>
              <w:spacing w:after="0" w:line="240" w:lineRule="auto"/>
              <w:rPr>
                <w:rFonts w:ascii="Times New Roman" w:hAnsi="Times New Roman"/>
                <w:color w:val="FF0000"/>
                <w:sz w:val="20"/>
                <w:szCs w:val="20"/>
              </w:rPr>
            </w:pPr>
          </w:p>
        </w:tc>
      </w:tr>
      <w:tr w:rsidR="00B51A1A" w:rsidRPr="00B51A1A" w:rsidTr="00B51A1A">
        <w:trPr>
          <w:trHeight w:val="300"/>
        </w:trPr>
        <w:tc>
          <w:tcPr>
            <w:tcW w:w="14469" w:type="dxa"/>
            <w:gridSpan w:val="16"/>
            <w:tcBorders>
              <w:top w:val="nil"/>
              <w:left w:val="nil"/>
              <w:bottom w:val="nil"/>
              <w:right w:val="nil"/>
            </w:tcBorders>
            <w:shd w:val="clear" w:color="auto" w:fill="auto"/>
            <w:vAlign w:val="bottom"/>
            <w:hideMark/>
          </w:tcPr>
          <w:p w:rsidR="00B51A1A" w:rsidRPr="00B51A1A" w:rsidRDefault="00B51A1A" w:rsidP="00584E58">
            <w:pPr>
              <w:spacing w:after="0" w:line="240" w:lineRule="auto"/>
              <w:rPr>
                <w:rFonts w:ascii="Times New Roman" w:hAnsi="Times New Roman"/>
                <w:sz w:val="20"/>
                <w:szCs w:val="20"/>
              </w:rPr>
            </w:pPr>
            <w:r w:rsidRPr="00B51A1A">
              <w:rPr>
                <w:rFonts w:ascii="Times New Roman" w:hAnsi="Times New Roman"/>
                <w:sz w:val="20"/>
                <w:szCs w:val="20"/>
              </w:rPr>
              <w:t>застраховано ______ транспортных средств, получено ____________ страховых полисов на общую сумму:</w:t>
            </w:r>
          </w:p>
        </w:tc>
        <w:tc>
          <w:tcPr>
            <w:tcW w:w="240" w:type="dxa"/>
            <w:tcBorders>
              <w:top w:val="nil"/>
              <w:left w:val="nil"/>
              <w:bottom w:val="nil"/>
              <w:right w:val="nil"/>
            </w:tcBorders>
            <w:shd w:val="clear" w:color="auto" w:fill="auto"/>
            <w:vAlign w:val="center"/>
            <w:hideMark/>
          </w:tcPr>
          <w:p w:rsidR="00B51A1A" w:rsidRPr="00B51A1A" w:rsidRDefault="00B51A1A" w:rsidP="00584E58">
            <w:pPr>
              <w:spacing w:after="0" w:line="240" w:lineRule="auto"/>
              <w:rPr>
                <w:rFonts w:ascii="Times New Roman" w:hAnsi="Times New Roman"/>
                <w:color w:val="FF0000"/>
                <w:sz w:val="20"/>
                <w:szCs w:val="20"/>
              </w:rPr>
            </w:pPr>
          </w:p>
        </w:tc>
      </w:tr>
      <w:tr w:rsidR="00B51A1A" w:rsidRPr="00B51A1A" w:rsidTr="00B51A1A">
        <w:trPr>
          <w:trHeight w:val="255"/>
        </w:trPr>
        <w:tc>
          <w:tcPr>
            <w:tcW w:w="14469" w:type="dxa"/>
            <w:gridSpan w:val="16"/>
            <w:tcBorders>
              <w:top w:val="single" w:sz="4" w:space="0" w:color="auto"/>
              <w:left w:val="nil"/>
              <w:bottom w:val="nil"/>
              <w:right w:val="nil"/>
            </w:tcBorders>
            <w:shd w:val="clear" w:color="auto" w:fill="auto"/>
            <w:hideMark/>
          </w:tcPr>
          <w:p w:rsidR="00B51A1A" w:rsidRPr="00B51A1A" w:rsidRDefault="00B51A1A" w:rsidP="00584E58">
            <w:pPr>
              <w:spacing w:after="0" w:line="240" w:lineRule="auto"/>
              <w:jc w:val="center"/>
              <w:rPr>
                <w:rFonts w:ascii="Times New Roman" w:hAnsi="Times New Roman"/>
                <w:sz w:val="20"/>
                <w:szCs w:val="20"/>
              </w:rPr>
            </w:pPr>
            <w:r w:rsidRPr="00B51A1A">
              <w:rPr>
                <w:rFonts w:ascii="Times New Roman" w:hAnsi="Times New Roman"/>
                <w:sz w:val="20"/>
                <w:szCs w:val="20"/>
              </w:rPr>
              <w:t>(сумма прописью)</w:t>
            </w:r>
          </w:p>
        </w:tc>
        <w:tc>
          <w:tcPr>
            <w:tcW w:w="240" w:type="dxa"/>
            <w:tcBorders>
              <w:top w:val="nil"/>
              <w:left w:val="nil"/>
              <w:bottom w:val="nil"/>
              <w:right w:val="nil"/>
            </w:tcBorders>
            <w:shd w:val="clear" w:color="auto" w:fill="auto"/>
            <w:vAlign w:val="center"/>
            <w:hideMark/>
          </w:tcPr>
          <w:p w:rsidR="00B51A1A" w:rsidRPr="00B51A1A" w:rsidRDefault="00B51A1A" w:rsidP="00584E58">
            <w:pPr>
              <w:spacing w:after="0" w:line="240" w:lineRule="auto"/>
              <w:rPr>
                <w:rFonts w:ascii="Times New Roman" w:hAnsi="Times New Roman"/>
                <w:color w:val="FF0000"/>
                <w:sz w:val="20"/>
                <w:szCs w:val="20"/>
              </w:rPr>
            </w:pPr>
          </w:p>
        </w:tc>
      </w:tr>
      <w:tr w:rsidR="00B51A1A" w:rsidRPr="00B51A1A" w:rsidTr="00B51A1A">
        <w:trPr>
          <w:trHeight w:val="90"/>
        </w:trPr>
        <w:tc>
          <w:tcPr>
            <w:tcW w:w="14469" w:type="dxa"/>
            <w:gridSpan w:val="16"/>
            <w:vMerge w:val="restart"/>
            <w:tcBorders>
              <w:top w:val="nil"/>
              <w:left w:val="nil"/>
              <w:bottom w:val="nil"/>
              <w:right w:val="nil"/>
            </w:tcBorders>
            <w:shd w:val="clear" w:color="auto" w:fill="auto"/>
            <w:vAlign w:val="bottom"/>
            <w:hideMark/>
          </w:tcPr>
          <w:p w:rsidR="00B51A1A" w:rsidRPr="00B51A1A" w:rsidRDefault="00B51A1A" w:rsidP="00584E58">
            <w:pPr>
              <w:spacing w:after="0" w:line="240" w:lineRule="auto"/>
              <w:rPr>
                <w:rFonts w:ascii="Times New Roman" w:hAnsi="Times New Roman"/>
                <w:sz w:val="20"/>
                <w:szCs w:val="20"/>
              </w:rPr>
            </w:pPr>
            <w:r w:rsidRPr="00B51A1A">
              <w:rPr>
                <w:rFonts w:ascii="Times New Roman" w:hAnsi="Times New Roman"/>
                <w:sz w:val="20"/>
                <w:szCs w:val="20"/>
              </w:rPr>
              <w:t>Настоящий акт составлен на ___ листах,  в 2 подлинных экземплярах.</w:t>
            </w:r>
          </w:p>
        </w:tc>
        <w:tc>
          <w:tcPr>
            <w:tcW w:w="240" w:type="dxa"/>
            <w:tcBorders>
              <w:top w:val="nil"/>
              <w:left w:val="nil"/>
              <w:bottom w:val="nil"/>
              <w:right w:val="nil"/>
            </w:tcBorders>
            <w:shd w:val="clear" w:color="auto" w:fill="auto"/>
            <w:noWrap/>
            <w:vAlign w:val="bottom"/>
            <w:hideMark/>
          </w:tcPr>
          <w:p w:rsidR="00B51A1A" w:rsidRPr="00B51A1A" w:rsidRDefault="00B51A1A" w:rsidP="00584E58">
            <w:pPr>
              <w:spacing w:after="0" w:line="240" w:lineRule="auto"/>
              <w:rPr>
                <w:rFonts w:ascii="Times New Roman" w:hAnsi="Times New Roman"/>
                <w:color w:val="FF0000"/>
                <w:sz w:val="20"/>
                <w:szCs w:val="20"/>
              </w:rPr>
            </w:pPr>
          </w:p>
        </w:tc>
      </w:tr>
      <w:tr w:rsidR="00B51A1A" w:rsidRPr="00B51A1A" w:rsidTr="00B51A1A">
        <w:trPr>
          <w:trHeight w:val="300"/>
        </w:trPr>
        <w:tc>
          <w:tcPr>
            <w:tcW w:w="14469" w:type="dxa"/>
            <w:gridSpan w:val="16"/>
            <w:vMerge/>
            <w:tcBorders>
              <w:top w:val="nil"/>
              <w:left w:val="nil"/>
              <w:bottom w:val="nil"/>
              <w:right w:val="nil"/>
            </w:tcBorders>
            <w:vAlign w:val="center"/>
            <w:hideMark/>
          </w:tcPr>
          <w:p w:rsidR="00B51A1A" w:rsidRPr="00B51A1A" w:rsidRDefault="00B51A1A" w:rsidP="00584E58">
            <w:pPr>
              <w:spacing w:after="0" w:line="240" w:lineRule="auto"/>
              <w:rPr>
                <w:rFonts w:ascii="Times New Roman" w:hAnsi="Times New Roman"/>
                <w:sz w:val="20"/>
                <w:szCs w:val="20"/>
              </w:rPr>
            </w:pPr>
          </w:p>
        </w:tc>
        <w:tc>
          <w:tcPr>
            <w:tcW w:w="240" w:type="dxa"/>
            <w:tcBorders>
              <w:top w:val="nil"/>
              <w:left w:val="nil"/>
              <w:bottom w:val="nil"/>
              <w:right w:val="nil"/>
            </w:tcBorders>
            <w:shd w:val="clear" w:color="auto" w:fill="auto"/>
            <w:noWrap/>
            <w:vAlign w:val="bottom"/>
            <w:hideMark/>
          </w:tcPr>
          <w:p w:rsidR="00B51A1A" w:rsidRPr="00B51A1A" w:rsidRDefault="00B51A1A" w:rsidP="00584E58">
            <w:pPr>
              <w:spacing w:after="0" w:line="240" w:lineRule="auto"/>
              <w:rPr>
                <w:rFonts w:ascii="Times New Roman" w:hAnsi="Times New Roman"/>
                <w:color w:val="FF0000"/>
                <w:sz w:val="20"/>
                <w:szCs w:val="20"/>
              </w:rPr>
            </w:pPr>
          </w:p>
        </w:tc>
      </w:tr>
      <w:tr w:rsidR="00B51A1A" w:rsidRPr="00B51A1A" w:rsidTr="00B51A1A">
        <w:trPr>
          <w:trHeight w:val="135"/>
        </w:trPr>
        <w:tc>
          <w:tcPr>
            <w:tcW w:w="603" w:type="dxa"/>
            <w:tcBorders>
              <w:top w:val="nil"/>
              <w:left w:val="nil"/>
              <w:bottom w:val="nil"/>
              <w:right w:val="nil"/>
            </w:tcBorders>
            <w:shd w:val="clear" w:color="auto" w:fill="auto"/>
            <w:noWrap/>
            <w:vAlign w:val="bottom"/>
            <w:hideMark/>
          </w:tcPr>
          <w:p w:rsidR="00B51A1A" w:rsidRPr="00B51A1A" w:rsidRDefault="00B51A1A" w:rsidP="00584E58">
            <w:pPr>
              <w:spacing w:after="0" w:line="240" w:lineRule="auto"/>
              <w:rPr>
                <w:rFonts w:ascii="Times New Roman" w:hAnsi="Times New Roman"/>
                <w:sz w:val="20"/>
                <w:szCs w:val="20"/>
              </w:rPr>
            </w:pPr>
          </w:p>
        </w:tc>
        <w:tc>
          <w:tcPr>
            <w:tcW w:w="1880" w:type="dxa"/>
            <w:tcBorders>
              <w:top w:val="nil"/>
              <w:left w:val="nil"/>
              <w:bottom w:val="nil"/>
              <w:right w:val="nil"/>
            </w:tcBorders>
            <w:shd w:val="clear" w:color="auto" w:fill="auto"/>
            <w:noWrap/>
            <w:vAlign w:val="bottom"/>
            <w:hideMark/>
          </w:tcPr>
          <w:p w:rsidR="00B51A1A" w:rsidRPr="00B51A1A" w:rsidRDefault="00B51A1A" w:rsidP="00584E58">
            <w:pPr>
              <w:spacing w:after="0" w:line="240" w:lineRule="auto"/>
              <w:rPr>
                <w:rFonts w:ascii="Times New Roman" w:hAnsi="Times New Roman"/>
                <w:sz w:val="20"/>
                <w:szCs w:val="20"/>
              </w:rPr>
            </w:pPr>
          </w:p>
        </w:tc>
        <w:tc>
          <w:tcPr>
            <w:tcW w:w="2228" w:type="dxa"/>
            <w:tcBorders>
              <w:top w:val="nil"/>
              <w:left w:val="nil"/>
              <w:bottom w:val="nil"/>
              <w:right w:val="nil"/>
            </w:tcBorders>
            <w:shd w:val="clear" w:color="auto" w:fill="auto"/>
            <w:noWrap/>
            <w:vAlign w:val="bottom"/>
            <w:hideMark/>
          </w:tcPr>
          <w:p w:rsidR="00B51A1A" w:rsidRPr="00B51A1A" w:rsidRDefault="00B51A1A" w:rsidP="00584E58">
            <w:pPr>
              <w:spacing w:after="0" w:line="240" w:lineRule="auto"/>
              <w:rPr>
                <w:rFonts w:ascii="Times New Roman" w:hAnsi="Times New Roman"/>
                <w:sz w:val="20"/>
                <w:szCs w:val="20"/>
              </w:rPr>
            </w:pPr>
          </w:p>
        </w:tc>
        <w:tc>
          <w:tcPr>
            <w:tcW w:w="888" w:type="dxa"/>
            <w:tcBorders>
              <w:top w:val="nil"/>
              <w:left w:val="nil"/>
              <w:bottom w:val="nil"/>
              <w:right w:val="nil"/>
            </w:tcBorders>
            <w:shd w:val="clear" w:color="auto" w:fill="auto"/>
            <w:noWrap/>
            <w:vAlign w:val="bottom"/>
            <w:hideMark/>
          </w:tcPr>
          <w:p w:rsidR="00B51A1A" w:rsidRPr="00B51A1A" w:rsidRDefault="00B51A1A" w:rsidP="00584E58">
            <w:pPr>
              <w:spacing w:after="0" w:line="240" w:lineRule="auto"/>
              <w:rPr>
                <w:rFonts w:ascii="Times New Roman" w:hAnsi="Times New Roman"/>
                <w:sz w:val="20"/>
                <w:szCs w:val="20"/>
              </w:rPr>
            </w:pPr>
          </w:p>
        </w:tc>
        <w:tc>
          <w:tcPr>
            <w:tcW w:w="860" w:type="dxa"/>
            <w:gridSpan w:val="2"/>
            <w:tcBorders>
              <w:top w:val="nil"/>
              <w:left w:val="nil"/>
              <w:bottom w:val="nil"/>
              <w:right w:val="nil"/>
            </w:tcBorders>
            <w:shd w:val="clear" w:color="auto" w:fill="auto"/>
            <w:noWrap/>
            <w:vAlign w:val="bottom"/>
            <w:hideMark/>
          </w:tcPr>
          <w:p w:rsidR="00B51A1A" w:rsidRPr="00B51A1A" w:rsidRDefault="00B51A1A" w:rsidP="00584E58">
            <w:pPr>
              <w:spacing w:after="0" w:line="240" w:lineRule="auto"/>
              <w:rPr>
                <w:rFonts w:ascii="Times New Roman" w:hAnsi="Times New Roman"/>
                <w:sz w:val="20"/>
                <w:szCs w:val="20"/>
              </w:rPr>
            </w:pPr>
          </w:p>
        </w:tc>
        <w:tc>
          <w:tcPr>
            <w:tcW w:w="1203" w:type="dxa"/>
            <w:gridSpan w:val="2"/>
            <w:tcBorders>
              <w:top w:val="nil"/>
              <w:left w:val="nil"/>
              <w:bottom w:val="nil"/>
              <w:right w:val="nil"/>
            </w:tcBorders>
            <w:shd w:val="clear" w:color="auto" w:fill="auto"/>
            <w:noWrap/>
            <w:vAlign w:val="bottom"/>
            <w:hideMark/>
          </w:tcPr>
          <w:p w:rsidR="00B51A1A" w:rsidRPr="00B51A1A" w:rsidRDefault="00B51A1A" w:rsidP="00584E58">
            <w:pPr>
              <w:spacing w:after="0" w:line="240" w:lineRule="auto"/>
              <w:rPr>
                <w:rFonts w:ascii="Times New Roman" w:hAnsi="Times New Roman"/>
                <w:sz w:val="20"/>
                <w:szCs w:val="20"/>
              </w:rPr>
            </w:pPr>
          </w:p>
        </w:tc>
        <w:tc>
          <w:tcPr>
            <w:tcW w:w="4034" w:type="dxa"/>
            <w:gridSpan w:val="5"/>
            <w:tcBorders>
              <w:top w:val="nil"/>
              <w:left w:val="nil"/>
              <w:bottom w:val="nil"/>
              <w:right w:val="nil"/>
            </w:tcBorders>
            <w:shd w:val="clear" w:color="auto" w:fill="auto"/>
            <w:noWrap/>
            <w:vAlign w:val="bottom"/>
            <w:hideMark/>
          </w:tcPr>
          <w:p w:rsidR="00B51A1A" w:rsidRPr="00B51A1A" w:rsidRDefault="00B51A1A" w:rsidP="00584E58">
            <w:pPr>
              <w:spacing w:after="0" w:line="240" w:lineRule="auto"/>
              <w:rPr>
                <w:rFonts w:ascii="Times New Roman" w:hAnsi="Times New Roman"/>
                <w:sz w:val="20"/>
                <w:szCs w:val="20"/>
              </w:rPr>
            </w:pPr>
          </w:p>
        </w:tc>
        <w:tc>
          <w:tcPr>
            <w:tcW w:w="2773" w:type="dxa"/>
            <w:gridSpan w:val="3"/>
            <w:tcBorders>
              <w:top w:val="nil"/>
              <w:left w:val="nil"/>
              <w:bottom w:val="nil"/>
              <w:right w:val="nil"/>
            </w:tcBorders>
            <w:shd w:val="clear" w:color="auto" w:fill="auto"/>
            <w:noWrap/>
            <w:vAlign w:val="bottom"/>
            <w:hideMark/>
          </w:tcPr>
          <w:p w:rsidR="00B51A1A" w:rsidRPr="00B51A1A" w:rsidRDefault="00B51A1A" w:rsidP="00584E58">
            <w:pPr>
              <w:spacing w:after="0" w:line="240" w:lineRule="auto"/>
              <w:rPr>
                <w:rFonts w:ascii="Times New Roman" w:hAnsi="Times New Roman"/>
                <w:sz w:val="20"/>
                <w:szCs w:val="20"/>
              </w:rPr>
            </w:pPr>
          </w:p>
        </w:tc>
        <w:tc>
          <w:tcPr>
            <w:tcW w:w="240" w:type="dxa"/>
            <w:tcBorders>
              <w:top w:val="nil"/>
              <w:left w:val="nil"/>
              <w:bottom w:val="nil"/>
              <w:right w:val="nil"/>
            </w:tcBorders>
            <w:shd w:val="clear" w:color="auto" w:fill="auto"/>
            <w:noWrap/>
            <w:vAlign w:val="bottom"/>
            <w:hideMark/>
          </w:tcPr>
          <w:p w:rsidR="00B51A1A" w:rsidRPr="00B51A1A" w:rsidRDefault="00B51A1A" w:rsidP="00584E58">
            <w:pPr>
              <w:spacing w:after="0" w:line="240" w:lineRule="auto"/>
              <w:rPr>
                <w:rFonts w:ascii="Times New Roman" w:hAnsi="Times New Roman"/>
                <w:color w:val="FF0000"/>
                <w:sz w:val="20"/>
                <w:szCs w:val="20"/>
              </w:rPr>
            </w:pPr>
          </w:p>
        </w:tc>
      </w:tr>
      <w:tr w:rsidR="00B51A1A" w:rsidRPr="00B51A1A" w:rsidTr="00B51A1A">
        <w:trPr>
          <w:trHeight w:val="255"/>
        </w:trPr>
        <w:tc>
          <w:tcPr>
            <w:tcW w:w="603" w:type="dxa"/>
            <w:tcBorders>
              <w:top w:val="nil"/>
              <w:left w:val="nil"/>
              <w:bottom w:val="nil"/>
              <w:right w:val="nil"/>
            </w:tcBorders>
            <w:shd w:val="clear" w:color="auto" w:fill="auto"/>
            <w:noWrap/>
            <w:vAlign w:val="bottom"/>
            <w:hideMark/>
          </w:tcPr>
          <w:p w:rsidR="00B51A1A" w:rsidRPr="00B51A1A" w:rsidRDefault="00B51A1A" w:rsidP="00584E58">
            <w:pPr>
              <w:spacing w:after="0" w:line="240" w:lineRule="auto"/>
              <w:rPr>
                <w:rFonts w:ascii="Times New Roman" w:hAnsi="Times New Roman"/>
                <w:sz w:val="20"/>
                <w:szCs w:val="20"/>
              </w:rPr>
            </w:pPr>
          </w:p>
        </w:tc>
        <w:tc>
          <w:tcPr>
            <w:tcW w:w="1880" w:type="dxa"/>
            <w:tcBorders>
              <w:top w:val="nil"/>
              <w:left w:val="nil"/>
              <w:bottom w:val="nil"/>
              <w:right w:val="nil"/>
            </w:tcBorders>
            <w:shd w:val="clear" w:color="auto" w:fill="auto"/>
            <w:noWrap/>
            <w:vAlign w:val="bottom"/>
            <w:hideMark/>
          </w:tcPr>
          <w:p w:rsidR="00B51A1A" w:rsidRPr="00B51A1A" w:rsidRDefault="006767EE" w:rsidP="00584E58">
            <w:pPr>
              <w:spacing w:after="0" w:line="240" w:lineRule="auto"/>
              <w:rPr>
                <w:rFonts w:ascii="Times New Roman" w:hAnsi="Times New Roman"/>
                <w:b/>
                <w:bCs/>
                <w:sz w:val="20"/>
                <w:szCs w:val="20"/>
              </w:rPr>
            </w:pPr>
            <w:r>
              <w:rPr>
                <w:rFonts w:ascii="Times New Roman" w:hAnsi="Times New Roman"/>
                <w:b/>
                <w:bCs/>
                <w:sz w:val="20"/>
                <w:szCs w:val="20"/>
              </w:rPr>
              <w:t>Страхователь</w:t>
            </w:r>
          </w:p>
        </w:tc>
        <w:tc>
          <w:tcPr>
            <w:tcW w:w="2228" w:type="dxa"/>
            <w:tcBorders>
              <w:top w:val="nil"/>
              <w:left w:val="nil"/>
              <w:bottom w:val="nil"/>
              <w:right w:val="nil"/>
            </w:tcBorders>
            <w:shd w:val="clear" w:color="auto" w:fill="auto"/>
            <w:noWrap/>
            <w:vAlign w:val="bottom"/>
            <w:hideMark/>
          </w:tcPr>
          <w:p w:rsidR="00B51A1A" w:rsidRPr="00B51A1A" w:rsidRDefault="00B51A1A" w:rsidP="00584E58">
            <w:pPr>
              <w:spacing w:after="0" w:line="240" w:lineRule="auto"/>
              <w:rPr>
                <w:rFonts w:ascii="Times New Roman" w:hAnsi="Times New Roman"/>
                <w:sz w:val="20"/>
                <w:szCs w:val="20"/>
              </w:rPr>
            </w:pPr>
          </w:p>
        </w:tc>
        <w:tc>
          <w:tcPr>
            <w:tcW w:w="888" w:type="dxa"/>
            <w:tcBorders>
              <w:top w:val="nil"/>
              <w:left w:val="nil"/>
              <w:bottom w:val="nil"/>
              <w:right w:val="nil"/>
            </w:tcBorders>
            <w:shd w:val="clear" w:color="auto" w:fill="auto"/>
            <w:noWrap/>
            <w:vAlign w:val="bottom"/>
            <w:hideMark/>
          </w:tcPr>
          <w:p w:rsidR="00B51A1A" w:rsidRPr="00B51A1A" w:rsidRDefault="00B51A1A" w:rsidP="00584E58">
            <w:pPr>
              <w:spacing w:after="0" w:line="240" w:lineRule="auto"/>
              <w:rPr>
                <w:rFonts w:ascii="Times New Roman" w:hAnsi="Times New Roman"/>
                <w:b/>
                <w:bCs/>
                <w:sz w:val="20"/>
                <w:szCs w:val="20"/>
              </w:rPr>
            </w:pPr>
          </w:p>
        </w:tc>
        <w:tc>
          <w:tcPr>
            <w:tcW w:w="2063" w:type="dxa"/>
            <w:gridSpan w:val="4"/>
            <w:tcBorders>
              <w:top w:val="nil"/>
              <w:left w:val="nil"/>
              <w:bottom w:val="nil"/>
              <w:right w:val="nil"/>
            </w:tcBorders>
            <w:shd w:val="clear" w:color="auto" w:fill="auto"/>
            <w:noWrap/>
            <w:vAlign w:val="bottom"/>
            <w:hideMark/>
          </w:tcPr>
          <w:p w:rsidR="00B51A1A" w:rsidRPr="00B51A1A" w:rsidRDefault="00B51A1A" w:rsidP="006767EE">
            <w:pPr>
              <w:spacing w:after="0" w:line="240" w:lineRule="auto"/>
              <w:rPr>
                <w:rFonts w:ascii="Times New Roman" w:hAnsi="Times New Roman"/>
                <w:b/>
                <w:bCs/>
                <w:sz w:val="20"/>
                <w:szCs w:val="20"/>
              </w:rPr>
            </w:pPr>
            <w:r w:rsidRPr="00B51A1A">
              <w:rPr>
                <w:rFonts w:ascii="Times New Roman" w:hAnsi="Times New Roman"/>
                <w:b/>
                <w:bCs/>
                <w:sz w:val="20"/>
                <w:szCs w:val="20"/>
              </w:rPr>
              <w:t>Страхов</w:t>
            </w:r>
            <w:r w:rsidR="006767EE">
              <w:rPr>
                <w:rFonts w:ascii="Times New Roman" w:hAnsi="Times New Roman"/>
                <w:b/>
                <w:bCs/>
                <w:sz w:val="20"/>
                <w:szCs w:val="20"/>
              </w:rPr>
              <w:t>щик</w:t>
            </w:r>
          </w:p>
        </w:tc>
        <w:tc>
          <w:tcPr>
            <w:tcW w:w="4034" w:type="dxa"/>
            <w:gridSpan w:val="5"/>
            <w:tcBorders>
              <w:top w:val="nil"/>
              <w:left w:val="nil"/>
              <w:bottom w:val="nil"/>
              <w:right w:val="nil"/>
            </w:tcBorders>
            <w:shd w:val="clear" w:color="auto" w:fill="auto"/>
            <w:noWrap/>
            <w:vAlign w:val="bottom"/>
            <w:hideMark/>
          </w:tcPr>
          <w:p w:rsidR="00B51A1A" w:rsidRPr="00B51A1A" w:rsidRDefault="00B51A1A" w:rsidP="00584E58">
            <w:pPr>
              <w:spacing w:after="0" w:line="240" w:lineRule="auto"/>
              <w:rPr>
                <w:rFonts w:ascii="Times New Roman" w:hAnsi="Times New Roman"/>
                <w:sz w:val="20"/>
                <w:szCs w:val="20"/>
              </w:rPr>
            </w:pPr>
          </w:p>
        </w:tc>
        <w:tc>
          <w:tcPr>
            <w:tcW w:w="2773" w:type="dxa"/>
            <w:gridSpan w:val="3"/>
            <w:tcBorders>
              <w:top w:val="nil"/>
              <w:left w:val="nil"/>
              <w:bottom w:val="nil"/>
              <w:right w:val="nil"/>
            </w:tcBorders>
            <w:shd w:val="clear" w:color="auto" w:fill="auto"/>
            <w:noWrap/>
            <w:vAlign w:val="bottom"/>
            <w:hideMark/>
          </w:tcPr>
          <w:p w:rsidR="00B51A1A" w:rsidRPr="00B51A1A" w:rsidRDefault="00B51A1A" w:rsidP="00584E58">
            <w:pPr>
              <w:spacing w:after="0" w:line="240" w:lineRule="auto"/>
              <w:rPr>
                <w:rFonts w:ascii="Times New Roman" w:hAnsi="Times New Roman"/>
                <w:sz w:val="20"/>
                <w:szCs w:val="20"/>
              </w:rPr>
            </w:pPr>
          </w:p>
        </w:tc>
        <w:tc>
          <w:tcPr>
            <w:tcW w:w="240" w:type="dxa"/>
            <w:tcBorders>
              <w:top w:val="nil"/>
              <w:left w:val="nil"/>
              <w:bottom w:val="nil"/>
              <w:right w:val="nil"/>
            </w:tcBorders>
            <w:shd w:val="clear" w:color="auto" w:fill="auto"/>
            <w:noWrap/>
            <w:vAlign w:val="bottom"/>
            <w:hideMark/>
          </w:tcPr>
          <w:p w:rsidR="00B51A1A" w:rsidRPr="00B51A1A" w:rsidRDefault="00B51A1A" w:rsidP="00584E58">
            <w:pPr>
              <w:spacing w:after="0" w:line="240" w:lineRule="auto"/>
              <w:rPr>
                <w:rFonts w:ascii="Times New Roman" w:hAnsi="Times New Roman"/>
                <w:color w:val="FF0000"/>
                <w:sz w:val="20"/>
                <w:szCs w:val="20"/>
              </w:rPr>
            </w:pPr>
          </w:p>
        </w:tc>
      </w:tr>
      <w:tr w:rsidR="00B51A1A" w:rsidRPr="00B51A1A" w:rsidTr="003F1AAA">
        <w:trPr>
          <w:trHeight w:val="255"/>
        </w:trPr>
        <w:tc>
          <w:tcPr>
            <w:tcW w:w="603" w:type="dxa"/>
            <w:tcBorders>
              <w:top w:val="nil"/>
              <w:left w:val="nil"/>
              <w:bottom w:val="single" w:sz="4" w:space="0" w:color="auto"/>
              <w:right w:val="nil"/>
            </w:tcBorders>
            <w:shd w:val="clear" w:color="auto" w:fill="auto"/>
            <w:noWrap/>
            <w:vAlign w:val="bottom"/>
            <w:hideMark/>
          </w:tcPr>
          <w:p w:rsidR="00B51A1A" w:rsidRPr="00B51A1A" w:rsidRDefault="00B51A1A" w:rsidP="00584E58">
            <w:pPr>
              <w:spacing w:after="0" w:line="240" w:lineRule="auto"/>
              <w:rPr>
                <w:rFonts w:ascii="Times New Roman" w:hAnsi="Times New Roman"/>
                <w:sz w:val="20"/>
                <w:szCs w:val="20"/>
              </w:rPr>
            </w:pPr>
            <w:r w:rsidRPr="00B51A1A">
              <w:rPr>
                <w:rFonts w:ascii="Times New Roman" w:hAnsi="Times New Roman"/>
                <w:sz w:val="20"/>
                <w:szCs w:val="20"/>
              </w:rPr>
              <w:t> </w:t>
            </w:r>
          </w:p>
        </w:tc>
        <w:tc>
          <w:tcPr>
            <w:tcW w:w="1880" w:type="dxa"/>
            <w:tcBorders>
              <w:top w:val="nil"/>
              <w:left w:val="nil"/>
              <w:bottom w:val="single" w:sz="4" w:space="0" w:color="auto"/>
              <w:right w:val="nil"/>
            </w:tcBorders>
            <w:shd w:val="clear" w:color="auto" w:fill="auto"/>
            <w:noWrap/>
            <w:vAlign w:val="bottom"/>
            <w:hideMark/>
          </w:tcPr>
          <w:p w:rsidR="00B51A1A" w:rsidRPr="00B51A1A" w:rsidRDefault="00B51A1A" w:rsidP="00584E58">
            <w:pPr>
              <w:spacing w:after="0" w:line="240" w:lineRule="auto"/>
              <w:rPr>
                <w:rFonts w:ascii="Times New Roman" w:hAnsi="Times New Roman"/>
                <w:i/>
                <w:iCs/>
                <w:sz w:val="20"/>
                <w:szCs w:val="20"/>
              </w:rPr>
            </w:pPr>
          </w:p>
        </w:tc>
        <w:tc>
          <w:tcPr>
            <w:tcW w:w="2228" w:type="dxa"/>
            <w:tcBorders>
              <w:top w:val="nil"/>
              <w:left w:val="nil"/>
              <w:bottom w:val="single" w:sz="4" w:space="0" w:color="auto"/>
              <w:right w:val="nil"/>
            </w:tcBorders>
            <w:shd w:val="clear" w:color="auto" w:fill="auto"/>
            <w:noWrap/>
            <w:vAlign w:val="bottom"/>
          </w:tcPr>
          <w:p w:rsidR="00B51A1A" w:rsidRPr="00B51A1A" w:rsidRDefault="0098307B" w:rsidP="00584E58">
            <w:pPr>
              <w:spacing w:after="0" w:line="240" w:lineRule="auto"/>
              <w:rPr>
                <w:rFonts w:ascii="Times New Roman" w:hAnsi="Times New Roman"/>
                <w:sz w:val="20"/>
                <w:szCs w:val="20"/>
              </w:rPr>
            </w:pPr>
            <w:r>
              <w:rPr>
                <w:rFonts w:ascii="Times New Roman" w:hAnsi="Times New Roman"/>
                <w:sz w:val="20"/>
                <w:szCs w:val="20"/>
              </w:rPr>
              <w:t>Р.Р. Абдуллин</w:t>
            </w:r>
          </w:p>
        </w:tc>
        <w:tc>
          <w:tcPr>
            <w:tcW w:w="888" w:type="dxa"/>
            <w:tcBorders>
              <w:top w:val="nil"/>
              <w:left w:val="nil"/>
              <w:bottom w:val="nil"/>
              <w:right w:val="nil"/>
            </w:tcBorders>
            <w:shd w:val="clear" w:color="auto" w:fill="auto"/>
            <w:noWrap/>
            <w:vAlign w:val="bottom"/>
            <w:hideMark/>
          </w:tcPr>
          <w:p w:rsidR="00B51A1A" w:rsidRPr="00B51A1A" w:rsidRDefault="00B51A1A" w:rsidP="00584E58">
            <w:pPr>
              <w:spacing w:after="0" w:line="240" w:lineRule="auto"/>
              <w:rPr>
                <w:rFonts w:ascii="Times New Roman" w:hAnsi="Times New Roman"/>
                <w:i/>
                <w:iCs/>
                <w:sz w:val="20"/>
                <w:szCs w:val="20"/>
              </w:rPr>
            </w:pPr>
          </w:p>
        </w:tc>
        <w:tc>
          <w:tcPr>
            <w:tcW w:w="860" w:type="dxa"/>
            <w:gridSpan w:val="2"/>
            <w:tcBorders>
              <w:top w:val="nil"/>
              <w:left w:val="nil"/>
              <w:bottom w:val="single" w:sz="4" w:space="0" w:color="auto"/>
              <w:right w:val="nil"/>
            </w:tcBorders>
            <w:shd w:val="clear" w:color="auto" w:fill="auto"/>
            <w:noWrap/>
            <w:vAlign w:val="bottom"/>
            <w:hideMark/>
          </w:tcPr>
          <w:p w:rsidR="00B51A1A" w:rsidRPr="00B51A1A" w:rsidRDefault="00B51A1A" w:rsidP="00584E58">
            <w:pPr>
              <w:spacing w:after="0" w:line="240" w:lineRule="auto"/>
              <w:rPr>
                <w:rFonts w:ascii="Times New Roman" w:hAnsi="Times New Roman"/>
                <w:i/>
                <w:iCs/>
                <w:sz w:val="20"/>
                <w:szCs w:val="20"/>
              </w:rPr>
            </w:pPr>
            <w:r w:rsidRPr="00B51A1A">
              <w:rPr>
                <w:rFonts w:ascii="Times New Roman" w:hAnsi="Times New Roman"/>
                <w:i/>
                <w:iCs/>
                <w:sz w:val="20"/>
                <w:szCs w:val="20"/>
              </w:rPr>
              <w:t> </w:t>
            </w:r>
          </w:p>
        </w:tc>
        <w:tc>
          <w:tcPr>
            <w:tcW w:w="1203" w:type="dxa"/>
            <w:gridSpan w:val="2"/>
            <w:tcBorders>
              <w:top w:val="nil"/>
              <w:left w:val="nil"/>
              <w:bottom w:val="single" w:sz="4" w:space="0" w:color="auto"/>
              <w:right w:val="nil"/>
            </w:tcBorders>
            <w:shd w:val="clear" w:color="auto" w:fill="auto"/>
            <w:noWrap/>
            <w:vAlign w:val="bottom"/>
            <w:hideMark/>
          </w:tcPr>
          <w:p w:rsidR="00B51A1A" w:rsidRPr="00B51A1A" w:rsidRDefault="00B51A1A" w:rsidP="00584E58">
            <w:pPr>
              <w:spacing w:after="0" w:line="240" w:lineRule="auto"/>
              <w:rPr>
                <w:rFonts w:ascii="Times New Roman" w:hAnsi="Times New Roman"/>
                <w:i/>
                <w:iCs/>
                <w:sz w:val="20"/>
                <w:szCs w:val="20"/>
              </w:rPr>
            </w:pPr>
            <w:r w:rsidRPr="00B51A1A">
              <w:rPr>
                <w:rFonts w:ascii="Times New Roman" w:hAnsi="Times New Roman"/>
                <w:i/>
                <w:iCs/>
                <w:sz w:val="20"/>
                <w:szCs w:val="20"/>
              </w:rPr>
              <w:t> </w:t>
            </w:r>
          </w:p>
        </w:tc>
        <w:tc>
          <w:tcPr>
            <w:tcW w:w="6807" w:type="dxa"/>
            <w:gridSpan w:val="8"/>
            <w:tcBorders>
              <w:top w:val="nil"/>
              <w:left w:val="nil"/>
              <w:bottom w:val="single" w:sz="4" w:space="0" w:color="auto"/>
              <w:right w:val="nil"/>
            </w:tcBorders>
            <w:shd w:val="clear" w:color="auto" w:fill="auto"/>
            <w:noWrap/>
            <w:vAlign w:val="bottom"/>
            <w:hideMark/>
          </w:tcPr>
          <w:p w:rsidR="00B51A1A" w:rsidRPr="00B51A1A" w:rsidRDefault="00D5696F" w:rsidP="00584E58">
            <w:pPr>
              <w:spacing w:after="0" w:line="240" w:lineRule="auto"/>
              <w:jc w:val="center"/>
              <w:rPr>
                <w:rFonts w:ascii="Times New Roman" w:hAnsi="Times New Roman"/>
                <w:sz w:val="20"/>
                <w:szCs w:val="20"/>
              </w:rPr>
            </w:pPr>
            <w:r w:rsidRPr="00D5696F">
              <w:rPr>
                <w:rFonts w:ascii="Times New Roman" w:hAnsi="Times New Roman"/>
                <w:sz w:val="20"/>
                <w:szCs w:val="20"/>
              </w:rPr>
              <w:t>П.А. Кошелева</w:t>
            </w:r>
          </w:p>
        </w:tc>
        <w:tc>
          <w:tcPr>
            <w:tcW w:w="240" w:type="dxa"/>
            <w:tcBorders>
              <w:top w:val="nil"/>
              <w:left w:val="nil"/>
              <w:bottom w:val="nil"/>
              <w:right w:val="nil"/>
            </w:tcBorders>
            <w:shd w:val="clear" w:color="auto" w:fill="auto"/>
            <w:noWrap/>
            <w:vAlign w:val="bottom"/>
            <w:hideMark/>
          </w:tcPr>
          <w:p w:rsidR="00B51A1A" w:rsidRPr="00B51A1A" w:rsidRDefault="00B51A1A" w:rsidP="00584E58">
            <w:pPr>
              <w:spacing w:after="0" w:line="240" w:lineRule="auto"/>
              <w:rPr>
                <w:rFonts w:ascii="Times New Roman" w:hAnsi="Times New Roman"/>
                <w:color w:val="FF0000"/>
                <w:sz w:val="20"/>
                <w:szCs w:val="20"/>
              </w:rPr>
            </w:pPr>
          </w:p>
        </w:tc>
      </w:tr>
      <w:tr w:rsidR="00B51A1A" w:rsidRPr="00B51A1A" w:rsidTr="00B51A1A">
        <w:trPr>
          <w:trHeight w:val="240"/>
        </w:trPr>
        <w:tc>
          <w:tcPr>
            <w:tcW w:w="2483" w:type="dxa"/>
            <w:gridSpan w:val="2"/>
            <w:tcBorders>
              <w:top w:val="single" w:sz="4" w:space="0" w:color="auto"/>
              <w:left w:val="nil"/>
              <w:bottom w:val="nil"/>
              <w:right w:val="nil"/>
            </w:tcBorders>
            <w:shd w:val="clear" w:color="auto" w:fill="auto"/>
            <w:noWrap/>
            <w:hideMark/>
          </w:tcPr>
          <w:p w:rsidR="00B51A1A" w:rsidRPr="00B51A1A" w:rsidRDefault="00B51A1A" w:rsidP="00584E58">
            <w:pPr>
              <w:spacing w:after="0" w:line="240" w:lineRule="auto"/>
              <w:jc w:val="center"/>
              <w:rPr>
                <w:rFonts w:ascii="Times New Roman" w:hAnsi="Times New Roman"/>
                <w:i/>
                <w:iCs/>
                <w:sz w:val="20"/>
                <w:szCs w:val="20"/>
              </w:rPr>
            </w:pPr>
            <w:r w:rsidRPr="00B51A1A">
              <w:rPr>
                <w:rFonts w:ascii="Times New Roman" w:hAnsi="Times New Roman"/>
                <w:i/>
                <w:iCs/>
                <w:sz w:val="20"/>
                <w:szCs w:val="20"/>
              </w:rPr>
              <w:t>подпись</w:t>
            </w:r>
          </w:p>
        </w:tc>
        <w:tc>
          <w:tcPr>
            <w:tcW w:w="2228" w:type="dxa"/>
            <w:tcBorders>
              <w:top w:val="nil"/>
              <w:left w:val="nil"/>
              <w:bottom w:val="nil"/>
              <w:right w:val="nil"/>
            </w:tcBorders>
            <w:shd w:val="clear" w:color="auto" w:fill="auto"/>
            <w:noWrap/>
            <w:hideMark/>
          </w:tcPr>
          <w:p w:rsidR="00B51A1A" w:rsidRPr="00B51A1A" w:rsidRDefault="00B51A1A" w:rsidP="00584E58">
            <w:pPr>
              <w:spacing w:after="0" w:line="240" w:lineRule="auto"/>
              <w:rPr>
                <w:rFonts w:ascii="Times New Roman" w:hAnsi="Times New Roman"/>
                <w:i/>
                <w:iCs/>
                <w:sz w:val="20"/>
                <w:szCs w:val="20"/>
              </w:rPr>
            </w:pPr>
            <w:r w:rsidRPr="00B51A1A">
              <w:rPr>
                <w:rFonts w:ascii="Times New Roman" w:hAnsi="Times New Roman"/>
                <w:i/>
                <w:iCs/>
                <w:sz w:val="20"/>
                <w:szCs w:val="20"/>
              </w:rPr>
              <w:t>ФИО</w:t>
            </w:r>
          </w:p>
        </w:tc>
        <w:tc>
          <w:tcPr>
            <w:tcW w:w="888" w:type="dxa"/>
            <w:tcBorders>
              <w:top w:val="nil"/>
              <w:left w:val="nil"/>
              <w:bottom w:val="nil"/>
              <w:right w:val="nil"/>
            </w:tcBorders>
            <w:shd w:val="clear" w:color="auto" w:fill="auto"/>
            <w:noWrap/>
            <w:hideMark/>
          </w:tcPr>
          <w:p w:rsidR="00B51A1A" w:rsidRPr="00B51A1A" w:rsidRDefault="00B51A1A" w:rsidP="00584E58">
            <w:pPr>
              <w:spacing w:after="0" w:line="240" w:lineRule="auto"/>
              <w:jc w:val="center"/>
              <w:rPr>
                <w:rFonts w:ascii="Times New Roman" w:hAnsi="Times New Roman"/>
                <w:i/>
                <w:iCs/>
                <w:sz w:val="20"/>
                <w:szCs w:val="20"/>
              </w:rPr>
            </w:pPr>
          </w:p>
        </w:tc>
        <w:tc>
          <w:tcPr>
            <w:tcW w:w="2063" w:type="dxa"/>
            <w:gridSpan w:val="4"/>
            <w:tcBorders>
              <w:top w:val="single" w:sz="4" w:space="0" w:color="auto"/>
              <w:left w:val="nil"/>
              <w:bottom w:val="nil"/>
              <w:right w:val="nil"/>
            </w:tcBorders>
            <w:shd w:val="clear" w:color="auto" w:fill="auto"/>
            <w:noWrap/>
            <w:hideMark/>
          </w:tcPr>
          <w:p w:rsidR="00B51A1A" w:rsidRPr="00B51A1A" w:rsidRDefault="00B51A1A" w:rsidP="00584E58">
            <w:pPr>
              <w:spacing w:after="0" w:line="240" w:lineRule="auto"/>
              <w:jc w:val="center"/>
              <w:rPr>
                <w:rFonts w:ascii="Times New Roman" w:hAnsi="Times New Roman"/>
                <w:i/>
                <w:iCs/>
                <w:sz w:val="20"/>
                <w:szCs w:val="20"/>
              </w:rPr>
            </w:pPr>
            <w:r w:rsidRPr="00B51A1A">
              <w:rPr>
                <w:rFonts w:ascii="Times New Roman" w:hAnsi="Times New Roman"/>
                <w:i/>
                <w:iCs/>
                <w:sz w:val="20"/>
                <w:szCs w:val="20"/>
              </w:rPr>
              <w:t>подпись</w:t>
            </w:r>
          </w:p>
        </w:tc>
        <w:tc>
          <w:tcPr>
            <w:tcW w:w="4034" w:type="dxa"/>
            <w:gridSpan w:val="5"/>
            <w:tcBorders>
              <w:top w:val="nil"/>
              <w:left w:val="nil"/>
              <w:bottom w:val="nil"/>
              <w:right w:val="nil"/>
            </w:tcBorders>
            <w:shd w:val="clear" w:color="auto" w:fill="auto"/>
            <w:noWrap/>
            <w:hideMark/>
          </w:tcPr>
          <w:p w:rsidR="00D5696F" w:rsidRPr="00B51A1A" w:rsidRDefault="00B51A1A" w:rsidP="00D5696F">
            <w:pPr>
              <w:spacing w:after="0" w:line="240" w:lineRule="auto"/>
              <w:jc w:val="center"/>
              <w:rPr>
                <w:rFonts w:ascii="Times New Roman" w:hAnsi="Times New Roman"/>
                <w:i/>
                <w:iCs/>
                <w:sz w:val="20"/>
                <w:szCs w:val="20"/>
              </w:rPr>
            </w:pPr>
            <w:r w:rsidRPr="00B51A1A">
              <w:rPr>
                <w:rFonts w:ascii="Times New Roman" w:hAnsi="Times New Roman"/>
                <w:i/>
                <w:iCs/>
                <w:sz w:val="20"/>
                <w:szCs w:val="20"/>
              </w:rPr>
              <w:t xml:space="preserve">    </w:t>
            </w:r>
            <w:r w:rsidR="00D5696F">
              <w:rPr>
                <w:rFonts w:ascii="Times New Roman" w:hAnsi="Times New Roman"/>
                <w:i/>
                <w:iCs/>
                <w:sz w:val="20"/>
                <w:szCs w:val="20"/>
              </w:rPr>
              <w:t xml:space="preserve">     </w:t>
            </w:r>
            <w:r w:rsidRPr="00B51A1A">
              <w:rPr>
                <w:rFonts w:ascii="Times New Roman" w:hAnsi="Times New Roman"/>
                <w:i/>
                <w:iCs/>
                <w:sz w:val="20"/>
                <w:szCs w:val="20"/>
              </w:rPr>
              <w:t xml:space="preserve">                                    </w:t>
            </w:r>
          </w:p>
        </w:tc>
        <w:tc>
          <w:tcPr>
            <w:tcW w:w="2773" w:type="dxa"/>
            <w:gridSpan w:val="3"/>
            <w:tcBorders>
              <w:top w:val="nil"/>
              <w:left w:val="nil"/>
              <w:bottom w:val="nil"/>
              <w:right w:val="nil"/>
            </w:tcBorders>
            <w:shd w:val="clear" w:color="auto" w:fill="auto"/>
            <w:noWrap/>
            <w:hideMark/>
          </w:tcPr>
          <w:p w:rsidR="00B51A1A" w:rsidRPr="00B51A1A" w:rsidRDefault="00B51A1A" w:rsidP="00584E58">
            <w:pPr>
              <w:spacing w:after="0" w:line="240" w:lineRule="auto"/>
              <w:rPr>
                <w:rFonts w:ascii="Times New Roman" w:hAnsi="Times New Roman"/>
                <w:i/>
                <w:iCs/>
                <w:sz w:val="20"/>
                <w:szCs w:val="20"/>
              </w:rPr>
            </w:pPr>
            <w:r w:rsidRPr="00B51A1A">
              <w:rPr>
                <w:rFonts w:ascii="Times New Roman" w:hAnsi="Times New Roman"/>
                <w:i/>
                <w:iCs/>
                <w:sz w:val="20"/>
                <w:szCs w:val="20"/>
              </w:rPr>
              <w:t>ФИО</w:t>
            </w:r>
          </w:p>
        </w:tc>
        <w:tc>
          <w:tcPr>
            <w:tcW w:w="240" w:type="dxa"/>
            <w:tcBorders>
              <w:top w:val="nil"/>
              <w:left w:val="nil"/>
              <w:bottom w:val="nil"/>
              <w:right w:val="nil"/>
            </w:tcBorders>
            <w:shd w:val="clear" w:color="auto" w:fill="auto"/>
            <w:noWrap/>
            <w:vAlign w:val="bottom"/>
            <w:hideMark/>
          </w:tcPr>
          <w:p w:rsidR="00B51A1A" w:rsidRPr="00B51A1A" w:rsidRDefault="00B51A1A" w:rsidP="00584E58">
            <w:pPr>
              <w:spacing w:after="0" w:line="240" w:lineRule="auto"/>
              <w:rPr>
                <w:rFonts w:ascii="Times New Roman" w:hAnsi="Times New Roman"/>
                <w:color w:val="FF0000"/>
                <w:sz w:val="20"/>
                <w:szCs w:val="20"/>
              </w:rPr>
            </w:pPr>
          </w:p>
        </w:tc>
      </w:tr>
      <w:tr w:rsidR="00B51A1A" w:rsidRPr="00B51A1A" w:rsidTr="00B51A1A">
        <w:trPr>
          <w:trHeight w:val="270"/>
        </w:trPr>
        <w:tc>
          <w:tcPr>
            <w:tcW w:w="603" w:type="dxa"/>
            <w:tcBorders>
              <w:top w:val="nil"/>
              <w:left w:val="nil"/>
              <w:bottom w:val="nil"/>
              <w:right w:val="nil"/>
            </w:tcBorders>
            <w:shd w:val="clear" w:color="auto" w:fill="auto"/>
            <w:noWrap/>
            <w:vAlign w:val="bottom"/>
            <w:hideMark/>
          </w:tcPr>
          <w:p w:rsidR="00B51A1A" w:rsidRPr="00B51A1A" w:rsidRDefault="00B51A1A" w:rsidP="00584E58">
            <w:pPr>
              <w:spacing w:after="0" w:line="240" w:lineRule="auto"/>
              <w:rPr>
                <w:rFonts w:ascii="Times New Roman" w:hAnsi="Times New Roman"/>
                <w:sz w:val="20"/>
                <w:szCs w:val="20"/>
              </w:rPr>
            </w:pPr>
            <w:r w:rsidRPr="00B51A1A">
              <w:rPr>
                <w:rFonts w:ascii="Times New Roman" w:hAnsi="Times New Roman"/>
                <w:sz w:val="20"/>
                <w:szCs w:val="20"/>
              </w:rPr>
              <w:t>МП</w:t>
            </w:r>
          </w:p>
        </w:tc>
        <w:tc>
          <w:tcPr>
            <w:tcW w:w="4108" w:type="dxa"/>
            <w:gridSpan w:val="2"/>
            <w:tcBorders>
              <w:top w:val="nil"/>
              <w:left w:val="nil"/>
              <w:bottom w:val="nil"/>
              <w:right w:val="nil"/>
            </w:tcBorders>
            <w:shd w:val="clear" w:color="auto" w:fill="auto"/>
            <w:noWrap/>
            <w:hideMark/>
          </w:tcPr>
          <w:p w:rsidR="00B51A1A" w:rsidRPr="00B51A1A" w:rsidRDefault="00B51A1A" w:rsidP="0021144B">
            <w:pPr>
              <w:spacing w:after="0" w:line="240" w:lineRule="auto"/>
              <w:jc w:val="right"/>
              <w:rPr>
                <w:rFonts w:ascii="Times New Roman" w:hAnsi="Times New Roman"/>
                <w:sz w:val="20"/>
                <w:szCs w:val="20"/>
              </w:rPr>
            </w:pPr>
            <w:r w:rsidRPr="00B51A1A">
              <w:rPr>
                <w:rFonts w:ascii="Times New Roman" w:hAnsi="Times New Roman"/>
                <w:sz w:val="20"/>
                <w:szCs w:val="20"/>
              </w:rPr>
              <w:t>"____"___________20 г.</w:t>
            </w:r>
          </w:p>
        </w:tc>
        <w:tc>
          <w:tcPr>
            <w:tcW w:w="888" w:type="dxa"/>
            <w:tcBorders>
              <w:top w:val="nil"/>
              <w:left w:val="nil"/>
              <w:bottom w:val="nil"/>
              <w:right w:val="nil"/>
            </w:tcBorders>
            <w:shd w:val="clear" w:color="auto" w:fill="auto"/>
            <w:noWrap/>
            <w:vAlign w:val="bottom"/>
            <w:hideMark/>
          </w:tcPr>
          <w:p w:rsidR="00B51A1A" w:rsidRPr="00B51A1A" w:rsidRDefault="00B51A1A" w:rsidP="00584E58">
            <w:pPr>
              <w:spacing w:after="0" w:line="240" w:lineRule="auto"/>
              <w:rPr>
                <w:rFonts w:ascii="Times New Roman" w:hAnsi="Times New Roman"/>
                <w:sz w:val="20"/>
                <w:szCs w:val="20"/>
              </w:rPr>
            </w:pPr>
          </w:p>
        </w:tc>
        <w:tc>
          <w:tcPr>
            <w:tcW w:w="860" w:type="dxa"/>
            <w:gridSpan w:val="2"/>
            <w:tcBorders>
              <w:top w:val="nil"/>
              <w:left w:val="nil"/>
              <w:bottom w:val="nil"/>
              <w:right w:val="nil"/>
            </w:tcBorders>
            <w:shd w:val="clear" w:color="auto" w:fill="auto"/>
            <w:noWrap/>
            <w:vAlign w:val="bottom"/>
            <w:hideMark/>
          </w:tcPr>
          <w:p w:rsidR="00B51A1A" w:rsidRPr="00B51A1A" w:rsidRDefault="00B51A1A" w:rsidP="00584E58">
            <w:pPr>
              <w:spacing w:after="0" w:line="240" w:lineRule="auto"/>
              <w:rPr>
                <w:rFonts w:ascii="Times New Roman" w:hAnsi="Times New Roman"/>
                <w:sz w:val="20"/>
                <w:szCs w:val="20"/>
              </w:rPr>
            </w:pPr>
            <w:r w:rsidRPr="00B51A1A">
              <w:rPr>
                <w:rFonts w:ascii="Times New Roman" w:hAnsi="Times New Roman"/>
                <w:sz w:val="20"/>
                <w:szCs w:val="20"/>
              </w:rPr>
              <w:t>МП</w:t>
            </w:r>
          </w:p>
        </w:tc>
        <w:tc>
          <w:tcPr>
            <w:tcW w:w="1203" w:type="dxa"/>
            <w:gridSpan w:val="2"/>
            <w:tcBorders>
              <w:top w:val="nil"/>
              <w:left w:val="nil"/>
              <w:bottom w:val="nil"/>
              <w:right w:val="nil"/>
            </w:tcBorders>
            <w:shd w:val="clear" w:color="auto" w:fill="auto"/>
            <w:noWrap/>
            <w:hideMark/>
          </w:tcPr>
          <w:p w:rsidR="00B51A1A" w:rsidRPr="00B51A1A" w:rsidRDefault="00B51A1A" w:rsidP="00584E58">
            <w:pPr>
              <w:spacing w:after="0" w:line="240" w:lineRule="auto"/>
              <w:rPr>
                <w:rFonts w:ascii="Times New Roman" w:hAnsi="Times New Roman"/>
                <w:i/>
                <w:iCs/>
                <w:sz w:val="20"/>
                <w:szCs w:val="20"/>
              </w:rPr>
            </w:pPr>
          </w:p>
        </w:tc>
        <w:tc>
          <w:tcPr>
            <w:tcW w:w="6807" w:type="dxa"/>
            <w:gridSpan w:val="8"/>
            <w:tcBorders>
              <w:top w:val="nil"/>
              <w:left w:val="nil"/>
              <w:bottom w:val="nil"/>
              <w:right w:val="nil"/>
            </w:tcBorders>
            <w:shd w:val="clear" w:color="auto" w:fill="auto"/>
            <w:noWrap/>
            <w:hideMark/>
          </w:tcPr>
          <w:p w:rsidR="00B51A1A" w:rsidRPr="00B51A1A" w:rsidRDefault="00B51A1A" w:rsidP="0021144B">
            <w:pPr>
              <w:spacing w:after="0" w:line="240" w:lineRule="auto"/>
              <w:jc w:val="center"/>
              <w:rPr>
                <w:rFonts w:ascii="Times New Roman" w:hAnsi="Times New Roman"/>
                <w:sz w:val="20"/>
                <w:szCs w:val="20"/>
              </w:rPr>
            </w:pPr>
            <w:r w:rsidRPr="00B51A1A">
              <w:rPr>
                <w:rFonts w:ascii="Times New Roman" w:hAnsi="Times New Roman"/>
                <w:sz w:val="20"/>
                <w:szCs w:val="20"/>
              </w:rPr>
              <w:t>"___"_____________ 20 г.</w:t>
            </w:r>
          </w:p>
        </w:tc>
        <w:tc>
          <w:tcPr>
            <w:tcW w:w="240" w:type="dxa"/>
            <w:tcBorders>
              <w:top w:val="nil"/>
              <w:left w:val="nil"/>
              <w:bottom w:val="nil"/>
              <w:right w:val="nil"/>
            </w:tcBorders>
            <w:shd w:val="clear" w:color="auto" w:fill="auto"/>
            <w:noWrap/>
            <w:vAlign w:val="bottom"/>
            <w:hideMark/>
          </w:tcPr>
          <w:p w:rsidR="00B51A1A" w:rsidRPr="00B51A1A" w:rsidRDefault="00B51A1A" w:rsidP="00584E58">
            <w:pPr>
              <w:spacing w:after="0" w:line="240" w:lineRule="auto"/>
              <w:rPr>
                <w:rFonts w:ascii="Times New Roman" w:hAnsi="Times New Roman"/>
                <w:color w:val="FF0000"/>
                <w:sz w:val="20"/>
                <w:szCs w:val="20"/>
              </w:rPr>
            </w:pPr>
          </w:p>
        </w:tc>
      </w:tr>
      <w:tr w:rsidR="00B51A1A" w:rsidRPr="00B51A1A" w:rsidTr="00B51A1A">
        <w:trPr>
          <w:trHeight w:val="255"/>
        </w:trPr>
        <w:tc>
          <w:tcPr>
            <w:tcW w:w="603" w:type="dxa"/>
            <w:tcBorders>
              <w:top w:val="nil"/>
              <w:left w:val="nil"/>
              <w:bottom w:val="nil"/>
              <w:right w:val="nil"/>
            </w:tcBorders>
            <w:shd w:val="clear" w:color="auto" w:fill="auto"/>
            <w:noWrap/>
            <w:vAlign w:val="bottom"/>
            <w:hideMark/>
          </w:tcPr>
          <w:p w:rsidR="00B51A1A" w:rsidRPr="00B51A1A" w:rsidRDefault="00B51A1A" w:rsidP="00584E58">
            <w:pPr>
              <w:spacing w:after="0" w:line="240" w:lineRule="auto"/>
              <w:rPr>
                <w:rFonts w:ascii="Times New Roman" w:hAnsi="Times New Roman"/>
                <w:sz w:val="20"/>
                <w:szCs w:val="20"/>
              </w:rPr>
            </w:pPr>
          </w:p>
        </w:tc>
        <w:tc>
          <w:tcPr>
            <w:tcW w:w="1880" w:type="dxa"/>
            <w:tcBorders>
              <w:top w:val="nil"/>
              <w:left w:val="nil"/>
              <w:bottom w:val="nil"/>
              <w:right w:val="nil"/>
            </w:tcBorders>
            <w:shd w:val="clear" w:color="auto" w:fill="auto"/>
            <w:noWrap/>
            <w:vAlign w:val="bottom"/>
            <w:hideMark/>
          </w:tcPr>
          <w:p w:rsidR="00B51A1A" w:rsidRPr="00B51A1A" w:rsidRDefault="00B51A1A" w:rsidP="00584E58">
            <w:pPr>
              <w:spacing w:after="0" w:line="240" w:lineRule="auto"/>
              <w:rPr>
                <w:rFonts w:ascii="Times New Roman" w:hAnsi="Times New Roman"/>
                <w:sz w:val="20"/>
                <w:szCs w:val="20"/>
              </w:rPr>
            </w:pPr>
          </w:p>
        </w:tc>
        <w:tc>
          <w:tcPr>
            <w:tcW w:w="2228" w:type="dxa"/>
            <w:tcBorders>
              <w:top w:val="nil"/>
              <w:left w:val="nil"/>
              <w:bottom w:val="nil"/>
              <w:right w:val="nil"/>
            </w:tcBorders>
            <w:shd w:val="clear" w:color="auto" w:fill="auto"/>
            <w:noWrap/>
            <w:vAlign w:val="bottom"/>
            <w:hideMark/>
          </w:tcPr>
          <w:p w:rsidR="00B51A1A" w:rsidRPr="00B51A1A" w:rsidRDefault="00B51A1A" w:rsidP="00584E58">
            <w:pPr>
              <w:spacing w:after="0" w:line="240" w:lineRule="auto"/>
              <w:rPr>
                <w:rFonts w:ascii="Times New Roman" w:hAnsi="Times New Roman"/>
                <w:sz w:val="20"/>
                <w:szCs w:val="20"/>
              </w:rPr>
            </w:pPr>
          </w:p>
        </w:tc>
        <w:tc>
          <w:tcPr>
            <w:tcW w:w="9758" w:type="dxa"/>
            <w:gridSpan w:val="13"/>
            <w:tcBorders>
              <w:top w:val="nil"/>
              <w:left w:val="nil"/>
              <w:bottom w:val="nil"/>
              <w:right w:val="nil"/>
            </w:tcBorders>
            <w:shd w:val="clear" w:color="auto" w:fill="auto"/>
            <w:noWrap/>
            <w:vAlign w:val="bottom"/>
            <w:hideMark/>
          </w:tcPr>
          <w:p w:rsidR="00B51A1A" w:rsidRPr="00B51A1A" w:rsidRDefault="00B51A1A" w:rsidP="00584E58">
            <w:pPr>
              <w:spacing w:after="0" w:line="240" w:lineRule="auto"/>
              <w:rPr>
                <w:rFonts w:ascii="Times New Roman" w:hAnsi="Times New Roman"/>
                <w:sz w:val="20"/>
                <w:szCs w:val="20"/>
              </w:rPr>
            </w:pPr>
          </w:p>
        </w:tc>
        <w:tc>
          <w:tcPr>
            <w:tcW w:w="240" w:type="dxa"/>
            <w:tcBorders>
              <w:top w:val="nil"/>
              <w:left w:val="nil"/>
              <w:bottom w:val="nil"/>
              <w:right w:val="nil"/>
            </w:tcBorders>
            <w:shd w:val="clear" w:color="auto" w:fill="auto"/>
            <w:noWrap/>
            <w:vAlign w:val="bottom"/>
            <w:hideMark/>
          </w:tcPr>
          <w:p w:rsidR="00B51A1A" w:rsidRPr="00B51A1A" w:rsidRDefault="00B51A1A" w:rsidP="00584E58">
            <w:pPr>
              <w:spacing w:after="0" w:line="240" w:lineRule="auto"/>
              <w:rPr>
                <w:rFonts w:ascii="Times New Roman" w:hAnsi="Times New Roman"/>
                <w:color w:val="FF0000"/>
                <w:sz w:val="20"/>
                <w:szCs w:val="20"/>
              </w:rPr>
            </w:pPr>
          </w:p>
        </w:tc>
      </w:tr>
      <w:tr w:rsidR="00B51A1A" w:rsidRPr="00B51A1A" w:rsidTr="00584E58">
        <w:trPr>
          <w:trHeight w:val="255"/>
        </w:trPr>
        <w:tc>
          <w:tcPr>
            <w:tcW w:w="603" w:type="dxa"/>
            <w:tcBorders>
              <w:top w:val="nil"/>
              <w:left w:val="nil"/>
              <w:bottom w:val="nil"/>
              <w:right w:val="nil"/>
            </w:tcBorders>
            <w:shd w:val="clear" w:color="auto" w:fill="auto"/>
            <w:noWrap/>
            <w:vAlign w:val="bottom"/>
            <w:hideMark/>
          </w:tcPr>
          <w:p w:rsidR="00B51A1A" w:rsidRPr="00B51A1A" w:rsidRDefault="00B51A1A" w:rsidP="00584E58">
            <w:pPr>
              <w:spacing w:after="0" w:line="240" w:lineRule="auto"/>
              <w:rPr>
                <w:rFonts w:ascii="Times New Roman" w:hAnsi="Times New Roman"/>
                <w:sz w:val="20"/>
                <w:szCs w:val="20"/>
              </w:rPr>
            </w:pPr>
          </w:p>
        </w:tc>
        <w:tc>
          <w:tcPr>
            <w:tcW w:w="1880" w:type="dxa"/>
            <w:tcBorders>
              <w:top w:val="nil"/>
              <w:left w:val="nil"/>
              <w:bottom w:val="nil"/>
              <w:right w:val="nil"/>
            </w:tcBorders>
            <w:shd w:val="clear" w:color="auto" w:fill="auto"/>
            <w:noWrap/>
            <w:vAlign w:val="bottom"/>
            <w:hideMark/>
          </w:tcPr>
          <w:p w:rsidR="00B51A1A" w:rsidRPr="00B51A1A" w:rsidRDefault="00B51A1A" w:rsidP="00584E58">
            <w:pPr>
              <w:spacing w:after="0" w:line="240" w:lineRule="auto"/>
              <w:rPr>
                <w:rFonts w:ascii="Times New Roman" w:hAnsi="Times New Roman"/>
                <w:sz w:val="20"/>
                <w:szCs w:val="20"/>
              </w:rPr>
            </w:pPr>
          </w:p>
        </w:tc>
        <w:tc>
          <w:tcPr>
            <w:tcW w:w="2228" w:type="dxa"/>
            <w:tcBorders>
              <w:top w:val="nil"/>
              <w:left w:val="nil"/>
              <w:bottom w:val="nil"/>
              <w:right w:val="nil"/>
            </w:tcBorders>
            <w:shd w:val="clear" w:color="auto" w:fill="auto"/>
            <w:noWrap/>
            <w:vAlign w:val="bottom"/>
            <w:hideMark/>
          </w:tcPr>
          <w:p w:rsidR="00B51A1A" w:rsidRPr="00B51A1A" w:rsidRDefault="00B51A1A" w:rsidP="00584E58">
            <w:pPr>
              <w:spacing w:after="0" w:line="240" w:lineRule="auto"/>
              <w:rPr>
                <w:rFonts w:ascii="Times New Roman" w:hAnsi="Times New Roman"/>
                <w:sz w:val="20"/>
                <w:szCs w:val="20"/>
              </w:rPr>
            </w:pPr>
          </w:p>
        </w:tc>
        <w:tc>
          <w:tcPr>
            <w:tcW w:w="969" w:type="dxa"/>
            <w:gridSpan w:val="2"/>
            <w:tcBorders>
              <w:top w:val="nil"/>
              <w:left w:val="nil"/>
              <w:right w:val="nil"/>
            </w:tcBorders>
            <w:shd w:val="clear" w:color="auto" w:fill="auto"/>
            <w:noWrap/>
            <w:vAlign w:val="bottom"/>
            <w:hideMark/>
          </w:tcPr>
          <w:p w:rsidR="00B51A1A" w:rsidRPr="00B51A1A" w:rsidRDefault="00B51A1A" w:rsidP="00584E58">
            <w:pPr>
              <w:spacing w:after="0" w:line="240" w:lineRule="auto"/>
              <w:rPr>
                <w:rFonts w:ascii="Times New Roman" w:hAnsi="Times New Roman"/>
                <w:sz w:val="20"/>
                <w:szCs w:val="20"/>
              </w:rPr>
            </w:pPr>
          </w:p>
        </w:tc>
        <w:tc>
          <w:tcPr>
            <w:tcW w:w="1982" w:type="dxa"/>
            <w:gridSpan w:val="3"/>
            <w:tcBorders>
              <w:top w:val="nil"/>
              <w:left w:val="nil"/>
              <w:right w:val="nil"/>
            </w:tcBorders>
            <w:shd w:val="clear" w:color="auto" w:fill="auto"/>
            <w:noWrap/>
            <w:vAlign w:val="bottom"/>
            <w:hideMark/>
          </w:tcPr>
          <w:p w:rsidR="00B51A1A" w:rsidRPr="00B51A1A" w:rsidRDefault="00B51A1A" w:rsidP="00584E58">
            <w:pPr>
              <w:spacing w:after="0" w:line="240" w:lineRule="auto"/>
              <w:rPr>
                <w:rFonts w:ascii="Times New Roman" w:hAnsi="Times New Roman"/>
                <w:sz w:val="20"/>
                <w:szCs w:val="20"/>
              </w:rPr>
            </w:pPr>
          </w:p>
        </w:tc>
        <w:tc>
          <w:tcPr>
            <w:tcW w:w="4034" w:type="dxa"/>
            <w:gridSpan w:val="5"/>
            <w:tcBorders>
              <w:top w:val="nil"/>
              <w:left w:val="nil"/>
              <w:right w:val="nil"/>
            </w:tcBorders>
            <w:shd w:val="clear" w:color="auto" w:fill="auto"/>
            <w:noWrap/>
            <w:vAlign w:val="bottom"/>
            <w:hideMark/>
          </w:tcPr>
          <w:p w:rsidR="00B51A1A" w:rsidRPr="00B51A1A" w:rsidRDefault="00B51A1A" w:rsidP="00584E58">
            <w:pPr>
              <w:spacing w:after="0" w:line="240" w:lineRule="auto"/>
              <w:rPr>
                <w:rFonts w:ascii="Times New Roman" w:hAnsi="Times New Roman"/>
                <w:sz w:val="20"/>
                <w:szCs w:val="20"/>
              </w:rPr>
            </w:pPr>
          </w:p>
        </w:tc>
        <w:tc>
          <w:tcPr>
            <w:tcW w:w="2773" w:type="dxa"/>
            <w:gridSpan w:val="3"/>
            <w:tcBorders>
              <w:top w:val="nil"/>
              <w:left w:val="nil"/>
              <w:right w:val="nil"/>
            </w:tcBorders>
            <w:shd w:val="clear" w:color="auto" w:fill="auto"/>
            <w:noWrap/>
            <w:vAlign w:val="bottom"/>
            <w:hideMark/>
          </w:tcPr>
          <w:p w:rsidR="00B51A1A" w:rsidRPr="00B51A1A" w:rsidRDefault="00B51A1A" w:rsidP="00584E58">
            <w:pPr>
              <w:spacing w:after="0" w:line="240" w:lineRule="auto"/>
              <w:rPr>
                <w:rFonts w:ascii="Times New Roman" w:hAnsi="Times New Roman"/>
                <w:sz w:val="20"/>
                <w:szCs w:val="20"/>
              </w:rPr>
            </w:pPr>
          </w:p>
        </w:tc>
        <w:tc>
          <w:tcPr>
            <w:tcW w:w="240" w:type="dxa"/>
            <w:tcBorders>
              <w:top w:val="nil"/>
              <w:left w:val="nil"/>
              <w:right w:val="nil"/>
            </w:tcBorders>
            <w:shd w:val="clear" w:color="auto" w:fill="auto"/>
            <w:noWrap/>
            <w:vAlign w:val="bottom"/>
            <w:hideMark/>
          </w:tcPr>
          <w:p w:rsidR="00B51A1A" w:rsidRPr="00B51A1A" w:rsidRDefault="00B51A1A" w:rsidP="00584E58">
            <w:pPr>
              <w:spacing w:after="0" w:line="240" w:lineRule="auto"/>
              <w:rPr>
                <w:rFonts w:ascii="Times New Roman" w:hAnsi="Times New Roman"/>
                <w:color w:val="FF0000"/>
                <w:sz w:val="20"/>
                <w:szCs w:val="20"/>
              </w:rPr>
            </w:pPr>
          </w:p>
        </w:tc>
      </w:tr>
      <w:tr w:rsidR="00A57490" w:rsidRPr="00B51A1A" w:rsidTr="00300FBA">
        <w:trPr>
          <w:trHeight w:val="240"/>
        </w:trPr>
        <w:tc>
          <w:tcPr>
            <w:tcW w:w="603" w:type="dxa"/>
            <w:tcBorders>
              <w:top w:val="nil"/>
              <w:left w:val="nil"/>
              <w:bottom w:val="nil"/>
              <w:right w:val="nil"/>
            </w:tcBorders>
            <w:shd w:val="clear" w:color="auto" w:fill="auto"/>
            <w:noWrap/>
            <w:vAlign w:val="bottom"/>
            <w:hideMark/>
          </w:tcPr>
          <w:p w:rsidR="00A57490" w:rsidRPr="00B51A1A" w:rsidRDefault="00A57490" w:rsidP="00584E58">
            <w:pPr>
              <w:spacing w:after="0" w:line="240" w:lineRule="auto"/>
              <w:rPr>
                <w:rFonts w:ascii="Times New Roman" w:hAnsi="Times New Roman"/>
                <w:sz w:val="20"/>
                <w:szCs w:val="20"/>
              </w:rPr>
            </w:pPr>
          </w:p>
        </w:tc>
        <w:tc>
          <w:tcPr>
            <w:tcW w:w="1880" w:type="dxa"/>
            <w:tcBorders>
              <w:top w:val="nil"/>
              <w:left w:val="nil"/>
              <w:bottom w:val="nil"/>
              <w:right w:val="nil"/>
            </w:tcBorders>
            <w:shd w:val="clear" w:color="auto" w:fill="auto"/>
            <w:noWrap/>
            <w:vAlign w:val="bottom"/>
            <w:hideMark/>
          </w:tcPr>
          <w:p w:rsidR="00A57490" w:rsidRPr="00B51A1A" w:rsidRDefault="00A57490" w:rsidP="00584E58">
            <w:pPr>
              <w:spacing w:after="0" w:line="240" w:lineRule="auto"/>
              <w:rPr>
                <w:rFonts w:ascii="Times New Roman" w:hAnsi="Times New Roman"/>
                <w:sz w:val="20"/>
                <w:szCs w:val="20"/>
              </w:rPr>
            </w:pPr>
          </w:p>
        </w:tc>
        <w:tc>
          <w:tcPr>
            <w:tcW w:w="2228" w:type="dxa"/>
            <w:tcBorders>
              <w:top w:val="nil"/>
              <w:left w:val="nil"/>
              <w:bottom w:val="nil"/>
              <w:right w:val="nil"/>
            </w:tcBorders>
            <w:shd w:val="clear" w:color="auto" w:fill="auto"/>
            <w:noWrap/>
            <w:vAlign w:val="bottom"/>
            <w:hideMark/>
          </w:tcPr>
          <w:p w:rsidR="00A57490" w:rsidRPr="00B51A1A" w:rsidRDefault="00A57490" w:rsidP="00584E58">
            <w:pPr>
              <w:spacing w:after="0" w:line="240" w:lineRule="auto"/>
              <w:rPr>
                <w:rFonts w:ascii="Times New Roman" w:hAnsi="Times New Roman"/>
                <w:sz w:val="20"/>
                <w:szCs w:val="20"/>
              </w:rPr>
            </w:pPr>
          </w:p>
        </w:tc>
        <w:tc>
          <w:tcPr>
            <w:tcW w:w="969" w:type="dxa"/>
            <w:gridSpan w:val="2"/>
            <w:tcBorders>
              <w:top w:val="nil"/>
              <w:left w:val="nil"/>
              <w:bottom w:val="nil"/>
              <w:right w:val="nil"/>
            </w:tcBorders>
            <w:shd w:val="clear" w:color="auto" w:fill="auto"/>
            <w:noWrap/>
            <w:vAlign w:val="bottom"/>
            <w:hideMark/>
          </w:tcPr>
          <w:p w:rsidR="00A57490" w:rsidRPr="00B51A1A" w:rsidRDefault="00A57490" w:rsidP="00584E58">
            <w:pPr>
              <w:spacing w:after="0" w:line="240" w:lineRule="auto"/>
              <w:rPr>
                <w:rFonts w:ascii="Times New Roman" w:hAnsi="Times New Roman"/>
                <w:sz w:val="20"/>
                <w:szCs w:val="20"/>
              </w:rPr>
            </w:pPr>
          </w:p>
        </w:tc>
        <w:tc>
          <w:tcPr>
            <w:tcW w:w="1982" w:type="dxa"/>
            <w:gridSpan w:val="3"/>
            <w:noWrap/>
          </w:tcPr>
          <w:p w:rsidR="00A57490" w:rsidRPr="00B51A1A" w:rsidRDefault="00A57490" w:rsidP="00584E58">
            <w:pPr>
              <w:spacing w:after="0" w:line="240" w:lineRule="auto"/>
              <w:jc w:val="center"/>
              <w:rPr>
                <w:rFonts w:ascii="Times New Roman" w:hAnsi="Times New Roman"/>
                <w:sz w:val="20"/>
                <w:szCs w:val="20"/>
              </w:rPr>
            </w:pPr>
          </w:p>
        </w:tc>
        <w:tc>
          <w:tcPr>
            <w:tcW w:w="6807" w:type="dxa"/>
            <w:gridSpan w:val="8"/>
            <w:tcBorders>
              <w:top w:val="nil"/>
              <w:left w:val="nil"/>
              <w:bottom w:val="nil"/>
              <w:right w:val="nil"/>
            </w:tcBorders>
            <w:shd w:val="clear" w:color="auto" w:fill="auto"/>
            <w:noWrap/>
            <w:vAlign w:val="bottom"/>
          </w:tcPr>
          <w:p w:rsidR="00A57490" w:rsidRPr="00B51A1A" w:rsidRDefault="00A57490" w:rsidP="00584E58">
            <w:pPr>
              <w:spacing w:after="0" w:line="240" w:lineRule="auto"/>
              <w:jc w:val="center"/>
              <w:rPr>
                <w:rFonts w:ascii="Times New Roman" w:hAnsi="Times New Roman"/>
                <w:sz w:val="20"/>
                <w:szCs w:val="20"/>
              </w:rPr>
            </w:pPr>
          </w:p>
        </w:tc>
        <w:tc>
          <w:tcPr>
            <w:tcW w:w="240" w:type="dxa"/>
            <w:tcBorders>
              <w:top w:val="nil"/>
              <w:left w:val="nil"/>
              <w:right w:val="nil"/>
            </w:tcBorders>
            <w:shd w:val="clear" w:color="auto" w:fill="auto"/>
            <w:noWrap/>
            <w:vAlign w:val="bottom"/>
          </w:tcPr>
          <w:p w:rsidR="00A57490" w:rsidRPr="00B51A1A" w:rsidRDefault="00A57490" w:rsidP="00584E58">
            <w:pPr>
              <w:spacing w:after="0" w:line="240" w:lineRule="auto"/>
              <w:rPr>
                <w:rFonts w:ascii="Times New Roman" w:hAnsi="Times New Roman"/>
                <w:color w:val="FF0000"/>
                <w:sz w:val="20"/>
                <w:szCs w:val="20"/>
              </w:rPr>
            </w:pPr>
          </w:p>
        </w:tc>
      </w:tr>
      <w:tr w:rsidR="00A57490" w:rsidRPr="00B51A1A" w:rsidTr="00300FBA">
        <w:trPr>
          <w:trHeight w:val="300"/>
        </w:trPr>
        <w:tc>
          <w:tcPr>
            <w:tcW w:w="603" w:type="dxa"/>
            <w:tcBorders>
              <w:top w:val="nil"/>
              <w:left w:val="nil"/>
              <w:bottom w:val="nil"/>
              <w:right w:val="nil"/>
            </w:tcBorders>
            <w:shd w:val="clear" w:color="auto" w:fill="auto"/>
            <w:noWrap/>
            <w:vAlign w:val="bottom"/>
            <w:hideMark/>
          </w:tcPr>
          <w:p w:rsidR="00A57490" w:rsidRPr="00B51A1A" w:rsidRDefault="00A57490" w:rsidP="00B51A1A">
            <w:pPr>
              <w:spacing w:after="0" w:line="240" w:lineRule="auto"/>
              <w:rPr>
                <w:rFonts w:ascii="Times New Roman" w:hAnsi="Times New Roman"/>
                <w:color w:val="FF0000"/>
                <w:sz w:val="20"/>
                <w:szCs w:val="20"/>
              </w:rPr>
            </w:pPr>
          </w:p>
        </w:tc>
        <w:tc>
          <w:tcPr>
            <w:tcW w:w="4108" w:type="dxa"/>
            <w:gridSpan w:val="2"/>
            <w:tcBorders>
              <w:top w:val="nil"/>
              <w:left w:val="nil"/>
              <w:bottom w:val="nil"/>
              <w:right w:val="nil"/>
            </w:tcBorders>
            <w:shd w:val="clear" w:color="auto" w:fill="auto"/>
            <w:vAlign w:val="bottom"/>
            <w:hideMark/>
          </w:tcPr>
          <w:p w:rsidR="00A57490" w:rsidRPr="00B51A1A" w:rsidRDefault="00A57490" w:rsidP="0098307B">
            <w:pPr>
              <w:spacing w:after="0" w:line="240" w:lineRule="auto"/>
              <w:rPr>
                <w:rFonts w:ascii="Times New Roman" w:hAnsi="Times New Roman"/>
                <w:color w:val="FF0000"/>
                <w:sz w:val="20"/>
                <w:szCs w:val="20"/>
              </w:rPr>
            </w:pPr>
          </w:p>
        </w:tc>
        <w:tc>
          <w:tcPr>
            <w:tcW w:w="969" w:type="dxa"/>
            <w:gridSpan w:val="2"/>
            <w:tcBorders>
              <w:left w:val="nil"/>
              <w:bottom w:val="nil"/>
              <w:right w:val="nil"/>
            </w:tcBorders>
            <w:shd w:val="clear" w:color="auto" w:fill="auto"/>
            <w:noWrap/>
            <w:vAlign w:val="bottom"/>
            <w:hideMark/>
          </w:tcPr>
          <w:p w:rsidR="00A57490" w:rsidRPr="00B51A1A" w:rsidRDefault="00A57490" w:rsidP="00B51A1A">
            <w:pPr>
              <w:spacing w:after="0" w:line="240" w:lineRule="auto"/>
              <w:rPr>
                <w:rFonts w:ascii="Times New Roman" w:hAnsi="Times New Roman"/>
                <w:color w:val="FF0000"/>
                <w:sz w:val="20"/>
                <w:szCs w:val="20"/>
              </w:rPr>
            </w:pPr>
          </w:p>
        </w:tc>
        <w:tc>
          <w:tcPr>
            <w:tcW w:w="1982" w:type="dxa"/>
            <w:gridSpan w:val="3"/>
            <w:tcBorders>
              <w:top w:val="nil"/>
              <w:left w:val="nil"/>
              <w:bottom w:val="nil"/>
              <w:right w:val="nil"/>
            </w:tcBorders>
            <w:shd w:val="clear" w:color="auto" w:fill="auto"/>
            <w:noWrap/>
            <w:vAlign w:val="bottom"/>
          </w:tcPr>
          <w:p w:rsidR="00A57490" w:rsidRPr="00B51A1A" w:rsidRDefault="00A57490" w:rsidP="00B51A1A">
            <w:pPr>
              <w:spacing w:after="0" w:line="240" w:lineRule="auto"/>
              <w:jc w:val="center"/>
              <w:rPr>
                <w:rFonts w:ascii="Times New Roman" w:hAnsi="Times New Roman"/>
                <w:i/>
                <w:iCs/>
                <w:color w:val="FF0000"/>
                <w:sz w:val="20"/>
                <w:szCs w:val="20"/>
              </w:rPr>
            </w:pPr>
          </w:p>
        </w:tc>
        <w:tc>
          <w:tcPr>
            <w:tcW w:w="4034" w:type="dxa"/>
            <w:gridSpan w:val="5"/>
            <w:tcBorders>
              <w:top w:val="nil"/>
              <w:left w:val="nil"/>
              <w:bottom w:val="nil"/>
              <w:right w:val="nil"/>
            </w:tcBorders>
            <w:shd w:val="clear" w:color="auto" w:fill="auto"/>
            <w:noWrap/>
            <w:vAlign w:val="bottom"/>
          </w:tcPr>
          <w:p w:rsidR="00A57490" w:rsidRPr="00B51A1A" w:rsidRDefault="00A57490" w:rsidP="00B51A1A">
            <w:pPr>
              <w:spacing w:after="0" w:line="240" w:lineRule="auto"/>
              <w:jc w:val="center"/>
              <w:rPr>
                <w:rFonts w:ascii="Times New Roman" w:hAnsi="Times New Roman"/>
                <w:i/>
                <w:iCs/>
                <w:color w:val="FF0000"/>
                <w:sz w:val="20"/>
                <w:szCs w:val="20"/>
              </w:rPr>
            </w:pPr>
          </w:p>
        </w:tc>
        <w:tc>
          <w:tcPr>
            <w:tcW w:w="2773" w:type="dxa"/>
            <w:gridSpan w:val="3"/>
            <w:tcBorders>
              <w:top w:val="nil"/>
              <w:left w:val="nil"/>
              <w:bottom w:val="nil"/>
              <w:right w:val="nil"/>
            </w:tcBorders>
            <w:shd w:val="clear" w:color="auto" w:fill="auto"/>
            <w:noWrap/>
            <w:vAlign w:val="bottom"/>
          </w:tcPr>
          <w:p w:rsidR="00A57490" w:rsidRPr="00B51A1A" w:rsidRDefault="00A57490" w:rsidP="00B51A1A">
            <w:pPr>
              <w:spacing w:after="0" w:line="240" w:lineRule="auto"/>
              <w:rPr>
                <w:rFonts w:ascii="Times New Roman" w:hAnsi="Times New Roman"/>
                <w:i/>
                <w:iCs/>
                <w:color w:val="FF0000"/>
                <w:sz w:val="20"/>
                <w:szCs w:val="20"/>
              </w:rPr>
            </w:pPr>
          </w:p>
        </w:tc>
        <w:tc>
          <w:tcPr>
            <w:tcW w:w="240" w:type="dxa"/>
            <w:tcBorders>
              <w:left w:val="nil"/>
              <w:bottom w:val="nil"/>
              <w:right w:val="nil"/>
            </w:tcBorders>
            <w:shd w:val="clear" w:color="auto" w:fill="auto"/>
            <w:noWrap/>
            <w:vAlign w:val="bottom"/>
          </w:tcPr>
          <w:p w:rsidR="00A57490" w:rsidRPr="00B51A1A" w:rsidRDefault="00A57490" w:rsidP="00B51A1A">
            <w:pPr>
              <w:spacing w:after="0" w:line="240" w:lineRule="auto"/>
              <w:rPr>
                <w:rFonts w:ascii="Times New Roman" w:hAnsi="Times New Roman"/>
                <w:color w:val="FF0000"/>
                <w:sz w:val="20"/>
                <w:szCs w:val="20"/>
              </w:rPr>
            </w:pPr>
          </w:p>
        </w:tc>
      </w:tr>
      <w:tr w:rsidR="00A57490" w:rsidRPr="00B51A1A" w:rsidTr="00300FBA">
        <w:trPr>
          <w:gridAfter w:val="2"/>
          <w:wAfter w:w="1521" w:type="dxa"/>
          <w:trHeight w:val="375"/>
        </w:trPr>
        <w:tc>
          <w:tcPr>
            <w:tcW w:w="4711" w:type="dxa"/>
            <w:gridSpan w:val="3"/>
            <w:tcBorders>
              <w:top w:val="nil"/>
              <w:left w:val="nil"/>
              <w:bottom w:val="nil"/>
              <w:right w:val="nil"/>
            </w:tcBorders>
            <w:shd w:val="clear" w:color="auto" w:fill="auto"/>
            <w:vAlign w:val="center"/>
            <w:hideMark/>
          </w:tcPr>
          <w:p w:rsidR="00A57490" w:rsidRPr="00B51A1A" w:rsidRDefault="00A57490" w:rsidP="0098307B">
            <w:pPr>
              <w:spacing w:after="0" w:line="240" w:lineRule="auto"/>
              <w:rPr>
                <w:rFonts w:ascii="Times New Roman" w:hAnsi="Times New Roman"/>
                <w:b/>
                <w:bCs/>
                <w:color w:val="FF0000"/>
                <w:sz w:val="20"/>
                <w:szCs w:val="20"/>
              </w:rPr>
            </w:pPr>
          </w:p>
        </w:tc>
        <w:tc>
          <w:tcPr>
            <w:tcW w:w="969" w:type="dxa"/>
            <w:gridSpan w:val="2"/>
            <w:tcBorders>
              <w:top w:val="nil"/>
              <w:left w:val="nil"/>
              <w:bottom w:val="nil"/>
              <w:right w:val="nil"/>
            </w:tcBorders>
            <w:shd w:val="clear" w:color="auto" w:fill="auto"/>
            <w:noWrap/>
            <w:vAlign w:val="bottom"/>
            <w:hideMark/>
          </w:tcPr>
          <w:p w:rsidR="00A57490" w:rsidRPr="00B51A1A" w:rsidRDefault="00A57490" w:rsidP="00B51A1A">
            <w:pPr>
              <w:spacing w:after="0" w:line="240" w:lineRule="auto"/>
              <w:rPr>
                <w:rFonts w:ascii="Times New Roman" w:hAnsi="Times New Roman"/>
                <w:b/>
                <w:bCs/>
                <w:color w:val="FF0000"/>
                <w:sz w:val="20"/>
                <w:szCs w:val="20"/>
              </w:rPr>
            </w:pPr>
          </w:p>
        </w:tc>
        <w:tc>
          <w:tcPr>
            <w:tcW w:w="779" w:type="dxa"/>
            <w:tcBorders>
              <w:top w:val="nil"/>
              <w:left w:val="nil"/>
              <w:bottom w:val="nil"/>
              <w:right w:val="nil"/>
            </w:tcBorders>
            <w:shd w:val="clear" w:color="auto" w:fill="auto"/>
            <w:vAlign w:val="center"/>
          </w:tcPr>
          <w:p w:rsidR="00A57490" w:rsidRPr="00B51A1A" w:rsidRDefault="00A57490" w:rsidP="00B51A1A">
            <w:pPr>
              <w:spacing w:after="0" w:line="240" w:lineRule="auto"/>
              <w:rPr>
                <w:rFonts w:ascii="Times New Roman" w:hAnsi="Times New Roman"/>
                <w:b/>
                <w:bCs/>
                <w:color w:val="FF0000"/>
                <w:sz w:val="20"/>
                <w:szCs w:val="20"/>
              </w:rPr>
            </w:pPr>
          </w:p>
        </w:tc>
        <w:tc>
          <w:tcPr>
            <w:tcW w:w="6489" w:type="dxa"/>
            <w:gridSpan w:val="8"/>
            <w:tcBorders>
              <w:top w:val="nil"/>
              <w:left w:val="nil"/>
              <w:bottom w:val="nil"/>
              <w:right w:val="nil"/>
            </w:tcBorders>
            <w:shd w:val="clear" w:color="auto" w:fill="auto"/>
            <w:vAlign w:val="bottom"/>
          </w:tcPr>
          <w:p w:rsidR="00A57490" w:rsidRPr="00B51A1A" w:rsidRDefault="00A57490" w:rsidP="00A57490">
            <w:pPr>
              <w:spacing w:after="0" w:line="240" w:lineRule="auto"/>
              <w:rPr>
                <w:rFonts w:ascii="Times New Roman" w:hAnsi="Times New Roman"/>
                <w:b/>
                <w:bCs/>
                <w:color w:val="FF0000"/>
                <w:sz w:val="20"/>
                <w:szCs w:val="20"/>
              </w:rPr>
            </w:pPr>
          </w:p>
        </w:tc>
        <w:tc>
          <w:tcPr>
            <w:tcW w:w="240" w:type="dxa"/>
            <w:noWrap/>
          </w:tcPr>
          <w:p w:rsidR="00A57490" w:rsidRPr="00B51A1A" w:rsidRDefault="00A57490" w:rsidP="00B51A1A">
            <w:pPr>
              <w:spacing w:after="0" w:line="240" w:lineRule="auto"/>
              <w:rPr>
                <w:rFonts w:ascii="Times New Roman" w:hAnsi="Times New Roman"/>
                <w:color w:val="FF0000"/>
                <w:sz w:val="20"/>
                <w:szCs w:val="20"/>
              </w:rPr>
            </w:pPr>
          </w:p>
        </w:tc>
      </w:tr>
      <w:tr w:rsidR="00A57490" w:rsidRPr="00B51A1A" w:rsidTr="00300FBA">
        <w:trPr>
          <w:gridAfter w:val="6"/>
          <w:wAfter w:w="5604" w:type="dxa"/>
          <w:trHeight w:val="675"/>
        </w:trPr>
        <w:tc>
          <w:tcPr>
            <w:tcW w:w="4711" w:type="dxa"/>
            <w:gridSpan w:val="3"/>
            <w:tcBorders>
              <w:top w:val="nil"/>
              <w:left w:val="nil"/>
              <w:bottom w:val="nil"/>
              <w:right w:val="nil"/>
            </w:tcBorders>
            <w:shd w:val="clear" w:color="auto" w:fill="auto"/>
            <w:vAlign w:val="bottom"/>
            <w:hideMark/>
          </w:tcPr>
          <w:p w:rsidR="00A57490" w:rsidRPr="00B51A1A" w:rsidRDefault="00A57490" w:rsidP="0098307B">
            <w:pPr>
              <w:spacing w:after="0" w:line="240" w:lineRule="auto"/>
              <w:rPr>
                <w:rFonts w:ascii="Times New Roman" w:hAnsi="Times New Roman"/>
                <w:color w:val="FF0000"/>
                <w:sz w:val="20"/>
                <w:szCs w:val="20"/>
              </w:rPr>
            </w:pPr>
          </w:p>
        </w:tc>
        <w:tc>
          <w:tcPr>
            <w:tcW w:w="969" w:type="dxa"/>
            <w:gridSpan w:val="2"/>
            <w:tcBorders>
              <w:top w:val="nil"/>
              <w:left w:val="nil"/>
              <w:bottom w:val="nil"/>
              <w:right w:val="nil"/>
            </w:tcBorders>
            <w:shd w:val="clear" w:color="auto" w:fill="auto"/>
            <w:noWrap/>
            <w:vAlign w:val="bottom"/>
            <w:hideMark/>
          </w:tcPr>
          <w:p w:rsidR="00A57490" w:rsidRPr="00B51A1A" w:rsidRDefault="00A57490" w:rsidP="00B51A1A">
            <w:pPr>
              <w:spacing w:after="0" w:line="240" w:lineRule="auto"/>
              <w:rPr>
                <w:rFonts w:ascii="Times New Roman" w:hAnsi="Times New Roman"/>
                <w:b/>
                <w:bCs/>
                <w:color w:val="FF0000"/>
                <w:sz w:val="20"/>
                <w:szCs w:val="20"/>
              </w:rPr>
            </w:pPr>
          </w:p>
        </w:tc>
        <w:tc>
          <w:tcPr>
            <w:tcW w:w="779" w:type="dxa"/>
            <w:tcBorders>
              <w:top w:val="nil"/>
              <w:left w:val="nil"/>
              <w:bottom w:val="nil"/>
              <w:right w:val="nil"/>
            </w:tcBorders>
            <w:shd w:val="clear" w:color="auto" w:fill="auto"/>
            <w:noWrap/>
            <w:vAlign w:val="bottom"/>
          </w:tcPr>
          <w:p w:rsidR="00A57490" w:rsidRPr="00B51A1A" w:rsidRDefault="00A57490" w:rsidP="00B51A1A">
            <w:pPr>
              <w:spacing w:after="0" w:line="240" w:lineRule="auto"/>
              <w:rPr>
                <w:rFonts w:ascii="Times New Roman" w:hAnsi="Times New Roman"/>
                <w:b/>
                <w:bCs/>
                <w:color w:val="FF0000"/>
                <w:sz w:val="20"/>
                <w:szCs w:val="20"/>
              </w:rPr>
            </w:pPr>
          </w:p>
        </w:tc>
        <w:tc>
          <w:tcPr>
            <w:tcW w:w="240" w:type="dxa"/>
            <w:tcBorders>
              <w:top w:val="nil"/>
              <w:left w:val="nil"/>
              <w:bottom w:val="nil"/>
              <w:right w:val="nil"/>
            </w:tcBorders>
            <w:shd w:val="clear" w:color="auto" w:fill="auto"/>
            <w:noWrap/>
            <w:vAlign w:val="bottom"/>
          </w:tcPr>
          <w:p w:rsidR="00A57490" w:rsidRPr="00B51A1A" w:rsidRDefault="00A57490" w:rsidP="00B51A1A">
            <w:pPr>
              <w:spacing w:after="0" w:line="240" w:lineRule="auto"/>
              <w:rPr>
                <w:rFonts w:ascii="Times New Roman" w:hAnsi="Times New Roman"/>
                <w:color w:val="FF0000"/>
                <w:sz w:val="20"/>
                <w:szCs w:val="20"/>
              </w:rPr>
            </w:pPr>
          </w:p>
        </w:tc>
        <w:tc>
          <w:tcPr>
            <w:tcW w:w="1203" w:type="dxa"/>
            <w:gridSpan w:val="2"/>
            <w:tcBorders>
              <w:top w:val="nil"/>
              <w:left w:val="nil"/>
              <w:bottom w:val="nil"/>
              <w:right w:val="nil"/>
            </w:tcBorders>
            <w:shd w:val="clear" w:color="auto" w:fill="auto"/>
            <w:vAlign w:val="bottom"/>
          </w:tcPr>
          <w:p w:rsidR="00A57490" w:rsidRPr="00B51A1A" w:rsidRDefault="00A57490">
            <w:pPr>
              <w:spacing w:after="0" w:line="240" w:lineRule="auto"/>
            </w:pPr>
          </w:p>
        </w:tc>
        <w:tc>
          <w:tcPr>
            <w:tcW w:w="1203" w:type="dxa"/>
            <w:gridSpan w:val="2"/>
            <w:tcBorders>
              <w:top w:val="nil"/>
              <w:left w:val="nil"/>
              <w:bottom w:val="nil"/>
              <w:right w:val="nil"/>
            </w:tcBorders>
            <w:shd w:val="clear" w:color="auto" w:fill="auto"/>
            <w:vAlign w:val="bottom"/>
          </w:tcPr>
          <w:p w:rsidR="00A57490" w:rsidRPr="00B51A1A" w:rsidRDefault="00A57490">
            <w:pPr>
              <w:spacing w:after="0" w:line="240" w:lineRule="auto"/>
            </w:pPr>
          </w:p>
        </w:tc>
      </w:tr>
      <w:tr w:rsidR="00A57490" w:rsidRPr="00B51A1A" w:rsidTr="00A73BA6">
        <w:trPr>
          <w:gridAfter w:val="5"/>
          <w:wAfter w:w="5555" w:type="dxa"/>
          <w:trHeight w:val="180"/>
        </w:trPr>
        <w:tc>
          <w:tcPr>
            <w:tcW w:w="603" w:type="dxa"/>
            <w:tcBorders>
              <w:top w:val="nil"/>
              <w:left w:val="nil"/>
              <w:bottom w:val="nil"/>
              <w:right w:val="nil"/>
            </w:tcBorders>
            <w:shd w:val="clear" w:color="auto" w:fill="auto"/>
            <w:noWrap/>
            <w:vAlign w:val="bottom"/>
            <w:hideMark/>
          </w:tcPr>
          <w:p w:rsidR="00A57490" w:rsidRPr="00B51A1A" w:rsidRDefault="00A57490" w:rsidP="00B51A1A">
            <w:pPr>
              <w:spacing w:after="0" w:line="240" w:lineRule="auto"/>
              <w:rPr>
                <w:rFonts w:ascii="Times New Roman" w:hAnsi="Times New Roman"/>
                <w:color w:val="FF0000"/>
                <w:sz w:val="20"/>
                <w:szCs w:val="20"/>
              </w:rPr>
            </w:pPr>
          </w:p>
        </w:tc>
        <w:tc>
          <w:tcPr>
            <w:tcW w:w="1880" w:type="dxa"/>
            <w:tcBorders>
              <w:top w:val="nil"/>
              <w:left w:val="nil"/>
              <w:bottom w:val="nil"/>
              <w:right w:val="nil"/>
            </w:tcBorders>
            <w:shd w:val="clear" w:color="auto" w:fill="auto"/>
            <w:noWrap/>
            <w:vAlign w:val="bottom"/>
            <w:hideMark/>
          </w:tcPr>
          <w:p w:rsidR="00A57490" w:rsidRPr="00B51A1A" w:rsidRDefault="00A57490" w:rsidP="00B51A1A">
            <w:pPr>
              <w:spacing w:after="0" w:line="240" w:lineRule="auto"/>
              <w:rPr>
                <w:rFonts w:ascii="Times New Roman" w:hAnsi="Times New Roman"/>
                <w:color w:val="FF0000"/>
                <w:sz w:val="20"/>
                <w:szCs w:val="20"/>
              </w:rPr>
            </w:pPr>
          </w:p>
        </w:tc>
        <w:tc>
          <w:tcPr>
            <w:tcW w:w="2228" w:type="dxa"/>
            <w:tcBorders>
              <w:top w:val="nil"/>
              <w:left w:val="nil"/>
              <w:bottom w:val="nil"/>
              <w:right w:val="nil"/>
            </w:tcBorders>
            <w:shd w:val="clear" w:color="auto" w:fill="auto"/>
            <w:noWrap/>
            <w:vAlign w:val="bottom"/>
            <w:hideMark/>
          </w:tcPr>
          <w:p w:rsidR="00A57490" w:rsidRPr="00B51A1A" w:rsidRDefault="00A57490" w:rsidP="00B51A1A">
            <w:pPr>
              <w:spacing w:after="0" w:line="240" w:lineRule="auto"/>
              <w:rPr>
                <w:rFonts w:ascii="Times New Roman" w:hAnsi="Times New Roman"/>
                <w:color w:val="FF0000"/>
                <w:sz w:val="20"/>
                <w:szCs w:val="20"/>
              </w:rPr>
            </w:pPr>
          </w:p>
        </w:tc>
        <w:tc>
          <w:tcPr>
            <w:tcW w:w="969" w:type="dxa"/>
            <w:gridSpan w:val="2"/>
            <w:tcBorders>
              <w:top w:val="nil"/>
              <w:left w:val="nil"/>
              <w:bottom w:val="nil"/>
              <w:right w:val="nil"/>
            </w:tcBorders>
            <w:shd w:val="clear" w:color="auto" w:fill="auto"/>
            <w:noWrap/>
            <w:vAlign w:val="bottom"/>
            <w:hideMark/>
          </w:tcPr>
          <w:p w:rsidR="00A57490" w:rsidRPr="00B51A1A" w:rsidRDefault="00A57490" w:rsidP="00B51A1A">
            <w:pPr>
              <w:spacing w:after="0" w:line="240" w:lineRule="auto"/>
              <w:rPr>
                <w:rFonts w:ascii="Times New Roman" w:hAnsi="Times New Roman"/>
                <w:b/>
                <w:bCs/>
                <w:color w:val="FF0000"/>
                <w:sz w:val="20"/>
                <w:szCs w:val="20"/>
              </w:rPr>
            </w:pPr>
          </w:p>
        </w:tc>
        <w:tc>
          <w:tcPr>
            <w:tcW w:w="779" w:type="dxa"/>
            <w:tcBorders>
              <w:top w:val="nil"/>
              <w:left w:val="nil"/>
              <w:bottom w:val="nil"/>
              <w:right w:val="nil"/>
            </w:tcBorders>
            <w:shd w:val="clear" w:color="auto" w:fill="auto"/>
            <w:noWrap/>
            <w:vAlign w:val="bottom"/>
            <w:hideMark/>
          </w:tcPr>
          <w:p w:rsidR="00A57490" w:rsidRPr="00B51A1A" w:rsidRDefault="00A57490" w:rsidP="00B51A1A">
            <w:pPr>
              <w:spacing w:after="0" w:line="240" w:lineRule="auto"/>
              <w:rPr>
                <w:rFonts w:ascii="Times New Roman" w:hAnsi="Times New Roman"/>
                <w:b/>
                <w:bCs/>
                <w:color w:val="FF0000"/>
                <w:sz w:val="20"/>
                <w:szCs w:val="20"/>
              </w:rPr>
            </w:pPr>
          </w:p>
        </w:tc>
        <w:tc>
          <w:tcPr>
            <w:tcW w:w="1203" w:type="dxa"/>
            <w:gridSpan w:val="2"/>
            <w:tcBorders>
              <w:top w:val="nil"/>
              <w:left w:val="nil"/>
              <w:bottom w:val="nil"/>
              <w:right w:val="nil"/>
            </w:tcBorders>
            <w:shd w:val="clear" w:color="auto" w:fill="auto"/>
            <w:noWrap/>
            <w:vAlign w:val="bottom"/>
          </w:tcPr>
          <w:p w:rsidR="00A57490" w:rsidRPr="00B51A1A" w:rsidRDefault="00A57490" w:rsidP="00B51A1A">
            <w:pPr>
              <w:spacing w:after="0" w:line="240" w:lineRule="auto"/>
              <w:rPr>
                <w:rFonts w:ascii="Times New Roman" w:hAnsi="Times New Roman"/>
                <w:b/>
                <w:bCs/>
                <w:color w:val="FF0000"/>
                <w:sz w:val="20"/>
                <w:szCs w:val="20"/>
              </w:rPr>
            </w:pPr>
          </w:p>
        </w:tc>
        <w:tc>
          <w:tcPr>
            <w:tcW w:w="1252" w:type="dxa"/>
            <w:gridSpan w:val="2"/>
            <w:tcBorders>
              <w:top w:val="nil"/>
              <w:left w:val="nil"/>
              <w:bottom w:val="nil"/>
              <w:right w:val="nil"/>
            </w:tcBorders>
            <w:shd w:val="clear" w:color="auto" w:fill="auto"/>
            <w:noWrap/>
            <w:vAlign w:val="bottom"/>
          </w:tcPr>
          <w:p w:rsidR="00A57490" w:rsidRPr="00B51A1A" w:rsidRDefault="00A57490" w:rsidP="00B51A1A">
            <w:pPr>
              <w:spacing w:after="0" w:line="240" w:lineRule="auto"/>
              <w:rPr>
                <w:rFonts w:ascii="Times New Roman" w:hAnsi="Times New Roman"/>
                <w:b/>
                <w:bCs/>
                <w:color w:val="FF0000"/>
                <w:sz w:val="20"/>
                <w:szCs w:val="20"/>
              </w:rPr>
            </w:pPr>
          </w:p>
        </w:tc>
        <w:tc>
          <w:tcPr>
            <w:tcW w:w="240" w:type="dxa"/>
            <w:gridSpan w:val="2"/>
            <w:tcBorders>
              <w:top w:val="nil"/>
              <w:left w:val="nil"/>
              <w:bottom w:val="nil"/>
              <w:right w:val="nil"/>
            </w:tcBorders>
            <w:shd w:val="clear" w:color="auto" w:fill="auto"/>
            <w:noWrap/>
            <w:vAlign w:val="bottom"/>
          </w:tcPr>
          <w:p w:rsidR="00A57490" w:rsidRPr="00B51A1A" w:rsidRDefault="00A57490" w:rsidP="00B51A1A">
            <w:pPr>
              <w:spacing w:after="0" w:line="240" w:lineRule="auto"/>
              <w:rPr>
                <w:rFonts w:ascii="Times New Roman" w:hAnsi="Times New Roman"/>
                <w:color w:val="FF0000"/>
                <w:sz w:val="20"/>
                <w:szCs w:val="20"/>
              </w:rPr>
            </w:pPr>
          </w:p>
        </w:tc>
      </w:tr>
      <w:tr w:rsidR="00A57490" w:rsidRPr="00B51A1A" w:rsidTr="00B51A1A">
        <w:trPr>
          <w:gridAfter w:val="10"/>
          <w:wAfter w:w="8010" w:type="dxa"/>
          <w:trHeight w:val="315"/>
        </w:trPr>
        <w:tc>
          <w:tcPr>
            <w:tcW w:w="4711" w:type="dxa"/>
            <w:gridSpan w:val="3"/>
            <w:tcBorders>
              <w:top w:val="nil"/>
              <w:left w:val="nil"/>
              <w:bottom w:val="nil"/>
              <w:right w:val="nil"/>
            </w:tcBorders>
            <w:shd w:val="clear" w:color="auto" w:fill="auto"/>
            <w:noWrap/>
            <w:vAlign w:val="bottom"/>
            <w:hideMark/>
          </w:tcPr>
          <w:p w:rsidR="00A57490" w:rsidRPr="00B51A1A" w:rsidRDefault="00A57490" w:rsidP="00B51A1A">
            <w:pPr>
              <w:spacing w:after="0" w:line="240" w:lineRule="auto"/>
              <w:jc w:val="center"/>
              <w:rPr>
                <w:rFonts w:ascii="Times New Roman" w:hAnsi="Times New Roman"/>
                <w:color w:val="FF0000"/>
                <w:sz w:val="20"/>
                <w:szCs w:val="20"/>
              </w:rPr>
            </w:pPr>
          </w:p>
        </w:tc>
        <w:tc>
          <w:tcPr>
            <w:tcW w:w="969" w:type="dxa"/>
            <w:gridSpan w:val="2"/>
            <w:tcBorders>
              <w:top w:val="nil"/>
              <w:left w:val="nil"/>
              <w:bottom w:val="nil"/>
              <w:right w:val="nil"/>
            </w:tcBorders>
            <w:shd w:val="clear" w:color="auto" w:fill="auto"/>
            <w:noWrap/>
            <w:vAlign w:val="bottom"/>
            <w:hideMark/>
          </w:tcPr>
          <w:p w:rsidR="00A57490" w:rsidRPr="00B51A1A" w:rsidRDefault="00A57490" w:rsidP="00B51A1A">
            <w:pPr>
              <w:spacing w:after="0" w:line="240" w:lineRule="auto"/>
              <w:rPr>
                <w:rFonts w:ascii="Times New Roman" w:hAnsi="Times New Roman"/>
                <w:color w:val="FF0000"/>
                <w:sz w:val="20"/>
                <w:szCs w:val="20"/>
              </w:rPr>
            </w:pPr>
          </w:p>
        </w:tc>
        <w:tc>
          <w:tcPr>
            <w:tcW w:w="779" w:type="dxa"/>
            <w:tcBorders>
              <w:top w:val="nil"/>
              <w:left w:val="nil"/>
              <w:bottom w:val="nil"/>
              <w:right w:val="nil"/>
            </w:tcBorders>
            <w:shd w:val="clear" w:color="auto" w:fill="auto"/>
            <w:noWrap/>
            <w:vAlign w:val="bottom"/>
            <w:hideMark/>
          </w:tcPr>
          <w:p w:rsidR="00A57490" w:rsidRPr="00B51A1A" w:rsidRDefault="00A57490" w:rsidP="00B51A1A">
            <w:pPr>
              <w:spacing w:after="0" w:line="240" w:lineRule="auto"/>
              <w:rPr>
                <w:rFonts w:ascii="Times New Roman" w:hAnsi="Times New Roman"/>
                <w:color w:val="FF0000"/>
                <w:sz w:val="20"/>
                <w:szCs w:val="20"/>
              </w:rPr>
            </w:pPr>
          </w:p>
        </w:tc>
        <w:tc>
          <w:tcPr>
            <w:tcW w:w="240" w:type="dxa"/>
            <w:tcBorders>
              <w:top w:val="nil"/>
              <w:left w:val="nil"/>
              <w:bottom w:val="nil"/>
              <w:right w:val="nil"/>
            </w:tcBorders>
            <w:shd w:val="clear" w:color="auto" w:fill="auto"/>
            <w:noWrap/>
            <w:vAlign w:val="bottom"/>
            <w:hideMark/>
          </w:tcPr>
          <w:p w:rsidR="00A57490" w:rsidRPr="00B51A1A" w:rsidRDefault="00A57490" w:rsidP="00B51A1A">
            <w:pPr>
              <w:spacing w:after="0" w:line="240" w:lineRule="auto"/>
              <w:rPr>
                <w:rFonts w:ascii="Times New Roman" w:hAnsi="Times New Roman"/>
                <w:color w:val="FF0000"/>
                <w:sz w:val="20"/>
                <w:szCs w:val="20"/>
              </w:rPr>
            </w:pPr>
          </w:p>
        </w:tc>
      </w:tr>
      <w:tr w:rsidR="00A57490" w:rsidRPr="00B51A1A" w:rsidTr="00A73BA6">
        <w:trPr>
          <w:gridAfter w:val="5"/>
          <w:wAfter w:w="5555" w:type="dxa"/>
          <w:trHeight w:val="315"/>
        </w:trPr>
        <w:tc>
          <w:tcPr>
            <w:tcW w:w="603" w:type="dxa"/>
            <w:tcBorders>
              <w:top w:val="nil"/>
              <w:left w:val="nil"/>
              <w:bottom w:val="nil"/>
              <w:right w:val="nil"/>
            </w:tcBorders>
            <w:shd w:val="clear" w:color="auto" w:fill="auto"/>
            <w:noWrap/>
            <w:vAlign w:val="bottom"/>
            <w:hideMark/>
          </w:tcPr>
          <w:p w:rsidR="00A57490" w:rsidRPr="00B51A1A" w:rsidRDefault="00A57490" w:rsidP="007429AE">
            <w:pPr>
              <w:rPr>
                <w:rFonts w:ascii="Times New Roman" w:hAnsi="Times New Roman"/>
                <w:color w:val="FF0000"/>
              </w:rPr>
            </w:pPr>
          </w:p>
        </w:tc>
        <w:tc>
          <w:tcPr>
            <w:tcW w:w="1880" w:type="dxa"/>
            <w:tcBorders>
              <w:top w:val="nil"/>
              <w:left w:val="nil"/>
              <w:bottom w:val="nil"/>
              <w:right w:val="nil"/>
            </w:tcBorders>
            <w:shd w:val="clear" w:color="auto" w:fill="auto"/>
            <w:noWrap/>
            <w:vAlign w:val="bottom"/>
            <w:hideMark/>
          </w:tcPr>
          <w:p w:rsidR="00A57490" w:rsidRPr="00B51A1A" w:rsidRDefault="00A57490" w:rsidP="007429AE">
            <w:pPr>
              <w:rPr>
                <w:rFonts w:ascii="Times New Roman" w:hAnsi="Times New Roman"/>
                <w:color w:val="FF0000"/>
              </w:rPr>
            </w:pPr>
          </w:p>
        </w:tc>
        <w:tc>
          <w:tcPr>
            <w:tcW w:w="2228" w:type="dxa"/>
            <w:tcBorders>
              <w:top w:val="nil"/>
              <w:left w:val="nil"/>
              <w:bottom w:val="nil"/>
              <w:right w:val="nil"/>
            </w:tcBorders>
            <w:shd w:val="clear" w:color="auto" w:fill="auto"/>
            <w:noWrap/>
            <w:vAlign w:val="bottom"/>
            <w:hideMark/>
          </w:tcPr>
          <w:p w:rsidR="00A57490" w:rsidRPr="00B51A1A" w:rsidRDefault="00A57490" w:rsidP="007429AE">
            <w:pPr>
              <w:rPr>
                <w:rFonts w:ascii="Times New Roman" w:hAnsi="Times New Roman"/>
                <w:color w:val="FF0000"/>
              </w:rPr>
            </w:pPr>
          </w:p>
        </w:tc>
        <w:tc>
          <w:tcPr>
            <w:tcW w:w="969" w:type="dxa"/>
            <w:gridSpan w:val="2"/>
            <w:tcBorders>
              <w:top w:val="nil"/>
              <w:left w:val="nil"/>
              <w:bottom w:val="nil"/>
              <w:right w:val="nil"/>
            </w:tcBorders>
            <w:shd w:val="clear" w:color="auto" w:fill="auto"/>
            <w:noWrap/>
            <w:vAlign w:val="bottom"/>
            <w:hideMark/>
          </w:tcPr>
          <w:p w:rsidR="00A57490" w:rsidRPr="00B51A1A" w:rsidRDefault="00A57490" w:rsidP="007429AE">
            <w:pPr>
              <w:rPr>
                <w:rFonts w:ascii="Times New Roman" w:hAnsi="Times New Roman"/>
                <w:color w:val="FF0000"/>
              </w:rPr>
            </w:pPr>
          </w:p>
        </w:tc>
        <w:tc>
          <w:tcPr>
            <w:tcW w:w="779" w:type="dxa"/>
            <w:tcBorders>
              <w:top w:val="nil"/>
              <w:left w:val="nil"/>
              <w:bottom w:val="nil"/>
              <w:right w:val="nil"/>
            </w:tcBorders>
            <w:shd w:val="clear" w:color="auto" w:fill="auto"/>
            <w:noWrap/>
            <w:vAlign w:val="bottom"/>
            <w:hideMark/>
          </w:tcPr>
          <w:p w:rsidR="00A57490" w:rsidRPr="00B51A1A" w:rsidRDefault="00A57490" w:rsidP="007429AE">
            <w:pPr>
              <w:rPr>
                <w:rFonts w:ascii="Times New Roman" w:hAnsi="Times New Roman"/>
                <w:color w:val="FF0000"/>
              </w:rPr>
            </w:pPr>
          </w:p>
        </w:tc>
        <w:tc>
          <w:tcPr>
            <w:tcW w:w="1203" w:type="dxa"/>
            <w:gridSpan w:val="2"/>
            <w:tcBorders>
              <w:top w:val="nil"/>
              <w:left w:val="nil"/>
              <w:bottom w:val="nil"/>
              <w:right w:val="nil"/>
            </w:tcBorders>
            <w:shd w:val="clear" w:color="auto" w:fill="auto"/>
            <w:noWrap/>
            <w:vAlign w:val="bottom"/>
          </w:tcPr>
          <w:p w:rsidR="00A57490" w:rsidRPr="00B51A1A" w:rsidRDefault="00A57490" w:rsidP="007429AE">
            <w:pPr>
              <w:rPr>
                <w:rFonts w:ascii="Times New Roman" w:hAnsi="Times New Roman"/>
                <w:color w:val="FF0000"/>
              </w:rPr>
            </w:pPr>
          </w:p>
        </w:tc>
        <w:tc>
          <w:tcPr>
            <w:tcW w:w="1252" w:type="dxa"/>
            <w:gridSpan w:val="2"/>
            <w:tcBorders>
              <w:top w:val="nil"/>
              <w:left w:val="nil"/>
              <w:bottom w:val="nil"/>
              <w:right w:val="nil"/>
            </w:tcBorders>
            <w:shd w:val="clear" w:color="auto" w:fill="auto"/>
            <w:noWrap/>
            <w:vAlign w:val="bottom"/>
          </w:tcPr>
          <w:p w:rsidR="00A57490" w:rsidRPr="00B51A1A" w:rsidRDefault="00A57490" w:rsidP="007429AE">
            <w:pPr>
              <w:rPr>
                <w:rFonts w:ascii="Times New Roman" w:hAnsi="Times New Roman"/>
                <w:color w:val="FF0000"/>
              </w:rPr>
            </w:pPr>
          </w:p>
        </w:tc>
        <w:tc>
          <w:tcPr>
            <w:tcW w:w="240" w:type="dxa"/>
            <w:gridSpan w:val="2"/>
            <w:tcBorders>
              <w:top w:val="nil"/>
              <w:left w:val="nil"/>
              <w:bottom w:val="nil"/>
              <w:right w:val="nil"/>
            </w:tcBorders>
            <w:shd w:val="clear" w:color="auto" w:fill="auto"/>
            <w:noWrap/>
            <w:vAlign w:val="bottom"/>
          </w:tcPr>
          <w:p w:rsidR="00A57490" w:rsidRPr="00B51A1A" w:rsidRDefault="00A57490" w:rsidP="007429AE">
            <w:pPr>
              <w:rPr>
                <w:rFonts w:ascii="Times New Roman" w:hAnsi="Times New Roman"/>
                <w:color w:val="FF0000"/>
              </w:rPr>
            </w:pPr>
          </w:p>
        </w:tc>
      </w:tr>
    </w:tbl>
    <w:p w:rsidR="0082003A" w:rsidRPr="00B51A1A" w:rsidRDefault="0082003A" w:rsidP="006D0A20">
      <w:pPr>
        <w:pStyle w:val="a3"/>
        <w:rPr>
          <w:rFonts w:ascii="Times New Roman" w:hAnsi="Times New Roman"/>
          <w:b/>
          <w:bCs/>
        </w:rPr>
      </w:pPr>
    </w:p>
    <w:sectPr w:rsidR="0082003A" w:rsidRPr="00B51A1A" w:rsidSect="00584E58">
      <w:pgSz w:w="16834" w:h="11909" w:orient="landscape"/>
      <w:pgMar w:top="851" w:right="709" w:bottom="426" w:left="709"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016" w:rsidRDefault="00592016" w:rsidP="007A214B">
      <w:pPr>
        <w:spacing w:after="0" w:line="240" w:lineRule="auto"/>
      </w:pPr>
      <w:r>
        <w:separator/>
      </w:r>
    </w:p>
  </w:endnote>
  <w:endnote w:type="continuationSeparator" w:id="0">
    <w:p w:rsidR="00592016" w:rsidRDefault="00592016" w:rsidP="007A2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PT Astra Serif">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016" w:rsidRDefault="00592016" w:rsidP="007A214B">
      <w:pPr>
        <w:spacing w:after="0" w:line="240" w:lineRule="auto"/>
      </w:pPr>
      <w:r>
        <w:separator/>
      </w:r>
    </w:p>
  </w:footnote>
  <w:footnote w:type="continuationSeparator" w:id="0">
    <w:p w:rsidR="00592016" w:rsidRDefault="00592016" w:rsidP="007A21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6B6DAF2"/>
    <w:lvl w:ilvl="0">
      <w:numFmt w:val="bullet"/>
      <w:lvlText w:val="*"/>
      <w:lvlJc w:val="left"/>
    </w:lvl>
  </w:abstractNum>
  <w:abstractNum w:abstractNumId="1">
    <w:nsid w:val="0000000D"/>
    <w:multiLevelType w:val="multilevel"/>
    <w:tmpl w:val="0000000C"/>
    <w:lvl w:ilvl="0">
      <w:start w:val="1"/>
      <w:numFmt w:val="decimal"/>
      <w:lvlText w:val="2.1.%1."/>
      <w:lvlJc w:val="left"/>
      <w:rPr>
        <w:rFonts w:ascii="Arial Unicode MS" w:hAnsi="Courier New" w:cs="Arial Unicode MS"/>
        <w:b w:val="0"/>
        <w:bCs w:val="0"/>
        <w:i w:val="0"/>
        <w:iCs w:val="0"/>
        <w:smallCaps w:val="0"/>
        <w:strike w:val="0"/>
        <w:color w:val="000000"/>
        <w:spacing w:val="0"/>
        <w:w w:val="100"/>
        <w:position w:val="0"/>
        <w:sz w:val="14"/>
        <w:szCs w:val="14"/>
        <w:u w:val="none"/>
      </w:rPr>
    </w:lvl>
    <w:lvl w:ilvl="1">
      <w:start w:val="2"/>
      <w:numFmt w:val="decimal"/>
      <w:lvlText w:val="%1.%2."/>
      <w:lvlJc w:val="left"/>
      <w:rPr>
        <w:rFonts w:ascii="Arial Unicode MS" w:hAnsi="Courier New" w:cs="Arial Unicode MS"/>
        <w:b w:val="0"/>
        <w:bCs w:val="0"/>
        <w:i w:val="0"/>
        <w:iCs w:val="0"/>
        <w:smallCaps w:val="0"/>
        <w:strike w:val="0"/>
        <w:color w:val="000000"/>
        <w:spacing w:val="0"/>
        <w:w w:val="100"/>
        <w:position w:val="0"/>
        <w:sz w:val="14"/>
        <w:szCs w:val="14"/>
        <w:u w:val="none"/>
      </w:rPr>
    </w:lvl>
    <w:lvl w:ilvl="2">
      <w:start w:val="2"/>
      <w:numFmt w:val="decimal"/>
      <w:lvlText w:val="%1.%2."/>
      <w:lvlJc w:val="left"/>
      <w:rPr>
        <w:rFonts w:ascii="Arial Unicode MS" w:hAnsi="Courier New" w:cs="Arial Unicode MS"/>
        <w:b w:val="0"/>
        <w:bCs w:val="0"/>
        <w:i w:val="0"/>
        <w:iCs w:val="0"/>
        <w:smallCaps w:val="0"/>
        <w:strike w:val="0"/>
        <w:color w:val="000000"/>
        <w:spacing w:val="0"/>
        <w:w w:val="100"/>
        <w:position w:val="0"/>
        <w:sz w:val="14"/>
        <w:szCs w:val="14"/>
        <w:u w:val="none"/>
      </w:rPr>
    </w:lvl>
    <w:lvl w:ilvl="3">
      <w:start w:val="2"/>
      <w:numFmt w:val="decimal"/>
      <w:lvlText w:val="%1.%2."/>
      <w:lvlJc w:val="left"/>
      <w:rPr>
        <w:rFonts w:ascii="Arial Unicode MS" w:hAnsi="Courier New" w:cs="Arial Unicode MS"/>
        <w:b w:val="0"/>
        <w:bCs w:val="0"/>
        <w:i w:val="0"/>
        <w:iCs w:val="0"/>
        <w:smallCaps w:val="0"/>
        <w:strike w:val="0"/>
        <w:color w:val="000000"/>
        <w:spacing w:val="0"/>
        <w:w w:val="100"/>
        <w:position w:val="0"/>
        <w:sz w:val="14"/>
        <w:szCs w:val="14"/>
        <w:u w:val="none"/>
      </w:rPr>
    </w:lvl>
    <w:lvl w:ilvl="4">
      <w:start w:val="2"/>
      <w:numFmt w:val="decimal"/>
      <w:lvlText w:val="%1.%2."/>
      <w:lvlJc w:val="left"/>
      <w:rPr>
        <w:rFonts w:ascii="Arial Unicode MS" w:hAnsi="Courier New" w:cs="Arial Unicode MS"/>
        <w:b w:val="0"/>
        <w:bCs w:val="0"/>
        <w:i w:val="0"/>
        <w:iCs w:val="0"/>
        <w:smallCaps w:val="0"/>
        <w:strike w:val="0"/>
        <w:color w:val="000000"/>
        <w:spacing w:val="0"/>
        <w:w w:val="100"/>
        <w:position w:val="0"/>
        <w:sz w:val="14"/>
        <w:szCs w:val="14"/>
        <w:u w:val="none"/>
      </w:rPr>
    </w:lvl>
    <w:lvl w:ilvl="5">
      <w:start w:val="2"/>
      <w:numFmt w:val="decimal"/>
      <w:lvlText w:val="%1.%2."/>
      <w:lvlJc w:val="left"/>
      <w:rPr>
        <w:rFonts w:ascii="Arial Unicode MS" w:hAnsi="Courier New" w:cs="Arial Unicode MS"/>
        <w:b w:val="0"/>
        <w:bCs w:val="0"/>
        <w:i w:val="0"/>
        <w:iCs w:val="0"/>
        <w:smallCaps w:val="0"/>
        <w:strike w:val="0"/>
        <w:color w:val="000000"/>
        <w:spacing w:val="0"/>
        <w:w w:val="100"/>
        <w:position w:val="0"/>
        <w:sz w:val="14"/>
        <w:szCs w:val="14"/>
        <w:u w:val="none"/>
      </w:rPr>
    </w:lvl>
    <w:lvl w:ilvl="6">
      <w:start w:val="2"/>
      <w:numFmt w:val="decimal"/>
      <w:lvlText w:val="%1.%2."/>
      <w:lvlJc w:val="left"/>
      <w:rPr>
        <w:rFonts w:ascii="Arial Unicode MS" w:hAnsi="Courier New" w:cs="Arial Unicode MS"/>
        <w:b w:val="0"/>
        <w:bCs w:val="0"/>
        <w:i w:val="0"/>
        <w:iCs w:val="0"/>
        <w:smallCaps w:val="0"/>
        <w:strike w:val="0"/>
        <w:color w:val="000000"/>
        <w:spacing w:val="0"/>
        <w:w w:val="100"/>
        <w:position w:val="0"/>
        <w:sz w:val="14"/>
        <w:szCs w:val="14"/>
        <w:u w:val="none"/>
      </w:rPr>
    </w:lvl>
    <w:lvl w:ilvl="7">
      <w:start w:val="2"/>
      <w:numFmt w:val="decimal"/>
      <w:lvlText w:val="%1.%2."/>
      <w:lvlJc w:val="left"/>
      <w:rPr>
        <w:rFonts w:ascii="Arial Unicode MS" w:hAnsi="Courier New" w:cs="Arial Unicode MS"/>
        <w:b w:val="0"/>
        <w:bCs w:val="0"/>
        <w:i w:val="0"/>
        <w:iCs w:val="0"/>
        <w:smallCaps w:val="0"/>
        <w:strike w:val="0"/>
        <w:color w:val="000000"/>
        <w:spacing w:val="0"/>
        <w:w w:val="100"/>
        <w:position w:val="0"/>
        <w:sz w:val="14"/>
        <w:szCs w:val="14"/>
        <w:u w:val="none"/>
      </w:rPr>
    </w:lvl>
    <w:lvl w:ilvl="8">
      <w:start w:val="2"/>
      <w:numFmt w:val="decimal"/>
      <w:lvlText w:val="%1.%2."/>
      <w:lvlJc w:val="left"/>
      <w:rPr>
        <w:rFonts w:ascii="Arial Unicode MS" w:hAnsi="Courier New" w:cs="Arial Unicode MS"/>
        <w:b w:val="0"/>
        <w:bCs w:val="0"/>
        <w:i w:val="0"/>
        <w:iCs w:val="0"/>
        <w:smallCaps w:val="0"/>
        <w:strike w:val="0"/>
        <w:color w:val="000000"/>
        <w:spacing w:val="0"/>
        <w:w w:val="100"/>
        <w:position w:val="0"/>
        <w:sz w:val="14"/>
        <w:szCs w:val="14"/>
        <w:u w:val="none"/>
      </w:rPr>
    </w:lvl>
  </w:abstractNum>
  <w:abstractNum w:abstractNumId="2">
    <w:nsid w:val="0000000F"/>
    <w:multiLevelType w:val="multilevel"/>
    <w:tmpl w:val="0000000E"/>
    <w:lvl w:ilvl="0">
      <w:start w:val="1"/>
      <w:numFmt w:val="decimal"/>
      <w:lvlText w:val="3.%1."/>
      <w:lvlJc w:val="left"/>
      <w:rPr>
        <w:rFonts w:ascii="Arial Unicode MS" w:hAnsi="Courier New" w:cs="Arial Unicode MS"/>
        <w:b w:val="0"/>
        <w:bCs w:val="0"/>
        <w:i w:val="0"/>
        <w:iCs w:val="0"/>
        <w:smallCaps w:val="0"/>
        <w:strike w:val="0"/>
        <w:color w:val="000000"/>
        <w:spacing w:val="0"/>
        <w:w w:val="100"/>
        <w:position w:val="0"/>
        <w:sz w:val="14"/>
        <w:szCs w:val="14"/>
        <w:u w:val="none"/>
      </w:rPr>
    </w:lvl>
    <w:lvl w:ilvl="1">
      <w:start w:val="1"/>
      <w:numFmt w:val="decimal"/>
      <w:lvlText w:val="3.%1."/>
      <w:lvlJc w:val="left"/>
      <w:rPr>
        <w:rFonts w:ascii="Arial Unicode MS" w:hAnsi="Courier New" w:cs="Arial Unicode MS"/>
        <w:b w:val="0"/>
        <w:bCs w:val="0"/>
        <w:i w:val="0"/>
        <w:iCs w:val="0"/>
        <w:smallCaps w:val="0"/>
        <w:strike w:val="0"/>
        <w:color w:val="000000"/>
        <w:spacing w:val="0"/>
        <w:w w:val="100"/>
        <w:position w:val="0"/>
        <w:sz w:val="14"/>
        <w:szCs w:val="14"/>
        <w:u w:val="none"/>
      </w:rPr>
    </w:lvl>
    <w:lvl w:ilvl="2">
      <w:start w:val="1"/>
      <w:numFmt w:val="decimal"/>
      <w:lvlText w:val="3.%1."/>
      <w:lvlJc w:val="left"/>
      <w:rPr>
        <w:rFonts w:ascii="Arial Unicode MS" w:hAnsi="Courier New" w:cs="Arial Unicode MS"/>
        <w:b w:val="0"/>
        <w:bCs w:val="0"/>
        <w:i w:val="0"/>
        <w:iCs w:val="0"/>
        <w:smallCaps w:val="0"/>
        <w:strike w:val="0"/>
        <w:color w:val="000000"/>
        <w:spacing w:val="0"/>
        <w:w w:val="100"/>
        <w:position w:val="0"/>
        <w:sz w:val="14"/>
        <w:szCs w:val="14"/>
        <w:u w:val="none"/>
      </w:rPr>
    </w:lvl>
    <w:lvl w:ilvl="3">
      <w:start w:val="1"/>
      <w:numFmt w:val="decimal"/>
      <w:lvlText w:val="3.%1."/>
      <w:lvlJc w:val="left"/>
      <w:rPr>
        <w:rFonts w:ascii="Arial Unicode MS" w:hAnsi="Courier New" w:cs="Arial Unicode MS"/>
        <w:b w:val="0"/>
        <w:bCs w:val="0"/>
        <w:i w:val="0"/>
        <w:iCs w:val="0"/>
        <w:smallCaps w:val="0"/>
        <w:strike w:val="0"/>
        <w:color w:val="000000"/>
        <w:spacing w:val="0"/>
        <w:w w:val="100"/>
        <w:position w:val="0"/>
        <w:sz w:val="14"/>
        <w:szCs w:val="14"/>
        <w:u w:val="none"/>
      </w:rPr>
    </w:lvl>
    <w:lvl w:ilvl="4">
      <w:start w:val="1"/>
      <w:numFmt w:val="decimal"/>
      <w:lvlText w:val="3.%1."/>
      <w:lvlJc w:val="left"/>
      <w:rPr>
        <w:rFonts w:ascii="Arial Unicode MS" w:hAnsi="Courier New" w:cs="Arial Unicode MS"/>
        <w:b w:val="0"/>
        <w:bCs w:val="0"/>
        <w:i w:val="0"/>
        <w:iCs w:val="0"/>
        <w:smallCaps w:val="0"/>
        <w:strike w:val="0"/>
        <w:color w:val="000000"/>
        <w:spacing w:val="0"/>
        <w:w w:val="100"/>
        <w:position w:val="0"/>
        <w:sz w:val="14"/>
        <w:szCs w:val="14"/>
        <w:u w:val="none"/>
      </w:rPr>
    </w:lvl>
    <w:lvl w:ilvl="5">
      <w:start w:val="1"/>
      <w:numFmt w:val="decimal"/>
      <w:lvlText w:val="3.%1."/>
      <w:lvlJc w:val="left"/>
      <w:rPr>
        <w:rFonts w:ascii="Arial Unicode MS" w:hAnsi="Courier New" w:cs="Arial Unicode MS"/>
        <w:b w:val="0"/>
        <w:bCs w:val="0"/>
        <w:i w:val="0"/>
        <w:iCs w:val="0"/>
        <w:smallCaps w:val="0"/>
        <w:strike w:val="0"/>
        <w:color w:val="000000"/>
        <w:spacing w:val="0"/>
        <w:w w:val="100"/>
        <w:position w:val="0"/>
        <w:sz w:val="14"/>
        <w:szCs w:val="14"/>
        <w:u w:val="none"/>
      </w:rPr>
    </w:lvl>
    <w:lvl w:ilvl="6">
      <w:start w:val="1"/>
      <w:numFmt w:val="decimal"/>
      <w:lvlText w:val="3.%1."/>
      <w:lvlJc w:val="left"/>
      <w:rPr>
        <w:rFonts w:ascii="Arial Unicode MS" w:hAnsi="Courier New" w:cs="Arial Unicode MS"/>
        <w:b w:val="0"/>
        <w:bCs w:val="0"/>
        <w:i w:val="0"/>
        <w:iCs w:val="0"/>
        <w:smallCaps w:val="0"/>
        <w:strike w:val="0"/>
        <w:color w:val="000000"/>
        <w:spacing w:val="0"/>
        <w:w w:val="100"/>
        <w:position w:val="0"/>
        <w:sz w:val="14"/>
        <w:szCs w:val="14"/>
        <w:u w:val="none"/>
      </w:rPr>
    </w:lvl>
    <w:lvl w:ilvl="7">
      <w:start w:val="1"/>
      <w:numFmt w:val="decimal"/>
      <w:lvlText w:val="3.%1."/>
      <w:lvlJc w:val="left"/>
      <w:rPr>
        <w:rFonts w:ascii="Arial Unicode MS" w:hAnsi="Courier New" w:cs="Arial Unicode MS"/>
        <w:b w:val="0"/>
        <w:bCs w:val="0"/>
        <w:i w:val="0"/>
        <w:iCs w:val="0"/>
        <w:smallCaps w:val="0"/>
        <w:strike w:val="0"/>
        <w:color w:val="000000"/>
        <w:spacing w:val="0"/>
        <w:w w:val="100"/>
        <w:position w:val="0"/>
        <w:sz w:val="14"/>
        <w:szCs w:val="14"/>
        <w:u w:val="none"/>
      </w:rPr>
    </w:lvl>
    <w:lvl w:ilvl="8">
      <w:start w:val="1"/>
      <w:numFmt w:val="decimal"/>
      <w:lvlText w:val="3.%1."/>
      <w:lvlJc w:val="left"/>
      <w:rPr>
        <w:rFonts w:ascii="Arial Unicode MS" w:hAnsi="Courier New" w:cs="Arial Unicode MS"/>
        <w:b w:val="0"/>
        <w:bCs w:val="0"/>
        <w:i w:val="0"/>
        <w:iCs w:val="0"/>
        <w:smallCaps w:val="0"/>
        <w:strike w:val="0"/>
        <w:color w:val="000000"/>
        <w:spacing w:val="0"/>
        <w:w w:val="100"/>
        <w:position w:val="0"/>
        <w:sz w:val="14"/>
        <w:szCs w:val="14"/>
        <w:u w:val="none"/>
      </w:rPr>
    </w:lvl>
  </w:abstractNum>
  <w:abstractNum w:abstractNumId="3">
    <w:nsid w:val="00000011"/>
    <w:multiLevelType w:val="multilevel"/>
    <w:tmpl w:val="00000010"/>
    <w:lvl w:ilvl="0">
      <w:start w:val="10"/>
      <w:numFmt w:val="decimal"/>
      <w:lvlText w:val="5.%1."/>
      <w:lvlJc w:val="left"/>
      <w:rPr>
        <w:rFonts w:ascii="Arial Unicode MS" w:hAnsi="Courier New" w:cs="Arial Unicode MS"/>
        <w:b w:val="0"/>
        <w:bCs w:val="0"/>
        <w:i w:val="0"/>
        <w:iCs w:val="0"/>
        <w:smallCaps w:val="0"/>
        <w:strike w:val="0"/>
        <w:color w:val="000000"/>
        <w:spacing w:val="0"/>
        <w:w w:val="100"/>
        <w:position w:val="0"/>
        <w:sz w:val="14"/>
        <w:szCs w:val="14"/>
        <w:u w:val="none"/>
      </w:rPr>
    </w:lvl>
    <w:lvl w:ilvl="1">
      <w:start w:val="10"/>
      <w:numFmt w:val="decimal"/>
      <w:lvlText w:val="5.%1."/>
      <w:lvlJc w:val="left"/>
      <w:rPr>
        <w:rFonts w:ascii="Arial Unicode MS" w:hAnsi="Courier New" w:cs="Arial Unicode MS"/>
        <w:b w:val="0"/>
        <w:bCs w:val="0"/>
        <w:i w:val="0"/>
        <w:iCs w:val="0"/>
        <w:smallCaps w:val="0"/>
        <w:strike w:val="0"/>
        <w:color w:val="000000"/>
        <w:spacing w:val="0"/>
        <w:w w:val="100"/>
        <w:position w:val="0"/>
        <w:sz w:val="14"/>
        <w:szCs w:val="14"/>
        <w:u w:val="none"/>
      </w:rPr>
    </w:lvl>
    <w:lvl w:ilvl="2">
      <w:start w:val="10"/>
      <w:numFmt w:val="decimal"/>
      <w:lvlText w:val="5.%1."/>
      <w:lvlJc w:val="left"/>
      <w:rPr>
        <w:rFonts w:ascii="Arial Unicode MS" w:hAnsi="Courier New" w:cs="Arial Unicode MS"/>
        <w:b w:val="0"/>
        <w:bCs w:val="0"/>
        <w:i w:val="0"/>
        <w:iCs w:val="0"/>
        <w:smallCaps w:val="0"/>
        <w:strike w:val="0"/>
        <w:color w:val="000000"/>
        <w:spacing w:val="0"/>
        <w:w w:val="100"/>
        <w:position w:val="0"/>
        <w:sz w:val="14"/>
        <w:szCs w:val="14"/>
        <w:u w:val="none"/>
      </w:rPr>
    </w:lvl>
    <w:lvl w:ilvl="3">
      <w:start w:val="10"/>
      <w:numFmt w:val="decimal"/>
      <w:lvlText w:val="5.%1."/>
      <w:lvlJc w:val="left"/>
      <w:rPr>
        <w:rFonts w:ascii="Arial Unicode MS" w:hAnsi="Courier New" w:cs="Arial Unicode MS"/>
        <w:b w:val="0"/>
        <w:bCs w:val="0"/>
        <w:i w:val="0"/>
        <w:iCs w:val="0"/>
        <w:smallCaps w:val="0"/>
        <w:strike w:val="0"/>
        <w:color w:val="000000"/>
        <w:spacing w:val="0"/>
        <w:w w:val="100"/>
        <w:position w:val="0"/>
        <w:sz w:val="14"/>
        <w:szCs w:val="14"/>
        <w:u w:val="none"/>
      </w:rPr>
    </w:lvl>
    <w:lvl w:ilvl="4">
      <w:start w:val="10"/>
      <w:numFmt w:val="decimal"/>
      <w:lvlText w:val="5.%1."/>
      <w:lvlJc w:val="left"/>
      <w:rPr>
        <w:rFonts w:ascii="Arial Unicode MS" w:hAnsi="Courier New" w:cs="Arial Unicode MS"/>
        <w:b w:val="0"/>
        <w:bCs w:val="0"/>
        <w:i w:val="0"/>
        <w:iCs w:val="0"/>
        <w:smallCaps w:val="0"/>
        <w:strike w:val="0"/>
        <w:color w:val="000000"/>
        <w:spacing w:val="0"/>
        <w:w w:val="100"/>
        <w:position w:val="0"/>
        <w:sz w:val="14"/>
        <w:szCs w:val="14"/>
        <w:u w:val="none"/>
      </w:rPr>
    </w:lvl>
    <w:lvl w:ilvl="5">
      <w:start w:val="10"/>
      <w:numFmt w:val="decimal"/>
      <w:lvlText w:val="5.%1."/>
      <w:lvlJc w:val="left"/>
      <w:rPr>
        <w:rFonts w:ascii="Arial Unicode MS" w:hAnsi="Courier New" w:cs="Arial Unicode MS"/>
        <w:b w:val="0"/>
        <w:bCs w:val="0"/>
        <w:i w:val="0"/>
        <w:iCs w:val="0"/>
        <w:smallCaps w:val="0"/>
        <w:strike w:val="0"/>
        <w:color w:val="000000"/>
        <w:spacing w:val="0"/>
        <w:w w:val="100"/>
        <w:position w:val="0"/>
        <w:sz w:val="14"/>
        <w:szCs w:val="14"/>
        <w:u w:val="none"/>
      </w:rPr>
    </w:lvl>
    <w:lvl w:ilvl="6">
      <w:start w:val="10"/>
      <w:numFmt w:val="decimal"/>
      <w:lvlText w:val="5.%1."/>
      <w:lvlJc w:val="left"/>
      <w:rPr>
        <w:rFonts w:ascii="Arial Unicode MS" w:hAnsi="Courier New" w:cs="Arial Unicode MS"/>
        <w:b w:val="0"/>
        <w:bCs w:val="0"/>
        <w:i w:val="0"/>
        <w:iCs w:val="0"/>
        <w:smallCaps w:val="0"/>
        <w:strike w:val="0"/>
        <w:color w:val="000000"/>
        <w:spacing w:val="0"/>
        <w:w w:val="100"/>
        <w:position w:val="0"/>
        <w:sz w:val="14"/>
        <w:szCs w:val="14"/>
        <w:u w:val="none"/>
      </w:rPr>
    </w:lvl>
    <w:lvl w:ilvl="7">
      <w:start w:val="10"/>
      <w:numFmt w:val="decimal"/>
      <w:lvlText w:val="5.%1."/>
      <w:lvlJc w:val="left"/>
      <w:rPr>
        <w:rFonts w:ascii="Arial Unicode MS" w:hAnsi="Courier New" w:cs="Arial Unicode MS"/>
        <w:b w:val="0"/>
        <w:bCs w:val="0"/>
        <w:i w:val="0"/>
        <w:iCs w:val="0"/>
        <w:smallCaps w:val="0"/>
        <w:strike w:val="0"/>
        <w:color w:val="000000"/>
        <w:spacing w:val="0"/>
        <w:w w:val="100"/>
        <w:position w:val="0"/>
        <w:sz w:val="14"/>
        <w:szCs w:val="14"/>
        <w:u w:val="none"/>
      </w:rPr>
    </w:lvl>
    <w:lvl w:ilvl="8">
      <w:start w:val="10"/>
      <w:numFmt w:val="decimal"/>
      <w:lvlText w:val="5.%1."/>
      <w:lvlJc w:val="left"/>
      <w:rPr>
        <w:rFonts w:ascii="Arial Unicode MS" w:hAnsi="Courier New" w:cs="Arial Unicode MS"/>
        <w:b w:val="0"/>
        <w:bCs w:val="0"/>
        <w:i w:val="0"/>
        <w:iCs w:val="0"/>
        <w:smallCaps w:val="0"/>
        <w:strike w:val="0"/>
        <w:color w:val="000000"/>
        <w:spacing w:val="0"/>
        <w:w w:val="100"/>
        <w:position w:val="0"/>
        <w:sz w:val="14"/>
        <w:szCs w:val="14"/>
        <w:u w:val="none"/>
      </w:rPr>
    </w:lvl>
  </w:abstractNum>
  <w:abstractNum w:abstractNumId="4">
    <w:nsid w:val="00000013"/>
    <w:multiLevelType w:val="multilevel"/>
    <w:tmpl w:val="00000012"/>
    <w:lvl w:ilvl="0">
      <w:start w:val="1"/>
      <w:numFmt w:val="decimal"/>
      <w:lvlText w:val="3.12.%1."/>
      <w:lvlJc w:val="left"/>
      <w:rPr>
        <w:rFonts w:ascii="Arial Unicode MS" w:hAnsi="Courier New" w:cs="Arial Unicode MS"/>
        <w:b w:val="0"/>
        <w:bCs w:val="0"/>
        <w:i w:val="0"/>
        <w:iCs w:val="0"/>
        <w:smallCaps w:val="0"/>
        <w:strike w:val="0"/>
        <w:color w:val="000000"/>
        <w:spacing w:val="0"/>
        <w:w w:val="100"/>
        <w:position w:val="0"/>
        <w:sz w:val="14"/>
        <w:szCs w:val="14"/>
        <w:u w:val="none"/>
      </w:rPr>
    </w:lvl>
    <w:lvl w:ilvl="1">
      <w:start w:val="1"/>
      <w:numFmt w:val="decimal"/>
      <w:lvlText w:val="3.12.%1."/>
      <w:lvlJc w:val="left"/>
      <w:rPr>
        <w:rFonts w:ascii="Arial Unicode MS" w:hAnsi="Courier New" w:cs="Arial Unicode MS"/>
        <w:b w:val="0"/>
        <w:bCs w:val="0"/>
        <w:i w:val="0"/>
        <w:iCs w:val="0"/>
        <w:smallCaps w:val="0"/>
        <w:strike w:val="0"/>
        <w:color w:val="000000"/>
        <w:spacing w:val="0"/>
        <w:w w:val="100"/>
        <w:position w:val="0"/>
        <w:sz w:val="14"/>
        <w:szCs w:val="14"/>
        <w:u w:val="none"/>
      </w:rPr>
    </w:lvl>
    <w:lvl w:ilvl="2">
      <w:start w:val="1"/>
      <w:numFmt w:val="decimal"/>
      <w:lvlText w:val="3.12.%1."/>
      <w:lvlJc w:val="left"/>
      <w:rPr>
        <w:rFonts w:ascii="Arial Unicode MS" w:hAnsi="Courier New" w:cs="Arial Unicode MS"/>
        <w:b w:val="0"/>
        <w:bCs w:val="0"/>
        <w:i w:val="0"/>
        <w:iCs w:val="0"/>
        <w:smallCaps w:val="0"/>
        <w:strike w:val="0"/>
        <w:color w:val="000000"/>
        <w:spacing w:val="0"/>
        <w:w w:val="100"/>
        <w:position w:val="0"/>
        <w:sz w:val="14"/>
        <w:szCs w:val="14"/>
        <w:u w:val="none"/>
      </w:rPr>
    </w:lvl>
    <w:lvl w:ilvl="3">
      <w:start w:val="1"/>
      <w:numFmt w:val="decimal"/>
      <w:lvlText w:val="3.12.%1."/>
      <w:lvlJc w:val="left"/>
      <w:rPr>
        <w:rFonts w:ascii="Arial Unicode MS" w:hAnsi="Courier New" w:cs="Arial Unicode MS"/>
        <w:b w:val="0"/>
        <w:bCs w:val="0"/>
        <w:i w:val="0"/>
        <w:iCs w:val="0"/>
        <w:smallCaps w:val="0"/>
        <w:strike w:val="0"/>
        <w:color w:val="000000"/>
        <w:spacing w:val="0"/>
        <w:w w:val="100"/>
        <w:position w:val="0"/>
        <w:sz w:val="14"/>
        <w:szCs w:val="14"/>
        <w:u w:val="none"/>
      </w:rPr>
    </w:lvl>
    <w:lvl w:ilvl="4">
      <w:start w:val="1"/>
      <w:numFmt w:val="decimal"/>
      <w:lvlText w:val="3.12.%1."/>
      <w:lvlJc w:val="left"/>
      <w:rPr>
        <w:rFonts w:ascii="Arial Unicode MS" w:hAnsi="Courier New" w:cs="Arial Unicode MS"/>
        <w:b w:val="0"/>
        <w:bCs w:val="0"/>
        <w:i w:val="0"/>
        <w:iCs w:val="0"/>
        <w:smallCaps w:val="0"/>
        <w:strike w:val="0"/>
        <w:color w:val="000000"/>
        <w:spacing w:val="0"/>
        <w:w w:val="100"/>
        <w:position w:val="0"/>
        <w:sz w:val="14"/>
        <w:szCs w:val="14"/>
        <w:u w:val="none"/>
      </w:rPr>
    </w:lvl>
    <w:lvl w:ilvl="5">
      <w:start w:val="1"/>
      <w:numFmt w:val="decimal"/>
      <w:lvlText w:val="3.12.%1."/>
      <w:lvlJc w:val="left"/>
      <w:rPr>
        <w:rFonts w:ascii="Arial Unicode MS" w:hAnsi="Courier New" w:cs="Arial Unicode MS"/>
        <w:b w:val="0"/>
        <w:bCs w:val="0"/>
        <w:i w:val="0"/>
        <w:iCs w:val="0"/>
        <w:smallCaps w:val="0"/>
        <w:strike w:val="0"/>
        <w:color w:val="000000"/>
        <w:spacing w:val="0"/>
        <w:w w:val="100"/>
        <w:position w:val="0"/>
        <w:sz w:val="14"/>
        <w:szCs w:val="14"/>
        <w:u w:val="none"/>
      </w:rPr>
    </w:lvl>
    <w:lvl w:ilvl="6">
      <w:start w:val="1"/>
      <w:numFmt w:val="decimal"/>
      <w:lvlText w:val="3.12.%1."/>
      <w:lvlJc w:val="left"/>
      <w:rPr>
        <w:rFonts w:ascii="Arial Unicode MS" w:hAnsi="Courier New" w:cs="Arial Unicode MS"/>
        <w:b w:val="0"/>
        <w:bCs w:val="0"/>
        <w:i w:val="0"/>
        <w:iCs w:val="0"/>
        <w:smallCaps w:val="0"/>
        <w:strike w:val="0"/>
        <w:color w:val="000000"/>
        <w:spacing w:val="0"/>
        <w:w w:val="100"/>
        <w:position w:val="0"/>
        <w:sz w:val="14"/>
        <w:szCs w:val="14"/>
        <w:u w:val="none"/>
      </w:rPr>
    </w:lvl>
    <w:lvl w:ilvl="7">
      <w:start w:val="1"/>
      <w:numFmt w:val="decimal"/>
      <w:lvlText w:val="3.12.%1."/>
      <w:lvlJc w:val="left"/>
      <w:rPr>
        <w:rFonts w:ascii="Arial Unicode MS" w:hAnsi="Courier New" w:cs="Arial Unicode MS"/>
        <w:b w:val="0"/>
        <w:bCs w:val="0"/>
        <w:i w:val="0"/>
        <w:iCs w:val="0"/>
        <w:smallCaps w:val="0"/>
        <w:strike w:val="0"/>
        <w:color w:val="000000"/>
        <w:spacing w:val="0"/>
        <w:w w:val="100"/>
        <w:position w:val="0"/>
        <w:sz w:val="14"/>
        <w:szCs w:val="14"/>
        <w:u w:val="none"/>
      </w:rPr>
    </w:lvl>
    <w:lvl w:ilvl="8">
      <w:start w:val="1"/>
      <w:numFmt w:val="decimal"/>
      <w:lvlText w:val="3.12.%1."/>
      <w:lvlJc w:val="left"/>
      <w:rPr>
        <w:rFonts w:ascii="Arial Unicode MS" w:hAnsi="Courier New" w:cs="Arial Unicode MS"/>
        <w:b w:val="0"/>
        <w:bCs w:val="0"/>
        <w:i w:val="0"/>
        <w:iCs w:val="0"/>
        <w:smallCaps w:val="0"/>
        <w:strike w:val="0"/>
        <w:color w:val="000000"/>
        <w:spacing w:val="0"/>
        <w:w w:val="100"/>
        <w:position w:val="0"/>
        <w:sz w:val="14"/>
        <w:szCs w:val="14"/>
        <w:u w:val="none"/>
      </w:rPr>
    </w:lvl>
  </w:abstractNum>
  <w:abstractNum w:abstractNumId="5">
    <w:nsid w:val="04696447"/>
    <w:multiLevelType w:val="singleLevel"/>
    <w:tmpl w:val="734A4D9C"/>
    <w:lvl w:ilvl="0">
      <w:start w:val="2"/>
      <w:numFmt w:val="decimal"/>
      <w:lvlText w:val="4.%1."/>
      <w:legacy w:legacy="1" w:legacySpace="0" w:legacyIndent="418"/>
      <w:lvlJc w:val="left"/>
      <w:rPr>
        <w:rFonts w:ascii="Times New Roman" w:hAnsi="Times New Roman" w:cs="Times New Roman" w:hint="default"/>
      </w:rPr>
    </w:lvl>
  </w:abstractNum>
  <w:abstractNum w:abstractNumId="6">
    <w:nsid w:val="06E53ADC"/>
    <w:multiLevelType w:val="hybridMultilevel"/>
    <w:tmpl w:val="85EACA1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079F7F07"/>
    <w:multiLevelType w:val="multilevel"/>
    <w:tmpl w:val="68CA69CE"/>
    <w:lvl w:ilvl="0">
      <w:start w:val="12"/>
      <w:numFmt w:val="decimal"/>
      <w:lvlText w:val="%1."/>
      <w:lvlJc w:val="left"/>
      <w:pPr>
        <w:ind w:left="360" w:hanging="360"/>
      </w:pPr>
      <w:rPr>
        <w:rFonts w:cs="Times New Roman" w:hint="default"/>
        <w:sz w:val="24"/>
        <w:szCs w:val="24"/>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nsid w:val="0A447958"/>
    <w:multiLevelType w:val="hybridMultilevel"/>
    <w:tmpl w:val="DB20E9C4"/>
    <w:lvl w:ilvl="0" w:tplc="0C070001">
      <w:start w:val="1"/>
      <w:numFmt w:val="bullet"/>
      <w:lvlText w:val=""/>
      <w:lvlJc w:val="left"/>
      <w:pPr>
        <w:tabs>
          <w:tab w:val="num" w:pos="720"/>
        </w:tabs>
        <w:ind w:left="720" w:hanging="360"/>
      </w:pPr>
      <w:rPr>
        <w:rFonts w:ascii="Symbol" w:hAnsi="Symbol"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9">
    <w:nsid w:val="0C597054"/>
    <w:multiLevelType w:val="singleLevel"/>
    <w:tmpl w:val="24CADF06"/>
    <w:lvl w:ilvl="0">
      <w:start w:val="1"/>
      <w:numFmt w:val="decimal"/>
      <w:lvlText w:val="%1."/>
      <w:legacy w:legacy="1" w:legacySpace="0" w:legacyIndent="360"/>
      <w:lvlJc w:val="left"/>
      <w:rPr>
        <w:rFonts w:ascii="Times New Roman" w:hAnsi="Times New Roman" w:cs="Times New Roman" w:hint="default"/>
      </w:rPr>
    </w:lvl>
  </w:abstractNum>
  <w:abstractNum w:abstractNumId="10">
    <w:nsid w:val="0D97098D"/>
    <w:multiLevelType w:val="singleLevel"/>
    <w:tmpl w:val="1C309F1A"/>
    <w:lvl w:ilvl="0">
      <w:start w:val="37"/>
      <w:numFmt w:val="decimal"/>
      <w:lvlText w:val="%1."/>
      <w:legacy w:legacy="1" w:legacySpace="0" w:legacyIndent="355"/>
      <w:lvlJc w:val="left"/>
      <w:rPr>
        <w:rFonts w:ascii="Times New Roman" w:hAnsi="Times New Roman" w:cs="Times New Roman" w:hint="default"/>
      </w:rPr>
    </w:lvl>
  </w:abstractNum>
  <w:abstractNum w:abstractNumId="11">
    <w:nsid w:val="1FA5335C"/>
    <w:multiLevelType w:val="singleLevel"/>
    <w:tmpl w:val="10FCEEC6"/>
    <w:lvl w:ilvl="0">
      <w:start w:val="44"/>
      <w:numFmt w:val="decimal"/>
      <w:lvlText w:val="%1."/>
      <w:legacy w:legacy="1" w:legacySpace="0" w:legacyIndent="427"/>
      <w:lvlJc w:val="left"/>
      <w:rPr>
        <w:rFonts w:ascii="Times New Roman" w:hAnsi="Times New Roman" w:cs="Times New Roman" w:hint="default"/>
      </w:rPr>
    </w:lvl>
  </w:abstractNum>
  <w:abstractNum w:abstractNumId="12">
    <w:nsid w:val="269F6E8B"/>
    <w:multiLevelType w:val="multilevel"/>
    <w:tmpl w:val="C0C4D880"/>
    <w:lvl w:ilvl="0">
      <w:start w:val="1"/>
      <w:numFmt w:val="decimal"/>
      <w:lvlText w:val="%1."/>
      <w:lvlJc w:val="left"/>
      <w:pPr>
        <w:ind w:left="720" w:hanging="360"/>
      </w:pPr>
      <w:rPr>
        <w:rFonts w:cs="Times New Roman" w:hint="default"/>
        <w:caps w:val="0"/>
        <w:strike w:val="0"/>
        <w:dstrike w:val="0"/>
        <w:vanish w:val="0"/>
        <w:sz w:val="24"/>
        <w:vertAlign w:val="baseline"/>
      </w:rPr>
    </w:lvl>
    <w:lvl w:ilvl="1">
      <w:start w:val="1"/>
      <w:numFmt w:val="decimal"/>
      <w:isLgl/>
      <w:lvlText w:val="%1.%2."/>
      <w:lvlJc w:val="left"/>
      <w:pPr>
        <w:ind w:left="1069" w:hanging="360"/>
      </w:pPr>
      <w:rPr>
        <w:rFonts w:cs="Times New Roman" w:hint="default"/>
        <w:sz w:val="24"/>
      </w:rPr>
    </w:lvl>
    <w:lvl w:ilvl="2">
      <w:start w:val="1"/>
      <w:numFmt w:val="decimal"/>
      <w:isLgl/>
      <w:lvlText w:val="%1.%2.%3."/>
      <w:lvlJc w:val="left"/>
      <w:pPr>
        <w:ind w:left="1778" w:hanging="720"/>
      </w:pPr>
      <w:rPr>
        <w:rFonts w:cs="Times New Roman" w:hint="default"/>
        <w:sz w:val="24"/>
      </w:rPr>
    </w:lvl>
    <w:lvl w:ilvl="3">
      <w:start w:val="1"/>
      <w:numFmt w:val="decimal"/>
      <w:isLgl/>
      <w:lvlText w:val="%1.%2.%3.%4."/>
      <w:lvlJc w:val="left"/>
      <w:pPr>
        <w:ind w:left="2127" w:hanging="720"/>
      </w:pPr>
      <w:rPr>
        <w:rFonts w:cs="Times New Roman" w:hint="default"/>
        <w:sz w:val="24"/>
      </w:rPr>
    </w:lvl>
    <w:lvl w:ilvl="4">
      <w:start w:val="1"/>
      <w:numFmt w:val="decimal"/>
      <w:isLgl/>
      <w:lvlText w:val="%1.%2.%3.%4.%5."/>
      <w:lvlJc w:val="left"/>
      <w:pPr>
        <w:ind w:left="2836" w:hanging="1080"/>
      </w:pPr>
      <w:rPr>
        <w:rFonts w:cs="Times New Roman" w:hint="default"/>
        <w:sz w:val="24"/>
      </w:rPr>
    </w:lvl>
    <w:lvl w:ilvl="5">
      <w:start w:val="1"/>
      <w:numFmt w:val="decimal"/>
      <w:isLgl/>
      <w:lvlText w:val="%1.%2.%3.%4.%5.%6."/>
      <w:lvlJc w:val="left"/>
      <w:pPr>
        <w:ind w:left="3185" w:hanging="1080"/>
      </w:pPr>
      <w:rPr>
        <w:rFonts w:cs="Times New Roman" w:hint="default"/>
        <w:sz w:val="24"/>
      </w:rPr>
    </w:lvl>
    <w:lvl w:ilvl="6">
      <w:start w:val="1"/>
      <w:numFmt w:val="decimal"/>
      <w:isLgl/>
      <w:lvlText w:val="%1.%2.%3.%4.%5.%6.%7."/>
      <w:lvlJc w:val="left"/>
      <w:pPr>
        <w:ind w:left="3534" w:hanging="1080"/>
      </w:pPr>
      <w:rPr>
        <w:rFonts w:cs="Times New Roman" w:hint="default"/>
        <w:sz w:val="24"/>
      </w:rPr>
    </w:lvl>
    <w:lvl w:ilvl="7">
      <w:start w:val="1"/>
      <w:numFmt w:val="decimal"/>
      <w:isLgl/>
      <w:lvlText w:val="%1.%2.%3.%4.%5.%6.%7.%8."/>
      <w:lvlJc w:val="left"/>
      <w:pPr>
        <w:ind w:left="4243" w:hanging="1440"/>
      </w:pPr>
      <w:rPr>
        <w:rFonts w:cs="Times New Roman" w:hint="default"/>
        <w:sz w:val="24"/>
      </w:rPr>
    </w:lvl>
    <w:lvl w:ilvl="8">
      <w:start w:val="1"/>
      <w:numFmt w:val="decimal"/>
      <w:isLgl/>
      <w:lvlText w:val="%1.%2.%3.%4.%5.%6.%7.%8.%9."/>
      <w:lvlJc w:val="left"/>
      <w:pPr>
        <w:ind w:left="4592" w:hanging="1440"/>
      </w:pPr>
      <w:rPr>
        <w:rFonts w:cs="Times New Roman" w:hint="default"/>
        <w:sz w:val="24"/>
      </w:rPr>
    </w:lvl>
  </w:abstractNum>
  <w:abstractNum w:abstractNumId="13">
    <w:nsid w:val="36813C28"/>
    <w:multiLevelType w:val="singleLevel"/>
    <w:tmpl w:val="F0163E12"/>
    <w:lvl w:ilvl="0">
      <w:start w:val="1"/>
      <w:numFmt w:val="decimal"/>
      <w:lvlText w:val="9.%1."/>
      <w:legacy w:legacy="1" w:legacySpace="0" w:legacyIndent="418"/>
      <w:lvlJc w:val="left"/>
      <w:rPr>
        <w:rFonts w:ascii="Times New Roman" w:hAnsi="Times New Roman" w:cs="Times New Roman" w:hint="default"/>
      </w:rPr>
    </w:lvl>
  </w:abstractNum>
  <w:abstractNum w:abstractNumId="14">
    <w:nsid w:val="43345464"/>
    <w:multiLevelType w:val="hybridMultilevel"/>
    <w:tmpl w:val="50CE6624"/>
    <w:lvl w:ilvl="0" w:tplc="590211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4AA6A23"/>
    <w:multiLevelType w:val="singleLevel"/>
    <w:tmpl w:val="0A465A18"/>
    <w:lvl w:ilvl="0">
      <w:start w:val="20"/>
      <w:numFmt w:val="decimal"/>
      <w:lvlText w:val="%1."/>
      <w:legacy w:legacy="1" w:legacySpace="0" w:legacyIndent="360"/>
      <w:lvlJc w:val="left"/>
      <w:rPr>
        <w:rFonts w:ascii="Times New Roman" w:hAnsi="Times New Roman" w:cs="Times New Roman" w:hint="default"/>
      </w:rPr>
    </w:lvl>
  </w:abstractNum>
  <w:abstractNum w:abstractNumId="16">
    <w:nsid w:val="47E012A3"/>
    <w:multiLevelType w:val="hybridMultilevel"/>
    <w:tmpl w:val="3FA62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C254AD"/>
    <w:multiLevelType w:val="hybridMultilevel"/>
    <w:tmpl w:val="2B6402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48E1AA7"/>
    <w:multiLevelType w:val="hybridMultilevel"/>
    <w:tmpl w:val="6BF03036"/>
    <w:lvl w:ilvl="0" w:tplc="04090009">
      <w:start w:val="1"/>
      <w:numFmt w:val="bullet"/>
      <w:lvlText w:val=""/>
      <w:lvlJc w:val="left"/>
      <w:pPr>
        <w:ind w:left="752" w:hanging="360"/>
      </w:pPr>
      <w:rPr>
        <w:rFonts w:ascii="Wingdings" w:hAnsi="Wingdings" w:hint="default"/>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19">
    <w:nsid w:val="58253DB4"/>
    <w:multiLevelType w:val="singleLevel"/>
    <w:tmpl w:val="C2B07360"/>
    <w:lvl w:ilvl="0">
      <w:start w:val="27"/>
      <w:numFmt w:val="decimal"/>
      <w:lvlText w:val="%1."/>
      <w:legacy w:legacy="1" w:legacySpace="0" w:legacyIndent="355"/>
      <w:lvlJc w:val="left"/>
      <w:rPr>
        <w:rFonts w:ascii="Times New Roman" w:hAnsi="Times New Roman" w:cs="Times New Roman" w:hint="default"/>
      </w:rPr>
    </w:lvl>
  </w:abstractNum>
  <w:abstractNum w:abstractNumId="20">
    <w:nsid w:val="5D0E2044"/>
    <w:multiLevelType w:val="singleLevel"/>
    <w:tmpl w:val="24CADF06"/>
    <w:lvl w:ilvl="0">
      <w:start w:val="1"/>
      <w:numFmt w:val="decimal"/>
      <w:lvlText w:val="%1."/>
      <w:legacy w:legacy="1" w:legacySpace="0" w:legacyIndent="360"/>
      <w:lvlJc w:val="left"/>
      <w:rPr>
        <w:rFonts w:ascii="Times New Roman" w:hAnsi="Times New Roman" w:cs="Times New Roman" w:hint="default"/>
      </w:rPr>
    </w:lvl>
  </w:abstractNum>
  <w:abstractNum w:abstractNumId="21">
    <w:nsid w:val="64EA34BA"/>
    <w:multiLevelType w:val="singleLevel"/>
    <w:tmpl w:val="1EB454D2"/>
    <w:lvl w:ilvl="0">
      <w:start w:val="46"/>
      <w:numFmt w:val="decimal"/>
      <w:lvlText w:val="%1."/>
      <w:legacy w:legacy="1" w:legacySpace="0" w:legacyIndent="355"/>
      <w:lvlJc w:val="left"/>
      <w:rPr>
        <w:rFonts w:ascii="Times New Roman" w:hAnsi="Times New Roman" w:cs="Times New Roman" w:hint="default"/>
      </w:rPr>
    </w:lvl>
  </w:abstractNum>
  <w:abstractNum w:abstractNumId="22">
    <w:nsid w:val="64EE3DF8"/>
    <w:multiLevelType w:val="singleLevel"/>
    <w:tmpl w:val="23DE6E3A"/>
    <w:lvl w:ilvl="0">
      <w:start w:val="31"/>
      <w:numFmt w:val="decimal"/>
      <w:lvlText w:val="%1."/>
      <w:legacy w:legacy="1" w:legacySpace="0" w:legacyIndent="350"/>
      <w:lvlJc w:val="left"/>
      <w:rPr>
        <w:rFonts w:ascii="Times New Roman" w:hAnsi="Times New Roman" w:cs="Times New Roman" w:hint="default"/>
      </w:rPr>
    </w:lvl>
  </w:abstractNum>
  <w:abstractNum w:abstractNumId="23">
    <w:nsid w:val="72974EC1"/>
    <w:multiLevelType w:val="multilevel"/>
    <w:tmpl w:val="C26637D6"/>
    <w:lvl w:ilvl="0">
      <w:start w:val="10"/>
      <w:numFmt w:val="decimal"/>
      <w:lvlText w:val="%1."/>
      <w:lvlJc w:val="left"/>
      <w:pPr>
        <w:ind w:left="360" w:hanging="360"/>
      </w:pPr>
      <w:rPr>
        <w:rFonts w:cs="Times New Roman" w:hint="default"/>
        <w:sz w:val="24"/>
        <w:szCs w:val="24"/>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0"/>
    <w:lvlOverride w:ilvl="0">
      <w:lvl w:ilvl="0">
        <w:numFmt w:val="bullet"/>
        <w:lvlText w:val="-"/>
        <w:legacy w:legacy="1" w:legacySpace="0" w:legacyIndent="134"/>
        <w:lvlJc w:val="left"/>
        <w:rPr>
          <w:rFonts w:ascii="Times New Roman" w:hAnsi="Times New Roman" w:hint="default"/>
        </w:rPr>
      </w:lvl>
    </w:lvlOverride>
  </w:num>
  <w:num w:numId="2">
    <w:abstractNumId w:val="5"/>
  </w:num>
  <w:num w:numId="3">
    <w:abstractNumId w:val="9"/>
  </w:num>
  <w:num w:numId="4">
    <w:abstractNumId w:val="15"/>
  </w:num>
  <w:num w:numId="5">
    <w:abstractNumId w:val="19"/>
  </w:num>
  <w:num w:numId="6">
    <w:abstractNumId w:val="22"/>
  </w:num>
  <w:num w:numId="7">
    <w:abstractNumId w:val="10"/>
  </w:num>
  <w:num w:numId="8">
    <w:abstractNumId w:val="11"/>
  </w:num>
  <w:num w:numId="9">
    <w:abstractNumId w:val="21"/>
  </w:num>
  <w:num w:numId="10">
    <w:abstractNumId w:val="13"/>
  </w:num>
  <w:num w:numId="11">
    <w:abstractNumId w:val="20"/>
  </w:num>
  <w:num w:numId="12">
    <w:abstractNumId w:val="6"/>
  </w:num>
  <w:num w:numId="13">
    <w:abstractNumId w:val="12"/>
  </w:num>
  <w:num w:numId="14">
    <w:abstractNumId w:val="23"/>
  </w:num>
  <w:num w:numId="15">
    <w:abstractNumId w:val="7"/>
  </w:num>
  <w:num w:numId="16">
    <w:abstractNumId w:val="14"/>
  </w:num>
  <w:num w:numId="17">
    <w:abstractNumId w:val="8"/>
  </w:num>
  <w:num w:numId="18">
    <w:abstractNumId w:val="18"/>
  </w:num>
  <w:num w:numId="19">
    <w:abstractNumId w:val="16"/>
  </w:num>
  <w:num w:numId="20">
    <w:abstractNumId w:val="17"/>
  </w:num>
  <w:num w:numId="21">
    <w:abstractNumId w:val="2"/>
  </w:num>
  <w:num w:numId="22">
    <w:abstractNumId w:val="3"/>
  </w:num>
  <w:num w:numId="23">
    <w:abstractNumId w:val="4"/>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AE8"/>
    <w:rsid w:val="00002306"/>
    <w:rsid w:val="00005812"/>
    <w:rsid w:val="00005D71"/>
    <w:rsid w:val="00006686"/>
    <w:rsid w:val="00007744"/>
    <w:rsid w:val="000125B5"/>
    <w:rsid w:val="00016CFB"/>
    <w:rsid w:val="00017B0C"/>
    <w:rsid w:val="00020040"/>
    <w:rsid w:val="00020987"/>
    <w:rsid w:val="00020A28"/>
    <w:rsid w:val="00020EA7"/>
    <w:rsid w:val="00022401"/>
    <w:rsid w:val="00023C6F"/>
    <w:rsid w:val="0003098D"/>
    <w:rsid w:val="0004004A"/>
    <w:rsid w:val="000454F6"/>
    <w:rsid w:val="000527BC"/>
    <w:rsid w:val="000613BE"/>
    <w:rsid w:val="00062C97"/>
    <w:rsid w:val="00062CBE"/>
    <w:rsid w:val="0006372B"/>
    <w:rsid w:val="000639EC"/>
    <w:rsid w:val="00065D0B"/>
    <w:rsid w:val="000663B5"/>
    <w:rsid w:val="00071ADC"/>
    <w:rsid w:val="000735E2"/>
    <w:rsid w:val="00073DFD"/>
    <w:rsid w:val="00077A4A"/>
    <w:rsid w:val="00080FEB"/>
    <w:rsid w:val="00084D4C"/>
    <w:rsid w:val="000A201F"/>
    <w:rsid w:val="000A286B"/>
    <w:rsid w:val="000B49FF"/>
    <w:rsid w:val="000B4D78"/>
    <w:rsid w:val="000C067D"/>
    <w:rsid w:val="000C0F90"/>
    <w:rsid w:val="000C3D11"/>
    <w:rsid w:val="000C66F2"/>
    <w:rsid w:val="000E1543"/>
    <w:rsid w:val="000E4331"/>
    <w:rsid w:val="000E6E15"/>
    <w:rsid w:val="000F005D"/>
    <w:rsid w:val="000F6560"/>
    <w:rsid w:val="000F6CB5"/>
    <w:rsid w:val="00100487"/>
    <w:rsid w:val="00102FBC"/>
    <w:rsid w:val="00107404"/>
    <w:rsid w:val="00111285"/>
    <w:rsid w:val="0011223A"/>
    <w:rsid w:val="00114AFC"/>
    <w:rsid w:val="00116038"/>
    <w:rsid w:val="00137FAD"/>
    <w:rsid w:val="0014130F"/>
    <w:rsid w:val="0014408C"/>
    <w:rsid w:val="00146DEF"/>
    <w:rsid w:val="001475D3"/>
    <w:rsid w:val="001502D7"/>
    <w:rsid w:val="001511F7"/>
    <w:rsid w:val="00154E37"/>
    <w:rsid w:val="00155BCA"/>
    <w:rsid w:val="00155CCE"/>
    <w:rsid w:val="0016338F"/>
    <w:rsid w:val="00164DF8"/>
    <w:rsid w:val="001666AB"/>
    <w:rsid w:val="001703D8"/>
    <w:rsid w:val="001750B8"/>
    <w:rsid w:val="001772E9"/>
    <w:rsid w:val="00181BFE"/>
    <w:rsid w:val="00185A8A"/>
    <w:rsid w:val="00187B6C"/>
    <w:rsid w:val="00187F3E"/>
    <w:rsid w:val="00190C0F"/>
    <w:rsid w:val="00191D8C"/>
    <w:rsid w:val="0019312B"/>
    <w:rsid w:val="00193F6F"/>
    <w:rsid w:val="0019757B"/>
    <w:rsid w:val="001A1D86"/>
    <w:rsid w:val="001B08A0"/>
    <w:rsid w:val="001B3AA5"/>
    <w:rsid w:val="001C10B0"/>
    <w:rsid w:val="001C1E55"/>
    <w:rsid w:val="001C2B54"/>
    <w:rsid w:val="001C3E9D"/>
    <w:rsid w:val="001D096C"/>
    <w:rsid w:val="001D404E"/>
    <w:rsid w:val="001E01F0"/>
    <w:rsid w:val="001E14C7"/>
    <w:rsid w:val="001E49D5"/>
    <w:rsid w:val="001E4C02"/>
    <w:rsid w:val="001E6BA7"/>
    <w:rsid w:val="001F14E3"/>
    <w:rsid w:val="001F1D03"/>
    <w:rsid w:val="001F61C8"/>
    <w:rsid w:val="001F64BD"/>
    <w:rsid w:val="00200630"/>
    <w:rsid w:val="002025DB"/>
    <w:rsid w:val="0020388E"/>
    <w:rsid w:val="00204EB6"/>
    <w:rsid w:val="00206933"/>
    <w:rsid w:val="0021144B"/>
    <w:rsid w:val="002119E3"/>
    <w:rsid w:val="00223AA7"/>
    <w:rsid w:val="0022525A"/>
    <w:rsid w:val="0023215E"/>
    <w:rsid w:val="00234EBE"/>
    <w:rsid w:val="002363E0"/>
    <w:rsid w:val="0023702B"/>
    <w:rsid w:val="002422BE"/>
    <w:rsid w:val="002444E7"/>
    <w:rsid w:val="002448CE"/>
    <w:rsid w:val="00250909"/>
    <w:rsid w:val="00250F58"/>
    <w:rsid w:val="002612C8"/>
    <w:rsid w:val="002711C5"/>
    <w:rsid w:val="0027333E"/>
    <w:rsid w:val="00276C74"/>
    <w:rsid w:val="00282445"/>
    <w:rsid w:val="00290FF3"/>
    <w:rsid w:val="002915AB"/>
    <w:rsid w:val="00293B08"/>
    <w:rsid w:val="00294567"/>
    <w:rsid w:val="002A0FB0"/>
    <w:rsid w:val="002A3803"/>
    <w:rsid w:val="002A7313"/>
    <w:rsid w:val="002B16D7"/>
    <w:rsid w:val="002B351C"/>
    <w:rsid w:val="002B5C68"/>
    <w:rsid w:val="002D23A3"/>
    <w:rsid w:val="002D25CB"/>
    <w:rsid w:val="002D434E"/>
    <w:rsid w:val="002D6B05"/>
    <w:rsid w:val="002D6E65"/>
    <w:rsid w:val="002E4F31"/>
    <w:rsid w:val="002E5E3A"/>
    <w:rsid w:val="002F0D28"/>
    <w:rsid w:val="002F1A56"/>
    <w:rsid w:val="002F394D"/>
    <w:rsid w:val="002F5317"/>
    <w:rsid w:val="002F6D75"/>
    <w:rsid w:val="00302301"/>
    <w:rsid w:val="003026D5"/>
    <w:rsid w:val="00302DED"/>
    <w:rsid w:val="003037E8"/>
    <w:rsid w:val="00304DDA"/>
    <w:rsid w:val="003133DD"/>
    <w:rsid w:val="003133F7"/>
    <w:rsid w:val="003147D7"/>
    <w:rsid w:val="00315CF5"/>
    <w:rsid w:val="0031629C"/>
    <w:rsid w:val="0032231E"/>
    <w:rsid w:val="00324D16"/>
    <w:rsid w:val="00327727"/>
    <w:rsid w:val="00332A1C"/>
    <w:rsid w:val="003357E8"/>
    <w:rsid w:val="00342FD2"/>
    <w:rsid w:val="003608A6"/>
    <w:rsid w:val="00362E8B"/>
    <w:rsid w:val="00365C02"/>
    <w:rsid w:val="00366EE7"/>
    <w:rsid w:val="0036754B"/>
    <w:rsid w:val="00367583"/>
    <w:rsid w:val="003736E7"/>
    <w:rsid w:val="003747F7"/>
    <w:rsid w:val="003759E6"/>
    <w:rsid w:val="003772E7"/>
    <w:rsid w:val="0039350A"/>
    <w:rsid w:val="00393D43"/>
    <w:rsid w:val="0039728E"/>
    <w:rsid w:val="003A0BCA"/>
    <w:rsid w:val="003A2905"/>
    <w:rsid w:val="003A5211"/>
    <w:rsid w:val="003B0F7C"/>
    <w:rsid w:val="003B4239"/>
    <w:rsid w:val="003C014A"/>
    <w:rsid w:val="003C35B5"/>
    <w:rsid w:val="003C5B79"/>
    <w:rsid w:val="003C5C8C"/>
    <w:rsid w:val="003C731F"/>
    <w:rsid w:val="003D0695"/>
    <w:rsid w:val="003E0F05"/>
    <w:rsid w:val="003E2A48"/>
    <w:rsid w:val="003E5412"/>
    <w:rsid w:val="003E67AF"/>
    <w:rsid w:val="003F0127"/>
    <w:rsid w:val="003F1AAA"/>
    <w:rsid w:val="003F5CFB"/>
    <w:rsid w:val="00400160"/>
    <w:rsid w:val="004014F0"/>
    <w:rsid w:val="00401DB1"/>
    <w:rsid w:val="00404E85"/>
    <w:rsid w:val="004078C1"/>
    <w:rsid w:val="00411534"/>
    <w:rsid w:val="00426BD7"/>
    <w:rsid w:val="00430E26"/>
    <w:rsid w:val="00431037"/>
    <w:rsid w:val="00435179"/>
    <w:rsid w:val="00435666"/>
    <w:rsid w:val="0043614D"/>
    <w:rsid w:val="00440160"/>
    <w:rsid w:val="00440FBC"/>
    <w:rsid w:val="00446191"/>
    <w:rsid w:val="0045121D"/>
    <w:rsid w:val="00456BEA"/>
    <w:rsid w:val="0046127B"/>
    <w:rsid w:val="004613DD"/>
    <w:rsid w:val="00462E0F"/>
    <w:rsid w:val="0046381D"/>
    <w:rsid w:val="00463CDB"/>
    <w:rsid w:val="00470F18"/>
    <w:rsid w:val="00481517"/>
    <w:rsid w:val="00482E85"/>
    <w:rsid w:val="00490505"/>
    <w:rsid w:val="00491E42"/>
    <w:rsid w:val="004934E9"/>
    <w:rsid w:val="004938F0"/>
    <w:rsid w:val="004972E6"/>
    <w:rsid w:val="004A41DC"/>
    <w:rsid w:val="004A45F4"/>
    <w:rsid w:val="004A56E2"/>
    <w:rsid w:val="004A6751"/>
    <w:rsid w:val="004A730B"/>
    <w:rsid w:val="004B2FFB"/>
    <w:rsid w:val="004B5098"/>
    <w:rsid w:val="004B6135"/>
    <w:rsid w:val="004B63B3"/>
    <w:rsid w:val="004B77B0"/>
    <w:rsid w:val="004C0642"/>
    <w:rsid w:val="004C27FF"/>
    <w:rsid w:val="004C3EC3"/>
    <w:rsid w:val="004D065D"/>
    <w:rsid w:val="004D0E02"/>
    <w:rsid w:val="004D1ECF"/>
    <w:rsid w:val="004D2D68"/>
    <w:rsid w:val="004D2FA3"/>
    <w:rsid w:val="004E0EDA"/>
    <w:rsid w:val="004E365A"/>
    <w:rsid w:val="004E7695"/>
    <w:rsid w:val="004E7FA6"/>
    <w:rsid w:val="004F1B80"/>
    <w:rsid w:val="004F2F69"/>
    <w:rsid w:val="004F7330"/>
    <w:rsid w:val="005044FD"/>
    <w:rsid w:val="00512EEB"/>
    <w:rsid w:val="0051415B"/>
    <w:rsid w:val="005164B8"/>
    <w:rsid w:val="00521449"/>
    <w:rsid w:val="00522DE4"/>
    <w:rsid w:val="00522F61"/>
    <w:rsid w:val="005317B1"/>
    <w:rsid w:val="00531C69"/>
    <w:rsid w:val="00531E2F"/>
    <w:rsid w:val="0053592F"/>
    <w:rsid w:val="00540600"/>
    <w:rsid w:val="00540618"/>
    <w:rsid w:val="005470AE"/>
    <w:rsid w:val="00550CDE"/>
    <w:rsid w:val="00557D2A"/>
    <w:rsid w:val="00561A44"/>
    <w:rsid w:val="00565493"/>
    <w:rsid w:val="00566823"/>
    <w:rsid w:val="005706A0"/>
    <w:rsid w:val="00570754"/>
    <w:rsid w:val="00573FE0"/>
    <w:rsid w:val="00575476"/>
    <w:rsid w:val="0058192E"/>
    <w:rsid w:val="00584751"/>
    <w:rsid w:val="00584E58"/>
    <w:rsid w:val="00587C73"/>
    <w:rsid w:val="00592016"/>
    <w:rsid w:val="005A00C3"/>
    <w:rsid w:val="005A1986"/>
    <w:rsid w:val="005B11A7"/>
    <w:rsid w:val="005B33D6"/>
    <w:rsid w:val="005B7A7A"/>
    <w:rsid w:val="005C7ABD"/>
    <w:rsid w:val="005D057D"/>
    <w:rsid w:val="005D762C"/>
    <w:rsid w:val="005E013A"/>
    <w:rsid w:val="005E1F93"/>
    <w:rsid w:val="005E3011"/>
    <w:rsid w:val="005E39AC"/>
    <w:rsid w:val="005F642D"/>
    <w:rsid w:val="00600E8F"/>
    <w:rsid w:val="00602CDE"/>
    <w:rsid w:val="00603CEC"/>
    <w:rsid w:val="00604B95"/>
    <w:rsid w:val="0060687A"/>
    <w:rsid w:val="00607DAA"/>
    <w:rsid w:val="00611F98"/>
    <w:rsid w:val="00612E9D"/>
    <w:rsid w:val="00617999"/>
    <w:rsid w:val="00620A99"/>
    <w:rsid w:val="0062141B"/>
    <w:rsid w:val="00624FA5"/>
    <w:rsid w:val="00627E1B"/>
    <w:rsid w:val="00632972"/>
    <w:rsid w:val="0063304C"/>
    <w:rsid w:val="00633741"/>
    <w:rsid w:val="00635254"/>
    <w:rsid w:val="006355E8"/>
    <w:rsid w:val="00645049"/>
    <w:rsid w:val="00646B7C"/>
    <w:rsid w:val="00651C62"/>
    <w:rsid w:val="00652762"/>
    <w:rsid w:val="00652BC4"/>
    <w:rsid w:val="0065401C"/>
    <w:rsid w:val="006560FA"/>
    <w:rsid w:val="00660184"/>
    <w:rsid w:val="00660334"/>
    <w:rsid w:val="00662D61"/>
    <w:rsid w:val="0066792B"/>
    <w:rsid w:val="0067243B"/>
    <w:rsid w:val="00673401"/>
    <w:rsid w:val="00676148"/>
    <w:rsid w:val="00676458"/>
    <w:rsid w:val="0067665F"/>
    <w:rsid w:val="006767EE"/>
    <w:rsid w:val="00680468"/>
    <w:rsid w:val="00680B9F"/>
    <w:rsid w:val="00683AB9"/>
    <w:rsid w:val="00687C3E"/>
    <w:rsid w:val="006919B3"/>
    <w:rsid w:val="00695175"/>
    <w:rsid w:val="0069680B"/>
    <w:rsid w:val="006978B0"/>
    <w:rsid w:val="00697FD9"/>
    <w:rsid w:val="006A1DE5"/>
    <w:rsid w:val="006C208D"/>
    <w:rsid w:val="006C4BD0"/>
    <w:rsid w:val="006C4C00"/>
    <w:rsid w:val="006D0A20"/>
    <w:rsid w:val="006D4547"/>
    <w:rsid w:val="006D4AF7"/>
    <w:rsid w:val="006D6715"/>
    <w:rsid w:val="006E1695"/>
    <w:rsid w:val="006E1769"/>
    <w:rsid w:val="006E2945"/>
    <w:rsid w:val="006E48F7"/>
    <w:rsid w:val="006E56C3"/>
    <w:rsid w:val="006E5EE8"/>
    <w:rsid w:val="006E665A"/>
    <w:rsid w:val="006F044D"/>
    <w:rsid w:val="006F28C2"/>
    <w:rsid w:val="006F4289"/>
    <w:rsid w:val="007034F7"/>
    <w:rsid w:val="00706DFD"/>
    <w:rsid w:val="007118CF"/>
    <w:rsid w:val="00711DD3"/>
    <w:rsid w:val="0071412B"/>
    <w:rsid w:val="007159CA"/>
    <w:rsid w:val="007175B6"/>
    <w:rsid w:val="00720DB7"/>
    <w:rsid w:val="0072112C"/>
    <w:rsid w:val="00730757"/>
    <w:rsid w:val="0073377E"/>
    <w:rsid w:val="00736179"/>
    <w:rsid w:val="007372A4"/>
    <w:rsid w:val="007411A7"/>
    <w:rsid w:val="00742896"/>
    <w:rsid w:val="00743AEA"/>
    <w:rsid w:val="00746D26"/>
    <w:rsid w:val="007470C4"/>
    <w:rsid w:val="00752BEF"/>
    <w:rsid w:val="00753A38"/>
    <w:rsid w:val="00755798"/>
    <w:rsid w:val="00756BC8"/>
    <w:rsid w:val="00761AD0"/>
    <w:rsid w:val="00764EE8"/>
    <w:rsid w:val="00766517"/>
    <w:rsid w:val="007728E4"/>
    <w:rsid w:val="00772BAB"/>
    <w:rsid w:val="00782752"/>
    <w:rsid w:val="007870B1"/>
    <w:rsid w:val="0079753C"/>
    <w:rsid w:val="00797ABE"/>
    <w:rsid w:val="007A214B"/>
    <w:rsid w:val="007A504D"/>
    <w:rsid w:val="007A5207"/>
    <w:rsid w:val="007A533E"/>
    <w:rsid w:val="007A5B66"/>
    <w:rsid w:val="007A7826"/>
    <w:rsid w:val="007B2263"/>
    <w:rsid w:val="007B22C0"/>
    <w:rsid w:val="007B42D6"/>
    <w:rsid w:val="007B66D7"/>
    <w:rsid w:val="007C3431"/>
    <w:rsid w:val="007D3EAB"/>
    <w:rsid w:val="007E3BF3"/>
    <w:rsid w:val="007F4739"/>
    <w:rsid w:val="008002ED"/>
    <w:rsid w:val="00804AFC"/>
    <w:rsid w:val="0082003A"/>
    <w:rsid w:val="00821D5B"/>
    <w:rsid w:val="0082399C"/>
    <w:rsid w:val="00826F1F"/>
    <w:rsid w:val="00830801"/>
    <w:rsid w:val="00831211"/>
    <w:rsid w:val="0083124D"/>
    <w:rsid w:val="0083610F"/>
    <w:rsid w:val="0083795C"/>
    <w:rsid w:val="00844C98"/>
    <w:rsid w:val="008462CB"/>
    <w:rsid w:val="00846985"/>
    <w:rsid w:val="008505C3"/>
    <w:rsid w:val="00853F51"/>
    <w:rsid w:val="00854284"/>
    <w:rsid w:val="008552D6"/>
    <w:rsid w:val="00865820"/>
    <w:rsid w:val="00870549"/>
    <w:rsid w:val="00873644"/>
    <w:rsid w:val="00876947"/>
    <w:rsid w:val="0088184A"/>
    <w:rsid w:val="008829DB"/>
    <w:rsid w:val="00882F11"/>
    <w:rsid w:val="00883A0D"/>
    <w:rsid w:val="00886494"/>
    <w:rsid w:val="00887621"/>
    <w:rsid w:val="008A7B92"/>
    <w:rsid w:val="008B082C"/>
    <w:rsid w:val="008B46DA"/>
    <w:rsid w:val="008B6C88"/>
    <w:rsid w:val="008B6DE4"/>
    <w:rsid w:val="008D019B"/>
    <w:rsid w:val="008D0890"/>
    <w:rsid w:val="008D321F"/>
    <w:rsid w:val="008D7A5F"/>
    <w:rsid w:val="008E0756"/>
    <w:rsid w:val="008E19A1"/>
    <w:rsid w:val="008F4146"/>
    <w:rsid w:val="008F5701"/>
    <w:rsid w:val="00900736"/>
    <w:rsid w:val="00906C0B"/>
    <w:rsid w:val="00906D3B"/>
    <w:rsid w:val="009118F7"/>
    <w:rsid w:val="00917BAD"/>
    <w:rsid w:val="00917F91"/>
    <w:rsid w:val="00920943"/>
    <w:rsid w:val="009231F1"/>
    <w:rsid w:val="00924FC6"/>
    <w:rsid w:val="00933E4B"/>
    <w:rsid w:val="0093618F"/>
    <w:rsid w:val="00937507"/>
    <w:rsid w:val="00943538"/>
    <w:rsid w:val="00946124"/>
    <w:rsid w:val="0094782D"/>
    <w:rsid w:val="0094794A"/>
    <w:rsid w:val="00950025"/>
    <w:rsid w:val="00953E4C"/>
    <w:rsid w:val="00971211"/>
    <w:rsid w:val="00980DD4"/>
    <w:rsid w:val="00982A84"/>
    <w:rsid w:val="0098307B"/>
    <w:rsid w:val="00987FA6"/>
    <w:rsid w:val="00992237"/>
    <w:rsid w:val="0099236F"/>
    <w:rsid w:val="00993972"/>
    <w:rsid w:val="00995BDD"/>
    <w:rsid w:val="009A0CA4"/>
    <w:rsid w:val="009B2D68"/>
    <w:rsid w:val="009B3384"/>
    <w:rsid w:val="009B4E81"/>
    <w:rsid w:val="009B5506"/>
    <w:rsid w:val="009B7CCD"/>
    <w:rsid w:val="009C210A"/>
    <w:rsid w:val="009C2A56"/>
    <w:rsid w:val="009C2B1A"/>
    <w:rsid w:val="009C39B4"/>
    <w:rsid w:val="009C52C1"/>
    <w:rsid w:val="009C6E1C"/>
    <w:rsid w:val="009D73BA"/>
    <w:rsid w:val="009D7FDF"/>
    <w:rsid w:val="009E6AB4"/>
    <w:rsid w:val="009F4528"/>
    <w:rsid w:val="009F4C96"/>
    <w:rsid w:val="00A00A1C"/>
    <w:rsid w:val="00A038CE"/>
    <w:rsid w:val="00A13B04"/>
    <w:rsid w:val="00A170A5"/>
    <w:rsid w:val="00A30490"/>
    <w:rsid w:val="00A311D0"/>
    <w:rsid w:val="00A3287C"/>
    <w:rsid w:val="00A41BD9"/>
    <w:rsid w:val="00A41CAC"/>
    <w:rsid w:val="00A461DF"/>
    <w:rsid w:val="00A52B8A"/>
    <w:rsid w:val="00A53EB5"/>
    <w:rsid w:val="00A552C7"/>
    <w:rsid w:val="00A57490"/>
    <w:rsid w:val="00A57CED"/>
    <w:rsid w:val="00A60329"/>
    <w:rsid w:val="00A6297C"/>
    <w:rsid w:val="00A64F77"/>
    <w:rsid w:val="00A66984"/>
    <w:rsid w:val="00A77AEA"/>
    <w:rsid w:val="00A84EA5"/>
    <w:rsid w:val="00A910B6"/>
    <w:rsid w:val="00A93316"/>
    <w:rsid w:val="00A93AF0"/>
    <w:rsid w:val="00A93F02"/>
    <w:rsid w:val="00AA3702"/>
    <w:rsid w:val="00AB122A"/>
    <w:rsid w:val="00AB18E7"/>
    <w:rsid w:val="00AB68A1"/>
    <w:rsid w:val="00AB793F"/>
    <w:rsid w:val="00AC3112"/>
    <w:rsid w:val="00AC36AA"/>
    <w:rsid w:val="00AC4479"/>
    <w:rsid w:val="00AC5551"/>
    <w:rsid w:val="00AC606E"/>
    <w:rsid w:val="00AC64B7"/>
    <w:rsid w:val="00AC65EB"/>
    <w:rsid w:val="00AC67E0"/>
    <w:rsid w:val="00AD06F7"/>
    <w:rsid w:val="00AD3446"/>
    <w:rsid w:val="00AD5DD1"/>
    <w:rsid w:val="00AD5FBB"/>
    <w:rsid w:val="00AD7816"/>
    <w:rsid w:val="00AE1DD1"/>
    <w:rsid w:val="00AE206A"/>
    <w:rsid w:val="00AF6D5C"/>
    <w:rsid w:val="00B0401B"/>
    <w:rsid w:val="00B05FE5"/>
    <w:rsid w:val="00B14C15"/>
    <w:rsid w:val="00B15DDC"/>
    <w:rsid w:val="00B22A23"/>
    <w:rsid w:val="00B22AE8"/>
    <w:rsid w:val="00B22E4D"/>
    <w:rsid w:val="00B26D04"/>
    <w:rsid w:val="00B27484"/>
    <w:rsid w:val="00B30A46"/>
    <w:rsid w:val="00B30AD9"/>
    <w:rsid w:val="00B32774"/>
    <w:rsid w:val="00B33248"/>
    <w:rsid w:val="00B44FF1"/>
    <w:rsid w:val="00B452EB"/>
    <w:rsid w:val="00B46C3B"/>
    <w:rsid w:val="00B47689"/>
    <w:rsid w:val="00B51A1A"/>
    <w:rsid w:val="00B530A0"/>
    <w:rsid w:val="00B607E0"/>
    <w:rsid w:val="00B62850"/>
    <w:rsid w:val="00B633E5"/>
    <w:rsid w:val="00B65D3A"/>
    <w:rsid w:val="00B65F31"/>
    <w:rsid w:val="00B660B7"/>
    <w:rsid w:val="00B66BD3"/>
    <w:rsid w:val="00B700EB"/>
    <w:rsid w:val="00B702E5"/>
    <w:rsid w:val="00B70BA0"/>
    <w:rsid w:val="00B70F9E"/>
    <w:rsid w:val="00B724A4"/>
    <w:rsid w:val="00B73AFE"/>
    <w:rsid w:val="00B7494D"/>
    <w:rsid w:val="00B77336"/>
    <w:rsid w:val="00B84B41"/>
    <w:rsid w:val="00B90FFA"/>
    <w:rsid w:val="00B943D7"/>
    <w:rsid w:val="00BA7B5A"/>
    <w:rsid w:val="00BB0872"/>
    <w:rsid w:val="00BB66AA"/>
    <w:rsid w:val="00BC2605"/>
    <w:rsid w:val="00BC2AFF"/>
    <w:rsid w:val="00BC48E1"/>
    <w:rsid w:val="00BC5505"/>
    <w:rsid w:val="00BD4911"/>
    <w:rsid w:val="00BD5C69"/>
    <w:rsid w:val="00BD6B3D"/>
    <w:rsid w:val="00BE1C77"/>
    <w:rsid w:val="00BE4DF3"/>
    <w:rsid w:val="00C00569"/>
    <w:rsid w:val="00C03EEC"/>
    <w:rsid w:val="00C043B6"/>
    <w:rsid w:val="00C05F7A"/>
    <w:rsid w:val="00C0760E"/>
    <w:rsid w:val="00C13CC7"/>
    <w:rsid w:val="00C219C5"/>
    <w:rsid w:val="00C32772"/>
    <w:rsid w:val="00C32CF7"/>
    <w:rsid w:val="00C33E7A"/>
    <w:rsid w:val="00C34955"/>
    <w:rsid w:val="00C461CB"/>
    <w:rsid w:val="00C52D6F"/>
    <w:rsid w:val="00C56642"/>
    <w:rsid w:val="00C61FB6"/>
    <w:rsid w:val="00C6316F"/>
    <w:rsid w:val="00C6393B"/>
    <w:rsid w:val="00C67302"/>
    <w:rsid w:val="00C75776"/>
    <w:rsid w:val="00C75A2D"/>
    <w:rsid w:val="00C76BC6"/>
    <w:rsid w:val="00C76EAA"/>
    <w:rsid w:val="00C822FD"/>
    <w:rsid w:val="00C8270F"/>
    <w:rsid w:val="00C83312"/>
    <w:rsid w:val="00C854F5"/>
    <w:rsid w:val="00C86B12"/>
    <w:rsid w:val="00C86B6D"/>
    <w:rsid w:val="00C8765C"/>
    <w:rsid w:val="00C87F32"/>
    <w:rsid w:val="00C95922"/>
    <w:rsid w:val="00CA1FA3"/>
    <w:rsid w:val="00CA74F0"/>
    <w:rsid w:val="00CB0855"/>
    <w:rsid w:val="00CB48E8"/>
    <w:rsid w:val="00CB4C5D"/>
    <w:rsid w:val="00CB797F"/>
    <w:rsid w:val="00CC2E0E"/>
    <w:rsid w:val="00CD115E"/>
    <w:rsid w:val="00CD4014"/>
    <w:rsid w:val="00CE0998"/>
    <w:rsid w:val="00CE4EFC"/>
    <w:rsid w:val="00CE5026"/>
    <w:rsid w:val="00CF2DA6"/>
    <w:rsid w:val="00CF320F"/>
    <w:rsid w:val="00CF5060"/>
    <w:rsid w:val="00D0375A"/>
    <w:rsid w:val="00D04E17"/>
    <w:rsid w:val="00D05476"/>
    <w:rsid w:val="00D10F54"/>
    <w:rsid w:val="00D11F23"/>
    <w:rsid w:val="00D1602F"/>
    <w:rsid w:val="00D23BD4"/>
    <w:rsid w:val="00D248FC"/>
    <w:rsid w:val="00D309E9"/>
    <w:rsid w:val="00D3271E"/>
    <w:rsid w:val="00D40B87"/>
    <w:rsid w:val="00D44B46"/>
    <w:rsid w:val="00D4796F"/>
    <w:rsid w:val="00D50B16"/>
    <w:rsid w:val="00D518F1"/>
    <w:rsid w:val="00D52BCB"/>
    <w:rsid w:val="00D56404"/>
    <w:rsid w:val="00D5696F"/>
    <w:rsid w:val="00D61456"/>
    <w:rsid w:val="00D63106"/>
    <w:rsid w:val="00D64C6E"/>
    <w:rsid w:val="00D64D0D"/>
    <w:rsid w:val="00D66C68"/>
    <w:rsid w:val="00D66FA2"/>
    <w:rsid w:val="00D80091"/>
    <w:rsid w:val="00D8536C"/>
    <w:rsid w:val="00D93777"/>
    <w:rsid w:val="00D955B3"/>
    <w:rsid w:val="00D9591F"/>
    <w:rsid w:val="00DA2004"/>
    <w:rsid w:val="00DA2F27"/>
    <w:rsid w:val="00DA3686"/>
    <w:rsid w:val="00DA4E4B"/>
    <w:rsid w:val="00DB069B"/>
    <w:rsid w:val="00DB3966"/>
    <w:rsid w:val="00DB3C3F"/>
    <w:rsid w:val="00DB6B13"/>
    <w:rsid w:val="00DC2DB2"/>
    <w:rsid w:val="00DC4A90"/>
    <w:rsid w:val="00DD5017"/>
    <w:rsid w:val="00DE21DD"/>
    <w:rsid w:val="00DE666B"/>
    <w:rsid w:val="00DE7B14"/>
    <w:rsid w:val="00DF56B8"/>
    <w:rsid w:val="00DF577E"/>
    <w:rsid w:val="00DF62C7"/>
    <w:rsid w:val="00E005BB"/>
    <w:rsid w:val="00E0725A"/>
    <w:rsid w:val="00E07ED7"/>
    <w:rsid w:val="00E07F4F"/>
    <w:rsid w:val="00E17638"/>
    <w:rsid w:val="00E20EE5"/>
    <w:rsid w:val="00E23A7A"/>
    <w:rsid w:val="00E2631B"/>
    <w:rsid w:val="00E3325B"/>
    <w:rsid w:val="00E349E5"/>
    <w:rsid w:val="00E35107"/>
    <w:rsid w:val="00E352B3"/>
    <w:rsid w:val="00E42336"/>
    <w:rsid w:val="00E42540"/>
    <w:rsid w:val="00E42838"/>
    <w:rsid w:val="00E44488"/>
    <w:rsid w:val="00E47B16"/>
    <w:rsid w:val="00E56F0D"/>
    <w:rsid w:val="00E61BDF"/>
    <w:rsid w:val="00E63A8E"/>
    <w:rsid w:val="00E644D4"/>
    <w:rsid w:val="00E70C19"/>
    <w:rsid w:val="00E714F2"/>
    <w:rsid w:val="00E746B6"/>
    <w:rsid w:val="00E75DA3"/>
    <w:rsid w:val="00E84D06"/>
    <w:rsid w:val="00E92EA4"/>
    <w:rsid w:val="00E964F1"/>
    <w:rsid w:val="00EA6053"/>
    <w:rsid w:val="00EB1462"/>
    <w:rsid w:val="00EB35EE"/>
    <w:rsid w:val="00EB55D9"/>
    <w:rsid w:val="00EB7204"/>
    <w:rsid w:val="00EB7FBE"/>
    <w:rsid w:val="00EC2751"/>
    <w:rsid w:val="00EC4D70"/>
    <w:rsid w:val="00EC58F7"/>
    <w:rsid w:val="00ED0FAC"/>
    <w:rsid w:val="00ED1BE1"/>
    <w:rsid w:val="00ED31F8"/>
    <w:rsid w:val="00ED5C8B"/>
    <w:rsid w:val="00ED61AB"/>
    <w:rsid w:val="00EE172D"/>
    <w:rsid w:val="00EE575D"/>
    <w:rsid w:val="00EE61ED"/>
    <w:rsid w:val="00EF05B0"/>
    <w:rsid w:val="00EF1B6F"/>
    <w:rsid w:val="00EF1E1B"/>
    <w:rsid w:val="00EF7928"/>
    <w:rsid w:val="00F01016"/>
    <w:rsid w:val="00F052C2"/>
    <w:rsid w:val="00F05477"/>
    <w:rsid w:val="00F06897"/>
    <w:rsid w:val="00F11D61"/>
    <w:rsid w:val="00F1584F"/>
    <w:rsid w:val="00F15B30"/>
    <w:rsid w:val="00F26477"/>
    <w:rsid w:val="00F272CA"/>
    <w:rsid w:val="00F27D06"/>
    <w:rsid w:val="00F3498A"/>
    <w:rsid w:val="00F5307D"/>
    <w:rsid w:val="00F53984"/>
    <w:rsid w:val="00F6507B"/>
    <w:rsid w:val="00F66EA0"/>
    <w:rsid w:val="00F75685"/>
    <w:rsid w:val="00F75C75"/>
    <w:rsid w:val="00F80584"/>
    <w:rsid w:val="00F90413"/>
    <w:rsid w:val="00F95883"/>
    <w:rsid w:val="00FA0CB0"/>
    <w:rsid w:val="00FA7018"/>
    <w:rsid w:val="00FA7F20"/>
    <w:rsid w:val="00FB3099"/>
    <w:rsid w:val="00FB6E05"/>
    <w:rsid w:val="00FC1EC1"/>
    <w:rsid w:val="00FC6715"/>
    <w:rsid w:val="00FD0545"/>
    <w:rsid w:val="00FD0C6A"/>
    <w:rsid w:val="00FD2BCF"/>
    <w:rsid w:val="00FD45E8"/>
    <w:rsid w:val="00FD591D"/>
    <w:rsid w:val="00FD6C5C"/>
    <w:rsid w:val="00FE03E1"/>
    <w:rsid w:val="00FE2294"/>
    <w:rsid w:val="00FF04BB"/>
    <w:rsid w:val="00FF0C16"/>
    <w:rsid w:val="00FF5F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CDE"/>
    <w:pPr>
      <w:spacing w:after="200" w:line="276" w:lineRule="auto"/>
    </w:pPr>
    <w:rPr>
      <w:sz w:val="22"/>
      <w:szCs w:val="22"/>
    </w:rPr>
  </w:style>
  <w:style w:type="paragraph" w:styleId="1">
    <w:name w:val="heading 1"/>
    <w:basedOn w:val="a"/>
    <w:next w:val="a"/>
    <w:link w:val="10"/>
    <w:uiPriority w:val="9"/>
    <w:qFormat/>
    <w:rsid w:val="00566823"/>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FF0C16"/>
    <w:pPr>
      <w:keepNext/>
      <w:spacing w:before="240" w:after="60"/>
      <w:outlineLvl w:val="1"/>
    </w:pPr>
    <w:rPr>
      <w:rFonts w:ascii="Cambria" w:hAnsi="Cambria"/>
      <w:b/>
      <w:bCs/>
      <w:i/>
      <w:iCs/>
      <w:sz w:val="28"/>
      <w:szCs w:val="28"/>
    </w:rPr>
  </w:style>
  <w:style w:type="paragraph" w:styleId="9">
    <w:name w:val="heading 9"/>
    <w:basedOn w:val="a"/>
    <w:next w:val="a"/>
    <w:link w:val="90"/>
    <w:qFormat/>
    <w:rsid w:val="003357E8"/>
    <w:pPr>
      <w:keepNext/>
      <w:spacing w:after="0" w:line="240" w:lineRule="auto"/>
      <w:ind w:right="-2" w:firstLine="284"/>
      <w:jc w:val="right"/>
      <w:outlineLvl w:val="8"/>
    </w:pPr>
    <w:rPr>
      <w:rFonts w:ascii="Times New Roman" w:hAnsi="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link w:val="9"/>
    <w:rsid w:val="003357E8"/>
    <w:rPr>
      <w:rFonts w:ascii="Times New Roman" w:hAnsi="Times New Roman"/>
      <w:sz w:val="24"/>
    </w:rPr>
  </w:style>
  <w:style w:type="paragraph" w:styleId="3">
    <w:name w:val="Body Text 3"/>
    <w:basedOn w:val="a"/>
    <w:link w:val="30"/>
    <w:rsid w:val="003357E8"/>
    <w:pPr>
      <w:spacing w:after="0" w:line="240" w:lineRule="auto"/>
      <w:jc w:val="both"/>
    </w:pPr>
    <w:rPr>
      <w:rFonts w:ascii="Times New Roman" w:hAnsi="Times New Roman"/>
      <w:sz w:val="24"/>
      <w:szCs w:val="20"/>
    </w:rPr>
  </w:style>
  <w:style w:type="character" w:customStyle="1" w:styleId="30">
    <w:name w:val="Основной текст 3 Знак"/>
    <w:link w:val="3"/>
    <w:rsid w:val="003357E8"/>
    <w:rPr>
      <w:rFonts w:ascii="Times New Roman" w:hAnsi="Times New Roman"/>
      <w:sz w:val="24"/>
    </w:rPr>
  </w:style>
  <w:style w:type="paragraph" w:styleId="a3">
    <w:name w:val="No Spacing"/>
    <w:aliases w:val="для таблиц,No Spacing,No Spacing1"/>
    <w:link w:val="a4"/>
    <w:uiPriority w:val="99"/>
    <w:qFormat/>
    <w:rsid w:val="003357E8"/>
    <w:rPr>
      <w:sz w:val="22"/>
      <w:szCs w:val="22"/>
    </w:rPr>
  </w:style>
  <w:style w:type="character" w:styleId="a5">
    <w:name w:val="Strong"/>
    <w:qFormat/>
    <w:rsid w:val="00401DB1"/>
    <w:rPr>
      <w:b/>
      <w:bCs/>
    </w:rPr>
  </w:style>
  <w:style w:type="paragraph" w:customStyle="1" w:styleId="11">
    <w:name w:val="Обычный1"/>
    <w:link w:val="Normal"/>
    <w:rsid w:val="00FD45E8"/>
    <w:rPr>
      <w:rFonts w:ascii="Times New Roman" w:hAnsi="Times New Roman"/>
      <w:sz w:val="28"/>
      <w:szCs w:val="28"/>
    </w:rPr>
  </w:style>
  <w:style w:type="paragraph" w:styleId="a6">
    <w:name w:val="Plain Text"/>
    <w:basedOn w:val="a"/>
    <w:link w:val="a7"/>
    <w:unhideWhenUsed/>
    <w:rsid w:val="00FD45E8"/>
    <w:pPr>
      <w:spacing w:after="0" w:line="240" w:lineRule="auto"/>
      <w:jc w:val="both"/>
    </w:pPr>
    <w:rPr>
      <w:rFonts w:ascii="Courier New" w:hAnsi="Courier New"/>
      <w:sz w:val="20"/>
      <w:szCs w:val="20"/>
    </w:rPr>
  </w:style>
  <w:style w:type="character" w:customStyle="1" w:styleId="a7">
    <w:name w:val="Текст Знак"/>
    <w:link w:val="a6"/>
    <w:rsid w:val="00FD45E8"/>
    <w:rPr>
      <w:rFonts w:ascii="Courier New" w:hAnsi="Courier New" w:cs="Courier New"/>
    </w:rPr>
  </w:style>
  <w:style w:type="character" w:customStyle="1" w:styleId="Normal">
    <w:name w:val="Normal Знак"/>
    <w:link w:val="11"/>
    <w:locked/>
    <w:rsid w:val="00FD45E8"/>
    <w:rPr>
      <w:rFonts w:ascii="Times New Roman" w:hAnsi="Times New Roman"/>
      <w:sz w:val="28"/>
      <w:szCs w:val="28"/>
      <w:lang w:val="ru-RU" w:eastAsia="ru-RU" w:bidi="ar-SA"/>
    </w:rPr>
  </w:style>
  <w:style w:type="table" w:styleId="a8">
    <w:name w:val="Table Grid"/>
    <w:basedOn w:val="a1"/>
    <w:uiPriority w:val="59"/>
    <w:rsid w:val="007034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99"/>
    <w:qFormat/>
    <w:rsid w:val="004C0642"/>
    <w:pPr>
      <w:widowControl w:val="0"/>
      <w:autoSpaceDE w:val="0"/>
      <w:autoSpaceDN w:val="0"/>
      <w:adjustRightInd w:val="0"/>
      <w:spacing w:after="0" w:line="240" w:lineRule="auto"/>
      <w:ind w:left="720"/>
      <w:contextualSpacing/>
    </w:pPr>
    <w:rPr>
      <w:rFonts w:ascii="Times New Roman" w:hAnsi="Times New Roman"/>
      <w:sz w:val="20"/>
      <w:szCs w:val="20"/>
    </w:rPr>
  </w:style>
  <w:style w:type="paragraph" w:styleId="aa">
    <w:name w:val="footer"/>
    <w:basedOn w:val="a"/>
    <w:link w:val="ab"/>
    <w:uiPriority w:val="99"/>
    <w:rsid w:val="004C0642"/>
    <w:pPr>
      <w:widowControl w:val="0"/>
      <w:tabs>
        <w:tab w:val="center" w:pos="4677"/>
        <w:tab w:val="right" w:pos="9355"/>
      </w:tabs>
      <w:autoSpaceDE w:val="0"/>
      <w:autoSpaceDN w:val="0"/>
      <w:adjustRightInd w:val="0"/>
      <w:spacing w:after="0" w:line="240" w:lineRule="auto"/>
    </w:pPr>
    <w:rPr>
      <w:rFonts w:ascii="Times New Roman" w:hAnsi="Times New Roman"/>
      <w:sz w:val="20"/>
      <w:szCs w:val="20"/>
    </w:rPr>
  </w:style>
  <w:style w:type="character" w:customStyle="1" w:styleId="ab">
    <w:name w:val="Нижний колонтитул Знак"/>
    <w:link w:val="aa"/>
    <w:uiPriority w:val="99"/>
    <w:rsid w:val="004C0642"/>
    <w:rPr>
      <w:rFonts w:ascii="Times New Roman" w:hAnsi="Times New Roman"/>
    </w:rPr>
  </w:style>
  <w:style w:type="character" w:customStyle="1" w:styleId="a4">
    <w:name w:val="Без интервала Знак"/>
    <w:aliases w:val="для таблиц Знак,No Spacing Знак,No Spacing1 Знак"/>
    <w:link w:val="a3"/>
    <w:uiPriority w:val="99"/>
    <w:locked/>
    <w:rsid w:val="00D93777"/>
    <w:rPr>
      <w:sz w:val="22"/>
      <w:szCs w:val="22"/>
      <w:lang w:val="ru-RU" w:eastAsia="ru-RU" w:bidi="ar-SA"/>
    </w:rPr>
  </w:style>
  <w:style w:type="paragraph" w:styleId="ac">
    <w:name w:val="header"/>
    <w:basedOn w:val="a"/>
    <w:link w:val="ad"/>
    <w:uiPriority w:val="99"/>
    <w:unhideWhenUsed/>
    <w:rsid w:val="00204EB6"/>
    <w:pPr>
      <w:tabs>
        <w:tab w:val="center" w:pos="4677"/>
        <w:tab w:val="right" w:pos="9355"/>
      </w:tabs>
    </w:pPr>
  </w:style>
  <w:style w:type="character" w:customStyle="1" w:styleId="ad">
    <w:name w:val="Верхний колонтитул Знак"/>
    <w:link w:val="ac"/>
    <w:uiPriority w:val="99"/>
    <w:rsid w:val="00204EB6"/>
    <w:rPr>
      <w:sz w:val="22"/>
      <w:szCs w:val="22"/>
    </w:rPr>
  </w:style>
  <w:style w:type="paragraph" w:customStyle="1" w:styleId="Default">
    <w:name w:val="Default"/>
    <w:rsid w:val="007870B1"/>
    <w:pPr>
      <w:autoSpaceDE w:val="0"/>
      <w:autoSpaceDN w:val="0"/>
      <w:adjustRightInd w:val="0"/>
    </w:pPr>
    <w:rPr>
      <w:rFonts w:ascii="Times New Roman" w:eastAsia="Calibri" w:hAnsi="Times New Roman"/>
      <w:color w:val="000000"/>
      <w:sz w:val="24"/>
      <w:szCs w:val="24"/>
    </w:rPr>
  </w:style>
  <w:style w:type="paragraph" w:styleId="31">
    <w:name w:val="Body Text Indent 3"/>
    <w:basedOn w:val="a"/>
    <w:link w:val="32"/>
    <w:uiPriority w:val="99"/>
    <w:semiHidden/>
    <w:unhideWhenUsed/>
    <w:rsid w:val="00D248FC"/>
    <w:pPr>
      <w:spacing w:after="120"/>
      <w:ind w:left="283"/>
    </w:pPr>
    <w:rPr>
      <w:sz w:val="16"/>
      <w:szCs w:val="16"/>
    </w:rPr>
  </w:style>
  <w:style w:type="character" w:customStyle="1" w:styleId="32">
    <w:name w:val="Основной текст с отступом 3 Знак"/>
    <w:link w:val="31"/>
    <w:uiPriority w:val="99"/>
    <w:semiHidden/>
    <w:rsid w:val="00D248FC"/>
    <w:rPr>
      <w:sz w:val="16"/>
      <w:szCs w:val="16"/>
    </w:rPr>
  </w:style>
  <w:style w:type="paragraph" w:styleId="ae">
    <w:name w:val="Body Text"/>
    <w:basedOn w:val="a"/>
    <w:link w:val="af"/>
    <w:uiPriority w:val="99"/>
    <w:semiHidden/>
    <w:unhideWhenUsed/>
    <w:rsid w:val="00E349E5"/>
    <w:pPr>
      <w:spacing w:after="120"/>
    </w:pPr>
  </w:style>
  <w:style w:type="character" w:customStyle="1" w:styleId="af">
    <w:name w:val="Основной текст Знак"/>
    <w:link w:val="ae"/>
    <w:uiPriority w:val="99"/>
    <w:semiHidden/>
    <w:rsid w:val="00E349E5"/>
    <w:rPr>
      <w:sz w:val="22"/>
      <w:szCs w:val="22"/>
    </w:rPr>
  </w:style>
  <w:style w:type="paragraph" w:customStyle="1" w:styleId="4">
    <w:name w:val="Стиль4"/>
    <w:basedOn w:val="2"/>
    <w:next w:val="a"/>
    <w:uiPriority w:val="99"/>
    <w:rsid w:val="00FF0C16"/>
    <w:pPr>
      <w:keepLines/>
      <w:widowControl w:val="0"/>
      <w:suppressLineNumbers/>
      <w:tabs>
        <w:tab w:val="left" w:pos="576"/>
      </w:tabs>
      <w:suppressAutoHyphens/>
      <w:spacing w:before="0" w:line="240" w:lineRule="auto"/>
      <w:ind w:left="576" w:firstLine="567"/>
      <w:jc w:val="center"/>
    </w:pPr>
    <w:rPr>
      <w:rFonts w:ascii="Times New Roman" w:hAnsi="Times New Roman"/>
      <w:bCs w:val="0"/>
      <w:i w:val="0"/>
      <w:iCs w:val="0"/>
      <w:sz w:val="30"/>
      <w:szCs w:val="20"/>
      <w:lang w:eastAsia="ar-SA"/>
    </w:rPr>
  </w:style>
  <w:style w:type="character" w:customStyle="1" w:styleId="20">
    <w:name w:val="Заголовок 2 Знак"/>
    <w:link w:val="2"/>
    <w:uiPriority w:val="9"/>
    <w:rsid w:val="00FF0C16"/>
    <w:rPr>
      <w:rFonts w:ascii="Cambria" w:eastAsia="Times New Roman" w:hAnsi="Cambria" w:cs="Times New Roman"/>
      <w:b/>
      <w:bCs/>
      <w:i/>
      <w:iCs/>
      <w:sz w:val="28"/>
      <w:szCs w:val="28"/>
    </w:rPr>
  </w:style>
  <w:style w:type="character" w:customStyle="1" w:styleId="10">
    <w:name w:val="Заголовок 1 Знак"/>
    <w:link w:val="1"/>
    <w:uiPriority w:val="9"/>
    <w:rsid w:val="00566823"/>
    <w:rPr>
      <w:rFonts w:ascii="Cambria" w:eastAsia="Times New Roman" w:hAnsi="Cambria" w:cs="Times New Roman"/>
      <w:b/>
      <w:bCs/>
      <w:kern w:val="32"/>
      <w:sz w:val="32"/>
      <w:szCs w:val="32"/>
    </w:rPr>
  </w:style>
  <w:style w:type="character" w:styleId="af0">
    <w:name w:val="Hyperlink"/>
    <w:unhideWhenUsed/>
    <w:rsid w:val="00603CEC"/>
    <w:rPr>
      <w:color w:val="0000FF"/>
      <w:u w:val="single"/>
    </w:rPr>
  </w:style>
  <w:style w:type="paragraph" w:styleId="af1">
    <w:name w:val="Balloon Text"/>
    <w:basedOn w:val="a"/>
    <w:link w:val="af2"/>
    <w:uiPriority w:val="99"/>
    <w:semiHidden/>
    <w:unhideWhenUsed/>
    <w:rsid w:val="001666AB"/>
    <w:pPr>
      <w:spacing w:after="0" w:line="240" w:lineRule="auto"/>
    </w:pPr>
    <w:rPr>
      <w:rFonts w:ascii="Segoe UI" w:hAnsi="Segoe UI" w:cs="Segoe UI"/>
      <w:sz w:val="18"/>
      <w:szCs w:val="18"/>
    </w:rPr>
  </w:style>
  <w:style w:type="character" w:customStyle="1" w:styleId="af2">
    <w:name w:val="Текст выноски Знак"/>
    <w:link w:val="af1"/>
    <w:uiPriority w:val="99"/>
    <w:semiHidden/>
    <w:rsid w:val="001666AB"/>
    <w:rPr>
      <w:rFonts w:ascii="Segoe UI" w:hAnsi="Segoe UI" w:cs="Segoe UI"/>
      <w:sz w:val="18"/>
      <w:szCs w:val="18"/>
    </w:rPr>
  </w:style>
  <w:style w:type="character" w:customStyle="1" w:styleId="33">
    <w:name w:val="Знак Знак3"/>
    <w:rsid w:val="00920943"/>
    <w:rPr>
      <w:rFonts w:cs="Times New Roman"/>
      <w:sz w:val="24"/>
      <w:szCs w:val="24"/>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CDE"/>
    <w:pPr>
      <w:spacing w:after="200" w:line="276" w:lineRule="auto"/>
    </w:pPr>
    <w:rPr>
      <w:sz w:val="22"/>
      <w:szCs w:val="22"/>
    </w:rPr>
  </w:style>
  <w:style w:type="paragraph" w:styleId="1">
    <w:name w:val="heading 1"/>
    <w:basedOn w:val="a"/>
    <w:next w:val="a"/>
    <w:link w:val="10"/>
    <w:uiPriority w:val="9"/>
    <w:qFormat/>
    <w:rsid w:val="00566823"/>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FF0C16"/>
    <w:pPr>
      <w:keepNext/>
      <w:spacing w:before="240" w:after="60"/>
      <w:outlineLvl w:val="1"/>
    </w:pPr>
    <w:rPr>
      <w:rFonts w:ascii="Cambria" w:hAnsi="Cambria"/>
      <w:b/>
      <w:bCs/>
      <w:i/>
      <w:iCs/>
      <w:sz w:val="28"/>
      <w:szCs w:val="28"/>
    </w:rPr>
  </w:style>
  <w:style w:type="paragraph" w:styleId="9">
    <w:name w:val="heading 9"/>
    <w:basedOn w:val="a"/>
    <w:next w:val="a"/>
    <w:link w:val="90"/>
    <w:qFormat/>
    <w:rsid w:val="003357E8"/>
    <w:pPr>
      <w:keepNext/>
      <w:spacing w:after="0" w:line="240" w:lineRule="auto"/>
      <w:ind w:right="-2" w:firstLine="284"/>
      <w:jc w:val="right"/>
      <w:outlineLvl w:val="8"/>
    </w:pPr>
    <w:rPr>
      <w:rFonts w:ascii="Times New Roman" w:hAnsi="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link w:val="9"/>
    <w:rsid w:val="003357E8"/>
    <w:rPr>
      <w:rFonts w:ascii="Times New Roman" w:hAnsi="Times New Roman"/>
      <w:sz w:val="24"/>
    </w:rPr>
  </w:style>
  <w:style w:type="paragraph" w:styleId="3">
    <w:name w:val="Body Text 3"/>
    <w:basedOn w:val="a"/>
    <w:link w:val="30"/>
    <w:rsid w:val="003357E8"/>
    <w:pPr>
      <w:spacing w:after="0" w:line="240" w:lineRule="auto"/>
      <w:jc w:val="both"/>
    </w:pPr>
    <w:rPr>
      <w:rFonts w:ascii="Times New Roman" w:hAnsi="Times New Roman"/>
      <w:sz w:val="24"/>
      <w:szCs w:val="20"/>
    </w:rPr>
  </w:style>
  <w:style w:type="character" w:customStyle="1" w:styleId="30">
    <w:name w:val="Основной текст 3 Знак"/>
    <w:link w:val="3"/>
    <w:rsid w:val="003357E8"/>
    <w:rPr>
      <w:rFonts w:ascii="Times New Roman" w:hAnsi="Times New Roman"/>
      <w:sz w:val="24"/>
    </w:rPr>
  </w:style>
  <w:style w:type="paragraph" w:styleId="a3">
    <w:name w:val="No Spacing"/>
    <w:aliases w:val="для таблиц,No Spacing,No Spacing1"/>
    <w:link w:val="a4"/>
    <w:uiPriority w:val="99"/>
    <w:qFormat/>
    <w:rsid w:val="003357E8"/>
    <w:rPr>
      <w:sz w:val="22"/>
      <w:szCs w:val="22"/>
    </w:rPr>
  </w:style>
  <w:style w:type="character" w:styleId="a5">
    <w:name w:val="Strong"/>
    <w:qFormat/>
    <w:rsid w:val="00401DB1"/>
    <w:rPr>
      <w:b/>
      <w:bCs/>
    </w:rPr>
  </w:style>
  <w:style w:type="paragraph" w:customStyle="1" w:styleId="11">
    <w:name w:val="Обычный1"/>
    <w:link w:val="Normal"/>
    <w:rsid w:val="00FD45E8"/>
    <w:rPr>
      <w:rFonts w:ascii="Times New Roman" w:hAnsi="Times New Roman"/>
      <w:sz w:val="28"/>
      <w:szCs w:val="28"/>
    </w:rPr>
  </w:style>
  <w:style w:type="paragraph" w:styleId="a6">
    <w:name w:val="Plain Text"/>
    <w:basedOn w:val="a"/>
    <w:link w:val="a7"/>
    <w:unhideWhenUsed/>
    <w:rsid w:val="00FD45E8"/>
    <w:pPr>
      <w:spacing w:after="0" w:line="240" w:lineRule="auto"/>
      <w:jc w:val="both"/>
    </w:pPr>
    <w:rPr>
      <w:rFonts w:ascii="Courier New" w:hAnsi="Courier New"/>
      <w:sz w:val="20"/>
      <w:szCs w:val="20"/>
    </w:rPr>
  </w:style>
  <w:style w:type="character" w:customStyle="1" w:styleId="a7">
    <w:name w:val="Текст Знак"/>
    <w:link w:val="a6"/>
    <w:rsid w:val="00FD45E8"/>
    <w:rPr>
      <w:rFonts w:ascii="Courier New" w:hAnsi="Courier New" w:cs="Courier New"/>
    </w:rPr>
  </w:style>
  <w:style w:type="character" w:customStyle="1" w:styleId="Normal">
    <w:name w:val="Normal Знак"/>
    <w:link w:val="11"/>
    <w:locked/>
    <w:rsid w:val="00FD45E8"/>
    <w:rPr>
      <w:rFonts w:ascii="Times New Roman" w:hAnsi="Times New Roman"/>
      <w:sz w:val="28"/>
      <w:szCs w:val="28"/>
      <w:lang w:val="ru-RU" w:eastAsia="ru-RU" w:bidi="ar-SA"/>
    </w:rPr>
  </w:style>
  <w:style w:type="table" w:styleId="a8">
    <w:name w:val="Table Grid"/>
    <w:basedOn w:val="a1"/>
    <w:uiPriority w:val="59"/>
    <w:rsid w:val="007034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99"/>
    <w:qFormat/>
    <w:rsid w:val="004C0642"/>
    <w:pPr>
      <w:widowControl w:val="0"/>
      <w:autoSpaceDE w:val="0"/>
      <w:autoSpaceDN w:val="0"/>
      <w:adjustRightInd w:val="0"/>
      <w:spacing w:after="0" w:line="240" w:lineRule="auto"/>
      <w:ind w:left="720"/>
      <w:contextualSpacing/>
    </w:pPr>
    <w:rPr>
      <w:rFonts w:ascii="Times New Roman" w:hAnsi="Times New Roman"/>
      <w:sz w:val="20"/>
      <w:szCs w:val="20"/>
    </w:rPr>
  </w:style>
  <w:style w:type="paragraph" w:styleId="aa">
    <w:name w:val="footer"/>
    <w:basedOn w:val="a"/>
    <w:link w:val="ab"/>
    <w:uiPriority w:val="99"/>
    <w:rsid w:val="004C0642"/>
    <w:pPr>
      <w:widowControl w:val="0"/>
      <w:tabs>
        <w:tab w:val="center" w:pos="4677"/>
        <w:tab w:val="right" w:pos="9355"/>
      </w:tabs>
      <w:autoSpaceDE w:val="0"/>
      <w:autoSpaceDN w:val="0"/>
      <w:adjustRightInd w:val="0"/>
      <w:spacing w:after="0" w:line="240" w:lineRule="auto"/>
    </w:pPr>
    <w:rPr>
      <w:rFonts w:ascii="Times New Roman" w:hAnsi="Times New Roman"/>
      <w:sz w:val="20"/>
      <w:szCs w:val="20"/>
    </w:rPr>
  </w:style>
  <w:style w:type="character" w:customStyle="1" w:styleId="ab">
    <w:name w:val="Нижний колонтитул Знак"/>
    <w:link w:val="aa"/>
    <w:uiPriority w:val="99"/>
    <w:rsid w:val="004C0642"/>
    <w:rPr>
      <w:rFonts w:ascii="Times New Roman" w:hAnsi="Times New Roman"/>
    </w:rPr>
  </w:style>
  <w:style w:type="character" w:customStyle="1" w:styleId="a4">
    <w:name w:val="Без интервала Знак"/>
    <w:aliases w:val="для таблиц Знак,No Spacing Знак,No Spacing1 Знак"/>
    <w:link w:val="a3"/>
    <w:uiPriority w:val="99"/>
    <w:locked/>
    <w:rsid w:val="00D93777"/>
    <w:rPr>
      <w:sz w:val="22"/>
      <w:szCs w:val="22"/>
      <w:lang w:val="ru-RU" w:eastAsia="ru-RU" w:bidi="ar-SA"/>
    </w:rPr>
  </w:style>
  <w:style w:type="paragraph" w:styleId="ac">
    <w:name w:val="header"/>
    <w:basedOn w:val="a"/>
    <w:link w:val="ad"/>
    <w:uiPriority w:val="99"/>
    <w:unhideWhenUsed/>
    <w:rsid w:val="00204EB6"/>
    <w:pPr>
      <w:tabs>
        <w:tab w:val="center" w:pos="4677"/>
        <w:tab w:val="right" w:pos="9355"/>
      </w:tabs>
    </w:pPr>
  </w:style>
  <w:style w:type="character" w:customStyle="1" w:styleId="ad">
    <w:name w:val="Верхний колонтитул Знак"/>
    <w:link w:val="ac"/>
    <w:uiPriority w:val="99"/>
    <w:rsid w:val="00204EB6"/>
    <w:rPr>
      <w:sz w:val="22"/>
      <w:szCs w:val="22"/>
    </w:rPr>
  </w:style>
  <w:style w:type="paragraph" w:customStyle="1" w:styleId="Default">
    <w:name w:val="Default"/>
    <w:rsid w:val="007870B1"/>
    <w:pPr>
      <w:autoSpaceDE w:val="0"/>
      <w:autoSpaceDN w:val="0"/>
      <w:adjustRightInd w:val="0"/>
    </w:pPr>
    <w:rPr>
      <w:rFonts w:ascii="Times New Roman" w:eastAsia="Calibri" w:hAnsi="Times New Roman"/>
      <w:color w:val="000000"/>
      <w:sz w:val="24"/>
      <w:szCs w:val="24"/>
    </w:rPr>
  </w:style>
  <w:style w:type="paragraph" w:styleId="31">
    <w:name w:val="Body Text Indent 3"/>
    <w:basedOn w:val="a"/>
    <w:link w:val="32"/>
    <w:uiPriority w:val="99"/>
    <w:semiHidden/>
    <w:unhideWhenUsed/>
    <w:rsid w:val="00D248FC"/>
    <w:pPr>
      <w:spacing w:after="120"/>
      <w:ind w:left="283"/>
    </w:pPr>
    <w:rPr>
      <w:sz w:val="16"/>
      <w:szCs w:val="16"/>
    </w:rPr>
  </w:style>
  <w:style w:type="character" w:customStyle="1" w:styleId="32">
    <w:name w:val="Основной текст с отступом 3 Знак"/>
    <w:link w:val="31"/>
    <w:uiPriority w:val="99"/>
    <w:semiHidden/>
    <w:rsid w:val="00D248FC"/>
    <w:rPr>
      <w:sz w:val="16"/>
      <w:szCs w:val="16"/>
    </w:rPr>
  </w:style>
  <w:style w:type="paragraph" w:styleId="ae">
    <w:name w:val="Body Text"/>
    <w:basedOn w:val="a"/>
    <w:link w:val="af"/>
    <w:uiPriority w:val="99"/>
    <w:semiHidden/>
    <w:unhideWhenUsed/>
    <w:rsid w:val="00E349E5"/>
    <w:pPr>
      <w:spacing w:after="120"/>
    </w:pPr>
  </w:style>
  <w:style w:type="character" w:customStyle="1" w:styleId="af">
    <w:name w:val="Основной текст Знак"/>
    <w:link w:val="ae"/>
    <w:uiPriority w:val="99"/>
    <w:semiHidden/>
    <w:rsid w:val="00E349E5"/>
    <w:rPr>
      <w:sz w:val="22"/>
      <w:szCs w:val="22"/>
    </w:rPr>
  </w:style>
  <w:style w:type="paragraph" w:customStyle="1" w:styleId="4">
    <w:name w:val="Стиль4"/>
    <w:basedOn w:val="2"/>
    <w:next w:val="a"/>
    <w:uiPriority w:val="99"/>
    <w:rsid w:val="00FF0C16"/>
    <w:pPr>
      <w:keepLines/>
      <w:widowControl w:val="0"/>
      <w:suppressLineNumbers/>
      <w:tabs>
        <w:tab w:val="left" w:pos="576"/>
      </w:tabs>
      <w:suppressAutoHyphens/>
      <w:spacing w:before="0" w:line="240" w:lineRule="auto"/>
      <w:ind w:left="576" w:firstLine="567"/>
      <w:jc w:val="center"/>
    </w:pPr>
    <w:rPr>
      <w:rFonts w:ascii="Times New Roman" w:hAnsi="Times New Roman"/>
      <w:bCs w:val="0"/>
      <w:i w:val="0"/>
      <w:iCs w:val="0"/>
      <w:sz w:val="30"/>
      <w:szCs w:val="20"/>
      <w:lang w:eastAsia="ar-SA"/>
    </w:rPr>
  </w:style>
  <w:style w:type="character" w:customStyle="1" w:styleId="20">
    <w:name w:val="Заголовок 2 Знак"/>
    <w:link w:val="2"/>
    <w:uiPriority w:val="9"/>
    <w:rsid w:val="00FF0C16"/>
    <w:rPr>
      <w:rFonts w:ascii="Cambria" w:eastAsia="Times New Roman" w:hAnsi="Cambria" w:cs="Times New Roman"/>
      <w:b/>
      <w:bCs/>
      <w:i/>
      <w:iCs/>
      <w:sz w:val="28"/>
      <w:szCs w:val="28"/>
    </w:rPr>
  </w:style>
  <w:style w:type="character" w:customStyle="1" w:styleId="10">
    <w:name w:val="Заголовок 1 Знак"/>
    <w:link w:val="1"/>
    <w:uiPriority w:val="9"/>
    <w:rsid w:val="00566823"/>
    <w:rPr>
      <w:rFonts w:ascii="Cambria" w:eastAsia="Times New Roman" w:hAnsi="Cambria" w:cs="Times New Roman"/>
      <w:b/>
      <w:bCs/>
      <w:kern w:val="32"/>
      <w:sz w:val="32"/>
      <w:szCs w:val="32"/>
    </w:rPr>
  </w:style>
  <w:style w:type="character" w:styleId="af0">
    <w:name w:val="Hyperlink"/>
    <w:unhideWhenUsed/>
    <w:rsid w:val="00603CEC"/>
    <w:rPr>
      <w:color w:val="0000FF"/>
      <w:u w:val="single"/>
    </w:rPr>
  </w:style>
  <w:style w:type="paragraph" w:styleId="af1">
    <w:name w:val="Balloon Text"/>
    <w:basedOn w:val="a"/>
    <w:link w:val="af2"/>
    <w:uiPriority w:val="99"/>
    <w:semiHidden/>
    <w:unhideWhenUsed/>
    <w:rsid w:val="001666AB"/>
    <w:pPr>
      <w:spacing w:after="0" w:line="240" w:lineRule="auto"/>
    </w:pPr>
    <w:rPr>
      <w:rFonts w:ascii="Segoe UI" w:hAnsi="Segoe UI" w:cs="Segoe UI"/>
      <w:sz w:val="18"/>
      <w:szCs w:val="18"/>
    </w:rPr>
  </w:style>
  <w:style w:type="character" w:customStyle="1" w:styleId="af2">
    <w:name w:val="Текст выноски Знак"/>
    <w:link w:val="af1"/>
    <w:uiPriority w:val="99"/>
    <w:semiHidden/>
    <w:rsid w:val="001666AB"/>
    <w:rPr>
      <w:rFonts w:ascii="Segoe UI" w:hAnsi="Segoe UI" w:cs="Segoe UI"/>
      <w:sz w:val="18"/>
      <w:szCs w:val="18"/>
    </w:rPr>
  </w:style>
  <w:style w:type="character" w:customStyle="1" w:styleId="33">
    <w:name w:val="Знак Знак3"/>
    <w:rsid w:val="00920943"/>
    <w:rPr>
      <w:rFonts w:cs="Times New Roman"/>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986025">
      <w:bodyDiv w:val="1"/>
      <w:marLeft w:val="0"/>
      <w:marRight w:val="0"/>
      <w:marTop w:val="0"/>
      <w:marBottom w:val="0"/>
      <w:divBdr>
        <w:top w:val="none" w:sz="0" w:space="0" w:color="auto"/>
        <w:left w:val="none" w:sz="0" w:space="0" w:color="auto"/>
        <w:bottom w:val="none" w:sz="0" w:space="0" w:color="auto"/>
        <w:right w:val="none" w:sz="0" w:space="0" w:color="auto"/>
      </w:divBdr>
    </w:div>
    <w:div w:id="454761691">
      <w:bodyDiv w:val="1"/>
      <w:marLeft w:val="0"/>
      <w:marRight w:val="0"/>
      <w:marTop w:val="0"/>
      <w:marBottom w:val="0"/>
      <w:divBdr>
        <w:top w:val="none" w:sz="0" w:space="0" w:color="auto"/>
        <w:left w:val="none" w:sz="0" w:space="0" w:color="auto"/>
        <w:bottom w:val="none" w:sz="0" w:space="0" w:color="auto"/>
        <w:right w:val="none" w:sz="0" w:space="0" w:color="auto"/>
      </w:divBdr>
    </w:div>
    <w:div w:id="932129789">
      <w:bodyDiv w:val="1"/>
      <w:marLeft w:val="0"/>
      <w:marRight w:val="0"/>
      <w:marTop w:val="0"/>
      <w:marBottom w:val="0"/>
      <w:divBdr>
        <w:top w:val="none" w:sz="0" w:space="0" w:color="auto"/>
        <w:left w:val="none" w:sz="0" w:space="0" w:color="auto"/>
        <w:bottom w:val="none" w:sz="0" w:space="0" w:color="auto"/>
        <w:right w:val="none" w:sz="0" w:space="0" w:color="auto"/>
      </w:divBdr>
    </w:div>
    <w:div w:id="939143251">
      <w:bodyDiv w:val="1"/>
      <w:marLeft w:val="0"/>
      <w:marRight w:val="0"/>
      <w:marTop w:val="0"/>
      <w:marBottom w:val="0"/>
      <w:divBdr>
        <w:top w:val="none" w:sz="0" w:space="0" w:color="auto"/>
        <w:left w:val="none" w:sz="0" w:space="0" w:color="auto"/>
        <w:bottom w:val="none" w:sz="0" w:space="0" w:color="auto"/>
        <w:right w:val="none" w:sz="0" w:space="0" w:color="auto"/>
      </w:divBdr>
    </w:div>
    <w:div w:id="1008603255">
      <w:bodyDiv w:val="1"/>
      <w:marLeft w:val="0"/>
      <w:marRight w:val="0"/>
      <w:marTop w:val="0"/>
      <w:marBottom w:val="0"/>
      <w:divBdr>
        <w:top w:val="none" w:sz="0" w:space="0" w:color="auto"/>
        <w:left w:val="none" w:sz="0" w:space="0" w:color="auto"/>
        <w:bottom w:val="none" w:sz="0" w:space="0" w:color="auto"/>
        <w:right w:val="none" w:sz="0" w:space="0" w:color="auto"/>
      </w:divBdr>
    </w:div>
    <w:div w:id="1106123440">
      <w:bodyDiv w:val="1"/>
      <w:marLeft w:val="0"/>
      <w:marRight w:val="0"/>
      <w:marTop w:val="0"/>
      <w:marBottom w:val="0"/>
      <w:divBdr>
        <w:top w:val="none" w:sz="0" w:space="0" w:color="auto"/>
        <w:left w:val="none" w:sz="0" w:space="0" w:color="auto"/>
        <w:bottom w:val="none" w:sz="0" w:space="0" w:color="auto"/>
        <w:right w:val="none" w:sz="0" w:space="0" w:color="auto"/>
      </w:divBdr>
    </w:div>
    <w:div w:id="1424037412">
      <w:bodyDiv w:val="1"/>
      <w:marLeft w:val="0"/>
      <w:marRight w:val="0"/>
      <w:marTop w:val="0"/>
      <w:marBottom w:val="0"/>
      <w:divBdr>
        <w:top w:val="none" w:sz="0" w:space="0" w:color="auto"/>
        <w:left w:val="none" w:sz="0" w:space="0" w:color="auto"/>
        <w:bottom w:val="none" w:sz="0" w:space="0" w:color="auto"/>
        <w:right w:val="none" w:sz="0" w:space="0" w:color="auto"/>
      </w:divBdr>
    </w:div>
    <w:div w:id="1645698840">
      <w:bodyDiv w:val="1"/>
      <w:marLeft w:val="0"/>
      <w:marRight w:val="0"/>
      <w:marTop w:val="0"/>
      <w:marBottom w:val="0"/>
      <w:divBdr>
        <w:top w:val="none" w:sz="0" w:space="0" w:color="auto"/>
        <w:left w:val="none" w:sz="0" w:space="0" w:color="auto"/>
        <w:bottom w:val="none" w:sz="0" w:space="0" w:color="auto"/>
        <w:right w:val="none" w:sz="0" w:space="0" w:color="auto"/>
      </w:divBdr>
    </w:div>
    <w:div w:id="1841773661">
      <w:bodyDiv w:val="1"/>
      <w:marLeft w:val="0"/>
      <w:marRight w:val="0"/>
      <w:marTop w:val="0"/>
      <w:marBottom w:val="0"/>
      <w:divBdr>
        <w:top w:val="none" w:sz="0" w:space="0" w:color="auto"/>
        <w:left w:val="none" w:sz="0" w:space="0" w:color="auto"/>
        <w:bottom w:val="none" w:sz="0" w:space="0" w:color="auto"/>
        <w:right w:val="none" w:sz="0" w:space="0" w:color="auto"/>
      </w:divBdr>
    </w:div>
    <w:div w:id="2130589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E69D04-92C1-432C-82A0-6E95FD7E6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5744</Words>
  <Characters>32746</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RUSSIA</Company>
  <LinksUpToDate>false</LinksUpToDate>
  <CharactersWithSpaces>38414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 GAME 2007</dc:creator>
  <cp:lastModifiedBy>Исянгулова</cp:lastModifiedBy>
  <cp:revision>3</cp:revision>
  <cp:lastPrinted>2026-06-29T05:21:00Z</cp:lastPrinted>
  <dcterms:created xsi:type="dcterms:W3CDTF">2026-06-24T10:03:00Z</dcterms:created>
  <dcterms:modified xsi:type="dcterms:W3CDTF">2026-06-29T05:21:00Z</dcterms:modified>
</cp:coreProperties>
</file>