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8A" w:rsidRPr="00C41A0E" w:rsidRDefault="00B64266" w:rsidP="00B03075">
      <w:pPr>
        <w:jc w:val="center"/>
        <w:rPr>
          <w:b/>
          <w:sz w:val="23"/>
          <w:szCs w:val="23"/>
        </w:rPr>
      </w:pPr>
      <w:r w:rsidRPr="00EC7D34">
        <w:rPr>
          <w:b/>
          <w:sz w:val="25"/>
          <w:szCs w:val="25"/>
        </w:rPr>
        <w:t>Г</w:t>
      </w:r>
      <w:r w:rsidRPr="00C41A0E">
        <w:rPr>
          <w:b/>
          <w:sz w:val="23"/>
          <w:szCs w:val="23"/>
        </w:rPr>
        <w:t>осударственный контракт</w:t>
      </w:r>
      <w:r w:rsidR="00514087" w:rsidRPr="00C41A0E">
        <w:rPr>
          <w:b/>
          <w:sz w:val="23"/>
          <w:szCs w:val="23"/>
        </w:rPr>
        <w:t xml:space="preserve"> № </w:t>
      </w:r>
      <w:r w:rsidR="00B27516" w:rsidRPr="00C41A0E">
        <w:rPr>
          <w:b/>
          <w:sz w:val="23"/>
          <w:szCs w:val="23"/>
        </w:rPr>
        <w:t>_______</w:t>
      </w:r>
    </w:p>
    <w:p w:rsidR="00306640" w:rsidRPr="00C41A0E" w:rsidRDefault="00A12372" w:rsidP="00A12372">
      <w:pPr>
        <w:rPr>
          <w:b/>
          <w:sz w:val="23"/>
          <w:szCs w:val="23"/>
        </w:rPr>
      </w:pPr>
      <w:r>
        <w:rPr>
          <w:b/>
          <w:sz w:val="23"/>
          <w:szCs w:val="23"/>
        </w:rPr>
        <w:t xml:space="preserve">                                                            на оказание услуг </w:t>
      </w:r>
    </w:p>
    <w:p w:rsidR="00306640" w:rsidRPr="00C41A0E" w:rsidRDefault="005B2B88" w:rsidP="00B64266">
      <w:pPr>
        <w:jc w:val="center"/>
        <w:rPr>
          <w:b/>
          <w:sz w:val="23"/>
          <w:szCs w:val="23"/>
        </w:rPr>
      </w:pPr>
      <w:r w:rsidRPr="00C41A0E">
        <w:rPr>
          <w:b/>
          <w:sz w:val="23"/>
          <w:szCs w:val="23"/>
        </w:rPr>
        <w:t xml:space="preserve">                                 </w:t>
      </w:r>
    </w:p>
    <w:p w:rsidR="00306640" w:rsidRPr="00C41A0E" w:rsidRDefault="00306640" w:rsidP="00B64266">
      <w:pPr>
        <w:rPr>
          <w:sz w:val="23"/>
          <w:szCs w:val="23"/>
        </w:rPr>
      </w:pPr>
      <w:r w:rsidRPr="00C41A0E">
        <w:rPr>
          <w:sz w:val="23"/>
          <w:szCs w:val="23"/>
        </w:rPr>
        <w:t xml:space="preserve">г. </w:t>
      </w:r>
      <w:r w:rsidR="00096173" w:rsidRPr="00C41A0E">
        <w:rPr>
          <w:sz w:val="23"/>
          <w:szCs w:val="23"/>
        </w:rPr>
        <w:t>Хадыженск</w:t>
      </w:r>
      <w:r w:rsidRPr="00C41A0E">
        <w:rPr>
          <w:sz w:val="23"/>
          <w:szCs w:val="23"/>
        </w:rPr>
        <w:tab/>
      </w:r>
      <w:r w:rsidRPr="00C41A0E">
        <w:rPr>
          <w:sz w:val="23"/>
          <w:szCs w:val="23"/>
        </w:rPr>
        <w:tab/>
      </w:r>
      <w:r w:rsidRPr="00C41A0E">
        <w:rPr>
          <w:sz w:val="23"/>
          <w:szCs w:val="23"/>
        </w:rPr>
        <w:tab/>
      </w:r>
      <w:r w:rsidRPr="00C41A0E">
        <w:rPr>
          <w:sz w:val="23"/>
          <w:szCs w:val="23"/>
        </w:rPr>
        <w:tab/>
      </w:r>
      <w:r w:rsidR="00BA5E5A" w:rsidRPr="00C41A0E">
        <w:rPr>
          <w:sz w:val="23"/>
          <w:szCs w:val="23"/>
        </w:rPr>
        <w:tab/>
      </w:r>
      <w:r w:rsidR="00BA5E5A" w:rsidRPr="00C41A0E">
        <w:rPr>
          <w:sz w:val="23"/>
          <w:szCs w:val="23"/>
        </w:rPr>
        <w:tab/>
      </w:r>
      <w:r w:rsidR="00BA5E5A" w:rsidRPr="00C41A0E">
        <w:rPr>
          <w:sz w:val="23"/>
          <w:szCs w:val="23"/>
        </w:rPr>
        <w:tab/>
      </w:r>
      <w:r w:rsidR="00A12372">
        <w:rPr>
          <w:sz w:val="23"/>
          <w:szCs w:val="23"/>
        </w:rPr>
        <w:t xml:space="preserve">                </w:t>
      </w:r>
      <w:r w:rsidR="00EC7D34" w:rsidRPr="00C41A0E">
        <w:rPr>
          <w:sz w:val="23"/>
          <w:szCs w:val="23"/>
        </w:rPr>
        <w:t xml:space="preserve"> </w:t>
      </w:r>
      <w:r w:rsidR="00B27516" w:rsidRPr="00C41A0E">
        <w:rPr>
          <w:sz w:val="23"/>
          <w:szCs w:val="23"/>
        </w:rPr>
        <w:t xml:space="preserve">    «___»___________</w:t>
      </w:r>
      <w:r w:rsidR="00EE10FE" w:rsidRPr="00C41A0E">
        <w:rPr>
          <w:sz w:val="23"/>
          <w:szCs w:val="23"/>
        </w:rPr>
        <w:t xml:space="preserve"> 20</w:t>
      </w:r>
      <w:r w:rsidR="00D11A03" w:rsidRPr="00C41A0E">
        <w:rPr>
          <w:sz w:val="23"/>
          <w:szCs w:val="23"/>
        </w:rPr>
        <w:t>2</w:t>
      </w:r>
      <w:r w:rsidR="00AC1115" w:rsidRPr="00C41A0E">
        <w:rPr>
          <w:sz w:val="23"/>
          <w:szCs w:val="23"/>
        </w:rPr>
        <w:t>6</w:t>
      </w:r>
      <w:r w:rsidRPr="00C41A0E">
        <w:rPr>
          <w:sz w:val="23"/>
          <w:szCs w:val="23"/>
        </w:rPr>
        <w:t>г.</w:t>
      </w:r>
    </w:p>
    <w:p w:rsidR="00EC7D34" w:rsidRPr="00C41A0E" w:rsidRDefault="00EC7D34" w:rsidP="00B64266">
      <w:pPr>
        <w:jc w:val="both"/>
        <w:rPr>
          <w:sz w:val="23"/>
          <w:szCs w:val="23"/>
        </w:rPr>
      </w:pPr>
    </w:p>
    <w:p w:rsidR="00D67A2A" w:rsidRPr="00C41A0E" w:rsidRDefault="00D67A2A" w:rsidP="00B64266">
      <w:pPr>
        <w:jc w:val="both"/>
        <w:rPr>
          <w:sz w:val="23"/>
          <w:szCs w:val="23"/>
        </w:rPr>
      </w:pPr>
    </w:p>
    <w:p w:rsidR="00BA5E5A" w:rsidRPr="00C41A0E" w:rsidRDefault="00EE561C" w:rsidP="00837C59">
      <w:pPr>
        <w:autoSpaceDE w:val="0"/>
        <w:autoSpaceDN w:val="0"/>
        <w:adjustRightInd w:val="0"/>
        <w:jc w:val="both"/>
        <w:rPr>
          <w:sz w:val="23"/>
          <w:szCs w:val="23"/>
        </w:rPr>
      </w:pPr>
      <w:r w:rsidRPr="00C41A0E">
        <w:rPr>
          <w:sz w:val="23"/>
          <w:szCs w:val="23"/>
        </w:rPr>
        <w:tab/>
        <w:t>Ф</w:t>
      </w:r>
      <w:r w:rsidR="00306640" w:rsidRPr="00C41A0E">
        <w:rPr>
          <w:sz w:val="23"/>
          <w:szCs w:val="23"/>
        </w:rPr>
        <w:t xml:space="preserve">едеральное казенное учреждение «Исправительная колония № </w:t>
      </w:r>
      <w:r w:rsidR="00096173" w:rsidRPr="00C41A0E">
        <w:rPr>
          <w:sz w:val="23"/>
          <w:szCs w:val="23"/>
        </w:rPr>
        <w:t>9</w:t>
      </w:r>
      <w:r w:rsidR="00306640" w:rsidRPr="00C41A0E">
        <w:rPr>
          <w:sz w:val="23"/>
          <w:szCs w:val="23"/>
        </w:rPr>
        <w:t xml:space="preserve"> </w:t>
      </w:r>
      <w:r w:rsidR="00842057" w:rsidRPr="00C41A0E">
        <w:rPr>
          <w:sz w:val="23"/>
          <w:szCs w:val="23"/>
        </w:rPr>
        <w:t>Главного у</w:t>
      </w:r>
      <w:r w:rsidR="00306640" w:rsidRPr="00C41A0E">
        <w:rPr>
          <w:sz w:val="23"/>
          <w:szCs w:val="23"/>
        </w:rPr>
        <w:t>правления Федеральной службы исполнения наказаний по Краснодарскому краю»</w:t>
      </w:r>
      <w:r w:rsidR="000D747A" w:rsidRPr="00C41A0E">
        <w:rPr>
          <w:sz w:val="23"/>
          <w:szCs w:val="23"/>
        </w:rPr>
        <w:t xml:space="preserve"> </w:t>
      </w:r>
      <w:r w:rsidR="000D747A" w:rsidRPr="00C41A0E">
        <w:rPr>
          <w:bCs/>
          <w:sz w:val="23"/>
          <w:szCs w:val="23"/>
        </w:rPr>
        <w:t>(ФКУ ИК-</w:t>
      </w:r>
      <w:r w:rsidR="00096173" w:rsidRPr="00C41A0E">
        <w:rPr>
          <w:bCs/>
          <w:sz w:val="23"/>
          <w:szCs w:val="23"/>
        </w:rPr>
        <w:t>9</w:t>
      </w:r>
      <w:r w:rsidR="000D747A" w:rsidRPr="00C41A0E">
        <w:rPr>
          <w:bCs/>
          <w:sz w:val="23"/>
          <w:szCs w:val="23"/>
        </w:rPr>
        <w:t xml:space="preserve"> </w:t>
      </w:r>
      <w:r w:rsidR="00842057" w:rsidRPr="00C41A0E">
        <w:rPr>
          <w:bCs/>
          <w:sz w:val="23"/>
          <w:szCs w:val="23"/>
        </w:rPr>
        <w:t>Г</w:t>
      </w:r>
      <w:r w:rsidR="000D747A" w:rsidRPr="00C41A0E">
        <w:rPr>
          <w:bCs/>
          <w:sz w:val="23"/>
          <w:szCs w:val="23"/>
        </w:rPr>
        <w:t xml:space="preserve">УФСИН России по Краснодарскому краю), </w:t>
      </w:r>
      <w:r w:rsidR="00306640" w:rsidRPr="00C41A0E">
        <w:rPr>
          <w:sz w:val="23"/>
          <w:szCs w:val="23"/>
        </w:rPr>
        <w:t>от имени Российской Федерации</w:t>
      </w:r>
      <w:r w:rsidR="00306640" w:rsidRPr="00C41A0E">
        <w:rPr>
          <w:b/>
          <w:sz w:val="23"/>
          <w:szCs w:val="23"/>
        </w:rPr>
        <w:t>,</w:t>
      </w:r>
      <w:r w:rsidR="00306640" w:rsidRPr="00C41A0E">
        <w:rPr>
          <w:sz w:val="23"/>
          <w:szCs w:val="23"/>
        </w:rPr>
        <w:t xml:space="preserve"> в лице </w:t>
      </w:r>
      <w:r w:rsidR="00C129D9" w:rsidRPr="00C41A0E">
        <w:rPr>
          <w:sz w:val="23"/>
          <w:szCs w:val="23"/>
        </w:rPr>
        <w:t>заместителя начальника Аракелова Романа Михайловича, действующего на</w:t>
      </w:r>
      <w:r w:rsidR="00FD1949" w:rsidRPr="00C41A0E">
        <w:rPr>
          <w:sz w:val="23"/>
          <w:szCs w:val="23"/>
        </w:rPr>
        <w:t xml:space="preserve"> основании доверенности № Вн-1-36 от 07.03</w:t>
      </w:r>
      <w:r w:rsidR="00C129D9" w:rsidRPr="00C41A0E">
        <w:rPr>
          <w:sz w:val="23"/>
          <w:szCs w:val="23"/>
        </w:rPr>
        <w:t>.202</w:t>
      </w:r>
      <w:r w:rsidR="00FD1949" w:rsidRPr="00C41A0E">
        <w:rPr>
          <w:sz w:val="23"/>
          <w:szCs w:val="23"/>
        </w:rPr>
        <w:t>5</w:t>
      </w:r>
      <w:r w:rsidR="00C129D9" w:rsidRPr="00C41A0E">
        <w:rPr>
          <w:sz w:val="23"/>
          <w:szCs w:val="23"/>
        </w:rPr>
        <w:t>г и Устава</w:t>
      </w:r>
      <w:r w:rsidR="00306640" w:rsidRPr="00C41A0E">
        <w:rPr>
          <w:sz w:val="23"/>
          <w:szCs w:val="23"/>
        </w:rPr>
        <w:t>, именуемое в дальнейшем «</w:t>
      </w:r>
      <w:r w:rsidR="00B64266" w:rsidRPr="00C41A0E">
        <w:rPr>
          <w:sz w:val="23"/>
          <w:szCs w:val="23"/>
        </w:rPr>
        <w:t>Государственный з</w:t>
      </w:r>
      <w:r w:rsidR="00306640" w:rsidRPr="00C41A0E">
        <w:rPr>
          <w:sz w:val="23"/>
          <w:szCs w:val="23"/>
        </w:rPr>
        <w:t>аказчик»</w:t>
      </w:r>
      <w:r w:rsidR="00B64266" w:rsidRPr="00C41A0E">
        <w:rPr>
          <w:sz w:val="23"/>
          <w:szCs w:val="23"/>
        </w:rPr>
        <w:t xml:space="preserve"> (далее по тексту – Заказчик)</w:t>
      </w:r>
      <w:r w:rsidR="00306640" w:rsidRPr="00C41A0E">
        <w:rPr>
          <w:sz w:val="23"/>
          <w:szCs w:val="23"/>
        </w:rPr>
        <w:t>,</w:t>
      </w:r>
      <w:r w:rsidR="00F4147F" w:rsidRPr="00C41A0E">
        <w:rPr>
          <w:sz w:val="23"/>
          <w:szCs w:val="23"/>
        </w:rPr>
        <w:t xml:space="preserve"> </w:t>
      </w:r>
      <w:r w:rsidR="00306640" w:rsidRPr="00C41A0E">
        <w:rPr>
          <w:sz w:val="23"/>
          <w:szCs w:val="23"/>
        </w:rPr>
        <w:t xml:space="preserve">с одной стороны, и </w:t>
      </w:r>
      <w:r w:rsidR="00842057" w:rsidRPr="00C41A0E">
        <w:rPr>
          <w:sz w:val="23"/>
          <w:szCs w:val="23"/>
        </w:rPr>
        <w:t>________________</w:t>
      </w:r>
      <w:r w:rsidR="005534E3" w:rsidRPr="00C41A0E">
        <w:rPr>
          <w:sz w:val="23"/>
          <w:szCs w:val="23"/>
        </w:rPr>
        <w:t>, в лице</w:t>
      </w:r>
      <w:r w:rsidR="0020142C" w:rsidRPr="00C41A0E">
        <w:rPr>
          <w:sz w:val="23"/>
          <w:szCs w:val="23"/>
        </w:rPr>
        <w:t xml:space="preserve"> </w:t>
      </w:r>
      <w:r w:rsidR="00842057" w:rsidRPr="00C41A0E">
        <w:rPr>
          <w:sz w:val="23"/>
          <w:szCs w:val="23"/>
        </w:rPr>
        <w:t>________________</w:t>
      </w:r>
      <w:r w:rsidR="005534E3" w:rsidRPr="00C41A0E">
        <w:rPr>
          <w:sz w:val="23"/>
          <w:szCs w:val="23"/>
        </w:rPr>
        <w:t>, действу</w:t>
      </w:r>
      <w:r w:rsidR="00C129D9" w:rsidRPr="00C41A0E">
        <w:rPr>
          <w:sz w:val="23"/>
          <w:szCs w:val="23"/>
        </w:rPr>
        <w:t xml:space="preserve">ющего </w:t>
      </w:r>
      <w:r w:rsidR="005534E3" w:rsidRPr="00C41A0E">
        <w:rPr>
          <w:sz w:val="23"/>
          <w:szCs w:val="23"/>
        </w:rPr>
        <w:t>на основании</w:t>
      </w:r>
      <w:r w:rsidR="0020142C" w:rsidRPr="00C41A0E">
        <w:rPr>
          <w:sz w:val="23"/>
          <w:szCs w:val="23"/>
        </w:rPr>
        <w:t xml:space="preserve"> </w:t>
      </w:r>
      <w:r w:rsidR="00842057" w:rsidRPr="00C41A0E">
        <w:rPr>
          <w:sz w:val="23"/>
          <w:szCs w:val="23"/>
        </w:rPr>
        <w:t>_____________</w:t>
      </w:r>
      <w:r w:rsidR="00F43FD9" w:rsidRPr="00C41A0E">
        <w:rPr>
          <w:sz w:val="23"/>
          <w:szCs w:val="23"/>
        </w:rPr>
        <w:t>, именуемое в дальнейшем «</w:t>
      </w:r>
      <w:r w:rsidR="000C195D">
        <w:rPr>
          <w:sz w:val="23"/>
          <w:szCs w:val="23"/>
        </w:rPr>
        <w:t>Исполнитель</w:t>
      </w:r>
      <w:r w:rsidR="00F43FD9" w:rsidRPr="00C41A0E">
        <w:rPr>
          <w:b/>
          <w:sz w:val="23"/>
          <w:szCs w:val="23"/>
        </w:rPr>
        <w:t>»</w:t>
      </w:r>
      <w:r w:rsidR="00F43FD9" w:rsidRPr="00C41A0E">
        <w:rPr>
          <w:sz w:val="23"/>
          <w:szCs w:val="23"/>
        </w:rPr>
        <w:t xml:space="preserve"> (далее по тексту – Поставщик), с другой стороны</w:t>
      </w:r>
      <w:r w:rsidR="00306640" w:rsidRPr="00C41A0E">
        <w:rPr>
          <w:sz w:val="23"/>
          <w:szCs w:val="23"/>
        </w:rPr>
        <w:t>, вместе именуемые Стороны, руководствуясь</w:t>
      </w:r>
      <w:r w:rsidR="00BF476F" w:rsidRPr="00C41A0E">
        <w:rPr>
          <w:sz w:val="23"/>
          <w:szCs w:val="23"/>
        </w:rPr>
        <w:t xml:space="preserve"> </w:t>
      </w:r>
      <w:r w:rsidR="00695A6F" w:rsidRPr="00C41A0E">
        <w:rPr>
          <w:sz w:val="23"/>
          <w:szCs w:val="23"/>
        </w:rPr>
        <w:t xml:space="preserve">п. 4 ч. 1 ст. 93 Федерального закона от 05.04.2013 № 44-ФЗ «О контрактной системе в сфере закупок товаров, </w:t>
      </w:r>
      <w:r w:rsidR="00C129D9" w:rsidRPr="00C41A0E">
        <w:rPr>
          <w:sz w:val="23"/>
          <w:szCs w:val="23"/>
        </w:rPr>
        <w:t xml:space="preserve">        </w:t>
      </w:r>
      <w:r w:rsidR="00695A6F" w:rsidRPr="00C41A0E">
        <w:rPr>
          <w:sz w:val="23"/>
          <w:szCs w:val="23"/>
        </w:rPr>
        <w:t>работ, услуг для обеспечения государственных</w:t>
      </w:r>
      <w:r w:rsidR="00C129D9" w:rsidRPr="00C41A0E">
        <w:rPr>
          <w:sz w:val="23"/>
          <w:szCs w:val="23"/>
        </w:rPr>
        <w:t xml:space="preserve"> </w:t>
      </w:r>
      <w:r w:rsidR="00695A6F" w:rsidRPr="00C41A0E">
        <w:rPr>
          <w:sz w:val="23"/>
          <w:szCs w:val="23"/>
        </w:rPr>
        <w:t>и муниципальных нужд»</w:t>
      </w:r>
      <w:r w:rsidR="00C129D9" w:rsidRPr="00C41A0E">
        <w:rPr>
          <w:sz w:val="23"/>
          <w:szCs w:val="23"/>
        </w:rPr>
        <w:t xml:space="preserve"> </w:t>
      </w:r>
      <w:r w:rsidR="00695A6F" w:rsidRPr="00C41A0E">
        <w:rPr>
          <w:sz w:val="23"/>
          <w:szCs w:val="23"/>
        </w:rPr>
        <w:t xml:space="preserve">(далее – Федеральный закон о контрактной системе), в целях обеспечения государственных нужд, заключили настоящий Государственный контракт </w:t>
      </w:r>
      <w:r w:rsidR="00C129D9" w:rsidRPr="00C41A0E">
        <w:rPr>
          <w:sz w:val="23"/>
          <w:szCs w:val="23"/>
        </w:rPr>
        <w:t xml:space="preserve"> </w:t>
      </w:r>
      <w:r w:rsidR="00695A6F" w:rsidRPr="00C41A0E">
        <w:rPr>
          <w:sz w:val="23"/>
          <w:szCs w:val="23"/>
        </w:rPr>
        <w:t>(далее - контракт) о   нижеследующем</w:t>
      </w:r>
      <w:r w:rsidR="00BD58A4" w:rsidRPr="00C41A0E">
        <w:rPr>
          <w:sz w:val="23"/>
          <w:szCs w:val="23"/>
        </w:rPr>
        <w:t>:</w:t>
      </w:r>
    </w:p>
    <w:p w:rsidR="00C41A0E" w:rsidRDefault="00C41A0E" w:rsidP="006C2AB2">
      <w:pPr>
        <w:pStyle w:val="a4"/>
        <w:ind w:left="0"/>
        <w:jc w:val="center"/>
        <w:rPr>
          <w:b/>
          <w:sz w:val="23"/>
          <w:szCs w:val="23"/>
        </w:rPr>
      </w:pPr>
    </w:p>
    <w:p w:rsidR="00220C2A" w:rsidRPr="00C41A0E" w:rsidRDefault="006C2AB2" w:rsidP="006C2AB2">
      <w:pPr>
        <w:pStyle w:val="a4"/>
        <w:ind w:left="0"/>
        <w:jc w:val="center"/>
        <w:rPr>
          <w:b/>
          <w:sz w:val="23"/>
          <w:szCs w:val="23"/>
        </w:rPr>
      </w:pPr>
      <w:r w:rsidRPr="00C41A0E">
        <w:rPr>
          <w:b/>
          <w:sz w:val="23"/>
          <w:szCs w:val="23"/>
        </w:rPr>
        <w:t xml:space="preserve">1. </w:t>
      </w:r>
      <w:r w:rsidR="00E522D4" w:rsidRPr="00C41A0E">
        <w:rPr>
          <w:b/>
          <w:sz w:val="23"/>
          <w:szCs w:val="23"/>
        </w:rPr>
        <w:t>Предмет Контракта</w:t>
      </w:r>
    </w:p>
    <w:p w:rsidR="000B16EF" w:rsidRPr="00AD33C0" w:rsidRDefault="00251CE3" w:rsidP="00AD33C0">
      <w:pPr>
        <w:ind w:firstLine="709"/>
        <w:contextualSpacing/>
        <w:jc w:val="both"/>
        <w:rPr>
          <w:sz w:val="23"/>
          <w:szCs w:val="23"/>
        </w:rPr>
      </w:pPr>
      <w:r w:rsidRPr="00C41A0E">
        <w:rPr>
          <w:sz w:val="23"/>
          <w:szCs w:val="23"/>
        </w:rPr>
        <w:t>1.1.</w:t>
      </w:r>
      <w:r w:rsidR="00532136">
        <w:rPr>
          <w:sz w:val="23"/>
          <w:szCs w:val="23"/>
        </w:rPr>
        <w:t xml:space="preserve"> </w:t>
      </w:r>
      <w:r w:rsidR="00532136" w:rsidRPr="0093748C">
        <w:rPr>
          <w:sz w:val="23"/>
          <w:szCs w:val="23"/>
        </w:rPr>
        <w:t xml:space="preserve">Предметом настоящего Контракта </w:t>
      </w:r>
      <w:r w:rsidR="0010440F" w:rsidRPr="0093748C">
        <w:rPr>
          <w:sz w:val="23"/>
          <w:szCs w:val="23"/>
        </w:rPr>
        <w:t xml:space="preserve">является оказание </w:t>
      </w:r>
      <w:r w:rsidR="007B1D6C" w:rsidRPr="0093748C">
        <w:rPr>
          <w:sz w:val="23"/>
          <w:szCs w:val="23"/>
        </w:rPr>
        <w:t>услуг на по</w:t>
      </w:r>
      <w:r w:rsidR="004A568A" w:rsidRPr="0093748C">
        <w:rPr>
          <w:sz w:val="23"/>
          <w:szCs w:val="23"/>
        </w:rPr>
        <w:t>с</w:t>
      </w:r>
      <w:r w:rsidR="007B1D6C" w:rsidRPr="0093748C">
        <w:rPr>
          <w:sz w:val="23"/>
          <w:szCs w:val="23"/>
        </w:rPr>
        <w:t xml:space="preserve">тавку  </w:t>
      </w:r>
      <w:r w:rsidR="0010440F" w:rsidRPr="0093748C">
        <w:rPr>
          <w:sz w:val="23"/>
          <w:szCs w:val="23"/>
        </w:rPr>
        <w:t xml:space="preserve"> пластиковых окон</w:t>
      </w:r>
      <w:r w:rsidR="00240318">
        <w:rPr>
          <w:sz w:val="23"/>
          <w:szCs w:val="23"/>
        </w:rPr>
        <w:t xml:space="preserve"> и двери</w:t>
      </w:r>
      <w:r w:rsidR="0010440F" w:rsidRPr="0093748C">
        <w:rPr>
          <w:sz w:val="23"/>
          <w:szCs w:val="23"/>
        </w:rPr>
        <w:t xml:space="preserve"> из ПВХ профиля </w:t>
      </w:r>
      <w:r w:rsidR="004A568A" w:rsidRPr="0093748C">
        <w:rPr>
          <w:sz w:val="23"/>
          <w:szCs w:val="23"/>
        </w:rPr>
        <w:t xml:space="preserve">с демонтажом старых окон </w:t>
      </w:r>
      <w:r w:rsidR="00240318">
        <w:rPr>
          <w:sz w:val="23"/>
          <w:szCs w:val="23"/>
        </w:rPr>
        <w:t>и двери с</w:t>
      </w:r>
      <w:r w:rsidR="004A568A" w:rsidRPr="0093748C">
        <w:rPr>
          <w:sz w:val="23"/>
          <w:szCs w:val="23"/>
        </w:rPr>
        <w:t xml:space="preserve"> установкой и монтажом новых окон </w:t>
      </w:r>
      <w:r w:rsidR="00240318" w:rsidRPr="005F12A8">
        <w:rPr>
          <w:sz w:val="23"/>
          <w:szCs w:val="23"/>
        </w:rPr>
        <w:t>и двери на участке «Пекарня»</w:t>
      </w:r>
      <w:r w:rsidR="007B1D6C" w:rsidRPr="0093748C">
        <w:rPr>
          <w:sz w:val="23"/>
          <w:szCs w:val="23"/>
        </w:rPr>
        <w:t>ФКУ ИК-9 ГУФСИН России по Краснодарскому краю.</w:t>
      </w:r>
      <w:r w:rsidRPr="00C41A0E">
        <w:rPr>
          <w:sz w:val="23"/>
          <w:szCs w:val="23"/>
        </w:rPr>
        <w:t xml:space="preserve"> </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660"/>
        <w:gridCol w:w="1560"/>
        <w:gridCol w:w="720"/>
        <w:gridCol w:w="720"/>
        <w:gridCol w:w="1260"/>
        <w:gridCol w:w="1440"/>
      </w:tblGrid>
      <w:tr w:rsidR="00AC1115" w:rsidRPr="00C41A0E" w:rsidTr="00AC1115">
        <w:tc>
          <w:tcPr>
            <w:tcW w:w="540" w:type="dxa"/>
            <w:vAlign w:val="center"/>
          </w:tcPr>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w:t>
            </w:r>
          </w:p>
        </w:tc>
        <w:tc>
          <w:tcPr>
            <w:tcW w:w="3660" w:type="dxa"/>
            <w:vAlign w:val="center"/>
          </w:tcPr>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Наименование</w:t>
            </w:r>
          </w:p>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товара</w:t>
            </w:r>
          </w:p>
        </w:tc>
        <w:tc>
          <w:tcPr>
            <w:tcW w:w="1560" w:type="dxa"/>
            <w:vAlign w:val="center"/>
          </w:tcPr>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ОКПД 2</w:t>
            </w:r>
          </w:p>
        </w:tc>
        <w:tc>
          <w:tcPr>
            <w:tcW w:w="720" w:type="dxa"/>
            <w:vAlign w:val="center"/>
          </w:tcPr>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Ед. изм.</w:t>
            </w:r>
          </w:p>
        </w:tc>
        <w:tc>
          <w:tcPr>
            <w:tcW w:w="720" w:type="dxa"/>
            <w:vAlign w:val="center"/>
          </w:tcPr>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Кол-во</w:t>
            </w:r>
          </w:p>
        </w:tc>
        <w:tc>
          <w:tcPr>
            <w:tcW w:w="1260" w:type="dxa"/>
            <w:tcBorders>
              <w:right w:val="single" w:sz="4" w:space="0" w:color="auto"/>
            </w:tcBorders>
            <w:vAlign w:val="center"/>
          </w:tcPr>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Цена</w:t>
            </w:r>
          </w:p>
        </w:tc>
        <w:tc>
          <w:tcPr>
            <w:tcW w:w="1440" w:type="dxa"/>
            <w:tcBorders>
              <w:left w:val="single" w:sz="4" w:space="0" w:color="auto"/>
            </w:tcBorders>
            <w:vAlign w:val="center"/>
          </w:tcPr>
          <w:p w:rsidR="00AC1115" w:rsidRPr="00C41A0E" w:rsidRDefault="00AC1115" w:rsidP="0093748C">
            <w:pPr>
              <w:pStyle w:val="ac"/>
              <w:jc w:val="center"/>
              <w:rPr>
                <w:rFonts w:ascii="Times New Roman" w:hAnsi="Times New Roman"/>
                <w:sz w:val="23"/>
                <w:szCs w:val="23"/>
              </w:rPr>
            </w:pPr>
            <w:r w:rsidRPr="00C41A0E">
              <w:rPr>
                <w:rFonts w:ascii="Times New Roman" w:hAnsi="Times New Roman"/>
                <w:sz w:val="23"/>
                <w:szCs w:val="23"/>
              </w:rPr>
              <w:t>Сумма</w:t>
            </w:r>
          </w:p>
        </w:tc>
      </w:tr>
      <w:tr w:rsidR="00240318" w:rsidRPr="00C41A0E" w:rsidTr="00AC1115">
        <w:trPr>
          <w:trHeight w:val="114"/>
        </w:trPr>
        <w:tc>
          <w:tcPr>
            <w:tcW w:w="540" w:type="dxa"/>
            <w:vAlign w:val="center"/>
          </w:tcPr>
          <w:p w:rsidR="00240318" w:rsidRPr="00C41A0E" w:rsidRDefault="00240318" w:rsidP="0093748C">
            <w:pPr>
              <w:pStyle w:val="ac"/>
              <w:jc w:val="center"/>
              <w:rPr>
                <w:rFonts w:ascii="Times New Roman" w:hAnsi="Times New Roman"/>
                <w:sz w:val="23"/>
                <w:szCs w:val="23"/>
              </w:rPr>
            </w:pPr>
            <w:r w:rsidRPr="00C41A0E">
              <w:rPr>
                <w:rFonts w:ascii="Times New Roman" w:hAnsi="Times New Roman"/>
                <w:sz w:val="23"/>
                <w:szCs w:val="23"/>
              </w:rPr>
              <w:t>1</w:t>
            </w:r>
          </w:p>
        </w:tc>
        <w:tc>
          <w:tcPr>
            <w:tcW w:w="3660" w:type="dxa"/>
          </w:tcPr>
          <w:p w:rsidR="00240318" w:rsidRPr="00733D03" w:rsidRDefault="00240318" w:rsidP="00DE459F">
            <w:pPr>
              <w:pStyle w:val="ac"/>
              <w:rPr>
                <w:rFonts w:ascii="Times New Roman" w:hAnsi="Times New Roman"/>
                <w:sz w:val="23"/>
                <w:szCs w:val="23"/>
              </w:rPr>
            </w:pPr>
            <w:r w:rsidRPr="00733D03">
              <w:rPr>
                <w:rFonts w:ascii="Times New Roman" w:hAnsi="Times New Roman"/>
                <w:sz w:val="23"/>
                <w:szCs w:val="23"/>
              </w:rPr>
              <w:t>Пластиковое окно, 1370х1265мм, белого цвета, стеклопакет - однокамерный, трехстворчатый, створка №3 откидная, подоконник белый 450х1400, с осуществлением демонтажных                     и монтажных работ.</w:t>
            </w:r>
          </w:p>
        </w:tc>
        <w:tc>
          <w:tcPr>
            <w:tcW w:w="156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22.23.14.120</w:t>
            </w:r>
          </w:p>
        </w:tc>
        <w:tc>
          <w:tcPr>
            <w:tcW w:w="72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шт</w:t>
            </w:r>
            <w:r>
              <w:rPr>
                <w:rFonts w:ascii="Times New Roman" w:hAnsi="Times New Roman"/>
                <w:sz w:val="23"/>
                <w:szCs w:val="23"/>
              </w:rPr>
              <w:t>.</w:t>
            </w:r>
          </w:p>
        </w:tc>
        <w:tc>
          <w:tcPr>
            <w:tcW w:w="720" w:type="dxa"/>
            <w:vAlign w:val="center"/>
          </w:tcPr>
          <w:p w:rsidR="00240318" w:rsidRPr="005F12A8" w:rsidRDefault="00240318" w:rsidP="00DE459F">
            <w:pPr>
              <w:pStyle w:val="ac"/>
              <w:jc w:val="center"/>
              <w:rPr>
                <w:rFonts w:ascii="Times New Roman" w:hAnsi="Times New Roman"/>
                <w:sz w:val="23"/>
                <w:szCs w:val="23"/>
              </w:rPr>
            </w:pPr>
            <w:r>
              <w:rPr>
                <w:rFonts w:ascii="Times New Roman" w:hAnsi="Times New Roman"/>
                <w:sz w:val="23"/>
                <w:szCs w:val="23"/>
              </w:rPr>
              <w:t>1</w:t>
            </w:r>
          </w:p>
        </w:tc>
        <w:tc>
          <w:tcPr>
            <w:tcW w:w="1260" w:type="dxa"/>
            <w:vAlign w:val="center"/>
          </w:tcPr>
          <w:p w:rsidR="00240318" w:rsidRPr="00C41A0E" w:rsidRDefault="00240318" w:rsidP="0093748C">
            <w:pPr>
              <w:pStyle w:val="ac"/>
              <w:jc w:val="center"/>
              <w:rPr>
                <w:rFonts w:ascii="Times New Roman" w:hAnsi="Times New Roman"/>
                <w:sz w:val="23"/>
                <w:szCs w:val="23"/>
              </w:rPr>
            </w:pPr>
          </w:p>
        </w:tc>
        <w:tc>
          <w:tcPr>
            <w:tcW w:w="1440" w:type="dxa"/>
            <w:vAlign w:val="center"/>
          </w:tcPr>
          <w:p w:rsidR="00240318" w:rsidRPr="00C41A0E" w:rsidRDefault="00240318" w:rsidP="0093748C">
            <w:pPr>
              <w:pStyle w:val="ac"/>
              <w:rPr>
                <w:rFonts w:ascii="Times New Roman" w:hAnsi="Times New Roman"/>
                <w:sz w:val="23"/>
                <w:szCs w:val="23"/>
              </w:rPr>
            </w:pPr>
            <w:r w:rsidRPr="00C41A0E">
              <w:rPr>
                <w:rFonts w:ascii="Times New Roman" w:hAnsi="Times New Roman"/>
                <w:sz w:val="23"/>
                <w:szCs w:val="23"/>
              </w:rPr>
              <w:t xml:space="preserve"> </w:t>
            </w:r>
          </w:p>
        </w:tc>
      </w:tr>
      <w:tr w:rsidR="00240318" w:rsidRPr="00C41A0E" w:rsidTr="00AC1115">
        <w:trPr>
          <w:trHeight w:val="114"/>
        </w:trPr>
        <w:tc>
          <w:tcPr>
            <w:tcW w:w="540" w:type="dxa"/>
            <w:vAlign w:val="center"/>
          </w:tcPr>
          <w:p w:rsidR="00240318" w:rsidRPr="00C41A0E" w:rsidRDefault="00240318" w:rsidP="0093748C">
            <w:pPr>
              <w:pStyle w:val="ac"/>
              <w:jc w:val="center"/>
              <w:rPr>
                <w:rFonts w:ascii="Times New Roman" w:hAnsi="Times New Roman"/>
                <w:sz w:val="23"/>
                <w:szCs w:val="23"/>
              </w:rPr>
            </w:pPr>
            <w:r>
              <w:rPr>
                <w:rFonts w:ascii="Times New Roman" w:hAnsi="Times New Roman"/>
                <w:sz w:val="23"/>
                <w:szCs w:val="23"/>
              </w:rPr>
              <w:t>2</w:t>
            </w:r>
          </w:p>
        </w:tc>
        <w:tc>
          <w:tcPr>
            <w:tcW w:w="3660" w:type="dxa"/>
          </w:tcPr>
          <w:p w:rsidR="00240318" w:rsidRPr="00733D03" w:rsidRDefault="00240318" w:rsidP="00DE459F">
            <w:pPr>
              <w:pStyle w:val="ac"/>
              <w:rPr>
                <w:rFonts w:ascii="Times New Roman" w:hAnsi="Times New Roman"/>
                <w:sz w:val="23"/>
                <w:szCs w:val="23"/>
              </w:rPr>
            </w:pPr>
            <w:r w:rsidRPr="00733D03">
              <w:rPr>
                <w:rFonts w:ascii="Times New Roman" w:hAnsi="Times New Roman"/>
                <w:sz w:val="23"/>
                <w:szCs w:val="23"/>
              </w:rPr>
              <w:t>Пластиковое окно, 1370х1390мм, белого цвета,  стеклопакет - однокамерный, двухстворчатый, створка №2 откидная-распашная, маскитная сетка внутрипроемная 587х1272, подоконник белый 100х1410, с осуществлением демонтажных и монтажных работ.</w:t>
            </w:r>
          </w:p>
        </w:tc>
        <w:tc>
          <w:tcPr>
            <w:tcW w:w="156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22.23.14.120</w:t>
            </w:r>
          </w:p>
        </w:tc>
        <w:tc>
          <w:tcPr>
            <w:tcW w:w="72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шт</w:t>
            </w:r>
            <w:r>
              <w:rPr>
                <w:rFonts w:ascii="Times New Roman" w:hAnsi="Times New Roman"/>
                <w:sz w:val="23"/>
                <w:szCs w:val="23"/>
              </w:rPr>
              <w:t>.</w:t>
            </w:r>
          </w:p>
        </w:tc>
        <w:tc>
          <w:tcPr>
            <w:tcW w:w="720" w:type="dxa"/>
            <w:vAlign w:val="center"/>
          </w:tcPr>
          <w:p w:rsidR="00240318" w:rsidRPr="005F12A8" w:rsidRDefault="00240318" w:rsidP="00DE459F">
            <w:pPr>
              <w:pStyle w:val="ac"/>
              <w:jc w:val="center"/>
              <w:rPr>
                <w:rFonts w:ascii="Times New Roman" w:hAnsi="Times New Roman"/>
                <w:sz w:val="23"/>
                <w:szCs w:val="23"/>
              </w:rPr>
            </w:pPr>
            <w:r>
              <w:rPr>
                <w:rFonts w:ascii="Times New Roman" w:hAnsi="Times New Roman"/>
                <w:sz w:val="23"/>
                <w:szCs w:val="23"/>
              </w:rPr>
              <w:t>1</w:t>
            </w:r>
          </w:p>
        </w:tc>
        <w:tc>
          <w:tcPr>
            <w:tcW w:w="1260" w:type="dxa"/>
            <w:vAlign w:val="center"/>
          </w:tcPr>
          <w:p w:rsidR="00240318" w:rsidRPr="00C41A0E" w:rsidRDefault="00240318" w:rsidP="0093748C">
            <w:pPr>
              <w:pStyle w:val="ac"/>
              <w:jc w:val="center"/>
              <w:rPr>
                <w:rFonts w:ascii="Times New Roman" w:hAnsi="Times New Roman"/>
                <w:sz w:val="23"/>
                <w:szCs w:val="23"/>
              </w:rPr>
            </w:pPr>
          </w:p>
        </w:tc>
        <w:tc>
          <w:tcPr>
            <w:tcW w:w="1440" w:type="dxa"/>
            <w:vAlign w:val="center"/>
          </w:tcPr>
          <w:p w:rsidR="00240318" w:rsidRPr="00C41A0E" w:rsidRDefault="00240318" w:rsidP="0093748C">
            <w:pPr>
              <w:pStyle w:val="ac"/>
              <w:rPr>
                <w:rFonts w:ascii="Times New Roman" w:hAnsi="Times New Roman"/>
                <w:sz w:val="23"/>
                <w:szCs w:val="23"/>
              </w:rPr>
            </w:pPr>
          </w:p>
        </w:tc>
      </w:tr>
      <w:tr w:rsidR="00240318" w:rsidRPr="00C41A0E" w:rsidTr="00AC1115">
        <w:trPr>
          <w:trHeight w:val="114"/>
        </w:trPr>
        <w:tc>
          <w:tcPr>
            <w:tcW w:w="540" w:type="dxa"/>
            <w:vAlign w:val="center"/>
          </w:tcPr>
          <w:p w:rsidR="00240318" w:rsidRPr="00C41A0E" w:rsidRDefault="00240318" w:rsidP="0093748C">
            <w:pPr>
              <w:pStyle w:val="ac"/>
              <w:jc w:val="center"/>
              <w:rPr>
                <w:rFonts w:ascii="Times New Roman" w:hAnsi="Times New Roman"/>
                <w:sz w:val="23"/>
                <w:szCs w:val="23"/>
              </w:rPr>
            </w:pPr>
            <w:r>
              <w:rPr>
                <w:rFonts w:ascii="Times New Roman" w:hAnsi="Times New Roman"/>
                <w:sz w:val="23"/>
                <w:szCs w:val="23"/>
              </w:rPr>
              <w:t>3</w:t>
            </w:r>
          </w:p>
        </w:tc>
        <w:tc>
          <w:tcPr>
            <w:tcW w:w="3660" w:type="dxa"/>
          </w:tcPr>
          <w:p w:rsidR="00240318" w:rsidRPr="00733D03" w:rsidRDefault="00240318" w:rsidP="00DE459F">
            <w:pPr>
              <w:pStyle w:val="ac"/>
              <w:rPr>
                <w:rFonts w:ascii="Times New Roman" w:hAnsi="Times New Roman"/>
                <w:sz w:val="23"/>
                <w:szCs w:val="23"/>
              </w:rPr>
            </w:pPr>
            <w:r w:rsidRPr="00733D03">
              <w:rPr>
                <w:rFonts w:ascii="Times New Roman" w:hAnsi="Times New Roman"/>
                <w:sz w:val="23"/>
                <w:szCs w:val="23"/>
              </w:rPr>
              <w:t>Пластиковое окно, 1370х630мм, белого цвета,  стеклопакет - однокамерный, двухстворчатый, створка №2 откидная, маскитная сетка внутрипроемная 587х512, подоконник белый 100х1410, с осуществлением демонтажных и монтажных работ.</w:t>
            </w:r>
          </w:p>
        </w:tc>
        <w:tc>
          <w:tcPr>
            <w:tcW w:w="156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22.23.14.120</w:t>
            </w:r>
          </w:p>
        </w:tc>
        <w:tc>
          <w:tcPr>
            <w:tcW w:w="72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шт</w:t>
            </w:r>
            <w:r>
              <w:rPr>
                <w:rFonts w:ascii="Times New Roman" w:hAnsi="Times New Roman"/>
                <w:sz w:val="23"/>
                <w:szCs w:val="23"/>
              </w:rPr>
              <w:t>.</w:t>
            </w:r>
          </w:p>
        </w:tc>
        <w:tc>
          <w:tcPr>
            <w:tcW w:w="720" w:type="dxa"/>
            <w:vAlign w:val="center"/>
          </w:tcPr>
          <w:p w:rsidR="00240318" w:rsidRPr="005F12A8" w:rsidRDefault="00240318" w:rsidP="00DE459F">
            <w:pPr>
              <w:pStyle w:val="ac"/>
              <w:jc w:val="center"/>
              <w:rPr>
                <w:rFonts w:ascii="Times New Roman" w:hAnsi="Times New Roman"/>
                <w:sz w:val="23"/>
                <w:szCs w:val="23"/>
              </w:rPr>
            </w:pPr>
            <w:r>
              <w:rPr>
                <w:rFonts w:ascii="Times New Roman" w:hAnsi="Times New Roman"/>
                <w:sz w:val="23"/>
                <w:szCs w:val="23"/>
              </w:rPr>
              <w:t>1</w:t>
            </w:r>
          </w:p>
        </w:tc>
        <w:tc>
          <w:tcPr>
            <w:tcW w:w="1260" w:type="dxa"/>
            <w:vAlign w:val="center"/>
          </w:tcPr>
          <w:p w:rsidR="00240318" w:rsidRPr="00C41A0E" w:rsidRDefault="00240318" w:rsidP="0093748C">
            <w:pPr>
              <w:pStyle w:val="ac"/>
              <w:jc w:val="center"/>
              <w:rPr>
                <w:rFonts w:ascii="Times New Roman" w:hAnsi="Times New Roman"/>
                <w:sz w:val="23"/>
                <w:szCs w:val="23"/>
              </w:rPr>
            </w:pPr>
          </w:p>
        </w:tc>
        <w:tc>
          <w:tcPr>
            <w:tcW w:w="1440" w:type="dxa"/>
            <w:vAlign w:val="center"/>
          </w:tcPr>
          <w:p w:rsidR="00240318" w:rsidRPr="00C41A0E" w:rsidRDefault="00240318" w:rsidP="0093748C">
            <w:pPr>
              <w:pStyle w:val="ac"/>
              <w:rPr>
                <w:rFonts w:ascii="Times New Roman" w:hAnsi="Times New Roman"/>
                <w:sz w:val="23"/>
                <w:szCs w:val="23"/>
              </w:rPr>
            </w:pPr>
          </w:p>
        </w:tc>
      </w:tr>
      <w:tr w:rsidR="00240318" w:rsidRPr="00C41A0E" w:rsidTr="00AC1115">
        <w:trPr>
          <w:trHeight w:val="114"/>
        </w:trPr>
        <w:tc>
          <w:tcPr>
            <w:tcW w:w="540" w:type="dxa"/>
            <w:vAlign w:val="center"/>
          </w:tcPr>
          <w:p w:rsidR="00240318" w:rsidRPr="00C41A0E" w:rsidRDefault="00240318" w:rsidP="0093748C">
            <w:pPr>
              <w:pStyle w:val="ac"/>
              <w:jc w:val="center"/>
              <w:rPr>
                <w:rFonts w:ascii="Times New Roman" w:hAnsi="Times New Roman"/>
                <w:sz w:val="23"/>
                <w:szCs w:val="23"/>
              </w:rPr>
            </w:pPr>
            <w:r>
              <w:rPr>
                <w:rFonts w:ascii="Times New Roman" w:hAnsi="Times New Roman"/>
                <w:sz w:val="23"/>
                <w:szCs w:val="23"/>
              </w:rPr>
              <w:t>4</w:t>
            </w:r>
          </w:p>
        </w:tc>
        <w:tc>
          <w:tcPr>
            <w:tcW w:w="3660" w:type="dxa"/>
          </w:tcPr>
          <w:p w:rsidR="00240318" w:rsidRPr="00733D03" w:rsidRDefault="00240318" w:rsidP="00DE459F">
            <w:pPr>
              <w:pStyle w:val="ac"/>
              <w:rPr>
                <w:rFonts w:ascii="Times New Roman" w:hAnsi="Times New Roman"/>
                <w:sz w:val="23"/>
                <w:szCs w:val="23"/>
              </w:rPr>
            </w:pPr>
            <w:r w:rsidRPr="00733D03">
              <w:rPr>
                <w:rFonts w:ascii="Times New Roman" w:hAnsi="Times New Roman"/>
                <w:sz w:val="23"/>
                <w:szCs w:val="23"/>
              </w:rPr>
              <w:t>Пластиковое окно, 460х440мм, белого цвета,  стеклопакет - однокамерный, одностворчатый, створка №1 распашная, с осуществлением демонтажных и монтажных работ.</w:t>
            </w:r>
          </w:p>
        </w:tc>
        <w:tc>
          <w:tcPr>
            <w:tcW w:w="156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22.23.14.120</w:t>
            </w:r>
          </w:p>
        </w:tc>
        <w:tc>
          <w:tcPr>
            <w:tcW w:w="72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шт</w:t>
            </w:r>
            <w:r>
              <w:rPr>
                <w:rFonts w:ascii="Times New Roman" w:hAnsi="Times New Roman"/>
                <w:sz w:val="23"/>
                <w:szCs w:val="23"/>
              </w:rPr>
              <w:t>.</w:t>
            </w:r>
          </w:p>
        </w:tc>
        <w:tc>
          <w:tcPr>
            <w:tcW w:w="720" w:type="dxa"/>
            <w:vAlign w:val="center"/>
          </w:tcPr>
          <w:p w:rsidR="00240318" w:rsidRPr="005F12A8" w:rsidRDefault="00240318" w:rsidP="00DE459F">
            <w:pPr>
              <w:pStyle w:val="ac"/>
              <w:jc w:val="center"/>
              <w:rPr>
                <w:rFonts w:ascii="Times New Roman" w:hAnsi="Times New Roman"/>
                <w:sz w:val="23"/>
                <w:szCs w:val="23"/>
              </w:rPr>
            </w:pPr>
            <w:r>
              <w:rPr>
                <w:rFonts w:ascii="Times New Roman" w:hAnsi="Times New Roman"/>
                <w:sz w:val="23"/>
                <w:szCs w:val="23"/>
              </w:rPr>
              <w:t>1</w:t>
            </w:r>
          </w:p>
        </w:tc>
        <w:tc>
          <w:tcPr>
            <w:tcW w:w="1260" w:type="dxa"/>
            <w:vAlign w:val="center"/>
          </w:tcPr>
          <w:p w:rsidR="00240318" w:rsidRPr="00C41A0E" w:rsidRDefault="00240318" w:rsidP="0093748C">
            <w:pPr>
              <w:pStyle w:val="ac"/>
              <w:jc w:val="center"/>
              <w:rPr>
                <w:rFonts w:ascii="Times New Roman" w:hAnsi="Times New Roman"/>
                <w:sz w:val="23"/>
                <w:szCs w:val="23"/>
              </w:rPr>
            </w:pPr>
          </w:p>
        </w:tc>
        <w:tc>
          <w:tcPr>
            <w:tcW w:w="1440" w:type="dxa"/>
            <w:vAlign w:val="center"/>
          </w:tcPr>
          <w:p w:rsidR="00240318" w:rsidRPr="00C41A0E" w:rsidRDefault="00240318" w:rsidP="0093748C">
            <w:pPr>
              <w:pStyle w:val="ac"/>
              <w:rPr>
                <w:rFonts w:ascii="Times New Roman" w:hAnsi="Times New Roman"/>
                <w:sz w:val="23"/>
                <w:szCs w:val="23"/>
              </w:rPr>
            </w:pPr>
          </w:p>
        </w:tc>
      </w:tr>
      <w:tr w:rsidR="00240318" w:rsidRPr="00C41A0E" w:rsidTr="00AC1115">
        <w:trPr>
          <w:trHeight w:val="114"/>
        </w:trPr>
        <w:tc>
          <w:tcPr>
            <w:tcW w:w="540" w:type="dxa"/>
            <w:vAlign w:val="center"/>
          </w:tcPr>
          <w:p w:rsidR="00240318" w:rsidRPr="00C41A0E" w:rsidRDefault="00240318" w:rsidP="0093748C">
            <w:pPr>
              <w:pStyle w:val="ac"/>
              <w:jc w:val="center"/>
              <w:rPr>
                <w:rFonts w:ascii="Times New Roman" w:hAnsi="Times New Roman"/>
                <w:sz w:val="23"/>
                <w:szCs w:val="23"/>
              </w:rPr>
            </w:pPr>
            <w:r>
              <w:rPr>
                <w:rFonts w:ascii="Times New Roman" w:hAnsi="Times New Roman"/>
                <w:sz w:val="23"/>
                <w:szCs w:val="23"/>
              </w:rPr>
              <w:t>5</w:t>
            </w:r>
          </w:p>
        </w:tc>
        <w:tc>
          <w:tcPr>
            <w:tcW w:w="3660" w:type="dxa"/>
          </w:tcPr>
          <w:p w:rsidR="00240318" w:rsidRPr="00733D03" w:rsidRDefault="00240318" w:rsidP="00DE459F">
            <w:pPr>
              <w:pStyle w:val="ac"/>
              <w:rPr>
                <w:rFonts w:ascii="Times New Roman" w:hAnsi="Times New Roman"/>
                <w:sz w:val="23"/>
                <w:szCs w:val="23"/>
              </w:rPr>
            </w:pPr>
            <w:r w:rsidRPr="00733D03">
              <w:rPr>
                <w:rFonts w:ascii="Times New Roman" w:hAnsi="Times New Roman"/>
                <w:sz w:val="23"/>
                <w:szCs w:val="23"/>
              </w:rPr>
              <w:t xml:space="preserve">Дверь межкомнатная, пластиковая 820х2000мм, белого цвета, </w:t>
            </w:r>
            <w:r w:rsidRPr="00733D03">
              <w:rPr>
                <w:rFonts w:ascii="Times New Roman" w:hAnsi="Times New Roman"/>
                <w:sz w:val="23"/>
                <w:szCs w:val="23"/>
              </w:rPr>
              <w:lastRenderedPageBreak/>
              <w:t xml:space="preserve">остекление - сэндвич 24 мм, монтажные работы, комплектующие: наличник наружный 60*130мм П-образная*х1-1шт., наличник </w:t>
            </w:r>
            <w:r w:rsidRPr="00733D03">
              <w:rPr>
                <w:rFonts w:ascii="Times New Roman" w:hAnsi="Times New Roman"/>
                <w:sz w:val="23"/>
                <w:szCs w:val="23"/>
                <w:lang w:val="en-US"/>
              </w:rPr>
              <w:t>VK</w:t>
            </w:r>
            <w:r w:rsidRPr="00733D03">
              <w:rPr>
                <w:rFonts w:ascii="Times New Roman" w:hAnsi="Times New Roman"/>
                <w:sz w:val="23"/>
                <w:szCs w:val="23"/>
              </w:rPr>
              <w:t xml:space="preserve"> 80мм П-образный*х1-1шт., ручка нажимная замок с защелкой.</w:t>
            </w:r>
          </w:p>
        </w:tc>
        <w:tc>
          <w:tcPr>
            <w:tcW w:w="156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lastRenderedPageBreak/>
              <w:t>22.23.14.1</w:t>
            </w:r>
            <w:r>
              <w:rPr>
                <w:rFonts w:ascii="Times New Roman" w:hAnsi="Times New Roman"/>
                <w:sz w:val="23"/>
                <w:szCs w:val="23"/>
              </w:rPr>
              <w:t>1</w:t>
            </w:r>
            <w:r w:rsidRPr="005F12A8">
              <w:rPr>
                <w:rFonts w:ascii="Times New Roman" w:hAnsi="Times New Roman"/>
                <w:sz w:val="23"/>
                <w:szCs w:val="23"/>
              </w:rPr>
              <w:t>0</w:t>
            </w:r>
          </w:p>
        </w:tc>
        <w:tc>
          <w:tcPr>
            <w:tcW w:w="720" w:type="dxa"/>
            <w:vAlign w:val="center"/>
          </w:tcPr>
          <w:p w:rsidR="00240318" w:rsidRPr="005F12A8" w:rsidRDefault="00240318" w:rsidP="00DE459F">
            <w:pPr>
              <w:pStyle w:val="ac"/>
              <w:jc w:val="center"/>
              <w:rPr>
                <w:rFonts w:ascii="Times New Roman" w:hAnsi="Times New Roman"/>
                <w:sz w:val="23"/>
                <w:szCs w:val="23"/>
              </w:rPr>
            </w:pPr>
            <w:r w:rsidRPr="005F12A8">
              <w:rPr>
                <w:rFonts w:ascii="Times New Roman" w:hAnsi="Times New Roman"/>
                <w:sz w:val="23"/>
                <w:szCs w:val="23"/>
              </w:rPr>
              <w:t>шт</w:t>
            </w:r>
            <w:r>
              <w:rPr>
                <w:rFonts w:ascii="Times New Roman" w:hAnsi="Times New Roman"/>
                <w:sz w:val="23"/>
                <w:szCs w:val="23"/>
              </w:rPr>
              <w:t>.</w:t>
            </w:r>
          </w:p>
        </w:tc>
        <w:tc>
          <w:tcPr>
            <w:tcW w:w="720" w:type="dxa"/>
            <w:vAlign w:val="center"/>
          </w:tcPr>
          <w:p w:rsidR="00240318" w:rsidRPr="005F12A8" w:rsidRDefault="00240318" w:rsidP="00DE459F">
            <w:pPr>
              <w:pStyle w:val="ac"/>
              <w:jc w:val="center"/>
              <w:rPr>
                <w:rFonts w:ascii="Times New Roman" w:hAnsi="Times New Roman"/>
                <w:sz w:val="23"/>
                <w:szCs w:val="23"/>
              </w:rPr>
            </w:pPr>
            <w:r>
              <w:rPr>
                <w:rFonts w:ascii="Times New Roman" w:hAnsi="Times New Roman"/>
                <w:sz w:val="23"/>
                <w:szCs w:val="23"/>
              </w:rPr>
              <w:t>1</w:t>
            </w:r>
          </w:p>
        </w:tc>
        <w:tc>
          <w:tcPr>
            <w:tcW w:w="1260" w:type="dxa"/>
            <w:vAlign w:val="center"/>
          </w:tcPr>
          <w:p w:rsidR="00240318" w:rsidRPr="00C41A0E" w:rsidRDefault="00240318" w:rsidP="0093748C">
            <w:pPr>
              <w:pStyle w:val="ac"/>
              <w:jc w:val="center"/>
              <w:rPr>
                <w:rFonts w:ascii="Times New Roman" w:hAnsi="Times New Roman"/>
                <w:sz w:val="23"/>
                <w:szCs w:val="23"/>
              </w:rPr>
            </w:pPr>
          </w:p>
        </w:tc>
        <w:tc>
          <w:tcPr>
            <w:tcW w:w="1440" w:type="dxa"/>
            <w:vAlign w:val="center"/>
          </w:tcPr>
          <w:p w:rsidR="00240318" w:rsidRPr="00C41A0E" w:rsidRDefault="00240318" w:rsidP="0093748C">
            <w:pPr>
              <w:pStyle w:val="ac"/>
              <w:rPr>
                <w:rFonts w:ascii="Times New Roman" w:hAnsi="Times New Roman"/>
                <w:sz w:val="23"/>
                <w:szCs w:val="23"/>
              </w:rPr>
            </w:pPr>
          </w:p>
        </w:tc>
      </w:tr>
      <w:tr w:rsidR="002D5B13" w:rsidRPr="00C41A0E" w:rsidTr="0093748C">
        <w:trPr>
          <w:trHeight w:val="114"/>
        </w:trPr>
        <w:tc>
          <w:tcPr>
            <w:tcW w:w="8460" w:type="dxa"/>
            <w:gridSpan w:val="6"/>
            <w:vAlign w:val="center"/>
          </w:tcPr>
          <w:p w:rsidR="002D5B13" w:rsidRPr="00C41A0E" w:rsidRDefault="002D5B13" w:rsidP="00251CE3">
            <w:pPr>
              <w:pStyle w:val="ac"/>
              <w:rPr>
                <w:rFonts w:ascii="Times New Roman" w:hAnsi="Times New Roman"/>
                <w:sz w:val="23"/>
                <w:szCs w:val="23"/>
              </w:rPr>
            </w:pPr>
            <w:r w:rsidRPr="00C41A0E">
              <w:rPr>
                <w:rFonts w:ascii="Times New Roman" w:hAnsi="Times New Roman"/>
                <w:sz w:val="23"/>
                <w:szCs w:val="23"/>
              </w:rPr>
              <w:lastRenderedPageBreak/>
              <w:t>Итого: (с или без НДС)</w:t>
            </w:r>
          </w:p>
        </w:tc>
        <w:tc>
          <w:tcPr>
            <w:tcW w:w="1440" w:type="dxa"/>
            <w:vAlign w:val="center"/>
          </w:tcPr>
          <w:p w:rsidR="002D5B13" w:rsidRPr="00C41A0E" w:rsidRDefault="002D5B13" w:rsidP="0093748C">
            <w:pPr>
              <w:pStyle w:val="ac"/>
              <w:rPr>
                <w:rFonts w:ascii="Times New Roman" w:hAnsi="Times New Roman"/>
                <w:sz w:val="23"/>
                <w:szCs w:val="23"/>
              </w:rPr>
            </w:pPr>
          </w:p>
        </w:tc>
      </w:tr>
    </w:tbl>
    <w:p w:rsidR="00C41A0E" w:rsidRPr="001874B6" w:rsidRDefault="00566665" w:rsidP="001874B6">
      <w:pPr>
        <w:jc w:val="both"/>
        <w:rPr>
          <w:bCs/>
          <w:sz w:val="23"/>
          <w:szCs w:val="23"/>
        </w:rPr>
      </w:pPr>
      <w:r w:rsidRPr="00C41A0E">
        <w:rPr>
          <w:sz w:val="23"/>
          <w:szCs w:val="23"/>
        </w:rPr>
        <w:t xml:space="preserve">            </w:t>
      </w:r>
      <w:r w:rsidR="00AD33C0">
        <w:rPr>
          <w:sz w:val="23"/>
          <w:szCs w:val="23"/>
        </w:rPr>
        <w:t>1.2</w:t>
      </w:r>
      <w:r w:rsidR="0072168A" w:rsidRPr="00C41A0E">
        <w:rPr>
          <w:sz w:val="23"/>
          <w:szCs w:val="23"/>
        </w:rPr>
        <w:t>. Страна происхождения – Российская Федерация.</w:t>
      </w:r>
    </w:p>
    <w:p w:rsidR="00F829FF" w:rsidRDefault="00AD33C0" w:rsidP="00F829FF">
      <w:pPr>
        <w:pStyle w:val="Nonformat"/>
        <w:jc w:val="both"/>
        <w:rPr>
          <w:rFonts w:ascii="Times New Roman" w:hAnsi="Times New Roman"/>
          <w:sz w:val="24"/>
          <w:szCs w:val="24"/>
        </w:rPr>
      </w:pPr>
      <w:r>
        <w:rPr>
          <w:rFonts w:ascii="Times New Roman" w:hAnsi="Times New Roman"/>
          <w:sz w:val="24"/>
          <w:szCs w:val="24"/>
        </w:rPr>
        <w:t xml:space="preserve">            1.3</w:t>
      </w:r>
      <w:r w:rsidR="00F829FF" w:rsidRPr="00D927DD">
        <w:rPr>
          <w:rFonts w:ascii="Times New Roman" w:hAnsi="Times New Roman"/>
          <w:sz w:val="24"/>
          <w:szCs w:val="24"/>
        </w:rPr>
        <w:t xml:space="preserve">. </w:t>
      </w:r>
      <w:r w:rsidR="00F829FF" w:rsidRPr="0017010C">
        <w:rPr>
          <w:rFonts w:ascii="Times New Roman" w:hAnsi="Times New Roman"/>
          <w:sz w:val="24"/>
          <w:szCs w:val="24"/>
        </w:rPr>
        <w:t>Место оказания услуг</w:t>
      </w:r>
      <w:r w:rsidR="00F829FF">
        <w:rPr>
          <w:rFonts w:ascii="Times New Roman" w:hAnsi="Times New Roman"/>
          <w:sz w:val="24"/>
          <w:szCs w:val="24"/>
        </w:rPr>
        <w:t>: ФКУ ИК-9 ГУФСИН России по Краснодарскому краю, 352680 Краснодарский край Апшеронский район г. Хадыженск ул. Грибоедова, 42.</w:t>
      </w:r>
    </w:p>
    <w:p w:rsidR="00F829FF" w:rsidRPr="0017010C" w:rsidRDefault="00F829FF" w:rsidP="00F829FF">
      <w:pPr>
        <w:pStyle w:val="ConsPlusNonformat"/>
        <w:jc w:val="both"/>
        <w:rPr>
          <w:rFonts w:ascii="Times New Roman" w:hAnsi="Times New Roman"/>
          <w:sz w:val="24"/>
          <w:szCs w:val="24"/>
        </w:rPr>
      </w:pPr>
      <w:r w:rsidRPr="0017010C">
        <w:rPr>
          <w:rFonts w:ascii="Times New Roman" w:hAnsi="Times New Roman"/>
          <w:sz w:val="24"/>
          <w:szCs w:val="24"/>
        </w:rPr>
        <w:t xml:space="preserve">     </w:t>
      </w:r>
      <w:r>
        <w:rPr>
          <w:rFonts w:ascii="Times New Roman" w:hAnsi="Times New Roman"/>
          <w:sz w:val="24"/>
          <w:szCs w:val="24"/>
        </w:rPr>
        <w:t xml:space="preserve">    </w:t>
      </w:r>
      <w:r w:rsidR="00AD33C0">
        <w:rPr>
          <w:rFonts w:ascii="Times New Roman" w:hAnsi="Times New Roman"/>
          <w:sz w:val="24"/>
          <w:szCs w:val="24"/>
        </w:rPr>
        <w:t xml:space="preserve">   1.4</w:t>
      </w:r>
      <w:r w:rsidRPr="0017010C">
        <w:rPr>
          <w:rFonts w:ascii="Times New Roman" w:hAnsi="Times New Roman"/>
          <w:sz w:val="24"/>
          <w:szCs w:val="24"/>
        </w:rPr>
        <w:t>. Исполнитель обязуется выполнить все услуги по на</w:t>
      </w:r>
      <w:r>
        <w:rPr>
          <w:rFonts w:ascii="Times New Roman" w:hAnsi="Times New Roman"/>
          <w:sz w:val="24"/>
          <w:szCs w:val="24"/>
        </w:rPr>
        <w:t xml:space="preserve">стоящему контракту собственными </w:t>
      </w:r>
      <w:r w:rsidRPr="0017010C">
        <w:rPr>
          <w:rFonts w:ascii="Times New Roman" w:hAnsi="Times New Roman"/>
          <w:sz w:val="24"/>
          <w:szCs w:val="24"/>
        </w:rPr>
        <w:t>силами.</w:t>
      </w:r>
    </w:p>
    <w:p w:rsidR="00F829FF" w:rsidRDefault="00AD33C0" w:rsidP="00F829FF">
      <w:pPr>
        <w:autoSpaceDE w:val="0"/>
        <w:autoSpaceDN w:val="0"/>
        <w:adjustRightInd w:val="0"/>
        <w:ind w:firstLine="540"/>
        <w:jc w:val="both"/>
      </w:pPr>
      <w:r>
        <w:t xml:space="preserve">   1.5</w:t>
      </w:r>
      <w:r w:rsidR="00F829FF" w:rsidRPr="0017010C">
        <w:t>. Заказчик обязуется принять и оплатить результат услуг в установленном контрактом порядке.</w:t>
      </w:r>
    </w:p>
    <w:p w:rsidR="00F829FF" w:rsidRPr="000E2AAC" w:rsidRDefault="00F829FF" w:rsidP="00F829FF">
      <w:pPr>
        <w:autoSpaceDE w:val="0"/>
        <w:autoSpaceDN w:val="0"/>
        <w:adjustRightInd w:val="0"/>
        <w:ind w:firstLine="540"/>
        <w:jc w:val="both"/>
        <w:rPr>
          <w:sz w:val="10"/>
          <w:szCs w:val="10"/>
        </w:rPr>
      </w:pPr>
    </w:p>
    <w:p w:rsidR="00F829FF" w:rsidRPr="004D3AEF" w:rsidRDefault="00F829FF" w:rsidP="00F829FF">
      <w:pPr>
        <w:pStyle w:val="Nonformat"/>
        <w:jc w:val="center"/>
        <w:rPr>
          <w:rFonts w:ascii="Times New Roman" w:hAnsi="Times New Roman"/>
          <w:b/>
          <w:sz w:val="24"/>
          <w:szCs w:val="24"/>
        </w:rPr>
      </w:pPr>
      <w:r w:rsidRPr="004D3AEF">
        <w:rPr>
          <w:rFonts w:ascii="Times New Roman" w:hAnsi="Times New Roman"/>
          <w:b/>
          <w:sz w:val="24"/>
          <w:szCs w:val="24"/>
        </w:rPr>
        <w:t>2. Срок выполнения услуг</w:t>
      </w:r>
    </w:p>
    <w:p w:rsidR="00F829FF" w:rsidRPr="008C4709" w:rsidRDefault="001874B6" w:rsidP="00F829FF">
      <w:pPr>
        <w:autoSpaceDE w:val="0"/>
        <w:autoSpaceDN w:val="0"/>
        <w:adjustRightInd w:val="0"/>
        <w:ind w:firstLine="540"/>
        <w:jc w:val="both"/>
      </w:pPr>
      <w:r>
        <w:t xml:space="preserve">   </w:t>
      </w:r>
      <w:r w:rsidR="00F829FF" w:rsidRPr="0017010C">
        <w:t xml:space="preserve">2.1. Сроки оказания </w:t>
      </w:r>
      <w:r w:rsidR="00F829FF" w:rsidRPr="008C4709">
        <w:t xml:space="preserve">услуг: </w:t>
      </w:r>
      <w:r w:rsidR="00F829FF">
        <w:t xml:space="preserve">в течение </w:t>
      </w:r>
      <w:r w:rsidR="00984C22">
        <w:t>20</w:t>
      </w:r>
      <w:r w:rsidR="00F829FF" w:rsidRPr="008C4709">
        <w:t xml:space="preserve"> </w:t>
      </w:r>
      <w:r w:rsidR="000727F6">
        <w:t>(</w:t>
      </w:r>
      <w:r w:rsidR="00984C22">
        <w:t>двадцати</w:t>
      </w:r>
      <w:r w:rsidR="00F829FF">
        <w:t xml:space="preserve">) </w:t>
      </w:r>
      <w:r w:rsidR="00F829FF" w:rsidRPr="008C4709">
        <w:t xml:space="preserve">рабочих дней с </w:t>
      </w:r>
      <w:r w:rsidR="00F829FF">
        <w:t>даты</w:t>
      </w:r>
      <w:r w:rsidR="00F829FF" w:rsidRPr="008C4709">
        <w:t xml:space="preserve"> заключения Государственного контракта.</w:t>
      </w:r>
    </w:p>
    <w:p w:rsidR="00F829FF" w:rsidRPr="000E2AAC" w:rsidRDefault="00F829FF" w:rsidP="00F829FF">
      <w:pPr>
        <w:autoSpaceDE w:val="0"/>
        <w:autoSpaceDN w:val="0"/>
        <w:adjustRightInd w:val="0"/>
        <w:ind w:firstLine="540"/>
        <w:jc w:val="both"/>
        <w:rPr>
          <w:sz w:val="10"/>
          <w:szCs w:val="10"/>
        </w:rPr>
      </w:pPr>
    </w:p>
    <w:p w:rsidR="00F829FF" w:rsidRPr="004D3AEF" w:rsidRDefault="00F829FF" w:rsidP="00F829FF">
      <w:pPr>
        <w:autoSpaceDE w:val="0"/>
        <w:autoSpaceDN w:val="0"/>
        <w:adjustRightInd w:val="0"/>
        <w:ind w:firstLine="540"/>
        <w:jc w:val="center"/>
        <w:rPr>
          <w:b/>
        </w:rPr>
      </w:pPr>
      <w:r w:rsidRPr="004D3AEF">
        <w:rPr>
          <w:b/>
        </w:rPr>
        <w:t>3. Стоимость услуг</w:t>
      </w:r>
    </w:p>
    <w:p w:rsidR="00F829FF" w:rsidRPr="004458DD" w:rsidRDefault="001874B6" w:rsidP="00F829FF">
      <w:pPr>
        <w:autoSpaceDE w:val="0"/>
        <w:autoSpaceDN w:val="0"/>
        <w:adjustRightInd w:val="0"/>
        <w:ind w:firstLine="540"/>
        <w:jc w:val="both"/>
      </w:pPr>
      <w:r>
        <w:t xml:space="preserve">  </w:t>
      </w:r>
      <w:r w:rsidR="00F829FF" w:rsidRPr="0017010C">
        <w:t xml:space="preserve">3.1. </w:t>
      </w:r>
      <w:r w:rsidR="00F829FF" w:rsidRPr="004458DD">
        <w:t xml:space="preserve">Цена настоящего Контракта составляет </w:t>
      </w:r>
      <w:r w:rsidR="000727F6">
        <w:t>_______</w:t>
      </w:r>
      <w:r w:rsidR="00F829FF" w:rsidRPr="004458DD">
        <w:t>(</w:t>
      </w:r>
      <w:r w:rsidR="000727F6">
        <w:t>__________</w:t>
      </w:r>
      <w:r w:rsidR="00F829FF" w:rsidRPr="004458DD">
        <w:t xml:space="preserve">) рублей </w:t>
      </w:r>
      <w:r w:rsidR="000727F6">
        <w:t>__</w:t>
      </w:r>
      <w:r w:rsidR="00F829FF">
        <w:t xml:space="preserve"> копей</w:t>
      </w:r>
      <w:r w:rsidR="00F829FF" w:rsidRPr="004458DD">
        <w:t>к</w:t>
      </w:r>
      <w:r w:rsidR="00F829FF">
        <w:t>и, (с, без НДС)</w:t>
      </w:r>
      <w:r w:rsidR="00F829FF" w:rsidRPr="004458DD">
        <w:t>. Цена контракта включает в себя все расходы Исполнителя, связанные с перевозкой, страхованием, уплатой таможенных пошлин, налогов, других обязательных платежей, амортизации оборудования и используемых расходных материалов (запасных частей, комплектующих изделий).</w:t>
      </w:r>
    </w:p>
    <w:p w:rsidR="00F829FF" w:rsidRPr="004458DD" w:rsidRDefault="00F829FF" w:rsidP="00F829FF">
      <w:pPr>
        <w:autoSpaceDE w:val="0"/>
        <w:autoSpaceDN w:val="0"/>
        <w:adjustRightInd w:val="0"/>
        <w:ind w:firstLine="540"/>
        <w:jc w:val="both"/>
      </w:pPr>
      <w:r>
        <w:t xml:space="preserve">3.2. </w:t>
      </w:r>
      <w:r w:rsidRPr="004458DD">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t xml:space="preserve">тельные платежи подлежат уплате </w:t>
      </w:r>
      <w:r w:rsidRPr="004458DD">
        <w:t>в бюджеты бюджетной системы Российской Федерации Заказчиком.</w:t>
      </w:r>
    </w:p>
    <w:p w:rsidR="006448A2" w:rsidRPr="00C41A0E" w:rsidRDefault="006448A2" w:rsidP="006448A2">
      <w:pPr>
        <w:pStyle w:val="3"/>
        <w:tabs>
          <w:tab w:val="left" w:pos="1276"/>
        </w:tabs>
        <w:spacing w:after="0"/>
        <w:ind w:left="0"/>
        <w:jc w:val="both"/>
        <w:rPr>
          <w:sz w:val="23"/>
          <w:szCs w:val="23"/>
        </w:rPr>
      </w:pPr>
      <w:r>
        <w:rPr>
          <w:sz w:val="23"/>
          <w:szCs w:val="23"/>
        </w:rPr>
        <w:t xml:space="preserve">          3.3. </w:t>
      </w:r>
      <w:r w:rsidRPr="00C41A0E">
        <w:rPr>
          <w:sz w:val="23"/>
          <w:szCs w:val="23"/>
        </w:rPr>
        <w:t>Оплата поставленного Товара производится Заказчиком в российских рублях, в форме безналичного денежного расчета, платежным поручением, путем перечисления денежных средств, выделяемых из федерального бюджета за счет дополнительного бюджетного финансирования,  на расчетный счет Поставщика, указанный в Контракте, в течение 7 (семи) рабочих дней с даты подписания без замечаний Комплекта сопроводи</w:t>
      </w:r>
      <w:r>
        <w:rPr>
          <w:sz w:val="23"/>
          <w:szCs w:val="23"/>
        </w:rPr>
        <w:t>тельной документации.</w:t>
      </w:r>
    </w:p>
    <w:p w:rsidR="006448A2" w:rsidRPr="00C41A0E" w:rsidRDefault="006448A2" w:rsidP="006448A2">
      <w:pPr>
        <w:pStyle w:val="3"/>
        <w:tabs>
          <w:tab w:val="left" w:pos="1276"/>
        </w:tabs>
        <w:spacing w:after="0"/>
        <w:ind w:left="0"/>
        <w:jc w:val="both"/>
        <w:rPr>
          <w:sz w:val="23"/>
          <w:szCs w:val="23"/>
        </w:rPr>
      </w:pPr>
      <w:r>
        <w:rPr>
          <w:sz w:val="23"/>
          <w:szCs w:val="23"/>
        </w:rPr>
        <w:t xml:space="preserve">           3.4.</w:t>
      </w:r>
      <w:r w:rsidRPr="00C41A0E">
        <w:rPr>
          <w:sz w:val="23"/>
          <w:szCs w:val="23"/>
        </w:rPr>
        <w:t>Обязательства Заказчика по оплате Товара считаются выполненными в день списания денежных средств со счетов Заказчика.</w:t>
      </w:r>
    </w:p>
    <w:p w:rsidR="006448A2" w:rsidRPr="0093748C" w:rsidRDefault="000A57FB" w:rsidP="000A57FB">
      <w:pPr>
        <w:pStyle w:val="3"/>
        <w:tabs>
          <w:tab w:val="left" w:pos="1276"/>
        </w:tabs>
        <w:spacing w:after="0"/>
        <w:ind w:left="0"/>
        <w:jc w:val="both"/>
        <w:rPr>
          <w:sz w:val="23"/>
          <w:szCs w:val="23"/>
        </w:rPr>
      </w:pPr>
      <w:r>
        <w:rPr>
          <w:sz w:val="23"/>
          <w:szCs w:val="23"/>
        </w:rPr>
        <w:t xml:space="preserve">          </w:t>
      </w:r>
      <w:r w:rsidRPr="0093748C">
        <w:rPr>
          <w:sz w:val="23"/>
          <w:szCs w:val="23"/>
        </w:rPr>
        <w:t>3.5.</w:t>
      </w:r>
      <w:r w:rsidR="006448A2" w:rsidRPr="0093748C">
        <w:rPr>
          <w:sz w:val="23"/>
          <w:szCs w:val="23"/>
        </w:rPr>
        <w:t>П</w:t>
      </w:r>
      <w:r w:rsidRPr="0093748C">
        <w:rPr>
          <w:sz w:val="23"/>
          <w:szCs w:val="23"/>
        </w:rPr>
        <w:t>ри поставке, Товар</w:t>
      </w:r>
      <w:r w:rsidR="006448A2" w:rsidRPr="0093748C">
        <w:rPr>
          <w:sz w:val="23"/>
          <w:szCs w:val="23"/>
        </w:rPr>
        <w:t xml:space="preserve"> сопровождается следующими документами:</w:t>
      </w:r>
    </w:p>
    <w:p w:rsidR="006448A2" w:rsidRPr="0093748C" w:rsidRDefault="006448A2" w:rsidP="006448A2">
      <w:pPr>
        <w:pStyle w:val="3"/>
        <w:numPr>
          <w:ilvl w:val="0"/>
          <w:numId w:val="8"/>
        </w:numPr>
        <w:spacing w:after="0"/>
        <w:ind w:left="0" w:firstLine="284"/>
        <w:jc w:val="both"/>
        <w:rPr>
          <w:sz w:val="23"/>
          <w:szCs w:val="23"/>
        </w:rPr>
      </w:pPr>
      <w:r w:rsidRPr="0093748C">
        <w:rPr>
          <w:sz w:val="23"/>
          <w:szCs w:val="23"/>
        </w:rPr>
        <w:t>товарная накладная (код формы 0330212 по ОКУД) в 2-х экзем</w:t>
      </w:r>
      <w:r w:rsidR="00364A3D" w:rsidRPr="0093748C">
        <w:rPr>
          <w:sz w:val="23"/>
          <w:szCs w:val="23"/>
        </w:rPr>
        <w:t>плярах (по одному для Исполнителя</w:t>
      </w:r>
      <w:r w:rsidRPr="0093748C">
        <w:rPr>
          <w:sz w:val="23"/>
          <w:szCs w:val="23"/>
        </w:rPr>
        <w:t xml:space="preserve"> и</w:t>
      </w:r>
      <w:r w:rsidR="00364A3D" w:rsidRPr="0093748C">
        <w:rPr>
          <w:sz w:val="23"/>
          <w:szCs w:val="23"/>
        </w:rPr>
        <w:t xml:space="preserve"> Заказчика) с печатью Исполнителя</w:t>
      </w:r>
      <w:r w:rsidRPr="0093748C">
        <w:rPr>
          <w:sz w:val="23"/>
          <w:szCs w:val="23"/>
        </w:rPr>
        <w:t>;</w:t>
      </w:r>
    </w:p>
    <w:p w:rsidR="006448A2" w:rsidRPr="0093748C" w:rsidRDefault="006448A2" w:rsidP="006448A2">
      <w:pPr>
        <w:pStyle w:val="3"/>
        <w:numPr>
          <w:ilvl w:val="0"/>
          <w:numId w:val="8"/>
        </w:numPr>
        <w:spacing w:after="0"/>
        <w:ind w:left="0" w:firstLine="284"/>
        <w:jc w:val="both"/>
        <w:rPr>
          <w:sz w:val="23"/>
          <w:szCs w:val="23"/>
        </w:rPr>
      </w:pPr>
      <w:r w:rsidRPr="0093748C">
        <w:rPr>
          <w:sz w:val="23"/>
          <w:szCs w:val="23"/>
        </w:rPr>
        <w:t>счет на оплату;</w:t>
      </w:r>
    </w:p>
    <w:p w:rsidR="006448A2" w:rsidRPr="0093748C" w:rsidRDefault="006448A2" w:rsidP="006448A2">
      <w:pPr>
        <w:pStyle w:val="3"/>
        <w:numPr>
          <w:ilvl w:val="0"/>
          <w:numId w:val="8"/>
        </w:numPr>
        <w:tabs>
          <w:tab w:val="left" w:pos="709"/>
        </w:tabs>
        <w:spacing w:after="0"/>
        <w:ind w:left="0" w:firstLine="284"/>
        <w:jc w:val="both"/>
        <w:rPr>
          <w:sz w:val="23"/>
          <w:szCs w:val="23"/>
        </w:rPr>
      </w:pPr>
      <w:r w:rsidRPr="0093748C">
        <w:rPr>
          <w:sz w:val="23"/>
          <w:szCs w:val="23"/>
        </w:rPr>
        <w:t>акт приема-передачи (по одному для Поставщика и Заказчика);</w:t>
      </w:r>
    </w:p>
    <w:p w:rsidR="006448A2" w:rsidRPr="0093748C" w:rsidRDefault="006448A2" w:rsidP="006448A2">
      <w:pPr>
        <w:pStyle w:val="3"/>
        <w:numPr>
          <w:ilvl w:val="0"/>
          <w:numId w:val="8"/>
        </w:numPr>
        <w:spacing w:after="0"/>
        <w:ind w:left="0" w:firstLine="284"/>
        <w:jc w:val="both"/>
        <w:rPr>
          <w:sz w:val="23"/>
          <w:szCs w:val="23"/>
        </w:rPr>
      </w:pPr>
      <w:r w:rsidRPr="0093748C">
        <w:rPr>
          <w:sz w:val="23"/>
          <w:szCs w:val="23"/>
        </w:rPr>
        <w:t xml:space="preserve">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(в случае, если товар подлежит обязательной сертификации); </w:t>
      </w:r>
    </w:p>
    <w:p w:rsidR="00F829FF" w:rsidRPr="000E2AAC" w:rsidRDefault="00F829FF" w:rsidP="00F829FF">
      <w:pPr>
        <w:autoSpaceDE w:val="0"/>
        <w:autoSpaceDN w:val="0"/>
        <w:adjustRightInd w:val="0"/>
        <w:ind w:firstLine="540"/>
        <w:jc w:val="both"/>
        <w:rPr>
          <w:sz w:val="10"/>
          <w:szCs w:val="10"/>
        </w:rPr>
      </w:pPr>
    </w:p>
    <w:p w:rsidR="00F829FF" w:rsidRPr="004D3AEF" w:rsidRDefault="00F829FF" w:rsidP="00F829FF">
      <w:pPr>
        <w:autoSpaceDE w:val="0"/>
        <w:autoSpaceDN w:val="0"/>
        <w:adjustRightInd w:val="0"/>
        <w:jc w:val="center"/>
        <w:outlineLvl w:val="1"/>
        <w:rPr>
          <w:b/>
        </w:rPr>
      </w:pPr>
      <w:r w:rsidRPr="004D3AEF">
        <w:rPr>
          <w:b/>
        </w:rPr>
        <w:t>4. Права и обязанности сторон</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4</w:t>
      </w:r>
      <w:r w:rsidRPr="00C41A0E">
        <w:rPr>
          <w:rFonts w:ascii="Times New Roman" w:hAnsi="Times New Roman"/>
          <w:sz w:val="23"/>
          <w:szCs w:val="23"/>
        </w:rPr>
        <w:t>.1. Заказчик вправе:</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4</w:t>
      </w:r>
      <w:r w:rsidRPr="00C41A0E">
        <w:rPr>
          <w:rFonts w:ascii="Times New Roman" w:hAnsi="Times New Roman"/>
          <w:sz w:val="23"/>
          <w:szCs w:val="23"/>
        </w:rPr>
        <w:t>.1.1. Требовать от Исполнителя передачи недостающего или замены некачественного Товара,  а также замены, передачи некачественного или недостающего документа, из числа Комплекта сопроводительной документации, предусмотренного п. 5.7. Контракта.</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4</w:t>
      </w:r>
      <w:r w:rsidRPr="00C41A0E">
        <w:rPr>
          <w:rFonts w:ascii="Times New Roman" w:hAnsi="Times New Roman"/>
          <w:sz w:val="23"/>
          <w:szCs w:val="23"/>
        </w:rPr>
        <w:t>.1.2. Не производить оплату за объем (количество) Т</w:t>
      </w:r>
      <w:r w:rsidR="006D6AC9">
        <w:rPr>
          <w:rFonts w:ascii="Times New Roman" w:hAnsi="Times New Roman"/>
          <w:sz w:val="23"/>
          <w:szCs w:val="23"/>
        </w:rPr>
        <w:t>овара, поставленного Исполнителем</w:t>
      </w:r>
      <w:r w:rsidRPr="00C41A0E">
        <w:rPr>
          <w:rFonts w:ascii="Times New Roman" w:hAnsi="Times New Roman"/>
          <w:sz w:val="23"/>
          <w:szCs w:val="23"/>
        </w:rPr>
        <w:t xml:space="preserve"> сверх указанного в Контракте.</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lastRenderedPageBreak/>
        <w:t xml:space="preserve">          </w:t>
      </w:r>
      <w:r w:rsidR="00835948">
        <w:rPr>
          <w:rFonts w:ascii="Times New Roman" w:hAnsi="Times New Roman"/>
          <w:sz w:val="23"/>
          <w:szCs w:val="23"/>
        </w:rPr>
        <w:t>4</w:t>
      </w:r>
      <w:r w:rsidRPr="00C41A0E">
        <w:rPr>
          <w:rFonts w:ascii="Times New Roman" w:hAnsi="Times New Roman"/>
          <w:sz w:val="23"/>
          <w:szCs w:val="23"/>
        </w:rPr>
        <w:t>.1.3. Требовать уплату неустойки и штрафа, в соответствии с условиями Контракта.</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w:t>
      </w:r>
      <w:r w:rsidR="00835948">
        <w:rPr>
          <w:rFonts w:ascii="Times New Roman" w:hAnsi="Times New Roman"/>
          <w:sz w:val="23"/>
          <w:szCs w:val="23"/>
        </w:rPr>
        <w:t>4</w:t>
      </w:r>
      <w:r w:rsidRPr="00C41A0E">
        <w:rPr>
          <w:rFonts w:ascii="Times New Roman" w:hAnsi="Times New Roman"/>
          <w:sz w:val="23"/>
          <w:szCs w:val="23"/>
        </w:rPr>
        <w:t>.2. Заказчик обязан:</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w:t>
      </w:r>
      <w:r w:rsidR="00835948">
        <w:rPr>
          <w:rFonts w:ascii="Times New Roman" w:hAnsi="Times New Roman"/>
          <w:sz w:val="23"/>
          <w:szCs w:val="23"/>
        </w:rPr>
        <w:t>4.2.1. Обеспечивать Исполнителю</w:t>
      </w:r>
      <w:r w:rsidRPr="00C41A0E">
        <w:rPr>
          <w:rFonts w:ascii="Times New Roman" w:hAnsi="Times New Roman"/>
          <w:sz w:val="23"/>
          <w:szCs w:val="23"/>
        </w:rPr>
        <w:t xml:space="preserve"> своевременную оплату и приемку силами Заказчика поставленного Товара в соответствии с условиями Контракта.</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w:t>
      </w:r>
      <w:r w:rsidR="00835948">
        <w:rPr>
          <w:rFonts w:ascii="Times New Roman" w:hAnsi="Times New Roman"/>
          <w:sz w:val="23"/>
          <w:szCs w:val="23"/>
        </w:rPr>
        <w:t>4</w:t>
      </w:r>
      <w:r w:rsidRPr="00C41A0E">
        <w:rPr>
          <w:rFonts w:ascii="Times New Roman" w:hAnsi="Times New Roman"/>
          <w:sz w:val="23"/>
          <w:szCs w:val="23"/>
        </w:rPr>
        <w:t>.2.2. В случае расторжения Контракта по любы</w:t>
      </w:r>
      <w:r w:rsidR="00835948">
        <w:rPr>
          <w:rFonts w:ascii="Times New Roman" w:hAnsi="Times New Roman"/>
          <w:sz w:val="23"/>
          <w:szCs w:val="23"/>
        </w:rPr>
        <w:t>м основаниям оплатить Исполнителю</w:t>
      </w:r>
      <w:r w:rsidRPr="00C41A0E">
        <w:rPr>
          <w:rFonts w:ascii="Times New Roman" w:hAnsi="Times New Roman"/>
          <w:sz w:val="23"/>
          <w:szCs w:val="23"/>
        </w:rPr>
        <w:t xml:space="preserve"> Товар, фактически поставленный на момент расторжения Контракта, при условии отсутствия претензий по его качеству, количеству.</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w:t>
      </w:r>
      <w:r w:rsidR="00835948">
        <w:rPr>
          <w:rFonts w:ascii="Times New Roman" w:hAnsi="Times New Roman"/>
          <w:sz w:val="23"/>
          <w:szCs w:val="23"/>
        </w:rPr>
        <w:t>4</w:t>
      </w:r>
      <w:r w:rsidR="00E45656">
        <w:rPr>
          <w:rFonts w:ascii="Times New Roman" w:hAnsi="Times New Roman"/>
          <w:sz w:val="23"/>
          <w:szCs w:val="23"/>
        </w:rPr>
        <w:t>.3. Исполнитель</w:t>
      </w:r>
      <w:r w:rsidRPr="00C41A0E">
        <w:rPr>
          <w:rFonts w:ascii="Times New Roman" w:hAnsi="Times New Roman"/>
          <w:sz w:val="23"/>
          <w:szCs w:val="23"/>
        </w:rPr>
        <w:t xml:space="preserve"> вправе требовать своевременной оплаты поставленного Товара в соответствии с условиями Контракта.</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w:t>
      </w:r>
      <w:r w:rsidR="00835948">
        <w:rPr>
          <w:rFonts w:ascii="Times New Roman" w:hAnsi="Times New Roman"/>
          <w:sz w:val="23"/>
          <w:szCs w:val="23"/>
        </w:rPr>
        <w:t>4</w:t>
      </w:r>
      <w:r w:rsidR="00E45656">
        <w:rPr>
          <w:rFonts w:ascii="Times New Roman" w:hAnsi="Times New Roman"/>
          <w:sz w:val="23"/>
          <w:szCs w:val="23"/>
        </w:rPr>
        <w:t>.4. Исполнитель</w:t>
      </w:r>
      <w:r w:rsidRPr="00C41A0E">
        <w:rPr>
          <w:rFonts w:ascii="Times New Roman" w:hAnsi="Times New Roman"/>
          <w:sz w:val="23"/>
          <w:szCs w:val="23"/>
        </w:rPr>
        <w:t xml:space="preserve"> обязан:</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w:t>
      </w:r>
      <w:r w:rsidR="00835948">
        <w:rPr>
          <w:rFonts w:ascii="Times New Roman" w:hAnsi="Times New Roman"/>
          <w:sz w:val="23"/>
          <w:szCs w:val="23"/>
        </w:rPr>
        <w:t>4</w:t>
      </w:r>
      <w:r w:rsidRPr="00C41A0E">
        <w:rPr>
          <w:rFonts w:ascii="Times New Roman" w:hAnsi="Times New Roman"/>
          <w:sz w:val="23"/>
          <w:szCs w:val="23"/>
        </w:rPr>
        <w:t>.4.1. Своевременно и в полном соответствии с условиями Контракта поставить Товар и предоставить Заказчику Комплект сопроводительной доку</w:t>
      </w:r>
      <w:r w:rsidR="006D6AC9">
        <w:rPr>
          <w:rFonts w:ascii="Times New Roman" w:hAnsi="Times New Roman"/>
          <w:sz w:val="23"/>
          <w:szCs w:val="23"/>
        </w:rPr>
        <w:t>ментации, предусмотренный п. 3.5</w:t>
      </w:r>
      <w:r w:rsidRPr="00C41A0E">
        <w:rPr>
          <w:rFonts w:ascii="Times New Roman" w:hAnsi="Times New Roman"/>
          <w:sz w:val="23"/>
          <w:szCs w:val="23"/>
        </w:rPr>
        <w:t>. Контракта.</w:t>
      </w:r>
    </w:p>
    <w:p w:rsidR="00EC0119" w:rsidRPr="00C41A0E" w:rsidRDefault="00EC0119" w:rsidP="00EC0119">
      <w:pPr>
        <w:pStyle w:val="ac"/>
        <w:jc w:val="both"/>
        <w:rPr>
          <w:rFonts w:ascii="Times New Roman" w:hAnsi="Times New Roman"/>
          <w:sz w:val="23"/>
          <w:szCs w:val="23"/>
        </w:rPr>
      </w:pPr>
      <w:r>
        <w:rPr>
          <w:rFonts w:ascii="Times New Roman" w:hAnsi="Times New Roman"/>
          <w:sz w:val="23"/>
          <w:szCs w:val="23"/>
        </w:rPr>
        <w:t xml:space="preserve">          </w:t>
      </w:r>
      <w:r w:rsidR="00835948">
        <w:rPr>
          <w:rFonts w:ascii="Times New Roman" w:hAnsi="Times New Roman"/>
          <w:sz w:val="23"/>
          <w:szCs w:val="23"/>
        </w:rPr>
        <w:t>4</w:t>
      </w:r>
      <w:r w:rsidRPr="00C41A0E">
        <w:rPr>
          <w:rFonts w:ascii="Times New Roman" w:hAnsi="Times New Roman"/>
          <w:sz w:val="23"/>
          <w:szCs w:val="23"/>
        </w:rPr>
        <w:t>.4.2. За свой счет производить замену некачественного Товара, необходимых сопроводительных документов из Комплекта сопроводительной документации в порядке и на условиях, предусмотренных Контрактом.</w:t>
      </w:r>
    </w:p>
    <w:p w:rsidR="00F829FF" w:rsidRPr="000E2AAC" w:rsidRDefault="00F829FF" w:rsidP="00EC0119">
      <w:pPr>
        <w:autoSpaceDE w:val="0"/>
        <w:autoSpaceDN w:val="0"/>
        <w:adjustRightInd w:val="0"/>
        <w:jc w:val="both"/>
        <w:rPr>
          <w:sz w:val="10"/>
          <w:szCs w:val="10"/>
        </w:rPr>
      </w:pPr>
    </w:p>
    <w:p w:rsidR="00F829FF" w:rsidRPr="004D3AEF" w:rsidRDefault="00F829FF" w:rsidP="00F829FF">
      <w:pPr>
        <w:autoSpaceDE w:val="0"/>
        <w:autoSpaceDN w:val="0"/>
        <w:adjustRightInd w:val="0"/>
        <w:jc w:val="center"/>
        <w:outlineLvl w:val="1"/>
        <w:rPr>
          <w:b/>
        </w:rPr>
      </w:pPr>
      <w:r w:rsidRPr="004D3AEF">
        <w:rPr>
          <w:b/>
        </w:rPr>
        <w:t>5. Порядок сдачи и приемки оказанных услуг</w:t>
      </w:r>
    </w:p>
    <w:p w:rsidR="00F829FF" w:rsidRPr="0017010C" w:rsidRDefault="00F829FF" w:rsidP="00F829FF">
      <w:pPr>
        <w:autoSpaceDE w:val="0"/>
        <w:autoSpaceDN w:val="0"/>
        <w:adjustRightInd w:val="0"/>
        <w:ind w:firstLine="540"/>
        <w:jc w:val="both"/>
      </w:pPr>
      <w:r w:rsidRPr="0017010C">
        <w:t>5.1. Исполнитель в течение одного рабочего дня уведомляет Заказчика об окончании выполнения услуг.</w:t>
      </w:r>
    </w:p>
    <w:p w:rsidR="00F829FF" w:rsidRPr="0017010C" w:rsidRDefault="00F829FF" w:rsidP="00F829FF">
      <w:pPr>
        <w:autoSpaceDE w:val="0"/>
        <w:autoSpaceDN w:val="0"/>
        <w:adjustRightInd w:val="0"/>
        <w:ind w:firstLine="540"/>
        <w:jc w:val="both"/>
      </w:pPr>
      <w:r w:rsidRPr="0017010C">
        <w:t>5.3. Заказчик после получения уведомления об окончании выполнения услуг обязан с участием Исполнителя осмотреть и принять оказанные услуги в течение пяти рабочих дней, а при обнаружении отступлений от условий контракта, ухудшающих результат работы, или иных недостатков в работе немедленно заявить об этом Исполнителю.</w:t>
      </w:r>
    </w:p>
    <w:p w:rsidR="00F829FF" w:rsidRPr="0017010C" w:rsidRDefault="00F829FF" w:rsidP="00F829FF">
      <w:pPr>
        <w:autoSpaceDE w:val="0"/>
        <w:autoSpaceDN w:val="0"/>
        <w:adjustRightInd w:val="0"/>
        <w:ind w:firstLine="540"/>
        <w:jc w:val="both"/>
      </w:pPr>
      <w:r w:rsidRPr="0017010C">
        <w:t>В ходе приемки оказанных услуг Исполнител</w:t>
      </w:r>
      <w:r>
        <w:t xml:space="preserve">ь производит испытание работ и </w:t>
      </w:r>
      <w:r w:rsidRPr="0017010C">
        <w:t>систем в присутствии представителя Заказчика, представляет письменную инструкцию по эксплуатации системы.</w:t>
      </w:r>
    </w:p>
    <w:p w:rsidR="00F829FF" w:rsidRPr="0017010C" w:rsidRDefault="00F829FF" w:rsidP="00F829FF">
      <w:pPr>
        <w:autoSpaceDE w:val="0"/>
        <w:autoSpaceDN w:val="0"/>
        <w:adjustRightInd w:val="0"/>
        <w:ind w:firstLine="540"/>
        <w:jc w:val="both"/>
      </w:pPr>
      <w:r w:rsidRPr="0017010C">
        <w:t>5.4. В случае несоответствия результатов оказанных услуг условиям контракта сторонами составляется двусторонний акт с перечнем необходимых доработок. Претензии о проведении доработок должны быть предъявлены Заказчиком в течение пяти рабочих дней после осуществления осмотра и приемки оказанных услуг. Исполнитель обязан произвести необходимые исправления без дополнительной оплаты.</w:t>
      </w:r>
    </w:p>
    <w:p w:rsidR="00F829FF" w:rsidRDefault="00F829FF" w:rsidP="00F829FF">
      <w:pPr>
        <w:autoSpaceDE w:val="0"/>
        <w:autoSpaceDN w:val="0"/>
        <w:adjustRightInd w:val="0"/>
        <w:ind w:firstLine="540"/>
        <w:jc w:val="both"/>
      </w:pPr>
      <w:r w:rsidRPr="0017010C">
        <w:t>5.5. Приемка услуг оформляется актом выполненных услуг.</w:t>
      </w:r>
    </w:p>
    <w:p w:rsidR="00F829FF" w:rsidRPr="000E2AAC" w:rsidRDefault="00F829FF" w:rsidP="00F829FF">
      <w:pPr>
        <w:autoSpaceDE w:val="0"/>
        <w:autoSpaceDN w:val="0"/>
        <w:adjustRightInd w:val="0"/>
        <w:ind w:firstLine="540"/>
        <w:jc w:val="both"/>
        <w:rPr>
          <w:sz w:val="10"/>
          <w:szCs w:val="10"/>
        </w:rPr>
      </w:pPr>
    </w:p>
    <w:p w:rsidR="00F829FF" w:rsidRPr="004D3AEF" w:rsidRDefault="00F829FF" w:rsidP="00F829FF">
      <w:pPr>
        <w:autoSpaceDE w:val="0"/>
        <w:autoSpaceDN w:val="0"/>
        <w:adjustRightInd w:val="0"/>
        <w:jc w:val="center"/>
        <w:outlineLvl w:val="1"/>
        <w:rPr>
          <w:b/>
        </w:rPr>
      </w:pPr>
      <w:r w:rsidRPr="004D3AEF">
        <w:rPr>
          <w:b/>
        </w:rPr>
        <w:t>6. Гарантии</w:t>
      </w:r>
    </w:p>
    <w:p w:rsidR="00F829FF" w:rsidRPr="0017010C" w:rsidRDefault="00F829FF" w:rsidP="00F829FF">
      <w:pPr>
        <w:autoSpaceDE w:val="0"/>
        <w:autoSpaceDN w:val="0"/>
        <w:adjustRightInd w:val="0"/>
        <w:ind w:firstLine="540"/>
        <w:jc w:val="both"/>
      </w:pPr>
      <w:r w:rsidRPr="0017010C">
        <w:t>Исполнитель гарантирует:</w:t>
      </w:r>
    </w:p>
    <w:p w:rsidR="00F829FF" w:rsidRPr="0017010C" w:rsidRDefault="00F829FF" w:rsidP="00F829FF">
      <w:pPr>
        <w:autoSpaceDE w:val="0"/>
        <w:autoSpaceDN w:val="0"/>
        <w:adjustRightInd w:val="0"/>
        <w:ind w:firstLine="540"/>
        <w:jc w:val="both"/>
      </w:pPr>
      <w:r w:rsidRPr="0017010C">
        <w:t>6.1. Надлежащее качество используемых при оказании услуг материалов и оборудования государственным стандартам и техническим условиям.</w:t>
      </w:r>
    </w:p>
    <w:p w:rsidR="00F829FF" w:rsidRPr="0017010C" w:rsidRDefault="00F829FF" w:rsidP="00F829FF">
      <w:pPr>
        <w:autoSpaceDE w:val="0"/>
        <w:autoSpaceDN w:val="0"/>
        <w:adjustRightInd w:val="0"/>
        <w:ind w:firstLine="540"/>
        <w:jc w:val="both"/>
      </w:pPr>
      <w:r w:rsidRPr="0017010C">
        <w:t>6.2. Качество оказания услуг в соответствии с техническим заданием, действующими нормами и техническими условиями в течение срока действия контракта и в течение гарантийного срока</w:t>
      </w:r>
      <w:r>
        <w:t xml:space="preserve"> (12 месяцев)</w:t>
      </w:r>
      <w:r w:rsidRPr="0017010C">
        <w:t>.</w:t>
      </w:r>
    </w:p>
    <w:p w:rsidR="00F829FF" w:rsidRDefault="00F829FF" w:rsidP="00F829FF">
      <w:pPr>
        <w:autoSpaceDE w:val="0"/>
        <w:autoSpaceDN w:val="0"/>
        <w:adjustRightInd w:val="0"/>
        <w:ind w:firstLine="540"/>
        <w:jc w:val="both"/>
      </w:pPr>
      <w:r w:rsidRPr="0017010C">
        <w:t>6.3. Своевременное устранение недостатков и дефектов, выявленных при приемке услуг и в период гарантийного срока.</w:t>
      </w:r>
    </w:p>
    <w:p w:rsidR="00F829FF" w:rsidRPr="000E2AAC" w:rsidRDefault="00F829FF" w:rsidP="00F829FF">
      <w:pPr>
        <w:autoSpaceDE w:val="0"/>
        <w:autoSpaceDN w:val="0"/>
        <w:adjustRightInd w:val="0"/>
        <w:ind w:firstLine="540"/>
        <w:jc w:val="both"/>
        <w:rPr>
          <w:b/>
          <w:sz w:val="10"/>
          <w:szCs w:val="10"/>
        </w:rPr>
      </w:pPr>
    </w:p>
    <w:p w:rsidR="00F829FF" w:rsidRDefault="00F829FF" w:rsidP="00F829FF">
      <w:pPr>
        <w:pStyle w:val="af4"/>
      </w:pPr>
      <w:r>
        <w:t>7</w:t>
      </w:r>
      <w:r w:rsidRPr="00D927DD">
        <w:t>. Ответственность Сторон</w:t>
      </w:r>
    </w:p>
    <w:p w:rsidR="00F829FF" w:rsidRPr="0054375C" w:rsidRDefault="00F829FF" w:rsidP="00F829FF">
      <w:pPr>
        <w:pStyle w:val="3"/>
        <w:tabs>
          <w:tab w:val="left" w:pos="993"/>
        </w:tabs>
        <w:spacing w:after="0"/>
        <w:ind w:left="0" w:firstLine="567"/>
        <w:jc w:val="both"/>
        <w:rPr>
          <w:sz w:val="24"/>
          <w:szCs w:val="24"/>
        </w:rPr>
      </w:pPr>
      <w:r>
        <w:rPr>
          <w:sz w:val="24"/>
          <w:szCs w:val="24"/>
        </w:rPr>
        <w:t>7</w:t>
      </w:r>
      <w:r w:rsidRPr="0054375C">
        <w:rPr>
          <w:sz w:val="24"/>
          <w:szCs w:val="24"/>
        </w:rPr>
        <w:t>.1.</w:t>
      </w:r>
      <w:r w:rsidRPr="0054375C">
        <w:rPr>
          <w:sz w:val="24"/>
          <w:szCs w:val="24"/>
          <w:lang w:eastAsia="en-US"/>
        </w:rPr>
        <w:t xml:space="preserve"> </w:t>
      </w:r>
      <w:r w:rsidRPr="0054375C">
        <w:rPr>
          <w:sz w:val="24"/>
          <w:szCs w:val="24"/>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F829FF" w:rsidRPr="0054375C" w:rsidRDefault="00F829FF" w:rsidP="00F829FF">
      <w:pPr>
        <w:pStyle w:val="a4"/>
        <w:ind w:left="0" w:firstLine="567"/>
        <w:jc w:val="both"/>
      </w:pPr>
      <w:r>
        <w:t>7</w:t>
      </w:r>
      <w:r w:rsidRPr="0054375C">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F829FF" w:rsidRPr="0054375C" w:rsidRDefault="00F829FF" w:rsidP="00F829FF">
      <w:pPr>
        <w:pStyle w:val="a4"/>
        <w:ind w:left="0" w:firstLine="567"/>
        <w:jc w:val="both"/>
      </w:pPr>
      <w:r>
        <w:t>7</w:t>
      </w:r>
      <w:r w:rsidRPr="0054375C">
        <w:t xml:space="preserve">.3.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829FF" w:rsidRPr="0054375C" w:rsidRDefault="00F829FF" w:rsidP="00F829FF">
      <w:pPr>
        <w:pStyle w:val="ConsPlusNormal"/>
        <w:ind w:firstLine="567"/>
        <w:jc w:val="both"/>
        <w:rPr>
          <w:rFonts w:ascii="Times New Roman" w:hAnsi="Times New Roman" w:cs="Times New Roman"/>
        </w:rPr>
      </w:pPr>
      <w:r>
        <w:rPr>
          <w:rFonts w:ascii="Times New Roman" w:hAnsi="Times New Roman" w:cs="Times New Roman"/>
        </w:rPr>
        <w:lastRenderedPageBreak/>
        <w:t>7</w:t>
      </w:r>
      <w:r w:rsidRPr="0054375C">
        <w:rPr>
          <w:rFonts w:ascii="Times New Roman" w:hAnsi="Times New Roman" w:cs="Times New Roman"/>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(подрядчик, исполнитель) вправе потребовать уплату штрафа.</w:t>
      </w:r>
    </w:p>
    <w:p w:rsidR="00F829FF" w:rsidRPr="0054375C" w:rsidRDefault="00F829FF" w:rsidP="00F829FF">
      <w:pPr>
        <w:pStyle w:val="a4"/>
        <w:ind w:left="0" w:firstLine="567"/>
        <w:jc w:val="both"/>
      </w:pPr>
      <w:r>
        <w:t>7</w:t>
      </w:r>
      <w:r w:rsidRPr="0054375C">
        <w:t>.5. Размер штрафа устанавливается Контрактом в </w:t>
      </w:r>
      <w:hyperlink r:id="rId8" w:anchor="dst100012" w:history="1">
        <w:r w:rsidRPr="0054375C">
          <w:t>порядке</w:t>
        </w:r>
      </w:hyperlink>
      <w:r w:rsidRPr="0054375C">
        <w:t>, установленном постановлением Правительства Российской</w:t>
      </w:r>
      <w:r>
        <w:t xml:space="preserve"> Федерации от 30.08.2017 № 1042 (в ред. от 02.08.2019) </w:t>
      </w:r>
      <w:r w:rsidRPr="0054375C">
        <w:t>«Об утверждении Правил определения размера штрафа, начисляемого</w:t>
      </w:r>
      <w:r>
        <w:t xml:space="preserve"> </w:t>
      </w:r>
      <w:r w:rsidRPr="0054375C">
        <w:t>в случае ненадлежащего исполнения заказч</w:t>
      </w:r>
      <w:r>
        <w:t xml:space="preserve">иком, поставщиком (подрядчиком, исполнителем) </w:t>
      </w:r>
      <w:r w:rsidRPr="0054375C">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который составляет 1 000 (одна тысяча) рублей 00 копеек. </w:t>
      </w:r>
    </w:p>
    <w:p w:rsidR="00F829FF" w:rsidRPr="0054375C" w:rsidRDefault="00F829FF" w:rsidP="00F829FF">
      <w:pPr>
        <w:pStyle w:val="ConsPlusNormal"/>
        <w:ind w:firstLine="567"/>
        <w:jc w:val="both"/>
        <w:rPr>
          <w:rFonts w:ascii="Times New Roman" w:hAnsi="Times New Roman" w:cs="Times New Roman"/>
        </w:rPr>
      </w:pPr>
      <w:r>
        <w:rPr>
          <w:rFonts w:ascii="Times New Roman" w:hAnsi="Times New Roman" w:cs="Times New Roman"/>
        </w:rPr>
        <w:t>7</w:t>
      </w:r>
      <w:r w:rsidRPr="0054375C">
        <w:rPr>
          <w:rFonts w:ascii="Times New Roman" w:hAnsi="Times New Roman" w:cs="Times New Roman"/>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829FF" w:rsidRPr="0054375C" w:rsidRDefault="00F829FF" w:rsidP="00F829FF">
      <w:pPr>
        <w:pStyle w:val="a4"/>
        <w:ind w:left="0" w:firstLine="567"/>
        <w:jc w:val="both"/>
      </w:pPr>
      <w:r>
        <w:t>7</w:t>
      </w:r>
      <w:r w:rsidRPr="0054375C">
        <w:t>.7.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829FF" w:rsidRPr="0054375C" w:rsidRDefault="00F829FF" w:rsidP="00F829FF">
      <w:pPr>
        <w:pStyle w:val="a4"/>
        <w:ind w:left="0" w:firstLine="567"/>
        <w:jc w:val="both"/>
      </w:pPr>
      <w:r>
        <w:t>7</w:t>
      </w:r>
      <w:r w:rsidRPr="0054375C">
        <w:t>.8.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829FF" w:rsidRPr="0054375C" w:rsidRDefault="00F829FF" w:rsidP="00F829FF">
      <w:pPr>
        <w:pStyle w:val="3"/>
        <w:tabs>
          <w:tab w:val="left" w:pos="993"/>
        </w:tabs>
        <w:spacing w:after="0"/>
        <w:ind w:left="0" w:firstLine="567"/>
        <w:jc w:val="both"/>
        <w:rPr>
          <w:sz w:val="24"/>
          <w:szCs w:val="24"/>
        </w:rPr>
      </w:pPr>
      <w:r>
        <w:rPr>
          <w:sz w:val="24"/>
          <w:szCs w:val="24"/>
        </w:rPr>
        <w:t>7</w:t>
      </w:r>
      <w:r w:rsidRPr="0054375C">
        <w:rPr>
          <w:sz w:val="24"/>
          <w:szCs w:val="24"/>
        </w:rPr>
        <w:t>.9.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вправе потребовать уплату штрафа.</w:t>
      </w:r>
    </w:p>
    <w:p w:rsidR="00F829FF" w:rsidRPr="0054375C" w:rsidRDefault="00F829FF" w:rsidP="00F829FF">
      <w:pPr>
        <w:pStyle w:val="ConsPlusNormal"/>
        <w:ind w:firstLine="567"/>
        <w:jc w:val="both"/>
        <w:rPr>
          <w:rFonts w:ascii="Times New Roman" w:hAnsi="Times New Roman" w:cs="Times New Roman"/>
        </w:rPr>
      </w:pPr>
      <w:r>
        <w:rPr>
          <w:rFonts w:ascii="Times New Roman" w:hAnsi="Times New Roman" w:cs="Times New Roman"/>
        </w:rPr>
        <w:t>7</w:t>
      </w:r>
      <w:r w:rsidRPr="0054375C">
        <w:rPr>
          <w:rFonts w:ascii="Times New Roman" w:hAnsi="Times New Roman" w:cs="Times New Roman"/>
        </w:rPr>
        <w:t>.10.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w:t>
      </w:r>
      <w:r>
        <w:rPr>
          <w:rFonts w:ascii="Times New Roman" w:hAnsi="Times New Roman" w:cs="Times New Roman"/>
        </w:rPr>
        <w:t xml:space="preserve">а, исполнителя) в соответствии </w:t>
      </w:r>
      <w:r w:rsidRPr="0054375C">
        <w:rPr>
          <w:rFonts w:ascii="Times New Roman" w:hAnsi="Times New Roman" w:cs="Times New Roman"/>
        </w:rPr>
        <w:t xml:space="preserve">с пунктом 1 части 1 статьи 30 Федерального закона о контрактной системе, </w:t>
      </w:r>
      <w:r>
        <w:rPr>
          <w:rFonts w:ascii="Times New Roman" w:hAnsi="Times New Roman" w:cs="Times New Roman"/>
        </w:rPr>
        <w:t xml:space="preserve"> </w:t>
      </w:r>
      <w:r w:rsidRPr="0054375C">
        <w:rPr>
          <w:rFonts w:ascii="Times New Roman" w:hAnsi="Times New Roman" w:cs="Times New Roman"/>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hAnsi="Times New Roman" w:cs="Times New Roman"/>
        </w:rPr>
        <w:t xml:space="preserve"> </w:t>
      </w:r>
      <w:r w:rsidRPr="0054375C">
        <w:rPr>
          <w:rFonts w:ascii="Times New Roman" w:hAnsi="Times New Roman" w:cs="Times New Roman"/>
        </w:rPr>
        <w:t xml:space="preserve">1 процента цены контракта (этапа), </w:t>
      </w:r>
      <w:r>
        <w:rPr>
          <w:rFonts w:ascii="Times New Roman" w:hAnsi="Times New Roman" w:cs="Times New Roman"/>
        </w:rPr>
        <w:t xml:space="preserve"> </w:t>
      </w:r>
      <w:r w:rsidRPr="0054375C">
        <w:rPr>
          <w:rFonts w:ascii="Times New Roman" w:hAnsi="Times New Roman" w:cs="Times New Roman"/>
        </w:rPr>
        <w:t xml:space="preserve">но не более 5 тыс. рублей и не менее 1 тыс. рублей </w:t>
      </w:r>
      <w:r>
        <w:rPr>
          <w:rFonts w:ascii="Times New Roman" w:hAnsi="Times New Roman" w:cs="Times New Roman"/>
        </w:rPr>
        <w:t xml:space="preserve"> </w:t>
      </w:r>
      <w:r w:rsidRPr="0054375C">
        <w:rPr>
          <w:rFonts w:ascii="Times New Roman" w:hAnsi="Times New Roman" w:cs="Times New Roman"/>
        </w:rPr>
        <w:t>(в редакции постановления Правительства РФ от 02.08.2019 № 1011).</w:t>
      </w:r>
    </w:p>
    <w:p w:rsidR="00F829FF" w:rsidRPr="0054375C" w:rsidRDefault="00F829FF" w:rsidP="00F829FF">
      <w:pPr>
        <w:pStyle w:val="ConsPlusNormal"/>
        <w:ind w:firstLine="567"/>
        <w:jc w:val="both"/>
        <w:rPr>
          <w:rFonts w:ascii="Times New Roman" w:hAnsi="Times New Roman" w:cs="Times New Roman"/>
        </w:rPr>
      </w:pPr>
      <w:r>
        <w:rPr>
          <w:rFonts w:ascii="Times New Roman" w:hAnsi="Times New Roman" w:cs="Times New Roman"/>
        </w:rPr>
        <w:t>7</w:t>
      </w:r>
      <w:r w:rsidRPr="0054375C">
        <w:rPr>
          <w:rFonts w:ascii="Times New Roman" w:hAnsi="Times New Roman" w:cs="Times New Roman"/>
        </w:rPr>
        <w:t xml:space="preserve">.11.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w:t>
      </w:r>
      <w:r>
        <w:rPr>
          <w:rFonts w:ascii="Times New Roman" w:hAnsi="Times New Roman" w:cs="Times New Roman"/>
        </w:rPr>
        <w:t xml:space="preserve">           </w:t>
      </w:r>
      <w:r w:rsidRPr="0054375C">
        <w:rPr>
          <w:rFonts w:ascii="Times New Roman" w:hAnsi="Times New Roman" w:cs="Times New Roman"/>
        </w:rPr>
        <w:t>не может превышать цену контракта.</w:t>
      </w:r>
    </w:p>
    <w:p w:rsidR="00F829FF" w:rsidRPr="0054375C" w:rsidRDefault="00F829FF" w:rsidP="00F829FF">
      <w:pPr>
        <w:pStyle w:val="a4"/>
        <w:spacing w:line="19" w:lineRule="atLeast"/>
        <w:ind w:left="0" w:firstLine="567"/>
        <w:jc w:val="both"/>
      </w:pPr>
      <w:r>
        <w:t>7</w:t>
      </w:r>
      <w:r w:rsidRPr="0054375C">
        <w:t xml:space="preserve">.12. При неисполнении или ненадлежащем исполнении Контракта, в том числе   </w:t>
      </w:r>
      <w:r>
        <w:t xml:space="preserve">                 </w:t>
      </w:r>
      <w:r w:rsidRPr="0054375C">
        <w:t>при одностороннем отказе стороны Контракта от исполнения Контракта в связи</w:t>
      </w:r>
      <w:r>
        <w:t xml:space="preserve"> </w:t>
      </w:r>
      <w:r w:rsidRPr="0054375C">
        <w:t>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 с наличием вины стороны Контракта в его нарушении.</w:t>
      </w:r>
    </w:p>
    <w:p w:rsidR="00F829FF" w:rsidRPr="0054375C" w:rsidRDefault="00F829FF" w:rsidP="00F829FF">
      <w:pPr>
        <w:pStyle w:val="3"/>
        <w:tabs>
          <w:tab w:val="left" w:pos="993"/>
        </w:tabs>
        <w:spacing w:after="0"/>
        <w:ind w:left="0" w:firstLine="567"/>
        <w:jc w:val="both"/>
        <w:rPr>
          <w:sz w:val="24"/>
          <w:szCs w:val="24"/>
        </w:rPr>
      </w:pPr>
      <w:r>
        <w:rPr>
          <w:sz w:val="24"/>
          <w:szCs w:val="24"/>
        </w:rPr>
        <w:t>7</w:t>
      </w:r>
      <w:r w:rsidRPr="0054375C">
        <w:rPr>
          <w:sz w:val="24"/>
          <w:szCs w:val="24"/>
        </w:rPr>
        <w:t>.13. Сторона освобождается от уплаты неустойки (штрафа, пени), если докажет,</w:t>
      </w:r>
      <w:r>
        <w:rPr>
          <w:sz w:val="24"/>
          <w:szCs w:val="24"/>
        </w:rPr>
        <w:t xml:space="preserve"> </w:t>
      </w:r>
      <w:r w:rsidRPr="0054375C">
        <w:rPr>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29FF" w:rsidRDefault="00F829FF" w:rsidP="00F829FF">
      <w:pPr>
        <w:pStyle w:val="af4"/>
        <w:ind w:firstLine="567"/>
        <w:jc w:val="both"/>
        <w:rPr>
          <w:b w:val="0"/>
        </w:rPr>
      </w:pPr>
      <w:r w:rsidRPr="007B559B">
        <w:rPr>
          <w:b w:val="0"/>
        </w:rPr>
        <w:t>7.14. Уплата неустойки (штрафов, пени) или применение иной формы ответственности не освобождает стороны от исполнения обязательств по контракту.</w:t>
      </w:r>
    </w:p>
    <w:p w:rsidR="00F829FF" w:rsidRPr="000E2AAC" w:rsidRDefault="00F829FF" w:rsidP="00F829FF">
      <w:pPr>
        <w:pStyle w:val="af4"/>
        <w:ind w:firstLine="567"/>
        <w:jc w:val="both"/>
        <w:rPr>
          <w:b w:val="0"/>
        </w:rPr>
      </w:pPr>
      <w:r w:rsidRPr="000E2AAC">
        <w:rPr>
          <w:b w:val="0"/>
        </w:rPr>
        <w:lastRenderedPageBreak/>
        <w:t>7.15. В случае нарушения поставщиком (подрядчиком, исполнителем)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контракту</w:t>
      </w:r>
      <w:r>
        <w:rPr>
          <w:b w:val="0"/>
        </w:rPr>
        <w:t>.</w:t>
      </w:r>
    </w:p>
    <w:p w:rsidR="00F829FF" w:rsidRPr="000E2AAC" w:rsidRDefault="00F829FF" w:rsidP="00F829FF">
      <w:pPr>
        <w:pStyle w:val="af4"/>
        <w:ind w:firstLine="567"/>
        <w:jc w:val="both"/>
        <w:rPr>
          <w:b w:val="0"/>
          <w:sz w:val="10"/>
          <w:szCs w:val="10"/>
        </w:rPr>
      </w:pPr>
    </w:p>
    <w:p w:rsidR="00F829FF" w:rsidRDefault="00F829FF" w:rsidP="00F829FF">
      <w:pPr>
        <w:pStyle w:val="af4"/>
        <w:ind w:firstLine="567"/>
      </w:pPr>
      <w:r>
        <w:t>8</w:t>
      </w:r>
      <w:r w:rsidRPr="00D927DD">
        <w:t>. Форс-мажорные обстоятельства</w:t>
      </w:r>
    </w:p>
    <w:p w:rsidR="00F829FF" w:rsidRPr="00D927DD" w:rsidRDefault="00F829FF" w:rsidP="00F829FF">
      <w:pPr>
        <w:pStyle w:val="af4"/>
        <w:ind w:firstLine="567"/>
        <w:jc w:val="both"/>
        <w:rPr>
          <w:b w:val="0"/>
        </w:rPr>
      </w:pPr>
      <w:r>
        <w:rPr>
          <w:b w:val="0"/>
        </w:rPr>
        <w:t>8</w:t>
      </w:r>
      <w:r w:rsidRPr="00D927DD">
        <w:rPr>
          <w:b w:val="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829FF" w:rsidRPr="00D927DD" w:rsidRDefault="00F829FF" w:rsidP="00F829FF">
      <w:pPr>
        <w:pStyle w:val="af4"/>
        <w:ind w:firstLine="567"/>
        <w:jc w:val="both"/>
        <w:rPr>
          <w:b w:val="0"/>
        </w:rPr>
      </w:pPr>
      <w:r w:rsidRPr="00D927DD">
        <w:rPr>
          <w:b w:val="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829FF" w:rsidRPr="00D927DD" w:rsidRDefault="00F829FF" w:rsidP="00F829FF">
      <w:pPr>
        <w:pStyle w:val="af4"/>
        <w:ind w:firstLine="567"/>
        <w:jc w:val="both"/>
        <w:rPr>
          <w:b w:val="0"/>
        </w:rPr>
      </w:pPr>
      <w:r>
        <w:rPr>
          <w:b w:val="0"/>
        </w:rPr>
        <w:t>8</w:t>
      </w:r>
      <w:r w:rsidRPr="00D927DD">
        <w:rPr>
          <w:b w:val="0"/>
        </w:rPr>
        <w:t>.2.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829FF" w:rsidRPr="00D927DD" w:rsidRDefault="00F829FF" w:rsidP="00F829FF">
      <w:pPr>
        <w:pStyle w:val="af4"/>
        <w:ind w:firstLine="567"/>
        <w:jc w:val="both"/>
        <w:rPr>
          <w:b w:val="0"/>
        </w:rPr>
      </w:pPr>
      <w:r>
        <w:rPr>
          <w:b w:val="0"/>
        </w:rPr>
        <w:t>8</w:t>
      </w:r>
      <w:r w:rsidRPr="00D927DD">
        <w:rPr>
          <w:b w:val="0"/>
        </w:rPr>
        <w:t>.3.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F829FF" w:rsidRPr="00D927DD" w:rsidRDefault="00F829FF" w:rsidP="00F829FF">
      <w:pPr>
        <w:pStyle w:val="af4"/>
        <w:ind w:firstLine="709"/>
        <w:jc w:val="both"/>
        <w:rPr>
          <w:b w:val="0"/>
        </w:rPr>
      </w:pPr>
      <w:r>
        <w:rPr>
          <w:b w:val="0"/>
        </w:rPr>
        <w:t>8</w:t>
      </w:r>
      <w:r w:rsidRPr="00D927DD">
        <w:rPr>
          <w:b w:val="0"/>
        </w:rPr>
        <w:t xml:space="preserve">.4.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rsidR="00F829FF" w:rsidRPr="00D927DD" w:rsidRDefault="00F829FF" w:rsidP="00F829FF">
      <w:pPr>
        <w:pStyle w:val="af4"/>
        <w:ind w:firstLine="709"/>
        <w:jc w:val="both"/>
        <w:rPr>
          <w:b w:val="0"/>
        </w:rPr>
      </w:pPr>
      <w:r>
        <w:rPr>
          <w:b w:val="0"/>
        </w:rPr>
        <w:t>8</w:t>
      </w:r>
      <w:r w:rsidRPr="00D927DD">
        <w:rPr>
          <w:b w:val="0"/>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829FF" w:rsidRDefault="00F829FF" w:rsidP="00F829FF">
      <w:pPr>
        <w:pStyle w:val="af4"/>
        <w:ind w:firstLine="709"/>
        <w:jc w:val="both"/>
        <w:rPr>
          <w:b w:val="0"/>
        </w:rPr>
      </w:pPr>
      <w:r>
        <w:rPr>
          <w:b w:val="0"/>
        </w:rPr>
        <w:t>8</w:t>
      </w:r>
      <w:r w:rsidRPr="00D927DD">
        <w:rPr>
          <w:b w:val="0"/>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829FF" w:rsidRPr="000E2AAC" w:rsidRDefault="00F829FF" w:rsidP="00F829FF">
      <w:pPr>
        <w:pStyle w:val="af4"/>
        <w:ind w:firstLine="709"/>
        <w:jc w:val="both"/>
        <w:rPr>
          <w:b w:val="0"/>
          <w:sz w:val="10"/>
          <w:szCs w:val="10"/>
        </w:rPr>
      </w:pPr>
    </w:p>
    <w:p w:rsidR="00F829FF" w:rsidRDefault="00F829FF" w:rsidP="00F829FF">
      <w:pPr>
        <w:pStyle w:val="af4"/>
      </w:pPr>
      <w:r>
        <w:t>9</w:t>
      </w:r>
      <w:r w:rsidRPr="00D927DD">
        <w:t>. Изменение и расторжение Контракта</w:t>
      </w:r>
    </w:p>
    <w:p w:rsidR="00F829FF" w:rsidRPr="00D927DD" w:rsidRDefault="00F829FF" w:rsidP="00F829FF">
      <w:pPr>
        <w:pStyle w:val="af4"/>
        <w:ind w:firstLine="709"/>
        <w:jc w:val="both"/>
        <w:rPr>
          <w:b w:val="0"/>
        </w:rPr>
      </w:pPr>
      <w:r>
        <w:rPr>
          <w:b w:val="0"/>
        </w:rPr>
        <w:t>9</w:t>
      </w:r>
      <w:r w:rsidRPr="00D927DD">
        <w:rPr>
          <w:b w:val="0"/>
        </w:rPr>
        <w:t>.1.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p>
    <w:p w:rsidR="00F829FF" w:rsidRPr="00D927DD" w:rsidRDefault="00F829FF" w:rsidP="00F829FF">
      <w:pPr>
        <w:pStyle w:val="af4"/>
        <w:ind w:firstLine="709"/>
        <w:jc w:val="both"/>
        <w:rPr>
          <w:b w:val="0"/>
        </w:rPr>
      </w:pPr>
      <w:r>
        <w:rPr>
          <w:b w:val="0"/>
        </w:rPr>
        <w:t>9</w:t>
      </w:r>
      <w:r w:rsidRPr="00D927DD">
        <w:rPr>
          <w:b w:val="0"/>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829FF" w:rsidRPr="00D927DD" w:rsidRDefault="00F829FF" w:rsidP="00F829FF">
      <w:pPr>
        <w:pStyle w:val="af4"/>
        <w:ind w:firstLine="709"/>
        <w:jc w:val="both"/>
        <w:rPr>
          <w:b w:val="0"/>
        </w:rPr>
      </w:pPr>
      <w:r>
        <w:rPr>
          <w:b w:val="0"/>
        </w:rPr>
        <w:t>9</w:t>
      </w:r>
      <w:r w:rsidRPr="00D927DD">
        <w:rPr>
          <w:b w:val="0"/>
        </w:rPr>
        <w:t>.3. Все изменения к Контракту действительны, если они оформлены в виде дополнительного соглашения к Контракту и подписаны Сторонами.</w:t>
      </w:r>
    </w:p>
    <w:p w:rsidR="00F829FF" w:rsidRDefault="00F829FF" w:rsidP="00F829FF">
      <w:pPr>
        <w:pStyle w:val="af4"/>
        <w:ind w:firstLine="709"/>
        <w:jc w:val="both"/>
        <w:rPr>
          <w:b w:val="0"/>
        </w:rPr>
      </w:pPr>
      <w:r>
        <w:rPr>
          <w:b w:val="0"/>
        </w:rPr>
        <w:t>9</w:t>
      </w:r>
      <w:r w:rsidRPr="00D927DD">
        <w:rPr>
          <w:b w:val="0"/>
        </w:rPr>
        <w:t>.4.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829FF" w:rsidRPr="000E2AAC" w:rsidRDefault="00F829FF" w:rsidP="00F829FF">
      <w:pPr>
        <w:pStyle w:val="af4"/>
        <w:ind w:firstLine="709"/>
        <w:jc w:val="both"/>
        <w:rPr>
          <w:b w:val="0"/>
          <w:sz w:val="10"/>
          <w:szCs w:val="10"/>
        </w:rPr>
      </w:pPr>
    </w:p>
    <w:p w:rsidR="00F829FF" w:rsidRDefault="00F829FF" w:rsidP="00F829FF">
      <w:pPr>
        <w:pStyle w:val="af4"/>
      </w:pPr>
      <w:r w:rsidRPr="00D927DD">
        <w:lastRenderedPageBreak/>
        <w:t>1</w:t>
      </w:r>
      <w:r>
        <w:t>0</w:t>
      </w:r>
      <w:r w:rsidRPr="00D927DD">
        <w:t>. Порядок разрешения споров</w:t>
      </w:r>
    </w:p>
    <w:p w:rsidR="00F829FF" w:rsidRPr="00D927DD" w:rsidRDefault="00F829FF" w:rsidP="00F829FF">
      <w:pPr>
        <w:pStyle w:val="af4"/>
        <w:ind w:firstLine="709"/>
        <w:jc w:val="both"/>
        <w:rPr>
          <w:b w:val="0"/>
        </w:rPr>
      </w:pPr>
      <w:r w:rsidRPr="00D927DD">
        <w:rPr>
          <w:b w:val="0"/>
        </w:rPr>
        <w:t>1</w:t>
      </w:r>
      <w:r>
        <w:rPr>
          <w:b w:val="0"/>
        </w:rPr>
        <w:t>0</w:t>
      </w:r>
      <w:r w:rsidRPr="00D927DD">
        <w:rPr>
          <w:b w:val="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w:t>
      </w:r>
    </w:p>
    <w:p w:rsidR="00F829FF" w:rsidRPr="00D927DD" w:rsidRDefault="00F829FF" w:rsidP="00F829FF">
      <w:pPr>
        <w:pStyle w:val="af4"/>
        <w:ind w:firstLine="709"/>
        <w:jc w:val="both"/>
        <w:rPr>
          <w:b w:val="0"/>
        </w:rPr>
      </w:pPr>
      <w:r w:rsidRPr="00D927DD">
        <w:rPr>
          <w:b w:val="0"/>
        </w:rPr>
        <w:t>1</w:t>
      </w:r>
      <w:r>
        <w:rPr>
          <w:b w:val="0"/>
        </w:rPr>
        <w:t>0</w:t>
      </w:r>
      <w:r w:rsidRPr="00D927DD">
        <w:rPr>
          <w:b w:val="0"/>
        </w:rPr>
        <w:t>.2. Досудебный порядок урегулирования споров, предусматривающий направление претензии контрагенту, является обязательным.</w:t>
      </w:r>
    </w:p>
    <w:p w:rsidR="00F829FF" w:rsidRDefault="00F829FF" w:rsidP="00F829FF">
      <w:pPr>
        <w:pStyle w:val="af4"/>
        <w:ind w:firstLine="709"/>
        <w:jc w:val="both"/>
        <w:rPr>
          <w:b w:val="0"/>
        </w:rPr>
      </w:pPr>
      <w:r w:rsidRPr="00D927DD">
        <w:rPr>
          <w:b w:val="0"/>
        </w:rPr>
        <w:t>1</w:t>
      </w:r>
      <w:r>
        <w:rPr>
          <w:b w:val="0"/>
        </w:rPr>
        <w:t>0</w:t>
      </w:r>
      <w:r w:rsidRPr="00D927DD">
        <w:rPr>
          <w:b w:val="0"/>
        </w:rPr>
        <w:t>.3. 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w:t>
      </w:r>
    </w:p>
    <w:p w:rsidR="00F829FF" w:rsidRPr="000E2AAC" w:rsidRDefault="00F829FF" w:rsidP="00F829FF">
      <w:pPr>
        <w:pStyle w:val="af4"/>
        <w:ind w:firstLine="709"/>
        <w:jc w:val="both"/>
        <w:rPr>
          <w:b w:val="0"/>
          <w:sz w:val="10"/>
          <w:szCs w:val="10"/>
        </w:rPr>
      </w:pPr>
    </w:p>
    <w:p w:rsidR="00F829FF" w:rsidRDefault="00F829FF" w:rsidP="00F829FF">
      <w:pPr>
        <w:pStyle w:val="af4"/>
      </w:pPr>
      <w:r w:rsidRPr="00D927DD">
        <w:t>1</w:t>
      </w:r>
      <w:r>
        <w:t>1</w:t>
      </w:r>
      <w:r w:rsidRPr="00D927DD">
        <w:t>. Прочие условия</w:t>
      </w:r>
    </w:p>
    <w:p w:rsidR="00F829FF" w:rsidRPr="00D927DD" w:rsidRDefault="00F829FF" w:rsidP="00F829FF">
      <w:pPr>
        <w:pStyle w:val="af4"/>
        <w:ind w:firstLine="709"/>
        <w:jc w:val="both"/>
        <w:rPr>
          <w:b w:val="0"/>
        </w:rPr>
      </w:pPr>
      <w:r w:rsidRPr="00D927DD">
        <w:rPr>
          <w:b w:val="0"/>
        </w:rPr>
        <w:t>1</w:t>
      </w:r>
      <w:r>
        <w:rPr>
          <w:b w:val="0"/>
        </w:rPr>
        <w:t>1</w:t>
      </w:r>
      <w:r w:rsidRPr="00D927DD">
        <w:rPr>
          <w:b w:val="0"/>
        </w:rPr>
        <w:t>.</w:t>
      </w:r>
      <w:r>
        <w:rPr>
          <w:b w:val="0"/>
        </w:rPr>
        <w:t>1</w:t>
      </w:r>
      <w:r w:rsidRPr="00D927DD">
        <w:rPr>
          <w:b w:val="0"/>
        </w:rPr>
        <w:t xml:space="preserve">. При исполнении Контракта не допускается перемена </w:t>
      </w:r>
      <w:r>
        <w:rPr>
          <w:b w:val="0"/>
        </w:rPr>
        <w:t>Исполнителя</w:t>
      </w:r>
      <w:r w:rsidRPr="00D927DD">
        <w:rPr>
          <w:b w:val="0"/>
        </w:rPr>
        <w:t xml:space="preserve">, за исключением случаев, когда новый </w:t>
      </w:r>
      <w:r>
        <w:rPr>
          <w:b w:val="0"/>
        </w:rPr>
        <w:t>Исполнитель</w:t>
      </w:r>
      <w:r w:rsidRPr="00D927DD">
        <w:rPr>
          <w:b w:val="0"/>
        </w:rPr>
        <w:t xml:space="preserve"> является правопреемником </w:t>
      </w:r>
      <w:r>
        <w:rPr>
          <w:b w:val="0"/>
        </w:rPr>
        <w:t>Исполнителя</w:t>
      </w:r>
      <w:r w:rsidRPr="00D927DD">
        <w:rPr>
          <w:b w:val="0"/>
        </w:rPr>
        <w:t xml:space="preserve">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F829FF" w:rsidRPr="00D927DD" w:rsidRDefault="00F829FF" w:rsidP="00F829FF">
      <w:pPr>
        <w:pStyle w:val="af4"/>
        <w:ind w:firstLine="709"/>
        <w:jc w:val="both"/>
        <w:rPr>
          <w:b w:val="0"/>
        </w:rPr>
      </w:pPr>
      <w:r w:rsidRPr="00D927DD">
        <w:rPr>
          <w:b w:val="0"/>
        </w:rPr>
        <w:t>1</w:t>
      </w:r>
      <w:r>
        <w:rPr>
          <w:b w:val="0"/>
        </w:rPr>
        <w:t>1</w:t>
      </w:r>
      <w:r w:rsidRPr="00D927DD">
        <w:rPr>
          <w:b w:val="0"/>
        </w:rPr>
        <w:t>.</w:t>
      </w:r>
      <w:r>
        <w:rPr>
          <w:b w:val="0"/>
        </w:rPr>
        <w:t>2</w:t>
      </w:r>
      <w:r w:rsidRPr="00D927DD">
        <w:rPr>
          <w:b w:val="0"/>
        </w:rPr>
        <w:t>. Контракт составлен  в двух подлинных экземплярах, имеющих  одинаковую юридическую силу, по одному для каждой из Сторон.</w:t>
      </w:r>
    </w:p>
    <w:p w:rsidR="00F829FF" w:rsidRPr="00D927DD" w:rsidRDefault="00F829FF" w:rsidP="00F829FF">
      <w:pPr>
        <w:pStyle w:val="af4"/>
        <w:ind w:firstLine="709"/>
        <w:jc w:val="both"/>
        <w:rPr>
          <w:b w:val="0"/>
        </w:rPr>
      </w:pPr>
      <w:r w:rsidRPr="00D927DD">
        <w:rPr>
          <w:b w:val="0"/>
        </w:rPr>
        <w:t>1</w:t>
      </w:r>
      <w:r>
        <w:rPr>
          <w:b w:val="0"/>
        </w:rPr>
        <w:t>1</w:t>
      </w:r>
      <w:r w:rsidRPr="00D927DD">
        <w:rPr>
          <w:b w:val="0"/>
        </w:rPr>
        <w:t>.</w:t>
      </w:r>
      <w:r>
        <w:rPr>
          <w:b w:val="0"/>
        </w:rPr>
        <w:t>3</w:t>
      </w:r>
      <w:r w:rsidRPr="00D927DD">
        <w:rPr>
          <w:b w:val="0"/>
        </w:rPr>
        <w:t>. В случае изменения юридических адресов, банковских и отгрузочных реквизитов Сторона обязана сообщить об этом другой Стороне в письменной форме.</w:t>
      </w:r>
    </w:p>
    <w:p w:rsidR="00F829FF" w:rsidRPr="00977F6B" w:rsidRDefault="00F829FF" w:rsidP="00F829FF">
      <w:pPr>
        <w:pStyle w:val="af4"/>
        <w:ind w:firstLine="709"/>
        <w:jc w:val="both"/>
        <w:rPr>
          <w:b w:val="0"/>
        </w:rPr>
      </w:pPr>
      <w:r>
        <w:rPr>
          <w:b w:val="0"/>
        </w:rPr>
        <w:t>11.4</w:t>
      </w:r>
      <w:r w:rsidRPr="00D927DD">
        <w:rPr>
          <w:b w:val="0"/>
        </w:rPr>
        <w:t>. Во всем остальном, что не предусмотрено Контрактом, Стороны руководствуются законодательством Российской Федерации.</w:t>
      </w:r>
    </w:p>
    <w:p w:rsidR="00F829FF" w:rsidRPr="00977F6B" w:rsidRDefault="00F829FF" w:rsidP="00F829FF">
      <w:pPr>
        <w:pStyle w:val="af4"/>
        <w:ind w:firstLine="709"/>
        <w:jc w:val="both"/>
        <w:rPr>
          <w:b w:val="0"/>
        </w:rPr>
      </w:pPr>
      <w:r w:rsidRPr="00977F6B">
        <w:rPr>
          <w:b w:val="0"/>
        </w:rPr>
        <w:t>11.5. Идентификационный код закупки</w:t>
      </w:r>
      <w:r>
        <w:rPr>
          <w:b w:val="0"/>
        </w:rPr>
        <w:t>.</w:t>
      </w:r>
    </w:p>
    <w:p w:rsidR="00F829FF" w:rsidRPr="000E2AAC" w:rsidRDefault="00F829FF" w:rsidP="00F829FF">
      <w:pPr>
        <w:pStyle w:val="af4"/>
        <w:ind w:firstLine="709"/>
        <w:jc w:val="both"/>
        <w:rPr>
          <w:b w:val="0"/>
          <w:sz w:val="10"/>
          <w:szCs w:val="10"/>
        </w:rPr>
      </w:pPr>
    </w:p>
    <w:p w:rsidR="00566665" w:rsidRPr="00C41A0E" w:rsidRDefault="00566665" w:rsidP="006C2AB2">
      <w:pPr>
        <w:ind w:firstLine="709"/>
        <w:jc w:val="center"/>
        <w:rPr>
          <w:b/>
          <w:sz w:val="23"/>
          <w:szCs w:val="23"/>
        </w:rPr>
      </w:pPr>
    </w:p>
    <w:p w:rsidR="00306640" w:rsidRPr="00C41A0E" w:rsidRDefault="000D747A" w:rsidP="006C2AB2">
      <w:pPr>
        <w:ind w:firstLine="709"/>
        <w:jc w:val="center"/>
        <w:rPr>
          <w:b/>
          <w:sz w:val="23"/>
          <w:szCs w:val="23"/>
        </w:rPr>
      </w:pPr>
      <w:r w:rsidRPr="00C41A0E">
        <w:rPr>
          <w:b/>
          <w:sz w:val="23"/>
          <w:szCs w:val="23"/>
        </w:rPr>
        <w:t>1</w:t>
      </w:r>
      <w:r w:rsidR="00CD141B" w:rsidRPr="00C41A0E">
        <w:rPr>
          <w:b/>
          <w:sz w:val="23"/>
          <w:szCs w:val="23"/>
        </w:rPr>
        <w:t>1</w:t>
      </w:r>
      <w:r w:rsidRPr="00C41A0E">
        <w:rPr>
          <w:b/>
          <w:sz w:val="23"/>
          <w:szCs w:val="23"/>
        </w:rPr>
        <w:t>. Срок действия Контракта</w:t>
      </w:r>
    </w:p>
    <w:p w:rsidR="00BA5E5A" w:rsidRPr="00C41A0E" w:rsidRDefault="00A1418F" w:rsidP="00EC7D34">
      <w:pPr>
        <w:ind w:firstLine="709"/>
        <w:jc w:val="both"/>
        <w:rPr>
          <w:sz w:val="23"/>
          <w:szCs w:val="23"/>
        </w:rPr>
      </w:pPr>
      <w:r w:rsidRPr="00C41A0E">
        <w:rPr>
          <w:sz w:val="23"/>
          <w:szCs w:val="23"/>
        </w:rPr>
        <w:t>1</w:t>
      </w:r>
      <w:r w:rsidR="00CD141B" w:rsidRPr="00C41A0E">
        <w:rPr>
          <w:sz w:val="23"/>
          <w:szCs w:val="23"/>
        </w:rPr>
        <w:t>1</w:t>
      </w:r>
      <w:r w:rsidRPr="00C41A0E">
        <w:rPr>
          <w:sz w:val="23"/>
          <w:szCs w:val="23"/>
        </w:rPr>
        <w:t xml:space="preserve">.1. </w:t>
      </w:r>
      <w:r w:rsidR="00150C6E" w:rsidRPr="00C41A0E">
        <w:rPr>
          <w:sz w:val="23"/>
          <w:szCs w:val="23"/>
        </w:rPr>
        <w:t xml:space="preserve">Настоящий Контракт вступает в силу с момента подписания его Сторонами                        и действует до </w:t>
      </w:r>
      <w:r w:rsidR="00C41A0E" w:rsidRPr="00C41A0E">
        <w:rPr>
          <w:sz w:val="23"/>
          <w:szCs w:val="23"/>
        </w:rPr>
        <w:t>29</w:t>
      </w:r>
      <w:r w:rsidR="00150C6E" w:rsidRPr="00C41A0E">
        <w:rPr>
          <w:sz w:val="23"/>
          <w:szCs w:val="23"/>
        </w:rPr>
        <w:t xml:space="preserve"> декабря 202</w:t>
      </w:r>
      <w:r w:rsidR="00C41A0E" w:rsidRPr="00C41A0E">
        <w:rPr>
          <w:sz w:val="23"/>
          <w:szCs w:val="23"/>
        </w:rPr>
        <w:t>6</w:t>
      </w:r>
      <w:r w:rsidR="00150C6E" w:rsidRPr="00C41A0E">
        <w:rPr>
          <w:sz w:val="23"/>
          <w:szCs w:val="23"/>
        </w:rPr>
        <w:t xml:space="preserve"> г</w:t>
      </w:r>
      <w:r w:rsidR="00306640" w:rsidRPr="00C41A0E">
        <w:rPr>
          <w:sz w:val="23"/>
          <w:szCs w:val="23"/>
        </w:rPr>
        <w:t>.</w:t>
      </w:r>
    </w:p>
    <w:p w:rsidR="00150C6E" w:rsidRPr="00C41A0E" w:rsidRDefault="00150C6E" w:rsidP="00EC7D34">
      <w:pPr>
        <w:ind w:firstLine="709"/>
        <w:jc w:val="both"/>
        <w:rPr>
          <w:sz w:val="23"/>
          <w:szCs w:val="23"/>
        </w:rPr>
      </w:pPr>
      <w:r w:rsidRPr="00C41A0E">
        <w:rPr>
          <w:sz w:val="23"/>
          <w:szCs w:val="23"/>
        </w:rPr>
        <w:t>11.2. Срок исполнения контракта до «___» ____________ 202</w:t>
      </w:r>
      <w:r w:rsidR="005A24D4">
        <w:rPr>
          <w:sz w:val="23"/>
          <w:szCs w:val="23"/>
        </w:rPr>
        <w:t>6</w:t>
      </w:r>
      <w:r w:rsidRPr="00C41A0E">
        <w:rPr>
          <w:sz w:val="23"/>
          <w:szCs w:val="23"/>
        </w:rPr>
        <w:t>г.</w:t>
      </w:r>
    </w:p>
    <w:p w:rsidR="00E36533" w:rsidRPr="00C41A0E" w:rsidRDefault="00566665" w:rsidP="00566665">
      <w:pPr>
        <w:pStyle w:val="ConsPlusNormal"/>
        <w:outlineLvl w:val="1"/>
        <w:rPr>
          <w:rFonts w:ascii="Times New Roman" w:hAnsi="Times New Roman" w:cs="Times New Roman"/>
          <w:b/>
          <w:sz w:val="23"/>
          <w:szCs w:val="23"/>
        </w:rPr>
      </w:pPr>
      <w:r w:rsidRPr="00C41A0E">
        <w:rPr>
          <w:rFonts w:ascii="Times New Roman" w:hAnsi="Times New Roman" w:cs="Times New Roman"/>
          <w:b/>
          <w:sz w:val="23"/>
          <w:szCs w:val="23"/>
        </w:rPr>
        <w:t xml:space="preserve">                                          </w:t>
      </w:r>
      <w:r w:rsidR="00E36533" w:rsidRPr="00C41A0E">
        <w:rPr>
          <w:rFonts w:ascii="Times New Roman" w:hAnsi="Times New Roman" w:cs="Times New Roman"/>
          <w:b/>
          <w:sz w:val="23"/>
          <w:szCs w:val="23"/>
        </w:rPr>
        <w:t>1</w:t>
      </w:r>
      <w:r w:rsidR="00CD141B" w:rsidRPr="00C41A0E">
        <w:rPr>
          <w:rFonts w:ascii="Times New Roman" w:hAnsi="Times New Roman" w:cs="Times New Roman"/>
          <w:b/>
          <w:sz w:val="23"/>
          <w:szCs w:val="23"/>
        </w:rPr>
        <w:t>2</w:t>
      </w:r>
      <w:r w:rsidR="00E36533" w:rsidRPr="00C41A0E">
        <w:rPr>
          <w:rFonts w:ascii="Times New Roman" w:hAnsi="Times New Roman" w:cs="Times New Roman"/>
          <w:b/>
          <w:sz w:val="23"/>
          <w:szCs w:val="23"/>
        </w:rPr>
        <w:t xml:space="preserve">. Перечень приложений </w:t>
      </w:r>
    </w:p>
    <w:p w:rsidR="00E36533" w:rsidRPr="00C41A0E" w:rsidRDefault="00A1418F" w:rsidP="00A1418F">
      <w:pPr>
        <w:pStyle w:val="ConsPlusNormal"/>
        <w:ind w:firstLine="709"/>
        <w:jc w:val="both"/>
        <w:rPr>
          <w:rFonts w:ascii="Times New Roman" w:hAnsi="Times New Roman" w:cs="Times New Roman"/>
          <w:sz w:val="23"/>
          <w:szCs w:val="23"/>
        </w:rPr>
      </w:pPr>
      <w:r w:rsidRPr="00C41A0E">
        <w:rPr>
          <w:rFonts w:ascii="Times New Roman" w:hAnsi="Times New Roman" w:cs="Times New Roman"/>
          <w:sz w:val="23"/>
          <w:szCs w:val="23"/>
        </w:rPr>
        <w:t>1</w:t>
      </w:r>
      <w:r w:rsidR="00CD141B" w:rsidRPr="00C41A0E">
        <w:rPr>
          <w:rFonts w:ascii="Times New Roman" w:hAnsi="Times New Roman" w:cs="Times New Roman"/>
          <w:sz w:val="23"/>
          <w:szCs w:val="23"/>
        </w:rPr>
        <w:t>2</w:t>
      </w:r>
      <w:r w:rsidRPr="00C41A0E">
        <w:rPr>
          <w:rFonts w:ascii="Times New Roman" w:hAnsi="Times New Roman" w:cs="Times New Roman"/>
          <w:sz w:val="23"/>
          <w:szCs w:val="23"/>
        </w:rPr>
        <w:t xml:space="preserve">.1. </w:t>
      </w:r>
      <w:r w:rsidR="00E36533" w:rsidRPr="00C41A0E">
        <w:rPr>
          <w:rFonts w:ascii="Times New Roman" w:hAnsi="Times New Roman" w:cs="Times New Roman"/>
          <w:sz w:val="23"/>
          <w:szCs w:val="23"/>
        </w:rPr>
        <w:t>Неотъемлемой частью настоящего Контракта является следующее:</w:t>
      </w:r>
    </w:p>
    <w:p w:rsidR="00AF0DA8" w:rsidRPr="00C41A0E" w:rsidRDefault="00A1418F" w:rsidP="00EC7D34">
      <w:pPr>
        <w:pStyle w:val="ConsPlusNormal"/>
        <w:ind w:firstLine="0"/>
        <w:jc w:val="both"/>
        <w:rPr>
          <w:rFonts w:ascii="Times New Roman" w:hAnsi="Times New Roman" w:cs="Times New Roman"/>
          <w:sz w:val="23"/>
          <w:szCs w:val="23"/>
        </w:rPr>
      </w:pPr>
      <w:r w:rsidRPr="00C41A0E">
        <w:rPr>
          <w:rFonts w:ascii="Times New Roman" w:hAnsi="Times New Roman" w:cs="Times New Roman"/>
          <w:sz w:val="23"/>
          <w:szCs w:val="23"/>
        </w:rPr>
        <w:t xml:space="preserve">- </w:t>
      </w:r>
      <w:hyperlink w:anchor="P326" w:history="1">
        <w:r w:rsidR="00E36533" w:rsidRPr="00C41A0E">
          <w:rPr>
            <w:rFonts w:ascii="Times New Roman" w:hAnsi="Times New Roman" w:cs="Times New Roman"/>
            <w:sz w:val="23"/>
            <w:szCs w:val="23"/>
          </w:rPr>
          <w:t xml:space="preserve">Приложение </w:t>
        </w:r>
        <w:r w:rsidR="00EC5716" w:rsidRPr="00C41A0E">
          <w:rPr>
            <w:rFonts w:ascii="Times New Roman" w:hAnsi="Times New Roman" w:cs="Times New Roman"/>
            <w:sz w:val="23"/>
            <w:szCs w:val="23"/>
          </w:rPr>
          <w:t>№</w:t>
        </w:r>
        <w:r w:rsidR="00E36533" w:rsidRPr="00C41A0E">
          <w:rPr>
            <w:rFonts w:ascii="Times New Roman" w:hAnsi="Times New Roman" w:cs="Times New Roman"/>
            <w:sz w:val="23"/>
            <w:szCs w:val="23"/>
          </w:rPr>
          <w:t xml:space="preserve"> 1</w:t>
        </w:r>
      </w:hyperlink>
      <w:r w:rsidR="00E36533" w:rsidRPr="00C41A0E">
        <w:rPr>
          <w:rFonts w:ascii="Times New Roman" w:hAnsi="Times New Roman" w:cs="Times New Roman"/>
          <w:sz w:val="23"/>
          <w:szCs w:val="23"/>
        </w:rPr>
        <w:t xml:space="preserve"> - </w:t>
      </w:r>
      <w:r w:rsidR="00EC5716" w:rsidRPr="00C41A0E">
        <w:rPr>
          <w:rFonts w:ascii="Times New Roman" w:hAnsi="Times New Roman" w:cs="Times New Roman"/>
          <w:sz w:val="23"/>
          <w:szCs w:val="23"/>
        </w:rPr>
        <w:t>А</w:t>
      </w:r>
      <w:r w:rsidR="00E36533" w:rsidRPr="00C41A0E">
        <w:rPr>
          <w:rFonts w:ascii="Times New Roman" w:hAnsi="Times New Roman" w:cs="Times New Roman"/>
          <w:sz w:val="23"/>
          <w:szCs w:val="23"/>
        </w:rPr>
        <w:t xml:space="preserve">кт </w:t>
      </w:r>
      <w:r w:rsidR="008E108A" w:rsidRPr="00C41A0E">
        <w:rPr>
          <w:rFonts w:ascii="Times New Roman" w:hAnsi="Times New Roman" w:cs="Times New Roman"/>
          <w:sz w:val="23"/>
          <w:szCs w:val="23"/>
        </w:rPr>
        <w:t>приема-передачи</w:t>
      </w:r>
      <w:r w:rsidR="007E658C" w:rsidRPr="00C41A0E">
        <w:rPr>
          <w:rFonts w:ascii="Times New Roman" w:hAnsi="Times New Roman" w:cs="Times New Roman"/>
          <w:sz w:val="23"/>
          <w:szCs w:val="23"/>
        </w:rPr>
        <w:t>.</w:t>
      </w:r>
    </w:p>
    <w:p w:rsidR="00306640" w:rsidRPr="00C41A0E" w:rsidRDefault="00D87088" w:rsidP="00D87088">
      <w:pPr>
        <w:pStyle w:val="a4"/>
        <w:ind w:left="709"/>
        <w:jc w:val="center"/>
        <w:rPr>
          <w:b/>
          <w:sz w:val="23"/>
          <w:szCs w:val="23"/>
        </w:rPr>
      </w:pPr>
      <w:r w:rsidRPr="00C41A0E">
        <w:rPr>
          <w:b/>
          <w:sz w:val="23"/>
          <w:szCs w:val="23"/>
        </w:rPr>
        <w:t>1</w:t>
      </w:r>
      <w:r w:rsidR="00CD141B" w:rsidRPr="00C41A0E">
        <w:rPr>
          <w:b/>
          <w:sz w:val="23"/>
          <w:szCs w:val="23"/>
        </w:rPr>
        <w:t>3</w:t>
      </w:r>
      <w:r w:rsidRPr="00C41A0E">
        <w:rPr>
          <w:b/>
          <w:sz w:val="23"/>
          <w:szCs w:val="23"/>
        </w:rPr>
        <w:t xml:space="preserve">. </w:t>
      </w:r>
      <w:r w:rsidR="000D747A" w:rsidRPr="00C41A0E">
        <w:rPr>
          <w:b/>
          <w:sz w:val="23"/>
          <w:szCs w:val="23"/>
        </w:rPr>
        <w:t xml:space="preserve">Юридические адреса, банковские реквизиты </w:t>
      </w:r>
      <w:r w:rsidR="00A47210" w:rsidRPr="00C41A0E">
        <w:rPr>
          <w:b/>
          <w:sz w:val="23"/>
          <w:szCs w:val="23"/>
        </w:rPr>
        <w:t xml:space="preserve">Сторон </w:t>
      </w:r>
      <w:r w:rsidR="00156014" w:rsidRPr="00C41A0E">
        <w:rPr>
          <w:b/>
          <w:sz w:val="23"/>
          <w:szCs w:val="23"/>
        </w:rPr>
        <w:t xml:space="preserve">                                                    </w:t>
      </w:r>
      <w:r w:rsidR="000D747A" w:rsidRPr="00C41A0E">
        <w:rPr>
          <w:b/>
          <w:sz w:val="23"/>
          <w:szCs w:val="23"/>
        </w:rPr>
        <w:t>на момент заключения настоящего Контракта</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1"/>
        <w:gridCol w:w="4707"/>
      </w:tblGrid>
      <w:tr w:rsidR="00304FAD" w:rsidRPr="00C41A0E" w:rsidTr="00304FAD">
        <w:tc>
          <w:tcPr>
            <w:tcW w:w="2522" w:type="pct"/>
            <w:tcBorders>
              <w:top w:val="single" w:sz="4" w:space="0" w:color="auto"/>
              <w:left w:val="single" w:sz="4" w:space="0" w:color="auto"/>
              <w:bottom w:val="single" w:sz="4" w:space="0" w:color="auto"/>
              <w:right w:val="single" w:sz="4" w:space="0" w:color="auto"/>
            </w:tcBorders>
            <w:hideMark/>
          </w:tcPr>
          <w:p w:rsidR="00304FAD" w:rsidRPr="00C41A0E" w:rsidRDefault="00304FAD" w:rsidP="00B64266">
            <w:pPr>
              <w:ind w:firstLine="720"/>
              <w:jc w:val="both"/>
              <w:rPr>
                <w:sz w:val="23"/>
                <w:szCs w:val="23"/>
              </w:rPr>
            </w:pPr>
            <w:r w:rsidRPr="00C41A0E">
              <w:rPr>
                <w:b/>
                <w:sz w:val="23"/>
                <w:szCs w:val="23"/>
              </w:rPr>
              <w:t>Заказчик</w:t>
            </w:r>
          </w:p>
        </w:tc>
        <w:tc>
          <w:tcPr>
            <w:tcW w:w="2478" w:type="pct"/>
            <w:tcBorders>
              <w:top w:val="single" w:sz="4" w:space="0" w:color="auto"/>
              <w:left w:val="single" w:sz="4" w:space="0" w:color="auto"/>
              <w:bottom w:val="single" w:sz="4" w:space="0" w:color="auto"/>
              <w:right w:val="single" w:sz="4" w:space="0" w:color="auto"/>
            </w:tcBorders>
            <w:hideMark/>
          </w:tcPr>
          <w:p w:rsidR="00304FAD" w:rsidRPr="00C41A0E" w:rsidRDefault="00304FAD" w:rsidP="00B64266">
            <w:pPr>
              <w:jc w:val="center"/>
              <w:rPr>
                <w:b/>
                <w:sz w:val="23"/>
                <w:szCs w:val="23"/>
              </w:rPr>
            </w:pPr>
            <w:r w:rsidRPr="00C41A0E">
              <w:rPr>
                <w:b/>
                <w:sz w:val="23"/>
                <w:szCs w:val="23"/>
              </w:rPr>
              <w:t>Поставщик</w:t>
            </w:r>
          </w:p>
        </w:tc>
      </w:tr>
      <w:tr w:rsidR="00304FAD" w:rsidRPr="00C41A0E" w:rsidTr="00304FAD">
        <w:trPr>
          <w:trHeight w:val="262"/>
        </w:trPr>
        <w:tc>
          <w:tcPr>
            <w:tcW w:w="2522" w:type="pct"/>
            <w:tcBorders>
              <w:top w:val="single" w:sz="4" w:space="0" w:color="auto"/>
              <w:left w:val="single" w:sz="4" w:space="0" w:color="auto"/>
              <w:bottom w:val="single" w:sz="4" w:space="0" w:color="auto"/>
              <w:right w:val="single" w:sz="4" w:space="0" w:color="auto"/>
            </w:tcBorders>
          </w:tcPr>
          <w:p w:rsidR="00304FAD" w:rsidRPr="00C41A0E" w:rsidRDefault="00304FAD" w:rsidP="00304FAD">
            <w:pPr>
              <w:rPr>
                <w:bCs/>
                <w:sz w:val="23"/>
                <w:szCs w:val="23"/>
              </w:rPr>
            </w:pPr>
            <w:r w:rsidRPr="00C41A0E">
              <w:rPr>
                <w:bCs/>
                <w:sz w:val="23"/>
                <w:szCs w:val="23"/>
              </w:rPr>
              <w:t xml:space="preserve">федеральное казенное учреждение «Исправительная колония № 9 </w:t>
            </w:r>
            <w:r w:rsidR="00B54A1E" w:rsidRPr="00C41A0E">
              <w:rPr>
                <w:bCs/>
                <w:sz w:val="23"/>
                <w:szCs w:val="23"/>
              </w:rPr>
              <w:t xml:space="preserve">Главного </w:t>
            </w:r>
            <w:r w:rsidR="00566665" w:rsidRPr="00C41A0E">
              <w:rPr>
                <w:bCs/>
                <w:sz w:val="23"/>
                <w:szCs w:val="23"/>
              </w:rPr>
              <w:t>у</w:t>
            </w:r>
            <w:r w:rsidRPr="00C41A0E">
              <w:rPr>
                <w:bCs/>
                <w:sz w:val="23"/>
                <w:szCs w:val="23"/>
              </w:rPr>
              <w:t xml:space="preserve">правления Федеральной службы исполнения наказаний по Краснодарскому краю» (ФКУ ИК-9 </w:t>
            </w:r>
            <w:r w:rsidR="00566665" w:rsidRPr="00C41A0E">
              <w:rPr>
                <w:bCs/>
                <w:sz w:val="23"/>
                <w:szCs w:val="23"/>
              </w:rPr>
              <w:t>Г</w:t>
            </w:r>
            <w:r w:rsidRPr="00C41A0E">
              <w:rPr>
                <w:bCs/>
                <w:sz w:val="23"/>
                <w:szCs w:val="23"/>
              </w:rPr>
              <w:t xml:space="preserve">УФСИН России по Краснодарскому краю) </w:t>
            </w:r>
          </w:p>
          <w:p w:rsidR="00304FAD" w:rsidRPr="00C41A0E" w:rsidRDefault="00304FAD" w:rsidP="00320A6E">
            <w:pPr>
              <w:jc w:val="both"/>
              <w:rPr>
                <w:b/>
                <w:bCs/>
                <w:sz w:val="23"/>
                <w:szCs w:val="23"/>
              </w:rPr>
            </w:pPr>
            <w:r w:rsidRPr="00C41A0E">
              <w:rPr>
                <w:b/>
                <w:bCs/>
                <w:sz w:val="23"/>
                <w:szCs w:val="23"/>
              </w:rPr>
              <w:t>Юридический адрес:</w:t>
            </w:r>
          </w:p>
          <w:p w:rsidR="00304FAD" w:rsidRPr="00C41A0E" w:rsidRDefault="00304FAD" w:rsidP="005C291F">
            <w:pPr>
              <w:spacing w:line="278" w:lineRule="atLeast"/>
              <w:rPr>
                <w:sz w:val="23"/>
                <w:szCs w:val="23"/>
              </w:rPr>
            </w:pPr>
            <w:r w:rsidRPr="00C41A0E">
              <w:rPr>
                <w:sz w:val="23"/>
                <w:szCs w:val="23"/>
              </w:rPr>
              <w:t xml:space="preserve">352680 Краснодарский край, Апшеронский район, г. Хадыженск, </w:t>
            </w:r>
          </w:p>
          <w:p w:rsidR="00304FAD" w:rsidRPr="00C41A0E" w:rsidRDefault="00304FAD" w:rsidP="005C291F">
            <w:pPr>
              <w:spacing w:line="278" w:lineRule="atLeast"/>
              <w:rPr>
                <w:sz w:val="23"/>
                <w:szCs w:val="23"/>
              </w:rPr>
            </w:pPr>
            <w:r w:rsidRPr="00C41A0E">
              <w:rPr>
                <w:sz w:val="23"/>
                <w:szCs w:val="23"/>
              </w:rPr>
              <w:t xml:space="preserve">ул. Грибоедова,42 </w:t>
            </w:r>
          </w:p>
          <w:p w:rsidR="00304FAD" w:rsidRPr="00C41A0E" w:rsidRDefault="00304FAD" w:rsidP="00320A6E">
            <w:pPr>
              <w:jc w:val="both"/>
              <w:rPr>
                <w:bCs/>
                <w:sz w:val="23"/>
                <w:szCs w:val="23"/>
              </w:rPr>
            </w:pPr>
            <w:r w:rsidRPr="00C41A0E">
              <w:rPr>
                <w:bCs/>
                <w:sz w:val="23"/>
                <w:szCs w:val="23"/>
              </w:rPr>
              <w:t xml:space="preserve">тел. </w:t>
            </w:r>
            <w:r w:rsidRPr="00C41A0E">
              <w:rPr>
                <w:sz w:val="23"/>
                <w:szCs w:val="23"/>
              </w:rPr>
              <w:t>8-86152-4-13-33</w:t>
            </w:r>
            <w:r w:rsidRPr="00C41A0E">
              <w:rPr>
                <w:bCs/>
                <w:sz w:val="23"/>
                <w:szCs w:val="23"/>
              </w:rPr>
              <w:t xml:space="preserve"> </w:t>
            </w:r>
          </w:p>
          <w:p w:rsidR="00304FAD" w:rsidRPr="00C41A0E" w:rsidRDefault="00304FAD" w:rsidP="00320A6E">
            <w:pPr>
              <w:jc w:val="both"/>
              <w:rPr>
                <w:bCs/>
                <w:sz w:val="23"/>
                <w:szCs w:val="23"/>
              </w:rPr>
            </w:pPr>
            <w:r w:rsidRPr="00C41A0E">
              <w:rPr>
                <w:sz w:val="23"/>
                <w:szCs w:val="23"/>
                <w:lang w:val="en-US"/>
              </w:rPr>
              <w:t>E</w:t>
            </w:r>
            <w:r w:rsidRPr="00C41A0E">
              <w:rPr>
                <w:sz w:val="23"/>
                <w:szCs w:val="23"/>
              </w:rPr>
              <w:t>-</w:t>
            </w:r>
            <w:r w:rsidRPr="00C41A0E">
              <w:rPr>
                <w:sz w:val="23"/>
                <w:szCs w:val="23"/>
                <w:lang w:val="en-US"/>
              </w:rPr>
              <w:t>mail</w:t>
            </w:r>
            <w:r w:rsidRPr="00C41A0E">
              <w:rPr>
                <w:sz w:val="23"/>
                <w:szCs w:val="23"/>
              </w:rPr>
              <w:t xml:space="preserve">: </w:t>
            </w:r>
            <w:r w:rsidRPr="00C41A0E">
              <w:rPr>
                <w:sz w:val="23"/>
                <w:szCs w:val="23"/>
                <w:lang w:val="en-US"/>
              </w:rPr>
              <w:t>fgu</w:t>
            </w:r>
            <w:r w:rsidRPr="00C41A0E">
              <w:rPr>
                <w:sz w:val="23"/>
                <w:szCs w:val="23"/>
              </w:rPr>
              <w:t>-9@</w:t>
            </w:r>
            <w:r w:rsidRPr="00C41A0E">
              <w:rPr>
                <w:sz w:val="23"/>
                <w:szCs w:val="23"/>
                <w:lang w:val="en-US"/>
              </w:rPr>
              <w:t>mail</w:t>
            </w:r>
            <w:r w:rsidRPr="00C41A0E">
              <w:rPr>
                <w:sz w:val="23"/>
                <w:szCs w:val="23"/>
              </w:rPr>
              <w:t>.</w:t>
            </w:r>
            <w:r w:rsidRPr="00C41A0E">
              <w:rPr>
                <w:sz w:val="23"/>
                <w:szCs w:val="23"/>
                <w:lang w:val="en-US"/>
              </w:rPr>
              <w:t>ru</w:t>
            </w:r>
          </w:p>
          <w:p w:rsidR="00304FAD" w:rsidRPr="00C41A0E" w:rsidRDefault="00304FAD" w:rsidP="00320A6E">
            <w:pPr>
              <w:jc w:val="both"/>
              <w:rPr>
                <w:b/>
                <w:bCs/>
                <w:sz w:val="23"/>
                <w:szCs w:val="23"/>
              </w:rPr>
            </w:pPr>
            <w:r w:rsidRPr="00C41A0E">
              <w:rPr>
                <w:b/>
                <w:bCs/>
                <w:sz w:val="23"/>
                <w:szCs w:val="23"/>
              </w:rPr>
              <w:t>Банковские реквизиты:</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t>ИНН 2325013824  КПП 232501001</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t>УФК по Нижегородской области</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t xml:space="preserve">(ФКУ ИК-9 ГУФСИН России </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t xml:space="preserve">по Краснодарскому краю  </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t>л/с 03181059230</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t>р/с 03211643000000013241</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t xml:space="preserve">к/с 401028107455370000024 </w:t>
            </w:r>
          </w:p>
          <w:p w:rsidR="00C41A0E" w:rsidRPr="00C41A0E" w:rsidRDefault="00C41A0E" w:rsidP="00C41A0E">
            <w:pPr>
              <w:pStyle w:val="ac"/>
              <w:rPr>
                <w:rFonts w:ascii="Times New Roman" w:hAnsi="Times New Roman"/>
                <w:sz w:val="23"/>
                <w:szCs w:val="23"/>
              </w:rPr>
            </w:pPr>
            <w:r w:rsidRPr="00C41A0E">
              <w:rPr>
                <w:rFonts w:ascii="Times New Roman" w:hAnsi="Times New Roman"/>
                <w:sz w:val="23"/>
                <w:szCs w:val="23"/>
              </w:rPr>
              <w:lastRenderedPageBreak/>
              <w:t>БИК 012202102</w:t>
            </w:r>
          </w:p>
          <w:p w:rsidR="00304FAD" w:rsidRPr="00C41A0E" w:rsidRDefault="00C41A0E" w:rsidP="00C41A0E">
            <w:pPr>
              <w:pStyle w:val="ac"/>
              <w:rPr>
                <w:rFonts w:ascii="Times New Roman" w:hAnsi="Times New Roman"/>
                <w:sz w:val="23"/>
                <w:szCs w:val="23"/>
              </w:rPr>
            </w:pPr>
            <w:r w:rsidRPr="00C41A0E">
              <w:rPr>
                <w:rFonts w:ascii="Times New Roman" w:hAnsi="Times New Roman"/>
                <w:sz w:val="23"/>
                <w:szCs w:val="23"/>
              </w:rPr>
              <w:t>Банк: ОКЦ №1 ЮГУ БАНКА РОССИИ//УФК по Нижегородской области , г. Нижний Новгород</w:t>
            </w:r>
          </w:p>
          <w:p w:rsidR="00C41A0E" w:rsidRPr="00C41A0E" w:rsidRDefault="00C41A0E" w:rsidP="00C41A0E">
            <w:pPr>
              <w:pStyle w:val="ac"/>
              <w:rPr>
                <w:rFonts w:ascii="Times New Roman" w:hAnsi="Times New Roman"/>
                <w:sz w:val="23"/>
                <w:szCs w:val="23"/>
              </w:rPr>
            </w:pPr>
          </w:p>
          <w:p w:rsidR="00304FAD" w:rsidRPr="00C41A0E" w:rsidRDefault="00C129D9" w:rsidP="00320A6E">
            <w:pPr>
              <w:jc w:val="both"/>
              <w:rPr>
                <w:bCs/>
                <w:sz w:val="23"/>
                <w:szCs w:val="23"/>
              </w:rPr>
            </w:pPr>
            <w:r w:rsidRPr="00C41A0E">
              <w:rPr>
                <w:bCs/>
                <w:sz w:val="23"/>
                <w:szCs w:val="23"/>
              </w:rPr>
              <w:t>Заместитель н</w:t>
            </w:r>
            <w:r w:rsidR="00304FAD" w:rsidRPr="00C41A0E">
              <w:rPr>
                <w:bCs/>
                <w:sz w:val="23"/>
                <w:szCs w:val="23"/>
              </w:rPr>
              <w:t>ачальник</w:t>
            </w:r>
            <w:r w:rsidRPr="00C41A0E">
              <w:rPr>
                <w:bCs/>
                <w:sz w:val="23"/>
                <w:szCs w:val="23"/>
              </w:rPr>
              <w:t>а</w:t>
            </w:r>
            <w:r w:rsidR="00304FAD" w:rsidRPr="00C41A0E">
              <w:rPr>
                <w:bCs/>
                <w:sz w:val="23"/>
                <w:szCs w:val="23"/>
              </w:rPr>
              <w:t xml:space="preserve"> </w:t>
            </w:r>
          </w:p>
          <w:p w:rsidR="00304FAD" w:rsidRPr="00C41A0E" w:rsidRDefault="00304FAD" w:rsidP="00320A6E">
            <w:pPr>
              <w:jc w:val="both"/>
              <w:rPr>
                <w:bCs/>
                <w:sz w:val="23"/>
                <w:szCs w:val="23"/>
              </w:rPr>
            </w:pPr>
          </w:p>
          <w:p w:rsidR="00304FAD" w:rsidRPr="00C41A0E" w:rsidRDefault="00304FAD" w:rsidP="00320A6E">
            <w:pPr>
              <w:jc w:val="both"/>
              <w:rPr>
                <w:bCs/>
                <w:sz w:val="23"/>
                <w:szCs w:val="23"/>
              </w:rPr>
            </w:pPr>
            <w:r w:rsidRPr="00C41A0E">
              <w:rPr>
                <w:bCs/>
                <w:sz w:val="23"/>
                <w:szCs w:val="23"/>
              </w:rPr>
              <w:t xml:space="preserve">__________________  </w:t>
            </w:r>
            <w:r w:rsidR="00C129D9" w:rsidRPr="00C41A0E">
              <w:rPr>
                <w:bCs/>
                <w:sz w:val="23"/>
                <w:szCs w:val="23"/>
              </w:rPr>
              <w:t>Р.М. Аракелов</w:t>
            </w:r>
          </w:p>
          <w:p w:rsidR="00304FAD" w:rsidRPr="00C41A0E" w:rsidRDefault="00304FAD" w:rsidP="00304FAD">
            <w:pPr>
              <w:autoSpaceDE w:val="0"/>
              <w:autoSpaceDN w:val="0"/>
              <w:adjustRightInd w:val="0"/>
              <w:jc w:val="both"/>
              <w:rPr>
                <w:color w:val="FF0000"/>
                <w:sz w:val="23"/>
                <w:szCs w:val="23"/>
                <w:vertAlign w:val="superscript"/>
              </w:rPr>
            </w:pPr>
            <w:r w:rsidRPr="00C41A0E">
              <w:rPr>
                <w:bCs/>
                <w:sz w:val="23"/>
                <w:szCs w:val="23"/>
                <w:vertAlign w:val="superscript"/>
              </w:rPr>
              <w:t xml:space="preserve">  М.П.</w:t>
            </w:r>
          </w:p>
        </w:tc>
        <w:tc>
          <w:tcPr>
            <w:tcW w:w="2478" w:type="pct"/>
            <w:tcBorders>
              <w:top w:val="single" w:sz="4" w:space="0" w:color="auto"/>
              <w:left w:val="single" w:sz="4" w:space="0" w:color="auto"/>
              <w:bottom w:val="single" w:sz="4" w:space="0" w:color="auto"/>
              <w:right w:val="single" w:sz="4" w:space="0" w:color="auto"/>
            </w:tcBorders>
          </w:tcPr>
          <w:p w:rsidR="005534E3" w:rsidRPr="00C41A0E" w:rsidRDefault="005534E3"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5534E3" w:rsidRPr="00C41A0E" w:rsidRDefault="005534E3" w:rsidP="005534E3">
            <w:pPr>
              <w:pStyle w:val="ac"/>
              <w:rPr>
                <w:rFonts w:ascii="Times New Roman" w:hAnsi="Times New Roman"/>
                <w:sz w:val="23"/>
                <w:szCs w:val="23"/>
              </w:rPr>
            </w:pPr>
          </w:p>
          <w:p w:rsidR="005534E3" w:rsidRPr="00C41A0E" w:rsidRDefault="005534E3" w:rsidP="005534E3">
            <w:pPr>
              <w:pStyle w:val="ac"/>
              <w:rPr>
                <w:rFonts w:ascii="Times New Roman" w:hAnsi="Times New Roman"/>
                <w:sz w:val="23"/>
                <w:szCs w:val="23"/>
              </w:rPr>
            </w:pPr>
          </w:p>
          <w:p w:rsidR="005534E3" w:rsidRPr="00C41A0E" w:rsidRDefault="005534E3" w:rsidP="005534E3">
            <w:pPr>
              <w:pStyle w:val="ac"/>
              <w:rPr>
                <w:rFonts w:ascii="Times New Roman" w:hAnsi="Times New Roman"/>
                <w:b/>
                <w:bCs/>
                <w:sz w:val="23"/>
                <w:szCs w:val="23"/>
              </w:rPr>
            </w:pPr>
            <w:r w:rsidRPr="00C41A0E">
              <w:rPr>
                <w:rFonts w:ascii="Times New Roman" w:hAnsi="Times New Roman"/>
                <w:b/>
                <w:bCs/>
                <w:sz w:val="23"/>
                <w:szCs w:val="23"/>
              </w:rPr>
              <w:t>Юридический адрес:</w:t>
            </w:r>
          </w:p>
          <w:p w:rsidR="00842057" w:rsidRPr="00C41A0E" w:rsidRDefault="00842057" w:rsidP="005534E3">
            <w:pPr>
              <w:pStyle w:val="ac"/>
              <w:rPr>
                <w:rFonts w:ascii="Times New Roman" w:hAnsi="Times New Roman"/>
                <w:b/>
                <w:bCs/>
                <w:sz w:val="23"/>
                <w:szCs w:val="23"/>
              </w:rPr>
            </w:pPr>
          </w:p>
          <w:p w:rsidR="00842057" w:rsidRPr="00C41A0E" w:rsidRDefault="00842057" w:rsidP="005534E3">
            <w:pPr>
              <w:pStyle w:val="ac"/>
              <w:rPr>
                <w:rFonts w:ascii="Times New Roman" w:hAnsi="Times New Roman"/>
                <w:b/>
                <w:bCs/>
                <w:sz w:val="23"/>
                <w:szCs w:val="23"/>
              </w:rPr>
            </w:pPr>
          </w:p>
          <w:p w:rsidR="00842057" w:rsidRPr="00C41A0E" w:rsidRDefault="00842057" w:rsidP="005534E3">
            <w:pPr>
              <w:pStyle w:val="ac"/>
              <w:rPr>
                <w:rFonts w:ascii="Times New Roman" w:hAnsi="Times New Roman"/>
                <w:sz w:val="23"/>
                <w:szCs w:val="23"/>
              </w:rPr>
            </w:pPr>
          </w:p>
          <w:p w:rsidR="005534E3" w:rsidRPr="00C41A0E" w:rsidRDefault="005534E3" w:rsidP="005534E3">
            <w:pPr>
              <w:rPr>
                <w:sz w:val="23"/>
                <w:szCs w:val="23"/>
              </w:rPr>
            </w:pPr>
            <w:r w:rsidRPr="00C41A0E">
              <w:rPr>
                <w:sz w:val="23"/>
                <w:szCs w:val="23"/>
              </w:rPr>
              <w:t xml:space="preserve">Тел/факс </w:t>
            </w:r>
          </w:p>
          <w:p w:rsidR="005534E3" w:rsidRPr="00C41A0E" w:rsidRDefault="005534E3" w:rsidP="005534E3">
            <w:pPr>
              <w:pStyle w:val="ac"/>
              <w:rPr>
                <w:rFonts w:ascii="Times New Roman" w:hAnsi="Times New Roman"/>
                <w:sz w:val="23"/>
                <w:szCs w:val="23"/>
              </w:rPr>
            </w:pPr>
            <w:r w:rsidRPr="00C41A0E">
              <w:rPr>
                <w:rFonts w:ascii="Times New Roman" w:hAnsi="Times New Roman"/>
                <w:sz w:val="23"/>
                <w:szCs w:val="23"/>
                <w:lang w:val="en-US"/>
              </w:rPr>
              <w:t>E</w:t>
            </w:r>
            <w:r w:rsidRPr="00C41A0E">
              <w:rPr>
                <w:rFonts w:ascii="Times New Roman" w:hAnsi="Times New Roman"/>
                <w:sz w:val="23"/>
                <w:szCs w:val="23"/>
              </w:rPr>
              <w:t>-</w:t>
            </w:r>
            <w:r w:rsidRPr="00C41A0E">
              <w:rPr>
                <w:rFonts w:ascii="Times New Roman" w:hAnsi="Times New Roman"/>
                <w:sz w:val="23"/>
                <w:szCs w:val="23"/>
                <w:lang w:val="en-US"/>
              </w:rPr>
              <w:t>mail</w:t>
            </w:r>
            <w:r w:rsidRPr="00C41A0E">
              <w:rPr>
                <w:rFonts w:ascii="Times New Roman" w:hAnsi="Times New Roman"/>
                <w:sz w:val="23"/>
                <w:szCs w:val="23"/>
              </w:rPr>
              <w:t>:</w:t>
            </w:r>
          </w:p>
          <w:p w:rsidR="005534E3" w:rsidRPr="00C41A0E" w:rsidRDefault="005534E3" w:rsidP="005534E3">
            <w:pPr>
              <w:jc w:val="both"/>
              <w:rPr>
                <w:b/>
                <w:bCs/>
                <w:sz w:val="23"/>
                <w:szCs w:val="23"/>
              </w:rPr>
            </w:pPr>
            <w:r w:rsidRPr="00C41A0E">
              <w:rPr>
                <w:b/>
                <w:bCs/>
                <w:sz w:val="23"/>
                <w:szCs w:val="23"/>
              </w:rPr>
              <w:t>Банковские реквизиты:</w:t>
            </w:r>
          </w:p>
          <w:p w:rsidR="005534E3" w:rsidRPr="00C41A0E" w:rsidRDefault="005534E3" w:rsidP="005534E3">
            <w:pPr>
              <w:snapToGrid w:val="0"/>
              <w:jc w:val="both"/>
              <w:rPr>
                <w:sz w:val="23"/>
                <w:szCs w:val="23"/>
              </w:rPr>
            </w:pPr>
            <w:r w:rsidRPr="00C41A0E">
              <w:rPr>
                <w:sz w:val="23"/>
                <w:szCs w:val="23"/>
              </w:rPr>
              <w:t xml:space="preserve">ИНН </w:t>
            </w:r>
          </w:p>
          <w:p w:rsidR="005534E3" w:rsidRPr="00C41A0E" w:rsidRDefault="005534E3" w:rsidP="005534E3">
            <w:pPr>
              <w:jc w:val="both"/>
              <w:rPr>
                <w:sz w:val="23"/>
                <w:szCs w:val="23"/>
              </w:rPr>
            </w:pPr>
            <w:r w:rsidRPr="00C41A0E">
              <w:rPr>
                <w:sz w:val="23"/>
                <w:szCs w:val="23"/>
              </w:rPr>
              <w:t xml:space="preserve">КПП </w:t>
            </w:r>
          </w:p>
          <w:p w:rsidR="005534E3" w:rsidRPr="00C41A0E" w:rsidRDefault="005534E3" w:rsidP="005534E3">
            <w:pPr>
              <w:pStyle w:val="ac"/>
              <w:rPr>
                <w:rFonts w:ascii="Times New Roman" w:hAnsi="Times New Roman"/>
                <w:sz w:val="23"/>
                <w:szCs w:val="23"/>
              </w:rPr>
            </w:pPr>
          </w:p>
          <w:p w:rsidR="005534E3" w:rsidRPr="00C41A0E" w:rsidRDefault="005534E3" w:rsidP="005534E3">
            <w:pPr>
              <w:pStyle w:val="ac"/>
              <w:rPr>
                <w:rFonts w:ascii="Times New Roman" w:hAnsi="Times New Roman"/>
                <w:sz w:val="23"/>
                <w:szCs w:val="23"/>
              </w:rPr>
            </w:pPr>
          </w:p>
          <w:p w:rsidR="005534E3" w:rsidRPr="00C41A0E" w:rsidRDefault="005534E3" w:rsidP="005534E3">
            <w:pPr>
              <w:pStyle w:val="ac"/>
              <w:rPr>
                <w:rFonts w:ascii="Times New Roman" w:hAnsi="Times New Roman"/>
                <w:sz w:val="23"/>
                <w:szCs w:val="23"/>
              </w:rPr>
            </w:pPr>
          </w:p>
          <w:p w:rsidR="005534E3" w:rsidRPr="00C41A0E" w:rsidRDefault="005534E3"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842057" w:rsidRPr="00C41A0E" w:rsidRDefault="00842057" w:rsidP="005534E3">
            <w:pPr>
              <w:pStyle w:val="ac"/>
              <w:rPr>
                <w:rFonts w:ascii="Times New Roman" w:hAnsi="Times New Roman"/>
                <w:sz w:val="23"/>
                <w:szCs w:val="23"/>
              </w:rPr>
            </w:pPr>
          </w:p>
          <w:p w:rsidR="005534E3" w:rsidRPr="00C41A0E" w:rsidRDefault="005534E3" w:rsidP="005534E3">
            <w:pPr>
              <w:pStyle w:val="ac"/>
              <w:rPr>
                <w:rFonts w:ascii="Times New Roman" w:hAnsi="Times New Roman"/>
                <w:sz w:val="23"/>
                <w:szCs w:val="23"/>
              </w:rPr>
            </w:pPr>
          </w:p>
          <w:p w:rsidR="00304FAD" w:rsidRPr="00C41A0E" w:rsidRDefault="005534E3" w:rsidP="005534E3">
            <w:pPr>
              <w:rPr>
                <w:sz w:val="23"/>
                <w:szCs w:val="23"/>
              </w:rPr>
            </w:pPr>
            <w:r w:rsidRPr="00C41A0E">
              <w:rPr>
                <w:sz w:val="23"/>
                <w:szCs w:val="23"/>
              </w:rPr>
              <w:t xml:space="preserve">_________________ </w:t>
            </w:r>
          </w:p>
          <w:p w:rsidR="00304FAD" w:rsidRPr="00C41A0E" w:rsidRDefault="00304FAD" w:rsidP="008400E0">
            <w:pPr>
              <w:rPr>
                <w:bCs/>
                <w:sz w:val="23"/>
                <w:szCs w:val="23"/>
                <w:vertAlign w:val="superscript"/>
              </w:rPr>
            </w:pPr>
            <w:r w:rsidRPr="00C41A0E">
              <w:rPr>
                <w:sz w:val="23"/>
                <w:szCs w:val="23"/>
                <w:vertAlign w:val="superscript"/>
              </w:rPr>
              <w:t xml:space="preserve">  М.П.</w:t>
            </w:r>
          </w:p>
        </w:tc>
      </w:tr>
    </w:tbl>
    <w:p w:rsidR="001C0481" w:rsidRPr="008400E0" w:rsidRDefault="001C0481" w:rsidP="00B64266">
      <w:pPr>
        <w:rPr>
          <w:color w:val="FF0000"/>
          <w:sz w:val="25"/>
          <w:szCs w:val="25"/>
        </w:rPr>
        <w:sectPr w:rsidR="001C0481" w:rsidRPr="008400E0" w:rsidSect="00C73F96">
          <w:headerReference w:type="default" r:id="rId9"/>
          <w:pgSz w:w="11906" w:h="16838"/>
          <w:pgMar w:top="851" w:right="737" w:bottom="680" w:left="1701" w:header="425" w:footer="709" w:gutter="0"/>
          <w:cols w:space="708"/>
          <w:titlePg/>
          <w:docGrid w:linePitch="360"/>
        </w:sectPr>
      </w:pPr>
    </w:p>
    <w:tbl>
      <w:tblPr>
        <w:tblW w:w="0" w:type="auto"/>
        <w:tblInd w:w="2" w:type="dxa"/>
        <w:tblLook w:val="01E0"/>
      </w:tblPr>
      <w:tblGrid>
        <w:gridCol w:w="14500"/>
      </w:tblGrid>
      <w:tr w:rsidR="003365FB" w:rsidRPr="000E390A" w:rsidTr="00311C3D">
        <w:trPr>
          <w:trHeight w:val="517"/>
        </w:trPr>
        <w:tc>
          <w:tcPr>
            <w:tcW w:w="14500" w:type="dxa"/>
          </w:tcPr>
          <w:p w:rsidR="003365FB" w:rsidRPr="00F0494B" w:rsidRDefault="003365FB" w:rsidP="008C4757">
            <w:pPr>
              <w:ind w:left="10126"/>
              <w:rPr>
                <w:bCs/>
                <w:sz w:val="21"/>
                <w:szCs w:val="21"/>
              </w:rPr>
            </w:pPr>
            <w:r w:rsidRPr="00F0494B">
              <w:rPr>
                <w:bCs/>
                <w:sz w:val="21"/>
                <w:szCs w:val="21"/>
              </w:rPr>
              <w:lastRenderedPageBreak/>
              <w:t>Приложение № _</w:t>
            </w:r>
            <w:r w:rsidR="005534E3">
              <w:rPr>
                <w:bCs/>
                <w:sz w:val="21"/>
                <w:szCs w:val="21"/>
                <w:u w:val="single"/>
              </w:rPr>
              <w:t>1</w:t>
            </w:r>
            <w:r w:rsidRPr="00F0494B">
              <w:rPr>
                <w:bCs/>
                <w:sz w:val="21"/>
                <w:szCs w:val="21"/>
              </w:rPr>
              <w:t>_   к Государственному контракту</w:t>
            </w:r>
          </w:p>
          <w:p w:rsidR="003365FB" w:rsidRPr="000E390A" w:rsidRDefault="003365FB" w:rsidP="008C4757">
            <w:pPr>
              <w:ind w:left="10126"/>
              <w:rPr>
                <w:bCs/>
                <w:color w:val="FF0000"/>
                <w:sz w:val="21"/>
                <w:szCs w:val="21"/>
              </w:rPr>
            </w:pPr>
            <w:r w:rsidRPr="00F0494B">
              <w:rPr>
                <w:bCs/>
                <w:sz w:val="21"/>
                <w:szCs w:val="21"/>
              </w:rPr>
              <w:t xml:space="preserve"> от ________________№_________</w:t>
            </w:r>
            <w:r w:rsidRPr="000E390A">
              <w:rPr>
                <w:bCs/>
                <w:color w:val="FF0000"/>
                <w:sz w:val="21"/>
                <w:szCs w:val="21"/>
                <w:u w:val="single"/>
              </w:rPr>
              <w:t xml:space="preserve">              </w:t>
            </w:r>
            <w:r w:rsidRPr="000E390A">
              <w:rPr>
                <w:bCs/>
                <w:color w:val="FF0000"/>
                <w:sz w:val="21"/>
                <w:szCs w:val="21"/>
              </w:rPr>
              <w:t xml:space="preserve">   </w:t>
            </w:r>
          </w:p>
        </w:tc>
      </w:tr>
    </w:tbl>
    <w:p w:rsidR="000D747A" w:rsidRPr="00931597" w:rsidRDefault="000D747A" w:rsidP="000D747A">
      <w:pPr>
        <w:keepNext/>
        <w:tabs>
          <w:tab w:val="left" w:pos="540"/>
        </w:tabs>
        <w:suppressAutoHyphens/>
        <w:jc w:val="center"/>
        <w:outlineLvl w:val="3"/>
        <w:rPr>
          <w:sz w:val="21"/>
          <w:szCs w:val="21"/>
        </w:rPr>
      </w:pPr>
      <w:r w:rsidRPr="00931597">
        <w:rPr>
          <w:sz w:val="21"/>
          <w:szCs w:val="21"/>
        </w:rPr>
        <w:t xml:space="preserve">АКТ ПРИЕМА-ПЕРЕДАЧИ </w:t>
      </w:r>
    </w:p>
    <w:p w:rsidR="000D747A" w:rsidRPr="00931597" w:rsidRDefault="000D747A" w:rsidP="000D747A">
      <w:pPr>
        <w:widowControl w:val="0"/>
        <w:autoSpaceDE w:val="0"/>
        <w:autoSpaceDN w:val="0"/>
        <w:jc w:val="center"/>
        <w:rPr>
          <w:sz w:val="21"/>
          <w:szCs w:val="21"/>
        </w:rPr>
      </w:pPr>
      <w:r w:rsidRPr="00931597">
        <w:rPr>
          <w:sz w:val="21"/>
          <w:szCs w:val="21"/>
        </w:rPr>
        <w:t xml:space="preserve">по  </w:t>
      </w:r>
      <w:r w:rsidR="00296C44" w:rsidRPr="00931597">
        <w:rPr>
          <w:sz w:val="21"/>
          <w:szCs w:val="21"/>
        </w:rPr>
        <w:t>Государственному контракту</w:t>
      </w:r>
      <w:r w:rsidRPr="00931597">
        <w:rPr>
          <w:sz w:val="21"/>
          <w:szCs w:val="21"/>
        </w:rPr>
        <w:t xml:space="preserve"> от  ______________  № ______</w:t>
      </w:r>
    </w:p>
    <w:p w:rsidR="000D747A" w:rsidRPr="00931597" w:rsidRDefault="000D747A" w:rsidP="000D747A">
      <w:pPr>
        <w:widowControl w:val="0"/>
        <w:autoSpaceDE w:val="0"/>
        <w:autoSpaceDN w:val="0"/>
        <w:jc w:val="center"/>
        <w:rPr>
          <w:sz w:val="21"/>
          <w:szCs w:val="21"/>
        </w:rPr>
      </w:pPr>
    </w:p>
    <w:p w:rsidR="000D747A" w:rsidRPr="00931597" w:rsidRDefault="000D747A" w:rsidP="000D747A">
      <w:pPr>
        <w:pStyle w:val="2"/>
        <w:spacing w:line="240" w:lineRule="auto"/>
        <w:rPr>
          <w:sz w:val="21"/>
          <w:szCs w:val="21"/>
        </w:rPr>
      </w:pPr>
      <w:r w:rsidRPr="00931597">
        <w:rPr>
          <w:sz w:val="21"/>
          <w:szCs w:val="21"/>
        </w:rPr>
        <w:t>г. _______________</w:t>
      </w:r>
      <w:r w:rsidRPr="00931597">
        <w:rPr>
          <w:noProof/>
          <w:sz w:val="21"/>
          <w:szCs w:val="21"/>
        </w:rPr>
        <w:t xml:space="preserve">                                                                             </w:t>
      </w:r>
      <w:r w:rsidRPr="00931597">
        <w:rPr>
          <w:noProof/>
          <w:sz w:val="21"/>
          <w:szCs w:val="21"/>
        </w:rPr>
        <w:tab/>
        <w:t xml:space="preserve">                                                                     «____» ____________________ 20___ </w:t>
      </w:r>
      <w:r w:rsidRPr="00931597">
        <w:rPr>
          <w:sz w:val="21"/>
          <w:szCs w:val="21"/>
        </w:rPr>
        <w:t>г.</w:t>
      </w:r>
    </w:p>
    <w:p w:rsidR="000D747A" w:rsidRPr="00931597" w:rsidRDefault="000D747A" w:rsidP="000D747A">
      <w:pPr>
        <w:pStyle w:val="2"/>
        <w:spacing w:line="240" w:lineRule="auto"/>
        <w:ind w:firstLine="708"/>
        <w:rPr>
          <w:i/>
          <w:iCs/>
          <w:sz w:val="16"/>
          <w:szCs w:val="16"/>
        </w:rPr>
      </w:pPr>
      <w:r w:rsidRPr="00931597">
        <w:rPr>
          <w:i/>
          <w:iCs/>
          <w:sz w:val="16"/>
          <w:szCs w:val="16"/>
        </w:rPr>
        <w:t xml:space="preserve">                                                                                                                                                                                                                         </w:t>
      </w:r>
      <w:r w:rsidR="00296C44" w:rsidRPr="00931597">
        <w:rPr>
          <w:i/>
          <w:iCs/>
          <w:sz w:val="16"/>
          <w:szCs w:val="16"/>
        </w:rPr>
        <w:t xml:space="preserve">                      </w:t>
      </w:r>
      <w:r w:rsidR="008A516C" w:rsidRPr="00931597">
        <w:rPr>
          <w:i/>
          <w:iCs/>
          <w:sz w:val="16"/>
          <w:szCs w:val="16"/>
        </w:rPr>
        <w:t xml:space="preserve">                                </w:t>
      </w:r>
      <w:r w:rsidRPr="00931597">
        <w:rPr>
          <w:i/>
          <w:iCs/>
          <w:sz w:val="16"/>
          <w:szCs w:val="16"/>
        </w:rPr>
        <w:t>(дата составления акта</w:t>
      </w:r>
      <w:r w:rsidR="00296C44" w:rsidRPr="00931597">
        <w:rPr>
          <w:i/>
          <w:iCs/>
          <w:sz w:val="16"/>
          <w:szCs w:val="16"/>
        </w:rPr>
        <w:t>)</w:t>
      </w:r>
    </w:p>
    <w:p w:rsidR="000D747A" w:rsidRPr="00931597" w:rsidRDefault="000D747A" w:rsidP="000D747A">
      <w:pPr>
        <w:widowControl w:val="0"/>
        <w:autoSpaceDE w:val="0"/>
        <w:autoSpaceDN w:val="0"/>
        <w:jc w:val="both"/>
        <w:rPr>
          <w:noProof/>
          <w:sz w:val="21"/>
          <w:szCs w:val="21"/>
        </w:rPr>
      </w:pPr>
      <w:r w:rsidRPr="00931597">
        <w:rPr>
          <w:sz w:val="21"/>
          <w:szCs w:val="21"/>
        </w:rPr>
        <w:tab/>
      </w:r>
      <w:r w:rsidRPr="00931597">
        <w:rPr>
          <w:noProof/>
          <w:sz w:val="21"/>
          <w:szCs w:val="21"/>
        </w:rPr>
        <w:t>Мы, нижеподписавшиеся, представитель Заказчика</w:t>
      </w:r>
      <w:r w:rsidR="007C0170" w:rsidRPr="00931597">
        <w:rPr>
          <w:noProof/>
          <w:sz w:val="21"/>
          <w:szCs w:val="21"/>
        </w:rPr>
        <w:t xml:space="preserve"> в лице_________________________________________</w:t>
      </w:r>
      <w:r w:rsidRPr="00931597">
        <w:rPr>
          <w:noProof/>
          <w:sz w:val="21"/>
          <w:szCs w:val="21"/>
        </w:rPr>
        <w:t>, с одной стороны и  представитель Поставщика</w:t>
      </w:r>
      <w:r w:rsidR="007C0170" w:rsidRPr="00931597">
        <w:rPr>
          <w:noProof/>
          <w:sz w:val="21"/>
          <w:szCs w:val="21"/>
        </w:rPr>
        <w:t xml:space="preserve"> в лице______________________________________</w:t>
      </w:r>
      <w:r w:rsidRPr="00931597">
        <w:rPr>
          <w:noProof/>
          <w:sz w:val="21"/>
          <w:szCs w:val="21"/>
        </w:rPr>
        <w:t>, с другой стороны, составили настоящий Акт о нижеследующем:</w:t>
      </w:r>
    </w:p>
    <w:p w:rsidR="000D747A" w:rsidRPr="00931597" w:rsidRDefault="000D747A" w:rsidP="000D747A">
      <w:pPr>
        <w:ind w:firstLine="708"/>
        <w:jc w:val="both"/>
        <w:rPr>
          <w:noProof/>
          <w:sz w:val="21"/>
          <w:szCs w:val="21"/>
        </w:rPr>
      </w:pPr>
      <w:r w:rsidRPr="00931597">
        <w:rPr>
          <w:noProof/>
          <w:sz w:val="21"/>
          <w:szCs w:val="21"/>
        </w:rPr>
        <w:t xml:space="preserve">В соответствии с условиями </w:t>
      </w:r>
      <w:r w:rsidR="008A516C" w:rsidRPr="00931597">
        <w:rPr>
          <w:sz w:val="21"/>
          <w:szCs w:val="21"/>
        </w:rPr>
        <w:t xml:space="preserve">Государственного </w:t>
      </w:r>
      <w:r w:rsidRPr="00931597">
        <w:rPr>
          <w:sz w:val="21"/>
          <w:szCs w:val="21"/>
        </w:rPr>
        <w:t xml:space="preserve">контракта </w:t>
      </w:r>
      <w:r w:rsidRPr="00931597">
        <w:rPr>
          <w:noProof/>
          <w:sz w:val="21"/>
          <w:szCs w:val="21"/>
        </w:rPr>
        <w:t>от __________  № ____, Поставщик поставил, а  Заказчик принял и оприходовал Товар, указанный в нижеприведенной таблице:</w:t>
      </w:r>
    </w:p>
    <w:tbl>
      <w:tblPr>
        <w:tblW w:w="144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
        <w:gridCol w:w="3496"/>
        <w:gridCol w:w="2328"/>
        <w:gridCol w:w="688"/>
        <w:gridCol w:w="986"/>
        <w:gridCol w:w="1562"/>
        <w:gridCol w:w="1408"/>
        <w:gridCol w:w="1223"/>
        <w:gridCol w:w="2203"/>
      </w:tblGrid>
      <w:tr w:rsidR="000D747A" w:rsidRPr="00931597" w:rsidTr="008A516C">
        <w:tc>
          <w:tcPr>
            <w:tcW w:w="56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D747A" w:rsidRPr="00931597" w:rsidRDefault="00856583" w:rsidP="000D747A">
            <w:pPr>
              <w:jc w:val="both"/>
              <w:rPr>
                <w:sz w:val="21"/>
                <w:szCs w:val="21"/>
              </w:rPr>
            </w:pPr>
            <w:r>
              <w:rPr>
                <w:noProof/>
                <w:sz w:val="21"/>
                <w:szCs w:val="21"/>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82.95pt;margin-top:-58.35pt;width:534.55pt;height:308.2pt;z-index:-251658752" fillcolor="white [3212]">
                  <v:shadow color="#868686"/>
                  <v:textpath style="font-family:&quot;Arial Black&quot;;v-text-kern:t" trim="t" fitpath="t" string="ОБРАЗЕЦ"/>
                </v:shape>
              </w:pict>
            </w:r>
            <w:r w:rsidR="000D747A" w:rsidRPr="00931597">
              <w:rPr>
                <w:sz w:val="21"/>
                <w:szCs w:val="21"/>
              </w:rPr>
              <w:t>№ п/п</w:t>
            </w:r>
          </w:p>
        </w:tc>
        <w:tc>
          <w:tcPr>
            <w:tcW w:w="3496" w:type="dxa"/>
            <w:tcBorders>
              <w:top w:val="single" w:sz="4" w:space="0" w:color="000000"/>
              <w:left w:val="single" w:sz="4" w:space="0" w:color="000000"/>
              <w:bottom w:val="single" w:sz="4" w:space="0" w:color="000000"/>
              <w:right w:val="single" w:sz="4" w:space="0" w:color="auto"/>
            </w:tcBorders>
            <w:shd w:val="clear" w:color="auto" w:fill="F2F2F2"/>
            <w:hideMark/>
          </w:tcPr>
          <w:p w:rsidR="000D747A" w:rsidRPr="00931597" w:rsidRDefault="000D747A" w:rsidP="008A516C">
            <w:pPr>
              <w:jc w:val="center"/>
              <w:rPr>
                <w:sz w:val="21"/>
                <w:szCs w:val="21"/>
              </w:rPr>
            </w:pPr>
            <w:r w:rsidRPr="00931597">
              <w:rPr>
                <w:sz w:val="21"/>
                <w:szCs w:val="21"/>
              </w:rPr>
              <w:t>Наименование Товара</w:t>
            </w:r>
            <w:r w:rsidR="00E26525">
              <w:rPr>
                <w:sz w:val="21"/>
                <w:szCs w:val="21"/>
              </w:rPr>
              <w:t>/страна происхождения</w:t>
            </w:r>
          </w:p>
        </w:tc>
        <w:tc>
          <w:tcPr>
            <w:tcW w:w="2328"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0D747A" w:rsidRPr="00931597" w:rsidRDefault="000D747A" w:rsidP="000D747A">
            <w:pPr>
              <w:widowControl w:val="0"/>
              <w:jc w:val="both"/>
              <w:rPr>
                <w:sz w:val="21"/>
                <w:szCs w:val="21"/>
              </w:rPr>
            </w:pPr>
            <w:r w:rsidRPr="00931597">
              <w:rPr>
                <w:sz w:val="21"/>
                <w:szCs w:val="21"/>
              </w:rPr>
              <w:t>Нормативный документ (ГОСТ, Технические условия, др.)</w:t>
            </w:r>
          </w:p>
        </w:tc>
        <w:tc>
          <w:tcPr>
            <w:tcW w:w="68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D747A" w:rsidRPr="00931597" w:rsidRDefault="000D747A" w:rsidP="000D747A">
            <w:pPr>
              <w:jc w:val="both"/>
              <w:rPr>
                <w:sz w:val="21"/>
                <w:szCs w:val="21"/>
              </w:rPr>
            </w:pPr>
            <w:r w:rsidRPr="00931597">
              <w:rPr>
                <w:sz w:val="21"/>
                <w:szCs w:val="21"/>
              </w:rPr>
              <w:t>Ед. изм.</w:t>
            </w:r>
          </w:p>
        </w:tc>
        <w:tc>
          <w:tcPr>
            <w:tcW w:w="9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D747A" w:rsidRPr="00931597" w:rsidRDefault="000D747A" w:rsidP="000D747A">
            <w:pPr>
              <w:jc w:val="both"/>
              <w:rPr>
                <w:sz w:val="21"/>
                <w:szCs w:val="21"/>
              </w:rPr>
            </w:pPr>
            <w:r w:rsidRPr="00931597">
              <w:rPr>
                <w:sz w:val="21"/>
                <w:szCs w:val="21"/>
              </w:rPr>
              <w:t>Кол-во</w:t>
            </w:r>
          </w:p>
        </w:tc>
        <w:tc>
          <w:tcPr>
            <w:tcW w:w="156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D747A" w:rsidRPr="00931597" w:rsidRDefault="000D747A" w:rsidP="000D747A">
            <w:pPr>
              <w:jc w:val="both"/>
              <w:rPr>
                <w:sz w:val="21"/>
                <w:szCs w:val="21"/>
              </w:rPr>
            </w:pPr>
            <w:r w:rsidRPr="00931597">
              <w:rPr>
                <w:sz w:val="21"/>
                <w:szCs w:val="21"/>
              </w:rPr>
              <w:t>Цена за единицу, руб.</w:t>
            </w:r>
          </w:p>
        </w:tc>
        <w:tc>
          <w:tcPr>
            <w:tcW w:w="14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0D747A" w:rsidRPr="00931597" w:rsidRDefault="000D747A" w:rsidP="000D747A">
            <w:pPr>
              <w:jc w:val="both"/>
              <w:rPr>
                <w:sz w:val="21"/>
                <w:szCs w:val="21"/>
              </w:rPr>
            </w:pPr>
            <w:r w:rsidRPr="00931597">
              <w:rPr>
                <w:sz w:val="21"/>
                <w:szCs w:val="21"/>
              </w:rPr>
              <w:t>Сумма, руб.</w:t>
            </w:r>
          </w:p>
        </w:tc>
        <w:tc>
          <w:tcPr>
            <w:tcW w:w="122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0D747A" w:rsidRPr="00931597" w:rsidRDefault="000D747A" w:rsidP="000D747A">
            <w:pPr>
              <w:jc w:val="both"/>
              <w:rPr>
                <w:sz w:val="21"/>
                <w:szCs w:val="21"/>
              </w:rPr>
            </w:pPr>
            <w:r w:rsidRPr="00931597">
              <w:rPr>
                <w:sz w:val="21"/>
                <w:szCs w:val="21"/>
              </w:rPr>
              <w:t>Срок годности   Товара</w:t>
            </w:r>
          </w:p>
        </w:tc>
        <w:tc>
          <w:tcPr>
            <w:tcW w:w="2203"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0D747A" w:rsidRPr="00931597" w:rsidRDefault="000D747A" w:rsidP="000D747A">
            <w:pPr>
              <w:jc w:val="both"/>
              <w:rPr>
                <w:sz w:val="21"/>
                <w:szCs w:val="21"/>
              </w:rPr>
            </w:pPr>
            <w:r w:rsidRPr="00931597">
              <w:rPr>
                <w:sz w:val="21"/>
                <w:szCs w:val="21"/>
              </w:rPr>
              <w:t>№, дата акта приема Товара «Заказчика»*</w:t>
            </w:r>
          </w:p>
        </w:tc>
      </w:tr>
      <w:tr w:rsidR="00EE10FE" w:rsidRPr="00931597" w:rsidTr="006C2AB2">
        <w:trPr>
          <w:trHeight w:val="403"/>
        </w:trPr>
        <w:tc>
          <w:tcPr>
            <w:tcW w:w="14460" w:type="dxa"/>
            <w:gridSpan w:val="9"/>
            <w:tcBorders>
              <w:top w:val="single" w:sz="4" w:space="0" w:color="000000"/>
              <w:left w:val="single" w:sz="4" w:space="0" w:color="000000"/>
              <w:bottom w:val="single" w:sz="4" w:space="0" w:color="000000"/>
              <w:right w:val="single" w:sz="4" w:space="0" w:color="000000"/>
            </w:tcBorders>
            <w:hideMark/>
          </w:tcPr>
          <w:p w:rsidR="00EE10FE" w:rsidRPr="00931597" w:rsidRDefault="00EE10FE" w:rsidP="00296C44">
            <w:pPr>
              <w:jc w:val="center"/>
              <w:rPr>
                <w:iCs/>
                <w:sz w:val="21"/>
                <w:szCs w:val="21"/>
              </w:rPr>
            </w:pPr>
            <w:r w:rsidRPr="00931597">
              <w:rPr>
                <w:i/>
                <w:iCs/>
                <w:sz w:val="40"/>
                <w:szCs w:val="40"/>
              </w:rPr>
              <w:t>У С Т А Н О В Л Е Н Н А Я       Ф О Р М А</w:t>
            </w:r>
          </w:p>
        </w:tc>
      </w:tr>
      <w:tr w:rsidR="000D747A" w:rsidRPr="00931597" w:rsidTr="000D747A">
        <w:trPr>
          <w:trHeight w:val="247"/>
        </w:trPr>
        <w:tc>
          <w:tcPr>
            <w:tcW w:w="14460" w:type="dxa"/>
            <w:gridSpan w:val="9"/>
            <w:tcBorders>
              <w:top w:val="single" w:sz="4" w:space="0" w:color="000000"/>
              <w:left w:val="single" w:sz="4" w:space="0" w:color="000000"/>
              <w:bottom w:val="single" w:sz="4" w:space="0" w:color="000000"/>
              <w:right w:val="single" w:sz="4" w:space="0" w:color="000000"/>
            </w:tcBorders>
            <w:hideMark/>
          </w:tcPr>
          <w:p w:rsidR="000D747A" w:rsidRPr="00931597" w:rsidRDefault="000D747A" w:rsidP="000D747A">
            <w:pPr>
              <w:jc w:val="both"/>
              <w:rPr>
                <w:b/>
                <w:bCs/>
                <w:sz w:val="21"/>
                <w:szCs w:val="21"/>
              </w:rPr>
            </w:pPr>
            <w:r w:rsidRPr="00931597">
              <w:rPr>
                <w:bCs/>
                <w:sz w:val="21"/>
                <w:szCs w:val="21"/>
              </w:rPr>
              <w:t>Итого:</w:t>
            </w:r>
            <w:r w:rsidRPr="00931597">
              <w:rPr>
                <w:sz w:val="21"/>
                <w:szCs w:val="21"/>
              </w:rPr>
              <w:t xml:space="preserve"> </w:t>
            </w:r>
          </w:p>
        </w:tc>
      </w:tr>
    </w:tbl>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Сопроводительные документы:</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товарная накладная от _______________</w:t>
      </w:r>
      <w:r w:rsidR="00107179" w:rsidRPr="00931597">
        <w:rPr>
          <w:rFonts w:ascii="Times New Roman" w:hAnsi="Times New Roman"/>
          <w:sz w:val="21"/>
          <w:szCs w:val="21"/>
        </w:rPr>
        <w:t>_</w:t>
      </w:r>
      <w:r w:rsidRPr="00931597">
        <w:rPr>
          <w:rFonts w:ascii="Times New Roman" w:hAnsi="Times New Roman"/>
          <w:sz w:val="21"/>
          <w:szCs w:val="21"/>
        </w:rPr>
        <w:t xml:space="preserve"> № ____________________</w:t>
      </w:r>
      <w:r w:rsidR="00107179" w:rsidRPr="00931597">
        <w:rPr>
          <w:rFonts w:ascii="Times New Roman" w:hAnsi="Times New Roman"/>
          <w:sz w:val="21"/>
          <w:szCs w:val="21"/>
        </w:rPr>
        <w:t>_______</w:t>
      </w:r>
      <w:r w:rsidRPr="00931597">
        <w:rPr>
          <w:rFonts w:ascii="Times New Roman" w:hAnsi="Times New Roman"/>
          <w:sz w:val="21"/>
          <w:szCs w:val="21"/>
        </w:rPr>
        <w:t>;</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счет-фактура от _______________ № _____________________;</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счет от _______________ № _______________________;</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документы,  удостоверяющие качество Товара  (удостоверение, сертиф</w:t>
      </w:r>
      <w:r w:rsidR="00107179" w:rsidRPr="00931597">
        <w:rPr>
          <w:rFonts w:ascii="Times New Roman" w:hAnsi="Times New Roman"/>
          <w:sz w:val="21"/>
          <w:szCs w:val="21"/>
        </w:rPr>
        <w:t>икат и т.д.) от _____________</w:t>
      </w:r>
      <w:r w:rsidRPr="00931597">
        <w:rPr>
          <w:rFonts w:ascii="Times New Roman" w:hAnsi="Times New Roman"/>
          <w:sz w:val="21"/>
          <w:szCs w:val="21"/>
        </w:rPr>
        <w:t>№ _________________</w:t>
      </w:r>
      <w:r w:rsidR="00107179" w:rsidRPr="00931597">
        <w:rPr>
          <w:rFonts w:ascii="Times New Roman" w:hAnsi="Times New Roman"/>
          <w:sz w:val="21"/>
          <w:szCs w:val="21"/>
        </w:rPr>
        <w:t>______</w:t>
      </w:r>
      <w:r w:rsidRPr="00931597">
        <w:rPr>
          <w:rFonts w:ascii="Times New Roman" w:hAnsi="Times New Roman"/>
          <w:sz w:val="21"/>
          <w:szCs w:val="21"/>
        </w:rPr>
        <w:t xml:space="preserve">; </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документ о соответствии Товара обязательным требованиям Заказчика;</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_________________________________________;</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__________________________________________ (</w:t>
      </w:r>
      <w:r w:rsidRPr="00931597">
        <w:rPr>
          <w:rFonts w:ascii="Times New Roman" w:hAnsi="Times New Roman"/>
          <w:i/>
          <w:iCs/>
          <w:sz w:val="21"/>
          <w:szCs w:val="21"/>
        </w:rPr>
        <w:t xml:space="preserve">др. документы в соответствии с условиями </w:t>
      </w:r>
      <w:r w:rsidR="00296C44" w:rsidRPr="00931597">
        <w:rPr>
          <w:rFonts w:ascii="Times New Roman" w:hAnsi="Times New Roman"/>
          <w:i/>
          <w:iCs/>
          <w:sz w:val="21"/>
          <w:szCs w:val="21"/>
        </w:rPr>
        <w:t>Контракт</w:t>
      </w:r>
      <w:r w:rsidRPr="00931597">
        <w:rPr>
          <w:rFonts w:ascii="Times New Roman" w:hAnsi="Times New Roman"/>
          <w:i/>
          <w:iCs/>
          <w:sz w:val="21"/>
          <w:szCs w:val="21"/>
        </w:rPr>
        <w:t>а</w:t>
      </w:r>
      <w:r w:rsidRPr="00931597">
        <w:rPr>
          <w:rFonts w:ascii="Times New Roman" w:hAnsi="Times New Roman"/>
          <w:sz w:val="21"/>
          <w:szCs w:val="21"/>
        </w:rPr>
        <w:t>).</w:t>
      </w:r>
    </w:p>
    <w:p w:rsidR="000D747A" w:rsidRPr="00931597" w:rsidRDefault="000D747A" w:rsidP="000D747A">
      <w:pPr>
        <w:pStyle w:val="ac"/>
        <w:jc w:val="both"/>
        <w:rPr>
          <w:rFonts w:ascii="Times New Roman" w:hAnsi="Times New Roman"/>
          <w:sz w:val="21"/>
          <w:szCs w:val="21"/>
        </w:rPr>
      </w:pPr>
      <w:r w:rsidRPr="00931597">
        <w:rPr>
          <w:rFonts w:ascii="Times New Roman" w:hAnsi="Times New Roman"/>
          <w:sz w:val="21"/>
          <w:szCs w:val="21"/>
        </w:rPr>
        <w:t>Настоящий Акт составлен и подписан Поставщиком и Заказчиком в двух подлинных экземплярах: 1-й экземпляр – Заказчику, 2-й экземпляр  – Поставщику.</w:t>
      </w:r>
    </w:p>
    <w:p w:rsidR="000D747A" w:rsidRPr="00931597" w:rsidRDefault="000D747A" w:rsidP="000D747A">
      <w:pPr>
        <w:pStyle w:val="ac"/>
        <w:jc w:val="both"/>
        <w:rPr>
          <w:rFonts w:ascii="Times New Roman" w:hAnsi="Times New Roman"/>
          <w:sz w:val="21"/>
          <w:szCs w:val="21"/>
        </w:rPr>
      </w:pPr>
    </w:p>
    <w:tbl>
      <w:tblPr>
        <w:tblW w:w="136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69"/>
        <w:gridCol w:w="2550"/>
        <w:gridCol w:w="5386"/>
      </w:tblGrid>
      <w:tr w:rsidR="000D747A" w:rsidRPr="00931597" w:rsidTr="000D747A">
        <w:tc>
          <w:tcPr>
            <w:tcW w:w="5669" w:type="dxa"/>
            <w:tcBorders>
              <w:top w:val="single" w:sz="4" w:space="0" w:color="000000"/>
              <w:left w:val="single" w:sz="4" w:space="0" w:color="000000"/>
              <w:bottom w:val="single" w:sz="4" w:space="0" w:color="000000"/>
              <w:right w:val="single" w:sz="4" w:space="0" w:color="auto"/>
            </w:tcBorders>
            <w:hideMark/>
          </w:tcPr>
          <w:p w:rsidR="000D747A" w:rsidRPr="00931597" w:rsidRDefault="004966DF" w:rsidP="000D747A">
            <w:pPr>
              <w:jc w:val="both"/>
              <w:rPr>
                <w:b/>
                <w:bCs/>
                <w:sz w:val="21"/>
                <w:szCs w:val="21"/>
              </w:rPr>
            </w:pPr>
            <w:r w:rsidRPr="00931597">
              <w:rPr>
                <w:b/>
                <w:bCs/>
                <w:sz w:val="21"/>
                <w:szCs w:val="21"/>
              </w:rPr>
              <w:t>от «Поставщика</w:t>
            </w:r>
            <w:r w:rsidR="000D747A" w:rsidRPr="00931597">
              <w:rPr>
                <w:b/>
                <w:bCs/>
                <w:sz w:val="21"/>
                <w:szCs w:val="21"/>
              </w:rPr>
              <w:t>»</w:t>
            </w:r>
          </w:p>
        </w:tc>
        <w:tc>
          <w:tcPr>
            <w:tcW w:w="2550" w:type="dxa"/>
            <w:tcBorders>
              <w:top w:val="nil"/>
              <w:left w:val="single" w:sz="4" w:space="0" w:color="auto"/>
              <w:bottom w:val="nil"/>
              <w:right w:val="single" w:sz="4" w:space="0" w:color="auto"/>
            </w:tcBorders>
          </w:tcPr>
          <w:p w:rsidR="000D747A" w:rsidRPr="00931597" w:rsidRDefault="000D747A" w:rsidP="000D747A">
            <w:pPr>
              <w:jc w:val="both"/>
              <w:rPr>
                <w:sz w:val="21"/>
                <w:szCs w:val="21"/>
              </w:rPr>
            </w:pPr>
          </w:p>
        </w:tc>
        <w:tc>
          <w:tcPr>
            <w:tcW w:w="5386" w:type="dxa"/>
            <w:tcBorders>
              <w:top w:val="single" w:sz="4" w:space="0" w:color="000000"/>
              <w:left w:val="single" w:sz="4" w:space="0" w:color="auto"/>
              <w:bottom w:val="single" w:sz="4" w:space="0" w:color="000000"/>
              <w:right w:val="single" w:sz="4" w:space="0" w:color="000000"/>
            </w:tcBorders>
            <w:hideMark/>
          </w:tcPr>
          <w:p w:rsidR="000D747A" w:rsidRPr="00931597" w:rsidRDefault="004966DF" w:rsidP="000D747A">
            <w:pPr>
              <w:jc w:val="both"/>
              <w:rPr>
                <w:b/>
                <w:bCs/>
                <w:sz w:val="21"/>
                <w:szCs w:val="21"/>
              </w:rPr>
            </w:pPr>
            <w:r w:rsidRPr="00931597">
              <w:rPr>
                <w:b/>
                <w:bCs/>
                <w:sz w:val="21"/>
                <w:szCs w:val="21"/>
              </w:rPr>
              <w:t>от «Заказчика</w:t>
            </w:r>
            <w:r w:rsidR="000D747A" w:rsidRPr="00931597">
              <w:rPr>
                <w:b/>
                <w:bCs/>
                <w:sz w:val="21"/>
                <w:szCs w:val="21"/>
              </w:rPr>
              <w:t xml:space="preserve">»  </w:t>
            </w:r>
          </w:p>
        </w:tc>
      </w:tr>
      <w:tr w:rsidR="000D747A" w:rsidRPr="00931597" w:rsidTr="000D747A">
        <w:tc>
          <w:tcPr>
            <w:tcW w:w="5669" w:type="dxa"/>
            <w:tcBorders>
              <w:top w:val="single" w:sz="4" w:space="0" w:color="000000"/>
              <w:left w:val="single" w:sz="4" w:space="0" w:color="000000"/>
              <w:bottom w:val="single" w:sz="4" w:space="0" w:color="000000"/>
              <w:right w:val="single" w:sz="4" w:space="0" w:color="auto"/>
            </w:tcBorders>
            <w:hideMark/>
          </w:tcPr>
          <w:p w:rsidR="000D747A" w:rsidRPr="00931597" w:rsidRDefault="000D747A" w:rsidP="000D747A">
            <w:pPr>
              <w:jc w:val="both"/>
              <w:rPr>
                <w:sz w:val="21"/>
                <w:szCs w:val="21"/>
              </w:rPr>
            </w:pPr>
          </w:p>
        </w:tc>
        <w:tc>
          <w:tcPr>
            <w:tcW w:w="2550" w:type="dxa"/>
            <w:tcBorders>
              <w:top w:val="nil"/>
              <w:left w:val="single" w:sz="4" w:space="0" w:color="auto"/>
              <w:bottom w:val="nil"/>
              <w:right w:val="single" w:sz="4" w:space="0" w:color="auto"/>
            </w:tcBorders>
          </w:tcPr>
          <w:p w:rsidR="000D747A" w:rsidRPr="00931597" w:rsidRDefault="000D747A" w:rsidP="000D747A">
            <w:pPr>
              <w:jc w:val="both"/>
              <w:rPr>
                <w:sz w:val="21"/>
                <w:szCs w:val="21"/>
              </w:rPr>
            </w:pPr>
          </w:p>
        </w:tc>
        <w:tc>
          <w:tcPr>
            <w:tcW w:w="5386" w:type="dxa"/>
            <w:tcBorders>
              <w:top w:val="single" w:sz="4" w:space="0" w:color="000000"/>
              <w:left w:val="single" w:sz="4" w:space="0" w:color="auto"/>
              <w:bottom w:val="single" w:sz="4" w:space="0" w:color="000000"/>
              <w:right w:val="single" w:sz="4" w:space="0" w:color="000000"/>
            </w:tcBorders>
            <w:hideMark/>
          </w:tcPr>
          <w:p w:rsidR="000D747A" w:rsidRPr="00931597" w:rsidRDefault="000D747A" w:rsidP="000D747A">
            <w:pPr>
              <w:jc w:val="both"/>
              <w:rPr>
                <w:sz w:val="21"/>
                <w:szCs w:val="21"/>
              </w:rPr>
            </w:pPr>
          </w:p>
        </w:tc>
      </w:tr>
      <w:tr w:rsidR="000D747A" w:rsidRPr="00931597" w:rsidTr="000D747A">
        <w:tc>
          <w:tcPr>
            <w:tcW w:w="5669" w:type="dxa"/>
            <w:tcBorders>
              <w:top w:val="single" w:sz="4" w:space="0" w:color="000000"/>
              <w:left w:val="single" w:sz="4" w:space="0" w:color="000000"/>
              <w:bottom w:val="single" w:sz="4" w:space="0" w:color="000000"/>
              <w:right w:val="single" w:sz="4" w:space="0" w:color="auto"/>
            </w:tcBorders>
            <w:hideMark/>
          </w:tcPr>
          <w:p w:rsidR="000D747A" w:rsidRPr="00931597" w:rsidRDefault="007C0170" w:rsidP="000D747A">
            <w:pPr>
              <w:tabs>
                <w:tab w:val="left" w:pos="3465"/>
              </w:tabs>
              <w:jc w:val="both"/>
              <w:rPr>
                <w:sz w:val="21"/>
                <w:szCs w:val="21"/>
              </w:rPr>
            </w:pPr>
            <w:r w:rsidRPr="00931597">
              <w:rPr>
                <w:sz w:val="21"/>
                <w:szCs w:val="21"/>
              </w:rPr>
              <w:t xml:space="preserve"> </w:t>
            </w:r>
            <w:r w:rsidRPr="00931597">
              <w:rPr>
                <w:sz w:val="21"/>
                <w:szCs w:val="21"/>
              </w:rPr>
              <w:tab/>
              <w:t>/________________</w:t>
            </w:r>
            <w:r w:rsidR="000D747A" w:rsidRPr="00931597">
              <w:rPr>
                <w:sz w:val="21"/>
                <w:szCs w:val="21"/>
              </w:rPr>
              <w:t xml:space="preserve">/      </w:t>
            </w:r>
          </w:p>
        </w:tc>
        <w:tc>
          <w:tcPr>
            <w:tcW w:w="2550" w:type="dxa"/>
            <w:tcBorders>
              <w:top w:val="nil"/>
              <w:left w:val="single" w:sz="4" w:space="0" w:color="auto"/>
              <w:bottom w:val="nil"/>
              <w:right w:val="single" w:sz="4" w:space="0" w:color="auto"/>
            </w:tcBorders>
          </w:tcPr>
          <w:p w:rsidR="000D747A" w:rsidRPr="00931597" w:rsidRDefault="000D747A" w:rsidP="000D747A">
            <w:pPr>
              <w:jc w:val="both"/>
              <w:rPr>
                <w:sz w:val="21"/>
                <w:szCs w:val="21"/>
              </w:rPr>
            </w:pPr>
          </w:p>
        </w:tc>
        <w:tc>
          <w:tcPr>
            <w:tcW w:w="5386" w:type="dxa"/>
            <w:tcBorders>
              <w:top w:val="single" w:sz="4" w:space="0" w:color="000000"/>
              <w:left w:val="single" w:sz="4" w:space="0" w:color="auto"/>
              <w:bottom w:val="single" w:sz="4" w:space="0" w:color="000000"/>
              <w:right w:val="single" w:sz="4" w:space="0" w:color="000000"/>
            </w:tcBorders>
            <w:hideMark/>
          </w:tcPr>
          <w:p w:rsidR="000D747A" w:rsidRPr="00931597" w:rsidRDefault="000D747A" w:rsidP="000D747A">
            <w:pPr>
              <w:tabs>
                <w:tab w:val="left" w:pos="3291"/>
              </w:tabs>
              <w:jc w:val="both"/>
              <w:rPr>
                <w:sz w:val="21"/>
                <w:szCs w:val="21"/>
              </w:rPr>
            </w:pPr>
            <w:r w:rsidRPr="00931597">
              <w:rPr>
                <w:sz w:val="21"/>
                <w:szCs w:val="21"/>
              </w:rPr>
              <w:t xml:space="preserve">                                           </w:t>
            </w:r>
            <w:r w:rsidR="007C0170" w:rsidRPr="00931597">
              <w:rPr>
                <w:sz w:val="21"/>
                <w:szCs w:val="21"/>
              </w:rPr>
              <w:t xml:space="preserve">     /__________</w:t>
            </w:r>
            <w:r w:rsidRPr="00931597">
              <w:rPr>
                <w:sz w:val="21"/>
                <w:szCs w:val="21"/>
              </w:rPr>
              <w:t xml:space="preserve"> /</w:t>
            </w:r>
          </w:p>
        </w:tc>
      </w:tr>
      <w:tr w:rsidR="000D747A" w:rsidRPr="00931597" w:rsidTr="000D747A">
        <w:tc>
          <w:tcPr>
            <w:tcW w:w="5669" w:type="dxa"/>
            <w:tcBorders>
              <w:top w:val="single" w:sz="4" w:space="0" w:color="000000"/>
              <w:left w:val="single" w:sz="4" w:space="0" w:color="000000"/>
              <w:bottom w:val="single" w:sz="4" w:space="0" w:color="000000"/>
              <w:right w:val="single" w:sz="4" w:space="0" w:color="auto"/>
            </w:tcBorders>
            <w:hideMark/>
          </w:tcPr>
          <w:p w:rsidR="000D747A" w:rsidRPr="00931597" w:rsidRDefault="000D747A" w:rsidP="000D747A">
            <w:pPr>
              <w:tabs>
                <w:tab w:val="left" w:pos="3402"/>
              </w:tabs>
              <w:jc w:val="both"/>
              <w:rPr>
                <w:sz w:val="21"/>
                <w:szCs w:val="21"/>
              </w:rPr>
            </w:pPr>
            <w:r w:rsidRPr="00931597">
              <w:rPr>
                <w:sz w:val="21"/>
                <w:szCs w:val="21"/>
              </w:rPr>
              <w:t xml:space="preserve">«           »                                      20 </w:t>
            </w:r>
            <w:r w:rsidRPr="00931597">
              <w:rPr>
                <w:sz w:val="21"/>
                <w:szCs w:val="21"/>
              </w:rPr>
              <w:tab/>
              <w:t>г.</w:t>
            </w:r>
          </w:p>
        </w:tc>
        <w:tc>
          <w:tcPr>
            <w:tcW w:w="2550" w:type="dxa"/>
            <w:tcBorders>
              <w:top w:val="nil"/>
              <w:left w:val="single" w:sz="4" w:space="0" w:color="auto"/>
              <w:bottom w:val="nil"/>
              <w:right w:val="single" w:sz="4" w:space="0" w:color="auto"/>
            </w:tcBorders>
          </w:tcPr>
          <w:p w:rsidR="000D747A" w:rsidRPr="00931597" w:rsidRDefault="000D747A" w:rsidP="000D747A">
            <w:pPr>
              <w:jc w:val="both"/>
              <w:rPr>
                <w:sz w:val="21"/>
                <w:szCs w:val="21"/>
              </w:rPr>
            </w:pPr>
          </w:p>
        </w:tc>
        <w:tc>
          <w:tcPr>
            <w:tcW w:w="5386" w:type="dxa"/>
            <w:tcBorders>
              <w:top w:val="single" w:sz="4" w:space="0" w:color="000000"/>
              <w:left w:val="single" w:sz="4" w:space="0" w:color="auto"/>
              <w:bottom w:val="single" w:sz="4" w:space="0" w:color="000000"/>
              <w:right w:val="single" w:sz="4" w:space="0" w:color="000000"/>
            </w:tcBorders>
            <w:hideMark/>
          </w:tcPr>
          <w:p w:rsidR="000D747A" w:rsidRPr="00931597" w:rsidRDefault="000D747A" w:rsidP="000D747A">
            <w:pPr>
              <w:jc w:val="both"/>
              <w:rPr>
                <w:sz w:val="21"/>
                <w:szCs w:val="21"/>
              </w:rPr>
            </w:pPr>
            <w:r w:rsidRPr="00931597">
              <w:rPr>
                <w:sz w:val="21"/>
                <w:szCs w:val="21"/>
              </w:rPr>
              <w:t>«         »                               20          г.</w:t>
            </w:r>
          </w:p>
        </w:tc>
      </w:tr>
    </w:tbl>
    <w:p w:rsidR="000D747A" w:rsidRPr="00931597" w:rsidRDefault="000D747A" w:rsidP="000D747A">
      <w:pPr>
        <w:jc w:val="both"/>
        <w:rPr>
          <w:i/>
          <w:iCs/>
          <w:sz w:val="21"/>
          <w:szCs w:val="21"/>
        </w:rPr>
      </w:pPr>
      <w:r w:rsidRPr="00931597">
        <w:rPr>
          <w:sz w:val="21"/>
          <w:szCs w:val="21"/>
        </w:rPr>
        <w:t>*</w:t>
      </w:r>
      <w:r w:rsidRPr="00931597">
        <w:rPr>
          <w:i/>
          <w:iCs/>
          <w:sz w:val="21"/>
          <w:szCs w:val="21"/>
        </w:rPr>
        <w:t xml:space="preserve"> заполняется «Заказчиком»</w:t>
      </w:r>
    </w:p>
    <w:p w:rsidR="00296C44" w:rsidRPr="00931597" w:rsidRDefault="00296C44" w:rsidP="000D747A">
      <w:pPr>
        <w:jc w:val="center"/>
        <w:rPr>
          <w:b/>
          <w:bCs/>
          <w:sz w:val="21"/>
          <w:szCs w:val="21"/>
        </w:rPr>
      </w:pPr>
    </w:p>
    <w:p w:rsidR="000D747A" w:rsidRPr="00931597" w:rsidRDefault="000D747A" w:rsidP="000D747A">
      <w:pPr>
        <w:jc w:val="center"/>
        <w:rPr>
          <w:b/>
          <w:bCs/>
          <w:sz w:val="21"/>
          <w:szCs w:val="21"/>
        </w:rPr>
      </w:pPr>
      <w:r w:rsidRPr="00931597">
        <w:rPr>
          <w:b/>
          <w:bCs/>
          <w:sz w:val="21"/>
          <w:szCs w:val="21"/>
        </w:rPr>
        <w:t xml:space="preserve">ПОДПИСИ СТОРОН ПО </w:t>
      </w:r>
      <w:r w:rsidR="00296C44" w:rsidRPr="00931597">
        <w:rPr>
          <w:b/>
          <w:bCs/>
          <w:sz w:val="21"/>
          <w:szCs w:val="21"/>
        </w:rPr>
        <w:t>КОНТРАКТ</w:t>
      </w:r>
      <w:r w:rsidRPr="00931597">
        <w:rPr>
          <w:b/>
          <w:bCs/>
          <w:sz w:val="21"/>
          <w:szCs w:val="21"/>
        </w:rPr>
        <w:t>У</w:t>
      </w:r>
    </w:p>
    <w:tbl>
      <w:tblPr>
        <w:tblW w:w="13291" w:type="dxa"/>
        <w:tblInd w:w="2" w:type="dxa"/>
        <w:tblLook w:val="01E0"/>
      </w:tblPr>
      <w:tblGrid>
        <w:gridCol w:w="7338"/>
        <w:gridCol w:w="5953"/>
      </w:tblGrid>
      <w:tr w:rsidR="000D747A" w:rsidRPr="00931597" w:rsidTr="005B2B88">
        <w:trPr>
          <w:trHeight w:val="211"/>
        </w:trPr>
        <w:tc>
          <w:tcPr>
            <w:tcW w:w="7338" w:type="dxa"/>
            <w:hideMark/>
          </w:tcPr>
          <w:p w:rsidR="000D747A" w:rsidRPr="00931597" w:rsidRDefault="00D87C89" w:rsidP="00D87C89">
            <w:pPr>
              <w:pStyle w:val="12"/>
              <w:spacing w:line="240" w:lineRule="auto"/>
              <w:ind w:firstLine="0"/>
              <w:rPr>
                <w:b/>
                <w:bCs/>
                <w:sz w:val="21"/>
                <w:szCs w:val="21"/>
              </w:rPr>
            </w:pPr>
            <w:r>
              <w:rPr>
                <w:b/>
                <w:bCs/>
                <w:sz w:val="21"/>
                <w:szCs w:val="21"/>
              </w:rPr>
              <w:t xml:space="preserve">                        </w:t>
            </w:r>
            <w:r w:rsidR="00AD02C5" w:rsidRPr="00931597">
              <w:rPr>
                <w:b/>
                <w:bCs/>
                <w:sz w:val="21"/>
                <w:szCs w:val="21"/>
              </w:rPr>
              <w:t>ПОСТАВЩИК</w:t>
            </w:r>
          </w:p>
        </w:tc>
        <w:tc>
          <w:tcPr>
            <w:tcW w:w="5953" w:type="dxa"/>
            <w:hideMark/>
          </w:tcPr>
          <w:p w:rsidR="000D747A" w:rsidRPr="00931597" w:rsidRDefault="00AD02C5" w:rsidP="000D747A">
            <w:pPr>
              <w:pStyle w:val="FR1"/>
              <w:spacing w:before="0"/>
              <w:jc w:val="center"/>
              <w:rPr>
                <w:sz w:val="21"/>
                <w:szCs w:val="21"/>
              </w:rPr>
            </w:pPr>
            <w:r w:rsidRPr="00931597">
              <w:rPr>
                <w:sz w:val="21"/>
                <w:szCs w:val="21"/>
              </w:rPr>
              <w:t>ЗАКАЗЧИК</w:t>
            </w:r>
          </w:p>
        </w:tc>
      </w:tr>
      <w:tr w:rsidR="000D747A" w:rsidRPr="000E390A" w:rsidTr="005B2B88">
        <w:trPr>
          <w:trHeight w:val="718"/>
        </w:trPr>
        <w:tc>
          <w:tcPr>
            <w:tcW w:w="7338" w:type="dxa"/>
          </w:tcPr>
          <w:p w:rsidR="00F43FD9" w:rsidRPr="00C129D9" w:rsidRDefault="00F43FD9" w:rsidP="00F43FD9">
            <w:pPr>
              <w:jc w:val="both"/>
              <w:rPr>
                <w:bCs/>
                <w:sz w:val="21"/>
                <w:szCs w:val="21"/>
              </w:rPr>
            </w:pPr>
          </w:p>
          <w:p w:rsidR="00F43FD9" w:rsidRPr="00C129D9" w:rsidRDefault="00F43FD9" w:rsidP="00F43FD9">
            <w:pPr>
              <w:jc w:val="both"/>
              <w:rPr>
                <w:bCs/>
                <w:sz w:val="21"/>
                <w:szCs w:val="21"/>
              </w:rPr>
            </w:pPr>
          </w:p>
          <w:p w:rsidR="00F43FD9" w:rsidRPr="00C129D9" w:rsidRDefault="00F43FD9" w:rsidP="00F43FD9">
            <w:pPr>
              <w:jc w:val="both"/>
              <w:rPr>
                <w:bCs/>
                <w:sz w:val="21"/>
                <w:szCs w:val="21"/>
              </w:rPr>
            </w:pPr>
            <w:r w:rsidRPr="00C129D9">
              <w:rPr>
                <w:bCs/>
                <w:sz w:val="21"/>
                <w:szCs w:val="21"/>
              </w:rPr>
              <w:t xml:space="preserve">___________________ </w:t>
            </w:r>
          </w:p>
          <w:p w:rsidR="000D747A" w:rsidRPr="00931597" w:rsidRDefault="00F43FD9" w:rsidP="00F43FD9">
            <w:pPr>
              <w:widowControl w:val="0"/>
              <w:jc w:val="both"/>
              <w:rPr>
                <w:sz w:val="21"/>
                <w:szCs w:val="21"/>
                <w:vertAlign w:val="superscript"/>
              </w:rPr>
            </w:pPr>
            <w:r w:rsidRPr="00C129D9">
              <w:rPr>
                <w:bCs/>
                <w:sz w:val="21"/>
                <w:szCs w:val="21"/>
              </w:rPr>
              <w:t xml:space="preserve">  </w:t>
            </w:r>
            <w:r w:rsidRPr="00C129D9">
              <w:rPr>
                <w:bCs/>
                <w:sz w:val="21"/>
                <w:szCs w:val="21"/>
                <w:vertAlign w:val="superscript"/>
              </w:rPr>
              <w:t>М.П.</w:t>
            </w:r>
          </w:p>
        </w:tc>
        <w:tc>
          <w:tcPr>
            <w:tcW w:w="5953" w:type="dxa"/>
          </w:tcPr>
          <w:p w:rsidR="00F7237C" w:rsidRPr="00931597" w:rsidRDefault="00C129D9" w:rsidP="00F7237C">
            <w:pPr>
              <w:rPr>
                <w:bCs/>
                <w:sz w:val="21"/>
                <w:szCs w:val="21"/>
              </w:rPr>
            </w:pPr>
            <w:r>
              <w:rPr>
                <w:bCs/>
                <w:sz w:val="21"/>
                <w:szCs w:val="21"/>
              </w:rPr>
              <w:t>Заместитель н</w:t>
            </w:r>
            <w:r w:rsidR="00652725" w:rsidRPr="00931597">
              <w:rPr>
                <w:bCs/>
                <w:sz w:val="21"/>
                <w:szCs w:val="21"/>
              </w:rPr>
              <w:t>ачальник</w:t>
            </w:r>
            <w:r>
              <w:rPr>
                <w:bCs/>
                <w:sz w:val="21"/>
                <w:szCs w:val="21"/>
              </w:rPr>
              <w:t>а</w:t>
            </w:r>
          </w:p>
          <w:p w:rsidR="00AD02C5" w:rsidRPr="00931597" w:rsidRDefault="00AD02C5" w:rsidP="00AD02C5">
            <w:pPr>
              <w:jc w:val="both"/>
              <w:rPr>
                <w:bCs/>
                <w:sz w:val="21"/>
                <w:szCs w:val="21"/>
              </w:rPr>
            </w:pPr>
            <w:r w:rsidRPr="00931597">
              <w:rPr>
                <w:bCs/>
                <w:sz w:val="21"/>
                <w:szCs w:val="21"/>
              </w:rPr>
              <w:t xml:space="preserve"> </w:t>
            </w:r>
          </w:p>
          <w:p w:rsidR="000D747A" w:rsidRPr="00931597" w:rsidRDefault="00AD02C5" w:rsidP="00C129D9">
            <w:pPr>
              <w:rPr>
                <w:sz w:val="21"/>
                <w:szCs w:val="21"/>
              </w:rPr>
            </w:pPr>
            <w:r w:rsidRPr="00931597">
              <w:rPr>
                <w:bCs/>
                <w:sz w:val="21"/>
                <w:szCs w:val="21"/>
              </w:rPr>
              <w:t>__</w:t>
            </w:r>
            <w:r w:rsidR="00EE10FE" w:rsidRPr="00931597">
              <w:rPr>
                <w:bCs/>
                <w:sz w:val="21"/>
                <w:szCs w:val="21"/>
              </w:rPr>
              <w:t xml:space="preserve">________________ </w:t>
            </w:r>
            <w:r w:rsidR="00C129D9">
              <w:rPr>
                <w:bCs/>
                <w:sz w:val="21"/>
                <w:szCs w:val="21"/>
              </w:rPr>
              <w:t>Р.М. Аракелов</w:t>
            </w:r>
            <w:r w:rsidRPr="00931597">
              <w:rPr>
                <w:bCs/>
                <w:sz w:val="21"/>
                <w:szCs w:val="21"/>
              </w:rPr>
              <w:t xml:space="preserve">  </w:t>
            </w:r>
            <w:r w:rsidR="00EE10FE" w:rsidRPr="00931597">
              <w:rPr>
                <w:bCs/>
                <w:sz w:val="21"/>
                <w:szCs w:val="21"/>
              </w:rPr>
              <w:t xml:space="preserve">                                            </w:t>
            </w:r>
            <w:r w:rsidRPr="00931597">
              <w:rPr>
                <w:bCs/>
                <w:sz w:val="21"/>
                <w:szCs w:val="21"/>
                <w:vertAlign w:val="superscript"/>
              </w:rPr>
              <w:t>М.П.</w:t>
            </w:r>
          </w:p>
        </w:tc>
      </w:tr>
    </w:tbl>
    <w:p w:rsidR="00B01E86" w:rsidRPr="000E390A" w:rsidRDefault="00B01E86" w:rsidP="004443D7">
      <w:pPr>
        <w:rPr>
          <w:color w:val="FF0000"/>
        </w:rPr>
      </w:pPr>
    </w:p>
    <w:sectPr w:rsidR="00B01E86" w:rsidRPr="000E390A" w:rsidSect="000D747A">
      <w:pgSz w:w="16838" w:h="11906" w:orient="landscape"/>
      <w:pgMar w:top="993" w:right="851" w:bottom="14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6B5" w:rsidRDefault="005816B5" w:rsidP="00567951">
      <w:r>
        <w:separator/>
      </w:r>
    </w:p>
  </w:endnote>
  <w:endnote w:type="continuationSeparator" w:id="1">
    <w:p w:rsidR="005816B5" w:rsidRDefault="005816B5" w:rsidP="00567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6B5" w:rsidRDefault="005816B5" w:rsidP="00567951">
      <w:r>
        <w:separator/>
      </w:r>
    </w:p>
  </w:footnote>
  <w:footnote w:type="continuationSeparator" w:id="1">
    <w:p w:rsidR="005816B5" w:rsidRDefault="005816B5" w:rsidP="00567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3751"/>
      <w:docPartObj>
        <w:docPartGallery w:val="Page Numbers (Top of Page)"/>
        <w:docPartUnique/>
      </w:docPartObj>
    </w:sdtPr>
    <w:sdtContent>
      <w:p w:rsidR="0093748C" w:rsidRDefault="00856583">
        <w:pPr>
          <w:pStyle w:val="ae"/>
          <w:jc w:val="center"/>
        </w:pPr>
        <w:fldSimple w:instr=" PAGE   \* MERGEFORMAT ">
          <w:r w:rsidR="00984C22">
            <w:rPr>
              <w:noProof/>
            </w:rPr>
            <w:t>8</w:t>
          </w:r>
        </w:fldSimple>
      </w:p>
    </w:sdtContent>
  </w:sdt>
  <w:p w:rsidR="0093748C" w:rsidRDefault="0093748C">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A2F62D5C"/>
    <w:lvl w:ilvl="0" w:tplc="AF1C4FAE">
      <w:start w:val="1"/>
      <w:numFmt w:val="decimal"/>
      <w:lvlText w:val="10.%1."/>
      <w:lvlJc w:val="left"/>
      <w:rPr>
        <w:sz w:val="22"/>
        <w:szCs w:val="22"/>
      </w:rPr>
    </w:lvl>
    <w:lvl w:ilvl="1" w:tplc="5CD026EE">
      <w:numFmt w:val="none"/>
      <w:lvlText w:val=""/>
      <w:lvlJc w:val="left"/>
      <w:pPr>
        <w:tabs>
          <w:tab w:val="num" w:pos="360"/>
        </w:tabs>
      </w:pPr>
    </w:lvl>
    <w:lvl w:ilvl="2" w:tplc="DD66384A">
      <w:numFmt w:val="none"/>
      <w:lvlText w:val=""/>
      <w:lvlJc w:val="left"/>
      <w:pPr>
        <w:tabs>
          <w:tab w:val="num" w:pos="360"/>
        </w:tabs>
      </w:pPr>
    </w:lvl>
    <w:lvl w:ilvl="3" w:tplc="F1921B5E">
      <w:numFmt w:val="none"/>
      <w:lvlText w:val=""/>
      <w:lvlJc w:val="left"/>
      <w:pPr>
        <w:tabs>
          <w:tab w:val="num" w:pos="360"/>
        </w:tabs>
      </w:pPr>
    </w:lvl>
    <w:lvl w:ilvl="4" w:tplc="67DCED72">
      <w:numFmt w:val="none"/>
      <w:lvlText w:val=""/>
      <w:lvlJc w:val="left"/>
      <w:pPr>
        <w:tabs>
          <w:tab w:val="num" w:pos="360"/>
        </w:tabs>
      </w:pPr>
    </w:lvl>
    <w:lvl w:ilvl="5" w:tplc="B92E87A6">
      <w:numFmt w:val="none"/>
      <w:lvlText w:val=""/>
      <w:lvlJc w:val="left"/>
      <w:pPr>
        <w:tabs>
          <w:tab w:val="num" w:pos="360"/>
        </w:tabs>
      </w:pPr>
    </w:lvl>
    <w:lvl w:ilvl="6" w:tplc="6DCCAA88">
      <w:numFmt w:val="none"/>
      <w:lvlText w:val=""/>
      <w:lvlJc w:val="left"/>
      <w:pPr>
        <w:tabs>
          <w:tab w:val="num" w:pos="360"/>
        </w:tabs>
      </w:pPr>
    </w:lvl>
    <w:lvl w:ilvl="7" w:tplc="D0E43AAA">
      <w:numFmt w:val="none"/>
      <w:lvlText w:val=""/>
      <w:lvlJc w:val="left"/>
      <w:pPr>
        <w:tabs>
          <w:tab w:val="num" w:pos="360"/>
        </w:tabs>
      </w:pPr>
    </w:lvl>
    <w:lvl w:ilvl="8" w:tplc="19AC59FA">
      <w:numFmt w:val="none"/>
      <w:lvlText w:val=""/>
      <w:lvlJc w:val="left"/>
      <w:pPr>
        <w:tabs>
          <w:tab w:val="num" w:pos="360"/>
        </w:tabs>
      </w:pPr>
    </w:lvl>
  </w:abstractNum>
  <w:abstractNum w:abstractNumId="1">
    <w:nsid w:val="0D3F508C"/>
    <w:multiLevelType w:val="hybridMultilevel"/>
    <w:tmpl w:val="E4261C08"/>
    <w:lvl w:ilvl="0" w:tplc="1F102B28">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551991"/>
    <w:multiLevelType w:val="multilevel"/>
    <w:tmpl w:val="B322903C"/>
    <w:lvl w:ilvl="0">
      <w:start w:val="5"/>
      <w:numFmt w:val="decimal"/>
      <w:lvlText w:val="%1."/>
      <w:lvlJc w:val="left"/>
      <w:pPr>
        <w:ind w:left="720" w:hanging="360"/>
      </w:pPr>
      <w:rPr>
        <w:rFonts w:hint="default"/>
      </w:rPr>
    </w:lvl>
    <w:lvl w:ilvl="1">
      <w:start w:val="5"/>
      <w:numFmt w:val="decimal"/>
      <w:lvlText w:val="6.%2."/>
      <w:lvlJc w:val="left"/>
      <w:pPr>
        <w:ind w:left="1353" w:hanging="360"/>
      </w:pPr>
      <w:rPr>
        <w:rFonts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47C1460"/>
    <w:multiLevelType w:val="multilevel"/>
    <w:tmpl w:val="5842593E"/>
    <w:lvl w:ilvl="0">
      <w:start w:val="2"/>
      <w:numFmt w:val="decimal"/>
      <w:lvlText w:val="%1."/>
      <w:lvlJc w:val="left"/>
      <w:pPr>
        <w:ind w:left="360" w:hanging="360"/>
      </w:pPr>
      <w:rPr>
        <w:rFonts w:hint="default"/>
      </w:rPr>
    </w:lvl>
    <w:lvl w:ilvl="1">
      <w:start w:val="1"/>
      <w:numFmt w:val="decimal"/>
      <w:lvlText w:val="3.%2."/>
      <w:lvlJc w:val="left"/>
      <w:pPr>
        <w:ind w:left="1080" w:hanging="360"/>
      </w:pPr>
      <w:rPr>
        <w:rFonts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4F82080"/>
    <w:multiLevelType w:val="hybridMultilevel"/>
    <w:tmpl w:val="04EEA27E"/>
    <w:lvl w:ilvl="0" w:tplc="C3CAD20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1D10C17"/>
    <w:multiLevelType w:val="multilevel"/>
    <w:tmpl w:val="9C7255A0"/>
    <w:lvl w:ilvl="0">
      <w:start w:val="13"/>
      <w:numFmt w:val="decimal"/>
      <w:lvlText w:val="%1."/>
      <w:lvlJc w:val="left"/>
      <w:pPr>
        <w:ind w:left="720" w:hanging="360"/>
      </w:pPr>
      <w:rPr>
        <w:rFonts w:hint="default"/>
      </w:rPr>
    </w:lvl>
    <w:lvl w:ilvl="1">
      <w:start w:val="1"/>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nsid w:val="35AB1BAB"/>
    <w:multiLevelType w:val="multilevel"/>
    <w:tmpl w:val="8AE4F560"/>
    <w:lvl w:ilvl="0">
      <w:start w:val="10"/>
      <w:numFmt w:val="decimal"/>
      <w:lvlText w:val="%1."/>
      <w:lvlJc w:val="left"/>
      <w:pPr>
        <w:ind w:left="720" w:hanging="360"/>
      </w:pPr>
      <w:rPr>
        <w:rFonts w:hint="default"/>
      </w:rPr>
    </w:lvl>
    <w:lvl w:ilvl="1">
      <w:start w:val="1"/>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nsid w:val="40780E6C"/>
    <w:multiLevelType w:val="multilevel"/>
    <w:tmpl w:val="02DE523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7E55B30"/>
    <w:multiLevelType w:val="multilevel"/>
    <w:tmpl w:val="0720CC1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56B92E5F"/>
    <w:multiLevelType w:val="multilevel"/>
    <w:tmpl w:val="06A404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89489A"/>
    <w:multiLevelType w:val="hybridMultilevel"/>
    <w:tmpl w:val="20B2C9A6"/>
    <w:lvl w:ilvl="0" w:tplc="4064B22E">
      <w:start w:val="1"/>
      <w:numFmt w:val="decimal"/>
      <w:lvlText w:val="%1."/>
      <w:lvlJc w:val="left"/>
      <w:pPr>
        <w:ind w:left="4740" w:hanging="360"/>
      </w:pPr>
      <w:rPr>
        <w:rFonts w:hint="default"/>
      </w:rPr>
    </w:lvl>
    <w:lvl w:ilvl="1" w:tplc="04190019" w:tentative="1">
      <w:start w:val="1"/>
      <w:numFmt w:val="lowerLetter"/>
      <w:lvlText w:val="%2."/>
      <w:lvlJc w:val="left"/>
      <w:pPr>
        <w:ind w:left="5460" w:hanging="360"/>
      </w:pPr>
    </w:lvl>
    <w:lvl w:ilvl="2" w:tplc="0419001B" w:tentative="1">
      <w:start w:val="1"/>
      <w:numFmt w:val="lowerRoman"/>
      <w:lvlText w:val="%3."/>
      <w:lvlJc w:val="right"/>
      <w:pPr>
        <w:ind w:left="6180" w:hanging="180"/>
      </w:pPr>
    </w:lvl>
    <w:lvl w:ilvl="3" w:tplc="0419000F" w:tentative="1">
      <w:start w:val="1"/>
      <w:numFmt w:val="decimal"/>
      <w:lvlText w:val="%4."/>
      <w:lvlJc w:val="left"/>
      <w:pPr>
        <w:ind w:left="6900" w:hanging="360"/>
      </w:pPr>
    </w:lvl>
    <w:lvl w:ilvl="4" w:tplc="04190019" w:tentative="1">
      <w:start w:val="1"/>
      <w:numFmt w:val="lowerLetter"/>
      <w:lvlText w:val="%5."/>
      <w:lvlJc w:val="left"/>
      <w:pPr>
        <w:ind w:left="7620" w:hanging="360"/>
      </w:pPr>
    </w:lvl>
    <w:lvl w:ilvl="5" w:tplc="0419001B" w:tentative="1">
      <w:start w:val="1"/>
      <w:numFmt w:val="lowerRoman"/>
      <w:lvlText w:val="%6."/>
      <w:lvlJc w:val="right"/>
      <w:pPr>
        <w:ind w:left="8340" w:hanging="180"/>
      </w:pPr>
    </w:lvl>
    <w:lvl w:ilvl="6" w:tplc="0419000F" w:tentative="1">
      <w:start w:val="1"/>
      <w:numFmt w:val="decimal"/>
      <w:lvlText w:val="%7."/>
      <w:lvlJc w:val="left"/>
      <w:pPr>
        <w:ind w:left="9060" w:hanging="360"/>
      </w:pPr>
    </w:lvl>
    <w:lvl w:ilvl="7" w:tplc="04190019" w:tentative="1">
      <w:start w:val="1"/>
      <w:numFmt w:val="lowerLetter"/>
      <w:lvlText w:val="%8."/>
      <w:lvlJc w:val="left"/>
      <w:pPr>
        <w:ind w:left="9780" w:hanging="360"/>
      </w:pPr>
    </w:lvl>
    <w:lvl w:ilvl="8" w:tplc="0419001B" w:tentative="1">
      <w:start w:val="1"/>
      <w:numFmt w:val="lowerRoman"/>
      <w:lvlText w:val="%9."/>
      <w:lvlJc w:val="right"/>
      <w:pPr>
        <w:ind w:left="10500" w:hanging="180"/>
      </w:pPr>
    </w:lvl>
  </w:abstractNum>
  <w:abstractNum w:abstractNumId="11">
    <w:nsid w:val="63DD63D3"/>
    <w:multiLevelType w:val="multilevel"/>
    <w:tmpl w:val="A47CD2F4"/>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64F42BBB"/>
    <w:multiLevelType w:val="multilevel"/>
    <w:tmpl w:val="D8D05224"/>
    <w:lvl w:ilvl="0">
      <w:start w:val="6"/>
      <w:numFmt w:val="decimal"/>
      <w:lvlText w:val="%1."/>
      <w:lvlJc w:val="left"/>
      <w:pPr>
        <w:ind w:left="720" w:hanging="360"/>
      </w:pPr>
      <w:rPr>
        <w:rFonts w:hint="default"/>
      </w:rPr>
    </w:lvl>
    <w:lvl w:ilvl="1">
      <w:start w:val="1"/>
      <w:numFmt w:val="decimal"/>
      <w:lvlText w:val="6.%2."/>
      <w:lvlJc w:val="left"/>
      <w:pPr>
        <w:ind w:left="1353" w:hanging="360"/>
      </w:pPr>
      <w:rPr>
        <w:rFonts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68B253F2"/>
    <w:multiLevelType w:val="hybridMultilevel"/>
    <w:tmpl w:val="0EDC7102"/>
    <w:lvl w:ilvl="0" w:tplc="1E203C26">
      <w:start w:val="1"/>
      <w:numFmt w:val="decimal"/>
      <w:lvlText w:val="4.%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nsid w:val="6A8258F8"/>
    <w:multiLevelType w:val="multilevel"/>
    <w:tmpl w:val="DBFE61E0"/>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720D2365"/>
    <w:multiLevelType w:val="multilevel"/>
    <w:tmpl w:val="4AC03302"/>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79272520"/>
    <w:multiLevelType w:val="hybridMultilevel"/>
    <w:tmpl w:val="EC2E2F1E"/>
    <w:lvl w:ilvl="0" w:tplc="DE8E98D8">
      <w:start w:val="1"/>
      <w:numFmt w:val="decimal"/>
      <w:lvlText w:val="10.%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7A8B7585"/>
    <w:multiLevelType w:val="multilevel"/>
    <w:tmpl w:val="5FD87B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7D3941FF"/>
    <w:multiLevelType w:val="hybridMultilevel"/>
    <w:tmpl w:val="17DCA148"/>
    <w:lvl w:ilvl="0" w:tplc="DE9E1662">
      <w:start w:val="1"/>
      <w:numFmt w:val="decimal"/>
      <w:lvlText w:val="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E1B34F9"/>
    <w:multiLevelType w:val="hybridMultilevel"/>
    <w:tmpl w:val="A48C382E"/>
    <w:lvl w:ilvl="0" w:tplc="90C2D8A6">
      <w:start w:val="1"/>
      <w:numFmt w:val="decimal"/>
      <w:lvlText w:val="%1."/>
      <w:lvlJc w:val="left"/>
      <w:pPr>
        <w:ind w:left="720" w:hanging="360"/>
      </w:pPr>
      <w:rPr>
        <w:rFonts w:ascii="Times New Roman" w:eastAsia="PMingLiU"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4"/>
  </w:num>
  <w:num w:numId="4">
    <w:abstractNumId w:val="3"/>
  </w:num>
  <w:num w:numId="5">
    <w:abstractNumId w:val="13"/>
  </w:num>
  <w:num w:numId="6">
    <w:abstractNumId w:val="2"/>
  </w:num>
  <w:num w:numId="7">
    <w:abstractNumId w:val="1"/>
  </w:num>
  <w:num w:numId="8">
    <w:abstractNumId w:val="4"/>
  </w:num>
  <w:num w:numId="9">
    <w:abstractNumId w:val="18"/>
  </w:num>
  <w:num w:numId="10">
    <w:abstractNumId w:val="7"/>
  </w:num>
  <w:num w:numId="11">
    <w:abstractNumId w:val="16"/>
  </w:num>
  <w:num w:numId="12">
    <w:abstractNumId w:val="6"/>
  </w:num>
  <w:num w:numId="13">
    <w:abstractNumId w:val="15"/>
  </w:num>
  <w:num w:numId="14">
    <w:abstractNumId w:val="17"/>
  </w:num>
  <w:num w:numId="15">
    <w:abstractNumId w:val="11"/>
  </w:num>
  <w:num w:numId="16">
    <w:abstractNumId w:val="10"/>
  </w:num>
  <w:num w:numId="17">
    <w:abstractNumId w:val="12"/>
  </w:num>
  <w:num w:numId="18">
    <w:abstractNumId w:val="5"/>
  </w:num>
  <w:num w:numId="19">
    <w:abstractNumId w:val="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306640"/>
    <w:rsid w:val="00004D37"/>
    <w:rsid w:val="00004DF0"/>
    <w:rsid w:val="00011017"/>
    <w:rsid w:val="00013466"/>
    <w:rsid w:val="000257BA"/>
    <w:rsid w:val="00025E7E"/>
    <w:rsid w:val="00033DB8"/>
    <w:rsid w:val="00034651"/>
    <w:rsid w:val="00035A8C"/>
    <w:rsid w:val="0004472E"/>
    <w:rsid w:val="00044981"/>
    <w:rsid w:val="00047478"/>
    <w:rsid w:val="00057014"/>
    <w:rsid w:val="00063368"/>
    <w:rsid w:val="000657A9"/>
    <w:rsid w:val="00067C6C"/>
    <w:rsid w:val="000727F6"/>
    <w:rsid w:val="00080E12"/>
    <w:rsid w:val="00081874"/>
    <w:rsid w:val="00082589"/>
    <w:rsid w:val="000829C7"/>
    <w:rsid w:val="00082BA5"/>
    <w:rsid w:val="00083CC8"/>
    <w:rsid w:val="00084586"/>
    <w:rsid w:val="00085585"/>
    <w:rsid w:val="000907A0"/>
    <w:rsid w:val="000943CE"/>
    <w:rsid w:val="00094D8F"/>
    <w:rsid w:val="00096173"/>
    <w:rsid w:val="000A3DA0"/>
    <w:rsid w:val="000A57FB"/>
    <w:rsid w:val="000B16EF"/>
    <w:rsid w:val="000B36BD"/>
    <w:rsid w:val="000B4F66"/>
    <w:rsid w:val="000B5E3A"/>
    <w:rsid w:val="000B6C1F"/>
    <w:rsid w:val="000C195D"/>
    <w:rsid w:val="000C5B60"/>
    <w:rsid w:val="000C5BAA"/>
    <w:rsid w:val="000C6B9E"/>
    <w:rsid w:val="000C7189"/>
    <w:rsid w:val="000D24DC"/>
    <w:rsid w:val="000D3263"/>
    <w:rsid w:val="000D5606"/>
    <w:rsid w:val="000D5657"/>
    <w:rsid w:val="000D5EEB"/>
    <w:rsid w:val="000D747A"/>
    <w:rsid w:val="000E174E"/>
    <w:rsid w:val="000E390A"/>
    <w:rsid w:val="000E6B6D"/>
    <w:rsid w:val="000F02C6"/>
    <w:rsid w:val="000F5A60"/>
    <w:rsid w:val="00103483"/>
    <w:rsid w:val="0010440F"/>
    <w:rsid w:val="00107179"/>
    <w:rsid w:val="001148D8"/>
    <w:rsid w:val="00116D52"/>
    <w:rsid w:val="001202CF"/>
    <w:rsid w:val="00120A1E"/>
    <w:rsid w:val="001257E8"/>
    <w:rsid w:val="001311D0"/>
    <w:rsid w:val="00131B86"/>
    <w:rsid w:val="00132604"/>
    <w:rsid w:val="00132673"/>
    <w:rsid w:val="00136D87"/>
    <w:rsid w:val="00137156"/>
    <w:rsid w:val="00137F1B"/>
    <w:rsid w:val="00140F06"/>
    <w:rsid w:val="001410F0"/>
    <w:rsid w:val="001417E7"/>
    <w:rsid w:val="0014774F"/>
    <w:rsid w:val="00150C6E"/>
    <w:rsid w:val="00155AF3"/>
    <w:rsid w:val="00156014"/>
    <w:rsid w:val="00156CE9"/>
    <w:rsid w:val="00165D65"/>
    <w:rsid w:val="00170F7F"/>
    <w:rsid w:val="001717B3"/>
    <w:rsid w:val="0017261F"/>
    <w:rsid w:val="001821CC"/>
    <w:rsid w:val="0018249C"/>
    <w:rsid w:val="001826DC"/>
    <w:rsid w:val="001874B6"/>
    <w:rsid w:val="00187F55"/>
    <w:rsid w:val="001919CE"/>
    <w:rsid w:val="00192916"/>
    <w:rsid w:val="00192AEC"/>
    <w:rsid w:val="00193047"/>
    <w:rsid w:val="00195BDB"/>
    <w:rsid w:val="001975A6"/>
    <w:rsid w:val="001A5584"/>
    <w:rsid w:val="001B6044"/>
    <w:rsid w:val="001C0481"/>
    <w:rsid w:val="001C077D"/>
    <w:rsid w:val="001C3006"/>
    <w:rsid w:val="001C39A1"/>
    <w:rsid w:val="001C3F9B"/>
    <w:rsid w:val="001C5F15"/>
    <w:rsid w:val="001C70AD"/>
    <w:rsid w:val="001D26DA"/>
    <w:rsid w:val="001D5133"/>
    <w:rsid w:val="001F144E"/>
    <w:rsid w:val="001F3108"/>
    <w:rsid w:val="001F6AEB"/>
    <w:rsid w:val="001F710D"/>
    <w:rsid w:val="0020142C"/>
    <w:rsid w:val="00204CB7"/>
    <w:rsid w:val="00207CA3"/>
    <w:rsid w:val="002107C3"/>
    <w:rsid w:val="0021347F"/>
    <w:rsid w:val="00220C2A"/>
    <w:rsid w:val="002232D0"/>
    <w:rsid w:val="00224686"/>
    <w:rsid w:val="00231B39"/>
    <w:rsid w:val="00234475"/>
    <w:rsid w:val="00234ABB"/>
    <w:rsid w:val="0023530C"/>
    <w:rsid w:val="00237E0F"/>
    <w:rsid w:val="00240318"/>
    <w:rsid w:val="002423BF"/>
    <w:rsid w:val="00242FC2"/>
    <w:rsid w:val="002449A3"/>
    <w:rsid w:val="00244C78"/>
    <w:rsid w:val="002459DF"/>
    <w:rsid w:val="00251CE3"/>
    <w:rsid w:val="00255FA7"/>
    <w:rsid w:val="00260DA5"/>
    <w:rsid w:val="00265778"/>
    <w:rsid w:val="00266128"/>
    <w:rsid w:val="00266884"/>
    <w:rsid w:val="00266BF6"/>
    <w:rsid w:val="00275747"/>
    <w:rsid w:val="002763CE"/>
    <w:rsid w:val="002808FB"/>
    <w:rsid w:val="00282D5F"/>
    <w:rsid w:val="0028749E"/>
    <w:rsid w:val="002917E0"/>
    <w:rsid w:val="0029429E"/>
    <w:rsid w:val="00294FD5"/>
    <w:rsid w:val="00296C44"/>
    <w:rsid w:val="002A155B"/>
    <w:rsid w:val="002A5420"/>
    <w:rsid w:val="002B0B79"/>
    <w:rsid w:val="002B125F"/>
    <w:rsid w:val="002B197C"/>
    <w:rsid w:val="002B3F20"/>
    <w:rsid w:val="002C37B0"/>
    <w:rsid w:val="002C5CA8"/>
    <w:rsid w:val="002D0BDE"/>
    <w:rsid w:val="002D0CC4"/>
    <w:rsid w:val="002D1466"/>
    <w:rsid w:val="002D4722"/>
    <w:rsid w:val="002D5B13"/>
    <w:rsid w:val="002E2556"/>
    <w:rsid w:val="00304FAD"/>
    <w:rsid w:val="00306640"/>
    <w:rsid w:val="00307893"/>
    <w:rsid w:val="00310D1D"/>
    <w:rsid w:val="00311C3D"/>
    <w:rsid w:val="00314BB4"/>
    <w:rsid w:val="00317D78"/>
    <w:rsid w:val="00320A6E"/>
    <w:rsid w:val="0032404C"/>
    <w:rsid w:val="00325CBC"/>
    <w:rsid w:val="003331EA"/>
    <w:rsid w:val="00334FF2"/>
    <w:rsid w:val="003365FB"/>
    <w:rsid w:val="00337C17"/>
    <w:rsid w:val="00337C71"/>
    <w:rsid w:val="00343D00"/>
    <w:rsid w:val="00343DE6"/>
    <w:rsid w:val="00344EA2"/>
    <w:rsid w:val="00346E1F"/>
    <w:rsid w:val="00353BF2"/>
    <w:rsid w:val="003616CF"/>
    <w:rsid w:val="00362004"/>
    <w:rsid w:val="00362C6D"/>
    <w:rsid w:val="00364A3D"/>
    <w:rsid w:val="00365004"/>
    <w:rsid w:val="00373CD3"/>
    <w:rsid w:val="00374961"/>
    <w:rsid w:val="00377789"/>
    <w:rsid w:val="00383595"/>
    <w:rsid w:val="00387C68"/>
    <w:rsid w:val="00390DFD"/>
    <w:rsid w:val="0039181D"/>
    <w:rsid w:val="00391C31"/>
    <w:rsid w:val="00392A5F"/>
    <w:rsid w:val="0039460C"/>
    <w:rsid w:val="003A11FE"/>
    <w:rsid w:val="003A4236"/>
    <w:rsid w:val="003A7C69"/>
    <w:rsid w:val="003B7A38"/>
    <w:rsid w:val="003B7CC3"/>
    <w:rsid w:val="003C49CB"/>
    <w:rsid w:val="003C6ED4"/>
    <w:rsid w:val="003D2887"/>
    <w:rsid w:val="003D3DF5"/>
    <w:rsid w:val="003D7CF4"/>
    <w:rsid w:val="003E0D57"/>
    <w:rsid w:val="003E144B"/>
    <w:rsid w:val="003E1C23"/>
    <w:rsid w:val="003F13E0"/>
    <w:rsid w:val="003F3E9F"/>
    <w:rsid w:val="003F6302"/>
    <w:rsid w:val="0040160B"/>
    <w:rsid w:val="00406A47"/>
    <w:rsid w:val="00411864"/>
    <w:rsid w:val="00415011"/>
    <w:rsid w:val="004170A5"/>
    <w:rsid w:val="00423AF0"/>
    <w:rsid w:val="004443D7"/>
    <w:rsid w:val="00446208"/>
    <w:rsid w:val="004466AC"/>
    <w:rsid w:val="004627B1"/>
    <w:rsid w:val="00462A18"/>
    <w:rsid w:val="00463A3E"/>
    <w:rsid w:val="00465AA4"/>
    <w:rsid w:val="00465D77"/>
    <w:rsid w:val="00466BE5"/>
    <w:rsid w:val="0047370F"/>
    <w:rsid w:val="00473CDA"/>
    <w:rsid w:val="004823FC"/>
    <w:rsid w:val="00482782"/>
    <w:rsid w:val="004861FD"/>
    <w:rsid w:val="004864D7"/>
    <w:rsid w:val="004966DF"/>
    <w:rsid w:val="004A568A"/>
    <w:rsid w:val="004A5CDE"/>
    <w:rsid w:val="004B0566"/>
    <w:rsid w:val="004B4DB2"/>
    <w:rsid w:val="004B6E24"/>
    <w:rsid w:val="004C28A8"/>
    <w:rsid w:val="004D7225"/>
    <w:rsid w:val="004E107B"/>
    <w:rsid w:val="004E78E3"/>
    <w:rsid w:val="004F3E22"/>
    <w:rsid w:val="00505E04"/>
    <w:rsid w:val="0051182E"/>
    <w:rsid w:val="00514087"/>
    <w:rsid w:val="00514D04"/>
    <w:rsid w:val="00516F09"/>
    <w:rsid w:val="00522565"/>
    <w:rsid w:val="00525780"/>
    <w:rsid w:val="00532136"/>
    <w:rsid w:val="00532C35"/>
    <w:rsid w:val="00540AC2"/>
    <w:rsid w:val="00541FAB"/>
    <w:rsid w:val="00543897"/>
    <w:rsid w:val="005457EC"/>
    <w:rsid w:val="005464D5"/>
    <w:rsid w:val="00547FE2"/>
    <w:rsid w:val="005512CD"/>
    <w:rsid w:val="005534E3"/>
    <w:rsid w:val="00553B5C"/>
    <w:rsid w:val="0055721B"/>
    <w:rsid w:val="00557557"/>
    <w:rsid w:val="0055767F"/>
    <w:rsid w:val="00557AAF"/>
    <w:rsid w:val="005605FE"/>
    <w:rsid w:val="00560FB6"/>
    <w:rsid w:val="0056153C"/>
    <w:rsid w:val="00562150"/>
    <w:rsid w:val="00566234"/>
    <w:rsid w:val="00566665"/>
    <w:rsid w:val="00567951"/>
    <w:rsid w:val="005757BB"/>
    <w:rsid w:val="0057755D"/>
    <w:rsid w:val="005775DC"/>
    <w:rsid w:val="005816B5"/>
    <w:rsid w:val="00581BA5"/>
    <w:rsid w:val="00582BDC"/>
    <w:rsid w:val="00583FB6"/>
    <w:rsid w:val="00584FC0"/>
    <w:rsid w:val="0059177E"/>
    <w:rsid w:val="00592120"/>
    <w:rsid w:val="00593EB0"/>
    <w:rsid w:val="005A24D4"/>
    <w:rsid w:val="005A31B2"/>
    <w:rsid w:val="005A3C9F"/>
    <w:rsid w:val="005A4676"/>
    <w:rsid w:val="005B26F7"/>
    <w:rsid w:val="005B2B88"/>
    <w:rsid w:val="005B534E"/>
    <w:rsid w:val="005B7049"/>
    <w:rsid w:val="005C0FD7"/>
    <w:rsid w:val="005C143F"/>
    <w:rsid w:val="005C291F"/>
    <w:rsid w:val="005C365A"/>
    <w:rsid w:val="005C5DD0"/>
    <w:rsid w:val="005D1AEC"/>
    <w:rsid w:val="005D4691"/>
    <w:rsid w:val="005E2D1B"/>
    <w:rsid w:val="005E3B27"/>
    <w:rsid w:val="005E62DB"/>
    <w:rsid w:val="005E7723"/>
    <w:rsid w:val="005E7AF1"/>
    <w:rsid w:val="005E7BBD"/>
    <w:rsid w:val="005F1591"/>
    <w:rsid w:val="005F4066"/>
    <w:rsid w:val="005F5177"/>
    <w:rsid w:val="005F5450"/>
    <w:rsid w:val="0060273B"/>
    <w:rsid w:val="00605258"/>
    <w:rsid w:val="0060585A"/>
    <w:rsid w:val="00612DB1"/>
    <w:rsid w:val="00614E8F"/>
    <w:rsid w:val="00615AE8"/>
    <w:rsid w:val="0061652C"/>
    <w:rsid w:val="00623840"/>
    <w:rsid w:val="00624D07"/>
    <w:rsid w:val="00627079"/>
    <w:rsid w:val="006305D4"/>
    <w:rsid w:val="00643A5F"/>
    <w:rsid w:val="00643F7D"/>
    <w:rsid w:val="00644093"/>
    <w:rsid w:val="006448A2"/>
    <w:rsid w:val="00645284"/>
    <w:rsid w:val="006475BA"/>
    <w:rsid w:val="00650290"/>
    <w:rsid w:val="00652725"/>
    <w:rsid w:val="00652E0F"/>
    <w:rsid w:val="00652E3A"/>
    <w:rsid w:val="0065709D"/>
    <w:rsid w:val="00663C72"/>
    <w:rsid w:val="00663D49"/>
    <w:rsid w:val="00670182"/>
    <w:rsid w:val="00670D9E"/>
    <w:rsid w:val="00670EAD"/>
    <w:rsid w:val="006710B8"/>
    <w:rsid w:val="00672082"/>
    <w:rsid w:val="0068090D"/>
    <w:rsid w:val="00683CE8"/>
    <w:rsid w:val="00684862"/>
    <w:rsid w:val="006902A8"/>
    <w:rsid w:val="006907FB"/>
    <w:rsid w:val="006937DE"/>
    <w:rsid w:val="00695A6F"/>
    <w:rsid w:val="006963A2"/>
    <w:rsid w:val="0069720F"/>
    <w:rsid w:val="006A1455"/>
    <w:rsid w:val="006A6BA1"/>
    <w:rsid w:val="006B350C"/>
    <w:rsid w:val="006B3819"/>
    <w:rsid w:val="006B6F68"/>
    <w:rsid w:val="006C0A27"/>
    <w:rsid w:val="006C2AB2"/>
    <w:rsid w:val="006C5A6D"/>
    <w:rsid w:val="006D2011"/>
    <w:rsid w:val="006D4242"/>
    <w:rsid w:val="006D452A"/>
    <w:rsid w:val="006D6AC9"/>
    <w:rsid w:val="006D6D21"/>
    <w:rsid w:val="006D7074"/>
    <w:rsid w:val="006E3F0E"/>
    <w:rsid w:val="006E46DD"/>
    <w:rsid w:val="006E47B1"/>
    <w:rsid w:val="006F3C8C"/>
    <w:rsid w:val="007020FC"/>
    <w:rsid w:val="00702820"/>
    <w:rsid w:val="00704A75"/>
    <w:rsid w:val="007067E2"/>
    <w:rsid w:val="007136DA"/>
    <w:rsid w:val="0072168A"/>
    <w:rsid w:val="00723895"/>
    <w:rsid w:val="00731925"/>
    <w:rsid w:val="00740B4B"/>
    <w:rsid w:val="0074315D"/>
    <w:rsid w:val="00747241"/>
    <w:rsid w:val="00750251"/>
    <w:rsid w:val="007506AD"/>
    <w:rsid w:val="00751EDD"/>
    <w:rsid w:val="00752F52"/>
    <w:rsid w:val="00753223"/>
    <w:rsid w:val="00757164"/>
    <w:rsid w:val="0076040C"/>
    <w:rsid w:val="0076167F"/>
    <w:rsid w:val="007635F8"/>
    <w:rsid w:val="007654C4"/>
    <w:rsid w:val="007655E6"/>
    <w:rsid w:val="007665CE"/>
    <w:rsid w:val="0076779B"/>
    <w:rsid w:val="00774652"/>
    <w:rsid w:val="0077703E"/>
    <w:rsid w:val="00782A0F"/>
    <w:rsid w:val="00784913"/>
    <w:rsid w:val="00784AAD"/>
    <w:rsid w:val="00791BDA"/>
    <w:rsid w:val="007952E2"/>
    <w:rsid w:val="007A117E"/>
    <w:rsid w:val="007A163D"/>
    <w:rsid w:val="007A3151"/>
    <w:rsid w:val="007A388D"/>
    <w:rsid w:val="007A4E87"/>
    <w:rsid w:val="007A5ECA"/>
    <w:rsid w:val="007A7838"/>
    <w:rsid w:val="007B141F"/>
    <w:rsid w:val="007B1998"/>
    <w:rsid w:val="007B1D6C"/>
    <w:rsid w:val="007B2264"/>
    <w:rsid w:val="007B449D"/>
    <w:rsid w:val="007B6738"/>
    <w:rsid w:val="007C0170"/>
    <w:rsid w:val="007C1095"/>
    <w:rsid w:val="007C64A2"/>
    <w:rsid w:val="007C7133"/>
    <w:rsid w:val="007D07C2"/>
    <w:rsid w:val="007D452D"/>
    <w:rsid w:val="007D6BA9"/>
    <w:rsid w:val="007E57AD"/>
    <w:rsid w:val="007E6504"/>
    <w:rsid w:val="007E658C"/>
    <w:rsid w:val="007E6A76"/>
    <w:rsid w:val="007E7193"/>
    <w:rsid w:val="007F12D6"/>
    <w:rsid w:val="007F4597"/>
    <w:rsid w:val="007F7EAC"/>
    <w:rsid w:val="008000BB"/>
    <w:rsid w:val="008010E1"/>
    <w:rsid w:val="008061DB"/>
    <w:rsid w:val="00806FA0"/>
    <w:rsid w:val="0081486F"/>
    <w:rsid w:val="008159A6"/>
    <w:rsid w:val="00822FC9"/>
    <w:rsid w:val="00825194"/>
    <w:rsid w:val="00825722"/>
    <w:rsid w:val="00835948"/>
    <w:rsid w:val="008361BB"/>
    <w:rsid w:val="00836AC8"/>
    <w:rsid w:val="00837131"/>
    <w:rsid w:val="008372D0"/>
    <w:rsid w:val="00837C59"/>
    <w:rsid w:val="00837D2C"/>
    <w:rsid w:val="008400E0"/>
    <w:rsid w:val="00841CB8"/>
    <w:rsid w:val="00842057"/>
    <w:rsid w:val="00851923"/>
    <w:rsid w:val="008529B8"/>
    <w:rsid w:val="00855533"/>
    <w:rsid w:val="00855E88"/>
    <w:rsid w:val="00856583"/>
    <w:rsid w:val="00860DE2"/>
    <w:rsid w:val="00884577"/>
    <w:rsid w:val="00884A06"/>
    <w:rsid w:val="00884A55"/>
    <w:rsid w:val="00885BEE"/>
    <w:rsid w:val="00887097"/>
    <w:rsid w:val="00891BBE"/>
    <w:rsid w:val="008A0B97"/>
    <w:rsid w:val="008A0F99"/>
    <w:rsid w:val="008A164F"/>
    <w:rsid w:val="008A4BE3"/>
    <w:rsid w:val="008A516C"/>
    <w:rsid w:val="008B18B4"/>
    <w:rsid w:val="008B20D2"/>
    <w:rsid w:val="008B2278"/>
    <w:rsid w:val="008B7711"/>
    <w:rsid w:val="008C0196"/>
    <w:rsid w:val="008C0674"/>
    <w:rsid w:val="008C07EA"/>
    <w:rsid w:val="008C16A6"/>
    <w:rsid w:val="008C4757"/>
    <w:rsid w:val="008C5D9E"/>
    <w:rsid w:val="008D1656"/>
    <w:rsid w:val="008D3CBA"/>
    <w:rsid w:val="008D41FF"/>
    <w:rsid w:val="008D5502"/>
    <w:rsid w:val="008D57F4"/>
    <w:rsid w:val="008E108A"/>
    <w:rsid w:val="008E2BBE"/>
    <w:rsid w:val="008E52EF"/>
    <w:rsid w:val="008E6B11"/>
    <w:rsid w:val="008F3318"/>
    <w:rsid w:val="008F503F"/>
    <w:rsid w:val="008F5D0B"/>
    <w:rsid w:val="008F7E58"/>
    <w:rsid w:val="00901D6F"/>
    <w:rsid w:val="00902969"/>
    <w:rsid w:val="00903394"/>
    <w:rsid w:val="0090342A"/>
    <w:rsid w:val="009050C7"/>
    <w:rsid w:val="009053BA"/>
    <w:rsid w:val="0091004E"/>
    <w:rsid w:val="0091024C"/>
    <w:rsid w:val="00913228"/>
    <w:rsid w:val="00913598"/>
    <w:rsid w:val="00916051"/>
    <w:rsid w:val="0091619A"/>
    <w:rsid w:val="00921B52"/>
    <w:rsid w:val="00921BE5"/>
    <w:rsid w:val="00924CE6"/>
    <w:rsid w:val="00930881"/>
    <w:rsid w:val="00931597"/>
    <w:rsid w:val="009355BE"/>
    <w:rsid w:val="00935EAA"/>
    <w:rsid w:val="009367DE"/>
    <w:rsid w:val="009370B5"/>
    <w:rsid w:val="0093748C"/>
    <w:rsid w:val="00937C3C"/>
    <w:rsid w:val="00940656"/>
    <w:rsid w:val="009451F3"/>
    <w:rsid w:val="00945A4C"/>
    <w:rsid w:val="00945ACE"/>
    <w:rsid w:val="00945D81"/>
    <w:rsid w:val="00950647"/>
    <w:rsid w:val="00950922"/>
    <w:rsid w:val="009510D0"/>
    <w:rsid w:val="00951178"/>
    <w:rsid w:val="009703D5"/>
    <w:rsid w:val="0097566B"/>
    <w:rsid w:val="00977F08"/>
    <w:rsid w:val="009812BD"/>
    <w:rsid w:val="00984C22"/>
    <w:rsid w:val="00985D70"/>
    <w:rsid w:val="00991064"/>
    <w:rsid w:val="00991823"/>
    <w:rsid w:val="009947F9"/>
    <w:rsid w:val="009A10D1"/>
    <w:rsid w:val="009A2A57"/>
    <w:rsid w:val="009A2DDC"/>
    <w:rsid w:val="009A508B"/>
    <w:rsid w:val="009A5CBC"/>
    <w:rsid w:val="009A69E3"/>
    <w:rsid w:val="009B6B94"/>
    <w:rsid w:val="009C0031"/>
    <w:rsid w:val="009C06B3"/>
    <w:rsid w:val="009C18DC"/>
    <w:rsid w:val="009C29E0"/>
    <w:rsid w:val="009C2C2D"/>
    <w:rsid w:val="009C32E6"/>
    <w:rsid w:val="009C3F9B"/>
    <w:rsid w:val="009C6FF6"/>
    <w:rsid w:val="009C704B"/>
    <w:rsid w:val="009C73AB"/>
    <w:rsid w:val="009D28D2"/>
    <w:rsid w:val="009E0A46"/>
    <w:rsid w:val="009E3DCF"/>
    <w:rsid w:val="009E6173"/>
    <w:rsid w:val="009F5765"/>
    <w:rsid w:val="009F660C"/>
    <w:rsid w:val="00A0557F"/>
    <w:rsid w:val="00A05C90"/>
    <w:rsid w:val="00A11348"/>
    <w:rsid w:val="00A11CC2"/>
    <w:rsid w:val="00A11E94"/>
    <w:rsid w:val="00A12372"/>
    <w:rsid w:val="00A1418F"/>
    <w:rsid w:val="00A142D9"/>
    <w:rsid w:val="00A14704"/>
    <w:rsid w:val="00A14C29"/>
    <w:rsid w:val="00A16058"/>
    <w:rsid w:val="00A17FF6"/>
    <w:rsid w:val="00A27071"/>
    <w:rsid w:val="00A3555C"/>
    <w:rsid w:val="00A374B8"/>
    <w:rsid w:val="00A44420"/>
    <w:rsid w:val="00A45CAF"/>
    <w:rsid w:val="00A4607C"/>
    <w:rsid w:val="00A47210"/>
    <w:rsid w:val="00A5067E"/>
    <w:rsid w:val="00A51A53"/>
    <w:rsid w:val="00A5297D"/>
    <w:rsid w:val="00A558AD"/>
    <w:rsid w:val="00A57258"/>
    <w:rsid w:val="00A6078F"/>
    <w:rsid w:val="00A62187"/>
    <w:rsid w:val="00A651B4"/>
    <w:rsid w:val="00A71B64"/>
    <w:rsid w:val="00A7583D"/>
    <w:rsid w:val="00A77A66"/>
    <w:rsid w:val="00A84155"/>
    <w:rsid w:val="00A8561C"/>
    <w:rsid w:val="00A860C6"/>
    <w:rsid w:val="00A862B3"/>
    <w:rsid w:val="00A86BA8"/>
    <w:rsid w:val="00A905EE"/>
    <w:rsid w:val="00A94DE0"/>
    <w:rsid w:val="00A963E0"/>
    <w:rsid w:val="00A9750A"/>
    <w:rsid w:val="00A977FF"/>
    <w:rsid w:val="00AA367D"/>
    <w:rsid w:val="00AA5245"/>
    <w:rsid w:val="00AA57D5"/>
    <w:rsid w:val="00AB300A"/>
    <w:rsid w:val="00AB45A8"/>
    <w:rsid w:val="00AB5B48"/>
    <w:rsid w:val="00AB67FD"/>
    <w:rsid w:val="00AC1115"/>
    <w:rsid w:val="00AC1D50"/>
    <w:rsid w:val="00AC5025"/>
    <w:rsid w:val="00AD02C5"/>
    <w:rsid w:val="00AD05BF"/>
    <w:rsid w:val="00AD1BF5"/>
    <w:rsid w:val="00AD33C0"/>
    <w:rsid w:val="00AD602F"/>
    <w:rsid w:val="00AD695C"/>
    <w:rsid w:val="00AD7643"/>
    <w:rsid w:val="00AE1083"/>
    <w:rsid w:val="00AE2196"/>
    <w:rsid w:val="00AE3D9E"/>
    <w:rsid w:val="00AE4289"/>
    <w:rsid w:val="00AE4F8D"/>
    <w:rsid w:val="00AE50FF"/>
    <w:rsid w:val="00AE52E2"/>
    <w:rsid w:val="00AF0261"/>
    <w:rsid w:val="00AF0DA8"/>
    <w:rsid w:val="00AF217D"/>
    <w:rsid w:val="00AF5295"/>
    <w:rsid w:val="00B01E86"/>
    <w:rsid w:val="00B03075"/>
    <w:rsid w:val="00B13682"/>
    <w:rsid w:val="00B13848"/>
    <w:rsid w:val="00B14097"/>
    <w:rsid w:val="00B14C6D"/>
    <w:rsid w:val="00B15DA2"/>
    <w:rsid w:val="00B1658D"/>
    <w:rsid w:val="00B20858"/>
    <w:rsid w:val="00B21E39"/>
    <w:rsid w:val="00B224AE"/>
    <w:rsid w:val="00B22D48"/>
    <w:rsid w:val="00B24891"/>
    <w:rsid w:val="00B27516"/>
    <w:rsid w:val="00B31EE2"/>
    <w:rsid w:val="00B34BEB"/>
    <w:rsid w:val="00B34CCD"/>
    <w:rsid w:val="00B3651D"/>
    <w:rsid w:val="00B418AD"/>
    <w:rsid w:val="00B42571"/>
    <w:rsid w:val="00B43359"/>
    <w:rsid w:val="00B44285"/>
    <w:rsid w:val="00B53092"/>
    <w:rsid w:val="00B54A1E"/>
    <w:rsid w:val="00B57CDB"/>
    <w:rsid w:val="00B6042D"/>
    <w:rsid w:val="00B64266"/>
    <w:rsid w:val="00B64734"/>
    <w:rsid w:val="00B663FD"/>
    <w:rsid w:val="00B70114"/>
    <w:rsid w:val="00B7037E"/>
    <w:rsid w:val="00B71A8B"/>
    <w:rsid w:val="00B72416"/>
    <w:rsid w:val="00B73464"/>
    <w:rsid w:val="00B75E44"/>
    <w:rsid w:val="00B75FF0"/>
    <w:rsid w:val="00B774F7"/>
    <w:rsid w:val="00B77F6C"/>
    <w:rsid w:val="00B801A9"/>
    <w:rsid w:val="00B8757B"/>
    <w:rsid w:val="00B92CBE"/>
    <w:rsid w:val="00BA08E4"/>
    <w:rsid w:val="00BA36B9"/>
    <w:rsid w:val="00BA5E5A"/>
    <w:rsid w:val="00BB43E2"/>
    <w:rsid w:val="00BB6FD0"/>
    <w:rsid w:val="00BC0D6F"/>
    <w:rsid w:val="00BD37FC"/>
    <w:rsid w:val="00BD3DFD"/>
    <w:rsid w:val="00BD4B17"/>
    <w:rsid w:val="00BD58A4"/>
    <w:rsid w:val="00BD7756"/>
    <w:rsid w:val="00BE18E6"/>
    <w:rsid w:val="00BE3C7E"/>
    <w:rsid w:val="00BF476F"/>
    <w:rsid w:val="00C02208"/>
    <w:rsid w:val="00C02887"/>
    <w:rsid w:val="00C036DC"/>
    <w:rsid w:val="00C06EA0"/>
    <w:rsid w:val="00C114E7"/>
    <w:rsid w:val="00C129D9"/>
    <w:rsid w:val="00C143AD"/>
    <w:rsid w:val="00C2010D"/>
    <w:rsid w:val="00C22580"/>
    <w:rsid w:val="00C249CC"/>
    <w:rsid w:val="00C355F8"/>
    <w:rsid w:val="00C356CD"/>
    <w:rsid w:val="00C41A0E"/>
    <w:rsid w:val="00C43E7E"/>
    <w:rsid w:val="00C43F42"/>
    <w:rsid w:val="00C4602C"/>
    <w:rsid w:val="00C47678"/>
    <w:rsid w:val="00C515BF"/>
    <w:rsid w:val="00C533C5"/>
    <w:rsid w:val="00C54F08"/>
    <w:rsid w:val="00C5607E"/>
    <w:rsid w:val="00C60BF3"/>
    <w:rsid w:val="00C648B2"/>
    <w:rsid w:val="00C65CA2"/>
    <w:rsid w:val="00C73F96"/>
    <w:rsid w:val="00C7463B"/>
    <w:rsid w:val="00C75E8A"/>
    <w:rsid w:val="00C76FA5"/>
    <w:rsid w:val="00C839ED"/>
    <w:rsid w:val="00C83C8C"/>
    <w:rsid w:val="00C86AB2"/>
    <w:rsid w:val="00C87FFE"/>
    <w:rsid w:val="00C938F5"/>
    <w:rsid w:val="00C93BE4"/>
    <w:rsid w:val="00CA34B6"/>
    <w:rsid w:val="00CA6E6B"/>
    <w:rsid w:val="00CB3975"/>
    <w:rsid w:val="00CB486C"/>
    <w:rsid w:val="00CC0009"/>
    <w:rsid w:val="00CC1D3F"/>
    <w:rsid w:val="00CC7FAE"/>
    <w:rsid w:val="00CD141B"/>
    <w:rsid w:val="00CD1ABA"/>
    <w:rsid w:val="00CE1D77"/>
    <w:rsid w:val="00CE4893"/>
    <w:rsid w:val="00CE5059"/>
    <w:rsid w:val="00CE6A49"/>
    <w:rsid w:val="00CE7669"/>
    <w:rsid w:val="00CF0D87"/>
    <w:rsid w:val="00CF1ED8"/>
    <w:rsid w:val="00CF3A65"/>
    <w:rsid w:val="00D0189D"/>
    <w:rsid w:val="00D0450B"/>
    <w:rsid w:val="00D06586"/>
    <w:rsid w:val="00D06712"/>
    <w:rsid w:val="00D06928"/>
    <w:rsid w:val="00D11A03"/>
    <w:rsid w:val="00D129E0"/>
    <w:rsid w:val="00D1650E"/>
    <w:rsid w:val="00D17160"/>
    <w:rsid w:val="00D22895"/>
    <w:rsid w:val="00D25AF9"/>
    <w:rsid w:val="00D2671B"/>
    <w:rsid w:val="00D269FC"/>
    <w:rsid w:val="00D27C35"/>
    <w:rsid w:val="00D31BE0"/>
    <w:rsid w:val="00D32296"/>
    <w:rsid w:val="00D364AB"/>
    <w:rsid w:val="00D4004E"/>
    <w:rsid w:val="00D4240C"/>
    <w:rsid w:val="00D42AE0"/>
    <w:rsid w:val="00D4309F"/>
    <w:rsid w:val="00D44F1B"/>
    <w:rsid w:val="00D473AC"/>
    <w:rsid w:val="00D57904"/>
    <w:rsid w:val="00D60507"/>
    <w:rsid w:val="00D605E7"/>
    <w:rsid w:val="00D67A2A"/>
    <w:rsid w:val="00D71153"/>
    <w:rsid w:val="00D711F7"/>
    <w:rsid w:val="00D726E0"/>
    <w:rsid w:val="00D85E1D"/>
    <w:rsid w:val="00D87088"/>
    <w:rsid w:val="00D87C89"/>
    <w:rsid w:val="00D92A79"/>
    <w:rsid w:val="00D93B30"/>
    <w:rsid w:val="00DA34A6"/>
    <w:rsid w:val="00DB19FC"/>
    <w:rsid w:val="00DB4530"/>
    <w:rsid w:val="00DB5ECF"/>
    <w:rsid w:val="00DC60F0"/>
    <w:rsid w:val="00DD098F"/>
    <w:rsid w:val="00DD38D4"/>
    <w:rsid w:val="00DD3C0A"/>
    <w:rsid w:val="00DE0C7E"/>
    <w:rsid w:val="00DE1807"/>
    <w:rsid w:val="00DE5DCD"/>
    <w:rsid w:val="00DE6990"/>
    <w:rsid w:val="00DF2084"/>
    <w:rsid w:val="00DF6D99"/>
    <w:rsid w:val="00DF6F5B"/>
    <w:rsid w:val="00DF706A"/>
    <w:rsid w:val="00E0214D"/>
    <w:rsid w:val="00E021A0"/>
    <w:rsid w:val="00E036F3"/>
    <w:rsid w:val="00E07D0D"/>
    <w:rsid w:val="00E14181"/>
    <w:rsid w:val="00E26525"/>
    <w:rsid w:val="00E2675D"/>
    <w:rsid w:val="00E31839"/>
    <w:rsid w:val="00E32EC4"/>
    <w:rsid w:val="00E347A6"/>
    <w:rsid w:val="00E36533"/>
    <w:rsid w:val="00E418AA"/>
    <w:rsid w:val="00E43359"/>
    <w:rsid w:val="00E45656"/>
    <w:rsid w:val="00E45C7A"/>
    <w:rsid w:val="00E51A3E"/>
    <w:rsid w:val="00E522D4"/>
    <w:rsid w:val="00E559B9"/>
    <w:rsid w:val="00E5620C"/>
    <w:rsid w:val="00E57A7A"/>
    <w:rsid w:val="00E6781E"/>
    <w:rsid w:val="00E72CB0"/>
    <w:rsid w:val="00E75FE3"/>
    <w:rsid w:val="00E77859"/>
    <w:rsid w:val="00E779E2"/>
    <w:rsid w:val="00E83861"/>
    <w:rsid w:val="00E850EB"/>
    <w:rsid w:val="00E87456"/>
    <w:rsid w:val="00E94DA7"/>
    <w:rsid w:val="00E97199"/>
    <w:rsid w:val="00EA6766"/>
    <w:rsid w:val="00EB7347"/>
    <w:rsid w:val="00EC0119"/>
    <w:rsid w:val="00EC2D49"/>
    <w:rsid w:val="00EC2E69"/>
    <w:rsid w:val="00EC3B65"/>
    <w:rsid w:val="00EC5716"/>
    <w:rsid w:val="00EC7D34"/>
    <w:rsid w:val="00ED6593"/>
    <w:rsid w:val="00EE10FE"/>
    <w:rsid w:val="00EE561C"/>
    <w:rsid w:val="00EE5E94"/>
    <w:rsid w:val="00EF2475"/>
    <w:rsid w:val="00EF4D08"/>
    <w:rsid w:val="00EF5D2F"/>
    <w:rsid w:val="00F00B38"/>
    <w:rsid w:val="00F0198C"/>
    <w:rsid w:val="00F02952"/>
    <w:rsid w:val="00F02E28"/>
    <w:rsid w:val="00F03E7B"/>
    <w:rsid w:val="00F0494B"/>
    <w:rsid w:val="00F05232"/>
    <w:rsid w:val="00F05E2C"/>
    <w:rsid w:val="00F074E8"/>
    <w:rsid w:val="00F21AD9"/>
    <w:rsid w:val="00F3193A"/>
    <w:rsid w:val="00F356F1"/>
    <w:rsid w:val="00F4147F"/>
    <w:rsid w:val="00F41716"/>
    <w:rsid w:val="00F4171E"/>
    <w:rsid w:val="00F43398"/>
    <w:rsid w:val="00F43FD9"/>
    <w:rsid w:val="00F46478"/>
    <w:rsid w:val="00F509A9"/>
    <w:rsid w:val="00F51016"/>
    <w:rsid w:val="00F539FB"/>
    <w:rsid w:val="00F53FA4"/>
    <w:rsid w:val="00F61479"/>
    <w:rsid w:val="00F7237C"/>
    <w:rsid w:val="00F829FF"/>
    <w:rsid w:val="00F86D35"/>
    <w:rsid w:val="00F9095A"/>
    <w:rsid w:val="00F961EA"/>
    <w:rsid w:val="00F9790B"/>
    <w:rsid w:val="00FA094E"/>
    <w:rsid w:val="00FA0C10"/>
    <w:rsid w:val="00FA332C"/>
    <w:rsid w:val="00FA6D7D"/>
    <w:rsid w:val="00FB194E"/>
    <w:rsid w:val="00FB2EBB"/>
    <w:rsid w:val="00FB7473"/>
    <w:rsid w:val="00FC3C1C"/>
    <w:rsid w:val="00FC424C"/>
    <w:rsid w:val="00FC61AD"/>
    <w:rsid w:val="00FD0CC1"/>
    <w:rsid w:val="00FD1949"/>
    <w:rsid w:val="00FD27B5"/>
    <w:rsid w:val="00FD437F"/>
    <w:rsid w:val="00FE28CE"/>
    <w:rsid w:val="00FF2533"/>
    <w:rsid w:val="00FF35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640"/>
    <w:pPr>
      <w:spacing w:after="0" w:line="240" w:lineRule="auto"/>
    </w:pPr>
    <w:rPr>
      <w:rFonts w:ascii="Times New Roman" w:eastAsia="PMingLiU" w:hAnsi="Times New Roman" w:cs="Times New Roman"/>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6640"/>
    <w:pPr>
      <w:spacing w:before="100" w:beforeAutospacing="1" w:after="100" w:afterAutospacing="1"/>
    </w:pPr>
    <w:rPr>
      <w:rFonts w:eastAsia="Times New Roman"/>
      <w:lang w:eastAsia="ru-RU"/>
    </w:rPr>
  </w:style>
  <w:style w:type="paragraph" w:styleId="3">
    <w:name w:val="Body Text Indent 3"/>
    <w:basedOn w:val="a"/>
    <w:link w:val="30"/>
    <w:uiPriority w:val="99"/>
    <w:unhideWhenUsed/>
    <w:rsid w:val="00306640"/>
    <w:pPr>
      <w:spacing w:after="120"/>
      <w:ind w:left="283"/>
    </w:pPr>
    <w:rPr>
      <w:rFonts w:eastAsia="Times New Roman"/>
      <w:sz w:val="16"/>
      <w:szCs w:val="16"/>
      <w:lang w:eastAsia="ru-RU"/>
    </w:rPr>
  </w:style>
  <w:style w:type="character" w:customStyle="1" w:styleId="30">
    <w:name w:val="Основной текст с отступом 3 Знак"/>
    <w:basedOn w:val="a0"/>
    <w:link w:val="3"/>
    <w:uiPriority w:val="99"/>
    <w:rsid w:val="00306640"/>
    <w:rPr>
      <w:rFonts w:ascii="Times New Roman" w:eastAsia="Times New Roman" w:hAnsi="Times New Roman" w:cs="Times New Roman"/>
      <w:sz w:val="16"/>
      <w:szCs w:val="16"/>
      <w:lang w:eastAsia="ru-RU"/>
    </w:rPr>
  </w:style>
  <w:style w:type="paragraph" w:styleId="a4">
    <w:name w:val="List Paragraph"/>
    <w:basedOn w:val="a"/>
    <w:uiPriority w:val="99"/>
    <w:qFormat/>
    <w:rsid w:val="003D2887"/>
    <w:pPr>
      <w:ind w:left="720"/>
      <w:contextualSpacing/>
    </w:pPr>
  </w:style>
  <w:style w:type="character" w:customStyle="1" w:styleId="a5">
    <w:name w:val="Основной текст Знак"/>
    <w:basedOn w:val="a0"/>
    <w:link w:val="a6"/>
    <w:locked/>
    <w:rsid w:val="003D2887"/>
    <w:rPr>
      <w:rFonts w:ascii="PMingLiU" w:eastAsia="PMingLiU"/>
      <w:sz w:val="24"/>
      <w:szCs w:val="24"/>
      <w:lang w:eastAsia="zh-TW"/>
    </w:rPr>
  </w:style>
  <w:style w:type="paragraph" w:styleId="a6">
    <w:name w:val="Body Text"/>
    <w:basedOn w:val="a"/>
    <w:link w:val="a5"/>
    <w:rsid w:val="003D2887"/>
    <w:pPr>
      <w:spacing w:after="120"/>
    </w:pPr>
    <w:rPr>
      <w:rFonts w:ascii="PMingLiU" w:hAnsiTheme="minorHAnsi" w:cstheme="minorBidi"/>
    </w:rPr>
  </w:style>
  <w:style w:type="character" w:customStyle="1" w:styleId="1">
    <w:name w:val="Основной текст Знак1"/>
    <w:basedOn w:val="a0"/>
    <w:link w:val="a6"/>
    <w:uiPriority w:val="99"/>
    <w:semiHidden/>
    <w:rsid w:val="003D2887"/>
    <w:rPr>
      <w:rFonts w:ascii="Times New Roman" w:eastAsia="PMingLiU" w:hAnsi="Times New Roman" w:cs="Times New Roman"/>
      <w:sz w:val="24"/>
      <w:szCs w:val="24"/>
      <w:lang w:eastAsia="zh-TW"/>
    </w:rPr>
  </w:style>
  <w:style w:type="character" w:customStyle="1" w:styleId="a7">
    <w:name w:val="Основной текст с отступом Знак"/>
    <w:basedOn w:val="a0"/>
    <w:link w:val="a8"/>
    <w:locked/>
    <w:rsid w:val="003D2887"/>
    <w:rPr>
      <w:rFonts w:ascii="PMingLiU" w:eastAsia="PMingLiU"/>
      <w:sz w:val="24"/>
      <w:szCs w:val="24"/>
      <w:lang w:eastAsia="zh-TW"/>
    </w:rPr>
  </w:style>
  <w:style w:type="paragraph" w:styleId="a8">
    <w:name w:val="Body Text Indent"/>
    <w:basedOn w:val="a"/>
    <w:link w:val="a7"/>
    <w:rsid w:val="003D2887"/>
    <w:pPr>
      <w:spacing w:after="120"/>
      <w:ind w:left="283"/>
    </w:pPr>
    <w:rPr>
      <w:rFonts w:ascii="PMingLiU" w:hAnsiTheme="minorHAnsi" w:cstheme="minorBidi"/>
    </w:rPr>
  </w:style>
  <w:style w:type="character" w:customStyle="1" w:styleId="10">
    <w:name w:val="Основной текст с отступом Знак1"/>
    <w:basedOn w:val="a0"/>
    <w:link w:val="a8"/>
    <w:semiHidden/>
    <w:rsid w:val="003D2887"/>
    <w:rPr>
      <w:rFonts w:ascii="Times New Roman" w:eastAsia="PMingLiU" w:hAnsi="Times New Roman" w:cs="Times New Roman"/>
      <w:sz w:val="24"/>
      <w:szCs w:val="24"/>
      <w:lang w:eastAsia="zh-TW"/>
    </w:rPr>
  </w:style>
  <w:style w:type="character" w:customStyle="1" w:styleId="a9">
    <w:name w:val="Текст выноски Знак"/>
    <w:basedOn w:val="a0"/>
    <w:link w:val="aa"/>
    <w:uiPriority w:val="99"/>
    <w:locked/>
    <w:rsid w:val="003D2887"/>
    <w:rPr>
      <w:rFonts w:ascii="Tahoma" w:hAnsi="Tahoma" w:cs="Tahoma"/>
      <w:sz w:val="16"/>
      <w:szCs w:val="16"/>
    </w:rPr>
  </w:style>
  <w:style w:type="paragraph" w:styleId="aa">
    <w:name w:val="Balloon Text"/>
    <w:basedOn w:val="a"/>
    <w:link w:val="a9"/>
    <w:uiPriority w:val="99"/>
    <w:rsid w:val="003D2887"/>
    <w:rPr>
      <w:rFonts w:ascii="Tahoma" w:eastAsiaTheme="minorHAnsi" w:hAnsi="Tahoma" w:cs="Tahoma"/>
      <w:sz w:val="16"/>
      <w:szCs w:val="16"/>
      <w:lang w:eastAsia="en-US"/>
    </w:rPr>
  </w:style>
  <w:style w:type="character" w:customStyle="1" w:styleId="11">
    <w:name w:val="Текст выноски Знак1"/>
    <w:basedOn w:val="a0"/>
    <w:link w:val="aa"/>
    <w:uiPriority w:val="99"/>
    <w:rsid w:val="003D2887"/>
    <w:rPr>
      <w:rFonts w:ascii="Tahoma" w:eastAsia="PMingLiU" w:hAnsi="Tahoma" w:cs="Tahoma"/>
      <w:sz w:val="16"/>
      <w:szCs w:val="16"/>
      <w:lang w:eastAsia="zh-TW"/>
    </w:rPr>
  </w:style>
  <w:style w:type="character" w:styleId="ab">
    <w:name w:val="Hyperlink"/>
    <w:basedOn w:val="a0"/>
    <w:unhideWhenUsed/>
    <w:rsid w:val="00A44420"/>
    <w:rPr>
      <w:color w:val="0000FF"/>
      <w:u w:val="single"/>
    </w:rPr>
  </w:style>
  <w:style w:type="paragraph" w:styleId="ac">
    <w:name w:val="No Spacing"/>
    <w:link w:val="ad"/>
    <w:uiPriority w:val="1"/>
    <w:qFormat/>
    <w:rsid w:val="00A44420"/>
    <w:pPr>
      <w:spacing w:after="0" w:line="240" w:lineRule="auto"/>
    </w:pPr>
    <w:rPr>
      <w:rFonts w:ascii="Calibri" w:eastAsia="Calibri" w:hAnsi="Calibri" w:cs="Times New Roman"/>
    </w:rPr>
  </w:style>
  <w:style w:type="paragraph" w:customStyle="1" w:styleId="ConsPlusNormal">
    <w:name w:val="ConsPlusNormal"/>
    <w:link w:val="ConsPlusNormal0"/>
    <w:rsid w:val="00A44420"/>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31">
    <w:name w:val="Body Text 3"/>
    <w:basedOn w:val="a"/>
    <w:link w:val="32"/>
    <w:uiPriority w:val="99"/>
    <w:unhideWhenUsed/>
    <w:rsid w:val="00D473AC"/>
    <w:pPr>
      <w:spacing w:after="120"/>
    </w:pPr>
    <w:rPr>
      <w:sz w:val="16"/>
      <w:szCs w:val="16"/>
    </w:rPr>
  </w:style>
  <w:style w:type="character" w:customStyle="1" w:styleId="32">
    <w:name w:val="Основной текст 3 Знак"/>
    <w:basedOn w:val="a0"/>
    <w:link w:val="31"/>
    <w:uiPriority w:val="99"/>
    <w:rsid w:val="00D473AC"/>
    <w:rPr>
      <w:rFonts w:ascii="Times New Roman" w:eastAsia="PMingLiU" w:hAnsi="Times New Roman" w:cs="Times New Roman"/>
      <w:sz w:val="16"/>
      <w:szCs w:val="16"/>
      <w:lang w:eastAsia="zh-TW"/>
    </w:rPr>
  </w:style>
  <w:style w:type="paragraph" w:customStyle="1" w:styleId="2">
    <w:name w:val="Обычный2"/>
    <w:uiPriority w:val="99"/>
    <w:rsid w:val="00D473A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12">
    <w:name w:val="Обычный1"/>
    <w:uiPriority w:val="99"/>
    <w:rsid w:val="00D473AC"/>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FR1">
    <w:name w:val="FR1"/>
    <w:uiPriority w:val="99"/>
    <w:rsid w:val="00D473AC"/>
    <w:pPr>
      <w:widowControl w:val="0"/>
      <w:spacing w:before="700" w:after="0" w:line="240" w:lineRule="auto"/>
    </w:pPr>
    <w:rPr>
      <w:rFonts w:ascii="Times New Roman" w:eastAsia="Times New Roman" w:hAnsi="Times New Roman" w:cs="Times New Roman"/>
      <w:b/>
      <w:bCs/>
      <w:sz w:val="28"/>
      <w:szCs w:val="28"/>
      <w:lang w:eastAsia="ru-RU"/>
    </w:rPr>
  </w:style>
  <w:style w:type="paragraph" w:customStyle="1" w:styleId="13">
    <w:name w:val="Без интервала1"/>
    <w:rsid w:val="002C37B0"/>
    <w:pPr>
      <w:spacing w:after="0" w:line="240" w:lineRule="auto"/>
    </w:pPr>
    <w:rPr>
      <w:rFonts w:ascii="Calibri" w:eastAsia="Calibri" w:hAnsi="Calibri" w:cs="Calibri"/>
      <w:lang w:eastAsia="ru-RU"/>
    </w:rPr>
  </w:style>
  <w:style w:type="paragraph" w:styleId="ae">
    <w:name w:val="header"/>
    <w:basedOn w:val="a"/>
    <w:link w:val="af"/>
    <w:uiPriority w:val="99"/>
    <w:unhideWhenUsed/>
    <w:rsid w:val="00567951"/>
    <w:pPr>
      <w:tabs>
        <w:tab w:val="center" w:pos="4677"/>
        <w:tab w:val="right" w:pos="9355"/>
      </w:tabs>
    </w:pPr>
  </w:style>
  <w:style w:type="character" w:customStyle="1" w:styleId="af">
    <w:name w:val="Верхний колонтитул Знак"/>
    <w:basedOn w:val="a0"/>
    <w:link w:val="ae"/>
    <w:uiPriority w:val="99"/>
    <w:rsid w:val="00567951"/>
    <w:rPr>
      <w:rFonts w:ascii="Times New Roman" w:eastAsia="PMingLiU" w:hAnsi="Times New Roman" w:cs="Times New Roman"/>
      <w:sz w:val="24"/>
      <w:szCs w:val="24"/>
      <w:lang w:eastAsia="zh-TW"/>
    </w:rPr>
  </w:style>
  <w:style w:type="paragraph" w:styleId="af0">
    <w:name w:val="footer"/>
    <w:basedOn w:val="a"/>
    <w:link w:val="af1"/>
    <w:uiPriority w:val="99"/>
    <w:semiHidden/>
    <w:unhideWhenUsed/>
    <w:rsid w:val="00567951"/>
    <w:pPr>
      <w:tabs>
        <w:tab w:val="center" w:pos="4677"/>
        <w:tab w:val="right" w:pos="9355"/>
      </w:tabs>
    </w:pPr>
  </w:style>
  <w:style w:type="character" w:customStyle="1" w:styleId="af1">
    <w:name w:val="Нижний колонтитул Знак"/>
    <w:basedOn w:val="a0"/>
    <w:link w:val="af0"/>
    <w:uiPriority w:val="99"/>
    <w:semiHidden/>
    <w:rsid w:val="00567951"/>
    <w:rPr>
      <w:rFonts w:ascii="Times New Roman" w:eastAsia="PMingLiU" w:hAnsi="Times New Roman" w:cs="Times New Roman"/>
      <w:sz w:val="24"/>
      <w:szCs w:val="24"/>
      <w:lang w:eastAsia="zh-TW"/>
    </w:rPr>
  </w:style>
  <w:style w:type="character" w:customStyle="1" w:styleId="ConsPlusNormal0">
    <w:name w:val="ConsPlusNormal Знак"/>
    <w:link w:val="ConsPlusNormal"/>
    <w:locked/>
    <w:rsid w:val="005A31B2"/>
    <w:rPr>
      <w:rFonts w:ascii="Arial" w:eastAsia="Times New Roman" w:hAnsi="Arial" w:cs="Arial"/>
      <w:sz w:val="24"/>
      <w:szCs w:val="24"/>
      <w:lang w:eastAsia="ru-RU"/>
    </w:rPr>
  </w:style>
  <w:style w:type="table" w:styleId="af2">
    <w:name w:val="Table Grid"/>
    <w:basedOn w:val="a1"/>
    <w:uiPriority w:val="59"/>
    <w:rsid w:val="008C47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pytarget">
    <w:name w:val="copy_target"/>
    <w:basedOn w:val="a0"/>
    <w:rsid w:val="00F43FD9"/>
  </w:style>
  <w:style w:type="character" w:customStyle="1" w:styleId="ikzvalue">
    <w:name w:val="ikzvalue"/>
    <w:basedOn w:val="a0"/>
    <w:rsid w:val="00242FC2"/>
  </w:style>
  <w:style w:type="character" w:customStyle="1" w:styleId="20">
    <w:name w:val="Основной текст (2)"/>
    <w:basedOn w:val="a0"/>
    <w:link w:val="21"/>
    <w:uiPriority w:val="99"/>
    <w:rsid w:val="0056153C"/>
    <w:rPr>
      <w:rFonts w:ascii="Times New Roman" w:hAnsi="Times New Roman"/>
      <w:shd w:val="clear" w:color="auto" w:fill="FFFFFF"/>
    </w:rPr>
  </w:style>
  <w:style w:type="character" w:customStyle="1" w:styleId="33">
    <w:name w:val="Основной текст (3)"/>
    <w:basedOn w:val="a0"/>
    <w:link w:val="310"/>
    <w:uiPriority w:val="99"/>
    <w:rsid w:val="0056153C"/>
    <w:rPr>
      <w:rFonts w:ascii="Times New Roman" w:hAnsi="Times New Roman"/>
      <w:b/>
      <w:bCs/>
      <w:sz w:val="20"/>
      <w:szCs w:val="20"/>
      <w:shd w:val="clear" w:color="auto" w:fill="FFFFFF"/>
    </w:rPr>
  </w:style>
  <w:style w:type="character" w:customStyle="1" w:styleId="4">
    <w:name w:val="Основной текст (4)"/>
    <w:basedOn w:val="a0"/>
    <w:link w:val="41"/>
    <w:uiPriority w:val="99"/>
    <w:rsid w:val="0056153C"/>
    <w:rPr>
      <w:rFonts w:ascii="Times New Roman" w:hAnsi="Times New Roman"/>
      <w:shd w:val="clear" w:color="auto" w:fill="FFFFFF"/>
    </w:rPr>
  </w:style>
  <w:style w:type="character" w:customStyle="1" w:styleId="10pt">
    <w:name w:val="Основной текст + 10 pt"/>
    <w:aliases w:val="Полужирный"/>
    <w:uiPriority w:val="99"/>
    <w:rsid w:val="0056153C"/>
    <w:rPr>
      <w:rFonts w:ascii="Times New Roman" w:hAnsi="Times New Roman" w:cs="Times New Roman"/>
      <w:b/>
      <w:bCs/>
      <w:sz w:val="20"/>
      <w:szCs w:val="20"/>
    </w:rPr>
  </w:style>
  <w:style w:type="character" w:customStyle="1" w:styleId="5">
    <w:name w:val="Основной текст (5)"/>
    <w:basedOn w:val="a0"/>
    <w:link w:val="51"/>
    <w:uiPriority w:val="99"/>
    <w:rsid w:val="0056153C"/>
    <w:rPr>
      <w:rFonts w:ascii="Times New Roman" w:hAnsi="Times New Roman"/>
      <w:shd w:val="clear" w:color="auto" w:fill="FFFFFF"/>
    </w:rPr>
  </w:style>
  <w:style w:type="character" w:customStyle="1" w:styleId="58pt">
    <w:name w:val="Основной текст (5) + 8 pt"/>
    <w:basedOn w:val="5"/>
    <w:uiPriority w:val="99"/>
    <w:rsid w:val="0056153C"/>
    <w:rPr>
      <w:sz w:val="16"/>
      <w:szCs w:val="16"/>
    </w:rPr>
  </w:style>
  <w:style w:type="paragraph" w:customStyle="1" w:styleId="21">
    <w:name w:val="Основной текст (2)1"/>
    <w:basedOn w:val="a"/>
    <w:link w:val="20"/>
    <w:uiPriority w:val="99"/>
    <w:rsid w:val="0056153C"/>
    <w:pPr>
      <w:shd w:val="clear" w:color="auto" w:fill="FFFFFF"/>
      <w:spacing w:line="259" w:lineRule="exact"/>
      <w:jc w:val="both"/>
    </w:pPr>
    <w:rPr>
      <w:rFonts w:eastAsiaTheme="minorHAnsi" w:cstheme="minorBidi"/>
      <w:sz w:val="22"/>
      <w:szCs w:val="22"/>
      <w:lang w:eastAsia="en-US"/>
    </w:rPr>
  </w:style>
  <w:style w:type="paragraph" w:customStyle="1" w:styleId="310">
    <w:name w:val="Основной текст (3)1"/>
    <w:basedOn w:val="a"/>
    <w:link w:val="33"/>
    <w:uiPriority w:val="99"/>
    <w:rsid w:val="0056153C"/>
    <w:pPr>
      <w:shd w:val="clear" w:color="auto" w:fill="FFFFFF"/>
      <w:spacing w:before="240" w:after="360" w:line="240" w:lineRule="atLeast"/>
    </w:pPr>
    <w:rPr>
      <w:rFonts w:eastAsiaTheme="minorHAnsi" w:cstheme="minorBidi"/>
      <w:b/>
      <w:bCs/>
      <w:sz w:val="20"/>
      <w:szCs w:val="20"/>
      <w:lang w:eastAsia="en-US"/>
    </w:rPr>
  </w:style>
  <w:style w:type="paragraph" w:customStyle="1" w:styleId="41">
    <w:name w:val="Основной текст (4)1"/>
    <w:basedOn w:val="a"/>
    <w:link w:val="4"/>
    <w:uiPriority w:val="99"/>
    <w:rsid w:val="0056153C"/>
    <w:pPr>
      <w:shd w:val="clear" w:color="auto" w:fill="FFFFFF"/>
      <w:spacing w:line="274" w:lineRule="exact"/>
    </w:pPr>
    <w:rPr>
      <w:rFonts w:eastAsiaTheme="minorHAnsi" w:cstheme="minorBidi"/>
      <w:sz w:val="22"/>
      <w:szCs w:val="22"/>
      <w:lang w:eastAsia="en-US"/>
    </w:rPr>
  </w:style>
  <w:style w:type="paragraph" w:customStyle="1" w:styleId="51">
    <w:name w:val="Основной текст (5)1"/>
    <w:basedOn w:val="a"/>
    <w:link w:val="5"/>
    <w:uiPriority w:val="99"/>
    <w:rsid w:val="0056153C"/>
    <w:pPr>
      <w:shd w:val="clear" w:color="auto" w:fill="FFFFFF"/>
      <w:spacing w:line="274" w:lineRule="exact"/>
      <w:ind w:firstLine="680"/>
      <w:jc w:val="both"/>
    </w:pPr>
    <w:rPr>
      <w:rFonts w:eastAsiaTheme="minorHAnsi" w:cstheme="minorBidi"/>
      <w:sz w:val="22"/>
      <w:szCs w:val="22"/>
      <w:lang w:eastAsia="en-US"/>
    </w:rPr>
  </w:style>
  <w:style w:type="character" w:customStyle="1" w:styleId="FontStyle13">
    <w:name w:val="Font Style13"/>
    <w:basedOn w:val="a0"/>
    <w:uiPriority w:val="99"/>
    <w:rsid w:val="001D5133"/>
    <w:rPr>
      <w:rFonts w:ascii="Times New Roman" w:hAnsi="Times New Roman" w:cs="Times New Roman"/>
      <w:sz w:val="24"/>
      <w:szCs w:val="24"/>
    </w:rPr>
  </w:style>
  <w:style w:type="character" w:customStyle="1" w:styleId="22">
    <w:name w:val="Основной текст (2)_"/>
    <w:basedOn w:val="a0"/>
    <w:rsid w:val="00D06928"/>
    <w:rPr>
      <w:rFonts w:ascii="Times New Roman" w:eastAsia="Times New Roman" w:hAnsi="Times New Roman" w:cs="Times New Roman"/>
      <w:b w:val="0"/>
      <w:bCs w:val="0"/>
      <w:i w:val="0"/>
      <w:iCs w:val="0"/>
      <w:smallCaps w:val="0"/>
      <w:strike w:val="0"/>
      <w:u w:val="none"/>
    </w:rPr>
  </w:style>
  <w:style w:type="character" w:customStyle="1" w:styleId="ad">
    <w:name w:val="Без интервала Знак"/>
    <w:link w:val="ac"/>
    <w:uiPriority w:val="1"/>
    <w:locked/>
    <w:rsid w:val="00695A6F"/>
    <w:rPr>
      <w:rFonts w:ascii="Calibri" w:eastAsia="Calibri" w:hAnsi="Calibri" w:cs="Times New Roman"/>
    </w:rPr>
  </w:style>
  <w:style w:type="character" w:styleId="af3">
    <w:name w:val="Placeholder Text"/>
    <w:basedOn w:val="a0"/>
    <w:uiPriority w:val="99"/>
    <w:semiHidden/>
    <w:rsid w:val="001F144E"/>
    <w:rPr>
      <w:color w:val="808080"/>
    </w:rPr>
  </w:style>
  <w:style w:type="character" w:customStyle="1" w:styleId="FontStyle23">
    <w:name w:val="Font Style23"/>
    <w:rsid w:val="007A3151"/>
    <w:rPr>
      <w:rFonts w:ascii="Times New Roman" w:hAnsi="Times New Roman" w:cs="Times New Roman"/>
      <w:b/>
      <w:bCs/>
      <w:sz w:val="20"/>
      <w:szCs w:val="20"/>
    </w:rPr>
  </w:style>
  <w:style w:type="paragraph" w:styleId="af4">
    <w:name w:val="Title"/>
    <w:basedOn w:val="a"/>
    <w:link w:val="af5"/>
    <w:uiPriority w:val="10"/>
    <w:qFormat/>
    <w:rsid w:val="00F829FF"/>
    <w:pPr>
      <w:jc w:val="center"/>
    </w:pPr>
    <w:rPr>
      <w:rFonts w:eastAsia="Times New Roman"/>
      <w:b/>
      <w:bCs/>
      <w:lang w:eastAsia="ru-RU"/>
    </w:rPr>
  </w:style>
  <w:style w:type="character" w:customStyle="1" w:styleId="af5">
    <w:name w:val="Название Знак"/>
    <w:basedOn w:val="a0"/>
    <w:link w:val="af4"/>
    <w:uiPriority w:val="10"/>
    <w:rsid w:val="00F829FF"/>
    <w:rPr>
      <w:rFonts w:ascii="Times New Roman" w:eastAsia="Times New Roman" w:hAnsi="Times New Roman" w:cs="Times New Roman"/>
      <w:b/>
      <w:bCs/>
      <w:sz w:val="24"/>
      <w:szCs w:val="24"/>
      <w:lang w:eastAsia="ru-RU"/>
    </w:rPr>
  </w:style>
  <w:style w:type="paragraph" w:customStyle="1" w:styleId="Nonformat">
    <w:name w:val="Nonformat"/>
    <w:basedOn w:val="a"/>
    <w:uiPriority w:val="99"/>
    <w:rsid w:val="00F829FF"/>
    <w:rPr>
      <w:rFonts w:ascii="Consultant" w:eastAsia="Times New Roman" w:hAnsi="Consultant"/>
      <w:sz w:val="20"/>
      <w:szCs w:val="20"/>
      <w:lang w:eastAsia="ru-RU"/>
    </w:rPr>
  </w:style>
  <w:style w:type="paragraph" w:customStyle="1" w:styleId="ConsPlusNonformat">
    <w:name w:val="ConsPlusNonformat"/>
    <w:uiPriority w:val="99"/>
    <w:rsid w:val="00F829FF"/>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1679153">
      <w:bodyDiv w:val="1"/>
      <w:marLeft w:val="0"/>
      <w:marRight w:val="0"/>
      <w:marTop w:val="0"/>
      <w:marBottom w:val="0"/>
      <w:divBdr>
        <w:top w:val="none" w:sz="0" w:space="0" w:color="auto"/>
        <w:left w:val="none" w:sz="0" w:space="0" w:color="auto"/>
        <w:bottom w:val="none" w:sz="0" w:space="0" w:color="auto"/>
        <w:right w:val="none" w:sz="0" w:space="0" w:color="auto"/>
      </w:divBdr>
    </w:div>
    <w:div w:id="485053241">
      <w:bodyDiv w:val="1"/>
      <w:marLeft w:val="0"/>
      <w:marRight w:val="0"/>
      <w:marTop w:val="0"/>
      <w:marBottom w:val="0"/>
      <w:divBdr>
        <w:top w:val="none" w:sz="0" w:space="0" w:color="auto"/>
        <w:left w:val="none" w:sz="0" w:space="0" w:color="auto"/>
        <w:bottom w:val="none" w:sz="0" w:space="0" w:color="auto"/>
        <w:right w:val="none" w:sz="0" w:space="0" w:color="auto"/>
      </w:divBdr>
    </w:div>
    <w:div w:id="1398355966">
      <w:bodyDiv w:val="1"/>
      <w:marLeft w:val="0"/>
      <w:marRight w:val="0"/>
      <w:marTop w:val="0"/>
      <w:marBottom w:val="0"/>
      <w:divBdr>
        <w:top w:val="none" w:sz="0" w:space="0" w:color="auto"/>
        <w:left w:val="none" w:sz="0" w:space="0" w:color="auto"/>
        <w:bottom w:val="none" w:sz="0" w:space="0" w:color="auto"/>
        <w:right w:val="none" w:sz="0" w:space="0" w:color="auto"/>
      </w:divBdr>
    </w:div>
    <w:div w:id="20614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4C9A6-9620-467B-B003-1554ADF4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3361</Words>
  <Characters>19164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ИК-14</dc:creator>
  <cp:lastModifiedBy>Sekretar</cp:lastModifiedBy>
  <cp:revision>3</cp:revision>
  <cp:lastPrinted>2023-01-20T14:13:00Z</cp:lastPrinted>
  <dcterms:created xsi:type="dcterms:W3CDTF">2026-05-22T13:12:00Z</dcterms:created>
  <dcterms:modified xsi:type="dcterms:W3CDTF">2026-05-22T13:21:00Z</dcterms:modified>
</cp:coreProperties>
</file>