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0E0" w:rsidRPr="006E4223" w:rsidRDefault="000960E0" w:rsidP="000960E0">
      <w:pPr>
        <w:pStyle w:val="a3"/>
        <w:pBdr>
          <w:bottom w:val="single" w:sz="12" w:space="1" w:color="auto"/>
        </w:pBdr>
        <w:spacing w:after="0" w:line="216" w:lineRule="auto"/>
        <w:ind w:right="-5"/>
        <w:jc w:val="center"/>
        <w:rPr>
          <w:b/>
          <w:caps/>
          <w:sz w:val="22"/>
          <w:szCs w:val="22"/>
        </w:rPr>
      </w:pPr>
      <w:r w:rsidRPr="006E4223">
        <w:rPr>
          <w:b/>
          <w:caps/>
          <w:sz w:val="22"/>
          <w:szCs w:val="22"/>
        </w:rPr>
        <w:t>Техническое задание</w:t>
      </w:r>
    </w:p>
    <w:p w:rsidR="00456EA6" w:rsidRPr="00320829" w:rsidRDefault="00456EA6" w:rsidP="000960E0">
      <w:pPr>
        <w:tabs>
          <w:tab w:val="left" w:pos="0"/>
        </w:tabs>
        <w:jc w:val="both"/>
        <w:rPr>
          <w:b/>
          <w:sz w:val="22"/>
          <w:szCs w:val="22"/>
        </w:rPr>
      </w:pPr>
    </w:p>
    <w:p w:rsidR="003B15BB" w:rsidRPr="00591659" w:rsidRDefault="000D427C" w:rsidP="00591659">
      <w:pPr>
        <w:ind w:left="-32" w:right="113"/>
        <w:rPr>
          <w:bCs/>
          <w:sz w:val="22"/>
          <w:szCs w:val="22"/>
        </w:rPr>
      </w:pPr>
      <w:r w:rsidRPr="005614AE">
        <w:rPr>
          <w:b/>
          <w:bCs/>
          <w:sz w:val="22"/>
          <w:szCs w:val="22"/>
        </w:rPr>
        <w:t xml:space="preserve">    </w:t>
      </w:r>
      <w:r w:rsidR="006E4223" w:rsidRPr="005614AE">
        <w:rPr>
          <w:b/>
          <w:bCs/>
          <w:sz w:val="22"/>
          <w:szCs w:val="22"/>
        </w:rPr>
        <w:t>1.</w:t>
      </w:r>
      <w:r w:rsidR="006E4223" w:rsidRPr="005614AE">
        <w:rPr>
          <w:b/>
          <w:bCs/>
          <w:sz w:val="22"/>
          <w:szCs w:val="22"/>
        </w:rPr>
        <w:tab/>
      </w:r>
      <w:r w:rsidR="000960E0" w:rsidRPr="005614AE">
        <w:rPr>
          <w:b/>
          <w:bCs/>
          <w:sz w:val="22"/>
          <w:szCs w:val="22"/>
        </w:rPr>
        <w:t xml:space="preserve">Наименование и перечень видов </w:t>
      </w:r>
      <w:r w:rsidR="006E4223" w:rsidRPr="005614AE">
        <w:rPr>
          <w:b/>
          <w:bCs/>
          <w:sz w:val="22"/>
          <w:szCs w:val="22"/>
        </w:rPr>
        <w:t>услуг</w:t>
      </w:r>
      <w:r w:rsidR="000960E0" w:rsidRPr="005614AE">
        <w:rPr>
          <w:sz w:val="22"/>
          <w:szCs w:val="22"/>
        </w:rPr>
        <w:t>:</w:t>
      </w:r>
      <w:r w:rsidRPr="005614AE">
        <w:rPr>
          <w:sz w:val="22"/>
          <w:szCs w:val="22"/>
        </w:rPr>
        <w:t xml:space="preserve"> </w:t>
      </w:r>
      <w:r w:rsidR="006E4223" w:rsidRPr="005614AE">
        <w:rPr>
          <w:sz w:val="22"/>
          <w:szCs w:val="22"/>
        </w:rPr>
        <w:t>Оказание услуг</w:t>
      </w:r>
      <w:r w:rsidRPr="005614AE">
        <w:rPr>
          <w:sz w:val="22"/>
          <w:szCs w:val="22"/>
        </w:rPr>
        <w:t xml:space="preserve"> </w:t>
      </w:r>
      <w:r w:rsidR="005A1645" w:rsidRPr="005614AE">
        <w:rPr>
          <w:sz w:val="22"/>
          <w:szCs w:val="22"/>
        </w:rPr>
        <w:t>по</w:t>
      </w:r>
      <w:bookmarkStart w:id="0" w:name="_GoBack"/>
      <w:bookmarkEnd w:id="0"/>
      <w:r w:rsidR="005A1645" w:rsidRPr="005614AE">
        <w:rPr>
          <w:sz w:val="22"/>
          <w:szCs w:val="22"/>
        </w:rPr>
        <w:t xml:space="preserve"> </w:t>
      </w:r>
      <w:r w:rsidRPr="005614AE">
        <w:rPr>
          <w:sz w:val="22"/>
          <w:szCs w:val="22"/>
        </w:rPr>
        <w:t>т</w:t>
      </w:r>
      <w:r w:rsidRPr="005614AE">
        <w:rPr>
          <w:bCs/>
          <w:sz w:val="22"/>
          <w:szCs w:val="22"/>
        </w:rPr>
        <w:t xml:space="preserve">ехническому обслуживанию </w:t>
      </w:r>
      <w:r w:rsidR="003B15BB" w:rsidRPr="003B15BB">
        <w:rPr>
          <w:rFonts w:eastAsia="Calibri"/>
          <w:sz w:val="22"/>
          <w:szCs w:val="22"/>
          <w:lang w:eastAsia="en-US"/>
        </w:rPr>
        <w:t>системы охранного видеонаблюдения и металлодетектора</w:t>
      </w:r>
      <w:r w:rsidR="003B15BB">
        <w:rPr>
          <w:rFonts w:eastAsia="Calibri"/>
          <w:sz w:val="22"/>
          <w:szCs w:val="22"/>
          <w:lang w:eastAsia="en-US"/>
        </w:rPr>
        <w:t>.</w:t>
      </w:r>
      <w:r w:rsidR="003B15BB" w:rsidRPr="005614AE">
        <w:rPr>
          <w:b/>
          <w:bCs/>
          <w:sz w:val="22"/>
          <w:szCs w:val="22"/>
        </w:rPr>
        <w:t xml:space="preserve"> </w:t>
      </w:r>
    </w:p>
    <w:p w:rsidR="00221988" w:rsidRPr="005614AE" w:rsidRDefault="007A1034" w:rsidP="007A1034">
      <w:pPr>
        <w:ind w:right="113" w:hanging="32"/>
        <w:jc w:val="both"/>
        <w:rPr>
          <w:i/>
          <w:sz w:val="22"/>
          <w:szCs w:val="22"/>
        </w:rPr>
      </w:pPr>
      <w:r>
        <w:rPr>
          <w:b/>
          <w:bCs/>
          <w:sz w:val="22"/>
          <w:szCs w:val="22"/>
        </w:rPr>
        <w:t xml:space="preserve">            </w:t>
      </w:r>
      <w:r w:rsidR="000960E0" w:rsidRPr="005614AE">
        <w:rPr>
          <w:b/>
          <w:bCs/>
          <w:sz w:val="22"/>
          <w:szCs w:val="22"/>
        </w:rPr>
        <w:t xml:space="preserve">Краткое описание сущности заказа в целом: </w:t>
      </w:r>
      <w:r w:rsidR="003B15BB" w:rsidRPr="005614AE">
        <w:rPr>
          <w:sz w:val="22"/>
          <w:szCs w:val="22"/>
        </w:rPr>
        <w:t xml:space="preserve">Оказание услуг по </w:t>
      </w:r>
      <w:r w:rsidR="003B15BB">
        <w:rPr>
          <w:sz w:val="22"/>
          <w:szCs w:val="22"/>
        </w:rPr>
        <w:t>т</w:t>
      </w:r>
      <w:r w:rsidR="003B15BB" w:rsidRPr="005614AE">
        <w:rPr>
          <w:bCs/>
          <w:sz w:val="22"/>
          <w:szCs w:val="22"/>
        </w:rPr>
        <w:t xml:space="preserve">ехническому </w:t>
      </w:r>
      <w:r>
        <w:rPr>
          <w:bCs/>
          <w:sz w:val="22"/>
          <w:szCs w:val="22"/>
        </w:rPr>
        <w:t>о</w:t>
      </w:r>
      <w:r w:rsidR="003B15BB" w:rsidRPr="005614AE">
        <w:rPr>
          <w:bCs/>
          <w:sz w:val="22"/>
          <w:szCs w:val="22"/>
        </w:rPr>
        <w:t xml:space="preserve">бслуживанию </w:t>
      </w:r>
      <w:r w:rsidR="003B15BB" w:rsidRPr="003B15BB">
        <w:rPr>
          <w:rFonts w:eastAsia="Calibri"/>
          <w:sz w:val="22"/>
          <w:szCs w:val="22"/>
          <w:lang w:eastAsia="en-US"/>
        </w:rPr>
        <w:t>системы охранного видеонаблюдения и металлодетектора</w:t>
      </w:r>
      <w:r w:rsidR="003B15BB">
        <w:rPr>
          <w:rFonts w:eastAsia="Calibri"/>
          <w:sz w:val="22"/>
          <w:szCs w:val="22"/>
          <w:lang w:eastAsia="en-US"/>
        </w:rPr>
        <w:t xml:space="preserve"> </w:t>
      </w:r>
      <w:r w:rsidR="000D427C" w:rsidRPr="005614AE">
        <w:rPr>
          <w:sz w:val="22"/>
          <w:szCs w:val="22"/>
        </w:rPr>
        <w:t xml:space="preserve">в </w:t>
      </w:r>
      <w:r w:rsidR="00542336" w:rsidRPr="005614AE">
        <w:rPr>
          <w:sz w:val="22"/>
          <w:szCs w:val="22"/>
        </w:rPr>
        <w:t xml:space="preserve">  </w:t>
      </w:r>
      <w:r w:rsidR="006E4223" w:rsidRPr="005614AE">
        <w:rPr>
          <w:sz w:val="22"/>
          <w:szCs w:val="22"/>
        </w:rPr>
        <w:t>здани</w:t>
      </w:r>
      <w:r w:rsidR="000D427C" w:rsidRPr="005614AE">
        <w:rPr>
          <w:sz w:val="22"/>
          <w:szCs w:val="22"/>
        </w:rPr>
        <w:t>и</w:t>
      </w:r>
      <w:r w:rsidR="006E4223" w:rsidRPr="005614AE">
        <w:rPr>
          <w:sz w:val="22"/>
          <w:szCs w:val="22"/>
        </w:rPr>
        <w:t xml:space="preserve"> </w:t>
      </w:r>
      <w:r w:rsidR="00542336" w:rsidRPr="005614AE">
        <w:rPr>
          <w:sz w:val="22"/>
          <w:szCs w:val="22"/>
        </w:rPr>
        <w:t xml:space="preserve">  Ф</w:t>
      </w:r>
      <w:r w:rsidR="006E4223" w:rsidRPr="005614AE">
        <w:rPr>
          <w:sz w:val="22"/>
          <w:szCs w:val="22"/>
        </w:rPr>
        <w:t>едерального</w:t>
      </w:r>
      <w:r w:rsidR="00542336" w:rsidRPr="005614AE">
        <w:rPr>
          <w:sz w:val="22"/>
          <w:szCs w:val="22"/>
        </w:rPr>
        <w:t xml:space="preserve"> </w:t>
      </w:r>
      <w:r w:rsidR="006E4223" w:rsidRPr="005614AE">
        <w:rPr>
          <w:sz w:val="22"/>
          <w:szCs w:val="22"/>
        </w:rPr>
        <w:t xml:space="preserve">казенного </w:t>
      </w:r>
      <w:r w:rsidR="003B15BB">
        <w:rPr>
          <w:sz w:val="22"/>
          <w:szCs w:val="22"/>
        </w:rPr>
        <w:t>у</w:t>
      </w:r>
      <w:r w:rsidR="006E4223" w:rsidRPr="005614AE">
        <w:rPr>
          <w:sz w:val="22"/>
          <w:szCs w:val="22"/>
        </w:rPr>
        <w:t>чреждения</w:t>
      </w:r>
      <w:r w:rsidR="00542336" w:rsidRPr="005614AE">
        <w:rPr>
          <w:sz w:val="22"/>
          <w:szCs w:val="22"/>
        </w:rPr>
        <w:t xml:space="preserve"> </w:t>
      </w:r>
      <w:r w:rsidR="006E4223" w:rsidRPr="005614AE">
        <w:rPr>
          <w:sz w:val="22"/>
          <w:szCs w:val="22"/>
        </w:rPr>
        <w:t>«Государственный архив Российской Федерации»</w:t>
      </w:r>
      <w:r w:rsidR="00542336" w:rsidRPr="005614AE">
        <w:rPr>
          <w:sz w:val="22"/>
          <w:szCs w:val="22"/>
        </w:rPr>
        <w:t xml:space="preserve"> </w:t>
      </w:r>
      <w:r w:rsidR="00997D87" w:rsidRPr="005614AE">
        <w:rPr>
          <w:sz w:val="22"/>
          <w:szCs w:val="22"/>
        </w:rPr>
        <w:t>(ГА РФ)</w:t>
      </w:r>
      <w:r w:rsidR="00542336" w:rsidRPr="005614AE">
        <w:rPr>
          <w:sz w:val="22"/>
          <w:szCs w:val="22"/>
        </w:rPr>
        <w:t xml:space="preserve"> </w:t>
      </w:r>
      <w:r w:rsidR="00335637" w:rsidRPr="005614AE">
        <w:rPr>
          <w:sz w:val="22"/>
          <w:szCs w:val="22"/>
        </w:rPr>
        <w:t xml:space="preserve">(далее </w:t>
      </w:r>
      <w:r w:rsidR="00997D87" w:rsidRPr="005614AE">
        <w:rPr>
          <w:sz w:val="22"/>
          <w:szCs w:val="22"/>
        </w:rPr>
        <w:t xml:space="preserve">- </w:t>
      </w:r>
      <w:r w:rsidR="006E4223" w:rsidRPr="005614AE">
        <w:rPr>
          <w:sz w:val="22"/>
          <w:szCs w:val="22"/>
        </w:rPr>
        <w:t>услуг</w:t>
      </w:r>
      <w:r w:rsidR="00997D87" w:rsidRPr="005614AE">
        <w:rPr>
          <w:sz w:val="22"/>
          <w:szCs w:val="22"/>
        </w:rPr>
        <w:t>и</w:t>
      </w:r>
      <w:r w:rsidR="00335637" w:rsidRPr="005614AE">
        <w:rPr>
          <w:i/>
          <w:sz w:val="22"/>
          <w:szCs w:val="22"/>
        </w:rPr>
        <w:t>).</w:t>
      </w:r>
    </w:p>
    <w:p w:rsidR="009D7A21" w:rsidRPr="007A1034" w:rsidRDefault="007A1034" w:rsidP="007A1034">
      <w:pPr>
        <w:ind w:right="113" w:hanging="32"/>
        <w:jc w:val="both"/>
        <w:rPr>
          <w:b/>
          <w:sz w:val="22"/>
          <w:szCs w:val="22"/>
        </w:rPr>
      </w:pPr>
      <w:r>
        <w:rPr>
          <w:b/>
          <w:sz w:val="22"/>
          <w:szCs w:val="22"/>
        </w:rPr>
        <w:t xml:space="preserve">            </w:t>
      </w:r>
      <w:r w:rsidR="009D7A21" w:rsidRPr="007A1034">
        <w:rPr>
          <w:b/>
          <w:sz w:val="22"/>
          <w:szCs w:val="22"/>
        </w:rPr>
        <w:t>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Государственного Контракта (далее</w:t>
      </w:r>
      <w:r w:rsidR="002775C7" w:rsidRPr="007A1034">
        <w:rPr>
          <w:b/>
          <w:sz w:val="22"/>
          <w:szCs w:val="22"/>
        </w:rPr>
        <w:t xml:space="preserve"> -</w:t>
      </w:r>
      <w:r w:rsidR="009D7A21" w:rsidRPr="007A1034">
        <w:rPr>
          <w:b/>
          <w:sz w:val="22"/>
          <w:szCs w:val="22"/>
        </w:rPr>
        <w:t xml:space="preserve"> Контракт) – </w:t>
      </w:r>
      <w:r w:rsidR="00B9635A" w:rsidRPr="007A1034">
        <w:rPr>
          <w:b/>
          <w:sz w:val="22"/>
          <w:szCs w:val="22"/>
        </w:rPr>
        <w:t xml:space="preserve">33.13.1 </w:t>
      </w:r>
      <w:r w:rsidR="009D7A21" w:rsidRPr="007A1034">
        <w:rPr>
          <w:b/>
          <w:sz w:val="22"/>
          <w:szCs w:val="22"/>
        </w:rPr>
        <w:t>«</w:t>
      </w:r>
      <w:r w:rsidR="00B9635A" w:rsidRPr="007A1034">
        <w:rPr>
          <w:b/>
          <w:sz w:val="22"/>
          <w:szCs w:val="22"/>
        </w:rPr>
        <w:t>Услуги по ремонту и техническому обслуживанию электронного и оптического оборудования</w:t>
      </w:r>
      <w:r w:rsidR="009D7A21" w:rsidRPr="007A1034">
        <w:rPr>
          <w:b/>
          <w:sz w:val="22"/>
          <w:szCs w:val="22"/>
        </w:rPr>
        <w:t>».</w:t>
      </w:r>
    </w:p>
    <w:p w:rsidR="003C53FF" w:rsidRPr="005614AE" w:rsidRDefault="009D7A21" w:rsidP="00933474">
      <w:pPr>
        <w:ind w:left="-32" w:right="113"/>
        <w:jc w:val="both"/>
        <w:rPr>
          <w:sz w:val="22"/>
          <w:szCs w:val="22"/>
        </w:rPr>
      </w:pPr>
      <w:r w:rsidRPr="00B9635A">
        <w:rPr>
          <w:sz w:val="22"/>
          <w:szCs w:val="22"/>
        </w:rPr>
        <w:t xml:space="preserve">   </w:t>
      </w:r>
      <w:r w:rsidR="000960E0" w:rsidRPr="005614AE">
        <w:rPr>
          <w:b/>
          <w:bCs/>
          <w:sz w:val="22"/>
          <w:szCs w:val="22"/>
        </w:rPr>
        <w:t xml:space="preserve">Количество </w:t>
      </w:r>
      <w:r w:rsidR="006E4223" w:rsidRPr="005614AE">
        <w:rPr>
          <w:b/>
          <w:bCs/>
          <w:sz w:val="22"/>
          <w:szCs w:val="22"/>
        </w:rPr>
        <w:t>оказываемых услуг</w:t>
      </w:r>
      <w:r w:rsidR="000960E0" w:rsidRPr="005614AE">
        <w:rPr>
          <w:sz w:val="22"/>
          <w:szCs w:val="22"/>
        </w:rPr>
        <w:t xml:space="preserve">: </w:t>
      </w:r>
    </w:p>
    <w:p w:rsidR="00335637" w:rsidRPr="005614AE" w:rsidRDefault="00997D87" w:rsidP="00F210D0">
      <w:pPr>
        <w:spacing w:line="276" w:lineRule="auto"/>
        <w:ind w:left="360" w:firstLine="66"/>
        <w:jc w:val="both"/>
        <w:rPr>
          <w:b/>
          <w:bCs/>
          <w:color w:val="FF0000"/>
          <w:sz w:val="22"/>
          <w:szCs w:val="22"/>
        </w:rPr>
      </w:pPr>
      <w:r w:rsidRPr="005614AE">
        <w:rPr>
          <w:sz w:val="22"/>
          <w:szCs w:val="22"/>
        </w:rPr>
        <w:t>В</w:t>
      </w:r>
      <w:r w:rsidR="00326FAB" w:rsidRPr="005614AE">
        <w:rPr>
          <w:sz w:val="22"/>
          <w:szCs w:val="22"/>
        </w:rPr>
        <w:t xml:space="preserve"> соответствии с пунктом № </w:t>
      </w:r>
      <w:r w:rsidR="004F4972">
        <w:rPr>
          <w:sz w:val="22"/>
          <w:szCs w:val="22"/>
        </w:rPr>
        <w:t>9</w:t>
      </w:r>
      <w:r w:rsidR="00326FAB" w:rsidRPr="005614AE">
        <w:rPr>
          <w:sz w:val="22"/>
          <w:szCs w:val="22"/>
        </w:rPr>
        <w:t xml:space="preserve"> Технического задания. </w:t>
      </w:r>
    </w:p>
    <w:p w:rsidR="000960E0" w:rsidRPr="005614AE" w:rsidRDefault="000960E0" w:rsidP="007A1034">
      <w:pPr>
        <w:pStyle w:val="ListNum"/>
        <w:numPr>
          <w:ilvl w:val="0"/>
          <w:numId w:val="4"/>
        </w:numPr>
        <w:tabs>
          <w:tab w:val="clear" w:pos="284"/>
          <w:tab w:val="left" w:pos="426"/>
        </w:tabs>
        <w:spacing w:before="0" w:line="276" w:lineRule="auto"/>
        <w:ind w:left="142" w:firstLine="0"/>
        <w:rPr>
          <w:b/>
          <w:bCs/>
          <w:szCs w:val="22"/>
        </w:rPr>
      </w:pPr>
      <w:r w:rsidRPr="005614AE">
        <w:rPr>
          <w:b/>
          <w:bCs/>
          <w:szCs w:val="22"/>
        </w:rPr>
        <w:t>Источник финансирования государственного заказа</w:t>
      </w:r>
      <w:r w:rsidRPr="005614AE">
        <w:rPr>
          <w:szCs w:val="22"/>
        </w:rPr>
        <w:t xml:space="preserve">: </w:t>
      </w:r>
      <w:r w:rsidR="00B61338" w:rsidRPr="005614AE">
        <w:rPr>
          <w:szCs w:val="22"/>
        </w:rPr>
        <w:t>Средств</w:t>
      </w:r>
      <w:r w:rsidR="00DE7B5F" w:rsidRPr="005614AE">
        <w:rPr>
          <w:szCs w:val="22"/>
        </w:rPr>
        <w:t xml:space="preserve">а федерального бюджета </w:t>
      </w:r>
      <w:r w:rsidR="00B61338" w:rsidRPr="005614AE">
        <w:rPr>
          <w:szCs w:val="22"/>
        </w:rPr>
        <w:t>на 20</w:t>
      </w:r>
      <w:r w:rsidR="00434566" w:rsidRPr="005614AE">
        <w:rPr>
          <w:szCs w:val="22"/>
        </w:rPr>
        <w:t>2</w:t>
      </w:r>
      <w:r w:rsidR="00933474">
        <w:rPr>
          <w:szCs w:val="22"/>
        </w:rPr>
        <w:t>6</w:t>
      </w:r>
      <w:r w:rsidR="00B61338" w:rsidRPr="005614AE">
        <w:rPr>
          <w:szCs w:val="22"/>
        </w:rPr>
        <w:t xml:space="preserve"> год</w:t>
      </w:r>
      <w:r w:rsidRPr="005614AE">
        <w:rPr>
          <w:szCs w:val="22"/>
        </w:rPr>
        <w:t>.</w:t>
      </w:r>
    </w:p>
    <w:p w:rsidR="000960E0" w:rsidRPr="005614AE" w:rsidRDefault="000960E0" w:rsidP="0029535C">
      <w:pPr>
        <w:pStyle w:val="ListNum"/>
        <w:numPr>
          <w:ilvl w:val="0"/>
          <w:numId w:val="4"/>
        </w:numPr>
        <w:tabs>
          <w:tab w:val="clear" w:pos="284"/>
          <w:tab w:val="left" w:pos="0"/>
        </w:tabs>
        <w:spacing w:before="0" w:line="276" w:lineRule="auto"/>
        <w:rPr>
          <w:b/>
          <w:bCs/>
          <w:szCs w:val="22"/>
        </w:rPr>
      </w:pPr>
      <w:r w:rsidRPr="005614AE">
        <w:rPr>
          <w:b/>
          <w:bCs/>
          <w:szCs w:val="22"/>
        </w:rPr>
        <w:t xml:space="preserve">Форма, сроки и порядок оплаты </w:t>
      </w:r>
      <w:r w:rsidR="00F65772" w:rsidRPr="005614AE">
        <w:rPr>
          <w:b/>
          <w:bCs/>
          <w:szCs w:val="22"/>
        </w:rPr>
        <w:t>оказанных услуг</w:t>
      </w:r>
      <w:r w:rsidRPr="005614AE">
        <w:rPr>
          <w:b/>
          <w:bCs/>
          <w:szCs w:val="22"/>
        </w:rPr>
        <w:t>:</w:t>
      </w:r>
    </w:p>
    <w:p w:rsidR="00892C21" w:rsidRPr="005614AE" w:rsidRDefault="00B26FE0" w:rsidP="0029535C">
      <w:pPr>
        <w:pStyle w:val="ListNum"/>
        <w:numPr>
          <w:ilvl w:val="1"/>
          <w:numId w:val="4"/>
        </w:numPr>
        <w:tabs>
          <w:tab w:val="left" w:pos="426"/>
        </w:tabs>
        <w:spacing w:line="276" w:lineRule="auto"/>
        <w:ind w:left="0" w:firstLine="360"/>
        <w:rPr>
          <w:szCs w:val="22"/>
        </w:rPr>
      </w:pPr>
      <w:r w:rsidRPr="005614AE">
        <w:rPr>
          <w:szCs w:val="22"/>
        </w:rPr>
        <w:t xml:space="preserve"> </w:t>
      </w:r>
      <w:r w:rsidR="00892C21" w:rsidRPr="005614AE">
        <w:rPr>
          <w:szCs w:val="22"/>
        </w:rPr>
        <w:t>Оплата осуществляется в безналичной форме в соответствии с утвержденными бюджетными ассигнованиями.</w:t>
      </w:r>
    </w:p>
    <w:p w:rsidR="00DF1970" w:rsidRPr="005614AE" w:rsidRDefault="005176E6" w:rsidP="006C0C8A">
      <w:pPr>
        <w:jc w:val="both"/>
        <w:rPr>
          <w:sz w:val="22"/>
          <w:szCs w:val="22"/>
        </w:rPr>
      </w:pPr>
      <w:r w:rsidRPr="005614AE">
        <w:rPr>
          <w:sz w:val="22"/>
          <w:szCs w:val="22"/>
        </w:rPr>
        <w:tab/>
      </w:r>
      <w:r w:rsidR="00892C21" w:rsidRPr="005614AE">
        <w:rPr>
          <w:sz w:val="22"/>
          <w:szCs w:val="22"/>
        </w:rPr>
        <w:t xml:space="preserve">Оплата производится по факту </w:t>
      </w:r>
      <w:r w:rsidR="006E4223" w:rsidRPr="005614AE">
        <w:rPr>
          <w:sz w:val="22"/>
          <w:szCs w:val="22"/>
        </w:rPr>
        <w:t>оказания услуг</w:t>
      </w:r>
      <w:r w:rsidR="00892C21" w:rsidRPr="005614AE">
        <w:rPr>
          <w:sz w:val="22"/>
          <w:szCs w:val="22"/>
        </w:rPr>
        <w:t xml:space="preserve">. Заказчик производит оплату путем перечисления денежных средств на расчетный счет </w:t>
      </w:r>
      <w:r w:rsidR="006E4223" w:rsidRPr="005614AE">
        <w:rPr>
          <w:sz w:val="22"/>
          <w:szCs w:val="22"/>
        </w:rPr>
        <w:t>Исполнителя</w:t>
      </w:r>
      <w:r w:rsidR="00892C21" w:rsidRPr="005614AE">
        <w:rPr>
          <w:sz w:val="22"/>
          <w:szCs w:val="22"/>
        </w:rPr>
        <w:t xml:space="preserve"> в течение </w:t>
      </w:r>
      <w:r w:rsidRPr="005614AE">
        <w:rPr>
          <w:sz w:val="22"/>
          <w:szCs w:val="22"/>
        </w:rPr>
        <w:t>7 (сем</w:t>
      </w:r>
      <w:r w:rsidR="000D427C" w:rsidRPr="005614AE">
        <w:rPr>
          <w:sz w:val="22"/>
          <w:szCs w:val="22"/>
        </w:rPr>
        <w:t>и</w:t>
      </w:r>
      <w:r w:rsidRPr="005614AE">
        <w:rPr>
          <w:sz w:val="22"/>
          <w:szCs w:val="22"/>
        </w:rPr>
        <w:t>)</w:t>
      </w:r>
      <w:r w:rsidR="00892C21" w:rsidRPr="005614AE">
        <w:rPr>
          <w:sz w:val="22"/>
          <w:szCs w:val="22"/>
        </w:rPr>
        <w:t xml:space="preserve"> банковских дней после подписания </w:t>
      </w:r>
      <w:r w:rsidR="00DF1970" w:rsidRPr="005614AE">
        <w:rPr>
          <w:sz w:val="22"/>
          <w:szCs w:val="22"/>
        </w:rPr>
        <w:t>А</w:t>
      </w:r>
      <w:r w:rsidR="00892C21" w:rsidRPr="005614AE">
        <w:rPr>
          <w:sz w:val="22"/>
          <w:szCs w:val="22"/>
        </w:rPr>
        <w:t xml:space="preserve">кта сдачи-приемки </w:t>
      </w:r>
      <w:r w:rsidR="006E4223" w:rsidRPr="005614AE">
        <w:rPr>
          <w:sz w:val="22"/>
          <w:szCs w:val="22"/>
        </w:rPr>
        <w:t>оказанных услуг</w:t>
      </w:r>
      <w:r w:rsidR="00892C21" w:rsidRPr="005614AE">
        <w:rPr>
          <w:sz w:val="22"/>
          <w:szCs w:val="22"/>
        </w:rPr>
        <w:t xml:space="preserve"> (образец </w:t>
      </w:r>
      <w:r w:rsidR="00DF1970" w:rsidRPr="005614AE">
        <w:rPr>
          <w:sz w:val="22"/>
          <w:szCs w:val="22"/>
        </w:rPr>
        <w:t>А</w:t>
      </w:r>
      <w:r w:rsidR="00892C21" w:rsidRPr="005614AE">
        <w:rPr>
          <w:sz w:val="22"/>
          <w:szCs w:val="22"/>
        </w:rPr>
        <w:t xml:space="preserve">кта сдачи-приемки </w:t>
      </w:r>
      <w:r w:rsidR="006E4223" w:rsidRPr="005614AE">
        <w:rPr>
          <w:sz w:val="22"/>
          <w:szCs w:val="22"/>
        </w:rPr>
        <w:t>оказанных услуг</w:t>
      </w:r>
      <w:r w:rsidR="005614AE" w:rsidRPr="005614AE">
        <w:rPr>
          <w:sz w:val="22"/>
          <w:szCs w:val="22"/>
        </w:rPr>
        <w:t xml:space="preserve"> </w:t>
      </w:r>
      <w:r w:rsidR="00892C21" w:rsidRPr="005614AE">
        <w:rPr>
          <w:sz w:val="22"/>
          <w:szCs w:val="22"/>
        </w:rPr>
        <w:t>в</w:t>
      </w:r>
      <w:r w:rsidR="005614AE" w:rsidRPr="005614AE">
        <w:rPr>
          <w:sz w:val="22"/>
          <w:szCs w:val="22"/>
        </w:rPr>
        <w:t xml:space="preserve"> </w:t>
      </w:r>
      <w:r w:rsidR="00892C21" w:rsidRPr="005614AE">
        <w:rPr>
          <w:sz w:val="22"/>
          <w:szCs w:val="22"/>
        </w:rPr>
        <w:t>отдельном</w:t>
      </w:r>
      <w:r w:rsidR="00542336" w:rsidRPr="005614AE">
        <w:rPr>
          <w:sz w:val="22"/>
          <w:szCs w:val="22"/>
        </w:rPr>
        <w:t xml:space="preserve"> </w:t>
      </w:r>
      <w:r w:rsidR="00892C21" w:rsidRPr="005614AE">
        <w:rPr>
          <w:sz w:val="22"/>
          <w:szCs w:val="22"/>
        </w:rPr>
        <w:t>файле, Приложение</w:t>
      </w:r>
      <w:r w:rsidR="00542336" w:rsidRPr="005614AE">
        <w:rPr>
          <w:sz w:val="22"/>
          <w:szCs w:val="22"/>
        </w:rPr>
        <w:t xml:space="preserve"> </w:t>
      </w:r>
      <w:r w:rsidR="00892C21" w:rsidRPr="005614AE">
        <w:rPr>
          <w:sz w:val="22"/>
          <w:szCs w:val="22"/>
        </w:rPr>
        <w:t>№</w:t>
      </w:r>
      <w:r w:rsidR="00542336" w:rsidRPr="005614AE">
        <w:rPr>
          <w:sz w:val="22"/>
          <w:szCs w:val="22"/>
        </w:rPr>
        <w:t xml:space="preserve"> </w:t>
      </w:r>
      <w:r w:rsidR="00892C21" w:rsidRPr="005614AE">
        <w:rPr>
          <w:sz w:val="22"/>
          <w:szCs w:val="22"/>
        </w:rPr>
        <w:t>2</w:t>
      </w:r>
      <w:r w:rsidR="001237ED" w:rsidRPr="005614AE">
        <w:rPr>
          <w:sz w:val="22"/>
          <w:szCs w:val="22"/>
        </w:rPr>
        <w:t xml:space="preserve"> к Электронной версии</w:t>
      </w:r>
      <w:r w:rsidR="00542336" w:rsidRPr="005614AE">
        <w:rPr>
          <w:sz w:val="22"/>
          <w:szCs w:val="22"/>
        </w:rPr>
        <w:t xml:space="preserve"> </w:t>
      </w:r>
      <w:r w:rsidR="006403D6">
        <w:rPr>
          <w:sz w:val="22"/>
          <w:szCs w:val="22"/>
        </w:rPr>
        <w:t>Г</w:t>
      </w:r>
      <w:r w:rsidR="005614AE" w:rsidRPr="005614AE">
        <w:rPr>
          <w:sz w:val="22"/>
          <w:szCs w:val="22"/>
        </w:rPr>
        <w:t xml:space="preserve">осударственного </w:t>
      </w:r>
      <w:r w:rsidR="001237ED" w:rsidRPr="005614AE">
        <w:rPr>
          <w:sz w:val="22"/>
          <w:szCs w:val="22"/>
        </w:rPr>
        <w:t>контракта</w:t>
      </w:r>
      <w:r w:rsidR="00542336" w:rsidRPr="005614AE">
        <w:rPr>
          <w:sz w:val="22"/>
          <w:szCs w:val="22"/>
        </w:rPr>
        <w:t xml:space="preserve"> </w:t>
      </w:r>
      <w:r w:rsidR="001237ED" w:rsidRPr="005614AE">
        <w:rPr>
          <w:sz w:val="22"/>
          <w:szCs w:val="22"/>
        </w:rPr>
        <w:t xml:space="preserve">по закупке </w:t>
      </w:r>
      <w:r w:rsidR="006C0C8A">
        <w:rPr>
          <w:sz w:val="22"/>
          <w:szCs w:val="22"/>
        </w:rPr>
        <w:t xml:space="preserve">№ 100040164126100157 </w:t>
      </w:r>
      <w:r w:rsidR="006C0C8A" w:rsidRPr="006C0C8A">
        <w:rPr>
          <w:sz w:val="22"/>
          <w:szCs w:val="22"/>
        </w:rPr>
        <w:t>от «28» августа 2026 г</w:t>
      </w:r>
      <w:r w:rsidR="001237ED" w:rsidRPr="005614AE">
        <w:rPr>
          <w:sz w:val="22"/>
          <w:szCs w:val="22"/>
        </w:rPr>
        <w:t>)</w:t>
      </w:r>
    </w:p>
    <w:p w:rsidR="00892C21" w:rsidRPr="005614AE" w:rsidRDefault="00892C21" w:rsidP="0029535C">
      <w:pPr>
        <w:pStyle w:val="ListNum"/>
        <w:numPr>
          <w:ilvl w:val="1"/>
          <w:numId w:val="4"/>
        </w:numPr>
        <w:tabs>
          <w:tab w:val="left" w:pos="426"/>
        </w:tabs>
        <w:spacing w:line="276" w:lineRule="auto"/>
        <w:rPr>
          <w:szCs w:val="22"/>
        </w:rPr>
      </w:pPr>
      <w:r w:rsidRPr="005614AE">
        <w:rPr>
          <w:szCs w:val="22"/>
        </w:rPr>
        <w:t xml:space="preserve">Авансирование не предусмотрено. </w:t>
      </w:r>
    </w:p>
    <w:p w:rsidR="00F210D0" w:rsidRPr="005614AE" w:rsidRDefault="002100EC" w:rsidP="0029535C">
      <w:pPr>
        <w:pStyle w:val="ListNum"/>
        <w:numPr>
          <w:ilvl w:val="1"/>
          <w:numId w:val="4"/>
        </w:numPr>
        <w:tabs>
          <w:tab w:val="clear" w:pos="284"/>
          <w:tab w:val="left" w:pos="426"/>
        </w:tabs>
        <w:spacing w:line="276" w:lineRule="auto"/>
        <w:ind w:left="0" w:firstLine="360"/>
        <w:rPr>
          <w:szCs w:val="22"/>
        </w:rPr>
      </w:pPr>
      <w:r w:rsidRPr="005614AE">
        <w:rPr>
          <w:szCs w:val="22"/>
        </w:rPr>
        <w:t xml:space="preserve"> </w:t>
      </w:r>
      <w:r w:rsidR="00892C21" w:rsidRPr="005614AE">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заключенному </w:t>
      </w:r>
      <w:r w:rsidR="005614AE" w:rsidRPr="005614AE">
        <w:rPr>
          <w:szCs w:val="22"/>
        </w:rPr>
        <w:t>Государственному к</w:t>
      </w:r>
      <w:r w:rsidR="00892C21" w:rsidRPr="005614AE">
        <w:rPr>
          <w:szCs w:val="22"/>
        </w:rPr>
        <w:t>онтракту</w:t>
      </w:r>
      <w:r w:rsidRPr="005614AE">
        <w:rPr>
          <w:szCs w:val="22"/>
        </w:rPr>
        <w:t xml:space="preserve"> (далее - Контракт)</w:t>
      </w:r>
      <w:r w:rsidR="00892C21" w:rsidRPr="005614AE">
        <w:rPr>
          <w:szCs w:val="22"/>
        </w:rPr>
        <w:t xml:space="preserve">, о чем Заказчик уведомляет </w:t>
      </w:r>
      <w:r w:rsidR="00C31462" w:rsidRPr="005614AE">
        <w:rPr>
          <w:szCs w:val="22"/>
        </w:rPr>
        <w:t>Исполнителя</w:t>
      </w:r>
      <w:r w:rsidR="00892C21" w:rsidRPr="005614AE">
        <w:rPr>
          <w:szCs w:val="22"/>
        </w:rPr>
        <w:t xml:space="preserve">, Заказчик и </w:t>
      </w:r>
      <w:r w:rsidR="00C31462" w:rsidRPr="005614AE">
        <w:rPr>
          <w:szCs w:val="22"/>
        </w:rPr>
        <w:t>Исполнитель</w:t>
      </w:r>
      <w:r w:rsidR="00892C21" w:rsidRPr="005614AE">
        <w:rPr>
          <w:szCs w:val="22"/>
        </w:rPr>
        <w:t xml:space="preserve"> согласовывают в соответствии с законодательством Российской Федерации новые условия по цене и (или) объему </w:t>
      </w:r>
      <w:r w:rsidR="00F210D0" w:rsidRPr="005614AE">
        <w:rPr>
          <w:szCs w:val="22"/>
        </w:rPr>
        <w:t>оказания услуг</w:t>
      </w:r>
      <w:r w:rsidR="00892C21" w:rsidRPr="005614AE">
        <w:rPr>
          <w:szCs w:val="22"/>
        </w:rPr>
        <w:t xml:space="preserve">. </w:t>
      </w:r>
    </w:p>
    <w:p w:rsidR="000960E0" w:rsidRPr="005614AE" w:rsidRDefault="00415C19" w:rsidP="0029535C">
      <w:pPr>
        <w:pStyle w:val="ListNum"/>
        <w:numPr>
          <w:ilvl w:val="1"/>
          <w:numId w:val="4"/>
        </w:numPr>
        <w:tabs>
          <w:tab w:val="clear" w:pos="284"/>
          <w:tab w:val="left" w:pos="426"/>
        </w:tabs>
        <w:spacing w:line="276" w:lineRule="auto"/>
        <w:ind w:left="0" w:firstLine="360"/>
        <w:rPr>
          <w:szCs w:val="22"/>
        </w:rPr>
      </w:pPr>
      <w:r w:rsidRPr="005614AE">
        <w:rPr>
          <w:b/>
          <w:bCs/>
          <w:szCs w:val="22"/>
        </w:rPr>
        <w:t xml:space="preserve"> </w:t>
      </w:r>
      <w:r w:rsidR="000960E0" w:rsidRPr="007A1034">
        <w:rPr>
          <w:bCs/>
          <w:szCs w:val="22"/>
        </w:rPr>
        <w:t xml:space="preserve">Порядок формирования цены </w:t>
      </w:r>
      <w:r w:rsidR="002100EC" w:rsidRPr="007A1034">
        <w:rPr>
          <w:bCs/>
          <w:szCs w:val="22"/>
        </w:rPr>
        <w:t>К</w:t>
      </w:r>
      <w:r w:rsidR="000960E0" w:rsidRPr="007A1034">
        <w:rPr>
          <w:bCs/>
          <w:szCs w:val="22"/>
        </w:rPr>
        <w:t>онтракта</w:t>
      </w:r>
      <w:r w:rsidR="000960E0" w:rsidRPr="005614AE">
        <w:rPr>
          <w:szCs w:val="22"/>
        </w:rPr>
        <w:t>: Цена сформирована с учетом накладных, транспортных расходов, налогов, расходов на погрузочно-разгрузочные работы, затрат по доставке по адрес</w:t>
      </w:r>
      <w:r w:rsidR="00DE7B5F" w:rsidRPr="005614AE">
        <w:rPr>
          <w:szCs w:val="22"/>
        </w:rPr>
        <w:t>у</w:t>
      </w:r>
      <w:r w:rsidR="000960E0" w:rsidRPr="005614AE">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2100EC" w:rsidRPr="005614AE">
        <w:rPr>
          <w:szCs w:val="22"/>
        </w:rPr>
        <w:t>К</w:t>
      </w:r>
      <w:r w:rsidR="000960E0" w:rsidRPr="005614AE">
        <w:rPr>
          <w:szCs w:val="22"/>
        </w:rPr>
        <w:t>онтракту.</w:t>
      </w:r>
    </w:p>
    <w:p w:rsidR="000960E0" w:rsidRPr="005614AE" w:rsidRDefault="000960E0" w:rsidP="0029535C">
      <w:pPr>
        <w:pStyle w:val="a8"/>
        <w:numPr>
          <w:ilvl w:val="0"/>
          <w:numId w:val="4"/>
        </w:numPr>
        <w:spacing w:line="276" w:lineRule="auto"/>
        <w:jc w:val="both"/>
        <w:rPr>
          <w:sz w:val="22"/>
          <w:szCs w:val="22"/>
        </w:rPr>
      </w:pPr>
      <w:r w:rsidRPr="005614AE">
        <w:rPr>
          <w:b/>
          <w:bCs/>
          <w:sz w:val="22"/>
          <w:szCs w:val="22"/>
        </w:rPr>
        <w:t xml:space="preserve">Место </w:t>
      </w:r>
      <w:r w:rsidR="00F65772" w:rsidRPr="005614AE">
        <w:rPr>
          <w:b/>
          <w:bCs/>
          <w:sz w:val="22"/>
          <w:szCs w:val="22"/>
        </w:rPr>
        <w:t>оказания услуг</w:t>
      </w:r>
      <w:r w:rsidRPr="005614AE">
        <w:rPr>
          <w:b/>
          <w:bCs/>
          <w:sz w:val="22"/>
          <w:szCs w:val="22"/>
        </w:rPr>
        <w:t>:</w:t>
      </w:r>
    </w:p>
    <w:p w:rsidR="001E4693" w:rsidRPr="005614AE" w:rsidRDefault="001E4693" w:rsidP="001E4693">
      <w:pPr>
        <w:spacing w:line="276" w:lineRule="auto"/>
        <w:jc w:val="both"/>
        <w:rPr>
          <w:sz w:val="22"/>
          <w:szCs w:val="22"/>
        </w:rPr>
      </w:pPr>
      <w:r w:rsidRPr="005614AE">
        <w:rPr>
          <w:sz w:val="22"/>
          <w:szCs w:val="22"/>
        </w:rPr>
        <w:t xml:space="preserve">Федеральное казенное учреждение «Государственный архив Российской Федерации»: </w:t>
      </w:r>
    </w:p>
    <w:p w:rsidR="001E4693" w:rsidRPr="00E15577" w:rsidRDefault="00F65772" w:rsidP="001E4693">
      <w:pPr>
        <w:pStyle w:val="a8"/>
        <w:spacing w:line="276" w:lineRule="auto"/>
        <w:ind w:left="360"/>
        <w:jc w:val="both"/>
        <w:rPr>
          <w:sz w:val="22"/>
          <w:szCs w:val="22"/>
        </w:rPr>
      </w:pPr>
      <w:r w:rsidRPr="005614AE">
        <w:rPr>
          <w:sz w:val="22"/>
          <w:szCs w:val="22"/>
        </w:rPr>
        <w:t>121059</w:t>
      </w:r>
      <w:r w:rsidR="001E4693" w:rsidRPr="005614AE">
        <w:rPr>
          <w:sz w:val="22"/>
          <w:szCs w:val="22"/>
        </w:rPr>
        <w:t>,</w:t>
      </w:r>
      <w:r w:rsidR="002100EC" w:rsidRPr="005614AE">
        <w:rPr>
          <w:sz w:val="22"/>
          <w:szCs w:val="22"/>
        </w:rPr>
        <w:t xml:space="preserve"> г.</w:t>
      </w:r>
      <w:r w:rsidR="001E4693" w:rsidRPr="005614AE">
        <w:rPr>
          <w:sz w:val="22"/>
          <w:szCs w:val="22"/>
        </w:rPr>
        <w:t xml:space="preserve"> Москва, </w:t>
      </w:r>
      <w:r w:rsidRPr="005614AE">
        <w:rPr>
          <w:sz w:val="22"/>
          <w:szCs w:val="22"/>
        </w:rPr>
        <w:t xml:space="preserve">Бережковская набережная, </w:t>
      </w:r>
      <w:r w:rsidR="00997D87" w:rsidRPr="005614AE">
        <w:rPr>
          <w:sz w:val="22"/>
          <w:szCs w:val="22"/>
        </w:rPr>
        <w:t>д</w:t>
      </w:r>
      <w:r w:rsidR="000D427C" w:rsidRPr="005614AE">
        <w:rPr>
          <w:sz w:val="22"/>
          <w:szCs w:val="22"/>
        </w:rPr>
        <w:t>ом</w:t>
      </w:r>
      <w:r w:rsidR="00997D87" w:rsidRPr="005614AE">
        <w:rPr>
          <w:sz w:val="22"/>
          <w:szCs w:val="22"/>
        </w:rPr>
        <w:t xml:space="preserve"> </w:t>
      </w:r>
      <w:r w:rsidRPr="00E15577">
        <w:rPr>
          <w:sz w:val="22"/>
          <w:szCs w:val="22"/>
        </w:rPr>
        <w:t>26</w:t>
      </w:r>
      <w:r w:rsidR="005614AE" w:rsidRPr="00E15577">
        <w:rPr>
          <w:sz w:val="22"/>
          <w:szCs w:val="22"/>
        </w:rPr>
        <w:t xml:space="preserve"> </w:t>
      </w:r>
      <w:r w:rsidR="005C0FBD" w:rsidRPr="00E15577">
        <w:rPr>
          <w:sz w:val="22"/>
          <w:szCs w:val="22"/>
        </w:rPr>
        <w:t>(далее</w:t>
      </w:r>
      <w:r w:rsidR="005614AE" w:rsidRPr="00E15577">
        <w:rPr>
          <w:sz w:val="22"/>
          <w:szCs w:val="22"/>
        </w:rPr>
        <w:t xml:space="preserve"> </w:t>
      </w:r>
      <w:r w:rsidR="005C0FBD" w:rsidRPr="00E15577">
        <w:rPr>
          <w:sz w:val="22"/>
          <w:szCs w:val="22"/>
        </w:rPr>
        <w:t>- Объект)</w:t>
      </w:r>
      <w:r w:rsidR="005614AE" w:rsidRPr="00E15577">
        <w:rPr>
          <w:sz w:val="22"/>
          <w:szCs w:val="22"/>
        </w:rPr>
        <w:t>.</w:t>
      </w:r>
    </w:p>
    <w:p w:rsidR="000960E0" w:rsidRPr="00E15577" w:rsidRDefault="000960E0" w:rsidP="001E4693">
      <w:pPr>
        <w:pStyle w:val="a8"/>
        <w:numPr>
          <w:ilvl w:val="0"/>
          <w:numId w:val="4"/>
        </w:numPr>
        <w:spacing w:line="276" w:lineRule="auto"/>
        <w:jc w:val="both"/>
        <w:rPr>
          <w:b/>
          <w:bCs/>
          <w:sz w:val="22"/>
          <w:szCs w:val="22"/>
        </w:rPr>
      </w:pPr>
      <w:r w:rsidRPr="00E15577">
        <w:rPr>
          <w:b/>
          <w:bCs/>
          <w:sz w:val="22"/>
          <w:szCs w:val="22"/>
        </w:rPr>
        <w:t xml:space="preserve">Сроки (периоды) </w:t>
      </w:r>
      <w:r w:rsidR="00F65772" w:rsidRPr="00E15577">
        <w:rPr>
          <w:b/>
          <w:bCs/>
          <w:sz w:val="22"/>
          <w:szCs w:val="22"/>
        </w:rPr>
        <w:t>оказания услуг</w:t>
      </w:r>
      <w:r w:rsidR="005176E6" w:rsidRPr="00E15577">
        <w:rPr>
          <w:b/>
          <w:bCs/>
          <w:sz w:val="22"/>
          <w:szCs w:val="22"/>
        </w:rPr>
        <w:t>:</w:t>
      </w:r>
      <w:r w:rsidRPr="00E15577">
        <w:rPr>
          <w:b/>
          <w:bCs/>
          <w:sz w:val="22"/>
          <w:szCs w:val="22"/>
        </w:rPr>
        <w:t xml:space="preserve">         </w:t>
      </w:r>
    </w:p>
    <w:p w:rsidR="000960E0" w:rsidRPr="00E15577" w:rsidRDefault="000960E0" w:rsidP="0029535C">
      <w:pPr>
        <w:pStyle w:val="ListBul2"/>
        <w:numPr>
          <w:ilvl w:val="0"/>
          <w:numId w:val="0"/>
        </w:numPr>
        <w:tabs>
          <w:tab w:val="clear" w:pos="567"/>
        </w:tabs>
        <w:spacing w:line="276" w:lineRule="auto"/>
        <w:ind w:left="426" w:hanging="66"/>
        <w:rPr>
          <w:szCs w:val="22"/>
        </w:rPr>
      </w:pPr>
      <w:r w:rsidRPr="00E15577">
        <w:rPr>
          <w:szCs w:val="22"/>
        </w:rPr>
        <w:t xml:space="preserve">Начало </w:t>
      </w:r>
      <w:r w:rsidR="00997D87" w:rsidRPr="00E15577">
        <w:rPr>
          <w:szCs w:val="22"/>
        </w:rPr>
        <w:t>оказания услуг</w:t>
      </w:r>
      <w:r w:rsidRPr="00E15577">
        <w:rPr>
          <w:szCs w:val="22"/>
        </w:rPr>
        <w:t>: с</w:t>
      </w:r>
      <w:r w:rsidR="00E1163B">
        <w:rPr>
          <w:szCs w:val="22"/>
        </w:rPr>
        <w:t xml:space="preserve"> 01 </w:t>
      </w:r>
      <w:r w:rsidR="00F61AC1">
        <w:rPr>
          <w:szCs w:val="22"/>
        </w:rPr>
        <w:t>сентября</w:t>
      </w:r>
      <w:r w:rsidR="00E1163B">
        <w:rPr>
          <w:szCs w:val="22"/>
        </w:rPr>
        <w:t xml:space="preserve"> 202</w:t>
      </w:r>
      <w:r w:rsidR="009350F8">
        <w:rPr>
          <w:szCs w:val="22"/>
        </w:rPr>
        <w:t>6</w:t>
      </w:r>
      <w:r w:rsidR="00E1163B">
        <w:rPr>
          <w:szCs w:val="22"/>
        </w:rPr>
        <w:t xml:space="preserve"> года</w:t>
      </w:r>
    </w:p>
    <w:p w:rsidR="000960E0" w:rsidRPr="005614AE" w:rsidRDefault="000960E0" w:rsidP="0029535C">
      <w:pPr>
        <w:pStyle w:val="ListBul2"/>
        <w:numPr>
          <w:ilvl w:val="0"/>
          <w:numId w:val="0"/>
        </w:numPr>
        <w:tabs>
          <w:tab w:val="clear" w:pos="567"/>
        </w:tabs>
        <w:spacing w:line="276" w:lineRule="auto"/>
        <w:ind w:firstLine="360"/>
        <w:rPr>
          <w:szCs w:val="22"/>
        </w:rPr>
      </w:pPr>
      <w:r w:rsidRPr="00E15577">
        <w:rPr>
          <w:szCs w:val="22"/>
        </w:rPr>
        <w:t xml:space="preserve">Окончание </w:t>
      </w:r>
      <w:r w:rsidR="00997D87" w:rsidRPr="00E15577">
        <w:rPr>
          <w:szCs w:val="22"/>
        </w:rPr>
        <w:t>оказания</w:t>
      </w:r>
      <w:r w:rsidR="00475480" w:rsidRPr="00E15577">
        <w:rPr>
          <w:szCs w:val="22"/>
        </w:rPr>
        <w:t xml:space="preserve"> услуг</w:t>
      </w:r>
      <w:r w:rsidRPr="00E15577">
        <w:rPr>
          <w:szCs w:val="22"/>
        </w:rPr>
        <w:t xml:space="preserve">: </w:t>
      </w:r>
      <w:r w:rsidR="00303AD4" w:rsidRPr="00E15577">
        <w:rPr>
          <w:szCs w:val="22"/>
        </w:rPr>
        <w:t xml:space="preserve">до </w:t>
      </w:r>
      <w:r w:rsidR="00997D87" w:rsidRPr="00E15577">
        <w:rPr>
          <w:szCs w:val="22"/>
        </w:rPr>
        <w:t>31</w:t>
      </w:r>
      <w:r w:rsidR="00303AD4" w:rsidRPr="00E15577">
        <w:rPr>
          <w:szCs w:val="22"/>
        </w:rPr>
        <w:t xml:space="preserve"> </w:t>
      </w:r>
      <w:r w:rsidR="00F65772" w:rsidRPr="00E15577">
        <w:rPr>
          <w:szCs w:val="22"/>
        </w:rPr>
        <w:t>декабря</w:t>
      </w:r>
      <w:r w:rsidR="00303AD4" w:rsidRPr="00E15577">
        <w:rPr>
          <w:szCs w:val="22"/>
        </w:rPr>
        <w:t xml:space="preserve"> </w:t>
      </w:r>
      <w:r w:rsidR="00E1163B">
        <w:rPr>
          <w:szCs w:val="22"/>
        </w:rPr>
        <w:t>202</w:t>
      </w:r>
      <w:r w:rsidR="009350F8">
        <w:rPr>
          <w:szCs w:val="22"/>
        </w:rPr>
        <w:t>6</w:t>
      </w:r>
      <w:r w:rsidR="00E1163B">
        <w:rPr>
          <w:szCs w:val="22"/>
        </w:rPr>
        <w:t xml:space="preserve"> года.</w:t>
      </w:r>
    </w:p>
    <w:p w:rsidR="000A4D55" w:rsidRPr="000A4D55" w:rsidRDefault="000960E0" w:rsidP="000A4D55">
      <w:pPr>
        <w:pStyle w:val="a8"/>
        <w:numPr>
          <w:ilvl w:val="0"/>
          <w:numId w:val="4"/>
        </w:numPr>
        <w:ind w:right="113"/>
        <w:jc w:val="both"/>
        <w:rPr>
          <w:sz w:val="22"/>
          <w:szCs w:val="22"/>
        </w:rPr>
      </w:pPr>
      <w:r w:rsidRPr="000A4D55">
        <w:rPr>
          <w:b/>
          <w:bCs/>
          <w:sz w:val="22"/>
          <w:szCs w:val="22"/>
        </w:rPr>
        <w:t xml:space="preserve">Назначение и цели </w:t>
      </w:r>
      <w:r w:rsidR="00697C62" w:rsidRPr="000A4D55">
        <w:rPr>
          <w:b/>
          <w:bCs/>
          <w:sz w:val="22"/>
          <w:szCs w:val="22"/>
        </w:rPr>
        <w:t>оказания услуг</w:t>
      </w:r>
      <w:r w:rsidRPr="000A4D55">
        <w:rPr>
          <w:sz w:val="22"/>
          <w:szCs w:val="22"/>
        </w:rPr>
        <w:t xml:space="preserve">: </w:t>
      </w:r>
    </w:p>
    <w:p w:rsidR="000A4D55" w:rsidRDefault="003B15BB" w:rsidP="00E549FF">
      <w:pPr>
        <w:ind w:left="142" w:right="113" w:firstLine="425"/>
        <w:jc w:val="both"/>
        <w:rPr>
          <w:sz w:val="22"/>
          <w:szCs w:val="22"/>
        </w:rPr>
      </w:pPr>
      <w:r w:rsidRPr="000A4D55">
        <w:rPr>
          <w:sz w:val="22"/>
          <w:szCs w:val="22"/>
        </w:rPr>
        <w:t>Оказание услуг по т</w:t>
      </w:r>
      <w:r w:rsidRPr="000A4D55">
        <w:rPr>
          <w:bCs/>
          <w:sz w:val="22"/>
          <w:szCs w:val="22"/>
        </w:rPr>
        <w:t xml:space="preserve">ехническому обслуживанию </w:t>
      </w:r>
      <w:r w:rsidRPr="000A4D55">
        <w:rPr>
          <w:rFonts w:eastAsia="Calibri"/>
          <w:sz w:val="22"/>
          <w:szCs w:val="22"/>
          <w:lang w:eastAsia="en-US"/>
        </w:rPr>
        <w:t>системы охранного видеонаблюдения и металлодетектора</w:t>
      </w:r>
      <w:r w:rsidRPr="000A4D55">
        <w:rPr>
          <w:b/>
          <w:bCs/>
          <w:sz w:val="22"/>
          <w:szCs w:val="22"/>
        </w:rPr>
        <w:t xml:space="preserve"> </w:t>
      </w:r>
      <w:r w:rsidR="00B26FE0" w:rsidRPr="000A4D55">
        <w:rPr>
          <w:sz w:val="22"/>
          <w:szCs w:val="22"/>
        </w:rPr>
        <w:t xml:space="preserve">в здании федерального казенного учреждения «Государственный архив Российской Федерации» </w:t>
      </w:r>
      <w:r w:rsidR="00461520" w:rsidRPr="000A4D55">
        <w:rPr>
          <w:sz w:val="22"/>
          <w:szCs w:val="22"/>
        </w:rPr>
        <w:t>для поддержания их в надлежащем рабочем состоянии.</w:t>
      </w:r>
      <w:r w:rsidR="000A4D55" w:rsidRPr="000A4D55">
        <w:rPr>
          <w:sz w:val="22"/>
          <w:szCs w:val="22"/>
        </w:rPr>
        <w:t xml:space="preserve"> </w:t>
      </w:r>
    </w:p>
    <w:p w:rsidR="000A4D55" w:rsidRPr="000A4D55" w:rsidRDefault="000A4D55" w:rsidP="000A4D55">
      <w:pPr>
        <w:ind w:left="142" w:right="113" w:firstLine="284"/>
        <w:jc w:val="both"/>
        <w:rPr>
          <w:sz w:val="22"/>
          <w:szCs w:val="22"/>
        </w:rPr>
      </w:pPr>
      <w:r>
        <w:rPr>
          <w:sz w:val="22"/>
          <w:szCs w:val="22"/>
        </w:rPr>
        <w:t xml:space="preserve">   6</w:t>
      </w:r>
      <w:r w:rsidRPr="000A4D55">
        <w:rPr>
          <w:sz w:val="22"/>
          <w:szCs w:val="22"/>
        </w:rPr>
        <w:t>.1. Техническое обслуживание систем охранного видеонаблюдения и металлодетектора представляет собой совокупность взаимосвязанных организационно-технических мероприятий, средств, документации технического обслуживания и ремонта, а также исполнителей для обеспечения длительной работоспособности систем. Техническое обслуживание включает в себя комплекс операций по поддержанию работоспособности и исправности систем при использовании их по назначению в процессе эксплуатации.</w:t>
      </w:r>
    </w:p>
    <w:p w:rsidR="000A4D55" w:rsidRPr="007A1034" w:rsidRDefault="000A4D55" w:rsidP="000A4D55">
      <w:pPr>
        <w:ind w:left="142" w:right="113" w:firstLine="284"/>
        <w:jc w:val="both"/>
        <w:rPr>
          <w:sz w:val="22"/>
          <w:szCs w:val="22"/>
        </w:rPr>
      </w:pPr>
      <w:r>
        <w:rPr>
          <w:sz w:val="22"/>
          <w:szCs w:val="22"/>
        </w:rPr>
        <w:lastRenderedPageBreak/>
        <w:t>6</w:t>
      </w:r>
      <w:r w:rsidRPr="007A1034">
        <w:rPr>
          <w:sz w:val="22"/>
          <w:szCs w:val="22"/>
        </w:rPr>
        <w:t>.2. Сущность технического обслуживания и ремонта систем состоит в том, что после определенной наработки работоспособность систем восстанавливается путем проведения осмотров, проверок, испытаний и ремонтов, чередование и периодичность которых определяется назначением, конструктивными и технологическими особенностями, условиями эксплуатации и требованиями по надежности.</w:t>
      </w:r>
    </w:p>
    <w:p w:rsidR="000A4D55" w:rsidRPr="007A1034" w:rsidRDefault="000A4D55" w:rsidP="000A4D55">
      <w:pPr>
        <w:ind w:left="142" w:right="113" w:firstLine="284"/>
        <w:jc w:val="both"/>
        <w:rPr>
          <w:sz w:val="22"/>
          <w:szCs w:val="22"/>
        </w:rPr>
      </w:pPr>
      <w:r>
        <w:rPr>
          <w:sz w:val="22"/>
          <w:szCs w:val="22"/>
        </w:rPr>
        <w:t>6</w:t>
      </w:r>
      <w:r w:rsidRPr="007A1034">
        <w:rPr>
          <w:sz w:val="22"/>
          <w:szCs w:val="22"/>
        </w:rPr>
        <w:t>.3. Основными целями технического обслуживания и ремонта являются:</w:t>
      </w:r>
    </w:p>
    <w:p w:rsidR="000A4D55" w:rsidRPr="007A1034" w:rsidRDefault="000A4D55" w:rsidP="000A4D55">
      <w:pPr>
        <w:ind w:left="142" w:right="113" w:firstLine="284"/>
        <w:jc w:val="both"/>
        <w:rPr>
          <w:sz w:val="22"/>
          <w:szCs w:val="22"/>
        </w:rPr>
      </w:pPr>
      <w:r>
        <w:rPr>
          <w:sz w:val="22"/>
          <w:szCs w:val="22"/>
        </w:rPr>
        <w:t>6</w:t>
      </w:r>
      <w:r w:rsidRPr="007A1034">
        <w:rPr>
          <w:sz w:val="22"/>
          <w:szCs w:val="22"/>
        </w:rPr>
        <w:t>.3.1. предупреждение преждевременного выхода из строя систем;</w:t>
      </w:r>
    </w:p>
    <w:p w:rsidR="000A4D55" w:rsidRPr="007A1034" w:rsidRDefault="000A4D55" w:rsidP="000A4D55">
      <w:pPr>
        <w:ind w:left="142" w:right="113" w:firstLine="284"/>
        <w:jc w:val="both"/>
        <w:rPr>
          <w:sz w:val="22"/>
          <w:szCs w:val="22"/>
        </w:rPr>
      </w:pPr>
      <w:r>
        <w:rPr>
          <w:sz w:val="22"/>
          <w:szCs w:val="22"/>
        </w:rPr>
        <w:t>6</w:t>
      </w:r>
      <w:r w:rsidRPr="007A1034">
        <w:rPr>
          <w:sz w:val="22"/>
          <w:szCs w:val="22"/>
        </w:rPr>
        <w:t>.3.2. улучшение качества обслуживания и ремонта при минимальных затратах времени, трудовых, материальных и финансовых ресурсов;</w:t>
      </w:r>
    </w:p>
    <w:p w:rsidR="000A4D55" w:rsidRPr="007A1034" w:rsidRDefault="000A4D55" w:rsidP="000A4D55">
      <w:pPr>
        <w:ind w:left="142" w:right="113" w:firstLine="284"/>
        <w:jc w:val="both"/>
        <w:rPr>
          <w:sz w:val="22"/>
          <w:szCs w:val="22"/>
        </w:rPr>
      </w:pPr>
      <w:r>
        <w:rPr>
          <w:sz w:val="22"/>
          <w:szCs w:val="22"/>
        </w:rPr>
        <w:t>6</w:t>
      </w:r>
      <w:r w:rsidRPr="007A1034">
        <w:rPr>
          <w:sz w:val="22"/>
          <w:szCs w:val="22"/>
        </w:rPr>
        <w:t>.3.3. повышение организационного уровня технического обслуживания и ремонта, ответственности персонала.</w:t>
      </w:r>
    </w:p>
    <w:p w:rsidR="000A4D55" w:rsidRPr="007A1034" w:rsidRDefault="000A4D55" w:rsidP="000A4D55">
      <w:pPr>
        <w:ind w:left="142" w:right="113" w:firstLine="284"/>
        <w:jc w:val="both"/>
        <w:rPr>
          <w:sz w:val="22"/>
          <w:szCs w:val="22"/>
        </w:rPr>
      </w:pPr>
      <w:r>
        <w:rPr>
          <w:sz w:val="22"/>
          <w:szCs w:val="22"/>
        </w:rPr>
        <w:t>6</w:t>
      </w:r>
      <w:r w:rsidRPr="007A1034">
        <w:rPr>
          <w:sz w:val="22"/>
          <w:szCs w:val="22"/>
        </w:rPr>
        <w:t>.4. Виды технического обслуживания:</w:t>
      </w:r>
    </w:p>
    <w:p w:rsidR="000A4D55" w:rsidRPr="007A1034" w:rsidRDefault="000A4D55" w:rsidP="000A4D55">
      <w:pPr>
        <w:ind w:left="142" w:right="113" w:firstLine="284"/>
        <w:jc w:val="both"/>
        <w:rPr>
          <w:sz w:val="22"/>
          <w:szCs w:val="22"/>
        </w:rPr>
      </w:pPr>
      <w:r>
        <w:rPr>
          <w:sz w:val="22"/>
          <w:szCs w:val="22"/>
        </w:rPr>
        <w:t>6</w:t>
      </w:r>
      <w:r w:rsidRPr="007A1034">
        <w:rPr>
          <w:sz w:val="22"/>
          <w:szCs w:val="22"/>
        </w:rPr>
        <w:t>.4.1. техническое обслуживание (ТО) - это комплекс работ для поддержания работоспособности или исправности оборудования в процессе эксплуатации, при хранении, ожидании и транспортировке.</w:t>
      </w:r>
    </w:p>
    <w:p w:rsidR="000A4D55" w:rsidRPr="007A1034" w:rsidRDefault="000A4D55" w:rsidP="000A4D55">
      <w:pPr>
        <w:ind w:left="142" w:right="113" w:firstLine="284"/>
        <w:jc w:val="both"/>
        <w:rPr>
          <w:sz w:val="22"/>
          <w:szCs w:val="22"/>
        </w:rPr>
      </w:pPr>
      <w:r w:rsidRPr="007A1034">
        <w:rPr>
          <w:sz w:val="22"/>
          <w:szCs w:val="22"/>
        </w:rPr>
        <w:t>Техническое обслуживание предусматривает:</w:t>
      </w:r>
    </w:p>
    <w:p w:rsidR="000A4D55" w:rsidRPr="007A1034" w:rsidRDefault="000A4D55" w:rsidP="000A4D55">
      <w:pPr>
        <w:ind w:left="142" w:right="113" w:firstLine="284"/>
        <w:jc w:val="both"/>
        <w:rPr>
          <w:sz w:val="22"/>
          <w:szCs w:val="22"/>
        </w:rPr>
      </w:pPr>
      <w:r w:rsidRPr="007A1034">
        <w:rPr>
          <w:sz w:val="22"/>
          <w:szCs w:val="22"/>
        </w:rPr>
        <w:t>- осмотр, систематическое наблюдение и выявление неисправностей;</w:t>
      </w:r>
    </w:p>
    <w:p w:rsidR="000A4D55" w:rsidRPr="007A1034" w:rsidRDefault="000A4D55" w:rsidP="000A4D55">
      <w:pPr>
        <w:ind w:left="142" w:right="113" w:firstLine="284"/>
        <w:jc w:val="both"/>
        <w:rPr>
          <w:sz w:val="22"/>
          <w:szCs w:val="22"/>
        </w:rPr>
      </w:pPr>
      <w:r w:rsidRPr="007A1034">
        <w:rPr>
          <w:sz w:val="22"/>
          <w:szCs w:val="22"/>
        </w:rPr>
        <w:t>- эксплуатационный уход за оборудованием;</w:t>
      </w:r>
    </w:p>
    <w:p w:rsidR="000A4D55" w:rsidRPr="007A1034" w:rsidRDefault="000A4D55" w:rsidP="000A4D55">
      <w:pPr>
        <w:ind w:left="142" w:right="113" w:firstLine="284"/>
        <w:jc w:val="both"/>
        <w:rPr>
          <w:sz w:val="22"/>
          <w:szCs w:val="22"/>
        </w:rPr>
      </w:pPr>
      <w:r w:rsidRPr="007A1034">
        <w:rPr>
          <w:sz w:val="22"/>
          <w:szCs w:val="22"/>
        </w:rPr>
        <w:t>- контроль (проверка, испытание) режимов работы и надежности в соответствии с требованиями действующих правил и норм, производственных инструкций;</w:t>
      </w:r>
    </w:p>
    <w:p w:rsidR="000A4D55" w:rsidRPr="007A1034" w:rsidRDefault="000A4D55" w:rsidP="000A4D55">
      <w:pPr>
        <w:ind w:left="142" w:right="113" w:firstLine="284"/>
        <w:jc w:val="both"/>
        <w:rPr>
          <w:sz w:val="22"/>
          <w:szCs w:val="22"/>
        </w:rPr>
      </w:pPr>
      <w:r w:rsidRPr="007A1034">
        <w:rPr>
          <w:sz w:val="22"/>
          <w:szCs w:val="22"/>
        </w:rPr>
        <w:t>- устранение мелких дефектов, обновление ПО,по рекомендации производителя оборудования.</w:t>
      </w:r>
    </w:p>
    <w:p w:rsidR="000A4D55" w:rsidRPr="007A1034" w:rsidRDefault="000A4D55" w:rsidP="000A4D55">
      <w:pPr>
        <w:ind w:left="142" w:right="113" w:firstLine="284"/>
        <w:jc w:val="both"/>
        <w:rPr>
          <w:sz w:val="22"/>
          <w:szCs w:val="22"/>
        </w:rPr>
      </w:pPr>
      <w:r>
        <w:rPr>
          <w:sz w:val="22"/>
          <w:szCs w:val="22"/>
        </w:rPr>
        <w:t>6</w:t>
      </w:r>
      <w:r w:rsidRPr="007A1034">
        <w:rPr>
          <w:sz w:val="22"/>
          <w:szCs w:val="22"/>
        </w:rPr>
        <w:t>.4.2. текущий ремонт (ТР) - это вид работ, выполняемых для обеспечения или восстановления гарантированной работоспособности системы охранного видеонаблюдения и состоящий в замене и (или) восстановлении отдельных частей.</w:t>
      </w:r>
    </w:p>
    <w:p w:rsidR="000A4D55" w:rsidRPr="007A1034" w:rsidRDefault="000A4D55" w:rsidP="000A4D55">
      <w:pPr>
        <w:ind w:left="142" w:right="113" w:firstLine="284"/>
        <w:jc w:val="both"/>
        <w:rPr>
          <w:sz w:val="22"/>
          <w:szCs w:val="22"/>
        </w:rPr>
      </w:pPr>
      <w:r>
        <w:rPr>
          <w:sz w:val="22"/>
          <w:szCs w:val="22"/>
        </w:rPr>
        <w:t>6</w:t>
      </w:r>
      <w:r w:rsidRPr="007A1034">
        <w:rPr>
          <w:sz w:val="22"/>
          <w:szCs w:val="22"/>
        </w:rPr>
        <w:t xml:space="preserve">.4.3. Осмотр (ОС) - это операция контроля и поддержания исправности установок. </w:t>
      </w:r>
    </w:p>
    <w:p w:rsidR="000A4D55" w:rsidRPr="007A1034" w:rsidRDefault="000A4D55" w:rsidP="000A4D55">
      <w:pPr>
        <w:ind w:left="142" w:right="113" w:firstLine="284"/>
        <w:jc w:val="both"/>
        <w:rPr>
          <w:sz w:val="22"/>
          <w:szCs w:val="22"/>
        </w:rPr>
      </w:pPr>
      <w:r w:rsidRPr="007A1034">
        <w:rPr>
          <w:sz w:val="22"/>
          <w:szCs w:val="22"/>
        </w:rPr>
        <w:t>Во время осмотра проводится:</w:t>
      </w:r>
    </w:p>
    <w:p w:rsidR="000A4D55" w:rsidRPr="007A1034" w:rsidRDefault="000A4D55" w:rsidP="000A4D55">
      <w:pPr>
        <w:ind w:left="142" w:right="113" w:firstLine="284"/>
        <w:jc w:val="both"/>
        <w:rPr>
          <w:sz w:val="22"/>
          <w:szCs w:val="22"/>
        </w:rPr>
      </w:pPr>
      <w:r w:rsidRPr="007A1034">
        <w:rPr>
          <w:sz w:val="22"/>
          <w:szCs w:val="22"/>
        </w:rPr>
        <w:t>- проверка состояния оборудования и сетей;</w:t>
      </w:r>
    </w:p>
    <w:p w:rsidR="000A4D55" w:rsidRPr="007A1034" w:rsidRDefault="000A4D55" w:rsidP="000A4D55">
      <w:pPr>
        <w:ind w:left="142" w:right="113" w:firstLine="284"/>
        <w:jc w:val="both"/>
        <w:rPr>
          <w:sz w:val="22"/>
          <w:szCs w:val="22"/>
        </w:rPr>
      </w:pPr>
      <w:r w:rsidRPr="007A1034">
        <w:rPr>
          <w:sz w:val="22"/>
          <w:szCs w:val="22"/>
        </w:rPr>
        <w:t>- выявление дефектов эксплуатации и несоответствия требованиям правил безопасности;</w:t>
      </w:r>
    </w:p>
    <w:p w:rsidR="000A4D55" w:rsidRPr="007A1034" w:rsidRDefault="000A4D55" w:rsidP="000A4D55">
      <w:pPr>
        <w:ind w:left="142" w:right="113" w:firstLine="284"/>
        <w:jc w:val="both"/>
        <w:rPr>
          <w:sz w:val="22"/>
          <w:szCs w:val="22"/>
        </w:rPr>
      </w:pPr>
      <w:r w:rsidRPr="007A1034">
        <w:rPr>
          <w:sz w:val="22"/>
          <w:szCs w:val="22"/>
        </w:rPr>
        <w:t>- уточнение состава и объема работ, подлежащих выполнению при текущем и капитальном ремонтах.</w:t>
      </w:r>
    </w:p>
    <w:p w:rsidR="000A4D55" w:rsidRPr="007A1034" w:rsidRDefault="000A4D55" w:rsidP="000A4D55">
      <w:pPr>
        <w:ind w:left="142" w:right="113" w:firstLine="284"/>
        <w:jc w:val="both"/>
        <w:rPr>
          <w:sz w:val="22"/>
          <w:szCs w:val="22"/>
        </w:rPr>
      </w:pPr>
      <w:r>
        <w:rPr>
          <w:sz w:val="22"/>
          <w:szCs w:val="22"/>
        </w:rPr>
        <w:t>6</w:t>
      </w:r>
      <w:r w:rsidRPr="007A1034">
        <w:rPr>
          <w:sz w:val="22"/>
          <w:szCs w:val="22"/>
        </w:rPr>
        <w:t>.4.4.  Проверка (испытание) (ПР) - это контроль работоспособности и безопасности оборудования в период между очередными плановыми ремонтами, проводимыми с целью своевременного обнаружения и предупреждения возникновения аварийной ситуации.</w:t>
      </w:r>
    </w:p>
    <w:p w:rsidR="00697C62" w:rsidRPr="005614AE" w:rsidRDefault="000960E0" w:rsidP="00997D87">
      <w:pPr>
        <w:pStyle w:val="a8"/>
        <w:numPr>
          <w:ilvl w:val="0"/>
          <w:numId w:val="4"/>
        </w:numPr>
        <w:tabs>
          <w:tab w:val="left" w:pos="426"/>
        </w:tabs>
        <w:spacing w:line="276" w:lineRule="auto"/>
        <w:ind w:left="0" w:firstLine="284"/>
        <w:jc w:val="both"/>
        <w:rPr>
          <w:sz w:val="22"/>
          <w:szCs w:val="22"/>
        </w:rPr>
      </w:pPr>
      <w:r w:rsidRPr="005614AE">
        <w:rPr>
          <w:b/>
          <w:bCs/>
          <w:sz w:val="22"/>
          <w:szCs w:val="22"/>
        </w:rPr>
        <w:t xml:space="preserve">Условия </w:t>
      </w:r>
      <w:r w:rsidR="00697C62" w:rsidRPr="005614AE">
        <w:rPr>
          <w:b/>
          <w:bCs/>
          <w:sz w:val="22"/>
          <w:szCs w:val="22"/>
        </w:rPr>
        <w:t>оказания услуги</w:t>
      </w:r>
      <w:r w:rsidRPr="005614AE">
        <w:rPr>
          <w:sz w:val="22"/>
          <w:szCs w:val="22"/>
        </w:rPr>
        <w:t xml:space="preserve">: </w:t>
      </w:r>
      <w:r w:rsidR="00697C62" w:rsidRPr="005614AE">
        <w:rPr>
          <w:sz w:val="22"/>
          <w:szCs w:val="22"/>
        </w:rPr>
        <w:t>Оказание услуг осуществляется в полном объеме, в соответствии с тр</w:t>
      </w:r>
      <w:r w:rsidR="007749D6" w:rsidRPr="005614AE">
        <w:rPr>
          <w:sz w:val="22"/>
          <w:szCs w:val="22"/>
        </w:rPr>
        <w:t xml:space="preserve">ебованиями </w:t>
      </w:r>
      <w:r w:rsidR="000D427C" w:rsidRPr="005614AE">
        <w:rPr>
          <w:sz w:val="22"/>
          <w:szCs w:val="22"/>
        </w:rPr>
        <w:t>Т</w:t>
      </w:r>
      <w:r w:rsidR="007749D6" w:rsidRPr="005614AE">
        <w:rPr>
          <w:sz w:val="22"/>
          <w:szCs w:val="22"/>
        </w:rPr>
        <w:t>ехнического задания.</w:t>
      </w:r>
      <w:r w:rsidR="00697C62" w:rsidRPr="005614AE">
        <w:rPr>
          <w:sz w:val="22"/>
          <w:szCs w:val="22"/>
        </w:rPr>
        <w:t xml:space="preserve"> Частичное оказание услуг не допускается. Досрочное оказание услуг допускается только после получения согласия Заказчика. Все риски по оказанию</w:t>
      </w:r>
      <w:r w:rsidR="00697C62" w:rsidRPr="00412ACE">
        <w:t xml:space="preserve"> </w:t>
      </w:r>
      <w:r w:rsidR="00697C62" w:rsidRPr="005614AE">
        <w:rPr>
          <w:sz w:val="22"/>
          <w:szCs w:val="22"/>
        </w:rPr>
        <w:t>услуг возлагаются на Исполнителя. Переход ответственности и риска по оказанным услугам</w:t>
      </w:r>
      <w:r w:rsidR="00697C62" w:rsidRPr="00412ACE">
        <w:t xml:space="preserve"> </w:t>
      </w:r>
      <w:r w:rsidR="00697C62" w:rsidRPr="005614AE">
        <w:rPr>
          <w:sz w:val="22"/>
          <w:szCs w:val="22"/>
        </w:rPr>
        <w:t xml:space="preserve">осуществляется от Исполнителя к Заказчику после подписания последним </w:t>
      </w:r>
      <w:r w:rsidR="00F210D0" w:rsidRPr="005614AE">
        <w:rPr>
          <w:sz w:val="22"/>
          <w:szCs w:val="22"/>
        </w:rPr>
        <w:t>А</w:t>
      </w:r>
      <w:r w:rsidR="00697C62" w:rsidRPr="005614AE">
        <w:rPr>
          <w:sz w:val="22"/>
          <w:szCs w:val="22"/>
        </w:rPr>
        <w:t xml:space="preserve">кта сдачи-приемки оказанных услуг. </w:t>
      </w:r>
    </w:p>
    <w:p w:rsidR="00697C62" w:rsidRPr="005614AE" w:rsidRDefault="000960E0" w:rsidP="00997D87">
      <w:pPr>
        <w:pStyle w:val="a8"/>
        <w:numPr>
          <w:ilvl w:val="0"/>
          <w:numId w:val="4"/>
        </w:numPr>
        <w:tabs>
          <w:tab w:val="left" w:pos="426"/>
        </w:tabs>
        <w:spacing w:line="276" w:lineRule="auto"/>
        <w:ind w:left="0" w:firstLine="284"/>
        <w:jc w:val="both"/>
        <w:rPr>
          <w:sz w:val="22"/>
          <w:szCs w:val="22"/>
        </w:rPr>
      </w:pPr>
      <w:r w:rsidRPr="005614AE">
        <w:rPr>
          <w:b/>
          <w:bCs/>
          <w:sz w:val="22"/>
          <w:szCs w:val="22"/>
        </w:rPr>
        <w:t xml:space="preserve">Порядок (последовательность, этапы) </w:t>
      </w:r>
      <w:r w:rsidR="00697C62" w:rsidRPr="005614AE">
        <w:rPr>
          <w:b/>
          <w:bCs/>
          <w:sz w:val="22"/>
          <w:szCs w:val="22"/>
        </w:rPr>
        <w:t>оказания услуг</w:t>
      </w:r>
      <w:r w:rsidRPr="005614AE">
        <w:rPr>
          <w:b/>
          <w:bCs/>
          <w:sz w:val="22"/>
          <w:szCs w:val="22"/>
        </w:rPr>
        <w:t>:</w:t>
      </w:r>
      <w:r w:rsidRPr="005614AE">
        <w:rPr>
          <w:sz w:val="22"/>
          <w:szCs w:val="22"/>
        </w:rPr>
        <w:t xml:space="preserve"> </w:t>
      </w:r>
      <w:r w:rsidR="00697C62" w:rsidRPr="005614AE">
        <w:rPr>
          <w:sz w:val="22"/>
          <w:szCs w:val="22"/>
        </w:rPr>
        <w:t xml:space="preserve">оказание услуг осуществляется </w:t>
      </w:r>
      <w:r w:rsidRPr="005614AE">
        <w:rPr>
          <w:sz w:val="22"/>
          <w:szCs w:val="22"/>
        </w:rPr>
        <w:t xml:space="preserve">одним этапом со дня подписания </w:t>
      </w:r>
      <w:r w:rsidR="002100EC" w:rsidRPr="005614AE">
        <w:rPr>
          <w:sz w:val="22"/>
          <w:szCs w:val="22"/>
        </w:rPr>
        <w:t>К</w:t>
      </w:r>
      <w:r w:rsidRPr="005614AE">
        <w:rPr>
          <w:sz w:val="22"/>
          <w:szCs w:val="22"/>
        </w:rPr>
        <w:t>онтракта.</w:t>
      </w:r>
    </w:p>
    <w:tbl>
      <w:tblPr>
        <w:tblW w:w="9811" w:type="dxa"/>
        <w:tblInd w:w="-337" w:type="dxa"/>
        <w:tblLayout w:type="fixed"/>
        <w:tblLook w:val="04A0" w:firstRow="1" w:lastRow="0" w:firstColumn="1" w:lastColumn="0" w:noHBand="0" w:noVBand="1"/>
      </w:tblPr>
      <w:tblGrid>
        <w:gridCol w:w="327"/>
        <w:gridCol w:w="680"/>
        <w:gridCol w:w="7234"/>
        <w:gridCol w:w="704"/>
        <w:gridCol w:w="426"/>
        <w:gridCol w:w="440"/>
      </w:tblGrid>
      <w:tr w:rsidR="00080AB8" w:rsidTr="004F4972">
        <w:trPr>
          <w:gridBefore w:val="1"/>
          <w:gridAfter w:val="1"/>
          <w:wBefore w:w="327" w:type="dxa"/>
          <w:wAfter w:w="440" w:type="dxa"/>
          <w:trHeight w:val="499"/>
        </w:trPr>
        <w:tc>
          <w:tcPr>
            <w:tcW w:w="9044" w:type="dxa"/>
            <w:gridSpan w:val="4"/>
            <w:tcBorders>
              <w:top w:val="nil"/>
              <w:bottom w:val="single" w:sz="4" w:space="0" w:color="000000"/>
            </w:tcBorders>
            <w:vAlign w:val="center"/>
          </w:tcPr>
          <w:p w:rsidR="00080AB8" w:rsidRDefault="00080AB8" w:rsidP="00E549FF">
            <w:pPr>
              <w:pStyle w:val="a8"/>
              <w:numPr>
                <w:ilvl w:val="0"/>
                <w:numId w:val="4"/>
              </w:numPr>
              <w:spacing w:before="100" w:line="276" w:lineRule="auto"/>
              <w:ind w:hanging="203"/>
              <w:rPr>
                <w:b/>
                <w:color w:val="000000"/>
              </w:rPr>
            </w:pPr>
            <w:r>
              <w:rPr>
                <w:b/>
                <w:color w:val="000000"/>
              </w:rPr>
              <w:t>Оборудование, установленное на Объекте и подлежащее обслуживанию</w:t>
            </w:r>
          </w:p>
          <w:p w:rsidR="005614AE" w:rsidRPr="005614AE" w:rsidRDefault="005614AE" w:rsidP="00E549FF">
            <w:pPr>
              <w:spacing w:before="100" w:line="276" w:lineRule="auto"/>
              <w:ind w:hanging="203"/>
              <w:rPr>
                <w:b/>
                <w:color w:val="000000"/>
              </w:rPr>
            </w:pP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 </w:t>
            </w:r>
          </w:p>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 п/п</w:t>
            </w:r>
          </w:p>
        </w:tc>
        <w:tc>
          <w:tcPr>
            <w:tcW w:w="723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 </w:t>
            </w:r>
          </w:p>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Наименование оборудования</w:t>
            </w:r>
          </w:p>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 </w:t>
            </w:r>
          </w:p>
        </w:tc>
        <w:tc>
          <w:tcPr>
            <w:tcW w:w="70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Ед. изм.</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Кол-во</w:t>
            </w: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1.</w:t>
            </w:r>
          </w:p>
        </w:tc>
        <w:tc>
          <w:tcPr>
            <w:tcW w:w="723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 xml:space="preserve">Монитор </w:t>
            </w:r>
          </w:p>
        </w:tc>
        <w:tc>
          <w:tcPr>
            <w:tcW w:w="70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шт.</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3</w:t>
            </w: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2.</w:t>
            </w:r>
          </w:p>
        </w:tc>
        <w:tc>
          <w:tcPr>
            <w:tcW w:w="723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Блок питания 12 В</w:t>
            </w:r>
          </w:p>
        </w:tc>
        <w:tc>
          <w:tcPr>
            <w:tcW w:w="70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шт.</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10</w:t>
            </w: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3.</w:t>
            </w:r>
          </w:p>
        </w:tc>
        <w:tc>
          <w:tcPr>
            <w:tcW w:w="723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Видеорегистратор 4 канальный гибр. DHI-XVR4104C-S2</w:t>
            </w:r>
          </w:p>
        </w:tc>
        <w:tc>
          <w:tcPr>
            <w:tcW w:w="70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шт.</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1</w:t>
            </w: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4.</w:t>
            </w:r>
          </w:p>
        </w:tc>
        <w:tc>
          <w:tcPr>
            <w:tcW w:w="723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Видеоре</w:t>
            </w:r>
            <w:r w:rsidR="0019482E">
              <w:rPr>
                <w:rFonts w:ascii="Times New Roman" w:eastAsia="Times New Roman" w:hAnsi="Times New Roman"/>
                <w:sz w:val="20"/>
                <w:szCs w:val="20"/>
              </w:rPr>
              <w:t>гистратор IP  16 канальный гибр</w:t>
            </w:r>
            <w:r w:rsidRPr="00DB5725">
              <w:rPr>
                <w:rFonts w:ascii="Times New Roman" w:eastAsia="Times New Roman" w:hAnsi="Times New Roman"/>
                <w:sz w:val="20"/>
                <w:szCs w:val="20"/>
              </w:rPr>
              <w:t>. DHI-NVR4216 – 4KS2</w:t>
            </w:r>
          </w:p>
        </w:tc>
        <w:tc>
          <w:tcPr>
            <w:tcW w:w="70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шт.</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1</w:t>
            </w: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5.</w:t>
            </w:r>
          </w:p>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 </w:t>
            </w:r>
          </w:p>
        </w:tc>
        <w:tc>
          <w:tcPr>
            <w:tcW w:w="723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IP-камера цилиндрическая уличная с ИК подсветкой  Dahua DH-IPC- HFW1220SP-0360B</w:t>
            </w:r>
          </w:p>
        </w:tc>
        <w:tc>
          <w:tcPr>
            <w:tcW w:w="70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шт.</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10</w:t>
            </w: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6.</w:t>
            </w:r>
          </w:p>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lastRenderedPageBreak/>
              <w:t> </w:t>
            </w:r>
          </w:p>
        </w:tc>
        <w:tc>
          <w:tcPr>
            <w:tcW w:w="723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lastRenderedPageBreak/>
              <w:t xml:space="preserve">IP-камера купольная 2,8 мм с ИК подсветкой </w:t>
            </w:r>
          </w:p>
          <w:p w:rsidR="00A36227" w:rsidRPr="00DB5725" w:rsidRDefault="00A36227" w:rsidP="001440FD">
            <w:pPr>
              <w:pStyle w:val="a5"/>
              <w:rPr>
                <w:rFonts w:ascii="Times New Roman" w:eastAsia="Times New Roman" w:hAnsi="Times New Roman"/>
                <w:sz w:val="20"/>
                <w:szCs w:val="20"/>
                <w:lang w:val="en-US"/>
              </w:rPr>
            </w:pPr>
            <w:r w:rsidRPr="00DB5725">
              <w:rPr>
                <w:rFonts w:ascii="Times New Roman" w:eastAsia="Times New Roman" w:hAnsi="Times New Roman"/>
                <w:sz w:val="20"/>
                <w:szCs w:val="20"/>
                <w:lang w:val="en-US"/>
              </w:rPr>
              <w:lastRenderedPageBreak/>
              <w:t>DH-HAC-HDW1220 RP-0280B</w:t>
            </w:r>
          </w:p>
        </w:tc>
        <w:tc>
          <w:tcPr>
            <w:tcW w:w="70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lastRenderedPageBreak/>
              <w:t>шт.</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4</w:t>
            </w: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lastRenderedPageBreak/>
              <w:t>7.</w:t>
            </w:r>
          </w:p>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 </w:t>
            </w:r>
          </w:p>
        </w:tc>
        <w:tc>
          <w:tcPr>
            <w:tcW w:w="723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 xml:space="preserve">Уличная IP –камера, разрешение 2 Мп, </w:t>
            </w:r>
          </w:p>
          <w:p w:rsidR="00A36227" w:rsidRPr="00DB5725" w:rsidRDefault="00A36227" w:rsidP="001440FD">
            <w:pPr>
              <w:pStyle w:val="a5"/>
              <w:rPr>
                <w:rFonts w:ascii="Times New Roman" w:eastAsia="Times New Roman" w:hAnsi="Times New Roman"/>
                <w:sz w:val="20"/>
                <w:szCs w:val="20"/>
                <w:lang w:val="en-US"/>
              </w:rPr>
            </w:pPr>
            <w:r w:rsidRPr="00DB5725">
              <w:rPr>
                <w:rFonts w:ascii="Times New Roman" w:eastAsia="Times New Roman" w:hAnsi="Times New Roman"/>
                <w:sz w:val="20"/>
                <w:szCs w:val="20"/>
                <w:lang w:val="en-US"/>
              </w:rPr>
              <w:t>Dahua DH-IPC-HDBW3241EP-AS-0360B</w:t>
            </w:r>
          </w:p>
        </w:tc>
        <w:tc>
          <w:tcPr>
            <w:tcW w:w="70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шт.</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4</w:t>
            </w: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8.</w:t>
            </w:r>
          </w:p>
        </w:tc>
        <w:tc>
          <w:tcPr>
            <w:tcW w:w="723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lang w:val="en-US"/>
              </w:rPr>
            </w:pPr>
            <w:r w:rsidRPr="00DB5725">
              <w:rPr>
                <w:rFonts w:ascii="Times New Roman" w:eastAsia="Times New Roman" w:hAnsi="Times New Roman"/>
                <w:sz w:val="20"/>
                <w:szCs w:val="20"/>
                <w:lang w:val="en-US"/>
              </w:rPr>
              <w:t>POE-</w:t>
            </w:r>
            <w:r w:rsidRPr="00DB5725">
              <w:rPr>
                <w:rFonts w:ascii="Times New Roman" w:eastAsia="Times New Roman" w:hAnsi="Times New Roman"/>
                <w:sz w:val="20"/>
                <w:szCs w:val="20"/>
              </w:rPr>
              <w:t>коммутатор</w:t>
            </w:r>
            <w:r w:rsidRPr="00DB5725">
              <w:rPr>
                <w:rFonts w:ascii="Times New Roman" w:eastAsia="Times New Roman" w:hAnsi="Times New Roman"/>
                <w:sz w:val="20"/>
                <w:szCs w:val="20"/>
                <w:lang w:val="en-US"/>
              </w:rPr>
              <w:t xml:space="preserve"> D-Link DES-1018MP</w:t>
            </w:r>
          </w:p>
        </w:tc>
        <w:tc>
          <w:tcPr>
            <w:tcW w:w="704" w:type="dxa"/>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шт.</w:t>
            </w:r>
          </w:p>
        </w:tc>
        <w:tc>
          <w:tcPr>
            <w:tcW w:w="866" w:type="dxa"/>
            <w:gridSpan w:val="2"/>
            <w:tcBorders>
              <w:top w:val="single" w:sz="4" w:space="0" w:color="auto"/>
              <w:left w:val="single" w:sz="4" w:space="0" w:color="auto"/>
              <w:bottom w:val="single" w:sz="4" w:space="0" w:color="auto"/>
              <w:right w:val="single" w:sz="4" w:space="0" w:color="auto"/>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1</w:t>
            </w:r>
          </w:p>
        </w:tc>
      </w:tr>
      <w:tr w:rsidR="00A36227" w:rsidRPr="00DB5725" w:rsidTr="004F4972">
        <w:tblPrEx>
          <w:jc w:val="center"/>
          <w:tblCellSpacing w:w="0" w:type="dxa"/>
          <w:tblInd w:w="0" w:type="dxa"/>
        </w:tblPrEx>
        <w:trPr>
          <w:trHeight w:val="73"/>
          <w:tblCellSpacing w:w="0" w:type="dxa"/>
          <w:jc w:val="center"/>
        </w:trPr>
        <w:tc>
          <w:tcPr>
            <w:tcW w:w="1007" w:type="dxa"/>
            <w:gridSpan w:val="2"/>
            <w:tcBorders>
              <w:top w:val="single" w:sz="4" w:space="0" w:color="000000"/>
              <w:left w:val="single" w:sz="4" w:space="0" w:color="000000"/>
              <w:bottom w:val="single" w:sz="4" w:space="0" w:color="000000"/>
              <w:right w:val="single" w:sz="4" w:space="0" w:color="000000"/>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9.</w:t>
            </w:r>
          </w:p>
        </w:tc>
        <w:tc>
          <w:tcPr>
            <w:tcW w:w="7234" w:type="dxa"/>
            <w:tcBorders>
              <w:top w:val="single" w:sz="4" w:space="0" w:color="000000"/>
              <w:left w:val="single" w:sz="4" w:space="0" w:color="000000"/>
              <w:bottom w:val="single" w:sz="4" w:space="0" w:color="000000"/>
              <w:right w:val="single" w:sz="4" w:space="0" w:color="000000"/>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Рамка металлодетектора БЛОКПОСТ PC Z 600</w:t>
            </w:r>
          </w:p>
        </w:tc>
        <w:tc>
          <w:tcPr>
            <w:tcW w:w="704" w:type="dxa"/>
            <w:tcBorders>
              <w:top w:val="single" w:sz="4" w:space="0" w:color="000000"/>
              <w:left w:val="nil"/>
              <w:bottom w:val="single" w:sz="4" w:space="0" w:color="000000"/>
              <w:right w:val="single" w:sz="4" w:space="0" w:color="000000"/>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шт.</w:t>
            </w:r>
          </w:p>
        </w:tc>
        <w:tc>
          <w:tcPr>
            <w:tcW w:w="866" w:type="dxa"/>
            <w:gridSpan w:val="2"/>
            <w:tcBorders>
              <w:top w:val="single" w:sz="4" w:space="0" w:color="000000"/>
              <w:left w:val="single" w:sz="4" w:space="0" w:color="000000"/>
              <w:bottom w:val="single" w:sz="4" w:space="0" w:color="000000"/>
              <w:right w:val="single" w:sz="4" w:space="0" w:color="000000"/>
            </w:tcBorders>
            <w:vAlign w:val="center"/>
            <w:hideMark/>
          </w:tcPr>
          <w:p w:rsidR="00A36227" w:rsidRPr="00DB5725" w:rsidRDefault="00A36227" w:rsidP="001440FD">
            <w:pPr>
              <w:pStyle w:val="a5"/>
              <w:rPr>
                <w:rFonts w:ascii="Times New Roman" w:eastAsia="Times New Roman" w:hAnsi="Times New Roman"/>
                <w:sz w:val="20"/>
                <w:szCs w:val="20"/>
              </w:rPr>
            </w:pPr>
            <w:r w:rsidRPr="00DB5725">
              <w:rPr>
                <w:rFonts w:ascii="Times New Roman" w:eastAsia="Times New Roman" w:hAnsi="Times New Roman"/>
                <w:sz w:val="20"/>
                <w:szCs w:val="20"/>
              </w:rPr>
              <w:t>1</w:t>
            </w:r>
          </w:p>
        </w:tc>
      </w:tr>
    </w:tbl>
    <w:p w:rsidR="004F4972" w:rsidRDefault="00080AB8" w:rsidP="004F4972">
      <w:pPr>
        <w:pStyle w:val="a5"/>
        <w:jc w:val="both"/>
        <w:rPr>
          <w:rFonts w:eastAsia="SimSun;宋体"/>
          <w:b/>
          <w:i/>
        </w:rPr>
      </w:pPr>
      <w:r w:rsidRPr="00A16C8E">
        <w:rPr>
          <w:rFonts w:eastAsia="SimSun;宋体"/>
          <w:b/>
          <w:i/>
        </w:rPr>
        <w:t xml:space="preserve">     </w:t>
      </w:r>
    </w:p>
    <w:p w:rsidR="00A36227" w:rsidRPr="00A16C8E" w:rsidRDefault="00080AB8" w:rsidP="004F4972">
      <w:pPr>
        <w:pStyle w:val="a5"/>
        <w:jc w:val="both"/>
        <w:rPr>
          <w:rFonts w:ascii="Times New Roman" w:eastAsia="Times New Roman" w:hAnsi="Times New Roman"/>
          <w:b/>
          <w:i/>
          <w:lang w:eastAsia="ru-RU"/>
        </w:rPr>
      </w:pPr>
      <w:r w:rsidRPr="00A16C8E">
        <w:rPr>
          <w:rFonts w:eastAsia="SimSun;宋体"/>
          <w:b/>
          <w:i/>
        </w:rPr>
        <w:t xml:space="preserve"> </w:t>
      </w:r>
      <w:r w:rsidR="00A36227" w:rsidRPr="00A16C8E">
        <w:rPr>
          <w:rFonts w:ascii="Times New Roman" w:eastAsia="Times New Roman" w:hAnsi="Times New Roman"/>
          <w:b/>
          <w:i/>
          <w:lang w:eastAsia="ru-RU"/>
        </w:rPr>
        <w:t>Порядок проведения технического обслуживания</w:t>
      </w:r>
      <w:r w:rsidR="00A16C8E" w:rsidRPr="00A16C8E">
        <w:rPr>
          <w:rFonts w:ascii="Times New Roman" w:eastAsia="Times New Roman" w:hAnsi="Times New Roman"/>
          <w:b/>
          <w:i/>
          <w:lang w:eastAsia="ru-RU"/>
        </w:rPr>
        <w:t>:</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 xml:space="preserve">9.1. Все виды технического обслуживания проводятся по согласованию с Заказчиком без отключения инженерных систем зданий и нарушения режимов работы данных систем. </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 xml:space="preserve">9.2. Допускается для устранения неисправностей, проведения различных профилактических работ, при согласовании с Заказчиком, отключать отдельные агрегаты, приборы, электрические аппараты. </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9.3. Выявленные неисправности подлежат устранению в течении не более 24 часов.</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9.3.1. В случае возникновения аварийной ситуации Исполнитель обязан прибыть на место аварии в течение часа для выяснения и устранения аварийной ситуации.</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9.4. Исполнитель обязан согласовывать с Заказчиком время и состав выполняемых работ до начала их выполнения.</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9.5. Исполнитель обеспечивает наличие круглосуточной телефонной связи со своими представителями, номера телефонов и график работы, которых сообщается Заказчику в день начала действия Государственного Контракта.</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 xml:space="preserve">9.6. Основанием для проведения ремонта служит заявка Заказчика. Критичность неисправности и срок ее выполнения определяется Заказчиком и указывается в журнале. Отсутствие ответа по телефону не является основанием для задержки прибытия специалистов Исполнителя. Исполнитель обязан принять заявку на ремонт в любой день недели и время суток. </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 xml:space="preserve">9.7. После обнаружения неисправности специалисты Исполнителя обязаны устранить неисправность в течение одних суток с момента получения заявки. При невозможности устранения неисправности в рамках требований настоящего регламента специалисты Исполнителя обязаны не позднее чем в двухдневный срок с даты обнаружения неисправности определить причину неисправности, методы и необходимые материалы для её устранения и официально письменно уведомить об этом Заказчика в письменном виде на адреса электронной почты указанных в Контракте. </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9.8. Порядок и организация выполнения работ должны учитывать специфику деятельности учреждения и создавать минимум неудобств сотрудникам учреждения.</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 xml:space="preserve">9.9. Специалисты Исполнителя должны быть экипированы спецодеждой, оснащены необходимым и достаточным инструментом, оборудованием и принадлежностями, а также запасом необходимых расходных материалов. </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 xml:space="preserve">9.10. Работы должны осуществляться при строгом соблюдении правила охраны труда, техники безопасности и противопожарной охраны, а также требования законодательства РФ по охране окружающей среды. </w:t>
      </w:r>
    </w:p>
    <w:p w:rsidR="00A36227" w:rsidRPr="00A16C8E" w:rsidRDefault="00A36227" w:rsidP="00E549FF">
      <w:pPr>
        <w:pStyle w:val="a5"/>
        <w:ind w:firstLine="567"/>
        <w:jc w:val="both"/>
        <w:rPr>
          <w:rFonts w:ascii="Times New Roman" w:eastAsia="Times New Roman" w:hAnsi="Times New Roman"/>
          <w:lang w:eastAsia="ru-RU"/>
        </w:rPr>
      </w:pPr>
      <w:r w:rsidRPr="00A16C8E">
        <w:rPr>
          <w:rFonts w:ascii="Times New Roman" w:eastAsia="Times New Roman" w:hAnsi="Times New Roman"/>
          <w:lang w:eastAsia="ru-RU"/>
        </w:rPr>
        <w:t>9.11. Ответственность за соблюдение правила охраны труда, техники безопасности лежит на Исполнителе.</w:t>
      </w:r>
    </w:p>
    <w:p w:rsidR="00A36227" w:rsidRDefault="00A36227" w:rsidP="00A36227">
      <w:pPr>
        <w:pStyle w:val="a5"/>
        <w:jc w:val="both"/>
        <w:rPr>
          <w:rFonts w:ascii="Times New Roman" w:eastAsia="Times New Roman" w:hAnsi="Times New Roman"/>
          <w:sz w:val="20"/>
          <w:szCs w:val="20"/>
        </w:rPr>
      </w:pPr>
    </w:p>
    <w:p w:rsidR="000960E0" w:rsidRPr="007465BE" w:rsidRDefault="00080AB8" w:rsidP="00E549FF">
      <w:pPr>
        <w:spacing w:after="200" w:line="276" w:lineRule="auto"/>
        <w:ind w:firstLine="567"/>
        <w:rPr>
          <w:b/>
          <w:bCs/>
          <w:szCs w:val="22"/>
        </w:rPr>
      </w:pPr>
      <w:r w:rsidRPr="007465BE">
        <w:rPr>
          <w:b/>
          <w:bCs/>
          <w:szCs w:val="22"/>
        </w:rPr>
        <w:t>1</w:t>
      </w:r>
      <w:r w:rsidR="003B15BB">
        <w:rPr>
          <w:b/>
          <w:bCs/>
          <w:szCs w:val="22"/>
        </w:rPr>
        <w:t>0</w:t>
      </w:r>
      <w:r w:rsidRPr="007465BE">
        <w:rPr>
          <w:b/>
          <w:bCs/>
          <w:szCs w:val="22"/>
        </w:rPr>
        <w:t>.</w:t>
      </w:r>
      <w:r w:rsidR="000960E0" w:rsidRPr="007465BE">
        <w:rPr>
          <w:b/>
          <w:bCs/>
          <w:szCs w:val="22"/>
        </w:rPr>
        <w:t xml:space="preserve">Требования к </w:t>
      </w:r>
      <w:r w:rsidR="00697C62" w:rsidRPr="007465BE">
        <w:rPr>
          <w:b/>
          <w:bCs/>
          <w:szCs w:val="22"/>
        </w:rPr>
        <w:t>оказываемым услугам</w:t>
      </w:r>
      <w:r w:rsidR="000960E0" w:rsidRPr="007465BE">
        <w:rPr>
          <w:b/>
          <w:bCs/>
          <w:szCs w:val="22"/>
        </w:rPr>
        <w:t>:</w:t>
      </w:r>
    </w:p>
    <w:p w:rsidR="00966109" w:rsidRPr="00966109" w:rsidRDefault="00966109" w:rsidP="00E549FF">
      <w:pPr>
        <w:tabs>
          <w:tab w:val="left" w:pos="426"/>
        </w:tabs>
        <w:spacing w:line="276" w:lineRule="auto"/>
        <w:ind w:firstLine="567"/>
        <w:jc w:val="both"/>
        <w:rPr>
          <w:sz w:val="22"/>
          <w:szCs w:val="22"/>
        </w:rPr>
      </w:pPr>
      <w:r>
        <w:rPr>
          <w:sz w:val="22"/>
          <w:szCs w:val="22"/>
        </w:rPr>
        <w:t>1</w:t>
      </w:r>
      <w:r w:rsidR="003B15BB">
        <w:rPr>
          <w:sz w:val="22"/>
          <w:szCs w:val="22"/>
        </w:rPr>
        <w:t>0</w:t>
      </w:r>
      <w:r w:rsidRPr="00966109">
        <w:rPr>
          <w:sz w:val="22"/>
          <w:szCs w:val="22"/>
        </w:rPr>
        <w:t>.1. Исполнитель должен использовать в процессе выполнения работ материалы и оборудование, сертифицированные на территории Российской Федерации.</w:t>
      </w:r>
    </w:p>
    <w:p w:rsidR="00966109" w:rsidRPr="00966109" w:rsidRDefault="00966109" w:rsidP="00E549FF">
      <w:pPr>
        <w:tabs>
          <w:tab w:val="left" w:pos="426"/>
        </w:tabs>
        <w:spacing w:line="276" w:lineRule="auto"/>
        <w:ind w:firstLine="567"/>
        <w:jc w:val="both"/>
        <w:rPr>
          <w:sz w:val="22"/>
          <w:szCs w:val="22"/>
        </w:rPr>
      </w:pPr>
      <w:r>
        <w:rPr>
          <w:sz w:val="22"/>
          <w:szCs w:val="22"/>
        </w:rPr>
        <w:t>1</w:t>
      </w:r>
      <w:r w:rsidR="003B15BB">
        <w:rPr>
          <w:sz w:val="22"/>
          <w:szCs w:val="22"/>
        </w:rPr>
        <w:t>0</w:t>
      </w:r>
      <w:r w:rsidRPr="00966109">
        <w:rPr>
          <w:sz w:val="22"/>
          <w:szCs w:val="22"/>
        </w:rPr>
        <w:t>.2. Исполнитель отвечает за сохранность оборудования и материалов.</w:t>
      </w:r>
    </w:p>
    <w:p w:rsidR="00966109" w:rsidRPr="00966109" w:rsidRDefault="00966109" w:rsidP="00E549FF">
      <w:pPr>
        <w:tabs>
          <w:tab w:val="left" w:pos="426"/>
        </w:tabs>
        <w:spacing w:line="276" w:lineRule="auto"/>
        <w:ind w:firstLine="567"/>
        <w:jc w:val="both"/>
        <w:rPr>
          <w:sz w:val="22"/>
          <w:szCs w:val="22"/>
        </w:rPr>
      </w:pPr>
      <w:r>
        <w:rPr>
          <w:sz w:val="22"/>
          <w:szCs w:val="22"/>
        </w:rPr>
        <w:t>1</w:t>
      </w:r>
      <w:r w:rsidR="003B15BB">
        <w:rPr>
          <w:sz w:val="22"/>
          <w:szCs w:val="22"/>
        </w:rPr>
        <w:t>0</w:t>
      </w:r>
      <w:r w:rsidRPr="00966109">
        <w:rPr>
          <w:sz w:val="22"/>
          <w:szCs w:val="22"/>
        </w:rPr>
        <w:t>.3. Исполнитель несёт ответственность за соблюдение сроков и качество выполняемых работ.</w:t>
      </w:r>
    </w:p>
    <w:p w:rsidR="00966109" w:rsidRPr="00966109" w:rsidRDefault="00966109" w:rsidP="00E549FF">
      <w:pPr>
        <w:tabs>
          <w:tab w:val="left" w:pos="426"/>
        </w:tabs>
        <w:spacing w:line="276" w:lineRule="auto"/>
        <w:ind w:firstLine="567"/>
        <w:jc w:val="both"/>
        <w:rPr>
          <w:sz w:val="22"/>
          <w:szCs w:val="22"/>
        </w:rPr>
      </w:pPr>
      <w:r>
        <w:rPr>
          <w:sz w:val="22"/>
          <w:szCs w:val="22"/>
        </w:rPr>
        <w:t>1</w:t>
      </w:r>
      <w:r w:rsidR="003B15BB">
        <w:rPr>
          <w:sz w:val="22"/>
          <w:szCs w:val="22"/>
        </w:rPr>
        <w:t>0</w:t>
      </w:r>
      <w:r w:rsidRPr="00966109">
        <w:rPr>
          <w:sz w:val="22"/>
          <w:szCs w:val="22"/>
        </w:rPr>
        <w:t>.4. Исполнитель должен выполнять требования действующего законодательства, в том числе:</w:t>
      </w:r>
    </w:p>
    <w:p w:rsidR="00966109" w:rsidRPr="00966109" w:rsidRDefault="00966109" w:rsidP="00E549FF">
      <w:pPr>
        <w:tabs>
          <w:tab w:val="left" w:pos="426"/>
        </w:tabs>
        <w:spacing w:line="276" w:lineRule="auto"/>
        <w:ind w:firstLine="567"/>
        <w:jc w:val="both"/>
        <w:rPr>
          <w:sz w:val="22"/>
          <w:szCs w:val="22"/>
        </w:rPr>
      </w:pPr>
      <w:r w:rsidRPr="00966109">
        <w:rPr>
          <w:sz w:val="22"/>
          <w:szCs w:val="22"/>
        </w:rPr>
        <w:t>- Федеральный закон от 30.12.2009 г. №384-ФЗ «Технический регламент о безопасности зданий и сооружений»;</w:t>
      </w:r>
    </w:p>
    <w:p w:rsidR="00966109" w:rsidRPr="00966109" w:rsidRDefault="00966109" w:rsidP="00E549FF">
      <w:pPr>
        <w:tabs>
          <w:tab w:val="left" w:pos="426"/>
        </w:tabs>
        <w:spacing w:line="276" w:lineRule="auto"/>
        <w:ind w:firstLine="567"/>
        <w:jc w:val="both"/>
        <w:rPr>
          <w:sz w:val="22"/>
          <w:szCs w:val="22"/>
        </w:rPr>
      </w:pPr>
      <w:r w:rsidRPr="00966109">
        <w:rPr>
          <w:sz w:val="22"/>
          <w:szCs w:val="22"/>
        </w:rPr>
        <w:t>- Постановление Правительства Российской Федерации от 25.122013 № 1244 «Об антитеррористической защите объектов (территорий);</w:t>
      </w:r>
    </w:p>
    <w:p w:rsidR="00966109" w:rsidRPr="00966109" w:rsidRDefault="00966109" w:rsidP="00E549FF">
      <w:pPr>
        <w:tabs>
          <w:tab w:val="left" w:pos="426"/>
        </w:tabs>
        <w:spacing w:line="276" w:lineRule="auto"/>
        <w:ind w:firstLine="567"/>
        <w:jc w:val="both"/>
        <w:rPr>
          <w:sz w:val="22"/>
          <w:szCs w:val="22"/>
        </w:rPr>
      </w:pPr>
      <w:r w:rsidRPr="00966109">
        <w:rPr>
          <w:sz w:val="22"/>
          <w:szCs w:val="22"/>
        </w:rPr>
        <w:lastRenderedPageBreak/>
        <w:t>- СНиП 12-03-2001 «Безопасность труда в строительстве. Часть 1.</w:t>
      </w:r>
      <w:r w:rsidR="00B9071D">
        <w:rPr>
          <w:sz w:val="22"/>
          <w:szCs w:val="22"/>
        </w:rPr>
        <w:t xml:space="preserve"> «</w:t>
      </w:r>
      <w:r w:rsidRPr="00966109">
        <w:rPr>
          <w:sz w:val="22"/>
          <w:szCs w:val="22"/>
        </w:rPr>
        <w:t>Общие правила»;</w:t>
      </w:r>
    </w:p>
    <w:p w:rsidR="00966109" w:rsidRPr="00966109" w:rsidRDefault="00966109" w:rsidP="00966109">
      <w:pPr>
        <w:tabs>
          <w:tab w:val="left" w:pos="426"/>
        </w:tabs>
        <w:spacing w:line="276" w:lineRule="auto"/>
        <w:jc w:val="both"/>
        <w:rPr>
          <w:sz w:val="22"/>
          <w:szCs w:val="22"/>
        </w:rPr>
      </w:pPr>
      <w:r w:rsidRPr="00966109">
        <w:rPr>
          <w:sz w:val="22"/>
          <w:szCs w:val="22"/>
        </w:rPr>
        <w:t>- ГОСТ 12.1.003-2014 «Системы стандартов безопасности труда. Шум. Общие требования безопасности»;</w:t>
      </w:r>
    </w:p>
    <w:p w:rsidR="00966109" w:rsidRPr="00966109" w:rsidRDefault="00966109" w:rsidP="00966109">
      <w:pPr>
        <w:tabs>
          <w:tab w:val="left" w:pos="426"/>
        </w:tabs>
        <w:spacing w:line="276" w:lineRule="auto"/>
        <w:jc w:val="both"/>
        <w:rPr>
          <w:sz w:val="22"/>
          <w:szCs w:val="22"/>
        </w:rPr>
      </w:pPr>
      <w:r w:rsidRPr="00966109">
        <w:rPr>
          <w:sz w:val="22"/>
          <w:szCs w:val="22"/>
        </w:rPr>
        <w:t>- СП 132.13330.2011 «Обеспечение антитеррористической защищенности зданий и сооружений. Общие требования проектирования»;</w:t>
      </w:r>
    </w:p>
    <w:p w:rsidR="00966109" w:rsidRPr="00966109" w:rsidRDefault="00966109" w:rsidP="00966109">
      <w:pPr>
        <w:tabs>
          <w:tab w:val="left" w:pos="426"/>
        </w:tabs>
        <w:spacing w:line="276" w:lineRule="auto"/>
        <w:jc w:val="both"/>
        <w:rPr>
          <w:sz w:val="22"/>
          <w:szCs w:val="22"/>
        </w:rPr>
      </w:pPr>
      <w:r w:rsidRPr="00966109">
        <w:rPr>
          <w:sz w:val="22"/>
          <w:szCs w:val="22"/>
        </w:rPr>
        <w:t>-- ГОСТ 12.1.005-88 «Система стандартов безопасности труда. Общие санитарно-</w:t>
      </w:r>
    </w:p>
    <w:p w:rsidR="00966109" w:rsidRPr="00966109" w:rsidRDefault="00966109" w:rsidP="00966109">
      <w:pPr>
        <w:tabs>
          <w:tab w:val="left" w:pos="426"/>
        </w:tabs>
        <w:spacing w:line="276" w:lineRule="auto"/>
        <w:jc w:val="both"/>
        <w:rPr>
          <w:sz w:val="22"/>
          <w:szCs w:val="22"/>
        </w:rPr>
      </w:pPr>
      <w:r w:rsidRPr="00966109">
        <w:rPr>
          <w:sz w:val="22"/>
          <w:szCs w:val="22"/>
        </w:rPr>
        <w:t>гигиенические требования к воздуху рабочей зоны».</w:t>
      </w:r>
    </w:p>
    <w:p w:rsidR="004E7397" w:rsidRPr="00F16665" w:rsidRDefault="004E7397" w:rsidP="00E549FF">
      <w:pPr>
        <w:pStyle w:val="ListNum"/>
        <w:numPr>
          <w:ilvl w:val="0"/>
          <w:numId w:val="19"/>
        </w:numPr>
        <w:tabs>
          <w:tab w:val="clear" w:pos="284"/>
          <w:tab w:val="left" w:pos="0"/>
        </w:tabs>
        <w:spacing w:line="276" w:lineRule="auto"/>
        <w:ind w:left="0" w:firstLine="567"/>
        <w:rPr>
          <w:b/>
          <w:bCs/>
          <w:szCs w:val="22"/>
        </w:rPr>
      </w:pPr>
      <w:r w:rsidRPr="004E7397">
        <w:rPr>
          <w:b/>
          <w:bCs/>
          <w:szCs w:val="22"/>
        </w:rPr>
        <w:t>Регламент проведения работ по техническому обслуживанию</w:t>
      </w:r>
      <w:r>
        <w:rPr>
          <w:b/>
          <w:bCs/>
          <w:szCs w:val="22"/>
        </w:rPr>
        <w:t xml:space="preserve"> </w:t>
      </w:r>
      <w:r w:rsidRPr="00F16665">
        <w:rPr>
          <w:b/>
          <w:bCs/>
          <w:szCs w:val="22"/>
        </w:rPr>
        <w:t>систем</w:t>
      </w:r>
      <w:r w:rsidR="00F16665" w:rsidRPr="00F16665">
        <w:rPr>
          <w:b/>
          <w:bCs/>
          <w:szCs w:val="22"/>
        </w:rPr>
        <w:t>ы</w:t>
      </w:r>
      <w:r w:rsidRPr="00F16665">
        <w:rPr>
          <w:b/>
          <w:bCs/>
          <w:szCs w:val="22"/>
        </w:rPr>
        <w:t xml:space="preserve"> </w:t>
      </w:r>
      <w:r w:rsidR="00F16665" w:rsidRPr="00F16665">
        <w:rPr>
          <w:b/>
          <w:bCs/>
          <w:szCs w:val="22"/>
        </w:rPr>
        <w:t>видеонаблюдения и с</w:t>
      </w:r>
      <w:r w:rsidR="00F16665" w:rsidRPr="00F16665">
        <w:rPr>
          <w:b/>
          <w:szCs w:val="22"/>
        </w:rPr>
        <w:t>истемы контроля и управления доступом</w:t>
      </w:r>
    </w:p>
    <w:tbl>
      <w:tblPr>
        <w:tblW w:w="100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6095"/>
        <w:gridCol w:w="1412"/>
        <w:gridCol w:w="2127"/>
      </w:tblGrid>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 п/п</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Перечень работ</w:t>
            </w:r>
          </w:p>
          <w:p w:rsidR="00A36227" w:rsidRPr="004E2CD9" w:rsidRDefault="00A36227" w:rsidP="001440FD">
            <w:pPr>
              <w:pStyle w:val="a5"/>
              <w:rPr>
                <w:rFonts w:ascii="Times New Roman" w:hAnsi="Times New Roman"/>
                <w:sz w:val="20"/>
                <w:szCs w:val="20"/>
              </w:rPr>
            </w:pP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Система</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Периодичность обслуживания</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1</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Подготовка и оформление текущей документации по техническому обслуживанию систем:</w:t>
            </w:r>
          </w:p>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 журнал регистрации работ по техническому обслуживанию;</w:t>
            </w:r>
          </w:p>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 график проведения  технического обслуживания  систем.</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Ежемесячно</w:t>
            </w:r>
          </w:p>
          <w:p w:rsidR="00A36227" w:rsidRPr="004E2CD9" w:rsidRDefault="00A36227" w:rsidP="001440FD">
            <w:pPr>
              <w:pStyle w:val="a5"/>
              <w:jc w:val="center"/>
              <w:rPr>
                <w:rFonts w:ascii="Times New Roman" w:hAnsi="Times New Roman"/>
                <w:sz w:val="20"/>
                <w:szCs w:val="20"/>
              </w:rPr>
            </w:pP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2</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Внешний осмотр составных частей систем (видеокамер, видеорегистраторов и т.п.) на отсутствие повреждений, коррозии, грязи.</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Ежемесячно</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3</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Проверка параметров питания, состояния аккумуляторных батарей АКБ и источников питания.</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Ежемесячно</w:t>
            </w:r>
          </w:p>
          <w:p w:rsidR="00A36227" w:rsidRPr="004E2CD9" w:rsidRDefault="00A36227" w:rsidP="001440FD">
            <w:pPr>
              <w:pStyle w:val="a5"/>
              <w:jc w:val="center"/>
              <w:rPr>
                <w:rFonts w:ascii="Times New Roman" w:hAnsi="Times New Roman"/>
                <w:sz w:val="20"/>
                <w:szCs w:val="20"/>
              </w:rPr>
            </w:pP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4</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Pr>
                <w:rFonts w:ascii="Times New Roman" w:hAnsi="Times New Roman"/>
                <w:sz w:val="20"/>
                <w:szCs w:val="20"/>
              </w:rPr>
              <w:t>Визуальный осмотр всей</w:t>
            </w:r>
            <w:r w:rsidRPr="004E2CD9">
              <w:rPr>
                <w:rFonts w:ascii="Times New Roman" w:hAnsi="Times New Roman"/>
                <w:sz w:val="20"/>
                <w:szCs w:val="20"/>
              </w:rPr>
              <w:t xml:space="preserve"> системы видеонаблюдения на наличие повреждений и загрязнений.</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Ежемесячно</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5</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 xml:space="preserve">Проверка наличия видеозаписей на жестких носителях. </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1 раз в месяц</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6</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Проверка функционирования видеокамер наружного и внутреннего наблюдения.</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Ежемесячно</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7</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Проверка функционирования центрального оборудования видеонаблюдения.</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Ежемесячно</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8</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Проверка функционирования приборов и узлов систем.</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Ежеквартально</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9</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Разборка и дефектация технических средств.</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По необходимости</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10</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Замена (восстановление) неисправных деталей, сборочных единиц.</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По необходимости</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11</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Сборка, проверка работоспособности и регулировка системы.</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По необходимости</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12</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sidRPr="004E2CD9">
              <w:rPr>
                <w:rFonts w:ascii="Times New Roman" w:hAnsi="Times New Roman"/>
                <w:sz w:val="20"/>
                <w:szCs w:val="20"/>
              </w:rPr>
              <w:t>При выявлении неисправности оборудования, предоставление исправного оборудования на время ремонта или до закупки нового оборудования.</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w:t>
            </w:r>
            <w:r w:rsidRPr="004E2CD9">
              <w:rPr>
                <w:rFonts w:ascii="Times New Roman" w:hAnsi="Times New Roman"/>
                <w:sz w:val="20"/>
                <w:szCs w:val="20"/>
              </w:rPr>
              <w:t>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По необходимости</w:t>
            </w:r>
          </w:p>
        </w:tc>
      </w:tr>
      <w:tr w:rsidR="00A36227" w:rsidRPr="004E2CD9" w:rsidTr="001440FD">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13</w:t>
            </w:r>
          </w:p>
        </w:tc>
        <w:tc>
          <w:tcPr>
            <w:tcW w:w="6095"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rPr>
                <w:rFonts w:ascii="Times New Roman" w:hAnsi="Times New Roman"/>
                <w:sz w:val="20"/>
                <w:szCs w:val="20"/>
              </w:rPr>
            </w:pPr>
            <w:r>
              <w:rPr>
                <w:rFonts w:ascii="Times New Roman" w:hAnsi="Times New Roman"/>
                <w:sz w:val="20"/>
                <w:szCs w:val="20"/>
              </w:rPr>
              <w:t>Проверка функционирования рамки металлодетектора.</w:t>
            </w:r>
          </w:p>
        </w:tc>
        <w:tc>
          <w:tcPr>
            <w:tcW w:w="1412"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Pr>
                <w:rFonts w:ascii="Times New Roman" w:hAnsi="Times New Roman"/>
                <w:sz w:val="20"/>
                <w:szCs w:val="20"/>
              </w:rPr>
              <w:t>ОВН</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rsidR="00A36227" w:rsidRPr="004E2CD9" w:rsidRDefault="00A36227" w:rsidP="001440FD">
            <w:pPr>
              <w:pStyle w:val="a5"/>
              <w:jc w:val="center"/>
              <w:rPr>
                <w:rFonts w:ascii="Times New Roman" w:hAnsi="Times New Roman"/>
                <w:sz w:val="20"/>
                <w:szCs w:val="20"/>
              </w:rPr>
            </w:pPr>
            <w:r w:rsidRPr="004E2CD9">
              <w:rPr>
                <w:rFonts w:ascii="Times New Roman" w:hAnsi="Times New Roman"/>
                <w:sz w:val="20"/>
                <w:szCs w:val="20"/>
              </w:rPr>
              <w:t>Ежемесячно</w:t>
            </w:r>
          </w:p>
        </w:tc>
      </w:tr>
    </w:tbl>
    <w:p w:rsidR="000960E0" w:rsidRPr="006E4223" w:rsidRDefault="00A36227" w:rsidP="00E549FF">
      <w:pPr>
        <w:pStyle w:val="ListBul2"/>
        <w:numPr>
          <w:ilvl w:val="0"/>
          <w:numId w:val="19"/>
        </w:numPr>
        <w:tabs>
          <w:tab w:val="clear" w:pos="567"/>
          <w:tab w:val="left" w:pos="710"/>
        </w:tabs>
        <w:ind w:hanging="928"/>
        <w:rPr>
          <w:b/>
          <w:bCs/>
          <w:szCs w:val="22"/>
        </w:rPr>
      </w:pPr>
      <w:r>
        <w:rPr>
          <w:b/>
          <w:bCs/>
          <w:szCs w:val="22"/>
        </w:rPr>
        <w:t>Б</w:t>
      </w:r>
      <w:r w:rsidR="000960E0" w:rsidRPr="00EB31C3">
        <w:rPr>
          <w:b/>
          <w:bCs/>
          <w:szCs w:val="22"/>
        </w:rPr>
        <w:t>езопасность окружающих при использовании:</w:t>
      </w:r>
      <w:r w:rsidR="000960E0" w:rsidRPr="006E4223">
        <w:rPr>
          <w:b/>
          <w:bCs/>
          <w:szCs w:val="22"/>
        </w:rPr>
        <w:t xml:space="preserve"> </w:t>
      </w:r>
    </w:p>
    <w:p w:rsidR="000960E0" w:rsidRDefault="00B26FE0" w:rsidP="00E549FF">
      <w:pPr>
        <w:pStyle w:val="ListBul2"/>
        <w:numPr>
          <w:ilvl w:val="0"/>
          <w:numId w:val="0"/>
        </w:numPr>
        <w:tabs>
          <w:tab w:val="clear" w:pos="567"/>
          <w:tab w:val="left" w:pos="-3060"/>
          <w:tab w:val="num" w:pos="0"/>
          <w:tab w:val="left" w:pos="710"/>
        </w:tabs>
        <w:ind w:left="502" w:hanging="928"/>
        <w:rPr>
          <w:szCs w:val="22"/>
        </w:rPr>
      </w:pPr>
      <w:r>
        <w:rPr>
          <w:szCs w:val="22"/>
        </w:rPr>
        <w:t xml:space="preserve">      </w:t>
      </w:r>
      <w:r w:rsidR="00CD4000">
        <w:rPr>
          <w:szCs w:val="22"/>
        </w:rPr>
        <w:t xml:space="preserve">- </w:t>
      </w:r>
      <w:r w:rsidR="00EB31C3">
        <w:rPr>
          <w:szCs w:val="22"/>
        </w:rPr>
        <w:t>в</w:t>
      </w:r>
      <w:r w:rsidR="000960E0" w:rsidRPr="006E4223">
        <w:rPr>
          <w:szCs w:val="22"/>
        </w:rPr>
        <w:t xml:space="preserve">се </w:t>
      </w:r>
      <w:r w:rsidR="003A73AF">
        <w:rPr>
          <w:szCs w:val="22"/>
        </w:rPr>
        <w:t>товары и материалы, применяемые для оказания услуг</w:t>
      </w:r>
      <w:r w:rsidR="00557154">
        <w:rPr>
          <w:szCs w:val="22"/>
        </w:rPr>
        <w:t>,</w:t>
      </w:r>
      <w:r w:rsidR="003A73AF">
        <w:rPr>
          <w:szCs w:val="22"/>
        </w:rPr>
        <w:t xml:space="preserve"> </w:t>
      </w:r>
      <w:r w:rsidR="000960E0" w:rsidRPr="006E4223">
        <w:rPr>
          <w:szCs w:val="22"/>
        </w:rPr>
        <w:t>должны быть безопасны и разрешены для применения на территории Российской Федерации</w:t>
      </w:r>
      <w:r w:rsidR="003A73AF">
        <w:rPr>
          <w:szCs w:val="22"/>
        </w:rPr>
        <w:t>.</w:t>
      </w:r>
    </w:p>
    <w:p w:rsidR="00E25DB4" w:rsidRPr="006E4223" w:rsidRDefault="00E25DB4" w:rsidP="00E25DB4">
      <w:pPr>
        <w:pStyle w:val="ListBul2"/>
        <w:numPr>
          <w:ilvl w:val="0"/>
          <w:numId w:val="0"/>
        </w:numPr>
        <w:tabs>
          <w:tab w:val="clear" w:pos="567"/>
          <w:tab w:val="left" w:pos="-3060"/>
          <w:tab w:val="num" w:pos="0"/>
        </w:tabs>
        <w:ind w:left="502" w:hanging="360"/>
        <w:rPr>
          <w:szCs w:val="22"/>
        </w:rPr>
      </w:pPr>
    </w:p>
    <w:p w:rsidR="00CD4000" w:rsidRDefault="00CD4000" w:rsidP="00494A0D">
      <w:pPr>
        <w:jc w:val="both"/>
        <w:rPr>
          <w:b/>
          <w:bCs/>
          <w:sz w:val="22"/>
          <w:szCs w:val="22"/>
        </w:rPr>
      </w:pPr>
      <w:r>
        <w:rPr>
          <w:b/>
          <w:bCs/>
          <w:sz w:val="22"/>
          <w:szCs w:val="22"/>
        </w:rPr>
        <w:t xml:space="preserve">  13. </w:t>
      </w:r>
      <w:r w:rsidR="000960E0" w:rsidRPr="006E4223">
        <w:rPr>
          <w:b/>
          <w:bCs/>
          <w:sz w:val="22"/>
          <w:szCs w:val="22"/>
        </w:rPr>
        <w:t xml:space="preserve">Требования по передаче </w:t>
      </w:r>
      <w:r w:rsidR="00F210D0" w:rsidRPr="007749D6">
        <w:rPr>
          <w:b/>
          <w:bCs/>
          <w:sz w:val="22"/>
          <w:szCs w:val="22"/>
        </w:rPr>
        <w:t>З</w:t>
      </w:r>
      <w:r w:rsidR="000960E0" w:rsidRPr="006E4223">
        <w:rPr>
          <w:b/>
          <w:bCs/>
          <w:sz w:val="22"/>
          <w:szCs w:val="22"/>
        </w:rPr>
        <w:t xml:space="preserve">аказчику технических и иных документов при </w:t>
      </w:r>
      <w:r w:rsidR="00F210D0" w:rsidRPr="00F210D0">
        <w:rPr>
          <w:b/>
          <w:bCs/>
          <w:sz w:val="22"/>
          <w:szCs w:val="22"/>
        </w:rPr>
        <w:t>оказании услуг</w:t>
      </w:r>
      <w:r w:rsidR="000960E0" w:rsidRPr="006E4223">
        <w:rPr>
          <w:b/>
          <w:bCs/>
          <w:sz w:val="22"/>
          <w:szCs w:val="22"/>
        </w:rPr>
        <w:t xml:space="preserve">: </w:t>
      </w:r>
    </w:p>
    <w:p w:rsidR="00494A0D" w:rsidRDefault="00CD4000" w:rsidP="000A4D55">
      <w:pPr>
        <w:ind w:firstLine="426"/>
        <w:jc w:val="both"/>
        <w:rPr>
          <w:sz w:val="22"/>
          <w:szCs w:val="22"/>
        </w:rPr>
      </w:pPr>
      <w:r>
        <w:rPr>
          <w:sz w:val="22"/>
          <w:szCs w:val="22"/>
        </w:rPr>
        <w:t xml:space="preserve"> -  в</w:t>
      </w:r>
      <w:r w:rsidR="000960E0" w:rsidRPr="006E4223">
        <w:rPr>
          <w:sz w:val="22"/>
          <w:szCs w:val="22"/>
        </w:rPr>
        <w:t xml:space="preserve">ся требуемая документация должна быть передана Заказчику одновременно с </w:t>
      </w:r>
      <w:r w:rsidR="00D33958">
        <w:rPr>
          <w:sz w:val="22"/>
          <w:szCs w:val="22"/>
        </w:rPr>
        <w:t>оказанием услуг</w:t>
      </w:r>
      <w:r w:rsidR="000960E0" w:rsidRPr="006E4223">
        <w:rPr>
          <w:sz w:val="22"/>
          <w:szCs w:val="22"/>
        </w:rPr>
        <w:t xml:space="preserve">. </w:t>
      </w:r>
      <w:r w:rsidR="00494A0D">
        <w:rPr>
          <w:sz w:val="22"/>
          <w:szCs w:val="22"/>
        </w:rPr>
        <w:t xml:space="preserve">    </w:t>
      </w:r>
    </w:p>
    <w:p w:rsidR="000960E0" w:rsidRDefault="00B26FE0" w:rsidP="00A16C8E">
      <w:pPr>
        <w:ind w:firstLine="709"/>
        <w:jc w:val="both"/>
        <w:rPr>
          <w:sz w:val="22"/>
          <w:szCs w:val="22"/>
        </w:rPr>
      </w:pPr>
      <w:r>
        <w:rPr>
          <w:sz w:val="22"/>
          <w:szCs w:val="22"/>
        </w:rPr>
        <w:t xml:space="preserve"> </w:t>
      </w:r>
      <w:r w:rsidR="00D33958">
        <w:rPr>
          <w:sz w:val="22"/>
          <w:szCs w:val="22"/>
        </w:rPr>
        <w:t>Исполнитель</w:t>
      </w:r>
      <w:r w:rsidR="000960E0" w:rsidRPr="006E4223">
        <w:rPr>
          <w:sz w:val="22"/>
          <w:szCs w:val="22"/>
        </w:rPr>
        <w:t xml:space="preserve"> </w:t>
      </w:r>
      <w:r w:rsidR="00494A0D">
        <w:rPr>
          <w:sz w:val="22"/>
          <w:szCs w:val="22"/>
        </w:rPr>
        <w:t xml:space="preserve">ежемесячно, в </w:t>
      </w:r>
      <w:r w:rsidR="00494A0D" w:rsidRPr="005C0FBD">
        <w:rPr>
          <w:sz w:val="22"/>
          <w:szCs w:val="22"/>
        </w:rPr>
        <w:t>те</w:t>
      </w:r>
      <w:r w:rsidR="00494A0D">
        <w:rPr>
          <w:sz w:val="22"/>
          <w:szCs w:val="22"/>
        </w:rPr>
        <w:t>чение</w:t>
      </w:r>
      <w:r w:rsidR="00EB31C3">
        <w:rPr>
          <w:sz w:val="22"/>
          <w:szCs w:val="22"/>
        </w:rPr>
        <w:t xml:space="preserve"> (2)</w:t>
      </w:r>
      <w:r w:rsidR="00494A0D">
        <w:rPr>
          <w:sz w:val="22"/>
          <w:szCs w:val="22"/>
        </w:rPr>
        <w:t xml:space="preserve"> </w:t>
      </w:r>
      <w:r w:rsidR="00494A0D" w:rsidRPr="00DF1970">
        <w:rPr>
          <w:sz w:val="22"/>
          <w:szCs w:val="22"/>
        </w:rPr>
        <w:t>двух рабочих дней, следующих за отчетным месяцем</w:t>
      </w:r>
      <w:r w:rsidR="00685430">
        <w:rPr>
          <w:sz w:val="22"/>
          <w:szCs w:val="22"/>
        </w:rPr>
        <w:t>,</w:t>
      </w:r>
      <w:r w:rsidR="00494A0D" w:rsidRPr="006E4223">
        <w:rPr>
          <w:sz w:val="22"/>
          <w:szCs w:val="22"/>
        </w:rPr>
        <w:t xml:space="preserve"> </w:t>
      </w:r>
      <w:r w:rsidR="000960E0" w:rsidRPr="006E4223">
        <w:rPr>
          <w:sz w:val="22"/>
          <w:szCs w:val="22"/>
        </w:rPr>
        <w:t xml:space="preserve">обязан передать Заказчику оригиналы </w:t>
      </w:r>
      <w:r w:rsidR="005C0FBD" w:rsidRPr="000C06BF">
        <w:rPr>
          <w:sz w:val="22"/>
          <w:szCs w:val="22"/>
        </w:rPr>
        <w:t>с</w:t>
      </w:r>
      <w:r w:rsidR="00685430" w:rsidRPr="000C06BF">
        <w:rPr>
          <w:sz w:val="22"/>
          <w:szCs w:val="22"/>
        </w:rPr>
        <w:t>ч</w:t>
      </w:r>
      <w:r w:rsidR="00685430">
        <w:rPr>
          <w:sz w:val="22"/>
          <w:szCs w:val="22"/>
        </w:rPr>
        <w:t xml:space="preserve">етов и </w:t>
      </w:r>
      <w:r w:rsidR="000960E0" w:rsidRPr="006E4223">
        <w:rPr>
          <w:sz w:val="22"/>
          <w:szCs w:val="22"/>
        </w:rPr>
        <w:t>счетов-фактур</w:t>
      </w:r>
      <w:r w:rsidR="00685430" w:rsidRPr="00685430">
        <w:rPr>
          <w:sz w:val="22"/>
          <w:szCs w:val="22"/>
        </w:rPr>
        <w:t xml:space="preserve"> </w:t>
      </w:r>
      <w:r w:rsidR="00685430" w:rsidRPr="00DF1970">
        <w:rPr>
          <w:sz w:val="22"/>
          <w:szCs w:val="22"/>
        </w:rPr>
        <w:t xml:space="preserve">за </w:t>
      </w:r>
      <w:r w:rsidR="00685430">
        <w:rPr>
          <w:sz w:val="22"/>
          <w:szCs w:val="22"/>
        </w:rPr>
        <w:t>у</w:t>
      </w:r>
      <w:r w:rsidR="00685430" w:rsidRPr="00DF1970">
        <w:rPr>
          <w:sz w:val="22"/>
          <w:szCs w:val="22"/>
        </w:rPr>
        <w:t xml:space="preserve">слуги, </w:t>
      </w:r>
      <w:r w:rsidR="00685430" w:rsidRPr="00A16C8E">
        <w:rPr>
          <w:sz w:val="22"/>
          <w:szCs w:val="22"/>
        </w:rPr>
        <w:t>выполненные в отчетном месяце</w:t>
      </w:r>
      <w:r w:rsidR="000960E0" w:rsidRPr="00A16C8E">
        <w:rPr>
          <w:sz w:val="22"/>
          <w:szCs w:val="22"/>
        </w:rPr>
        <w:t xml:space="preserve">, а также </w:t>
      </w:r>
      <w:r w:rsidR="00F210D0" w:rsidRPr="00A16C8E">
        <w:rPr>
          <w:sz w:val="22"/>
          <w:szCs w:val="22"/>
        </w:rPr>
        <w:t>А</w:t>
      </w:r>
      <w:r w:rsidR="000960E0" w:rsidRPr="00A16C8E">
        <w:rPr>
          <w:sz w:val="22"/>
          <w:szCs w:val="22"/>
        </w:rPr>
        <w:t xml:space="preserve">кт сдачи-приемки </w:t>
      </w:r>
      <w:r w:rsidR="00D33958" w:rsidRPr="00A16C8E">
        <w:rPr>
          <w:sz w:val="22"/>
          <w:szCs w:val="22"/>
        </w:rPr>
        <w:t>оказанных услуг</w:t>
      </w:r>
      <w:r w:rsidR="000960E0" w:rsidRPr="00A16C8E">
        <w:rPr>
          <w:sz w:val="22"/>
          <w:szCs w:val="22"/>
        </w:rPr>
        <w:t xml:space="preserve">, подписанный и скрепленный печатью </w:t>
      </w:r>
      <w:r w:rsidR="00596BD5" w:rsidRPr="00A16C8E">
        <w:rPr>
          <w:sz w:val="22"/>
          <w:szCs w:val="22"/>
        </w:rPr>
        <w:t xml:space="preserve">Исполнителя </w:t>
      </w:r>
      <w:r w:rsidR="000960E0" w:rsidRPr="00A16C8E">
        <w:rPr>
          <w:sz w:val="22"/>
          <w:szCs w:val="22"/>
        </w:rPr>
        <w:t>в двух экземплярах.</w:t>
      </w:r>
    </w:p>
    <w:p w:rsidR="00E25DB4" w:rsidRPr="00A16C8E" w:rsidRDefault="00E25DB4" w:rsidP="00A16C8E">
      <w:pPr>
        <w:ind w:firstLine="709"/>
        <w:jc w:val="both"/>
        <w:rPr>
          <w:sz w:val="22"/>
          <w:szCs w:val="22"/>
        </w:rPr>
      </w:pPr>
    </w:p>
    <w:p w:rsidR="000960E0" w:rsidRPr="00A16C8E" w:rsidRDefault="00A16C8E" w:rsidP="00A16C8E">
      <w:pPr>
        <w:ind w:left="142"/>
        <w:jc w:val="both"/>
        <w:rPr>
          <w:sz w:val="22"/>
          <w:szCs w:val="22"/>
        </w:rPr>
      </w:pPr>
      <w:r w:rsidRPr="00A16C8E">
        <w:rPr>
          <w:b/>
          <w:bCs/>
          <w:sz w:val="22"/>
          <w:szCs w:val="22"/>
        </w:rPr>
        <w:t>14.</w:t>
      </w:r>
      <w:r w:rsidR="000960E0" w:rsidRPr="00A16C8E">
        <w:rPr>
          <w:b/>
          <w:bCs/>
          <w:sz w:val="22"/>
          <w:szCs w:val="22"/>
        </w:rPr>
        <w:t xml:space="preserve"> Порядок сдачи и приемки </w:t>
      </w:r>
      <w:r w:rsidR="00596BD5" w:rsidRPr="00A16C8E">
        <w:rPr>
          <w:b/>
          <w:bCs/>
          <w:sz w:val="22"/>
          <w:szCs w:val="22"/>
        </w:rPr>
        <w:t>услуг</w:t>
      </w:r>
      <w:r w:rsidR="000960E0" w:rsidRPr="00A16C8E">
        <w:rPr>
          <w:sz w:val="22"/>
          <w:szCs w:val="22"/>
        </w:rPr>
        <w:t xml:space="preserve">: </w:t>
      </w:r>
    </w:p>
    <w:p w:rsidR="000960E0" w:rsidRPr="00A16C8E" w:rsidRDefault="00B26FE0" w:rsidP="00A16C8E">
      <w:pPr>
        <w:ind w:firstLine="709"/>
        <w:jc w:val="both"/>
        <w:rPr>
          <w:sz w:val="22"/>
          <w:szCs w:val="22"/>
        </w:rPr>
      </w:pPr>
      <w:r w:rsidRPr="00A16C8E">
        <w:rPr>
          <w:sz w:val="22"/>
          <w:szCs w:val="22"/>
        </w:rPr>
        <w:t xml:space="preserve">    </w:t>
      </w:r>
      <w:r w:rsidR="00A16C8E" w:rsidRPr="00A16C8E">
        <w:rPr>
          <w:sz w:val="22"/>
          <w:szCs w:val="22"/>
        </w:rPr>
        <w:t>1</w:t>
      </w:r>
      <w:r w:rsidR="00A16C8E">
        <w:rPr>
          <w:sz w:val="22"/>
          <w:szCs w:val="22"/>
        </w:rPr>
        <w:t>4</w:t>
      </w:r>
      <w:r w:rsidR="00A16C8E" w:rsidRPr="00A16C8E">
        <w:rPr>
          <w:sz w:val="22"/>
          <w:szCs w:val="22"/>
        </w:rPr>
        <w:t>.1</w:t>
      </w:r>
      <w:r w:rsidRPr="00A16C8E">
        <w:rPr>
          <w:sz w:val="22"/>
          <w:szCs w:val="22"/>
        </w:rPr>
        <w:t xml:space="preserve"> </w:t>
      </w:r>
      <w:r w:rsidR="000960E0" w:rsidRPr="00A16C8E">
        <w:rPr>
          <w:sz w:val="22"/>
          <w:szCs w:val="22"/>
        </w:rPr>
        <w:t xml:space="preserve">Заказчик имеет право отказаться полностью или частично от приемки </w:t>
      </w:r>
      <w:r w:rsidR="00D33958" w:rsidRPr="00A16C8E">
        <w:rPr>
          <w:sz w:val="22"/>
          <w:szCs w:val="22"/>
        </w:rPr>
        <w:t>оказанных услуг</w:t>
      </w:r>
      <w:r w:rsidR="000960E0" w:rsidRPr="00A16C8E">
        <w:rPr>
          <w:sz w:val="22"/>
          <w:szCs w:val="22"/>
        </w:rPr>
        <w:t xml:space="preserve"> в </w:t>
      </w:r>
      <w:r w:rsidR="00CE4587" w:rsidRPr="00A16C8E">
        <w:rPr>
          <w:sz w:val="22"/>
          <w:szCs w:val="22"/>
        </w:rPr>
        <w:t xml:space="preserve">случае </w:t>
      </w:r>
      <w:r w:rsidR="00D33958" w:rsidRPr="00A16C8E">
        <w:rPr>
          <w:sz w:val="22"/>
          <w:szCs w:val="22"/>
        </w:rPr>
        <w:t xml:space="preserve">количественного (и/или объемного, структурного и иного) </w:t>
      </w:r>
      <w:r w:rsidR="00CE4587" w:rsidRPr="00A16C8E">
        <w:rPr>
          <w:sz w:val="22"/>
          <w:szCs w:val="22"/>
        </w:rPr>
        <w:t>несоответстви</w:t>
      </w:r>
      <w:r w:rsidR="00D33958" w:rsidRPr="00A16C8E">
        <w:rPr>
          <w:sz w:val="22"/>
          <w:szCs w:val="22"/>
        </w:rPr>
        <w:t>я</w:t>
      </w:r>
      <w:r w:rsidR="00CE4587" w:rsidRPr="00A16C8E">
        <w:rPr>
          <w:sz w:val="22"/>
          <w:szCs w:val="22"/>
        </w:rPr>
        <w:t xml:space="preserve"> </w:t>
      </w:r>
      <w:r w:rsidR="00D33958" w:rsidRPr="00A16C8E">
        <w:rPr>
          <w:sz w:val="22"/>
          <w:szCs w:val="22"/>
        </w:rPr>
        <w:t xml:space="preserve">услуг </w:t>
      </w:r>
      <w:r w:rsidR="00CE4587" w:rsidRPr="00A16C8E">
        <w:rPr>
          <w:sz w:val="22"/>
          <w:szCs w:val="22"/>
        </w:rPr>
        <w:t>Техническому заданию.</w:t>
      </w:r>
    </w:p>
    <w:p w:rsidR="000960E0" w:rsidRPr="00A16C8E" w:rsidRDefault="000960E0" w:rsidP="00A16C8E">
      <w:pPr>
        <w:pStyle w:val="a3"/>
        <w:spacing w:after="0"/>
        <w:ind w:firstLine="709"/>
        <w:rPr>
          <w:sz w:val="22"/>
          <w:szCs w:val="22"/>
        </w:rPr>
      </w:pPr>
      <w:r w:rsidRPr="00A16C8E">
        <w:rPr>
          <w:sz w:val="22"/>
          <w:szCs w:val="22"/>
        </w:rPr>
        <w:t xml:space="preserve">По окончании сдачи-приемки </w:t>
      </w:r>
      <w:r w:rsidR="00D33958" w:rsidRPr="00A16C8E">
        <w:rPr>
          <w:sz w:val="22"/>
          <w:szCs w:val="22"/>
        </w:rPr>
        <w:t xml:space="preserve">оказанных услуг </w:t>
      </w:r>
      <w:r w:rsidRPr="00A16C8E">
        <w:rPr>
          <w:sz w:val="22"/>
          <w:szCs w:val="22"/>
        </w:rPr>
        <w:t xml:space="preserve">Заказчик подписывает </w:t>
      </w:r>
      <w:r w:rsidR="00BC24CE" w:rsidRPr="00A16C8E">
        <w:rPr>
          <w:sz w:val="22"/>
          <w:szCs w:val="22"/>
        </w:rPr>
        <w:t>А</w:t>
      </w:r>
      <w:r w:rsidR="00596BD5" w:rsidRPr="00A16C8E">
        <w:rPr>
          <w:sz w:val="22"/>
          <w:szCs w:val="22"/>
        </w:rPr>
        <w:t>кт сдачи-приемки оказанных услуг.</w:t>
      </w:r>
    </w:p>
    <w:p w:rsidR="00A36227" w:rsidRPr="00A16C8E" w:rsidRDefault="00A36227" w:rsidP="00A16C8E">
      <w:pPr>
        <w:pStyle w:val="a3"/>
        <w:spacing w:after="0"/>
        <w:ind w:firstLine="709"/>
        <w:rPr>
          <w:sz w:val="22"/>
          <w:szCs w:val="22"/>
        </w:rPr>
      </w:pPr>
      <w:r w:rsidRPr="00A16C8E">
        <w:rPr>
          <w:sz w:val="22"/>
          <w:szCs w:val="22"/>
        </w:rPr>
        <w:t>После проведения ТО,</w:t>
      </w:r>
      <w:r w:rsidR="0003075D">
        <w:rPr>
          <w:sz w:val="22"/>
          <w:szCs w:val="22"/>
        </w:rPr>
        <w:t xml:space="preserve"> </w:t>
      </w:r>
      <w:r w:rsidRPr="00A16C8E">
        <w:rPr>
          <w:sz w:val="22"/>
          <w:szCs w:val="22"/>
        </w:rPr>
        <w:t xml:space="preserve">ТР, ОС и ПР в обязательном порядке, делается запись в «Журнале технического обслуживания и ремонта системы охранного видеонаблюдения», Акт о выполненных работах, устранении неисправностей. </w:t>
      </w:r>
    </w:p>
    <w:p w:rsidR="00A36227" w:rsidRPr="00A16C8E" w:rsidRDefault="00A16C8E" w:rsidP="00A16C8E">
      <w:pPr>
        <w:pStyle w:val="a3"/>
        <w:spacing w:after="0"/>
        <w:ind w:firstLine="709"/>
        <w:rPr>
          <w:sz w:val="22"/>
          <w:szCs w:val="22"/>
        </w:rPr>
      </w:pPr>
      <w:r w:rsidRPr="00A16C8E">
        <w:rPr>
          <w:sz w:val="22"/>
          <w:szCs w:val="22"/>
        </w:rPr>
        <w:lastRenderedPageBreak/>
        <w:t>1</w:t>
      </w:r>
      <w:r>
        <w:rPr>
          <w:sz w:val="22"/>
          <w:szCs w:val="22"/>
        </w:rPr>
        <w:t>4</w:t>
      </w:r>
      <w:r w:rsidR="00A36227" w:rsidRPr="00A16C8E">
        <w:rPr>
          <w:sz w:val="22"/>
          <w:szCs w:val="22"/>
        </w:rPr>
        <w:t xml:space="preserve">.2. Делается заключение о готовности оборудования к дальнейшей эксплуатации. </w:t>
      </w:r>
    </w:p>
    <w:p w:rsidR="00A36227" w:rsidRPr="00A16C8E" w:rsidRDefault="00A16C8E" w:rsidP="00A16C8E">
      <w:pPr>
        <w:pStyle w:val="a3"/>
        <w:spacing w:after="0"/>
        <w:ind w:firstLine="709"/>
        <w:rPr>
          <w:sz w:val="22"/>
          <w:szCs w:val="22"/>
        </w:rPr>
      </w:pPr>
      <w:r w:rsidRPr="00A16C8E">
        <w:rPr>
          <w:sz w:val="22"/>
          <w:szCs w:val="22"/>
        </w:rPr>
        <w:t>1</w:t>
      </w:r>
      <w:r>
        <w:rPr>
          <w:sz w:val="22"/>
          <w:szCs w:val="22"/>
        </w:rPr>
        <w:t>4</w:t>
      </w:r>
      <w:r w:rsidR="00A36227" w:rsidRPr="00A16C8E">
        <w:rPr>
          <w:sz w:val="22"/>
          <w:szCs w:val="22"/>
        </w:rPr>
        <w:t>.3. Заказчик осуществляет контроль и надзор за ходом, качеством и сроками выполненных работ, качеством применяемых Материалов и Оборудования Исполнителя.</w:t>
      </w:r>
    </w:p>
    <w:p w:rsidR="00E549FF" w:rsidRDefault="00E549FF" w:rsidP="00A16C8E">
      <w:pPr>
        <w:pStyle w:val="ListNum"/>
        <w:numPr>
          <w:ilvl w:val="0"/>
          <w:numId w:val="0"/>
        </w:numPr>
        <w:tabs>
          <w:tab w:val="clear" w:pos="284"/>
          <w:tab w:val="left" w:pos="-1980"/>
          <w:tab w:val="left" w:pos="0"/>
        </w:tabs>
        <w:spacing w:before="0"/>
        <w:ind w:left="142"/>
        <w:rPr>
          <w:b/>
          <w:bCs/>
          <w:szCs w:val="22"/>
        </w:rPr>
      </w:pPr>
    </w:p>
    <w:p w:rsidR="00A36227" w:rsidRPr="00A16C8E" w:rsidRDefault="00A16C8E" w:rsidP="00A16C8E">
      <w:pPr>
        <w:pStyle w:val="ListNum"/>
        <w:numPr>
          <w:ilvl w:val="0"/>
          <w:numId w:val="0"/>
        </w:numPr>
        <w:tabs>
          <w:tab w:val="clear" w:pos="284"/>
          <w:tab w:val="left" w:pos="-1980"/>
          <w:tab w:val="left" w:pos="0"/>
        </w:tabs>
        <w:spacing w:before="0"/>
        <w:ind w:left="142"/>
        <w:rPr>
          <w:szCs w:val="22"/>
        </w:rPr>
      </w:pPr>
      <w:r w:rsidRPr="00A16C8E">
        <w:rPr>
          <w:b/>
          <w:bCs/>
          <w:szCs w:val="22"/>
        </w:rPr>
        <w:t>15.</w:t>
      </w:r>
      <w:r w:rsidR="00CD4000" w:rsidRPr="00A16C8E">
        <w:rPr>
          <w:b/>
          <w:bCs/>
          <w:szCs w:val="22"/>
        </w:rPr>
        <w:t xml:space="preserve"> </w:t>
      </w:r>
      <w:r w:rsidR="000960E0" w:rsidRPr="00A16C8E">
        <w:rPr>
          <w:b/>
          <w:bCs/>
          <w:szCs w:val="22"/>
        </w:rPr>
        <w:t>Требования по сроку гарантии качества</w:t>
      </w:r>
      <w:r w:rsidR="00AB0EFC" w:rsidRPr="00A16C8E">
        <w:rPr>
          <w:szCs w:val="22"/>
        </w:rPr>
        <w:t xml:space="preserve">: </w:t>
      </w:r>
    </w:p>
    <w:p w:rsidR="00A36227" w:rsidRPr="00A36227" w:rsidRDefault="00A16C8E" w:rsidP="00A16C8E">
      <w:pPr>
        <w:pStyle w:val="ListNum"/>
        <w:numPr>
          <w:ilvl w:val="0"/>
          <w:numId w:val="0"/>
        </w:numPr>
        <w:tabs>
          <w:tab w:val="left" w:pos="-1980"/>
          <w:tab w:val="left" w:pos="426"/>
        </w:tabs>
        <w:ind w:firstLine="851"/>
        <w:rPr>
          <w:szCs w:val="22"/>
        </w:rPr>
      </w:pPr>
      <w:r>
        <w:rPr>
          <w:szCs w:val="22"/>
        </w:rPr>
        <w:t>15</w:t>
      </w:r>
      <w:r w:rsidR="00A36227" w:rsidRPr="00A36227">
        <w:rPr>
          <w:szCs w:val="22"/>
        </w:rPr>
        <w:t>.</w:t>
      </w:r>
      <w:r w:rsidR="00A36227">
        <w:rPr>
          <w:szCs w:val="22"/>
        </w:rPr>
        <w:t>1</w:t>
      </w:r>
      <w:r w:rsidR="00A36227" w:rsidRPr="00A36227">
        <w:rPr>
          <w:szCs w:val="22"/>
        </w:rPr>
        <w:t>. Исполнитель должен гарантировать надлежащее качество и выполнение работ в полном объеме, в соответствии с Техническим заданием.</w:t>
      </w:r>
    </w:p>
    <w:p w:rsidR="00A36227" w:rsidRPr="00A36227" w:rsidRDefault="00A16C8E" w:rsidP="00A16C8E">
      <w:pPr>
        <w:pStyle w:val="ListNum"/>
        <w:numPr>
          <w:ilvl w:val="0"/>
          <w:numId w:val="0"/>
        </w:numPr>
        <w:tabs>
          <w:tab w:val="left" w:pos="-1980"/>
          <w:tab w:val="left" w:pos="426"/>
        </w:tabs>
        <w:ind w:firstLine="851"/>
        <w:rPr>
          <w:szCs w:val="22"/>
        </w:rPr>
      </w:pPr>
      <w:r>
        <w:rPr>
          <w:szCs w:val="22"/>
        </w:rPr>
        <w:t>15</w:t>
      </w:r>
      <w:r w:rsidR="00A36227" w:rsidRPr="00A36227">
        <w:rPr>
          <w:szCs w:val="22"/>
        </w:rPr>
        <w:t>.2. Своевременно и надлежащим образом выполнять работы, за свой счет устранять выявленные в процессе выполнения работ недостатки в сроки, определенные Государственным заказчиком, а если срок не определен, то в течение 10 (десяти) дней с момента получения уведомления Государственного заказчика с требованием об устранении недостатков.</w:t>
      </w:r>
    </w:p>
    <w:p w:rsidR="00A313D9" w:rsidRDefault="00A16C8E" w:rsidP="00A16C8E">
      <w:pPr>
        <w:pStyle w:val="ListNum"/>
        <w:numPr>
          <w:ilvl w:val="0"/>
          <w:numId w:val="0"/>
        </w:numPr>
        <w:tabs>
          <w:tab w:val="clear" w:pos="284"/>
          <w:tab w:val="left" w:pos="-1980"/>
          <w:tab w:val="left" w:pos="426"/>
        </w:tabs>
        <w:spacing w:before="0"/>
        <w:ind w:left="284" w:firstLine="567"/>
        <w:rPr>
          <w:szCs w:val="22"/>
        </w:rPr>
      </w:pPr>
      <w:r>
        <w:rPr>
          <w:szCs w:val="22"/>
        </w:rPr>
        <w:t>15</w:t>
      </w:r>
      <w:r w:rsidR="00A36227" w:rsidRPr="00A36227">
        <w:rPr>
          <w:szCs w:val="22"/>
        </w:rPr>
        <w:t>.3. По первому требованию органа, осуществляющего контроль использования средств федерального бюджета, представить документы, связанные с выполнения работ по Государственному контракту. В этих целях Исполнитель обязан вести отдельный бухгалтерский учет.</w:t>
      </w:r>
    </w:p>
    <w:p w:rsidR="000A4D55" w:rsidRDefault="000A4D55" w:rsidP="00A16C8E">
      <w:pPr>
        <w:pStyle w:val="ListNum"/>
        <w:numPr>
          <w:ilvl w:val="0"/>
          <w:numId w:val="0"/>
        </w:numPr>
        <w:tabs>
          <w:tab w:val="clear" w:pos="284"/>
          <w:tab w:val="left" w:pos="-1980"/>
          <w:tab w:val="left" w:pos="426"/>
        </w:tabs>
        <w:spacing w:before="0"/>
        <w:ind w:left="284" w:firstLine="567"/>
        <w:rPr>
          <w:szCs w:val="22"/>
        </w:rPr>
      </w:pPr>
    </w:p>
    <w:p w:rsidR="000A4D55" w:rsidRPr="006E4223" w:rsidRDefault="000A4D55" w:rsidP="00A16C8E">
      <w:pPr>
        <w:pStyle w:val="ListNum"/>
        <w:numPr>
          <w:ilvl w:val="0"/>
          <w:numId w:val="0"/>
        </w:numPr>
        <w:tabs>
          <w:tab w:val="clear" w:pos="284"/>
          <w:tab w:val="left" w:pos="-1980"/>
          <w:tab w:val="left" w:pos="426"/>
        </w:tabs>
        <w:spacing w:before="0"/>
        <w:ind w:left="284" w:firstLine="567"/>
        <w:rPr>
          <w:szCs w:val="22"/>
        </w:rPr>
      </w:pPr>
    </w:p>
    <w:p w:rsidR="00A313D9" w:rsidRPr="006E4223" w:rsidRDefault="00A313D9" w:rsidP="00A313D9">
      <w:pPr>
        <w:rPr>
          <w:sz w:val="22"/>
          <w:szCs w:val="22"/>
        </w:rPr>
      </w:pPr>
      <w:r w:rsidRPr="006E4223">
        <w:rPr>
          <w:sz w:val="22"/>
          <w:szCs w:val="22"/>
        </w:rPr>
        <w:t>СОГЛАСОВАНО:</w:t>
      </w:r>
    </w:p>
    <w:p w:rsidR="00E1163B" w:rsidRDefault="00E1163B" w:rsidP="00A313D9">
      <w:pPr>
        <w:rPr>
          <w:sz w:val="22"/>
          <w:szCs w:val="22"/>
        </w:rPr>
      </w:pPr>
    </w:p>
    <w:p w:rsidR="00E1163B" w:rsidRPr="006E4223" w:rsidRDefault="00E1163B" w:rsidP="00E1163B">
      <w:pPr>
        <w:rPr>
          <w:sz w:val="22"/>
          <w:szCs w:val="22"/>
        </w:rPr>
      </w:pPr>
      <w:r>
        <w:rPr>
          <w:sz w:val="22"/>
          <w:szCs w:val="22"/>
        </w:rPr>
        <w:t>Начальник отдела МТО</w:t>
      </w:r>
      <w:r w:rsidRPr="006E4223">
        <w:rPr>
          <w:sz w:val="22"/>
          <w:szCs w:val="22"/>
        </w:rPr>
        <w:tab/>
      </w:r>
      <w:r w:rsidRPr="006E4223">
        <w:rPr>
          <w:sz w:val="22"/>
          <w:szCs w:val="22"/>
        </w:rPr>
        <w:tab/>
      </w:r>
      <w:r w:rsidRPr="006E4223">
        <w:rPr>
          <w:sz w:val="22"/>
          <w:szCs w:val="22"/>
        </w:rPr>
        <w:tab/>
      </w:r>
      <w:r w:rsidRPr="006E4223">
        <w:rPr>
          <w:sz w:val="22"/>
          <w:szCs w:val="22"/>
        </w:rPr>
        <w:tab/>
      </w:r>
      <w:r>
        <w:rPr>
          <w:sz w:val="22"/>
          <w:szCs w:val="22"/>
        </w:rPr>
        <w:tab/>
      </w:r>
      <w:r w:rsidRPr="006E4223">
        <w:rPr>
          <w:sz w:val="22"/>
          <w:szCs w:val="22"/>
        </w:rPr>
        <w:t>__________________/</w:t>
      </w:r>
      <w:r>
        <w:rPr>
          <w:sz w:val="22"/>
          <w:szCs w:val="22"/>
        </w:rPr>
        <w:t>Азарова Е.Ю./</w:t>
      </w:r>
    </w:p>
    <w:p w:rsidR="00E1163B" w:rsidRDefault="00E1163B" w:rsidP="00A313D9">
      <w:pPr>
        <w:rPr>
          <w:sz w:val="22"/>
          <w:szCs w:val="22"/>
        </w:rPr>
      </w:pPr>
    </w:p>
    <w:p w:rsidR="00E1163B" w:rsidRDefault="00E1163B" w:rsidP="00A313D9">
      <w:pPr>
        <w:rPr>
          <w:sz w:val="22"/>
          <w:szCs w:val="22"/>
        </w:rPr>
      </w:pPr>
    </w:p>
    <w:p w:rsidR="00E1163B" w:rsidRDefault="00E1163B" w:rsidP="00A313D9">
      <w:pPr>
        <w:rPr>
          <w:sz w:val="22"/>
          <w:szCs w:val="22"/>
        </w:rPr>
      </w:pPr>
    </w:p>
    <w:sectPr w:rsidR="00E1163B" w:rsidSect="00E549FF">
      <w:headerReference w:type="default" r:id="rId8"/>
      <w:pgSz w:w="11906" w:h="16838"/>
      <w:pgMar w:top="1560" w:right="85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BC4" w:rsidRDefault="00671BC4" w:rsidP="0094643B">
      <w:r>
        <w:separator/>
      </w:r>
    </w:p>
  </w:endnote>
  <w:endnote w:type="continuationSeparator" w:id="0">
    <w:p w:rsidR="00671BC4" w:rsidRDefault="00671BC4" w:rsidP="0094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imSun;宋体">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BC4" w:rsidRDefault="00671BC4" w:rsidP="0094643B">
      <w:r>
        <w:separator/>
      </w:r>
    </w:p>
  </w:footnote>
  <w:footnote w:type="continuationSeparator" w:id="0">
    <w:p w:rsidR="00671BC4" w:rsidRDefault="00671BC4" w:rsidP="009464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42C" w:rsidRDefault="005F242C" w:rsidP="005F242C">
    <w:pPr>
      <w:pStyle w:val="ac"/>
      <w:jc w:val="right"/>
      <w:rPr>
        <w:i/>
        <w:sz w:val="20"/>
        <w:szCs w:val="20"/>
      </w:rPr>
    </w:pPr>
    <w:r>
      <w:rPr>
        <w:i/>
        <w:sz w:val="20"/>
        <w:szCs w:val="20"/>
      </w:rPr>
      <w:t>Приложение № 1</w:t>
    </w:r>
  </w:p>
  <w:p w:rsidR="005F242C" w:rsidRDefault="005F242C" w:rsidP="005F242C">
    <w:pPr>
      <w:pStyle w:val="ac"/>
      <w:jc w:val="right"/>
      <w:rPr>
        <w:i/>
        <w:sz w:val="20"/>
        <w:szCs w:val="20"/>
      </w:rPr>
    </w:pPr>
    <w:r>
      <w:rPr>
        <w:i/>
        <w:sz w:val="20"/>
        <w:szCs w:val="20"/>
      </w:rPr>
      <w:t>к Электронной версии контракта по закупке № 100040164126100157</w:t>
    </w:r>
  </w:p>
  <w:p w:rsidR="0094643B" w:rsidRDefault="005F242C" w:rsidP="005F242C">
    <w:pPr>
      <w:pStyle w:val="ac"/>
      <w:jc w:val="right"/>
      <w:rPr>
        <w:i/>
        <w:sz w:val="20"/>
        <w:szCs w:val="20"/>
      </w:rPr>
    </w:pPr>
    <w:r>
      <w:rPr>
        <w:i/>
        <w:sz w:val="20"/>
        <w:szCs w:val="20"/>
      </w:rPr>
      <w:t>от «28» августа 2026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994"/>
        </w:tabs>
        <w:ind w:left="710" w:firstLine="0"/>
      </w:pPr>
      <w:rPr>
        <w:rFonts w:cs="Times New Roman" w:hint="default"/>
      </w:rPr>
    </w:lvl>
  </w:abstractNum>
  <w:abstractNum w:abstractNumId="1">
    <w:nsid w:val="00393DDD"/>
    <w:multiLevelType w:val="hybridMultilevel"/>
    <w:tmpl w:val="0F942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F35B06"/>
    <w:multiLevelType w:val="hybridMultilevel"/>
    <w:tmpl w:val="1E76D56C"/>
    <w:lvl w:ilvl="0" w:tplc="CE866FF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1ECD4503"/>
    <w:multiLevelType w:val="multilevel"/>
    <w:tmpl w:val="6200259A"/>
    <w:lvl w:ilvl="0">
      <w:start w:val="2"/>
      <w:numFmt w:val="decimal"/>
      <w:lvlText w:val="%1."/>
      <w:lvlJc w:val="left"/>
      <w:pPr>
        <w:ind w:left="502" w:hanging="360"/>
      </w:pPr>
      <w:rPr>
        <w:rFonts w:hint="default"/>
        <w:b/>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34F457D"/>
    <w:multiLevelType w:val="hybridMultilevel"/>
    <w:tmpl w:val="C57E0B12"/>
    <w:lvl w:ilvl="0" w:tplc="0F7C53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216B65"/>
    <w:multiLevelType w:val="multilevel"/>
    <w:tmpl w:val="63180ED4"/>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1">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101C13"/>
    <w:multiLevelType w:val="singleLevel"/>
    <w:tmpl w:val="00000002"/>
    <w:lvl w:ilvl="0">
      <w:start w:val="1"/>
      <w:numFmt w:val="decimal"/>
      <w:lvlText w:val="%1."/>
      <w:lvlJc w:val="left"/>
      <w:pPr>
        <w:tabs>
          <w:tab w:val="num" w:pos="710"/>
        </w:tabs>
        <w:ind w:left="426" w:firstLine="0"/>
      </w:pPr>
      <w:rPr>
        <w:rFonts w:cs="Times New Roman" w:hint="default"/>
      </w:rPr>
    </w:lvl>
  </w:abstractNum>
  <w:abstractNum w:abstractNumId="14">
    <w:nsid w:val="64ED220C"/>
    <w:multiLevelType w:val="hybridMultilevel"/>
    <w:tmpl w:val="10388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3B3E29"/>
    <w:multiLevelType w:val="multilevel"/>
    <w:tmpl w:val="FEF6B004"/>
    <w:lvl w:ilvl="0">
      <w:start w:val="12"/>
      <w:numFmt w:val="decimal"/>
      <w:lvlText w:val="%1."/>
      <w:lvlJc w:val="left"/>
      <w:pPr>
        <w:ind w:left="720" w:hanging="360"/>
      </w:pPr>
      <w:rPr>
        <w:rFonts w:hint="default"/>
        <w:b/>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7E0151A"/>
    <w:multiLevelType w:val="hybridMultilevel"/>
    <w:tmpl w:val="6FCE9406"/>
    <w:lvl w:ilvl="0" w:tplc="0EBC9E90">
      <w:start w:val="11"/>
      <w:numFmt w:val="decimal"/>
      <w:lvlText w:val="%1."/>
      <w:lvlJc w:val="left"/>
      <w:pPr>
        <w:ind w:left="107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7"/>
  </w:num>
  <w:num w:numId="3">
    <w:abstractNumId w:val="8"/>
  </w:num>
  <w:num w:numId="4">
    <w:abstractNumId w:val="6"/>
  </w:num>
  <w:num w:numId="5">
    <w:abstractNumId w:val="0"/>
  </w:num>
  <w:num w:numId="6">
    <w:abstractNumId w:val="0"/>
    <w:lvlOverride w:ilvl="0">
      <w:startOverride w:val="1"/>
    </w:lvlOverride>
  </w:num>
  <w:num w:numId="7">
    <w:abstractNumId w:val="4"/>
  </w:num>
  <w:num w:numId="8">
    <w:abstractNumId w:val="12"/>
  </w:num>
  <w:num w:numId="9">
    <w:abstractNumId w:val="11"/>
  </w:num>
  <w:num w:numId="10">
    <w:abstractNumId w:val="2"/>
  </w:num>
  <w:num w:numId="11">
    <w:abstractNumId w:val="13"/>
  </w:num>
  <w:num w:numId="12">
    <w:abstractNumId w:val="1"/>
  </w:num>
  <w:num w:numId="13">
    <w:abstractNumId w:val="14"/>
  </w:num>
  <w:num w:numId="14">
    <w:abstractNumId w:val="5"/>
  </w:num>
  <w:num w:numId="15">
    <w:abstractNumId w:val="9"/>
  </w:num>
  <w:num w:numId="16">
    <w:abstractNumId w:val="3"/>
  </w:num>
  <w:num w:numId="17">
    <w:abstractNumId w:val="1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14D2"/>
    <w:rsid w:val="0003075D"/>
    <w:rsid w:val="0004120A"/>
    <w:rsid w:val="00041ED7"/>
    <w:rsid w:val="00043B9D"/>
    <w:rsid w:val="000447CC"/>
    <w:rsid w:val="0005271D"/>
    <w:rsid w:val="000621F2"/>
    <w:rsid w:val="00063CFB"/>
    <w:rsid w:val="000736AC"/>
    <w:rsid w:val="00074CA1"/>
    <w:rsid w:val="00080AB8"/>
    <w:rsid w:val="000960E0"/>
    <w:rsid w:val="000A4D55"/>
    <w:rsid w:val="000B7A60"/>
    <w:rsid w:val="000C06BF"/>
    <w:rsid w:val="000C4640"/>
    <w:rsid w:val="000C7DDF"/>
    <w:rsid w:val="000D427C"/>
    <w:rsid w:val="000D6C17"/>
    <w:rsid w:val="000F0874"/>
    <w:rsid w:val="00102B9A"/>
    <w:rsid w:val="001237ED"/>
    <w:rsid w:val="00133706"/>
    <w:rsid w:val="00143CDC"/>
    <w:rsid w:val="001440FD"/>
    <w:rsid w:val="00146B01"/>
    <w:rsid w:val="00146CCD"/>
    <w:rsid w:val="001572AB"/>
    <w:rsid w:val="00170F50"/>
    <w:rsid w:val="00172F71"/>
    <w:rsid w:val="00180BF3"/>
    <w:rsid w:val="00184120"/>
    <w:rsid w:val="0019482E"/>
    <w:rsid w:val="001950D4"/>
    <w:rsid w:val="001952B1"/>
    <w:rsid w:val="001A15B9"/>
    <w:rsid w:val="001B0FA0"/>
    <w:rsid w:val="001B25EA"/>
    <w:rsid w:val="001B27D8"/>
    <w:rsid w:val="001B3166"/>
    <w:rsid w:val="001E4693"/>
    <w:rsid w:val="001F1BF0"/>
    <w:rsid w:val="0020110D"/>
    <w:rsid w:val="002100EC"/>
    <w:rsid w:val="00212F0F"/>
    <w:rsid w:val="002176A4"/>
    <w:rsid w:val="00221988"/>
    <w:rsid w:val="002535BF"/>
    <w:rsid w:val="00262E0C"/>
    <w:rsid w:val="002670EB"/>
    <w:rsid w:val="00267A19"/>
    <w:rsid w:val="00271543"/>
    <w:rsid w:val="00272CFD"/>
    <w:rsid w:val="0027313E"/>
    <w:rsid w:val="002775C7"/>
    <w:rsid w:val="00280AF6"/>
    <w:rsid w:val="00280C97"/>
    <w:rsid w:val="002922AD"/>
    <w:rsid w:val="00294D06"/>
    <w:rsid w:val="0029535C"/>
    <w:rsid w:val="00295537"/>
    <w:rsid w:val="002A6E0B"/>
    <w:rsid w:val="002D455E"/>
    <w:rsid w:val="002D76AA"/>
    <w:rsid w:val="002E121E"/>
    <w:rsid w:val="002F6356"/>
    <w:rsid w:val="00301914"/>
    <w:rsid w:val="00303AD4"/>
    <w:rsid w:val="003049B5"/>
    <w:rsid w:val="00313CF4"/>
    <w:rsid w:val="003162F2"/>
    <w:rsid w:val="00320829"/>
    <w:rsid w:val="00324150"/>
    <w:rsid w:val="00326FAB"/>
    <w:rsid w:val="00332E62"/>
    <w:rsid w:val="003355AD"/>
    <w:rsid w:val="00335637"/>
    <w:rsid w:val="00362CB6"/>
    <w:rsid w:val="00365FB7"/>
    <w:rsid w:val="00366461"/>
    <w:rsid w:val="003751B4"/>
    <w:rsid w:val="00377BAA"/>
    <w:rsid w:val="00392B0F"/>
    <w:rsid w:val="003A72B4"/>
    <w:rsid w:val="003A73AF"/>
    <w:rsid w:val="003A774D"/>
    <w:rsid w:val="003B15BB"/>
    <w:rsid w:val="003C53FF"/>
    <w:rsid w:val="003E1B2B"/>
    <w:rsid w:val="003E5E2B"/>
    <w:rsid w:val="003F1CA8"/>
    <w:rsid w:val="003F33F8"/>
    <w:rsid w:val="003F4090"/>
    <w:rsid w:val="004050AD"/>
    <w:rsid w:val="00412ACE"/>
    <w:rsid w:val="00415302"/>
    <w:rsid w:val="00415C19"/>
    <w:rsid w:val="00421EBB"/>
    <w:rsid w:val="00424F83"/>
    <w:rsid w:val="00434566"/>
    <w:rsid w:val="004456B7"/>
    <w:rsid w:val="00447B8B"/>
    <w:rsid w:val="00453B99"/>
    <w:rsid w:val="00456EA6"/>
    <w:rsid w:val="00461520"/>
    <w:rsid w:val="00475480"/>
    <w:rsid w:val="00475825"/>
    <w:rsid w:val="00480045"/>
    <w:rsid w:val="00494A0D"/>
    <w:rsid w:val="004B0377"/>
    <w:rsid w:val="004B0714"/>
    <w:rsid w:val="004D4A7C"/>
    <w:rsid w:val="004E44E9"/>
    <w:rsid w:val="004E62DD"/>
    <w:rsid w:val="004E7397"/>
    <w:rsid w:val="004F40DB"/>
    <w:rsid w:val="004F4972"/>
    <w:rsid w:val="00504263"/>
    <w:rsid w:val="005056DC"/>
    <w:rsid w:val="005065DF"/>
    <w:rsid w:val="005176E6"/>
    <w:rsid w:val="00525666"/>
    <w:rsid w:val="005312D7"/>
    <w:rsid w:val="0053397E"/>
    <w:rsid w:val="00535A3B"/>
    <w:rsid w:val="00541AAD"/>
    <w:rsid w:val="00542336"/>
    <w:rsid w:val="00545974"/>
    <w:rsid w:val="00557154"/>
    <w:rsid w:val="005614AE"/>
    <w:rsid w:val="00562475"/>
    <w:rsid w:val="005654C5"/>
    <w:rsid w:val="005907C4"/>
    <w:rsid w:val="00591659"/>
    <w:rsid w:val="00592177"/>
    <w:rsid w:val="00596BD5"/>
    <w:rsid w:val="005A1645"/>
    <w:rsid w:val="005A181C"/>
    <w:rsid w:val="005A1E24"/>
    <w:rsid w:val="005B5023"/>
    <w:rsid w:val="005B6C4B"/>
    <w:rsid w:val="005C0FBD"/>
    <w:rsid w:val="005C53CD"/>
    <w:rsid w:val="005D203B"/>
    <w:rsid w:val="005E5F91"/>
    <w:rsid w:val="005F242C"/>
    <w:rsid w:val="005F68C3"/>
    <w:rsid w:val="00600CEC"/>
    <w:rsid w:val="00602870"/>
    <w:rsid w:val="006222D1"/>
    <w:rsid w:val="00631ED4"/>
    <w:rsid w:val="006403D6"/>
    <w:rsid w:val="00671BC4"/>
    <w:rsid w:val="00685430"/>
    <w:rsid w:val="0068648D"/>
    <w:rsid w:val="00696733"/>
    <w:rsid w:val="00697C62"/>
    <w:rsid w:val="006A2333"/>
    <w:rsid w:val="006B4CE4"/>
    <w:rsid w:val="006C0C8A"/>
    <w:rsid w:val="006D1B92"/>
    <w:rsid w:val="006D7619"/>
    <w:rsid w:val="006E146E"/>
    <w:rsid w:val="006E4223"/>
    <w:rsid w:val="006F147C"/>
    <w:rsid w:val="006F2EFD"/>
    <w:rsid w:val="0070626D"/>
    <w:rsid w:val="007072EE"/>
    <w:rsid w:val="007276E6"/>
    <w:rsid w:val="00735D22"/>
    <w:rsid w:val="00741D13"/>
    <w:rsid w:val="007465BE"/>
    <w:rsid w:val="00767F16"/>
    <w:rsid w:val="007749D6"/>
    <w:rsid w:val="00787FD8"/>
    <w:rsid w:val="00794C88"/>
    <w:rsid w:val="007957CD"/>
    <w:rsid w:val="007A1034"/>
    <w:rsid w:val="007A5349"/>
    <w:rsid w:val="007C4008"/>
    <w:rsid w:val="007D62CD"/>
    <w:rsid w:val="007F62E8"/>
    <w:rsid w:val="008125F8"/>
    <w:rsid w:val="00821B13"/>
    <w:rsid w:val="00846CE0"/>
    <w:rsid w:val="008518C6"/>
    <w:rsid w:val="00886164"/>
    <w:rsid w:val="00891E2C"/>
    <w:rsid w:val="00892C21"/>
    <w:rsid w:val="008A1981"/>
    <w:rsid w:val="008B4A7F"/>
    <w:rsid w:val="008B5ABF"/>
    <w:rsid w:val="008B689D"/>
    <w:rsid w:val="008C6D11"/>
    <w:rsid w:val="008D6088"/>
    <w:rsid w:val="008E708A"/>
    <w:rsid w:val="008E7839"/>
    <w:rsid w:val="0090623D"/>
    <w:rsid w:val="009079AC"/>
    <w:rsid w:val="00911114"/>
    <w:rsid w:val="0091281E"/>
    <w:rsid w:val="00933474"/>
    <w:rsid w:val="00934318"/>
    <w:rsid w:val="009350F8"/>
    <w:rsid w:val="0094643B"/>
    <w:rsid w:val="009501B3"/>
    <w:rsid w:val="00966109"/>
    <w:rsid w:val="00967DCF"/>
    <w:rsid w:val="009756DC"/>
    <w:rsid w:val="0099228A"/>
    <w:rsid w:val="00996A59"/>
    <w:rsid w:val="00997D87"/>
    <w:rsid w:val="009B3ACD"/>
    <w:rsid w:val="009C0009"/>
    <w:rsid w:val="009C4875"/>
    <w:rsid w:val="009D168F"/>
    <w:rsid w:val="009D7A21"/>
    <w:rsid w:val="009D7DFA"/>
    <w:rsid w:val="00A16970"/>
    <w:rsid w:val="00A16C8E"/>
    <w:rsid w:val="00A313D9"/>
    <w:rsid w:val="00A36227"/>
    <w:rsid w:val="00A57516"/>
    <w:rsid w:val="00A62267"/>
    <w:rsid w:val="00A64835"/>
    <w:rsid w:val="00A85C54"/>
    <w:rsid w:val="00AB0EFC"/>
    <w:rsid w:val="00AB358F"/>
    <w:rsid w:val="00AC55CD"/>
    <w:rsid w:val="00AD134F"/>
    <w:rsid w:val="00AE0550"/>
    <w:rsid w:val="00AE4B0A"/>
    <w:rsid w:val="00AE5698"/>
    <w:rsid w:val="00B07753"/>
    <w:rsid w:val="00B26FE0"/>
    <w:rsid w:val="00B30309"/>
    <w:rsid w:val="00B33046"/>
    <w:rsid w:val="00B34E90"/>
    <w:rsid w:val="00B459A0"/>
    <w:rsid w:val="00B56EBD"/>
    <w:rsid w:val="00B61338"/>
    <w:rsid w:val="00B66127"/>
    <w:rsid w:val="00B67CAF"/>
    <w:rsid w:val="00B71046"/>
    <w:rsid w:val="00B73D66"/>
    <w:rsid w:val="00B85FB2"/>
    <w:rsid w:val="00B8767F"/>
    <w:rsid w:val="00B9071D"/>
    <w:rsid w:val="00B91FBF"/>
    <w:rsid w:val="00B9635A"/>
    <w:rsid w:val="00BC24CE"/>
    <w:rsid w:val="00BD1F04"/>
    <w:rsid w:val="00BD4349"/>
    <w:rsid w:val="00BD4696"/>
    <w:rsid w:val="00BD5619"/>
    <w:rsid w:val="00BE0049"/>
    <w:rsid w:val="00BE4150"/>
    <w:rsid w:val="00BF3FF2"/>
    <w:rsid w:val="00C01C53"/>
    <w:rsid w:val="00C11262"/>
    <w:rsid w:val="00C13626"/>
    <w:rsid w:val="00C31462"/>
    <w:rsid w:val="00C3225B"/>
    <w:rsid w:val="00C56EC5"/>
    <w:rsid w:val="00C62D20"/>
    <w:rsid w:val="00C67608"/>
    <w:rsid w:val="00C74455"/>
    <w:rsid w:val="00C80FC3"/>
    <w:rsid w:val="00C84311"/>
    <w:rsid w:val="00C86587"/>
    <w:rsid w:val="00C977AC"/>
    <w:rsid w:val="00CB0B17"/>
    <w:rsid w:val="00CC7F9A"/>
    <w:rsid w:val="00CD120B"/>
    <w:rsid w:val="00CD4000"/>
    <w:rsid w:val="00CD593D"/>
    <w:rsid w:val="00CE4587"/>
    <w:rsid w:val="00CF3FCC"/>
    <w:rsid w:val="00D00F70"/>
    <w:rsid w:val="00D07965"/>
    <w:rsid w:val="00D157D5"/>
    <w:rsid w:val="00D23DD8"/>
    <w:rsid w:val="00D31D6C"/>
    <w:rsid w:val="00D33958"/>
    <w:rsid w:val="00D34853"/>
    <w:rsid w:val="00D44575"/>
    <w:rsid w:val="00D52449"/>
    <w:rsid w:val="00D5588B"/>
    <w:rsid w:val="00D67680"/>
    <w:rsid w:val="00D77790"/>
    <w:rsid w:val="00D867FE"/>
    <w:rsid w:val="00D915D5"/>
    <w:rsid w:val="00D940F7"/>
    <w:rsid w:val="00D943DC"/>
    <w:rsid w:val="00DA2CC8"/>
    <w:rsid w:val="00DA3390"/>
    <w:rsid w:val="00DB3C1F"/>
    <w:rsid w:val="00DB6973"/>
    <w:rsid w:val="00DE7B5F"/>
    <w:rsid w:val="00DF1970"/>
    <w:rsid w:val="00E04CAF"/>
    <w:rsid w:val="00E0624B"/>
    <w:rsid w:val="00E0665B"/>
    <w:rsid w:val="00E1163B"/>
    <w:rsid w:val="00E15577"/>
    <w:rsid w:val="00E25DB4"/>
    <w:rsid w:val="00E26FF5"/>
    <w:rsid w:val="00E37104"/>
    <w:rsid w:val="00E37CB7"/>
    <w:rsid w:val="00E46012"/>
    <w:rsid w:val="00E51752"/>
    <w:rsid w:val="00E549FF"/>
    <w:rsid w:val="00E90623"/>
    <w:rsid w:val="00E960F0"/>
    <w:rsid w:val="00EA2F62"/>
    <w:rsid w:val="00EA4B88"/>
    <w:rsid w:val="00EA64A5"/>
    <w:rsid w:val="00EB2109"/>
    <w:rsid w:val="00EB31C3"/>
    <w:rsid w:val="00EB5516"/>
    <w:rsid w:val="00EC502C"/>
    <w:rsid w:val="00EC68D4"/>
    <w:rsid w:val="00EC730E"/>
    <w:rsid w:val="00F062D6"/>
    <w:rsid w:val="00F16640"/>
    <w:rsid w:val="00F16665"/>
    <w:rsid w:val="00F210D0"/>
    <w:rsid w:val="00F25467"/>
    <w:rsid w:val="00F374EF"/>
    <w:rsid w:val="00F40A25"/>
    <w:rsid w:val="00F420A0"/>
    <w:rsid w:val="00F54002"/>
    <w:rsid w:val="00F550F9"/>
    <w:rsid w:val="00F60D6A"/>
    <w:rsid w:val="00F61119"/>
    <w:rsid w:val="00F61AC1"/>
    <w:rsid w:val="00F62E0B"/>
    <w:rsid w:val="00F65772"/>
    <w:rsid w:val="00FA3330"/>
    <w:rsid w:val="00FC37AC"/>
    <w:rsid w:val="00FC6A6E"/>
    <w:rsid w:val="00FD3958"/>
    <w:rsid w:val="00FE00C5"/>
    <w:rsid w:val="00FE5F77"/>
    <w:rsid w:val="00FF0915"/>
    <w:rsid w:val="00FF1CF4"/>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AC3F82-4CB4-4375-AFB1-94F0CCB9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FC6A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26FA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uiPriority w:val="1"/>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semiHidden/>
    <w:unhideWhenUsed/>
    <w:rsid w:val="00221988"/>
    <w:rPr>
      <w:color w:val="0000FF"/>
      <w:u w:val="single"/>
    </w:rPr>
  </w:style>
  <w:style w:type="paragraph" w:styleId="a8">
    <w:name w:val="List Paragraph"/>
    <w:basedOn w:val="a"/>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customStyle="1" w:styleId="3f3f3f3f3f3f3f">
    <w:name w:val="О3fб3fы3fч3fн3fы3fй3f"/>
    <w:rsid w:val="00335637"/>
    <w:pPr>
      <w:autoSpaceDE w:val="0"/>
      <w:autoSpaceDN w:val="0"/>
      <w:adjustRightInd w:val="0"/>
      <w:spacing w:after="0" w:line="240" w:lineRule="auto"/>
    </w:pPr>
    <w:rPr>
      <w:rFonts w:ascii="Liberation Serif" w:hAnsi="Liberation Serif"/>
    </w:rPr>
  </w:style>
  <w:style w:type="table" w:styleId="ab">
    <w:name w:val="Table Grid"/>
    <w:basedOn w:val="a1"/>
    <w:uiPriority w:val="59"/>
    <w:rsid w:val="00073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326FAB"/>
    <w:rPr>
      <w:rFonts w:asciiTheme="majorHAnsi" w:eastAsiaTheme="majorEastAsia" w:hAnsiTheme="majorHAnsi" w:cstheme="majorBidi"/>
      <w:b/>
      <w:bCs/>
      <w:color w:val="4F81BD" w:themeColor="accent1"/>
      <w:lang w:eastAsia="ru-RU"/>
    </w:rPr>
  </w:style>
  <w:style w:type="paragraph" w:styleId="ac">
    <w:name w:val="header"/>
    <w:basedOn w:val="a"/>
    <w:link w:val="ad"/>
    <w:uiPriority w:val="99"/>
    <w:unhideWhenUsed/>
    <w:rsid w:val="0094643B"/>
    <w:pPr>
      <w:tabs>
        <w:tab w:val="center" w:pos="4677"/>
        <w:tab w:val="right" w:pos="9355"/>
      </w:tabs>
    </w:pPr>
  </w:style>
  <w:style w:type="character" w:customStyle="1" w:styleId="ad">
    <w:name w:val="Верхний колонтитул Знак"/>
    <w:basedOn w:val="a0"/>
    <w:link w:val="ac"/>
    <w:uiPriority w:val="99"/>
    <w:rsid w:val="0094643B"/>
    <w:rPr>
      <w:rFonts w:eastAsia="Times New Roman"/>
      <w:lang w:eastAsia="ru-RU"/>
    </w:rPr>
  </w:style>
  <w:style w:type="paragraph" w:styleId="ae">
    <w:name w:val="footer"/>
    <w:basedOn w:val="a"/>
    <w:link w:val="af"/>
    <w:uiPriority w:val="99"/>
    <w:unhideWhenUsed/>
    <w:rsid w:val="0094643B"/>
    <w:pPr>
      <w:tabs>
        <w:tab w:val="center" w:pos="4677"/>
        <w:tab w:val="right" w:pos="9355"/>
      </w:tabs>
    </w:pPr>
  </w:style>
  <w:style w:type="character" w:customStyle="1" w:styleId="af">
    <w:name w:val="Нижний колонтитул Знак"/>
    <w:basedOn w:val="a0"/>
    <w:link w:val="ae"/>
    <w:uiPriority w:val="99"/>
    <w:rsid w:val="0094643B"/>
    <w:rPr>
      <w:rFonts w:eastAsia="Times New Roman"/>
      <w:lang w:eastAsia="ru-RU"/>
    </w:rPr>
  </w:style>
  <w:style w:type="character" w:customStyle="1" w:styleId="10">
    <w:name w:val="Заголовок 1 Знак"/>
    <w:basedOn w:val="a0"/>
    <w:link w:val="1"/>
    <w:uiPriority w:val="9"/>
    <w:rsid w:val="00FC6A6E"/>
    <w:rPr>
      <w:rFonts w:asciiTheme="majorHAnsi" w:eastAsiaTheme="majorEastAsia" w:hAnsiTheme="majorHAnsi" w:cstheme="majorBidi"/>
      <w:b/>
      <w:bCs/>
      <w:color w:val="365F91" w:themeColor="accent1" w:themeShade="BF"/>
      <w:sz w:val="28"/>
      <w:szCs w:val="28"/>
      <w:lang w:eastAsia="ru-RU"/>
    </w:rPr>
  </w:style>
  <w:style w:type="character" w:customStyle="1" w:styleId="fontstyle01">
    <w:name w:val="fontstyle01"/>
    <w:basedOn w:val="a0"/>
    <w:rsid w:val="008C6D11"/>
    <w:rPr>
      <w:rFonts w:ascii="TimesNewRomanPSMT" w:hAnsi="TimesNewRomanPSMT" w:hint="default"/>
      <w:b w:val="0"/>
      <w:bCs w:val="0"/>
      <w:i w:val="0"/>
      <w:iCs w:val="0"/>
      <w:color w:val="000000"/>
      <w:sz w:val="18"/>
      <w:szCs w:val="18"/>
    </w:rPr>
  </w:style>
  <w:style w:type="character" w:customStyle="1" w:styleId="fontstyle21">
    <w:name w:val="fontstyle21"/>
    <w:basedOn w:val="a0"/>
    <w:rsid w:val="00B91FBF"/>
    <w:rPr>
      <w:rFonts w:ascii="TimesNewRomanPS-BoldMT" w:hAnsi="TimesNewRomanPS-BoldMT" w:hint="default"/>
      <w:b/>
      <w:bCs/>
      <w:i w:val="0"/>
      <w:iCs w:val="0"/>
      <w:color w:val="000000"/>
      <w:sz w:val="18"/>
      <w:szCs w:val="18"/>
    </w:rPr>
  </w:style>
  <w:style w:type="character" w:customStyle="1" w:styleId="fontstyle31">
    <w:name w:val="fontstyle31"/>
    <w:basedOn w:val="a0"/>
    <w:rsid w:val="00B91FBF"/>
    <w:rPr>
      <w:rFonts w:ascii="Calibri" w:hAnsi="Calibri" w:hint="default"/>
      <w:b w:val="0"/>
      <w:bCs w:val="0"/>
      <w:i w:val="0"/>
      <w:iCs w:val="0"/>
      <w:color w:val="000000"/>
      <w:sz w:val="18"/>
      <w:szCs w:val="18"/>
    </w:rPr>
  </w:style>
  <w:style w:type="paragraph" w:customStyle="1" w:styleId="consnormal">
    <w:name w:val="consnormal"/>
    <w:basedOn w:val="a"/>
    <w:rsid w:val="00697C62"/>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1248">
      <w:bodyDiv w:val="1"/>
      <w:marLeft w:val="0"/>
      <w:marRight w:val="0"/>
      <w:marTop w:val="0"/>
      <w:marBottom w:val="0"/>
      <w:divBdr>
        <w:top w:val="none" w:sz="0" w:space="0" w:color="auto"/>
        <w:left w:val="none" w:sz="0" w:space="0" w:color="auto"/>
        <w:bottom w:val="none" w:sz="0" w:space="0" w:color="auto"/>
        <w:right w:val="none" w:sz="0" w:space="0" w:color="auto"/>
      </w:divBdr>
    </w:div>
    <w:div w:id="128936295">
      <w:bodyDiv w:val="1"/>
      <w:marLeft w:val="0"/>
      <w:marRight w:val="0"/>
      <w:marTop w:val="0"/>
      <w:marBottom w:val="0"/>
      <w:divBdr>
        <w:top w:val="none" w:sz="0" w:space="0" w:color="auto"/>
        <w:left w:val="none" w:sz="0" w:space="0" w:color="auto"/>
        <w:bottom w:val="none" w:sz="0" w:space="0" w:color="auto"/>
        <w:right w:val="none" w:sz="0" w:space="0" w:color="auto"/>
      </w:divBdr>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231544722">
      <w:bodyDiv w:val="1"/>
      <w:marLeft w:val="0"/>
      <w:marRight w:val="0"/>
      <w:marTop w:val="0"/>
      <w:marBottom w:val="0"/>
      <w:divBdr>
        <w:top w:val="none" w:sz="0" w:space="0" w:color="auto"/>
        <w:left w:val="none" w:sz="0" w:space="0" w:color="auto"/>
        <w:bottom w:val="none" w:sz="0" w:space="0" w:color="auto"/>
        <w:right w:val="none" w:sz="0" w:space="0" w:color="auto"/>
      </w:divBdr>
    </w:div>
    <w:div w:id="288438332">
      <w:bodyDiv w:val="1"/>
      <w:marLeft w:val="0"/>
      <w:marRight w:val="0"/>
      <w:marTop w:val="0"/>
      <w:marBottom w:val="0"/>
      <w:divBdr>
        <w:top w:val="none" w:sz="0" w:space="0" w:color="auto"/>
        <w:left w:val="none" w:sz="0" w:space="0" w:color="auto"/>
        <w:bottom w:val="none" w:sz="0" w:space="0" w:color="auto"/>
        <w:right w:val="none" w:sz="0" w:space="0" w:color="auto"/>
      </w:divBdr>
    </w:div>
    <w:div w:id="301425139">
      <w:bodyDiv w:val="1"/>
      <w:marLeft w:val="0"/>
      <w:marRight w:val="0"/>
      <w:marTop w:val="0"/>
      <w:marBottom w:val="0"/>
      <w:divBdr>
        <w:top w:val="none" w:sz="0" w:space="0" w:color="auto"/>
        <w:left w:val="none" w:sz="0" w:space="0" w:color="auto"/>
        <w:bottom w:val="none" w:sz="0" w:space="0" w:color="auto"/>
        <w:right w:val="none" w:sz="0" w:space="0" w:color="auto"/>
      </w:divBdr>
    </w:div>
    <w:div w:id="479004772">
      <w:bodyDiv w:val="1"/>
      <w:marLeft w:val="0"/>
      <w:marRight w:val="0"/>
      <w:marTop w:val="0"/>
      <w:marBottom w:val="0"/>
      <w:divBdr>
        <w:top w:val="none" w:sz="0" w:space="0" w:color="auto"/>
        <w:left w:val="none" w:sz="0" w:space="0" w:color="auto"/>
        <w:bottom w:val="none" w:sz="0" w:space="0" w:color="auto"/>
        <w:right w:val="none" w:sz="0" w:space="0" w:color="auto"/>
      </w:divBdr>
    </w:div>
    <w:div w:id="516191075">
      <w:bodyDiv w:val="1"/>
      <w:marLeft w:val="0"/>
      <w:marRight w:val="0"/>
      <w:marTop w:val="0"/>
      <w:marBottom w:val="0"/>
      <w:divBdr>
        <w:top w:val="none" w:sz="0" w:space="0" w:color="auto"/>
        <w:left w:val="none" w:sz="0" w:space="0" w:color="auto"/>
        <w:bottom w:val="none" w:sz="0" w:space="0" w:color="auto"/>
        <w:right w:val="none" w:sz="0" w:space="0" w:color="auto"/>
      </w:divBdr>
    </w:div>
    <w:div w:id="680279819">
      <w:bodyDiv w:val="1"/>
      <w:marLeft w:val="0"/>
      <w:marRight w:val="0"/>
      <w:marTop w:val="0"/>
      <w:marBottom w:val="0"/>
      <w:divBdr>
        <w:top w:val="none" w:sz="0" w:space="0" w:color="auto"/>
        <w:left w:val="none" w:sz="0" w:space="0" w:color="auto"/>
        <w:bottom w:val="none" w:sz="0" w:space="0" w:color="auto"/>
        <w:right w:val="none" w:sz="0" w:space="0" w:color="auto"/>
      </w:divBdr>
    </w:div>
    <w:div w:id="716006234">
      <w:bodyDiv w:val="1"/>
      <w:marLeft w:val="0"/>
      <w:marRight w:val="0"/>
      <w:marTop w:val="0"/>
      <w:marBottom w:val="0"/>
      <w:divBdr>
        <w:top w:val="none" w:sz="0" w:space="0" w:color="auto"/>
        <w:left w:val="none" w:sz="0" w:space="0" w:color="auto"/>
        <w:bottom w:val="none" w:sz="0" w:space="0" w:color="auto"/>
        <w:right w:val="none" w:sz="0" w:space="0" w:color="auto"/>
      </w:divBdr>
    </w:div>
    <w:div w:id="824275795">
      <w:bodyDiv w:val="1"/>
      <w:marLeft w:val="0"/>
      <w:marRight w:val="0"/>
      <w:marTop w:val="0"/>
      <w:marBottom w:val="0"/>
      <w:divBdr>
        <w:top w:val="none" w:sz="0" w:space="0" w:color="auto"/>
        <w:left w:val="none" w:sz="0" w:space="0" w:color="auto"/>
        <w:bottom w:val="none" w:sz="0" w:space="0" w:color="auto"/>
        <w:right w:val="none" w:sz="0" w:space="0" w:color="auto"/>
      </w:divBdr>
    </w:div>
    <w:div w:id="839932088">
      <w:bodyDiv w:val="1"/>
      <w:marLeft w:val="0"/>
      <w:marRight w:val="0"/>
      <w:marTop w:val="0"/>
      <w:marBottom w:val="0"/>
      <w:divBdr>
        <w:top w:val="none" w:sz="0" w:space="0" w:color="auto"/>
        <w:left w:val="none" w:sz="0" w:space="0" w:color="auto"/>
        <w:bottom w:val="none" w:sz="0" w:space="0" w:color="auto"/>
        <w:right w:val="none" w:sz="0" w:space="0" w:color="auto"/>
      </w:divBdr>
      <w:divsChild>
        <w:div w:id="943417179">
          <w:marLeft w:val="0"/>
          <w:marRight w:val="0"/>
          <w:marTop w:val="0"/>
          <w:marBottom w:val="0"/>
          <w:divBdr>
            <w:top w:val="none" w:sz="0" w:space="0" w:color="auto"/>
            <w:left w:val="none" w:sz="0" w:space="0" w:color="auto"/>
            <w:bottom w:val="none" w:sz="0" w:space="0" w:color="auto"/>
            <w:right w:val="none" w:sz="0" w:space="0" w:color="auto"/>
          </w:divBdr>
        </w:div>
      </w:divsChild>
    </w:div>
    <w:div w:id="899827514">
      <w:bodyDiv w:val="1"/>
      <w:marLeft w:val="0"/>
      <w:marRight w:val="0"/>
      <w:marTop w:val="0"/>
      <w:marBottom w:val="0"/>
      <w:divBdr>
        <w:top w:val="none" w:sz="0" w:space="0" w:color="auto"/>
        <w:left w:val="none" w:sz="0" w:space="0" w:color="auto"/>
        <w:bottom w:val="none" w:sz="0" w:space="0" w:color="auto"/>
        <w:right w:val="none" w:sz="0" w:space="0" w:color="auto"/>
      </w:divBdr>
    </w:div>
    <w:div w:id="974408973">
      <w:bodyDiv w:val="1"/>
      <w:marLeft w:val="0"/>
      <w:marRight w:val="0"/>
      <w:marTop w:val="0"/>
      <w:marBottom w:val="0"/>
      <w:divBdr>
        <w:top w:val="none" w:sz="0" w:space="0" w:color="auto"/>
        <w:left w:val="none" w:sz="0" w:space="0" w:color="auto"/>
        <w:bottom w:val="none" w:sz="0" w:space="0" w:color="auto"/>
        <w:right w:val="none" w:sz="0" w:space="0" w:color="auto"/>
      </w:divBdr>
    </w:div>
    <w:div w:id="1050614912">
      <w:bodyDiv w:val="1"/>
      <w:marLeft w:val="0"/>
      <w:marRight w:val="0"/>
      <w:marTop w:val="0"/>
      <w:marBottom w:val="0"/>
      <w:divBdr>
        <w:top w:val="none" w:sz="0" w:space="0" w:color="auto"/>
        <w:left w:val="none" w:sz="0" w:space="0" w:color="auto"/>
        <w:bottom w:val="none" w:sz="0" w:space="0" w:color="auto"/>
        <w:right w:val="none" w:sz="0" w:space="0" w:color="auto"/>
      </w:divBdr>
    </w:div>
    <w:div w:id="1278177011">
      <w:bodyDiv w:val="1"/>
      <w:marLeft w:val="0"/>
      <w:marRight w:val="0"/>
      <w:marTop w:val="0"/>
      <w:marBottom w:val="0"/>
      <w:divBdr>
        <w:top w:val="none" w:sz="0" w:space="0" w:color="auto"/>
        <w:left w:val="none" w:sz="0" w:space="0" w:color="auto"/>
        <w:bottom w:val="none" w:sz="0" w:space="0" w:color="auto"/>
        <w:right w:val="none" w:sz="0" w:space="0" w:color="auto"/>
      </w:divBdr>
    </w:div>
    <w:div w:id="1304576964">
      <w:bodyDiv w:val="1"/>
      <w:marLeft w:val="0"/>
      <w:marRight w:val="0"/>
      <w:marTop w:val="0"/>
      <w:marBottom w:val="0"/>
      <w:divBdr>
        <w:top w:val="none" w:sz="0" w:space="0" w:color="auto"/>
        <w:left w:val="none" w:sz="0" w:space="0" w:color="auto"/>
        <w:bottom w:val="none" w:sz="0" w:space="0" w:color="auto"/>
        <w:right w:val="none" w:sz="0" w:space="0" w:color="auto"/>
      </w:divBdr>
    </w:div>
    <w:div w:id="1331911005">
      <w:bodyDiv w:val="1"/>
      <w:marLeft w:val="0"/>
      <w:marRight w:val="0"/>
      <w:marTop w:val="0"/>
      <w:marBottom w:val="0"/>
      <w:divBdr>
        <w:top w:val="none" w:sz="0" w:space="0" w:color="auto"/>
        <w:left w:val="none" w:sz="0" w:space="0" w:color="auto"/>
        <w:bottom w:val="none" w:sz="0" w:space="0" w:color="auto"/>
        <w:right w:val="none" w:sz="0" w:space="0" w:color="auto"/>
      </w:divBdr>
      <w:divsChild>
        <w:div w:id="1264655114">
          <w:marLeft w:val="0"/>
          <w:marRight w:val="0"/>
          <w:marTop w:val="0"/>
          <w:marBottom w:val="0"/>
          <w:divBdr>
            <w:top w:val="none" w:sz="0" w:space="0" w:color="auto"/>
            <w:left w:val="none" w:sz="0" w:space="0" w:color="auto"/>
            <w:bottom w:val="none" w:sz="0" w:space="0" w:color="auto"/>
            <w:right w:val="none" w:sz="0" w:space="0" w:color="auto"/>
          </w:divBdr>
          <w:divsChild>
            <w:div w:id="328756123">
              <w:marLeft w:val="0"/>
              <w:marRight w:val="0"/>
              <w:marTop w:val="0"/>
              <w:marBottom w:val="0"/>
              <w:divBdr>
                <w:top w:val="none" w:sz="0" w:space="0" w:color="auto"/>
                <w:left w:val="none" w:sz="0" w:space="0" w:color="auto"/>
                <w:bottom w:val="none" w:sz="0" w:space="0" w:color="auto"/>
                <w:right w:val="none" w:sz="0" w:space="0" w:color="auto"/>
              </w:divBdr>
              <w:divsChild>
                <w:div w:id="1526015122">
                  <w:marLeft w:val="0"/>
                  <w:marRight w:val="0"/>
                  <w:marTop w:val="0"/>
                  <w:marBottom w:val="0"/>
                  <w:divBdr>
                    <w:top w:val="none" w:sz="0" w:space="0" w:color="auto"/>
                    <w:left w:val="none" w:sz="0" w:space="0" w:color="auto"/>
                    <w:bottom w:val="none" w:sz="0" w:space="0" w:color="auto"/>
                    <w:right w:val="none" w:sz="0" w:space="0" w:color="auto"/>
                  </w:divBdr>
                  <w:divsChild>
                    <w:div w:id="1954822924">
                      <w:marLeft w:val="0"/>
                      <w:marRight w:val="0"/>
                      <w:marTop w:val="0"/>
                      <w:marBottom w:val="0"/>
                      <w:divBdr>
                        <w:top w:val="none" w:sz="0" w:space="0" w:color="auto"/>
                        <w:left w:val="none" w:sz="0" w:space="0" w:color="auto"/>
                        <w:bottom w:val="none" w:sz="0" w:space="0" w:color="auto"/>
                        <w:right w:val="none" w:sz="0" w:space="0" w:color="auto"/>
                      </w:divBdr>
                      <w:divsChild>
                        <w:div w:id="401759748">
                          <w:marLeft w:val="0"/>
                          <w:marRight w:val="0"/>
                          <w:marTop w:val="0"/>
                          <w:marBottom w:val="600"/>
                          <w:divBdr>
                            <w:top w:val="none" w:sz="0" w:space="0" w:color="auto"/>
                            <w:left w:val="none" w:sz="0" w:space="0" w:color="auto"/>
                            <w:bottom w:val="none" w:sz="0" w:space="0" w:color="auto"/>
                            <w:right w:val="none" w:sz="0" w:space="0" w:color="auto"/>
                          </w:divBdr>
                          <w:divsChild>
                            <w:div w:id="558906583">
                              <w:marLeft w:val="0"/>
                              <w:marRight w:val="0"/>
                              <w:marTop w:val="0"/>
                              <w:marBottom w:val="0"/>
                              <w:divBdr>
                                <w:top w:val="none" w:sz="0" w:space="0" w:color="auto"/>
                                <w:left w:val="none" w:sz="0" w:space="0" w:color="auto"/>
                                <w:bottom w:val="none" w:sz="0" w:space="0" w:color="auto"/>
                                <w:right w:val="none" w:sz="0" w:space="0" w:color="auto"/>
                              </w:divBdr>
                              <w:divsChild>
                                <w:div w:id="461770778">
                                  <w:marLeft w:val="0"/>
                                  <w:marRight w:val="0"/>
                                  <w:marTop w:val="0"/>
                                  <w:marBottom w:val="0"/>
                                  <w:divBdr>
                                    <w:top w:val="none" w:sz="0" w:space="0" w:color="auto"/>
                                    <w:left w:val="none" w:sz="0" w:space="0" w:color="auto"/>
                                    <w:bottom w:val="none" w:sz="0" w:space="0" w:color="auto"/>
                                    <w:right w:val="none" w:sz="0" w:space="0" w:color="auto"/>
                                  </w:divBdr>
                                  <w:divsChild>
                                    <w:div w:id="499200182">
                                      <w:marLeft w:val="0"/>
                                      <w:marRight w:val="0"/>
                                      <w:marTop w:val="0"/>
                                      <w:marBottom w:val="0"/>
                                      <w:divBdr>
                                        <w:top w:val="none" w:sz="0" w:space="0" w:color="auto"/>
                                        <w:left w:val="none" w:sz="0" w:space="0" w:color="auto"/>
                                        <w:bottom w:val="none" w:sz="0" w:space="0" w:color="auto"/>
                                        <w:right w:val="none" w:sz="0" w:space="0" w:color="auto"/>
                                      </w:divBdr>
                                    </w:div>
                                    <w:div w:id="1384985507">
                                      <w:marLeft w:val="0"/>
                                      <w:marRight w:val="0"/>
                                      <w:marTop w:val="0"/>
                                      <w:marBottom w:val="0"/>
                                      <w:divBdr>
                                        <w:top w:val="none" w:sz="0" w:space="0" w:color="auto"/>
                                        <w:left w:val="none" w:sz="0" w:space="0" w:color="auto"/>
                                        <w:bottom w:val="none" w:sz="0" w:space="0" w:color="auto"/>
                                        <w:right w:val="none" w:sz="0" w:space="0" w:color="auto"/>
                                      </w:divBdr>
                                    </w:div>
                                  </w:divsChild>
                                </w:div>
                                <w:div w:id="548805927">
                                  <w:marLeft w:val="0"/>
                                  <w:marRight w:val="0"/>
                                  <w:marTop w:val="0"/>
                                  <w:marBottom w:val="0"/>
                                  <w:divBdr>
                                    <w:top w:val="none" w:sz="0" w:space="0" w:color="auto"/>
                                    <w:left w:val="none" w:sz="0" w:space="0" w:color="auto"/>
                                    <w:bottom w:val="none" w:sz="0" w:space="0" w:color="auto"/>
                                    <w:right w:val="none" w:sz="0" w:space="0" w:color="auto"/>
                                  </w:divBdr>
                                  <w:divsChild>
                                    <w:div w:id="814878965">
                                      <w:marLeft w:val="0"/>
                                      <w:marRight w:val="0"/>
                                      <w:marTop w:val="0"/>
                                      <w:marBottom w:val="0"/>
                                      <w:divBdr>
                                        <w:top w:val="none" w:sz="0" w:space="0" w:color="auto"/>
                                        <w:left w:val="none" w:sz="0" w:space="0" w:color="auto"/>
                                        <w:bottom w:val="none" w:sz="0" w:space="0" w:color="auto"/>
                                        <w:right w:val="none" w:sz="0" w:space="0" w:color="auto"/>
                                      </w:divBdr>
                                    </w:div>
                                    <w:div w:id="1591307686">
                                      <w:marLeft w:val="0"/>
                                      <w:marRight w:val="0"/>
                                      <w:marTop w:val="0"/>
                                      <w:marBottom w:val="0"/>
                                      <w:divBdr>
                                        <w:top w:val="none" w:sz="0" w:space="0" w:color="auto"/>
                                        <w:left w:val="none" w:sz="0" w:space="0" w:color="auto"/>
                                        <w:bottom w:val="none" w:sz="0" w:space="0" w:color="auto"/>
                                        <w:right w:val="none" w:sz="0" w:space="0" w:color="auto"/>
                                      </w:divBdr>
                                    </w:div>
                                  </w:divsChild>
                                </w:div>
                                <w:div w:id="675183325">
                                  <w:marLeft w:val="0"/>
                                  <w:marRight w:val="0"/>
                                  <w:marTop w:val="0"/>
                                  <w:marBottom w:val="0"/>
                                  <w:divBdr>
                                    <w:top w:val="none" w:sz="0" w:space="0" w:color="auto"/>
                                    <w:left w:val="none" w:sz="0" w:space="0" w:color="auto"/>
                                    <w:bottom w:val="none" w:sz="0" w:space="0" w:color="auto"/>
                                    <w:right w:val="none" w:sz="0" w:space="0" w:color="auto"/>
                                  </w:divBdr>
                                  <w:divsChild>
                                    <w:div w:id="788663965">
                                      <w:marLeft w:val="0"/>
                                      <w:marRight w:val="0"/>
                                      <w:marTop w:val="0"/>
                                      <w:marBottom w:val="0"/>
                                      <w:divBdr>
                                        <w:top w:val="none" w:sz="0" w:space="0" w:color="auto"/>
                                        <w:left w:val="none" w:sz="0" w:space="0" w:color="auto"/>
                                        <w:bottom w:val="none" w:sz="0" w:space="0" w:color="auto"/>
                                        <w:right w:val="none" w:sz="0" w:space="0" w:color="auto"/>
                                      </w:divBdr>
                                    </w:div>
                                    <w:div w:id="1904565232">
                                      <w:marLeft w:val="0"/>
                                      <w:marRight w:val="0"/>
                                      <w:marTop w:val="0"/>
                                      <w:marBottom w:val="0"/>
                                      <w:divBdr>
                                        <w:top w:val="none" w:sz="0" w:space="0" w:color="auto"/>
                                        <w:left w:val="none" w:sz="0" w:space="0" w:color="auto"/>
                                        <w:bottom w:val="none" w:sz="0" w:space="0" w:color="auto"/>
                                        <w:right w:val="none" w:sz="0" w:space="0" w:color="auto"/>
                                      </w:divBdr>
                                    </w:div>
                                  </w:divsChild>
                                </w:div>
                                <w:div w:id="973678847">
                                  <w:marLeft w:val="0"/>
                                  <w:marRight w:val="0"/>
                                  <w:marTop w:val="0"/>
                                  <w:marBottom w:val="0"/>
                                  <w:divBdr>
                                    <w:top w:val="none" w:sz="0" w:space="0" w:color="auto"/>
                                    <w:left w:val="none" w:sz="0" w:space="0" w:color="auto"/>
                                    <w:bottom w:val="none" w:sz="0" w:space="0" w:color="auto"/>
                                    <w:right w:val="none" w:sz="0" w:space="0" w:color="auto"/>
                                  </w:divBdr>
                                  <w:divsChild>
                                    <w:div w:id="808667657">
                                      <w:marLeft w:val="0"/>
                                      <w:marRight w:val="0"/>
                                      <w:marTop w:val="0"/>
                                      <w:marBottom w:val="0"/>
                                      <w:divBdr>
                                        <w:top w:val="none" w:sz="0" w:space="0" w:color="auto"/>
                                        <w:left w:val="none" w:sz="0" w:space="0" w:color="auto"/>
                                        <w:bottom w:val="none" w:sz="0" w:space="0" w:color="auto"/>
                                        <w:right w:val="none" w:sz="0" w:space="0" w:color="auto"/>
                                      </w:divBdr>
                                    </w:div>
                                    <w:div w:id="1578051031">
                                      <w:marLeft w:val="0"/>
                                      <w:marRight w:val="0"/>
                                      <w:marTop w:val="0"/>
                                      <w:marBottom w:val="0"/>
                                      <w:divBdr>
                                        <w:top w:val="none" w:sz="0" w:space="0" w:color="auto"/>
                                        <w:left w:val="none" w:sz="0" w:space="0" w:color="auto"/>
                                        <w:bottom w:val="none" w:sz="0" w:space="0" w:color="auto"/>
                                        <w:right w:val="none" w:sz="0" w:space="0" w:color="auto"/>
                                      </w:divBdr>
                                    </w:div>
                                  </w:divsChild>
                                </w:div>
                                <w:div w:id="1353847880">
                                  <w:marLeft w:val="0"/>
                                  <w:marRight w:val="0"/>
                                  <w:marTop w:val="0"/>
                                  <w:marBottom w:val="0"/>
                                  <w:divBdr>
                                    <w:top w:val="none" w:sz="0" w:space="0" w:color="auto"/>
                                    <w:left w:val="none" w:sz="0" w:space="0" w:color="auto"/>
                                    <w:bottom w:val="none" w:sz="0" w:space="0" w:color="auto"/>
                                    <w:right w:val="none" w:sz="0" w:space="0" w:color="auto"/>
                                  </w:divBdr>
                                  <w:divsChild>
                                    <w:div w:id="1412392586">
                                      <w:marLeft w:val="0"/>
                                      <w:marRight w:val="0"/>
                                      <w:marTop w:val="0"/>
                                      <w:marBottom w:val="0"/>
                                      <w:divBdr>
                                        <w:top w:val="none" w:sz="0" w:space="0" w:color="auto"/>
                                        <w:left w:val="none" w:sz="0" w:space="0" w:color="auto"/>
                                        <w:bottom w:val="none" w:sz="0" w:space="0" w:color="auto"/>
                                        <w:right w:val="none" w:sz="0" w:space="0" w:color="auto"/>
                                      </w:divBdr>
                                    </w:div>
                                    <w:div w:id="1670013998">
                                      <w:marLeft w:val="0"/>
                                      <w:marRight w:val="0"/>
                                      <w:marTop w:val="0"/>
                                      <w:marBottom w:val="0"/>
                                      <w:divBdr>
                                        <w:top w:val="none" w:sz="0" w:space="0" w:color="auto"/>
                                        <w:left w:val="none" w:sz="0" w:space="0" w:color="auto"/>
                                        <w:bottom w:val="none" w:sz="0" w:space="0" w:color="auto"/>
                                        <w:right w:val="none" w:sz="0" w:space="0" w:color="auto"/>
                                      </w:divBdr>
                                    </w:div>
                                  </w:divsChild>
                                </w:div>
                                <w:div w:id="1869953883">
                                  <w:marLeft w:val="0"/>
                                  <w:marRight w:val="0"/>
                                  <w:marTop w:val="0"/>
                                  <w:marBottom w:val="0"/>
                                  <w:divBdr>
                                    <w:top w:val="none" w:sz="0" w:space="0" w:color="auto"/>
                                    <w:left w:val="none" w:sz="0" w:space="0" w:color="auto"/>
                                    <w:bottom w:val="none" w:sz="0" w:space="0" w:color="auto"/>
                                    <w:right w:val="none" w:sz="0" w:space="0" w:color="auto"/>
                                  </w:divBdr>
                                  <w:divsChild>
                                    <w:div w:id="147094539">
                                      <w:marLeft w:val="0"/>
                                      <w:marRight w:val="0"/>
                                      <w:marTop w:val="0"/>
                                      <w:marBottom w:val="0"/>
                                      <w:divBdr>
                                        <w:top w:val="none" w:sz="0" w:space="0" w:color="auto"/>
                                        <w:left w:val="none" w:sz="0" w:space="0" w:color="auto"/>
                                        <w:bottom w:val="none" w:sz="0" w:space="0" w:color="auto"/>
                                        <w:right w:val="none" w:sz="0" w:space="0" w:color="auto"/>
                                      </w:divBdr>
                                    </w:div>
                                    <w:div w:id="44885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825670">
      <w:bodyDiv w:val="1"/>
      <w:marLeft w:val="0"/>
      <w:marRight w:val="0"/>
      <w:marTop w:val="0"/>
      <w:marBottom w:val="0"/>
      <w:divBdr>
        <w:top w:val="none" w:sz="0" w:space="0" w:color="auto"/>
        <w:left w:val="none" w:sz="0" w:space="0" w:color="auto"/>
        <w:bottom w:val="none" w:sz="0" w:space="0" w:color="auto"/>
        <w:right w:val="none" w:sz="0" w:space="0" w:color="auto"/>
      </w:divBdr>
    </w:div>
    <w:div w:id="1607812762">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65899891">
      <w:bodyDiv w:val="1"/>
      <w:marLeft w:val="0"/>
      <w:marRight w:val="0"/>
      <w:marTop w:val="0"/>
      <w:marBottom w:val="0"/>
      <w:divBdr>
        <w:top w:val="none" w:sz="0" w:space="0" w:color="auto"/>
        <w:left w:val="none" w:sz="0" w:space="0" w:color="auto"/>
        <w:bottom w:val="none" w:sz="0" w:space="0" w:color="auto"/>
        <w:right w:val="none" w:sz="0" w:space="0" w:color="auto"/>
      </w:divBdr>
    </w:div>
    <w:div w:id="1976064741">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A38D96-E609-4818-925A-672F251EE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2106</Words>
  <Characters>12010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Малюгина</dc:creator>
  <cp:keywords/>
  <dc:description/>
  <cp:lastModifiedBy>Влад</cp:lastModifiedBy>
  <cp:revision>7</cp:revision>
  <cp:lastPrinted>2026-08-27T13:35:00Z</cp:lastPrinted>
  <dcterms:created xsi:type="dcterms:W3CDTF">2026-08-26T12:38:00Z</dcterms:created>
  <dcterms:modified xsi:type="dcterms:W3CDTF">2026-08-28T07:53:00Z</dcterms:modified>
</cp:coreProperties>
</file>