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C327" w14:textId="2287913C" w:rsidR="00C7573F" w:rsidRPr="005744FB" w:rsidRDefault="00E0551E" w:rsidP="00F277FE">
      <w:pPr>
        <w:jc w:val="center"/>
        <w:rPr>
          <w:rFonts w:ascii="PT Astra Serif" w:hAnsi="PT Astra Serif"/>
          <w:b/>
          <w:u w:val="single"/>
        </w:rPr>
      </w:pPr>
      <w:r w:rsidRPr="005744FB">
        <w:rPr>
          <w:rFonts w:ascii="PT Astra Serif" w:hAnsi="PT Astra Serif"/>
          <w:b/>
        </w:rPr>
        <w:t xml:space="preserve">ДОГОВОР </w:t>
      </w:r>
    </w:p>
    <w:p w14:paraId="1E0AE1DD" w14:textId="77777777" w:rsidR="006B651C" w:rsidRPr="005744FB" w:rsidRDefault="006B651C" w:rsidP="006B651C">
      <w:pPr>
        <w:pStyle w:val="HTML"/>
        <w:ind w:left="142"/>
        <w:outlineLvl w:val="0"/>
        <w:rPr>
          <w:rFonts w:ascii="PT Astra Serif" w:hAnsi="PT Astra Serif"/>
          <w:i w:val="0"/>
          <w:iCs w:val="0"/>
          <w:sz w:val="24"/>
          <w:szCs w:val="24"/>
        </w:rPr>
      </w:pPr>
      <w:r w:rsidRPr="005744FB">
        <w:rPr>
          <w:rFonts w:ascii="PT Astra Serif" w:hAnsi="PT Astra Serif"/>
          <w:i w:val="0"/>
          <w:iCs w:val="0"/>
          <w:sz w:val="24"/>
          <w:szCs w:val="24"/>
        </w:rPr>
        <w:t>об оказании услуг №_______</w:t>
      </w:r>
    </w:p>
    <w:p w14:paraId="6F03E9A9" w14:textId="77777777" w:rsidR="00C7573F" w:rsidRPr="005744FB" w:rsidRDefault="00C7573F" w:rsidP="00F277FE">
      <w:pPr>
        <w:jc w:val="center"/>
        <w:rPr>
          <w:rFonts w:ascii="PT Astra Serif" w:hAnsi="PT Astra Serif"/>
          <w:b/>
        </w:rPr>
      </w:pPr>
    </w:p>
    <w:p w14:paraId="0427E9B1" w14:textId="03E68F6A" w:rsidR="00C7573F" w:rsidRPr="005744FB" w:rsidRDefault="00C7573F" w:rsidP="00C7573F">
      <w:pPr>
        <w:tabs>
          <w:tab w:val="right" w:pos="9663"/>
        </w:tabs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г. </w:t>
      </w:r>
      <w:r w:rsidR="00F277FE" w:rsidRPr="005744FB">
        <w:rPr>
          <w:rFonts w:ascii="PT Astra Serif" w:hAnsi="PT Astra Serif"/>
        </w:rPr>
        <w:t>Челябинск</w:t>
      </w:r>
      <w:r w:rsidRPr="005744FB">
        <w:rPr>
          <w:rFonts w:ascii="PT Astra Serif" w:hAnsi="PT Astra Serif"/>
        </w:rPr>
        <w:t xml:space="preserve">                                </w:t>
      </w:r>
      <w:r w:rsidR="002A04B1" w:rsidRPr="005744FB">
        <w:rPr>
          <w:rFonts w:ascii="PT Astra Serif" w:hAnsi="PT Astra Serif"/>
        </w:rPr>
        <w:t xml:space="preserve">                           </w:t>
      </w:r>
      <w:r w:rsidRPr="005744FB">
        <w:rPr>
          <w:rFonts w:ascii="PT Astra Serif" w:hAnsi="PT Astra Serif"/>
        </w:rPr>
        <w:t xml:space="preserve">        </w:t>
      </w:r>
      <w:r w:rsidR="002B2532" w:rsidRPr="005744FB">
        <w:rPr>
          <w:rFonts w:ascii="PT Astra Serif" w:hAnsi="PT Astra Serif"/>
        </w:rPr>
        <w:t xml:space="preserve">                </w:t>
      </w:r>
      <w:r w:rsidR="00F277FE" w:rsidRPr="005744FB">
        <w:rPr>
          <w:rFonts w:ascii="PT Astra Serif" w:hAnsi="PT Astra Serif"/>
        </w:rPr>
        <w:t xml:space="preserve">     </w:t>
      </w:r>
      <w:r w:rsidRPr="005744FB">
        <w:rPr>
          <w:rFonts w:ascii="PT Astra Serif" w:hAnsi="PT Astra Serif"/>
        </w:rPr>
        <w:t xml:space="preserve">  </w:t>
      </w:r>
      <w:proofErr w:type="gramStart"/>
      <w:r w:rsidRPr="005744FB">
        <w:rPr>
          <w:rFonts w:ascii="PT Astra Serif" w:hAnsi="PT Astra Serif"/>
        </w:rPr>
        <w:t xml:space="preserve">   </w:t>
      </w:r>
      <w:r w:rsidR="00F277FE" w:rsidRPr="005744FB">
        <w:rPr>
          <w:rFonts w:ascii="PT Astra Serif" w:hAnsi="PT Astra Serif"/>
        </w:rPr>
        <w:t>«</w:t>
      </w:r>
      <w:proofErr w:type="gramEnd"/>
      <w:r w:rsidR="00F277FE" w:rsidRPr="005744FB">
        <w:rPr>
          <w:rFonts w:ascii="PT Astra Serif" w:hAnsi="PT Astra Serif"/>
        </w:rPr>
        <w:t>____»__________ 202</w:t>
      </w:r>
      <w:r w:rsidR="005744FB" w:rsidRPr="005744FB">
        <w:rPr>
          <w:rFonts w:ascii="PT Astra Serif" w:hAnsi="PT Astra Serif"/>
        </w:rPr>
        <w:t>6</w:t>
      </w:r>
    </w:p>
    <w:p w14:paraId="0A3CD0FE" w14:textId="77777777" w:rsidR="00C7573F" w:rsidRPr="005744FB" w:rsidRDefault="00C7573F" w:rsidP="00C7573F">
      <w:pPr>
        <w:spacing w:line="100" w:lineRule="atLeast"/>
        <w:ind w:firstLine="709"/>
        <w:jc w:val="both"/>
        <w:rPr>
          <w:rFonts w:ascii="PT Astra Serif" w:hAnsi="PT Astra Serif"/>
          <w:b/>
          <w:bCs/>
        </w:rPr>
      </w:pPr>
    </w:p>
    <w:p w14:paraId="5A2A61C2" w14:textId="4C5DFE56" w:rsidR="00F277FE" w:rsidRPr="005744FB" w:rsidRDefault="00392FF1" w:rsidP="007A5172">
      <w:pPr>
        <w:spacing w:line="100" w:lineRule="atLeast"/>
        <w:jc w:val="both"/>
        <w:rPr>
          <w:rFonts w:ascii="PT Astra Serif" w:hAnsi="PT Astra Serif"/>
          <w:color w:val="000000"/>
          <w:spacing w:val="4"/>
        </w:rPr>
      </w:pPr>
      <w:r>
        <w:rPr>
          <w:b/>
          <w:bCs/>
        </w:rPr>
        <w:t>_____________________________________________________________________________</w:t>
      </w:r>
      <w:r w:rsidRPr="001E6BC3">
        <w:t xml:space="preserve">, </w:t>
      </w:r>
      <w:r w:rsidR="001E6BC3" w:rsidRPr="005744FB">
        <w:rPr>
          <w:rFonts w:ascii="PT Astra Serif" w:hAnsi="PT Astra Serif"/>
        </w:rPr>
        <w:t xml:space="preserve">именуемое в дальнейшем «Исполнитель», в лице </w:t>
      </w:r>
      <w:r w:rsidR="00D60EB3" w:rsidRPr="005744FB">
        <w:rPr>
          <w:rFonts w:ascii="PT Astra Serif" w:hAnsi="PT Astra Serif"/>
        </w:rPr>
        <w:t>__________________________________</w:t>
      </w:r>
      <w:r w:rsidR="001E6BC3" w:rsidRPr="005744FB">
        <w:rPr>
          <w:rFonts w:ascii="PT Astra Serif" w:hAnsi="PT Astra Serif"/>
        </w:rPr>
        <w:t>, действующе</w:t>
      </w:r>
      <w:r w:rsidR="007A5172" w:rsidRPr="005744FB">
        <w:rPr>
          <w:rFonts w:ascii="PT Astra Serif" w:hAnsi="PT Astra Serif"/>
        </w:rPr>
        <w:t>го</w:t>
      </w:r>
      <w:r w:rsidR="001E6BC3" w:rsidRPr="005744FB">
        <w:rPr>
          <w:rFonts w:ascii="PT Astra Serif" w:hAnsi="PT Astra Serif"/>
        </w:rPr>
        <w:t xml:space="preserve"> на основании </w:t>
      </w:r>
      <w:r w:rsidR="00D60EB3" w:rsidRPr="005744FB">
        <w:rPr>
          <w:rFonts w:ascii="PT Astra Serif" w:hAnsi="PT Astra Serif"/>
        </w:rPr>
        <w:t>____________________________________________________</w:t>
      </w:r>
      <w:r w:rsidR="001E6BC3" w:rsidRPr="005744FB">
        <w:rPr>
          <w:rFonts w:ascii="PT Astra Serif" w:hAnsi="PT Astra Serif"/>
        </w:rPr>
        <w:t xml:space="preserve">, с одной стороны, и </w:t>
      </w:r>
      <w:r w:rsidR="001E6BC3" w:rsidRPr="005744FB">
        <w:rPr>
          <w:rFonts w:ascii="PT Astra Serif" w:hAnsi="PT Astra Serif"/>
          <w:b/>
        </w:rPr>
        <w:t>Ф</w:t>
      </w:r>
      <w:r w:rsidR="00C7573F" w:rsidRPr="005744FB">
        <w:rPr>
          <w:rFonts w:ascii="PT Astra Serif" w:hAnsi="PT Astra Serif"/>
          <w:b/>
        </w:rPr>
        <w:t xml:space="preserve">едеральное казенное учреждение «Исправительный центр № </w:t>
      </w:r>
      <w:r w:rsidR="00F277FE" w:rsidRPr="005744FB">
        <w:rPr>
          <w:rFonts w:ascii="PT Astra Serif" w:hAnsi="PT Astra Serif"/>
          <w:b/>
        </w:rPr>
        <w:t>2</w:t>
      </w:r>
      <w:r w:rsidR="00C7573F" w:rsidRPr="005744FB">
        <w:rPr>
          <w:rFonts w:ascii="PT Astra Serif" w:hAnsi="PT Astra Serif"/>
          <w:b/>
        </w:rPr>
        <w:t xml:space="preserve"> Главного управления Федеральной службы исполнения наказаний по Челябинской области»</w:t>
      </w:r>
      <w:r w:rsidR="007A5172" w:rsidRPr="005744FB">
        <w:rPr>
          <w:rFonts w:ascii="PT Astra Serif" w:hAnsi="PT Astra Serif"/>
          <w:b/>
        </w:rPr>
        <w:t xml:space="preserve"> </w:t>
      </w:r>
      <w:r w:rsidR="00C7573F" w:rsidRPr="005744FB">
        <w:rPr>
          <w:rFonts w:ascii="PT Astra Serif" w:hAnsi="PT Astra Serif"/>
          <w:b/>
        </w:rPr>
        <w:t>(ФКУ ИЦ-</w:t>
      </w:r>
      <w:r w:rsidR="00F277FE" w:rsidRPr="005744FB">
        <w:rPr>
          <w:rFonts w:ascii="PT Astra Serif" w:hAnsi="PT Astra Serif"/>
          <w:b/>
        </w:rPr>
        <w:t>2</w:t>
      </w:r>
      <w:r w:rsidR="00C7573F" w:rsidRPr="005744FB">
        <w:rPr>
          <w:rFonts w:ascii="PT Astra Serif" w:hAnsi="PT Astra Serif"/>
          <w:b/>
        </w:rPr>
        <w:t xml:space="preserve"> ГУФСИН России по Челябинской области) </w:t>
      </w:r>
      <w:r w:rsidR="00F277FE" w:rsidRPr="005744FB">
        <w:rPr>
          <w:rFonts w:ascii="PT Astra Serif" w:hAnsi="PT Astra Serif"/>
          <w:color w:val="000000"/>
          <w:spacing w:val="4"/>
        </w:rPr>
        <w:t xml:space="preserve">выступающее </w:t>
      </w:r>
      <w:r w:rsidR="00D60EB3" w:rsidRPr="005744FB">
        <w:rPr>
          <w:rFonts w:ascii="PT Astra Serif" w:hAnsi="PT Astra Serif"/>
          <w:color w:val="000000"/>
          <w:spacing w:val="4"/>
        </w:rPr>
        <w:br/>
      </w:r>
      <w:r w:rsidR="00F277FE" w:rsidRPr="005744FB">
        <w:rPr>
          <w:rFonts w:ascii="PT Astra Serif" w:hAnsi="PT Astra Serif"/>
          <w:color w:val="000000"/>
          <w:spacing w:val="4"/>
        </w:rPr>
        <w:t>от имени Российской Федерации,</w:t>
      </w:r>
      <w:r w:rsidR="00D60EB3" w:rsidRPr="005744FB">
        <w:rPr>
          <w:rFonts w:ascii="PT Astra Serif" w:hAnsi="PT Astra Serif"/>
          <w:color w:val="000000"/>
          <w:spacing w:val="4"/>
        </w:rPr>
        <w:t xml:space="preserve"> </w:t>
      </w:r>
      <w:r w:rsidR="00F277FE" w:rsidRPr="005744FB">
        <w:rPr>
          <w:rFonts w:ascii="PT Astra Serif" w:hAnsi="PT Astra Serif"/>
          <w:color w:val="000000"/>
          <w:spacing w:val="4"/>
        </w:rPr>
        <w:t xml:space="preserve">в целях обеспечения государственных нужд, именуемое в дальнейшем «Заказчик», в лице </w:t>
      </w:r>
      <w:r w:rsidR="007A5172" w:rsidRPr="005744FB">
        <w:rPr>
          <w:rFonts w:ascii="PT Astra Serif" w:hAnsi="PT Astra Serif"/>
          <w:color w:val="000000"/>
          <w:spacing w:val="4"/>
        </w:rPr>
        <w:t>н</w:t>
      </w:r>
      <w:r w:rsidR="00F277FE" w:rsidRPr="005744FB">
        <w:rPr>
          <w:rFonts w:ascii="PT Astra Serif" w:hAnsi="PT Astra Serif"/>
          <w:color w:val="000000"/>
          <w:spacing w:val="4"/>
        </w:rPr>
        <w:t xml:space="preserve">ачальника </w:t>
      </w:r>
      <w:r w:rsidR="007A5172" w:rsidRPr="005744FB">
        <w:rPr>
          <w:rFonts w:ascii="PT Astra Serif" w:hAnsi="PT Astra Serif"/>
          <w:color w:val="000000"/>
          <w:spacing w:val="4"/>
        </w:rPr>
        <w:t>Губко Павла Владимировича, действующего н</w:t>
      </w:r>
      <w:r w:rsidR="00F277FE" w:rsidRPr="005744FB">
        <w:rPr>
          <w:rFonts w:ascii="PT Astra Serif" w:hAnsi="PT Astra Serif"/>
          <w:color w:val="000000"/>
          <w:spacing w:val="4"/>
        </w:rPr>
        <w:t xml:space="preserve">а основании </w:t>
      </w:r>
      <w:r w:rsidR="007A5172" w:rsidRPr="005744FB">
        <w:rPr>
          <w:rFonts w:ascii="PT Astra Serif" w:hAnsi="PT Astra Serif"/>
          <w:color w:val="000000"/>
          <w:spacing w:val="4"/>
        </w:rPr>
        <w:t>Устава</w:t>
      </w:r>
      <w:r w:rsidR="00F277FE" w:rsidRPr="005744FB">
        <w:rPr>
          <w:rFonts w:ascii="PT Astra Serif" w:hAnsi="PT Astra Serif"/>
          <w:color w:val="000000"/>
          <w:spacing w:val="4"/>
        </w:rPr>
        <w:t xml:space="preserve">, с другой стороны, именуемые в дальнейшем «Стороны», руководствуясь пунктом 4 части 1 статьи 93 Федерального закона РФ </w:t>
      </w:r>
      <w:r w:rsidR="00C3160B" w:rsidRPr="005744FB">
        <w:rPr>
          <w:rFonts w:ascii="PT Astra Serif" w:hAnsi="PT Astra Serif"/>
          <w:color w:val="000000"/>
          <w:spacing w:val="4"/>
        </w:rPr>
        <w:br/>
      </w:r>
      <w:r w:rsidR="00F277FE" w:rsidRPr="005744FB">
        <w:rPr>
          <w:rFonts w:ascii="PT Astra Serif" w:hAnsi="PT Astra Serif"/>
          <w:color w:val="000000"/>
          <w:spacing w:val="4"/>
        </w:rPr>
        <w:t>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26F5463D" w14:textId="77777777" w:rsidR="002B2532" w:rsidRPr="005744FB" w:rsidRDefault="002B2532" w:rsidP="00C7573F">
      <w:pPr>
        <w:rPr>
          <w:rFonts w:ascii="PT Astra Serif" w:hAnsi="PT Astra Serif"/>
          <w:b/>
        </w:rPr>
      </w:pPr>
    </w:p>
    <w:p w14:paraId="2A94682E" w14:textId="77777777" w:rsidR="00C7573F" w:rsidRPr="005744FB" w:rsidRDefault="0047060F" w:rsidP="00917B10">
      <w:pPr>
        <w:numPr>
          <w:ilvl w:val="0"/>
          <w:numId w:val="4"/>
        </w:numPr>
        <w:spacing w:after="240"/>
        <w:jc w:val="center"/>
        <w:rPr>
          <w:rFonts w:ascii="PT Astra Serif" w:hAnsi="PT Astra Serif"/>
          <w:b/>
        </w:rPr>
      </w:pPr>
      <w:r w:rsidRPr="005744FB">
        <w:rPr>
          <w:rFonts w:ascii="PT Astra Serif" w:hAnsi="PT Astra Serif"/>
          <w:b/>
        </w:rPr>
        <w:t>Предмет договора</w:t>
      </w:r>
    </w:p>
    <w:p w14:paraId="1A6D7445" w14:textId="4CF308DA" w:rsidR="00446F69" w:rsidRPr="005744FB" w:rsidRDefault="00446F69" w:rsidP="000635CB">
      <w:pPr>
        <w:numPr>
          <w:ilvl w:val="1"/>
          <w:numId w:val="4"/>
        </w:numPr>
        <w:ind w:left="0" w:firstLine="0"/>
        <w:jc w:val="both"/>
        <w:rPr>
          <w:rFonts w:ascii="PT Astra Serif" w:hAnsi="PT Astra Serif"/>
          <w:color w:val="000000"/>
        </w:rPr>
      </w:pPr>
      <w:r w:rsidRPr="005744FB">
        <w:rPr>
          <w:rFonts w:ascii="PT Astra Serif" w:hAnsi="PT Astra Serif"/>
        </w:rPr>
        <w:t>Исполнитель обязуется в течение срока действия настоя</w:t>
      </w:r>
      <w:r w:rsidR="00EA380B" w:rsidRPr="005744FB">
        <w:rPr>
          <w:rFonts w:ascii="PT Astra Serif" w:hAnsi="PT Astra Serif"/>
        </w:rPr>
        <w:t>щего Договора оказать услуги по дезинсекции</w:t>
      </w:r>
      <w:r w:rsidR="007A5172" w:rsidRPr="005744FB">
        <w:rPr>
          <w:rFonts w:ascii="PT Astra Serif" w:hAnsi="PT Astra Serif"/>
        </w:rPr>
        <w:t xml:space="preserve"> и </w:t>
      </w:r>
      <w:r w:rsidRPr="005744FB">
        <w:rPr>
          <w:rFonts w:ascii="PT Astra Serif" w:hAnsi="PT Astra Serif"/>
        </w:rPr>
        <w:t xml:space="preserve">дератизации (далее — Услуги) на объектах Заказчика, а Заказчик обязуется принять и оплатить оказанные услуги </w:t>
      </w:r>
      <w:r w:rsidRPr="005744FB">
        <w:rPr>
          <w:rFonts w:ascii="PT Astra Serif" w:hAnsi="PT Astra Serif"/>
          <w:color w:val="000000"/>
        </w:rPr>
        <w:t>в соответствии с условиями настоящего Договора: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405"/>
        <w:gridCol w:w="1418"/>
        <w:gridCol w:w="1672"/>
        <w:gridCol w:w="1417"/>
        <w:gridCol w:w="1134"/>
        <w:gridCol w:w="1560"/>
      </w:tblGrid>
      <w:tr w:rsidR="00446F69" w:rsidRPr="005744FB" w14:paraId="66F74E93" w14:textId="77777777" w:rsidTr="00392FF1">
        <w:trPr>
          <w:trHeight w:val="105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24072" w14:textId="77777777" w:rsidR="00446F69" w:rsidRPr="00392FF1" w:rsidRDefault="00446F69" w:rsidP="0047060F">
            <w:pPr>
              <w:snapToGrid w:val="0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 xml:space="preserve">Наименование объекта, </w:t>
            </w:r>
          </w:p>
          <w:p w14:paraId="7B3F5D41" w14:textId="77777777" w:rsidR="00446F69" w:rsidRPr="00392FF1" w:rsidRDefault="00446F69" w:rsidP="0047060F">
            <w:pPr>
              <w:snapToGrid w:val="0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992F4" w14:textId="77777777" w:rsidR="00446F69" w:rsidRPr="00392FF1" w:rsidRDefault="00446F69" w:rsidP="004B7B8B">
            <w:pPr>
              <w:snapToGrid w:val="0"/>
              <w:ind w:left="-107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Вид оказываемых услуг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77CB9" w14:textId="77777777" w:rsidR="00446F69" w:rsidRPr="00392FF1" w:rsidRDefault="00446F69" w:rsidP="000635CB">
            <w:pPr>
              <w:snapToGrid w:val="0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Общая обрабатываемая 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89620" w14:textId="77777777" w:rsidR="00446F69" w:rsidRPr="00392FF1" w:rsidRDefault="00446F69" w:rsidP="0047060F">
            <w:pPr>
              <w:snapToGrid w:val="0"/>
              <w:ind w:left="-146" w:right="-69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Ст</w:t>
            </w:r>
            <w:r w:rsidR="004B7B8B" w:rsidRPr="00392FF1">
              <w:rPr>
                <w:rFonts w:ascii="PT Astra Serif" w:hAnsi="PT Astra Serif"/>
                <w:sz w:val="20"/>
              </w:rPr>
              <w:t>оимос</w:t>
            </w:r>
            <w:r w:rsidRPr="00392FF1">
              <w:rPr>
                <w:rFonts w:ascii="PT Astra Serif" w:hAnsi="PT Astra Serif"/>
                <w:sz w:val="20"/>
              </w:rPr>
              <w:t>ть 1 обработки объекта, руб. (без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4506C" w14:textId="77777777" w:rsidR="00446F69" w:rsidRPr="00392FF1" w:rsidRDefault="00446F69" w:rsidP="0047060F">
            <w:pPr>
              <w:snapToGrid w:val="0"/>
              <w:ind w:left="-101" w:right="-107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Кол</w:t>
            </w:r>
            <w:r w:rsidR="004B7B8B" w:rsidRPr="00392FF1">
              <w:rPr>
                <w:rFonts w:ascii="PT Astra Serif" w:hAnsi="PT Astra Serif"/>
                <w:sz w:val="20"/>
              </w:rPr>
              <w:t>-</w:t>
            </w:r>
            <w:r w:rsidRPr="00392FF1">
              <w:rPr>
                <w:rFonts w:ascii="PT Astra Serif" w:hAnsi="PT Astra Serif"/>
                <w:sz w:val="20"/>
              </w:rPr>
              <w:t>во обработок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1062" w14:textId="77777777" w:rsidR="00446F69" w:rsidRPr="00392FF1" w:rsidRDefault="00446F69" w:rsidP="0047060F">
            <w:pPr>
              <w:snapToGrid w:val="0"/>
              <w:ind w:left="-101" w:right="-98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 xml:space="preserve">ИТОГО стоимость обработки объекта руб. (без НДС) </w:t>
            </w:r>
          </w:p>
        </w:tc>
      </w:tr>
      <w:tr w:rsidR="00446F69" w:rsidRPr="005744FB" w14:paraId="6E7650B2" w14:textId="77777777" w:rsidTr="00392FF1">
        <w:trPr>
          <w:trHeight w:val="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E487A" w14:textId="77777777" w:rsidR="00446F69" w:rsidRPr="00392FF1" w:rsidRDefault="00446F69" w:rsidP="0047060F">
            <w:pPr>
              <w:snapToGrid w:val="0"/>
              <w:spacing w:line="100" w:lineRule="atLeast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ФКУ ИЦ-2 ГУФСИН России по Челябинской области г. Челябинск, пер. Краснокамский, д.4 (4-х этажное здание)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F3973" w14:textId="6C2E8A17" w:rsidR="00446F69" w:rsidRPr="00392FF1" w:rsidRDefault="00392FF1" w:rsidP="007F441F">
            <w:pPr>
              <w:snapToGrid w:val="0"/>
              <w:ind w:left="-107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 xml:space="preserve">Дезинсекция </w:t>
            </w:r>
            <w:r w:rsidR="00EA380B" w:rsidRPr="00392FF1">
              <w:rPr>
                <w:rFonts w:ascii="PT Astra Serif" w:hAnsi="PT Astra Serif"/>
                <w:sz w:val="20"/>
              </w:rPr>
              <w:t>и дератизаци</w:t>
            </w:r>
            <w:r w:rsidRPr="00392FF1">
              <w:rPr>
                <w:rFonts w:ascii="PT Astra Serif" w:hAnsi="PT Astra Serif"/>
                <w:sz w:val="20"/>
              </w:rPr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BD568" w14:textId="77777777" w:rsidR="00446F69" w:rsidRPr="00392FF1" w:rsidRDefault="00446F69" w:rsidP="000635CB">
            <w:pPr>
              <w:snapToGrid w:val="0"/>
              <w:ind w:left="-108"/>
              <w:jc w:val="center"/>
              <w:rPr>
                <w:rFonts w:ascii="PT Astra Serif" w:hAnsi="PT Astra Serif"/>
                <w:sz w:val="20"/>
              </w:rPr>
            </w:pPr>
            <w:r w:rsidRPr="00392FF1">
              <w:rPr>
                <w:rFonts w:ascii="PT Astra Serif" w:hAnsi="PT Astra Serif"/>
                <w:sz w:val="20"/>
              </w:rPr>
              <w:t>2353,7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6CE72" w14:textId="016977B4" w:rsidR="00446F69" w:rsidRPr="00392FF1" w:rsidRDefault="00446F69" w:rsidP="000635CB">
            <w:pPr>
              <w:snapToGrid w:val="0"/>
              <w:ind w:left="-108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EAD92F" w14:textId="4C69EF3F" w:rsidR="00446F69" w:rsidRPr="00392FF1" w:rsidRDefault="007840B9" w:rsidP="001E6BC3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BDF5" w14:textId="4621F474" w:rsidR="00446F69" w:rsidRPr="00392FF1" w:rsidRDefault="00446F69" w:rsidP="0047060F">
            <w:pPr>
              <w:snapToGrid w:val="0"/>
              <w:ind w:left="-101" w:right="-98"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4C029DB2" w14:textId="77777777" w:rsidR="00446F69" w:rsidRPr="005744FB" w:rsidRDefault="001E6BC3" w:rsidP="00EA380B">
      <w:pPr>
        <w:jc w:val="both"/>
        <w:rPr>
          <w:rFonts w:ascii="PT Astra Serif" w:hAnsi="PT Astra Serif"/>
          <w:color w:val="000000"/>
          <w:sz w:val="22"/>
          <w:szCs w:val="22"/>
        </w:rPr>
      </w:pPr>
      <w:r w:rsidRPr="005744FB">
        <w:rPr>
          <w:rFonts w:ascii="PT Astra Serif" w:hAnsi="PT Astra Serif"/>
          <w:color w:val="000000"/>
          <w:sz w:val="22"/>
          <w:szCs w:val="22"/>
        </w:rPr>
        <w:t>НДС не облагается</w:t>
      </w:r>
    </w:p>
    <w:p w14:paraId="1B689833" w14:textId="62171174" w:rsidR="000635CB" w:rsidRPr="005744FB" w:rsidRDefault="000635CB" w:rsidP="000635CB">
      <w:pPr>
        <w:numPr>
          <w:ilvl w:val="1"/>
          <w:numId w:val="4"/>
        </w:numPr>
        <w:ind w:left="0" w:firstLine="0"/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Услуги </w:t>
      </w:r>
      <w:r w:rsidR="0047060F" w:rsidRPr="005744FB">
        <w:rPr>
          <w:rFonts w:ascii="PT Astra Serif" w:hAnsi="PT Astra Serif"/>
        </w:rPr>
        <w:t>дезин</w:t>
      </w:r>
      <w:r w:rsidR="00392FF1">
        <w:rPr>
          <w:rFonts w:ascii="PT Astra Serif" w:hAnsi="PT Astra Serif"/>
        </w:rPr>
        <w:t>секции</w:t>
      </w:r>
      <w:r w:rsidR="0047060F" w:rsidRPr="005744FB">
        <w:rPr>
          <w:rFonts w:ascii="PT Astra Serif" w:hAnsi="PT Astra Serif"/>
        </w:rPr>
        <w:t xml:space="preserve"> и </w:t>
      </w:r>
      <w:r w:rsidRPr="005744FB">
        <w:rPr>
          <w:rFonts w:ascii="PT Astra Serif" w:hAnsi="PT Astra Serif"/>
        </w:rPr>
        <w:t xml:space="preserve">дератизации </w:t>
      </w:r>
      <w:r w:rsidR="002A04B1" w:rsidRPr="005744FB">
        <w:rPr>
          <w:rFonts w:ascii="PT Astra Serif" w:hAnsi="PT Astra Serif"/>
        </w:rPr>
        <w:t>осуществля</w:t>
      </w:r>
      <w:r w:rsidRPr="005744FB">
        <w:rPr>
          <w:rFonts w:ascii="PT Astra Serif" w:hAnsi="PT Astra Serif"/>
        </w:rPr>
        <w:t>ю</w:t>
      </w:r>
      <w:r w:rsidR="002A04B1" w:rsidRPr="005744FB">
        <w:rPr>
          <w:rFonts w:ascii="PT Astra Serif" w:hAnsi="PT Astra Serif"/>
        </w:rPr>
        <w:t xml:space="preserve">тся Исполнителем </w:t>
      </w:r>
      <w:r w:rsidR="0047060F" w:rsidRPr="005744FB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>в соответствии с требованиями,</w:t>
      </w:r>
      <w:r w:rsidR="002A04B1" w:rsidRPr="005744FB">
        <w:rPr>
          <w:rFonts w:ascii="PT Astra Serif" w:hAnsi="PT Astra Serif"/>
        </w:rPr>
        <w:t xml:space="preserve"> </w:t>
      </w:r>
      <w:r w:rsidRPr="005744FB">
        <w:rPr>
          <w:rFonts w:ascii="PT Astra Serif" w:hAnsi="PT Astra Serif"/>
        </w:rPr>
        <w:t>предусмотренными</w:t>
      </w:r>
      <w:r w:rsidR="002A04B1" w:rsidRPr="005744FB">
        <w:rPr>
          <w:rFonts w:ascii="PT Astra Serif" w:hAnsi="PT Astra Serif"/>
        </w:rPr>
        <w:t xml:space="preserve"> </w:t>
      </w:r>
      <w:r w:rsidRPr="005744FB">
        <w:rPr>
          <w:rFonts w:ascii="PT Astra Serif" w:hAnsi="PT Astra Serif"/>
        </w:rPr>
        <w:t>ГОСТ Р 56994-2016</w:t>
      </w:r>
      <w:r w:rsidR="002B2532" w:rsidRPr="005744FB">
        <w:rPr>
          <w:rFonts w:ascii="PT Astra Serif" w:hAnsi="PT Astra Serif"/>
        </w:rPr>
        <w:t xml:space="preserve"> </w:t>
      </w:r>
      <w:r w:rsidR="00F40919" w:rsidRPr="005744FB">
        <w:rPr>
          <w:rFonts w:ascii="PT Astra Serif" w:hAnsi="PT Astra Serif"/>
        </w:rPr>
        <w:t xml:space="preserve">и ФЗ </w:t>
      </w:r>
      <w:r w:rsidR="0047060F" w:rsidRPr="005744FB">
        <w:rPr>
          <w:rFonts w:ascii="PT Astra Serif" w:hAnsi="PT Astra Serif"/>
        </w:rPr>
        <w:br/>
      </w:r>
      <w:r w:rsidR="00F40919" w:rsidRPr="005744FB">
        <w:rPr>
          <w:rFonts w:ascii="PT Astra Serif" w:hAnsi="PT Astra Serif"/>
        </w:rPr>
        <w:t>от 30.03.1999 №52-ФЗ «О санитарно-эпидемиологическом благополучии населения».</w:t>
      </w:r>
    </w:p>
    <w:p w14:paraId="1B06717A" w14:textId="3212CD27" w:rsidR="000F7D66" w:rsidRPr="00392FF1" w:rsidRDefault="002B2532" w:rsidP="00392FF1">
      <w:pPr>
        <w:numPr>
          <w:ilvl w:val="1"/>
          <w:numId w:val="4"/>
        </w:numPr>
        <w:ind w:left="0" w:firstLine="0"/>
        <w:jc w:val="both"/>
        <w:rPr>
          <w:rFonts w:ascii="PT Astra Serif" w:hAnsi="PT Astra Serif"/>
        </w:rPr>
      </w:pPr>
      <w:r w:rsidRPr="00392FF1">
        <w:rPr>
          <w:rFonts w:ascii="PT Astra Serif" w:hAnsi="PT Astra Serif"/>
        </w:rPr>
        <w:t>ИКЗ</w:t>
      </w:r>
      <w:r w:rsidR="000635CB" w:rsidRPr="00392FF1">
        <w:rPr>
          <w:rFonts w:ascii="PT Astra Serif" w:hAnsi="PT Astra Serif"/>
        </w:rPr>
        <w:t xml:space="preserve"> </w:t>
      </w:r>
      <w:r w:rsidR="00392FF1" w:rsidRPr="00392FF1">
        <w:rPr>
          <w:rFonts w:ascii="PT Astra Serif" w:hAnsi="PT Astra Serif"/>
        </w:rPr>
        <w:t>261744730490074470100100040000000244</w:t>
      </w:r>
      <w:r w:rsidR="00392FF1">
        <w:rPr>
          <w:rFonts w:ascii="PT Astra Serif" w:hAnsi="PT Astra Serif"/>
        </w:rPr>
        <w:t>.</w:t>
      </w:r>
    </w:p>
    <w:p w14:paraId="613C28A4" w14:textId="77777777" w:rsidR="00C7573F" w:rsidRPr="005744FB" w:rsidRDefault="00C7573F" w:rsidP="00917B10">
      <w:pPr>
        <w:spacing w:after="240"/>
        <w:jc w:val="center"/>
        <w:rPr>
          <w:rFonts w:ascii="PT Astra Serif" w:hAnsi="PT Astra Serif"/>
          <w:b/>
          <w:bCs/>
        </w:rPr>
      </w:pPr>
      <w:r w:rsidRPr="005744FB">
        <w:rPr>
          <w:rFonts w:ascii="PT Astra Serif" w:hAnsi="PT Astra Serif"/>
          <w:b/>
          <w:bCs/>
        </w:rPr>
        <w:t xml:space="preserve">2. </w:t>
      </w:r>
      <w:r w:rsidR="0047060F" w:rsidRPr="005744FB">
        <w:rPr>
          <w:rFonts w:ascii="PT Astra Serif" w:hAnsi="PT Astra Serif"/>
          <w:b/>
          <w:bCs/>
        </w:rPr>
        <w:t>Порядок оказания услуг</w:t>
      </w:r>
    </w:p>
    <w:p w14:paraId="5BEFF4D1" w14:textId="296B30C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2.1. Услуги оказываются</w:t>
      </w:r>
      <w:r w:rsidR="00E162FC" w:rsidRPr="005744FB">
        <w:rPr>
          <w:rFonts w:ascii="PT Astra Serif" w:hAnsi="PT Astra Serif"/>
        </w:rPr>
        <w:t xml:space="preserve"> </w:t>
      </w:r>
      <w:r w:rsidRPr="005744FB">
        <w:rPr>
          <w:rFonts w:ascii="PT Astra Serif" w:hAnsi="PT Astra Serif"/>
        </w:rPr>
        <w:t>Исполнителем</w:t>
      </w:r>
      <w:r w:rsidR="00C60C81" w:rsidRPr="005744FB">
        <w:rPr>
          <w:rFonts w:ascii="PT Astra Serif" w:hAnsi="PT Astra Serif"/>
        </w:rPr>
        <w:t xml:space="preserve"> </w:t>
      </w:r>
      <w:r w:rsidR="007840B9">
        <w:rPr>
          <w:rFonts w:ascii="PT Astra Serif" w:hAnsi="PT Astra Serif"/>
        </w:rPr>
        <w:t xml:space="preserve">ежеквартально (3,4квартал 2026 </w:t>
      </w:r>
      <w:proofErr w:type="gramStart"/>
      <w:r w:rsidR="007840B9">
        <w:rPr>
          <w:rFonts w:ascii="PT Astra Serif" w:hAnsi="PT Astra Serif"/>
        </w:rPr>
        <w:t>года)в</w:t>
      </w:r>
      <w:proofErr w:type="gramEnd"/>
      <w:r w:rsidR="007840B9">
        <w:rPr>
          <w:rFonts w:ascii="PT Astra Serif" w:hAnsi="PT Astra Serif"/>
        </w:rPr>
        <w:t xml:space="preserve"> рабочие дни с 09-00до 17-00 местного времени не позднее 20 числа в последний месяц каждого квартала. </w:t>
      </w:r>
      <w:r w:rsidRPr="005744FB">
        <w:rPr>
          <w:rFonts w:ascii="PT Astra Serif" w:hAnsi="PT Astra Serif"/>
        </w:rPr>
        <w:t>В случае необходимост</w:t>
      </w:r>
      <w:r w:rsidR="00C60C81" w:rsidRPr="005744FB">
        <w:rPr>
          <w:rFonts w:ascii="PT Astra Serif" w:hAnsi="PT Astra Serif"/>
        </w:rPr>
        <w:t>и оказания Услуг в иное время, с</w:t>
      </w:r>
      <w:r w:rsidRPr="005744FB">
        <w:rPr>
          <w:rFonts w:ascii="PT Astra Serif" w:hAnsi="PT Astra Serif"/>
        </w:rPr>
        <w:t>тороны письменно оформляют дополнительное соглашение к настоящему Договору, в котором указываются время оказания Услуг, порядок оплаты и цена.</w:t>
      </w:r>
    </w:p>
    <w:p w14:paraId="1F8FDC94" w14:textId="77777777" w:rsidR="00E162FC" w:rsidRPr="005744FB" w:rsidRDefault="00E162FC" w:rsidP="00E162FC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  <w:b/>
        </w:rPr>
        <w:t xml:space="preserve">При оказании услуг выезд сотрудника Исполнителя, по адресу г. Челябинск, </w:t>
      </w:r>
      <w:r w:rsidRPr="005744FB">
        <w:rPr>
          <w:rFonts w:ascii="PT Astra Serif" w:hAnsi="PT Astra Serif"/>
          <w:b/>
        </w:rPr>
        <w:br/>
        <w:t>пер. Краснокамский д. 4, обязателен.</w:t>
      </w:r>
    </w:p>
    <w:p w14:paraId="6D0DEDC2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2.2. В целях оперативного решения вопросов, связанных с оказанием Услуг по Договору Заказчик силами своего уполномоченного представителя осуществляет контроль </w:t>
      </w:r>
      <w:r w:rsidRPr="005744FB">
        <w:rPr>
          <w:rFonts w:ascii="PT Astra Serif" w:hAnsi="PT Astra Serif"/>
        </w:rPr>
        <w:br/>
        <w:t>за оказанием Услуг, производит проверку качества оказываемых Услуг.</w:t>
      </w:r>
    </w:p>
    <w:p w14:paraId="27923873" w14:textId="77777777" w:rsidR="00BE76ED" w:rsidRPr="005744FB" w:rsidRDefault="000F7D66" w:rsidP="00BE76ED">
      <w:pPr>
        <w:shd w:val="clear" w:color="auto" w:fill="FFFFFF"/>
        <w:tabs>
          <w:tab w:val="left" w:pos="-180"/>
        </w:tabs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2.3. Исполнитель оказывает Услуги в соответствие с нормативными актами, экологическими, санитарно-гигиеническими и другими нормами и правилами, утвержденными и действующими на территории РФ, обеспечивающими безопасную </w:t>
      </w:r>
      <w:r w:rsidRPr="005744FB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lastRenderedPageBreak/>
        <w:t>для жизни и здоровья граждан эксплуатацию обрабатываемых объектов</w:t>
      </w:r>
      <w:r w:rsidR="00BE76ED" w:rsidRPr="005744FB">
        <w:rPr>
          <w:rFonts w:ascii="PT Astra Serif" w:hAnsi="PT Astra Serif"/>
        </w:rPr>
        <w:t xml:space="preserve"> и предоставляет надлежаще оформленный акт сдачи-приемки Услуг в день оказания услуги.</w:t>
      </w:r>
    </w:p>
    <w:p w14:paraId="5877C91E" w14:textId="59705A54" w:rsidR="009B651B" w:rsidRPr="005744FB" w:rsidRDefault="009B651B" w:rsidP="00BE76ED">
      <w:pPr>
        <w:shd w:val="clear" w:color="auto" w:fill="FFFFFF"/>
        <w:tabs>
          <w:tab w:val="left" w:pos="-180"/>
        </w:tabs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2.4.  Приёмка услуг по качеству и количеству производится Заказчиком в день получения услуги в соответствии с действующими правилами и нормами, утверждёнными СанПиН </w:t>
      </w:r>
      <w:r w:rsidR="00392FF1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 xml:space="preserve">от 28.01.2021 № 3.3686-21, Федеральным законом от 30.03.1999 № 52-ФЗ «О санитарно-эпидемиологическом благополучии населения» и Федеральным законом </w:t>
      </w:r>
      <w:r w:rsidR="00392FF1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 xml:space="preserve">от 29.05.2023 № 194-ФЗ. </w:t>
      </w:r>
    </w:p>
    <w:p w14:paraId="70D2FD19" w14:textId="4DA9514B" w:rsidR="000F7D66" w:rsidRPr="005744FB" w:rsidRDefault="009B651B" w:rsidP="000F7D66">
      <w:pPr>
        <w:shd w:val="clear" w:color="auto" w:fill="FFFFFF"/>
        <w:tabs>
          <w:tab w:val="left" w:pos="-180"/>
        </w:tabs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2.5</w:t>
      </w:r>
      <w:r w:rsidR="000F7D66" w:rsidRPr="005744FB">
        <w:rPr>
          <w:rFonts w:ascii="PT Astra Serif" w:hAnsi="PT Astra Serif"/>
        </w:rPr>
        <w:t xml:space="preserve">. Услуги считаются оказанными после подписания Сторонами акта сдачи-приемки Услуг, на котором ставится подпись ответственного лица Заказчика с расшифровкой </w:t>
      </w:r>
      <w:r w:rsidR="000F7D66" w:rsidRPr="005744FB">
        <w:rPr>
          <w:rFonts w:ascii="PT Astra Serif" w:hAnsi="PT Astra Serif"/>
        </w:rPr>
        <w:br/>
        <w:t xml:space="preserve">и указанием должности и печать организации. При отказе Заказчика от подписания акта </w:t>
      </w:r>
      <w:r w:rsidR="000F7D66" w:rsidRPr="005744FB">
        <w:rPr>
          <w:rFonts w:ascii="PT Astra Serif" w:hAnsi="PT Astra Serif"/>
        </w:rPr>
        <w:br/>
        <w:t xml:space="preserve">в нем делается соответствующая запись, и акт подписывается Исполнителем. </w:t>
      </w:r>
    </w:p>
    <w:p w14:paraId="6944A5CF" w14:textId="04887359" w:rsidR="000F7D66" w:rsidRPr="005744FB" w:rsidRDefault="009B651B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2.6</w:t>
      </w:r>
      <w:r w:rsidR="000F7D66" w:rsidRPr="005744FB">
        <w:rPr>
          <w:rFonts w:ascii="PT Astra Serif" w:hAnsi="PT Astra Serif"/>
        </w:rPr>
        <w:t xml:space="preserve">. При наличии у Заказчика претензий к качеству оказанных Услуг они отражаются </w:t>
      </w:r>
      <w:r w:rsidR="000F7D66" w:rsidRPr="005744FB">
        <w:rPr>
          <w:rFonts w:ascii="PT Astra Serif" w:hAnsi="PT Astra Serif"/>
        </w:rPr>
        <w:br/>
        <w:t xml:space="preserve">в оформленном Сторонами акте о недостатках и подлежат устранению Исполнителем </w:t>
      </w:r>
      <w:r w:rsidR="000F7D66" w:rsidRPr="005744FB">
        <w:rPr>
          <w:rFonts w:ascii="PT Astra Serif" w:hAnsi="PT Astra Serif"/>
        </w:rPr>
        <w:br/>
        <w:t>в сроки, согласованные в данном акте. Повторная приемка (при необходимости таковой) производится в соответствии с применением правил настоящего раздела.</w:t>
      </w:r>
    </w:p>
    <w:p w14:paraId="0999EE9D" w14:textId="69FAA721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2.</w:t>
      </w:r>
      <w:r w:rsidR="009B651B" w:rsidRPr="005744FB">
        <w:rPr>
          <w:rFonts w:ascii="PT Astra Serif" w:hAnsi="PT Astra Serif"/>
        </w:rPr>
        <w:t>7</w:t>
      </w:r>
      <w:r w:rsidRPr="005744FB">
        <w:rPr>
          <w:rFonts w:ascii="PT Astra Serif" w:hAnsi="PT Astra Serif"/>
        </w:rPr>
        <w:t>. Услуги оказываются только на площадях и в помещениях, указанных Заказчиком при заключении договора.</w:t>
      </w:r>
    </w:p>
    <w:p w14:paraId="7163AC89" w14:textId="77777777" w:rsidR="000F7D66" w:rsidRPr="005744FB" w:rsidRDefault="000F7D66" w:rsidP="00C7573F">
      <w:pPr>
        <w:jc w:val="center"/>
        <w:rPr>
          <w:rFonts w:ascii="PT Astra Serif" w:hAnsi="PT Astra Serif"/>
          <w:b/>
          <w:bCs/>
        </w:rPr>
      </w:pPr>
    </w:p>
    <w:p w14:paraId="17DF0A1E" w14:textId="77777777" w:rsidR="00C7573F" w:rsidRPr="005744FB" w:rsidRDefault="00C7573F" w:rsidP="00917B10">
      <w:pPr>
        <w:spacing w:after="240"/>
        <w:jc w:val="center"/>
        <w:rPr>
          <w:rFonts w:ascii="PT Astra Serif" w:hAnsi="PT Astra Serif"/>
          <w:b/>
          <w:bCs/>
        </w:rPr>
      </w:pPr>
      <w:r w:rsidRPr="005744FB">
        <w:rPr>
          <w:rFonts w:ascii="PT Astra Serif" w:hAnsi="PT Astra Serif"/>
          <w:b/>
          <w:bCs/>
        </w:rPr>
        <w:t>3. П</w:t>
      </w:r>
      <w:r w:rsidR="0047060F" w:rsidRPr="005744FB">
        <w:rPr>
          <w:rFonts w:ascii="PT Astra Serif" w:hAnsi="PT Astra Serif"/>
          <w:b/>
          <w:bCs/>
        </w:rPr>
        <w:t>рава и обязанности сторон</w:t>
      </w:r>
    </w:p>
    <w:p w14:paraId="6293EE99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  <w:bCs/>
        </w:rPr>
        <w:t>3</w:t>
      </w:r>
      <w:r w:rsidRPr="005744FB">
        <w:rPr>
          <w:rFonts w:ascii="PT Astra Serif" w:hAnsi="PT Astra Serif"/>
        </w:rPr>
        <w:t>.1. Исполнитель обязан:</w:t>
      </w:r>
    </w:p>
    <w:p w14:paraId="60354B48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3.1.1. оказывать Услуги своими силами и средствами в срок и на условиях, указанных </w:t>
      </w:r>
      <w:r w:rsidR="0047060F" w:rsidRPr="005744FB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>в Договоре;</w:t>
      </w:r>
    </w:p>
    <w:p w14:paraId="7795F1FA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3.1.2. оказывать Услуги в соответствии с требованиями, установленными действующим санитарным законодательством и другими нормативными правовыми актами, </w:t>
      </w:r>
      <w:r w:rsidR="0047060F" w:rsidRPr="005744FB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 xml:space="preserve">с использованием средств и препаратов, прошедших сертификацию </w:t>
      </w:r>
      <w:r w:rsidRPr="005744FB">
        <w:rPr>
          <w:rFonts w:ascii="PT Astra Serif" w:hAnsi="PT Astra Serif"/>
        </w:rPr>
        <w:br/>
        <w:t>и разрешенных для применения на территории РФ;</w:t>
      </w:r>
    </w:p>
    <w:p w14:paraId="4E710871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3.1.3. сообщать по требованию Заказчика все сведения о ходе оказания Услуг </w:t>
      </w:r>
      <w:r w:rsidRPr="005744FB">
        <w:rPr>
          <w:rFonts w:ascii="PT Astra Serif" w:hAnsi="PT Astra Serif"/>
        </w:rPr>
        <w:br/>
        <w:t>по настоящему Договору;</w:t>
      </w:r>
    </w:p>
    <w:p w14:paraId="615DC45F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3.1.4. предоставлять Заказчику консультации по вопросам санитарно-профилактических мероприятий, связанных с оказанием Услуг, и предупреждать о мерах предосторожности в отношении применяемых средств и препаратов;</w:t>
      </w:r>
    </w:p>
    <w:p w14:paraId="65434AE0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3.1.5. обеспечить в период оказания Услуг соблюдение правил противопожарных мероприятий, мероприятий по технике безопасности и охране окружающей среды;</w:t>
      </w:r>
    </w:p>
    <w:p w14:paraId="619C4F76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3.1.6. безвозмездно исправить все выявленные недостатки, если в процессе оказания Услуг Исполнитель допустил отступление от условий Договора, ухудшившее качество работы;</w:t>
      </w:r>
    </w:p>
    <w:p w14:paraId="44A144C6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3.1.7. немедленно предупредить Заказчика и приостановить оказание Услуг </w:t>
      </w:r>
      <w:r w:rsidRPr="005744FB">
        <w:rPr>
          <w:rFonts w:ascii="PT Astra Serif" w:hAnsi="PT Astra Serif"/>
        </w:rPr>
        <w:br/>
        <w:t xml:space="preserve">при обнаружении: </w:t>
      </w:r>
    </w:p>
    <w:p w14:paraId="79D830C6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- возможных неблагоприятных для Заказчика последствий в случае наличия условий, противоречащих должному оказанию Услуг;</w:t>
      </w:r>
    </w:p>
    <w:p w14:paraId="75D41BC1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- иных не зависящих от Исполнителя обстоятельств, которые угрожают качеству оказания Услуг либо создают невозможность их оказания в срок.</w:t>
      </w:r>
    </w:p>
    <w:p w14:paraId="6539B6D1" w14:textId="77777777" w:rsidR="000F7D66" w:rsidRPr="005744FB" w:rsidRDefault="000F7D66" w:rsidP="000F7D66">
      <w:pPr>
        <w:jc w:val="both"/>
        <w:rPr>
          <w:rFonts w:ascii="PT Astra Serif" w:hAnsi="PT Astra Serif"/>
        </w:rPr>
      </w:pPr>
    </w:p>
    <w:p w14:paraId="72276BEE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3.2. Исполнитель вправе:</w:t>
      </w:r>
    </w:p>
    <w:p w14:paraId="6D647AE6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3.2.1. получать беспрепятственный доступ к обрабатываемому объекту Заказчика в дни </w:t>
      </w:r>
      <w:r w:rsidR="0047060F" w:rsidRPr="005744FB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>и время, согласованное Сторонами;</w:t>
      </w:r>
    </w:p>
    <w:p w14:paraId="42CBCA0F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3.2.2. использовать на обрабатываемых объектах Заказчика необходимое дезинфекционное оборудование;</w:t>
      </w:r>
    </w:p>
    <w:p w14:paraId="1F1368B5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3.2.3. не приступать к процессу оказания Услуг, приостановить оказание Услуг, а также отказаться от исполнения Договора и потребовать возмещения убытков в случаях, когда нарушение Заказчиком своих обязанностей по настоящему Договору препятствует исполнению Договора Исполнителем, а также при наличии обстоятельств, очевидно </w:t>
      </w:r>
      <w:r w:rsidRPr="005744FB">
        <w:rPr>
          <w:rFonts w:ascii="PT Astra Serif" w:hAnsi="PT Astra Serif"/>
        </w:rPr>
        <w:lastRenderedPageBreak/>
        <w:t>свидетельствующих о том, что исполнение обязательств по Договору не будет произведено в установленный срок;</w:t>
      </w:r>
    </w:p>
    <w:p w14:paraId="46A4B7A1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3.2.4. в порядке, установленном Договором, получить оплату за оказанные качественно </w:t>
      </w:r>
      <w:r w:rsidRPr="005744FB">
        <w:rPr>
          <w:rFonts w:ascii="PT Astra Serif" w:hAnsi="PT Astra Serif"/>
        </w:rPr>
        <w:br/>
        <w:t>и в срок Услуги, согласно настоящему Договору;</w:t>
      </w:r>
    </w:p>
    <w:p w14:paraId="38256717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3.3. Заказчик обязан:</w:t>
      </w:r>
    </w:p>
    <w:p w14:paraId="0DF0C1C3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3.3.1.  принять оказанные Услуги и оплатить их в полном объеме и в срок согласно настоящего Договора на основании выставленных счетов;</w:t>
      </w:r>
    </w:p>
    <w:p w14:paraId="68461899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3.3.2. обеспечивать беспрепятственный доступ персонала Исполнителя </w:t>
      </w:r>
      <w:r w:rsidRPr="005744FB">
        <w:rPr>
          <w:rFonts w:ascii="PT Astra Serif" w:hAnsi="PT Astra Serif"/>
        </w:rPr>
        <w:br/>
        <w:t>к обрабатываемому объекту в дни и время, согласованное Сторонами. В случае ограничения доступа Заказчик обязуется незамедлительно сообщать о причинах ограничения Исполнителю;</w:t>
      </w:r>
    </w:p>
    <w:p w14:paraId="642A9FB7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3.3.3. выделить уполномоченного в обязанности которого входит:</w:t>
      </w:r>
    </w:p>
    <w:p w14:paraId="523E0C2A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согласование с представителями Исполнителя сроков оказания Услуг;</w:t>
      </w:r>
    </w:p>
    <w:p w14:paraId="31659B8C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сопровождение Исполнителя на обрабатываемый объект;</w:t>
      </w:r>
    </w:p>
    <w:p w14:paraId="220D201B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присутствие при оказании Услуг (при необходимости);</w:t>
      </w:r>
    </w:p>
    <w:p w14:paraId="6C9561E8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подписание (визирование) актов сдачи-приемки оказанных услуг.</w:t>
      </w:r>
    </w:p>
    <w:p w14:paraId="39D9E0AA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3.3.4. принимать зависящие от него меры по соблюдению личной и общественной безопасности персоналом и посетителями на объекте, подлежащем профилактической дезинфекции;</w:t>
      </w:r>
    </w:p>
    <w:p w14:paraId="768CBC6F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3.3.5. обеспечивать сохранность дезинфекционного оборудования, применяемого Исполнителем на обрабатываемом объекте в процессе оказания Услуг.</w:t>
      </w:r>
    </w:p>
    <w:p w14:paraId="1025F6FF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3.4. Заказчик вправе:</w:t>
      </w:r>
    </w:p>
    <w:p w14:paraId="1B81541B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3.4.1. в любое время проверять ход и качество оказываемых Исполнителем Услуг, </w:t>
      </w:r>
      <w:r w:rsidRPr="005744FB">
        <w:rPr>
          <w:rFonts w:ascii="PT Astra Serif" w:hAnsi="PT Astra Serif"/>
        </w:rPr>
        <w:br/>
        <w:t>не вмешиваясь в его деятельность.</w:t>
      </w:r>
    </w:p>
    <w:p w14:paraId="4B843D84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3.4.2. требовать от Исполнителя качественного оказания Услуг согласно настоящего Договора</w:t>
      </w:r>
    </w:p>
    <w:p w14:paraId="2B38C327" w14:textId="77777777" w:rsidR="000F7D66" w:rsidRPr="005744FB" w:rsidRDefault="000F7D66" w:rsidP="000F7D66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3.4.3. при обнаружении недостатков, которые не могли быть установлены при обычном способе приемки (скрытые недостатки) оказанных Услуг, известить об этом Исполнителя в течение 3рабочих дней со дня их обнаружения.</w:t>
      </w:r>
    </w:p>
    <w:p w14:paraId="3BA36C9C" w14:textId="77777777" w:rsidR="000635CB" w:rsidRPr="005744FB" w:rsidRDefault="000635CB" w:rsidP="000F7D66">
      <w:pPr>
        <w:ind w:firstLine="709"/>
        <w:jc w:val="both"/>
        <w:rPr>
          <w:rFonts w:ascii="PT Astra Serif" w:hAnsi="PT Astra Serif"/>
        </w:rPr>
      </w:pPr>
    </w:p>
    <w:p w14:paraId="078A746B" w14:textId="77777777" w:rsidR="002A04B1" w:rsidRPr="00392FF1" w:rsidRDefault="00C7573F" w:rsidP="00917B10">
      <w:pPr>
        <w:pStyle w:val="a9"/>
        <w:spacing w:after="240" w:line="276" w:lineRule="auto"/>
        <w:ind w:left="0"/>
        <w:jc w:val="center"/>
        <w:rPr>
          <w:rFonts w:ascii="PT Astra Serif" w:hAnsi="PT Astra Serif"/>
          <w:bCs/>
          <w:sz w:val="24"/>
          <w:szCs w:val="24"/>
        </w:rPr>
      </w:pPr>
      <w:r w:rsidRPr="005744FB">
        <w:rPr>
          <w:rFonts w:ascii="PT Astra Serif" w:hAnsi="PT Astra Serif"/>
          <w:b/>
          <w:bCs/>
          <w:sz w:val="24"/>
          <w:szCs w:val="24"/>
        </w:rPr>
        <w:t xml:space="preserve">4. </w:t>
      </w:r>
      <w:r w:rsidR="002A04B1" w:rsidRPr="005744FB">
        <w:rPr>
          <w:rFonts w:ascii="PT Astra Serif" w:hAnsi="PT Astra Serif"/>
          <w:b/>
          <w:bCs/>
          <w:sz w:val="24"/>
          <w:szCs w:val="24"/>
        </w:rPr>
        <w:t>С</w:t>
      </w:r>
      <w:r w:rsidR="0047060F" w:rsidRPr="005744FB">
        <w:rPr>
          <w:rFonts w:ascii="PT Astra Serif" w:hAnsi="PT Astra Serif"/>
          <w:b/>
          <w:bCs/>
          <w:sz w:val="24"/>
          <w:szCs w:val="24"/>
        </w:rPr>
        <w:t>умма договора и порядок расчетов</w:t>
      </w:r>
    </w:p>
    <w:p w14:paraId="65A0D4E1" w14:textId="6978B99D" w:rsidR="002A04B1" w:rsidRPr="005744FB" w:rsidRDefault="00855A82" w:rsidP="003A63A0">
      <w:pPr>
        <w:jc w:val="both"/>
        <w:rPr>
          <w:rFonts w:ascii="PT Astra Serif" w:hAnsi="PT Astra Serif"/>
        </w:rPr>
      </w:pPr>
      <w:r w:rsidRPr="00392FF1">
        <w:rPr>
          <w:rFonts w:ascii="PT Astra Serif" w:hAnsi="PT Astra Serif"/>
        </w:rPr>
        <w:t xml:space="preserve">4.1. </w:t>
      </w:r>
      <w:r w:rsidR="002A04B1" w:rsidRPr="00392FF1">
        <w:rPr>
          <w:rFonts w:ascii="PT Astra Serif" w:hAnsi="PT Astra Serif"/>
        </w:rPr>
        <w:t>Общая сумма договора составляет</w:t>
      </w:r>
      <w:r w:rsidR="00C3160B" w:rsidRPr="00392FF1">
        <w:rPr>
          <w:rFonts w:ascii="PT Astra Serif" w:hAnsi="PT Astra Serif"/>
        </w:rPr>
        <w:t>________</w:t>
      </w:r>
      <w:proofErr w:type="gramStart"/>
      <w:r w:rsidR="00C3160B" w:rsidRPr="00392FF1">
        <w:rPr>
          <w:rFonts w:ascii="PT Astra Serif" w:hAnsi="PT Astra Serif"/>
        </w:rPr>
        <w:t>_</w:t>
      </w:r>
      <w:r w:rsidR="0047060F" w:rsidRPr="00392FF1">
        <w:rPr>
          <w:rFonts w:ascii="PT Astra Serif" w:hAnsi="PT Astra Serif"/>
        </w:rPr>
        <w:t>(</w:t>
      </w:r>
      <w:proofErr w:type="gramEnd"/>
      <w:r w:rsidR="00C3160B" w:rsidRPr="00392FF1">
        <w:rPr>
          <w:rFonts w:ascii="PT Astra Serif" w:hAnsi="PT Astra Serif"/>
        </w:rPr>
        <w:t>_____________________________</w:t>
      </w:r>
      <w:r w:rsidR="0047060F" w:rsidRPr="00392FF1">
        <w:rPr>
          <w:rFonts w:ascii="PT Astra Serif" w:hAnsi="PT Astra Serif"/>
        </w:rPr>
        <w:t>)</w:t>
      </w:r>
      <w:r w:rsidR="001E6BC3" w:rsidRPr="00392FF1">
        <w:rPr>
          <w:rFonts w:ascii="PT Astra Serif" w:hAnsi="PT Astra Serif"/>
        </w:rPr>
        <w:t xml:space="preserve"> рубл</w:t>
      </w:r>
      <w:r w:rsidR="0047060F" w:rsidRPr="00392FF1">
        <w:rPr>
          <w:rFonts w:ascii="PT Astra Serif" w:hAnsi="PT Astra Serif"/>
        </w:rPr>
        <w:t xml:space="preserve">я </w:t>
      </w:r>
      <w:r w:rsidR="00C3160B" w:rsidRPr="00392FF1">
        <w:rPr>
          <w:rFonts w:ascii="PT Astra Serif" w:hAnsi="PT Astra Serif"/>
        </w:rPr>
        <w:t>_____</w:t>
      </w:r>
      <w:r w:rsidR="0047060F" w:rsidRPr="00392FF1">
        <w:rPr>
          <w:rFonts w:ascii="PT Astra Serif" w:hAnsi="PT Astra Serif"/>
        </w:rPr>
        <w:t xml:space="preserve"> копеек</w:t>
      </w:r>
      <w:r w:rsidR="002A04B1" w:rsidRPr="00392FF1">
        <w:rPr>
          <w:rFonts w:ascii="PT Astra Serif" w:hAnsi="PT Astra Serif"/>
        </w:rPr>
        <w:t>. НДС не предусмотрен. Цена Договора является твердой</w:t>
      </w:r>
      <w:r w:rsidR="002A04B1" w:rsidRPr="005744FB">
        <w:rPr>
          <w:rFonts w:ascii="PT Astra Serif" w:hAnsi="PT Astra Serif"/>
        </w:rPr>
        <w:t xml:space="preserve"> </w:t>
      </w:r>
      <w:r w:rsidR="00C3160B" w:rsidRPr="005744FB">
        <w:rPr>
          <w:rFonts w:ascii="PT Astra Serif" w:hAnsi="PT Astra Serif"/>
        </w:rPr>
        <w:br/>
      </w:r>
      <w:r w:rsidR="002A04B1" w:rsidRPr="005744FB">
        <w:rPr>
          <w:rFonts w:ascii="PT Astra Serif" w:hAnsi="PT Astra Serif"/>
        </w:rPr>
        <w:t>и определяется на весь срок исполнения Договора, за исключением случаев, предусмотренных законодательством.</w:t>
      </w:r>
      <w:r w:rsidRPr="005744FB">
        <w:rPr>
          <w:rFonts w:ascii="PT Astra Serif" w:hAnsi="PT Astra Serif"/>
        </w:rPr>
        <w:t xml:space="preserve"> Цена устанавливается в рублях.</w:t>
      </w:r>
    </w:p>
    <w:p w14:paraId="6613BBCA" w14:textId="6A9E8555" w:rsidR="00C7573F" w:rsidRPr="005744FB" w:rsidRDefault="00C7573F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4.</w:t>
      </w:r>
      <w:r w:rsidR="003A63A0" w:rsidRPr="005744FB">
        <w:rPr>
          <w:rFonts w:ascii="PT Astra Serif" w:hAnsi="PT Astra Serif"/>
        </w:rPr>
        <w:t>2</w:t>
      </w:r>
      <w:r w:rsidRPr="005744FB">
        <w:rPr>
          <w:rFonts w:ascii="PT Astra Serif" w:hAnsi="PT Astra Serif"/>
        </w:rPr>
        <w:t xml:space="preserve">. Оплата за оказанные услуги производится </w:t>
      </w:r>
      <w:r w:rsidR="003A63A0" w:rsidRPr="005744FB">
        <w:rPr>
          <w:rFonts w:ascii="PT Astra Serif" w:hAnsi="PT Astra Serif"/>
        </w:rPr>
        <w:t>«</w:t>
      </w:r>
      <w:r w:rsidRPr="005744FB">
        <w:rPr>
          <w:rFonts w:ascii="PT Astra Serif" w:hAnsi="PT Astra Serif"/>
        </w:rPr>
        <w:t>Заказчиком</w:t>
      </w:r>
      <w:r w:rsidR="003A63A0" w:rsidRPr="005744FB">
        <w:rPr>
          <w:rFonts w:ascii="PT Astra Serif" w:hAnsi="PT Astra Serif"/>
        </w:rPr>
        <w:t>»</w:t>
      </w:r>
      <w:r w:rsidRPr="005744FB">
        <w:rPr>
          <w:rFonts w:ascii="PT Astra Serif" w:hAnsi="PT Astra Serif"/>
        </w:rPr>
        <w:t xml:space="preserve">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</w:t>
      </w:r>
      <w:r w:rsidR="002B2532" w:rsidRPr="005744FB">
        <w:rPr>
          <w:rFonts w:ascii="PT Astra Serif" w:hAnsi="PT Astra Serif"/>
        </w:rPr>
        <w:t>ации на 202</w:t>
      </w:r>
      <w:r w:rsidR="005744FB" w:rsidRPr="005744FB">
        <w:rPr>
          <w:rFonts w:ascii="PT Astra Serif" w:hAnsi="PT Astra Serif"/>
        </w:rPr>
        <w:t>6</w:t>
      </w:r>
      <w:r w:rsidRPr="005744FB">
        <w:rPr>
          <w:rFonts w:ascii="PT Astra Serif" w:hAnsi="PT Astra Serif"/>
        </w:rPr>
        <w:t xml:space="preserve"> год, при условии доведения предельного объема финансирования, </w:t>
      </w:r>
      <w:r w:rsidR="00102E4C" w:rsidRPr="005744FB">
        <w:rPr>
          <w:rFonts w:ascii="PT Astra Serif" w:hAnsi="PT Astra Serif"/>
        </w:rPr>
        <w:t xml:space="preserve">путем 100% оплаты услуг </w:t>
      </w:r>
      <w:r w:rsidR="00F17B40">
        <w:rPr>
          <w:rFonts w:ascii="PT Astra Serif" w:hAnsi="PT Astra Serif"/>
        </w:rPr>
        <w:t>в течение 7</w:t>
      </w:r>
      <w:r w:rsidRPr="005744FB">
        <w:rPr>
          <w:rFonts w:ascii="PT Astra Serif" w:hAnsi="PT Astra Serif"/>
        </w:rPr>
        <w:t xml:space="preserve"> (</w:t>
      </w:r>
      <w:r w:rsidR="00F17B40">
        <w:rPr>
          <w:rFonts w:ascii="PT Astra Serif" w:hAnsi="PT Astra Serif"/>
        </w:rPr>
        <w:t>семи</w:t>
      </w:r>
      <w:r w:rsidRPr="005744FB">
        <w:rPr>
          <w:rFonts w:ascii="PT Astra Serif" w:hAnsi="PT Astra Serif"/>
        </w:rPr>
        <w:t>) рабочих дней со дня подписания актов сдачи-приемки оказанных услуг на основании выставленного Исполнителем счета.</w:t>
      </w:r>
    </w:p>
    <w:p w14:paraId="1E181E7C" w14:textId="77777777" w:rsidR="00C7573F" w:rsidRPr="005744FB" w:rsidRDefault="00C7573F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4.</w:t>
      </w:r>
      <w:r w:rsidR="003A63A0" w:rsidRPr="005744FB">
        <w:rPr>
          <w:rFonts w:ascii="PT Astra Serif" w:hAnsi="PT Astra Serif"/>
        </w:rPr>
        <w:t>3</w:t>
      </w:r>
      <w:r w:rsidRPr="005744FB">
        <w:rPr>
          <w:rFonts w:ascii="PT Astra Serif" w:hAnsi="PT Astra Serif"/>
        </w:rPr>
        <w:t xml:space="preserve">. В стоимость Услуг входят все расходы Исполнителя на оказание Услуг </w:t>
      </w:r>
      <w:r w:rsidR="003A63A0" w:rsidRPr="005744FB">
        <w:rPr>
          <w:rFonts w:ascii="PT Astra Serif" w:hAnsi="PT Astra Serif"/>
        </w:rPr>
        <w:br/>
      </w:r>
      <w:r w:rsidRPr="005744FB">
        <w:rPr>
          <w:rFonts w:ascii="PT Astra Serif" w:hAnsi="PT Astra Serif"/>
        </w:rPr>
        <w:t>в соответствии с п.1.1. настоящего Договора.</w:t>
      </w:r>
    </w:p>
    <w:p w14:paraId="1E563651" w14:textId="77777777" w:rsidR="00C7573F" w:rsidRPr="005744FB" w:rsidRDefault="003A63A0" w:rsidP="003A63A0">
      <w:pPr>
        <w:widowControl w:val="0"/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4.4</w:t>
      </w:r>
      <w:r w:rsidR="00C7573F" w:rsidRPr="005744FB">
        <w:rPr>
          <w:rFonts w:ascii="PT Astra Serif" w:hAnsi="PT Astra Serif"/>
        </w:rPr>
        <w:t>. Обязательства по оплате оказанных услуг считаются выполненными в день списания денежных средств со счетов Заказчика.</w:t>
      </w:r>
    </w:p>
    <w:p w14:paraId="6C6E8EE6" w14:textId="77777777" w:rsidR="00C7573F" w:rsidRPr="005744FB" w:rsidRDefault="00C7573F" w:rsidP="00C7573F">
      <w:pPr>
        <w:widowControl w:val="0"/>
        <w:ind w:firstLine="142"/>
        <w:jc w:val="both"/>
        <w:rPr>
          <w:rFonts w:ascii="PT Astra Serif" w:hAnsi="PT Astra Serif"/>
        </w:rPr>
      </w:pPr>
    </w:p>
    <w:p w14:paraId="686D06B6" w14:textId="77777777" w:rsidR="00C7573F" w:rsidRPr="005744FB" w:rsidRDefault="00C7573F" w:rsidP="00917B10">
      <w:pPr>
        <w:spacing w:after="240"/>
        <w:jc w:val="center"/>
        <w:rPr>
          <w:rFonts w:ascii="PT Astra Serif" w:hAnsi="PT Astra Serif"/>
          <w:b/>
          <w:bCs/>
        </w:rPr>
      </w:pPr>
      <w:r w:rsidRPr="005744FB">
        <w:rPr>
          <w:rFonts w:ascii="PT Astra Serif" w:hAnsi="PT Astra Serif"/>
          <w:b/>
          <w:bCs/>
        </w:rPr>
        <w:t>5. О</w:t>
      </w:r>
      <w:r w:rsidR="0047060F" w:rsidRPr="005744FB">
        <w:rPr>
          <w:rFonts w:ascii="PT Astra Serif" w:hAnsi="PT Astra Serif"/>
          <w:b/>
          <w:bCs/>
        </w:rPr>
        <w:t>тветственность сторон</w:t>
      </w:r>
    </w:p>
    <w:p w14:paraId="39A76961" w14:textId="77777777" w:rsidR="00C7573F" w:rsidRPr="005744FB" w:rsidRDefault="00C7573F" w:rsidP="003A63A0">
      <w:pPr>
        <w:pStyle w:val="Default"/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5.1. За неисполнение либо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Федерации.</w:t>
      </w:r>
    </w:p>
    <w:p w14:paraId="66829257" w14:textId="77777777" w:rsidR="00C7573F" w:rsidRPr="005744FB" w:rsidRDefault="003A63A0" w:rsidP="003A63A0">
      <w:pPr>
        <w:pStyle w:val="Default"/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lastRenderedPageBreak/>
        <w:t>5.2</w:t>
      </w:r>
      <w:r w:rsidR="00C7573F" w:rsidRPr="005744FB">
        <w:rPr>
          <w:rFonts w:ascii="PT Astra Serif" w:hAnsi="PT Astra Serif"/>
        </w:rPr>
        <w:t>. Исполнитель не несет ответственность за качество оказанных Услуг в случае, если Услуги не были оказаны в полном объеме по вине Заказчика.</w:t>
      </w:r>
    </w:p>
    <w:p w14:paraId="3A350738" w14:textId="77777777" w:rsidR="00C7573F" w:rsidRPr="005744FB" w:rsidRDefault="003A63A0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5.3</w:t>
      </w:r>
      <w:r w:rsidR="00C7573F" w:rsidRPr="005744FB">
        <w:rPr>
          <w:rFonts w:ascii="PT Astra Serif" w:hAnsi="PT Astra Serif"/>
        </w:rPr>
        <w:t xml:space="preserve">. В случае нарушения Исполнителем сроков оказания Услуг, Заказчик взыскивает </w:t>
      </w:r>
      <w:r w:rsidRPr="005744FB">
        <w:rPr>
          <w:rFonts w:ascii="PT Astra Serif" w:hAnsi="PT Astra Serif"/>
        </w:rPr>
        <w:br/>
      </w:r>
      <w:r w:rsidR="00C7573F" w:rsidRPr="005744FB">
        <w:rPr>
          <w:rFonts w:ascii="PT Astra Serif" w:hAnsi="PT Astra Serif"/>
        </w:rPr>
        <w:t xml:space="preserve">с него неустойку в размере 1/300 действующей на день уплаты неустойки </w:t>
      </w:r>
      <w:r w:rsidR="00F253CD" w:rsidRPr="005744FB">
        <w:rPr>
          <w:rFonts w:ascii="PT Astra Serif" w:hAnsi="PT Astra Serif"/>
        </w:rPr>
        <w:t>ключевой ставки</w:t>
      </w:r>
      <w:r w:rsidR="00C7573F" w:rsidRPr="005744FB">
        <w:rPr>
          <w:rFonts w:ascii="PT Astra Serif" w:hAnsi="PT Astra Serif"/>
        </w:rPr>
        <w:t xml:space="preserve"> Центрального банка РФ за каждый день просрочки исполнения обязательства, начиная со дня, следующего после дня истечения, установленного настоящим Договором срока исполнения обязательства по оплате.</w:t>
      </w:r>
    </w:p>
    <w:p w14:paraId="1F62D39A" w14:textId="77777777" w:rsidR="00C7573F" w:rsidRPr="005744FB" w:rsidRDefault="003A63A0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5.4</w:t>
      </w:r>
      <w:r w:rsidR="00C7573F" w:rsidRPr="005744FB">
        <w:rPr>
          <w:rFonts w:ascii="PT Astra Serif" w:hAnsi="PT Astra Serif"/>
        </w:rPr>
        <w:t xml:space="preserve">. В случае нарушения Заказчиком сроков оплаты, предусмотренных п.4.1. Договора, Заказчик уплачивает Исполнителю неустойку в размере 1/300 действующей на день уплаты неустойки </w:t>
      </w:r>
      <w:r w:rsidR="00F253CD" w:rsidRPr="005744FB">
        <w:rPr>
          <w:rFonts w:ascii="PT Astra Serif" w:hAnsi="PT Astra Serif"/>
        </w:rPr>
        <w:t xml:space="preserve">ключевой </w:t>
      </w:r>
      <w:r w:rsidR="00C7573F" w:rsidRPr="005744FB">
        <w:rPr>
          <w:rFonts w:ascii="PT Astra Serif" w:hAnsi="PT Astra Serif"/>
        </w:rPr>
        <w:t>ставки Центрального банка РФ за каждый день просрочки исполнения обязательства, начиная со дня, следующего после дня истечения, установленного настоящим Договором срока исполнения обязательства.</w:t>
      </w:r>
    </w:p>
    <w:p w14:paraId="2D5C6FC5" w14:textId="77777777" w:rsidR="00C7573F" w:rsidRPr="005744FB" w:rsidRDefault="003A63A0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5.5</w:t>
      </w:r>
      <w:r w:rsidR="00C7573F" w:rsidRPr="005744FB">
        <w:rPr>
          <w:rFonts w:ascii="PT Astra Serif" w:hAnsi="PT Astra Serif"/>
        </w:rPr>
        <w:t xml:space="preserve">. Сторона освобождается от ответственности,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14:paraId="4E38B494" w14:textId="77777777" w:rsidR="00C7573F" w:rsidRPr="005744FB" w:rsidRDefault="003A63A0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5.6</w:t>
      </w:r>
      <w:r w:rsidR="00C7573F" w:rsidRPr="005744FB">
        <w:rPr>
          <w:rFonts w:ascii="PT Astra Serif" w:hAnsi="PT Astra Serif"/>
        </w:rPr>
        <w:t>. Уплата неустойки не освобождает Стороны от исполнения обязательств, принятых на себя по Договору и от возмещения убытков, причиненных неисполнением (ненадлежащим исполнением) своих обязательств по настоящему Договору.</w:t>
      </w:r>
    </w:p>
    <w:p w14:paraId="70746DB3" w14:textId="77777777" w:rsidR="000635CB" w:rsidRPr="005744FB" w:rsidRDefault="000635CB" w:rsidP="00C7573F">
      <w:pPr>
        <w:pStyle w:val="Default"/>
        <w:ind w:firstLine="142"/>
        <w:rPr>
          <w:rFonts w:ascii="PT Astra Serif" w:hAnsi="PT Astra Serif"/>
          <w:b/>
          <w:bCs/>
        </w:rPr>
      </w:pPr>
    </w:p>
    <w:p w14:paraId="3DA1675C" w14:textId="77777777" w:rsidR="00C7573F" w:rsidRPr="005744FB" w:rsidRDefault="00C7573F" w:rsidP="00917B10">
      <w:pPr>
        <w:pStyle w:val="Default"/>
        <w:spacing w:after="240"/>
        <w:jc w:val="center"/>
        <w:rPr>
          <w:rFonts w:ascii="PT Astra Serif" w:hAnsi="PT Astra Serif"/>
          <w:b/>
          <w:bCs/>
        </w:rPr>
      </w:pPr>
      <w:r w:rsidRPr="005744FB">
        <w:rPr>
          <w:rFonts w:ascii="PT Astra Serif" w:hAnsi="PT Astra Serif"/>
          <w:b/>
          <w:bCs/>
        </w:rPr>
        <w:t>6. О</w:t>
      </w:r>
      <w:r w:rsidR="0047060F" w:rsidRPr="005744FB">
        <w:rPr>
          <w:rFonts w:ascii="PT Astra Serif" w:hAnsi="PT Astra Serif"/>
          <w:b/>
          <w:bCs/>
        </w:rPr>
        <w:t>бстоятельства непреодолимой силы</w:t>
      </w:r>
      <w:r w:rsidRPr="005744FB">
        <w:rPr>
          <w:rFonts w:ascii="PT Astra Serif" w:hAnsi="PT Astra Serif"/>
          <w:b/>
          <w:bCs/>
        </w:rPr>
        <w:t xml:space="preserve"> </w:t>
      </w:r>
    </w:p>
    <w:p w14:paraId="74070DA9" w14:textId="77777777" w:rsidR="003A63A0" w:rsidRPr="005744FB" w:rsidRDefault="003A63A0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6.1. Стороны освобождаются от ответственности за частичное или полное </w:t>
      </w:r>
      <w:r w:rsidRPr="005744FB">
        <w:rPr>
          <w:rFonts w:ascii="PT Astra Serif" w:hAnsi="PT Astra Serif"/>
        </w:rPr>
        <w:br/>
        <w:t>не исполнение обязательств по договору, если это явилось следствием обстоятельств непреодолимой силой, а именно: пожара стихийных бедствий, введения чрезвычайного положения, военных действий, террористических актов, изменений в законодательстве РФ.</w:t>
      </w:r>
    </w:p>
    <w:p w14:paraId="4DA3F30C" w14:textId="77777777" w:rsidR="003A63A0" w:rsidRPr="005744FB" w:rsidRDefault="003A63A0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6.2. В случае наступления форс-мажорных обстоятельств, стороны должны уведомить друг друга не позднее 3</w:t>
      </w:r>
      <w:r w:rsidR="0047060F" w:rsidRPr="005744FB">
        <w:rPr>
          <w:rFonts w:ascii="PT Astra Serif" w:hAnsi="PT Astra Serif"/>
        </w:rPr>
        <w:t xml:space="preserve"> (трех)</w:t>
      </w:r>
      <w:r w:rsidRPr="005744FB">
        <w:rPr>
          <w:rFonts w:ascii="PT Astra Serif" w:hAnsi="PT Astra Serif"/>
        </w:rPr>
        <w:t xml:space="preserve"> дней с момента их наступления.</w:t>
      </w:r>
    </w:p>
    <w:p w14:paraId="25AFE781" w14:textId="77777777" w:rsidR="000635CB" w:rsidRPr="005744FB" w:rsidRDefault="000635CB" w:rsidP="003A63A0">
      <w:pPr>
        <w:ind w:firstLine="709"/>
        <w:jc w:val="center"/>
        <w:rPr>
          <w:rFonts w:ascii="PT Astra Serif" w:hAnsi="PT Astra Serif"/>
          <w:b/>
        </w:rPr>
      </w:pPr>
    </w:p>
    <w:p w14:paraId="68511907" w14:textId="77777777" w:rsidR="00C7573F" w:rsidRPr="005744FB" w:rsidRDefault="00C7573F" w:rsidP="00917B10">
      <w:pPr>
        <w:pStyle w:val="Default"/>
        <w:spacing w:after="240"/>
        <w:jc w:val="center"/>
        <w:rPr>
          <w:rFonts w:ascii="PT Astra Serif" w:hAnsi="PT Astra Serif"/>
          <w:b/>
          <w:bCs/>
        </w:rPr>
      </w:pPr>
      <w:r w:rsidRPr="005744FB">
        <w:rPr>
          <w:rFonts w:ascii="PT Astra Serif" w:hAnsi="PT Astra Serif"/>
          <w:b/>
          <w:bCs/>
        </w:rPr>
        <w:t>7. К</w:t>
      </w:r>
      <w:r w:rsidR="003C0D8E" w:rsidRPr="005744FB">
        <w:rPr>
          <w:rFonts w:ascii="PT Astra Serif" w:hAnsi="PT Astra Serif"/>
          <w:b/>
          <w:bCs/>
        </w:rPr>
        <w:t>онфиденциальность</w:t>
      </w:r>
    </w:p>
    <w:p w14:paraId="0A3A013B" w14:textId="77777777" w:rsidR="00C7573F" w:rsidRPr="005744FB" w:rsidRDefault="00C7573F" w:rsidP="00C7573F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7.1. Всю информацию, связанную с оказанием Услуг по настоящему Договору, Стороны обязуются не раскрывать другим лицами и не использовать ее для каких-либо целей, кроме целей, связанных с исполнением настоящего Договора. </w:t>
      </w:r>
    </w:p>
    <w:p w14:paraId="6E4DE62F" w14:textId="77777777" w:rsidR="000635CB" w:rsidRPr="005744FB" w:rsidRDefault="000635CB" w:rsidP="00C7573F">
      <w:pPr>
        <w:pStyle w:val="Default"/>
        <w:jc w:val="both"/>
        <w:rPr>
          <w:rFonts w:ascii="PT Astra Serif" w:hAnsi="PT Astra Serif"/>
          <w:b/>
          <w:bCs/>
        </w:rPr>
      </w:pPr>
    </w:p>
    <w:p w14:paraId="3D848A4B" w14:textId="77777777" w:rsidR="00C7573F" w:rsidRPr="005744FB" w:rsidRDefault="00C7573F" w:rsidP="00917B10">
      <w:pPr>
        <w:pStyle w:val="Default"/>
        <w:spacing w:after="240"/>
        <w:jc w:val="center"/>
        <w:rPr>
          <w:rFonts w:ascii="PT Astra Serif" w:hAnsi="PT Astra Serif"/>
          <w:b/>
          <w:bCs/>
        </w:rPr>
      </w:pPr>
      <w:r w:rsidRPr="005744FB">
        <w:rPr>
          <w:rFonts w:ascii="PT Astra Serif" w:hAnsi="PT Astra Serif"/>
          <w:b/>
          <w:bCs/>
        </w:rPr>
        <w:t>8. П</w:t>
      </w:r>
      <w:r w:rsidR="003C0D8E" w:rsidRPr="005744FB">
        <w:rPr>
          <w:rFonts w:ascii="PT Astra Serif" w:hAnsi="PT Astra Serif"/>
          <w:b/>
          <w:bCs/>
        </w:rPr>
        <w:t>орядок разрешения споров</w:t>
      </w:r>
      <w:r w:rsidRPr="005744FB">
        <w:rPr>
          <w:rFonts w:ascii="PT Astra Serif" w:hAnsi="PT Astra Serif"/>
          <w:b/>
          <w:bCs/>
        </w:rPr>
        <w:t xml:space="preserve"> </w:t>
      </w:r>
    </w:p>
    <w:p w14:paraId="20BA2468" w14:textId="77777777" w:rsidR="00C7573F" w:rsidRPr="005744FB" w:rsidRDefault="00C7573F" w:rsidP="003A63A0">
      <w:pPr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8.1. Все споры и разногласия, которые могут возникнуть между Сторонами по вопросам, </w:t>
      </w:r>
      <w:r w:rsidRPr="005744FB">
        <w:rPr>
          <w:rFonts w:ascii="PT Astra Serif" w:hAnsi="PT Astra Serif"/>
        </w:rPr>
        <w:br/>
        <w:t>не нашедшим своего разрешения в тексте данного Договора, будут разрешаться путем переговоров на основе действующего законодательства. Досудебный (претензионный) порядок урегулирования споров является обязательны</w:t>
      </w:r>
      <w:r w:rsidR="003A63A0" w:rsidRPr="005744FB">
        <w:rPr>
          <w:rFonts w:ascii="PT Astra Serif" w:hAnsi="PT Astra Serif"/>
        </w:rPr>
        <w:t xml:space="preserve">м, срок рассмотрения претензии </w:t>
      </w:r>
      <w:r w:rsidR="003A63A0" w:rsidRPr="005744FB">
        <w:rPr>
          <w:rFonts w:ascii="PT Astra Serif" w:hAnsi="PT Astra Serif"/>
        </w:rPr>
        <w:br/>
        <w:t>3</w:t>
      </w:r>
      <w:r w:rsidRPr="005744FB">
        <w:rPr>
          <w:rFonts w:ascii="PT Astra Serif" w:hAnsi="PT Astra Serif"/>
        </w:rPr>
        <w:t>0 (</w:t>
      </w:r>
      <w:r w:rsidR="003A63A0" w:rsidRPr="005744FB">
        <w:rPr>
          <w:rFonts w:ascii="PT Astra Serif" w:hAnsi="PT Astra Serif"/>
        </w:rPr>
        <w:t>тридцать</w:t>
      </w:r>
      <w:r w:rsidR="003C0D8E" w:rsidRPr="005744FB">
        <w:rPr>
          <w:rFonts w:ascii="PT Astra Serif" w:hAnsi="PT Astra Serif"/>
        </w:rPr>
        <w:t>)</w:t>
      </w:r>
      <w:r w:rsidRPr="005744FB">
        <w:rPr>
          <w:rFonts w:ascii="PT Astra Serif" w:hAnsi="PT Astra Serif"/>
        </w:rPr>
        <w:t xml:space="preserve"> дней.</w:t>
      </w:r>
    </w:p>
    <w:p w14:paraId="2013765C" w14:textId="77777777" w:rsidR="00C7573F" w:rsidRPr="005744FB" w:rsidRDefault="00C7573F" w:rsidP="003A63A0">
      <w:pPr>
        <w:autoSpaceDE w:val="0"/>
        <w:jc w:val="both"/>
        <w:rPr>
          <w:rFonts w:ascii="PT Astra Serif" w:hAnsi="PT Astra Serif"/>
          <w:color w:val="000000"/>
        </w:rPr>
      </w:pPr>
      <w:r w:rsidRPr="005744FB">
        <w:rPr>
          <w:rFonts w:ascii="PT Astra Serif" w:hAnsi="PT Astra Serif"/>
          <w:color w:val="000000"/>
        </w:rPr>
        <w:t>8.2.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Челябинской области.</w:t>
      </w:r>
    </w:p>
    <w:p w14:paraId="25B07353" w14:textId="77777777" w:rsidR="000635CB" w:rsidRPr="005744FB" w:rsidRDefault="000635CB" w:rsidP="00C7573F">
      <w:pPr>
        <w:autoSpaceDE w:val="0"/>
        <w:jc w:val="both"/>
        <w:rPr>
          <w:rFonts w:ascii="PT Astra Serif" w:hAnsi="PT Astra Serif"/>
          <w:color w:val="000000"/>
        </w:rPr>
      </w:pPr>
    </w:p>
    <w:p w14:paraId="7D451110" w14:textId="77777777" w:rsidR="003A63A0" w:rsidRPr="005744FB" w:rsidRDefault="003A63A0" w:rsidP="00917B10">
      <w:pPr>
        <w:spacing w:after="240"/>
        <w:ind w:firstLine="709"/>
        <w:jc w:val="center"/>
        <w:rPr>
          <w:rFonts w:ascii="PT Astra Serif" w:hAnsi="PT Astra Serif"/>
        </w:rPr>
      </w:pPr>
      <w:r w:rsidRPr="005744FB">
        <w:rPr>
          <w:rFonts w:ascii="PT Astra Serif" w:hAnsi="PT Astra Serif"/>
          <w:b/>
        </w:rPr>
        <w:t>9. Р</w:t>
      </w:r>
      <w:r w:rsidR="003C0D8E" w:rsidRPr="005744FB">
        <w:rPr>
          <w:rFonts w:ascii="PT Astra Serif" w:hAnsi="PT Astra Serif"/>
          <w:b/>
        </w:rPr>
        <w:t>асторжение или изменение договора</w:t>
      </w:r>
    </w:p>
    <w:p w14:paraId="5DAC91D1" w14:textId="77777777" w:rsidR="003A63A0" w:rsidRPr="005744FB" w:rsidRDefault="003A63A0" w:rsidP="003A63A0">
      <w:pPr>
        <w:pStyle w:val="a9"/>
        <w:ind w:left="0"/>
        <w:jc w:val="both"/>
        <w:rPr>
          <w:rFonts w:ascii="PT Astra Serif" w:hAnsi="PT Astra Serif"/>
          <w:sz w:val="24"/>
          <w:szCs w:val="24"/>
        </w:rPr>
      </w:pPr>
      <w:r w:rsidRPr="005744FB">
        <w:rPr>
          <w:rFonts w:ascii="PT Astra Serif" w:hAnsi="PT Astra Serif"/>
          <w:sz w:val="24"/>
          <w:szCs w:val="24"/>
        </w:rPr>
        <w:t xml:space="preserve">9.1. Условия Договора могут быть изменены по взаимному согласию Сторон </w:t>
      </w:r>
      <w:r w:rsidRPr="005744FB">
        <w:rPr>
          <w:rFonts w:ascii="PT Astra Serif" w:hAnsi="PT Astra Serif"/>
          <w:sz w:val="24"/>
          <w:szCs w:val="24"/>
        </w:rPr>
        <w:br/>
        <w:t>с обязательным оставлением письменного документа, за исключением условий, которые не подлежат изменению в течение срока действия Договора.</w:t>
      </w:r>
    </w:p>
    <w:p w14:paraId="4062D445" w14:textId="77777777" w:rsidR="003A63A0" w:rsidRPr="005744FB" w:rsidRDefault="003A63A0" w:rsidP="003A63A0">
      <w:pPr>
        <w:tabs>
          <w:tab w:val="num" w:pos="720"/>
        </w:tabs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 xml:space="preserve">9.2. Расторжение Договора допускается по соглашению Сторон, по решению суда или </w:t>
      </w:r>
      <w:r w:rsidRPr="005744FB">
        <w:rPr>
          <w:rFonts w:ascii="PT Astra Serif" w:hAnsi="PT Astra Serif"/>
        </w:rPr>
        <w:br/>
        <w:t xml:space="preserve">в связи с односторонним отказом Стороны Договора от исполнения Договора </w:t>
      </w:r>
      <w:r w:rsidRPr="005744FB">
        <w:rPr>
          <w:rFonts w:ascii="PT Astra Serif" w:hAnsi="PT Astra Serif"/>
        </w:rPr>
        <w:br/>
        <w:t>в соответствии с гражданским законодательством.</w:t>
      </w:r>
    </w:p>
    <w:p w14:paraId="2A7630A3" w14:textId="77777777" w:rsidR="003A63A0" w:rsidRPr="005744FB" w:rsidRDefault="003A63A0" w:rsidP="003A63A0">
      <w:pPr>
        <w:tabs>
          <w:tab w:val="num" w:pos="720"/>
        </w:tabs>
        <w:jc w:val="both"/>
        <w:rPr>
          <w:rFonts w:ascii="PT Astra Serif" w:hAnsi="PT Astra Serif"/>
          <w:b/>
        </w:rPr>
      </w:pPr>
      <w:r w:rsidRPr="005744FB">
        <w:rPr>
          <w:rFonts w:ascii="PT Astra Serif" w:hAnsi="PT Astra Serif"/>
        </w:rPr>
        <w:lastRenderedPageBreak/>
        <w:t xml:space="preserve">9.3. Одностороннее расторжение договора возможно при существенном нарушении условий договора другой стороной в порядке, предусмотренном действующим законодательством РФ. </w:t>
      </w:r>
    </w:p>
    <w:p w14:paraId="1334A154" w14:textId="77777777" w:rsidR="003C0D8E" w:rsidRPr="005744FB" w:rsidRDefault="003C0D8E" w:rsidP="003A63A0">
      <w:pPr>
        <w:ind w:firstLine="709"/>
        <w:jc w:val="center"/>
        <w:rPr>
          <w:rFonts w:ascii="PT Astra Serif" w:hAnsi="PT Astra Serif"/>
          <w:b/>
        </w:rPr>
      </w:pPr>
    </w:p>
    <w:p w14:paraId="651DCB43" w14:textId="77777777" w:rsidR="003A63A0" w:rsidRPr="005744FB" w:rsidRDefault="00102E4C" w:rsidP="003A63A0">
      <w:pPr>
        <w:ind w:firstLine="709"/>
        <w:jc w:val="center"/>
        <w:rPr>
          <w:rFonts w:ascii="PT Astra Serif" w:hAnsi="PT Astra Serif"/>
          <w:b/>
        </w:rPr>
      </w:pPr>
      <w:r w:rsidRPr="005744FB">
        <w:rPr>
          <w:rFonts w:ascii="PT Astra Serif" w:hAnsi="PT Astra Serif"/>
          <w:b/>
        </w:rPr>
        <w:t>10</w:t>
      </w:r>
      <w:r w:rsidR="003A63A0" w:rsidRPr="005744FB">
        <w:rPr>
          <w:rFonts w:ascii="PT Astra Serif" w:hAnsi="PT Astra Serif"/>
          <w:b/>
        </w:rPr>
        <w:t>.</w:t>
      </w:r>
      <w:r w:rsidRPr="005744FB">
        <w:rPr>
          <w:rFonts w:ascii="PT Astra Serif" w:hAnsi="PT Astra Serif"/>
          <w:b/>
        </w:rPr>
        <w:t xml:space="preserve"> З</w:t>
      </w:r>
      <w:r w:rsidR="003C0D8E" w:rsidRPr="005744FB">
        <w:rPr>
          <w:rFonts w:ascii="PT Astra Serif" w:hAnsi="PT Astra Serif"/>
          <w:b/>
        </w:rPr>
        <w:t>аключительные условия</w:t>
      </w:r>
    </w:p>
    <w:p w14:paraId="430BA893" w14:textId="06ECE7A1" w:rsidR="003A63A0" w:rsidRPr="005744FB" w:rsidRDefault="00102E4C" w:rsidP="003A63A0">
      <w:pPr>
        <w:tabs>
          <w:tab w:val="num" w:pos="720"/>
        </w:tabs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10</w:t>
      </w:r>
      <w:r w:rsidR="003A63A0" w:rsidRPr="005744FB">
        <w:rPr>
          <w:rFonts w:ascii="PT Astra Serif" w:hAnsi="PT Astra Serif"/>
        </w:rPr>
        <w:t xml:space="preserve">.1. Настоящий договор вступает в силу с момента подписания сторонами </w:t>
      </w:r>
      <w:r w:rsidR="003A63A0" w:rsidRPr="005744FB">
        <w:rPr>
          <w:rFonts w:ascii="PT Astra Serif" w:hAnsi="PT Astra Serif"/>
        </w:rPr>
        <w:br/>
        <w:t xml:space="preserve">и действует до полного исполнения сторонами своих </w:t>
      </w:r>
      <w:r w:rsidR="003C0D8E" w:rsidRPr="005744FB">
        <w:rPr>
          <w:rFonts w:ascii="PT Astra Serif" w:hAnsi="PT Astra Serif"/>
        </w:rPr>
        <w:t>обязательств,</w:t>
      </w:r>
      <w:r w:rsidR="003A63A0" w:rsidRPr="005744FB">
        <w:rPr>
          <w:rFonts w:ascii="PT Astra Serif" w:hAnsi="PT Astra Serif"/>
        </w:rPr>
        <w:t xml:space="preserve"> н</w:t>
      </w:r>
      <w:r w:rsidR="00E0551E" w:rsidRPr="005744FB">
        <w:rPr>
          <w:rFonts w:ascii="PT Astra Serif" w:hAnsi="PT Astra Serif"/>
        </w:rPr>
        <w:t>о не позднее 31.12.202</w:t>
      </w:r>
      <w:r w:rsidR="005744FB" w:rsidRPr="005744FB">
        <w:rPr>
          <w:rFonts w:ascii="PT Astra Serif" w:hAnsi="PT Astra Serif"/>
        </w:rPr>
        <w:t>6</w:t>
      </w:r>
      <w:r w:rsidR="003A63A0" w:rsidRPr="005744FB">
        <w:rPr>
          <w:rFonts w:ascii="PT Astra Serif" w:hAnsi="PT Astra Serif"/>
        </w:rPr>
        <w:t xml:space="preserve"> года.</w:t>
      </w:r>
    </w:p>
    <w:p w14:paraId="314EE413" w14:textId="77777777" w:rsidR="003A63A0" w:rsidRPr="005744FB" w:rsidRDefault="00102E4C" w:rsidP="003A63A0">
      <w:pPr>
        <w:tabs>
          <w:tab w:val="num" w:pos="720"/>
        </w:tabs>
        <w:jc w:val="both"/>
        <w:rPr>
          <w:rFonts w:ascii="PT Astra Serif" w:hAnsi="PT Astra Serif"/>
        </w:rPr>
      </w:pPr>
      <w:r w:rsidRPr="005744FB">
        <w:rPr>
          <w:rFonts w:ascii="PT Astra Serif" w:hAnsi="PT Astra Serif"/>
        </w:rPr>
        <w:t>10</w:t>
      </w:r>
      <w:r w:rsidR="003A63A0" w:rsidRPr="005744FB">
        <w:rPr>
          <w:rFonts w:ascii="PT Astra Serif" w:hAnsi="PT Astra Serif"/>
        </w:rPr>
        <w:t>.2. Настоящий договор составлен в двух экземплярах, имеющих одинаковую юридическую силу.</w:t>
      </w:r>
    </w:p>
    <w:p w14:paraId="3A906A1F" w14:textId="77777777" w:rsidR="00C7573F" w:rsidRPr="005744FB" w:rsidRDefault="00C7573F" w:rsidP="00C7573F">
      <w:pPr>
        <w:jc w:val="center"/>
        <w:rPr>
          <w:rFonts w:ascii="PT Astra Serif" w:hAnsi="PT Astra Serif"/>
          <w:b/>
        </w:rPr>
      </w:pPr>
      <w:r w:rsidRPr="005744FB">
        <w:rPr>
          <w:rFonts w:ascii="PT Astra Serif" w:hAnsi="PT Astra Serif"/>
          <w:b/>
        </w:rPr>
        <w:t>1</w:t>
      </w:r>
      <w:r w:rsidR="00102E4C" w:rsidRPr="005744FB">
        <w:rPr>
          <w:rFonts w:ascii="PT Astra Serif" w:hAnsi="PT Astra Serif"/>
          <w:b/>
        </w:rPr>
        <w:t>1</w:t>
      </w:r>
      <w:r w:rsidRPr="005744FB">
        <w:rPr>
          <w:rFonts w:ascii="PT Astra Serif" w:hAnsi="PT Astra Serif"/>
          <w:b/>
        </w:rPr>
        <w:t>. Ю</w:t>
      </w:r>
      <w:r w:rsidR="003C0D8E" w:rsidRPr="005744FB">
        <w:rPr>
          <w:rFonts w:ascii="PT Astra Serif" w:hAnsi="PT Astra Serif"/>
          <w:b/>
        </w:rPr>
        <w:t>ридические адреса и реквизиты сторон</w:t>
      </w:r>
    </w:p>
    <w:p w14:paraId="5143EA19" w14:textId="77777777" w:rsidR="00C7573F" w:rsidRPr="005744FB" w:rsidRDefault="00C7573F" w:rsidP="00C7573F">
      <w:pPr>
        <w:jc w:val="center"/>
        <w:rPr>
          <w:rFonts w:ascii="PT Astra Serif" w:hAnsi="PT Astra Serif"/>
          <w:b/>
        </w:rPr>
      </w:pPr>
    </w:p>
    <w:tbl>
      <w:tblPr>
        <w:tblW w:w="97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055"/>
      </w:tblGrid>
      <w:tr w:rsidR="00C7573F" w:rsidRPr="005744FB" w14:paraId="394762DC" w14:textId="77777777" w:rsidTr="00102E4C">
        <w:trPr>
          <w:trHeight w:val="199"/>
        </w:trPr>
        <w:tc>
          <w:tcPr>
            <w:tcW w:w="4678" w:type="dxa"/>
          </w:tcPr>
          <w:p w14:paraId="35789BD2" w14:textId="77777777" w:rsidR="00C7573F" w:rsidRPr="005744FB" w:rsidRDefault="00C7573F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5744FB">
              <w:rPr>
                <w:rFonts w:ascii="PT Astra Serif" w:hAnsi="PT Astra Serif"/>
                <w:b/>
              </w:rPr>
              <w:t>ИСПОЛНИТЕЛЬ</w:t>
            </w:r>
          </w:p>
        </w:tc>
        <w:tc>
          <w:tcPr>
            <w:tcW w:w="5055" w:type="dxa"/>
          </w:tcPr>
          <w:p w14:paraId="6EFE9FDA" w14:textId="77777777" w:rsidR="00C7573F" w:rsidRPr="005744FB" w:rsidRDefault="00C7573F" w:rsidP="00102E4C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5744FB">
              <w:rPr>
                <w:rFonts w:ascii="PT Astra Serif" w:hAnsi="PT Astra Serif"/>
                <w:b/>
              </w:rPr>
              <w:t>ЗАКАЗЧИК</w:t>
            </w:r>
          </w:p>
        </w:tc>
      </w:tr>
      <w:tr w:rsidR="00C7573F" w:rsidRPr="005744FB" w14:paraId="297BBD36" w14:textId="77777777" w:rsidTr="00102E4C">
        <w:tc>
          <w:tcPr>
            <w:tcW w:w="4678" w:type="dxa"/>
          </w:tcPr>
          <w:p w14:paraId="50F43909" w14:textId="77777777" w:rsidR="00BB359E" w:rsidRPr="005744FB" w:rsidRDefault="00BB359E">
            <w:pPr>
              <w:snapToGrid w:val="0"/>
              <w:rPr>
                <w:rFonts w:ascii="PT Astra Serif" w:hAnsi="PT Astra Serif"/>
                <w:b/>
              </w:rPr>
            </w:pPr>
          </w:p>
          <w:p w14:paraId="31BA7A57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0734D94A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1003ABDD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240C64FD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1354C6DC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3F993250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7AF4A689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7000A661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4C01245A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3CCA7D20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07C145A5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4693CC0E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609969A4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7C794F63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509A52F9" w14:textId="77777777" w:rsidR="00917B10" w:rsidRPr="005744FB" w:rsidRDefault="00917B10">
            <w:pPr>
              <w:snapToGrid w:val="0"/>
              <w:rPr>
                <w:rFonts w:ascii="PT Astra Serif" w:hAnsi="PT Astra Serif"/>
                <w:b/>
              </w:rPr>
            </w:pPr>
          </w:p>
          <w:p w14:paraId="725EAC49" w14:textId="77777777" w:rsidR="001E6BC3" w:rsidRPr="005744FB" w:rsidRDefault="001E6BC3">
            <w:pPr>
              <w:snapToGrid w:val="0"/>
              <w:rPr>
                <w:rFonts w:ascii="PT Astra Serif" w:hAnsi="PT Astra Serif"/>
                <w:b/>
              </w:rPr>
            </w:pPr>
          </w:p>
          <w:p w14:paraId="3504642E" w14:textId="29061256" w:rsidR="001E6BC3" w:rsidRPr="005744FB" w:rsidRDefault="001E6BC3" w:rsidP="001E6BC3">
            <w:pPr>
              <w:rPr>
                <w:rFonts w:ascii="PT Astra Serif" w:hAnsi="PT Astra Serif"/>
              </w:rPr>
            </w:pPr>
          </w:p>
          <w:p w14:paraId="048415B3" w14:textId="77777777" w:rsidR="001E6BC3" w:rsidRPr="005744FB" w:rsidRDefault="001E6BC3" w:rsidP="001E6BC3">
            <w:pPr>
              <w:rPr>
                <w:rFonts w:ascii="PT Astra Serif" w:hAnsi="PT Astra Serif"/>
              </w:rPr>
            </w:pPr>
          </w:p>
          <w:p w14:paraId="5A413776" w14:textId="68FA44C2" w:rsidR="001E6BC3" w:rsidRPr="005744FB" w:rsidRDefault="001E6BC3" w:rsidP="001E6BC3">
            <w:pPr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_______________________</w:t>
            </w:r>
            <w:r w:rsidR="003C0D8E" w:rsidRPr="005744FB">
              <w:rPr>
                <w:rFonts w:ascii="PT Astra Serif" w:hAnsi="PT Astra Serif"/>
              </w:rPr>
              <w:t>_</w:t>
            </w:r>
          </w:p>
          <w:p w14:paraId="12F995FE" w14:textId="77777777" w:rsidR="00BB359E" w:rsidRPr="005744FB" w:rsidRDefault="001E6BC3" w:rsidP="001E6BC3">
            <w:pPr>
              <w:snapToGrid w:val="0"/>
              <w:rPr>
                <w:rFonts w:ascii="PT Astra Serif" w:hAnsi="PT Astra Serif"/>
                <w:b/>
              </w:rPr>
            </w:pPr>
            <w:r w:rsidRPr="005744FB">
              <w:rPr>
                <w:rFonts w:ascii="PT Astra Serif" w:hAnsi="PT Astra Serif"/>
              </w:rPr>
              <w:t>М.П.</w:t>
            </w:r>
          </w:p>
          <w:p w14:paraId="0BFBE8E0" w14:textId="77777777" w:rsidR="00BB359E" w:rsidRPr="005744FB" w:rsidRDefault="00BB359E">
            <w:pPr>
              <w:snapToGrid w:val="0"/>
              <w:rPr>
                <w:rFonts w:ascii="PT Astra Serif" w:hAnsi="PT Astra Serif"/>
                <w:b/>
              </w:rPr>
            </w:pPr>
          </w:p>
          <w:p w14:paraId="5A21844F" w14:textId="77777777" w:rsidR="00C7573F" w:rsidRPr="005744FB" w:rsidRDefault="00C7573F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14:paraId="45E92A2F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  <w:b/>
              </w:rPr>
            </w:pPr>
            <w:r w:rsidRPr="005744FB">
              <w:rPr>
                <w:rFonts w:ascii="PT Astra Serif" w:hAnsi="PT Astra Serif"/>
                <w:b/>
              </w:rPr>
              <w:t>ФКУ ИЦ-2 ГУФСИН России по Челябинской области</w:t>
            </w:r>
          </w:p>
          <w:p w14:paraId="1D041695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 xml:space="preserve">454074, Челябинская область, город Челябинск, пер. Краснокамский, д.4 </w:t>
            </w:r>
          </w:p>
          <w:p w14:paraId="40E30CDF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ИНН 7447304900 КПП 744701001</w:t>
            </w:r>
          </w:p>
          <w:p w14:paraId="6171B06F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ОГРН 1227400001542</w:t>
            </w:r>
          </w:p>
          <w:p w14:paraId="618A81F7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 xml:space="preserve">УФК по Челябинской области </w:t>
            </w:r>
          </w:p>
          <w:p w14:paraId="19A8D34C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(ФКУ ИЦ-2 ГУФСИН России по Челябинской области г. Челябинск</w:t>
            </w:r>
          </w:p>
          <w:p w14:paraId="7CBEDA08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л/с 03691F19930)</w:t>
            </w:r>
          </w:p>
          <w:p w14:paraId="40BF536D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р/с 03211643000000015115</w:t>
            </w:r>
          </w:p>
          <w:p w14:paraId="06F05371" w14:textId="497EB094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 xml:space="preserve">наименование банка ОКЦ №1 </w:t>
            </w:r>
            <w:proofErr w:type="spellStart"/>
            <w:r w:rsidRPr="005744FB">
              <w:rPr>
                <w:rFonts w:ascii="PT Astra Serif" w:hAnsi="PT Astra Serif"/>
              </w:rPr>
              <w:t>СибГУ</w:t>
            </w:r>
            <w:proofErr w:type="spellEnd"/>
            <w:r w:rsidRPr="005744FB">
              <w:rPr>
                <w:rFonts w:ascii="PT Astra Serif" w:hAnsi="PT Astra Serif"/>
              </w:rPr>
              <w:t xml:space="preserve"> Банка России//УФК по Новосибирской области, </w:t>
            </w:r>
            <w:r w:rsidRPr="005744FB">
              <w:rPr>
                <w:rFonts w:ascii="PT Astra Serif" w:hAnsi="PT Astra Serif"/>
              </w:rPr>
              <w:br/>
              <w:t>г. Новосибирск</w:t>
            </w:r>
          </w:p>
          <w:p w14:paraId="4CBDDD88" w14:textId="77777777" w:rsidR="005744FB" w:rsidRPr="005744FB" w:rsidRDefault="005744FB" w:rsidP="005744FB">
            <w:pPr>
              <w:ind w:left="58" w:right="-116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БИК 015004950</w:t>
            </w:r>
          </w:p>
          <w:p w14:paraId="7A30495F" w14:textId="77777777" w:rsidR="005744FB" w:rsidRPr="005744FB" w:rsidRDefault="005744FB" w:rsidP="005744FB">
            <w:pPr>
              <w:snapToGrid w:val="0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к/с 40102810445370000043</w:t>
            </w:r>
          </w:p>
          <w:p w14:paraId="6D473328" w14:textId="05F4E1C3" w:rsidR="001E6BC3" w:rsidRPr="005744FB" w:rsidRDefault="007840B9" w:rsidP="005744FB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</w:t>
            </w:r>
          </w:p>
          <w:p w14:paraId="5F827C4A" w14:textId="77777777" w:rsidR="001E6BC3" w:rsidRPr="005744FB" w:rsidRDefault="001E6BC3">
            <w:pPr>
              <w:snapToGrid w:val="0"/>
              <w:rPr>
                <w:rFonts w:ascii="PT Astra Serif" w:hAnsi="PT Astra Serif"/>
              </w:rPr>
            </w:pPr>
          </w:p>
          <w:p w14:paraId="2BE71F57" w14:textId="0ECEF6BF" w:rsidR="00C7573F" w:rsidRPr="005744FB" w:rsidRDefault="001E6BC3">
            <w:pPr>
              <w:snapToGrid w:val="0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_______________</w:t>
            </w:r>
            <w:r w:rsidR="00C7573F" w:rsidRPr="005744FB">
              <w:rPr>
                <w:rFonts w:ascii="PT Astra Serif" w:hAnsi="PT Astra Serif"/>
              </w:rPr>
              <w:t xml:space="preserve">_________ </w:t>
            </w:r>
            <w:r w:rsidR="007840B9">
              <w:rPr>
                <w:rFonts w:ascii="PT Astra Serif" w:hAnsi="PT Astra Serif"/>
              </w:rPr>
              <w:t xml:space="preserve">П.В. Губко         </w:t>
            </w:r>
            <w:bookmarkStart w:id="0" w:name="_GoBack"/>
            <w:bookmarkEnd w:id="0"/>
          </w:p>
          <w:p w14:paraId="5CAA1B21" w14:textId="77777777" w:rsidR="00C7573F" w:rsidRPr="005744FB" w:rsidRDefault="00C7573F">
            <w:pPr>
              <w:snapToGrid w:val="0"/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>М.П.</w:t>
            </w:r>
          </w:p>
          <w:p w14:paraId="04DFA89E" w14:textId="77777777" w:rsidR="00C7573F" w:rsidRPr="005744FB" w:rsidRDefault="00C7573F">
            <w:pPr>
              <w:snapToGrid w:val="0"/>
              <w:rPr>
                <w:rFonts w:ascii="PT Astra Serif" w:hAnsi="PT Astra Serif"/>
              </w:rPr>
            </w:pPr>
          </w:p>
          <w:p w14:paraId="135470E5" w14:textId="77777777" w:rsidR="00C7573F" w:rsidRPr="005744FB" w:rsidRDefault="00C7573F">
            <w:pPr>
              <w:rPr>
                <w:rFonts w:ascii="PT Astra Serif" w:hAnsi="PT Astra Serif"/>
              </w:rPr>
            </w:pPr>
            <w:r w:rsidRPr="005744FB">
              <w:rPr>
                <w:rFonts w:ascii="PT Astra Serif" w:hAnsi="PT Astra Serif"/>
              </w:rPr>
              <w:t xml:space="preserve">   </w:t>
            </w:r>
          </w:p>
        </w:tc>
      </w:tr>
    </w:tbl>
    <w:p w14:paraId="0B16870E" w14:textId="77777777" w:rsidR="00C7573F" w:rsidRPr="005744FB" w:rsidRDefault="00C7573F" w:rsidP="00C7573F">
      <w:pPr>
        <w:rPr>
          <w:rFonts w:ascii="PT Astra Serif" w:hAnsi="PT Astra Serif"/>
        </w:rPr>
      </w:pPr>
    </w:p>
    <w:p w14:paraId="7A47CDAB" w14:textId="77777777" w:rsidR="00C7573F" w:rsidRPr="005744FB" w:rsidRDefault="00C7573F" w:rsidP="00C7573F">
      <w:pPr>
        <w:jc w:val="both"/>
        <w:rPr>
          <w:rFonts w:ascii="PT Astra Serif" w:hAnsi="PT Astra Serif"/>
        </w:rPr>
      </w:pPr>
    </w:p>
    <w:p w14:paraId="2FAA120F" w14:textId="77777777" w:rsidR="00C7573F" w:rsidRPr="005744FB" w:rsidRDefault="00C7573F" w:rsidP="00C7573F">
      <w:pPr>
        <w:jc w:val="both"/>
        <w:rPr>
          <w:rFonts w:ascii="PT Astra Serif" w:hAnsi="PT Astra Serif"/>
        </w:rPr>
      </w:pPr>
    </w:p>
    <w:p w14:paraId="2A838385" w14:textId="77777777" w:rsidR="00C7573F" w:rsidRPr="005744FB" w:rsidRDefault="00C7573F" w:rsidP="00C7573F">
      <w:pPr>
        <w:rPr>
          <w:rFonts w:ascii="PT Astra Serif" w:hAnsi="PT Astra Serif"/>
        </w:rPr>
      </w:pPr>
    </w:p>
    <w:p w14:paraId="12595664" w14:textId="77777777" w:rsidR="00C7573F" w:rsidRPr="005744FB" w:rsidRDefault="00C7573F" w:rsidP="00C7573F">
      <w:pPr>
        <w:rPr>
          <w:rFonts w:ascii="PT Astra Serif" w:hAnsi="PT Astra Serif"/>
        </w:rPr>
      </w:pPr>
    </w:p>
    <w:p w14:paraId="08540257" w14:textId="77777777" w:rsidR="00C7573F" w:rsidRPr="005744FB" w:rsidRDefault="00C7573F" w:rsidP="00C7573F">
      <w:pPr>
        <w:rPr>
          <w:rFonts w:ascii="PT Astra Serif" w:hAnsi="PT Astra Serif"/>
        </w:rPr>
      </w:pPr>
    </w:p>
    <w:p w14:paraId="19EA6613" w14:textId="3160F03B" w:rsidR="00F43609" w:rsidRPr="005744FB" w:rsidRDefault="00F43609" w:rsidP="00917B10">
      <w:pPr>
        <w:rPr>
          <w:rFonts w:ascii="PT Astra Serif" w:hAnsi="PT Astra Serif"/>
        </w:rPr>
      </w:pPr>
    </w:p>
    <w:sectPr w:rsidR="00F43609" w:rsidRPr="005744FB" w:rsidSect="00917B10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ardvar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14564F77"/>
    <w:multiLevelType w:val="multilevel"/>
    <w:tmpl w:val="1E5C22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C4C39EB"/>
    <w:multiLevelType w:val="multilevel"/>
    <w:tmpl w:val="55E24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F77772"/>
    <w:multiLevelType w:val="multilevel"/>
    <w:tmpl w:val="2774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3F"/>
    <w:rsid w:val="0004327D"/>
    <w:rsid w:val="000635CB"/>
    <w:rsid w:val="000C5B68"/>
    <w:rsid w:val="000F7D66"/>
    <w:rsid w:val="00102E4C"/>
    <w:rsid w:val="00111C7F"/>
    <w:rsid w:val="00143E57"/>
    <w:rsid w:val="001518EA"/>
    <w:rsid w:val="001917D2"/>
    <w:rsid w:val="001A0F55"/>
    <w:rsid w:val="001E6BC3"/>
    <w:rsid w:val="002A04B1"/>
    <w:rsid w:val="002B2532"/>
    <w:rsid w:val="002C139C"/>
    <w:rsid w:val="0036407D"/>
    <w:rsid w:val="00392FF1"/>
    <w:rsid w:val="003A63A0"/>
    <w:rsid w:val="003C0D8E"/>
    <w:rsid w:val="003F6D3C"/>
    <w:rsid w:val="0042177C"/>
    <w:rsid w:val="00446F69"/>
    <w:rsid w:val="0046001F"/>
    <w:rsid w:val="004705EA"/>
    <w:rsid w:val="0047060F"/>
    <w:rsid w:val="004B7B8B"/>
    <w:rsid w:val="005744FB"/>
    <w:rsid w:val="005E063E"/>
    <w:rsid w:val="00640444"/>
    <w:rsid w:val="006B651C"/>
    <w:rsid w:val="007257B2"/>
    <w:rsid w:val="007840B9"/>
    <w:rsid w:val="007A5172"/>
    <w:rsid w:val="007F441F"/>
    <w:rsid w:val="00855A82"/>
    <w:rsid w:val="008800BF"/>
    <w:rsid w:val="00917B10"/>
    <w:rsid w:val="009B651B"/>
    <w:rsid w:val="009C6190"/>
    <w:rsid w:val="00AA4010"/>
    <w:rsid w:val="00B22A36"/>
    <w:rsid w:val="00B642ED"/>
    <w:rsid w:val="00B749D7"/>
    <w:rsid w:val="00BB359E"/>
    <w:rsid w:val="00BE76ED"/>
    <w:rsid w:val="00C3160B"/>
    <w:rsid w:val="00C60C81"/>
    <w:rsid w:val="00C7573F"/>
    <w:rsid w:val="00D60EB3"/>
    <w:rsid w:val="00E0551E"/>
    <w:rsid w:val="00E162FC"/>
    <w:rsid w:val="00EA380B"/>
    <w:rsid w:val="00F17B40"/>
    <w:rsid w:val="00F253CD"/>
    <w:rsid w:val="00F277FE"/>
    <w:rsid w:val="00F40919"/>
    <w:rsid w:val="00F4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DD8FC"/>
  <w15:chartTrackingRefBased/>
  <w15:docId w15:val="{605B455F-3FA9-4810-B12E-DEF9A29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73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73F"/>
    <w:rPr>
      <w:color w:val="0000FF"/>
      <w:u w:val="single"/>
    </w:rPr>
  </w:style>
  <w:style w:type="paragraph" w:styleId="a4">
    <w:name w:val="Body Text"/>
    <w:basedOn w:val="a"/>
    <w:rsid w:val="00C7573F"/>
    <w:pPr>
      <w:spacing w:after="120"/>
    </w:pPr>
  </w:style>
  <w:style w:type="paragraph" w:customStyle="1" w:styleId="a5">
    <w:name w:val="Заголовок списка"/>
    <w:basedOn w:val="a"/>
    <w:next w:val="a"/>
    <w:rsid w:val="00C7573F"/>
  </w:style>
  <w:style w:type="paragraph" w:customStyle="1" w:styleId="Default">
    <w:name w:val="Default"/>
    <w:basedOn w:val="a"/>
    <w:rsid w:val="00C7573F"/>
    <w:pPr>
      <w:autoSpaceDE w:val="0"/>
    </w:pPr>
    <w:rPr>
      <w:color w:val="000000"/>
    </w:rPr>
  </w:style>
  <w:style w:type="character" w:customStyle="1" w:styleId="mail-message-sender-emailmail-ui-hoverlink-content">
    <w:name w:val="mail-message-sender-email mail-ui-hoverlink-content"/>
    <w:basedOn w:val="a0"/>
    <w:rsid w:val="00C7573F"/>
  </w:style>
  <w:style w:type="character" w:customStyle="1" w:styleId="b-mail-dropdownitemmarker">
    <w:name w:val="b-mail-dropdown__item__marker"/>
    <w:basedOn w:val="a0"/>
    <w:rsid w:val="00C7573F"/>
  </w:style>
  <w:style w:type="character" w:customStyle="1" w:styleId="b-mail-dropdownitemcontent">
    <w:name w:val="b-mail-dropdown__item__content"/>
    <w:basedOn w:val="a0"/>
    <w:rsid w:val="00C7573F"/>
  </w:style>
  <w:style w:type="character" w:styleId="a6">
    <w:name w:val="Strong"/>
    <w:qFormat/>
    <w:rsid w:val="00C7573F"/>
    <w:rPr>
      <w:b/>
      <w:bCs/>
    </w:rPr>
  </w:style>
  <w:style w:type="paragraph" w:styleId="a7">
    <w:name w:val="Plain Text"/>
    <w:basedOn w:val="a"/>
    <w:link w:val="a8"/>
    <w:rsid w:val="002A04B1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2A04B1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A04B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a">
    <w:name w:val="Balloon Text"/>
    <w:basedOn w:val="a"/>
    <w:link w:val="ab"/>
    <w:rsid w:val="00C60C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60C81"/>
    <w:rPr>
      <w:rFonts w:ascii="Segoe UI" w:hAnsi="Segoe UI" w:cs="Segoe UI"/>
      <w:sz w:val="18"/>
      <w:szCs w:val="18"/>
      <w:lang w:eastAsia="ar-SA"/>
    </w:rPr>
  </w:style>
  <w:style w:type="paragraph" w:styleId="HTML">
    <w:name w:val="HTML Preformatted"/>
    <w:basedOn w:val="a"/>
    <w:link w:val="HTML0"/>
    <w:unhideWhenUsed/>
    <w:rsid w:val="006B6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Aardvark" w:eastAsia="Courier New" w:hAnsi="Aardvark"/>
      <w:b/>
      <w:bCs/>
      <w:i/>
      <w:iCs/>
      <w:sz w:val="32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6B651C"/>
    <w:rPr>
      <w:rFonts w:ascii="Aardvark" w:eastAsia="Courier New" w:hAnsi="Aardvark"/>
      <w:b/>
      <w:bCs/>
      <w:i/>
      <w:iCs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</vt:lpstr>
    </vt:vector>
  </TitlesOfParts>
  <Company>tt</Company>
  <LinksUpToDate>false</LinksUpToDate>
  <CharactersWithSpaces>13237</CharactersWithSpaces>
  <SharedDoc>false</SharedDoc>
  <HLinks>
    <vt:vector size="6" baseType="variant">
      <vt:variant>
        <vt:i4>7667746</vt:i4>
      </vt:variant>
      <vt:variant>
        <vt:i4>0</vt:i4>
      </vt:variant>
      <vt:variant>
        <vt:i4>0</vt:i4>
      </vt:variant>
      <vt:variant>
        <vt:i4>5</vt:i4>
      </vt:variant>
      <vt:variant>
        <vt:lpwstr>mailto:fku_ic2@mail.ru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</dc:title>
  <dc:subject/>
  <dc:creator>admin</dc:creator>
  <cp:keywords/>
  <dc:description/>
  <cp:lastModifiedBy>ГТО</cp:lastModifiedBy>
  <cp:revision>8</cp:revision>
  <cp:lastPrinted>2026-06-30T10:54:00Z</cp:lastPrinted>
  <dcterms:created xsi:type="dcterms:W3CDTF">2026-03-04T09:32:00Z</dcterms:created>
  <dcterms:modified xsi:type="dcterms:W3CDTF">2026-06-30T11:04:00Z</dcterms:modified>
</cp:coreProperties>
</file>