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E9" w:rsidRDefault="004000E9">
      <w:pPr>
        <w:jc w:val="right"/>
        <w:rPr>
          <w:rStyle w:val="Headerorfooter"/>
          <w:rFonts w:ascii="PT Astra Serif" w:eastAsia="Arial Unicode MS" w:hAnsi="PT Astra Serif"/>
          <w:sz w:val="20"/>
          <w:szCs w:val="20"/>
        </w:rPr>
      </w:pPr>
    </w:p>
    <w:p w:rsidR="004000E9" w:rsidRDefault="00730079">
      <w:pPr>
        <w:jc w:val="center"/>
        <w:rPr>
          <w:rFonts w:ascii="PT Astra Serif" w:eastAsia="Calibri" w:hAnsi="PT Astra Serif"/>
          <w:b/>
          <w:sz w:val="20"/>
          <w:szCs w:val="20"/>
        </w:rPr>
      </w:pPr>
      <w:r>
        <w:rPr>
          <w:rFonts w:ascii="PT Astra Serif" w:eastAsia="Calibri" w:hAnsi="PT Astra Serif"/>
          <w:b/>
          <w:sz w:val="20"/>
          <w:szCs w:val="20"/>
        </w:rPr>
        <w:t>Обоснование цены контракта</w:t>
      </w:r>
    </w:p>
    <w:p w:rsidR="004000E9" w:rsidRDefault="004000E9">
      <w:pPr>
        <w:jc w:val="center"/>
        <w:rPr>
          <w:rFonts w:ascii="PT Astra Serif" w:eastAsia="Calibri" w:hAnsi="PT Astra Serif"/>
          <w:b/>
          <w:sz w:val="20"/>
          <w:szCs w:val="20"/>
        </w:rPr>
      </w:pPr>
    </w:p>
    <w:tbl>
      <w:tblPr>
        <w:tblW w:w="15469" w:type="dxa"/>
        <w:jc w:val="center"/>
        <w:tblLayout w:type="fixed"/>
        <w:tblLook w:val="04A0" w:firstRow="1" w:lastRow="0" w:firstColumn="1" w:lastColumn="0" w:noHBand="0" w:noVBand="1"/>
      </w:tblPr>
      <w:tblGrid>
        <w:gridCol w:w="4046"/>
        <w:gridCol w:w="9250"/>
        <w:gridCol w:w="750"/>
        <w:gridCol w:w="1423"/>
      </w:tblGrid>
      <w:tr w:rsidR="004000E9">
        <w:trPr>
          <w:cantSplit/>
          <w:trHeight w:val="202"/>
          <w:jc w:val="center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Предмет контракта</w:t>
            </w: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Основные характеристики объекта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109" w:right="-108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Ед. изм.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Кол-во</w:t>
            </w:r>
          </w:p>
        </w:tc>
      </w:tr>
      <w:tr w:rsidR="004000E9">
        <w:trPr>
          <w:trHeight w:val="207"/>
          <w:jc w:val="center"/>
        </w:trPr>
        <w:tc>
          <w:tcPr>
            <w:tcW w:w="4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 xml:space="preserve">Оказание услуг по диагностике технического состояния </w:t>
            </w: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электропогрузчиков</w:t>
            </w:r>
            <w:proofErr w:type="spellEnd"/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  <w:lang w:eastAsia="en-US"/>
              </w:rPr>
              <w:t>TOYOTA 7FB15,7FB18-51952, 2010 года выпуска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у.е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4000E9">
        <w:trPr>
          <w:trHeight w:val="207"/>
          <w:jc w:val="center"/>
        </w:trPr>
        <w:tc>
          <w:tcPr>
            <w:tcW w:w="4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  <w:lang w:eastAsia="en-US"/>
              </w:rPr>
              <w:t>TOYOTA 7FB15 7FB18-54901, 2011 года выпуска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у.е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4000E9">
        <w:trPr>
          <w:trHeight w:val="284"/>
          <w:jc w:val="center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Используемый метод определения ЦК с обоснованием:</w:t>
            </w:r>
          </w:p>
        </w:tc>
        <w:tc>
          <w:tcPr>
            <w:tcW w:w="1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Метод сопоставимых рыночных цен (анализа рынка). 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контракта, заключаемого с единственным поставщиком (подрядчиком, исполнителем)</w:t>
            </w:r>
          </w:p>
          <w:p w:rsidR="004000E9" w:rsidRPr="00741C9A" w:rsidRDefault="004000E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000E9">
        <w:trPr>
          <w:trHeight w:val="187"/>
          <w:jc w:val="center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НМЦК (ЦК), руб.</w:t>
            </w:r>
          </w:p>
        </w:tc>
        <w:tc>
          <w:tcPr>
            <w:tcW w:w="1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741C9A">
              <w:rPr>
                <w:rFonts w:ascii="PT Astra Serif" w:hAnsi="PT Astra Serif"/>
                <w:position w:val="-24"/>
                <w:sz w:val="18"/>
                <w:szCs w:val="18"/>
              </w:rPr>
              <w:t>12 000,00 (двенадцать тысяч) рублей 00 копеек</w:t>
            </w:r>
          </w:p>
        </w:tc>
      </w:tr>
      <w:tr w:rsidR="004000E9">
        <w:trPr>
          <w:trHeight w:val="205"/>
          <w:jc w:val="center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Дата подготовки обоснования</w:t>
            </w:r>
          </w:p>
        </w:tc>
        <w:tc>
          <w:tcPr>
            <w:tcW w:w="1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09.06.2026</w:t>
            </w:r>
          </w:p>
        </w:tc>
      </w:tr>
      <w:tr w:rsidR="004000E9">
        <w:trPr>
          <w:trHeight w:val="53"/>
          <w:jc w:val="center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Исполнитель</w:t>
            </w:r>
          </w:p>
        </w:tc>
        <w:tc>
          <w:tcPr>
            <w:tcW w:w="1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firstLine="28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Богданова М.И.</w:t>
            </w:r>
          </w:p>
        </w:tc>
      </w:tr>
    </w:tbl>
    <w:p w:rsidR="004000E9" w:rsidRDefault="004000E9">
      <w:pPr>
        <w:pBdr>
          <w:bottom w:val="single" w:sz="8" w:space="1" w:color="FAFAFA"/>
        </w:pBdr>
        <w:shd w:val="clear" w:color="auto" w:fill="FFFFFF"/>
        <w:ind w:firstLine="709"/>
        <w:textAlignment w:val="top"/>
        <w:outlineLvl w:val="0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W w:w="15726" w:type="dxa"/>
        <w:tblInd w:w="-305" w:type="dxa"/>
        <w:tblLayout w:type="fixed"/>
        <w:tblLook w:val="04A0" w:firstRow="1" w:lastRow="0" w:firstColumn="1" w:lastColumn="0" w:noHBand="0" w:noVBand="1"/>
      </w:tblPr>
      <w:tblGrid>
        <w:gridCol w:w="345"/>
        <w:gridCol w:w="1130"/>
        <w:gridCol w:w="520"/>
        <w:gridCol w:w="567"/>
        <w:gridCol w:w="1240"/>
        <w:gridCol w:w="1125"/>
        <w:gridCol w:w="1307"/>
        <w:gridCol w:w="1246"/>
        <w:gridCol w:w="1367"/>
        <w:gridCol w:w="1125"/>
        <w:gridCol w:w="907"/>
        <w:gridCol w:w="968"/>
        <w:gridCol w:w="1076"/>
        <w:gridCol w:w="1137"/>
        <w:gridCol w:w="699"/>
        <w:gridCol w:w="967"/>
      </w:tblGrid>
      <w:tr w:rsidR="004000E9" w:rsidRPr="00741C9A">
        <w:trPr>
          <w:trHeight w:val="351"/>
        </w:trPr>
        <w:tc>
          <w:tcPr>
            <w:tcW w:w="2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Источник получения информации</w:t>
            </w:r>
          </w:p>
        </w:tc>
        <w:tc>
          <w:tcPr>
            <w:tcW w:w="7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left="-92" w:right="-85" w:firstLine="1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п.3.7.1.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left="-92" w:right="-85" w:firstLine="1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п.3.7.4.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92" w:right="-85" w:firstLine="1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Средняя цена в руб.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94" w:right="-64" w:firstLine="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104" w:right="-104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Коэффициент вариации (%)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84" w:right="-6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НМЦК (ЦК)</w:t>
            </w:r>
          </w:p>
        </w:tc>
      </w:tr>
      <w:tr w:rsidR="004000E9" w:rsidRPr="00741C9A">
        <w:trPr>
          <w:trHeight w:val="868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108" w:right="-129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Наименование товара, услуги (работы)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ind w:left="-107" w:right="-101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Ед. изм.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Кол-во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ind w:left="-95" w:right="-9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Поставщик 1</w:t>
            </w:r>
          </w:p>
          <w:p w:rsidR="004000E9" w:rsidRPr="00741C9A" w:rsidRDefault="00730079">
            <w:pPr>
              <w:ind w:left="-95" w:right="-95"/>
              <w:jc w:val="center"/>
              <w:rPr>
                <w:rFonts w:ascii="PT Astra Serif" w:hAnsi="PT Astra Serif"/>
                <w:color w:val="FFFFFF"/>
                <w:sz w:val="18"/>
                <w:szCs w:val="18"/>
                <w:highlight w:val="yellow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от 10.06.2026</w:t>
            </w:r>
            <w:r w:rsidRPr="00741C9A">
              <w:rPr>
                <w:rFonts w:ascii="PT Astra Serif" w:hAnsi="PT Astra Serif"/>
                <w:color w:val="FFFFFF"/>
                <w:sz w:val="18"/>
                <w:szCs w:val="18"/>
              </w:rPr>
              <w:t xml:space="preserve"> </w:t>
            </w:r>
            <w:r w:rsidRPr="00741C9A">
              <w:rPr>
                <w:rFonts w:ascii="PT Astra Serif" w:hAnsi="PT Astra Serif"/>
                <w:sz w:val="18"/>
                <w:szCs w:val="18"/>
              </w:rPr>
              <w:t>вх.4/ТО/27/1-601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0C65E6">
            <w:pPr>
              <w:ind w:left="-95" w:right="-9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Поставщик 2</w:t>
            </w:r>
          </w:p>
          <w:p w:rsidR="004000E9" w:rsidRPr="00741C9A" w:rsidRDefault="00730079">
            <w:pPr>
              <w:ind w:left="-95" w:right="-95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от 10.06.2026 вх.</w:t>
            </w:r>
            <w:r w:rsidR="000C65E6" w:rsidRPr="00741C9A">
              <w:rPr>
                <w:rFonts w:ascii="PT Astra Serif" w:hAnsi="PT Astra Serif"/>
                <w:color w:val="111111"/>
                <w:sz w:val="18"/>
                <w:szCs w:val="18"/>
              </w:rPr>
              <w:t>4/ТО/27/1-603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0C65E6">
            <w:pPr>
              <w:ind w:left="-95" w:right="-9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Поставщик 3</w:t>
            </w:r>
          </w:p>
          <w:p w:rsidR="004000E9" w:rsidRPr="00741C9A" w:rsidRDefault="00730079">
            <w:pPr>
              <w:ind w:left="-511" w:right="-123" w:firstLine="401"/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 xml:space="preserve">от 10.06.2026 </w:t>
            </w: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вх</w:t>
            </w:r>
            <w:proofErr w:type="spellEnd"/>
            <w:r w:rsidRPr="00741C9A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4000E9" w:rsidRPr="00741C9A" w:rsidRDefault="00730079">
            <w:pPr>
              <w:ind w:left="-95" w:right="-9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вх.</w:t>
            </w:r>
            <w:r w:rsidRPr="00741C9A">
              <w:rPr>
                <w:rFonts w:ascii="PT Astra Serif" w:hAnsi="PT Astra Serif"/>
                <w:color w:val="111111"/>
                <w:sz w:val="18"/>
                <w:szCs w:val="18"/>
              </w:rPr>
              <w:t>4/ТО/27/1-602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Информация с сайта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000E9" w:rsidRPr="00741C9A">
        <w:trPr>
          <w:trHeight w:val="584"/>
        </w:trPr>
        <w:tc>
          <w:tcPr>
            <w:tcW w:w="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Цена в руб.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Сумма,  руб.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Цена в руб.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Сумма, руб.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Цена в руб.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Сумма, руб.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Цена в руб.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Сумма, руб.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000E9" w:rsidRPr="00741C9A">
        <w:trPr>
          <w:trHeight w:val="967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eastAsiaTheme="minorHAnsi" w:hAnsi="PT Astra Serif" w:cs="Times New Roman"/>
                <w:sz w:val="18"/>
                <w:szCs w:val="18"/>
                <w:lang w:eastAsia="en-US" w:bidi="ar-SA"/>
              </w:rPr>
              <w:t>Диагностика</w:t>
            </w: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TOYOTA</w:t>
            </w: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 xml:space="preserve">7 F815-51952 2010 </w:t>
            </w: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г.в</w:t>
            </w:r>
            <w:proofErr w:type="spellEnd"/>
            <w:r w:rsidRPr="00741C9A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у.е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6850,00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6850,00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9000,00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9000,00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7000,00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7 212,50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1270,4166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17,61%</w:t>
            </w: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7212,50</w:t>
            </w:r>
          </w:p>
        </w:tc>
      </w:tr>
      <w:tr w:rsidR="004000E9" w:rsidRPr="00741C9A">
        <w:trPr>
          <w:trHeight w:val="428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eastAsiaTheme="minorHAnsi" w:hAnsi="PT Astra Serif" w:cs="Times New Roman"/>
                <w:sz w:val="18"/>
                <w:szCs w:val="18"/>
                <w:lang w:eastAsia="en-US" w:bidi="ar-SA"/>
              </w:rPr>
              <w:t>Диагностика</w:t>
            </w: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TOYOTA</w:t>
            </w: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eastAsia="Calibri" w:hAnsi="PT Astra Serif" w:cs="Times New Roman"/>
                <w:sz w:val="18"/>
                <w:szCs w:val="18"/>
                <w:lang w:bidi="ar-SA"/>
              </w:rPr>
              <w:t>7 F815-54901</w:t>
            </w: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eastAsia="Calibri" w:hAnsi="PT Astra Serif" w:cs="Times New Roman"/>
                <w:sz w:val="18"/>
                <w:szCs w:val="18"/>
                <w:lang w:bidi="ar-SA"/>
              </w:rPr>
              <w:t xml:space="preserve">2011 </w:t>
            </w:r>
            <w:proofErr w:type="spellStart"/>
            <w:r w:rsidRPr="00741C9A">
              <w:rPr>
                <w:rFonts w:ascii="PT Astra Serif" w:eastAsia="Calibri" w:hAnsi="PT Astra Serif" w:cs="Times New Roman"/>
                <w:sz w:val="18"/>
                <w:szCs w:val="18"/>
                <w:lang w:bidi="ar-SA"/>
              </w:rPr>
              <w:t>г.в</w:t>
            </w:r>
            <w:proofErr w:type="spellEnd"/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741C9A">
              <w:rPr>
                <w:rFonts w:ascii="PT Astra Serif" w:hAnsi="PT Astra Serif"/>
                <w:sz w:val="18"/>
                <w:szCs w:val="18"/>
              </w:rPr>
              <w:t>у.е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9"/>
              <w:ind w:left="-108" w:right="-108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4000E9" w:rsidRPr="00741C9A" w:rsidRDefault="00730079">
            <w:pPr>
              <w:pStyle w:val="a9"/>
              <w:ind w:left="-108" w:right="-108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741C9A">
              <w:rPr>
                <w:rFonts w:ascii="PT Astra Serif" w:hAnsi="PT Astra Serif" w:cs="Times New Roman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6000,00</w:t>
            </w: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6000,00</w:t>
            </w: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6850,00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6850,00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9000,00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9000,00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7000,00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7 212,50</w:t>
            </w:r>
          </w:p>
          <w:p w:rsidR="004000E9" w:rsidRPr="00741C9A" w:rsidRDefault="004000E9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1270,4166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17,61%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4000E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7212,50</w:t>
            </w:r>
          </w:p>
          <w:p w:rsidR="004000E9" w:rsidRPr="00741C9A" w:rsidRDefault="004000E9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000E9" w:rsidRPr="00741C9A">
        <w:trPr>
          <w:trHeight w:val="455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730079">
            <w:pPr>
              <w:pStyle w:val="a8"/>
              <w:ind w:left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1C9A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41C9A">
              <w:rPr>
                <w:rFonts w:ascii="PT Astra Serif" w:hAnsi="PT Astra Serif"/>
                <w:b/>
                <w:sz w:val="18"/>
                <w:szCs w:val="18"/>
              </w:rPr>
              <w:t>12 000,00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41C9A">
              <w:rPr>
                <w:rFonts w:ascii="PT Astra Serif" w:hAnsi="PT Astra Serif"/>
                <w:b/>
                <w:sz w:val="18"/>
                <w:szCs w:val="18"/>
              </w:rPr>
              <w:t>13 700,00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41C9A">
              <w:rPr>
                <w:rFonts w:ascii="PT Astra Serif" w:hAnsi="PT Astra Serif"/>
                <w:b/>
                <w:sz w:val="18"/>
                <w:szCs w:val="18"/>
              </w:rPr>
              <w:t>18 000,00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E9" w:rsidRPr="00741C9A" w:rsidRDefault="004000E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41C9A">
              <w:rPr>
                <w:rFonts w:ascii="PT Astra Serif" w:hAnsi="PT Astra Serif"/>
                <w:b/>
                <w:sz w:val="18"/>
                <w:szCs w:val="18"/>
              </w:rPr>
              <w:t>14 000,00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0"/>
              <w:jc w:val="righ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0E9" w:rsidRPr="00741C9A" w:rsidRDefault="004000E9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000E9" w:rsidRPr="00741C9A" w:rsidRDefault="00730079">
            <w:pPr>
              <w:pStyle w:val="a8"/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741C9A">
              <w:rPr>
                <w:rFonts w:ascii="PT Astra Serif" w:hAnsi="PT Astra Serif"/>
                <w:b/>
                <w:bCs/>
                <w:sz w:val="18"/>
                <w:szCs w:val="18"/>
              </w:rPr>
              <w:t>14 425,00</w:t>
            </w:r>
          </w:p>
        </w:tc>
      </w:tr>
    </w:tbl>
    <w:p w:rsidR="004000E9" w:rsidRPr="00741C9A" w:rsidRDefault="004000E9" w:rsidP="00730079">
      <w:pPr>
        <w:ind w:right="-108"/>
        <w:rPr>
          <w:rFonts w:ascii="PT Astra Serif" w:hAnsi="PT Astra Serif"/>
          <w:sz w:val="18"/>
          <w:szCs w:val="18"/>
        </w:rPr>
      </w:pPr>
    </w:p>
    <w:p w:rsidR="004000E9" w:rsidRDefault="004000E9">
      <w:pPr>
        <w:rPr>
          <w:rFonts w:ascii="PT Astra Serif" w:hAnsi="PT Astra Serif"/>
          <w:sz w:val="20"/>
          <w:szCs w:val="20"/>
        </w:rPr>
      </w:pPr>
    </w:p>
    <w:p w:rsidR="00741C9A" w:rsidRPr="00295B89" w:rsidRDefault="00741C9A">
      <w:pPr>
        <w:rPr>
          <w:rFonts w:ascii="PT Astra Serif" w:hAnsi="PT Astra Serif"/>
          <w:sz w:val="20"/>
          <w:szCs w:val="20"/>
          <w:lang w:val="en-US"/>
        </w:rPr>
      </w:pPr>
      <w:bookmarkStart w:id="0" w:name="_GoBack"/>
      <w:bookmarkEnd w:id="0"/>
    </w:p>
    <w:p w:rsidR="004000E9" w:rsidRDefault="00730079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*</w:t>
      </w:r>
      <w:r>
        <w:rPr>
          <w:rFonts w:ascii="PT Astra Serif" w:hAnsi="PT Astra Serif"/>
          <w:sz w:val="18"/>
          <w:szCs w:val="18"/>
        </w:rPr>
        <w:t>В соответствии с разъяснениями Министерства экономического развития Российской Федерации (письмо от 08.04.2014 №Д28и-443) при использовании метода сопоставимых рыночных цен (анализа рынка) Государственный заказчик вправе осуществлять закупку товаров, работ, услуг у единственного поставщика (подрядчика, исполнителя) по наименьшей цене контракта. Поставщик №1, НМЦК (ЦК) 12 000,00 рублей.</w:t>
      </w:r>
    </w:p>
    <w:p w:rsidR="004000E9" w:rsidRPr="00E27CDD" w:rsidRDefault="00730079">
      <w:pPr>
        <w:rPr>
          <w:rFonts w:asciiTheme="minorHAnsi" w:hAnsiTheme="minorHAnsi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Оплата производится за счет средств федерального бюджета в пределах ЛБО на 2026год. </w:t>
      </w:r>
    </w:p>
    <w:p w:rsidR="00E27CDD" w:rsidRDefault="00E27CDD">
      <w:pPr>
        <w:rPr>
          <w:rFonts w:asciiTheme="minorHAnsi" w:hAnsiTheme="minorHAnsi"/>
          <w:sz w:val="18"/>
          <w:szCs w:val="18"/>
        </w:rPr>
      </w:pPr>
    </w:p>
    <w:p w:rsidR="00E27CDD" w:rsidRDefault="00E27CDD">
      <w:pPr>
        <w:rPr>
          <w:rFonts w:asciiTheme="minorHAnsi" w:hAnsiTheme="minorHAnsi"/>
          <w:sz w:val="18"/>
          <w:szCs w:val="18"/>
        </w:rPr>
      </w:pPr>
    </w:p>
    <w:p w:rsidR="00E27CDD" w:rsidRDefault="00E27CDD">
      <w:pPr>
        <w:rPr>
          <w:rFonts w:asciiTheme="minorHAnsi" w:hAnsiTheme="minorHAnsi"/>
          <w:sz w:val="18"/>
          <w:szCs w:val="18"/>
        </w:rPr>
      </w:pPr>
    </w:p>
    <w:p w:rsidR="00E27CDD" w:rsidRDefault="00E27CDD">
      <w:pPr>
        <w:rPr>
          <w:rFonts w:asciiTheme="minorHAnsi" w:hAnsiTheme="minorHAnsi"/>
          <w:sz w:val="18"/>
          <w:szCs w:val="18"/>
        </w:rPr>
      </w:pPr>
    </w:p>
    <w:p w:rsidR="004000E9" w:rsidRPr="00630D69" w:rsidRDefault="00630D69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Заместитель</w:t>
      </w:r>
      <w:r w:rsidR="00E27CDD" w:rsidRPr="00630D69">
        <w:rPr>
          <w:rFonts w:asciiTheme="minorHAnsi" w:hAnsiTheme="minorHAnsi"/>
          <w:sz w:val="20"/>
          <w:szCs w:val="20"/>
        </w:rPr>
        <w:t xml:space="preserve"> </w:t>
      </w:r>
      <w:r w:rsidR="00E27CDD" w:rsidRPr="00630D69">
        <w:rPr>
          <w:rFonts w:ascii="PT Astra Serif" w:hAnsi="PT Astra Serif"/>
          <w:sz w:val="20"/>
          <w:szCs w:val="20"/>
        </w:rPr>
        <w:t>н</w:t>
      </w:r>
      <w:r w:rsidR="00730079" w:rsidRPr="00630D69">
        <w:rPr>
          <w:rFonts w:ascii="PT Astra Serif" w:hAnsi="PT Astra Serif"/>
          <w:sz w:val="20"/>
          <w:szCs w:val="20"/>
        </w:rPr>
        <w:t>ачальник</w:t>
      </w:r>
      <w:r w:rsidR="00E27CDD" w:rsidRPr="00630D69">
        <w:rPr>
          <w:rFonts w:ascii="PT Astra Serif" w:hAnsi="PT Astra Serif"/>
          <w:sz w:val="20"/>
          <w:szCs w:val="20"/>
        </w:rPr>
        <w:t xml:space="preserve">а </w:t>
      </w:r>
      <w:r w:rsidR="00730079" w:rsidRPr="00630D69">
        <w:rPr>
          <w:rFonts w:ascii="PT Astra Serif" w:hAnsi="PT Astra Serif"/>
          <w:sz w:val="20"/>
          <w:szCs w:val="20"/>
        </w:rPr>
        <w:t xml:space="preserve">автомобильного отдела ФКУ </w:t>
      </w:r>
      <w:proofErr w:type="spellStart"/>
      <w:r w:rsidR="00730079" w:rsidRPr="00630D69">
        <w:rPr>
          <w:rFonts w:ascii="PT Astra Serif" w:hAnsi="PT Astra Serif"/>
          <w:sz w:val="20"/>
          <w:szCs w:val="20"/>
        </w:rPr>
        <w:t>БМТиВС</w:t>
      </w:r>
      <w:proofErr w:type="spellEnd"/>
      <w:r w:rsidR="00730079" w:rsidRPr="00630D69">
        <w:rPr>
          <w:rFonts w:ascii="PT Astra Serif" w:hAnsi="PT Astra Serif"/>
          <w:sz w:val="20"/>
          <w:szCs w:val="20"/>
        </w:rPr>
        <w:t xml:space="preserve"> </w:t>
      </w:r>
    </w:p>
    <w:p w:rsidR="004000E9" w:rsidRPr="00630D69" w:rsidRDefault="00730079">
      <w:pPr>
        <w:rPr>
          <w:rFonts w:ascii="PT Astra Serif" w:hAnsi="PT Astra Serif"/>
          <w:sz w:val="20"/>
          <w:szCs w:val="20"/>
        </w:rPr>
      </w:pPr>
      <w:r w:rsidRPr="00630D69">
        <w:rPr>
          <w:rFonts w:ascii="PT Astra Serif" w:hAnsi="PT Astra Serif"/>
          <w:sz w:val="20"/>
          <w:szCs w:val="20"/>
        </w:rPr>
        <w:t>УФСИН России по Республике Бурятия</w:t>
      </w:r>
    </w:p>
    <w:p w:rsidR="004000E9" w:rsidRPr="00E27CDD" w:rsidRDefault="00730079">
      <w:pPr>
        <w:rPr>
          <w:rFonts w:ascii="PT Astra Serif" w:hAnsi="PT Astra Serif"/>
          <w:sz w:val="20"/>
          <w:szCs w:val="20"/>
        </w:rPr>
      </w:pPr>
      <w:r w:rsidRPr="00E27CDD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E27CDD" w:rsidRPr="00E27CDD">
        <w:rPr>
          <w:rFonts w:ascii="PT Astra Serif" w:hAnsi="PT Astra Serif"/>
          <w:sz w:val="20"/>
          <w:szCs w:val="20"/>
        </w:rPr>
        <w:t xml:space="preserve">                                           </w:t>
      </w:r>
      <w:r w:rsidRPr="00E27CDD">
        <w:rPr>
          <w:rFonts w:ascii="PT Astra Serif" w:hAnsi="PT Astra Serif"/>
          <w:sz w:val="20"/>
          <w:szCs w:val="20"/>
        </w:rPr>
        <w:t xml:space="preserve"> </w:t>
      </w:r>
      <w:r w:rsidR="00E27CDD">
        <w:rPr>
          <w:rFonts w:ascii="PT Astra Serif" w:hAnsi="PT Astra Serif"/>
          <w:sz w:val="20"/>
          <w:szCs w:val="20"/>
        </w:rPr>
        <w:t xml:space="preserve">         </w:t>
      </w:r>
      <w:r w:rsidRPr="00E27CDD">
        <w:rPr>
          <w:rFonts w:ascii="PT Astra Serif" w:hAnsi="PT Astra Serif"/>
          <w:sz w:val="20"/>
          <w:szCs w:val="20"/>
        </w:rPr>
        <w:t xml:space="preserve">   </w:t>
      </w:r>
      <w:r w:rsidR="00E27CDD" w:rsidRPr="00E27CDD">
        <w:rPr>
          <w:rFonts w:ascii="PT Astra Serif" w:hAnsi="PT Astra Serif"/>
          <w:sz w:val="20"/>
          <w:szCs w:val="20"/>
        </w:rPr>
        <w:t>Л.Ц. Абидуева</w:t>
      </w:r>
    </w:p>
    <w:sectPr w:rsidR="004000E9" w:rsidRPr="00E27CDD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Times New Roman"/>
    <w:panose1 w:val="020B0604020202020204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00E9"/>
    <w:rsid w:val="000C65E6"/>
    <w:rsid w:val="00295B89"/>
    <w:rsid w:val="004000E9"/>
    <w:rsid w:val="00630D69"/>
    <w:rsid w:val="00730079"/>
    <w:rsid w:val="00741C9A"/>
    <w:rsid w:val="00E2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6092"/>
  <w15:docId w15:val="{68C844C4-D245-418B-97B0-64122F21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D5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"/>
    <w:qFormat/>
    <w:rsid w:val="00C74D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3">
    <w:name w:val="Title"/>
    <w:basedOn w:val="a"/>
    <w:next w:val="a4"/>
    <w:qFormat/>
    <w:rsid w:val="008E6E84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rsid w:val="008E6E84"/>
    <w:pPr>
      <w:spacing w:after="140" w:line="276" w:lineRule="auto"/>
    </w:pPr>
  </w:style>
  <w:style w:type="paragraph" w:styleId="a5">
    <w:name w:val="List"/>
    <w:basedOn w:val="a4"/>
    <w:rsid w:val="008E6E8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7">
    <w:name w:val="index heading"/>
    <w:basedOn w:val="a"/>
    <w:qFormat/>
    <w:rsid w:val="008E6E84"/>
    <w:pPr>
      <w:suppressLineNumbers/>
    </w:pPr>
    <w:rPr>
      <w:rFonts w:ascii="PT Astra Serif" w:hAnsi="PT Astra Serif" w:cs="FreeSans"/>
    </w:rPr>
  </w:style>
  <w:style w:type="paragraph" w:customStyle="1" w:styleId="1">
    <w:name w:val="Заголовок1"/>
    <w:basedOn w:val="a"/>
    <w:next w:val="a4"/>
    <w:qFormat/>
    <w:rsid w:val="008E6E84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0">
    <w:name w:val="Название объекта1"/>
    <w:basedOn w:val="a"/>
    <w:qFormat/>
    <w:rsid w:val="0015684C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qFormat/>
    <w:rsid w:val="008E6E84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qFormat/>
    <w:rsid w:val="008E6E84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8">
    <w:name w:val="List Paragraph"/>
    <w:basedOn w:val="a"/>
    <w:qFormat/>
    <w:rsid w:val="00C74D5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a9">
    <w:name w:val="Нормальный (таблица)"/>
    <w:basedOn w:val="a"/>
    <w:next w:val="a"/>
    <w:uiPriority w:val="99"/>
    <w:qFormat/>
    <w:rsid w:val="00E73B8E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customStyle="1" w:styleId="aa">
    <w:name w:val="Содержимое таблицы"/>
    <w:basedOn w:val="a"/>
    <w:qFormat/>
    <w:rsid w:val="008E6E84"/>
    <w:pPr>
      <w:suppressLineNumbers/>
    </w:pPr>
  </w:style>
  <w:style w:type="paragraph" w:customStyle="1" w:styleId="ab">
    <w:name w:val="Заголовок таблицы"/>
    <w:basedOn w:val="aa"/>
    <w:qFormat/>
    <w:rsid w:val="008E6E84"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4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741C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1C9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BMTiVS23</dc:creator>
  <dc:description/>
  <cp:lastModifiedBy>Людмила Абидуева</cp:lastModifiedBy>
  <cp:revision>79</cp:revision>
  <cp:lastPrinted>2026-06-19T04:34:00Z</cp:lastPrinted>
  <dcterms:created xsi:type="dcterms:W3CDTF">2025-11-06T04:45:00Z</dcterms:created>
  <dcterms:modified xsi:type="dcterms:W3CDTF">2026-06-19T05:34:00Z</dcterms:modified>
  <dc:language>ru-RU</dc:language>
</cp:coreProperties>
</file>