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10F" w:rsidRPr="006C06CA" w:rsidRDefault="00F6510F" w:rsidP="00F04A7D">
      <w:pPr>
        <w:widowControl w:val="0"/>
        <w:jc w:val="center"/>
        <w:rPr>
          <w:b/>
          <w:snapToGrid w:val="0"/>
          <w:sz w:val="24"/>
          <w:szCs w:val="24"/>
        </w:rPr>
      </w:pPr>
      <w:r w:rsidRPr="006C06CA">
        <w:rPr>
          <w:b/>
          <w:snapToGrid w:val="0"/>
          <w:sz w:val="24"/>
          <w:szCs w:val="24"/>
        </w:rPr>
        <w:t xml:space="preserve">ПРИЛОЖЕНИЕ К ЭЛЕКТРОННОЙ ВЕРСИИ </w:t>
      </w:r>
    </w:p>
    <w:p w:rsidR="00F6510F" w:rsidRPr="006C06CA" w:rsidRDefault="00F6510F" w:rsidP="00F04A7D">
      <w:pPr>
        <w:widowControl w:val="0"/>
        <w:jc w:val="center"/>
        <w:rPr>
          <w:b/>
          <w:snapToGrid w:val="0"/>
          <w:sz w:val="24"/>
          <w:szCs w:val="24"/>
        </w:rPr>
      </w:pPr>
      <w:r w:rsidRPr="006C06CA">
        <w:rPr>
          <w:b/>
          <w:snapToGrid w:val="0"/>
          <w:sz w:val="24"/>
          <w:szCs w:val="24"/>
        </w:rPr>
        <w:t xml:space="preserve">КОНТРАКТА ПО ЗАКУПКЕ № </w:t>
      </w:r>
    </w:p>
    <w:p w:rsidR="00B472D4" w:rsidRPr="006C06CA" w:rsidRDefault="00F6510F" w:rsidP="00F04A7D">
      <w:pPr>
        <w:pStyle w:val="ConsNormal"/>
        <w:ind w:firstLine="0"/>
        <w:jc w:val="center"/>
        <w:rPr>
          <w:b/>
          <w:sz w:val="16"/>
        </w:rPr>
      </w:pPr>
      <w:r w:rsidRPr="006C06CA">
        <w:rPr>
          <w:rFonts w:ascii="Times New Roman" w:hAnsi="Times New Roman"/>
          <w:b/>
          <w:sz w:val="24"/>
          <w:szCs w:val="24"/>
        </w:rPr>
        <w:t>НА ОКАЗАНИЕ УСЛУГ ПО АДАПТАЦИИ И СОПРОВОЖДЕНИЮ ЭКЗЕМПЛЯРОВ СИСТЕМ КОНСУЛЬТАНТПЛЮС</w:t>
      </w:r>
    </w:p>
    <w:p w:rsidR="00C34C35" w:rsidRPr="00435924" w:rsidRDefault="00C34C35" w:rsidP="00F04A7D">
      <w:pPr>
        <w:pStyle w:val="ConsNormal"/>
        <w:ind w:firstLine="0"/>
        <w:jc w:val="center"/>
        <w:rPr>
          <w:rFonts w:ascii="Times New Roman" w:hAnsi="Times New Roman"/>
          <w:i/>
          <w:sz w:val="24"/>
          <w:szCs w:val="14"/>
          <w:u w:val="single"/>
        </w:rPr>
      </w:pPr>
    </w:p>
    <w:p w:rsidR="00D867C9" w:rsidRPr="006C06CA" w:rsidRDefault="00D867C9" w:rsidP="00F04A7D">
      <w:pPr>
        <w:pStyle w:val="a3"/>
        <w:spacing w:line="240" w:lineRule="auto"/>
        <w:jc w:val="center"/>
        <w:rPr>
          <w:rFonts w:ascii="Times New Roman" w:hAnsi="Times New Roman"/>
          <w:b/>
          <w:color w:val="auto"/>
          <w:sz w:val="24"/>
          <w:szCs w:val="24"/>
        </w:rPr>
      </w:pPr>
      <w:r w:rsidRPr="006C06CA">
        <w:rPr>
          <w:rFonts w:ascii="Times New Roman" w:hAnsi="Times New Roman"/>
          <w:b/>
          <w:color w:val="auto"/>
          <w:sz w:val="24"/>
          <w:szCs w:val="24"/>
        </w:rPr>
        <w:t>1. ОСНОВНЫЕ ПОНЯТИЯ</w:t>
      </w:r>
    </w:p>
    <w:p w:rsidR="00EE1D70" w:rsidRPr="006C06CA" w:rsidRDefault="00EE1D70" w:rsidP="00F04A7D">
      <w:pPr>
        <w:snapToGrid w:val="0"/>
        <w:ind w:firstLine="709"/>
        <w:jc w:val="both"/>
        <w:rPr>
          <w:sz w:val="24"/>
          <w:szCs w:val="24"/>
        </w:rPr>
      </w:pPr>
      <w:r w:rsidRPr="006C06CA">
        <w:rPr>
          <w:sz w:val="24"/>
          <w:szCs w:val="24"/>
        </w:rPr>
        <w:t xml:space="preserve">1.1. Справочная Правовая Система КонсультантПлюс (далее </w:t>
      </w:r>
      <w:r w:rsidR="005D7D0F">
        <w:rPr>
          <w:sz w:val="24"/>
          <w:szCs w:val="24"/>
        </w:rPr>
        <w:t>–</w:t>
      </w:r>
      <w:r w:rsidRPr="006C06CA">
        <w:rPr>
          <w:sz w:val="24"/>
          <w:szCs w:val="24"/>
        </w:rPr>
        <w:t xml:space="preserve"> Система КонсультантПлюс или Система) </w:t>
      </w:r>
      <w:r w:rsidR="005D7D0F">
        <w:rPr>
          <w:sz w:val="24"/>
          <w:szCs w:val="24"/>
        </w:rPr>
        <w:t>–</w:t>
      </w:r>
      <w:r w:rsidRPr="006C06CA">
        <w:rPr>
          <w:sz w:val="24"/>
          <w:szCs w:val="24"/>
        </w:rPr>
        <w:t xml:space="preserve"> совокупность многофункциональной программы для ЭВМ и набора текстовой информации (программное средство, информационный продукт вычислительной техники).</w:t>
      </w:r>
    </w:p>
    <w:p w:rsidR="00EE1D70" w:rsidRPr="006C06CA" w:rsidRDefault="00EE1D70" w:rsidP="00F04A7D">
      <w:pPr>
        <w:snapToGrid w:val="0"/>
        <w:ind w:firstLine="709"/>
        <w:jc w:val="both"/>
        <w:rPr>
          <w:sz w:val="24"/>
          <w:szCs w:val="24"/>
        </w:rPr>
      </w:pPr>
      <w:r w:rsidRPr="006C06CA">
        <w:rPr>
          <w:sz w:val="24"/>
          <w:szCs w:val="24"/>
        </w:rPr>
        <w:t>1.2. Экземпляр Системы – копия Системы КонсультантПлюс на материальном носителе, позволяющая Заказчику получать необходимую информацию. Экземпляр Системы не позволяет изменять и передавать полученную информацию.</w:t>
      </w:r>
    </w:p>
    <w:p w:rsidR="00472F31" w:rsidRPr="006C06CA" w:rsidRDefault="00472F31" w:rsidP="00F04A7D">
      <w:pPr>
        <w:snapToGrid w:val="0"/>
        <w:ind w:firstLine="709"/>
        <w:jc w:val="both"/>
        <w:rPr>
          <w:sz w:val="24"/>
          <w:szCs w:val="24"/>
        </w:rPr>
      </w:pPr>
      <w:r w:rsidRPr="006C06CA">
        <w:rPr>
          <w:sz w:val="24"/>
          <w:szCs w:val="24"/>
        </w:rPr>
        <w:t>1.3. Порядок использования Систем – совокупность технических параметров, разрешенных способов и условий использования комплекта Систем.</w:t>
      </w:r>
    </w:p>
    <w:p w:rsidR="00472F31" w:rsidRPr="006C06CA" w:rsidRDefault="00472F31" w:rsidP="00F04A7D">
      <w:pPr>
        <w:snapToGrid w:val="0"/>
        <w:ind w:firstLine="709"/>
        <w:jc w:val="both"/>
        <w:rPr>
          <w:sz w:val="24"/>
          <w:szCs w:val="24"/>
        </w:rPr>
      </w:pPr>
      <w:r w:rsidRPr="006C06CA">
        <w:rPr>
          <w:sz w:val="24"/>
          <w:szCs w:val="24"/>
        </w:rPr>
        <w:t xml:space="preserve">1.4. Уникальный пользователь </w:t>
      </w:r>
      <w:r w:rsidR="005D7D0F">
        <w:rPr>
          <w:sz w:val="24"/>
          <w:szCs w:val="24"/>
        </w:rPr>
        <w:t>–</w:t>
      </w:r>
      <w:r w:rsidRPr="006C06CA">
        <w:rPr>
          <w:sz w:val="24"/>
          <w:szCs w:val="24"/>
        </w:rPr>
        <w:t xml:space="preserve"> физическое лицо, состоящее в трудовых отношениях с Заказчиком (работник), являющееся пользователем Системы.</w:t>
      </w:r>
    </w:p>
    <w:p w:rsidR="00472F31" w:rsidRPr="006C06CA" w:rsidRDefault="00472F31" w:rsidP="00F04A7D">
      <w:pPr>
        <w:snapToGrid w:val="0"/>
        <w:ind w:firstLine="709"/>
        <w:jc w:val="both"/>
        <w:rPr>
          <w:sz w:val="24"/>
          <w:szCs w:val="24"/>
        </w:rPr>
      </w:pPr>
      <w:r w:rsidRPr="006C06CA">
        <w:rPr>
          <w:sz w:val="24"/>
          <w:szCs w:val="24"/>
        </w:rPr>
        <w:t xml:space="preserve">1.5. Регистрация </w:t>
      </w:r>
      <w:r w:rsidR="005D7D0F">
        <w:rPr>
          <w:sz w:val="24"/>
          <w:szCs w:val="24"/>
        </w:rPr>
        <w:t>–</w:t>
      </w:r>
      <w:r w:rsidRPr="006C06CA">
        <w:rPr>
          <w:sz w:val="24"/>
          <w:szCs w:val="24"/>
        </w:rPr>
        <w:t xml:space="preserve"> процедура, при которой запоминаются параметры конкретного электронного устройства и в экземпляр Системы вносятся определенные изменения (адаптация Системы), после чего становится возможным использование экземпляра Системы. По выбору Заказчика экземпляр Системы может быть зарегистрирован на ЭВМ Заказчика, на ЭВМ Исполнителя, на ЭВМ Разработчика Систем. Особенности регистрации определяются Спецификациями, а также отдельными соглашениями Сторон.</w:t>
      </w:r>
    </w:p>
    <w:p w:rsidR="00472F31" w:rsidRPr="006C06CA" w:rsidRDefault="00472F31" w:rsidP="00F04A7D">
      <w:pPr>
        <w:snapToGrid w:val="0"/>
        <w:ind w:firstLine="709"/>
        <w:jc w:val="both"/>
        <w:rPr>
          <w:sz w:val="24"/>
          <w:szCs w:val="24"/>
        </w:rPr>
      </w:pPr>
      <w:r w:rsidRPr="006C06CA">
        <w:rPr>
          <w:sz w:val="24"/>
          <w:szCs w:val="24"/>
        </w:rPr>
        <w:t xml:space="preserve">1.6. КЦ КонсультантПлюс </w:t>
      </w:r>
      <w:r w:rsidR="005D7D0F">
        <w:rPr>
          <w:sz w:val="24"/>
          <w:szCs w:val="24"/>
        </w:rPr>
        <w:t>–</w:t>
      </w:r>
      <w:r w:rsidRPr="006C06CA">
        <w:rPr>
          <w:sz w:val="24"/>
          <w:szCs w:val="24"/>
        </w:rPr>
        <w:t xml:space="preserve"> организация, на основании договора с которой Дистрибьютор осуществляет поставку и оказание услуг по адаптации и сопровождению экземпляров Систем.</w:t>
      </w:r>
    </w:p>
    <w:p w:rsidR="00472F31" w:rsidRPr="006C06CA" w:rsidRDefault="00472F31" w:rsidP="00F04A7D">
      <w:pPr>
        <w:snapToGrid w:val="0"/>
        <w:ind w:firstLine="709"/>
        <w:jc w:val="both"/>
        <w:rPr>
          <w:sz w:val="24"/>
          <w:szCs w:val="24"/>
        </w:rPr>
      </w:pPr>
      <w:r w:rsidRPr="006C06CA">
        <w:rPr>
          <w:sz w:val="24"/>
          <w:szCs w:val="24"/>
        </w:rPr>
        <w:t xml:space="preserve">1.7. Правомерный приобретатель экземпляра Системы (Заказчик) </w:t>
      </w:r>
      <w:r w:rsidR="005D7D0F">
        <w:rPr>
          <w:sz w:val="24"/>
          <w:szCs w:val="24"/>
        </w:rPr>
        <w:t>–</w:t>
      </w:r>
      <w:r w:rsidRPr="006C06CA">
        <w:rPr>
          <w:sz w:val="24"/>
          <w:szCs w:val="24"/>
        </w:rPr>
        <w:t xml:space="preserve"> физическое/юридическое лицо, приобретшее экземпляр Системы у официального Представителя Сети КонсультантПлюс или получившее на законных основаниях от физического/юридического лица экземпляр Системы, ранее приобретенный у официального Представителя Сети КонсультантПлюс (от правомерного приобретателя экземпляра Системы).</w:t>
      </w:r>
    </w:p>
    <w:p w:rsidR="00472F31" w:rsidRPr="006C06CA" w:rsidRDefault="00472F31" w:rsidP="00F04A7D">
      <w:pPr>
        <w:snapToGrid w:val="0"/>
        <w:ind w:firstLine="709"/>
        <w:jc w:val="both"/>
        <w:rPr>
          <w:sz w:val="24"/>
          <w:szCs w:val="24"/>
        </w:rPr>
      </w:pPr>
      <w:r w:rsidRPr="006C06CA">
        <w:rPr>
          <w:sz w:val="24"/>
          <w:szCs w:val="24"/>
        </w:rPr>
        <w:t xml:space="preserve">1.8. Спецификация – </w:t>
      </w:r>
      <w:r w:rsidR="00F53498" w:rsidRPr="006C06CA">
        <w:rPr>
          <w:sz w:val="24"/>
          <w:szCs w:val="24"/>
        </w:rPr>
        <w:t>раздел 10 настоящего Приложения к Контракту, определяющий особый порядок использования экземпляра Системы КонсультантПлюс определённой версии (серии).</w:t>
      </w:r>
    </w:p>
    <w:p w:rsidR="00EE1D70" w:rsidRPr="006C06CA" w:rsidRDefault="00EE1D70" w:rsidP="00F04A7D">
      <w:pPr>
        <w:widowControl w:val="0"/>
        <w:jc w:val="both"/>
        <w:rPr>
          <w:sz w:val="24"/>
          <w:szCs w:val="24"/>
        </w:rPr>
      </w:pPr>
    </w:p>
    <w:p w:rsidR="00B472D4" w:rsidRPr="006C06CA" w:rsidRDefault="00B472D4" w:rsidP="00F04A7D">
      <w:pPr>
        <w:pStyle w:val="ConsNormal"/>
        <w:ind w:firstLine="0"/>
        <w:jc w:val="center"/>
        <w:rPr>
          <w:rFonts w:ascii="Times New Roman" w:hAnsi="Times New Roman"/>
          <w:b/>
          <w:sz w:val="24"/>
          <w:szCs w:val="24"/>
        </w:rPr>
      </w:pPr>
      <w:r w:rsidRPr="006C06CA">
        <w:rPr>
          <w:rFonts w:ascii="Times New Roman" w:hAnsi="Times New Roman"/>
          <w:b/>
          <w:sz w:val="24"/>
          <w:szCs w:val="24"/>
        </w:rPr>
        <w:t xml:space="preserve">2. ПРЕДМЕТ </w:t>
      </w:r>
      <w:r w:rsidR="008E771A" w:rsidRPr="006C06CA">
        <w:rPr>
          <w:rFonts w:ascii="Times New Roman" w:hAnsi="Times New Roman"/>
          <w:b/>
          <w:sz w:val="24"/>
          <w:szCs w:val="24"/>
        </w:rPr>
        <w:t>КОНТРАКТА</w:t>
      </w:r>
    </w:p>
    <w:p w:rsidR="00472F31" w:rsidRPr="006C06CA" w:rsidRDefault="00472F31" w:rsidP="00F04A7D">
      <w:pPr>
        <w:snapToGrid w:val="0"/>
        <w:ind w:firstLine="709"/>
        <w:jc w:val="both"/>
        <w:rPr>
          <w:sz w:val="24"/>
          <w:szCs w:val="24"/>
        </w:rPr>
      </w:pPr>
      <w:r w:rsidRPr="006C06CA">
        <w:rPr>
          <w:sz w:val="24"/>
          <w:szCs w:val="24"/>
        </w:rPr>
        <w:t>2.1. Исполнитель оказывает Заказчику услуги по адаптации и сопровождению установленных у Заказчика экземпляров Сис</w:t>
      </w:r>
      <w:r w:rsidR="00D3360A" w:rsidRPr="006C06CA">
        <w:rPr>
          <w:sz w:val="24"/>
          <w:szCs w:val="24"/>
        </w:rPr>
        <w:t xml:space="preserve">тем КонсультантПлюс, указанных </w:t>
      </w:r>
      <w:r w:rsidRPr="006C06CA">
        <w:rPr>
          <w:sz w:val="24"/>
          <w:szCs w:val="24"/>
        </w:rPr>
        <w:t>в Приложении к настоящему Контракт</w:t>
      </w:r>
      <w:r w:rsidR="00F53498" w:rsidRPr="006C06CA">
        <w:rPr>
          <w:sz w:val="24"/>
          <w:szCs w:val="24"/>
        </w:rPr>
        <w:t xml:space="preserve">у (Техническом задании) (далее </w:t>
      </w:r>
      <w:r w:rsidRPr="006C06CA">
        <w:rPr>
          <w:sz w:val="24"/>
          <w:szCs w:val="24"/>
        </w:rPr>
        <w:t>– экземпляров Систем) в соответствии с условиями настоящего Контра</w:t>
      </w:r>
      <w:r w:rsidR="00D3360A" w:rsidRPr="006C06CA">
        <w:rPr>
          <w:sz w:val="24"/>
          <w:szCs w:val="24"/>
        </w:rPr>
        <w:t>кта в течение срока, указанного</w:t>
      </w:r>
      <w:r w:rsidRPr="006C06CA">
        <w:rPr>
          <w:sz w:val="24"/>
          <w:szCs w:val="24"/>
        </w:rPr>
        <w:t xml:space="preserve"> в п.</w:t>
      </w:r>
      <w:r w:rsidR="00F53498" w:rsidRPr="006C06CA">
        <w:rPr>
          <w:sz w:val="24"/>
          <w:szCs w:val="24"/>
        </w:rPr>
        <w:t xml:space="preserve"> </w:t>
      </w:r>
      <w:r w:rsidRPr="006C06CA">
        <w:rPr>
          <w:sz w:val="24"/>
          <w:szCs w:val="24"/>
        </w:rPr>
        <w:t xml:space="preserve">4.1. </w:t>
      </w:r>
      <w:r w:rsidR="00F53498" w:rsidRPr="006C06CA">
        <w:rPr>
          <w:sz w:val="24"/>
          <w:szCs w:val="24"/>
        </w:rPr>
        <w:t>настоящего Приложения к Контракту</w:t>
      </w:r>
      <w:r w:rsidRPr="006C06CA">
        <w:rPr>
          <w:sz w:val="24"/>
          <w:szCs w:val="24"/>
        </w:rPr>
        <w:t xml:space="preserve"> (далее – услуги).</w:t>
      </w:r>
    </w:p>
    <w:p w:rsidR="00472F31" w:rsidRPr="006C06CA" w:rsidRDefault="00472F31" w:rsidP="00F04A7D">
      <w:pPr>
        <w:snapToGrid w:val="0"/>
        <w:ind w:firstLine="709"/>
        <w:jc w:val="both"/>
        <w:rPr>
          <w:sz w:val="24"/>
          <w:szCs w:val="24"/>
        </w:rPr>
      </w:pPr>
      <w:r w:rsidRPr="006C06CA">
        <w:rPr>
          <w:sz w:val="24"/>
          <w:szCs w:val="24"/>
        </w:rPr>
        <w:t>Заказчик обязуется оплачивать данные услуги.</w:t>
      </w:r>
    </w:p>
    <w:p w:rsidR="006339F0" w:rsidRPr="006C06CA" w:rsidRDefault="006339F0" w:rsidP="00F04A7D">
      <w:pPr>
        <w:widowControl w:val="0"/>
        <w:ind w:firstLine="709"/>
        <w:jc w:val="both"/>
        <w:rPr>
          <w:b/>
          <w:sz w:val="24"/>
          <w:szCs w:val="24"/>
        </w:rPr>
      </w:pPr>
    </w:p>
    <w:p w:rsidR="005A4098" w:rsidRPr="006C06CA" w:rsidRDefault="005A4098" w:rsidP="00F04A7D">
      <w:pPr>
        <w:snapToGrid w:val="0"/>
        <w:jc w:val="center"/>
        <w:rPr>
          <w:b/>
          <w:sz w:val="24"/>
          <w:szCs w:val="24"/>
        </w:rPr>
      </w:pPr>
      <w:r w:rsidRPr="006C06CA">
        <w:rPr>
          <w:b/>
          <w:sz w:val="24"/>
          <w:szCs w:val="24"/>
        </w:rPr>
        <w:t>3. ПОРЯДОК ИСПОЛЬЗОВАНИЯ ЭКЗЕМПЛЯРОВ СИСТЕМ</w:t>
      </w:r>
    </w:p>
    <w:p w:rsidR="00EE1D70" w:rsidRPr="006C06CA" w:rsidRDefault="00EE1D70" w:rsidP="00F04A7D">
      <w:pPr>
        <w:snapToGrid w:val="0"/>
        <w:ind w:firstLine="709"/>
        <w:jc w:val="both"/>
        <w:rPr>
          <w:sz w:val="24"/>
          <w:szCs w:val="24"/>
        </w:rPr>
      </w:pPr>
      <w:r w:rsidRPr="006C06CA">
        <w:rPr>
          <w:sz w:val="24"/>
          <w:szCs w:val="24"/>
        </w:rPr>
        <w:t>3.</w:t>
      </w:r>
      <w:r w:rsidR="006339F0" w:rsidRPr="006C06CA">
        <w:rPr>
          <w:sz w:val="24"/>
          <w:szCs w:val="24"/>
        </w:rPr>
        <w:t>1</w:t>
      </w:r>
      <w:r w:rsidRPr="006C06CA">
        <w:rPr>
          <w:sz w:val="24"/>
          <w:szCs w:val="24"/>
        </w:rPr>
        <w:t>. Порядок использования экземпляра Системы определяется Спецификацией.</w:t>
      </w:r>
    </w:p>
    <w:p w:rsidR="00472F31" w:rsidRPr="006C06CA" w:rsidRDefault="00472F31" w:rsidP="00F04A7D">
      <w:pPr>
        <w:snapToGrid w:val="0"/>
        <w:ind w:firstLine="709"/>
        <w:jc w:val="both"/>
        <w:rPr>
          <w:sz w:val="24"/>
          <w:szCs w:val="24"/>
        </w:rPr>
      </w:pPr>
      <w:r w:rsidRPr="006C06CA">
        <w:rPr>
          <w:sz w:val="24"/>
          <w:szCs w:val="24"/>
        </w:rPr>
        <w:t>3.</w:t>
      </w:r>
      <w:r w:rsidR="001200A1">
        <w:rPr>
          <w:sz w:val="24"/>
          <w:szCs w:val="24"/>
        </w:rPr>
        <w:t>2</w:t>
      </w:r>
      <w:r w:rsidRPr="006C06CA">
        <w:rPr>
          <w:sz w:val="24"/>
          <w:szCs w:val="24"/>
        </w:rPr>
        <w:t>. Заказчик не вправе передавать экземпляр Системы третьему лицу, если иное не предусмотрено Спецификацией.</w:t>
      </w:r>
    </w:p>
    <w:p w:rsidR="00962197" w:rsidRPr="006C06CA" w:rsidRDefault="00962197" w:rsidP="00F04A7D">
      <w:pPr>
        <w:snapToGrid w:val="0"/>
        <w:jc w:val="both"/>
        <w:rPr>
          <w:sz w:val="24"/>
          <w:szCs w:val="24"/>
        </w:rPr>
      </w:pPr>
    </w:p>
    <w:p w:rsidR="00B472D4" w:rsidRPr="006C06CA" w:rsidRDefault="005A4098" w:rsidP="00F04A7D">
      <w:pPr>
        <w:snapToGrid w:val="0"/>
        <w:jc w:val="center"/>
        <w:rPr>
          <w:b/>
          <w:sz w:val="24"/>
          <w:szCs w:val="24"/>
        </w:rPr>
      </w:pPr>
      <w:r w:rsidRPr="006C06CA">
        <w:rPr>
          <w:b/>
          <w:sz w:val="24"/>
          <w:szCs w:val="24"/>
        </w:rPr>
        <w:t>4</w:t>
      </w:r>
      <w:r w:rsidR="00B472D4" w:rsidRPr="006C06CA">
        <w:rPr>
          <w:b/>
          <w:sz w:val="24"/>
          <w:szCs w:val="24"/>
        </w:rPr>
        <w:t>. ПОРЯДОК ОКАЗАНИЯ УСЛУГ</w:t>
      </w:r>
    </w:p>
    <w:p w:rsidR="00EA097E" w:rsidRPr="006C06CA" w:rsidRDefault="00E5144E" w:rsidP="00F04A7D">
      <w:pPr>
        <w:snapToGrid w:val="0"/>
        <w:ind w:firstLine="709"/>
        <w:jc w:val="both"/>
        <w:rPr>
          <w:sz w:val="24"/>
          <w:szCs w:val="24"/>
        </w:rPr>
      </w:pPr>
      <w:r w:rsidRPr="006C06CA">
        <w:rPr>
          <w:sz w:val="24"/>
          <w:szCs w:val="24"/>
        </w:rPr>
        <w:t>4</w:t>
      </w:r>
      <w:r w:rsidR="00D71630" w:rsidRPr="006C06CA">
        <w:rPr>
          <w:sz w:val="24"/>
          <w:szCs w:val="24"/>
        </w:rPr>
        <w:t xml:space="preserve">.1. </w:t>
      </w:r>
      <w:r w:rsidR="003C6B6E" w:rsidRPr="006C06CA">
        <w:rPr>
          <w:sz w:val="24"/>
          <w:szCs w:val="24"/>
        </w:rPr>
        <w:t>Начало оказания услуг по Контракту:</w:t>
      </w:r>
      <w:r w:rsidR="00EA097E" w:rsidRPr="006C06CA">
        <w:rPr>
          <w:sz w:val="24"/>
          <w:szCs w:val="24"/>
        </w:rPr>
        <w:t xml:space="preserve"> «</w:t>
      </w:r>
      <w:r w:rsidR="002920E0">
        <w:rPr>
          <w:sz w:val="24"/>
          <w:szCs w:val="24"/>
        </w:rPr>
        <w:t>0</w:t>
      </w:r>
      <w:r w:rsidR="00EA097E" w:rsidRPr="006C06CA">
        <w:rPr>
          <w:sz w:val="24"/>
          <w:szCs w:val="24"/>
        </w:rPr>
        <w:t xml:space="preserve">1» </w:t>
      </w:r>
      <w:r w:rsidR="00E05D05">
        <w:rPr>
          <w:sz w:val="24"/>
          <w:szCs w:val="24"/>
        </w:rPr>
        <w:t>сентября</w:t>
      </w:r>
      <w:r w:rsidR="00EA097E" w:rsidRPr="006C06CA">
        <w:rPr>
          <w:sz w:val="24"/>
          <w:szCs w:val="24"/>
        </w:rPr>
        <w:t xml:space="preserve"> 202</w:t>
      </w:r>
      <w:r w:rsidR="00E05D05">
        <w:rPr>
          <w:sz w:val="24"/>
          <w:szCs w:val="24"/>
        </w:rPr>
        <w:t>6</w:t>
      </w:r>
      <w:r w:rsidR="00EA097E" w:rsidRPr="006C06CA">
        <w:rPr>
          <w:sz w:val="24"/>
          <w:szCs w:val="24"/>
        </w:rPr>
        <w:t xml:space="preserve"> г.</w:t>
      </w:r>
    </w:p>
    <w:p w:rsidR="003C6B6E" w:rsidRPr="006C06CA" w:rsidRDefault="003C6B6E" w:rsidP="00F04A7D">
      <w:pPr>
        <w:snapToGrid w:val="0"/>
        <w:ind w:firstLine="709"/>
        <w:jc w:val="both"/>
        <w:rPr>
          <w:sz w:val="24"/>
          <w:szCs w:val="24"/>
        </w:rPr>
      </w:pPr>
      <w:r w:rsidRPr="006C06CA">
        <w:rPr>
          <w:sz w:val="24"/>
          <w:szCs w:val="24"/>
        </w:rPr>
        <w:t xml:space="preserve">Окончание оказания услуг по Контракту: </w:t>
      </w:r>
      <w:r w:rsidR="00EA097E" w:rsidRPr="006C06CA">
        <w:rPr>
          <w:sz w:val="24"/>
          <w:szCs w:val="24"/>
        </w:rPr>
        <w:t>«</w:t>
      </w:r>
      <w:r w:rsidR="001A1650">
        <w:rPr>
          <w:sz w:val="24"/>
          <w:szCs w:val="24"/>
        </w:rPr>
        <w:t>3</w:t>
      </w:r>
      <w:r w:rsidR="000C75CA">
        <w:rPr>
          <w:sz w:val="24"/>
          <w:szCs w:val="24"/>
        </w:rPr>
        <w:t>1</w:t>
      </w:r>
      <w:r w:rsidR="006545F4">
        <w:rPr>
          <w:sz w:val="24"/>
          <w:szCs w:val="24"/>
        </w:rPr>
        <w:t xml:space="preserve">» </w:t>
      </w:r>
      <w:r w:rsidR="00E05D05">
        <w:rPr>
          <w:sz w:val="24"/>
          <w:szCs w:val="24"/>
        </w:rPr>
        <w:t>октября</w:t>
      </w:r>
      <w:r w:rsidR="00EA097E" w:rsidRPr="006C06CA">
        <w:rPr>
          <w:sz w:val="24"/>
          <w:szCs w:val="24"/>
        </w:rPr>
        <w:t xml:space="preserve"> 202</w:t>
      </w:r>
      <w:r w:rsidR="00BE4B56">
        <w:rPr>
          <w:sz w:val="24"/>
          <w:szCs w:val="24"/>
        </w:rPr>
        <w:t>6</w:t>
      </w:r>
      <w:r w:rsidR="00EA097E" w:rsidRPr="006C06CA">
        <w:rPr>
          <w:sz w:val="24"/>
          <w:szCs w:val="24"/>
        </w:rPr>
        <w:t xml:space="preserve"> г.</w:t>
      </w:r>
    </w:p>
    <w:p w:rsidR="00472F31" w:rsidRPr="006C06CA" w:rsidRDefault="00472F31" w:rsidP="00F04A7D">
      <w:pPr>
        <w:snapToGrid w:val="0"/>
        <w:ind w:firstLine="709"/>
        <w:jc w:val="both"/>
        <w:rPr>
          <w:sz w:val="24"/>
          <w:szCs w:val="24"/>
        </w:rPr>
      </w:pPr>
      <w:r w:rsidRPr="006C06CA">
        <w:rPr>
          <w:sz w:val="24"/>
          <w:szCs w:val="24"/>
        </w:rPr>
        <w:t>4.2. Оказание услуг предусматривает:</w:t>
      </w:r>
    </w:p>
    <w:p w:rsidR="00472F31" w:rsidRPr="006C06CA" w:rsidRDefault="00472F31" w:rsidP="00F04A7D">
      <w:pPr>
        <w:snapToGrid w:val="0"/>
        <w:ind w:firstLine="709"/>
        <w:jc w:val="both"/>
        <w:rPr>
          <w:sz w:val="24"/>
          <w:szCs w:val="24"/>
        </w:rPr>
      </w:pPr>
      <w:r w:rsidRPr="006C06CA">
        <w:rPr>
          <w:sz w:val="24"/>
          <w:szCs w:val="24"/>
        </w:rPr>
        <w:lastRenderedPageBreak/>
        <w:t>- адаптацию (установку, тестирование, регистрацию, формирование в комплекты, внесение других изменений, необходимых для работоспособ</w:t>
      </w:r>
      <w:r w:rsidR="00EA097E" w:rsidRPr="006C06CA">
        <w:rPr>
          <w:sz w:val="24"/>
          <w:szCs w:val="24"/>
        </w:rPr>
        <w:t>ности на оборудовании Заказчика</w:t>
      </w:r>
      <w:r w:rsidRPr="006C06CA">
        <w:rPr>
          <w:sz w:val="24"/>
          <w:szCs w:val="24"/>
        </w:rPr>
        <w:t>) экземпляров Систем;</w:t>
      </w:r>
    </w:p>
    <w:p w:rsidR="00472F31" w:rsidRPr="006C06CA" w:rsidRDefault="00472F31" w:rsidP="00F04A7D">
      <w:pPr>
        <w:snapToGrid w:val="0"/>
        <w:ind w:firstLine="709"/>
        <w:jc w:val="both"/>
        <w:rPr>
          <w:sz w:val="24"/>
          <w:szCs w:val="24"/>
        </w:rPr>
      </w:pPr>
      <w:r w:rsidRPr="006C06CA">
        <w:rPr>
          <w:sz w:val="24"/>
          <w:szCs w:val="24"/>
        </w:rPr>
        <w:t>- сопровождение адаптированных Исполнителем экземпляров Систем, в т.ч.:</w:t>
      </w:r>
    </w:p>
    <w:p w:rsidR="00472F31" w:rsidRPr="006C06CA" w:rsidRDefault="00472F31" w:rsidP="00F04A7D">
      <w:pPr>
        <w:snapToGrid w:val="0"/>
        <w:ind w:firstLine="709"/>
        <w:jc w:val="both"/>
        <w:rPr>
          <w:sz w:val="24"/>
          <w:szCs w:val="24"/>
        </w:rPr>
      </w:pPr>
      <w:r w:rsidRPr="006C06CA">
        <w:rPr>
          <w:sz w:val="24"/>
          <w:szCs w:val="24"/>
        </w:rPr>
        <w:t>передачу Заказчику актуальной информации (актуальных наборов текстовой информации, адаптированных к имеющимся у Заказчика экземплярам Систем)</w:t>
      </w:r>
    </w:p>
    <w:p w:rsidR="00472F31" w:rsidRPr="006C06CA" w:rsidRDefault="00472F31" w:rsidP="00F04A7D">
      <w:pPr>
        <w:snapToGrid w:val="0"/>
        <w:ind w:firstLine="709"/>
        <w:jc w:val="both"/>
        <w:rPr>
          <w:sz w:val="24"/>
          <w:szCs w:val="24"/>
        </w:rPr>
      </w:pPr>
      <w:r w:rsidRPr="006C06CA">
        <w:rPr>
          <w:sz w:val="24"/>
          <w:szCs w:val="24"/>
        </w:rPr>
        <w:t xml:space="preserve">  техническую профилактику работоспособности Системы и восстановление работоспособности Систем в случае сбоев компьютерного оборудования после их устранения Заказчиком (тестирование, переустановка);</w:t>
      </w:r>
    </w:p>
    <w:p w:rsidR="00472F31" w:rsidRPr="006C06CA" w:rsidRDefault="002920E0" w:rsidP="00F04A7D">
      <w:pPr>
        <w:snapToGrid w:val="0"/>
        <w:ind w:firstLine="709"/>
        <w:jc w:val="both"/>
        <w:rPr>
          <w:sz w:val="24"/>
          <w:szCs w:val="24"/>
        </w:rPr>
      </w:pPr>
      <w:r>
        <w:rPr>
          <w:sz w:val="24"/>
          <w:szCs w:val="24"/>
        </w:rPr>
        <w:t>предоставление</w:t>
      </w:r>
      <w:r w:rsidR="00472F31" w:rsidRPr="006C06CA">
        <w:rPr>
          <w:sz w:val="24"/>
          <w:szCs w:val="24"/>
        </w:rPr>
        <w:t xml:space="preserve"> дополнительной информации, состав которой определяется Исполнителем; мониторинг данных об использовании Систем с целью предотвращения их противоправного и контрафактного использования, а также замедления работы;</w:t>
      </w:r>
    </w:p>
    <w:p w:rsidR="00472F31" w:rsidRPr="006C06CA" w:rsidRDefault="00472F31" w:rsidP="00F04A7D">
      <w:pPr>
        <w:snapToGrid w:val="0"/>
        <w:ind w:firstLine="709"/>
        <w:jc w:val="both"/>
        <w:rPr>
          <w:sz w:val="24"/>
          <w:szCs w:val="24"/>
        </w:rPr>
      </w:pPr>
      <w:r w:rsidRPr="006C06CA">
        <w:rPr>
          <w:sz w:val="24"/>
          <w:szCs w:val="24"/>
        </w:rPr>
        <w:t>- консультирование по работе с Системами, в т.ч. обучение Заказчика работе с Системами по методикам Сети КонсультантПлюс с возможностью получения специального сертификата об обучении;</w:t>
      </w:r>
    </w:p>
    <w:p w:rsidR="00472F31" w:rsidRPr="006C06CA" w:rsidRDefault="00472F31" w:rsidP="00F04A7D">
      <w:pPr>
        <w:snapToGrid w:val="0"/>
        <w:ind w:firstLine="709"/>
        <w:jc w:val="both"/>
        <w:rPr>
          <w:sz w:val="24"/>
          <w:szCs w:val="24"/>
        </w:rPr>
      </w:pPr>
      <w:r w:rsidRPr="006C06CA">
        <w:rPr>
          <w:sz w:val="24"/>
          <w:szCs w:val="24"/>
        </w:rPr>
        <w:t>- предоставление возможности получения Заказчиком консультаций по работе Систем по телефону, по электронной почте, через специальные сервисы и базы данных либо в офисе Исполнителя;</w:t>
      </w:r>
    </w:p>
    <w:p w:rsidR="00472F31" w:rsidRPr="006C06CA" w:rsidRDefault="009C5D1A" w:rsidP="00F04A7D">
      <w:pPr>
        <w:snapToGrid w:val="0"/>
        <w:ind w:firstLine="709"/>
        <w:jc w:val="both"/>
        <w:rPr>
          <w:sz w:val="24"/>
          <w:szCs w:val="24"/>
        </w:rPr>
      </w:pPr>
      <w:r w:rsidRPr="006C06CA">
        <w:rPr>
          <w:sz w:val="24"/>
          <w:szCs w:val="24"/>
        </w:rPr>
        <w:t xml:space="preserve">- предоставление информационных материалов </w:t>
      </w:r>
      <w:r w:rsidR="00472F31" w:rsidRPr="006C06CA">
        <w:rPr>
          <w:sz w:val="24"/>
          <w:szCs w:val="24"/>
        </w:rPr>
        <w:t>в соответствии с внутренним регламентом Исполнителя;</w:t>
      </w:r>
    </w:p>
    <w:p w:rsidR="00472F31" w:rsidRPr="006C06CA" w:rsidRDefault="00472F31" w:rsidP="00F04A7D">
      <w:pPr>
        <w:snapToGrid w:val="0"/>
        <w:ind w:firstLine="709"/>
        <w:jc w:val="both"/>
        <w:rPr>
          <w:sz w:val="24"/>
          <w:szCs w:val="24"/>
        </w:rPr>
      </w:pPr>
      <w:r w:rsidRPr="006C06CA">
        <w:rPr>
          <w:sz w:val="24"/>
          <w:szCs w:val="24"/>
        </w:rPr>
        <w:t>- предоставление иных услуг по сопровождению адаптированных Исполнителем экземпляров Систем.</w:t>
      </w:r>
    </w:p>
    <w:p w:rsidR="00472F31" w:rsidRPr="006C06CA" w:rsidRDefault="00472F31" w:rsidP="00F04A7D">
      <w:pPr>
        <w:snapToGrid w:val="0"/>
        <w:ind w:firstLine="709"/>
        <w:jc w:val="both"/>
        <w:rPr>
          <w:sz w:val="24"/>
          <w:szCs w:val="24"/>
        </w:rPr>
      </w:pPr>
      <w:r w:rsidRPr="006C06CA">
        <w:rPr>
          <w:sz w:val="24"/>
          <w:szCs w:val="24"/>
        </w:rPr>
        <w:t>4.3. Оказание Заказчику текущих услуг с использованием экземпляров Систем осуществляется без выбора документов.</w:t>
      </w:r>
    </w:p>
    <w:p w:rsidR="00472F31" w:rsidRPr="006C06CA" w:rsidRDefault="00472F31" w:rsidP="00F04A7D">
      <w:pPr>
        <w:snapToGrid w:val="0"/>
        <w:ind w:firstLine="709"/>
        <w:jc w:val="both"/>
        <w:rPr>
          <w:sz w:val="24"/>
          <w:szCs w:val="24"/>
        </w:rPr>
      </w:pPr>
      <w:r w:rsidRPr="006C06CA">
        <w:rPr>
          <w:sz w:val="24"/>
          <w:szCs w:val="24"/>
        </w:rPr>
        <w:t>4.4. Особенности оказания услуг определяются Спецификациями.</w:t>
      </w:r>
    </w:p>
    <w:p w:rsidR="00472F31" w:rsidRPr="006C06CA" w:rsidRDefault="00472F31" w:rsidP="00F04A7D">
      <w:pPr>
        <w:snapToGrid w:val="0"/>
        <w:ind w:firstLine="709"/>
        <w:jc w:val="both"/>
        <w:rPr>
          <w:sz w:val="24"/>
          <w:szCs w:val="24"/>
        </w:rPr>
      </w:pPr>
      <w:r w:rsidRPr="006C06CA">
        <w:rPr>
          <w:sz w:val="24"/>
          <w:szCs w:val="24"/>
        </w:rPr>
        <w:t>4.5. Заказчик обязуется согласовать с Исполнителем точное время доставки информации, обеспечить готовность технических средств и беспрепятственный доступ к экземплярам Систем в оговоренное время в случае доставки информации специалистом Исполнителя. В случае доставки информации с помощью телекоммуникационных средств все расходы, связанные с обеспечением достаточного для оказания текущих услуг трафика, оплачиваются Заказчиком за свой счет. В случае невыполнения Заказчиком указанных условий доставки информации обязанности Исполнителя по оказанию услуг с использованием экземпляров Систем считаются исполненными.</w:t>
      </w:r>
    </w:p>
    <w:p w:rsidR="00472F31" w:rsidRPr="006C06CA" w:rsidRDefault="00472F31" w:rsidP="00F04A7D">
      <w:pPr>
        <w:snapToGrid w:val="0"/>
        <w:ind w:firstLine="709"/>
        <w:jc w:val="both"/>
        <w:rPr>
          <w:sz w:val="24"/>
          <w:szCs w:val="24"/>
        </w:rPr>
      </w:pPr>
      <w:r w:rsidRPr="006C06CA">
        <w:rPr>
          <w:sz w:val="24"/>
          <w:szCs w:val="24"/>
        </w:rPr>
        <w:t>4.6. По факту оказания услуг ежемесячно, в течение 5 (пяти)</w:t>
      </w:r>
      <w:r w:rsidR="00781377" w:rsidRPr="006C06CA">
        <w:rPr>
          <w:sz w:val="24"/>
          <w:szCs w:val="24"/>
        </w:rPr>
        <w:t xml:space="preserve"> календарных</w:t>
      </w:r>
      <w:r w:rsidRPr="006C06CA">
        <w:rPr>
          <w:sz w:val="24"/>
          <w:szCs w:val="24"/>
        </w:rPr>
        <w:t xml:space="preserve"> дней месяца, следующего за отчетным, Исполнитель представляет Заказчику счёт на оплату оказанных услуг, в случае, если Исполнитель является плательщиком НДС </w:t>
      </w:r>
      <w:r w:rsidR="00D50E40" w:rsidRPr="006C06CA">
        <w:rPr>
          <w:sz w:val="24"/>
          <w:szCs w:val="24"/>
        </w:rPr>
        <w:t>–</w:t>
      </w:r>
      <w:r w:rsidRPr="006C06CA">
        <w:rPr>
          <w:sz w:val="24"/>
          <w:szCs w:val="24"/>
        </w:rPr>
        <w:t xml:space="preserve"> счёт-фактуру, а также Акт об оказанных услугах (далее </w:t>
      </w:r>
      <w:r w:rsidR="00D50E40" w:rsidRPr="006C06CA">
        <w:rPr>
          <w:sz w:val="24"/>
          <w:szCs w:val="24"/>
        </w:rPr>
        <w:t>–</w:t>
      </w:r>
      <w:r w:rsidR="00E960D1">
        <w:rPr>
          <w:sz w:val="24"/>
          <w:szCs w:val="24"/>
        </w:rPr>
        <w:t xml:space="preserve"> </w:t>
      </w:r>
      <w:r w:rsidRPr="006C06CA">
        <w:rPr>
          <w:sz w:val="24"/>
          <w:szCs w:val="24"/>
        </w:rPr>
        <w:t xml:space="preserve">Акт) либо универсальный передаточный документ (далее </w:t>
      </w:r>
      <w:r w:rsidR="00D50E40" w:rsidRPr="006C06CA">
        <w:rPr>
          <w:sz w:val="24"/>
          <w:szCs w:val="24"/>
        </w:rPr>
        <w:t xml:space="preserve">– </w:t>
      </w:r>
      <w:r w:rsidRPr="006C06CA">
        <w:rPr>
          <w:sz w:val="24"/>
          <w:szCs w:val="24"/>
        </w:rPr>
        <w:t xml:space="preserve">УПД) за соответствующий отчетный месяц, подписанный Исполнителем, в 2 (двух) экземплярах. В Акте/УПД указываются экземпляры Систем, с использованием которых оказывались услуги, и стоимость оказанных услуг за оплачиваемый период. </w:t>
      </w:r>
    </w:p>
    <w:p w:rsidR="00472F31" w:rsidRPr="006C06CA" w:rsidRDefault="00472F31" w:rsidP="00F04A7D">
      <w:pPr>
        <w:snapToGrid w:val="0"/>
        <w:ind w:firstLine="709"/>
        <w:jc w:val="both"/>
        <w:rPr>
          <w:sz w:val="24"/>
          <w:szCs w:val="24"/>
        </w:rPr>
      </w:pPr>
      <w:r w:rsidRPr="006C06CA">
        <w:rPr>
          <w:sz w:val="24"/>
          <w:szCs w:val="24"/>
        </w:rPr>
        <w:t>4.7. Заказчик проводит экспертизу оказываемых услуг по объему и качеству на соответствие требованиям, установленным в настоящем Контракте, ежемесячно в процессе пользования этими услугами.</w:t>
      </w:r>
    </w:p>
    <w:p w:rsidR="00433846" w:rsidRPr="006C06CA" w:rsidRDefault="00472F31" w:rsidP="00F04A7D">
      <w:pPr>
        <w:snapToGrid w:val="0"/>
        <w:ind w:firstLine="709"/>
        <w:jc w:val="both"/>
        <w:rPr>
          <w:sz w:val="24"/>
          <w:szCs w:val="24"/>
        </w:rPr>
      </w:pPr>
      <w:r w:rsidRPr="006C06CA">
        <w:rPr>
          <w:sz w:val="24"/>
          <w:szCs w:val="24"/>
        </w:rPr>
        <w:t>4.8. Не позднее</w:t>
      </w:r>
      <w:r w:rsidR="00D3360A" w:rsidRPr="006C06CA">
        <w:rPr>
          <w:sz w:val="24"/>
          <w:szCs w:val="24"/>
        </w:rPr>
        <w:t xml:space="preserve"> 10 (десяти)</w:t>
      </w:r>
      <w:r w:rsidRPr="006C06CA">
        <w:rPr>
          <w:sz w:val="24"/>
          <w:szCs w:val="24"/>
        </w:rPr>
        <w:t xml:space="preserve"> рабочих дней с момента передачи документов, указанных в п. 4.6. </w:t>
      </w:r>
      <w:r w:rsidR="00D3360A" w:rsidRPr="006C06CA">
        <w:rPr>
          <w:sz w:val="24"/>
          <w:szCs w:val="24"/>
        </w:rPr>
        <w:t xml:space="preserve">Приложения к </w:t>
      </w:r>
      <w:r w:rsidRPr="006C06CA">
        <w:rPr>
          <w:sz w:val="24"/>
          <w:szCs w:val="24"/>
        </w:rPr>
        <w:t>Контракт</w:t>
      </w:r>
      <w:r w:rsidR="00D3360A" w:rsidRPr="006C06CA">
        <w:rPr>
          <w:sz w:val="24"/>
          <w:szCs w:val="24"/>
        </w:rPr>
        <w:t>у</w:t>
      </w:r>
      <w:r w:rsidRPr="006C06CA">
        <w:rPr>
          <w:sz w:val="24"/>
          <w:szCs w:val="24"/>
        </w:rPr>
        <w:t>, Заказчик рассматривает результаты и осуществляет приемку оказанных услуг по настоящему Контракту на предмет соответствия их объема и качества требованиям, изложенным в настоящем Контракте и документации путем подписания Акта/УПД.</w:t>
      </w:r>
    </w:p>
    <w:p w:rsidR="00D3360A" w:rsidRPr="006C06CA" w:rsidRDefault="00D3360A" w:rsidP="00F04A7D">
      <w:pPr>
        <w:snapToGrid w:val="0"/>
        <w:ind w:firstLine="709"/>
        <w:jc w:val="both"/>
        <w:rPr>
          <w:sz w:val="24"/>
          <w:szCs w:val="24"/>
        </w:rPr>
      </w:pPr>
      <w:r w:rsidRPr="006C06CA">
        <w:rPr>
          <w:sz w:val="24"/>
          <w:szCs w:val="24"/>
        </w:rPr>
        <w:t>4.9. В случае несоответствия оказанных Исполнителем услуг требованиям, установленным Контрактом и приложениями к нему, Заказчик направляет Исполнителю мотивировочный отказ от приемки услуг.</w:t>
      </w:r>
    </w:p>
    <w:p w:rsidR="00D3360A" w:rsidRDefault="00D3360A" w:rsidP="00F04A7D">
      <w:pPr>
        <w:snapToGrid w:val="0"/>
        <w:ind w:firstLine="709"/>
        <w:jc w:val="both"/>
        <w:rPr>
          <w:sz w:val="24"/>
          <w:szCs w:val="24"/>
        </w:rPr>
      </w:pPr>
      <w:r w:rsidRPr="006C06CA">
        <w:rPr>
          <w:sz w:val="24"/>
          <w:szCs w:val="24"/>
        </w:rPr>
        <w:t>4.10. С даты получения Исполнителем мотивированного отказа срок устранения замечаний составляет не более 5 (пяти) рабочих дней.</w:t>
      </w:r>
    </w:p>
    <w:p w:rsidR="00DC3129" w:rsidRPr="00911F39" w:rsidRDefault="00DC3129" w:rsidP="00DC3129">
      <w:pPr>
        <w:snapToGrid w:val="0"/>
        <w:ind w:firstLine="709"/>
        <w:jc w:val="both"/>
        <w:rPr>
          <w:sz w:val="24"/>
          <w:szCs w:val="24"/>
        </w:rPr>
      </w:pPr>
      <w:r w:rsidRPr="00F46BF7">
        <w:rPr>
          <w:sz w:val="24"/>
          <w:szCs w:val="24"/>
        </w:rPr>
        <w:lastRenderedPageBreak/>
        <w:t xml:space="preserve">4.11. </w:t>
      </w:r>
      <w:r w:rsidRPr="00911F39">
        <w:rPr>
          <w:sz w:val="24"/>
          <w:szCs w:val="24"/>
        </w:rPr>
        <w:t>Приемка услуг оформляется документом о приемке – Актом приемки по форме ф. 0510452 (далее – Акт приемки), который формируется в одностороннем порядке Заказчиком в ГИИС «Электронный бюджет» на основании товарной накладной/универсального передаточного документа (далее – УПД), счета и счета-фактуры (счет-фактура не требуется, если Исполнитель не является плательщиком НДС), передаваемых Исполнителем Заказчику в письменной форме.</w:t>
      </w:r>
    </w:p>
    <w:p w:rsidR="00DC3129" w:rsidRPr="00911F39" w:rsidRDefault="00DC3129" w:rsidP="00DC3129">
      <w:pPr>
        <w:snapToGrid w:val="0"/>
        <w:ind w:firstLine="709"/>
        <w:jc w:val="both"/>
        <w:rPr>
          <w:sz w:val="24"/>
          <w:szCs w:val="24"/>
        </w:rPr>
      </w:pPr>
      <w:r w:rsidRPr="00911F39">
        <w:rPr>
          <w:sz w:val="24"/>
          <w:szCs w:val="24"/>
        </w:rPr>
        <w:t>При отсутствии у Заказчика возражений и претензий относительно количества и качества оказанных услуг, а также ошибок в сведениях, указанных в первичных учетных, транспортных и сопроводительных документах, Акт приемки подписывается электронной подписью уполномоченного лица Заказчика. Один экземпляр товарной накладной/УПД подписывается уполномоченным лицом Заказчика и направляется Исполнителю. Исполнитель также уведомляется о подписании в ГИИС «Электронный бюджет» Акта приемки.</w:t>
      </w:r>
    </w:p>
    <w:p w:rsidR="00DC3129" w:rsidRPr="00911F39" w:rsidRDefault="00DC3129" w:rsidP="00DC3129">
      <w:pPr>
        <w:snapToGrid w:val="0"/>
        <w:ind w:firstLine="709"/>
        <w:jc w:val="both"/>
        <w:rPr>
          <w:sz w:val="24"/>
          <w:szCs w:val="24"/>
        </w:rPr>
      </w:pPr>
      <w:r w:rsidRPr="00911F39">
        <w:rPr>
          <w:sz w:val="24"/>
          <w:szCs w:val="24"/>
        </w:rPr>
        <w:t xml:space="preserve">В случае обнаружения недостатков при приемке услуг, такие недостатки отражаются в Акте приемки. В случае невозможности приемки услуг в связи с выявленными недостатками Акт приемки формируется и подписывается в письменном виде с обязательным участием представителя Исполнителя. Товарная накладная/УПД в этом случае Заказчиком не подписывается. Исполнитель в течение </w:t>
      </w:r>
      <w:r>
        <w:rPr>
          <w:sz w:val="24"/>
          <w:szCs w:val="24"/>
        </w:rPr>
        <w:t>5</w:t>
      </w:r>
      <w:r w:rsidRPr="00911F39">
        <w:rPr>
          <w:sz w:val="24"/>
          <w:szCs w:val="24"/>
        </w:rPr>
        <w:t xml:space="preserve"> (</w:t>
      </w:r>
      <w:r>
        <w:rPr>
          <w:sz w:val="24"/>
          <w:szCs w:val="24"/>
        </w:rPr>
        <w:t>пяти</w:t>
      </w:r>
      <w:r w:rsidRPr="00911F39">
        <w:rPr>
          <w:sz w:val="24"/>
          <w:szCs w:val="24"/>
        </w:rPr>
        <w:t xml:space="preserve">) </w:t>
      </w:r>
      <w:r>
        <w:rPr>
          <w:sz w:val="24"/>
          <w:szCs w:val="24"/>
        </w:rPr>
        <w:t>рабочих</w:t>
      </w:r>
      <w:r w:rsidRPr="00911F39">
        <w:rPr>
          <w:sz w:val="24"/>
          <w:szCs w:val="24"/>
        </w:rPr>
        <w:t xml:space="preserve"> дней с момента получения подписанного в письменной форме Акта приемки обязан устранить выявленные недостатки и представить результаты исполнения по Контракту на повторную приемку.</w:t>
      </w:r>
    </w:p>
    <w:p w:rsidR="00DC3129" w:rsidRPr="00911F39" w:rsidRDefault="00DC3129" w:rsidP="00DC3129">
      <w:pPr>
        <w:snapToGrid w:val="0"/>
        <w:ind w:firstLine="709"/>
        <w:jc w:val="both"/>
        <w:rPr>
          <w:sz w:val="24"/>
          <w:szCs w:val="24"/>
        </w:rPr>
      </w:pPr>
      <w:r w:rsidRPr="00911F39">
        <w:rPr>
          <w:sz w:val="24"/>
          <w:szCs w:val="24"/>
        </w:rPr>
        <w:t>Подписанный Акт приемки в ГИИС «Электронный бюджет» является основанием возникновения обязательства Заказчика по оплате услуг.</w:t>
      </w:r>
    </w:p>
    <w:p w:rsidR="00DC3129" w:rsidRPr="00911F39" w:rsidRDefault="00DC3129" w:rsidP="00DC3129">
      <w:pPr>
        <w:snapToGrid w:val="0"/>
        <w:ind w:firstLine="709"/>
        <w:jc w:val="both"/>
        <w:rPr>
          <w:sz w:val="24"/>
          <w:szCs w:val="24"/>
        </w:rPr>
      </w:pPr>
      <w:r>
        <w:rPr>
          <w:sz w:val="24"/>
          <w:szCs w:val="24"/>
        </w:rPr>
        <w:t xml:space="preserve">4.12. </w:t>
      </w:r>
      <w:r w:rsidRPr="00911F39">
        <w:rPr>
          <w:sz w:val="24"/>
          <w:szCs w:val="24"/>
        </w:rPr>
        <w:t>По итогам окончания оказания услуг Стороны производят сверку расчетов, которой подтверждается объем услуг, оказанных Исполнителем и принятых Заказчиком, а также размер суммы, перечисленной Заказчиком Исполнителю за оказанные услуги.</w:t>
      </w:r>
    </w:p>
    <w:p w:rsidR="00DC3129" w:rsidRDefault="00DC3129" w:rsidP="00DC3129">
      <w:pPr>
        <w:snapToGrid w:val="0"/>
        <w:ind w:firstLine="709"/>
        <w:jc w:val="both"/>
        <w:rPr>
          <w:sz w:val="24"/>
          <w:szCs w:val="24"/>
        </w:rPr>
      </w:pPr>
      <w:r w:rsidRPr="00911F39">
        <w:rPr>
          <w:sz w:val="24"/>
          <w:szCs w:val="24"/>
        </w:rPr>
        <w:t>Оформление акта сверки расчетов (ф. 0510477)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F61AD2" w:rsidRPr="006C06CA" w:rsidRDefault="00F61AD2" w:rsidP="00F04A7D">
      <w:pPr>
        <w:snapToGrid w:val="0"/>
        <w:jc w:val="both"/>
        <w:rPr>
          <w:strike/>
          <w:sz w:val="24"/>
          <w:szCs w:val="24"/>
        </w:rPr>
      </w:pPr>
    </w:p>
    <w:p w:rsidR="00B472D4" w:rsidRPr="006C06CA" w:rsidRDefault="00B472D4" w:rsidP="00F04A7D">
      <w:pPr>
        <w:snapToGrid w:val="0"/>
        <w:jc w:val="center"/>
        <w:rPr>
          <w:b/>
          <w:sz w:val="24"/>
          <w:szCs w:val="24"/>
        </w:rPr>
      </w:pPr>
      <w:r w:rsidRPr="006C06CA">
        <w:rPr>
          <w:b/>
          <w:sz w:val="24"/>
          <w:szCs w:val="24"/>
        </w:rPr>
        <w:t>5. СТОИМОСТЬ УСЛУГ. ПОРЯДОК РАСЧЕТОВ</w:t>
      </w:r>
    </w:p>
    <w:p w:rsidR="008C4EBA" w:rsidRPr="006C06CA" w:rsidRDefault="00C50987" w:rsidP="00F04A7D">
      <w:pPr>
        <w:snapToGrid w:val="0"/>
        <w:ind w:firstLine="709"/>
        <w:jc w:val="both"/>
        <w:rPr>
          <w:sz w:val="24"/>
          <w:szCs w:val="24"/>
        </w:rPr>
      </w:pPr>
      <w:r w:rsidRPr="006C06CA">
        <w:rPr>
          <w:sz w:val="24"/>
          <w:szCs w:val="24"/>
        </w:rPr>
        <w:t xml:space="preserve">5.1. </w:t>
      </w:r>
      <w:r w:rsidR="00F43B0F" w:rsidRPr="006C06CA">
        <w:rPr>
          <w:sz w:val="24"/>
          <w:szCs w:val="24"/>
        </w:rPr>
        <w:t xml:space="preserve">Цена Контракта составляет </w:t>
      </w:r>
      <w:r w:rsidR="00FA341F" w:rsidRPr="00FA341F">
        <w:rPr>
          <w:sz w:val="24"/>
          <w:szCs w:val="24"/>
        </w:rPr>
        <w:t xml:space="preserve">_______________ (_______________) рублей ___ копеек, _______________ </w:t>
      </w:r>
      <w:r w:rsidR="00FA341F" w:rsidRPr="00FA341F">
        <w:rPr>
          <w:i/>
          <w:sz w:val="24"/>
          <w:szCs w:val="24"/>
        </w:rPr>
        <w:t>(</w:t>
      </w:r>
      <w:proofErr w:type="gramStart"/>
      <w:r w:rsidR="00FA341F" w:rsidRPr="00FA341F">
        <w:rPr>
          <w:i/>
          <w:sz w:val="24"/>
          <w:szCs w:val="24"/>
        </w:rPr>
        <w:t>В</w:t>
      </w:r>
      <w:proofErr w:type="gramEnd"/>
      <w:r w:rsidR="00FA341F" w:rsidRPr="00FA341F">
        <w:rPr>
          <w:i/>
          <w:sz w:val="24"/>
          <w:szCs w:val="24"/>
        </w:rPr>
        <w:t xml:space="preserve"> случае, если Исполнитель имеет право на освобождение от уплаты НДС, в связи с установлением для Исполнитель упрощенной системы налогообложения в соответствии со ст. 346.11 Налогового кодекса Российской Федерации, Исполнитель представляет Заказчику копию документа, подтверждающего освобождение от НДС)</w:t>
      </w:r>
      <w:r w:rsidR="00560E24" w:rsidRPr="00560E24">
        <w:rPr>
          <w:sz w:val="24"/>
          <w:szCs w:val="24"/>
        </w:rPr>
        <w:t>.</w:t>
      </w:r>
      <w:r w:rsidR="00BA4E2F" w:rsidRPr="006C06CA">
        <w:rPr>
          <w:sz w:val="24"/>
          <w:szCs w:val="24"/>
        </w:rPr>
        <w:fldChar w:fldCharType="begin" w:fldLock="1"/>
      </w:r>
      <w:r w:rsidR="008C4EBA" w:rsidRPr="006C06CA">
        <w:rPr>
          <w:sz w:val="24"/>
          <w:szCs w:val="24"/>
        </w:rPr>
        <w:instrText xml:space="preserve"> DOCVARIABLE НДСЕСТЬУДАЛИТЬ </w:instrText>
      </w:r>
      <w:r w:rsidR="00BA4E2F" w:rsidRPr="006C06CA">
        <w:rPr>
          <w:sz w:val="24"/>
          <w:szCs w:val="24"/>
        </w:rPr>
        <w:fldChar w:fldCharType="end"/>
      </w:r>
    </w:p>
    <w:p w:rsidR="00F43B0F" w:rsidRPr="006C06CA" w:rsidRDefault="00F43B0F" w:rsidP="00F04A7D">
      <w:pPr>
        <w:ind w:firstLine="709"/>
        <w:jc w:val="both"/>
        <w:rPr>
          <w:sz w:val="24"/>
          <w:szCs w:val="24"/>
        </w:rPr>
      </w:pPr>
      <w:r w:rsidRPr="006C06CA">
        <w:rPr>
          <w:sz w:val="24"/>
          <w:szCs w:val="24"/>
        </w:rPr>
        <w:t>Цена контракта является твердой и определяется на весь срок исполнения контракта, за исключением случаев, установленных законодательством Российской Федерации, а также настоящим Контрактом.</w:t>
      </w:r>
    </w:p>
    <w:p w:rsidR="00F43B0F" w:rsidRPr="006C06CA" w:rsidRDefault="00F43B0F" w:rsidP="00F04A7D">
      <w:pPr>
        <w:ind w:firstLine="709"/>
        <w:jc w:val="both"/>
        <w:rPr>
          <w:sz w:val="24"/>
          <w:szCs w:val="24"/>
        </w:rPr>
      </w:pPr>
      <w:r w:rsidRPr="006C06CA">
        <w:rPr>
          <w:sz w:val="24"/>
          <w:szCs w:val="24"/>
        </w:rPr>
        <w:t>5.2. Цена Контракта включает в себя стоимость услуг, расходы на уплату налогов, сборов и других обязательных платежей, другие расходы, связанные с исполнением настоящего Контракта.</w:t>
      </w:r>
    </w:p>
    <w:p w:rsidR="00F43B0F" w:rsidRPr="006C06CA" w:rsidRDefault="00F43B0F" w:rsidP="00F04A7D">
      <w:pPr>
        <w:ind w:firstLine="709"/>
        <w:jc w:val="both"/>
        <w:rPr>
          <w:sz w:val="24"/>
          <w:szCs w:val="24"/>
        </w:rPr>
      </w:pPr>
      <w:r w:rsidRPr="006C06CA">
        <w:rPr>
          <w:sz w:val="24"/>
          <w:szCs w:val="24"/>
        </w:rPr>
        <w:t>5.3. Источник финансирования: федеральный бюджет.</w:t>
      </w:r>
    </w:p>
    <w:p w:rsidR="00F43B0F" w:rsidRPr="006C06CA" w:rsidRDefault="00F43B0F" w:rsidP="00F04A7D">
      <w:pPr>
        <w:ind w:firstLine="709"/>
        <w:jc w:val="both"/>
        <w:rPr>
          <w:sz w:val="24"/>
          <w:szCs w:val="24"/>
        </w:rPr>
      </w:pPr>
      <w:r w:rsidRPr="006C06CA">
        <w:rPr>
          <w:sz w:val="24"/>
          <w:szCs w:val="24"/>
        </w:rPr>
        <w:t>5.4. Авансирование не предусмотрено, оплата производится ежемесячно за фактически оказанные услуги, путем перечисления денежных средств на счет Исполнителя в срок не позднее 10 (десяти) рабочих дней с даты подписания Заказчиком Акта</w:t>
      </w:r>
      <w:r w:rsidR="002920E0">
        <w:rPr>
          <w:sz w:val="24"/>
          <w:szCs w:val="24"/>
        </w:rPr>
        <w:t>/УПД</w:t>
      </w:r>
      <w:r w:rsidRPr="006C06CA">
        <w:rPr>
          <w:sz w:val="24"/>
          <w:szCs w:val="24"/>
        </w:rPr>
        <w:t xml:space="preserve"> оказанных услуг, на основании счета.</w:t>
      </w:r>
    </w:p>
    <w:p w:rsidR="00F43B0F" w:rsidRPr="006C06CA" w:rsidRDefault="00F43B0F" w:rsidP="00F04A7D">
      <w:pPr>
        <w:ind w:firstLine="709"/>
        <w:jc w:val="both"/>
        <w:rPr>
          <w:sz w:val="24"/>
          <w:szCs w:val="24"/>
        </w:rPr>
      </w:pPr>
      <w:r w:rsidRPr="006C06CA">
        <w:rPr>
          <w:sz w:val="24"/>
          <w:szCs w:val="24"/>
        </w:rPr>
        <w:t>5.5. В Акте</w:t>
      </w:r>
      <w:r w:rsidR="002920E0">
        <w:rPr>
          <w:sz w:val="24"/>
          <w:szCs w:val="24"/>
        </w:rPr>
        <w:t>/УПД</w:t>
      </w:r>
      <w:r w:rsidRPr="006C06CA">
        <w:rPr>
          <w:sz w:val="24"/>
          <w:szCs w:val="24"/>
        </w:rPr>
        <w:t xml:space="preserve">, счете должны содержаться сведения, предусмотренные ст. 9 Федерального закона от 06.12.2011 № 402-ФЗ «О бухгалтерском учете». </w:t>
      </w:r>
    </w:p>
    <w:p w:rsidR="00F43B0F" w:rsidRPr="006C06CA" w:rsidRDefault="00F43B0F" w:rsidP="00F04A7D">
      <w:pPr>
        <w:ind w:firstLine="709"/>
        <w:jc w:val="both"/>
        <w:rPr>
          <w:sz w:val="24"/>
          <w:szCs w:val="24"/>
        </w:rPr>
      </w:pPr>
      <w:r w:rsidRPr="006C06CA">
        <w:rPr>
          <w:sz w:val="24"/>
          <w:szCs w:val="24"/>
        </w:rPr>
        <w:t xml:space="preserve">5.6.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w:t>
      </w:r>
      <w:r w:rsidRPr="006C06CA">
        <w:rPr>
          <w:sz w:val="24"/>
          <w:szCs w:val="24"/>
        </w:rPr>
        <w:lastRenderedPageBreak/>
        <w:t>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43B0F" w:rsidRPr="006C06CA" w:rsidRDefault="00F43B0F" w:rsidP="00F04A7D">
      <w:pPr>
        <w:ind w:firstLine="709"/>
        <w:jc w:val="both"/>
        <w:rPr>
          <w:sz w:val="24"/>
          <w:szCs w:val="24"/>
        </w:rPr>
      </w:pPr>
      <w:r w:rsidRPr="006C06CA">
        <w:rPr>
          <w:sz w:val="24"/>
          <w:szCs w:val="24"/>
        </w:rPr>
        <w:t xml:space="preserve">5.7. В случае неисполнения или ненадлежащего исполнения Исполнителем обязательств, предусмотренных настоящим Контрактом, Заказчик производит оплату оказанных услуг после оплаты Исполнителем соответствующего размера неустойки (штрафа, пени). </w:t>
      </w:r>
    </w:p>
    <w:p w:rsidR="00F43B0F" w:rsidRDefault="00F43B0F" w:rsidP="00F04A7D">
      <w:pPr>
        <w:snapToGrid w:val="0"/>
        <w:ind w:firstLine="709"/>
        <w:jc w:val="both"/>
        <w:rPr>
          <w:sz w:val="24"/>
          <w:szCs w:val="24"/>
        </w:rPr>
      </w:pPr>
      <w:r w:rsidRPr="006C06CA">
        <w:rPr>
          <w:sz w:val="24"/>
          <w:szCs w:val="24"/>
        </w:rPr>
        <w:t>5.8. Датой оплаты считается дата списания денежных средств с расчетного счета Заказчика.</w:t>
      </w:r>
    </w:p>
    <w:p w:rsidR="00492881" w:rsidRDefault="00E43455" w:rsidP="00F04A7D">
      <w:pPr>
        <w:snapToGrid w:val="0"/>
        <w:ind w:firstLine="709"/>
        <w:jc w:val="both"/>
        <w:rPr>
          <w:sz w:val="24"/>
          <w:szCs w:val="24"/>
        </w:rPr>
      </w:pPr>
      <w:r>
        <w:rPr>
          <w:sz w:val="24"/>
          <w:szCs w:val="24"/>
        </w:rPr>
        <w:t xml:space="preserve">5.9. </w:t>
      </w:r>
      <w:r w:rsidRPr="00E43455">
        <w:rPr>
          <w:sz w:val="24"/>
          <w:szCs w:val="24"/>
        </w:rPr>
        <w:t>Приемка и оплата осуществляется Заказчиком с учетом требований положения о мерах по обеспечению исполнения федерального бюджета, утвержденного постановлением Правительства Российской Федерации от 09.12.2017 № 1496 «О мерах по обеспечению исполнения федерального бюджета».</w:t>
      </w:r>
    </w:p>
    <w:p w:rsidR="00492881" w:rsidRDefault="00492881" w:rsidP="00F04A7D">
      <w:pPr>
        <w:rPr>
          <w:sz w:val="24"/>
          <w:szCs w:val="24"/>
        </w:rPr>
      </w:pPr>
    </w:p>
    <w:p w:rsidR="00B472D4" w:rsidRPr="006C06CA" w:rsidRDefault="00B472D4" w:rsidP="00F04A7D">
      <w:pPr>
        <w:snapToGrid w:val="0"/>
        <w:jc w:val="center"/>
        <w:rPr>
          <w:b/>
          <w:sz w:val="24"/>
          <w:szCs w:val="24"/>
        </w:rPr>
      </w:pPr>
      <w:r w:rsidRPr="006C06CA">
        <w:rPr>
          <w:b/>
          <w:sz w:val="24"/>
          <w:szCs w:val="24"/>
        </w:rPr>
        <w:t xml:space="preserve">6. СРОК ДЕЙСТВИЯ </w:t>
      </w:r>
      <w:r w:rsidR="0079230D" w:rsidRPr="006C06CA">
        <w:rPr>
          <w:b/>
          <w:sz w:val="24"/>
          <w:szCs w:val="24"/>
        </w:rPr>
        <w:t>КОНТРАКТА</w:t>
      </w:r>
    </w:p>
    <w:p w:rsidR="0090681D" w:rsidRPr="006C06CA" w:rsidRDefault="00B472D4" w:rsidP="00F04A7D">
      <w:pPr>
        <w:snapToGrid w:val="0"/>
        <w:ind w:firstLine="709"/>
        <w:jc w:val="both"/>
        <w:rPr>
          <w:sz w:val="24"/>
          <w:szCs w:val="24"/>
        </w:rPr>
      </w:pPr>
      <w:r w:rsidRPr="006C06CA">
        <w:rPr>
          <w:sz w:val="24"/>
          <w:szCs w:val="24"/>
        </w:rPr>
        <w:t>6.1.</w:t>
      </w:r>
      <w:r w:rsidR="00FA341F">
        <w:rPr>
          <w:sz w:val="24"/>
          <w:szCs w:val="24"/>
        </w:rPr>
        <w:t xml:space="preserve"> </w:t>
      </w:r>
      <w:r w:rsidR="00FA341F" w:rsidRPr="00FA341F">
        <w:rPr>
          <w:sz w:val="24"/>
          <w:szCs w:val="24"/>
        </w:rPr>
        <w:t>Настоящий Контракт вступает в силу с момента его подписания об</w:t>
      </w:r>
      <w:r w:rsidR="00FA341F">
        <w:rPr>
          <w:sz w:val="24"/>
          <w:szCs w:val="24"/>
        </w:rPr>
        <w:t xml:space="preserve">еими Сторонами и действует до </w:t>
      </w:r>
      <w:r w:rsidR="00C701D7">
        <w:rPr>
          <w:sz w:val="24"/>
          <w:szCs w:val="24"/>
        </w:rPr>
        <w:t xml:space="preserve">30 </w:t>
      </w:r>
      <w:r w:rsidR="00DC3129">
        <w:rPr>
          <w:sz w:val="24"/>
          <w:szCs w:val="24"/>
        </w:rPr>
        <w:t xml:space="preserve">ноября </w:t>
      </w:r>
      <w:r w:rsidR="00FA341F">
        <w:rPr>
          <w:sz w:val="24"/>
          <w:szCs w:val="24"/>
        </w:rPr>
        <w:t>202</w:t>
      </w:r>
      <w:r w:rsidR="00BE4B56">
        <w:rPr>
          <w:sz w:val="24"/>
          <w:szCs w:val="24"/>
        </w:rPr>
        <w:t>6</w:t>
      </w:r>
      <w:r w:rsidR="00FA341F" w:rsidRPr="00FA341F">
        <w:rPr>
          <w:sz w:val="24"/>
          <w:szCs w:val="24"/>
        </w:rPr>
        <w:t xml:space="preserve"> г.</w:t>
      </w:r>
    </w:p>
    <w:p w:rsidR="00D573DE" w:rsidRPr="006C06CA" w:rsidRDefault="00E865FC" w:rsidP="00F04A7D">
      <w:pPr>
        <w:snapToGrid w:val="0"/>
        <w:ind w:firstLine="709"/>
        <w:jc w:val="both"/>
        <w:rPr>
          <w:sz w:val="24"/>
          <w:szCs w:val="24"/>
        </w:rPr>
      </w:pPr>
      <w:r w:rsidRPr="006C06CA">
        <w:rPr>
          <w:sz w:val="24"/>
          <w:szCs w:val="24"/>
        </w:rPr>
        <w:t xml:space="preserve">6.2. </w:t>
      </w:r>
      <w:r w:rsidR="00F43B0F" w:rsidRPr="006C06CA">
        <w:rPr>
          <w:sz w:val="24"/>
          <w:szCs w:val="24"/>
        </w:rPr>
        <w:t>Истечение срока действия настоящего Контракта, как и его досрочное расторжение, не освобождает Стороны от исполнения возникших из него обязательств</w:t>
      </w:r>
      <w:r w:rsidRPr="006C06CA">
        <w:rPr>
          <w:sz w:val="24"/>
          <w:szCs w:val="24"/>
        </w:rPr>
        <w:t>.</w:t>
      </w:r>
    </w:p>
    <w:p w:rsidR="00B472D4" w:rsidRDefault="001925A2" w:rsidP="00F04A7D">
      <w:pPr>
        <w:snapToGrid w:val="0"/>
        <w:ind w:firstLine="709"/>
        <w:jc w:val="both"/>
        <w:rPr>
          <w:sz w:val="24"/>
          <w:szCs w:val="24"/>
        </w:rPr>
      </w:pPr>
      <w:r w:rsidRPr="006C06CA">
        <w:rPr>
          <w:sz w:val="24"/>
          <w:szCs w:val="24"/>
        </w:rPr>
        <w:t>6.</w:t>
      </w:r>
      <w:r w:rsidR="00E865FC" w:rsidRPr="006C06CA">
        <w:rPr>
          <w:sz w:val="24"/>
          <w:szCs w:val="24"/>
        </w:rPr>
        <w:t>3</w:t>
      </w:r>
      <w:r w:rsidRPr="006C06CA">
        <w:rPr>
          <w:sz w:val="24"/>
          <w:szCs w:val="24"/>
        </w:rPr>
        <w:t>. </w:t>
      </w:r>
      <w:r w:rsidR="00B472D4" w:rsidRPr="006C06CA">
        <w:rPr>
          <w:sz w:val="24"/>
          <w:szCs w:val="24"/>
        </w:rPr>
        <w:t xml:space="preserve">Обязательства по настоящему </w:t>
      </w:r>
      <w:r w:rsidR="0079230D" w:rsidRPr="006C06CA">
        <w:rPr>
          <w:sz w:val="24"/>
          <w:szCs w:val="24"/>
        </w:rPr>
        <w:t>Контракту</w:t>
      </w:r>
      <w:r w:rsidR="00B472D4" w:rsidRPr="006C06CA">
        <w:rPr>
          <w:sz w:val="24"/>
          <w:szCs w:val="24"/>
        </w:rPr>
        <w:t xml:space="preserve"> </w:t>
      </w:r>
      <w:r w:rsidR="00970D9A" w:rsidRPr="006C06CA">
        <w:rPr>
          <w:sz w:val="24"/>
          <w:szCs w:val="24"/>
        </w:rPr>
        <w:t>возлагаются</w:t>
      </w:r>
      <w:r w:rsidR="00B472D4" w:rsidRPr="006C06CA">
        <w:rPr>
          <w:sz w:val="24"/>
          <w:szCs w:val="24"/>
        </w:rPr>
        <w:t xml:space="preserve"> на Исполнителя только в течение срока его действия.</w:t>
      </w:r>
    </w:p>
    <w:p w:rsidR="00F04A7D" w:rsidRPr="006C06CA" w:rsidRDefault="00F04A7D" w:rsidP="00F04A7D">
      <w:pPr>
        <w:snapToGrid w:val="0"/>
        <w:ind w:firstLine="709"/>
        <w:jc w:val="both"/>
        <w:rPr>
          <w:sz w:val="24"/>
          <w:szCs w:val="24"/>
        </w:rPr>
      </w:pPr>
    </w:p>
    <w:p w:rsidR="002E6E10" w:rsidRPr="006C06CA" w:rsidRDefault="002E6E10" w:rsidP="00F04A7D">
      <w:pPr>
        <w:snapToGrid w:val="0"/>
        <w:jc w:val="both"/>
        <w:rPr>
          <w:sz w:val="24"/>
          <w:szCs w:val="24"/>
        </w:rPr>
      </w:pPr>
    </w:p>
    <w:p w:rsidR="00B472D4" w:rsidRPr="006C06CA" w:rsidRDefault="00B472D4" w:rsidP="00F04A7D">
      <w:pPr>
        <w:snapToGrid w:val="0"/>
        <w:jc w:val="center"/>
        <w:rPr>
          <w:b/>
          <w:sz w:val="24"/>
          <w:szCs w:val="24"/>
        </w:rPr>
      </w:pPr>
      <w:r w:rsidRPr="006C06CA">
        <w:rPr>
          <w:b/>
          <w:sz w:val="24"/>
          <w:szCs w:val="24"/>
        </w:rPr>
        <w:t>7. ОТВЕТСТВЕННОСТЬ СТОРОН</w:t>
      </w:r>
    </w:p>
    <w:p w:rsidR="00004DD7" w:rsidRPr="006C06CA" w:rsidRDefault="00004DD7" w:rsidP="00F04A7D">
      <w:pPr>
        <w:snapToGrid w:val="0"/>
        <w:ind w:firstLine="709"/>
        <w:jc w:val="both"/>
        <w:rPr>
          <w:sz w:val="24"/>
          <w:szCs w:val="24"/>
        </w:rPr>
      </w:pPr>
      <w:r w:rsidRPr="006C06CA">
        <w:rPr>
          <w:sz w:val="24"/>
          <w:szCs w:val="24"/>
        </w:rPr>
        <w:t>7.1. 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rsidR="00004DD7" w:rsidRPr="006C06CA" w:rsidRDefault="00004DD7" w:rsidP="00F04A7D">
      <w:pPr>
        <w:snapToGrid w:val="0"/>
        <w:ind w:firstLine="709"/>
        <w:jc w:val="both"/>
        <w:rPr>
          <w:sz w:val="24"/>
          <w:szCs w:val="24"/>
        </w:rPr>
      </w:pPr>
      <w:r w:rsidRPr="006C06CA">
        <w:rPr>
          <w:sz w:val="24"/>
          <w:szCs w:val="24"/>
        </w:rPr>
        <w:t>7.2. В случае неисполнения Исполнителем условий оказания услуг в соответствии с разделом 1</w:t>
      </w:r>
      <w:r w:rsidR="001E17AC" w:rsidRPr="006C06CA">
        <w:rPr>
          <w:sz w:val="24"/>
          <w:szCs w:val="24"/>
        </w:rPr>
        <w:t>0</w:t>
      </w:r>
      <w:r w:rsidRPr="006C06CA">
        <w:rPr>
          <w:sz w:val="24"/>
          <w:szCs w:val="24"/>
        </w:rPr>
        <w:t xml:space="preserve"> настоящего Приложения Заказчик вправе обратиться в суд с требованием о расторжении настоящего Контракта.</w:t>
      </w:r>
    </w:p>
    <w:p w:rsidR="00004DD7" w:rsidRPr="006C06CA" w:rsidRDefault="00004DD7" w:rsidP="00F04A7D">
      <w:pPr>
        <w:snapToGrid w:val="0"/>
        <w:ind w:firstLine="709"/>
        <w:jc w:val="both"/>
        <w:rPr>
          <w:sz w:val="24"/>
          <w:szCs w:val="24"/>
        </w:rPr>
      </w:pPr>
      <w:r w:rsidRPr="006C06CA">
        <w:rPr>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rsidR="00004DD7" w:rsidRPr="006C06CA" w:rsidRDefault="00004DD7" w:rsidP="00F04A7D">
      <w:pPr>
        <w:snapToGrid w:val="0"/>
        <w:ind w:firstLine="709"/>
        <w:jc w:val="both"/>
        <w:rPr>
          <w:sz w:val="24"/>
          <w:szCs w:val="24"/>
        </w:rPr>
      </w:pPr>
      <w:r w:rsidRPr="006C06CA">
        <w:rPr>
          <w:sz w:val="24"/>
          <w:szCs w:val="24"/>
        </w:rPr>
        <w:t xml:space="preserve">7.4.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 </w:t>
      </w:r>
    </w:p>
    <w:p w:rsidR="00004DD7" w:rsidRPr="006C06CA" w:rsidRDefault="00004DD7" w:rsidP="00F04A7D">
      <w:pPr>
        <w:snapToGrid w:val="0"/>
        <w:ind w:firstLine="709"/>
        <w:jc w:val="both"/>
        <w:rPr>
          <w:sz w:val="24"/>
          <w:szCs w:val="24"/>
        </w:rPr>
      </w:pPr>
      <w:r w:rsidRPr="006C06CA">
        <w:rPr>
          <w:sz w:val="24"/>
          <w:szCs w:val="24"/>
        </w:rPr>
        <w:lastRenderedPageBreak/>
        <w:t>7.5.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размере 10 процентов цены Контракта.</w:t>
      </w:r>
    </w:p>
    <w:p w:rsidR="00004DD7" w:rsidRPr="006C06CA" w:rsidRDefault="00004DD7" w:rsidP="00F04A7D">
      <w:pPr>
        <w:snapToGrid w:val="0"/>
        <w:ind w:firstLine="709"/>
        <w:jc w:val="both"/>
        <w:rPr>
          <w:sz w:val="24"/>
          <w:szCs w:val="24"/>
        </w:rPr>
      </w:pPr>
      <w:r w:rsidRPr="006C06CA">
        <w:rPr>
          <w:sz w:val="24"/>
          <w:szCs w:val="24"/>
        </w:rPr>
        <w:t xml:space="preserve">7.6. За каждый факт неисполнения или ненадлежащего исполнения Исполнителем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от 05.04.2013 </w:t>
      </w:r>
      <w:r w:rsidRPr="006C06CA">
        <w:rPr>
          <w:sz w:val="24"/>
          <w:szCs w:val="24"/>
        </w:rPr>
        <w:br/>
        <w:t>№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настоящим Контрактом, устанавливается в следующем порядке:</w:t>
      </w:r>
    </w:p>
    <w:p w:rsidR="00004DD7" w:rsidRPr="006C06CA" w:rsidRDefault="00004DD7" w:rsidP="00F04A7D">
      <w:pPr>
        <w:snapToGrid w:val="0"/>
        <w:ind w:firstLine="709"/>
        <w:jc w:val="both"/>
        <w:rPr>
          <w:sz w:val="24"/>
          <w:szCs w:val="24"/>
        </w:rPr>
      </w:pPr>
      <w:r w:rsidRPr="006C06CA">
        <w:rPr>
          <w:sz w:val="24"/>
          <w:szCs w:val="24"/>
        </w:rPr>
        <w:t>а) в случае, если цена контракта не превышает начальную (максимальную) цену контракта: 10 процентов начальной (максимальной) цены контракта.</w:t>
      </w:r>
    </w:p>
    <w:p w:rsidR="00004DD7" w:rsidRPr="006C06CA" w:rsidRDefault="00004DD7" w:rsidP="00F04A7D">
      <w:pPr>
        <w:snapToGrid w:val="0"/>
        <w:ind w:firstLine="709"/>
        <w:jc w:val="both"/>
        <w:rPr>
          <w:sz w:val="24"/>
          <w:szCs w:val="24"/>
        </w:rPr>
      </w:pPr>
      <w:r w:rsidRPr="006C06CA">
        <w:rPr>
          <w:sz w:val="24"/>
          <w:szCs w:val="24"/>
        </w:rPr>
        <w:t xml:space="preserve">б) в случае, если цена контракта превышает начальную (максимальную) цену контракта: </w:t>
      </w:r>
      <w:r w:rsidRPr="006C06CA">
        <w:rPr>
          <w:sz w:val="24"/>
          <w:szCs w:val="24"/>
        </w:rPr>
        <w:br/>
        <w:t>10 процентов начальной (максимальной) цены контракта.</w:t>
      </w:r>
    </w:p>
    <w:p w:rsidR="00004DD7" w:rsidRPr="006C06CA" w:rsidRDefault="00004DD7" w:rsidP="00F04A7D">
      <w:pPr>
        <w:snapToGrid w:val="0"/>
        <w:ind w:firstLine="709"/>
        <w:jc w:val="both"/>
        <w:rPr>
          <w:sz w:val="24"/>
          <w:szCs w:val="24"/>
        </w:rPr>
      </w:pPr>
      <w:r w:rsidRPr="006C06CA">
        <w:rPr>
          <w:sz w:val="24"/>
          <w:szCs w:val="24"/>
        </w:rPr>
        <w:t>7.7.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в размере 1000 рублей.</w:t>
      </w:r>
    </w:p>
    <w:p w:rsidR="00004DD7" w:rsidRPr="006C06CA" w:rsidRDefault="00004DD7" w:rsidP="00F04A7D">
      <w:pPr>
        <w:snapToGrid w:val="0"/>
        <w:ind w:firstLine="709"/>
        <w:jc w:val="both"/>
        <w:rPr>
          <w:sz w:val="24"/>
          <w:szCs w:val="24"/>
        </w:rPr>
      </w:pPr>
      <w:r w:rsidRPr="006C06CA">
        <w:rPr>
          <w:sz w:val="24"/>
          <w:szCs w:val="24"/>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04DD7" w:rsidRPr="006C06CA" w:rsidRDefault="00004DD7" w:rsidP="00F04A7D">
      <w:pPr>
        <w:snapToGrid w:val="0"/>
        <w:ind w:firstLine="709"/>
        <w:jc w:val="both"/>
        <w:rPr>
          <w:sz w:val="24"/>
          <w:szCs w:val="24"/>
        </w:rPr>
      </w:pPr>
      <w:r w:rsidRPr="006C06CA">
        <w:rPr>
          <w:sz w:val="24"/>
          <w:szCs w:val="24"/>
        </w:rPr>
        <w:t>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1000 рублей.</w:t>
      </w:r>
    </w:p>
    <w:p w:rsidR="00004DD7" w:rsidRPr="006C06CA" w:rsidRDefault="00004DD7" w:rsidP="00F04A7D">
      <w:pPr>
        <w:snapToGrid w:val="0"/>
        <w:ind w:firstLine="709"/>
        <w:jc w:val="both"/>
        <w:rPr>
          <w:sz w:val="24"/>
          <w:szCs w:val="24"/>
        </w:rPr>
      </w:pPr>
      <w:r w:rsidRPr="006C06CA">
        <w:rPr>
          <w:sz w:val="24"/>
          <w:szCs w:val="24"/>
        </w:rPr>
        <w:t>7.10. Применение неустойки (штрафа, пени) не освобождает Стороны от исполнения обязательств по настоящему Контракту.</w:t>
      </w:r>
    </w:p>
    <w:p w:rsidR="00004DD7" w:rsidRPr="006C06CA" w:rsidRDefault="00004DD7" w:rsidP="00F04A7D">
      <w:pPr>
        <w:snapToGrid w:val="0"/>
        <w:ind w:firstLine="709"/>
        <w:jc w:val="both"/>
        <w:rPr>
          <w:sz w:val="24"/>
          <w:szCs w:val="24"/>
        </w:rPr>
      </w:pPr>
      <w:r w:rsidRPr="006C06CA">
        <w:rPr>
          <w:sz w:val="24"/>
          <w:szCs w:val="24"/>
        </w:rPr>
        <w:t>7.11.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72F31" w:rsidRPr="006C06CA" w:rsidRDefault="00004DD7" w:rsidP="00F04A7D">
      <w:pPr>
        <w:snapToGrid w:val="0"/>
        <w:ind w:firstLine="709"/>
        <w:jc w:val="both"/>
        <w:rPr>
          <w:sz w:val="24"/>
          <w:szCs w:val="24"/>
        </w:rPr>
      </w:pPr>
      <w:r w:rsidRPr="006C06CA">
        <w:rPr>
          <w:sz w:val="24"/>
          <w:szCs w:val="24"/>
        </w:rPr>
        <w:t>7.12.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r w:rsidR="00472F31" w:rsidRPr="006C06CA">
        <w:rPr>
          <w:sz w:val="24"/>
          <w:szCs w:val="24"/>
        </w:rPr>
        <w:t>.</w:t>
      </w:r>
    </w:p>
    <w:p w:rsidR="00472F31" w:rsidRPr="006C06CA" w:rsidRDefault="003E79D3" w:rsidP="00F04A7D">
      <w:pPr>
        <w:snapToGrid w:val="0"/>
        <w:ind w:firstLine="709"/>
        <w:jc w:val="both"/>
        <w:rPr>
          <w:sz w:val="24"/>
          <w:szCs w:val="24"/>
        </w:rPr>
      </w:pPr>
      <w:bookmarkStart w:id="0" w:name="Par49"/>
      <w:bookmarkEnd w:id="0"/>
      <w:r w:rsidRPr="006C06CA">
        <w:rPr>
          <w:sz w:val="24"/>
          <w:szCs w:val="24"/>
        </w:rPr>
        <w:t>7.1</w:t>
      </w:r>
      <w:r w:rsidR="00004DD7" w:rsidRPr="006C06CA">
        <w:rPr>
          <w:sz w:val="24"/>
          <w:szCs w:val="24"/>
        </w:rPr>
        <w:t>3</w:t>
      </w:r>
      <w:r w:rsidRPr="006C06CA">
        <w:rPr>
          <w:sz w:val="24"/>
          <w:szCs w:val="24"/>
        </w:rPr>
        <w:t>.</w:t>
      </w:r>
      <w:r w:rsidR="00472F31" w:rsidRPr="006C06CA">
        <w:rPr>
          <w:sz w:val="24"/>
          <w:szCs w:val="24"/>
        </w:rPr>
        <w:t xml:space="preserve">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472F31" w:rsidRPr="006C06CA" w:rsidRDefault="00472F31" w:rsidP="00F04A7D">
      <w:pPr>
        <w:snapToGrid w:val="0"/>
        <w:ind w:firstLine="709"/>
        <w:jc w:val="both"/>
        <w:rPr>
          <w:sz w:val="24"/>
          <w:szCs w:val="24"/>
        </w:rPr>
      </w:pPr>
      <w:r w:rsidRPr="006C06CA">
        <w:rPr>
          <w:sz w:val="24"/>
          <w:szCs w:val="24"/>
        </w:rPr>
        <w:t>7.1</w:t>
      </w:r>
      <w:r w:rsidR="00004DD7" w:rsidRPr="006C06CA">
        <w:rPr>
          <w:sz w:val="24"/>
          <w:szCs w:val="24"/>
        </w:rPr>
        <w:t>4</w:t>
      </w:r>
      <w:r w:rsidRPr="006C06CA">
        <w:rPr>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21279" w:rsidRPr="006C06CA" w:rsidRDefault="00E21279" w:rsidP="00F04A7D">
      <w:pPr>
        <w:snapToGrid w:val="0"/>
        <w:ind w:firstLine="709"/>
        <w:jc w:val="both"/>
        <w:rPr>
          <w:sz w:val="24"/>
          <w:szCs w:val="24"/>
        </w:rPr>
      </w:pPr>
      <w:r w:rsidRPr="006C06CA">
        <w:rPr>
          <w:sz w:val="24"/>
          <w:szCs w:val="24"/>
        </w:rPr>
        <w:t>7.15. Оплата неустойки (штрафа, пени) не освобождает Стороны от выполнения своих обязательств по Контракту.</w:t>
      </w:r>
    </w:p>
    <w:p w:rsidR="00472F31" w:rsidRPr="006C06CA" w:rsidRDefault="00472F31" w:rsidP="00F04A7D">
      <w:pPr>
        <w:snapToGrid w:val="0"/>
        <w:ind w:firstLine="709"/>
        <w:jc w:val="both"/>
        <w:rPr>
          <w:sz w:val="24"/>
          <w:szCs w:val="24"/>
        </w:rPr>
      </w:pPr>
      <w:r w:rsidRPr="006C06CA">
        <w:rPr>
          <w:sz w:val="24"/>
          <w:szCs w:val="24"/>
        </w:rPr>
        <w:t>7.1</w:t>
      </w:r>
      <w:r w:rsidR="00E21279" w:rsidRPr="006C06CA">
        <w:rPr>
          <w:sz w:val="24"/>
          <w:szCs w:val="24"/>
        </w:rPr>
        <w:t>6</w:t>
      </w:r>
      <w:r w:rsidRPr="006C06CA">
        <w:rPr>
          <w:sz w:val="24"/>
          <w:szCs w:val="24"/>
        </w:rPr>
        <w:t>. Исполнитель не несет ответственности за качество отключенного от сопровождения экземпляра Системы.</w:t>
      </w:r>
    </w:p>
    <w:p w:rsidR="00472F31" w:rsidRPr="006C06CA" w:rsidRDefault="00472F31" w:rsidP="00F04A7D">
      <w:pPr>
        <w:snapToGrid w:val="0"/>
        <w:ind w:firstLine="709"/>
        <w:jc w:val="both"/>
        <w:rPr>
          <w:sz w:val="24"/>
          <w:szCs w:val="24"/>
        </w:rPr>
      </w:pPr>
      <w:r w:rsidRPr="006C06CA">
        <w:rPr>
          <w:sz w:val="24"/>
          <w:szCs w:val="24"/>
        </w:rPr>
        <w:t>7.1</w:t>
      </w:r>
      <w:r w:rsidR="00E21279" w:rsidRPr="006C06CA">
        <w:rPr>
          <w:sz w:val="24"/>
          <w:szCs w:val="24"/>
        </w:rPr>
        <w:t>7</w:t>
      </w:r>
      <w:r w:rsidR="003E79D3" w:rsidRPr="006C06CA">
        <w:rPr>
          <w:sz w:val="24"/>
          <w:szCs w:val="24"/>
        </w:rPr>
        <w:t xml:space="preserve">. </w:t>
      </w:r>
      <w:r w:rsidRPr="006C06CA">
        <w:rPr>
          <w:sz w:val="24"/>
          <w:szCs w:val="24"/>
        </w:rPr>
        <w:t>Исполнитель не несет ответственности за невозможность исполнения своих обязательств перед Заказчиком по причине неполадок в работе компьютерного, телекоммуникационного оборудования или каналов связи Заказчика и/или третьих лиц (в том числе оборудования оператора, предоставляющего Заказчику услуги связи), а также в иных согласованных Сторонами случаях.</w:t>
      </w:r>
    </w:p>
    <w:p w:rsidR="008E76CE" w:rsidRPr="006C06CA" w:rsidRDefault="00472F31" w:rsidP="00F04A7D">
      <w:pPr>
        <w:snapToGrid w:val="0"/>
        <w:ind w:firstLine="709"/>
        <w:jc w:val="both"/>
        <w:rPr>
          <w:strike/>
          <w:sz w:val="24"/>
          <w:szCs w:val="24"/>
        </w:rPr>
      </w:pPr>
      <w:r w:rsidRPr="006C06CA">
        <w:rPr>
          <w:sz w:val="24"/>
          <w:szCs w:val="24"/>
        </w:rPr>
        <w:lastRenderedPageBreak/>
        <w:t>7.1</w:t>
      </w:r>
      <w:r w:rsidR="00E21279" w:rsidRPr="006C06CA">
        <w:rPr>
          <w:sz w:val="24"/>
          <w:szCs w:val="24"/>
        </w:rPr>
        <w:t>8</w:t>
      </w:r>
      <w:r w:rsidRPr="006C06CA">
        <w:rPr>
          <w:sz w:val="24"/>
          <w:szCs w:val="24"/>
        </w:rPr>
        <w:t>. Заказчик самостоятельно определяет порядок использования Систем в пределах, установленных настоящим Контрактом и Спецификациями.</w:t>
      </w:r>
    </w:p>
    <w:p w:rsidR="00170978" w:rsidRPr="006C06CA" w:rsidRDefault="00170978" w:rsidP="00F04A7D">
      <w:pPr>
        <w:snapToGrid w:val="0"/>
        <w:ind w:firstLine="709"/>
        <w:jc w:val="both"/>
        <w:rPr>
          <w:sz w:val="24"/>
          <w:szCs w:val="24"/>
        </w:rPr>
      </w:pPr>
      <w:r w:rsidRPr="006C06CA">
        <w:rPr>
          <w:sz w:val="24"/>
          <w:szCs w:val="24"/>
        </w:rPr>
        <w:t>7.1</w:t>
      </w:r>
      <w:r w:rsidR="00E21279" w:rsidRPr="006C06CA">
        <w:rPr>
          <w:sz w:val="24"/>
          <w:szCs w:val="24"/>
        </w:rPr>
        <w:t>9</w:t>
      </w:r>
      <w:r w:rsidRPr="006C06CA">
        <w:rPr>
          <w:sz w:val="24"/>
          <w:szCs w:val="24"/>
        </w:rPr>
        <w:t>.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170978" w:rsidRPr="006C06CA" w:rsidRDefault="00E21279" w:rsidP="00F04A7D">
      <w:pPr>
        <w:snapToGrid w:val="0"/>
        <w:ind w:firstLine="709"/>
        <w:jc w:val="both"/>
        <w:rPr>
          <w:sz w:val="24"/>
          <w:szCs w:val="24"/>
        </w:rPr>
      </w:pPr>
      <w:r w:rsidRPr="006C06CA">
        <w:rPr>
          <w:sz w:val="24"/>
          <w:szCs w:val="24"/>
        </w:rPr>
        <w:t>7.20</w:t>
      </w:r>
      <w:r w:rsidR="00170978" w:rsidRPr="006C06CA">
        <w:rPr>
          <w:sz w:val="24"/>
          <w:szCs w:val="24"/>
        </w:rPr>
        <w:t>.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70978" w:rsidRPr="006C06CA" w:rsidRDefault="00170978" w:rsidP="00F04A7D">
      <w:pPr>
        <w:snapToGrid w:val="0"/>
        <w:ind w:firstLine="709"/>
        <w:jc w:val="both"/>
        <w:rPr>
          <w:sz w:val="24"/>
          <w:szCs w:val="24"/>
        </w:rPr>
      </w:pPr>
      <w:r w:rsidRPr="006C06CA">
        <w:rPr>
          <w:sz w:val="24"/>
          <w:szCs w:val="24"/>
        </w:rPr>
        <w:t>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r w:rsidR="00B96052" w:rsidRPr="00B96052">
        <w:t xml:space="preserve"> </w:t>
      </w:r>
      <w:r w:rsidR="00B96052" w:rsidRPr="00B96052">
        <w:rPr>
          <w:sz w:val="24"/>
          <w:szCs w:val="24"/>
        </w:rPr>
        <w:t>Оставление претензии без ответа в установленный срок означает признание требований претензии.</w:t>
      </w:r>
    </w:p>
    <w:p w:rsidR="00DA08E0" w:rsidRDefault="00170978" w:rsidP="00F04A7D">
      <w:pPr>
        <w:snapToGrid w:val="0"/>
        <w:ind w:firstLine="709"/>
        <w:jc w:val="both"/>
        <w:rPr>
          <w:sz w:val="24"/>
          <w:szCs w:val="24"/>
        </w:rPr>
      </w:pPr>
      <w:r w:rsidRPr="006C06CA">
        <w:rPr>
          <w:sz w:val="24"/>
          <w:szCs w:val="24"/>
        </w:rPr>
        <w:t>7.</w:t>
      </w:r>
      <w:r w:rsidR="00E21279" w:rsidRPr="006C06CA">
        <w:rPr>
          <w:sz w:val="24"/>
          <w:szCs w:val="24"/>
        </w:rPr>
        <w:t>21</w:t>
      </w:r>
      <w:r w:rsidRPr="006C06CA">
        <w:rPr>
          <w:sz w:val="24"/>
          <w:szCs w:val="24"/>
        </w:rPr>
        <w:t>. При неурегулировании Сторонами спора в досудебном порядке спор разрешается в судебном порядке в Арбитражном суде г. Москвы.</w:t>
      </w:r>
    </w:p>
    <w:p w:rsidR="00492881" w:rsidRDefault="00492881" w:rsidP="00F04A7D">
      <w:pPr>
        <w:rPr>
          <w:sz w:val="24"/>
          <w:szCs w:val="24"/>
        </w:rPr>
      </w:pPr>
    </w:p>
    <w:p w:rsidR="00B472D4" w:rsidRPr="006C06CA" w:rsidRDefault="00B472D4" w:rsidP="00F04A7D">
      <w:pPr>
        <w:pStyle w:val="ConsNormal"/>
        <w:ind w:firstLine="0"/>
        <w:jc w:val="center"/>
        <w:rPr>
          <w:rFonts w:ascii="Times New Roman" w:hAnsi="Times New Roman"/>
          <w:b/>
          <w:sz w:val="24"/>
          <w:szCs w:val="24"/>
        </w:rPr>
      </w:pPr>
      <w:r w:rsidRPr="006C06CA">
        <w:rPr>
          <w:rFonts w:ascii="Times New Roman" w:hAnsi="Times New Roman"/>
          <w:b/>
          <w:sz w:val="24"/>
          <w:szCs w:val="24"/>
        </w:rPr>
        <w:t xml:space="preserve">8. </w:t>
      </w:r>
      <w:r w:rsidR="003E3746" w:rsidRPr="006C06CA">
        <w:rPr>
          <w:rFonts w:ascii="Times New Roman" w:hAnsi="Times New Roman"/>
          <w:b/>
          <w:sz w:val="24"/>
          <w:szCs w:val="24"/>
        </w:rPr>
        <w:t xml:space="preserve">ПРОЧИЕ </w:t>
      </w:r>
      <w:r w:rsidRPr="006C06CA">
        <w:rPr>
          <w:rFonts w:ascii="Times New Roman" w:hAnsi="Times New Roman"/>
          <w:b/>
          <w:sz w:val="24"/>
          <w:szCs w:val="24"/>
        </w:rPr>
        <w:t>УСЛОВИЯ</w:t>
      </w:r>
    </w:p>
    <w:p w:rsidR="00E12183" w:rsidRPr="006C06CA" w:rsidRDefault="00E12183" w:rsidP="00F04A7D">
      <w:pPr>
        <w:ind w:firstLine="709"/>
        <w:jc w:val="both"/>
        <w:rPr>
          <w:sz w:val="24"/>
          <w:szCs w:val="24"/>
        </w:rPr>
      </w:pPr>
      <w:r w:rsidRPr="006C06CA">
        <w:rPr>
          <w:sz w:val="24"/>
          <w:szCs w:val="24"/>
        </w:rPr>
        <w:t>8.1.  В случае отказа от услуг с использованием экземпляров Систем Заказчик обязан полностью оплатить стоимость фактически оказанных Исполнителем услуг.</w:t>
      </w:r>
    </w:p>
    <w:p w:rsidR="00E12183" w:rsidRPr="006C06CA" w:rsidRDefault="00E12183" w:rsidP="00F04A7D">
      <w:pPr>
        <w:ind w:firstLine="709"/>
        <w:jc w:val="both"/>
        <w:rPr>
          <w:sz w:val="24"/>
          <w:szCs w:val="24"/>
        </w:rPr>
      </w:pPr>
      <w:r w:rsidRPr="006C06CA">
        <w:rPr>
          <w:sz w:val="24"/>
          <w:szCs w:val="24"/>
        </w:rPr>
        <w:t xml:space="preserve">8.2. Заказчик обязан обеспечить соблюдение Уникальными пользователями положений </w:t>
      </w:r>
      <w:r w:rsidR="00F53498" w:rsidRPr="006C06CA">
        <w:rPr>
          <w:sz w:val="24"/>
          <w:szCs w:val="24"/>
        </w:rPr>
        <w:t>настоящего Приложения к Контракту</w:t>
      </w:r>
      <w:r w:rsidRPr="006C06CA">
        <w:rPr>
          <w:sz w:val="24"/>
          <w:szCs w:val="24"/>
        </w:rPr>
        <w:t>.</w:t>
      </w:r>
    </w:p>
    <w:p w:rsidR="00E12183" w:rsidRPr="006C06CA" w:rsidRDefault="00E12183" w:rsidP="00F04A7D">
      <w:pPr>
        <w:snapToGrid w:val="0"/>
        <w:ind w:firstLine="709"/>
        <w:jc w:val="both"/>
        <w:rPr>
          <w:sz w:val="24"/>
          <w:szCs w:val="24"/>
        </w:rPr>
      </w:pPr>
      <w:r w:rsidRPr="006C06CA">
        <w:rPr>
          <w:sz w:val="24"/>
          <w:szCs w:val="24"/>
        </w:rPr>
        <w:t>8.3. Экземпляры Систем передаются и сопровождаются Исполнителем в виде «как есть» с параметрами, определяемыми разработчиком, и не подлежат изменению по желанию Заказчика, если иное не предусмотрено соглашением Сторон. Разработчик Систем вправе самостоятельно определять информационное содержание Систем в рамках их общей направленности. Информация, содержащаяся в Системе, включая авторские материалы (комментарии, книги, статьи, ответы на вопросы и т.д.), имеет справочный характер. Разработчик не несет ответственности за правильность информации, изложенной в авторских материалах.</w:t>
      </w:r>
    </w:p>
    <w:p w:rsidR="00E12183" w:rsidRPr="006C06CA" w:rsidRDefault="00E12183" w:rsidP="00F04A7D">
      <w:pPr>
        <w:ind w:firstLine="709"/>
        <w:jc w:val="both"/>
        <w:rPr>
          <w:sz w:val="24"/>
          <w:szCs w:val="24"/>
        </w:rPr>
      </w:pPr>
      <w:r w:rsidRPr="006C06CA">
        <w:rPr>
          <w:sz w:val="24"/>
          <w:szCs w:val="24"/>
        </w:rPr>
        <w:t>8.4. В случае если в силу технических особенностей определенной Системы какие-либо условия настоящего Контракта выполнить невозможно, то эти условия и ответственность за невыполнение этих условий, если она предусмотрена, считаются не действующими в отношении экземпляров данной Системы.</w:t>
      </w:r>
    </w:p>
    <w:p w:rsidR="00E12183" w:rsidRPr="006C06CA" w:rsidRDefault="00E12183" w:rsidP="00F04A7D">
      <w:pPr>
        <w:ind w:firstLine="709"/>
        <w:jc w:val="both"/>
        <w:rPr>
          <w:sz w:val="24"/>
          <w:szCs w:val="24"/>
        </w:rPr>
      </w:pPr>
      <w:r w:rsidRPr="006C06CA">
        <w:rPr>
          <w:sz w:val="24"/>
          <w:szCs w:val="24"/>
        </w:rPr>
        <w:t>8.5. Исполнитель может исполнять свои обязательства по настоящему Контракту с привлечением третьих лиц.</w:t>
      </w:r>
    </w:p>
    <w:p w:rsidR="00E12183" w:rsidRPr="006C06CA" w:rsidRDefault="00E12183" w:rsidP="00F04A7D">
      <w:pPr>
        <w:widowControl w:val="0"/>
        <w:snapToGrid w:val="0"/>
        <w:ind w:firstLine="709"/>
        <w:jc w:val="both"/>
        <w:rPr>
          <w:sz w:val="24"/>
          <w:szCs w:val="24"/>
        </w:rPr>
      </w:pPr>
      <w:r w:rsidRPr="006C06CA">
        <w:rPr>
          <w:sz w:val="24"/>
          <w:szCs w:val="24"/>
        </w:rPr>
        <w:t>8.6. Исполнитель может получать служебные файлы и информацию с компьютера Заказчика, необходимые для надлежащего исполнения обязательств перед Заказчиком.</w:t>
      </w:r>
    </w:p>
    <w:p w:rsidR="00E12183" w:rsidRPr="006C06CA" w:rsidRDefault="00E12183" w:rsidP="00F04A7D">
      <w:pPr>
        <w:widowControl w:val="0"/>
        <w:snapToGrid w:val="0"/>
        <w:ind w:firstLine="709"/>
        <w:jc w:val="both"/>
        <w:rPr>
          <w:sz w:val="24"/>
          <w:szCs w:val="24"/>
        </w:rPr>
      </w:pPr>
      <w:r w:rsidRPr="006C06CA">
        <w:rPr>
          <w:sz w:val="24"/>
          <w:szCs w:val="24"/>
        </w:rPr>
        <w:t xml:space="preserve">8.7. С согласия Заказчика Исполнитель вправе изменить параметры и/или название экземпляров Систем, сопровождаемых по настоящему Контракту, без изменений их основных характеристик </w:t>
      </w:r>
    </w:p>
    <w:p w:rsidR="00E12183" w:rsidRPr="006C06CA" w:rsidRDefault="00E12183" w:rsidP="00F04A7D">
      <w:pPr>
        <w:widowControl w:val="0"/>
        <w:snapToGrid w:val="0"/>
        <w:ind w:firstLine="709"/>
        <w:jc w:val="both"/>
        <w:rPr>
          <w:sz w:val="24"/>
          <w:szCs w:val="24"/>
        </w:rPr>
      </w:pPr>
      <w:r w:rsidRPr="006C06CA">
        <w:rPr>
          <w:sz w:val="24"/>
          <w:szCs w:val="24"/>
        </w:rPr>
        <w:t xml:space="preserve">8.8. Заказчик обязан обеспечить правомерность использования Исполнителем персональных данных физических лиц, которые Заказчик передает Исполнителю по настоящему Контракту. </w:t>
      </w:r>
    </w:p>
    <w:p w:rsidR="00E12183" w:rsidRPr="006C06CA" w:rsidRDefault="00E12183" w:rsidP="00F04A7D">
      <w:pPr>
        <w:widowControl w:val="0"/>
        <w:snapToGrid w:val="0"/>
        <w:ind w:firstLine="709"/>
        <w:jc w:val="both"/>
        <w:rPr>
          <w:sz w:val="24"/>
          <w:szCs w:val="24"/>
        </w:rPr>
      </w:pPr>
      <w:r w:rsidRPr="006C06CA">
        <w:rPr>
          <w:sz w:val="24"/>
          <w:szCs w:val="24"/>
        </w:rPr>
        <w:t>8.9. В случае противоречий между условиями настоящего Контракта и условиями Спецификаций применяются условия Спецификаций.</w:t>
      </w:r>
    </w:p>
    <w:p w:rsidR="00E12183" w:rsidRPr="006C06CA" w:rsidRDefault="00E12183" w:rsidP="00F04A7D">
      <w:pPr>
        <w:ind w:firstLine="709"/>
        <w:jc w:val="both"/>
        <w:rPr>
          <w:sz w:val="24"/>
          <w:szCs w:val="24"/>
        </w:rPr>
      </w:pPr>
      <w:r w:rsidRPr="006C06CA">
        <w:rPr>
          <w:sz w:val="24"/>
          <w:szCs w:val="24"/>
        </w:rPr>
        <w:t xml:space="preserve">8.10. В случае если технические средства и программное обеспечение Заказчика не соответствуют требованиям к аппаратуре и программному обеспечению, устанавливаемым в течение действия настоящего Контракта разработчиком Систем КонсультантПлюс, Исполнитель вправе приостановить оказание услуг с использованием экземпляров Систем до момента устранения Заказчиком несоответствия требованиям, предварительно письменно уведомив об этом Заказчика за 10 (десять) дней до даты приостановления оказания услуг. </w:t>
      </w:r>
    </w:p>
    <w:p w:rsidR="00E12183" w:rsidRPr="006C06CA" w:rsidRDefault="00E12183" w:rsidP="00F04A7D">
      <w:pPr>
        <w:ind w:firstLine="709"/>
        <w:jc w:val="both"/>
        <w:rPr>
          <w:sz w:val="24"/>
          <w:szCs w:val="24"/>
        </w:rPr>
      </w:pPr>
      <w:r w:rsidRPr="006C06CA">
        <w:rPr>
          <w:sz w:val="24"/>
          <w:szCs w:val="24"/>
        </w:rPr>
        <w:t>8.11. Стороны настоящего Контракта допускают обмен документами посредством электронной почты и факсимильной связи (в этом случае Сторона, направившая документ указанным способом, обязана в кратчайшие сроки направить (передать) противоположной Стороне оригинал документа).</w:t>
      </w:r>
    </w:p>
    <w:p w:rsidR="00E12183" w:rsidRPr="006C06CA" w:rsidRDefault="00E12183" w:rsidP="00F04A7D">
      <w:pPr>
        <w:ind w:firstLine="709"/>
        <w:jc w:val="both"/>
        <w:rPr>
          <w:sz w:val="24"/>
          <w:szCs w:val="24"/>
        </w:rPr>
      </w:pPr>
      <w:r w:rsidRPr="006C06CA">
        <w:rPr>
          <w:sz w:val="24"/>
          <w:szCs w:val="24"/>
        </w:rPr>
        <w:lastRenderedPageBreak/>
        <w:t xml:space="preserve">8.12. Настоящий Контракт, все приложения, дополнения и изменения к нему действительны лишь при условии, если они совершены в письменной форме, подписаны полномочными представителями Сторон и скреплены печатями, либо в случае подписания электронной подписью в соответствии с условиями Федерального закона от 06.04.2011 № 63-ФЗ </w:t>
      </w:r>
      <w:r w:rsidR="00F53498" w:rsidRPr="006C06CA">
        <w:rPr>
          <w:sz w:val="24"/>
          <w:szCs w:val="24"/>
        </w:rPr>
        <w:t>«</w:t>
      </w:r>
      <w:r w:rsidRPr="006C06CA">
        <w:rPr>
          <w:sz w:val="24"/>
          <w:szCs w:val="24"/>
        </w:rPr>
        <w:t>Об электронной подписи</w:t>
      </w:r>
      <w:r w:rsidR="00F53498" w:rsidRPr="006C06CA">
        <w:rPr>
          <w:sz w:val="24"/>
          <w:szCs w:val="24"/>
        </w:rPr>
        <w:t>»</w:t>
      </w:r>
      <w:r w:rsidRPr="006C06CA">
        <w:rPr>
          <w:sz w:val="24"/>
          <w:szCs w:val="24"/>
        </w:rPr>
        <w:t>. Также Стороны признают, что наличие на документах печати Стороны настоящего Контракта является доказательством наличия у лица, подписавшего такие документы от имени этой Стороны, достаточных полномочий для подписания.</w:t>
      </w:r>
    </w:p>
    <w:p w:rsidR="00E12183" w:rsidRPr="006C06CA" w:rsidRDefault="00E12183" w:rsidP="00F04A7D">
      <w:pPr>
        <w:ind w:firstLine="709"/>
        <w:jc w:val="both"/>
        <w:rPr>
          <w:sz w:val="24"/>
          <w:szCs w:val="24"/>
        </w:rPr>
      </w:pPr>
      <w:r w:rsidRPr="006C06CA">
        <w:rPr>
          <w:sz w:val="24"/>
          <w:szCs w:val="24"/>
        </w:rPr>
        <w:t>8.1</w:t>
      </w:r>
      <w:r w:rsidR="001C1CB2" w:rsidRPr="00435924">
        <w:rPr>
          <w:sz w:val="24"/>
          <w:szCs w:val="24"/>
        </w:rPr>
        <w:t>3</w:t>
      </w:r>
      <w:r w:rsidRPr="006C06CA">
        <w:rPr>
          <w:sz w:val="24"/>
          <w:szCs w:val="24"/>
        </w:rPr>
        <w:t>. Споры, связанные с исполнением, изменением и расторжением Контракта, не урегулированные Сторонами путем переговоров, разрешаются в соответствии с законодательством Российской Федерации.</w:t>
      </w:r>
    </w:p>
    <w:p w:rsidR="00E12183" w:rsidRPr="006C06CA" w:rsidRDefault="00E12183" w:rsidP="00F04A7D">
      <w:pPr>
        <w:pStyle w:val="21"/>
        <w:widowControl/>
        <w:spacing w:line="240" w:lineRule="auto"/>
        <w:ind w:firstLine="709"/>
        <w:rPr>
          <w:sz w:val="24"/>
          <w:szCs w:val="24"/>
        </w:rPr>
      </w:pPr>
      <w:r w:rsidRPr="006C06CA">
        <w:rPr>
          <w:sz w:val="24"/>
          <w:szCs w:val="24"/>
        </w:rPr>
        <w:t>8.1</w:t>
      </w:r>
      <w:r w:rsidR="001C1CB2" w:rsidRPr="00435924">
        <w:rPr>
          <w:sz w:val="24"/>
          <w:szCs w:val="24"/>
        </w:rPr>
        <w:t>4</w:t>
      </w:r>
      <w:r w:rsidRPr="006C06CA">
        <w:rPr>
          <w:sz w:val="24"/>
          <w:szCs w:val="24"/>
        </w:rPr>
        <w:t>. Стороны обязуются в течение 3</w:t>
      </w:r>
      <w:r w:rsidR="007C2F73" w:rsidRPr="006C06CA">
        <w:rPr>
          <w:sz w:val="24"/>
          <w:szCs w:val="24"/>
        </w:rPr>
        <w:t xml:space="preserve"> </w:t>
      </w:r>
      <w:r w:rsidRPr="006C06CA">
        <w:rPr>
          <w:sz w:val="24"/>
          <w:szCs w:val="24"/>
        </w:rPr>
        <w:t xml:space="preserve">(трех) банковских дней сообщать друг другу о любых изменениях данных, указанных в разделе </w:t>
      </w:r>
      <w:r w:rsidR="007C2F73" w:rsidRPr="006C06CA">
        <w:rPr>
          <w:sz w:val="24"/>
          <w:szCs w:val="24"/>
        </w:rPr>
        <w:t>11</w:t>
      </w:r>
      <w:r w:rsidRPr="006C06CA">
        <w:rPr>
          <w:sz w:val="24"/>
          <w:szCs w:val="24"/>
        </w:rPr>
        <w:t xml:space="preserve"> настоящего </w:t>
      </w:r>
      <w:r w:rsidR="007C2F73" w:rsidRPr="006C06CA">
        <w:rPr>
          <w:sz w:val="24"/>
          <w:szCs w:val="24"/>
        </w:rPr>
        <w:t xml:space="preserve">Приложения к </w:t>
      </w:r>
      <w:r w:rsidRPr="006C06CA">
        <w:rPr>
          <w:sz w:val="24"/>
          <w:szCs w:val="24"/>
        </w:rPr>
        <w:t>Контракт</w:t>
      </w:r>
      <w:r w:rsidR="007C2F73" w:rsidRPr="006C06CA">
        <w:rPr>
          <w:sz w:val="24"/>
          <w:szCs w:val="24"/>
        </w:rPr>
        <w:t>у</w:t>
      </w:r>
      <w:r w:rsidRPr="006C06CA">
        <w:rPr>
          <w:sz w:val="24"/>
          <w:szCs w:val="24"/>
        </w:rPr>
        <w:t>, в письменной форме с приложением заверенных надлежащим образом копий документов, подтверждающих из</w:t>
      </w:r>
      <w:r w:rsidR="007C2F73" w:rsidRPr="006C06CA">
        <w:rPr>
          <w:sz w:val="24"/>
          <w:szCs w:val="24"/>
        </w:rPr>
        <w:t>менение соответствующих данных.</w:t>
      </w:r>
    </w:p>
    <w:p w:rsidR="00E21279" w:rsidRPr="006C06CA" w:rsidRDefault="007C2F73" w:rsidP="00F04A7D">
      <w:pPr>
        <w:pStyle w:val="21"/>
        <w:widowControl/>
        <w:spacing w:line="240" w:lineRule="auto"/>
        <w:ind w:firstLine="709"/>
        <w:rPr>
          <w:sz w:val="24"/>
          <w:szCs w:val="24"/>
        </w:rPr>
      </w:pPr>
      <w:r w:rsidRPr="006C06CA">
        <w:rPr>
          <w:sz w:val="24"/>
          <w:szCs w:val="24"/>
        </w:rPr>
        <w:t>8.1</w:t>
      </w:r>
      <w:r w:rsidR="001C1CB2" w:rsidRPr="00435924">
        <w:rPr>
          <w:sz w:val="24"/>
          <w:szCs w:val="24"/>
        </w:rPr>
        <w:t>5</w:t>
      </w:r>
      <w:r w:rsidRPr="006C06CA">
        <w:rPr>
          <w:sz w:val="24"/>
          <w:szCs w:val="24"/>
        </w:rPr>
        <w:t>. Изменение условий Контракта при его исполнении не допускается, за исключением случаев, предусмотренных статьей 34 и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537EAE" w:rsidRPr="006C06CA" w:rsidRDefault="00537EAE" w:rsidP="00F04A7D">
      <w:pPr>
        <w:pStyle w:val="21"/>
        <w:widowControl/>
        <w:spacing w:line="240" w:lineRule="auto"/>
        <w:ind w:firstLine="709"/>
        <w:rPr>
          <w:sz w:val="24"/>
          <w:szCs w:val="24"/>
        </w:rPr>
      </w:pPr>
      <w:r w:rsidRPr="006C06CA">
        <w:rPr>
          <w:sz w:val="24"/>
          <w:szCs w:val="24"/>
        </w:rPr>
        <w:t>8.1</w:t>
      </w:r>
      <w:r w:rsidR="001C1CB2" w:rsidRPr="00560E24">
        <w:rPr>
          <w:sz w:val="24"/>
          <w:szCs w:val="24"/>
        </w:rPr>
        <w:t>6</w:t>
      </w:r>
      <w:r w:rsidRPr="006C06CA">
        <w:rPr>
          <w:sz w:val="24"/>
          <w:szCs w:val="24"/>
        </w:rPr>
        <w:t xml:space="preserve">. Контракт заключен в </w:t>
      </w:r>
      <w:r w:rsidR="00072F4C">
        <w:rPr>
          <w:sz w:val="24"/>
          <w:szCs w:val="24"/>
        </w:rPr>
        <w:t>________________</w:t>
      </w:r>
      <w:r w:rsidRPr="006C06CA">
        <w:rPr>
          <w:sz w:val="24"/>
          <w:szCs w:val="24"/>
        </w:rPr>
        <w:t>.</w:t>
      </w:r>
    </w:p>
    <w:p w:rsidR="00B81C9A" w:rsidRPr="006C06CA" w:rsidRDefault="00B81C9A" w:rsidP="00F04A7D">
      <w:pPr>
        <w:jc w:val="both"/>
        <w:rPr>
          <w:b/>
          <w:snapToGrid w:val="0"/>
          <w:sz w:val="24"/>
          <w:szCs w:val="24"/>
        </w:rPr>
      </w:pPr>
    </w:p>
    <w:p w:rsidR="00446B61" w:rsidRPr="006C06CA" w:rsidRDefault="00446B61" w:rsidP="00F04A7D">
      <w:pPr>
        <w:jc w:val="center"/>
        <w:rPr>
          <w:b/>
          <w:snapToGrid w:val="0"/>
          <w:sz w:val="24"/>
          <w:szCs w:val="24"/>
        </w:rPr>
      </w:pPr>
      <w:r w:rsidRPr="006C06CA">
        <w:rPr>
          <w:b/>
          <w:snapToGrid w:val="0"/>
          <w:sz w:val="24"/>
          <w:szCs w:val="24"/>
        </w:rPr>
        <w:t>9. ИЗМЕНЕНИЕ, РАСТОРЖЕНИЕ КОНТРАКТА</w:t>
      </w:r>
    </w:p>
    <w:p w:rsidR="00120FE4" w:rsidRPr="006C06CA" w:rsidRDefault="00120FE4" w:rsidP="00F04A7D">
      <w:pPr>
        <w:ind w:firstLine="709"/>
        <w:jc w:val="both"/>
        <w:rPr>
          <w:sz w:val="24"/>
          <w:szCs w:val="24"/>
        </w:rPr>
      </w:pPr>
      <w:r w:rsidRPr="006C06CA">
        <w:rPr>
          <w:sz w:val="24"/>
          <w:szCs w:val="24"/>
        </w:rPr>
        <w:t>9.1.</w:t>
      </w:r>
      <w:r w:rsidR="007C2F73" w:rsidRPr="006C06CA">
        <w:rPr>
          <w:sz w:val="24"/>
          <w:szCs w:val="24"/>
        </w:rPr>
        <w:t xml:space="preserve"> </w:t>
      </w:r>
      <w:r w:rsidRPr="006C06CA">
        <w:rPr>
          <w:sz w:val="24"/>
          <w:szCs w:val="24"/>
        </w:rPr>
        <w:t>Настоящий Контракт может быть расторгнут по соглашению Сторон, по решению суда, а также в одностороннем порядке по основаниям, предусмотренным действующим законодательством РФ или настоящим Контрактом.</w:t>
      </w:r>
    </w:p>
    <w:p w:rsidR="00446B61" w:rsidRPr="006C06CA" w:rsidRDefault="00446B61" w:rsidP="00F04A7D">
      <w:pPr>
        <w:ind w:firstLine="709"/>
        <w:jc w:val="both"/>
        <w:rPr>
          <w:sz w:val="24"/>
          <w:szCs w:val="24"/>
        </w:rPr>
      </w:pPr>
      <w:r w:rsidRPr="006C06CA">
        <w:rPr>
          <w:sz w:val="24"/>
          <w:szCs w:val="24"/>
        </w:rPr>
        <w:t>9.</w:t>
      </w:r>
      <w:r w:rsidR="00120FE4" w:rsidRPr="006C06CA">
        <w:rPr>
          <w:sz w:val="24"/>
          <w:szCs w:val="24"/>
        </w:rPr>
        <w:t>2</w:t>
      </w:r>
      <w:r w:rsidRPr="006C06CA">
        <w:rPr>
          <w:sz w:val="24"/>
          <w:szCs w:val="24"/>
        </w:rPr>
        <w:t>. Настоящий</w:t>
      </w:r>
      <w:r w:rsidR="00120FE4" w:rsidRPr="006C06CA">
        <w:rPr>
          <w:sz w:val="24"/>
          <w:szCs w:val="24"/>
        </w:rPr>
        <w:t xml:space="preserve"> Контракт может быть расторгнут </w:t>
      </w:r>
      <w:r w:rsidRPr="006C06CA">
        <w:rPr>
          <w:sz w:val="24"/>
          <w:szCs w:val="24"/>
        </w:rPr>
        <w:t>в одностороннем порядке в случаях:</w:t>
      </w:r>
    </w:p>
    <w:p w:rsidR="0025347D" w:rsidRPr="006C06CA" w:rsidRDefault="002C26F0" w:rsidP="00F04A7D">
      <w:pPr>
        <w:ind w:firstLine="709"/>
        <w:jc w:val="both"/>
        <w:rPr>
          <w:sz w:val="24"/>
          <w:szCs w:val="24"/>
        </w:rPr>
      </w:pPr>
      <w:r w:rsidRPr="006C06CA">
        <w:rPr>
          <w:sz w:val="24"/>
          <w:szCs w:val="24"/>
        </w:rPr>
        <w:t xml:space="preserve">9.2.1. </w:t>
      </w:r>
      <w:r w:rsidR="0025347D" w:rsidRPr="006C06CA">
        <w:rPr>
          <w:sz w:val="24"/>
          <w:szCs w:val="24"/>
        </w:rPr>
        <w:t>По инициативе Заказчика:</w:t>
      </w:r>
    </w:p>
    <w:p w:rsidR="00446B61" w:rsidRPr="006C06CA" w:rsidRDefault="0025347D" w:rsidP="00F04A7D">
      <w:pPr>
        <w:ind w:firstLine="709"/>
        <w:jc w:val="both"/>
        <w:rPr>
          <w:sz w:val="24"/>
          <w:szCs w:val="24"/>
        </w:rPr>
      </w:pPr>
      <w:r w:rsidRPr="006C06CA">
        <w:rPr>
          <w:sz w:val="24"/>
          <w:szCs w:val="24"/>
        </w:rPr>
        <w:t>9.2.1.1 О</w:t>
      </w:r>
      <w:r w:rsidR="006675A8" w:rsidRPr="006C06CA">
        <w:rPr>
          <w:sz w:val="24"/>
          <w:szCs w:val="24"/>
        </w:rPr>
        <w:t xml:space="preserve">казания </w:t>
      </w:r>
      <w:r w:rsidR="00446B61" w:rsidRPr="006C06CA">
        <w:rPr>
          <w:sz w:val="24"/>
          <w:szCs w:val="24"/>
        </w:rPr>
        <w:t>услуг ненадлежащего качества, если недостатки не могут быть устранены в приемлемый для Заказчика срок;</w:t>
      </w:r>
    </w:p>
    <w:p w:rsidR="00446B61" w:rsidRPr="006C06CA" w:rsidRDefault="002C26F0" w:rsidP="00F04A7D">
      <w:pPr>
        <w:ind w:firstLine="709"/>
        <w:jc w:val="both"/>
        <w:rPr>
          <w:sz w:val="24"/>
          <w:szCs w:val="24"/>
        </w:rPr>
      </w:pPr>
      <w:r w:rsidRPr="006C06CA">
        <w:rPr>
          <w:sz w:val="24"/>
          <w:szCs w:val="24"/>
        </w:rPr>
        <w:t>9.2.</w:t>
      </w:r>
      <w:r w:rsidR="0025347D" w:rsidRPr="006C06CA">
        <w:rPr>
          <w:sz w:val="24"/>
          <w:szCs w:val="24"/>
        </w:rPr>
        <w:t>1.</w:t>
      </w:r>
      <w:r w:rsidRPr="006C06CA">
        <w:rPr>
          <w:sz w:val="24"/>
          <w:szCs w:val="24"/>
        </w:rPr>
        <w:t xml:space="preserve">2. </w:t>
      </w:r>
      <w:r w:rsidR="0025347D" w:rsidRPr="006C06CA">
        <w:rPr>
          <w:sz w:val="24"/>
          <w:szCs w:val="24"/>
        </w:rPr>
        <w:t xml:space="preserve">Если </w:t>
      </w:r>
      <w:r w:rsidR="00446B61" w:rsidRPr="006C06CA">
        <w:rPr>
          <w:sz w:val="24"/>
          <w:szCs w:val="24"/>
        </w:rPr>
        <w:t xml:space="preserve">Исполнитель не приступил к исполнению в срок, установленный Контрактом; </w:t>
      </w:r>
    </w:p>
    <w:p w:rsidR="006675A8" w:rsidRPr="006C06CA" w:rsidRDefault="002C26F0" w:rsidP="00F04A7D">
      <w:pPr>
        <w:ind w:firstLine="709"/>
        <w:jc w:val="both"/>
        <w:rPr>
          <w:sz w:val="24"/>
          <w:szCs w:val="24"/>
        </w:rPr>
      </w:pPr>
      <w:r w:rsidRPr="006C06CA">
        <w:rPr>
          <w:sz w:val="24"/>
          <w:szCs w:val="24"/>
        </w:rPr>
        <w:t>9.2.</w:t>
      </w:r>
      <w:r w:rsidR="0025347D" w:rsidRPr="006C06CA">
        <w:rPr>
          <w:sz w:val="24"/>
          <w:szCs w:val="24"/>
        </w:rPr>
        <w:t>1.</w:t>
      </w:r>
      <w:r w:rsidRPr="006C06CA">
        <w:rPr>
          <w:sz w:val="24"/>
          <w:szCs w:val="24"/>
        </w:rPr>
        <w:t xml:space="preserve">3. </w:t>
      </w:r>
      <w:r w:rsidR="00724FF0" w:rsidRPr="006C06CA">
        <w:rPr>
          <w:sz w:val="24"/>
          <w:szCs w:val="24"/>
        </w:rPr>
        <w:t>Если в ходе исполнения Контракта установлено, что Исполнитель не соответствует установленным документацией о закупке требованиям, в том числе, не имеет документов, подтверждающих наличие у него необходимых прав, в том числе, копии Лицензионного соглашения, подтверждающего, что специальное программное обеспечение, используемое им для оказания услуг Заказчику, полностью совместимо с имеющимися у Заказчика экземплярами Систем КонсультантПлюс</w:t>
      </w:r>
      <w:r w:rsidR="00C40F0B" w:rsidRPr="006C06CA">
        <w:rPr>
          <w:sz w:val="24"/>
          <w:szCs w:val="24"/>
        </w:rPr>
        <w:t xml:space="preserve">. </w:t>
      </w:r>
    </w:p>
    <w:p w:rsidR="00600E1A" w:rsidRPr="006C06CA" w:rsidRDefault="002C26F0" w:rsidP="00F04A7D">
      <w:pPr>
        <w:ind w:firstLine="709"/>
        <w:jc w:val="both"/>
        <w:rPr>
          <w:sz w:val="24"/>
          <w:szCs w:val="24"/>
        </w:rPr>
      </w:pPr>
      <w:r w:rsidRPr="006C06CA">
        <w:rPr>
          <w:sz w:val="24"/>
          <w:szCs w:val="24"/>
        </w:rPr>
        <w:t>9.2.</w:t>
      </w:r>
      <w:r w:rsidR="0025347D" w:rsidRPr="006C06CA">
        <w:rPr>
          <w:sz w:val="24"/>
          <w:szCs w:val="24"/>
        </w:rPr>
        <w:t>2</w:t>
      </w:r>
      <w:r w:rsidRPr="006C06CA">
        <w:rPr>
          <w:sz w:val="24"/>
          <w:szCs w:val="24"/>
        </w:rPr>
        <w:t xml:space="preserve">. </w:t>
      </w:r>
      <w:r w:rsidR="00600E1A" w:rsidRPr="006C06CA">
        <w:rPr>
          <w:sz w:val="24"/>
          <w:szCs w:val="24"/>
        </w:rPr>
        <w:t>Исполнитель имеет право отказаться от исполнения настоящего Контракта в одностороннем порядке в случаях:</w:t>
      </w:r>
    </w:p>
    <w:p w:rsidR="00600E1A" w:rsidRPr="006C06CA" w:rsidRDefault="00600E1A" w:rsidP="00F04A7D">
      <w:pPr>
        <w:ind w:firstLine="709"/>
        <w:jc w:val="both"/>
        <w:rPr>
          <w:sz w:val="24"/>
          <w:szCs w:val="24"/>
        </w:rPr>
      </w:pPr>
      <w:r w:rsidRPr="006C06CA">
        <w:rPr>
          <w:sz w:val="24"/>
          <w:szCs w:val="24"/>
        </w:rPr>
        <w:t>9.2.</w:t>
      </w:r>
      <w:r w:rsidR="0025347D" w:rsidRPr="006C06CA">
        <w:rPr>
          <w:sz w:val="24"/>
          <w:szCs w:val="24"/>
        </w:rPr>
        <w:t>2</w:t>
      </w:r>
      <w:r w:rsidRPr="006C06CA">
        <w:rPr>
          <w:sz w:val="24"/>
          <w:szCs w:val="24"/>
        </w:rPr>
        <w:t xml:space="preserve">.1. Нарушения Заказчиком условий, которые согласно Спецификациям позволяют Исполнителю отказаться от Контракта, </w:t>
      </w:r>
    </w:p>
    <w:p w:rsidR="00600E1A" w:rsidRPr="006C06CA" w:rsidRDefault="00600E1A" w:rsidP="00F04A7D">
      <w:pPr>
        <w:ind w:firstLine="709"/>
        <w:jc w:val="both"/>
        <w:rPr>
          <w:sz w:val="24"/>
          <w:szCs w:val="24"/>
        </w:rPr>
      </w:pPr>
      <w:r w:rsidRPr="006C06CA">
        <w:rPr>
          <w:sz w:val="24"/>
          <w:szCs w:val="24"/>
        </w:rPr>
        <w:t>9.2.</w:t>
      </w:r>
      <w:r w:rsidR="0025347D" w:rsidRPr="006C06CA">
        <w:rPr>
          <w:sz w:val="24"/>
          <w:szCs w:val="24"/>
        </w:rPr>
        <w:t>2</w:t>
      </w:r>
      <w:r w:rsidRPr="006C06CA">
        <w:rPr>
          <w:sz w:val="24"/>
          <w:szCs w:val="24"/>
        </w:rPr>
        <w:t>.</w:t>
      </w:r>
      <w:r w:rsidR="0025347D" w:rsidRPr="006C06CA">
        <w:rPr>
          <w:sz w:val="24"/>
          <w:szCs w:val="24"/>
        </w:rPr>
        <w:t>2</w:t>
      </w:r>
      <w:r w:rsidRPr="006C06CA">
        <w:rPr>
          <w:sz w:val="24"/>
          <w:szCs w:val="24"/>
        </w:rPr>
        <w:t xml:space="preserve"> Внесения Заказчиком изменений в средства программной защиты Системы, приводящих к ее декомпилированию или модификации;</w:t>
      </w:r>
    </w:p>
    <w:p w:rsidR="00600E1A" w:rsidRPr="006C06CA" w:rsidRDefault="00600E1A" w:rsidP="00F04A7D">
      <w:pPr>
        <w:ind w:firstLine="709"/>
        <w:jc w:val="both"/>
        <w:rPr>
          <w:sz w:val="24"/>
          <w:szCs w:val="24"/>
        </w:rPr>
      </w:pPr>
      <w:r w:rsidRPr="006C06CA">
        <w:rPr>
          <w:sz w:val="24"/>
          <w:szCs w:val="24"/>
        </w:rPr>
        <w:t>9.2.</w:t>
      </w:r>
      <w:r w:rsidR="0025347D" w:rsidRPr="006C06CA">
        <w:rPr>
          <w:sz w:val="24"/>
          <w:szCs w:val="24"/>
        </w:rPr>
        <w:t>2</w:t>
      </w:r>
      <w:r w:rsidRPr="006C06CA">
        <w:rPr>
          <w:sz w:val="24"/>
          <w:szCs w:val="24"/>
        </w:rPr>
        <w:t>.3. Изготовления, воспроизведения, распространения (любым способом) Заказчиком контрафактных экземпляров Систем.</w:t>
      </w:r>
    </w:p>
    <w:p w:rsidR="00446B61" w:rsidRPr="006C06CA" w:rsidRDefault="002C26F0" w:rsidP="00F04A7D">
      <w:pPr>
        <w:ind w:firstLine="709"/>
        <w:jc w:val="both"/>
        <w:rPr>
          <w:sz w:val="24"/>
          <w:szCs w:val="24"/>
        </w:rPr>
      </w:pPr>
      <w:r w:rsidRPr="006C06CA">
        <w:rPr>
          <w:sz w:val="24"/>
          <w:szCs w:val="24"/>
        </w:rPr>
        <w:t>9.2.</w:t>
      </w:r>
      <w:r w:rsidR="0025347D" w:rsidRPr="006C06CA">
        <w:rPr>
          <w:sz w:val="24"/>
          <w:szCs w:val="24"/>
        </w:rPr>
        <w:t xml:space="preserve">3 Любой Стороной </w:t>
      </w:r>
      <w:r w:rsidR="00446B61" w:rsidRPr="006C06CA">
        <w:rPr>
          <w:sz w:val="24"/>
          <w:szCs w:val="24"/>
        </w:rPr>
        <w:t>в случае одностороннего отказа от исполнения Контракта в соответствии с Гражданским законодательством.</w:t>
      </w:r>
    </w:p>
    <w:p w:rsidR="00446B61" w:rsidRPr="006C06CA" w:rsidRDefault="002C26F0" w:rsidP="00F04A7D">
      <w:pPr>
        <w:ind w:firstLine="709"/>
        <w:jc w:val="both"/>
        <w:rPr>
          <w:sz w:val="24"/>
          <w:szCs w:val="24"/>
        </w:rPr>
      </w:pPr>
      <w:r w:rsidRPr="006C06CA">
        <w:rPr>
          <w:sz w:val="24"/>
          <w:szCs w:val="24"/>
        </w:rPr>
        <w:t xml:space="preserve">9.3. </w:t>
      </w:r>
      <w:r w:rsidR="00446B61" w:rsidRPr="006C06CA">
        <w:rPr>
          <w:sz w:val="24"/>
          <w:szCs w:val="24"/>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Исполнителя об одностороннем отказе. В случае если в течение этих 10 (десяти) календарных дней Исполнитель устранит нарушения, Заказчик отменяет свое решение об одностороннем расторжении Контракта с обязательным уведомлением Исполнителя. Указанное правило не применяется при повторном нарушении</w:t>
      </w:r>
      <w:r w:rsidR="00E21279" w:rsidRPr="006C06CA">
        <w:rPr>
          <w:sz w:val="24"/>
          <w:szCs w:val="24"/>
        </w:rPr>
        <w:t>.</w:t>
      </w:r>
    </w:p>
    <w:p w:rsidR="00E21279" w:rsidRPr="006C06CA" w:rsidRDefault="00E21279" w:rsidP="00F04A7D">
      <w:pPr>
        <w:ind w:firstLine="709"/>
        <w:jc w:val="both"/>
        <w:rPr>
          <w:sz w:val="24"/>
          <w:szCs w:val="24"/>
        </w:rPr>
      </w:pPr>
      <w:r w:rsidRPr="006C06CA">
        <w:rPr>
          <w:sz w:val="24"/>
          <w:szCs w:val="24"/>
        </w:rPr>
        <w:lastRenderedPageBreak/>
        <w:t>9.4.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21279" w:rsidRPr="00F6510F" w:rsidRDefault="00E21279" w:rsidP="00F04A7D">
      <w:pPr>
        <w:ind w:firstLine="709"/>
        <w:jc w:val="both"/>
        <w:rPr>
          <w:sz w:val="24"/>
          <w:szCs w:val="24"/>
        </w:rPr>
      </w:pPr>
      <w:r w:rsidRPr="006C06CA">
        <w:rPr>
          <w:sz w:val="24"/>
          <w:szCs w:val="24"/>
        </w:rPr>
        <w:t>9.5. Истечение срока действия Контракта, его досрочное расторжение не освобождает Стороны от ответственности за нарушение его условий.</w:t>
      </w:r>
    </w:p>
    <w:p w:rsidR="00492881" w:rsidRDefault="00492881" w:rsidP="00F04A7D">
      <w:pPr>
        <w:rPr>
          <w:sz w:val="24"/>
          <w:szCs w:val="24"/>
        </w:rPr>
      </w:pPr>
    </w:p>
    <w:p w:rsidR="0049647C" w:rsidRPr="00F63256" w:rsidRDefault="00F63256" w:rsidP="00F04A7D">
      <w:pPr>
        <w:jc w:val="center"/>
        <w:rPr>
          <w:b/>
          <w:sz w:val="24"/>
          <w:szCs w:val="24"/>
        </w:rPr>
      </w:pPr>
      <w:r w:rsidRPr="00F63256">
        <w:rPr>
          <w:b/>
          <w:sz w:val="24"/>
          <w:szCs w:val="24"/>
        </w:rPr>
        <w:t>10. ОПИСАНИЕ ОКАЗЫВАЕМЫХ УСЛУГ (ТЕХНИЧЕСКОЕ ЗАДАНИЕ)</w:t>
      </w:r>
    </w:p>
    <w:p w:rsidR="0049647C" w:rsidRPr="003D4B11" w:rsidRDefault="0049647C" w:rsidP="00F04A7D">
      <w:pPr>
        <w:numPr>
          <w:ilvl w:val="0"/>
          <w:numId w:val="3"/>
        </w:numPr>
        <w:ind w:left="0" w:firstLine="709"/>
        <w:jc w:val="both"/>
        <w:rPr>
          <w:sz w:val="24"/>
          <w:szCs w:val="24"/>
        </w:rPr>
      </w:pPr>
      <w:r w:rsidRPr="003D4B11">
        <w:rPr>
          <w:b/>
          <w:sz w:val="24"/>
          <w:szCs w:val="24"/>
        </w:rPr>
        <w:t>Объект закупки:</w:t>
      </w:r>
      <w:r w:rsidR="003D4B11">
        <w:rPr>
          <w:sz w:val="24"/>
          <w:szCs w:val="24"/>
        </w:rPr>
        <w:t xml:space="preserve"> </w:t>
      </w:r>
      <w:r w:rsidR="00437135" w:rsidRPr="00437135">
        <w:rPr>
          <w:sz w:val="24"/>
          <w:szCs w:val="24"/>
        </w:rPr>
        <w:t>Оказание услуг по адаптации и сопровождению установленных у Заказчика экземпляров Систем КонсультантПлюс на основе специального лицензионного сервисного программного обеспечения</w:t>
      </w:r>
      <w:r w:rsidR="00437135">
        <w:rPr>
          <w:sz w:val="24"/>
          <w:szCs w:val="24"/>
        </w:rPr>
        <w:t>.</w:t>
      </w:r>
    </w:p>
    <w:p w:rsidR="00431D7A" w:rsidRPr="000779F7" w:rsidRDefault="0049647C" w:rsidP="00BE59D9">
      <w:pPr>
        <w:numPr>
          <w:ilvl w:val="0"/>
          <w:numId w:val="3"/>
        </w:numPr>
        <w:ind w:left="0" w:firstLine="709"/>
        <w:jc w:val="both"/>
        <w:rPr>
          <w:sz w:val="24"/>
          <w:szCs w:val="24"/>
        </w:rPr>
      </w:pPr>
      <w:r w:rsidRPr="00F6510F">
        <w:rPr>
          <w:b/>
          <w:sz w:val="24"/>
          <w:szCs w:val="24"/>
        </w:rPr>
        <w:t xml:space="preserve">Краткие характеристики оказываемых услуг: </w:t>
      </w:r>
      <w:r w:rsidR="00437135" w:rsidRPr="00437135">
        <w:rPr>
          <w:sz w:val="24"/>
          <w:szCs w:val="24"/>
        </w:rPr>
        <w:t>Услуги по адаптации и сопровождению экземпляров Систем КонсультантПлюс, оказываемые на основе специального лицензионного сервисного программного обеспечения, обеспечивающего совместимость (взаимодействие) услуг с ранее установленными у заказчика экземплярами Систем КонсультантПлюс.</w:t>
      </w:r>
    </w:p>
    <w:p w:rsidR="0049647C" w:rsidRPr="00F6510F" w:rsidRDefault="0049647C" w:rsidP="00F04A7D">
      <w:pPr>
        <w:numPr>
          <w:ilvl w:val="0"/>
          <w:numId w:val="3"/>
        </w:numPr>
        <w:ind w:left="0" w:firstLine="709"/>
        <w:jc w:val="both"/>
        <w:rPr>
          <w:b/>
          <w:sz w:val="24"/>
          <w:szCs w:val="24"/>
        </w:rPr>
      </w:pPr>
      <w:r w:rsidRPr="00F6510F">
        <w:rPr>
          <w:b/>
          <w:sz w:val="24"/>
          <w:szCs w:val="24"/>
        </w:rPr>
        <w:t>Количество оказываемых услуг:</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1134"/>
        <w:gridCol w:w="1134"/>
        <w:gridCol w:w="1560"/>
        <w:gridCol w:w="1559"/>
      </w:tblGrid>
      <w:tr w:rsidR="00F63256" w:rsidRPr="00492881" w:rsidTr="002B61F7">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3256" w:rsidRPr="00492881" w:rsidRDefault="00F63256" w:rsidP="00F04A7D">
            <w:pPr>
              <w:jc w:val="center"/>
              <w:rPr>
                <w:color w:val="000000"/>
                <w:szCs w:val="24"/>
                <w:lang w:eastAsia="en-US"/>
              </w:rPr>
            </w:pPr>
            <w:r w:rsidRPr="00492881">
              <w:rPr>
                <w:rFonts w:eastAsia="Calibri"/>
                <w:b/>
                <w:bCs/>
                <w:color w:val="000000"/>
                <w:szCs w:val="24"/>
                <w:lang w:eastAsia="en-US"/>
              </w:rPr>
              <w:t>Наименование работ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3256" w:rsidRPr="00492881" w:rsidRDefault="00F63256" w:rsidP="00F04A7D">
            <w:pPr>
              <w:jc w:val="center"/>
              <w:rPr>
                <w:color w:val="000000"/>
                <w:szCs w:val="24"/>
                <w:lang w:eastAsia="en-US"/>
              </w:rPr>
            </w:pPr>
            <w:r w:rsidRPr="00492881">
              <w:rPr>
                <w:b/>
                <w:bCs/>
                <w:szCs w:val="24"/>
                <w:lang w:eastAsia="en-US"/>
              </w:rPr>
              <w:t>Ед. изм.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3256" w:rsidRPr="00492881" w:rsidRDefault="00F63256" w:rsidP="00F04A7D">
            <w:pPr>
              <w:jc w:val="center"/>
              <w:rPr>
                <w:color w:val="000000"/>
                <w:szCs w:val="24"/>
                <w:lang w:eastAsia="en-US"/>
              </w:rPr>
            </w:pPr>
            <w:r w:rsidRPr="00492881">
              <w:rPr>
                <w:b/>
                <w:bCs/>
                <w:szCs w:val="24"/>
                <w:lang w:eastAsia="en-US"/>
              </w:rPr>
              <w:t>Кол-во</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3256" w:rsidRPr="00492881" w:rsidRDefault="00F63256" w:rsidP="00F04A7D">
            <w:pPr>
              <w:jc w:val="center"/>
              <w:rPr>
                <w:b/>
                <w:bCs/>
                <w:szCs w:val="24"/>
                <w:lang w:eastAsia="en-US"/>
              </w:rPr>
            </w:pPr>
            <w:r w:rsidRPr="00492881">
              <w:rPr>
                <w:b/>
                <w:bCs/>
                <w:szCs w:val="24"/>
                <w:lang w:eastAsia="en-US"/>
              </w:rPr>
              <w:t xml:space="preserve">Цена за ед., </w:t>
            </w:r>
          </w:p>
          <w:p w:rsidR="00F63256" w:rsidRPr="00492881" w:rsidRDefault="00F63256" w:rsidP="00F04A7D">
            <w:pPr>
              <w:jc w:val="center"/>
              <w:rPr>
                <w:color w:val="000000"/>
                <w:szCs w:val="24"/>
                <w:lang w:eastAsia="en-US"/>
              </w:rPr>
            </w:pPr>
            <w:r w:rsidRPr="00492881">
              <w:rPr>
                <w:b/>
                <w:bCs/>
                <w:szCs w:val="24"/>
                <w:lang w:eastAsia="en-US"/>
              </w:rPr>
              <w:t>руб.</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3256" w:rsidRPr="00492881" w:rsidRDefault="00F63256" w:rsidP="00F04A7D">
            <w:pPr>
              <w:jc w:val="center"/>
              <w:rPr>
                <w:b/>
                <w:bCs/>
                <w:szCs w:val="24"/>
                <w:lang w:eastAsia="en-US"/>
              </w:rPr>
            </w:pPr>
            <w:r w:rsidRPr="00492881">
              <w:rPr>
                <w:b/>
                <w:bCs/>
                <w:szCs w:val="24"/>
                <w:lang w:eastAsia="en-US"/>
              </w:rPr>
              <w:t xml:space="preserve">Сумма, </w:t>
            </w:r>
          </w:p>
          <w:p w:rsidR="00F63256" w:rsidRPr="00492881" w:rsidRDefault="00F63256" w:rsidP="00F04A7D">
            <w:pPr>
              <w:jc w:val="center"/>
              <w:rPr>
                <w:color w:val="000000"/>
                <w:szCs w:val="24"/>
                <w:lang w:eastAsia="en-US"/>
              </w:rPr>
            </w:pPr>
            <w:r w:rsidRPr="00492881">
              <w:rPr>
                <w:b/>
                <w:bCs/>
                <w:szCs w:val="24"/>
                <w:lang w:eastAsia="en-US"/>
              </w:rPr>
              <w:t>руб.</w:t>
            </w:r>
          </w:p>
        </w:tc>
      </w:tr>
      <w:tr w:rsidR="00F63256" w:rsidRPr="00492881" w:rsidTr="00415674">
        <w:trPr>
          <w:trHeight w:val="1188"/>
        </w:trPr>
        <w:tc>
          <w:tcPr>
            <w:tcW w:w="51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3256" w:rsidRPr="00492881" w:rsidRDefault="00F63256" w:rsidP="00F04A7D">
            <w:pPr>
              <w:rPr>
                <w:color w:val="000000"/>
                <w:szCs w:val="24"/>
                <w:lang w:eastAsia="en-US"/>
              </w:rPr>
            </w:pPr>
            <w:r w:rsidRPr="00492881">
              <w:rPr>
                <w:color w:val="000000"/>
                <w:szCs w:val="24"/>
                <w:lang w:eastAsia="en-US"/>
              </w:rPr>
              <w:t xml:space="preserve">Оказание услуг по адаптации и сопровождению экземпляров систем КонсультантПлюс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3256" w:rsidRPr="00492881" w:rsidRDefault="00480EE5" w:rsidP="00F04A7D">
            <w:pPr>
              <w:jc w:val="center"/>
              <w:rPr>
                <w:color w:val="000000"/>
                <w:szCs w:val="24"/>
                <w:lang w:eastAsia="en-US"/>
              </w:rPr>
            </w:pPr>
            <w:r w:rsidRPr="00492881">
              <w:rPr>
                <w:color w:val="000000"/>
                <w:szCs w:val="24"/>
                <w:lang w:eastAsia="en-US"/>
              </w:rPr>
              <w:t>мес</w:t>
            </w:r>
            <w:r w:rsidR="00F63256" w:rsidRPr="00492881">
              <w:rPr>
                <w:color w:val="000000"/>
                <w:szCs w:val="24"/>
                <w:lang w:eastAsia="en-US"/>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63256" w:rsidRPr="00492881" w:rsidRDefault="00B9380F" w:rsidP="00F04A7D">
            <w:pPr>
              <w:jc w:val="center"/>
              <w:rPr>
                <w:color w:val="000000"/>
                <w:szCs w:val="24"/>
                <w:lang w:eastAsia="en-US"/>
              </w:rPr>
            </w:pPr>
            <w:r>
              <w:rPr>
                <w:color w:val="000000"/>
                <w:szCs w:val="24"/>
                <w:lang w:eastAsia="en-US"/>
              </w:rPr>
              <w:t>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F63256" w:rsidRPr="00492881" w:rsidRDefault="00F63256" w:rsidP="00F04A7D">
            <w:pPr>
              <w:jc w:val="center"/>
              <w:rPr>
                <w:color w:val="000000"/>
                <w:szCs w:val="24"/>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63256" w:rsidRPr="00492881" w:rsidRDefault="00F63256" w:rsidP="00F04A7D">
            <w:pPr>
              <w:jc w:val="center"/>
              <w:rPr>
                <w:color w:val="000000"/>
                <w:szCs w:val="24"/>
                <w:lang w:eastAsia="en-US"/>
              </w:rPr>
            </w:pPr>
          </w:p>
        </w:tc>
      </w:tr>
      <w:tr w:rsidR="00F63256" w:rsidRPr="00492881" w:rsidTr="002B61F7">
        <w:trPr>
          <w:trHeight w:val="371"/>
        </w:trPr>
        <w:tc>
          <w:tcPr>
            <w:tcW w:w="8931" w:type="dxa"/>
            <w:gridSpan w:val="4"/>
            <w:tcBorders>
              <w:top w:val="single" w:sz="4" w:space="0" w:color="auto"/>
              <w:left w:val="single" w:sz="4" w:space="0" w:color="auto"/>
              <w:bottom w:val="single" w:sz="4" w:space="0" w:color="auto"/>
              <w:right w:val="single" w:sz="4" w:space="0" w:color="auto"/>
            </w:tcBorders>
            <w:shd w:val="clear" w:color="auto" w:fill="auto"/>
          </w:tcPr>
          <w:p w:rsidR="00F63256" w:rsidRPr="00492881" w:rsidRDefault="00F63256" w:rsidP="00F04A7D">
            <w:pPr>
              <w:rPr>
                <w:color w:val="000000"/>
                <w:szCs w:val="24"/>
                <w:lang w:eastAsia="en-US"/>
              </w:rPr>
            </w:pPr>
            <w:r w:rsidRPr="00492881">
              <w:rPr>
                <w:color w:val="000000"/>
                <w:szCs w:val="24"/>
                <w:lang w:eastAsia="en-US"/>
              </w:rPr>
              <w:t>Итого</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63256" w:rsidRPr="00492881" w:rsidRDefault="00F63256" w:rsidP="00F04A7D">
            <w:pPr>
              <w:jc w:val="center"/>
              <w:rPr>
                <w:color w:val="000000"/>
                <w:szCs w:val="24"/>
                <w:lang w:eastAsia="en-US"/>
              </w:rPr>
            </w:pPr>
          </w:p>
        </w:tc>
      </w:tr>
      <w:tr w:rsidR="00F63256" w:rsidRPr="00492881" w:rsidTr="002B61F7">
        <w:trPr>
          <w:trHeight w:val="377"/>
        </w:trPr>
        <w:tc>
          <w:tcPr>
            <w:tcW w:w="8931" w:type="dxa"/>
            <w:gridSpan w:val="4"/>
            <w:tcBorders>
              <w:top w:val="single" w:sz="4" w:space="0" w:color="auto"/>
              <w:left w:val="single" w:sz="4" w:space="0" w:color="auto"/>
              <w:bottom w:val="single" w:sz="4" w:space="0" w:color="auto"/>
              <w:right w:val="single" w:sz="4" w:space="0" w:color="auto"/>
            </w:tcBorders>
            <w:shd w:val="clear" w:color="auto" w:fill="auto"/>
          </w:tcPr>
          <w:p w:rsidR="00F63256" w:rsidRPr="00492881" w:rsidRDefault="00F63256" w:rsidP="00F04A7D">
            <w:pPr>
              <w:rPr>
                <w:color w:val="000000"/>
                <w:szCs w:val="24"/>
                <w:lang w:eastAsia="en-US"/>
              </w:rPr>
            </w:pPr>
            <w:r w:rsidRPr="00492881">
              <w:rPr>
                <w:color w:val="000000"/>
                <w:szCs w:val="24"/>
                <w:lang w:eastAsia="en-US"/>
              </w:rPr>
              <w:t>в т.ч. НДС</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63256" w:rsidRPr="00492881" w:rsidRDefault="00F63256" w:rsidP="00F04A7D">
            <w:pPr>
              <w:jc w:val="center"/>
              <w:rPr>
                <w:color w:val="000000"/>
                <w:szCs w:val="24"/>
                <w:lang w:eastAsia="en-US"/>
              </w:rPr>
            </w:pPr>
          </w:p>
        </w:tc>
      </w:tr>
    </w:tbl>
    <w:p w:rsidR="006C06CA" w:rsidRDefault="006C06CA" w:rsidP="00F04A7D">
      <w:pPr>
        <w:tabs>
          <w:tab w:val="left" w:pos="426"/>
          <w:tab w:val="left" w:pos="1080"/>
        </w:tabs>
        <w:ind w:right="-1"/>
        <w:rPr>
          <w:i/>
          <w:spacing w:val="-1"/>
          <w:sz w:val="24"/>
          <w:szCs w:val="24"/>
        </w:rPr>
      </w:pPr>
    </w:p>
    <w:p w:rsidR="0049647C" w:rsidRPr="00F6510F" w:rsidRDefault="0049647C" w:rsidP="00F04A7D">
      <w:pPr>
        <w:tabs>
          <w:tab w:val="left" w:pos="900"/>
          <w:tab w:val="left" w:pos="1080"/>
        </w:tabs>
        <w:ind w:right="-1"/>
        <w:jc w:val="center"/>
        <w:rPr>
          <w:b/>
          <w:sz w:val="24"/>
          <w:szCs w:val="24"/>
        </w:rPr>
      </w:pPr>
      <w:r w:rsidRPr="00F6510F">
        <w:rPr>
          <w:b/>
          <w:sz w:val="24"/>
          <w:szCs w:val="24"/>
        </w:rPr>
        <w:t>СПЕЦИФИКАЦИЯ НА СЕТЕВЫЕ/ЛОКАЛЬНЫЕ КОМПЛЕКТЫ СИСТЕМ</w:t>
      </w:r>
    </w:p>
    <w:tbl>
      <w:tblPr>
        <w:tblW w:w="10490"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4A0" w:firstRow="1" w:lastRow="0" w:firstColumn="1" w:lastColumn="0" w:noHBand="0" w:noVBand="1"/>
      </w:tblPr>
      <w:tblGrid>
        <w:gridCol w:w="993"/>
        <w:gridCol w:w="3119"/>
        <w:gridCol w:w="2409"/>
        <w:gridCol w:w="1701"/>
        <w:gridCol w:w="2268"/>
      </w:tblGrid>
      <w:tr w:rsidR="0049647C" w:rsidRPr="00492881" w:rsidTr="00DA08E0">
        <w:trPr>
          <w:trHeight w:val="20"/>
        </w:trPr>
        <w:tc>
          <w:tcPr>
            <w:tcW w:w="993" w:type="dxa"/>
            <w:vAlign w:val="center"/>
            <w:hideMark/>
          </w:tcPr>
          <w:p w:rsidR="0049647C" w:rsidRPr="00492881" w:rsidRDefault="00072F4C" w:rsidP="00F04A7D">
            <w:pPr>
              <w:pStyle w:val="3"/>
              <w:spacing w:before="0" w:after="0"/>
              <w:jc w:val="center"/>
              <w:rPr>
                <w:rFonts w:ascii="Times New Roman" w:hAnsi="Times New Roman"/>
                <w:b w:val="0"/>
                <w:sz w:val="20"/>
                <w:szCs w:val="20"/>
              </w:rPr>
            </w:pPr>
            <w:r w:rsidRPr="00492881">
              <w:rPr>
                <w:rFonts w:ascii="Times New Roman" w:hAnsi="Times New Roman"/>
                <w:b w:val="0"/>
                <w:sz w:val="20"/>
                <w:szCs w:val="20"/>
              </w:rPr>
              <w:t>№</w:t>
            </w:r>
          </w:p>
          <w:p w:rsidR="0049647C" w:rsidRPr="00492881" w:rsidRDefault="0049647C" w:rsidP="00F04A7D">
            <w:pPr>
              <w:pStyle w:val="3"/>
              <w:spacing w:before="0" w:after="0"/>
              <w:jc w:val="center"/>
              <w:rPr>
                <w:rFonts w:ascii="Times New Roman" w:hAnsi="Times New Roman"/>
                <w:b w:val="0"/>
                <w:sz w:val="20"/>
                <w:szCs w:val="20"/>
              </w:rPr>
            </w:pPr>
            <w:r w:rsidRPr="00492881">
              <w:rPr>
                <w:rFonts w:ascii="Times New Roman" w:hAnsi="Times New Roman"/>
                <w:b w:val="0"/>
                <w:sz w:val="20"/>
                <w:szCs w:val="20"/>
              </w:rPr>
              <w:t>п/п</w:t>
            </w:r>
          </w:p>
        </w:tc>
        <w:tc>
          <w:tcPr>
            <w:tcW w:w="3119" w:type="dxa"/>
            <w:vAlign w:val="center"/>
            <w:hideMark/>
          </w:tcPr>
          <w:p w:rsidR="0049647C" w:rsidRPr="00492881" w:rsidRDefault="0049647C" w:rsidP="00F04A7D">
            <w:pPr>
              <w:pStyle w:val="3"/>
              <w:spacing w:before="0" w:after="0"/>
              <w:jc w:val="center"/>
              <w:rPr>
                <w:rFonts w:ascii="Times New Roman" w:hAnsi="Times New Roman"/>
                <w:b w:val="0"/>
                <w:sz w:val="20"/>
                <w:szCs w:val="20"/>
              </w:rPr>
            </w:pPr>
            <w:r w:rsidRPr="00492881">
              <w:rPr>
                <w:rFonts w:ascii="Times New Roman" w:hAnsi="Times New Roman"/>
                <w:b w:val="0"/>
                <w:sz w:val="20"/>
                <w:szCs w:val="20"/>
              </w:rPr>
              <w:t>Название экземпляра Системы  КонсультантПлюс</w:t>
            </w:r>
          </w:p>
        </w:tc>
        <w:tc>
          <w:tcPr>
            <w:tcW w:w="2409" w:type="dxa"/>
            <w:vAlign w:val="center"/>
            <w:hideMark/>
          </w:tcPr>
          <w:p w:rsidR="0049647C" w:rsidRPr="00492881" w:rsidRDefault="0049647C" w:rsidP="00F04A7D">
            <w:pPr>
              <w:jc w:val="center"/>
            </w:pPr>
            <w:r w:rsidRPr="00492881">
              <w:t>Версия экземпляра Системы КонсультантПлюс</w:t>
            </w:r>
          </w:p>
        </w:tc>
        <w:tc>
          <w:tcPr>
            <w:tcW w:w="1701" w:type="dxa"/>
            <w:vAlign w:val="center"/>
            <w:hideMark/>
          </w:tcPr>
          <w:p w:rsidR="0049647C" w:rsidRPr="00492881" w:rsidRDefault="0049647C" w:rsidP="00F04A7D">
            <w:pPr>
              <w:jc w:val="center"/>
              <w:rPr>
                <w:lang w:val="en-US"/>
              </w:rPr>
            </w:pPr>
            <w:r w:rsidRPr="00492881">
              <w:t>Число одновременных доступов (ОД)</w:t>
            </w:r>
            <w:r w:rsidRPr="00492881">
              <w:rPr>
                <w:lang w:val="en-US"/>
              </w:rPr>
              <w:t>&lt;</w:t>
            </w:r>
            <w:r w:rsidRPr="00492881">
              <w:t>*&gt;</w:t>
            </w:r>
          </w:p>
        </w:tc>
        <w:tc>
          <w:tcPr>
            <w:tcW w:w="2268" w:type="dxa"/>
            <w:vAlign w:val="center"/>
            <w:hideMark/>
          </w:tcPr>
          <w:p w:rsidR="0049647C" w:rsidRPr="00492881" w:rsidRDefault="0049647C" w:rsidP="00F04A7D">
            <w:pPr>
              <w:jc w:val="center"/>
            </w:pPr>
            <w:r w:rsidRPr="00492881">
              <w:t>Количество экземпляров</w:t>
            </w:r>
          </w:p>
        </w:tc>
      </w:tr>
      <w:tr w:rsidR="0049647C" w:rsidRPr="00492881" w:rsidTr="00DA08E0">
        <w:trPr>
          <w:trHeight w:val="20"/>
        </w:trPr>
        <w:tc>
          <w:tcPr>
            <w:tcW w:w="10490" w:type="dxa"/>
            <w:gridSpan w:val="5"/>
            <w:vAlign w:val="center"/>
            <w:hideMark/>
          </w:tcPr>
          <w:p w:rsidR="0049647C" w:rsidRPr="00492881" w:rsidRDefault="0049647C" w:rsidP="00F04A7D">
            <w:pPr>
              <w:rPr>
                <w:i/>
              </w:rPr>
            </w:pPr>
            <w:r w:rsidRPr="00492881">
              <w:t>Адреса, по которым используются Системы и оказываются услуги по адаптации и сопровождению:</w:t>
            </w:r>
          </w:p>
          <w:p w:rsidR="0049647C" w:rsidRPr="00492881" w:rsidRDefault="00BA4E2F" w:rsidP="00F04A7D">
            <w:pPr>
              <w:rPr>
                <w:i/>
                <w:lang w:eastAsia="en-US"/>
              </w:rPr>
            </w:pPr>
            <w:r w:rsidRPr="00492881">
              <w:rPr>
                <w:i/>
                <w:lang w:eastAsia="en-US"/>
              </w:rPr>
              <w:fldChar w:fldCharType="begin" w:fldLock="1"/>
            </w:r>
            <w:r w:rsidR="0049647C" w:rsidRPr="00492881">
              <w:rPr>
                <w:i/>
                <w:lang w:eastAsia="en-US"/>
              </w:rPr>
              <w:instrText xml:space="preserve"> DOCVARIABLE СТИУС_ИСХСОСТАВ_НОМЕНКЛАТУРАПАР_СГРУППКЛИЕНТ_АДРЕСФАКТ_КОММ </w:instrText>
            </w:r>
            <w:r w:rsidRPr="00492881">
              <w:rPr>
                <w:i/>
                <w:lang w:eastAsia="en-US"/>
              </w:rPr>
              <w:fldChar w:fldCharType="separate"/>
            </w:r>
            <w:r w:rsidR="0049647C" w:rsidRPr="00492881">
              <w:rPr>
                <w:i/>
                <w:lang w:eastAsia="en-US"/>
              </w:rPr>
              <w:t>129085, г. Москва, б-р Звёздный, д. 21, стр. 1</w:t>
            </w:r>
            <w:r w:rsidRPr="00492881">
              <w:rPr>
                <w:i/>
                <w:lang w:eastAsia="en-US"/>
              </w:rPr>
              <w:fldChar w:fldCharType="end"/>
            </w:r>
          </w:p>
        </w:tc>
      </w:tr>
      <w:tr w:rsidR="0049647C" w:rsidRPr="00492881" w:rsidTr="00DA08E0">
        <w:trPr>
          <w:trHeight w:val="20"/>
        </w:trPr>
        <w:tc>
          <w:tcPr>
            <w:tcW w:w="993" w:type="dxa"/>
            <w:vAlign w:val="center"/>
          </w:tcPr>
          <w:p w:rsidR="0049647C" w:rsidRPr="00492881" w:rsidRDefault="0049647C" w:rsidP="00F04A7D">
            <w:pPr>
              <w:numPr>
                <w:ilvl w:val="0"/>
                <w:numId w:val="8"/>
              </w:numPr>
              <w:tabs>
                <w:tab w:val="left" w:pos="708"/>
                <w:tab w:val="center" w:pos="4153"/>
                <w:tab w:val="right" w:pos="8306"/>
              </w:tabs>
              <w:ind w:right="1134"/>
              <w:jc w:val="center"/>
              <w:rPr>
                <w:lang w:eastAsia="en-US"/>
              </w:rPr>
            </w:pPr>
          </w:p>
        </w:tc>
        <w:tc>
          <w:tcPr>
            <w:tcW w:w="3119" w:type="dxa"/>
            <w:vAlign w:val="center"/>
            <w:hideMark/>
          </w:tcPr>
          <w:p w:rsidR="0049647C" w:rsidRPr="00492881" w:rsidRDefault="00BA4E2F" w:rsidP="00F04A7D">
            <w:pPr>
              <w:jc w:val="center"/>
              <w:rPr>
                <w:lang w:eastAsia="en-US"/>
              </w:rPr>
            </w:pPr>
            <w:r w:rsidRPr="00492881">
              <w:rPr>
                <w:i/>
                <w:spacing w:val="-1"/>
                <w:lang w:eastAsia="en-US"/>
              </w:rPr>
              <w:fldChar w:fldCharType="begin" w:fldLock="1"/>
            </w:r>
            <w:r w:rsidR="0049647C" w:rsidRPr="00492881">
              <w:rPr>
                <w:i/>
                <w:spacing w:val="-1"/>
                <w:lang w:eastAsia="en-US"/>
              </w:rPr>
              <w:instrText xml:space="preserve"> DOCVARIABLE СТИУС_ИСХСОСТАВ_НОМЕНКЛАТУРАПАР_НАИМЕНОВАНИЕ_КОММ </w:instrText>
            </w:r>
            <w:r w:rsidRPr="00492881">
              <w:rPr>
                <w:i/>
                <w:spacing w:val="-1"/>
                <w:lang w:eastAsia="en-US"/>
              </w:rPr>
              <w:fldChar w:fldCharType="separate"/>
            </w:r>
            <w:r w:rsidR="0049647C" w:rsidRPr="00492881">
              <w:rPr>
                <w:i/>
                <w:spacing w:val="-1"/>
                <w:lang w:eastAsia="en-US"/>
              </w:rPr>
              <w:t xml:space="preserve">СПС Консультант Бюджетные Организации: Версия </w:t>
            </w:r>
            <w:proofErr w:type="spellStart"/>
            <w:r w:rsidR="0049647C" w:rsidRPr="00492881">
              <w:rPr>
                <w:i/>
                <w:spacing w:val="-1"/>
                <w:lang w:eastAsia="en-US"/>
              </w:rPr>
              <w:t>Проф</w:t>
            </w:r>
            <w:proofErr w:type="spellEnd"/>
            <w:r w:rsidR="0049647C" w:rsidRPr="00492881">
              <w:rPr>
                <w:i/>
                <w:spacing w:val="-1"/>
                <w:lang w:eastAsia="en-US"/>
              </w:rPr>
              <w:t xml:space="preserve"> </w:t>
            </w:r>
            <w:r w:rsidRPr="00492881">
              <w:rPr>
                <w:i/>
                <w:spacing w:val="-1"/>
                <w:lang w:eastAsia="en-US"/>
              </w:rPr>
              <w:fldChar w:fldCharType="end"/>
            </w:r>
          </w:p>
        </w:tc>
        <w:tc>
          <w:tcPr>
            <w:tcW w:w="2409" w:type="dxa"/>
            <w:vAlign w:val="center"/>
            <w:hideMark/>
          </w:tcPr>
          <w:p w:rsidR="0049647C" w:rsidRPr="00492881" w:rsidRDefault="00BA4E2F" w:rsidP="00F04A7D">
            <w:pPr>
              <w:jc w:val="center"/>
              <w:rPr>
                <w:i/>
                <w:u w:val="single"/>
                <w:lang w:eastAsia="en-US"/>
              </w:rPr>
            </w:pPr>
            <w:r w:rsidRPr="00492881">
              <w:rPr>
                <w:i/>
                <w:u w:val="single"/>
                <w:lang w:eastAsia="en-US"/>
              </w:rPr>
              <w:fldChar w:fldCharType="begin" w:fldLock="1"/>
            </w:r>
            <w:r w:rsidR="0049647C" w:rsidRPr="00492881">
              <w:rPr>
                <w:i/>
                <w:u w:val="single"/>
                <w:lang w:eastAsia="en-US"/>
              </w:rPr>
              <w:instrText xml:space="preserve"> DOCVARIABLE СТИУС_ИСХСОСТАВ_НОМЕНКЛАТУРАПАР_ТИПУСТАНОВКИ_КОММ </w:instrText>
            </w:r>
            <w:r w:rsidRPr="00492881">
              <w:rPr>
                <w:i/>
                <w:u w:val="single"/>
                <w:lang w:eastAsia="en-US"/>
              </w:rPr>
              <w:fldChar w:fldCharType="separate"/>
            </w:r>
            <w:r w:rsidR="0049647C" w:rsidRPr="00492881">
              <w:rPr>
                <w:i/>
                <w:u w:val="single"/>
                <w:lang w:eastAsia="en-US"/>
              </w:rPr>
              <w:t>Сетевая</w:t>
            </w:r>
            <w:r w:rsidRPr="00492881">
              <w:rPr>
                <w:i/>
                <w:u w:val="single"/>
                <w:lang w:eastAsia="en-US"/>
              </w:rPr>
              <w:fldChar w:fldCharType="end"/>
            </w:r>
          </w:p>
        </w:tc>
        <w:tc>
          <w:tcPr>
            <w:tcW w:w="1701" w:type="dxa"/>
            <w:vAlign w:val="center"/>
            <w:hideMark/>
          </w:tcPr>
          <w:p w:rsidR="0049647C" w:rsidRPr="00492881" w:rsidRDefault="00BA4E2F" w:rsidP="00F04A7D">
            <w:pPr>
              <w:jc w:val="center"/>
              <w:rPr>
                <w:lang w:eastAsia="en-US"/>
              </w:rPr>
            </w:pPr>
            <w:r w:rsidRPr="00492881">
              <w:rPr>
                <w:i/>
                <w:spacing w:val="-1"/>
                <w:lang w:eastAsia="en-US"/>
              </w:rPr>
              <w:fldChar w:fldCharType="begin" w:fldLock="1"/>
            </w:r>
            <w:r w:rsidR="0049647C" w:rsidRPr="00492881">
              <w:rPr>
                <w:i/>
                <w:spacing w:val="-1"/>
                <w:lang w:eastAsia="en-US"/>
              </w:rPr>
              <w:instrText xml:space="preserve"> DOCVARIABLE СТИУС_ИСХСОСТАВ_НОМЕНКЛАТУРАПАР_КОЛИЧЕСТВООД_КОММ </w:instrText>
            </w:r>
            <w:r w:rsidRPr="00492881">
              <w:rPr>
                <w:i/>
                <w:spacing w:val="-1"/>
                <w:lang w:eastAsia="en-US"/>
              </w:rPr>
              <w:fldChar w:fldCharType="separate"/>
            </w:r>
            <w:r w:rsidR="0049647C" w:rsidRPr="00492881">
              <w:rPr>
                <w:i/>
                <w:spacing w:val="-1"/>
                <w:lang w:eastAsia="en-US"/>
              </w:rPr>
              <w:t>50</w:t>
            </w:r>
            <w:r w:rsidRPr="00492881">
              <w:rPr>
                <w:i/>
                <w:spacing w:val="-1"/>
                <w:lang w:eastAsia="en-US"/>
              </w:rPr>
              <w:fldChar w:fldCharType="end"/>
            </w:r>
          </w:p>
        </w:tc>
        <w:tc>
          <w:tcPr>
            <w:tcW w:w="2268" w:type="dxa"/>
            <w:vAlign w:val="center"/>
            <w:hideMark/>
          </w:tcPr>
          <w:p w:rsidR="0049647C" w:rsidRPr="00492881" w:rsidRDefault="00BA4E2F" w:rsidP="00F04A7D">
            <w:pPr>
              <w:jc w:val="center"/>
              <w:rPr>
                <w:i/>
                <w:lang w:eastAsia="en-US"/>
              </w:rPr>
            </w:pPr>
            <w:r w:rsidRPr="00492881">
              <w:rPr>
                <w:i/>
                <w:lang w:eastAsia="en-US"/>
              </w:rPr>
              <w:fldChar w:fldCharType="begin" w:fldLock="1"/>
            </w:r>
            <w:r w:rsidR="0049647C" w:rsidRPr="00492881">
              <w:rPr>
                <w:i/>
                <w:lang w:eastAsia="en-US"/>
              </w:rPr>
              <w:instrText xml:space="preserve"> DOCVARIABLE СТИУС_ИСХСОСТАВ_НОМЕНКЛАТУРАПАР_КОЛИЧЕСТВО_КОММ </w:instrText>
            </w:r>
            <w:r w:rsidRPr="00492881">
              <w:rPr>
                <w:i/>
                <w:lang w:eastAsia="en-US"/>
              </w:rPr>
              <w:fldChar w:fldCharType="separate"/>
            </w:r>
            <w:r w:rsidR="0049647C" w:rsidRPr="00492881">
              <w:rPr>
                <w:i/>
                <w:lang w:eastAsia="en-US"/>
              </w:rPr>
              <w:t>1</w:t>
            </w:r>
            <w:r w:rsidRPr="00492881">
              <w:rPr>
                <w:i/>
                <w:lang w:eastAsia="en-US"/>
              </w:rPr>
              <w:fldChar w:fldCharType="end"/>
            </w:r>
          </w:p>
        </w:tc>
      </w:tr>
      <w:tr w:rsidR="0049647C" w:rsidRPr="00492881" w:rsidTr="00DA08E0">
        <w:trPr>
          <w:trHeight w:val="20"/>
        </w:trPr>
        <w:tc>
          <w:tcPr>
            <w:tcW w:w="993" w:type="dxa"/>
            <w:vAlign w:val="center"/>
          </w:tcPr>
          <w:p w:rsidR="0049647C" w:rsidRPr="00492881" w:rsidRDefault="0049647C" w:rsidP="00F04A7D">
            <w:pPr>
              <w:numPr>
                <w:ilvl w:val="0"/>
                <w:numId w:val="8"/>
              </w:numPr>
              <w:tabs>
                <w:tab w:val="left" w:pos="708"/>
                <w:tab w:val="center" w:pos="4153"/>
                <w:tab w:val="right" w:pos="8306"/>
              </w:tabs>
              <w:ind w:right="1134"/>
              <w:jc w:val="center"/>
              <w:rPr>
                <w:lang w:eastAsia="en-US"/>
              </w:rPr>
            </w:pPr>
          </w:p>
        </w:tc>
        <w:tc>
          <w:tcPr>
            <w:tcW w:w="3119" w:type="dxa"/>
            <w:vAlign w:val="center"/>
            <w:hideMark/>
          </w:tcPr>
          <w:p w:rsidR="0049647C" w:rsidRPr="00492881" w:rsidRDefault="00BA4E2F" w:rsidP="00F04A7D">
            <w:pPr>
              <w:jc w:val="center"/>
              <w:rPr>
                <w:lang w:eastAsia="en-US"/>
              </w:rPr>
            </w:pPr>
            <w:r w:rsidRPr="00492881">
              <w:rPr>
                <w:i/>
                <w:spacing w:val="-1"/>
                <w:lang w:eastAsia="en-US"/>
              </w:rPr>
              <w:fldChar w:fldCharType="begin" w:fldLock="1"/>
            </w:r>
            <w:r w:rsidR="0049647C" w:rsidRPr="00492881">
              <w:rPr>
                <w:i/>
                <w:spacing w:val="-1"/>
                <w:lang w:eastAsia="en-US"/>
              </w:rPr>
              <w:instrText xml:space="preserve"> DOCVARIABLE СТИУС_ИСХСОСТАВ_НОМЕНКЛАТУРАПАР_НАИМЕНОВАНИЕ_КОММ </w:instrText>
            </w:r>
            <w:r w:rsidRPr="00492881">
              <w:rPr>
                <w:i/>
                <w:spacing w:val="-1"/>
                <w:lang w:eastAsia="en-US"/>
              </w:rPr>
              <w:fldChar w:fldCharType="separate"/>
            </w:r>
            <w:r w:rsidR="0049647C" w:rsidRPr="00492881">
              <w:rPr>
                <w:i/>
                <w:spacing w:val="-1"/>
                <w:lang w:eastAsia="en-US"/>
              </w:rPr>
              <w:t>СС Деловые бумаги</w:t>
            </w:r>
            <w:r w:rsidRPr="00492881">
              <w:rPr>
                <w:i/>
                <w:spacing w:val="-1"/>
                <w:lang w:eastAsia="en-US"/>
              </w:rPr>
              <w:fldChar w:fldCharType="end"/>
            </w:r>
          </w:p>
        </w:tc>
        <w:tc>
          <w:tcPr>
            <w:tcW w:w="2409" w:type="dxa"/>
            <w:vAlign w:val="center"/>
            <w:hideMark/>
          </w:tcPr>
          <w:p w:rsidR="0049647C" w:rsidRPr="00492881" w:rsidRDefault="00BA4E2F" w:rsidP="00F04A7D">
            <w:pPr>
              <w:jc w:val="center"/>
              <w:rPr>
                <w:i/>
                <w:u w:val="single"/>
                <w:lang w:eastAsia="en-US"/>
              </w:rPr>
            </w:pPr>
            <w:r w:rsidRPr="00492881">
              <w:rPr>
                <w:i/>
                <w:u w:val="single"/>
                <w:lang w:eastAsia="en-US"/>
              </w:rPr>
              <w:fldChar w:fldCharType="begin" w:fldLock="1"/>
            </w:r>
            <w:r w:rsidR="0049647C" w:rsidRPr="00492881">
              <w:rPr>
                <w:i/>
                <w:u w:val="single"/>
                <w:lang w:eastAsia="en-US"/>
              </w:rPr>
              <w:instrText xml:space="preserve"> DOCVARIABLE СТИУС_ИСХСОСТАВ_НОМЕНКЛАТУРАПАР_ТИПУСТАНОВКИ_КОММ </w:instrText>
            </w:r>
            <w:r w:rsidRPr="00492881">
              <w:rPr>
                <w:i/>
                <w:u w:val="single"/>
                <w:lang w:eastAsia="en-US"/>
              </w:rPr>
              <w:fldChar w:fldCharType="separate"/>
            </w:r>
            <w:r w:rsidR="0049647C" w:rsidRPr="00492881">
              <w:rPr>
                <w:i/>
                <w:u w:val="single"/>
                <w:lang w:eastAsia="en-US"/>
              </w:rPr>
              <w:t xml:space="preserve">Сетевая </w:t>
            </w:r>
            <w:proofErr w:type="spellStart"/>
            <w:r w:rsidR="0049647C" w:rsidRPr="00492881">
              <w:rPr>
                <w:i/>
                <w:u w:val="single"/>
                <w:lang w:eastAsia="en-US"/>
              </w:rPr>
              <w:t>однопольз</w:t>
            </w:r>
            <w:proofErr w:type="spellEnd"/>
            <w:r w:rsidR="0049647C" w:rsidRPr="00492881">
              <w:rPr>
                <w:i/>
                <w:u w:val="single"/>
                <w:lang w:eastAsia="en-US"/>
              </w:rPr>
              <w:t>.</w:t>
            </w:r>
            <w:r w:rsidRPr="00492881">
              <w:rPr>
                <w:i/>
                <w:u w:val="single"/>
                <w:lang w:eastAsia="en-US"/>
              </w:rPr>
              <w:fldChar w:fldCharType="end"/>
            </w:r>
          </w:p>
        </w:tc>
        <w:tc>
          <w:tcPr>
            <w:tcW w:w="1701" w:type="dxa"/>
            <w:vAlign w:val="center"/>
            <w:hideMark/>
          </w:tcPr>
          <w:p w:rsidR="0049647C" w:rsidRPr="00492881" w:rsidRDefault="00BA4E2F" w:rsidP="00F04A7D">
            <w:pPr>
              <w:jc w:val="center"/>
              <w:rPr>
                <w:lang w:eastAsia="en-US"/>
              </w:rPr>
            </w:pPr>
            <w:r w:rsidRPr="00492881">
              <w:rPr>
                <w:i/>
                <w:spacing w:val="-1"/>
                <w:lang w:eastAsia="en-US"/>
              </w:rPr>
              <w:fldChar w:fldCharType="begin" w:fldLock="1"/>
            </w:r>
            <w:r w:rsidR="0049647C" w:rsidRPr="00492881">
              <w:rPr>
                <w:i/>
                <w:spacing w:val="-1"/>
                <w:lang w:eastAsia="en-US"/>
              </w:rPr>
              <w:instrText xml:space="preserve"> DOCVARIABLE СТИУС_ИСХСОСТАВ_НОМЕНКЛАТУРАПАР_КОЛИЧЕСТВООД_КОММ </w:instrText>
            </w:r>
            <w:r w:rsidRPr="00492881">
              <w:rPr>
                <w:i/>
                <w:spacing w:val="-1"/>
                <w:lang w:eastAsia="en-US"/>
              </w:rPr>
              <w:fldChar w:fldCharType="separate"/>
            </w:r>
            <w:r w:rsidR="0049647C" w:rsidRPr="00492881">
              <w:rPr>
                <w:i/>
                <w:spacing w:val="-1"/>
                <w:lang w:eastAsia="en-US"/>
              </w:rPr>
              <w:t>2</w:t>
            </w:r>
            <w:r w:rsidRPr="00492881">
              <w:rPr>
                <w:i/>
                <w:spacing w:val="-1"/>
                <w:lang w:eastAsia="en-US"/>
              </w:rPr>
              <w:fldChar w:fldCharType="end"/>
            </w:r>
          </w:p>
        </w:tc>
        <w:tc>
          <w:tcPr>
            <w:tcW w:w="2268" w:type="dxa"/>
            <w:vAlign w:val="center"/>
            <w:hideMark/>
          </w:tcPr>
          <w:p w:rsidR="0049647C" w:rsidRPr="00492881" w:rsidRDefault="00BA4E2F" w:rsidP="00F04A7D">
            <w:pPr>
              <w:jc w:val="center"/>
              <w:rPr>
                <w:i/>
                <w:lang w:eastAsia="en-US"/>
              </w:rPr>
            </w:pPr>
            <w:r w:rsidRPr="00492881">
              <w:rPr>
                <w:i/>
                <w:lang w:eastAsia="en-US"/>
              </w:rPr>
              <w:fldChar w:fldCharType="begin" w:fldLock="1"/>
            </w:r>
            <w:r w:rsidR="0049647C" w:rsidRPr="00492881">
              <w:rPr>
                <w:i/>
                <w:lang w:eastAsia="en-US"/>
              </w:rPr>
              <w:instrText xml:space="preserve"> DOCVARIABLE СТИУС_ИСХСОСТАВ_НОМЕНКЛАТУРАПАР_КОЛИЧЕСТВО_КОММ </w:instrText>
            </w:r>
            <w:r w:rsidRPr="00492881">
              <w:rPr>
                <w:i/>
                <w:lang w:eastAsia="en-US"/>
              </w:rPr>
              <w:fldChar w:fldCharType="separate"/>
            </w:r>
            <w:r w:rsidR="0049647C" w:rsidRPr="00492881">
              <w:rPr>
                <w:i/>
                <w:lang w:eastAsia="en-US"/>
              </w:rPr>
              <w:t>1</w:t>
            </w:r>
            <w:r w:rsidRPr="00492881">
              <w:rPr>
                <w:i/>
                <w:lang w:eastAsia="en-US"/>
              </w:rPr>
              <w:fldChar w:fldCharType="end"/>
            </w:r>
          </w:p>
        </w:tc>
      </w:tr>
      <w:tr w:rsidR="0049647C" w:rsidRPr="00492881" w:rsidTr="00DA08E0">
        <w:trPr>
          <w:trHeight w:val="20"/>
        </w:trPr>
        <w:tc>
          <w:tcPr>
            <w:tcW w:w="993" w:type="dxa"/>
            <w:vAlign w:val="center"/>
          </w:tcPr>
          <w:p w:rsidR="0049647C" w:rsidRPr="00492881" w:rsidRDefault="0049647C" w:rsidP="00F04A7D">
            <w:pPr>
              <w:numPr>
                <w:ilvl w:val="0"/>
                <w:numId w:val="8"/>
              </w:numPr>
              <w:tabs>
                <w:tab w:val="left" w:pos="708"/>
                <w:tab w:val="center" w:pos="4153"/>
                <w:tab w:val="right" w:pos="8306"/>
              </w:tabs>
              <w:ind w:right="1134"/>
              <w:jc w:val="center"/>
              <w:rPr>
                <w:lang w:eastAsia="en-US"/>
              </w:rPr>
            </w:pPr>
          </w:p>
        </w:tc>
        <w:tc>
          <w:tcPr>
            <w:tcW w:w="3119" w:type="dxa"/>
            <w:vAlign w:val="center"/>
            <w:hideMark/>
          </w:tcPr>
          <w:p w:rsidR="0049647C" w:rsidRPr="00492881" w:rsidRDefault="00BA4E2F" w:rsidP="00F04A7D">
            <w:pPr>
              <w:jc w:val="center"/>
              <w:rPr>
                <w:lang w:eastAsia="en-US"/>
              </w:rPr>
            </w:pPr>
            <w:r w:rsidRPr="00492881">
              <w:rPr>
                <w:i/>
                <w:spacing w:val="-1"/>
                <w:lang w:eastAsia="en-US"/>
              </w:rPr>
              <w:fldChar w:fldCharType="begin" w:fldLock="1"/>
            </w:r>
            <w:r w:rsidR="0049647C" w:rsidRPr="00492881">
              <w:rPr>
                <w:i/>
                <w:spacing w:val="-1"/>
                <w:lang w:eastAsia="en-US"/>
              </w:rPr>
              <w:instrText xml:space="preserve"> DOCVARIABLE СТИУС_ИСХСОСТАВ_НОМЕНКЛАТУРАПАР_НАИМЕНОВАНИЕ_КОММ </w:instrText>
            </w:r>
            <w:r w:rsidRPr="00492881">
              <w:rPr>
                <w:i/>
                <w:spacing w:val="-1"/>
                <w:lang w:eastAsia="en-US"/>
              </w:rPr>
              <w:fldChar w:fldCharType="separate"/>
            </w:r>
            <w:r w:rsidR="0049647C" w:rsidRPr="00492881">
              <w:rPr>
                <w:i/>
                <w:spacing w:val="-1"/>
                <w:lang w:eastAsia="en-US"/>
              </w:rPr>
              <w:t xml:space="preserve">СС </w:t>
            </w:r>
            <w:proofErr w:type="spellStart"/>
            <w:r w:rsidR="0049647C" w:rsidRPr="00492881">
              <w:rPr>
                <w:i/>
                <w:spacing w:val="-1"/>
                <w:lang w:eastAsia="en-US"/>
              </w:rPr>
              <w:t>КонсультантАрбитраж</w:t>
            </w:r>
            <w:proofErr w:type="spellEnd"/>
            <w:r w:rsidR="0049647C" w:rsidRPr="00492881">
              <w:rPr>
                <w:i/>
                <w:spacing w:val="-1"/>
                <w:lang w:eastAsia="en-US"/>
              </w:rPr>
              <w:t>: Арбитражный суд Московского округа</w:t>
            </w:r>
            <w:r w:rsidRPr="00492881">
              <w:rPr>
                <w:i/>
                <w:spacing w:val="-1"/>
                <w:lang w:eastAsia="en-US"/>
              </w:rPr>
              <w:fldChar w:fldCharType="end"/>
            </w:r>
          </w:p>
        </w:tc>
        <w:tc>
          <w:tcPr>
            <w:tcW w:w="2409" w:type="dxa"/>
            <w:vAlign w:val="center"/>
            <w:hideMark/>
          </w:tcPr>
          <w:p w:rsidR="0049647C" w:rsidRPr="00492881" w:rsidRDefault="00BA4E2F" w:rsidP="00F04A7D">
            <w:pPr>
              <w:jc w:val="center"/>
              <w:rPr>
                <w:i/>
                <w:u w:val="single"/>
                <w:lang w:eastAsia="en-US"/>
              </w:rPr>
            </w:pPr>
            <w:r w:rsidRPr="00492881">
              <w:rPr>
                <w:i/>
                <w:u w:val="single"/>
                <w:lang w:eastAsia="en-US"/>
              </w:rPr>
              <w:fldChar w:fldCharType="begin" w:fldLock="1"/>
            </w:r>
            <w:r w:rsidR="0049647C" w:rsidRPr="00492881">
              <w:rPr>
                <w:i/>
                <w:u w:val="single"/>
                <w:lang w:eastAsia="en-US"/>
              </w:rPr>
              <w:instrText xml:space="preserve"> DOCVARIABLE СТИУС_ИСХСОСТАВ_НОМЕНКЛАТУРАПАР_ТИПУСТАНОВКИ_КОММ </w:instrText>
            </w:r>
            <w:r w:rsidRPr="00492881">
              <w:rPr>
                <w:i/>
                <w:u w:val="single"/>
                <w:lang w:eastAsia="en-US"/>
              </w:rPr>
              <w:fldChar w:fldCharType="separate"/>
            </w:r>
            <w:r w:rsidR="0049647C" w:rsidRPr="00492881">
              <w:rPr>
                <w:i/>
                <w:u w:val="single"/>
                <w:lang w:eastAsia="en-US"/>
              </w:rPr>
              <w:t xml:space="preserve">Сетевая </w:t>
            </w:r>
            <w:proofErr w:type="spellStart"/>
            <w:r w:rsidR="0049647C" w:rsidRPr="00492881">
              <w:rPr>
                <w:i/>
                <w:u w:val="single"/>
                <w:lang w:eastAsia="en-US"/>
              </w:rPr>
              <w:t>однопольз</w:t>
            </w:r>
            <w:proofErr w:type="spellEnd"/>
            <w:r w:rsidR="0049647C" w:rsidRPr="00492881">
              <w:rPr>
                <w:i/>
                <w:u w:val="single"/>
                <w:lang w:eastAsia="en-US"/>
              </w:rPr>
              <w:t>.</w:t>
            </w:r>
            <w:r w:rsidRPr="00492881">
              <w:rPr>
                <w:i/>
                <w:u w:val="single"/>
                <w:lang w:eastAsia="en-US"/>
              </w:rPr>
              <w:fldChar w:fldCharType="end"/>
            </w:r>
          </w:p>
        </w:tc>
        <w:tc>
          <w:tcPr>
            <w:tcW w:w="1701" w:type="dxa"/>
            <w:vAlign w:val="center"/>
            <w:hideMark/>
          </w:tcPr>
          <w:p w:rsidR="0049647C" w:rsidRPr="00492881" w:rsidRDefault="00BA4E2F" w:rsidP="00F04A7D">
            <w:pPr>
              <w:jc w:val="center"/>
              <w:rPr>
                <w:lang w:eastAsia="en-US"/>
              </w:rPr>
            </w:pPr>
            <w:r w:rsidRPr="00492881">
              <w:rPr>
                <w:i/>
                <w:spacing w:val="-1"/>
                <w:lang w:eastAsia="en-US"/>
              </w:rPr>
              <w:fldChar w:fldCharType="begin" w:fldLock="1"/>
            </w:r>
            <w:r w:rsidR="0049647C" w:rsidRPr="00492881">
              <w:rPr>
                <w:i/>
                <w:spacing w:val="-1"/>
                <w:lang w:eastAsia="en-US"/>
              </w:rPr>
              <w:instrText xml:space="preserve"> DOCVARIABLE СТИУС_ИСХСОСТАВ_НОМЕНКЛАТУРАПАР_КОЛИЧЕСТВООД_КОММ </w:instrText>
            </w:r>
            <w:r w:rsidRPr="00492881">
              <w:rPr>
                <w:i/>
                <w:spacing w:val="-1"/>
                <w:lang w:eastAsia="en-US"/>
              </w:rPr>
              <w:fldChar w:fldCharType="separate"/>
            </w:r>
            <w:r w:rsidR="0049647C" w:rsidRPr="00492881">
              <w:rPr>
                <w:i/>
                <w:spacing w:val="-1"/>
                <w:lang w:eastAsia="en-US"/>
              </w:rPr>
              <w:t>2</w:t>
            </w:r>
            <w:r w:rsidRPr="00492881">
              <w:rPr>
                <w:i/>
                <w:spacing w:val="-1"/>
                <w:lang w:eastAsia="en-US"/>
              </w:rPr>
              <w:fldChar w:fldCharType="end"/>
            </w:r>
          </w:p>
        </w:tc>
        <w:tc>
          <w:tcPr>
            <w:tcW w:w="2268" w:type="dxa"/>
            <w:vAlign w:val="center"/>
            <w:hideMark/>
          </w:tcPr>
          <w:p w:rsidR="0049647C" w:rsidRPr="00492881" w:rsidRDefault="00BA4E2F" w:rsidP="00F04A7D">
            <w:pPr>
              <w:jc w:val="center"/>
              <w:rPr>
                <w:i/>
                <w:lang w:eastAsia="en-US"/>
              </w:rPr>
            </w:pPr>
            <w:r w:rsidRPr="00492881">
              <w:rPr>
                <w:i/>
                <w:lang w:eastAsia="en-US"/>
              </w:rPr>
              <w:fldChar w:fldCharType="begin" w:fldLock="1"/>
            </w:r>
            <w:r w:rsidR="0049647C" w:rsidRPr="00492881">
              <w:rPr>
                <w:i/>
                <w:lang w:eastAsia="en-US"/>
              </w:rPr>
              <w:instrText xml:space="preserve"> DOCVARIABLE СТИУС_ИСХСОСТАВ_НОМЕНКЛАТУРАПАР_КОЛИЧЕСТВО_КОММ </w:instrText>
            </w:r>
            <w:r w:rsidRPr="00492881">
              <w:rPr>
                <w:i/>
                <w:lang w:eastAsia="en-US"/>
              </w:rPr>
              <w:fldChar w:fldCharType="separate"/>
            </w:r>
            <w:r w:rsidR="0049647C" w:rsidRPr="00492881">
              <w:rPr>
                <w:i/>
                <w:lang w:eastAsia="en-US"/>
              </w:rPr>
              <w:t>1</w:t>
            </w:r>
            <w:r w:rsidRPr="00492881">
              <w:rPr>
                <w:i/>
                <w:lang w:eastAsia="en-US"/>
              </w:rPr>
              <w:fldChar w:fldCharType="end"/>
            </w:r>
          </w:p>
        </w:tc>
      </w:tr>
      <w:tr w:rsidR="0049647C" w:rsidRPr="00492881" w:rsidTr="00DA08E0">
        <w:trPr>
          <w:trHeight w:val="20"/>
        </w:trPr>
        <w:tc>
          <w:tcPr>
            <w:tcW w:w="993" w:type="dxa"/>
            <w:vAlign w:val="center"/>
          </w:tcPr>
          <w:p w:rsidR="0049647C" w:rsidRPr="00492881" w:rsidRDefault="0049647C" w:rsidP="00F04A7D">
            <w:pPr>
              <w:numPr>
                <w:ilvl w:val="0"/>
                <w:numId w:val="8"/>
              </w:numPr>
              <w:tabs>
                <w:tab w:val="left" w:pos="708"/>
                <w:tab w:val="center" w:pos="4153"/>
                <w:tab w:val="right" w:pos="8306"/>
              </w:tabs>
              <w:ind w:right="1134"/>
              <w:jc w:val="center"/>
              <w:rPr>
                <w:lang w:eastAsia="en-US"/>
              </w:rPr>
            </w:pPr>
          </w:p>
        </w:tc>
        <w:tc>
          <w:tcPr>
            <w:tcW w:w="3119" w:type="dxa"/>
            <w:vAlign w:val="center"/>
            <w:hideMark/>
          </w:tcPr>
          <w:p w:rsidR="0049647C" w:rsidRPr="00492881" w:rsidRDefault="00BA4E2F" w:rsidP="00F04A7D">
            <w:pPr>
              <w:jc w:val="center"/>
              <w:rPr>
                <w:lang w:eastAsia="en-US"/>
              </w:rPr>
            </w:pPr>
            <w:r w:rsidRPr="00492881">
              <w:rPr>
                <w:i/>
                <w:spacing w:val="-1"/>
                <w:lang w:eastAsia="en-US"/>
              </w:rPr>
              <w:fldChar w:fldCharType="begin" w:fldLock="1"/>
            </w:r>
            <w:r w:rsidR="0049647C" w:rsidRPr="00492881">
              <w:rPr>
                <w:i/>
                <w:spacing w:val="-1"/>
                <w:lang w:eastAsia="en-US"/>
              </w:rPr>
              <w:instrText xml:space="preserve"> DOCVARIABLE СТИУС_ИСХСОСТАВ_НОМЕНКЛАТУРАПАР_НАИМЕНОВАНИЕ_КОММ </w:instrText>
            </w:r>
            <w:r w:rsidRPr="00492881">
              <w:rPr>
                <w:i/>
                <w:spacing w:val="-1"/>
                <w:lang w:eastAsia="en-US"/>
              </w:rPr>
              <w:fldChar w:fldCharType="separate"/>
            </w:r>
            <w:r w:rsidR="00BF1923" w:rsidRPr="00492881">
              <w:rPr>
                <w:i/>
                <w:spacing w:val="-1"/>
                <w:lang w:eastAsia="en-US"/>
              </w:rPr>
              <w:t xml:space="preserve">СС </w:t>
            </w:r>
            <w:proofErr w:type="spellStart"/>
            <w:proofErr w:type="gramStart"/>
            <w:r w:rsidR="00BF1923" w:rsidRPr="00492881">
              <w:rPr>
                <w:i/>
                <w:spacing w:val="-1"/>
                <w:lang w:eastAsia="en-US"/>
              </w:rPr>
              <w:t>КонсультантПлюс:Технические</w:t>
            </w:r>
            <w:proofErr w:type="spellEnd"/>
            <w:proofErr w:type="gramEnd"/>
            <w:r w:rsidR="00BF1923" w:rsidRPr="00492881">
              <w:rPr>
                <w:i/>
                <w:spacing w:val="-1"/>
                <w:lang w:eastAsia="en-US"/>
              </w:rPr>
              <w:t xml:space="preserve"> нормы</w:t>
            </w:r>
            <w:r w:rsidR="0049647C" w:rsidRPr="00492881">
              <w:rPr>
                <w:i/>
                <w:spacing w:val="-1"/>
                <w:lang w:eastAsia="en-US"/>
              </w:rPr>
              <w:t xml:space="preserve"> </w:t>
            </w:r>
            <w:r w:rsidRPr="00492881">
              <w:rPr>
                <w:i/>
                <w:spacing w:val="-1"/>
                <w:lang w:eastAsia="en-US"/>
              </w:rPr>
              <w:fldChar w:fldCharType="end"/>
            </w:r>
          </w:p>
        </w:tc>
        <w:tc>
          <w:tcPr>
            <w:tcW w:w="2409" w:type="dxa"/>
            <w:vAlign w:val="center"/>
            <w:hideMark/>
          </w:tcPr>
          <w:p w:rsidR="0049647C" w:rsidRPr="00492881" w:rsidRDefault="00BA4E2F" w:rsidP="00F04A7D">
            <w:pPr>
              <w:jc w:val="center"/>
              <w:rPr>
                <w:i/>
                <w:u w:val="single"/>
                <w:lang w:eastAsia="en-US"/>
              </w:rPr>
            </w:pPr>
            <w:r w:rsidRPr="00492881">
              <w:rPr>
                <w:i/>
                <w:u w:val="single"/>
                <w:lang w:eastAsia="en-US"/>
              </w:rPr>
              <w:fldChar w:fldCharType="begin" w:fldLock="1"/>
            </w:r>
            <w:r w:rsidR="0049647C" w:rsidRPr="00492881">
              <w:rPr>
                <w:i/>
                <w:u w:val="single"/>
                <w:lang w:eastAsia="en-US"/>
              </w:rPr>
              <w:instrText xml:space="preserve"> DOCVARIABLE СТИУС_ИСХСОСТАВ_НОМЕНКЛАТУРАПАР_ТИПУСТАНОВКИ_КОММ </w:instrText>
            </w:r>
            <w:r w:rsidRPr="00492881">
              <w:rPr>
                <w:i/>
                <w:u w:val="single"/>
                <w:lang w:eastAsia="en-US"/>
              </w:rPr>
              <w:fldChar w:fldCharType="separate"/>
            </w:r>
            <w:r w:rsidR="0049647C" w:rsidRPr="00492881">
              <w:rPr>
                <w:i/>
                <w:u w:val="single"/>
                <w:lang w:eastAsia="en-US"/>
              </w:rPr>
              <w:t xml:space="preserve">Сетевая </w:t>
            </w:r>
            <w:proofErr w:type="spellStart"/>
            <w:r w:rsidR="0049647C" w:rsidRPr="00492881">
              <w:rPr>
                <w:i/>
                <w:u w:val="single"/>
                <w:lang w:eastAsia="en-US"/>
              </w:rPr>
              <w:t>однопольз</w:t>
            </w:r>
            <w:proofErr w:type="spellEnd"/>
            <w:r w:rsidR="0049647C" w:rsidRPr="00492881">
              <w:rPr>
                <w:i/>
                <w:u w:val="single"/>
                <w:lang w:eastAsia="en-US"/>
              </w:rPr>
              <w:t>.</w:t>
            </w:r>
            <w:r w:rsidRPr="00492881">
              <w:rPr>
                <w:i/>
                <w:u w:val="single"/>
                <w:lang w:eastAsia="en-US"/>
              </w:rPr>
              <w:fldChar w:fldCharType="end"/>
            </w:r>
          </w:p>
        </w:tc>
        <w:tc>
          <w:tcPr>
            <w:tcW w:w="1701" w:type="dxa"/>
            <w:vAlign w:val="center"/>
            <w:hideMark/>
          </w:tcPr>
          <w:p w:rsidR="0049647C" w:rsidRPr="00492881" w:rsidRDefault="00BA4E2F" w:rsidP="00F04A7D">
            <w:pPr>
              <w:jc w:val="center"/>
              <w:rPr>
                <w:lang w:eastAsia="en-US"/>
              </w:rPr>
            </w:pPr>
            <w:r w:rsidRPr="00492881">
              <w:rPr>
                <w:i/>
                <w:spacing w:val="-1"/>
                <w:lang w:eastAsia="en-US"/>
              </w:rPr>
              <w:fldChar w:fldCharType="begin" w:fldLock="1"/>
            </w:r>
            <w:r w:rsidR="0049647C" w:rsidRPr="00492881">
              <w:rPr>
                <w:i/>
                <w:spacing w:val="-1"/>
                <w:lang w:eastAsia="en-US"/>
              </w:rPr>
              <w:instrText xml:space="preserve"> DOCVARIABLE СТИУС_ИСХСОСТАВ_НОМЕНКЛАТУРАПАР_КОЛИЧЕСТВООД_КОММ </w:instrText>
            </w:r>
            <w:r w:rsidRPr="00492881">
              <w:rPr>
                <w:i/>
                <w:spacing w:val="-1"/>
                <w:lang w:eastAsia="en-US"/>
              </w:rPr>
              <w:fldChar w:fldCharType="separate"/>
            </w:r>
            <w:r w:rsidR="0049647C" w:rsidRPr="00492881">
              <w:rPr>
                <w:i/>
                <w:spacing w:val="-1"/>
                <w:lang w:eastAsia="en-US"/>
              </w:rPr>
              <w:t>2</w:t>
            </w:r>
            <w:r w:rsidRPr="00492881">
              <w:rPr>
                <w:i/>
                <w:spacing w:val="-1"/>
                <w:lang w:eastAsia="en-US"/>
              </w:rPr>
              <w:fldChar w:fldCharType="end"/>
            </w:r>
          </w:p>
        </w:tc>
        <w:tc>
          <w:tcPr>
            <w:tcW w:w="2268" w:type="dxa"/>
            <w:vAlign w:val="center"/>
            <w:hideMark/>
          </w:tcPr>
          <w:p w:rsidR="0049647C" w:rsidRPr="00492881" w:rsidRDefault="00BA4E2F" w:rsidP="00F04A7D">
            <w:pPr>
              <w:jc w:val="center"/>
              <w:rPr>
                <w:i/>
                <w:lang w:eastAsia="en-US"/>
              </w:rPr>
            </w:pPr>
            <w:r w:rsidRPr="00492881">
              <w:rPr>
                <w:i/>
                <w:lang w:eastAsia="en-US"/>
              </w:rPr>
              <w:fldChar w:fldCharType="begin" w:fldLock="1"/>
            </w:r>
            <w:r w:rsidR="0049647C" w:rsidRPr="00492881">
              <w:rPr>
                <w:i/>
                <w:lang w:eastAsia="en-US"/>
              </w:rPr>
              <w:instrText xml:space="preserve"> DOCVARIABLE СТИУС_ИСХСОСТАВ_НОМЕНКЛАТУРАПАР_КОЛИЧЕСТВО_КОММ </w:instrText>
            </w:r>
            <w:r w:rsidRPr="00492881">
              <w:rPr>
                <w:i/>
                <w:lang w:eastAsia="en-US"/>
              </w:rPr>
              <w:fldChar w:fldCharType="separate"/>
            </w:r>
            <w:r w:rsidR="0049647C" w:rsidRPr="00492881">
              <w:rPr>
                <w:i/>
                <w:lang w:eastAsia="en-US"/>
              </w:rPr>
              <w:t>1</w:t>
            </w:r>
            <w:r w:rsidRPr="00492881">
              <w:rPr>
                <w:i/>
                <w:lang w:eastAsia="en-US"/>
              </w:rPr>
              <w:fldChar w:fldCharType="end"/>
            </w:r>
          </w:p>
        </w:tc>
      </w:tr>
      <w:tr w:rsidR="0049647C" w:rsidRPr="00492881" w:rsidTr="00DA08E0">
        <w:trPr>
          <w:trHeight w:val="20"/>
        </w:trPr>
        <w:tc>
          <w:tcPr>
            <w:tcW w:w="993" w:type="dxa"/>
            <w:vAlign w:val="center"/>
          </w:tcPr>
          <w:p w:rsidR="0049647C" w:rsidRPr="00492881" w:rsidRDefault="0049647C" w:rsidP="00F04A7D">
            <w:pPr>
              <w:numPr>
                <w:ilvl w:val="0"/>
                <w:numId w:val="8"/>
              </w:numPr>
              <w:tabs>
                <w:tab w:val="left" w:pos="708"/>
                <w:tab w:val="center" w:pos="4153"/>
                <w:tab w:val="right" w:pos="8306"/>
              </w:tabs>
              <w:ind w:right="1134"/>
              <w:jc w:val="center"/>
              <w:rPr>
                <w:lang w:eastAsia="en-US"/>
              </w:rPr>
            </w:pPr>
          </w:p>
        </w:tc>
        <w:tc>
          <w:tcPr>
            <w:tcW w:w="3119" w:type="dxa"/>
            <w:vAlign w:val="center"/>
            <w:hideMark/>
          </w:tcPr>
          <w:p w:rsidR="0049647C" w:rsidRPr="00492881" w:rsidRDefault="00BA4E2F" w:rsidP="00F04A7D">
            <w:pPr>
              <w:jc w:val="center"/>
              <w:rPr>
                <w:lang w:eastAsia="en-US"/>
              </w:rPr>
            </w:pPr>
            <w:r w:rsidRPr="00492881">
              <w:rPr>
                <w:i/>
                <w:spacing w:val="-1"/>
                <w:lang w:eastAsia="en-US"/>
              </w:rPr>
              <w:fldChar w:fldCharType="begin" w:fldLock="1"/>
            </w:r>
            <w:r w:rsidR="0049647C" w:rsidRPr="00492881">
              <w:rPr>
                <w:i/>
                <w:spacing w:val="-1"/>
                <w:lang w:eastAsia="en-US"/>
              </w:rPr>
              <w:instrText xml:space="preserve"> DOCVARIABLE СТИУС_ИСХСОСТАВ_НОМЕНКЛАТУРАПАР_НАИМЕНОВАНИЕ_КОММ </w:instrText>
            </w:r>
            <w:r w:rsidRPr="00492881">
              <w:rPr>
                <w:i/>
                <w:spacing w:val="-1"/>
                <w:lang w:eastAsia="en-US"/>
              </w:rPr>
              <w:fldChar w:fldCharType="separate"/>
            </w:r>
            <w:r w:rsidR="0049647C" w:rsidRPr="00492881">
              <w:rPr>
                <w:i/>
                <w:spacing w:val="-1"/>
                <w:lang w:eastAsia="en-US"/>
              </w:rPr>
              <w:t xml:space="preserve">СПС </w:t>
            </w:r>
            <w:proofErr w:type="spellStart"/>
            <w:proofErr w:type="gramStart"/>
            <w:r w:rsidR="0049647C" w:rsidRPr="00492881">
              <w:rPr>
                <w:i/>
                <w:spacing w:val="-1"/>
                <w:lang w:eastAsia="en-US"/>
              </w:rPr>
              <w:t>КонсультантПлюс:Москва</w:t>
            </w:r>
            <w:proofErr w:type="spellEnd"/>
            <w:proofErr w:type="gramEnd"/>
            <w:r w:rsidR="0049647C" w:rsidRPr="00492881">
              <w:rPr>
                <w:i/>
                <w:spacing w:val="-1"/>
                <w:lang w:eastAsia="en-US"/>
              </w:rPr>
              <w:t xml:space="preserve"> </w:t>
            </w:r>
            <w:proofErr w:type="spellStart"/>
            <w:r w:rsidR="0049647C" w:rsidRPr="00492881">
              <w:rPr>
                <w:i/>
                <w:spacing w:val="-1"/>
                <w:lang w:eastAsia="en-US"/>
              </w:rPr>
              <w:t>Проф</w:t>
            </w:r>
            <w:proofErr w:type="spellEnd"/>
            <w:r w:rsidRPr="00492881">
              <w:rPr>
                <w:i/>
                <w:spacing w:val="-1"/>
                <w:lang w:eastAsia="en-US"/>
              </w:rPr>
              <w:fldChar w:fldCharType="end"/>
            </w:r>
          </w:p>
        </w:tc>
        <w:tc>
          <w:tcPr>
            <w:tcW w:w="2409" w:type="dxa"/>
            <w:vAlign w:val="center"/>
            <w:hideMark/>
          </w:tcPr>
          <w:p w:rsidR="0049647C" w:rsidRPr="00492881" w:rsidRDefault="00BA4E2F" w:rsidP="00F04A7D">
            <w:pPr>
              <w:jc w:val="center"/>
              <w:rPr>
                <w:i/>
                <w:u w:val="single"/>
                <w:lang w:eastAsia="en-US"/>
              </w:rPr>
            </w:pPr>
            <w:r w:rsidRPr="00492881">
              <w:rPr>
                <w:i/>
                <w:u w:val="single"/>
                <w:lang w:eastAsia="en-US"/>
              </w:rPr>
              <w:fldChar w:fldCharType="begin" w:fldLock="1"/>
            </w:r>
            <w:r w:rsidR="0049647C" w:rsidRPr="00492881">
              <w:rPr>
                <w:i/>
                <w:u w:val="single"/>
                <w:lang w:eastAsia="en-US"/>
              </w:rPr>
              <w:instrText xml:space="preserve"> DOCVARIABLE СТИУС_ИСХСОСТАВ_НОМЕНКЛАТУРАПАР_ТИПУСТАНОВКИ_КОММ </w:instrText>
            </w:r>
            <w:r w:rsidRPr="00492881">
              <w:rPr>
                <w:i/>
                <w:u w:val="single"/>
                <w:lang w:eastAsia="en-US"/>
              </w:rPr>
              <w:fldChar w:fldCharType="separate"/>
            </w:r>
            <w:r w:rsidR="0049647C" w:rsidRPr="00492881">
              <w:rPr>
                <w:i/>
                <w:u w:val="single"/>
                <w:lang w:eastAsia="en-US"/>
              </w:rPr>
              <w:t xml:space="preserve">Сетевая </w:t>
            </w:r>
            <w:proofErr w:type="spellStart"/>
            <w:r w:rsidR="0049647C" w:rsidRPr="00492881">
              <w:rPr>
                <w:i/>
                <w:u w:val="single"/>
                <w:lang w:eastAsia="en-US"/>
              </w:rPr>
              <w:t>однопольз</w:t>
            </w:r>
            <w:proofErr w:type="spellEnd"/>
            <w:r w:rsidR="0049647C" w:rsidRPr="00492881">
              <w:rPr>
                <w:i/>
                <w:u w:val="single"/>
                <w:lang w:eastAsia="en-US"/>
              </w:rPr>
              <w:t>.</w:t>
            </w:r>
            <w:r w:rsidRPr="00492881">
              <w:rPr>
                <w:i/>
                <w:u w:val="single"/>
                <w:lang w:eastAsia="en-US"/>
              </w:rPr>
              <w:fldChar w:fldCharType="end"/>
            </w:r>
          </w:p>
        </w:tc>
        <w:tc>
          <w:tcPr>
            <w:tcW w:w="1701" w:type="dxa"/>
            <w:vAlign w:val="center"/>
            <w:hideMark/>
          </w:tcPr>
          <w:p w:rsidR="0049647C" w:rsidRPr="00492881" w:rsidRDefault="00BA4E2F" w:rsidP="00F04A7D">
            <w:pPr>
              <w:jc w:val="center"/>
              <w:rPr>
                <w:lang w:eastAsia="en-US"/>
              </w:rPr>
            </w:pPr>
            <w:r w:rsidRPr="00492881">
              <w:rPr>
                <w:i/>
                <w:spacing w:val="-1"/>
                <w:lang w:eastAsia="en-US"/>
              </w:rPr>
              <w:fldChar w:fldCharType="begin" w:fldLock="1"/>
            </w:r>
            <w:r w:rsidR="0049647C" w:rsidRPr="00492881">
              <w:rPr>
                <w:i/>
                <w:spacing w:val="-1"/>
                <w:lang w:eastAsia="en-US"/>
              </w:rPr>
              <w:instrText xml:space="preserve"> DOCVARIABLE СТИУС_ИСХСОСТАВ_НОМЕНКЛАТУРАПАР_КОЛИЧЕСТВООД_КОММ </w:instrText>
            </w:r>
            <w:r w:rsidRPr="00492881">
              <w:rPr>
                <w:i/>
                <w:spacing w:val="-1"/>
                <w:lang w:eastAsia="en-US"/>
              </w:rPr>
              <w:fldChar w:fldCharType="separate"/>
            </w:r>
            <w:r w:rsidR="0049647C" w:rsidRPr="00492881">
              <w:rPr>
                <w:i/>
                <w:spacing w:val="-1"/>
                <w:lang w:eastAsia="en-US"/>
              </w:rPr>
              <w:t>2</w:t>
            </w:r>
            <w:r w:rsidRPr="00492881">
              <w:rPr>
                <w:i/>
                <w:spacing w:val="-1"/>
                <w:lang w:eastAsia="en-US"/>
              </w:rPr>
              <w:fldChar w:fldCharType="end"/>
            </w:r>
          </w:p>
        </w:tc>
        <w:tc>
          <w:tcPr>
            <w:tcW w:w="2268" w:type="dxa"/>
            <w:vAlign w:val="center"/>
            <w:hideMark/>
          </w:tcPr>
          <w:p w:rsidR="0049647C" w:rsidRPr="00492881" w:rsidRDefault="00BA4E2F" w:rsidP="00F04A7D">
            <w:pPr>
              <w:jc w:val="center"/>
              <w:rPr>
                <w:i/>
                <w:lang w:eastAsia="en-US"/>
              </w:rPr>
            </w:pPr>
            <w:r w:rsidRPr="00492881">
              <w:rPr>
                <w:i/>
                <w:lang w:eastAsia="en-US"/>
              </w:rPr>
              <w:fldChar w:fldCharType="begin" w:fldLock="1"/>
            </w:r>
            <w:r w:rsidR="0049647C" w:rsidRPr="00492881">
              <w:rPr>
                <w:i/>
                <w:lang w:eastAsia="en-US"/>
              </w:rPr>
              <w:instrText xml:space="preserve"> DOCVARIABLE СТИУС_ИСХСОСТАВ_НОМЕНКЛАТУРАПАР_КОЛИЧЕСТВО_КОММ </w:instrText>
            </w:r>
            <w:r w:rsidRPr="00492881">
              <w:rPr>
                <w:i/>
                <w:lang w:eastAsia="en-US"/>
              </w:rPr>
              <w:fldChar w:fldCharType="separate"/>
            </w:r>
            <w:r w:rsidR="0049647C" w:rsidRPr="00492881">
              <w:rPr>
                <w:i/>
                <w:lang w:eastAsia="en-US"/>
              </w:rPr>
              <w:t>1</w:t>
            </w:r>
            <w:r w:rsidRPr="00492881">
              <w:rPr>
                <w:i/>
                <w:lang w:eastAsia="en-US"/>
              </w:rPr>
              <w:fldChar w:fldCharType="end"/>
            </w:r>
          </w:p>
        </w:tc>
      </w:tr>
      <w:tr w:rsidR="0049647C" w:rsidRPr="00492881" w:rsidTr="00DA08E0">
        <w:trPr>
          <w:trHeight w:val="20"/>
        </w:trPr>
        <w:tc>
          <w:tcPr>
            <w:tcW w:w="993" w:type="dxa"/>
            <w:vAlign w:val="center"/>
          </w:tcPr>
          <w:p w:rsidR="0049647C" w:rsidRPr="00492881" w:rsidRDefault="0049647C" w:rsidP="00F04A7D">
            <w:pPr>
              <w:numPr>
                <w:ilvl w:val="0"/>
                <w:numId w:val="8"/>
              </w:numPr>
              <w:tabs>
                <w:tab w:val="left" w:pos="708"/>
                <w:tab w:val="center" w:pos="4153"/>
                <w:tab w:val="right" w:pos="8306"/>
              </w:tabs>
              <w:ind w:right="1134"/>
              <w:jc w:val="center"/>
              <w:rPr>
                <w:lang w:eastAsia="en-US"/>
              </w:rPr>
            </w:pPr>
          </w:p>
        </w:tc>
        <w:tc>
          <w:tcPr>
            <w:tcW w:w="3119" w:type="dxa"/>
            <w:vAlign w:val="center"/>
            <w:hideMark/>
          </w:tcPr>
          <w:p w:rsidR="0049647C" w:rsidRPr="00492881" w:rsidRDefault="00BA4E2F" w:rsidP="00F04A7D">
            <w:pPr>
              <w:jc w:val="center"/>
              <w:rPr>
                <w:lang w:eastAsia="en-US"/>
              </w:rPr>
            </w:pPr>
            <w:r w:rsidRPr="00492881">
              <w:rPr>
                <w:i/>
                <w:spacing w:val="-1"/>
                <w:lang w:eastAsia="en-US"/>
              </w:rPr>
              <w:fldChar w:fldCharType="begin" w:fldLock="1"/>
            </w:r>
            <w:r w:rsidR="0049647C" w:rsidRPr="00492881">
              <w:rPr>
                <w:i/>
                <w:spacing w:val="-1"/>
                <w:lang w:eastAsia="en-US"/>
              </w:rPr>
              <w:instrText xml:space="preserve"> DOCVARIABLE СТИУС_ИСХСОСТАВ_НОМЕНКЛАТУРАПАР_НАИМЕНОВАНИЕ_КОММ </w:instrText>
            </w:r>
            <w:r w:rsidRPr="00492881">
              <w:rPr>
                <w:i/>
                <w:spacing w:val="-1"/>
                <w:lang w:eastAsia="en-US"/>
              </w:rPr>
              <w:fldChar w:fldCharType="separate"/>
            </w:r>
            <w:r w:rsidR="0049647C" w:rsidRPr="00492881">
              <w:rPr>
                <w:i/>
                <w:spacing w:val="-1"/>
                <w:lang w:eastAsia="en-US"/>
              </w:rPr>
              <w:t xml:space="preserve">СС </w:t>
            </w:r>
            <w:proofErr w:type="spellStart"/>
            <w:r w:rsidR="0049647C" w:rsidRPr="00492881">
              <w:rPr>
                <w:i/>
                <w:spacing w:val="-1"/>
                <w:lang w:eastAsia="en-US"/>
              </w:rPr>
              <w:t>КонсультантСудебнаяПрактика</w:t>
            </w:r>
            <w:proofErr w:type="spellEnd"/>
            <w:r w:rsidR="0049647C" w:rsidRPr="00492881">
              <w:rPr>
                <w:i/>
                <w:spacing w:val="-1"/>
                <w:lang w:eastAsia="en-US"/>
              </w:rPr>
              <w:t xml:space="preserve">: Суды общей юрисдикции всех округов </w:t>
            </w:r>
            <w:r w:rsidRPr="00492881">
              <w:rPr>
                <w:i/>
                <w:spacing w:val="-1"/>
                <w:lang w:eastAsia="en-US"/>
              </w:rPr>
              <w:fldChar w:fldCharType="end"/>
            </w:r>
          </w:p>
        </w:tc>
        <w:tc>
          <w:tcPr>
            <w:tcW w:w="2409" w:type="dxa"/>
            <w:vAlign w:val="center"/>
            <w:hideMark/>
          </w:tcPr>
          <w:p w:rsidR="0049647C" w:rsidRPr="00492881" w:rsidRDefault="00BA4E2F" w:rsidP="00F04A7D">
            <w:pPr>
              <w:jc w:val="center"/>
              <w:rPr>
                <w:i/>
                <w:u w:val="single"/>
                <w:lang w:eastAsia="en-US"/>
              </w:rPr>
            </w:pPr>
            <w:r w:rsidRPr="00492881">
              <w:rPr>
                <w:i/>
                <w:u w:val="single"/>
                <w:lang w:eastAsia="en-US"/>
              </w:rPr>
              <w:fldChar w:fldCharType="begin" w:fldLock="1"/>
            </w:r>
            <w:r w:rsidR="0049647C" w:rsidRPr="00492881">
              <w:rPr>
                <w:i/>
                <w:u w:val="single"/>
                <w:lang w:eastAsia="en-US"/>
              </w:rPr>
              <w:instrText xml:space="preserve"> DOCVARIABLE СТИУС_ИСХСОСТАВ_НОМЕНКЛАТУРАПАР_ТИПУСТАНОВКИ_КОММ </w:instrText>
            </w:r>
            <w:r w:rsidRPr="00492881">
              <w:rPr>
                <w:i/>
                <w:u w:val="single"/>
                <w:lang w:eastAsia="en-US"/>
              </w:rPr>
              <w:fldChar w:fldCharType="separate"/>
            </w:r>
            <w:r w:rsidR="0049647C" w:rsidRPr="00492881">
              <w:rPr>
                <w:i/>
                <w:u w:val="single"/>
                <w:lang w:eastAsia="en-US"/>
              </w:rPr>
              <w:t xml:space="preserve">Сетевая </w:t>
            </w:r>
            <w:proofErr w:type="spellStart"/>
            <w:r w:rsidR="0049647C" w:rsidRPr="00492881">
              <w:rPr>
                <w:i/>
                <w:u w:val="single"/>
                <w:lang w:eastAsia="en-US"/>
              </w:rPr>
              <w:t>однопольз</w:t>
            </w:r>
            <w:proofErr w:type="spellEnd"/>
            <w:r w:rsidR="0049647C" w:rsidRPr="00492881">
              <w:rPr>
                <w:i/>
                <w:u w:val="single"/>
                <w:lang w:eastAsia="en-US"/>
              </w:rPr>
              <w:t>.</w:t>
            </w:r>
            <w:r w:rsidRPr="00492881">
              <w:rPr>
                <w:i/>
                <w:u w:val="single"/>
                <w:lang w:eastAsia="en-US"/>
              </w:rPr>
              <w:fldChar w:fldCharType="end"/>
            </w:r>
          </w:p>
        </w:tc>
        <w:tc>
          <w:tcPr>
            <w:tcW w:w="1701" w:type="dxa"/>
            <w:vAlign w:val="center"/>
            <w:hideMark/>
          </w:tcPr>
          <w:p w:rsidR="0049647C" w:rsidRPr="00492881" w:rsidRDefault="00BA4E2F" w:rsidP="00F04A7D">
            <w:pPr>
              <w:jc w:val="center"/>
              <w:rPr>
                <w:lang w:eastAsia="en-US"/>
              </w:rPr>
            </w:pPr>
            <w:r w:rsidRPr="00492881">
              <w:rPr>
                <w:i/>
                <w:spacing w:val="-1"/>
                <w:lang w:eastAsia="en-US"/>
              </w:rPr>
              <w:fldChar w:fldCharType="begin" w:fldLock="1"/>
            </w:r>
            <w:r w:rsidR="0049647C" w:rsidRPr="00492881">
              <w:rPr>
                <w:i/>
                <w:spacing w:val="-1"/>
                <w:lang w:eastAsia="en-US"/>
              </w:rPr>
              <w:instrText xml:space="preserve"> DOCVARIABLE СТИУС_ИСХСОСТАВ_НОМЕНКЛАТУРАПАР_КОЛИЧЕСТВООД_КОММ </w:instrText>
            </w:r>
            <w:r w:rsidRPr="00492881">
              <w:rPr>
                <w:i/>
                <w:spacing w:val="-1"/>
                <w:lang w:eastAsia="en-US"/>
              </w:rPr>
              <w:fldChar w:fldCharType="separate"/>
            </w:r>
            <w:r w:rsidR="0049647C" w:rsidRPr="00492881">
              <w:rPr>
                <w:i/>
                <w:spacing w:val="-1"/>
                <w:lang w:eastAsia="en-US"/>
              </w:rPr>
              <w:t>2</w:t>
            </w:r>
            <w:r w:rsidRPr="00492881">
              <w:rPr>
                <w:i/>
                <w:spacing w:val="-1"/>
                <w:lang w:eastAsia="en-US"/>
              </w:rPr>
              <w:fldChar w:fldCharType="end"/>
            </w:r>
          </w:p>
        </w:tc>
        <w:tc>
          <w:tcPr>
            <w:tcW w:w="2268" w:type="dxa"/>
            <w:vAlign w:val="center"/>
            <w:hideMark/>
          </w:tcPr>
          <w:p w:rsidR="0049647C" w:rsidRPr="00492881" w:rsidRDefault="00BA4E2F" w:rsidP="00F04A7D">
            <w:pPr>
              <w:jc w:val="center"/>
              <w:rPr>
                <w:i/>
                <w:lang w:eastAsia="en-US"/>
              </w:rPr>
            </w:pPr>
            <w:r w:rsidRPr="00492881">
              <w:rPr>
                <w:i/>
                <w:lang w:eastAsia="en-US"/>
              </w:rPr>
              <w:fldChar w:fldCharType="begin" w:fldLock="1"/>
            </w:r>
            <w:r w:rsidR="0049647C" w:rsidRPr="00492881">
              <w:rPr>
                <w:i/>
                <w:lang w:eastAsia="en-US"/>
              </w:rPr>
              <w:instrText xml:space="preserve"> DOCVARIABLE СТИУС_ИСХСОСТАВ_НОМЕНКЛАТУРАПАР_КОЛИЧЕСТВО_КОММ </w:instrText>
            </w:r>
            <w:r w:rsidRPr="00492881">
              <w:rPr>
                <w:i/>
                <w:lang w:eastAsia="en-US"/>
              </w:rPr>
              <w:fldChar w:fldCharType="separate"/>
            </w:r>
            <w:r w:rsidR="0049647C" w:rsidRPr="00492881">
              <w:rPr>
                <w:i/>
                <w:lang w:eastAsia="en-US"/>
              </w:rPr>
              <w:t>1</w:t>
            </w:r>
            <w:r w:rsidRPr="00492881">
              <w:rPr>
                <w:i/>
                <w:lang w:eastAsia="en-US"/>
              </w:rPr>
              <w:fldChar w:fldCharType="end"/>
            </w:r>
          </w:p>
        </w:tc>
      </w:tr>
      <w:tr w:rsidR="0049647C" w:rsidRPr="00492881" w:rsidTr="00DA08E0">
        <w:trPr>
          <w:trHeight w:val="20"/>
        </w:trPr>
        <w:tc>
          <w:tcPr>
            <w:tcW w:w="993" w:type="dxa"/>
            <w:vAlign w:val="center"/>
          </w:tcPr>
          <w:p w:rsidR="0049647C" w:rsidRPr="00492881" w:rsidRDefault="0049647C" w:rsidP="00F04A7D">
            <w:pPr>
              <w:numPr>
                <w:ilvl w:val="0"/>
                <w:numId w:val="8"/>
              </w:numPr>
              <w:tabs>
                <w:tab w:val="left" w:pos="708"/>
                <w:tab w:val="center" w:pos="4153"/>
                <w:tab w:val="right" w:pos="8306"/>
              </w:tabs>
              <w:ind w:right="1134"/>
              <w:jc w:val="center"/>
              <w:rPr>
                <w:lang w:eastAsia="en-US"/>
              </w:rPr>
            </w:pPr>
          </w:p>
        </w:tc>
        <w:tc>
          <w:tcPr>
            <w:tcW w:w="3119" w:type="dxa"/>
            <w:vAlign w:val="center"/>
            <w:hideMark/>
          </w:tcPr>
          <w:p w:rsidR="0049647C" w:rsidRPr="00492881" w:rsidRDefault="00BA4E2F" w:rsidP="00F04A7D">
            <w:pPr>
              <w:jc w:val="center"/>
              <w:rPr>
                <w:lang w:eastAsia="en-US"/>
              </w:rPr>
            </w:pPr>
            <w:r w:rsidRPr="00492881">
              <w:rPr>
                <w:i/>
                <w:spacing w:val="-1"/>
                <w:lang w:eastAsia="en-US"/>
              </w:rPr>
              <w:fldChar w:fldCharType="begin" w:fldLock="1"/>
            </w:r>
            <w:r w:rsidR="0049647C" w:rsidRPr="00492881">
              <w:rPr>
                <w:i/>
                <w:spacing w:val="-1"/>
                <w:lang w:eastAsia="en-US"/>
              </w:rPr>
              <w:instrText xml:space="preserve"> DOCVARIABLE СТИУС_ИСХСОСТАВ_НОМЕНКЛАТУРАПАР_НАИМЕНОВАНИЕ_КОММ </w:instrText>
            </w:r>
            <w:r w:rsidRPr="00492881">
              <w:rPr>
                <w:i/>
                <w:spacing w:val="-1"/>
                <w:lang w:eastAsia="en-US"/>
              </w:rPr>
              <w:fldChar w:fldCharType="separate"/>
            </w:r>
            <w:proofErr w:type="gramStart"/>
            <w:r w:rsidR="0049647C" w:rsidRPr="00492881">
              <w:rPr>
                <w:i/>
                <w:spacing w:val="-1"/>
                <w:lang w:eastAsia="en-US"/>
              </w:rPr>
              <w:t>СС :</w:t>
            </w:r>
            <w:proofErr w:type="gramEnd"/>
            <w:r w:rsidR="0049647C" w:rsidRPr="00492881">
              <w:rPr>
                <w:i/>
                <w:spacing w:val="-1"/>
                <w:lang w:eastAsia="en-US"/>
              </w:rPr>
              <w:t xml:space="preserve"> Изменения в регулировании договоров </w:t>
            </w:r>
            <w:r w:rsidRPr="00492881">
              <w:rPr>
                <w:i/>
                <w:spacing w:val="-1"/>
                <w:lang w:eastAsia="en-US"/>
              </w:rPr>
              <w:fldChar w:fldCharType="end"/>
            </w:r>
          </w:p>
        </w:tc>
        <w:tc>
          <w:tcPr>
            <w:tcW w:w="2409" w:type="dxa"/>
            <w:vAlign w:val="center"/>
            <w:hideMark/>
          </w:tcPr>
          <w:p w:rsidR="0049647C" w:rsidRPr="00492881" w:rsidRDefault="00BA4E2F" w:rsidP="00F04A7D">
            <w:pPr>
              <w:jc w:val="center"/>
              <w:rPr>
                <w:i/>
                <w:u w:val="single"/>
                <w:lang w:eastAsia="en-US"/>
              </w:rPr>
            </w:pPr>
            <w:r w:rsidRPr="00492881">
              <w:rPr>
                <w:i/>
                <w:u w:val="single"/>
                <w:lang w:eastAsia="en-US"/>
              </w:rPr>
              <w:fldChar w:fldCharType="begin" w:fldLock="1"/>
            </w:r>
            <w:r w:rsidR="0049647C" w:rsidRPr="00492881">
              <w:rPr>
                <w:i/>
                <w:u w:val="single"/>
                <w:lang w:eastAsia="en-US"/>
              </w:rPr>
              <w:instrText xml:space="preserve"> DOCVARIABLE СТИУС_ИСХСОСТАВ_НОМЕНКЛАТУРАПАР_ТИПСИСТЕМЫ_КОММ </w:instrText>
            </w:r>
            <w:r w:rsidRPr="00492881">
              <w:rPr>
                <w:i/>
                <w:u w:val="single"/>
                <w:lang w:eastAsia="en-US"/>
              </w:rPr>
              <w:fldChar w:fldCharType="end"/>
            </w:r>
            <w:r w:rsidR="0049647C" w:rsidRPr="00492881">
              <w:rPr>
                <w:i/>
                <w:u w:val="single"/>
                <w:lang w:eastAsia="en-US"/>
              </w:rPr>
              <w:t xml:space="preserve"> </w:t>
            </w:r>
            <w:r w:rsidRPr="00492881">
              <w:rPr>
                <w:i/>
                <w:u w:val="single"/>
                <w:lang w:eastAsia="en-US"/>
              </w:rPr>
              <w:fldChar w:fldCharType="begin" w:fldLock="1"/>
            </w:r>
            <w:r w:rsidR="0049647C" w:rsidRPr="00492881">
              <w:rPr>
                <w:i/>
                <w:u w:val="single"/>
                <w:lang w:eastAsia="en-US"/>
              </w:rPr>
              <w:instrText xml:space="preserve"> DOCVARIABLE СТИУС_ИСХСОСТАВ_НОМЕНКЛАТУРАПАР_ТИПУСТАНОВКИ_КОММ </w:instrText>
            </w:r>
            <w:r w:rsidRPr="00492881">
              <w:rPr>
                <w:i/>
                <w:u w:val="single"/>
                <w:lang w:eastAsia="en-US"/>
              </w:rPr>
              <w:fldChar w:fldCharType="separate"/>
            </w:r>
            <w:r w:rsidR="0049647C" w:rsidRPr="00492881">
              <w:rPr>
                <w:i/>
                <w:u w:val="single"/>
                <w:lang w:eastAsia="en-US"/>
              </w:rPr>
              <w:t>Сетевая</w:t>
            </w:r>
            <w:r w:rsidRPr="00492881">
              <w:rPr>
                <w:i/>
                <w:u w:val="single"/>
                <w:lang w:eastAsia="en-US"/>
              </w:rPr>
              <w:fldChar w:fldCharType="end"/>
            </w:r>
          </w:p>
        </w:tc>
        <w:tc>
          <w:tcPr>
            <w:tcW w:w="1701" w:type="dxa"/>
            <w:vAlign w:val="center"/>
            <w:hideMark/>
          </w:tcPr>
          <w:p w:rsidR="0049647C" w:rsidRPr="00492881" w:rsidRDefault="00BA4E2F" w:rsidP="00F04A7D">
            <w:pPr>
              <w:jc w:val="center"/>
              <w:rPr>
                <w:lang w:eastAsia="en-US"/>
              </w:rPr>
            </w:pPr>
            <w:r w:rsidRPr="00492881">
              <w:rPr>
                <w:i/>
                <w:spacing w:val="-1"/>
                <w:lang w:eastAsia="en-US"/>
              </w:rPr>
              <w:fldChar w:fldCharType="begin" w:fldLock="1"/>
            </w:r>
            <w:r w:rsidR="0049647C" w:rsidRPr="00492881">
              <w:rPr>
                <w:i/>
                <w:spacing w:val="-1"/>
                <w:lang w:eastAsia="en-US"/>
              </w:rPr>
              <w:instrText xml:space="preserve"> DOCVARIABLE СТИУС_ИСХСОСТАВ_НОМЕНКЛАТУРАПАР_КОЛИЧЕСТВООД_КОММ </w:instrText>
            </w:r>
            <w:r w:rsidRPr="00492881">
              <w:rPr>
                <w:i/>
                <w:spacing w:val="-1"/>
                <w:lang w:eastAsia="en-US"/>
              </w:rPr>
              <w:fldChar w:fldCharType="separate"/>
            </w:r>
            <w:r w:rsidR="0049647C" w:rsidRPr="00492881">
              <w:rPr>
                <w:i/>
                <w:spacing w:val="-1"/>
                <w:lang w:eastAsia="en-US"/>
              </w:rPr>
              <w:t>50</w:t>
            </w:r>
            <w:r w:rsidRPr="00492881">
              <w:rPr>
                <w:i/>
                <w:spacing w:val="-1"/>
                <w:lang w:eastAsia="en-US"/>
              </w:rPr>
              <w:fldChar w:fldCharType="end"/>
            </w:r>
          </w:p>
        </w:tc>
        <w:tc>
          <w:tcPr>
            <w:tcW w:w="2268" w:type="dxa"/>
            <w:vAlign w:val="center"/>
            <w:hideMark/>
          </w:tcPr>
          <w:p w:rsidR="0049647C" w:rsidRPr="00492881" w:rsidRDefault="00BA4E2F" w:rsidP="00F04A7D">
            <w:pPr>
              <w:jc w:val="center"/>
              <w:rPr>
                <w:i/>
                <w:lang w:eastAsia="en-US"/>
              </w:rPr>
            </w:pPr>
            <w:r w:rsidRPr="00492881">
              <w:rPr>
                <w:i/>
                <w:lang w:eastAsia="en-US"/>
              </w:rPr>
              <w:fldChar w:fldCharType="begin" w:fldLock="1"/>
            </w:r>
            <w:r w:rsidR="0049647C" w:rsidRPr="00492881">
              <w:rPr>
                <w:i/>
                <w:lang w:eastAsia="en-US"/>
              </w:rPr>
              <w:instrText xml:space="preserve"> DOCVARIABLE СТИУС_ИСХСОСТАВ_НОМЕНКЛАТУРАПАР_КОЛИЧЕСТВО_КОММ </w:instrText>
            </w:r>
            <w:r w:rsidRPr="00492881">
              <w:rPr>
                <w:i/>
                <w:lang w:eastAsia="en-US"/>
              </w:rPr>
              <w:fldChar w:fldCharType="separate"/>
            </w:r>
            <w:r w:rsidR="0049647C" w:rsidRPr="00492881">
              <w:rPr>
                <w:i/>
                <w:lang w:eastAsia="en-US"/>
              </w:rPr>
              <w:t>1</w:t>
            </w:r>
            <w:r w:rsidRPr="00492881">
              <w:rPr>
                <w:i/>
                <w:lang w:eastAsia="en-US"/>
              </w:rPr>
              <w:fldChar w:fldCharType="end"/>
            </w:r>
          </w:p>
        </w:tc>
      </w:tr>
      <w:tr w:rsidR="0049647C" w:rsidRPr="00492881" w:rsidTr="00DA08E0">
        <w:trPr>
          <w:trHeight w:val="20"/>
        </w:trPr>
        <w:tc>
          <w:tcPr>
            <w:tcW w:w="993" w:type="dxa"/>
            <w:vAlign w:val="center"/>
          </w:tcPr>
          <w:p w:rsidR="0049647C" w:rsidRPr="00492881" w:rsidRDefault="0049647C" w:rsidP="00F04A7D">
            <w:pPr>
              <w:keepNext/>
              <w:numPr>
                <w:ilvl w:val="0"/>
                <w:numId w:val="8"/>
              </w:numPr>
              <w:tabs>
                <w:tab w:val="left" w:pos="708"/>
                <w:tab w:val="center" w:pos="4153"/>
                <w:tab w:val="right" w:pos="8306"/>
              </w:tabs>
              <w:ind w:right="1134"/>
              <w:jc w:val="center"/>
              <w:rPr>
                <w:lang w:eastAsia="en-US"/>
              </w:rPr>
            </w:pPr>
          </w:p>
        </w:tc>
        <w:tc>
          <w:tcPr>
            <w:tcW w:w="3119" w:type="dxa"/>
            <w:vAlign w:val="center"/>
            <w:hideMark/>
          </w:tcPr>
          <w:p w:rsidR="0049647C" w:rsidRPr="00492881" w:rsidRDefault="00BA4E2F" w:rsidP="00F04A7D">
            <w:pPr>
              <w:jc w:val="center"/>
              <w:rPr>
                <w:lang w:eastAsia="en-US"/>
              </w:rPr>
            </w:pPr>
            <w:r w:rsidRPr="00492881">
              <w:rPr>
                <w:i/>
                <w:spacing w:val="-1"/>
                <w:lang w:eastAsia="en-US"/>
              </w:rPr>
              <w:fldChar w:fldCharType="begin" w:fldLock="1"/>
            </w:r>
            <w:r w:rsidR="0049647C" w:rsidRPr="00492881">
              <w:rPr>
                <w:i/>
                <w:spacing w:val="-1"/>
                <w:lang w:eastAsia="en-US"/>
              </w:rPr>
              <w:instrText xml:space="preserve"> DOCVARIABLE СТИУС_ИСХСОСТАВ_НОМЕНКЛАТУРАПАР_НАИМЕНОВАНИЕ_КОММ </w:instrText>
            </w:r>
            <w:r w:rsidRPr="00492881">
              <w:rPr>
                <w:i/>
                <w:spacing w:val="-1"/>
                <w:lang w:eastAsia="en-US"/>
              </w:rPr>
              <w:fldChar w:fldCharType="separate"/>
            </w:r>
            <w:r w:rsidR="0049647C" w:rsidRPr="00492881">
              <w:rPr>
                <w:i/>
                <w:spacing w:val="-1"/>
                <w:lang w:eastAsia="en-US"/>
              </w:rPr>
              <w:t>СС Перспективы и риски арбитражных споров</w:t>
            </w:r>
            <w:r w:rsidRPr="00492881">
              <w:rPr>
                <w:i/>
                <w:spacing w:val="-1"/>
                <w:lang w:eastAsia="en-US"/>
              </w:rPr>
              <w:fldChar w:fldCharType="end"/>
            </w:r>
          </w:p>
        </w:tc>
        <w:tc>
          <w:tcPr>
            <w:tcW w:w="2409" w:type="dxa"/>
            <w:vAlign w:val="center"/>
            <w:hideMark/>
          </w:tcPr>
          <w:p w:rsidR="0049647C" w:rsidRPr="00492881" w:rsidRDefault="00BA4E2F" w:rsidP="00F04A7D">
            <w:pPr>
              <w:jc w:val="center"/>
              <w:rPr>
                <w:i/>
                <w:u w:val="single"/>
                <w:lang w:eastAsia="en-US"/>
              </w:rPr>
            </w:pPr>
            <w:r w:rsidRPr="00492881">
              <w:rPr>
                <w:i/>
                <w:u w:val="single"/>
                <w:lang w:eastAsia="en-US"/>
              </w:rPr>
              <w:fldChar w:fldCharType="begin" w:fldLock="1"/>
            </w:r>
            <w:r w:rsidR="0049647C" w:rsidRPr="00492881">
              <w:rPr>
                <w:i/>
                <w:u w:val="single"/>
                <w:lang w:eastAsia="en-US"/>
              </w:rPr>
              <w:instrText xml:space="preserve"> DOCVARIABLE СТИУС_ИСХСОСТАВ_НОМЕНКЛАТУРАПАР_ТИПСИСТЕМЫ_КОММ </w:instrText>
            </w:r>
            <w:r w:rsidRPr="00492881">
              <w:rPr>
                <w:i/>
                <w:u w:val="single"/>
                <w:lang w:eastAsia="en-US"/>
              </w:rPr>
              <w:fldChar w:fldCharType="end"/>
            </w:r>
            <w:r w:rsidR="0049647C" w:rsidRPr="00492881">
              <w:rPr>
                <w:i/>
                <w:u w:val="single"/>
                <w:lang w:eastAsia="en-US"/>
              </w:rPr>
              <w:t xml:space="preserve"> </w:t>
            </w:r>
            <w:r w:rsidRPr="00492881">
              <w:rPr>
                <w:i/>
                <w:u w:val="single"/>
                <w:lang w:eastAsia="en-US"/>
              </w:rPr>
              <w:fldChar w:fldCharType="begin" w:fldLock="1"/>
            </w:r>
            <w:r w:rsidR="0049647C" w:rsidRPr="00492881">
              <w:rPr>
                <w:i/>
                <w:u w:val="single"/>
                <w:lang w:eastAsia="en-US"/>
              </w:rPr>
              <w:instrText xml:space="preserve"> DOCVARIABLE СТИУС_ИСХСОСТАВ_НОМЕНКЛАТУРАПАР_ТИПУСТАНОВКИ_КОММ </w:instrText>
            </w:r>
            <w:r w:rsidRPr="00492881">
              <w:rPr>
                <w:i/>
                <w:u w:val="single"/>
                <w:lang w:eastAsia="en-US"/>
              </w:rPr>
              <w:fldChar w:fldCharType="separate"/>
            </w:r>
            <w:r w:rsidR="0049647C" w:rsidRPr="00492881">
              <w:rPr>
                <w:i/>
                <w:u w:val="single"/>
                <w:lang w:eastAsia="en-US"/>
              </w:rPr>
              <w:t>Сетевая</w:t>
            </w:r>
            <w:r w:rsidRPr="00492881">
              <w:rPr>
                <w:i/>
                <w:u w:val="single"/>
                <w:lang w:eastAsia="en-US"/>
              </w:rPr>
              <w:fldChar w:fldCharType="end"/>
            </w:r>
          </w:p>
        </w:tc>
        <w:tc>
          <w:tcPr>
            <w:tcW w:w="1701" w:type="dxa"/>
            <w:vAlign w:val="center"/>
            <w:hideMark/>
          </w:tcPr>
          <w:p w:rsidR="0049647C" w:rsidRPr="00492881" w:rsidRDefault="00BA4E2F" w:rsidP="00F04A7D">
            <w:pPr>
              <w:jc w:val="center"/>
              <w:rPr>
                <w:lang w:eastAsia="en-US"/>
              </w:rPr>
            </w:pPr>
            <w:r w:rsidRPr="00492881">
              <w:rPr>
                <w:i/>
                <w:spacing w:val="-1"/>
                <w:lang w:eastAsia="en-US"/>
              </w:rPr>
              <w:fldChar w:fldCharType="begin" w:fldLock="1"/>
            </w:r>
            <w:r w:rsidR="0049647C" w:rsidRPr="00492881">
              <w:rPr>
                <w:i/>
                <w:spacing w:val="-1"/>
                <w:lang w:eastAsia="en-US"/>
              </w:rPr>
              <w:instrText xml:space="preserve"> DOCVARIABLE СТИУС_ИСХСОСТАВ_НОМЕНКЛАТУРАПАР_КОЛИЧЕСТВООД_КОММ </w:instrText>
            </w:r>
            <w:r w:rsidRPr="00492881">
              <w:rPr>
                <w:i/>
                <w:spacing w:val="-1"/>
                <w:lang w:eastAsia="en-US"/>
              </w:rPr>
              <w:fldChar w:fldCharType="separate"/>
            </w:r>
            <w:r w:rsidR="0049647C" w:rsidRPr="00492881">
              <w:rPr>
                <w:i/>
                <w:spacing w:val="-1"/>
                <w:lang w:eastAsia="en-US"/>
              </w:rPr>
              <w:t>50</w:t>
            </w:r>
            <w:r w:rsidRPr="00492881">
              <w:rPr>
                <w:i/>
                <w:spacing w:val="-1"/>
                <w:lang w:eastAsia="en-US"/>
              </w:rPr>
              <w:fldChar w:fldCharType="end"/>
            </w:r>
          </w:p>
        </w:tc>
        <w:tc>
          <w:tcPr>
            <w:tcW w:w="2268" w:type="dxa"/>
            <w:vAlign w:val="center"/>
            <w:hideMark/>
          </w:tcPr>
          <w:p w:rsidR="0049647C" w:rsidRPr="00492881" w:rsidRDefault="00BA4E2F" w:rsidP="00F04A7D">
            <w:pPr>
              <w:jc w:val="center"/>
              <w:rPr>
                <w:i/>
                <w:lang w:eastAsia="en-US"/>
              </w:rPr>
            </w:pPr>
            <w:r w:rsidRPr="00492881">
              <w:rPr>
                <w:i/>
                <w:lang w:eastAsia="en-US"/>
              </w:rPr>
              <w:fldChar w:fldCharType="begin" w:fldLock="1"/>
            </w:r>
            <w:r w:rsidR="0049647C" w:rsidRPr="00492881">
              <w:rPr>
                <w:i/>
                <w:lang w:eastAsia="en-US"/>
              </w:rPr>
              <w:instrText xml:space="preserve"> DOCVARIABLE СТИУС_ИСХСОСТАВ_НОМЕНКЛАТУРАПАР_КОЛИЧЕСТВО_КОММ </w:instrText>
            </w:r>
            <w:r w:rsidRPr="00492881">
              <w:rPr>
                <w:i/>
                <w:lang w:eastAsia="en-US"/>
              </w:rPr>
              <w:fldChar w:fldCharType="separate"/>
            </w:r>
            <w:r w:rsidR="0049647C" w:rsidRPr="00492881">
              <w:rPr>
                <w:i/>
                <w:lang w:eastAsia="en-US"/>
              </w:rPr>
              <w:t>1</w:t>
            </w:r>
            <w:r w:rsidRPr="00492881">
              <w:rPr>
                <w:i/>
                <w:lang w:eastAsia="en-US"/>
              </w:rPr>
              <w:fldChar w:fldCharType="end"/>
            </w:r>
          </w:p>
        </w:tc>
      </w:tr>
      <w:tr w:rsidR="008A2A64" w:rsidRPr="00492881" w:rsidTr="00DA08E0">
        <w:trPr>
          <w:trHeight w:val="20"/>
        </w:trPr>
        <w:tc>
          <w:tcPr>
            <w:tcW w:w="993" w:type="dxa"/>
            <w:vAlign w:val="center"/>
          </w:tcPr>
          <w:p w:rsidR="008A2A64" w:rsidRPr="00492881" w:rsidRDefault="008A2A64" w:rsidP="00F04A7D">
            <w:pPr>
              <w:keepNext/>
              <w:numPr>
                <w:ilvl w:val="0"/>
                <w:numId w:val="8"/>
              </w:numPr>
              <w:tabs>
                <w:tab w:val="left" w:pos="708"/>
                <w:tab w:val="center" w:pos="4153"/>
                <w:tab w:val="right" w:pos="8306"/>
              </w:tabs>
              <w:ind w:right="1134"/>
              <w:jc w:val="center"/>
              <w:rPr>
                <w:lang w:eastAsia="en-US"/>
              </w:rPr>
            </w:pPr>
          </w:p>
        </w:tc>
        <w:tc>
          <w:tcPr>
            <w:tcW w:w="3119" w:type="dxa"/>
            <w:vAlign w:val="center"/>
          </w:tcPr>
          <w:p w:rsidR="008A2A64" w:rsidRPr="00492881" w:rsidRDefault="008A2A64" w:rsidP="00F04A7D">
            <w:pPr>
              <w:jc w:val="center"/>
              <w:rPr>
                <w:i/>
                <w:spacing w:val="-1"/>
                <w:lang w:eastAsia="en-US"/>
              </w:rPr>
            </w:pPr>
            <w:r w:rsidRPr="00492881">
              <w:rPr>
                <w:i/>
                <w:spacing w:val="-1"/>
                <w:lang w:eastAsia="en-US"/>
              </w:rPr>
              <w:t>СС Изменения по кадрам (бюджетные организации)</w:t>
            </w:r>
          </w:p>
        </w:tc>
        <w:tc>
          <w:tcPr>
            <w:tcW w:w="2409" w:type="dxa"/>
            <w:vAlign w:val="center"/>
          </w:tcPr>
          <w:p w:rsidR="008A2A64" w:rsidRPr="00492881" w:rsidRDefault="008A2A64" w:rsidP="00F04A7D">
            <w:pPr>
              <w:jc w:val="center"/>
              <w:rPr>
                <w:i/>
                <w:u w:val="single"/>
                <w:lang w:eastAsia="en-US"/>
              </w:rPr>
            </w:pPr>
            <w:r w:rsidRPr="00492881">
              <w:rPr>
                <w:i/>
                <w:u w:val="single"/>
                <w:lang w:eastAsia="en-US"/>
              </w:rPr>
              <w:t>Сетевая</w:t>
            </w:r>
          </w:p>
        </w:tc>
        <w:tc>
          <w:tcPr>
            <w:tcW w:w="1701" w:type="dxa"/>
            <w:vAlign w:val="center"/>
          </w:tcPr>
          <w:p w:rsidR="008A2A64" w:rsidRPr="00492881" w:rsidRDefault="003854F6" w:rsidP="00F04A7D">
            <w:pPr>
              <w:jc w:val="center"/>
              <w:rPr>
                <w:i/>
                <w:spacing w:val="-1"/>
                <w:lang w:eastAsia="en-US"/>
              </w:rPr>
            </w:pPr>
            <w:r w:rsidRPr="00492881">
              <w:rPr>
                <w:i/>
                <w:spacing w:val="-1"/>
                <w:lang w:eastAsia="en-US"/>
              </w:rPr>
              <w:t>50</w:t>
            </w:r>
          </w:p>
        </w:tc>
        <w:tc>
          <w:tcPr>
            <w:tcW w:w="2268" w:type="dxa"/>
            <w:vAlign w:val="center"/>
          </w:tcPr>
          <w:p w:rsidR="008A2A64" w:rsidRPr="00492881" w:rsidRDefault="003854F6" w:rsidP="00F04A7D">
            <w:pPr>
              <w:jc w:val="center"/>
              <w:rPr>
                <w:i/>
                <w:lang w:eastAsia="en-US"/>
              </w:rPr>
            </w:pPr>
            <w:r w:rsidRPr="00492881">
              <w:rPr>
                <w:i/>
                <w:lang w:eastAsia="en-US"/>
              </w:rPr>
              <w:t>1</w:t>
            </w:r>
          </w:p>
        </w:tc>
      </w:tr>
    </w:tbl>
    <w:p w:rsidR="0049647C" w:rsidRDefault="00437135" w:rsidP="00F04A7D">
      <w:pPr>
        <w:widowControl w:val="0"/>
        <w:autoSpaceDE w:val="0"/>
        <w:autoSpaceDN w:val="0"/>
        <w:adjustRightInd w:val="0"/>
        <w:jc w:val="both"/>
        <w:rPr>
          <w:sz w:val="24"/>
          <w:szCs w:val="24"/>
        </w:rPr>
      </w:pPr>
      <w:r w:rsidRPr="00437135">
        <w:rPr>
          <w:sz w:val="24"/>
          <w:szCs w:val="24"/>
        </w:rPr>
        <w:t xml:space="preserve">&lt;*&gt; Число одновременных доступов (число ОД) - параметр, определяющий максимальное количество </w:t>
      </w:r>
      <w:r w:rsidRPr="00437135">
        <w:rPr>
          <w:sz w:val="24"/>
          <w:szCs w:val="24"/>
        </w:rPr>
        <w:lastRenderedPageBreak/>
        <w:t>ЭВМ, с которых может быть осуществлен одновременный доступ к Системе. Число ОД комплекта Систем не может превышать число ОД Системы, по которой предоставлено наибольшее число ОД среди установленных в комплект Систем.</w:t>
      </w:r>
    </w:p>
    <w:p w:rsidR="0049647C" w:rsidRPr="00F6510F" w:rsidRDefault="0049647C" w:rsidP="00F04A7D">
      <w:pPr>
        <w:ind w:firstLine="709"/>
        <w:jc w:val="both"/>
        <w:rPr>
          <w:sz w:val="24"/>
          <w:szCs w:val="24"/>
        </w:rPr>
      </w:pPr>
      <w:r w:rsidRPr="00F6510F">
        <w:rPr>
          <w:b/>
          <w:sz w:val="24"/>
          <w:szCs w:val="24"/>
        </w:rPr>
        <w:t>Адаптация (регистрация и иные действия</w:t>
      </w:r>
      <w:r w:rsidRPr="00F6510F">
        <w:rPr>
          <w:sz w:val="24"/>
          <w:szCs w:val="24"/>
        </w:rPr>
        <w:t xml:space="preserve">). </w:t>
      </w:r>
      <w:r w:rsidR="00437135" w:rsidRPr="00437135">
        <w:rPr>
          <w:sz w:val="24"/>
          <w:szCs w:val="24"/>
        </w:rPr>
        <w:t>Для организации сопровождения экземпляры Систем регистрируются и адаптируются на ЭВМ ЛВС Заказчика.</w:t>
      </w:r>
    </w:p>
    <w:p w:rsidR="0049647C" w:rsidRPr="00F6510F" w:rsidRDefault="0049647C" w:rsidP="00F04A7D">
      <w:pPr>
        <w:ind w:firstLine="709"/>
        <w:jc w:val="both"/>
        <w:rPr>
          <w:sz w:val="24"/>
          <w:szCs w:val="24"/>
        </w:rPr>
      </w:pPr>
      <w:r w:rsidRPr="00F6510F">
        <w:rPr>
          <w:b/>
          <w:sz w:val="24"/>
          <w:szCs w:val="24"/>
        </w:rPr>
        <w:t>Заказчик вправе переносить экземпляр Системы на другой компьютер</w:t>
      </w:r>
      <w:r w:rsidRPr="00F6510F">
        <w:rPr>
          <w:sz w:val="24"/>
          <w:szCs w:val="24"/>
        </w:rPr>
        <w:t xml:space="preserve">. </w:t>
      </w:r>
      <w:r w:rsidR="00437135" w:rsidRPr="00437135">
        <w:rPr>
          <w:sz w:val="24"/>
          <w:szCs w:val="24"/>
        </w:rPr>
        <w:t>Перенос подразумевает удаление экземпляра Системы с прежнего компьютера. Исполнитель обязан по требованию Заказчика перерегистрировать и адаптировать экземпляр Системы на другом компьютере Заказчика.</w:t>
      </w:r>
    </w:p>
    <w:p w:rsidR="0049647C" w:rsidRDefault="0049647C" w:rsidP="00F04A7D">
      <w:pPr>
        <w:ind w:firstLine="709"/>
        <w:jc w:val="both"/>
        <w:rPr>
          <w:sz w:val="24"/>
          <w:szCs w:val="24"/>
        </w:rPr>
      </w:pPr>
      <w:r w:rsidRPr="00F6510F">
        <w:rPr>
          <w:b/>
          <w:sz w:val="24"/>
          <w:szCs w:val="24"/>
        </w:rPr>
        <w:t>Пределы правомерного использования</w:t>
      </w:r>
      <w:r w:rsidRPr="00F6510F">
        <w:rPr>
          <w:sz w:val="24"/>
          <w:szCs w:val="24"/>
        </w:rPr>
        <w:t xml:space="preserve">. </w:t>
      </w:r>
      <w:r w:rsidR="00437135" w:rsidRPr="00437135">
        <w:rPr>
          <w:sz w:val="24"/>
          <w:szCs w:val="24"/>
        </w:rPr>
        <w:t>Заказчик не вправе использовать один экземпляр Системы на двух и более компьютерах одновременно. Заказчик не вправе использовать сетевую версию экземпляра Системы на двух и более ЛВС одновременно и/или использовать в ЛВС с превышением числа ОД.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w:t>
      </w:r>
    </w:p>
    <w:p w:rsidR="00696C3B" w:rsidRPr="00360494" w:rsidRDefault="00696C3B" w:rsidP="00696C3B">
      <w:pPr>
        <w:autoSpaceDE w:val="0"/>
        <w:autoSpaceDN w:val="0"/>
        <w:adjustRightInd w:val="0"/>
        <w:rPr>
          <w:color w:val="000000" w:themeColor="text1"/>
          <w:sz w:val="24"/>
          <w:szCs w:val="24"/>
        </w:rPr>
      </w:pPr>
      <w:r w:rsidRPr="00360494">
        <w:rPr>
          <w:color w:val="000000" w:themeColor="text1"/>
          <w:sz w:val="24"/>
          <w:szCs w:val="24"/>
        </w:rPr>
        <w:t xml:space="preserve">Без специального разрешения Правообладателя запрещено использование Системы и/или материалов из нее любыми автоматизированными системами и/или сервисами искусственного интеллекта (в том числе языковыми моделями, </w:t>
      </w:r>
      <w:proofErr w:type="spellStart"/>
      <w:r w:rsidRPr="00360494">
        <w:rPr>
          <w:color w:val="000000" w:themeColor="text1"/>
          <w:sz w:val="24"/>
          <w:szCs w:val="24"/>
        </w:rPr>
        <w:t>нейросетями</w:t>
      </w:r>
      <w:proofErr w:type="spellEnd"/>
      <w:r w:rsidRPr="00360494">
        <w:rPr>
          <w:color w:val="000000" w:themeColor="text1"/>
          <w:sz w:val="24"/>
          <w:szCs w:val="24"/>
        </w:rPr>
        <w:t>, чат-ботами, ИИ-помощниками, ИИ-ассистентами и пр.) и/или программным обеспечением или любыми прочими инструментами, использующими автоматизированные методы сбора и обработки данных.</w:t>
      </w:r>
    </w:p>
    <w:p w:rsidR="00696C3B" w:rsidRPr="00360494" w:rsidRDefault="00696C3B" w:rsidP="00696C3B">
      <w:pPr>
        <w:autoSpaceDE w:val="0"/>
        <w:autoSpaceDN w:val="0"/>
        <w:adjustRightInd w:val="0"/>
        <w:rPr>
          <w:color w:val="000000" w:themeColor="text1"/>
          <w:sz w:val="24"/>
          <w:szCs w:val="24"/>
        </w:rPr>
      </w:pPr>
      <w:r w:rsidRPr="00360494">
        <w:rPr>
          <w:color w:val="000000" w:themeColor="text1"/>
          <w:sz w:val="24"/>
          <w:szCs w:val="24"/>
        </w:rPr>
        <w:t>Без специального разрешения Правообладателя запрещено использование Системы и/или материалов из нее для создания любых программных продуктов и/или баз данных и/или любых иных сервисов, в том числе с применением методов и инструментов автоматического извлечения и/или систематизации и/или обработки данных (включая, но не ограничиваясь этим, веб-</w:t>
      </w:r>
      <w:proofErr w:type="spellStart"/>
      <w:r w:rsidRPr="00360494">
        <w:rPr>
          <w:color w:val="000000" w:themeColor="text1"/>
          <w:sz w:val="24"/>
          <w:szCs w:val="24"/>
        </w:rPr>
        <w:t>скрейпинг</w:t>
      </w:r>
      <w:proofErr w:type="spellEnd"/>
      <w:r w:rsidRPr="00360494">
        <w:rPr>
          <w:color w:val="000000" w:themeColor="text1"/>
          <w:sz w:val="24"/>
          <w:szCs w:val="24"/>
        </w:rPr>
        <w:t xml:space="preserve"> и </w:t>
      </w:r>
      <w:proofErr w:type="spellStart"/>
      <w:r w:rsidRPr="00360494">
        <w:rPr>
          <w:color w:val="000000" w:themeColor="text1"/>
          <w:sz w:val="24"/>
          <w:szCs w:val="24"/>
        </w:rPr>
        <w:t>парсинг</w:t>
      </w:r>
      <w:proofErr w:type="spellEnd"/>
      <w:r w:rsidRPr="00360494">
        <w:rPr>
          <w:color w:val="000000" w:themeColor="text1"/>
          <w:sz w:val="24"/>
          <w:szCs w:val="24"/>
        </w:rPr>
        <w:t>), машинного обучения, обучения искусственного интеллекта, автоматизированного добавления в запросы, команды и инструкции (</w:t>
      </w:r>
      <w:proofErr w:type="spellStart"/>
      <w:r w:rsidRPr="00360494">
        <w:rPr>
          <w:color w:val="000000" w:themeColor="text1"/>
          <w:sz w:val="24"/>
          <w:szCs w:val="24"/>
        </w:rPr>
        <w:t>промпты</w:t>
      </w:r>
      <w:proofErr w:type="spellEnd"/>
      <w:r w:rsidRPr="00360494">
        <w:rPr>
          <w:color w:val="000000" w:themeColor="text1"/>
          <w:sz w:val="24"/>
          <w:szCs w:val="24"/>
        </w:rPr>
        <w:t>) для подготовки ответов системами искусственного интеллекта или любых иных автоматизированных методов сбора и обработки данных.</w:t>
      </w:r>
    </w:p>
    <w:p w:rsidR="00696C3B" w:rsidRPr="00360494" w:rsidRDefault="00696C3B" w:rsidP="00696C3B">
      <w:pPr>
        <w:autoSpaceDE w:val="0"/>
        <w:autoSpaceDN w:val="0"/>
        <w:adjustRightInd w:val="0"/>
        <w:rPr>
          <w:color w:val="000000" w:themeColor="text1"/>
          <w:sz w:val="24"/>
          <w:szCs w:val="24"/>
        </w:rPr>
      </w:pPr>
      <w:r w:rsidRPr="00360494">
        <w:rPr>
          <w:color w:val="000000" w:themeColor="text1"/>
          <w:sz w:val="24"/>
          <w:szCs w:val="24"/>
        </w:rPr>
        <w:t>Заказчик обязуется предпринимать все зависящие от него меры по недопущению такого использования.</w:t>
      </w:r>
    </w:p>
    <w:p w:rsidR="0049647C" w:rsidRPr="00F6510F" w:rsidRDefault="0049647C" w:rsidP="00F04A7D">
      <w:pPr>
        <w:ind w:firstLine="709"/>
        <w:jc w:val="both"/>
        <w:rPr>
          <w:sz w:val="24"/>
          <w:szCs w:val="24"/>
        </w:rPr>
      </w:pPr>
      <w:r w:rsidRPr="00F6510F">
        <w:rPr>
          <w:b/>
          <w:sz w:val="24"/>
          <w:szCs w:val="24"/>
        </w:rPr>
        <w:t>Одновременная работа Систем</w:t>
      </w:r>
      <w:r w:rsidRPr="00F6510F">
        <w:rPr>
          <w:sz w:val="24"/>
          <w:szCs w:val="24"/>
        </w:rPr>
        <w:t xml:space="preserve">. </w:t>
      </w:r>
      <w:r w:rsidR="00437135" w:rsidRPr="00437135">
        <w:rPr>
          <w:sz w:val="24"/>
          <w:szCs w:val="24"/>
        </w:rPr>
        <w:t>Исполнитель несет ответственность за качество и работоспособность экземпляра Системы только при условии, что данный экземпляр отключен от возможности одновременной работы с экземплярами Системы, в отношении которых Заказчик отказался от услуг. Отключение от возможности одновременной работы должно быть осуществлено не позднее шести месяцев с момента такого отказа.</w:t>
      </w:r>
    </w:p>
    <w:p w:rsidR="00437135" w:rsidRPr="00437135" w:rsidRDefault="0049647C" w:rsidP="00F04A7D">
      <w:pPr>
        <w:ind w:firstLine="709"/>
        <w:jc w:val="both"/>
        <w:rPr>
          <w:sz w:val="24"/>
          <w:szCs w:val="24"/>
        </w:rPr>
      </w:pPr>
      <w:r w:rsidRPr="00F6510F">
        <w:rPr>
          <w:b/>
          <w:sz w:val="24"/>
          <w:szCs w:val="24"/>
        </w:rPr>
        <w:t>Периодичность.</w:t>
      </w:r>
      <w:r w:rsidRPr="00F6510F">
        <w:rPr>
          <w:sz w:val="24"/>
          <w:szCs w:val="24"/>
        </w:rPr>
        <w:t xml:space="preserve"> </w:t>
      </w:r>
      <w:r w:rsidR="00437135" w:rsidRPr="00437135">
        <w:rPr>
          <w:sz w:val="24"/>
          <w:szCs w:val="24"/>
        </w:rPr>
        <w:t>Заказчик имеет право получать актуальную информацию, в т.ч. принимать наборы текстовой информации в принадлежащий ему экземпляр Системы в соответствии с его функциональным назначением 1 раз в месяц сотрудником Исполнителя в офисе Заказчика.</w:t>
      </w:r>
    </w:p>
    <w:p w:rsidR="00437135" w:rsidRPr="00437135" w:rsidRDefault="00437135" w:rsidP="00F04A7D">
      <w:pPr>
        <w:ind w:firstLine="709"/>
        <w:jc w:val="both"/>
        <w:rPr>
          <w:sz w:val="24"/>
          <w:szCs w:val="24"/>
        </w:rPr>
      </w:pPr>
      <w:r w:rsidRPr="00437135">
        <w:rPr>
          <w:sz w:val="24"/>
          <w:szCs w:val="24"/>
        </w:rPr>
        <w:t>В случае, если у Заказчика имеется возможность по принятию актуальной информации с использованием средств телекоммуникации, возможна ежедневная передача информации. Ежедневная передача информации обеспечивается только с использованием средств телекоммуникации.</w:t>
      </w:r>
    </w:p>
    <w:p w:rsidR="00437135" w:rsidRPr="00437135" w:rsidRDefault="00437135" w:rsidP="00F04A7D">
      <w:pPr>
        <w:ind w:firstLine="709"/>
        <w:jc w:val="both"/>
        <w:rPr>
          <w:sz w:val="24"/>
          <w:szCs w:val="24"/>
        </w:rPr>
      </w:pPr>
      <w:r w:rsidRPr="00437135">
        <w:rPr>
          <w:sz w:val="24"/>
          <w:szCs w:val="24"/>
        </w:rPr>
        <w:t>Заказчик обязуется согласовать с Исполнителем точное время доставки информации, обеспечить готовность технических средств и беспрепятственный доступ к экземплярам Систем в оговоренное время в случае доставки информации специалистом Исполнителя. В случае доставки информации с помощью телекоммуникационных средств все расходы, связанные с обеспечением дос</w:t>
      </w:r>
      <w:r>
        <w:rPr>
          <w:sz w:val="24"/>
          <w:szCs w:val="24"/>
        </w:rPr>
        <w:t xml:space="preserve">таточного для оказания текущих </w:t>
      </w:r>
      <w:r w:rsidRPr="00437135">
        <w:rPr>
          <w:sz w:val="24"/>
          <w:szCs w:val="24"/>
        </w:rPr>
        <w:t>услуг трафика, оплачиваются Заказчиком за свой счет.</w:t>
      </w:r>
    </w:p>
    <w:p w:rsidR="0049647C" w:rsidRPr="00F6510F" w:rsidRDefault="00437135" w:rsidP="00F04A7D">
      <w:pPr>
        <w:ind w:firstLine="709"/>
        <w:jc w:val="both"/>
        <w:rPr>
          <w:sz w:val="24"/>
          <w:szCs w:val="24"/>
        </w:rPr>
      </w:pPr>
      <w:r w:rsidRPr="00437135">
        <w:rPr>
          <w:sz w:val="24"/>
          <w:szCs w:val="24"/>
        </w:rPr>
        <w:t>Исполнитель должен обеспечивать работу указанного комплекта Систем при следующих характеристиках компьютеров Заказчика:</w:t>
      </w:r>
    </w:p>
    <w:tbl>
      <w:tblPr>
        <w:tblW w:w="10490" w:type="dxa"/>
        <w:tblInd w:w="62" w:type="dxa"/>
        <w:tblLayout w:type="fixed"/>
        <w:tblCellMar>
          <w:top w:w="102" w:type="dxa"/>
          <w:left w:w="62" w:type="dxa"/>
          <w:bottom w:w="102" w:type="dxa"/>
          <w:right w:w="62" w:type="dxa"/>
        </w:tblCellMar>
        <w:tblLook w:val="0000" w:firstRow="0" w:lastRow="0" w:firstColumn="0" w:lastColumn="0" w:noHBand="0" w:noVBand="0"/>
      </w:tblPr>
      <w:tblGrid>
        <w:gridCol w:w="3159"/>
        <w:gridCol w:w="7331"/>
      </w:tblGrid>
      <w:tr w:rsidR="0049647C" w:rsidRPr="00492881" w:rsidTr="00DA08E0">
        <w:trPr>
          <w:trHeight w:val="20"/>
        </w:trPr>
        <w:tc>
          <w:tcPr>
            <w:tcW w:w="3159" w:type="dxa"/>
            <w:tcBorders>
              <w:top w:val="single" w:sz="4" w:space="0" w:color="auto"/>
              <w:left w:val="single" w:sz="4" w:space="0" w:color="auto"/>
              <w:bottom w:val="single" w:sz="4" w:space="0" w:color="auto"/>
              <w:right w:val="single" w:sz="4" w:space="0" w:color="auto"/>
            </w:tcBorders>
          </w:tcPr>
          <w:p w:rsidR="0049647C" w:rsidRPr="00492881" w:rsidRDefault="0049647C" w:rsidP="00F04A7D">
            <w:pPr>
              <w:pStyle w:val="ConsPlusNormal"/>
              <w:ind w:firstLine="0"/>
              <w:jc w:val="center"/>
              <w:rPr>
                <w:rFonts w:ascii="Times New Roman" w:hAnsi="Times New Roman"/>
                <w:b/>
                <w:kern w:val="24"/>
                <w:szCs w:val="24"/>
              </w:rPr>
            </w:pPr>
            <w:r w:rsidRPr="00492881">
              <w:rPr>
                <w:rFonts w:ascii="Times New Roman" w:hAnsi="Times New Roman"/>
                <w:b/>
                <w:kern w:val="24"/>
                <w:szCs w:val="24"/>
              </w:rPr>
              <w:t>Характеристика аппаратной и программной конфигурации</w:t>
            </w:r>
          </w:p>
        </w:tc>
        <w:tc>
          <w:tcPr>
            <w:tcW w:w="7331" w:type="dxa"/>
            <w:tcBorders>
              <w:top w:val="single" w:sz="4" w:space="0" w:color="auto"/>
              <w:left w:val="single" w:sz="4" w:space="0" w:color="auto"/>
              <w:bottom w:val="single" w:sz="4" w:space="0" w:color="auto"/>
              <w:right w:val="single" w:sz="4" w:space="0" w:color="auto"/>
            </w:tcBorders>
          </w:tcPr>
          <w:p w:rsidR="0049647C" w:rsidRPr="00492881" w:rsidRDefault="00696C3B" w:rsidP="00F04A7D">
            <w:pPr>
              <w:pStyle w:val="ConsPlusNormal"/>
              <w:ind w:firstLine="0"/>
              <w:jc w:val="center"/>
              <w:rPr>
                <w:rFonts w:ascii="Times New Roman" w:hAnsi="Times New Roman"/>
                <w:b/>
                <w:kern w:val="24"/>
                <w:szCs w:val="24"/>
              </w:rPr>
            </w:pPr>
            <w:r>
              <w:rPr>
                <w:rFonts w:ascii="Times New Roman" w:hAnsi="Times New Roman"/>
                <w:b/>
                <w:kern w:val="24"/>
                <w:szCs w:val="24"/>
              </w:rPr>
              <w:t>Рекомендуемые</w:t>
            </w:r>
            <w:r w:rsidRPr="00492881">
              <w:rPr>
                <w:rFonts w:ascii="Times New Roman" w:hAnsi="Times New Roman"/>
                <w:b/>
                <w:kern w:val="24"/>
                <w:szCs w:val="24"/>
              </w:rPr>
              <w:t xml:space="preserve"> </w:t>
            </w:r>
            <w:r w:rsidR="0049647C" w:rsidRPr="00492881">
              <w:rPr>
                <w:rFonts w:ascii="Times New Roman" w:hAnsi="Times New Roman"/>
                <w:b/>
                <w:kern w:val="24"/>
                <w:szCs w:val="24"/>
              </w:rPr>
              <w:t>технические требования</w:t>
            </w:r>
          </w:p>
        </w:tc>
      </w:tr>
      <w:tr w:rsidR="00437135" w:rsidRPr="00360494" w:rsidTr="00DA08E0">
        <w:trPr>
          <w:trHeight w:val="20"/>
        </w:trPr>
        <w:tc>
          <w:tcPr>
            <w:tcW w:w="3159" w:type="dxa"/>
            <w:tcBorders>
              <w:top w:val="single" w:sz="4" w:space="0" w:color="auto"/>
              <w:left w:val="single" w:sz="4" w:space="0" w:color="auto"/>
              <w:bottom w:val="single" w:sz="4" w:space="0" w:color="auto"/>
              <w:right w:val="single" w:sz="4" w:space="0" w:color="auto"/>
            </w:tcBorders>
          </w:tcPr>
          <w:p w:rsidR="00437135" w:rsidRPr="00492881" w:rsidRDefault="00437135" w:rsidP="00F04A7D">
            <w:pPr>
              <w:pStyle w:val="ConsPlusNormal"/>
              <w:ind w:firstLine="0"/>
              <w:rPr>
                <w:rFonts w:ascii="Times New Roman" w:hAnsi="Times New Roman"/>
                <w:kern w:val="24"/>
                <w:szCs w:val="24"/>
              </w:rPr>
            </w:pPr>
            <w:r w:rsidRPr="00492881">
              <w:rPr>
                <w:rFonts w:ascii="Times New Roman" w:hAnsi="Times New Roman"/>
                <w:kern w:val="24"/>
                <w:szCs w:val="24"/>
              </w:rPr>
              <w:t>Операционная система</w:t>
            </w:r>
          </w:p>
        </w:tc>
        <w:tc>
          <w:tcPr>
            <w:tcW w:w="7331" w:type="dxa"/>
            <w:tcBorders>
              <w:top w:val="single" w:sz="4" w:space="0" w:color="auto"/>
              <w:left w:val="single" w:sz="4" w:space="0" w:color="auto"/>
              <w:bottom w:val="single" w:sz="4" w:space="0" w:color="auto"/>
              <w:right w:val="single" w:sz="4" w:space="0" w:color="auto"/>
            </w:tcBorders>
          </w:tcPr>
          <w:p w:rsidR="00437135" w:rsidRPr="00A40E0A" w:rsidRDefault="00437135" w:rsidP="00F04A7D">
            <w:pPr>
              <w:rPr>
                <w:lang w:val="en-US"/>
              </w:rPr>
            </w:pPr>
            <w:r w:rsidRPr="00A40E0A">
              <w:rPr>
                <w:lang w:val="en-US"/>
              </w:rPr>
              <w:t xml:space="preserve">Windows 7/8/10 </w:t>
            </w:r>
            <w:r>
              <w:t>и</w:t>
            </w:r>
            <w:r w:rsidRPr="00A40E0A">
              <w:rPr>
                <w:lang w:val="en-US"/>
              </w:rPr>
              <w:t xml:space="preserve"> </w:t>
            </w:r>
            <w:r>
              <w:t>выше</w:t>
            </w:r>
            <w:r w:rsidRPr="00A40E0A">
              <w:rPr>
                <w:lang w:val="en-US"/>
              </w:rPr>
              <w:t>.</w:t>
            </w:r>
          </w:p>
          <w:p w:rsidR="00437135" w:rsidRPr="00437135" w:rsidRDefault="00437135" w:rsidP="00F04A7D">
            <w:pPr>
              <w:rPr>
                <w:lang w:val="en-US"/>
              </w:rPr>
            </w:pPr>
            <w:r w:rsidRPr="00437135">
              <w:rPr>
                <w:lang w:val="en-US"/>
              </w:rPr>
              <w:lastRenderedPageBreak/>
              <w:t xml:space="preserve">Windows Server 2008/Windows Server 2012 </w:t>
            </w:r>
            <w:r>
              <w:t>и</w:t>
            </w:r>
            <w:r w:rsidRPr="00437135">
              <w:rPr>
                <w:lang w:val="en-US"/>
              </w:rPr>
              <w:t xml:space="preserve"> </w:t>
            </w:r>
            <w:r>
              <w:t>выше</w:t>
            </w:r>
          </w:p>
        </w:tc>
      </w:tr>
      <w:tr w:rsidR="00437135" w:rsidRPr="00437135" w:rsidTr="00DA08E0">
        <w:trPr>
          <w:trHeight w:val="20"/>
        </w:trPr>
        <w:tc>
          <w:tcPr>
            <w:tcW w:w="3159" w:type="dxa"/>
            <w:tcBorders>
              <w:top w:val="single" w:sz="4" w:space="0" w:color="auto"/>
              <w:left w:val="single" w:sz="4" w:space="0" w:color="auto"/>
              <w:bottom w:val="single" w:sz="4" w:space="0" w:color="auto"/>
              <w:right w:val="single" w:sz="4" w:space="0" w:color="auto"/>
            </w:tcBorders>
          </w:tcPr>
          <w:p w:rsidR="00437135" w:rsidRPr="00492881" w:rsidRDefault="00437135" w:rsidP="00F04A7D">
            <w:pPr>
              <w:pStyle w:val="ConsPlusNormal"/>
              <w:ind w:firstLine="0"/>
              <w:rPr>
                <w:rFonts w:ascii="Times New Roman" w:hAnsi="Times New Roman"/>
                <w:kern w:val="24"/>
                <w:szCs w:val="24"/>
              </w:rPr>
            </w:pPr>
            <w:r w:rsidRPr="00492881">
              <w:rPr>
                <w:rFonts w:ascii="Times New Roman" w:hAnsi="Times New Roman"/>
                <w:kern w:val="24"/>
                <w:szCs w:val="24"/>
              </w:rPr>
              <w:lastRenderedPageBreak/>
              <w:t>Офисные приложения</w:t>
            </w:r>
          </w:p>
        </w:tc>
        <w:tc>
          <w:tcPr>
            <w:tcW w:w="7331" w:type="dxa"/>
            <w:tcBorders>
              <w:top w:val="single" w:sz="4" w:space="0" w:color="auto"/>
              <w:left w:val="single" w:sz="4" w:space="0" w:color="auto"/>
              <w:bottom w:val="single" w:sz="4" w:space="0" w:color="auto"/>
              <w:right w:val="single" w:sz="4" w:space="0" w:color="auto"/>
            </w:tcBorders>
          </w:tcPr>
          <w:p w:rsidR="00437135" w:rsidRPr="00437135" w:rsidRDefault="00437135" w:rsidP="00F04A7D">
            <w:pPr>
              <w:rPr>
                <w:lang w:val="en-US"/>
              </w:rPr>
            </w:pPr>
            <w:r w:rsidRPr="00437135">
              <w:rPr>
                <w:lang w:val="en-US"/>
              </w:rPr>
              <w:t>Microsoft Office 2003 и выше</w:t>
            </w:r>
          </w:p>
        </w:tc>
      </w:tr>
      <w:tr w:rsidR="00437135" w:rsidRPr="00492881" w:rsidTr="00DA08E0">
        <w:trPr>
          <w:trHeight w:val="20"/>
        </w:trPr>
        <w:tc>
          <w:tcPr>
            <w:tcW w:w="3159" w:type="dxa"/>
            <w:tcBorders>
              <w:top w:val="single" w:sz="4" w:space="0" w:color="auto"/>
              <w:left w:val="single" w:sz="4" w:space="0" w:color="auto"/>
              <w:bottom w:val="single" w:sz="4" w:space="0" w:color="auto"/>
              <w:right w:val="single" w:sz="4" w:space="0" w:color="auto"/>
            </w:tcBorders>
          </w:tcPr>
          <w:p w:rsidR="00437135" w:rsidRPr="00492881" w:rsidRDefault="00437135" w:rsidP="00696C3B">
            <w:pPr>
              <w:pStyle w:val="ConsPlusNormal"/>
              <w:ind w:firstLine="0"/>
              <w:rPr>
                <w:rFonts w:ascii="Times New Roman" w:hAnsi="Times New Roman"/>
                <w:kern w:val="24"/>
                <w:szCs w:val="24"/>
              </w:rPr>
            </w:pPr>
            <w:r w:rsidRPr="00492881">
              <w:rPr>
                <w:rFonts w:ascii="Times New Roman" w:hAnsi="Times New Roman"/>
                <w:kern w:val="24"/>
                <w:szCs w:val="24"/>
              </w:rPr>
              <w:t xml:space="preserve">Веб-браузер </w:t>
            </w:r>
          </w:p>
        </w:tc>
        <w:tc>
          <w:tcPr>
            <w:tcW w:w="7331" w:type="dxa"/>
            <w:tcBorders>
              <w:top w:val="single" w:sz="4" w:space="0" w:color="auto"/>
              <w:left w:val="single" w:sz="4" w:space="0" w:color="auto"/>
              <w:bottom w:val="single" w:sz="4" w:space="0" w:color="auto"/>
              <w:right w:val="single" w:sz="4" w:space="0" w:color="auto"/>
            </w:tcBorders>
          </w:tcPr>
          <w:p w:rsidR="00437135" w:rsidRPr="00BF3B24" w:rsidRDefault="00437135" w:rsidP="00F04A7D">
            <w:r w:rsidRPr="00437135">
              <w:t>Последняя версия браузеров: Яндекс.Браузер, Internet Explorer, Microsoft Edge, Mozilla Firefox, Google Chrome, Opera</w:t>
            </w:r>
          </w:p>
        </w:tc>
      </w:tr>
      <w:tr w:rsidR="00437135" w:rsidRPr="00492881" w:rsidTr="00DA08E0">
        <w:trPr>
          <w:trHeight w:val="20"/>
        </w:trPr>
        <w:tc>
          <w:tcPr>
            <w:tcW w:w="3159" w:type="dxa"/>
            <w:tcBorders>
              <w:top w:val="single" w:sz="4" w:space="0" w:color="auto"/>
              <w:left w:val="single" w:sz="4" w:space="0" w:color="auto"/>
              <w:bottom w:val="single" w:sz="4" w:space="0" w:color="auto"/>
              <w:right w:val="single" w:sz="4" w:space="0" w:color="auto"/>
            </w:tcBorders>
          </w:tcPr>
          <w:p w:rsidR="00437135" w:rsidRPr="00492881" w:rsidRDefault="00437135" w:rsidP="00F04A7D">
            <w:pPr>
              <w:pStyle w:val="ConsPlusNormal"/>
              <w:ind w:firstLine="0"/>
              <w:rPr>
                <w:rFonts w:ascii="Times New Roman" w:hAnsi="Times New Roman"/>
                <w:kern w:val="24"/>
                <w:szCs w:val="24"/>
              </w:rPr>
            </w:pPr>
            <w:r w:rsidRPr="00492881">
              <w:rPr>
                <w:rFonts w:ascii="Times New Roman" w:hAnsi="Times New Roman"/>
                <w:kern w:val="24"/>
                <w:szCs w:val="24"/>
              </w:rPr>
              <w:t>Процессор</w:t>
            </w:r>
          </w:p>
        </w:tc>
        <w:tc>
          <w:tcPr>
            <w:tcW w:w="7331" w:type="dxa"/>
            <w:tcBorders>
              <w:top w:val="single" w:sz="4" w:space="0" w:color="auto"/>
              <w:left w:val="single" w:sz="4" w:space="0" w:color="auto"/>
              <w:bottom w:val="single" w:sz="4" w:space="0" w:color="auto"/>
              <w:right w:val="single" w:sz="4" w:space="0" w:color="auto"/>
            </w:tcBorders>
          </w:tcPr>
          <w:p w:rsidR="00437135" w:rsidRPr="00BF3B24" w:rsidRDefault="00437135" w:rsidP="00F04A7D">
            <w:r w:rsidRPr="00437135">
              <w:t>Производительные многоядерные процессоры современной архитектуры (Core i3/i5/i7 и др.) с тактовой частотой не менее 2,8 ГГц</w:t>
            </w:r>
          </w:p>
        </w:tc>
      </w:tr>
      <w:tr w:rsidR="00437135" w:rsidRPr="00492881" w:rsidTr="00DA08E0">
        <w:trPr>
          <w:trHeight w:val="20"/>
        </w:trPr>
        <w:tc>
          <w:tcPr>
            <w:tcW w:w="3159" w:type="dxa"/>
            <w:tcBorders>
              <w:top w:val="single" w:sz="4" w:space="0" w:color="auto"/>
              <w:left w:val="single" w:sz="4" w:space="0" w:color="auto"/>
              <w:bottom w:val="single" w:sz="4" w:space="0" w:color="auto"/>
              <w:right w:val="single" w:sz="4" w:space="0" w:color="auto"/>
            </w:tcBorders>
          </w:tcPr>
          <w:p w:rsidR="00437135" w:rsidRPr="00492881" w:rsidRDefault="00437135" w:rsidP="00F04A7D">
            <w:pPr>
              <w:pStyle w:val="ConsPlusNormal"/>
              <w:ind w:firstLine="0"/>
              <w:rPr>
                <w:rFonts w:ascii="Times New Roman" w:hAnsi="Times New Roman"/>
                <w:kern w:val="24"/>
                <w:szCs w:val="24"/>
              </w:rPr>
            </w:pPr>
            <w:r w:rsidRPr="00492881">
              <w:rPr>
                <w:rFonts w:ascii="Times New Roman" w:hAnsi="Times New Roman"/>
                <w:kern w:val="24"/>
                <w:szCs w:val="24"/>
              </w:rPr>
              <w:t>Размер ОЗУ</w:t>
            </w:r>
          </w:p>
        </w:tc>
        <w:tc>
          <w:tcPr>
            <w:tcW w:w="7331" w:type="dxa"/>
            <w:tcBorders>
              <w:top w:val="single" w:sz="4" w:space="0" w:color="auto"/>
              <w:left w:val="single" w:sz="4" w:space="0" w:color="auto"/>
              <w:bottom w:val="single" w:sz="4" w:space="0" w:color="auto"/>
              <w:right w:val="single" w:sz="4" w:space="0" w:color="auto"/>
            </w:tcBorders>
          </w:tcPr>
          <w:p w:rsidR="00437135" w:rsidRPr="00BF3B24" w:rsidRDefault="00437135" w:rsidP="00F04A7D">
            <w:r w:rsidRPr="00437135">
              <w:t>4 Гб и выше</w:t>
            </w:r>
          </w:p>
        </w:tc>
      </w:tr>
      <w:tr w:rsidR="00437135" w:rsidRPr="00492881" w:rsidTr="00DA08E0">
        <w:trPr>
          <w:trHeight w:val="20"/>
        </w:trPr>
        <w:tc>
          <w:tcPr>
            <w:tcW w:w="3159" w:type="dxa"/>
            <w:tcBorders>
              <w:top w:val="single" w:sz="4" w:space="0" w:color="auto"/>
              <w:left w:val="single" w:sz="4" w:space="0" w:color="auto"/>
              <w:bottom w:val="single" w:sz="4" w:space="0" w:color="auto"/>
              <w:right w:val="single" w:sz="4" w:space="0" w:color="auto"/>
            </w:tcBorders>
          </w:tcPr>
          <w:p w:rsidR="00437135" w:rsidRPr="00492881" w:rsidRDefault="00437135" w:rsidP="00F04A7D">
            <w:pPr>
              <w:pStyle w:val="ConsPlusNormal"/>
              <w:ind w:firstLine="0"/>
              <w:rPr>
                <w:rFonts w:ascii="Times New Roman" w:hAnsi="Times New Roman"/>
                <w:kern w:val="24"/>
                <w:szCs w:val="24"/>
              </w:rPr>
            </w:pPr>
            <w:r w:rsidRPr="00492881">
              <w:rPr>
                <w:rFonts w:ascii="Times New Roman" w:hAnsi="Times New Roman"/>
                <w:kern w:val="24"/>
                <w:szCs w:val="24"/>
              </w:rPr>
              <w:t>Файловая система</w:t>
            </w:r>
          </w:p>
        </w:tc>
        <w:tc>
          <w:tcPr>
            <w:tcW w:w="7331" w:type="dxa"/>
            <w:tcBorders>
              <w:top w:val="single" w:sz="4" w:space="0" w:color="auto"/>
              <w:left w:val="single" w:sz="4" w:space="0" w:color="auto"/>
              <w:bottom w:val="single" w:sz="4" w:space="0" w:color="auto"/>
              <w:right w:val="single" w:sz="4" w:space="0" w:color="auto"/>
            </w:tcBorders>
          </w:tcPr>
          <w:p w:rsidR="00437135" w:rsidRPr="00BF3B24" w:rsidRDefault="00437135" w:rsidP="00F04A7D">
            <w:r w:rsidRPr="00437135">
              <w:t>NTFS или другая, работающая под Windows и поддерживающая работу с файлами размером более 4 Гб</w:t>
            </w:r>
          </w:p>
        </w:tc>
      </w:tr>
      <w:tr w:rsidR="00437135" w:rsidRPr="00492881" w:rsidTr="00DA08E0">
        <w:trPr>
          <w:trHeight w:val="20"/>
        </w:trPr>
        <w:tc>
          <w:tcPr>
            <w:tcW w:w="3159" w:type="dxa"/>
            <w:tcBorders>
              <w:top w:val="single" w:sz="4" w:space="0" w:color="auto"/>
              <w:left w:val="single" w:sz="4" w:space="0" w:color="auto"/>
              <w:bottom w:val="single" w:sz="4" w:space="0" w:color="auto"/>
              <w:right w:val="single" w:sz="4" w:space="0" w:color="auto"/>
            </w:tcBorders>
          </w:tcPr>
          <w:p w:rsidR="00437135" w:rsidRPr="00492881" w:rsidRDefault="00437135" w:rsidP="00F04A7D">
            <w:pPr>
              <w:pStyle w:val="ConsPlusNormal"/>
              <w:ind w:firstLine="0"/>
              <w:rPr>
                <w:rFonts w:ascii="Times New Roman" w:hAnsi="Times New Roman"/>
                <w:kern w:val="24"/>
                <w:szCs w:val="24"/>
              </w:rPr>
            </w:pPr>
            <w:r w:rsidRPr="00492881">
              <w:rPr>
                <w:rFonts w:ascii="Times New Roman" w:hAnsi="Times New Roman"/>
                <w:kern w:val="24"/>
                <w:szCs w:val="24"/>
              </w:rPr>
              <w:t>USB-порт</w:t>
            </w:r>
          </w:p>
        </w:tc>
        <w:tc>
          <w:tcPr>
            <w:tcW w:w="7331" w:type="dxa"/>
            <w:tcBorders>
              <w:top w:val="single" w:sz="4" w:space="0" w:color="auto"/>
              <w:left w:val="single" w:sz="4" w:space="0" w:color="auto"/>
              <w:bottom w:val="single" w:sz="4" w:space="0" w:color="auto"/>
              <w:right w:val="single" w:sz="4" w:space="0" w:color="auto"/>
            </w:tcBorders>
          </w:tcPr>
          <w:p w:rsidR="00437135" w:rsidRPr="00BF3B24" w:rsidRDefault="00437135" w:rsidP="00F04A7D">
            <w:r w:rsidRPr="00437135">
              <w:t>2.0 и выше</w:t>
            </w:r>
          </w:p>
        </w:tc>
      </w:tr>
      <w:tr w:rsidR="00437135" w:rsidRPr="00492881" w:rsidTr="00DA08E0">
        <w:trPr>
          <w:trHeight w:val="20"/>
        </w:trPr>
        <w:tc>
          <w:tcPr>
            <w:tcW w:w="3159" w:type="dxa"/>
            <w:tcBorders>
              <w:top w:val="single" w:sz="4" w:space="0" w:color="auto"/>
              <w:left w:val="single" w:sz="4" w:space="0" w:color="auto"/>
              <w:bottom w:val="single" w:sz="4" w:space="0" w:color="auto"/>
              <w:right w:val="single" w:sz="4" w:space="0" w:color="auto"/>
            </w:tcBorders>
          </w:tcPr>
          <w:p w:rsidR="00437135" w:rsidRPr="00492881" w:rsidRDefault="00437135" w:rsidP="00F04A7D">
            <w:pPr>
              <w:pStyle w:val="ConsPlusNormal"/>
              <w:ind w:firstLine="0"/>
              <w:rPr>
                <w:rFonts w:ascii="Times New Roman" w:hAnsi="Times New Roman"/>
                <w:kern w:val="24"/>
                <w:szCs w:val="24"/>
              </w:rPr>
            </w:pPr>
            <w:r w:rsidRPr="00492881">
              <w:rPr>
                <w:rFonts w:ascii="Times New Roman" w:hAnsi="Times New Roman"/>
                <w:kern w:val="24"/>
                <w:szCs w:val="24"/>
              </w:rPr>
              <w:t>Оптический накопитель</w:t>
            </w:r>
          </w:p>
        </w:tc>
        <w:tc>
          <w:tcPr>
            <w:tcW w:w="7331" w:type="dxa"/>
            <w:tcBorders>
              <w:top w:val="single" w:sz="4" w:space="0" w:color="auto"/>
              <w:left w:val="single" w:sz="4" w:space="0" w:color="auto"/>
              <w:bottom w:val="single" w:sz="4" w:space="0" w:color="auto"/>
              <w:right w:val="single" w:sz="4" w:space="0" w:color="auto"/>
            </w:tcBorders>
          </w:tcPr>
          <w:p w:rsidR="00437135" w:rsidRPr="00BF3B24" w:rsidRDefault="00437135" w:rsidP="00F04A7D">
            <w:r w:rsidRPr="00437135">
              <w:t>Локальный или сетевой привод DVD-ROM и выше</w:t>
            </w:r>
          </w:p>
        </w:tc>
      </w:tr>
      <w:tr w:rsidR="00437135" w:rsidRPr="00492881" w:rsidTr="00DA08E0">
        <w:trPr>
          <w:trHeight w:val="20"/>
        </w:trPr>
        <w:tc>
          <w:tcPr>
            <w:tcW w:w="3159" w:type="dxa"/>
            <w:tcBorders>
              <w:top w:val="single" w:sz="4" w:space="0" w:color="auto"/>
              <w:left w:val="single" w:sz="4" w:space="0" w:color="auto"/>
              <w:bottom w:val="single" w:sz="4" w:space="0" w:color="auto"/>
              <w:right w:val="single" w:sz="4" w:space="0" w:color="auto"/>
            </w:tcBorders>
          </w:tcPr>
          <w:p w:rsidR="00437135" w:rsidRPr="00492881" w:rsidRDefault="00437135" w:rsidP="00F04A7D">
            <w:pPr>
              <w:pStyle w:val="ConsPlusNormal"/>
              <w:ind w:firstLine="0"/>
              <w:rPr>
                <w:rFonts w:ascii="Times New Roman" w:hAnsi="Times New Roman"/>
                <w:kern w:val="24"/>
                <w:szCs w:val="24"/>
              </w:rPr>
            </w:pPr>
            <w:r w:rsidRPr="00492881">
              <w:rPr>
                <w:rFonts w:ascii="Times New Roman" w:hAnsi="Times New Roman"/>
                <w:kern w:val="24"/>
                <w:szCs w:val="24"/>
              </w:rPr>
              <w:t>Разрешение экрана</w:t>
            </w:r>
          </w:p>
        </w:tc>
        <w:tc>
          <w:tcPr>
            <w:tcW w:w="7331" w:type="dxa"/>
            <w:tcBorders>
              <w:top w:val="single" w:sz="4" w:space="0" w:color="auto"/>
              <w:left w:val="single" w:sz="4" w:space="0" w:color="auto"/>
              <w:bottom w:val="single" w:sz="4" w:space="0" w:color="auto"/>
              <w:right w:val="single" w:sz="4" w:space="0" w:color="auto"/>
            </w:tcBorders>
          </w:tcPr>
          <w:p w:rsidR="00437135" w:rsidRPr="00BF3B24" w:rsidRDefault="00437135" w:rsidP="00F04A7D">
            <w:r w:rsidRPr="00437135">
              <w:t>1280 х 1024 и выше</w:t>
            </w:r>
          </w:p>
        </w:tc>
      </w:tr>
      <w:tr w:rsidR="00437135" w:rsidRPr="00492881" w:rsidTr="00DA08E0">
        <w:trPr>
          <w:trHeight w:val="20"/>
        </w:trPr>
        <w:tc>
          <w:tcPr>
            <w:tcW w:w="3159" w:type="dxa"/>
            <w:tcBorders>
              <w:top w:val="single" w:sz="4" w:space="0" w:color="auto"/>
              <w:left w:val="single" w:sz="4" w:space="0" w:color="auto"/>
              <w:bottom w:val="single" w:sz="4" w:space="0" w:color="auto"/>
              <w:right w:val="single" w:sz="4" w:space="0" w:color="auto"/>
            </w:tcBorders>
          </w:tcPr>
          <w:p w:rsidR="00437135" w:rsidRPr="00492881" w:rsidRDefault="00437135" w:rsidP="00F04A7D">
            <w:pPr>
              <w:pStyle w:val="ConsPlusNormal"/>
              <w:ind w:firstLine="0"/>
              <w:rPr>
                <w:rFonts w:ascii="Times New Roman" w:hAnsi="Times New Roman"/>
                <w:kern w:val="24"/>
                <w:szCs w:val="24"/>
              </w:rPr>
            </w:pPr>
            <w:r w:rsidRPr="00492881">
              <w:rPr>
                <w:rFonts w:ascii="Times New Roman" w:hAnsi="Times New Roman"/>
                <w:kern w:val="24"/>
                <w:szCs w:val="24"/>
              </w:rPr>
              <w:t>Качество цветопередачи</w:t>
            </w:r>
          </w:p>
        </w:tc>
        <w:tc>
          <w:tcPr>
            <w:tcW w:w="7331" w:type="dxa"/>
            <w:tcBorders>
              <w:top w:val="single" w:sz="4" w:space="0" w:color="auto"/>
              <w:left w:val="single" w:sz="4" w:space="0" w:color="auto"/>
              <w:bottom w:val="single" w:sz="4" w:space="0" w:color="auto"/>
              <w:right w:val="single" w:sz="4" w:space="0" w:color="auto"/>
            </w:tcBorders>
          </w:tcPr>
          <w:p w:rsidR="00437135" w:rsidRPr="00BF3B24" w:rsidRDefault="00437135" w:rsidP="00F04A7D">
            <w:r w:rsidRPr="00437135">
              <w:t>32 бит</w:t>
            </w:r>
          </w:p>
        </w:tc>
      </w:tr>
      <w:tr w:rsidR="00437135" w:rsidRPr="00492881" w:rsidTr="00DA08E0">
        <w:trPr>
          <w:trHeight w:val="20"/>
        </w:trPr>
        <w:tc>
          <w:tcPr>
            <w:tcW w:w="3159" w:type="dxa"/>
            <w:tcBorders>
              <w:top w:val="single" w:sz="4" w:space="0" w:color="auto"/>
              <w:left w:val="single" w:sz="4" w:space="0" w:color="auto"/>
              <w:bottom w:val="single" w:sz="4" w:space="0" w:color="auto"/>
              <w:right w:val="single" w:sz="4" w:space="0" w:color="auto"/>
            </w:tcBorders>
          </w:tcPr>
          <w:p w:rsidR="00437135" w:rsidRPr="00696C3B" w:rsidRDefault="00437135" w:rsidP="00F04A7D">
            <w:pPr>
              <w:pStyle w:val="ConsPlusNormal"/>
              <w:ind w:firstLine="0"/>
              <w:rPr>
                <w:rFonts w:ascii="Times New Roman" w:hAnsi="Times New Roman"/>
                <w:kern w:val="24"/>
                <w:szCs w:val="24"/>
              </w:rPr>
            </w:pPr>
            <w:r w:rsidRPr="00492881">
              <w:rPr>
                <w:rFonts w:ascii="Times New Roman" w:hAnsi="Times New Roman"/>
                <w:kern w:val="24"/>
                <w:szCs w:val="24"/>
              </w:rPr>
              <w:t xml:space="preserve">Скорость соединения </w:t>
            </w:r>
            <w:r w:rsidR="00696C3B">
              <w:rPr>
                <w:rFonts w:ascii="Times New Roman" w:hAnsi="Times New Roman"/>
                <w:kern w:val="24"/>
                <w:szCs w:val="24"/>
              </w:rPr>
              <w:t>(</w:t>
            </w:r>
            <w:r w:rsidR="00696C3B">
              <w:rPr>
                <w:rFonts w:ascii="Times New Roman" w:hAnsi="Times New Roman"/>
                <w:kern w:val="24"/>
                <w:szCs w:val="24"/>
                <w:lang w:val="en-US"/>
              </w:rPr>
              <w:t>WAN</w:t>
            </w:r>
            <w:r w:rsidR="00696C3B">
              <w:rPr>
                <w:rFonts w:ascii="Times New Roman" w:hAnsi="Times New Roman"/>
                <w:kern w:val="24"/>
                <w:szCs w:val="24"/>
              </w:rPr>
              <w:t>)</w:t>
            </w:r>
          </w:p>
        </w:tc>
        <w:tc>
          <w:tcPr>
            <w:tcW w:w="7331" w:type="dxa"/>
            <w:tcBorders>
              <w:top w:val="single" w:sz="4" w:space="0" w:color="auto"/>
              <w:left w:val="single" w:sz="4" w:space="0" w:color="auto"/>
              <w:bottom w:val="single" w:sz="4" w:space="0" w:color="auto"/>
              <w:right w:val="single" w:sz="4" w:space="0" w:color="auto"/>
            </w:tcBorders>
          </w:tcPr>
          <w:p w:rsidR="00437135" w:rsidRPr="00BF3B24" w:rsidRDefault="00437135" w:rsidP="00F04A7D">
            <w:r w:rsidRPr="00437135">
              <w:t>3 Мбит/с и выше</w:t>
            </w:r>
          </w:p>
        </w:tc>
      </w:tr>
    </w:tbl>
    <w:p w:rsidR="003B32BA" w:rsidRDefault="003B32BA" w:rsidP="00F04A7D">
      <w:pPr>
        <w:rPr>
          <w:i/>
          <w:sz w:val="24"/>
          <w:szCs w:val="24"/>
        </w:rPr>
      </w:pPr>
    </w:p>
    <w:p w:rsidR="0049647C" w:rsidRPr="00F6510F" w:rsidRDefault="0049647C" w:rsidP="00F04A7D">
      <w:pPr>
        <w:jc w:val="center"/>
        <w:rPr>
          <w:b/>
          <w:sz w:val="24"/>
          <w:szCs w:val="24"/>
        </w:rPr>
      </w:pPr>
      <w:r w:rsidRPr="00F6510F">
        <w:rPr>
          <w:b/>
          <w:sz w:val="24"/>
          <w:szCs w:val="24"/>
        </w:rPr>
        <w:t>СПЕЦИФИКАЦИЯ</w:t>
      </w:r>
    </w:p>
    <w:tbl>
      <w:tblPr>
        <w:tblW w:w="10632"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4A0" w:firstRow="1" w:lastRow="0" w:firstColumn="1" w:lastColumn="0" w:noHBand="0" w:noVBand="1"/>
      </w:tblPr>
      <w:tblGrid>
        <w:gridCol w:w="993"/>
        <w:gridCol w:w="5671"/>
        <w:gridCol w:w="3968"/>
      </w:tblGrid>
      <w:tr w:rsidR="00437135" w:rsidRPr="00492881" w:rsidTr="00437135">
        <w:trPr>
          <w:trHeight w:val="20"/>
        </w:trPr>
        <w:tc>
          <w:tcPr>
            <w:tcW w:w="993" w:type="dxa"/>
            <w:vAlign w:val="center"/>
          </w:tcPr>
          <w:p w:rsidR="00437135" w:rsidRPr="00492881" w:rsidRDefault="00437135" w:rsidP="00F04A7D">
            <w:pPr>
              <w:keepNext/>
              <w:jc w:val="center"/>
              <w:outlineLvl w:val="2"/>
              <w:rPr>
                <w:bCs/>
                <w:szCs w:val="24"/>
                <w:lang w:eastAsia="en-US"/>
              </w:rPr>
            </w:pPr>
            <w:r w:rsidRPr="00492881">
              <w:rPr>
                <w:bCs/>
                <w:szCs w:val="24"/>
                <w:lang w:eastAsia="en-US"/>
              </w:rPr>
              <w:t>№</w:t>
            </w:r>
          </w:p>
          <w:p w:rsidR="00437135" w:rsidRPr="00492881" w:rsidRDefault="00437135" w:rsidP="00F04A7D">
            <w:pPr>
              <w:keepNext/>
              <w:jc w:val="center"/>
              <w:outlineLvl w:val="2"/>
              <w:rPr>
                <w:bCs/>
                <w:szCs w:val="24"/>
                <w:lang w:eastAsia="en-US"/>
              </w:rPr>
            </w:pPr>
            <w:r w:rsidRPr="00492881">
              <w:rPr>
                <w:bCs/>
                <w:szCs w:val="24"/>
                <w:lang w:eastAsia="en-US"/>
              </w:rPr>
              <w:t>п/п</w:t>
            </w:r>
          </w:p>
        </w:tc>
        <w:tc>
          <w:tcPr>
            <w:tcW w:w="5671" w:type="dxa"/>
            <w:vAlign w:val="center"/>
          </w:tcPr>
          <w:p w:rsidR="00437135" w:rsidRPr="00492881" w:rsidRDefault="00437135" w:rsidP="00F04A7D">
            <w:pPr>
              <w:keepNext/>
              <w:jc w:val="center"/>
              <w:outlineLvl w:val="2"/>
              <w:rPr>
                <w:bCs/>
                <w:szCs w:val="24"/>
                <w:lang w:val="en-US" w:eastAsia="en-US"/>
              </w:rPr>
            </w:pPr>
            <w:r w:rsidRPr="00492881">
              <w:rPr>
                <w:bCs/>
                <w:szCs w:val="24"/>
                <w:lang w:eastAsia="en-US"/>
              </w:rPr>
              <w:t>Название экземпляра Системы КонсультантПлюс</w:t>
            </w:r>
            <w:r w:rsidRPr="00492881">
              <w:rPr>
                <w:bCs/>
                <w:szCs w:val="24"/>
                <w:lang w:val="en-US" w:eastAsia="en-US"/>
              </w:rPr>
              <w:t>&lt;*&gt;</w:t>
            </w:r>
          </w:p>
        </w:tc>
        <w:tc>
          <w:tcPr>
            <w:tcW w:w="3968" w:type="dxa"/>
            <w:vAlign w:val="center"/>
          </w:tcPr>
          <w:p w:rsidR="00437135" w:rsidRPr="00492881" w:rsidRDefault="00437135" w:rsidP="00F04A7D">
            <w:pPr>
              <w:jc w:val="center"/>
              <w:rPr>
                <w:szCs w:val="24"/>
                <w:lang w:eastAsia="en-US"/>
              </w:rPr>
            </w:pPr>
            <w:r w:rsidRPr="00492881">
              <w:rPr>
                <w:szCs w:val="24"/>
              </w:rPr>
              <w:t>Число ОД &lt;**&gt;</w:t>
            </w:r>
          </w:p>
        </w:tc>
      </w:tr>
      <w:tr w:rsidR="0049647C" w:rsidRPr="00492881" w:rsidTr="00072F4C">
        <w:trPr>
          <w:trHeight w:val="510"/>
        </w:trPr>
        <w:tc>
          <w:tcPr>
            <w:tcW w:w="10632" w:type="dxa"/>
            <w:gridSpan w:val="3"/>
            <w:tcBorders>
              <w:top w:val="nil"/>
            </w:tcBorders>
            <w:vAlign w:val="center"/>
            <w:hideMark/>
          </w:tcPr>
          <w:p w:rsidR="0049647C" w:rsidRPr="00492881" w:rsidRDefault="0049647C" w:rsidP="00F04A7D">
            <w:pPr>
              <w:rPr>
                <w:szCs w:val="24"/>
              </w:rPr>
            </w:pPr>
            <w:r w:rsidRPr="00492881">
              <w:rPr>
                <w:b/>
                <w:szCs w:val="24"/>
              </w:rPr>
              <w:t xml:space="preserve">Адрес Заказчика, по которому осуществляется использование </w:t>
            </w:r>
            <w:r w:rsidRPr="00492881">
              <w:rPr>
                <w:szCs w:val="24"/>
              </w:rPr>
              <w:t>комплекта Систем Уникальными пользователями:</w:t>
            </w:r>
          </w:p>
          <w:p w:rsidR="0049647C" w:rsidRPr="00492881" w:rsidRDefault="0049647C" w:rsidP="00F04A7D">
            <w:pPr>
              <w:rPr>
                <w:i/>
                <w:szCs w:val="24"/>
                <w:lang w:eastAsia="en-US"/>
              </w:rPr>
            </w:pPr>
            <w:r w:rsidRPr="00492881">
              <w:rPr>
                <w:i/>
                <w:szCs w:val="24"/>
                <w:lang w:eastAsia="en-US"/>
              </w:rPr>
              <w:t xml:space="preserve"> </w:t>
            </w:r>
            <w:r w:rsidR="00BA4E2F" w:rsidRPr="00492881">
              <w:rPr>
                <w:i/>
                <w:szCs w:val="24"/>
                <w:lang w:eastAsia="en-US"/>
              </w:rPr>
              <w:fldChar w:fldCharType="begin" w:fldLock="1"/>
            </w:r>
            <w:r w:rsidRPr="00492881">
              <w:rPr>
                <w:i/>
                <w:szCs w:val="24"/>
                <w:lang w:eastAsia="en-US"/>
              </w:rPr>
              <w:instrText xml:space="preserve"> DOCVARIABLE СТИУС_ИСХСОСТАВ_НОМЕНКЛАТУРАПАР_СГРУППКЛИЕНТ_АДРЕСФАКТ_ОВМФ </w:instrText>
            </w:r>
            <w:r w:rsidR="00BA4E2F" w:rsidRPr="00492881">
              <w:rPr>
                <w:i/>
                <w:szCs w:val="24"/>
                <w:lang w:eastAsia="en-US"/>
              </w:rPr>
              <w:fldChar w:fldCharType="separate"/>
            </w:r>
            <w:r w:rsidRPr="00492881">
              <w:rPr>
                <w:i/>
                <w:szCs w:val="24"/>
                <w:lang w:eastAsia="en-US"/>
              </w:rPr>
              <w:t>129085, г. Москва, б-р Звёздный, д. 21, стр. 1</w:t>
            </w:r>
            <w:r w:rsidR="00BA4E2F" w:rsidRPr="00492881">
              <w:rPr>
                <w:i/>
                <w:szCs w:val="24"/>
                <w:lang w:eastAsia="en-US"/>
              </w:rPr>
              <w:fldChar w:fldCharType="end"/>
            </w:r>
          </w:p>
        </w:tc>
      </w:tr>
      <w:tr w:rsidR="00437135" w:rsidRPr="00492881" w:rsidTr="00C571EE">
        <w:trPr>
          <w:trHeight w:val="510"/>
        </w:trPr>
        <w:tc>
          <w:tcPr>
            <w:tcW w:w="993" w:type="dxa"/>
            <w:vAlign w:val="center"/>
          </w:tcPr>
          <w:p w:rsidR="00437135" w:rsidRPr="00492881" w:rsidRDefault="00437135" w:rsidP="00F04A7D">
            <w:pPr>
              <w:keepNext/>
              <w:numPr>
                <w:ilvl w:val="0"/>
                <w:numId w:val="28"/>
              </w:numPr>
              <w:tabs>
                <w:tab w:val="left" w:pos="708"/>
                <w:tab w:val="center" w:pos="4153"/>
                <w:tab w:val="right" w:pos="8306"/>
              </w:tabs>
              <w:rPr>
                <w:szCs w:val="24"/>
                <w:lang w:eastAsia="en-US"/>
              </w:rPr>
            </w:pPr>
          </w:p>
        </w:tc>
        <w:tc>
          <w:tcPr>
            <w:tcW w:w="5671" w:type="dxa"/>
            <w:vAlign w:val="center"/>
            <w:hideMark/>
          </w:tcPr>
          <w:p w:rsidR="00437135" w:rsidRPr="00492881" w:rsidRDefault="00BA4E2F" w:rsidP="00F04A7D">
            <w:pPr>
              <w:jc w:val="center"/>
              <w:rPr>
                <w:szCs w:val="24"/>
                <w:lang w:eastAsia="en-US"/>
              </w:rPr>
            </w:pPr>
            <w:r w:rsidRPr="00492881">
              <w:rPr>
                <w:i/>
                <w:spacing w:val="-1"/>
                <w:szCs w:val="24"/>
                <w:lang w:eastAsia="en-US"/>
              </w:rPr>
              <w:fldChar w:fldCharType="begin" w:fldLock="1"/>
            </w:r>
            <w:r w:rsidR="00437135" w:rsidRPr="00492881">
              <w:rPr>
                <w:i/>
                <w:spacing w:val="-1"/>
                <w:szCs w:val="24"/>
                <w:lang w:eastAsia="en-US"/>
              </w:rPr>
              <w:instrText xml:space="preserve"> DOCVARIABLE СТИУС_ИСХСОСТАВ_НОМЕНКЛАТУРАПАР_НАИМЕНОВАНИЕ_ОВМФ </w:instrText>
            </w:r>
            <w:r w:rsidRPr="00492881">
              <w:rPr>
                <w:i/>
                <w:spacing w:val="-1"/>
                <w:szCs w:val="24"/>
                <w:lang w:eastAsia="en-US"/>
              </w:rPr>
              <w:fldChar w:fldCharType="separate"/>
            </w:r>
            <w:r w:rsidR="00437135" w:rsidRPr="00492881">
              <w:rPr>
                <w:i/>
                <w:spacing w:val="-1"/>
                <w:szCs w:val="24"/>
                <w:lang w:eastAsia="en-US"/>
              </w:rPr>
              <w:t xml:space="preserve">СПС Консультант Бюджетные организации смарт-комплект Оптимальный </w:t>
            </w:r>
            <w:r w:rsidRPr="00492881">
              <w:rPr>
                <w:i/>
                <w:spacing w:val="-1"/>
                <w:szCs w:val="24"/>
                <w:lang w:eastAsia="en-US"/>
              </w:rPr>
              <w:fldChar w:fldCharType="end"/>
            </w:r>
          </w:p>
        </w:tc>
        <w:tc>
          <w:tcPr>
            <w:tcW w:w="3968" w:type="dxa"/>
            <w:vAlign w:val="center"/>
          </w:tcPr>
          <w:p w:rsidR="00437135" w:rsidRPr="00492881" w:rsidRDefault="00437135" w:rsidP="00F04A7D">
            <w:pPr>
              <w:jc w:val="center"/>
              <w:rPr>
                <w:szCs w:val="24"/>
                <w:lang w:eastAsia="en-US"/>
              </w:rPr>
            </w:pPr>
            <w:r>
              <w:rPr>
                <w:szCs w:val="24"/>
                <w:lang w:eastAsia="en-US"/>
              </w:rPr>
              <w:t>3</w:t>
            </w:r>
          </w:p>
        </w:tc>
      </w:tr>
    </w:tbl>
    <w:p w:rsidR="00437135" w:rsidRPr="00437135" w:rsidRDefault="00437135" w:rsidP="00F04A7D">
      <w:pPr>
        <w:widowControl w:val="0"/>
        <w:autoSpaceDE w:val="0"/>
        <w:autoSpaceDN w:val="0"/>
        <w:adjustRightInd w:val="0"/>
        <w:rPr>
          <w:sz w:val="24"/>
          <w:szCs w:val="24"/>
        </w:rPr>
      </w:pPr>
      <w:r w:rsidRPr="00437135">
        <w:rPr>
          <w:sz w:val="24"/>
          <w:szCs w:val="24"/>
        </w:rPr>
        <w:t>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w:t>
      </w:r>
    </w:p>
    <w:p w:rsidR="0049647C" w:rsidRPr="00F6510F" w:rsidRDefault="00437135" w:rsidP="00F04A7D">
      <w:pPr>
        <w:widowControl w:val="0"/>
        <w:autoSpaceDE w:val="0"/>
        <w:autoSpaceDN w:val="0"/>
        <w:adjustRightInd w:val="0"/>
        <w:rPr>
          <w:sz w:val="24"/>
          <w:szCs w:val="24"/>
        </w:rPr>
      </w:pPr>
      <w:r w:rsidRPr="00437135">
        <w:rPr>
          <w:sz w:val="24"/>
          <w:szCs w:val="24"/>
        </w:rPr>
        <w:t>&lt;*&gt; Экземпляры по этой Спецификации – типа ОВМ-Ф.</w:t>
      </w:r>
    </w:p>
    <w:p w:rsidR="0049647C" w:rsidRPr="00F6510F" w:rsidRDefault="0049647C" w:rsidP="00F04A7D">
      <w:pPr>
        <w:widowControl w:val="0"/>
        <w:autoSpaceDE w:val="0"/>
        <w:autoSpaceDN w:val="0"/>
        <w:adjustRightInd w:val="0"/>
        <w:rPr>
          <w:sz w:val="24"/>
          <w:szCs w:val="24"/>
        </w:rPr>
      </w:pPr>
      <w:r w:rsidRPr="00F6510F">
        <w:rPr>
          <w:b/>
          <w:sz w:val="24"/>
          <w:szCs w:val="24"/>
        </w:rPr>
        <w:t>&lt;**&gt;</w:t>
      </w:r>
      <w:r w:rsidR="006E0415">
        <w:rPr>
          <w:b/>
          <w:sz w:val="24"/>
          <w:szCs w:val="24"/>
        </w:rPr>
        <w:t xml:space="preserve"> </w:t>
      </w:r>
      <w:r w:rsidRPr="00F6510F">
        <w:rPr>
          <w:b/>
          <w:sz w:val="24"/>
          <w:szCs w:val="24"/>
        </w:rPr>
        <w:t xml:space="preserve">Число ОД </w:t>
      </w:r>
      <w:r w:rsidRPr="00F6510F">
        <w:rPr>
          <w:sz w:val="24"/>
          <w:szCs w:val="24"/>
        </w:rPr>
        <w:t xml:space="preserve">- </w:t>
      </w:r>
      <w:r w:rsidR="00437135" w:rsidRPr="00437135">
        <w:rPr>
          <w:sz w:val="24"/>
          <w:szCs w:val="24"/>
        </w:rPr>
        <w:t>параметр, определяющий максимальное количество ЭВМ, с которых может быть осуществлен доступ к Системе. Число ОД комплекта Систем не может превышать число ОД Системы, по которой предоставлено наибольшее число ОД среди установленных в комплект Систем.</w:t>
      </w:r>
    </w:p>
    <w:p w:rsidR="0049647C" w:rsidRPr="00F6510F" w:rsidRDefault="0049647C" w:rsidP="00F04A7D">
      <w:pPr>
        <w:ind w:firstLine="709"/>
        <w:jc w:val="both"/>
        <w:rPr>
          <w:sz w:val="24"/>
          <w:szCs w:val="24"/>
        </w:rPr>
      </w:pPr>
      <w:r w:rsidRPr="00F6510F">
        <w:rPr>
          <w:b/>
          <w:sz w:val="24"/>
          <w:szCs w:val="24"/>
        </w:rPr>
        <w:t xml:space="preserve">Адаптация (регистрация и иные действия). </w:t>
      </w:r>
      <w:r w:rsidR="00437135" w:rsidRPr="00437135">
        <w:rPr>
          <w:sz w:val="24"/>
          <w:szCs w:val="24"/>
        </w:rPr>
        <w:t>Для организации сопровождения экземпляры Систем, включая специальную копию Систем, регистрируются и адаптируются на ЭВМ ЛВС Заказчика, ЭВМ Исполнителя, ЭВМ Разработчика Систем. Исполнитель осуществляет подключение комплекта Систем в течение трех дней со дня регистрации.</w:t>
      </w:r>
    </w:p>
    <w:p w:rsidR="0049647C" w:rsidRDefault="0049647C" w:rsidP="00F04A7D">
      <w:pPr>
        <w:ind w:firstLine="709"/>
        <w:jc w:val="both"/>
        <w:rPr>
          <w:sz w:val="24"/>
          <w:szCs w:val="24"/>
        </w:rPr>
      </w:pPr>
      <w:r w:rsidRPr="00F6510F">
        <w:rPr>
          <w:b/>
          <w:sz w:val="24"/>
          <w:szCs w:val="24"/>
        </w:rPr>
        <w:t xml:space="preserve">Условия и порядок дополнительной </w:t>
      </w:r>
      <w:r w:rsidRPr="006C06CA">
        <w:rPr>
          <w:b/>
          <w:sz w:val="24"/>
          <w:szCs w:val="24"/>
        </w:rPr>
        <w:t xml:space="preserve">перерегистрации (адаптации) на ЭВМ </w:t>
      </w:r>
      <w:r w:rsidR="00437135" w:rsidRPr="00437135">
        <w:rPr>
          <w:sz w:val="24"/>
          <w:szCs w:val="24"/>
        </w:rPr>
        <w:t xml:space="preserve">в рамках сопровождения. Исполнитель обеспечивает администрирование специального АРМ администратора учетных записей пользователей и в рамках данного процесса при необходимости проводит дополнительную регулярную перерегистрацию (адаптацию) экземпляров на ЭВМ Заказчика, ЭВМ </w:t>
      </w:r>
      <w:bookmarkStart w:id="1" w:name="_GoBack"/>
      <w:bookmarkEnd w:id="1"/>
      <w:r w:rsidR="00437135" w:rsidRPr="00437135">
        <w:rPr>
          <w:sz w:val="24"/>
          <w:szCs w:val="24"/>
        </w:rPr>
        <w:t>Исполнителя, ЭВМ Разработчика Систем при сбоях и в других необходимых случаях.</w:t>
      </w:r>
      <w:r w:rsidRPr="006C06CA">
        <w:rPr>
          <w:sz w:val="24"/>
          <w:szCs w:val="24"/>
        </w:rPr>
        <w:t xml:space="preserve"> </w:t>
      </w:r>
    </w:p>
    <w:p w:rsidR="00E46D3D" w:rsidRPr="00E46D3D" w:rsidRDefault="00E46D3D" w:rsidP="00F04A7D">
      <w:pPr>
        <w:tabs>
          <w:tab w:val="left" w:pos="0"/>
          <w:tab w:val="left" w:pos="900"/>
          <w:tab w:val="left" w:pos="1080"/>
        </w:tabs>
        <w:rPr>
          <w:sz w:val="24"/>
          <w:szCs w:val="24"/>
        </w:rPr>
      </w:pPr>
      <w:r w:rsidRPr="00435924">
        <w:rPr>
          <w:b/>
          <w:sz w:val="24"/>
          <w:szCs w:val="24"/>
        </w:rPr>
        <w:t>Разрешенные передачи.</w:t>
      </w:r>
      <w:r w:rsidRPr="00435924">
        <w:rPr>
          <w:sz w:val="24"/>
          <w:szCs w:val="24"/>
        </w:rPr>
        <w:t xml:space="preserve"> </w:t>
      </w:r>
      <w:r w:rsidR="00437135" w:rsidRPr="00437135">
        <w:rPr>
          <w:sz w:val="24"/>
          <w:szCs w:val="24"/>
        </w:rPr>
        <w:t>Заказчик не вправе передавать экземпляр Системы третьему лицу.</w:t>
      </w:r>
    </w:p>
    <w:p w:rsidR="0049647C" w:rsidRPr="00F6510F" w:rsidRDefault="0049647C" w:rsidP="00F04A7D">
      <w:pPr>
        <w:ind w:firstLine="709"/>
        <w:jc w:val="both"/>
        <w:rPr>
          <w:sz w:val="24"/>
          <w:szCs w:val="24"/>
        </w:rPr>
      </w:pPr>
      <w:r w:rsidRPr="006C06CA">
        <w:rPr>
          <w:b/>
          <w:sz w:val="24"/>
          <w:szCs w:val="24"/>
        </w:rPr>
        <w:t xml:space="preserve">Электронный адрес для направления Заказчику информации: </w:t>
      </w:r>
      <w:r w:rsidR="005F726B" w:rsidRPr="005F726B">
        <w:rPr>
          <w:rFonts w:ascii="Arial" w:hAnsi="Arial" w:cs="Arial"/>
          <w:b/>
          <w:color w:val="000000" w:themeColor="text1"/>
          <w:u w:val="single"/>
        </w:rPr>
        <w:t>nikita.zakharenkov@dorros.ru</w:t>
      </w:r>
      <w:r w:rsidRPr="006C06CA">
        <w:rPr>
          <w:b/>
          <w:sz w:val="24"/>
          <w:szCs w:val="24"/>
        </w:rPr>
        <w:t xml:space="preserve">. </w:t>
      </w:r>
      <w:r w:rsidR="00437135" w:rsidRPr="00437135">
        <w:rPr>
          <w:sz w:val="24"/>
          <w:szCs w:val="24"/>
        </w:rPr>
        <w:t>В случае изменения электронного адреса Заказчик направляет Исполнителю письменное уведомление.</w:t>
      </w:r>
    </w:p>
    <w:p w:rsidR="0049647C" w:rsidRPr="00F6510F" w:rsidRDefault="0049647C" w:rsidP="00F04A7D">
      <w:pPr>
        <w:ind w:firstLine="709"/>
        <w:jc w:val="both"/>
        <w:rPr>
          <w:b/>
          <w:sz w:val="24"/>
          <w:szCs w:val="24"/>
        </w:rPr>
      </w:pPr>
      <w:r w:rsidRPr="00F6510F">
        <w:rPr>
          <w:b/>
          <w:sz w:val="24"/>
          <w:szCs w:val="24"/>
        </w:rPr>
        <w:t xml:space="preserve">Разрешенные способы использования. </w:t>
      </w:r>
    </w:p>
    <w:p w:rsidR="00437135" w:rsidRPr="00437135" w:rsidRDefault="00437135" w:rsidP="00F04A7D">
      <w:pPr>
        <w:ind w:firstLine="709"/>
        <w:jc w:val="both"/>
        <w:rPr>
          <w:sz w:val="24"/>
          <w:szCs w:val="24"/>
        </w:rPr>
      </w:pPr>
      <w:r w:rsidRPr="00437135">
        <w:rPr>
          <w:sz w:val="24"/>
          <w:szCs w:val="24"/>
        </w:rPr>
        <w:t xml:space="preserve">- Использование комплекта Систем возможно только с ЭВМ ЛВС Заказчика, расположенной по адресу, указанному в настоящей Спецификации. </w:t>
      </w:r>
    </w:p>
    <w:p w:rsidR="00437135" w:rsidRPr="00437135" w:rsidRDefault="00437135" w:rsidP="00F04A7D">
      <w:pPr>
        <w:ind w:firstLine="709"/>
        <w:jc w:val="both"/>
        <w:rPr>
          <w:sz w:val="24"/>
          <w:szCs w:val="24"/>
        </w:rPr>
      </w:pPr>
      <w:r w:rsidRPr="00437135">
        <w:rPr>
          <w:sz w:val="24"/>
          <w:szCs w:val="24"/>
        </w:rPr>
        <w:t>- При осуществлении регистрации и адаптации Исполнитель сохраняет параметры использования в специальной копии Системы.</w:t>
      </w:r>
    </w:p>
    <w:p w:rsidR="0049647C" w:rsidRPr="00F6510F" w:rsidRDefault="00437135" w:rsidP="00F04A7D">
      <w:pPr>
        <w:ind w:firstLine="709"/>
        <w:jc w:val="both"/>
        <w:rPr>
          <w:sz w:val="24"/>
          <w:szCs w:val="24"/>
        </w:rPr>
      </w:pPr>
      <w:r w:rsidRPr="00437135">
        <w:rPr>
          <w:sz w:val="24"/>
          <w:szCs w:val="24"/>
        </w:rPr>
        <w:lastRenderedPageBreak/>
        <w:t>- Исполнитель регистрирует АРМ администратора учетных записей пользователей для организации сопровождения Систем, в т.ч. формирует, адаптирует и модифицирует базу данных учетных записей пользователей.</w:t>
      </w:r>
    </w:p>
    <w:p w:rsidR="0049647C" w:rsidRPr="00F6510F" w:rsidRDefault="0049647C" w:rsidP="00F04A7D">
      <w:pPr>
        <w:ind w:firstLine="709"/>
        <w:jc w:val="both"/>
        <w:rPr>
          <w:sz w:val="24"/>
          <w:szCs w:val="24"/>
        </w:rPr>
      </w:pPr>
      <w:r w:rsidRPr="001042AB">
        <w:rPr>
          <w:b/>
          <w:sz w:val="24"/>
          <w:szCs w:val="24"/>
        </w:rPr>
        <w:t xml:space="preserve">Использование </w:t>
      </w:r>
      <w:r w:rsidRPr="00F6510F">
        <w:rPr>
          <w:b/>
          <w:sz w:val="24"/>
          <w:szCs w:val="24"/>
        </w:rPr>
        <w:t xml:space="preserve">комплекта Систем </w:t>
      </w:r>
      <w:r w:rsidR="00437135" w:rsidRPr="00437135">
        <w:rPr>
          <w:sz w:val="24"/>
          <w:szCs w:val="24"/>
        </w:rPr>
        <w:t>предусматривает возможность ежедневного получения Заказчиком актуальной информации по телекоммуникационным каналам связи, а также сопровождение и адаптацию экземпляров Систем, в т.ч. специальной копии Системы на ЭВМ Заказчика, включая установку, переустановку, формирование в комплект, настройку, тестирование, технологическую профилактику работоспособности настроек, восстановление их работоспособности, передачу служебных файлов.</w:t>
      </w:r>
    </w:p>
    <w:p w:rsidR="0049647C" w:rsidRPr="00F6510F" w:rsidRDefault="0049647C" w:rsidP="00F04A7D">
      <w:pPr>
        <w:ind w:firstLine="709"/>
        <w:jc w:val="both"/>
        <w:rPr>
          <w:b/>
          <w:sz w:val="24"/>
          <w:szCs w:val="24"/>
        </w:rPr>
      </w:pPr>
      <w:r w:rsidRPr="00F6510F">
        <w:rPr>
          <w:b/>
          <w:sz w:val="24"/>
          <w:szCs w:val="24"/>
        </w:rPr>
        <w:t>Запрещенные способы использования:</w:t>
      </w:r>
    </w:p>
    <w:p w:rsidR="00437135" w:rsidRPr="00437135" w:rsidRDefault="00437135" w:rsidP="00F04A7D">
      <w:pPr>
        <w:ind w:firstLine="709"/>
        <w:jc w:val="both"/>
        <w:rPr>
          <w:sz w:val="24"/>
          <w:szCs w:val="24"/>
        </w:rPr>
      </w:pPr>
      <w:r w:rsidRPr="00437135">
        <w:rPr>
          <w:sz w:val="24"/>
          <w:szCs w:val="24"/>
        </w:rPr>
        <w:t>- Запрещено использование специальной копии Системы с ЭВМ, не входящей в ЛВС Заказчика.</w:t>
      </w:r>
    </w:p>
    <w:p w:rsidR="00437135" w:rsidRPr="00437135" w:rsidRDefault="00437135" w:rsidP="00F04A7D">
      <w:pPr>
        <w:ind w:firstLine="709"/>
        <w:jc w:val="both"/>
        <w:rPr>
          <w:sz w:val="24"/>
          <w:szCs w:val="24"/>
        </w:rPr>
      </w:pPr>
      <w:r w:rsidRPr="00437135">
        <w:rPr>
          <w:sz w:val="24"/>
          <w:szCs w:val="24"/>
        </w:rPr>
        <w:t xml:space="preserve">- Запрещено использование комплекта Систем с ЭВМ, не входящей в ЛВС Заказчика, на ЭВМ которой зарегистрирована специальная копия Системы. </w:t>
      </w:r>
    </w:p>
    <w:p w:rsidR="0049647C" w:rsidRDefault="00437135" w:rsidP="00F04A7D">
      <w:pPr>
        <w:ind w:firstLine="709"/>
        <w:jc w:val="both"/>
        <w:rPr>
          <w:sz w:val="24"/>
          <w:szCs w:val="24"/>
        </w:rPr>
      </w:pPr>
      <w:r w:rsidRPr="00437135">
        <w:rPr>
          <w:sz w:val="24"/>
          <w:szCs w:val="24"/>
        </w:rPr>
        <w:t>- Запрещено использование в порядке, предусмотренным настоящей Спецификацией с превышением числа ОД, указанного в настоящей Спецификации.</w:t>
      </w:r>
    </w:p>
    <w:p w:rsidR="00696C3B" w:rsidRPr="00360494" w:rsidRDefault="00696C3B" w:rsidP="00696C3B">
      <w:pPr>
        <w:autoSpaceDE w:val="0"/>
        <w:autoSpaceDN w:val="0"/>
        <w:adjustRightInd w:val="0"/>
        <w:rPr>
          <w:snapToGrid w:val="0"/>
          <w:color w:val="000000" w:themeColor="text1"/>
          <w:sz w:val="24"/>
          <w:szCs w:val="24"/>
        </w:rPr>
      </w:pPr>
      <w:r w:rsidRPr="00360494">
        <w:rPr>
          <w:snapToGrid w:val="0"/>
          <w:color w:val="000000" w:themeColor="text1"/>
          <w:sz w:val="24"/>
          <w:szCs w:val="24"/>
        </w:rPr>
        <w:t xml:space="preserve">Без специального разрешения Правообладателя запрещено использование Системы и/или материалов из нее любыми автоматизированными системами и/или сервисами искусственного интеллекта (в том числе языковыми моделями, </w:t>
      </w:r>
      <w:proofErr w:type="spellStart"/>
      <w:r w:rsidRPr="00360494">
        <w:rPr>
          <w:snapToGrid w:val="0"/>
          <w:color w:val="000000" w:themeColor="text1"/>
          <w:sz w:val="24"/>
          <w:szCs w:val="24"/>
        </w:rPr>
        <w:t>нейросетями</w:t>
      </w:r>
      <w:proofErr w:type="spellEnd"/>
      <w:r w:rsidRPr="00360494">
        <w:rPr>
          <w:snapToGrid w:val="0"/>
          <w:color w:val="000000" w:themeColor="text1"/>
          <w:sz w:val="24"/>
          <w:szCs w:val="24"/>
        </w:rPr>
        <w:t>, чат-ботами, ИИ-помощниками, ИИ-ассистентами и пр.) и/или программным обеспечением или любыми прочими инструментами, использующими автоматизированные методы сбора и обработки данных.</w:t>
      </w:r>
    </w:p>
    <w:p w:rsidR="00696C3B" w:rsidRPr="00360494" w:rsidRDefault="00696C3B" w:rsidP="00696C3B">
      <w:pPr>
        <w:autoSpaceDE w:val="0"/>
        <w:autoSpaceDN w:val="0"/>
        <w:adjustRightInd w:val="0"/>
        <w:rPr>
          <w:snapToGrid w:val="0"/>
          <w:color w:val="000000" w:themeColor="text1"/>
          <w:sz w:val="24"/>
          <w:szCs w:val="24"/>
        </w:rPr>
      </w:pPr>
      <w:r w:rsidRPr="00360494">
        <w:rPr>
          <w:snapToGrid w:val="0"/>
          <w:color w:val="000000" w:themeColor="text1"/>
          <w:sz w:val="24"/>
          <w:szCs w:val="24"/>
        </w:rPr>
        <w:t>Без специального разрешения Правообладателя запрещено использование Системы и/или материалов из нее для создания любых программных продуктов и/или баз данных и/или любых иных сервисов, в том числе с применением методов и инструментов автоматического извлечения и/или систематизации и/или обработки данных (включая, но не ограничиваясь этим, веб-</w:t>
      </w:r>
      <w:proofErr w:type="spellStart"/>
      <w:r w:rsidRPr="00360494">
        <w:rPr>
          <w:snapToGrid w:val="0"/>
          <w:color w:val="000000" w:themeColor="text1"/>
          <w:sz w:val="24"/>
          <w:szCs w:val="24"/>
        </w:rPr>
        <w:t>скрейпинг</w:t>
      </w:r>
      <w:proofErr w:type="spellEnd"/>
      <w:r w:rsidRPr="00360494">
        <w:rPr>
          <w:snapToGrid w:val="0"/>
          <w:color w:val="000000" w:themeColor="text1"/>
          <w:sz w:val="24"/>
          <w:szCs w:val="24"/>
        </w:rPr>
        <w:t xml:space="preserve"> и </w:t>
      </w:r>
      <w:proofErr w:type="spellStart"/>
      <w:r w:rsidRPr="00360494">
        <w:rPr>
          <w:snapToGrid w:val="0"/>
          <w:color w:val="000000" w:themeColor="text1"/>
          <w:sz w:val="24"/>
          <w:szCs w:val="24"/>
        </w:rPr>
        <w:t>парсинг</w:t>
      </w:r>
      <w:proofErr w:type="spellEnd"/>
      <w:r w:rsidRPr="00360494">
        <w:rPr>
          <w:snapToGrid w:val="0"/>
          <w:color w:val="000000" w:themeColor="text1"/>
          <w:sz w:val="24"/>
          <w:szCs w:val="24"/>
        </w:rPr>
        <w:t>), машинного обучения, обучения искусственного интеллекта, автоматизированного добавления в запросы, команды и инструкции (</w:t>
      </w:r>
      <w:proofErr w:type="spellStart"/>
      <w:r w:rsidRPr="00360494">
        <w:rPr>
          <w:snapToGrid w:val="0"/>
          <w:color w:val="000000" w:themeColor="text1"/>
          <w:sz w:val="24"/>
          <w:szCs w:val="24"/>
        </w:rPr>
        <w:t>промпты</w:t>
      </w:r>
      <w:proofErr w:type="spellEnd"/>
      <w:r w:rsidRPr="00360494">
        <w:rPr>
          <w:snapToGrid w:val="0"/>
          <w:color w:val="000000" w:themeColor="text1"/>
          <w:sz w:val="24"/>
          <w:szCs w:val="24"/>
        </w:rPr>
        <w:t>) для подготовки ответов системами искусственного интеллекта или любых иных автоматизированных методов сбора и обработки данных.</w:t>
      </w:r>
    </w:p>
    <w:p w:rsidR="00696C3B" w:rsidRPr="00360494" w:rsidRDefault="00696C3B" w:rsidP="00696C3B">
      <w:pPr>
        <w:autoSpaceDE w:val="0"/>
        <w:autoSpaceDN w:val="0"/>
        <w:adjustRightInd w:val="0"/>
        <w:rPr>
          <w:snapToGrid w:val="0"/>
          <w:color w:val="000000" w:themeColor="text1"/>
          <w:sz w:val="24"/>
          <w:szCs w:val="24"/>
        </w:rPr>
      </w:pPr>
      <w:r w:rsidRPr="00360494">
        <w:rPr>
          <w:snapToGrid w:val="0"/>
          <w:color w:val="000000" w:themeColor="text1"/>
          <w:sz w:val="24"/>
          <w:szCs w:val="24"/>
        </w:rPr>
        <w:t xml:space="preserve">Заказчик обязуется предпринимать все зависящие от него меры по недопущению такого использования. </w:t>
      </w:r>
    </w:p>
    <w:p w:rsidR="00437135" w:rsidRPr="00437135" w:rsidRDefault="00437135" w:rsidP="00F04A7D">
      <w:pPr>
        <w:ind w:firstLine="709"/>
        <w:jc w:val="both"/>
        <w:rPr>
          <w:sz w:val="24"/>
          <w:szCs w:val="24"/>
        </w:rPr>
      </w:pPr>
      <w:r w:rsidRPr="00437135">
        <w:rPr>
          <w:b/>
          <w:sz w:val="24"/>
          <w:szCs w:val="24"/>
        </w:rPr>
        <w:t xml:space="preserve">Интерфейсные сообщения. </w:t>
      </w:r>
      <w:r w:rsidRPr="00437135">
        <w:rPr>
          <w:sz w:val="24"/>
          <w:szCs w:val="24"/>
        </w:rPr>
        <w:t>Система может содержать информационное сообщение о наименовании и местонахождении правомерного пользователя комплекта Систем. Сообщение может быть показано не чаще одного раза в 24 часа.</w:t>
      </w:r>
    </w:p>
    <w:p w:rsidR="00437135" w:rsidRPr="00437135" w:rsidRDefault="00437135" w:rsidP="00F04A7D">
      <w:pPr>
        <w:ind w:firstLine="709"/>
        <w:jc w:val="both"/>
        <w:rPr>
          <w:sz w:val="24"/>
          <w:szCs w:val="24"/>
        </w:rPr>
      </w:pPr>
      <w:r w:rsidRPr="00437135">
        <w:rPr>
          <w:b/>
          <w:sz w:val="24"/>
          <w:szCs w:val="24"/>
        </w:rPr>
        <w:t>Режим обслуживания.</w:t>
      </w:r>
      <w:r w:rsidRPr="00437135">
        <w:rPr>
          <w:sz w:val="24"/>
          <w:szCs w:val="24"/>
        </w:rPr>
        <w:t xml:space="preserve"> Исполнитель обеспечивает возможность использования комплекта Систем 24 часа в сутки 7 дней в неделю, за исключением времени перерывов в предоставлении услуг, связанных с заменой оборудования, программного обеспечения и/или проведения других ремонтных или планово-профилактических работ на серверном оборудовании. Использование комплекта возможно под управлением специальной копии Системы с электронного устройства Заказчика, на котором она установлена.</w:t>
      </w:r>
    </w:p>
    <w:p w:rsidR="00437135" w:rsidRPr="00437135" w:rsidRDefault="00437135" w:rsidP="00F04A7D">
      <w:pPr>
        <w:ind w:firstLine="709"/>
        <w:jc w:val="both"/>
        <w:rPr>
          <w:sz w:val="24"/>
          <w:szCs w:val="24"/>
        </w:rPr>
      </w:pPr>
      <w:r w:rsidRPr="00437135">
        <w:rPr>
          <w:b/>
          <w:sz w:val="24"/>
          <w:szCs w:val="24"/>
        </w:rPr>
        <w:t>Объем сопровождения.</w:t>
      </w:r>
      <w:r w:rsidRPr="00437135">
        <w:rPr>
          <w:sz w:val="24"/>
          <w:szCs w:val="24"/>
        </w:rPr>
        <w:t xml:space="preserve"> Услуги Исполнителя предусматривают:</w:t>
      </w:r>
    </w:p>
    <w:p w:rsidR="00437135" w:rsidRPr="00437135" w:rsidRDefault="00437135" w:rsidP="00F04A7D">
      <w:pPr>
        <w:ind w:firstLine="709"/>
        <w:jc w:val="both"/>
        <w:rPr>
          <w:sz w:val="24"/>
          <w:szCs w:val="24"/>
        </w:rPr>
      </w:pPr>
      <w:r w:rsidRPr="00437135">
        <w:rPr>
          <w:sz w:val="24"/>
          <w:szCs w:val="24"/>
        </w:rPr>
        <w:t>- Предоставление Заказчику актуальной информации путем сопровождения зарегистрированных экземпляров Систем и в том числе специальной копии Системы.</w:t>
      </w:r>
    </w:p>
    <w:p w:rsidR="00437135" w:rsidRPr="00437135" w:rsidRDefault="00437135" w:rsidP="00F04A7D">
      <w:pPr>
        <w:ind w:firstLine="709"/>
        <w:jc w:val="both"/>
        <w:rPr>
          <w:sz w:val="24"/>
          <w:szCs w:val="24"/>
        </w:rPr>
      </w:pPr>
      <w:r w:rsidRPr="00437135">
        <w:rPr>
          <w:sz w:val="24"/>
          <w:szCs w:val="24"/>
        </w:rPr>
        <w:t>- Предоставление Заказчику возможности получения консультаций по работе Систем по телефону, по электронной почте, через специальные сервисы и базы данных либо в офисе Исполнителя.</w:t>
      </w:r>
    </w:p>
    <w:p w:rsidR="00437135" w:rsidRPr="00437135" w:rsidRDefault="00437135" w:rsidP="00F04A7D">
      <w:pPr>
        <w:ind w:firstLine="709"/>
        <w:jc w:val="both"/>
        <w:rPr>
          <w:sz w:val="24"/>
          <w:szCs w:val="24"/>
        </w:rPr>
      </w:pPr>
      <w:r w:rsidRPr="00437135">
        <w:rPr>
          <w:sz w:val="24"/>
          <w:szCs w:val="24"/>
        </w:rPr>
        <w:t>- С использованием АРМ администратора учетных записей пользователей и базы данных учетных записей пользователей восстановление персональных настроек Заказчика (папок, закладок, документов на контроле, комментариев пользователей в текстах документов).</w:t>
      </w:r>
    </w:p>
    <w:p w:rsidR="00437135" w:rsidRPr="00437135" w:rsidRDefault="00437135" w:rsidP="00F04A7D">
      <w:pPr>
        <w:ind w:firstLine="709"/>
        <w:jc w:val="both"/>
        <w:rPr>
          <w:sz w:val="24"/>
          <w:szCs w:val="24"/>
        </w:rPr>
      </w:pPr>
      <w:r w:rsidRPr="00437135">
        <w:rPr>
          <w:sz w:val="24"/>
          <w:szCs w:val="24"/>
        </w:rPr>
        <w:t>- Изменение параметров использования, сохраненных в специальной копии Системы.</w:t>
      </w:r>
    </w:p>
    <w:p w:rsidR="00437135" w:rsidRPr="00437135" w:rsidRDefault="00437135" w:rsidP="00F04A7D">
      <w:pPr>
        <w:ind w:firstLine="709"/>
        <w:jc w:val="both"/>
        <w:rPr>
          <w:sz w:val="24"/>
          <w:szCs w:val="24"/>
        </w:rPr>
      </w:pPr>
      <w:r w:rsidRPr="00437135">
        <w:rPr>
          <w:sz w:val="24"/>
          <w:szCs w:val="24"/>
        </w:rPr>
        <w:t>- Выполнение иных действий, предоставление другой информации и материалов, предусмотренных настоящим Техническим заданием.</w:t>
      </w:r>
    </w:p>
    <w:p w:rsidR="00437135" w:rsidRPr="00437135" w:rsidRDefault="00437135" w:rsidP="00F04A7D">
      <w:pPr>
        <w:ind w:firstLine="709"/>
        <w:jc w:val="both"/>
        <w:rPr>
          <w:sz w:val="24"/>
          <w:szCs w:val="24"/>
        </w:rPr>
      </w:pPr>
      <w:r w:rsidRPr="00437135">
        <w:rPr>
          <w:b/>
          <w:sz w:val="24"/>
          <w:szCs w:val="24"/>
        </w:rPr>
        <w:lastRenderedPageBreak/>
        <w:t>Технический мониторинг.</w:t>
      </w:r>
      <w:r w:rsidRPr="00437135">
        <w:rPr>
          <w:sz w:val="24"/>
          <w:szCs w:val="24"/>
        </w:rPr>
        <w:t xml:space="preserve"> Исполнитель вправе контролировать соблюдение Заказчиком настоящей Спецификации, в т.ч. собирать необходимые служебные файлы с ЭВМ ЛВС Заказчика, не затрудняя использование Заказчиком комплекта Систем. Исполнитель не будет использовать данные сведения для установления личности Уникальных пользователей или связи с ними.</w:t>
      </w:r>
    </w:p>
    <w:p w:rsidR="00437135" w:rsidRPr="00437135" w:rsidRDefault="00437135" w:rsidP="00F04A7D">
      <w:pPr>
        <w:ind w:firstLine="709"/>
        <w:jc w:val="both"/>
        <w:rPr>
          <w:sz w:val="24"/>
          <w:szCs w:val="24"/>
        </w:rPr>
      </w:pPr>
      <w:r w:rsidRPr="00437135">
        <w:rPr>
          <w:b/>
          <w:sz w:val="24"/>
          <w:szCs w:val="24"/>
        </w:rPr>
        <w:t>Все расходы, связанные с обеспечением достаточного для оказания текущих услуг трафика,</w:t>
      </w:r>
      <w:r w:rsidRPr="00437135">
        <w:rPr>
          <w:sz w:val="24"/>
          <w:szCs w:val="24"/>
        </w:rPr>
        <w:t xml:space="preserve"> оплачиваются Заказчиком за свой счет. Работоспособность компьютерного, телекоммуникационного оборудования Заказчика и каналов связи Заказчик обеспечивает самостоятельно. </w:t>
      </w:r>
    </w:p>
    <w:p w:rsidR="00437135" w:rsidRPr="00437135" w:rsidRDefault="00437135" w:rsidP="00F04A7D">
      <w:pPr>
        <w:ind w:firstLine="709"/>
        <w:jc w:val="both"/>
        <w:rPr>
          <w:sz w:val="24"/>
          <w:szCs w:val="24"/>
        </w:rPr>
      </w:pPr>
      <w:r w:rsidRPr="00437135">
        <w:rPr>
          <w:sz w:val="24"/>
          <w:szCs w:val="24"/>
        </w:rPr>
        <w:t>Исполнитель должен обеспечивать работу указанного комплекта при следующих характеристиках компьютеров Заказчика в режиме просмотра:</w:t>
      </w:r>
    </w:p>
    <w:p w:rsidR="0049647C" w:rsidRPr="00437135" w:rsidRDefault="00437135" w:rsidP="00F04A7D">
      <w:pPr>
        <w:ind w:firstLine="709"/>
        <w:jc w:val="both"/>
        <w:rPr>
          <w:sz w:val="24"/>
          <w:szCs w:val="24"/>
        </w:rPr>
      </w:pPr>
      <w:r w:rsidRPr="00437135">
        <w:rPr>
          <w:sz w:val="24"/>
          <w:szCs w:val="24"/>
        </w:rPr>
        <w:t>- Для использования комплекта Систем:</w:t>
      </w:r>
    </w:p>
    <w:tbl>
      <w:tblPr>
        <w:tblW w:w="1049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61"/>
        <w:gridCol w:w="7229"/>
      </w:tblGrid>
      <w:tr w:rsidR="0049647C" w:rsidRPr="00492881" w:rsidTr="00DA08E0">
        <w:trPr>
          <w:trHeight w:val="20"/>
        </w:trPr>
        <w:tc>
          <w:tcPr>
            <w:tcW w:w="3261" w:type="dxa"/>
          </w:tcPr>
          <w:p w:rsidR="0049647C" w:rsidRPr="00492881" w:rsidRDefault="0049647C" w:rsidP="00F04A7D">
            <w:pPr>
              <w:widowControl w:val="0"/>
              <w:autoSpaceDE w:val="0"/>
              <w:autoSpaceDN w:val="0"/>
              <w:adjustRightInd w:val="0"/>
              <w:jc w:val="center"/>
              <w:rPr>
                <w:b/>
                <w:szCs w:val="24"/>
                <w:lang w:eastAsia="en-US"/>
              </w:rPr>
            </w:pPr>
            <w:r w:rsidRPr="00492881">
              <w:rPr>
                <w:b/>
                <w:szCs w:val="24"/>
                <w:lang w:eastAsia="en-US"/>
              </w:rPr>
              <w:t>Характеристика аппаратной и программной конфигурации</w:t>
            </w:r>
          </w:p>
        </w:tc>
        <w:tc>
          <w:tcPr>
            <w:tcW w:w="7229" w:type="dxa"/>
          </w:tcPr>
          <w:p w:rsidR="0049647C" w:rsidRPr="00492881" w:rsidRDefault="00696C3B" w:rsidP="00F04A7D">
            <w:pPr>
              <w:widowControl w:val="0"/>
              <w:autoSpaceDE w:val="0"/>
              <w:autoSpaceDN w:val="0"/>
              <w:adjustRightInd w:val="0"/>
              <w:jc w:val="center"/>
              <w:rPr>
                <w:b/>
                <w:szCs w:val="24"/>
                <w:lang w:eastAsia="en-US"/>
              </w:rPr>
            </w:pPr>
            <w:r>
              <w:rPr>
                <w:b/>
                <w:szCs w:val="24"/>
                <w:lang w:eastAsia="en-US"/>
              </w:rPr>
              <w:t>Рекомендованные</w:t>
            </w:r>
            <w:r w:rsidR="0049647C" w:rsidRPr="00492881">
              <w:rPr>
                <w:b/>
                <w:szCs w:val="24"/>
                <w:lang w:eastAsia="en-US"/>
              </w:rPr>
              <w:t xml:space="preserve"> технические</w:t>
            </w:r>
          </w:p>
          <w:p w:rsidR="0049647C" w:rsidRPr="00492881" w:rsidRDefault="0049647C" w:rsidP="00F04A7D">
            <w:pPr>
              <w:widowControl w:val="0"/>
              <w:autoSpaceDE w:val="0"/>
              <w:autoSpaceDN w:val="0"/>
              <w:adjustRightInd w:val="0"/>
              <w:jc w:val="center"/>
              <w:rPr>
                <w:b/>
                <w:szCs w:val="24"/>
                <w:lang w:eastAsia="en-US"/>
              </w:rPr>
            </w:pPr>
            <w:r w:rsidRPr="00492881">
              <w:rPr>
                <w:b/>
                <w:szCs w:val="24"/>
                <w:lang w:eastAsia="en-US"/>
              </w:rPr>
              <w:t>требования</w:t>
            </w:r>
          </w:p>
        </w:tc>
      </w:tr>
      <w:tr w:rsidR="0049647C" w:rsidRPr="00360494" w:rsidTr="00F04A7D">
        <w:tblPrEx>
          <w:tblCellMar>
            <w:top w:w="75" w:type="dxa"/>
            <w:left w:w="40" w:type="dxa"/>
            <w:bottom w:w="75" w:type="dxa"/>
            <w:right w:w="40" w:type="dxa"/>
          </w:tblCellMar>
        </w:tblPrEx>
        <w:trPr>
          <w:trHeight w:val="168"/>
        </w:trPr>
        <w:tc>
          <w:tcPr>
            <w:tcW w:w="3261" w:type="dxa"/>
            <w:vAlign w:val="center"/>
          </w:tcPr>
          <w:p w:rsidR="0049647C" w:rsidRPr="00492881" w:rsidRDefault="0049647C" w:rsidP="00F04A7D">
            <w:pPr>
              <w:pStyle w:val="ConsPlusNormal"/>
              <w:ind w:firstLine="0"/>
              <w:rPr>
                <w:rFonts w:ascii="Times New Roman" w:hAnsi="Times New Roman"/>
                <w:szCs w:val="24"/>
                <w:lang w:eastAsia="en-US"/>
              </w:rPr>
            </w:pPr>
            <w:r w:rsidRPr="00492881">
              <w:rPr>
                <w:rFonts w:ascii="Times New Roman" w:hAnsi="Times New Roman"/>
                <w:szCs w:val="24"/>
                <w:lang w:eastAsia="en-US"/>
              </w:rPr>
              <w:t xml:space="preserve">Операционная система     </w:t>
            </w:r>
          </w:p>
        </w:tc>
        <w:tc>
          <w:tcPr>
            <w:tcW w:w="7229" w:type="dxa"/>
            <w:vAlign w:val="center"/>
          </w:tcPr>
          <w:p w:rsidR="00437135" w:rsidRPr="00437135" w:rsidRDefault="00437135" w:rsidP="00F04A7D">
            <w:pPr>
              <w:pStyle w:val="ConsPlusNormal"/>
              <w:ind w:firstLine="0"/>
              <w:rPr>
                <w:rFonts w:ascii="Times New Roman" w:hAnsi="Times New Roman"/>
                <w:szCs w:val="24"/>
                <w:lang w:val="en-US" w:eastAsia="en-US"/>
              </w:rPr>
            </w:pPr>
            <w:r w:rsidRPr="00437135">
              <w:rPr>
                <w:rFonts w:ascii="Times New Roman" w:hAnsi="Times New Roman"/>
                <w:szCs w:val="24"/>
                <w:lang w:val="en-US" w:eastAsia="en-US"/>
              </w:rPr>
              <w:t>Windows 7/8/10 и выше.</w:t>
            </w:r>
          </w:p>
          <w:p w:rsidR="0049647C" w:rsidRPr="00492881" w:rsidRDefault="00437135" w:rsidP="00F04A7D">
            <w:pPr>
              <w:pStyle w:val="ConsPlusNormal"/>
              <w:ind w:firstLine="0"/>
              <w:rPr>
                <w:rFonts w:ascii="Times New Roman" w:hAnsi="Times New Roman"/>
                <w:szCs w:val="24"/>
                <w:lang w:val="en-US" w:eastAsia="en-US"/>
              </w:rPr>
            </w:pPr>
            <w:r w:rsidRPr="00437135">
              <w:rPr>
                <w:rFonts w:ascii="Times New Roman" w:hAnsi="Times New Roman"/>
                <w:szCs w:val="24"/>
                <w:lang w:val="en-US" w:eastAsia="en-US"/>
              </w:rPr>
              <w:t>Windows Server 2008/Windows Server 2012 и выше</w:t>
            </w:r>
          </w:p>
        </w:tc>
      </w:tr>
      <w:tr w:rsidR="00437135" w:rsidRPr="002347C5" w:rsidTr="00C571EE">
        <w:tblPrEx>
          <w:tblCellMar>
            <w:top w:w="75" w:type="dxa"/>
            <w:left w:w="40" w:type="dxa"/>
            <w:bottom w:w="75" w:type="dxa"/>
            <w:right w:w="40" w:type="dxa"/>
          </w:tblCellMar>
        </w:tblPrEx>
        <w:trPr>
          <w:trHeight w:val="20"/>
        </w:trPr>
        <w:tc>
          <w:tcPr>
            <w:tcW w:w="3261" w:type="dxa"/>
          </w:tcPr>
          <w:p w:rsidR="00437135" w:rsidRPr="007E396D" w:rsidRDefault="00437135" w:rsidP="00F04A7D">
            <w:r w:rsidRPr="007E396D">
              <w:t>Офисные приложения</w:t>
            </w:r>
          </w:p>
        </w:tc>
        <w:tc>
          <w:tcPr>
            <w:tcW w:w="7229" w:type="dxa"/>
          </w:tcPr>
          <w:p w:rsidR="00437135" w:rsidRDefault="00437135" w:rsidP="00F04A7D">
            <w:r w:rsidRPr="007E396D">
              <w:t>Microsoft Office 2003 и выше</w:t>
            </w:r>
          </w:p>
        </w:tc>
      </w:tr>
      <w:tr w:rsidR="0049647C" w:rsidRPr="00492881" w:rsidTr="00DA08E0">
        <w:trPr>
          <w:trHeight w:val="20"/>
        </w:trPr>
        <w:tc>
          <w:tcPr>
            <w:tcW w:w="3261" w:type="dxa"/>
          </w:tcPr>
          <w:p w:rsidR="0049647C" w:rsidRPr="00492881" w:rsidRDefault="0049647C" w:rsidP="00F04A7D">
            <w:pPr>
              <w:widowControl w:val="0"/>
              <w:autoSpaceDE w:val="0"/>
              <w:autoSpaceDN w:val="0"/>
              <w:adjustRightInd w:val="0"/>
              <w:rPr>
                <w:szCs w:val="24"/>
                <w:lang w:eastAsia="en-US"/>
              </w:rPr>
            </w:pPr>
            <w:r w:rsidRPr="00492881">
              <w:rPr>
                <w:szCs w:val="24"/>
                <w:lang w:eastAsia="en-US"/>
              </w:rPr>
              <w:t xml:space="preserve">Настройки веб-браузера </w:t>
            </w:r>
          </w:p>
        </w:tc>
        <w:tc>
          <w:tcPr>
            <w:tcW w:w="7229" w:type="dxa"/>
          </w:tcPr>
          <w:p w:rsidR="00437135" w:rsidRPr="00437135" w:rsidRDefault="00437135" w:rsidP="00F04A7D">
            <w:pPr>
              <w:widowControl w:val="0"/>
              <w:autoSpaceDE w:val="0"/>
              <w:autoSpaceDN w:val="0"/>
              <w:adjustRightInd w:val="0"/>
              <w:rPr>
                <w:szCs w:val="24"/>
                <w:lang w:eastAsia="en-US"/>
              </w:rPr>
            </w:pPr>
            <w:r w:rsidRPr="00437135">
              <w:rPr>
                <w:szCs w:val="24"/>
                <w:lang w:eastAsia="en-US"/>
              </w:rPr>
              <w:t>В веб-браузере должны быть разрешены: прием файлов cookie, поддержка активных сценариев (JavaScript).</w:t>
            </w:r>
          </w:p>
          <w:p w:rsidR="0049647C" w:rsidRPr="00492881" w:rsidRDefault="00437135" w:rsidP="00F04A7D">
            <w:pPr>
              <w:widowControl w:val="0"/>
              <w:autoSpaceDE w:val="0"/>
              <w:autoSpaceDN w:val="0"/>
              <w:adjustRightInd w:val="0"/>
              <w:rPr>
                <w:szCs w:val="24"/>
                <w:lang w:eastAsia="en-US"/>
              </w:rPr>
            </w:pPr>
            <w:r w:rsidRPr="00437135">
              <w:rPr>
                <w:szCs w:val="24"/>
                <w:lang w:eastAsia="en-US"/>
              </w:rPr>
              <w:t>В Internet Explorer должен быть отключен режим совместимости</w:t>
            </w:r>
          </w:p>
        </w:tc>
      </w:tr>
      <w:tr w:rsidR="0049647C" w:rsidRPr="00492881" w:rsidTr="00DA08E0">
        <w:trPr>
          <w:trHeight w:val="20"/>
        </w:trPr>
        <w:tc>
          <w:tcPr>
            <w:tcW w:w="3261" w:type="dxa"/>
          </w:tcPr>
          <w:p w:rsidR="0049647C" w:rsidRPr="00492881" w:rsidRDefault="0049647C" w:rsidP="00F04A7D">
            <w:pPr>
              <w:widowControl w:val="0"/>
              <w:autoSpaceDE w:val="0"/>
              <w:autoSpaceDN w:val="0"/>
              <w:adjustRightInd w:val="0"/>
              <w:rPr>
                <w:szCs w:val="24"/>
                <w:lang w:eastAsia="en-US"/>
              </w:rPr>
            </w:pPr>
            <w:r w:rsidRPr="00492881">
              <w:rPr>
                <w:szCs w:val="24"/>
                <w:lang w:eastAsia="en-US"/>
              </w:rPr>
              <w:t>Процессор</w:t>
            </w:r>
          </w:p>
        </w:tc>
        <w:tc>
          <w:tcPr>
            <w:tcW w:w="7229" w:type="dxa"/>
          </w:tcPr>
          <w:p w:rsidR="0049647C" w:rsidRPr="00492881" w:rsidRDefault="00437135" w:rsidP="00F04A7D">
            <w:pPr>
              <w:widowControl w:val="0"/>
              <w:autoSpaceDE w:val="0"/>
              <w:autoSpaceDN w:val="0"/>
              <w:adjustRightInd w:val="0"/>
              <w:rPr>
                <w:szCs w:val="24"/>
                <w:lang w:eastAsia="en-US"/>
              </w:rPr>
            </w:pPr>
            <w:r w:rsidRPr="00437135">
              <w:rPr>
                <w:szCs w:val="24"/>
                <w:lang w:eastAsia="en-US"/>
              </w:rPr>
              <w:t>Производительные многоядерные процессоры современной архитектуры (Core i3/i5/i7 и др.) с тактовой частотой не менее 2,8 ГГц</w:t>
            </w:r>
          </w:p>
        </w:tc>
      </w:tr>
      <w:tr w:rsidR="0049647C" w:rsidRPr="00492881" w:rsidTr="00DA08E0">
        <w:trPr>
          <w:trHeight w:val="20"/>
        </w:trPr>
        <w:tc>
          <w:tcPr>
            <w:tcW w:w="3261" w:type="dxa"/>
          </w:tcPr>
          <w:p w:rsidR="0049647C" w:rsidRPr="00492881" w:rsidRDefault="0049647C" w:rsidP="00F04A7D">
            <w:pPr>
              <w:widowControl w:val="0"/>
              <w:autoSpaceDE w:val="0"/>
              <w:autoSpaceDN w:val="0"/>
              <w:adjustRightInd w:val="0"/>
              <w:rPr>
                <w:szCs w:val="24"/>
                <w:lang w:eastAsia="en-US"/>
              </w:rPr>
            </w:pPr>
            <w:r w:rsidRPr="00492881">
              <w:rPr>
                <w:szCs w:val="24"/>
                <w:lang w:eastAsia="en-US"/>
              </w:rPr>
              <w:t>Размер ОЗУ</w:t>
            </w:r>
          </w:p>
        </w:tc>
        <w:tc>
          <w:tcPr>
            <w:tcW w:w="7229" w:type="dxa"/>
          </w:tcPr>
          <w:p w:rsidR="0049647C" w:rsidRPr="00492881" w:rsidRDefault="00437135" w:rsidP="00F04A7D">
            <w:pPr>
              <w:widowControl w:val="0"/>
              <w:autoSpaceDE w:val="0"/>
              <w:autoSpaceDN w:val="0"/>
              <w:adjustRightInd w:val="0"/>
              <w:rPr>
                <w:szCs w:val="24"/>
                <w:lang w:eastAsia="en-US"/>
              </w:rPr>
            </w:pPr>
            <w:r w:rsidRPr="00437135">
              <w:rPr>
                <w:szCs w:val="24"/>
                <w:lang w:eastAsia="en-US"/>
              </w:rPr>
              <w:t>4 Гб и выше</w:t>
            </w:r>
          </w:p>
        </w:tc>
      </w:tr>
      <w:tr w:rsidR="0049647C" w:rsidRPr="00492881" w:rsidTr="00DA08E0">
        <w:trPr>
          <w:trHeight w:val="20"/>
        </w:trPr>
        <w:tc>
          <w:tcPr>
            <w:tcW w:w="3261" w:type="dxa"/>
          </w:tcPr>
          <w:p w:rsidR="0049647C" w:rsidRPr="00492881" w:rsidRDefault="0049647C" w:rsidP="00F04A7D">
            <w:pPr>
              <w:widowControl w:val="0"/>
              <w:autoSpaceDE w:val="0"/>
              <w:autoSpaceDN w:val="0"/>
              <w:adjustRightInd w:val="0"/>
              <w:rPr>
                <w:szCs w:val="24"/>
                <w:lang w:eastAsia="en-US"/>
              </w:rPr>
            </w:pPr>
            <w:r w:rsidRPr="00492881">
              <w:rPr>
                <w:szCs w:val="24"/>
                <w:lang w:eastAsia="en-US"/>
              </w:rPr>
              <w:t>Оптический накопитель</w:t>
            </w:r>
          </w:p>
        </w:tc>
        <w:tc>
          <w:tcPr>
            <w:tcW w:w="7229" w:type="dxa"/>
          </w:tcPr>
          <w:p w:rsidR="0049647C" w:rsidRPr="00492881" w:rsidRDefault="00437135" w:rsidP="00F04A7D">
            <w:pPr>
              <w:widowControl w:val="0"/>
              <w:autoSpaceDE w:val="0"/>
              <w:autoSpaceDN w:val="0"/>
              <w:adjustRightInd w:val="0"/>
              <w:rPr>
                <w:szCs w:val="24"/>
                <w:lang w:eastAsia="en-US"/>
              </w:rPr>
            </w:pPr>
            <w:r w:rsidRPr="00437135">
              <w:rPr>
                <w:szCs w:val="24"/>
                <w:lang w:eastAsia="en-US"/>
              </w:rPr>
              <w:t>Не требуется</w:t>
            </w:r>
          </w:p>
        </w:tc>
      </w:tr>
      <w:tr w:rsidR="0049647C" w:rsidRPr="00492881" w:rsidTr="00DA08E0">
        <w:trPr>
          <w:trHeight w:val="20"/>
        </w:trPr>
        <w:tc>
          <w:tcPr>
            <w:tcW w:w="3261" w:type="dxa"/>
          </w:tcPr>
          <w:p w:rsidR="0049647C" w:rsidRPr="00492881" w:rsidRDefault="0049647C" w:rsidP="00F04A7D">
            <w:pPr>
              <w:widowControl w:val="0"/>
              <w:autoSpaceDE w:val="0"/>
              <w:autoSpaceDN w:val="0"/>
              <w:adjustRightInd w:val="0"/>
              <w:rPr>
                <w:szCs w:val="24"/>
                <w:lang w:eastAsia="en-US"/>
              </w:rPr>
            </w:pPr>
            <w:r w:rsidRPr="00492881">
              <w:rPr>
                <w:szCs w:val="24"/>
                <w:lang w:eastAsia="en-US"/>
              </w:rPr>
              <w:t>Разрешение экрана</w:t>
            </w:r>
          </w:p>
        </w:tc>
        <w:tc>
          <w:tcPr>
            <w:tcW w:w="7229" w:type="dxa"/>
          </w:tcPr>
          <w:p w:rsidR="0049647C" w:rsidRPr="00492881" w:rsidRDefault="00437135" w:rsidP="00F04A7D">
            <w:pPr>
              <w:widowControl w:val="0"/>
              <w:autoSpaceDE w:val="0"/>
              <w:autoSpaceDN w:val="0"/>
              <w:adjustRightInd w:val="0"/>
              <w:rPr>
                <w:szCs w:val="24"/>
                <w:lang w:eastAsia="en-US"/>
              </w:rPr>
            </w:pPr>
            <w:r w:rsidRPr="00437135">
              <w:rPr>
                <w:szCs w:val="24"/>
                <w:lang w:eastAsia="en-US"/>
              </w:rPr>
              <w:t>1280 х 1024 и выше</w:t>
            </w:r>
          </w:p>
        </w:tc>
      </w:tr>
      <w:tr w:rsidR="0049647C" w:rsidRPr="00492881" w:rsidTr="00DA08E0">
        <w:trPr>
          <w:trHeight w:val="20"/>
        </w:trPr>
        <w:tc>
          <w:tcPr>
            <w:tcW w:w="3261" w:type="dxa"/>
          </w:tcPr>
          <w:p w:rsidR="0049647C" w:rsidRPr="00492881" w:rsidRDefault="0049647C" w:rsidP="00F04A7D">
            <w:pPr>
              <w:widowControl w:val="0"/>
              <w:autoSpaceDE w:val="0"/>
              <w:autoSpaceDN w:val="0"/>
              <w:adjustRightInd w:val="0"/>
              <w:rPr>
                <w:szCs w:val="24"/>
                <w:lang w:eastAsia="en-US"/>
              </w:rPr>
            </w:pPr>
            <w:r w:rsidRPr="00492881">
              <w:rPr>
                <w:szCs w:val="24"/>
                <w:lang w:eastAsia="en-US"/>
              </w:rPr>
              <w:t xml:space="preserve">Скорость соединения </w:t>
            </w:r>
            <w:r w:rsidR="00696C3B">
              <w:rPr>
                <w:szCs w:val="24"/>
                <w:lang w:eastAsia="en-US"/>
              </w:rPr>
              <w:t>(</w:t>
            </w:r>
            <w:r w:rsidR="00696C3B">
              <w:rPr>
                <w:szCs w:val="24"/>
                <w:lang w:val="en-US" w:eastAsia="en-US"/>
              </w:rPr>
              <w:t>WAN</w:t>
            </w:r>
            <w:r w:rsidR="00696C3B">
              <w:rPr>
                <w:szCs w:val="24"/>
                <w:lang w:eastAsia="en-US"/>
              </w:rPr>
              <w:t>)</w:t>
            </w:r>
          </w:p>
        </w:tc>
        <w:tc>
          <w:tcPr>
            <w:tcW w:w="7229" w:type="dxa"/>
          </w:tcPr>
          <w:p w:rsidR="0049647C" w:rsidRPr="00492881" w:rsidRDefault="00437135" w:rsidP="00F04A7D">
            <w:pPr>
              <w:widowControl w:val="0"/>
              <w:autoSpaceDE w:val="0"/>
              <w:autoSpaceDN w:val="0"/>
              <w:adjustRightInd w:val="0"/>
              <w:rPr>
                <w:szCs w:val="24"/>
                <w:lang w:eastAsia="en-US"/>
              </w:rPr>
            </w:pPr>
            <w:r w:rsidRPr="00437135">
              <w:rPr>
                <w:szCs w:val="24"/>
                <w:lang w:eastAsia="en-US"/>
              </w:rPr>
              <w:t>3 Мбит/с и выше</w:t>
            </w:r>
          </w:p>
        </w:tc>
      </w:tr>
      <w:tr w:rsidR="0049647C" w:rsidRPr="00492881" w:rsidTr="00DA08E0">
        <w:trPr>
          <w:trHeight w:val="20"/>
        </w:trPr>
        <w:tc>
          <w:tcPr>
            <w:tcW w:w="3261" w:type="dxa"/>
          </w:tcPr>
          <w:p w:rsidR="0049647C" w:rsidRPr="00492881" w:rsidRDefault="0049647C" w:rsidP="00F04A7D">
            <w:pPr>
              <w:widowControl w:val="0"/>
              <w:autoSpaceDE w:val="0"/>
              <w:autoSpaceDN w:val="0"/>
              <w:adjustRightInd w:val="0"/>
              <w:rPr>
                <w:szCs w:val="24"/>
                <w:lang w:eastAsia="en-US"/>
              </w:rPr>
            </w:pPr>
            <w:r w:rsidRPr="00492881">
              <w:rPr>
                <w:szCs w:val="24"/>
                <w:lang w:eastAsia="en-US"/>
              </w:rPr>
              <w:t>Требования к локальной вычислительной сети</w:t>
            </w:r>
          </w:p>
        </w:tc>
        <w:tc>
          <w:tcPr>
            <w:tcW w:w="7229" w:type="dxa"/>
          </w:tcPr>
          <w:p w:rsidR="0049647C" w:rsidRPr="00492881" w:rsidRDefault="00437135" w:rsidP="00F04A7D">
            <w:pPr>
              <w:widowControl w:val="0"/>
              <w:autoSpaceDE w:val="0"/>
              <w:autoSpaceDN w:val="0"/>
              <w:adjustRightInd w:val="0"/>
              <w:rPr>
                <w:szCs w:val="24"/>
                <w:lang w:eastAsia="en-US"/>
              </w:rPr>
            </w:pPr>
            <w:r w:rsidRPr="00437135">
              <w:rPr>
                <w:szCs w:val="24"/>
                <w:lang w:eastAsia="en-US"/>
              </w:rPr>
              <w:t>Наличие системы доменных имен</w:t>
            </w:r>
          </w:p>
        </w:tc>
      </w:tr>
    </w:tbl>
    <w:p w:rsidR="0049647C" w:rsidRPr="00F6510F" w:rsidRDefault="0049647C" w:rsidP="00F04A7D">
      <w:pPr>
        <w:rPr>
          <w:sz w:val="24"/>
          <w:szCs w:val="24"/>
        </w:rPr>
      </w:pPr>
    </w:p>
    <w:p w:rsidR="0049647C" w:rsidRPr="00F6510F" w:rsidRDefault="0049647C" w:rsidP="00F04A7D">
      <w:pPr>
        <w:numPr>
          <w:ilvl w:val="0"/>
          <w:numId w:val="3"/>
        </w:numPr>
        <w:ind w:left="0" w:firstLine="709"/>
        <w:jc w:val="both"/>
        <w:rPr>
          <w:b/>
          <w:sz w:val="24"/>
          <w:szCs w:val="24"/>
        </w:rPr>
      </w:pPr>
      <w:r w:rsidRPr="00072F4C">
        <w:rPr>
          <w:b/>
          <w:sz w:val="24"/>
          <w:szCs w:val="24"/>
        </w:rPr>
        <w:t>Общие требования к услугам, требования</w:t>
      </w:r>
      <w:r w:rsidRPr="00F6510F">
        <w:rPr>
          <w:b/>
          <w:sz w:val="24"/>
          <w:szCs w:val="24"/>
        </w:rPr>
        <w:t xml:space="preserve"> по объему гарантий качества, требования по сроку гарантий качества на результаты осуществления закупок:</w:t>
      </w:r>
    </w:p>
    <w:p w:rsidR="0049647C" w:rsidRDefault="0049647C" w:rsidP="00F04A7D">
      <w:pPr>
        <w:tabs>
          <w:tab w:val="left" w:pos="360"/>
        </w:tabs>
        <w:ind w:firstLine="709"/>
        <w:rPr>
          <w:sz w:val="24"/>
          <w:szCs w:val="24"/>
        </w:rPr>
      </w:pPr>
      <w:r w:rsidRPr="00F6510F">
        <w:rPr>
          <w:sz w:val="24"/>
          <w:szCs w:val="24"/>
        </w:rPr>
        <w:t>Срок гарантий качества: не установлен.</w:t>
      </w:r>
    </w:p>
    <w:p w:rsidR="00435924" w:rsidRPr="00F6510F" w:rsidRDefault="00435924" w:rsidP="00F04A7D">
      <w:pPr>
        <w:tabs>
          <w:tab w:val="left" w:pos="360"/>
        </w:tabs>
        <w:rPr>
          <w:sz w:val="24"/>
          <w:szCs w:val="24"/>
        </w:rPr>
      </w:pPr>
    </w:p>
    <w:p w:rsidR="0049647C" w:rsidRPr="00F6510F" w:rsidRDefault="0049647C" w:rsidP="00F04A7D">
      <w:pPr>
        <w:tabs>
          <w:tab w:val="left" w:pos="-567"/>
        </w:tabs>
        <w:jc w:val="center"/>
        <w:rPr>
          <w:b/>
          <w:sz w:val="24"/>
          <w:szCs w:val="24"/>
        </w:rPr>
      </w:pPr>
      <w:r w:rsidRPr="00F6510F">
        <w:rPr>
          <w:b/>
          <w:sz w:val="24"/>
          <w:szCs w:val="24"/>
        </w:rPr>
        <w:t>ИСПОЛЬЗОВАНИЕ ЭКЗЕМПЛЯРОВ СИСТЕМ КОНСУЛЬТАНТПЛЮС</w:t>
      </w:r>
    </w:p>
    <w:p w:rsidR="003B32BA" w:rsidRPr="003B32BA" w:rsidRDefault="003B32BA" w:rsidP="00F04A7D">
      <w:pPr>
        <w:tabs>
          <w:tab w:val="left" w:pos="360"/>
        </w:tabs>
        <w:ind w:firstLine="709"/>
        <w:jc w:val="both"/>
        <w:rPr>
          <w:sz w:val="24"/>
          <w:szCs w:val="24"/>
        </w:rPr>
      </w:pPr>
      <w:r w:rsidRPr="003B32BA">
        <w:rPr>
          <w:sz w:val="24"/>
          <w:szCs w:val="24"/>
        </w:rPr>
        <w:t>Справочная Правовая Система КонсультантПлюс (далее - Система КонсультантПлюс или Система) - совокупность многофункциональной программы для ЭВМ и набора текстовой информации (программное средство, информационный продукт вычислительной техники).</w:t>
      </w:r>
    </w:p>
    <w:p w:rsidR="003B32BA" w:rsidRPr="003B32BA" w:rsidRDefault="003B32BA" w:rsidP="00F04A7D">
      <w:pPr>
        <w:tabs>
          <w:tab w:val="left" w:pos="360"/>
        </w:tabs>
        <w:ind w:firstLine="709"/>
        <w:jc w:val="both"/>
        <w:rPr>
          <w:sz w:val="24"/>
          <w:szCs w:val="24"/>
        </w:rPr>
      </w:pPr>
      <w:r w:rsidRPr="003B32BA">
        <w:rPr>
          <w:sz w:val="24"/>
          <w:szCs w:val="24"/>
        </w:rPr>
        <w:t>Экземпляр Системы – копия Системы КонсультантПлюс на материальном носителе, позволяющая Заказчику получать необходимую информацию. Экземпляр Системы не позволяет изменять и передавать полученную информацию.</w:t>
      </w:r>
    </w:p>
    <w:p w:rsidR="003B32BA" w:rsidRPr="003B32BA" w:rsidRDefault="003B32BA" w:rsidP="00F04A7D">
      <w:pPr>
        <w:tabs>
          <w:tab w:val="left" w:pos="360"/>
        </w:tabs>
        <w:ind w:firstLine="709"/>
        <w:jc w:val="both"/>
        <w:rPr>
          <w:sz w:val="24"/>
          <w:szCs w:val="24"/>
        </w:rPr>
      </w:pPr>
      <w:r w:rsidRPr="003B32BA">
        <w:rPr>
          <w:sz w:val="24"/>
          <w:szCs w:val="24"/>
        </w:rPr>
        <w:t>Порядок использования Систем – совокупность технических параметров, разрешенных способов и условий использования комплекта Систем.</w:t>
      </w:r>
    </w:p>
    <w:p w:rsidR="003B32BA" w:rsidRPr="003B32BA" w:rsidRDefault="003B32BA" w:rsidP="00F04A7D">
      <w:pPr>
        <w:tabs>
          <w:tab w:val="left" w:pos="360"/>
        </w:tabs>
        <w:ind w:firstLine="709"/>
        <w:jc w:val="both"/>
        <w:rPr>
          <w:sz w:val="24"/>
          <w:szCs w:val="24"/>
        </w:rPr>
      </w:pPr>
      <w:r w:rsidRPr="003B32BA">
        <w:rPr>
          <w:sz w:val="24"/>
          <w:szCs w:val="24"/>
        </w:rPr>
        <w:t>Уникальный пользователь - физическое лицо, состоящее в трудовых отношениях с Заказчиком (работник), являющееся пользователем Системы.</w:t>
      </w:r>
    </w:p>
    <w:p w:rsidR="003B32BA" w:rsidRPr="003B32BA" w:rsidRDefault="003B32BA" w:rsidP="00F04A7D">
      <w:pPr>
        <w:tabs>
          <w:tab w:val="left" w:pos="360"/>
        </w:tabs>
        <w:ind w:firstLine="709"/>
        <w:jc w:val="both"/>
        <w:rPr>
          <w:sz w:val="24"/>
          <w:szCs w:val="24"/>
        </w:rPr>
      </w:pPr>
      <w:r w:rsidRPr="003B32BA">
        <w:rPr>
          <w:sz w:val="24"/>
          <w:szCs w:val="24"/>
        </w:rPr>
        <w:t xml:space="preserve">Регистрация - процедура, при которой запоминаются параметры конкретного электронного устройства и в экземпляр Системы вносятся определенные изменения (адаптация Системы), после чего становится возможным использование экземпляра Системы. По выбору Заказчика экземпляр </w:t>
      </w:r>
      <w:r w:rsidRPr="003B32BA">
        <w:rPr>
          <w:sz w:val="24"/>
          <w:szCs w:val="24"/>
        </w:rPr>
        <w:lastRenderedPageBreak/>
        <w:t>Системы может быть зарегистрирован на ЭВМ Заказчика, на ЭВМ Исполнителя, на ЭВМ Разработчика Систем. Особенности регистрации определяются Спецификациями.</w:t>
      </w:r>
    </w:p>
    <w:p w:rsidR="003B32BA" w:rsidRPr="003B32BA" w:rsidRDefault="003B32BA" w:rsidP="00F04A7D">
      <w:pPr>
        <w:tabs>
          <w:tab w:val="left" w:pos="360"/>
        </w:tabs>
        <w:ind w:firstLine="709"/>
        <w:jc w:val="both"/>
        <w:rPr>
          <w:sz w:val="24"/>
          <w:szCs w:val="24"/>
        </w:rPr>
      </w:pPr>
      <w:r w:rsidRPr="003B32BA">
        <w:rPr>
          <w:sz w:val="24"/>
          <w:szCs w:val="24"/>
        </w:rPr>
        <w:t>КЦ КонсультантПлюс - организация, на основании договора с которой Дистрибьютор осуществляет оказание услуг по адаптации и сопровождению экземпляров Систем.</w:t>
      </w:r>
    </w:p>
    <w:p w:rsidR="003B32BA" w:rsidRPr="003B32BA" w:rsidRDefault="003B32BA" w:rsidP="00F04A7D">
      <w:pPr>
        <w:tabs>
          <w:tab w:val="left" w:pos="360"/>
        </w:tabs>
        <w:ind w:firstLine="709"/>
        <w:jc w:val="both"/>
        <w:rPr>
          <w:sz w:val="24"/>
          <w:szCs w:val="24"/>
        </w:rPr>
      </w:pPr>
      <w:r w:rsidRPr="003B32BA">
        <w:rPr>
          <w:sz w:val="24"/>
          <w:szCs w:val="24"/>
        </w:rPr>
        <w:t>Правомерный приобретатель экземпляра Системы (Заказчик) – физическое/юридическое лицо, приобретшее экземпляр Системы у официального дистрибьютора (представителя) Сети КонсультантПлюс, или физическое/юридическое лицо, получившее на законных основаниях от физического/юридического лица экземпляр Системы, ранее приобретенный у официального дистрибьютора (представителя) Сети КонсультантПлюс (от правомерного приобретателя экземпляра Системы).</w:t>
      </w:r>
    </w:p>
    <w:p w:rsidR="003B32BA" w:rsidRPr="003B32BA" w:rsidRDefault="003B32BA" w:rsidP="00F04A7D">
      <w:pPr>
        <w:tabs>
          <w:tab w:val="left" w:pos="360"/>
        </w:tabs>
        <w:ind w:firstLine="709"/>
        <w:jc w:val="both"/>
        <w:rPr>
          <w:sz w:val="24"/>
          <w:szCs w:val="24"/>
        </w:rPr>
      </w:pPr>
      <w:r w:rsidRPr="003B32BA">
        <w:rPr>
          <w:sz w:val="24"/>
          <w:szCs w:val="24"/>
        </w:rPr>
        <w:t>Порядок использования экземпляра Системы и особенности оказания услуг определяются Спецификациями.</w:t>
      </w:r>
    </w:p>
    <w:p w:rsidR="003B32BA" w:rsidRPr="003B32BA" w:rsidRDefault="003B32BA" w:rsidP="00F04A7D">
      <w:pPr>
        <w:tabs>
          <w:tab w:val="left" w:pos="360"/>
        </w:tabs>
        <w:ind w:firstLine="709"/>
        <w:jc w:val="both"/>
        <w:rPr>
          <w:sz w:val="24"/>
          <w:szCs w:val="24"/>
        </w:rPr>
      </w:pPr>
      <w:r w:rsidRPr="003B32BA">
        <w:rPr>
          <w:sz w:val="24"/>
          <w:szCs w:val="24"/>
        </w:rPr>
        <w:t>Заказчик не вправе предоставлять возможность использования Системы(м) лицам и/или способами, не предусмотренными настоящим Техническим заданием.</w:t>
      </w:r>
    </w:p>
    <w:p w:rsidR="003B32BA" w:rsidRPr="003B32BA" w:rsidRDefault="003B32BA" w:rsidP="00F04A7D">
      <w:pPr>
        <w:tabs>
          <w:tab w:val="left" w:pos="360"/>
        </w:tabs>
        <w:ind w:firstLine="709"/>
        <w:jc w:val="both"/>
        <w:rPr>
          <w:sz w:val="24"/>
          <w:szCs w:val="24"/>
        </w:rPr>
      </w:pPr>
      <w:r w:rsidRPr="003B32BA">
        <w:rPr>
          <w:sz w:val="24"/>
          <w:szCs w:val="24"/>
        </w:rPr>
        <w:t>Оказание Заказчику текущих услуг с использованием экземпляров Систем (услуг по адаптации и сопровождению экземпляров Систем) осуществляется без выбора документов.</w:t>
      </w:r>
    </w:p>
    <w:p w:rsidR="003B32BA" w:rsidRPr="003B32BA" w:rsidRDefault="003B32BA" w:rsidP="00F04A7D">
      <w:pPr>
        <w:tabs>
          <w:tab w:val="left" w:pos="360"/>
        </w:tabs>
        <w:ind w:firstLine="709"/>
        <w:jc w:val="both"/>
        <w:rPr>
          <w:sz w:val="24"/>
          <w:szCs w:val="24"/>
        </w:rPr>
      </w:pPr>
      <w:r w:rsidRPr="003B32BA">
        <w:rPr>
          <w:sz w:val="24"/>
          <w:szCs w:val="24"/>
        </w:rPr>
        <w:t xml:space="preserve">Исполнитель не несет ответственности за невозможность исполнения своих обязательств перед Заказчиком по причине неполадок в работе компьютерного, телекоммуникационного оборудования или каналов связи Заказчика и/или третьих лиц (в том числе оборудования оператора, предоставляющего Заказчику услуги связи), а также в иных согласованных Сторонами случаях. </w:t>
      </w:r>
    </w:p>
    <w:p w:rsidR="003B32BA" w:rsidRPr="00360494" w:rsidRDefault="003B32BA" w:rsidP="00F04A7D">
      <w:pPr>
        <w:tabs>
          <w:tab w:val="left" w:pos="360"/>
        </w:tabs>
        <w:ind w:firstLine="709"/>
        <w:jc w:val="both"/>
        <w:rPr>
          <w:sz w:val="24"/>
          <w:szCs w:val="24"/>
        </w:rPr>
      </w:pPr>
      <w:r w:rsidRPr="003B32BA">
        <w:rPr>
          <w:sz w:val="24"/>
          <w:szCs w:val="24"/>
        </w:rPr>
        <w:t>Заказчик обязан обеспечить соблюдение Уникальными пользователями настоящего технического задания.</w:t>
      </w:r>
    </w:p>
    <w:p w:rsidR="00696C3B" w:rsidRPr="00360494" w:rsidRDefault="00696C3B" w:rsidP="00696C3B">
      <w:pPr>
        <w:widowControl w:val="0"/>
        <w:tabs>
          <w:tab w:val="left" w:pos="360"/>
        </w:tabs>
        <w:autoSpaceDE w:val="0"/>
        <w:autoSpaceDN w:val="0"/>
        <w:adjustRightInd w:val="0"/>
        <w:spacing w:before="60"/>
        <w:rPr>
          <w:color w:val="000000" w:themeColor="text1"/>
          <w:sz w:val="24"/>
          <w:szCs w:val="24"/>
        </w:rPr>
      </w:pPr>
      <w:r w:rsidRPr="00360494">
        <w:rPr>
          <w:color w:val="000000" w:themeColor="text1"/>
          <w:sz w:val="24"/>
          <w:szCs w:val="24"/>
        </w:rPr>
        <w:t xml:space="preserve">Заказчик обязан оплачивать услуги Исполнителя, в том числе и за периоды, в которые Заказчик фактически не использовал Системы по независящим от Исполнителя </w:t>
      </w:r>
      <w:proofErr w:type="spellStart"/>
      <w:r w:rsidRPr="00360494">
        <w:rPr>
          <w:color w:val="000000" w:themeColor="text1"/>
          <w:sz w:val="24"/>
          <w:szCs w:val="24"/>
        </w:rPr>
        <w:t>причинам.Заказчик</w:t>
      </w:r>
      <w:proofErr w:type="spellEnd"/>
      <w:r w:rsidRPr="00360494">
        <w:rPr>
          <w:color w:val="000000" w:themeColor="text1"/>
          <w:sz w:val="24"/>
          <w:szCs w:val="24"/>
        </w:rPr>
        <w:t xml:space="preserve"> обязан обеспечить соблюдение Уникальными пользователями настоящего технического задания.</w:t>
      </w:r>
    </w:p>
    <w:p w:rsidR="003B32BA" w:rsidRPr="003B32BA" w:rsidRDefault="003B32BA" w:rsidP="00360494">
      <w:pPr>
        <w:tabs>
          <w:tab w:val="left" w:pos="360"/>
        </w:tabs>
        <w:jc w:val="both"/>
        <w:rPr>
          <w:sz w:val="24"/>
          <w:szCs w:val="24"/>
        </w:rPr>
      </w:pPr>
      <w:r w:rsidRPr="003B32BA">
        <w:rPr>
          <w:sz w:val="24"/>
          <w:szCs w:val="24"/>
        </w:rPr>
        <w:t>Экземпляры Систем передаются и сопровождаются Исполнителем в виде «как есть» с параметрами, информационного содержания определяемыми разработчиком, и не подлежат изменению по желанию Заказчика, если иное не предусмотрено соглашением Сторон.  Разработчик Систем вправе самостоятельно определять информационное содержание Систем в рамках их общей направленности. Информация, содержащаяся в Системе, включая авторские материалы (комментарии, книги, статьи, ответы на вопросы и т.д.), имеет справочный характер. Разработчик не несет ответственности за правильность информации, изложенной в авторских материалах.</w:t>
      </w:r>
    </w:p>
    <w:p w:rsidR="003B32BA" w:rsidRPr="003B32BA" w:rsidRDefault="003B32BA" w:rsidP="00F04A7D">
      <w:pPr>
        <w:tabs>
          <w:tab w:val="left" w:pos="360"/>
        </w:tabs>
        <w:ind w:firstLine="709"/>
        <w:jc w:val="both"/>
        <w:rPr>
          <w:sz w:val="24"/>
          <w:szCs w:val="24"/>
        </w:rPr>
      </w:pPr>
      <w:r w:rsidRPr="003B32BA">
        <w:rPr>
          <w:sz w:val="24"/>
          <w:szCs w:val="24"/>
        </w:rPr>
        <w:t>Исполнитель может получать служебные файлы и информацию с компьютера Заказчика, необходимые для надлежащего исполнения обязательств перед Заказчиком.</w:t>
      </w:r>
    </w:p>
    <w:p w:rsidR="0049647C" w:rsidRPr="00360494" w:rsidRDefault="003B32BA" w:rsidP="00F04A7D">
      <w:pPr>
        <w:tabs>
          <w:tab w:val="left" w:pos="360"/>
        </w:tabs>
        <w:ind w:firstLine="709"/>
        <w:jc w:val="both"/>
        <w:rPr>
          <w:sz w:val="24"/>
          <w:szCs w:val="24"/>
        </w:rPr>
      </w:pPr>
      <w:r w:rsidRPr="003B32BA">
        <w:rPr>
          <w:sz w:val="24"/>
          <w:szCs w:val="24"/>
        </w:rPr>
        <w:t>Заказчик обязан обеспечить правомерность использования Исполнителем персональных данных физических лиц, которые Заказчик передает Исполнителю для оказания услуг по настоящему техническому заданию.</w:t>
      </w:r>
      <w:r w:rsidR="0049647C" w:rsidRPr="00F6510F">
        <w:rPr>
          <w:sz w:val="24"/>
          <w:szCs w:val="24"/>
        </w:rPr>
        <w:t xml:space="preserve"> </w:t>
      </w:r>
    </w:p>
    <w:p w:rsidR="00696C3B" w:rsidRPr="00360494" w:rsidRDefault="00696C3B" w:rsidP="00696C3B">
      <w:pPr>
        <w:pStyle w:val="ConsPlusNormal"/>
        <w:widowControl/>
        <w:shd w:val="clear" w:color="auto" w:fill="FFFFFF"/>
        <w:ind w:firstLine="0"/>
        <w:jc w:val="both"/>
        <w:rPr>
          <w:rFonts w:ascii="Times New Roman" w:hAnsi="Times New Roman"/>
          <w:color w:val="000000" w:themeColor="text1"/>
          <w:kern w:val="24"/>
          <w:sz w:val="24"/>
          <w:szCs w:val="24"/>
        </w:rPr>
      </w:pPr>
      <w:r w:rsidRPr="00360494">
        <w:rPr>
          <w:rFonts w:ascii="Times New Roman" w:hAnsi="Times New Roman"/>
          <w:color w:val="000000" w:themeColor="text1"/>
          <w:kern w:val="24"/>
          <w:sz w:val="24"/>
          <w:szCs w:val="24"/>
        </w:rPr>
        <w:t>Заказчик уведомлен, что Разработчиком для отдельных Систем и сервисов КонсультантПлюс применяются технические средства защиты авторских прав (ст. 1299 ГК РФ), в связи с чем для использования Систем и сервисов может быть необходима регистрация и/или авторизация Уникальных пользователей на электронных ресурсах Исполнителя и передача соответствующих данных.</w:t>
      </w:r>
    </w:p>
    <w:p w:rsidR="00696C3B" w:rsidRPr="00696C3B" w:rsidRDefault="00696C3B" w:rsidP="00696C3B">
      <w:pPr>
        <w:tabs>
          <w:tab w:val="left" w:pos="360"/>
        </w:tabs>
        <w:ind w:firstLine="709"/>
        <w:jc w:val="both"/>
        <w:rPr>
          <w:sz w:val="24"/>
          <w:szCs w:val="24"/>
        </w:rPr>
      </w:pPr>
      <w:r w:rsidRPr="00360494">
        <w:rPr>
          <w:color w:val="000000" w:themeColor="text1"/>
          <w:kern w:val="24"/>
          <w:sz w:val="24"/>
          <w:szCs w:val="24"/>
        </w:rPr>
        <w:t>В указанных случаях использование пользователями Систем и сервисов без регистрации и/или авторизации может быть невозможным, что не будет являться нарушением настоящего Контракта со стороны Исполнителя и/или основанием для ответственности Исполнителя по настоящему Контракту и/или основанием для изменения цены настоящего Контракта/</w:t>
      </w:r>
    </w:p>
    <w:p w:rsidR="003B32BA" w:rsidRPr="003B32BA" w:rsidRDefault="003B32BA" w:rsidP="00F04A7D">
      <w:pPr>
        <w:numPr>
          <w:ilvl w:val="0"/>
          <w:numId w:val="16"/>
        </w:numPr>
        <w:tabs>
          <w:tab w:val="left" w:pos="426"/>
          <w:tab w:val="left" w:pos="1080"/>
        </w:tabs>
        <w:ind w:left="0" w:firstLine="709"/>
        <w:jc w:val="both"/>
        <w:rPr>
          <w:b/>
          <w:sz w:val="24"/>
          <w:szCs w:val="24"/>
        </w:rPr>
      </w:pPr>
      <w:r w:rsidRPr="003B32BA">
        <w:rPr>
          <w:b/>
          <w:sz w:val="24"/>
          <w:szCs w:val="24"/>
        </w:rPr>
        <w:t>Требования к необходимости совместимости систем:</w:t>
      </w:r>
    </w:p>
    <w:p w:rsidR="003B32BA" w:rsidRDefault="003B32BA" w:rsidP="00F04A7D">
      <w:pPr>
        <w:tabs>
          <w:tab w:val="left" w:pos="360"/>
        </w:tabs>
        <w:ind w:firstLine="709"/>
        <w:jc w:val="both"/>
        <w:rPr>
          <w:sz w:val="24"/>
          <w:szCs w:val="24"/>
        </w:rPr>
      </w:pPr>
      <w:r w:rsidRPr="003B32BA">
        <w:rPr>
          <w:sz w:val="24"/>
          <w:szCs w:val="24"/>
        </w:rPr>
        <w:t>Обоснование несовместимости товаров/услуг и необходимости обеспечить совместимость (взаимодействие):</w:t>
      </w:r>
    </w:p>
    <w:p w:rsidR="003B32BA" w:rsidRPr="003B32BA" w:rsidRDefault="003B32BA" w:rsidP="00F04A7D">
      <w:pPr>
        <w:tabs>
          <w:tab w:val="left" w:pos="360"/>
        </w:tabs>
        <w:ind w:firstLine="709"/>
        <w:jc w:val="both"/>
        <w:rPr>
          <w:sz w:val="24"/>
          <w:szCs w:val="24"/>
        </w:rPr>
      </w:pPr>
      <w:r w:rsidRPr="003B32BA">
        <w:rPr>
          <w:sz w:val="24"/>
          <w:szCs w:val="24"/>
        </w:rPr>
        <w:t xml:space="preserve">Закупаемые услуги оказываются на основе (посредством) специального лицензионного сервисного программного обеспечения производства КонсультантПлюс, которое обеспечивает </w:t>
      </w:r>
      <w:r w:rsidRPr="003B32BA">
        <w:rPr>
          <w:sz w:val="24"/>
          <w:szCs w:val="24"/>
        </w:rPr>
        <w:lastRenderedPageBreak/>
        <w:t xml:space="preserve">совместимость (взаимодействие) услуг с ранее установленными у заказчика экземплярами Систем КонсультантПлюс, а также с информационными ресурсами заказчика, ранее самостоятельно подготовленными им с использованием технологий КонсультантПлюс. </w:t>
      </w:r>
    </w:p>
    <w:p w:rsidR="003B32BA" w:rsidRPr="003B32BA" w:rsidRDefault="003B32BA" w:rsidP="00F04A7D">
      <w:pPr>
        <w:tabs>
          <w:tab w:val="left" w:pos="360"/>
        </w:tabs>
        <w:ind w:firstLine="709"/>
        <w:jc w:val="both"/>
        <w:rPr>
          <w:sz w:val="24"/>
          <w:szCs w:val="24"/>
        </w:rPr>
      </w:pPr>
      <w:r w:rsidRPr="003B32BA">
        <w:rPr>
          <w:sz w:val="24"/>
          <w:szCs w:val="24"/>
        </w:rPr>
        <w:t xml:space="preserve">Услуги, оказываемые с использованием сервисного программного обеспечения, на котором размещены другие товарные знаки (или отсутствуют товарные знаки), не могут корректно взаимодействовать (а потому технически несовместимы) с Системами КонсультантПлюс и с информационными ресурсами, подготовленными с использованием технологий КонсультантПлюс. </w:t>
      </w:r>
    </w:p>
    <w:p w:rsidR="003B32BA" w:rsidRPr="003B32BA" w:rsidRDefault="003B32BA" w:rsidP="00F04A7D">
      <w:pPr>
        <w:tabs>
          <w:tab w:val="left" w:pos="360"/>
        </w:tabs>
        <w:ind w:firstLine="709"/>
        <w:jc w:val="both"/>
        <w:rPr>
          <w:sz w:val="24"/>
          <w:szCs w:val="24"/>
        </w:rPr>
      </w:pPr>
      <w:r w:rsidRPr="003B32BA">
        <w:rPr>
          <w:sz w:val="24"/>
          <w:szCs w:val="24"/>
        </w:rPr>
        <w:t>В соответствии с п. 1 ч. 1 ст. 33 Федерального закона от 05.04.2013 № 44-ФЗ «О контрактной системе в сфере закупок товаров, работ, услуг для обеспечения государственных и муниципальных нужд» имеется необходимость обеспечить совместимость (взаимодействие) закупаемых услуг с уже имеющимися у заказчика экземплярами Систем КонсультантПлюс и информационными ресурсами.</w:t>
      </w:r>
    </w:p>
    <w:p w:rsidR="003B32BA" w:rsidRPr="003B32BA" w:rsidRDefault="003B32BA" w:rsidP="00F04A7D">
      <w:pPr>
        <w:tabs>
          <w:tab w:val="left" w:pos="360"/>
        </w:tabs>
        <w:ind w:firstLine="709"/>
        <w:jc w:val="both"/>
        <w:rPr>
          <w:sz w:val="24"/>
          <w:szCs w:val="24"/>
        </w:rPr>
      </w:pPr>
      <w:r w:rsidRPr="003B32BA">
        <w:rPr>
          <w:sz w:val="24"/>
          <w:szCs w:val="24"/>
        </w:rPr>
        <w:t xml:space="preserve"> Поэтому недопустимы предоставление (предложение в заявке) справочных правовых систем с другими товарными знаками (без товарных знаков) и/или оказание (предложение в заявке) услуг в отношении таких справочных правовых систем, а также услуг с использованием сервисного программного обеспечения, на котором отсутствует товарный знак КонсультантПлюс.</w:t>
      </w:r>
    </w:p>
    <w:p w:rsidR="0049647C" w:rsidRPr="00F6510F" w:rsidRDefault="0049647C" w:rsidP="00F04A7D">
      <w:pPr>
        <w:numPr>
          <w:ilvl w:val="0"/>
          <w:numId w:val="16"/>
        </w:numPr>
        <w:tabs>
          <w:tab w:val="left" w:pos="426"/>
          <w:tab w:val="left" w:pos="1080"/>
        </w:tabs>
        <w:ind w:left="0" w:firstLine="709"/>
        <w:jc w:val="both"/>
        <w:rPr>
          <w:b/>
          <w:sz w:val="24"/>
          <w:szCs w:val="24"/>
        </w:rPr>
      </w:pPr>
      <w:r w:rsidRPr="00F6510F">
        <w:rPr>
          <w:b/>
          <w:sz w:val="24"/>
          <w:szCs w:val="24"/>
        </w:rPr>
        <w:t>Требования к качественным характеристикам и безопасности услуг:</w:t>
      </w:r>
    </w:p>
    <w:p w:rsidR="003B32BA" w:rsidRPr="003B32BA" w:rsidRDefault="003B32BA" w:rsidP="00F04A7D">
      <w:pPr>
        <w:tabs>
          <w:tab w:val="left" w:pos="360"/>
          <w:tab w:val="left" w:pos="1080"/>
        </w:tabs>
        <w:ind w:firstLine="709"/>
        <w:jc w:val="both"/>
        <w:rPr>
          <w:sz w:val="24"/>
          <w:szCs w:val="24"/>
        </w:rPr>
      </w:pPr>
      <w:r w:rsidRPr="003B32BA">
        <w:rPr>
          <w:sz w:val="24"/>
          <w:szCs w:val="24"/>
        </w:rPr>
        <w:t>6.1. Участник закупки (исполнитель) обязан обеспечить совместимость (взаимодействие) услуг по адаптации и сопровождению с:</w:t>
      </w:r>
    </w:p>
    <w:p w:rsidR="003B32BA" w:rsidRPr="003B32BA" w:rsidRDefault="003B32BA" w:rsidP="00F04A7D">
      <w:pPr>
        <w:pStyle w:val="af3"/>
        <w:numPr>
          <w:ilvl w:val="0"/>
          <w:numId w:val="39"/>
        </w:numPr>
        <w:tabs>
          <w:tab w:val="left" w:pos="360"/>
          <w:tab w:val="left" w:pos="1080"/>
        </w:tabs>
        <w:spacing w:before="0"/>
        <w:ind w:left="0" w:firstLine="851"/>
        <w:rPr>
          <w:sz w:val="24"/>
          <w:szCs w:val="24"/>
        </w:rPr>
      </w:pPr>
      <w:r w:rsidRPr="003B32BA">
        <w:rPr>
          <w:sz w:val="24"/>
          <w:szCs w:val="24"/>
        </w:rPr>
        <w:t>ранее установленными у заказчика экземплярами Систем КонсультантПлюс;</w:t>
      </w:r>
    </w:p>
    <w:p w:rsidR="003B32BA" w:rsidRPr="003B32BA" w:rsidRDefault="003B32BA" w:rsidP="00F04A7D">
      <w:pPr>
        <w:pStyle w:val="af3"/>
        <w:numPr>
          <w:ilvl w:val="0"/>
          <w:numId w:val="39"/>
        </w:numPr>
        <w:tabs>
          <w:tab w:val="left" w:pos="360"/>
          <w:tab w:val="left" w:pos="1080"/>
        </w:tabs>
        <w:spacing w:before="0"/>
        <w:ind w:left="0" w:firstLine="851"/>
        <w:rPr>
          <w:sz w:val="24"/>
          <w:szCs w:val="24"/>
        </w:rPr>
      </w:pPr>
      <w:r w:rsidRPr="003B32BA">
        <w:rPr>
          <w:sz w:val="24"/>
          <w:szCs w:val="24"/>
        </w:rPr>
        <w:t>информационными ресурсами заказчика, ранее самостоятельно подготовленными им с использованием технологий КонсультантПлюс, в том числе с:</w:t>
      </w:r>
    </w:p>
    <w:p w:rsidR="003B32BA" w:rsidRPr="003B32BA" w:rsidRDefault="003B32BA" w:rsidP="00F04A7D">
      <w:pPr>
        <w:pStyle w:val="af3"/>
        <w:numPr>
          <w:ilvl w:val="0"/>
          <w:numId w:val="40"/>
        </w:numPr>
        <w:tabs>
          <w:tab w:val="left" w:pos="0"/>
          <w:tab w:val="left" w:pos="360"/>
          <w:tab w:val="left" w:pos="1080"/>
        </w:tabs>
        <w:spacing w:before="0"/>
        <w:ind w:left="0" w:firstLine="851"/>
        <w:rPr>
          <w:sz w:val="24"/>
          <w:szCs w:val="24"/>
        </w:rPr>
      </w:pPr>
      <w:r w:rsidRPr="003B32BA">
        <w:rPr>
          <w:sz w:val="24"/>
          <w:szCs w:val="24"/>
        </w:rPr>
        <w:t>составленными заказчиком внутри СПС подборками документов, перечнями документов «на контроле», комментариями и закладками заказчика в текстах документов Систем КонсультантПлюс;</w:t>
      </w:r>
    </w:p>
    <w:p w:rsidR="003B32BA" w:rsidRPr="003B32BA" w:rsidRDefault="003B32BA" w:rsidP="00F04A7D">
      <w:pPr>
        <w:pStyle w:val="af3"/>
        <w:numPr>
          <w:ilvl w:val="0"/>
          <w:numId w:val="40"/>
        </w:numPr>
        <w:tabs>
          <w:tab w:val="left" w:pos="0"/>
          <w:tab w:val="left" w:pos="360"/>
          <w:tab w:val="left" w:pos="1080"/>
        </w:tabs>
        <w:spacing w:before="0"/>
        <w:ind w:left="0" w:firstLine="851"/>
        <w:rPr>
          <w:sz w:val="24"/>
          <w:szCs w:val="24"/>
        </w:rPr>
      </w:pPr>
      <w:r w:rsidRPr="003B32BA">
        <w:rPr>
          <w:sz w:val="24"/>
          <w:szCs w:val="24"/>
        </w:rPr>
        <w:t>базой данных проектов типовых договоров заказчика, содержащей договорные формы, создаваемые, открываемые, изменяемые и обновляемые (актуализируемые) заказчиком с использованием актуализируемого Конструктора договоров КонсультантПлюс;</w:t>
      </w:r>
    </w:p>
    <w:p w:rsidR="003B32BA" w:rsidRPr="003B32BA" w:rsidRDefault="003B32BA" w:rsidP="00F04A7D">
      <w:pPr>
        <w:pStyle w:val="af3"/>
        <w:numPr>
          <w:ilvl w:val="0"/>
          <w:numId w:val="40"/>
        </w:numPr>
        <w:tabs>
          <w:tab w:val="left" w:pos="0"/>
          <w:tab w:val="left" w:pos="360"/>
          <w:tab w:val="left" w:pos="1080"/>
        </w:tabs>
        <w:spacing w:before="0"/>
        <w:ind w:left="0" w:firstLine="851"/>
        <w:rPr>
          <w:sz w:val="24"/>
          <w:szCs w:val="24"/>
        </w:rPr>
      </w:pPr>
      <w:r w:rsidRPr="003B32BA">
        <w:rPr>
          <w:sz w:val="24"/>
          <w:szCs w:val="24"/>
        </w:rPr>
        <w:t>технологическими взаимосвязями отдельных собственных документов заказчика (в том числе шаблонов/типовых форм/образцов) с актуализируемыми Системами КонсультантПлюс и актуализируемым Конструктором договоров КонсультантПлюс.</w:t>
      </w:r>
    </w:p>
    <w:p w:rsidR="003B32BA" w:rsidRPr="003B32BA" w:rsidRDefault="003B32BA" w:rsidP="00F04A7D">
      <w:pPr>
        <w:tabs>
          <w:tab w:val="left" w:pos="360"/>
          <w:tab w:val="left" w:pos="1080"/>
        </w:tabs>
        <w:ind w:firstLine="709"/>
        <w:jc w:val="both"/>
        <w:rPr>
          <w:sz w:val="24"/>
          <w:szCs w:val="24"/>
        </w:rPr>
      </w:pPr>
      <w:r w:rsidRPr="003B32BA">
        <w:rPr>
          <w:sz w:val="24"/>
          <w:szCs w:val="24"/>
        </w:rPr>
        <w:t xml:space="preserve">Участник закупки (исполнитель) обязан предоставить по требованию заказчика в течение 1 рабочего дня документы, подтверждающие наличие у участника закупки (исполнителя) необходимых прав на использование технологий и иных результатов интеллектуальной деятельности, и, в частности, копию Лицензионного соглашения, подтверждающего, что специальное сервисное программное обеспечение, предназначенное участником закупки (используемое исполнителем) для оказания заказчику услуг по адаптации и сопровождению, полностью совместимо (взаимодействует) с ранее установленными у заказчика экземплярами Систем КонсультантПлюс и с указанными выше информационными ресурсами заказчика. </w:t>
      </w:r>
    </w:p>
    <w:p w:rsidR="003B32BA" w:rsidRPr="003B32BA" w:rsidRDefault="003B32BA" w:rsidP="00F04A7D">
      <w:pPr>
        <w:tabs>
          <w:tab w:val="left" w:pos="360"/>
          <w:tab w:val="left" w:pos="1080"/>
        </w:tabs>
        <w:ind w:firstLine="709"/>
        <w:jc w:val="both"/>
        <w:rPr>
          <w:sz w:val="24"/>
          <w:szCs w:val="24"/>
        </w:rPr>
      </w:pPr>
      <w:r w:rsidRPr="003B32BA">
        <w:rPr>
          <w:sz w:val="24"/>
          <w:szCs w:val="24"/>
        </w:rPr>
        <w:t>6.2.</w:t>
      </w:r>
      <w:r>
        <w:rPr>
          <w:sz w:val="24"/>
          <w:szCs w:val="24"/>
        </w:rPr>
        <w:t xml:space="preserve"> </w:t>
      </w:r>
      <w:r w:rsidRPr="003B32BA">
        <w:rPr>
          <w:sz w:val="24"/>
          <w:szCs w:val="24"/>
        </w:rPr>
        <w:t>Участник закупки должен предоставить достоверные сведения о совместимости (взаимодействии) оказываемых услуг с ранее установленными у заказчика экземплярами Систем КонсультантПлюс на основе специального лицензионного сервисного программного обеспечения, обеспечивающего такую совместимость, а также о возможности оказания услуг в соответствии с требованиями настоящего технического задания.</w:t>
      </w:r>
    </w:p>
    <w:p w:rsidR="003B32BA" w:rsidRPr="003B32BA" w:rsidRDefault="003B32BA" w:rsidP="00F04A7D">
      <w:pPr>
        <w:tabs>
          <w:tab w:val="left" w:pos="360"/>
          <w:tab w:val="left" w:pos="1080"/>
        </w:tabs>
        <w:ind w:firstLine="709"/>
        <w:jc w:val="both"/>
        <w:rPr>
          <w:sz w:val="24"/>
          <w:szCs w:val="24"/>
        </w:rPr>
      </w:pPr>
      <w:r w:rsidRPr="003B32BA">
        <w:rPr>
          <w:sz w:val="24"/>
          <w:szCs w:val="24"/>
        </w:rPr>
        <w:t>6.3 Услуги должны отвечать требованиям безопасности жизни и здоровья сотрудников Заказчика.</w:t>
      </w:r>
    </w:p>
    <w:p w:rsidR="0049647C" w:rsidRPr="00F6510F" w:rsidRDefault="0049647C" w:rsidP="00F04A7D">
      <w:pPr>
        <w:numPr>
          <w:ilvl w:val="0"/>
          <w:numId w:val="16"/>
        </w:numPr>
        <w:tabs>
          <w:tab w:val="left" w:pos="426"/>
          <w:tab w:val="left" w:pos="1080"/>
        </w:tabs>
        <w:ind w:left="0" w:firstLine="709"/>
        <w:jc w:val="both"/>
        <w:rPr>
          <w:b/>
          <w:sz w:val="24"/>
          <w:szCs w:val="24"/>
        </w:rPr>
      </w:pPr>
      <w:r w:rsidRPr="00F6510F">
        <w:rPr>
          <w:b/>
          <w:sz w:val="24"/>
          <w:szCs w:val="24"/>
        </w:rPr>
        <w:t xml:space="preserve">Требования соответствия нормативным документам (лицензии, допуски, разрешения, согласования): </w:t>
      </w:r>
    </w:p>
    <w:p w:rsidR="0049647C" w:rsidRPr="00F6510F" w:rsidRDefault="0049647C" w:rsidP="00F04A7D">
      <w:pPr>
        <w:shd w:val="clear" w:color="auto" w:fill="FFFFFF"/>
        <w:autoSpaceDE w:val="0"/>
        <w:autoSpaceDN w:val="0"/>
        <w:adjustRightInd w:val="0"/>
        <w:ind w:firstLine="709"/>
        <w:jc w:val="both"/>
        <w:rPr>
          <w:sz w:val="24"/>
          <w:szCs w:val="24"/>
        </w:rPr>
      </w:pPr>
      <w:r w:rsidRPr="00F6510F">
        <w:rPr>
          <w:sz w:val="24"/>
          <w:szCs w:val="24"/>
        </w:rPr>
        <w:t>Документы, подтверждающие соответствие требованиям по пункту 1 части 1 статьи 31 Федерального закона № 44-ФЗ от 05.04.2013, могут быть предоставлены:</w:t>
      </w:r>
    </w:p>
    <w:p w:rsidR="0049647C" w:rsidRPr="00F6510F" w:rsidRDefault="00696C3B" w:rsidP="00F04A7D">
      <w:pPr>
        <w:shd w:val="clear" w:color="auto" w:fill="FFFFFF"/>
        <w:autoSpaceDE w:val="0"/>
        <w:autoSpaceDN w:val="0"/>
        <w:adjustRightInd w:val="0"/>
        <w:ind w:firstLine="709"/>
        <w:jc w:val="both"/>
        <w:rPr>
          <w:sz w:val="24"/>
          <w:szCs w:val="24"/>
        </w:rPr>
      </w:pPr>
      <w:r>
        <w:rPr>
          <w:sz w:val="24"/>
          <w:szCs w:val="24"/>
        </w:rPr>
        <w:lastRenderedPageBreak/>
        <w:t>7</w:t>
      </w:r>
      <w:r w:rsidR="0049647C" w:rsidRPr="00F6510F">
        <w:rPr>
          <w:sz w:val="24"/>
          <w:szCs w:val="24"/>
        </w:rPr>
        <w:t>.1</w:t>
      </w:r>
      <w:r w:rsidR="005910F0">
        <w:rPr>
          <w:sz w:val="24"/>
          <w:szCs w:val="24"/>
        </w:rPr>
        <w:t>.</w:t>
      </w:r>
      <w:r w:rsidR="0049647C" w:rsidRPr="00F6510F">
        <w:rPr>
          <w:sz w:val="24"/>
          <w:szCs w:val="24"/>
        </w:rPr>
        <w:t xml:space="preserve"> либо в виде копии Лицензионного соглашения, подтверждающего, что специальное программное обеспечение, предназначенное участником закупки для оказания услуг заказчику, полностью совместимо</w:t>
      </w:r>
      <w:r w:rsidRPr="00360494">
        <w:rPr>
          <w:sz w:val="24"/>
          <w:szCs w:val="24"/>
        </w:rPr>
        <w:t xml:space="preserve"> (</w:t>
      </w:r>
      <w:r>
        <w:rPr>
          <w:sz w:val="24"/>
          <w:szCs w:val="24"/>
        </w:rPr>
        <w:t>взаимодействует)</w:t>
      </w:r>
      <w:r w:rsidR="0049647C" w:rsidRPr="00F6510F">
        <w:rPr>
          <w:sz w:val="24"/>
          <w:szCs w:val="24"/>
        </w:rPr>
        <w:t xml:space="preserve"> с:</w:t>
      </w:r>
    </w:p>
    <w:p w:rsidR="0049647C" w:rsidRPr="00F6510F" w:rsidRDefault="00696C3B" w:rsidP="00F04A7D">
      <w:pPr>
        <w:numPr>
          <w:ilvl w:val="0"/>
          <w:numId w:val="25"/>
        </w:numPr>
        <w:shd w:val="clear" w:color="auto" w:fill="FFFFFF"/>
        <w:ind w:left="0" w:firstLine="709"/>
        <w:contextualSpacing/>
        <w:jc w:val="both"/>
        <w:rPr>
          <w:sz w:val="24"/>
          <w:szCs w:val="24"/>
          <w:lang w:eastAsia="en-US"/>
        </w:rPr>
      </w:pPr>
      <w:r>
        <w:rPr>
          <w:sz w:val="24"/>
          <w:szCs w:val="24"/>
          <w:lang w:eastAsia="en-US"/>
        </w:rPr>
        <w:t xml:space="preserve">Ранее </w:t>
      </w:r>
      <w:r w:rsidR="0049647C" w:rsidRPr="00F6510F">
        <w:rPr>
          <w:sz w:val="24"/>
          <w:szCs w:val="24"/>
          <w:lang w:eastAsia="en-US"/>
        </w:rPr>
        <w:t>установленными у заказчика экземплярами Систем КонсультантПлюс;</w:t>
      </w:r>
    </w:p>
    <w:p w:rsidR="0049647C" w:rsidRPr="00F6510F" w:rsidRDefault="0049647C" w:rsidP="00F04A7D">
      <w:pPr>
        <w:numPr>
          <w:ilvl w:val="0"/>
          <w:numId w:val="25"/>
        </w:numPr>
        <w:shd w:val="clear" w:color="auto" w:fill="FFFFFF"/>
        <w:ind w:left="0" w:firstLine="709"/>
        <w:contextualSpacing/>
        <w:jc w:val="both"/>
        <w:rPr>
          <w:sz w:val="24"/>
          <w:szCs w:val="24"/>
          <w:lang w:eastAsia="en-US"/>
        </w:rPr>
      </w:pPr>
      <w:r w:rsidRPr="00F6510F">
        <w:rPr>
          <w:sz w:val="24"/>
          <w:szCs w:val="24"/>
          <w:lang w:eastAsia="en-US"/>
        </w:rPr>
        <w:t xml:space="preserve"> информационными ресурсами заказчика, ранее самостоятельно подготовленными им с использованием технологий КонсультантПлюс, в том числе с:</w:t>
      </w:r>
    </w:p>
    <w:p w:rsidR="00696C3B" w:rsidRPr="00360494" w:rsidRDefault="00696C3B" w:rsidP="00696C3B">
      <w:pPr>
        <w:numPr>
          <w:ilvl w:val="1"/>
          <w:numId w:val="26"/>
        </w:numPr>
        <w:shd w:val="clear" w:color="auto" w:fill="FFFFFF" w:themeFill="background1"/>
        <w:ind w:left="0" w:firstLine="0"/>
        <w:contextualSpacing/>
        <w:jc w:val="both"/>
        <w:rPr>
          <w:color w:val="000000" w:themeColor="text1"/>
          <w:sz w:val="24"/>
          <w:szCs w:val="24"/>
          <w:lang w:eastAsia="en-US"/>
        </w:rPr>
      </w:pPr>
      <w:r w:rsidRPr="00360494">
        <w:rPr>
          <w:color w:val="000000" w:themeColor="text1"/>
          <w:sz w:val="24"/>
          <w:szCs w:val="24"/>
          <w:lang w:eastAsia="en-US"/>
        </w:rPr>
        <w:t>составленными заказчиком внутри СПС подборками документов,</w:t>
      </w:r>
      <w:r w:rsidRPr="00360494">
        <w:rPr>
          <w:b/>
          <w:color w:val="000000" w:themeColor="text1"/>
          <w:sz w:val="24"/>
          <w:szCs w:val="24"/>
          <w:lang w:eastAsia="en-US"/>
        </w:rPr>
        <w:t xml:space="preserve"> </w:t>
      </w:r>
      <w:r w:rsidRPr="00360494">
        <w:rPr>
          <w:color w:val="000000" w:themeColor="text1"/>
          <w:sz w:val="24"/>
          <w:szCs w:val="24"/>
          <w:lang w:eastAsia="en-US"/>
        </w:rPr>
        <w:t xml:space="preserve">перечнями документов «на контроле», комментариями и закладками заказчика в текстах документов Систем КонсультантПлюс; </w:t>
      </w:r>
    </w:p>
    <w:p w:rsidR="0049647C" w:rsidRPr="00F6510F" w:rsidRDefault="0049647C" w:rsidP="00F04A7D">
      <w:pPr>
        <w:numPr>
          <w:ilvl w:val="1"/>
          <w:numId w:val="26"/>
        </w:numPr>
        <w:shd w:val="clear" w:color="auto" w:fill="FFFFFF"/>
        <w:ind w:left="0" w:firstLine="709"/>
        <w:contextualSpacing/>
        <w:jc w:val="both"/>
        <w:rPr>
          <w:sz w:val="24"/>
          <w:szCs w:val="24"/>
          <w:lang w:eastAsia="en-US"/>
        </w:rPr>
      </w:pPr>
      <w:r w:rsidRPr="00F6510F">
        <w:rPr>
          <w:sz w:val="24"/>
          <w:szCs w:val="24"/>
          <w:lang w:eastAsia="en-US"/>
        </w:rPr>
        <w:t xml:space="preserve">; </w:t>
      </w:r>
    </w:p>
    <w:p w:rsidR="0049647C" w:rsidRPr="00F6510F" w:rsidRDefault="0049647C" w:rsidP="00F04A7D">
      <w:pPr>
        <w:numPr>
          <w:ilvl w:val="1"/>
          <w:numId w:val="26"/>
        </w:numPr>
        <w:shd w:val="clear" w:color="auto" w:fill="FFFFFF"/>
        <w:ind w:left="0" w:firstLine="709"/>
        <w:contextualSpacing/>
        <w:jc w:val="both"/>
        <w:rPr>
          <w:sz w:val="24"/>
          <w:szCs w:val="24"/>
          <w:lang w:eastAsia="en-US"/>
        </w:rPr>
      </w:pPr>
      <w:r w:rsidRPr="00F6510F">
        <w:rPr>
          <w:sz w:val="24"/>
          <w:szCs w:val="24"/>
          <w:lang w:eastAsia="en-US"/>
        </w:rPr>
        <w:t>базой данных проектов типовых договоров заказчика, содержащей договорные формы, создаваемые, открываемые, изменяемые и обновляемые (актуализируемые) заказчиком с использованием актуализируемого Конструктора договоров КонсультантПлюс;</w:t>
      </w:r>
    </w:p>
    <w:p w:rsidR="0049647C" w:rsidRPr="00F6510F" w:rsidRDefault="0049647C" w:rsidP="00F04A7D">
      <w:pPr>
        <w:numPr>
          <w:ilvl w:val="1"/>
          <w:numId w:val="26"/>
        </w:numPr>
        <w:shd w:val="clear" w:color="auto" w:fill="FFFFFF"/>
        <w:ind w:left="0" w:firstLine="709"/>
        <w:contextualSpacing/>
        <w:jc w:val="both"/>
        <w:rPr>
          <w:sz w:val="24"/>
          <w:szCs w:val="24"/>
          <w:lang w:eastAsia="en-US"/>
        </w:rPr>
      </w:pPr>
      <w:r w:rsidRPr="00F6510F">
        <w:rPr>
          <w:sz w:val="24"/>
          <w:szCs w:val="24"/>
          <w:lang w:eastAsia="en-US"/>
        </w:rPr>
        <w:t xml:space="preserve">технологическими взаимосвязями отдельных собственных документов заказчика (в том числе шаблонов/типовых форм/образцов) с актуализируемыми Системами КонсультантПлюс и актуализируемым Конструктором договоров КонсультантПлюс; </w:t>
      </w:r>
    </w:p>
    <w:p w:rsidR="0049647C" w:rsidRPr="00F6510F" w:rsidRDefault="00696C3B" w:rsidP="00F04A7D">
      <w:pPr>
        <w:shd w:val="clear" w:color="auto" w:fill="FFFFFF"/>
        <w:autoSpaceDE w:val="0"/>
        <w:autoSpaceDN w:val="0"/>
        <w:adjustRightInd w:val="0"/>
        <w:ind w:firstLine="709"/>
        <w:jc w:val="both"/>
        <w:rPr>
          <w:sz w:val="24"/>
          <w:szCs w:val="24"/>
        </w:rPr>
      </w:pPr>
      <w:r>
        <w:rPr>
          <w:sz w:val="24"/>
          <w:szCs w:val="24"/>
        </w:rPr>
        <w:t>7</w:t>
      </w:r>
      <w:r w:rsidR="0049647C" w:rsidRPr="00F6510F">
        <w:rPr>
          <w:sz w:val="24"/>
          <w:szCs w:val="24"/>
        </w:rPr>
        <w:t>.2</w:t>
      </w:r>
      <w:r w:rsidR="005910F0">
        <w:rPr>
          <w:sz w:val="24"/>
          <w:szCs w:val="24"/>
        </w:rPr>
        <w:t>.</w:t>
      </w:r>
      <w:r w:rsidR="0049647C" w:rsidRPr="00F6510F">
        <w:rPr>
          <w:sz w:val="24"/>
          <w:szCs w:val="24"/>
        </w:rPr>
        <w:t xml:space="preserve"> либо в виде официального письма правообладателя специального программного обеспечения, указанного в подпункте </w:t>
      </w:r>
      <w:r>
        <w:rPr>
          <w:sz w:val="24"/>
          <w:szCs w:val="24"/>
        </w:rPr>
        <w:t>7</w:t>
      </w:r>
      <w:r w:rsidR="0049647C" w:rsidRPr="00F6510F">
        <w:rPr>
          <w:sz w:val="24"/>
          <w:szCs w:val="24"/>
        </w:rPr>
        <w:t>.1 настоящего пункта, из которого следует, что лицензия на это специальное программное обеспечение уже выдана участнику закупки или будет ему выдана к началу срока действия контракта.</w:t>
      </w:r>
    </w:p>
    <w:p w:rsidR="0049647C" w:rsidRPr="00F6510F" w:rsidRDefault="0049647C" w:rsidP="00F04A7D">
      <w:pPr>
        <w:numPr>
          <w:ilvl w:val="0"/>
          <w:numId w:val="16"/>
        </w:numPr>
        <w:tabs>
          <w:tab w:val="left" w:pos="426"/>
          <w:tab w:val="left" w:pos="1080"/>
        </w:tabs>
        <w:ind w:left="0" w:firstLine="709"/>
        <w:jc w:val="both"/>
        <w:rPr>
          <w:b/>
          <w:sz w:val="24"/>
          <w:szCs w:val="24"/>
        </w:rPr>
      </w:pPr>
      <w:r w:rsidRPr="00F6510F">
        <w:rPr>
          <w:b/>
          <w:sz w:val="24"/>
          <w:szCs w:val="24"/>
        </w:rPr>
        <w:t>Сроки оказания услуг, периоды выполнения условий договора:</w:t>
      </w:r>
      <w:r w:rsidRPr="00F6510F">
        <w:rPr>
          <w:sz w:val="24"/>
          <w:szCs w:val="24"/>
        </w:rPr>
        <w:t xml:space="preserve"> </w:t>
      </w:r>
    </w:p>
    <w:p w:rsidR="0049647C" w:rsidRPr="00F6510F" w:rsidRDefault="0049647C" w:rsidP="00F04A7D">
      <w:pPr>
        <w:tabs>
          <w:tab w:val="left" w:pos="360"/>
          <w:tab w:val="left" w:pos="1080"/>
        </w:tabs>
        <w:ind w:firstLine="709"/>
        <w:jc w:val="both"/>
        <w:rPr>
          <w:bCs/>
          <w:sz w:val="24"/>
          <w:szCs w:val="24"/>
        </w:rPr>
      </w:pPr>
      <w:r w:rsidRPr="00F6510F">
        <w:rPr>
          <w:sz w:val="24"/>
          <w:szCs w:val="24"/>
        </w:rPr>
        <w:t xml:space="preserve">Услуги по адаптации и сопровождению экземпляров Систем КонсультантПлюс должны оказываться </w:t>
      </w:r>
      <w:r w:rsidRPr="00F6510F">
        <w:rPr>
          <w:bCs/>
          <w:sz w:val="24"/>
          <w:szCs w:val="24"/>
        </w:rPr>
        <w:t xml:space="preserve">c </w:t>
      </w:r>
      <w:r w:rsidR="005910F0">
        <w:rPr>
          <w:bCs/>
          <w:sz w:val="24"/>
          <w:szCs w:val="24"/>
        </w:rPr>
        <w:t>«</w:t>
      </w:r>
      <w:r w:rsidR="002920E0">
        <w:rPr>
          <w:bCs/>
          <w:sz w:val="24"/>
          <w:szCs w:val="24"/>
        </w:rPr>
        <w:t>0</w:t>
      </w:r>
      <w:r w:rsidR="005910F0">
        <w:rPr>
          <w:spacing w:val="-1"/>
          <w:sz w:val="24"/>
          <w:szCs w:val="24"/>
        </w:rPr>
        <w:t xml:space="preserve">1» </w:t>
      </w:r>
      <w:r w:rsidR="00E05D05">
        <w:rPr>
          <w:spacing w:val="-1"/>
          <w:sz w:val="24"/>
          <w:szCs w:val="24"/>
        </w:rPr>
        <w:t>сентября</w:t>
      </w:r>
      <w:r w:rsidR="005910F0">
        <w:rPr>
          <w:spacing w:val="-1"/>
          <w:sz w:val="24"/>
          <w:szCs w:val="24"/>
        </w:rPr>
        <w:t xml:space="preserve"> 202</w:t>
      </w:r>
      <w:r w:rsidR="00E05D05">
        <w:rPr>
          <w:spacing w:val="-1"/>
          <w:sz w:val="24"/>
          <w:szCs w:val="24"/>
        </w:rPr>
        <w:t>6</w:t>
      </w:r>
      <w:r w:rsidR="005910F0">
        <w:rPr>
          <w:spacing w:val="-1"/>
          <w:sz w:val="24"/>
          <w:szCs w:val="24"/>
        </w:rPr>
        <w:t xml:space="preserve"> г. по «</w:t>
      </w:r>
      <w:r w:rsidR="00B0091E">
        <w:rPr>
          <w:spacing w:val="-1"/>
          <w:sz w:val="24"/>
          <w:szCs w:val="24"/>
        </w:rPr>
        <w:t>3</w:t>
      </w:r>
      <w:r w:rsidR="00BE4B56">
        <w:rPr>
          <w:spacing w:val="-1"/>
          <w:sz w:val="24"/>
          <w:szCs w:val="24"/>
        </w:rPr>
        <w:t>1</w:t>
      </w:r>
      <w:r w:rsidR="005910F0">
        <w:rPr>
          <w:spacing w:val="-1"/>
          <w:sz w:val="24"/>
          <w:szCs w:val="24"/>
        </w:rPr>
        <w:t xml:space="preserve">» </w:t>
      </w:r>
      <w:r w:rsidR="00E05D05">
        <w:rPr>
          <w:spacing w:val="-1"/>
          <w:sz w:val="24"/>
          <w:szCs w:val="24"/>
        </w:rPr>
        <w:t>октября</w:t>
      </w:r>
      <w:r w:rsidR="005910F0">
        <w:rPr>
          <w:spacing w:val="-1"/>
          <w:sz w:val="24"/>
          <w:szCs w:val="24"/>
        </w:rPr>
        <w:t xml:space="preserve"> 202</w:t>
      </w:r>
      <w:r w:rsidR="00BE4B56">
        <w:rPr>
          <w:spacing w:val="-1"/>
          <w:sz w:val="24"/>
          <w:szCs w:val="24"/>
        </w:rPr>
        <w:t>6</w:t>
      </w:r>
      <w:r w:rsidR="005910F0">
        <w:rPr>
          <w:spacing w:val="-1"/>
          <w:sz w:val="24"/>
          <w:szCs w:val="24"/>
        </w:rPr>
        <w:t xml:space="preserve"> г.</w:t>
      </w:r>
    </w:p>
    <w:p w:rsidR="0049647C" w:rsidRPr="00F6510F" w:rsidRDefault="0049647C" w:rsidP="00F04A7D">
      <w:pPr>
        <w:numPr>
          <w:ilvl w:val="0"/>
          <w:numId w:val="16"/>
        </w:numPr>
        <w:tabs>
          <w:tab w:val="left" w:pos="426"/>
          <w:tab w:val="left" w:pos="1080"/>
        </w:tabs>
        <w:ind w:left="0" w:firstLine="709"/>
        <w:jc w:val="both"/>
        <w:rPr>
          <w:b/>
          <w:sz w:val="24"/>
          <w:szCs w:val="24"/>
        </w:rPr>
      </w:pPr>
      <w:r w:rsidRPr="00F6510F">
        <w:rPr>
          <w:b/>
          <w:sz w:val="24"/>
          <w:szCs w:val="24"/>
        </w:rPr>
        <w:t>Порядок оказания услуг:</w:t>
      </w:r>
    </w:p>
    <w:p w:rsidR="0049647C" w:rsidRPr="00F6510F" w:rsidRDefault="003B32BA" w:rsidP="00F04A7D">
      <w:pPr>
        <w:tabs>
          <w:tab w:val="left" w:pos="360"/>
          <w:tab w:val="left" w:pos="1080"/>
        </w:tabs>
        <w:ind w:firstLine="709"/>
        <w:jc w:val="both"/>
        <w:rPr>
          <w:bCs/>
          <w:sz w:val="24"/>
          <w:szCs w:val="24"/>
        </w:rPr>
      </w:pPr>
      <w:r w:rsidRPr="003B32BA">
        <w:rPr>
          <w:bCs/>
          <w:sz w:val="24"/>
          <w:szCs w:val="24"/>
        </w:rPr>
        <w:t>По факту оказания услуг по адаптации и сопровождению экземпляров Систем ежемесячно составляется Акт об оказанных услугах либо универсальный передаточный документ (УПД)</w:t>
      </w:r>
      <w:r w:rsidR="0049647C" w:rsidRPr="00F6510F">
        <w:rPr>
          <w:bCs/>
          <w:sz w:val="24"/>
          <w:szCs w:val="24"/>
        </w:rPr>
        <w:t xml:space="preserve">. </w:t>
      </w:r>
    </w:p>
    <w:p w:rsidR="0049647C" w:rsidRPr="00F6510F" w:rsidRDefault="0049647C" w:rsidP="00F04A7D">
      <w:pPr>
        <w:numPr>
          <w:ilvl w:val="0"/>
          <w:numId w:val="16"/>
        </w:numPr>
        <w:tabs>
          <w:tab w:val="left" w:pos="426"/>
          <w:tab w:val="left" w:pos="1080"/>
        </w:tabs>
        <w:ind w:left="0" w:firstLine="709"/>
        <w:jc w:val="both"/>
        <w:rPr>
          <w:b/>
          <w:sz w:val="24"/>
          <w:szCs w:val="24"/>
        </w:rPr>
      </w:pPr>
      <w:r w:rsidRPr="00F6510F">
        <w:rPr>
          <w:b/>
          <w:sz w:val="24"/>
          <w:szCs w:val="24"/>
        </w:rPr>
        <w:t>Качественные, количественные характеристики оказываемых услуг, технические и функциональные требования к оказываемым услугам:</w:t>
      </w:r>
    </w:p>
    <w:p w:rsidR="003B32BA" w:rsidRPr="003B32BA" w:rsidRDefault="003B32BA" w:rsidP="00F04A7D">
      <w:pPr>
        <w:ind w:firstLine="709"/>
        <w:jc w:val="both"/>
        <w:rPr>
          <w:sz w:val="24"/>
          <w:szCs w:val="24"/>
        </w:rPr>
      </w:pPr>
      <w:r w:rsidRPr="003B32BA">
        <w:rPr>
          <w:sz w:val="24"/>
          <w:szCs w:val="24"/>
        </w:rPr>
        <w:t>Услуги по адаптации и сопровождению экземпляров Систем КонсультантПлюс должны включать в себя:</w:t>
      </w:r>
    </w:p>
    <w:p w:rsidR="003B32BA" w:rsidRPr="003B32BA" w:rsidRDefault="003B32BA" w:rsidP="00F04A7D">
      <w:pPr>
        <w:ind w:firstLine="709"/>
        <w:jc w:val="both"/>
        <w:rPr>
          <w:sz w:val="24"/>
          <w:szCs w:val="24"/>
        </w:rPr>
      </w:pPr>
      <w:r w:rsidRPr="003B32BA">
        <w:rPr>
          <w:sz w:val="24"/>
          <w:szCs w:val="24"/>
        </w:rPr>
        <w:t>- адаптацию (тестирование, регистрацию, формирование в комплекты, внесение других изменений, необходимых для работоспособности на оборудовании Заказчика) экземпляров Систем;</w:t>
      </w:r>
    </w:p>
    <w:p w:rsidR="003B32BA" w:rsidRPr="003B32BA" w:rsidRDefault="003B32BA" w:rsidP="00F04A7D">
      <w:pPr>
        <w:ind w:firstLine="709"/>
        <w:jc w:val="both"/>
        <w:rPr>
          <w:sz w:val="24"/>
          <w:szCs w:val="24"/>
        </w:rPr>
      </w:pPr>
      <w:r w:rsidRPr="003B32BA">
        <w:rPr>
          <w:sz w:val="24"/>
          <w:szCs w:val="24"/>
        </w:rPr>
        <w:t>- сопровождение адаптированных Исполнителем экземпляров Систем, в т.ч.:</w:t>
      </w:r>
    </w:p>
    <w:p w:rsidR="003B32BA" w:rsidRPr="003B32BA" w:rsidRDefault="003B32BA" w:rsidP="00F04A7D">
      <w:pPr>
        <w:ind w:firstLine="709"/>
        <w:jc w:val="both"/>
        <w:rPr>
          <w:sz w:val="24"/>
          <w:szCs w:val="24"/>
        </w:rPr>
      </w:pPr>
      <w:r w:rsidRPr="003B32BA">
        <w:rPr>
          <w:sz w:val="24"/>
          <w:szCs w:val="24"/>
        </w:rPr>
        <w:t>•</w:t>
      </w:r>
      <w:r w:rsidRPr="003B32BA">
        <w:rPr>
          <w:sz w:val="24"/>
          <w:szCs w:val="24"/>
        </w:rPr>
        <w:tab/>
        <w:t>передачу Заказчику актуальной информации (актуальных наборов текстовой информации, адаптированных к имеющимся у Заказчика экземплярам Систем)</w:t>
      </w:r>
    </w:p>
    <w:p w:rsidR="003B32BA" w:rsidRPr="003B32BA" w:rsidRDefault="003B32BA" w:rsidP="00F04A7D">
      <w:pPr>
        <w:ind w:firstLine="709"/>
        <w:jc w:val="both"/>
        <w:rPr>
          <w:sz w:val="24"/>
          <w:szCs w:val="24"/>
        </w:rPr>
      </w:pPr>
      <w:r w:rsidRPr="003B32BA">
        <w:rPr>
          <w:sz w:val="24"/>
          <w:szCs w:val="24"/>
        </w:rPr>
        <w:t>•</w:t>
      </w:r>
      <w:r w:rsidRPr="003B32BA">
        <w:rPr>
          <w:sz w:val="24"/>
          <w:szCs w:val="24"/>
        </w:rPr>
        <w:tab/>
        <w:t>техническую профилактику работоспособности Системы и восстановление работоспособности Систем в случае сбоев компьютерного оборудования после их устранения Заказчиком (тестирование, переустановка);</w:t>
      </w:r>
    </w:p>
    <w:p w:rsidR="003B32BA" w:rsidRPr="003B32BA" w:rsidRDefault="003B32BA" w:rsidP="00F04A7D">
      <w:pPr>
        <w:ind w:firstLine="709"/>
        <w:jc w:val="both"/>
        <w:rPr>
          <w:sz w:val="24"/>
          <w:szCs w:val="24"/>
        </w:rPr>
      </w:pPr>
      <w:r w:rsidRPr="003B32BA">
        <w:rPr>
          <w:sz w:val="24"/>
          <w:szCs w:val="24"/>
        </w:rPr>
        <w:t>•</w:t>
      </w:r>
      <w:r w:rsidRPr="003B32BA">
        <w:rPr>
          <w:sz w:val="24"/>
          <w:szCs w:val="24"/>
        </w:rPr>
        <w:tab/>
        <w:t xml:space="preserve">предоставление дополнительной информации и возможностей, состав которых определяется Исполнителем; </w:t>
      </w:r>
    </w:p>
    <w:p w:rsidR="003B32BA" w:rsidRPr="003B32BA" w:rsidRDefault="003B32BA" w:rsidP="00F04A7D">
      <w:pPr>
        <w:ind w:firstLine="709"/>
        <w:jc w:val="both"/>
        <w:rPr>
          <w:sz w:val="24"/>
          <w:szCs w:val="24"/>
        </w:rPr>
      </w:pPr>
      <w:r w:rsidRPr="003B32BA">
        <w:rPr>
          <w:sz w:val="24"/>
          <w:szCs w:val="24"/>
        </w:rPr>
        <w:t>•</w:t>
      </w:r>
      <w:r w:rsidRPr="003B32BA">
        <w:rPr>
          <w:sz w:val="24"/>
          <w:szCs w:val="24"/>
        </w:rPr>
        <w:tab/>
        <w:t>мониторинг данных об использовании Систем с целью предотвращения их противоправного и контрафактного использования, а также замедления работы;</w:t>
      </w:r>
    </w:p>
    <w:p w:rsidR="003B32BA" w:rsidRPr="003B32BA" w:rsidRDefault="003B32BA" w:rsidP="00F04A7D">
      <w:pPr>
        <w:ind w:firstLine="709"/>
        <w:jc w:val="both"/>
        <w:rPr>
          <w:sz w:val="24"/>
          <w:szCs w:val="24"/>
        </w:rPr>
      </w:pPr>
      <w:r w:rsidRPr="003B32BA">
        <w:rPr>
          <w:sz w:val="24"/>
          <w:szCs w:val="24"/>
        </w:rPr>
        <w:t>- консультирование по работе с Системами, в т.ч. обучение Заказчика работе с Системами по методикам Сети КонсультантПлюс с возможностью получения специального сертификата об обучении;</w:t>
      </w:r>
    </w:p>
    <w:p w:rsidR="003B32BA" w:rsidRPr="003B32BA" w:rsidRDefault="003B32BA" w:rsidP="00F04A7D">
      <w:pPr>
        <w:ind w:firstLine="709"/>
        <w:jc w:val="both"/>
        <w:rPr>
          <w:sz w:val="24"/>
          <w:szCs w:val="24"/>
        </w:rPr>
      </w:pPr>
      <w:r w:rsidRPr="003B32BA">
        <w:rPr>
          <w:sz w:val="24"/>
          <w:szCs w:val="24"/>
        </w:rPr>
        <w:t>- предоставление возможности получения Заказчиком консультаций по работе Систем по телефону, по электронной почте, через специальные сервисы и базы данных либо в офисе Исполнителя;</w:t>
      </w:r>
    </w:p>
    <w:p w:rsidR="003B32BA" w:rsidRPr="003B32BA" w:rsidRDefault="003B32BA" w:rsidP="00F04A7D">
      <w:pPr>
        <w:ind w:firstLine="709"/>
        <w:jc w:val="both"/>
        <w:rPr>
          <w:sz w:val="24"/>
          <w:szCs w:val="24"/>
        </w:rPr>
      </w:pPr>
      <w:r w:rsidRPr="003B32BA">
        <w:rPr>
          <w:sz w:val="24"/>
          <w:szCs w:val="24"/>
        </w:rPr>
        <w:t>- предоставление информационны</w:t>
      </w:r>
      <w:r>
        <w:rPr>
          <w:sz w:val="24"/>
          <w:szCs w:val="24"/>
        </w:rPr>
        <w:t>х материалов</w:t>
      </w:r>
      <w:r w:rsidRPr="003B32BA">
        <w:rPr>
          <w:sz w:val="24"/>
          <w:szCs w:val="24"/>
        </w:rPr>
        <w:t xml:space="preserve"> в соответствии с внутренним регламентом Исполнителя.</w:t>
      </w:r>
    </w:p>
    <w:p w:rsidR="0049647C" w:rsidRPr="00F6510F" w:rsidRDefault="003B32BA" w:rsidP="00F04A7D">
      <w:pPr>
        <w:ind w:firstLine="709"/>
        <w:jc w:val="both"/>
        <w:rPr>
          <w:sz w:val="24"/>
          <w:szCs w:val="24"/>
        </w:rPr>
      </w:pPr>
      <w:r w:rsidRPr="003B32BA">
        <w:rPr>
          <w:sz w:val="24"/>
          <w:szCs w:val="24"/>
        </w:rPr>
        <w:t xml:space="preserve">Исполнитель по запросу Заказчика обеспечивает возможность получения сотрудниками Заказчика рассылок по электронной почте с учетом специфики организации и профессионального </w:t>
      </w:r>
      <w:r w:rsidRPr="003B32BA">
        <w:rPr>
          <w:sz w:val="24"/>
          <w:szCs w:val="24"/>
        </w:rPr>
        <w:lastRenderedPageBreak/>
        <w:t>интереса, с описанием рисков и возможностей, комментариями экспертов по налогообложению, бухгалтерскому учету, регулируемым закупкам, а также по юридическим и кадровым вопросам.</w:t>
      </w:r>
    </w:p>
    <w:p w:rsidR="0049647C" w:rsidRPr="00F6510F" w:rsidRDefault="0049647C" w:rsidP="00F04A7D">
      <w:pPr>
        <w:ind w:firstLine="709"/>
        <w:jc w:val="both"/>
        <w:rPr>
          <w:b/>
          <w:sz w:val="24"/>
          <w:szCs w:val="24"/>
        </w:rPr>
      </w:pPr>
      <w:r w:rsidRPr="00F6510F">
        <w:rPr>
          <w:b/>
          <w:sz w:val="24"/>
          <w:szCs w:val="24"/>
        </w:rPr>
        <w:t>Описание возможностей Системы КонсультантПлюс, функционирование которых Исполнитель обеспечивает при оказании услуг:</w:t>
      </w:r>
    </w:p>
    <w:p w:rsidR="003B32BA" w:rsidRPr="003B32BA" w:rsidRDefault="003B32BA" w:rsidP="00F04A7D">
      <w:pPr>
        <w:pStyle w:val="af3"/>
        <w:numPr>
          <w:ilvl w:val="0"/>
          <w:numId w:val="42"/>
        </w:numPr>
        <w:spacing w:before="0"/>
        <w:ind w:left="0" w:firstLine="851"/>
        <w:contextualSpacing/>
        <w:rPr>
          <w:bCs/>
          <w:sz w:val="24"/>
          <w:szCs w:val="24"/>
        </w:rPr>
      </w:pPr>
      <w:r w:rsidRPr="003B32BA">
        <w:rPr>
          <w:bCs/>
          <w:sz w:val="24"/>
          <w:szCs w:val="24"/>
        </w:rPr>
        <w:t>Автоматическая настройка результатов поиска под профиль: в зависимости от выбранного профиля профессиональной аудитории в приоритетном порядке должны отображаться те виды и тематики документов, которые наиболее соответствуют профессиональным задачам и потребностям соответствующих специалистов (для строки поиска на стартовой странице).</w:t>
      </w:r>
    </w:p>
    <w:p w:rsidR="003B32BA" w:rsidRPr="003B32BA" w:rsidRDefault="003B32BA" w:rsidP="00F04A7D">
      <w:pPr>
        <w:pStyle w:val="af3"/>
        <w:numPr>
          <w:ilvl w:val="0"/>
          <w:numId w:val="42"/>
        </w:numPr>
        <w:spacing w:before="0"/>
        <w:ind w:left="0" w:firstLine="851"/>
        <w:contextualSpacing/>
        <w:rPr>
          <w:bCs/>
          <w:sz w:val="24"/>
          <w:szCs w:val="24"/>
        </w:rPr>
      </w:pPr>
      <w:r w:rsidRPr="003B32BA">
        <w:rPr>
          <w:bCs/>
          <w:sz w:val="24"/>
          <w:szCs w:val="24"/>
        </w:rPr>
        <w:t xml:space="preserve">Обеспечение надежного и безопасного мониторинга изменений нормативных правовых актов за счет постановки на контроль любой структурной единицы текста документа (раздела, главы, статьи, части, пункта, подпункта статьи) с последующим автоматическим информированием об изменении только соответствующего фрагмента (а не каждого изменения документа). </w:t>
      </w:r>
    </w:p>
    <w:p w:rsidR="003B32BA" w:rsidRPr="003B32BA" w:rsidRDefault="003B32BA" w:rsidP="00F04A7D">
      <w:pPr>
        <w:pStyle w:val="af3"/>
        <w:numPr>
          <w:ilvl w:val="0"/>
          <w:numId w:val="42"/>
        </w:numPr>
        <w:spacing w:before="0"/>
        <w:ind w:left="0" w:firstLine="851"/>
        <w:contextualSpacing/>
        <w:rPr>
          <w:bCs/>
          <w:sz w:val="24"/>
          <w:szCs w:val="24"/>
        </w:rPr>
      </w:pPr>
      <w:r w:rsidRPr="003B32BA">
        <w:rPr>
          <w:bCs/>
          <w:sz w:val="24"/>
          <w:szCs w:val="24"/>
        </w:rPr>
        <w:t>Безопасное применение законодательства благодаря наличию информации о последней редакции каждого фрагмента статьи нормативных правовых актов, включая как нумерованные, так и ненумерованные абзацы (при наличии предыдущей редакции).</w:t>
      </w:r>
    </w:p>
    <w:p w:rsidR="003B32BA" w:rsidRPr="003B32BA" w:rsidRDefault="003B32BA" w:rsidP="00F04A7D">
      <w:pPr>
        <w:pStyle w:val="af3"/>
        <w:numPr>
          <w:ilvl w:val="0"/>
          <w:numId w:val="42"/>
        </w:numPr>
        <w:spacing w:before="0"/>
        <w:ind w:left="0" w:firstLine="851"/>
        <w:contextualSpacing/>
        <w:rPr>
          <w:bCs/>
          <w:sz w:val="24"/>
          <w:szCs w:val="24"/>
        </w:rPr>
      </w:pPr>
      <w:r w:rsidRPr="003B32BA">
        <w:rPr>
          <w:bCs/>
          <w:sz w:val="24"/>
          <w:szCs w:val="24"/>
        </w:rPr>
        <w:t>Обеспечение безопасного применения нормативных правовых документов за счет отображения экспертно-аналитических предупреждений о его юридическом и фактическом статусе, в том числе:</w:t>
      </w:r>
    </w:p>
    <w:p w:rsidR="003B32BA" w:rsidRPr="003B32BA" w:rsidRDefault="003B32BA" w:rsidP="00F04A7D">
      <w:pPr>
        <w:pStyle w:val="af3"/>
        <w:numPr>
          <w:ilvl w:val="0"/>
          <w:numId w:val="43"/>
        </w:numPr>
        <w:spacing w:before="0"/>
        <w:ind w:left="0" w:firstLine="567"/>
        <w:contextualSpacing/>
        <w:rPr>
          <w:bCs/>
          <w:sz w:val="24"/>
          <w:szCs w:val="24"/>
        </w:rPr>
      </w:pPr>
      <w:r w:rsidRPr="003B32BA">
        <w:rPr>
          <w:bCs/>
          <w:sz w:val="24"/>
          <w:szCs w:val="24"/>
        </w:rPr>
        <w:t>предупреждения о том, что документ формально утратил силу (отменен);</w:t>
      </w:r>
    </w:p>
    <w:p w:rsidR="003B32BA" w:rsidRPr="003B32BA" w:rsidRDefault="003B32BA" w:rsidP="00F04A7D">
      <w:pPr>
        <w:pStyle w:val="af3"/>
        <w:numPr>
          <w:ilvl w:val="0"/>
          <w:numId w:val="43"/>
        </w:numPr>
        <w:spacing w:before="0"/>
        <w:ind w:left="0" w:firstLine="567"/>
        <w:contextualSpacing/>
        <w:rPr>
          <w:bCs/>
          <w:sz w:val="24"/>
          <w:szCs w:val="24"/>
        </w:rPr>
      </w:pPr>
      <w:r w:rsidRPr="003B32BA">
        <w:rPr>
          <w:bCs/>
          <w:sz w:val="24"/>
          <w:szCs w:val="24"/>
        </w:rPr>
        <w:t>предупреждения о том, что документ фактически не применятся;</w:t>
      </w:r>
    </w:p>
    <w:p w:rsidR="003B32BA" w:rsidRPr="003B32BA" w:rsidRDefault="003B32BA" w:rsidP="00F04A7D">
      <w:pPr>
        <w:pStyle w:val="af3"/>
        <w:numPr>
          <w:ilvl w:val="0"/>
          <w:numId w:val="43"/>
        </w:numPr>
        <w:spacing w:before="0"/>
        <w:ind w:left="0" w:firstLine="567"/>
        <w:contextualSpacing/>
        <w:rPr>
          <w:bCs/>
          <w:sz w:val="24"/>
          <w:szCs w:val="24"/>
        </w:rPr>
      </w:pPr>
      <w:r w:rsidRPr="003B32BA">
        <w:rPr>
          <w:bCs/>
          <w:sz w:val="24"/>
          <w:szCs w:val="24"/>
        </w:rPr>
        <w:t>предупреждения о том, что документ не вступил в силу;</w:t>
      </w:r>
    </w:p>
    <w:p w:rsidR="003B32BA" w:rsidRPr="003B32BA" w:rsidRDefault="003B32BA" w:rsidP="00F04A7D">
      <w:pPr>
        <w:pStyle w:val="af3"/>
        <w:numPr>
          <w:ilvl w:val="0"/>
          <w:numId w:val="43"/>
        </w:numPr>
        <w:spacing w:before="0"/>
        <w:ind w:left="0" w:firstLine="567"/>
        <w:contextualSpacing/>
        <w:rPr>
          <w:bCs/>
          <w:sz w:val="24"/>
          <w:szCs w:val="24"/>
        </w:rPr>
      </w:pPr>
      <w:r w:rsidRPr="003B32BA">
        <w:rPr>
          <w:bCs/>
          <w:sz w:val="24"/>
          <w:szCs w:val="24"/>
        </w:rPr>
        <w:t>предупреждения о том, что редакция документа не вступила в силу;</w:t>
      </w:r>
    </w:p>
    <w:p w:rsidR="003B32BA" w:rsidRPr="003B32BA" w:rsidRDefault="003B32BA" w:rsidP="00F04A7D">
      <w:pPr>
        <w:pStyle w:val="af3"/>
        <w:numPr>
          <w:ilvl w:val="0"/>
          <w:numId w:val="43"/>
        </w:numPr>
        <w:spacing w:before="0"/>
        <w:ind w:left="0" w:firstLine="567"/>
        <w:contextualSpacing/>
        <w:rPr>
          <w:bCs/>
          <w:sz w:val="24"/>
          <w:szCs w:val="24"/>
        </w:rPr>
      </w:pPr>
      <w:r w:rsidRPr="003B32BA">
        <w:rPr>
          <w:bCs/>
          <w:sz w:val="24"/>
          <w:szCs w:val="24"/>
        </w:rPr>
        <w:t>предупреждения о недействующей редакции утратившего силу документа;</w:t>
      </w:r>
    </w:p>
    <w:p w:rsidR="003B32BA" w:rsidRPr="003B32BA" w:rsidRDefault="003B32BA" w:rsidP="00F04A7D">
      <w:pPr>
        <w:pStyle w:val="af3"/>
        <w:numPr>
          <w:ilvl w:val="0"/>
          <w:numId w:val="43"/>
        </w:numPr>
        <w:spacing w:before="0"/>
        <w:ind w:left="0" w:firstLine="567"/>
        <w:contextualSpacing/>
        <w:rPr>
          <w:bCs/>
          <w:sz w:val="24"/>
          <w:szCs w:val="24"/>
        </w:rPr>
      </w:pPr>
      <w:r w:rsidRPr="003B32BA">
        <w:rPr>
          <w:bCs/>
          <w:sz w:val="24"/>
          <w:szCs w:val="24"/>
        </w:rPr>
        <w:t>предупреждения о недействующей редакции документа;</w:t>
      </w:r>
    </w:p>
    <w:p w:rsidR="003B32BA" w:rsidRPr="003B32BA" w:rsidRDefault="003B32BA" w:rsidP="00F04A7D">
      <w:pPr>
        <w:pStyle w:val="af3"/>
        <w:numPr>
          <w:ilvl w:val="0"/>
          <w:numId w:val="43"/>
        </w:numPr>
        <w:spacing w:before="0"/>
        <w:ind w:left="0" w:firstLine="567"/>
        <w:contextualSpacing/>
        <w:rPr>
          <w:bCs/>
          <w:sz w:val="24"/>
          <w:szCs w:val="24"/>
        </w:rPr>
      </w:pPr>
      <w:r w:rsidRPr="003B32BA">
        <w:rPr>
          <w:bCs/>
          <w:sz w:val="24"/>
          <w:szCs w:val="24"/>
        </w:rPr>
        <w:t>предупреждения о недействующей редакции не вступившего в силу документа;</w:t>
      </w:r>
    </w:p>
    <w:p w:rsidR="003B32BA" w:rsidRPr="003B32BA" w:rsidRDefault="003B32BA" w:rsidP="00F04A7D">
      <w:pPr>
        <w:pStyle w:val="af3"/>
        <w:numPr>
          <w:ilvl w:val="0"/>
          <w:numId w:val="43"/>
        </w:numPr>
        <w:spacing w:before="0"/>
        <w:ind w:left="0" w:firstLine="567"/>
        <w:contextualSpacing/>
        <w:rPr>
          <w:bCs/>
          <w:sz w:val="24"/>
          <w:szCs w:val="24"/>
        </w:rPr>
      </w:pPr>
      <w:r w:rsidRPr="003B32BA">
        <w:rPr>
          <w:bCs/>
          <w:sz w:val="24"/>
          <w:szCs w:val="24"/>
        </w:rPr>
        <w:t>предупреждения о том, что документ изменен.</w:t>
      </w:r>
    </w:p>
    <w:p w:rsidR="003B32BA" w:rsidRPr="003B32BA" w:rsidRDefault="003B32BA" w:rsidP="00F04A7D">
      <w:pPr>
        <w:contextualSpacing/>
        <w:rPr>
          <w:bCs/>
          <w:sz w:val="24"/>
          <w:szCs w:val="24"/>
        </w:rPr>
      </w:pPr>
      <w:r w:rsidRPr="003B32BA">
        <w:rPr>
          <w:bCs/>
          <w:sz w:val="24"/>
          <w:szCs w:val="24"/>
        </w:rPr>
        <w:t>Возможность эффективного поиска наиболее востребованных типов правовой информации благодаря наличию специальных реквизитов в карточке поиска (при наличии данных типов информации в комплекте Систем):</w:t>
      </w:r>
    </w:p>
    <w:p w:rsidR="003B32BA" w:rsidRPr="00F04A7D" w:rsidRDefault="003B32BA" w:rsidP="00F04A7D">
      <w:pPr>
        <w:pStyle w:val="af3"/>
        <w:numPr>
          <w:ilvl w:val="0"/>
          <w:numId w:val="44"/>
        </w:numPr>
        <w:spacing w:before="0"/>
        <w:ind w:left="0" w:firstLine="851"/>
        <w:rPr>
          <w:bCs/>
          <w:sz w:val="24"/>
          <w:szCs w:val="24"/>
        </w:rPr>
      </w:pPr>
      <w:r w:rsidRPr="00F04A7D">
        <w:rPr>
          <w:sz w:val="24"/>
          <w:szCs w:val="24"/>
        </w:rPr>
        <w:t>для</w:t>
      </w:r>
      <w:r w:rsidRPr="00F04A7D">
        <w:rPr>
          <w:bCs/>
          <w:sz w:val="24"/>
          <w:szCs w:val="24"/>
        </w:rPr>
        <w:t xml:space="preserve"> поиска финансовых и кадровых консультаций:</w:t>
      </w:r>
    </w:p>
    <w:p w:rsidR="003B32BA" w:rsidRPr="00F04A7D" w:rsidRDefault="003B32BA" w:rsidP="00F04A7D">
      <w:pPr>
        <w:pStyle w:val="af3"/>
        <w:numPr>
          <w:ilvl w:val="0"/>
          <w:numId w:val="45"/>
        </w:numPr>
        <w:spacing w:before="0"/>
        <w:ind w:left="0" w:firstLine="1134"/>
        <w:contextualSpacing/>
        <w:rPr>
          <w:bCs/>
          <w:sz w:val="24"/>
          <w:szCs w:val="24"/>
        </w:rPr>
      </w:pPr>
      <w:r w:rsidRPr="00F04A7D">
        <w:rPr>
          <w:bCs/>
          <w:sz w:val="24"/>
          <w:szCs w:val="24"/>
        </w:rPr>
        <w:t xml:space="preserve">по видам налогов и платежей; </w:t>
      </w:r>
    </w:p>
    <w:p w:rsidR="003B32BA" w:rsidRPr="00F04A7D" w:rsidRDefault="003B32BA" w:rsidP="00F04A7D">
      <w:pPr>
        <w:pStyle w:val="af3"/>
        <w:numPr>
          <w:ilvl w:val="0"/>
          <w:numId w:val="45"/>
        </w:numPr>
        <w:spacing w:before="0"/>
        <w:ind w:left="0" w:firstLine="1134"/>
        <w:contextualSpacing/>
        <w:rPr>
          <w:bCs/>
          <w:sz w:val="24"/>
          <w:szCs w:val="24"/>
        </w:rPr>
      </w:pPr>
      <w:r w:rsidRPr="00F04A7D">
        <w:rPr>
          <w:bCs/>
          <w:sz w:val="24"/>
          <w:szCs w:val="24"/>
        </w:rPr>
        <w:t>по плану счетов;</w:t>
      </w:r>
    </w:p>
    <w:p w:rsidR="003B32BA" w:rsidRPr="003B32BA" w:rsidRDefault="003B32BA" w:rsidP="00F04A7D">
      <w:pPr>
        <w:pStyle w:val="af3"/>
        <w:numPr>
          <w:ilvl w:val="0"/>
          <w:numId w:val="44"/>
        </w:numPr>
        <w:spacing w:before="0"/>
        <w:ind w:left="0" w:firstLine="851"/>
        <w:rPr>
          <w:bCs/>
          <w:sz w:val="24"/>
          <w:szCs w:val="24"/>
        </w:rPr>
      </w:pPr>
      <w:r w:rsidRPr="003B32BA">
        <w:rPr>
          <w:bCs/>
          <w:sz w:val="24"/>
          <w:szCs w:val="24"/>
        </w:rPr>
        <w:t xml:space="preserve">для </w:t>
      </w:r>
      <w:r w:rsidRPr="00F04A7D">
        <w:rPr>
          <w:sz w:val="24"/>
          <w:szCs w:val="24"/>
        </w:rPr>
        <w:t>поиска</w:t>
      </w:r>
      <w:r w:rsidRPr="003B32BA">
        <w:rPr>
          <w:bCs/>
          <w:sz w:val="24"/>
          <w:szCs w:val="24"/>
        </w:rPr>
        <w:t xml:space="preserve"> консультации для бюджетных организаций:</w:t>
      </w:r>
    </w:p>
    <w:p w:rsidR="003B32BA" w:rsidRPr="003B32BA" w:rsidRDefault="003B32BA" w:rsidP="00F04A7D">
      <w:pPr>
        <w:pStyle w:val="af3"/>
        <w:numPr>
          <w:ilvl w:val="0"/>
          <w:numId w:val="45"/>
        </w:numPr>
        <w:spacing w:before="0"/>
        <w:ind w:left="0" w:firstLine="1134"/>
        <w:contextualSpacing/>
        <w:rPr>
          <w:bCs/>
          <w:sz w:val="24"/>
          <w:szCs w:val="24"/>
        </w:rPr>
      </w:pPr>
      <w:r w:rsidRPr="003B32BA">
        <w:rPr>
          <w:bCs/>
          <w:sz w:val="24"/>
          <w:szCs w:val="24"/>
        </w:rPr>
        <w:t xml:space="preserve">по видам налогов и платежей; </w:t>
      </w:r>
    </w:p>
    <w:p w:rsidR="003B32BA" w:rsidRPr="003B32BA" w:rsidRDefault="003B32BA" w:rsidP="00F04A7D">
      <w:pPr>
        <w:pStyle w:val="af3"/>
        <w:numPr>
          <w:ilvl w:val="0"/>
          <w:numId w:val="45"/>
        </w:numPr>
        <w:spacing w:before="0"/>
        <w:ind w:left="0" w:firstLine="1134"/>
        <w:contextualSpacing/>
        <w:rPr>
          <w:bCs/>
          <w:sz w:val="24"/>
          <w:szCs w:val="24"/>
        </w:rPr>
      </w:pPr>
      <w:r w:rsidRPr="003B32BA">
        <w:rPr>
          <w:bCs/>
          <w:sz w:val="24"/>
          <w:szCs w:val="24"/>
        </w:rPr>
        <w:t>по автору публикации;</w:t>
      </w:r>
    </w:p>
    <w:p w:rsidR="003B32BA" w:rsidRPr="003B32BA" w:rsidRDefault="003B32BA" w:rsidP="00F04A7D">
      <w:pPr>
        <w:pStyle w:val="af3"/>
        <w:numPr>
          <w:ilvl w:val="0"/>
          <w:numId w:val="44"/>
        </w:numPr>
        <w:spacing w:before="0"/>
        <w:ind w:left="0" w:firstLine="851"/>
        <w:rPr>
          <w:bCs/>
          <w:sz w:val="24"/>
          <w:szCs w:val="24"/>
        </w:rPr>
      </w:pPr>
      <w:r w:rsidRPr="003B32BA">
        <w:rPr>
          <w:bCs/>
          <w:sz w:val="24"/>
          <w:szCs w:val="24"/>
        </w:rPr>
        <w:t>для поиска комментариев законодательства:</w:t>
      </w:r>
    </w:p>
    <w:p w:rsidR="003B32BA" w:rsidRPr="003B32BA" w:rsidRDefault="003B32BA" w:rsidP="00F04A7D">
      <w:pPr>
        <w:pStyle w:val="af3"/>
        <w:numPr>
          <w:ilvl w:val="0"/>
          <w:numId w:val="45"/>
        </w:numPr>
        <w:spacing w:before="0"/>
        <w:ind w:left="0" w:firstLine="1134"/>
        <w:contextualSpacing/>
        <w:rPr>
          <w:bCs/>
          <w:sz w:val="24"/>
          <w:szCs w:val="24"/>
        </w:rPr>
      </w:pPr>
      <w:r w:rsidRPr="003B32BA">
        <w:rPr>
          <w:bCs/>
          <w:sz w:val="24"/>
          <w:szCs w:val="24"/>
        </w:rPr>
        <w:t>по автору публикации;</w:t>
      </w:r>
    </w:p>
    <w:p w:rsidR="003B32BA" w:rsidRPr="003B32BA" w:rsidRDefault="003B32BA" w:rsidP="00F04A7D">
      <w:pPr>
        <w:pStyle w:val="af3"/>
        <w:numPr>
          <w:ilvl w:val="0"/>
          <w:numId w:val="44"/>
        </w:numPr>
        <w:spacing w:before="0"/>
        <w:ind w:left="0" w:firstLine="851"/>
        <w:rPr>
          <w:bCs/>
          <w:sz w:val="24"/>
          <w:szCs w:val="24"/>
        </w:rPr>
      </w:pPr>
      <w:r w:rsidRPr="003B32BA">
        <w:rPr>
          <w:bCs/>
          <w:sz w:val="24"/>
          <w:szCs w:val="24"/>
        </w:rPr>
        <w:t>для поиска судебной практики:</w:t>
      </w:r>
    </w:p>
    <w:p w:rsidR="003B32BA" w:rsidRPr="003B32BA" w:rsidRDefault="003B32BA" w:rsidP="00F04A7D">
      <w:pPr>
        <w:pStyle w:val="af3"/>
        <w:numPr>
          <w:ilvl w:val="0"/>
          <w:numId w:val="45"/>
        </w:numPr>
        <w:spacing w:before="0"/>
        <w:ind w:left="0" w:firstLine="1134"/>
        <w:contextualSpacing/>
        <w:rPr>
          <w:bCs/>
          <w:sz w:val="24"/>
          <w:szCs w:val="24"/>
        </w:rPr>
      </w:pPr>
      <w:r w:rsidRPr="003B32BA">
        <w:rPr>
          <w:bCs/>
          <w:sz w:val="24"/>
          <w:szCs w:val="24"/>
        </w:rPr>
        <w:t xml:space="preserve">по номерам ИНН / ОГРН организации; </w:t>
      </w:r>
    </w:p>
    <w:p w:rsidR="003B32BA" w:rsidRPr="003B32BA" w:rsidRDefault="003B32BA" w:rsidP="00F04A7D">
      <w:pPr>
        <w:pStyle w:val="af3"/>
        <w:numPr>
          <w:ilvl w:val="0"/>
          <w:numId w:val="45"/>
        </w:numPr>
        <w:spacing w:before="0"/>
        <w:ind w:left="0" w:firstLine="1134"/>
        <w:contextualSpacing/>
        <w:rPr>
          <w:bCs/>
          <w:sz w:val="24"/>
          <w:szCs w:val="24"/>
        </w:rPr>
      </w:pPr>
      <w:r w:rsidRPr="003B32BA">
        <w:rPr>
          <w:bCs/>
          <w:sz w:val="24"/>
          <w:szCs w:val="24"/>
        </w:rPr>
        <w:t>по конкретному</w:t>
      </w:r>
      <w:r w:rsidR="00697588">
        <w:rPr>
          <w:bCs/>
          <w:sz w:val="24"/>
          <w:szCs w:val="24"/>
        </w:rPr>
        <w:t xml:space="preserve"> </w:t>
      </w:r>
      <w:r w:rsidRPr="003B32BA">
        <w:rPr>
          <w:bCs/>
          <w:sz w:val="24"/>
          <w:szCs w:val="24"/>
        </w:rPr>
        <w:t>судье;</w:t>
      </w:r>
    </w:p>
    <w:p w:rsidR="003B32BA" w:rsidRPr="003B32BA" w:rsidRDefault="003B32BA" w:rsidP="00F04A7D">
      <w:pPr>
        <w:pStyle w:val="af3"/>
        <w:numPr>
          <w:ilvl w:val="0"/>
          <w:numId w:val="44"/>
        </w:numPr>
        <w:spacing w:before="0"/>
        <w:ind w:left="0" w:firstLine="851"/>
        <w:rPr>
          <w:bCs/>
          <w:sz w:val="24"/>
          <w:szCs w:val="24"/>
        </w:rPr>
      </w:pPr>
      <w:r w:rsidRPr="003B32BA">
        <w:rPr>
          <w:bCs/>
          <w:sz w:val="24"/>
          <w:szCs w:val="24"/>
        </w:rPr>
        <w:t>для поиска проектов правовых актов:</w:t>
      </w:r>
    </w:p>
    <w:p w:rsidR="003B32BA" w:rsidRPr="003B32BA" w:rsidRDefault="003B32BA" w:rsidP="00F04A7D">
      <w:pPr>
        <w:pStyle w:val="af3"/>
        <w:numPr>
          <w:ilvl w:val="0"/>
          <w:numId w:val="45"/>
        </w:numPr>
        <w:spacing w:before="0"/>
        <w:ind w:left="0" w:firstLine="1134"/>
        <w:contextualSpacing/>
        <w:rPr>
          <w:bCs/>
          <w:sz w:val="24"/>
          <w:szCs w:val="24"/>
        </w:rPr>
      </w:pPr>
      <w:r w:rsidRPr="003B32BA">
        <w:rPr>
          <w:bCs/>
          <w:sz w:val="24"/>
          <w:szCs w:val="24"/>
        </w:rPr>
        <w:t>по стадии рассмотрения проекта;</w:t>
      </w:r>
    </w:p>
    <w:p w:rsidR="003B32BA" w:rsidRPr="003B32BA" w:rsidRDefault="003B32BA" w:rsidP="00F04A7D">
      <w:pPr>
        <w:pStyle w:val="af3"/>
        <w:numPr>
          <w:ilvl w:val="0"/>
          <w:numId w:val="44"/>
        </w:numPr>
        <w:spacing w:before="0"/>
        <w:ind w:left="0" w:firstLine="851"/>
        <w:rPr>
          <w:bCs/>
          <w:sz w:val="24"/>
          <w:szCs w:val="24"/>
        </w:rPr>
      </w:pPr>
      <w:r w:rsidRPr="003B32BA">
        <w:rPr>
          <w:bCs/>
          <w:sz w:val="24"/>
          <w:szCs w:val="24"/>
        </w:rPr>
        <w:t>для поиска международных правовых актов:</w:t>
      </w:r>
    </w:p>
    <w:p w:rsidR="003B32BA" w:rsidRPr="003B32BA" w:rsidRDefault="003B32BA" w:rsidP="00F04A7D">
      <w:pPr>
        <w:pStyle w:val="af3"/>
        <w:numPr>
          <w:ilvl w:val="0"/>
          <w:numId w:val="45"/>
        </w:numPr>
        <w:spacing w:before="0"/>
        <w:ind w:left="0" w:firstLine="1134"/>
        <w:contextualSpacing/>
        <w:rPr>
          <w:bCs/>
          <w:sz w:val="24"/>
          <w:szCs w:val="24"/>
        </w:rPr>
      </w:pPr>
      <w:r w:rsidRPr="003B32BA">
        <w:rPr>
          <w:bCs/>
          <w:sz w:val="24"/>
          <w:szCs w:val="24"/>
        </w:rPr>
        <w:t>по договаривающейся стороне.</w:t>
      </w:r>
    </w:p>
    <w:p w:rsidR="009E566A" w:rsidRDefault="009E566A" w:rsidP="00F04A7D">
      <w:pPr>
        <w:contextualSpacing/>
        <w:rPr>
          <w:sz w:val="24"/>
          <w:szCs w:val="24"/>
        </w:rPr>
      </w:pPr>
    </w:p>
    <w:p w:rsidR="009E566A" w:rsidRPr="009E566A" w:rsidRDefault="009E566A" w:rsidP="00F04A7D">
      <w:pPr>
        <w:contextualSpacing/>
        <w:jc w:val="center"/>
        <w:rPr>
          <w:b/>
          <w:sz w:val="24"/>
          <w:szCs w:val="24"/>
        </w:rPr>
      </w:pPr>
      <w:r w:rsidRPr="009E566A">
        <w:rPr>
          <w:b/>
          <w:sz w:val="24"/>
          <w:szCs w:val="24"/>
        </w:rPr>
        <w:t>11. АДРЕСА И БАНКОВСКИЕ РЕКВИЗИТЫ СТОРОН</w:t>
      </w:r>
    </w:p>
    <w:p w:rsidR="00FA341F" w:rsidRPr="009E566A" w:rsidRDefault="00FA341F" w:rsidP="00F04A7D">
      <w:pPr>
        <w:contextualSpacing/>
        <w:rPr>
          <w:sz w:val="24"/>
          <w:szCs w:val="24"/>
        </w:rPr>
      </w:pPr>
    </w:p>
    <w:tbl>
      <w:tblPr>
        <w:tblW w:w="0" w:type="auto"/>
        <w:tblCellMar>
          <w:left w:w="0" w:type="dxa"/>
          <w:right w:w="0" w:type="dxa"/>
        </w:tblCellMar>
        <w:tblLook w:val="04A0" w:firstRow="1" w:lastRow="0" w:firstColumn="1" w:lastColumn="0" w:noHBand="0" w:noVBand="1"/>
      </w:tblPr>
      <w:tblGrid>
        <w:gridCol w:w="5285"/>
        <w:gridCol w:w="5254"/>
      </w:tblGrid>
      <w:tr w:rsidR="00E11579" w:rsidRPr="00E11579" w:rsidTr="00E11579">
        <w:tc>
          <w:tcPr>
            <w:tcW w:w="5290" w:type="dxa"/>
            <w:shd w:val="clear" w:color="auto" w:fill="auto"/>
          </w:tcPr>
          <w:p w:rsidR="00FA341F" w:rsidRPr="00E11579" w:rsidRDefault="00FA341F" w:rsidP="00F04A7D">
            <w:pPr>
              <w:ind w:right="284"/>
              <w:contextualSpacing/>
              <w:rPr>
                <w:b/>
                <w:sz w:val="24"/>
                <w:szCs w:val="24"/>
              </w:rPr>
            </w:pPr>
            <w:r w:rsidRPr="00E11579">
              <w:rPr>
                <w:b/>
                <w:sz w:val="24"/>
                <w:szCs w:val="24"/>
              </w:rPr>
              <w:t>Заказчик</w:t>
            </w:r>
          </w:p>
        </w:tc>
        <w:tc>
          <w:tcPr>
            <w:tcW w:w="5259" w:type="dxa"/>
            <w:shd w:val="clear" w:color="auto" w:fill="auto"/>
          </w:tcPr>
          <w:p w:rsidR="00FA341F" w:rsidRPr="00E11579" w:rsidRDefault="006D5A81" w:rsidP="00F04A7D">
            <w:pPr>
              <w:ind w:left="170"/>
              <w:contextualSpacing/>
              <w:rPr>
                <w:b/>
                <w:sz w:val="24"/>
                <w:szCs w:val="24"/>
              </w:rPr>
            </w:pPr>
            <w:r w:rsidRPr="00E11579">
              <w:rPr>
                <w:b/>
                <w:sz w:val="24"/>
                <w:szCs w:val="24"/>
              </w:rPr>
              <w:t>Исполнитель</w:t>
            </w:r>
          </w:p>
        </w:tc>
      </w:tr>
      <w:tr w:rsidR="00E11579" w:rsidRPr="00E11579" w:rsidTr="00E11579">
        <w:tc>
          <w:tcPr>
            <w:tcW w:w="5290" w:type="dxa"/>
            <w:shd w:val="clear" w:color="auto" w:fill="auto"/>
          </w:tcPr>
          <w:p w:rsidR="00CA5DFA" w:rsidRDefault="00CA5DFA" w:rsidP="00BE59D9">
            <w:pPr>
              <w:ind w:right="170"/>
              <w:contextualSpacing/>
              <w:rPr>
                <w:b/>
                <w:sz w:val="24"/>
                <w:szCs w:val="24"/>
              </w:rPr>
            </w:pPr>
            <w:r>
              <w:rPr>
                <w:b/>
                <w:sz w:val="24"/>
                <w:szCs w:val="24"/>
              </w:rPr>
              <w:t xml:space="preserve">Федеральное казенное учреждение </w:t>
            </w:r>
            <w:r>
              <w:rPr>
                <w:b/>
                <w:sz w:val="24"/>
                <w:szCs w:val="24"/>
              </w:rPr>
              <w:br/>
              <w:t xml:space="preserve">«Дороги России» Федерального дорожного </w:t>
            </w:r>
            <w:r>
              <w:rPr>
                <w:b/>
                <w:sz w:val="24"/>
                <w:szCs w:val="24"/>
              </w:rPr>
              <w:lastRenderedPageBreak/>
              <w:t>агентства» (ФКУ «Дороги России»)</w:t>
            </w:r>
          </w:p>
          <w:p w:rsidR="00CA5DFA" w:rsidRDefault="00CA5DFA" w:rsidP="00CA5DFA">
            <w:pPr>
              <w:ind w:right="170"/>
              <w:contextualSpacing/>
              <w:jc w:val="both"/>
              <w:rPr>
                <w:sz w:val="24"/>
                <w:szCs w:val="24"/>
              </w:rPr>
            </w:pPr>
            <w:r>
              <w:rPr>
                <w:sz w:val="24"/>
                <w:szCs w:val="24"/>
              </w:rPr>
              <w:t xml:space="preserve">Адрес места нахождения/ почтовый адрес: 129085, г. Москва, Звездный бульвар, д. 21, </w:t>
            </w:r>
            <w:r>
              <w:rPr>
                <w:sz w:val="24"/>
                <w:szCs w:val="24"/>
              </w:rPr>
              <w:br/>
              <w:t>стр. 1</w:t>
            </w:r>
          </w:p>
          <w:p w:rsidR="00CA5DFA" w:rsidRDefault="00CA5DFA" w:rsidP="00CA5DFA">
            <w:pPr>
              <w:ind w:right="170"/>
              <w:contextualSpacing/>
              <w:jc w:val="both"/>
              <w:rPr>
                <w:sz w:val="24"/>
                <w:szCs w:val="24"/>
              </w:rPr>
            </w:pPr>
            <w:r>
              <w:rPr>
                <w:sz w:val="24"/>
                <w:szCs w:val="24"/>
              </w:rPr>
              <w:t>ИНН 7717082850; КПП 771701001</w:t>
            </w:r>
          </w:p>
          <w:p w:rsidR="00CA5DFA" w:rsidRDefault="00CA5DFA" w:rsidP="00CA5DFA">
            <w:pPr>
              <w:ind w:right="170"/>
              <w:contextualSpacing/>
              <w:jc w:val="both"/>
              <w:rPr>
                <w:sz w:val="24"/>
                <w:szCs w:val="24"/>
              </w:rPr>
            </w:pPr>
            <w:r>
              <w:rPr>
                <w:sz w:val="24"/>
                <w:szCs w:val="24"/>
              </w:rPr>
              <w:t>ОКОПФ 75104 ОКПО 40352811</w:t>
            </w:r>
          </w:p>
          <w:p w:rsidR="00CA5DFA" w:rsidRDefault="00CA5DFA" w:rsidP="00CA5DFA">
            <w:pPr>
              <w:ind w:right="170"/>
              <w:contextualSpacing/>
              <w:jc w:val="both"/>
              <w:rPr>
                <w:sz w:val="24"/>
                <w:szCs w:val="24"/>
              </w:rPr>
            </w:pPr>
            <w:r>
              <w:rPr>
                <w:sz w:val="24"/>
                <w:szCs w:val="24"/>
              </w:rPr>
              <w:t xml:space="preserve">л/с 03731388830 </w:t>
            </w:r>
          </w:p>
          <w:p w:rsidR="00CA5DFA" w:rsidRDefault="00CA5DFA" w:rsidP="00CA5DFA">
            <w:pPr>
              <w:ind w:right="170"/>
              <w:contextualSpacing/>
              <w:jc w:val="both"/>
              <w:rPr>
                <w:sz w:val="24"/>
                <w:szCs w:val="24"/>
              </w:rPr>
            </w:pPr>
            <w:r>
              <w:rPr>
                <w:sz w:val="24"/>
                <w:szCs w:val="24"/>
              </w:rPr>
              <w:t>ЕКС (к/с): 40102810545370000003</w:t>
            </w:r>
          </w:p>
          <w:p w:rsidR="00CA5DFA" w:rsidRDefault="00CA5DFA" w:rsidP="00CA5DFA">
            <w:pPr>
              <w:ind w:right="170"/>
              <w:contextualSpacing/>
              <w:jc w:val="both"/>
              <w:rPr>
                <w:sz w:val="24"/>
                <w:szCs w:val="24"/>
              </w:rPr>
            </w:pPr>
            <w:r>
              <w:rPr>
                <w:sz w:val="24"/>
                <w:szCs w:val="24"/>
              </w:rPr>
              <w:t>Казначейский счет (р/с): 03211643000000017300</w:t>
            </w:r>
          </w:p>
          <w:p w:rsidR="00CA5DFA" w:rsidRDefault="00CA5DFA" w:rsidP="00CA5DFA">
            <w:pPr>
              <w:ind w:right="170"/>
              <w:contextualSpacing/>
              <w:jc w:val="both"/>
              <w:rPr>
                <w:sz w:val="24"/>
                <w:szCs w:val="24"/>
              </w:rPr>
            </w:pPr>
            <w:r>
              <w:rPr>
                <w:sz w:val="24"/>
                <w:szCs w:val="24"/>
              </w:rPr>
              <w:t xml:space="preserve">Наименование банка: ОКЦ № 1 ГУ Банка России по ЦФО // УФК ПО Г. МОСКВЕ, г. Москва </w:t>
            </w:r>
          </w:p>
          <w:p w:rsidR="00CA5DFA" w:rsidRDefault="00CA5DFA" w:rsidP="00CA5DFA">
            <w:pPr>
              <w:ind w:right="170"/>
              <w:contextualSpacing/>
              <w:jc w:val="both"/>
              <w:rPr>
                <w:sz w:val="24"/>
                <w:szCs w:val="24"/>
              </w:rPr>
            </w:pPr>
            <w:r>
              <w:rPr>
                <w:sz w:val="24"/>
                <w:szCs w:val="24"/>
              </w:rPr>
              <w:t>БИК 004525988</w:t>
            </w:r>
          </w:p>
          <w:p w:rsidR="00CA5DFA" w:rsidRDefault="00CA5DFA" w:rsidP="00CA5DFA">
            <w:pPr>
              <w:ind w:right="170"/>
              <w:contextualSpacing/>
              <w:jc w:val="both"/>
              <w:rPr>
                <w:sz w:val="24"/>
                <w:szCs w:val="24"/>
              </w:rPr>
            </w:pPr>
            <w:r>
              <w:rPr>
                <w:sz w:val="24"/>
                <w:szCs w:val="24"/>
              </w:rPr>
              <w:t xml:space="preserve">Тел.: +7 (495) 223-44-64 </w:t>
            </w:r>
          </w:p>
          <w:p w:rsidR="00CA5DFA" w:rsidRDefault="00CA5DFA" w:rsidP="00CA5DFA">
            <w:pPr>
              <w:ind w:right="170"/>
              <w:contextualSpacing/>
              <w:jc w:val="both"/>
              <w:rPr>
                <w:sz w:val="24"/>
                <w:szCs w:val="24"/>
              </w:rPr>
            </w:pPr>
            <w:r>
              <w:rPr>
                <w:sz w:val="24"/>
                <w:szCs w:val="24"/>
              </w:rPr>
              <w:t>Е-</w:t>
            </w:r>
            <w:r>
              <w:rPr>
                <w:sz w:val="24"/>
                <w:szCs w:val="24"/>
                <w:lang w:val="en-US"/>
              </w:rPr>
              <w:t>mail</w:t>
            </w:r>
            <w:r>
              <w:rPr>
                <w:sz w:val="24"/>
                <w:szCs w:val="24"/>
              </w:rPr>
              <w:t xml:space="preserve">: </w:t>
            </w:r>
            <w:r>
              <w:rPr>
                <w:sz w:val="24"/>
                <w:szCs w:val="24"/>
                <w:lang w:val="en-US"/>
              </w:rPr>
              <w:t>ddr</w:t>
            </w:r>
            <w:r>
              <w:rPr>
                <w:sz w:val="24"/>
                <w:szCs w:val="24"/>
              </w:rPr>
              <w:t>@</w:t>
            </w:r>
            <w:r>
              <w:rPr>
                <w:sz w:val="24"/>
                <w:szCs w:val="24"/>
                <w:lang w:val="en-US"/>
              </w:rPr>
              <w:t>dorros</w:t>
            </w:r>
            <w:r>
              <w:rPr>
                <w:sz w:val="24"/>
                <w:szCs w:val="24"/>
              </w:rPr>
              <w:t>.</w:t>
            </w:r>
            <w:r>
              <w:rPr>
                <w:sz w:val="24"/>
                <w:szCs w:val="24"/>
                <w:lang w:val="en-US"/>
              </w:rPr>
              <w:t>ru</w:t>
            </w:r>
          </w:p>
          <w:p w:rsidR="00CA5DFA" w:rsidRDefault="00CA5DFA" w:rsidP="00CA5DFA">
            <w:pPr>
              <w:ind w:right="170"/>
              <w:contextualSpacing/>
              <w:jc w:val="both"/>
              <w:rPr>
                <w:sz w:val="24"/>
                <w:szCs w:val="24"/>
              </w:rPr>
            </w:pPr>
          </w:p>
          <w:p w:rsidR="00CA5DFA" w:rsidRDefault="00CA5DFA" w:rsidP="00CA5DFA">
            <w:pPr>
              <w:ind w:right="170"/>
              <w:contextualSpacing/>
              <w:jc w:val="both"/>
              <w:rPr>
                <w:sz w:val="24"/>
                <w:szCs w:val="24"/>
              </w:rPr>
            </w:pPr>
            <w:r>
              <w:rPr>
                <w:sz w:val="24"/>
                <w:szCs w:val="24"/>
              </w:rPr>
              <w:t>_______________ / _______________ /</w:t>
            </w:r>
          </w:p>
          <w:p w:rsidR="006D5A81" w:rsidRPr="00E11579" w:rsidRDefault="00CA5DFA" w:rsidP="00CA5DFA">
            <w:pPr>
              <w:ind w:right="170"/>
              <w:contextualSpacing/>
              <w:jc w:val="both"/>
              <w:rPr>
                <w:sz w:val="24"/>
                <w:szCs w:val="24"/>
              </w:rPr>
            </w:pPr>
            <w:r>
              <w:rPr>
                <w:sz w:val="24"/>
                <w:szCs w:val="24"/>
              </w:rPr>
              <w:t xml:space="preserve">     (подписано ЭЦП)</w:t>
            </w:r>
          </w:p>
        </w:tc>
        <w:tc>
          <w:tcPr>
            <w:tcW w:w="5259" w:type="dxa"/>
            <w:shd w:val="clear" w:color="auto" w:fill="auto"/>
          </w:tcPr>
          <w:p w:rsidR="00FA341F" w:rsidRPr="00E11579" w:rsidRDefault="00FA341F" w:rsidP="00F04A7D">
            <w:pPr>
              <w:ind w:left="170"/>
              <w:contextualSpacing/>
              <w:jc w:val="both"/>
              <w:rPr>
                <w:b/>
                <w:sz w:val="24"/>
                <w:szCs w:val="24"/>
              </w:rPr>
            </w:pPr>
          </w:p>
          <w:p w:rsidR="006D5A81" w:rsidRPr="00E11579" w:rsidRDefault="006D5A81" w:rsidP="00F04A7D">
            <w:pPr>
              <w:ind w:left="170"/>
              <w:contextualSpacing/>
              <w:jc w:val="both"/>
              <w:rPr>
                <w:sz w:val="24"/>
                <w:szCs w:val="24"/>
              </w:rPr>
            </w:pPr>
          </w:p>
          <w:p w:rsidR="006D5A81" w:rsidRPr="00E11579" w:rsidRDefault="006D5A81" w:rsidP="00F04A7D">
            <w:pPr>
              <w:ind w:left="170"/>
              <w:contextualSpacing/>
              <w:jc w:val="both"/>
              <w:rPr>
                <w:sz w:val="24"/>
                <w:szCs w:val="24"/>
              </w:rPr>
            </w:pPr>
          </w:p>
          <w:p w:rsidR="006D5A81" w:rsidRPr="00E11579" w:rsidRDefault="006D5A81" w:rsidP="00F04A7D">
            <w:pPr>
              <w:ind w:left="170"/>
              <w:contextualSpacing/>
              <w:jc w:val="both"/>
              <w:rPr>
                <w:sz w:val="24"/>
                <w:szCs w:val="24"/>
              </w:rPr>
            </w:pPr>
          </w:p>
          <w:p w:rsidR="006D5A81" w:rsidRPr="00E11579" w:rsidRDefault="006D5A81" w:rsidP="00F04A7D">
            <w:pPr>
              <w:ind w:left="170"/>
              <w:contextualSpacing/>
              <w:jc w:val="both"/>
              <w:rPr>
                <w:sz w:val="24"/>
                <w:szCs w:val="24"/>
              </w:rPr>
            </w:pPr>
          </w:p>
          <w:p w:rsidR="006D5A81" w:rsidRPr="00E11579" w:rsidRDefault="006D5A81" w:rsidP="00F04A7D">
            <w:pPr>
              <w:ind w:left="170"/>
              <w:contextualSpacing/>
              <w:jc w:val="both"/>
              <w:rPr>
                <w:sz w:val="24"/>
                <w:szCs w:val="24"/>
              </w:rPr>
            </w:pPr>
          </w:p>
          <w:p w:rsidR="006D5A81" w:rsidRPr="00E11579" w:rsidRDefault="006D5A81" w:rsidP="00F04A7D">
            <w:pPr>
              <w:ind w:left="170"/>
              <w:contextualSpacing/>
              <w:jc w:val="both"/>
              <w:rPr>
                <w:sz w:val="24"/>
                <w:szCs w:val="24"/>
              </w:rPr>
            </w:pPr>
          </w:p>
          <w:p w:rsidR="006D5A81" w:rsidRPr="00E11579" w:rsidRDefault="006D5A81" w:rsidP="00F04A7D">
            <w:pPr>
              <w:ind w:left="170"/>
              <w:contextualSpacing/>
              <w:jc w:val="both"/>
              <w:rPr>
                <w:sz w:val="24"/>
                <w:szCs w:val="24"/>
              </w:rPr>
            </w:pPr>
          </w:p>
          <w:p w:rsidR="006D5A81" w:rsidRPr="00E11579" w:rsidRDefault="006D5A81" w:rsidP="00F04A7D">
            <w:pPr>
              <w:ind w:left="170"/>
              <w:contextualSpacing/>
              <w:jc w:val="both"/>
              <w:rPr>
                <w:sz w:val="24"/>
                <w:szCs w:val="24"/>
              </w:rPr>
            </w:pPr>
          </w:p>
          <w:p w:rsidR="006D5A81" w:rsidRPr="00E11579" w:rsidRDefault="006D5A81" w:rsidP="00F04A7D">
            <w:pPr>
              <w:ind w:left="170"/>
              <w:contextualSpacing/>
              <w:jc w:val="both"/>
              <w:rPr>
                <w:sz w:val="24"/>
                <w:szCs w:val="24"/>
              </w:rPr>
            </w:pPr>
          </w:p>
          <w:p w:rsidR="006D5A81" w:rsidRPr="00E11579" w:rsidRDefault="006D5A81" w:rsidP="00F04A7D">
            <w:pPr>
              <w:ind w:left="170"/>
              <w:contextualSpacing/>
              <w:jc w:val="both"/>
              <w:rPr>
                <w:sz w:val="24"/>
                <w:szCs w:val="24"/>
              </w:rPr>
            </w:pPr>
          </w:p>
          <w:p w:rsidR="006D5A81" w:rsidRPr="00E11579" w:rsidRDefault="006D5A81" w:rsidP="00F04A7D">
            <w:pPr>
              <w:ind w:left="170"/>
              <w:contextualSpacing/>
              <w:jc w:val="both"/>
              <w:rPr>
                <w:sz w:val="24"/>
                <w:szCs w:val="24"/>
              </w:rPr>
            </w:pPr>
          </w:p>
          <w:p w:rsidR="006D5A81" w:rsidRPr="00E11579" w:rsidRDefault="006D5A81" w:rsidP="00F04A7D">
            <w:pPr>
              <w:ind w:left="170"/>
              <w:contextualSpacing/>
              <w:jc w:val="both"/>
              <w:rPr>
                <w:sz w:val="24"/>
                <w:szCs w:val="24"/>
              </w:rPr>
            </w:pPr>
          </w:p>
          <w:p w:rsidR="006D5A81" w:rsidRPr="00E11579" w:rsidRDefault="006D5A81" w:rsidP="00F04A7D">
            <w:pPr>
              <w:ind w:left="170"/>
              <w:contextualSpacing/>
              <w:jc w:val="both"/>
              <w:rPr>
                <w:sz w:val="24"/>
                <w:szCs w:val="24"/>
              </w:rPr>
            </w:pPr>
          </w:p>
          <w:p w:rsidR="006D5A81" w:rsidRPr="00E11579" w:rsidRDefault="006D5A81" w:rsidP="00F04A7D">
            <w:pPr>
              <w:ind w:left="170"/>
              <w:contextualSpacing/>
              <w:jc w:val="both"/>
              <w:rPr>
                <w:sz w:val="24"/>
                <w:szCs w:val="24"/>
              </w:rPr>
            </w:pPr>
          </w:p>
          <w:p w:rsidR="006D5A81" w:rsidRPr="00E11579" w:rsidRDefault="006D5A81" w:rsidP="00BE59D9">
            <w:pPr>
              <w:contextualSpacing/>
              <w:jc w:val="both"/>
              <w:rPr>
                <w:sz w:val="24"/>
                <w:szCs w:val="24"/>
              </w:rPr>
            </w:pPr>
          </w:p>
          <w:p w:rsidR="006D5A81" w:rsidRPr="00E11579" w:rsidRDefault="006D5A81" w:rsidP="00BE59D9">
            <w:pPr>
              <w:contextualSpacing/>
              <w:jc w:val="both"/>
              <w:rPr>
                <w:sz w:val="24"/>
                <w:szCs w:val="24"/>
              </w:rPr>
            </w:pPr>
          </w:p>
          <w:p w:rsidR="006D5A81" w:rsidRPr="00E11579" w:rsidRDefault="006D5A81" w:rsidP="00F04A7D">
            <w:pPr>
              <w:ind w:left="170"/>
              <w:contextualSpacing/>
              <w:jc w:val="both"/>
              <w:rPr>
                <w:sz w:val="24"/>
                <w:szCs w:val="24"/>
              </w:rPr>
            </w:pPr>
            <w:r w:rsidRPr="00E11579">
              <w:rPr>
                <w:sz w:val="24"/>
                <w:szCs w:val="24"/>
              </w:rPr>
              <w:t>_______________ / _______________ /</w:t>
            </w:r>
          </w:p>
          <w:p w:rsidR="006D5A81" w:rsidRPr="00E11579" w:rsidRDefault="006D5A81" w:rsidP="00F04A7D">
            <w:pPr>
              <w:ind w:left="170"/>
              <w:contextualSpacing/>
              <w:jc w:val="both"/>
              <w:rPr>
                <w:sz w:val="24"/>
                <w:szCs w:val="24"/>
              </w:rPr>
            </w:pPr>
            <w:r w:rsidRPr="00E11579">
              <w:rPr>
                <w:sz w:val="24"/>
                <w:szCs w:val="24"/>
              </w:rPr>
              <w:t xml:space="preserve">     (подписано ЭЦП)</w:t>
            </w:r>
          </w:p>
        </w:tc>
      </w:tr>
    </w:tbl>
    <w:p w:rsidR="009E566A" w:rsidRPr="006D5A81" w:rsidRDefault="009E566A" w:rsidP="00F04A7D">
      <w:pPr>
        <w:contextualSpacing/>
        <w:rPr>
          <w:sz w:val="24"/>
          <w:szCs w:val="24"/>
        </w:rPr>
      </w:pPr>
    </w:p>
    <w:sectPr w:rsidR="009E566A" w:rsidRPr="006D5A81" w:rsidSect="00F04A7D">
      <w:footerReference w:type="default" r:id="rId8"/>
      <w:pgSz w:w="12240" w:h="15840"/>
      <w:pgMar w:top="851" w:right="567" w:bottom="709" w:left="1134" w:header="57" w:footer="437"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0494" w:rsidRDefault="00360494">
      <w:r>
        <w:separator/>
      </w:r>
    </w:p>
  </w:endnote>
  <w:endnote w:type="continuationSeparator" w:id="0">
    <w:p w:rsidR="00360494" w:rsidRDefault="00360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0494" w:rsidRDefault="00360494">
    <w:pPr>
      <w:pStyle w:val="a7"/>
      <w:jc w:val="center"/>
    </w:pPr>
    <w:r>
      <w:rPr>
        <w:noProof/>
      </w:rPr>
      <w:fldChar w:fldCharType="begin"/>
    </w:r>
    <w:r>
      <w:rPr>
        <w:noProof/>
      </w:rPr>
      <w:instrText>PAGE   \* MERGEFORMAT</w:instrText>
    </w:r>
    <w:r>
      <w:rPr>
        <w:noProof/>
      </w:rPr>
      <w:fldChar w:fldCharType="separate"/>
    </w:r>
    <w:r w:rsidR="005F726B">
      <w:rPr>
        <w:noProof/>
      </w:rPr>
      <w:t>17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0494" w:rsidRDefault="00360494">
      <w:r>
        <w:separator/>
      </w:r>
    </w:p>
  </w:footnote>
  <w:footnote w:type="continuationSeparator" w:id="0">
    <w:p w:rsidR="00360494" w:rsidRDefault="003604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C0793"/>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8E84CD4"/>
    <w:multiLevelType w:val="multilevel"/>
    <w:tmpl w:val="3008263C"/>
    <w:lvl w:ilvl="0">
      <w:start w:val="5"/>
      <w:numFmt w:val="decimal"/>
      <w:suff w:val="space"/>
      <w:lvlText w:val="%1."/>
      <w:lvlJc w:val="left"/>
      <w:pPr>
        <w:ind w:left="360" w:hanging="360"/>
      </w:pPr>
      <w:rPr>
        <w:rFonts w:cs="Times New Roman" w:hint="default"/>
      </w:rPr>
    </w:lvl>
    <w:lvl w:ilvl="1">
      <w:start w:val="3"/>
      <w:numFmt w:val="decimal"/>
      <w:suff w:val="space"/>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09A10378"/>
    <w:multiLevelType w:val="hybridMultilevel"/>
    <w:tmpl w:val="889AE702"/>
    <w:lvl w:ilvl="0" w:tplc="EC5C3924">
      <w:start w:val="1"/>
      <w:numFmt w:val="decimal"/>
      <w:suff w:val="space"/>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0AC1508E"/>
    <w:multiLevelType w:val="hybridMultilevel"/>
    <w:tmpl w:val="16225DD2"/>
    <w:lvl w:ilvl="0" w:tplc="D0F25A38">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EC6734E"/>
    <w:multiLevelType w:val="hybridMultilevel"/>
    <w:tmpl w:val="7A928F14"/>
    <w:lvl w:ilvl="0" w:tplc="0FA822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1D5EA3"/>
    <w:multiLevelType w:val="hybridMultilevel"/>
    <w:tmpl w:val="CBAC3D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0FA7CB5"/>
    <w:multiLevelType w:val="hybridMultilevel"/>
    <w:tmpl w:val="06A2CBB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146F08DB"/>
    <w:multiLevelType w:val="hybridMultilevel"/>
    <w:tmpl w:val="3990D90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5A34AF3"/>
    <w:multiLevelType w:val="hybridMultilevel"/>
    <w:tmpl w:val="3976C242"/>
    <w:lvl w:ilvl="0" w:tplc="03F2CB94">
      <w:start w:val="1"/>
      <w:numFmt w:val="decimal"/>
      <w:lvlText w:val="%1."/>
      <w:lvlJc w:val="left"/>
      <w:pPr>
        <w:ind w:left="720" w:hanging="360"/>
      </w:pPr>
      <w:rPr>
        <w:rFonts w:ascii="Arial" w:hAnsi="Arial" w:cs="Aria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6980077"/>
    <w:multiLevelType w:val="hybridMultilevel"/>
    <w:tmpl w:val="25DA7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DB57050"/>
    <w:multiLevelType w:val="hybridMultilevel"/>
    <w:tmpl w:val="16225DD2"/>
    <w:lvl w:ilvl="0" w:tplc="D0F25A38">
      <w:start w:val="1"/>
      <w:numFmt w:val="decimal"/>
      <w:lvlText w:val="%1."/>
      <w:lvlJc w:val="left"/>
      <w:pPr>
        <w:ind w:left="36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21F27661"/>
    <w:multiLevelType w:val="hybridMultilevel"/>
    <w:tmpl w:val="432A0B9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2" w15:restartNumberingAfterBreak="0">
    <w:nsid w:val="2228163A"/>
    <w:multiLevelType w:val="hybridMultilevel"/>
    <w:tmpl w:val="7B9A401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 w15:restartNumberingAfterBreak="0">
    <w:nsid w:val="2BA0594F"/>
    <w:multiLevelType w:val="hybridMultilevel"/>
    <w:tmpl w:val="FD24E722"/>
    <w:lvl w:ilvl="0" w:tplc="0FA822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C5323CB"/>
    <w:multiLevelType w:val="hybridMultilevel"/>
    <w:tmpl w:val="63D0AE54"/>
    <w:lvl w:ilvl="0" w:tplc="281618F8">
      <w:start w:val="1"/>
      <w:numFmt w:val="lowerLetter"/>
      <w:suff w:val="space"/>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5" w15:restartNumberingAfterBreak="0">
    <w:nsid w:val="2E1B6CB4"/>
    <w:multiLevelType w:val="hybridMultilevel"/>
    <w:tmpl w:val="18BC4C24"/>
    <w:lvl w:ilvl="0" w:tplc="504A9784">
      <w:start w:val="1"/>
      <w:numFmt w:val="lowerLetter"/>
      <w:suff w:val="space"/>
      <w:lvlText w:val="%1)"/>
      <w:lvlJc w:val="left"/>
      <w:pPr>
        <w:ind w:left="3054" w:hanging="360"/>
      </w:pPr>
      <w:rPr>
        <w:rFonts w:cs="Times New Roman" w:hint="default"/>
      </w:rPr>
    </w:lvl>
    <w:lvl w:ilvl="1" w:tplc="04190019" w:tentative="1">
      <w:start w:val="1"/>
      <w:numFmt w:val="lowerLetter"/>
      <w:lvlText w:val="%2."/>
      <w:lvlJc w:val="left"/>
      <w:pPr>
        <w:ind w:left="3774" w:hanging="360"/>
      </w:pPr>
      <w:rPr>
        <w:rFonts w:cs="Times New Roman"/>
      </w:rPr>
    </w:lvl>
    <w:lvl w:ilvl="2" w:tplc="0419001B" w:tentative="1">
      <w:start w:val="1"/>
      <w:numFmt w:val="lowerRoman"/>
      <w:lvlText w:val="%3."/>
      <w:lvlJc w:val="right"/>
      <w:pPr>
        <w:ind w:left="4494" w:hanging="180"/>
      </w:pPr>
      <w:rPr>
        <w:rFonts w:cs="Times New Roman"/>
      </w:rPr>
    </w:lvl>
    <w:lvl w:ilvl="3" w:tplc="0419000F" w:tentative="1">
      <w:start w:val="1"/>
      <w:numFmt w:val="decimal"/>
      <w:lvlText w:val="%4."/>
      <w:lvlJc w:val="left"/>
      <w:pPr>
        <w:ind w:left="5214" w:hanging="360"/>
      </w:pPr>
      <w:rPr>
        <w:rFonts w:cs="Times New Roman"/>
      </w:rPr>
    </w:lvl>
    <w:lvl w:ilvl="4" w:tplc="04190019" w:tentative="1">
      <w:start w:val="1"/>
      <w:numFmt w:val="lowerLetter"/>
      <w:lvlText w:val="%5."/>
      <w:lvlJc w:val="left"/>
      <w:pPr>
        <w:ind w:left="5934" w:hanging="360"/>
      </w:pPr>
      <w:rPr>
        <w:rFonts w:cs="Times New Roman"/>
      </w:rPr>
    </w:lvl>
    <w:lvl w:ilvl="5" w:tplc="0419001B" w:tentative="1">
      <w:start w:val="1"/>
      <w:numFmt w:val="lowerRoman"/>
      <w:lvlText w:val="%6."/>
      <w:lvlJc w:val="right"/>
      <w:pPr>
        <w:ind w:left="6654" w:hanging="180"/>
      </w:pPr>
      <w:rPr>
        <w:rFonts w:cs="Times New Roman"/>
      </w:rPr>
    </w:lvl>
    <w:lvl w:ilvl="6" w:tplc="0419000F" w:tentative="1">
      <w:start w:val="1"/>
      <w:numFmt w:val="decimal"/>
      <w:lvlText w:val="%7."/>
      <w:lvlJc w:val="left"/>
      <w:pPr>
        <w:ind w:left="7374" w:hanging="360"/>
      </w:pPr>
      <w:rPr>
        <w:rFonts w:cs="Times New Roman"/>
      </w:rPr>
    </w:lvl>
    <w:lvl w:ilvl="7" w:tplc="04190019" w:tentative="1">
      <w:start w:val="1"/>
      <w:numFmt w:val="lowerLetter"/>
      <w:lvlText w:val="%8."/>
      <w:lvlJc w:val="left"/>
      <w:pPr>
        <w:ind w:left="8094" w:hanging="360"/>
      </w:pPr>
      <w:rPr>
        <w:rFonts w:cs="Times New Roman"/>
      </w:rPr>
    </w:lvl>
    <w:lvl w:ilvl="8" w:tplc="0419001B" w:tentative="1">
      <w:start w:val="1"/>
      <w:numFmt w:val="lowerRoman"/>
      <w:lvlText w:val="%9."/>
      <w:lvlJc w:val="right"/>
      <w:pPr>
        <w:ind w:left="8814" w:hanging="180"/>
      </w:pPr>
      <w:rPr>
        <w:rFonts w:cs="Times New Roman"/>
      </w:rPr>
    </w:lvl>
  </w:abstractNum>
  <w:abstractNum w:abstractNumId="16" w15:restartNumberingAfterBreak="0">
    <w:nsid w:val="2ED01214"/>
    <w:multiLevelType w:val="hybridMultilevel"/>
    <w:tmpl w:val="9A808A88"/>
    <w:lvl w:ilvl="0" w:tplc="04190017">
      <w:start w:val="1"/>
      <w:numFmt w:val="lowerLett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32DB33EB"/>
    <w:multiLevelType w:val="multilevel"/>
    <w:tmpl w:val="3384C960"/>
    <w:lvl w:ilvl="0">
      <w:start w:val="1"/>
      <w:numFmt w:val="decimal"/>
      <w:suff w:val="space"/>
      <w:lvlText w:val="%1."/>
      <w:lvlJc w:val="left"/>
      <w:pPr>
        <w:ind w:left="502" w:hanging="360"/>
      </w:pPr>
      <w:rPr>
        <w:rFonts w:ascii="Times New Roman" w:eastAsia="Times New Roman" w:hAnsi="Times New Roman" w:cs="Times New Roman" w:hint="default"/>
        <w:b/>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8" w15:restartNumberingAfterBreak="0">
    <w:nsid w:val="33BB40C5"/>
    <w:multiLevelType w:val="hybridMultilevel"/>
    <w:tmpl w:val="FAECD99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372E15EA"/>
    <w:multiLevelType w:val="hybridMultilevel"/>
    <w:tmpl w:val="0902092A"/>
    <w:lvl w:ilvl="0" w:tplc="EA24EBC8">
      <w:start w:val="1"/>
      <w:numFmt w:val="bullet"/>
      <w:suff w:val="space"/>
      <w:lvlText w:val=""/>
      <w:lvlJc w:val="left"/>
      <w:pPr>
        <w:ind w:left="1668" w:hanging="360"/>
      </w:pPr>
      <w:rPr>
        <w:rFonts w:ascii="Symbol" w:hAnsi="Symbol" w:hint="default"/>
      </w:rPr>
    </w:lvl>
    <w:lvl w:ilvl="1" w:tplc="04190003">
      <w:start w:val="1"/>
      <w:numFmt w:val="bullet"/>
      <w:lvlText w:val="o"/>
      <w:lvlJc w:val="left"/>
      <w:pPr>
        <w:ind w:left="2388" w:hanging="360"/>
      </w:pPr>
      <w:rPr>
        <w:rFonts w:ascii="Courier New" w:hAnsi="Courier New" w:hint="default"/>
      </w:rPr>
    </w:lvl>
    <w:lvl w:ilvl="2" w:tplc="04190005">
      <w:start w:val="1"/>
      <w:numFmt w:val="bullet"/>
      <w:lvlText w:val=""/>
      <w:lvlJc w:val="left"/>
      <w:pPr>
        <w:ind w:left="3108" w:hanging="360"/>
      </w:pPr>
      <w:rPr>
        <w:rFonts w:ascii="Wingdings" w:hAnsi="Wingdings" w:hint="default"/>
      </w:rPr>
    </w:lvl>
    <w:lvl w:ilvl="3" w:tplc="04190001">
      <w:start w:val="1"/>
      <w:numFmt w:val="bullet"/>
      <w:lvlText w:val=""/>
      <w:lvlJc w:val="left"/>
      <w:pPr>
        <w:ind w:left="3828" w:hanging="360"/>
      </w:pPr>
      <w:rPr>
        <w:rFonts w:ascii="Symbol" w:hAnsi="Symbol" w:hint="default"/>
      </w:rPr>
    </w:lvl>
    <w:lvl w:ilvl="4" w:tplc="04190003">
      <w:start w:val="1"/>
      <w:numFmt w:val="bullet"/>
      <w:lvlText w:val="o"/>
      <w:lvlJc w:val="left"/>
      <w:pPr>
        <w:ind w:left="4548" w:hanging="360"/>
      </w:pPr>
      <w:rPr>
        <w:rFonts w:ascii="Courier New" w:hAnsi="Courier New" w:hint="default"/>
      </w:rPr>
    </w:lvl>
    <w:lvl w:ilvl="5" w:tplc="04190005">
      <w:start w:val="1"/>
      <w:numFmt w:val="bullet"/>
      <w:lvlText w:val=""/>
      <w:lvlJc w:val="left"/>
      <w:pPr>
        <w:ind w:left="5268" w:hanging="360"/>
      </w:pPr>
      <w:rPr>
        <w:rFonts w:ascii="Wingdings" w:hAnsi="Wingdings" w:hint="default"/>
      </w:rPr>
    </w:lvl>
    <w:lvl w:ilvl="6" w:tplc="04190001">
      <w:start w:val="1"/>
      <w:numFmt w:val="bullet"/>
      <w:lvlText w:val=""/>
      <w:lvlJc w:val="left"/>
      <w:pPr>
        <w:ind w:left="5988" w:hanging="360"/>
      </w:pPr>
      <w:rPr>
        <w:rFonts w:ascii="Symbol" w:hAnsi="Symbol" w:hint="default"/>
      </w:rPr>
    </w:lvl>
    <w:lvl w:ilvl="7" w:tplc="04190003">
      <w:start w:val="1"/>
      <w:numFmt w:val="bullet"/>
      <w:lvlText w:val="o"/>
      <w:lvlJc w:val="left"/>
      <w:pPr>
        <w:ind w:left="6708" w:hanging="360"/>
      </w:pPr>
      <w:rPr>
        <w:rFonts w:ascii="Courier New" w:hAnsi="Courier New" w:hint="default"/>
      </w:rPr>
    </w:lvl>
    <w:lvl w:ilvl="8" w:tplc="04190005">
      <w:start w:val="1"/>
      <w:numFmt w:val="bullet"/>
      <w:lvlText w:val=""/>
      <w:lvlJc w:val="left"/>
      <w:pPr>
        <w:ind w:left="7428" w:hanging="360"/>
      </w:pPr>
      <w:rPr>
        <w:rFonts w:ascii="Wingdings" w:hAnsi="Wingdings" w:hint="default"/>
      </w:rPr>
    </w:lvl>
  </w:abstractNum>
  <w:abstractNum w:abstractNumId="20" w15:restartNumberingAfterBreak="0">
    <w:nsid w:val="3BA73F8C"/>
    <w:multiLevelType w:val="hybridMultilevel"/>
    <w:tmpl w:val="EC82ECAA"/>
    <w:lvl w:ilvl="0" w:tplc="6E2AB0D2">
      <w:start w:val="1"/>
      <w:numFmt w:val="bullet"/>
      <w:suff w:val="space"/>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21" w15:restartNumberingAfterBreak="0">
    <w:nsid w:val="3D907B29"/>
    <w:multiLevelType w:val="hybridMultilevel"/>
    <w:tmpl w:val="CBAC3D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3EE816F0"/>
    <w:multiLevelType w:val="hybridMultilevel"/>
    <w:tmpl w:val="AC32A230"/>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3" w15:restartNumberingAfterBreak="0">
    <w:nsid w:val="3F2A631D"/>
    <w:multiLevelType w:val="hybridMultilevel"/>
    <w:tmpl w:val="16225DD2"/>
    <w:lvl w:ilvl="0" w:tplc="D0F25A38">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40ED75DD"/>
    <w:multiLevelType w:val="multilevel"/>
    <w:tmpl w:val="D7A468E8"/>
    <w:lvl w:ilvl="0">
      <w:start w:val="2"/>
      <w:numFmt w:val="decimal"/>
      <w:lvlText w:val="%1."/>
      <w:lvlJc w:val="left"/>
      <w:pPr>
        <w:ind w:left="360" w:hanging="360"/>
      </w:pPr>
      <w:rPr>
        <w:rFonts w:cs="Times New Roman"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5" w15:restartNumberingAfterBreak="0">
    <w:nsid w:val="47A71BDD"/>
    <w:multiLevelType w:val="hybridMultilevel"/>
    <w:tmpl w:val="432A0B9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6" w15:restartNumberingAfterBreak="0">
    <w:nsid w:val="4E513DFF"/>
    <w:multiLevelType w:val="hybridMultilevel"/>
    <w:tmpl w:val="22B4A568"/>
    <w:lvl w:ilvl="0" w:tplc="0FA822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FAD5730"/>
    <w:multiLevelType w:val="hybridMultilevel"/>
    <w:tmpl w:val="1DCC68BC"/>
    <w:lvl w:ilvl="0" w:tplc="0FA822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2AA0559"/>
    <w:multiLevelType w:val="hybridMultilevel"/>
    <w:tmpl w:val="BD96BC8A"/>
    <w:lvl w:ilvl="0" w:tplc="F7D43E04">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52C17D96"/>
    <w:multiLevelType w:val="hybridMultilevel"/>
    <w:tmpl w:val="877E6E18"/>
    <w:lvl w:ilvl="0" w:tplc="04190017">
      <w:start w:val="1"/>
      <w:numFmt w:val="lowerLetter"/>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4FA4A70"/>
    <w:multiLevelType w:val="multilevel"/>
    <w:tmpl w:val="CF1AB7D6"/>
    <w:lvl w:ilvl="0">
      <w:start w:val="2"/>
      <w:numFmt w:val="decimal"/>
      <w:lvlText w:val="%1."/>
      <w:lvlJc w:val="left"/>
      <w:pPr>
        <w:ind w:left="360" w:hanging="360"/>
      </w:pPr>
      <w:rPr>
        <w:rFonts w:cs="Times New Roman"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1" w15:restartNumberingAfterBreak="0">
    <w:nsid w:val="579540E8"/>
    <w:multiLevelType w:val="multilevel"/>
    <w:tmpl w:val="F00C8DC4"/>
    <w:lvl w:ilvl="0">
      <w:start w:val="2"/>
      <w:numFmt w:val="decimal"/>
      <w:lvlText w:val="%1."/>
      <w:lvlJc w:val="left"/>
      <w:pPr>
        <w:ind w:left="360" w:hanging="360"/>
      </w:pPr>
      <w:rPr>
        <w:rFonts w:cs="Times New Roman" w:hint="default"/>
      </w:rPr>
    </w:lvl>
    <w:lvl w:ilvl="1">
      <w:start w:val="1"/>
      <w:numFmt w:val="bullet"/>
      <w:suff w:val="space"/>
      <w:lvlText w:val=""/>
      <w:lvlJc w:val="left"/>
      <w:pPr>
        <w:ind w:left="1080" w:hanging="360"/>
      </w:pPr>
      <w:rPr>
        <w:rFonts w:ascii="Symbol" w:hAnsi="Symbol"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2" w15:restartNumberingAfterBreak="0">
    <w:nsid w:val="5BF80379"/>
    <w:multiLevelType w:val="hybridMultilevel"/>
    <w:tmpl w:val="DC4E34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3A445D4"/>
    <w:multiLevelType w:val="hybridMultilevel"/>
    <w:tmpl w:val="35881A48"/>
    <w:lvl w:ilvl="0" w:tplc="04190017">
      <w:start w:val="1"/>
      <w:numFmt w:val="lowerLetter"/>
      <w:lvlText w:val="%1)"/>
      <w:lvlJc w:val="left"/>
      <w:pPr>
        <w:ind w:left="1429"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70D2AAE"/>
    <w:multiLevelType w:val="hybridMultilevel"/>
    <w:tmpl w:val="315CDB54"/>
    <w:lvl w:ilvl="0" w:tplc="C79403DE">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69315064"/>
    <w:multiLevelType w:val="hybridMultilevel"/>
    <w:tmpl w:val="B0A434C8"/>
    <w:styleLink w:val="41"/>
    <w:lvl w:ilvl="0" w:tplc="66845ABA">
      <w:start w:val="1"/>
      <w:numFmt w:val="bullet"/>
      <w:lvlText w:val="–"/>
      <w:lvlJc w:val="left"/>
      <w:pPr>
        <w:ind w:left="720" w:hanging="360"/>
      </w:pPr>
      <w:rPr>
        <w:rFonts w:ascii="Arial" w:hAnsi="Arial" w:hint="default"/>
        <w:sz w:val="20"/>
      </w:rPr>
    </w:lvl>
    <w:lvl w:ilvl="1" w:tplc="66845ABA">
      <w:start w:val="1"/>
      <w:numFmt w:val="bullet"/>
      <w:lvlText w:val="–"/>
      <w:lvlJc w:val="left"/>
      <w:pPr>
        <w:ind w:left="1440" w:hanging="360"/>
      </w:pPr>
      <w:rPr>
        <w:rFonts w:ascii="Arial" w:hAnsi="Arial" w:hint="default"/>
        <w:sz w:val="2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D5B0E99"/>
    <w:multiLevelType w:val="multilevel"/>
    <w:tmpl w:val="E1946D90"/>
    <w:lvl w:ilvl="0">
      <w:start w:val="2"/>
      <w:numFmt w:val="decimal"/>
      <w:lvlText w:val="%1."/>
      <w:lvlJc w:val="left"/>
      <w:pPr>
        <w:ind w:left="360" w:hanging="360"/>
      </w:pPr>
      <w:rPr>
        <w:rFonts w:cs="Times New Roman" w:hint="default"/>
      </w:rPr>
    </w:lvl>
    <w:lvl w:ilvl="1">
      <w:start w:val="1"/>
      <w:numFmt w:val="bullet"/>
      <w:suff w:val="space"/>
      <w:lvlText w:val=""/>
      <w:lvlJc w:val="left"/>
      <w:pPr>
        <w:ind w:left="1080" w:hanging="360"/>
      </w:pPr>
      <w:rPr>
        <w:rFonts w:ascii="Symbol" w:hAnsi="Symbol" w:hint="default"/>
        <w:color w:val="auto"/>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7" w15:restartNumberingAfterBreak="0">
    <w:nsid w:val="705E1344"/>
    <w:multiLevelType w:val="hybridMultilevel"/>
    <w:tmpl w:val="16225DD2"/>
    <w:lvl w:ilvl="0" w:tplc="D0F25A38">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797F4CCC"/>
    <w:multiLevelType w:val="hybridMultilevel"/>
    <w:tmpl w:val="C8AA9612"/>
    <w:lvl w:ilvl="0" w:tplc="0419000F">
      <w:start w:val="1"/>
      <w:numFmt w:val="decimal"/>
      <w:lvlText w:val="%1."/>
      <w:lvlJc w:val="left"/>
      <w:pPr>
        <w:ind w:left="1080" w:hanging="360"/>
      </w:pPr>
      <w:rPr>
        <w:rFonts w:cs="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15:restartNumberingAfterBreak="0">
    <w:nsid w:val="7D0869EF"/>
    <w:multiLevelType w:val="hybridMultilevel"/>
    <w:tmpl w:val="9856CAA6"/>
    <w:lvl w:ilvl="0" w:tplc="0FA822F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26"/>
  </w:num>
  <w:num w:numId="2">
    <w:abstractNumId w:val="4"/>
  </w:num>
  <w:num w:numId="3">
    <w:abstractNumId w:val="17"/>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9"/>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0"/>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31"/>
  </w:num>
  <w:num w:numId="21">
    <w:abstractNumId w:val="15"/>
  </w:num>
  <w:num w:numId="22">
    <w:abstractNumId w:val="16"/>
  </w:num>
  <w:num w:numId="23">
    <w:abstractNumId w:val="30"/>
  </w:num>
  <w:num w:numId="24">
    <w:abstractNumId w:val="24"/>
  </w:num>
  <w:num w:numId="25">
    <w:abstractNumId w:val="14"/>
  </w:num>
  <w:num w:numId="26">
    <w:abstractNumId w:val="36"/>
  </w:num>
  <w:num w:numId="27">
    <w:abstractNumId w:val="1"/>
  </w:num>
  <w:num w:numId="28">
    <w:abstractNumId w:val="0"/>
  </w:num>
  <w:num w:numId="29">
    <w:abstractNumId w:val="18"/>
  </w:num>
  <w:num w:numId="30">
    <w:abstractNumId w:val="39"/>
  </w:num>
  <w:num w:numId="31">
    <w:abstractNumId w:val="8"/>
  </w:num>
  <w:num w:numId="32">
    <w:abstractNumId w:val="12"/>
  </w:num>
  <w:num w:numId="33">
    <w:abstractNumId w:val="11"/>
  </w:num>
  <w:num w:numId="34">
    <w:abstractNumId w:val="6"/>
  </w:num>
  <w:num w:numId="35">
    <w:abstractNumId w:val="38"/>
  </w:num>
  <w:num w:numId="36">
    <w:abstractNumId w:val="22"/>
  </w:num>
  <w:num w:numId="37">
    <w:abstractNumId w:val="25"/>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32"/>
  </w:num>
  <w:num w:numId="41">
    <w:abstractNumId w:val="29"/>
  </w:num>
  <w:num w:numId="42">
    <w:abstractNumId w:val="21"/>
  </w:num>
  <w:num w:numId="43">
    <w:abstractNumId w:val="13"/>
  </w:num>
  <w:num w:numId="44">
    <w:abstractNumId w:val="9"/>
  </w:num>
  <w:num w:numId="45">
    <w:abstractNumId w:val="2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665EC3"/>
    <w:rsid w:val="00003C2F"/>
    <w:rsid w:val="00004DD7"/>
    <w:rsid w:val="0000697C"/>
    <w:rsid w:val="0001011C"/>
    <w:rsid w:val="00014C4D"/>
    <w:rsid w:val="00016A61"/>
    <w:rsid w:val="00016E8B"/>
    <w:rsid w:val="00020E67"/>
    <w:rsid w:val="000212CB"/>
    <w:rsid w:val="00025957"/>
    <w:rsid w:val="000304EF"/>
    <w:rsid w:val="000305D8"/>
    <w:rsid w:val="00032C37"/>
    <w:rsid w:val="000370AC"/>
    <w:rsid w:val="00041B80"/>
    <w:rsid w:val="000422BC"/>
    <w:rsid w:val="00043DB8"/>
    <w:rsid w:val="00044323"/>
    <w:rsid w:val="00045569"/>
    <w:rsid w:val="00045ADB"/>
    <w:rsid w:val="00045B40"/>
    <w:rsid w:val="00046D4F"/>
    <w:rsid w:val="000527D3"/>
    <w:rsid w:val="00053849"/>
    <w:rsid w:val="00053B7A"/>
    <w:rsid w:val="00057BFA"/>
    <w:rsid w:val="00057F86"/>
    <w:rsid w:val="0006205B"/>
    <w:rsid w:val="0006212E"/>
    <w:rsid w:val="00062643"/>
    <w:rsid w:val="0006319F"/>
    <w:rsid w:val="00063764"/>
    <w:rsid w:val="0006448A"/>
    <w:rsid w:val="00067213"/>
    <w:rsid w:val="000716BC"/>
    <w:rsid w:val="00071C7A"/>
    <w:rsid w:val="00072F4C"/>
    <w:rsid w:val="000730F7"/>
    <w:rsid w:val="0007445F"/>
    <w:rsid w:val="000779F7"/>
    <w:rsid w:val="0008227D"/>
    <w:rsid w:val="0008446D"/>
    <w:rsid w:val="00087260"/>
    <w:rsid w:val="00087F92"/>
    <w:rsid w:val="000916B0"/>
    <w:rsid w:val="000953F5"/>
    <w:rsid w:val="000A0C20"/>
    <w:rsid w:val="000A3588"/>
    <w:rsid w:val="000A5584"/>
    <w:rsid w:val="000A57F7"/>
    <w:rsid w:val="000B0EAF"/>
    <w:rsid w:val="000B57D5"/>
    <w:rsid w:val="000C22BD"/>
    <w:rsid w:val="000C4153"/>
    <w:rsid w:val="000C4C89"/>
    <w:rsid w:val="000C516E"/>
    <w:rsid w:val="000C565B"/>
    <w:rsid w:val="000C592E"/>
    <w:rsid w:val="000C74E4"/>
    <w:rsid w:val="000C75CA"/>
    <w:rsid w:val="000D1EAA"/>
    <w:rsid w:val="000D259E"/>
    <w:rsid w:val="000D3B61"/>
    <w:rsid w:val="000D55A6"/>
    <w:rsid w:val="000E0709"/>
    <w:rsid w:val="000E0C5A"/>
    <w:rsid w:val="000E12E5"/>
    <w:rsid w:val="000E1FF9"/>
    <w:rsid w:val="000E226E"/>
    <w:rsid w:val="000E5023"/>
    <w:rsid w:val="000E68BF"/>
    <w:rsid w:val="000E7F8E"/>
    <w:rsid w:val="000F19D2"/>
    <w:rsid w:val="000F3002"/>
    <w:rsid w:val="000F35DC"/>
    <w:rsid w:val="000F7FA6"/>
    <w:rsid w:val="001017EA"/>
    <w:rsid w:val="0010197F"/>
    <w:rsid w:val="00102528"/>
    <w:rsid w:val="001042AB"/>
    <w:rsid w:val="00104E23"/>
    <w:rsid w:val="00106801"/>
    <w:rsid w:val="0010793B"/>
    <w:rsid w:val="00111570"/>
    <w:rsid w:val="00115394"/>
    <w:rsid w:val="001200A1"/>
    <w:rsid w:val="00120905"/>
    <w:rsid w:val="00120FE4"/>
    <w:rsid w:val="00121559"/>
    <w:rsid w:val="0013442C"/>
    <w:rsid w:val="0013522D"/>
    <w:rsid w:val="00135E98"/>
    <w:rsid w:val="00136B45"/>
    <w:rsid w:val="00137F8C"/>
    <w:rsid w:val="001429F3"/>
    <w:rsid w:val="00147771"/>
    <w:rsid w:val="00152A60"/>
    <w:rsid w:val="00152CF9"/>
    <w:rsid w:val="00152D0C"/>
    <w:rsid w:val="00162708"/>
    <w:rsid w:val="00162997"/>
    <w:rsid w:val="00162E00"/>
    <w:rsid w:val="00170625"/>
    <w:rsid w:val="00170978"/>
    <w:rsid w:val="0017104A"/>
    <w:rsid w:val="00175F36"/>
    <w:rsid w:val="00180BF1"/>
    <w:rsid w:val="0018161F"/>
    <w:rsid w:val="00186682"/>
    <w:rsid w:val="001867FA"/>
    <w:rsid w:val="00190819"/>
    <w:rsid w:val="00190E23"/>
    <w:rsid w:val="001914F4"/>
    <w:rsid w:val="001925A2"/>
    <w:rsid w:val="00193023"/>
    <w:rsid w:val="00194969"/>
    <w:rsid w:val="00197420"/>
    <w:rsid w:val="001A1650"/>
    <w:rsid w:val="001A45C1"/>
    <w:rsid w:val="001B34C1"/>
    <w:rsid w:val="001B7B5E"/>
    <w:rsid w:val="001C12CA"/>
    <w:rsid w:val="001C1CB2"/>
    <w:rsid w:val="001C34E3"/>
    <w:rsid w:val="001C7869"/>
    <w:rsid w:val="001D181B"/>
    <w:rsid w:val="001D5CB3"/>
    <w:rsid w:val="001D5E4A"/>
    <w:rsid w:val="001D652B"/>
    <w:rsid w:val="001E0193"/>
    <w:rsid w:val="001E04D4"/>
    <w:rsid w:val="001E10A1"/>
    <w:rsid w:val="001E17AC"/>
    <w:rsid w:val="001E2491"/>
    <w:rsid w:val="001E3642"/>
    <w:rsid w:val="001E4C42"/>
    <w:rsid w:val="001E6B7D"/>
    <w:rsid w:val="001F4803"/>
    <w:rsid w:val="002013EA"/>
    <w:rsid w:val="0020336A"/>
    <w:rsid w:val="00210057"/>
    <w:rsid w:val="00211FEC"/>
    <w:rsid w:val="002121E0"/>
    <w:rsid w:val="00215095"/>
    <w:rsid w:val="002215BC"/>
    <w:rsid w:val="00222950"/>
    <w:rsid w:val="0022506C"/>
    <w:rsid w:val="00234367"/>
    <w:rsid w:val="00234446"/>
    <w:rsid w:val="002347C5"/>
    <w:rsid w:val="00234D1E"/>
    <w:rsid w:val="00237661"/>
    <w:rsid w:val="00240A63"/>
    <w:rsid w:val="00245538"/>
    <w:rsid w:val="00246B3A"/>
    <w:rsid w:val="002500C6"/>
    <w:rsid w:val="002502DF"/>
    <w:rsid w:val="00252156"/>
    <w:rsid w:val="0025347D"/>
    <w:rsid w:val="00255DAA"/>
    <w:rsid w:val="00255DED"/>
    <w:rsid w:val="00255E0B"/>
    <w:rsid w:val="002560E2"/>
    <w:rsid w:val="00260F70"/>
    <w:rsid w:val="002634DC"/>
    <w:rsid w:val="002656D6"/>
    <w:rsid w:val="00265CF9"/>
    <w:rsid w:val="00267D28"/>
    <w:rsid w:val="0027114A"/>
    <w:rsid w:val="00271AD0"/>
    <w:rsid w:val="0027284B"/>
    <w:rsid w:val="00273C59"/>
    <w:rsid w:val="00276F3A"/>
    <w:rsid w:val="002803FB"/>
    <w:rsid w:val="00280698"/>
    <w:rsid w:val="00285E4B"/>
    <w:rsid w:val="00286A80"/>
    <w:rsid w:val="00287F8E"/>
    <w:rsid w:val="002902CD"/>
    <w:rsid w:val="002920E0"/>
    <w:rsid w:val="002922EE"/>
    <w:rsid w:val="00293986"/>
    <w:rsid w:val="002952BF"/>
    <w:rsid w:val="00297569"/>
    <w:rsid w:val="002A10ED"/>
    <w:rsid w:val="002A292A"/>
    <w:rsid w:val="002A3CB2"/>
    <w:rsid w:val="002A468C"/>
    <w:rsid w:val="002A4EF1"/>
    <w:rsid w:val="002A6A1C"/>
    <w:rsid w:val="002B1BA9"/>
    <w:rsid w:val="002B3F9A"/>
    <w:rsid w:val="002B478D"/>
    <w:rsid w:val="002B61F7"/>
    <w:rsid w:val="002B6891"/>
    <w:rsid w:val="002B68F6"/>
    <w:rsid w:val="002C0EB7"/>
    <w:rsid w:val="002C26F0"/>
    <w:rsid w:val="002C4A3F"/>
    <w:rsid w:val="002C75E9"/>
    <w:rsid w:val="002C7C37"/>
    <w:rsid w:val="002C7CF6"/>
    <w:rsid w:val="002C7EE5"/>
    <w:rsid w:val="002D2366"/>
    <w:rsid w:val="002D521B"/>
    <w:rsid w:val="002D5AED"/>
    <w:rsid w:val="002D7A80"/>
    <w:rsid w:val="002E6E10"/>
    <w:rsid w:val="002E7417"/>
    <w:rsid w:val="002E7C28"/>
    <w:rsid w:val="002F23EA"/>
    <w:rsid w:val="002F30C2"/>
    <w:rsid w:val="002F3711"/>
    <w:rsid w:val="002F3DEE"/>
    <w:rsid w:val="002F661A"/>
    <w:rsid w:val="002F6CF1"/>
    <w:rsid w:val="003020E1"/>
    <w:rsid w:val="00302AB4"/>
    <w:rsid w:val="00304652"/>
    <w:rsid w:val="00305C12"/>
    <w:rsid w:val="00310FA6"/>
    <w:rsid w:val="00311F8C"/>
    <w:rsid w:val="00311F9A"/>
    <w:rsid w:val="003137BB"/>
    <w:rsid w:val="0031432C"/>
    <w:rsid w:val="00316654"/>
    <w:rsid w:val="0032167B"/>
    <w:rsid w:val="003218BA"/>
    <w:rsid w:val="00321B6C"/>
    <w:rsid w:val="00321D28"/>
    <w:rsid w:val="00324142"/>
    <w:rsid w:val="003267FB"/>
    <w:rsid w:val="00330F41"/>
    <w:rsid w:val="003328B5"/>
    <w:rsid w:val="00336200"/>
    <w:rsid w:val="00341292"/>
    <w:rsid w:val="003423D8"/>
    <w:rsid w:val="00342F14"/>
    <w:rsid w:val="003435A1"/>
    <w:rsid w:val="0034395B"/>
    <w:rsid w:val="0034766E"/>
    <w:rsid w:val="003477AD"/>
    <w:rsid w:val="0035207E"/>
    <w:rsid w:val="00352267"/>
    <w:rsid w:val="00352D68"/>
    <w:rsid w:val="00352EC2"/>
    <w:rsid w:val="00354770"/>
    <w:rsid w:val="00354CE8"/>
    <w:rsid w:val="003551E9"/>
    <w:rsid w:val="00355273"/>
    <w:rsid w:val="00356D1F"/>
    <w:rsid w:val="00360494"/>
    <w:rsid w:val="00360E02"/>
    <w:rsid w:val="00361B4C"/>
    <w:rsid w:val="00362FCB"/>
    <w:rsid w:val="00371D1B"/>
    <w:rsid w:val="0037227C"/>
    <w:rsid w:val="00381215"/>
    <w:rsid w:val="00381FF0"/>
    <w:rsid w:val="003840FB"/>
    <w:rsid w:val="0038521E"/>
    <w:rsid w:val="003854F6"/>
    <w:rsid w:val="00390AAE"/>
    <w:rsid w:val="003912D2"/>
    <w:rsid w:val="00397790"/>
    <w:rsid w:val="003A084F"/>
    <w:rsid w:val="003A1FCD"/>
    <w:rsid w:val="003A3D2D"/>
    <w:rsid w:val="003A4969"/>
    <w:rsid w:val="003A4BEA"/>
    <w:rsid w:val="003A5098"/>
    <w:rsid w:val="003A610E"/>
    <w:rsid w:val="003A73EA"/>
    <w:rsid w:val="003A781C"/>
    <w:rsid w:val="003B2896"/>
    <w:rsid w:val="003B2F16"/>
    <w:rsid w:val="003B32BA"/>
    <w:rsid w:val="003C2909"/>
    <w:rsid w:val="003C6B6E"/>
    <w:rsid w:val="003D0A4E"/>
    <w:rsid w:val="003D0CAA"/>
    <w:rsid w:val="003D15B0"/>
    <w:rsid w:val="003D3147"/>
    <w:rsid w:val="003D3A9E"/>
    <w:rsid w:val="003D4B11"/>
    <w:rsid w:val="003D60A8"/>
    <w:rsid w:val="003E19EA"/>
    <w:rsid w:val="003E3746"/>
    <w:rsid w:val="003E49EE"/>
    <w:rsid w:val="003E66AB"/>
    <w:rsid w:val="003E6879"/>
    <w:rsid w:val="003E79D3"/>
    <w:rsid w:val="003F2AE8"/>
    <w:rsid w:val="003F40A8"/>
    <w:rsid w:val="003F5C16"/>
    <w:rsid w:val="003F7155"/>
    <w:rsid w:val="004015EE"/>
    <w:rsid w:val="00402ECD"/>
    <w:rsid w:val="004061F0"/>
    <w:rsid w:val="004065BD"/>
    <w:rsid w:val="00407BF2"/>
    <w:rsid w:val="00412B7A"/>
    <w:rsid w:val="0041304A"/>
    <w:rsid w:val="00415674"/>
    <w:rsid w:val="00416838"/>
    <w:rsid w:val="00417791"/>
    <w:rsid w:val="00420D96"/>
    <w:rsid w:val="00420FD3"/>
    <w:rsid w:val="004222DE"/>
    <w:rsid w:val="00423623"/>
    <w:rsid w:val="00423642"/>
    <w:rsid w:val="00423A96"/>
    <w:rsid w:val="004265FD"/>
    <w:rsid w:val="00426CC8"/>
    <w:rsid w:val="0042767B"/>
    <w:rsid w:val="00427ADC"/>
    <w:rsid w:val="00431C19"/>
    <w:rsid w:val="00431D7A"/>
    <w:rsid w:val="00433427"/>
    <w:rsid w:val="00433846"/>
    <w:rsid w:val="00435088"/>
    <w:rsid w:val="00435924"/>
    <w:rsid w:val="00437135"/>
    <w:rsid w:val="0044381F"/>
    <w:rsid w:val="0044456A"/>
    <w:rsid w:val="00446B61"/>
    <w:rsid w:val="00446CB3"/>
    <w:rsid w:val="004545AE"/>
    <w:rsid w:val="00471DEC"/>
    <w:rsid w:val="00472C43"/>
    <w:rsid w:val="00472CAC"/>
    <w:rsid w:val="00472F31"/>
    <w:rsid w:val="004759FA"/>
    <w:rsid w:val="00475C67"/>
    <w:rsid w:val="00477278"/>
    <w:rsid w:val="00480EE5"/>
    <w:rsid w:val="00481B13"/>
    <w:rsid w:val="00485399"/>
    <w:rsid w:val="00485436"/>
    <w:rsid w:val="00485BEF"/>
    <w:rsid w:val="00490CFB"/>
    <w:rsid w:val="00491DEE"/>
    <w:rsid w:val="00492881"/>
    <w:rsid w:val="00493119"/>
    <w:rsid w:val="00494F6A"/>
    <w:rsid w:val="0049562F"/>
    <w:rsid w:val="0049647C"/>
    <w:rsid w:val="00497705"/>
    <w:rsid w:val="004A2B00"/>
    <w:rsid w:val="004A4CC8"/>
    <w:rsid w:val="004A59F7"/>
    <w:rsid w:val="004A5E42"/>
    <w:rsid w:val="004A6EC4"/>
    <w:rsid w:val="004B005A"/>
    <w:rsid w:val="004B3017"/>
    <w:rsid w:val="004B4F34"/>
    <w:rsid w:val="004B5FB4"/>
    <w:rsid w:val="004B60B9"/>
    <w:rsid w:val="004C4AE6"/>
    <w:rsid w:val="004C5336"/>
    <w:rsid w:val="004C6D08"/>
    <w:rsid w:val="004D0C43"/>
    <w:rsid w:val="004D3600"/>
    <w:rsid w:val="004D4359"/>
    <w:rsid w:val="004E1806"/>
    <w:rsid w:val="004E3ACB"/>
    <w:rsid w:val="004E49DE"/>
    <w:rsid w:val="004E671B"/>
    <w:rsid w:val="004F1C93"/>
    <w:rsid w:val="004F276A"/>
    <w:rsid w:val="004F31E5"/>
    <w:rsid w:val="004F60B4"/>
    <w:rsid w:val="004F6263"/>
    <w:rsid w:val="004F79CA"/>
    <w:rsid w:val="0050118F"/>
    <w:rsid w:val="005018C7"/>
    <w:rsid w:val="0050196B"/>
    <w:rsid w:val="00503AD4"/>
    <w:rsid w:val="00503FB2"/>
    <w:rsid w:val="00504279"/>
    <w:rsid w:val="00506CF1"/>
    <w:rsid w:val="00507411"/>
    <w:rsid w:val="00507717"/>
    <w:rsid w:val="00507979"/>
    <w:rsid w:val="0051114C"/>
    <w:rsid w:val="00511316"/>
    <w:rsid w:val="00512897"/>
    <w:rsid w:val="00515034"/>
    <w:rsid w:val="00517DE0"/>
    <w:rsid w:val="0052494F"/>
    <w:rsid w:val="00525A1E"/>
    <w:rsid w:val="00525FD7"/>
    <w:rsid w:val="00527704"/>
    <w:rsid w:val="00531512"/>
    <w:rsid w:val="00533806"/>
    <w:rsid w:val="0053469E"/>
    <w:rsid w:val="00537D06"/>
    <w:rsid w:val="00537EAE"/>
    <w:rsid w:val="005409F6"/>
    <w:rsid w:val="00541C9F"/>
    <w:rsid w:val="005421EB"/>
    <w:rsid w:val="00544CE4"/>
    <w:rsid w:val="00546BA5"/>
    <w:rsid w:val="005561AC"/>
    <w:rsid w:val="00560E24"/>
    <w:rsid w:val="00560E2E"/>
    <w:rsid w:val="00565AFA"/>
    <w:rsid w:val="00570D92"/>
    <w:rsid w:val="00572234"/>
    <w:rsid w:val="00572D8F"/>
    <w:rsid w:val="00576C3F"/>
    <w:rsid w:val="00580EAC"/>
    <w:rsid w:val="00581C1A"/>
    <w:rsid w:val="0058669E"/>
    <w:rsid w:val="005910F0"/>
    <w:rsid w:val="0059262E"/>
    <w:rsid w:val="005941D4"/>
    <w:rsid w:val="005A08A3"/>
    <w:rsid w:val="005A4098"/>
    <w:rsid w:val="005B43A9"/>
    <w:rsid w:val="005B6CB7"/>
    <w:rsid w:val="005B7309"/>
    <w:rsid w:val="005C273A"/>
    <w:rsid w:val="005C2B38"/>
    <w:rsid w:val="005C5622"/>
    <w:rsid w:val="005D2490"/>
    <w:rsid w:val="005D48CE"/>
    <w:rsid w:val="005D7D0F"/>
    <w:rsid w:val="005E7802"/>
    <w:rsid w:val="005E7954"/>
    <w:rsid w:val="005F0D2A"/>
    <w:rsid w:val="005F2C69"/>
    <w:rsid w:val="005F380A"/>
    <w:rsid w:val="005F726B"/>
    <w:rsid w:val="00600A83"/>
    <w:rsid w:val="00600E1A"/>
    <w:rsid w:val="00600EC3"/>
    <w:rsid w:val="006018BE"/>
    <w:rsid w:val="006021AB"/>
    <w:rsid w:val="00603FD3"/>
    <w:rsid w:val="0060495C"/>
    <w:rsid w:val="006053B7"/>
    <w:rsid w:val="00605C5E"/>
    <w:rsid w:val="00605D6F"/>
    <w:rsid w:val="00607F7C"/>
    <w:rsid w:val="00613913"/>
    <w:rsid w:val="0061594B"/>
    <w:rsid w:val="00616271"/>
    <w:rsid w:val="0062208D"/>
    <w:rsid w:val="00626B6C"/>
    <w:rsid w:val="00627DF9"/>
    <w:rsid w:val="00631F46"/>
    <w:rsid w:val="006339F0"/>
    <w:rsid w:val="00637E40"/>
    <w:rsid w:val="00645B9F"/>
    <w:rsid w:val="006471C5"/>
    <w:rsid w:val="00650EF1"/>
    <w:rsid w:val="00652F41"/>
    <w:rsid w:val="006545F4"/>
    <w:rsid w:val="00654B2D"/>
    <w:rsid w:val="00656B30"/>
    <w:rsid w:val="006603A5"/>
    <w:rsid w:val="00662BC9"/>
    <w:rsid w:val="00665EC3"/>
    <w:rsid w:val="006675A8"/>
    <w:rsid w:val="00670533"/>
    <w:rsid w:val="006722E9"/>
    <w:rsid w:val="00672EC1"/>
    <w:rsid w:val="00672FFD"/>
    <w:rsid w:val="00673982"/>
    <w:rsid w:val="006777C3"/>
    <w:rsid w:val="00677EE2"/>
    <w:rsid w:val="00680BB1"/>
    <w:rsid w:val="006819FC"/>
    <w:rsid w:val="0068407D"/>
    <w:rsid w:val="0069106C"/>
    <w:rsid w:val="00692837"/>
    <w:rsid w:val="00692EC1"/>
    <w:rsid w:val="00696C3B"/>
    <w:rsid w:val="006973D4"/>
    <w:rsid w:val="00697588"/>
    <w:rsid w:val="006A1632"/>
    <w:rsid w:val="006A1BE3"/>
    <w:rsid w:val="006A305A"/>
    <w:rsid w:val="006A3D1D"/>
    <w:rsid w:val="006A6B44"/>
    <w:rsid w:val="006A7924"/>
    <w:rsid w:val="006B2570"/>
    <w:rsid w:val="006B2634"/>
    <w:rsid w:val="006C06CA"/>
    <w:rsid w:val="006C0A7C"/>
    <w:rsid w:val="006C2EE6"/>
    <w:rsid w:val="006C344A"/>
    <w:rsid w:val="006C7724"/>
    <w:rsid w:val="006C7ACF"/>
    <w:rsid w:val="006C7E88"/>
    <w:rsid w:val="006D3678"/>
    <w:rsid w:val="006D39FA"/>
    <w:rsid w:val="006D3C2F"/>
    <w:rsid w:val="006D43C4"/>
    <w:rsid w:val="006D44DC"/>
    <w:rsid w:val="006D5A81"/>
    <w:rsid w:val="006D75B8"/>
    <w:rsid w:val="006E0415"/>
    <w:rsid w:val="006E0D9A"/>
    <w:rsid w:val="006E5C51"/>
    <w:rsid w:val="006E6AEF"/>
    <w:rsid w:val="006F33D6"/>
    <w:rsid w:val="006F41D1"/>
    <w:rsid w:val="006F47AD"/>
    <w:rsid w:val="006F52CC"/>
    <w:rsid w:val="006F7465"/>
    <w:rsid w:val="006F75E3"/>
    <w:rsid w:val="007016BF"/>
    <w:rsid w:val="007077D6"/>
    <w:rsid w:val="00711694"/>
    <w:rsid w:val="00714913"/>
    <w:rsid w:val="0071676B"/>
    <w:rsid w:val="00720842"/>
    <w:rsid w:val="00722476"/>
    <w:rsid w:val="00722DD0"/>
    <w:rsid w:val="00724FF0"/>
    <w:rsid w:val="00726038"/>
    <w:rsid w:val="00727B32"/>
    <w:rsid w:val="007304DB"/>
    <w:rsid w:val="00732A09"/>
    <w:rsid w:val="00732D66"/>
    <w:rsid w:val="007348BB"/>
    <w:rsid w:val="00742029"/>
    <w:rsid w:val="00744A13"/>
    <w:rsid w:val="00746525"/>
    <w:rsid w:val="00751ACA"/>
    <w:rsid w:val="00754086"/>
    <w:rsid w:val="007571B2"/>
    <w:rsid w:val="007573BC"/>
    <w:rsid w:val="00760BB5"/>
    <w:rsid w:val="007627DD"/>
    <w:rsid w:val="00763CB0"/>
    <w:rsid w:val="00765747"/>
    <w:rsid w:val="00767006"/>
    <w:rsid w:val="00776FCE"/>
    <w:rsid w:val="0078082E"/>
    <w:rsid w:val="00781377"/>
    <w:rsid w:val="0079230D"/>
    <w:rsid w:val="0079345C"/>
    <w:rsid w:val="007957E5"/>
    <w:rsid w:val="00795AD1"/>
    <w:rsid w:val="007A1636"/>
    <w:rsid w:val="007A4FD5"/>
    <w:rsid w:val="007B1864"/>
    <w:rsid w:val="007B310C"/>
    <w:rsid w:val="007B4D8F"/>
    <w:rsid w:val="007B68C4"/>
    <w:rsid w:val="007B7B64"/>
    <w:rsid w:val="007C0C51"/>
    <w:rsid w:val="007C26E8"/>
    <w:rsid w:val="007C2F73"/>
    <w:rsid w:val="007C3CD8"/>
    <w:rsid w:val="007C51DD"/>
    <w:rsid w:val="007C6552"/>
    <w:rsid w:val="007D52EB"/>
    <w:rsid w:val="007D6E96"/>
    <w:rsid w:val="007E4659"/>
    <w:rsid w:val="007E4932"/>
    <w:rsid w:val="007F2972"/>
    <w:rsid w:val="007F32D5"/>
    <w:rsid w:val="007F4572"/>
    <w:rsid w:val="007F6F11"/>
    <w:rsid w:val="00801318"/>
    <w:rsid w:val="00801545"/>
    <w:rsid w:val="0080342B"/>
    <w:rsid w:val="00804563"/>
    <w:rsid w:val="0080484B"/>
    <w:rsid w:val="00806B1D"/>
    <w:rsid w:val="00811C29"/>
    <w:rsid w:val="00813996"/>
    <w:rsid w:val="00821893"/>
    <w:rsid w:val="00822BEE"/>
    <w:rsid w:val="008235F7"/>
    <w:rsid w:val="0082518C"/>
    <w:rsid w:val="00826E1A"/>
    <w:rsid w:val="00832274"/>
    <w:rsid w:val="00837515"/>
    <w:rsid w:val="00841DBD"/>
    <w:rsid w:val="00844FE7"/>
    <w:rsid w:val="00846698"/>
    <w:rsid w:val="00846773"/>
    <w:rsid w:val="0085018B"/>
    <w:rsid w:val="00853197"/>
    <w:rsid w:val="00853548"/>
    <w:rsid w:val="008626BA"/>
    <w:rsid w:val="00863C85"/>
    <w:rsid w:val="008641BC"/>
    <w:rsid w:val="008650D2"/>
    <w:rsid w:val="008771BF"/>
    <w:rsid w:val="00881D20"/>
    <w:rsid w:val="00885981"/>
    <w:rsid w:val="0088619B"/>
    <w:rsid w:val="00886D30"/>
    <w:rsid w:val="008905A4"/>
    <w:rsid w:val="008961F0"/>
    <w:rsid w:val="008975DD"/>
    <w:rsid w:val="008A1BE9"/>
    <w:rsid w:val="008A2A64"/>
    <w:rsid w:val="008A2A7E"/>
    <w:rsid w:val="008A3634"/>
    <w:rsid w:val="008A3B81"/>
    <w:rsid w:val="008B3349"/>
    <w:rsid w:val="008B3690"/>
    <w:rsid w:val="008B3E5A"/>
    <w:rsid w:val="008C154C"/>
    <w:rsid w:val="008C4EBA"/>
    <w:rsid w:val="008C5257"/>
    <w:rsid w:val="008C5E26"/>
    <w:rsid w:val="008D3763"/>
    <w:rsid w:val="008D3852"/>
    <w:rsid w:val="008D526E"/>
    <w:rsid w:val="008D5E13"/>
    <w:rsid w:val="008E0381"/>
    <w:rsid w:val="008E1CD5"/>
    <w:rsid w:val="008E46BC"/>
    <w:rsid w:val="008E56A9"/>
    <w:rsid w:val="008E66A5"/>
    <w:rsid w:val="008E6F77"/>
    <w:rsid w:val="008E76CE"/>
    <w:rsid w:val="008E771A"/>
    <w:rsid w:val="008F5654"/>
    <w:rsid w:val="008F59B0"/>
    <w:rsid w:val="008F5B2E"/>
    <w:rsid w:val="00900F63"/>
    <w:rsid w:val="0090136F"/>
    <w:rsid w:val="009034DB"/>
    <w:rsid w:val="009043EC"/>
    <w:rsid w:val="00904C0A"/>
    <w:rsid w:val="00904CC1"/>
    <w:rsid w:val="0090681D"/>
    <w:rsid w:val="00913696"/>
    <w:rsid w:val="00917D5B"/>
    <w:rsid w:val="00921AD5"/>
    <w:rsid w:val="00922025"/>
    <w:rsid w:val="00923622"/>
    <w:rsid w:val="009268DD"/>
    <w:rsid w:val="0092728C"/>
    <w:rsid w:val="00927749"/>
    <w:rsid w:val="009278BB"/>
    <w:rsid w:val="0093192B"/>
    <w:rsid w:val="00932442"/>
    <w:rsid w:val="00934C90"/>
    <w:rsid w:val="00937948"/>
    <w:rsid w:val="009401F5"/>
    <w:rsid w:val="00941EA3"/>
    <w:rsid w:val="009429CC"/>
    <w:rsid w:val="00945B54"/>
    <w:rsid w:val="00952C60"/>
    <w:rsid w:val="00953E20"/>
    <w:rsid w:val="009560E9"/>
    <w:rsid w:val="009572F7"/>
    <w:rsid w:val="00961DC7"/>
    <w:rsid w:val="00962197"/>
    <w:rsid w:val="00965ECD"/>
    <w:rsid w:val="00970D9A"/>
    <w:rsid w:val="009751B0"/>
    <w:rsid w:val="009760FD"/>
    <w:rsid w:val="00976895"/>
    <w:rsid w:val="009778EB"/>
    <w:rsid w:val="00977E32"/>
    <w:rsid w:val="00980A0B"/>
    <w:rsid w:val="00984C94"/>
    <w:rsid w:val="00991713"/>
    <w:rsid w:val="00991BC0"/>
    <w:rsid w:val="009926E8"/>
    <w:rsid w:val="0099362D"/>
    <w:rsid w:val="00995BF8"/>
    <w:rsid w:val="00997334"/>
    <w:rsid w:val="009A0423"/>
    <w:rsid w:val="009A0A64"/>
    <w:rsid w:val="009A14D4"/>
    <w:rsid w:val="009A1A07"/>
    <w:rsid w:val="009A23E7"/>
    <w:rsid w:val="009A29F8"/>
    <w:rsid w:val="009A2D41"/>
    <w:rsid w:val="009A346E"/>
    <w:rsid w:val="009A3757"/>
    <w:rsid w:val="009A3A27"/>
    <w:rsid w:val="009A4459"/>
    <w:rsid w:val="009B0DBD"/>
    <w:rsid w:val="009B23E0"/>
    <w:rsid w:val="009B4551"/>
    <w:rsid w:val="009B5586"/>
    <w:rsid w:val="009B558F"/>
    <w:rsid w:val="009B6E1C"/>
    <w:rsid w:val="009B7DB1"/>
    <w:rsid w:val="009C53FF"/>
    <w:rsid w:val="009C5D1A"/>
    <w:rsid w:val="009C79E7"/>
    <w:rsid w:val="009D2095"/>
    <w:rsid w:val="009D27ED"/>
    <w:rsid w:val="009D43F0"/>
    <w:rsid w:val="009D5D48"/>
    <w:rsid w:val="009D7471"/>
    <w:rsid w:val="009E0F29"/>
    <w:rsid w:val="009E27B5"/>
    <w:rsid w:val="009E3C3C"/>
    <w:rsid w:val="009E4A27"/>
    <w:rsid w:val="009E566A"/>
    <w:rsid w:val="009F1FBB"/>
    <w:rsid w:val="009F224F"/>
    <w:rsid w:val="009F225F"/>
    <w:rsid w:val="009F3002"/>
    <w:rsid w:val="009F31AB"/>
    <w:rsid w:val="009F389A"/>
    <w:rsid w:val="009F5C87"/>
    <w:rsid w:val="00A0244E"/>
    <w:rsid w:val="00A0316C"/>
    <w:rsid w:val="00A0357C"/>
    <w:rsid w:val="00A12DE2"/>
    <w:rsid w:val="00A14865"/>
    <w:rsid w:val="00A17798"/>
    <w:rsid w:val="00A17E11"/>
    <w:rsid w:val="00A22CCC"/>
    <w:rsid w:val="00A23849"/>
    <w:rsid w:val="00A238D1"/>
    <w:rsid w:val="00A24FC3"/>
    <w:rsid w:val="00A30E7E"/>
    <w:rsid w:val="00A327AB"/>
    <w:rsid w:val="00A37B55"/>
    <w:rsid w:val="00A4080D"/>
    <w:rsid w:val="00A40E0A"/>
    <w:rsid w:val="00A41918"/>
    <w:rsid w:val="00A42479"/>
    <w:rsid w:val="00A46B53"/>
    <w:rsid w:val="00A4720E"/>
    <w:rsid w:val="00A52F2C"/>
    <w:rsid w:val="00A62B50"/>
    <w:rsid w:val="00A643DE"/>
    <w:rsid w:val="00A646D3"/>
    <w:rsid w:val="00A64C33"/>
    <w:rsid w:val="00A650AB"/>
    <w:rsid w:val="00A67BB6"/>
    <w:rsid w:val="00A740C7"/>
    <w:rsid w:val="00A767E8"/>
    <w:rsid w:val="00A81BEF"/>
    <w:rsid w:val="00A844B7"/>
    <w:rsid w:val="00A848FF"/>
    <w:rsid w:val="00A86DD1"/>
    <w:rsid w:val="00A90303"/>
    <w:rsid w:val="00A96BDC"/>
    <w:rsid w:val="00A97C97"/>
    <w:rsid w:val="00AA12E5"/>
    <w:rsid w:val="00AA3159"/>
    <w:rsid w:val="00AA47D9"/>
    <w:rsid w:val="00AA5EBB"/>
    <w:rsid w:val="00AB3A85"/>
    <w:rsid w:val="00AB59CA"/>
    <w:rsid w:val="00AD128B"/>
    <w:rsid w:val="00AD133F"/>
    <w:rsid w:val="00AD5FD1"/>
    <w:rsid w:val="00AE18DE"/>
    <w:rsid w:val="00AE2ECD"/>
    <w:rsid w:val="00AE3DFB"/>
    <w:rsid w:val="00AE40C1"/>
    <w:rsid w:val="00AF05B3"/>
    <w:rsid w:val="00AF2EA8"/>
    <w:rsid w:val="00AF409E"/>
    <w:rsid w:val="00AF4315"/>
    <w:rsid w:val="00AF6EF0"/>
    <w:rsid w:val="00AF751A"/>
    <w:rsid w:val="00B0091E"/>
    <w:rsid w:val="00B00F76"/>
    <w:rsid w:val="00B03201"/>
    <w:rsid w:val="00B0409D"/>
    <w:rsid w:val="00B05E3B"/>
    <w:rsid w:val="00B0654F"/>
    <w:rsid w:val="00B217AF"/>
    <w:rsid w:val="00B22A1C"/>
    <w:rsid w:val="00B2440A"/>
    <w:rsid w:val="00B24B58"/>
    <w:rsid w:val="00B260C3"/>
    <w:rsid w:val="00B2759E"/>
    <w:rsid w:val="00B30512"/>
    <w:rsid w:val="00B32CA0"/>
    <w:rsid w:val="00B340C9"/>
    <w:rsid w:val="00B35083"/>
    <w:rsid w:val="00B37A98"/>
    <w:rsid w:val="00B419D0"/>
    <w:rsid w:val="00B42401"/>
    <w:rsid w:val="00B44AA0"/>
    <w:rsid w:val="00B472D4"/>
    <w:rsid w:val="00B50591"/>
    <w:rsid w:val="00B5363B"/>
    <w:rsid w:val="00B54A59"/>
    <w:rsid w:val="00B55446"/>
    <w:rsid w:val="00B56C98"/>
    <w:rsid w:val="00B609DF"/>
    <w:rsid w:val="00B64863"/>
    <w:rsid w:val="00B66C62"/>
    <w:rsid w:val="00B66DBB"/>
    <w:rsid w:val="00B708B1"/>
    <w:rsid w:val="00B81C9A"/>
    <w:rsid w:val="00B81D83"/>
    <w:rsid w:val="00B824E4"/>
    <w:rsid w:val="00B82616"/>
    <w:rsid w:val="00B84404"/>
    <w:rsid w:val="00B8578B"/>
    <w:rsid w:val="00B862D5"/>
    <w:rsid w:val="00B8644C"/>
    <w:rsid w:val="00B865EA"/>
    <w:rsid w:val="00B91564"/>
    <w:rsid w:val="00B915C3"/>
    <w:rsid w:val="00B92CE8"/>
    <w:rsid w:val="00B9380F"/>
    <w:rsid w:val="00B95CCA"/>
    <w:rsid w:val="00B96052"/>
    <w:rsid w:val="00BA4E2F"/>
    <w:rsid w:val="00BA531B"/>
    <w:rsid w:val="00BB48C6"/>
    <w:rsid w:val="00BB60C7"/>
    <w:rsid w:val="00BB7C85"/>
    <w:rsid w:val="00BC13D6"/>
    <w:rsid w:val="00BC5144"/>
    <w:rsid w:val="00BC7193"/>
    <w:rsid w:val="00BD2E73"/>
    <w:rsid w:val="00BE08A4"/>
    <w:rsid w:val="00BE1004"/>
    <w:rsid w:val="00BE136F"/>
    <w:rsid w:val="00BE1638"/>
    <w:rsid w:val="00BE1F75"/>
    <w:rsid w:val="00BE4B56"/>
    <w:rsid w:val="00BE59D9"/>
    <w:rsid w:val="00BE76ED"/>
    <w:rsid w:val="00BF0610"/>
    <w:rsid w:val="00BF1923"/>
    <w:rsid w:val="00BF611B"/>
    <w:rsid w:val="00C0127D"/>
    <w:rsid w:val="00C027B2"/>
    <w:rsid w:val="00C03E47"/>
    <w:rsid w:val="00C03F69"/>
    <w:rsid w:val="00C05894"/>
    <w:rsid w:val="00C1178B"/>
    <w:rsid w:val="00C12587"/>
    <w:rsid w:val="00C129C9"/>
    <w:rsid w:val="00C12C1A"/>
    <w:rsid w:val="00C137B9"/>
    <w:rsid w:val="00C202CD"/>
    <w:rsid w:val="00C265A7"/>
    <w:rsid w:val="00C32D0B"/>
    <w:rsid w:val="00C34C35"/>
    <w:rsid w:val="00C34F71"/>
    <w:rsid w:val="00C362D5"/>
    <w:rsid w:val="00C36F5B"/>
    <w:rsid w:val="00C40F0B"/>
    <w:rsid w:val="00C42D5D"/>
    <w:rsid w:val="00C438C1"/>
    <w:rsid w:val="00C44351"/>
    <w:rsid w:val="00C449D7"/>
    <w:rsid w:val="00C46ABA"/>
    <w:rsid w:val="00C50987"/>
    <w:rsid w:val="00C50DCE"/>
    <w:rsid w:val="00C52FA7"/>
    <w:rsid w:val="00C56782"/>
    <w:rsid w:val="00C571EE"/>
    <w:rsid w:val="00C62127"/>
    <w:rsid w:val="00C64C4B"/>
    <w:rsid w:val="00C656E4"/>
    <w:rsid w:val="00C663DC"/>
    <w:rsid w:val="00C66F55"/>
    <w:rsid w:val="00C701D7"/>
    <w:rsid w:val="00C70DAB"/>
    <w:rsid w:val="00C7216E"/>
    <w:rsid w:val="00C72B7C"/>
    <w:rsid w:val="00C83CA7"/>
    <w:rsid w:val="00C860CD"/>
    <w:rsid w:val="00C8651A"/>
    <w:rsid w:val="00C86A1D"/>
    <w:rsid w:val="00C9120C"/>
    <w:rsid w:val="00C923A2"/>
    <w:rsid w:val="00C929BF"/>
    <w:rsid w:val="00CA20B5"/>
    <w:rsid w:val="00CA376F"/>
    <w:rsid w:val="00CA5887"/>
    <w:rsid w:val="00CA5D3F"/>
    <w:rsid w:val="00CA5DFA"/>
    <w:rsid w:val="00CA5E80"/>
    <w:rsid w:val="00CA6BBC"/>
    <w:rsid w:val="00CA6F52"/>
    <w:rsid w:val="00CB01C0"/>
    <w:rsid w:val="00CB0C17"/>
    <w:rsid w:val="00CB13E3"/>
    <w:rsid w:val="00CB1F6A"/>
    <w:rsid w:val="00CB4551"/>
    <w:rsid w:val="00CB7A13"/>
    <w:rsid w:val="00CC03C8"/>
    <w:rsid w:val="00CC729A"/>
    <w:rsid w:val="00CD3B45"/>
    <w:rsid w:val="00CD3D98"/>
    <w:rsid w:val="00CD411F"/>
    <w:rsid w:val="00CE082A"/>
    <w:rsid w:val="00CE2523"/>
    <w:rsid w:val="00CE32CD"/>
    <w:rsid w:val="00CE335D"/>
    <w:rsid w:val="00CE36B9"/>
    <w:rsid w:val="00CE58F9"/>
    <w:rsid w:val="00CE7382"/>
    <w:rsid w:val="00CE7F1E"/>
    <w:rsid w:val="00CF3DD7"/>
    <w:rsid w:val="00CF519A"/>
    <w:rsid w:val="00CF6987"/>
    <w:rsid w:val="00D0060F"/>
    <w:rsid w:val="00D03369"/>
    <w:rsid w:val="00D06692"/>
    <w:rsid w:val="00D069C0"/>
    <w:rsid w:val="00D15DB9"/>
    <w:rsid w:val="00D20D56"/>
    <w:rsid w:val="00D22219"/>
    <w:rsid w:val="00D23238"/>
    <w:rsid w:val="00D25A87"/>
    <w:rsid w:val="00D26FCA"/>
    <w:rsid w:val="00D31991"/>
    <w:rsid w:val="00D3360A"/>
    <w:rsid w:val="00D36290"/>
    <w:rsid w:val="00D408B5"/>
    <w:rsid w:val="00D40C72"/>
    <w:rsid w:val="00D41CF2"/>
    <w:rsid w:val="00D42516"/>
    <w:rsid w:val="00D45B65"/>
    <w:rsid w:val="00D50E40"/>
    <w:rsid w:val="00D51ECA"/>
    <w:rsid w:val="00D52B17"/>
    <w:rsid w:val="00D5497A"/>
    <w:rsid w:val="00D564AD"/>
    <w:rsid w:val="00D573DE"/>
    <w:rsid w:val="00D6163B"/>
    <w:rsid w:val="00D628B5"/>
    <w:rsid w:val="00D643AC"/>
    <w:rsid w:val="00D6440B"/>
    <w:rsid w:val="00D6748E"/>
    <w:rsid w:val="00D71630"/>
    <w:rsid w:val="00D72E3A"/>
    <w:rsid w:val="00D73E46"/>
    <w:rsid w:val="00D75149"/>
    <w:rsid w:val="00D82B8E"/>
    <w:rsid w:val="00D84EE2"/>
    <w:rsid w:val="00D862B4"/>
    <w:rsid w:val="00D867C9"/>
    <w:rsid w:val="00D8693C"/>
    <w:rsid w:val="00D91700"/>
    <w:rsid w:val="00DA08E0"/>
    <w:rsid w:val="00DA254D"/>
    <w:rsid w:val="00DA616F"/>
    <w:rsid w:val="00DA77B4"/>
    <w:rsid w:val="00DA7819"/>
    <w:rsid w:val="00DB07B6"/>
    <w:rsid w:val="00DB210D"/>
    <w:rsid w:val="00DC2179"/>
    <w:rsid w:val="00DC3129"/>
    <w:rsid w:val="00DC517E"/>
    <w:rsid w:val="00DC66A9"/>
    <w:rsid w:val="00DD096F"/>
    <w:rsid w:val="00DD36DF"/>
    <w:rsid w:val="00DD3C2E"/>
    <w:rsid w:val="00DD62E2"/>
    <w:rsid w:val="00DE0382"/>
    <w:rsid w:val="00DE6C75"/>
    <w:rsid w:val="00DF05AB"/>
    <w:rsid w:val="00DF1D74"/>
    <w:rsid w:val="00DF43B1"/>
    <w:rsid w:val="00DF4651"/>
    <w:rsid w:val="00DF4ECE"/>
    <w:rsid w:val="00E00D9C"/>
    <w:rsid w:val="00E010DE"/>
    <w:rsid w:val="00E01B00"/>
    <w:rsid w:val="00E0507A"/>
    <w:rsid w:val="00E05D05"/>
    <w:rsid w:val="00E05EE8"/>
    <w:rsid w:val="00E1019E"/>
    <w:rsid w:val="00E11088"/>
    <w:rsid w:val="00E11579"/>
    <w:rsid w:val="00E12183"/>
    <w:rsid w:val="00E12D87"/>
    <w:rsid w:val="00E179B3"/>
    <w:rsid w:val="00E2009D"/>
    <w:rsid w:val="00E21279"/>
    <w:rsid w:val="00E2228A"/>
    <w:rsid w:val="00E31F40"/>
    <w:rsid w:val="00E3230C"/>
    <w:rsid w:val="00E3595E"/>
    <w:rsid w:val="00E35F1F"/>
    <w:rsid w:val="00E37DAB"/>
    <w:rsid w:val="00E40202"/>
    <w:rsid w:val="00E43455"/>
    <w:rsid w:val="00E46D3D"/>
    <w:rsid w:val="00E5144E"/>
    <w:rsid w:val="00E52B3C"/>
    <w:rsid w:val="00E542A7"/>
    <w:rsid w:val="00E565CF"/>
    <w:rsid w:val="00E609E7"/>
    <w:rsid w:val="00E60FD6"/>
    <w:rsid w:val="00E615CB"/>
    <w:rsid w:val="00E63EAD"/>
    <w:rsid w:val="00E7091A"/>
    <w:rsid w:val="00E7221B"/>
    <w:rsid w:val="00E72630"/>
    <w:rsid w:val="00E72AAD"/>
    <w:rsid w:val="00E72BBF"/>
    <w:rsid w:val="00E73146"/>
    <w:rsid w:val="00E7353C"/>
    <w:rsid w:val="00E73B91"/>
    <w:rsid w:val="00E85665"/>
    <w:rsid w:val="00E865FC"/>
    <w:rsid w:val="00E867DB"/>
    <w:rsid w:val="00E91BB2"/>
    <w:rsid w:val="00E94633"/>
    <w:rsid w:val="00E960D1"/>
    <w:rsid w:val="00E96AD5"/>
    <w:rsid w:val="00EA097E"/>
    <w:rsid w:val="00EA2ADD"/>
    <w:rsid w:val="00EA6966"/>
    <w:rsid w:val="00EA753F"/>
    <w:rsid w:val="00EB32C2"/>
    <w:rsid w:val="00EB33A9"/>
    <w:rsid w:val="00EB33E8"/>
    <w:rsid w:val="00EB468A"/>
    <w:rsid w:val="00EB602D"/>
    <w:rsid w:val="00EB7350"/>
    <w:rsid w:val="00EC2584"/>
    <w:rsid w:val="00EC2D0D"/>
    <w:rsid w:val="00EC51E5"/>
    <w:rsid w:val="00ED01EC"/>
    <w:rsid w:val="00ED6261"/>
    <w:rsid w:val="00EE1D70"/>
    <w:rsid w:val="00EE3501"/>
    <w:rsid w:val="00EE57E1"/>
    <w:rsid w:val="00EE644F"/>
    <w:rsid w:val="00EF0ADF"/>
    <w:rsid w:val="00EF1C6D"/>
    <w:rsid w:val="00EF258C"/>
    <w:rsid w:val="00EF2D8A"/>
    <w:rsid w:val="00EF31EE"/>
    <w:rsid w:val="00EF6E03"/>
    <w:rsid w:val="00F01BB8"/>
    <w:rsid w:val="00F02036"/>
    <w:rsid w:val="00F022DA"/>
    <w:rsid w:val="00F04678"/>
    <w:rsid w:val="00F04A7D"/>
    <w:rsid w:val="00F04F81"/>
    <w:rsid w:val="00F10877"/>
    <w:rsid w:val="00F10D34"/>
    <w:rsid w:val="00F125F6"/>
    <w:rsid w:val="00F12D9D"/>
    <w:rsid w:val="00F14DEC"/>
    <w:rsid w:val="00F15D44"/>
    <w:rsid w:val="00F20FBB"/>
    <w:rsid w:val="00F25C10"/>
    <w:rsid w:val="00F27CEB"/>
    <w:rsid w:val="00F3191B"/>
    <w:rsid w:val="00F34491"/>
    <w:rsid w:val="00F36932"/>
    <w:rsid w:val="00F40FE8"/>
    <w:rsid w:val="00F415B4"/>
    <w:rsid w:val="00F4270F"/>
    <w:rsid w:val="00F42CE1"/>
    <w:rsid w:val="00F42F3F"/>
    <w:rsid w:val="00F43B0F"/>
    <w:rsid w:val="00F43D3B"/>
    <w:rsid w:val="00F4442B"/>
    <w:rsid w:val="00F46BF7"/>
    <w:rsid w:val="00F474E2"/>
    <w:rsid w:val="00F47C21"/>
    <w:rsid w:val="00F50686"/>
    <w:rsid w:val="00F52126"/>
    <w:rsid w:val="00F52756"/>
    <w:rsid w:val="00F53498"/>
    <w:rsid w:val="00F5429D"/>
    <w:rsid w:val="00F54DAA"/>
    <w:rsid w:val="00F54F0B"/>
    <w:rsid w:val="00F55B66"/>
    <w:rsid w:val="00F575E3"/>
    <w:rsid w:val="00F61AD2"/>
    <w:rsid w:val="00F63256"/>
    <w:rsid w:val="00F6359C"/>
    <w:rsid w:val="00F6510F"/>
    <w:rsid w:val="00F660A0"/>
    <w:rsid w:val="00F73858"/>
    <w:rsid w:val="00F752FC"/>
    <w:rsid w:val="00F762BA"/>
    <w:rsid w:val="00F77279"/>
    <w:rsid w:val="00F81276"/>
    <w:rsid w:val="00F848A8"/>
    <w:rsid w:val="00F864C5"/>
    <w:rsid w:val="00F86777"/>
    <w:rsid w:val="00F86C4B"/>
    <w:rsid w:val="00F91995"/>
    <w:rsid w:val="00F933F3"/>
    <w:rsid w:val="00FA135E"/>
    <w:rsid w:val="00FA244C"/>
    <w:rsid w:val="00FA341F"/>
    <w:rsid w:val="00FA6895"/>
    <w:rsid w:val="00FA696F"/>
    <w:rsid w:val="00FA7669"/>
    <w:rsid w:val="00FB038C"/>
    <w:rsid w:val="00FB04BC"/>
    <w:rsid w:val="00FB66B0"/>
    <w:rsid w:val="00FC14FA"/>
    <w:rsid w:val="00FC2535"/>
    <w:rsid w:val="00FC33A5"/>
    <w:rsid w:val="00FC7265"/>
    <w:rsid w:val="00FD171C"/>
    <w:rsid w:val="00FD2428"/>
    <w:rsid w:val="00FD25CE"/>
    <w:rsid w:val="00FD7BF7"/>
    <w:rsid w:val="00FE02BA"/>
    <w:rsid w:val="00FE2593"/>
    <w:rsid w:val="00FE6F46"/>
    <w:rsid w:val="00FF0F16"/>
    <w:rsid w:val="00FF1715"/>
    <w:rsid w:val="00FF2302"/>
    <w:rsid w:val="00FF7E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2366"/>
  </w:style>
  <w:style w:type="paragraph" w:styleId="1">
    <w:name w:val="heading 1"/>
    <w:basedOn w:val="a"/>
    <w:next w:val="a"/>
    <w:link w:val="10"/>
    <w:uiPriority w:val="9"/>
    <w:qFormat/>
    <w:rsid w:val="00E2228A"/>
    <w:pPr>
      <w:keepNext/>
      <w:spacing w:before="240" w:after="60"/>
      <w:outlineLvl w:val="0"/>
    </w:pPr>
    <w:rPr>
      <w:rFonts w:ascii="Arial" w:hAnsi="Arial"/>
      <w:b/>
      <w:kern w:val="32"/>
      <w:sz w:val="32"/>
    </w:rPr>
  </w:style>
  <w:style w:type="paragraph" w:styleId="2">
    <w:name w:val="heading 2"/>
    <w:basedOn w:val="a"/>
    <w:next w:val="a"/>
    <w:link w:val="20"/>
    <w:uiPriority w:val="9"/>
    <w:qFormat/>
    <w:rsid w:val="001925A2"/>
    <w:pPr>
      <w:keepNext/>
      <w:spacing w:before="240" w:after="60"/>
      <w:outlineLvl w:val="1"/>
    </w:pPr>
    <w:rPr>
      <w:rFonts w:ascii="Arial" w:hAnsi="Arial"/>
      <w:b/>
      <w:i/>
      <w:sz w:val="28"/>
    </w:rPr>
  </w:style>
  <w:style w:type="paragraph" w:styleId="3">
    <w:name w:val="heading 3"/>
    <w:basedOn w:val="a"/>
    <w:next w:val="a"/>
    <w:link w:val="30"/>
    <w:uiPriority w:val="9"/>
    <w:qFormat/>
    <w:rsid w:val="00C438C1"/>
    <w:pPr>
      <w:keepNext/>
      <w:spacing w:before="240" w:after="60"/>
      <w:outlineLvl w:val="2"/>
    </w:pPr>
    <w:rPr>
      <w:rFonts w:ascii="Cambria" w:hAnsi="Cambria"/>
      <w:b/>
      <w:bCs/>
      <w:sz w:val="26"/>
      <w:szCs w:val="26"/>
    </w:rPr>
  </w:style>
  <w:style w:type="paragraph" w:styleId="6">
    <w:name w:val="heading 6"/>
    <w:basedOn w:val="a"/>
    <w:next w:val="a"/>
    <w:link w:val="60"/>
    <w:uiPriority w:val="9"/>
    <w:qFormat/>
    <w:rsid w:val="008626BA"/>
    <w:pPr>
      <w:keepNext/>
      <w:widowControl w:val="0"/>
      <w:jc w:val="both"/>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2D2366"/>
    <w:rPr>
      <w:rFonts w:ascii="Arial" w:hAnsi="Arial" w:cs="Times New Roman"/>
      <w:b/>
      <w:kern w:val="32"/>
      <w:sz w:val="32"/>
    </w:rPr>
  </w:style>
  <w:style w:type="character" w:customStyle="1" w:styleId="20">
    <w:name w:val="Заголовок 2 Знак"/>
    <w:link w:val="2"/>
    <w:uiPriority w:val="9"/>
    <w:locked/>
    <w:rsid w:val="002D2366"/>
    <w:rPr>
      <w:rFonts w:ascii="Arial" w:hAnsi="Arial" w:cs="Times New Roman"/>
      <w:b/>
      <w:i/>
      <w:sz w:val="28"/>
    </w:rPr>
  </w:style>
  <w:style w:type="character" w:customStyle="1" w:styleId="30">
    <w:name w:val="Заголовок 3 Знак"/>
    <w:link w:val="3"/>
    <w:uiPriority w:val="9"/>
    <w:locked/>
    <w:rsid w:val="008626BA"/>
    <w:rPr>
      <w:rFonts w:ascii="Cambria" w:eastAsia="Times New Roman" w:hAnsi="Cambria" w:cs="Times New Roman"/>
      <w:b/>
      <w:bCs/>
      <w:sz w:val="26"/>
      <w:szCs w:val="26"/>
    </w:rPr>
  </w:style>
  <w:style w:type="character" w:customStyle="1" w:styleId="60">
    <w:name w:val="Заголовок 6 Знак"/>
    <w:link w:val="6"/>
    <w:uiPriority w:val="9"/>
    <w:locked/>
    <w:rsid w:val="008626BA"/>
    <w:rPr>
      <w:rFonts w:ascii="Calibri" w:eastAsia="Times New Roman" w:hAnsi="Calibri" w:cs="Times New Roman"/>
      <w:b/>
      <w:bCs/>
      <w:sz w:val="22"/>
      <w:szCs w:val="22"/>
    </w:rPr>
  </w:style>
  <w:style w:type="paragraph" w:customStyle="1" w:styleId="ConsNormal">
    <w:name w:val="ConsNormal"/>
    <w:rsid w:val="008626BA"/>
    <w:pPr>
      <w:widowControl w:val="0"/>
      <w:ind w:firstLine="720"/>
    </w:pPr>
    <w:rPr>
      <w:rFonts w:ascii="Arial" w:hAnsi="Arial"/>
    </w:rPr>
  </w:style>
  <w:style w:type="paragraph" w:customStyle="1" w:styleId="ConsNonformat">
    <w:name w:val="ConsNonformat"/>
    <w:rsid w:val="008626BA"/>
    <w:pPr>
      <w:widowControl w:val="0"/>
    </w:pPr>
    <w:rPr>
      <w:rFonts w:ascii="Courier New" w:hAnsi="Courier New"/>
    </w:rPr>
  </w:style>
  <w:style w:type="paragraph" w:customStyle="1" w:styleId="ConsCell">
    <w:name w:val="ConsCell"/>
    <w:rsid w:val="008626BA"/>
    <w:pPr>
      <w:widowControl w:val="0"/>
    </w:pPr>
    <w:rPr>
      <w:rFonts w:ascii="Arial" w:hAnsi="Arial"/>
    </w:rPr>
  </w:style>
  <w:style w:type="paragraph" w:styleId="a3">
    <w:name w:val="Body Text"/>
    <w:basedOn w:val="a"/>
    <w:link w:val="a4"/>
    <w:uiPriority w:val="99"/>
    <w:rsid w:val="008626BA"/>
    <w:pPr>
      <w:spacing w:line="120" w:lineRule="atLeast"/>
      <w:jc w:val="both"/>
    </w:pPr>
    <w:rPr>
      <w:rFonts w:ascii="Arial" w:hAnsi="Arial"/>
      <w:color w:val="FF0000"/>
      <w:sz w:val="18"/>
    </w:rPr>
  </w:style>
  <w:style w:type="character" w:customStyle="1" w:styleId="a4">
    <w:name w:val="Основной текст Знак"/>
    <w:link w:val="a3"/>
    <w:uiPriority w:val="99"/>
    <w:locked/>
    <w:rsid w:val="008E771A"/>
    <w:rPr>
      <w:rFonts w:ascii="Arial" w:hAnsi="Arial" w:cs="Times New Roman"/>
      <w:color w:val="FF0000"/>
      <w:sz w:val="18"/>
      <w:lang w:val="ru-RU" w:eastAsia="ru-RU"/>
    </w:rPr>
  </w:style>
  <w:style w:type="paragraph" w:styleId="21">
    <w:name w:val="Body Text 2"/>
    <w:basedOn w:val="a"/>
    <w:link w:val="22"/>
    <w:uiPriority w:val="99"/>
    <w:rsid w:val="00E12183"/>
    <w:pPr>
      <w:widowControl w:val="0"/>
      <w:spacing w:line="120" w:lineRule="atLeast"/>
      <w:jc w:val="both"/>
    </w:pPr>
  </w:style>
  <w:style w:type="character" w:customStyle="1" w:styleId="22">
    <w:name w:val="Основной текст 2 Знак"/>
    <w:link w:val="21"/>
    <w:uiPriority w:val="99"/>
    <w:locked/>
    <w:rsid w:val="008626BA"/>
    <w:rPr>
      <w:rFonts w:cs="Times New Roman"/>
    </w:rPr>
  </w:style>
  <w:style w:type="paragraph" w:styleId="31">
    <w:name w:val="Body Text 3"/>
    <w:basedOn w:val="a"/>
    <w:link w:val="32"/>
    <w:uiPriority w:val="99"/>
    <w:rsid w:val="008626BA"/>
    <w:pPr>
      <w:jc w:val="both"/>
    </w:pPr>
    <w:rPr>
      <w:rFonts w:ascii="Arial" w:hAnsi="Arial"/>
    </w:rPr>
  </w:style>
  <w:style w:type="character" w:customStyle="1" w:styleId="32">
    <w:name w:val="Основной текст 3 Знак"/>
    <w:link w:val="31"/>
    <w:uiPriority w:val="99"/>
    <w:locked/>
    <w:rsid w:val="006F41D1"/>
    <w:rPr>
      <w:rFonts w:ascii="Arial" w:hAnsi="Arial" w:cs="Times New Roman"/>
      <w:lang w:val="ru-RU" w:eastAsia="ru-RU"/>
    </w:rPr>
  </w:style>
  <w:style w:type="paragraph" w:styleId="a5">
    <w:name w:val="header"/>
    <w:basedOn w:val="a"/>
    <w:link w:val="a6"/>
    <w:uiPriority w:val="99"/>
    <w:rsid w:val="008626BA"/>
    <w:pPr>
      <w:tabs>
        <w:tab w:val="center" w:pos="4153"/>
        <w:tab w:val="right" w:pos="8306"/>
      </w:tabs>
    </w:pPr>
  </w:style>
  <w:style w:type="character" w:customStyle="1" w:styleId="a6">
    <w:name w:val="Верхний колонтитул Знак"/>
    <w:link w:val="a5"/>
    <w:uiPriority w:val="99"/>
    <w:locked/>
    <w:rsid w:val="008E771A"/>
    <w:rPr>
      <w:rFonts w:cs="Times New Roman"/>
      <w:lang w:val="ru-RU" w:eastAsia="ru-RU"/>
    </w:rPr>
  </w:style>
  <w:style w:type="paragraph" w:styleId="a7">
    <w:name w:val="footer"/>
    <w:basedOn w:val="a"/>
    <w:link w:val="a8"/>
    <w:uiPriority w:val="99"/>
    <w:rsid w:val="008626BA"/>
    <w:pPr>
      <w:tabs>
        <w:tab w:val="center" w:pos="4153"/>
        <w:tab w:val="right" w:pos="8306"/>
      </w:tabs>
    </w:pPr>
  </w:style>
  <w:style w:type="character" w:customStyle="1" w:styleId="a8">
    <w:name w:val="Нижний колонтитул Знак"/>
    <w:link w:val="a7"/>
    <w:uiPriority w:val="99"/>
    <w:locked/>
    <w:rsid w:val="008626BA"/>
    <w:rPr>
      <w:rFonts w:cs="Times New Roman"/>
    </w:rPr>
  </w:style>
  <w:style w:type="character" w:styleId="a9">
    <w:name w:val="page number"/>
    <w:uiPriority w:val="99"/>
    <w:rsid w:val="008626BA"/>
    <w:rPr>
      <w:rFonts w:cs="Times New Roman"/>
    </w:rPr>
  </w:style>
  <w:style w:type="paragraph" w:customStyle="1" w:styleId="ConsPlusNormal">
    <w:name w:val="ConsPlusNormal"/>
    <w:rsid w:val="008626BA"/>
    <w:pPr>
      <w:widowControl w:val="0"/>
      <w:ind w:firstLine="720"/>
    </w:pPr>
    <w:rPr>
      <w:rFonts w:ascii="Arial" w:hAnsi="Arial"/>
    </w:rPr>
  </w:style>
  <w:style w:type="paragraph" w:customStyle="1" w:styleId="ConsPlusNonformat">
    <w:name w:val="ConsPlusNonformat"/>
    <w:uiPriority w:val="99"/>
    <w:rsid w:val="008626BA"/>
    <w:pPr>
      <w:widowControl w:val="0"/>
    </w:pPr>
    <w:rPr>
      <w:rFonts w:ascii="Courier New" w:hAnsi="Courier New"/>
    </w:rPr>
  </w:style>
  <w:style w:type="paragraph" w:customStyle="1" w:styleId="11">
    <w:name w:val="Знак1 Знак Знак"/>
    <w:basedOn w:val="a"/>
    <w:rsid w:val="00665EC3"/>
    <w:pPr>
      <w:spacing w:after="160" w:line="240" w:lineRule="exact"/>
      <w:jc w:val="both"/>
    </w:pPr>
    <w:rPr>
      <w:rFonts w:ascii="Verdana" w:hAnsi="Verdana" w:cs="Verdana"/>
      <w:sz w:val="24"/>
      <w:szCs w:val="24"/>
      <w:lang w:val="en-US" w:eastAsia="en-US"/>
    </w:rPr>
  </w:style>
  <w:style w:type="paragraph" w:styleId="aa">
    <w:name w:val="Balloon Text"/>
    <w:basedOn w:val="a"/>
    <w:link w:val="ab"/>
    <w:uiPriority w:val="99"/>
    <w:rsid w:val="00234446"/>
    <w:rPr>
      <w:rFonts w:ascii="Tahoma" w:hAnsi="Tahoma"/>
      <w:sz w:val="16"/>
      <w:szCs w:val="16"/>
    </w:rPr>
  </w:style>
  <w:style w:type="character" w:customStyle="1" w:styleId="ab">
    <w:name w:val="Текст выноски Знак"/>
    <w:link w:val="aa"/>
    <w:uiPriority w:val="99"/>
    <w:locked/>
    <w:rsid w:val="008626BA"/>
    <w:rPr>
      <w:rFonts w:ascii="Tahoma" w:hAnsi="Tahoma" w:cs="Tahoma"/>
      <w:sz w:val="16"/>
      <w:szCs w:val="16"/>
    </w:rPr>
  </w:style>
  <w:style w:type="paragraph" w:customStyle="1" w:styleId="BodyText21">
    <w:name w:val="Body Text 21"/>
    <w:basedOn w:val="a"/>
    <w:rsid w:val="008E771A"/>
    <w:pPr>
      <w:widowControl w:val="0"/>
      <w:spacing w:line="120" w:lineRule="atLeast"/>
      <w:jc w:val="both"/>
    </w:pPr>
    <w:rPr>
      <w:rFonts w:ascii="Arial" w:hAnsi="Arial"/>
      <w:sz w:val="18"/>
    </w:rPr>
  </w:style>
  <w:style w:type="character" w:styleId="ac">
    <w:name w:val="annotation reference"/>
    <w:uiPriority w:val="99"/>
    <w:rsid w:val="00821893"/>
    <w:rPr>
      <w:rFonts w:cs="Times New Roman"/>
      <w:sz w:val="16"/>
    </w:rPr>
  </w:style>
  <w:style w:type="paragraph" w:styleId="ad">
    <w:name w:val="annotation text"/>
    <w:basedOn w:val="a"/>
    <w:link w:val="ae"/>
    <w:uiPriority w:val="99"/>
    <w:rsid w:val="00821893"/>
  </w:style>
  <w:style w:type="character" w:customStyle="1" w:styleId="ae">
    <w:name w:val="Текст примечания Знак"/>
    <w:link w:val="ad"/>
    <w:uiPriority w:val="99"/>
    <w:locked/>
    <w:rsid w:val="008626BA"/>
    <w:rPr>
      <w:rFonts w:cs="Times New Roman"/>
    </w:rPr>
  </w:style>
  <w:style w:type="paragraph" w:styleId="af">
    <w:name w:val="annotation subject"/>
    <w:basedOn w:val="ad"/>
    <w:next w:val="ad"/>
    <w:link w:val="af0"/>
    <w:uiPriority w:val="99"/>
    <w:rsid w:val="00821893"/>
    <w:rPr>
      <w:b/>
      <w:bCs/>
    </w:rPr>
  </w:style>
  <w:style w:type="character" w:customStyle="1" w:styleId="af0">
    <w:name w:val="Тема примечания Знак"/>
    <w:link w:val="af"/>
    <w:uiPriority w:val="99"/>
    <w:locked/>
    <w:rsid w:val="008626BA"/>
    <w:rPr>
      <w:rFonts w:cs="Times New Roman"/>
      <w:b/>
      <w:bCs/>
    </w:rPr>
  </w:style>
  <w:style w:type="character" w:customStyle="1" w:styleId="12">
    <w:name w:val="Знак Знак1"/>
    <w:semiHidden/>
    <w:locked/>
    <w:rsid w:val="008A3634"/>
    <w:rPr>
      <w:rFonts w:ascii="Arial" w:hAnsi="Arial"/>
      <w:lang w:val="ru-RU" w:eastAsia="ru-RU"/>
    </w:rPr>
  </w:style>
  <w:style w:type="table" w:styleId="af1">
    <w:name w:val="Table Grid"/>
    <w:basedOn w:val="a1"/>
    <w:uiPriority w:val="59"/>
    <w:rsid w:val="00136B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503FB2"/>
  </w:style>
  <w:style w:type="paragraph" w:styleId="HTML">
    <w:name w:val="HTML Preformatted"/>
    <w:basedOn w:val="a"/>
    <w:link w:val="HTML0"/>
    <w:uiPriority w:val="99"/>
    <w:unhideWhenUsed/>
    <w:rsid w:val="00B55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uiPriority w:val="99"/>
    <w:locked/>
    <w:rsid w:val="00B55446"/>
    <w:rPr>
      <w:rFonts w:ascii="Courier New" w:hAnsi="Courier New" w:cs="Times New Roman"/>
    </w:rPr>
  </w:style>
  <w:style w:type="paragraph" w:styleId="af3">
    <w:name w:val="List Paragraph"/>
    <w:basedOn w:val="a"/>
    <w:uiPriority w:val="34"/>
    <w:qFormat/>
    <w:rsid w:val="008E6F77"/>
    <w:pPr>
      <w:spacing w:before="40"/>
      <w:ind w:left="708"/>
      <w:jc w:val="both"/>
    </w:pPr>
    <w:rPr>
      <w:kern w:val="24"/>
      <w:sz w:val="28"/>
    </w:rPr>
  </w:style>
  <w:style w:type="paragraph" w:styleId="af4">
    <w:name w:val="Normal (Web)"/>
    <w:basedOn w:val="a"/>
    <w:uiPriority w:val="99"/>
    <w:rsid w:val="008E6F77"/>
    <w:pPr>
      <w:spacing w:before="100" w:beforeAutospacing="1" w:after="100" w:afterAutospacing="1"/>
    </w:pPr>
    <w:rPr>
      <w:rFonts w:ascii="Tahoma" w:hAnsi="Tahoma" w:cs="Tahoma"/>
      <w:sz w:val="16"/>
      <w:szCs w:val="16"/>
    </w:rPr>
  </w:style>
  <w:style w:type="character" w:customStyle="1" w:styleId="label">
    <w:name w:val="label"/>
    <w:rsid w:val="008E6F77"/>
    <w:rPr>
      <w:rFonts w:cs="Times New Roman"/>
    </w:rPr>
  </w:style>
  <w:style w:type="character" w:customStyle="1" w:styleId="epm">
    <w:name w:val="epm"/>
    <w:rsid w:val="008E6F77"/>
    <w:rPr>
      <w:rFonts w:cs="Times New Roman"/>
    </w:rPr>
  </w:style>
  <w:style w:type="paragraph" w:customStyle="1" w:styleId="ConsPlusTitle">
    <w:name w:val="ConsPlusTitle"/>
    <w:uiPriority w:val="99"/>
    <w:rsid w:val="008E6F77"/>
    <w:pPr>
      <w:widowControl w:val="0"/>
      <w:autoSpaceDE w:val="0"/>
      <w:autoSpaceDN w:val="0"/>
      <w:adjustRightInd w:val="0"/>
    </w:pPr>
    <w:rPr>
      <w:rFonts w:ascii="Arial" w:hAnsi="Arial" w:cs="Arial"/>
      <w:b/>
      <w:bCs/>
      <w:sz w:val="16"/>
      <w:szCs w:val="16"/>
    </w:rPr>
  </w:style>
  <w:style w:type="paragraph" w:customStyle="1" w:styleId="af5">
    <w:name w:val="фриизз начало"/>
    <w:basedOn w:val="a"/>
    <w:rsid w:val="008E6F77"/>
    <w:pPr>
      <w:autoSpaceDE w:val="0"/>
      <w:autoSpaceDN w:val="0"/>
      <w:jc w:val="right"/>
    </w:pPr>
    <w:rPr>
      <w:rFonts w:ascii="GaramondC" w:hAnsi="GaramondC" w:cs="GaramondC"/>
      <w:b/>
      <w:bCs/>
      <w:sz w:val="22"/>
      <w:szCs w:val="22"/>
    </w:rPr>
  </w:style>
  <w:style w:type="numbering" w:customStyle="1" w:styleId="41">
    <w:name w:val="Стиль41"/>
    <w:rsid w:val="008626BA"/>
    <w:pPr>
      <w:numPr>
        <w:numId w:val="12"/>
      </w:numPr>
    </w:pPr>
  </w:style>
  <w:style w:type="character" w:styleId="af6">
    <w:name w:val="Hyperlink"/>
    <w:rsid w:val="0041567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480779">
      <w:bodyDiv w:val="1"/>
      <w:marLeft w:val="0"/>
      <w:marRight w:val="0"/>
      <w:marTop w:val="0"/>
      <w:marBottom w:val="0"/>
      <w:divBdr>
        <w:top w:val="none" w:sz="0" w:space="0" w:color="auto"/>
        <w:left w:val="none" w:sz="0" w:space="0" w:color="auto"/>
        <w:bottom w:val="none" w:sz="0" w:space="0" w:color="auto"/>
        <w:right w:val="none" w:sz="0" w:space="0" w:color="auto"/>
      </w:divBdr>
    </w:div>
    <w:div w:id="732045505">
      <w:marLeft w:val="0"/>
      <w:marRight w:val="0"/>
      <w:marTop w:val="0"/>
      <w:marBottom w:val="0"/>
      <w:divBdr>
        <w:top w:val="none" w:sz="0" w:space="0" w:color="auto"/>
        <w:left w:val="none" w:sz="0" w:space="0" w:color="auto"/>
        <w:bottom w:val="none" w:sz="0" w:space="0" w:color="auto"/>
        <w:right w:val="none" w:sz="0" w:space="0" w:color="auto"/>
      </w:divBdr>
    </w:div>
    <w:div w:id="732045506">
      <w:marLeft w:val="0"/>
      <w:marRight w:val="0"/>
      <w:marTop w:val="0"/>
      <w:marBottom w:val="0"/>
      <w:divBdr>
        <w:top w:val="none" w:sz="0" w:space="0" w:color="auto"/>
        <w:left w:val="none" w:sz="0" w:space="0" w:color="auto"/>
        <w:bottom w:val="none" w:sz="0" w:space="0" w:color="auto"/>
        <w:right w:val="none" w:sz="0" w:space="0" w:color="auto"/>
      </w:divBdr>
    </w:div>
    <w:div w:id="732045507">
      <w:marLeft w:val="0"/>
      <w:marRight w:val="0"/>
      <w:marTop w:val="0"/>
      <w:marBottom w:val="0"/>
      <w:divBdr>
        <w:top w:val="none" w:sz="0" w:space="0" w:color="auto"/>
        <w:left w:val="none" w:sz="0" w:space="0" w:color="auto"/>
        <w:bottom w:val="none" w:sz="0" w:space="0" w:color="auto"/>
        <w:right w:val="none" w:sz="0" w:space="0" w:color="auto"/>
      </w:divBdr>
    </w:div>
    <w:div w:id="732045508">
      <w:marLeft w:val="0"/>
      <w:marRight w:val="0"/>
      <w:marTop w:val="0"/>
      <w:marBottom w:val="0"/>
      <w:divBdr>
        <w:top w:val="none" w:sz="0" w:space="0" w:color="auto"/>
        <w:left w:val="none" w:sz="0" w:space="0" w:color="auto"/>
        <w:bottom w:val="none" w:sz="0" w:space="0" w:color="auto"/>
        <w:right w:val="none" w:sz="0" w:space="0" w:color="auto"/>
      </w:divBdr>
    </w:div>
    <w:div w:id="732045509">
      <w:marLeft w:val="0"/>
      <w:marRight w:val="0"/>
      <w:marTop w:val="0"/>
      <w:marBottom w:val="0"/>
      <w:divBdr>
        <w:top w:val="none" w:sz="0" w:space="0" w:color="auto"/>
        <w:left w:val="none" w:sz="0" w:space="0" w:color="auto"/>
        <w:bottom w:val="none" w:sz="0" w:space="0" w:color="auto"/>
        <w:right w:val="none" w:sz="0" w:space="0" w:color="auto"/>
      </w:divBdr>
    </w:div>
    <w:div w:id="732045510">
      <w:marLeft w:val="0"/>
      <w:marRight w:val="0"/>
      <w:marTop w:val="0"/>
      <w:marBottom w:val="0"/>
      <w:divBdr>
        <w:top w:val="none" w:sz="0" w:space="0" w:color="auto"/>
        <w:left w:val="none" w:sz="0" w:space="0" w:color="auto"/>
        <w:bottom w:val="none" w:sz="0" w:space="0" w:color="auto"/>
        <w:right w:val="none" w:sz="0" w:space="0" w:color="auto"/>
      </w:divBdr>
    </w:div>
    <w:div w:id="732045511">
      <w:marLeft w:val="0"/>
      <w:marRight w:val="0"/>
      <w:marTop w:val="0"/>
      <w:marBottom w:val="0"/>
      <w:divBdr>
        <w:top w:val="none" w:sz="0" w:space="0" w:color="auto"/>
        <w:left w:val="none" w:sz="0" w:space="0" w:color="auto"/>
        <w:bottom w:val="none" w:sz="0" w:space="0" w:color="auto"/>
        <w:right w:val="none" w:sz="0" w:space="0" w:color="auto"/>
      </w:divBdr>
    </w:div>
    <w:div w:id="732045512">
      <w:marLeft w:val="0"/>
      <w:marRight w:val="0"/>
      <w:marTop w:val="0"/>
      <w:marBottom w:val="0"/>
      <w:divBdr>
        <w:top w:val="none" w:sz="0" w:space="0" w:color="auto"/>
        <w:left w:val="none" w:sz="0" w:space="0" w:color="auto"/>
        <w:bottom w:val="none" w:sz="0" w:space="0" w:color="auto"/>
        <w:right w:val="none" w:sz="0" w:space="0" w:color="auto"/>
      </w:divBdr>
    </w:div>
    <w:div w:id="732045513">
      <w:marLeft w:val="0"/>
      <w:marRight w:val="0"/>
      <w:marTop w:val="0"/>
      <w:marBottom w:val="0"/>
      <w:divBdr>
        <w:top w:val="none" w:sz="0" w:space="0" w:color="auto"/>
        <w:left w:val="none" w:sz="0" w:space="0" w:color="auto"/>
        <w:bottom w:val="none" w:sz="0" w:space="0" w:color="auto"/>
        <w:right w:val="none" w:sz="0" w:space="0" w:color="auto"/>
      </w:divBdr>
    </w:div>
    <w:div w:id="732045515">
      <w:marLeft w:val="0"/>
      <w:marRight w:val="0"/>
      <w:marTop w:val="0"/>
      <w:marBottom w:val="0"/>
      <w:divBdr>
        <w:top w:val="none" w:sz="0" w:space="0" w:color="auto"/>
        <w:left w:val="none" w:sz="0" w:space="0" w:color="auto"/>
        <w:bottom w:val="none" w:sz="0" w:space="0" w:color="auto"/>
        <w:right w:val="none" w:sz="0" w:space="0" w:color="auto"/>
      </w:divBdr>
    </w:div>
    <w:div w:id="732045518">
      <w:marLeft w:val="0"/>
      <w:marRight w:val="0"/>
      <w:marTop w:val="0"/>
      <w:marBottom w:val="0"/>
      <w:divBdr>
        <w:top w:val="none" w:sz="0" w:space="0" w:color="auto"/>
        <w:left w:val="none" w:sz="0" w:space="0" w:color="auto"/>
        <w:bottom w:val="none" w:sz="0" w:space="0" w:color="auto"/>
        <w:right w:val="none" w:sz="0" w:space="0" w:color="auto"/>
      </w:divBdr>
    </w:div>
    <w:div w:id="732045519">
      <w:marLeft w:val="0"/>
      <w:marRight w:val="0"/>
      <w:marTop w:val="0"/>
      <w:marBottom w:val="0"/>
      <w:divBdr>
        <w:top w:val="none" w:sz="0" w:space="0" w:color="auto"/>
        <w:left w:val="none" w:sz="0" w:space="0" w:color="auto"/>
        <w:bottom w:val="none" w:sz="0" w:space="0" w:color="auto"/>
        <w:right w:val="none" w:sz="0" w:space="0" w:color="auto"/>
      </w:divBdr>
    </w:div>
    <w:div w:id="732045520">
      <w:marLeft w:val="0"/>
      <w:marRight w:val="0"/>
      <w:marTop w:val="0"/>
      <w:marBottom w:val="0"/>
      <w:divBdr>
        <w:top w:val="none" w:sz="0" w:space="0" w:color="auto"/>
        <w:left w:val="none" w:sz="0" w:space="0" w:color="auto"/>
        <w:bottom w:val="none" w:sz="0" w:space="0" w:color="auto"/>
        <w:right w:val="none" w:sz="0" w:space="0" w:color="auto"/>
      </w:divBdr>
    </w:div>
    <w:div w:id="732045522">
      <w:marLeft w:val="0"/>
      <w:marRight w:val="0"/>
      <w:marTop w:val="0"/>
      <w:marBottom w:val="0"/>
      <w:divBdr>
        <w:top w:val="none" w:sz="0" w:space="0" w:color="auto"/>
        <w:left w:val="none" w:sz="0" w:space="0" w:color="auto"/>
        <w:bottom w:val="none" w:sz="0" w:space="0" w:color="auto"/>
        <w:right w:val="none" w:sz="0" w:space="0" w:color="auto"/>
      </w:divBdr>
    </w:div>
    <w:div w:id="732045524">
      <w:marLeft w:val="0"/>
      <w:marRight w:val="0"/>
      <w:marTop w:val="0"/>
      <w:marBottom w:val="0"/>
      <w:divBdr>
        <w:top w:val="none" w:sz="0" w:space="0" w:color="auto"/>
        <w:left w:val="none" w:sz="0" w:space="0" w:color="auto"/>
        <w:bottom w:val="none" w:sz="0" w:space="0" w:color="auto"/>
        <w:right w:val="none" w:sz="0" w:space="0" w:color="auto"/>
      </w:divBdr>
      <w:divsChild>
        <w:div w:id="732045516">
          <w:marLeft w:val="0"/>
          <w:marRight w:val="0"/>
          <w:marTop w:val="0"/>
          <w:marBottom w:val="0"/>
          <w:divBdr>
            <w:top w:val="none" w:sz="0" w:space="0" w:color="auto"/>
            <w:left w:val="none" w:sz="0" w:space="0" w:color="auto"/>
            <w:bottom w:val="none" w:sz="0" w:space="0" w:color="auto"/>
            <w:right w:val="none" w:sz="0" w:space="0" w:color="auto"/>
          </w:divBdr>
          <w:divsChild>
            <w:div w:id="732045525">
              <w:marLeft w:val="0"/>
              <w:marRight w:val="0"/>
              <w:marTop w:val="0"/>
              <w:marBottom w:val="0"/>
              <w:divBdr>
                <w:top w:val="none" w:sz="0" w:space="0" w:color="auto"/>
                <w:left w:val="none" w:sz="0" w:space="0" w:color="auto"/>
                <w:bottom w:val="none" w:sz="0" w:space="0" w:color="auto"/>
                <w:right w:val="none" w:sz="0" w:space="0" w:color="auto"/>
              </w:divBdr>
              <w:divsChild>
                <w:div w:id="732045527">
                  <w:marLeft w:val="0"/>
                  <w:marRight w:val="0"/>
                  <w:marTop w:val="0"/>
                  <w:marBottom w:val="0"/>
                  <w:divBdr>
                    <w:top w:val="none" w:sz="0" w:space="0" w:color="auto"/>
                    <w:left w:val="none" w:sz="0" w:space="0" w:color="auto"/>
                    <w:bottom w:val="none" w:sz="0" w:space="0" w:color="auto"/>
                    <w:right w:val="none" w:sz="0" w:space="0" w:color="auto"/>
                  </w:divBdr>
                  <w:divsChild>
                    <w:div w:id="732045514">
                      <w:marLeft w:val="0"/>
                      <w:marRight w:val="0"/>
                      <w:marTop w:val="0"/>
                      <w:marBottom w:val="0"/>
                      <w:divBdr>
                        <w:top w:val="none" w:sz="0" w:space="0" w:color="auto"/>
                        <w:left w:val="none" w:sz="0" w:space="0" w:color="auto"/>
                        <w:bottom w:val="none" w:sz="0" w:space="0" w:color="auto"/>
                        <w:right w:val="none" w:sz="0" w:space="0" w:color="auto"/>
                      </w:divBdr>
                      <w:divsChild>
                        <w:div w:id="732045521">
                          <w:marLeft w:val="0"/>
                          <w:marRight w:val="0"/>
                          <w:marTop w:val="0"/>
                          <w:marBottom w:val="0"/>
                          <w:divBdr>
                            <w:top w:val="none" w:sz="0" w:space="0" w:color="auto"/>
                            <w:left w:val="none" w:sz="0" w:space="0" w:color="auto"/>
                            <w:bottom w:val="none" w:sz="0" w:space="0" w:color="auto"/>
                            <w:right w:val="none" w:sz="0" w:space="0" w:color="auto"/>
                          </w:divBdr>
                          <w:divsChild>
                            <w:div w:id="732045523">
                              <w:marLeft w:val="0"/>
                              <w:marRight w:val="0"/>
                              <w:marTop w:val="0"/>
                              <w:marBottom w:val="0"/>
                              <w:divBdr>
                                <w:top w:val="none" w:sz="0" w:space="0" w:color="auto"/>
                                <w:left w:val="none" w:sz="0" w:space="0" w:color="auto"/>
                                <w:bottom w:val="none" w:sz="0" w:space="0" w:color="auto"/>
                                <w:right w:val="none" w:sz="0" w:space="0" w:color="auto"/>
                              </w:divBdr>
                              <w:divsChild>
                                <w:div w:id="73204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2045526">
      <w:marLeft w:val="0"/>
      <w:marRight w:val="0"/>
      <w:marTop w:val="0"/>
      <w:marBottom w:val="0"/>
      <w:divBdr>
        <w:top w:val="none" w:sz="0" w:space="0" w:color="auto"/>
        <w:left w:val="none" w:sz="0" w:space="0" w:color="auto"/>
        <w:bottom w:val="none" w:sz="0" w:space="0" w:color="auto"/>
        <w:right w:val="none" w:sz="0" w:space="0" w:color="auto"/>
      </w:divBdr>
    </w:div>
    <w:div w:id="732045528">
      <w:marLeft w:val="0"/>
      <w:marRight w:val="0"/>
      <w:marTop w:val="0"/>
      <w:marBottom w:val="0"/>
      <w:divBdr>
        <w:top w:val="none" w:sz="0" w:space="0" w:color="auto"/>
        <w:left w:val="none" w:sz="0" w:space="0" w:color="auto"/>
        <w:bottom w:val="none" w:sz="0" w:space="0" w:color="auto"/>
        <w:right w:val="none" w:sz="0" w:space="0" w:color="auto"/>
      </w:divBdr>
    </w:div>
    <w:div w:id="732045529">
      <w:marLeft w:val="0"/>
      <w:marRight w:val="0"/>
      <w:marTop w:val="0"/>
      <w:marBottom w:val="0"/>
      <w:divBdr>
        <w:top w:val="none" w:sz="0" w:space="0" w:color="auto"/>
        <w:left w:val="none" w:sz="0" w:space="0" w:color="auto"/>
        <w:bottom w:val="none" w:sz="0" w:space="0" w:color="auto"/>
        <w:right w:val="none" w:sz="0" w:space="0" w:color="auto"/>
      </w:divBdr>
    </w:div>
    <w:div w:id="732045530">
      <w:marLeft w:val="0"/>
      <w:marRight w:val="0"/>
      <w:marTop w:val="0"/>
      <w:marBottom w:val="0"/>
      <w:divBdr>
        <w:top w:val="none" w:sz="0" w:space="0" w:color="auto"/>
        <w:left w:val="none" w:sz="0" w:space="0" w:color="auto"/>
        <w:bottom w:val="none" w:sz="0" w:space="0" w:color="auto"/>
        <w:right w:val="none" w:sz="0" w:space="0" w:color="auto"/>
      </w:divBdr>
    </w:div>
    <w:div w:id="732045531">
      <w:marLeft w:val="0"/>
      <w:marRight w:val="0"/>
      <w:marTop w:val="0"/>
      <w:marBottom w:val="0"/>
      <w:divBdr>
        <w:top w:val="none" w:sz="0" w:space="0" w:color="auto"/>
        <w:left w:val="none" w:sz="0" w:space="0" w:color="auto"/>
        <w:bottom w:val="none" w:sz="0" w:space="0" w:color="auto"/>
        <w:right w:val="none" w:sz="0" w:space="0" w:color="auto"/>
      </w:divBdr>
    </w:div>
    <w:div w:id="732045532">
      <w:marLeft w:val="0"/>
      <w:marRight w:val="0"/>
      <w:marTop w:val="0"/>
      <w:marBottom w:val="0"/>
      <w:divBdr>
        <w:top w:val="none" w:sz="0" w:space="0" w:color="auto"/>
        <w:left w:val="none" w:sz="0" w:space="0" w:color="auto"/>
        <w:bottom w:val="none" w:sz="0" w:space="0" w:color="auto"/>
        <w:right w:val="none" w:sz="0" w:space="0" w:color="auto"/>
      </w:divBdr>
    </w:div>
    <w:div w:id="1041904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758BAA-9D10-4924-B062-0DAB15707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8550</Words>
  <Characters>48735</Characters>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57171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2026-08-28T11:40:00Z</dcterms:created>
  <dcterms:modified xsi:type="dcterms:W3CDTF">2026-08-31T07:39:00Z</dcterms:modified>
</cp:coreProperties>
</file>