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B2D6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7BF59295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17054BFA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41407463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0BDC724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6B8D8D5D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30750818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14C45C5C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037570" w:rsidRPr="00037570">
        <w:rPr>
          <w:rFonts w:ascii="Times New Roman" w:hAnsi="Times New Roman"/>
          <w:color w:val="000000"/>
          <w:lang w:eastAsia="ru-RU" w:bidi="ru-RU"/>
        </w:rPr>
        <w:t xml:space="preserve">«3D - моделирование в Blender»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4C17EE84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4D262787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4BC73D42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3585F74D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6F6D1525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FD2A62">
        <w:rPr>
          <w:rFonts w:ascii="Times New Roman" w:eastAsia="Times New Roman" w:hAnsi="Times New Roman"/>
          <w:lang w:eastAsia="ru-RU"/>
        </w:rPr>
        <w:t>261771521779877150100100040000000244.</w:t>
      </w:r>
    </w:p>
    <w:bookmarkEnd w:id="1"/>
    <w:p w14:paraId="46D113EB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5DF5F25D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3F5FCB60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590A09CD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7126D4D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79C00E00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57E6045E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2E42796B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4738CD98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6934243F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105F7189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389356C8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07751179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12C0821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0140A42C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27E6D8B8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5E14CF2E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5F5CEFDD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0B6AD2D8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1C276EFB" w14:textId="4326DE38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FC725A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2FD943BD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3D08781C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08F4AAD5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28F91343" w14:textId="4CC42AFA" w:rsidR="00FC725A" w:rsidRPr="00A9788A" w:rsidRDefault="00FC725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согласно приложению 1.</w:t>
      </w:r>
    </w:p>
    <w:p w14:paraId="2D4A6CFF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1B442E48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21B04A1D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0317F8BB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49ADC845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2AE8CA99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3FB11DA8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08CB9A37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05E7DDD7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2B363AE0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5A7D7EF0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1B7B95AE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6F29FB8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8A3DA5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00FC032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5F1227A4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5687A00F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2C1450D1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226D34F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52950BA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3AEC89B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1F6C03FB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0DE16723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1B3E70F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4580D055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79C5187A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19490B1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223B341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544B36A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647D1ACE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2E7A4520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23BAB2DF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4C6CCB1C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04B8D08F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4125BA31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5F64C523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37EBB9AA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693E8273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1E1F71DC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375FD6F8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72C6BDF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Стороны пришли к Соглашению, что надлежащим уведомлением Заказчика о расторжении </w:t>
      </w:r>
      <w:r w:rsidRPr="00A9788A">
        <w:rPr>
          <w:color w:val="000000"/>
          <w:lang w:eastAsia="ru-RU" w:bidi="ru-RU"/>
        </w:rPr>
        <w:lastRenderedPageBreak/>
        <w:t>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4D72665A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38CD5866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38C5026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78F99F2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1B5B796E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1F4E37E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16C40CBD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7A296461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20FCE682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123DA1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7771E45D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6752BF57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6C835AA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063A722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0B3AB4D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66394292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</w:t>
      </w:r>
      <w:r w:rsidRPr="00A9788A">
        <w:rPr>
          <w:color w:val="000000"/>
          <w:lang w:eastAsia="ru-RU" w:bidi="ru-RU"/>
        </w:rPr>
        <w:lastRenderedPageBreak/>
        <w:t>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3DBBD566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69F6754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2EFE331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68FA83FE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DA69F88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2C4312B4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24314541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113A9B7E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106BF23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836E4DF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6A1BE194" w14:textId="77777777" w:rsidTr="00992DD3">
        <w:tc>
          <w:tcPr>
            <w:tcW w:w="4644" w:type="dxa"/>
            <w:gridSpan w:val="2"/>
            <w:hideMark/>
          </w:tcPr>
          <w:p w14:paraId="0CF6F2C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78CCF69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7999AA2E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4AA9E0ED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7226CF1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55E3B43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1B86975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15690F9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7A88010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4E9C35F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59CF4F6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0126C46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4749083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57CD28A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749D91F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5BF4AD6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54AC528E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71E7F62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6ADA93C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5E6404E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3E1CA9A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6CA5F53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35BD0EA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30E713A0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2BE8B28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1914960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45CBF62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3CAF738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31EF42A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42DCE73F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2FA028E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2E4E685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1106529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3A9C059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0E8E2574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7E3F993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68E50CF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363079F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7CC3BEB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C783EF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C150E8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3EDC42A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22F64ED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5E3C960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5555772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4AC89B09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0CF084E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02269910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1DCAAED1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3A13DA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BC7033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CD31CC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4A033F2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172294B5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4AFB01C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303D92C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45AF2CE6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6C5A4B12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5EFEE860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74258802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5EDFAC76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45E80EE5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729053D6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7B3A4385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11F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56CA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5EE2338E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31BE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335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6DE40008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5AAA6641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A25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513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5621A8F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45C3EB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1DF89D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7B6D06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B6598B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3A19A0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99DB7E8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62A52B2D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75764CC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66BD8DD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26B723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F09C9A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58ACAF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89848E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531BF7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08A907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ED42DF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CF3702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222B2A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82BAD3F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7EA20CF2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9D78F8F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4DAB2D4D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3AF5C055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00E06329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3B48CD0C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72EF2531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5B72BA51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5B629675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7032E8F5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6C1FF2C4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30"/>
        <w:gridCol w:w="4342"/>
        <w:gridCol w:w="1973"/>
      </w:tblGrid>
      <w:tr w:rsidR="00354DD0" w:rsidRPr="00354DD0" w14:paraId="64890ECE" w14:textId="77777777" w:rsidTr="007A1ADD">
        <w:tc>
          <w:tcPr>
            <w:tcW w:w="1980" w:type="dxa"/>
          </w:tcPr>
          <w:p w14:paraId="20B13B79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4A434495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11AAE7BE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354DD0" w:rsidRPr="00354DD0" w14:paraId="35F7C68C" w14:textId="77777777" w:rsidTr="007A1ADD">
        <w:tc>
          <w:tcPr>
            <w:tcW w:w="1980" w:type="dxa"/>
          </w:tcPr>
          <w:p w14:paraId="7909EA2C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1 . Знакомство с программой. Интерфейс и основные настройки</w:t>
            </w:r>
          </w:p>
        </w:tc>
        <w:tc>
          <w:tcPr>
            <w:tcW w:w="5959" w:type="dxa"/>
          </w:tcPr>
          <w:p w14:paraId="0C69850F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Интерфейс.  </w:t>
            </w:r>
          </w:p>
          <w:p w14:paraId="472259A7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Рабочие пространства и их настройка.  </w:t>
            </w:r>
          </w:p>
          <w:p w14:paraId="0BD64745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Viewport.  </w:t>
            </w:r>
          </w:p>
          <w:p w14:paraId="3678CF40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Навигация во Viewport.  </w:t>
            </w:r>
          </w:p>
          <w:p w14:paraId="53B39208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Ортографические виды и camera view.  </w:t>
            </w:r>
          </w:p>
          <w:p w14:paraId="2AF61732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Режимы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работы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(Wireframe/solid/material preview/Rendered).  </w:t>
            </w:r>
          </w:p>
          <w:p w14:paraId="3DE4AE48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Основные настройки.  </w:t>
            </w:r>
          </w:p>
        </w:tc>
        <w:tc>
          <w:tcPr>
            <w:tcW w:w="1973" w:type="dxa"/>
          </w:tcPr>
          <w:p w14:paraId="08FEE730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4DD0" w:rsidRPr="00354DD0" w14:paraId="21227653" w14:textId="77777777" w:rsidTr="007A1ADD">
        <w:tc>
          <w:tcPr>
            <w:tcW w:w="1980" w:type="dxa"/>
          </w:tcPr>
          <w:p w14:paraId="7D88C5D8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2 . Типы объектов в blender</w:t>
            </w:r>
          </w:p>
        </w:tc>
        <w:tc>
          <w:tcPr>
            <w:tcW w:w="5959" w:type="dxa"/>
          </w:tcPr>
          <w:p w14:paraId="031AD946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Инструменты выделения.  </w:t>
            </w:r>
          </w:p>
          <w:p w14:paraId="380DF1D3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и удаление объектов.  </w:t>
            </w:r>
          </w:p>
          <w:p w14:paraId="0A03099E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Базовые примитивы.  </w:t>
            </w:r>
          </w:p>
          <w:p w14:paraId="3194B456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Параметры при создании объектов.  </w:t>
            </w:r>
          </w:p>
          <w:p w14:paraId="30D71B17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Создание объекта на базе примитивов</w:t>
            </w:r>
          </w:p>
          <w:p w14:paraId="4736FEA6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Outliner.  </w:t>
            </w:r>
          </w:p>
          <w:p w14:paraId="23D3F01C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>Коллекции.</w:t>
            </w:r>
          </w:p>
        </w:tc>
        <w:tc>
          <w:tcPr>
            <w:tcW w:w="1973" w:type="dxa"/>
          </w:tcPr>
          <w:p w14:paraId="14AF38CB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4DD0" w:rsidRPr="00354DD0" w14:paraId="4DE8433B" w14:textId="77777777" w:rsidTr="007A1ADD">
        <w:tc>
          <w:tcPr>
            <w:tcW w:w="1980" w:type="dxa"/>
          </w:tcPr>
          <w:p w14:paraId="422218EE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Работа в объектном режиме  </w:t>
            </w:r>
          </w:p>
        </w:tc>
        <w:tc>
          <w:tcPr>
            <w:tcW w:w="5959" w:type="dxa"/>
          </w:tcPr>
          <w:p w14:paraId="312346F1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Move, Rotate, Scale как основные инструменты трансформации объекта.  </w:t>
            </w:r>
          </w:p>
          <w:p w14:paraId="31655548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3d cursor и его функции.  </w:t>
            </w:r>
          </w:p>
          <w:p w14:paraId="17857ACF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Боковые меню.  </w:t>
            </w:r>
          </w:p>
          <w:p w14:paraId="76C50DE5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Координаты объекта.  </w:t>
            </w:r>
          </w:p>
          <w:p w14:paraId="00B2FAF6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Глобальная и локальная система координат.  </w:t>
            </w:r>
          </w:p>
          <w:p w14:paraId="6D527114" w14:textId="77777777" w:rsidR="00354DD0" w:rsidRPr="00354DD0" w:rsidRDefault="00354DD0" w:rsidP="00354DD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Origin (или pivot point) – центр трансформации объекта.  </w:t>
            </w:r>
          </w:p>
        </w:tc>
        <w:tc>
          <w:tcPr>
            <w:tcW w:w="1973" w:type="dxa"/>
          </w:tcPr>
          <w:p w14:paraId="0EC8F193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4DD0" w:rsidRPr="00354DD0" w14:paraId="1DADA834" w14:textId="77777777" w:rsidTr="007A1ADD">
        <w:tc>
          <w:tcPr>
            <w:tcW w:w="1980" w:type="dxa"/>
          </w:tcPr>
          <w:p w14:paraId="62681C6D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Работа с составными частями объектов  </w:t>
            </w:r>
          </w:p>
        </w:tc>
        <w:tc>
          <w:tcPr>
            <w:tcW w:w="5959" w:type="dxa"/>
          </w:tcPr>
          <w:p w14:paraId="4F177450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Режимы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работы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blender (object mode, edit mode).  </w:t>
            </w:r>
          </w:p>
          <w:p w14:paraId="51D5FE6C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Составные части объектов.  </w:t>
            </w:r>
          </w:p>
          <w:p w14:paraId="198E5B84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Инструменты редактирования составных частей объектов(Extrude , Bevel и др.) </w:t>
            </w:r>
          </w:p>
          <w:p w14:paraId="0559881C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Команда Merge и ее вариации а также функция Automerge.  </w:t>
            </w:r>
          </w:p>
          <w:p w14:paraId="56C753A4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Присоединение и отделение объектов.  </w:t>
            </w:r>
          </w:p>
          <w:p w14:paraId="37E0A0A2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Команда Link.  </w:t>
            </w:r>
          </w:p>
          <w:p w14:paraId="3F7F2977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Понятие нормалей и как следить </w:t>
            </w: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за их направлением и приводить в нужное положение.  </w:t>
            </w:r>
          </w:p>
          <w:p w14:paraId="0C668011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Snapping – Привязки в Blender.  </w:t>
            </w:r>
          </w:p>
        </w:tc>
        <w:tc>
          <w:tcPr>
            <w:tcW w:w="1973" w:type="dxa"/>
          </w:tcPr>
          <w:p w14:paraId="534BCABD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354DD0" w:rsidRPr="00354DD0" w14:paraId="68E27E71" w14:textId="77777777" w:rsidTr="007A1ADD">
        <w:tc>
          <w:tcPr>
            <w:tcW w:w="1980" w:type="dxa"/>
          </w:tcPr>
          <w:p w14:paraId="2A1A89D1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5 . Построение объектов с использованием модификаторов Simple deform/Mirror/Subdivision Surface</w:t>
            </w:r>
          </w:p>
        </w:tc>
        <w:tc>
          <w:tcPr>
            <w:tcW w:w="5959" w:type="dxa"/>
          </w:tcPr>
          <w:p w14:paraId="5725CFDF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модификаторы.  </w:t>
            </w:r>
          </w:p>
          <w:p w14:paraId="60A479A6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Simple deform – простое деформирование объектов.  </w:t>
            </w:r>
          </w:p>
          <w:p w14:paraId="20DBB4C4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Обнуление трансформаций для правильной работы модификаторов.  </w:t>
            </w:r>
          </w:p>
          <w:p w14:paraId="27B2866A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Установка референсных изображений на сцену.  </w:t>
            </w:r>
          </w:p>
          <w:p w14:paraId="06DB67BA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Mirror – отзеркаливание модели для удобства работы.  </w:t>
            </w:r>
          </w:p>
          <w:p w14:paraId="2A270E88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Subdivision surface – сглаживание объекта и увеличение количества полигонов.  </w:t>
            </w:r>
          </w:p>
          <w:p w14:paraId="37654795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Стек модификаторов и логика его работы.  </w:t>
            </w:r>
          </w:p>
        </w:tc>
        <w:tc>
          <w:tcPr>
            <w:tcW w:w="1973" w:type="dxa"/>
          </w:tcPr>
          <w:p w14:paraId="4377E03E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4DD0" w:rsidRPr="00354DD0" w14:paraId="59A424A6" w14:textId="77777777" w:rsidTr="007A1ADD">
        <w:tc>
          <w:tcPr>
            <w:tcW w:w="1980" w:type="dxa"/>
          </w:tcPr>
          <w:p w14:paraId="54199FAC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6 . Построение объектов с использованием модификаторов Solodify\Boolean\Array</w:t>
            </w:r>
          </w:p>
        </w:tc>
        <w:tc>
          <w:tcPr>
            <w:tcW w:w="5959" w:type="dxa"/>
          </w:tcPr>
          <w:p w14:paraId="760F7587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Модификатор Solidify – задаем толщину плоскому объекту.  </w:t>
            </w:r>
          </w:p>
          <w:p w14:paraId="4A1CB966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Комада Bridge edgeloop.  </w:t>
            </w:r>
          </w:p>
          <w:p w14:paraId="4B01538C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Модификатор Boolean – сложение и вычитание объектов.  </w:t>
            </w:r>
          </w:p>
          <w:p w14:paraId="0CEF055E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Аддон Booltool (не деструктивный метод работы).  </w:t>
            </w:r>
          </w:p>
          <w:p w14:paraId="48ADA304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Модификатор Array – создание массива объектов.  </w:t>
            </w:r>
          </w:p>
          <w:p w14:paraId="4853AF50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Import\Export\Append.  </w:t>
            </w:r>
          </w:p>
          <w:p w14:paraId="4D796841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 «Пропорциональное редактирование».  </w:t>
            </w:r>
          </w:p>
        </w:tc>
        <w:tc>
          <w:tcPr>
            <w:tcW w:w="1973" w:type="dxa"/>
          </w:tcPr>
          <w:p w14:paraId="45A1576F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4DD0" w:rsidRPr="00354DD0" w14:paraId="5F3612AE" w14:textId="77777777" w:rsidTr="007A1ADD">
        <w:tc>
          <w:tcPr>
            <w:tcW w:w="1980" w:type="dxa"/>
          </w:tcPr>
          <w:p w14:paraId="091EE0A8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7 . Возможности скульптинга в Blender  </w:t>
            </w:r>
          </w:p>
        </w:tc>
        <w:tc>
          <w:tcPr>
            <w:tcW w:w="5959" w:type="dxa"/>
          </w:tcPr>
          <w:p w14:paraId="009D332D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Скульптурное моделирование объектов.  </w:t>
            </w:r>
          </w:p>
          <w:p w14:paraId="29C0E3EC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Инструменты лепки и варианты их использования.  </w:t>
            </w:r>
          </w:p>
          <w:p w14:paraId="67F48C68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Режим Dynotopo.  </w:t>
            </w:r>
          </w:p>
          <w:p w14:paraId="2BBB558D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Relative Detail.  </w:t>
            </w:r>
          </w:p>
          <w:p w14:paraId="4CCDC343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Constant Detail.  </w:t>
            </w:r>
          </w:p>
          <w:p w14:paraId="0CC8AE4B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Stroke.  </w:t>
            </w:r>
          </w:p>
          <w:p w14:paraId="09D33BA1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Маскирование.  </w:t>
            </w:r>
          </w:p>
          <w:p w14:paraId="07A354CD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Симметрия.  </w:t>
            </w:r>
          </w:p>
          <w:p w14:paraId="1FF8F0A0" w14:textId="77777777" w:rsidR="00354DD0" w:rsidRPr="00354DD0" w:rsidRDefault="00354DD0" w:rsidP="00354DD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354DD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Практика скульптурирования объектов.</w:t>
            </w:r>
          </w:p>
        </w:tc>
        <w:tc>
          <w:tcPr>
            <w:tcW w:w="1973" w:type="dxa"/>
          </w:tcPr>
          <w:p w14:paraId="2C33EDC9" w14:textId="77777777" w:rsidR="00354DD0" w:rsidRPr="00354DD0" w:rsidRDefault="00354DD0" w:rsidP="00354D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54DD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3877952C" w14:textId="77777777" w:rsidR="00354DD0" w:rsidRPr="004E5E7A" w:rsidRDefault="00354DD0" w:rsidP="00354DD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A28B67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73190189" w14:textId="77777777" w:rsidTr="00776E4E">
        <w:trPr>
          <w:trHeight w:val="887"/>
        </w:trPr>
        <w:tc>
          <w:tcPr>
            <w:tcW w:w="5102" w:type="dxa"/>
          </w:tcPr>
          <w:p w14:paraId="1CCAE72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2F11A85E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374EDA6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7CDC86E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3C8EF69B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3977F8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76057653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A994523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4FE3AA2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81C60C5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3B9529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07A2295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215CEC8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4EB4912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515EF055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4236E0F1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4E606540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193113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7C8429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3BE70611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E0869B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04"/>
        <w:gridCol w:w="1667"/>
        <w:gridCol w:w="1136"/>
        <w:gridCol w:w="1402"/>
        <w:gridCol w:w="1557"/>
      </w:tblGrid>
      <w:tr w:rsidR="003B0F86" w:rsidRPr="00C72C1C" w14:paraId="089A8D22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A64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232FAD9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B61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AE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47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0F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48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59F29A06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0188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22B89061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A824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D1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78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D77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1C0542A5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012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EDA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10DA786E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AC830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57EEA411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7918F6B7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4DBDC2D1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79DBFB97" w14:textId="77777777" w:rsidTr="00DC08BC">
        <w:trPr>
          <w:trHeight w:val="887"/>
        </w:trPr>
        <w:tc>
          <w:tcPr>
            <w:tcW w:w="5102" w:type="dxa"/>
          </w:tcPr>
          <w:p w14:paraId="03E79AF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6731347F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5B7D782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8D37B3B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42B5A94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E3EB8E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57496225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546FD8F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F7A21CD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B6FA0EC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47D437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649316B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074FD32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1C637BD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F91F12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CDDDC36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655B213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09D4E0F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02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9153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570704">
    <w:abstractNumId w:val="7"/>
  </w:num>
  <w:num w:numId="4" w16cid:durableId="1777093810">
    <w:abstractNumId w:val="3"/>
  </w:num>
  <w:num w:numId="5" w16cid:durableId="467237204">
    <w:abstractNumId w:val="4"/>
  </w:num>
  <w:num w:numId="6" w16cid:durableId="551499509">
    <w:abstractNumId w:val="1"/>
  </w:num>
  <w:num w:numId="7" w16cid:durableId="246113160">
    <w:abstractNumId w:val="8"/>
  </w:num>
  <w:num w:numId="8" w16cid:durableId="424692629">
    <w:abstractNumId w:val="0"/>
  </w:num>
  <w:num w:numId="9" w16cid:durableId="1219514306">
    <w:abstractNumId w:val="2"/>
  </w:num>
  <w:num w:numId="10" w16cid:durableId="1319846367">
    <w:abstractNumId w:val="5"/>
  </w:num>
  <w:num w:numId="11" w16cid:durableId="81194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65170"/>
    <w:rsid w:val="00966B8F"/>
    <w:rsid w:val="00971479"/>
    <w:rsid w:val="00992DD3"/>
    <w:rsid w:val="009A07D3"/>
    <w:rsid w:val="009A3542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A1B78"/>
    <w:rsid w:val="00FA2937"/>
    <w:rsid w:val="00FB0EB1"/>
    <w:rsid w:val="00FC725A"/>
    <w:rsid w:val="00F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735D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8</cp:revision>
  <cp:lastPrinted>2026-05-15T08:00:00Z</cp:lastPrinted>
  <dcterms:created xsi:type="dcterms:W3CDTF">2026-05-22T12:40:00Z</dcterms:created>
  <dcterms:modified xsi:type="dcterms:W3CDTF">2026-05-26T14:10:00Z</dcterms:modified>
</cp:coreProperties>
</file>