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5B77E086"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6A702F">
        <w:rPr>
          <w:rFonts w:ascii="Times New Roman" w:eastAsia="Times New Roman" w:hAnsi="Times New Roman" w:cs="Times New Roman"/>
          <w:b/>
          <w:iCs/>
          <w:lang w:eastAsia="ru-RU"/>
        </w:rPr>
        <w:t>100726/20</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15F63D95"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F52A1F" w:rsidRPr="00F52A1F">
        <w:rPr>
          <w:color w:val="000000"/>
          <w:kern w:val="0"/>
          <w:sz w:val="22"/>
          <w:szCs w:val="22"/>
          <w:lang w:eastAsia="en-US"/>
        </w:rPr>
        <w:t>в лице 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F76A83">
        <w:rPr>
          <w:color w:val="000000"/>
          <w:sz w:val="22"/>
          <w:szCs w:val="22"/>
        </w:rPr>
        <w:t xml:space="preserve">, с одной стороны и </w:t>
      </w:r>
    </w:p>
    <w:p w14:paraId="6DA26D44" w14:textId="79BD27BB"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1B2DAF">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0D25ED4E" w:rsidR="00C034FD" w:rsidRPr="00F76A83" w:rsidRDefault="00C034FD" w:rsidP="0098775E">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w:t>
      </w:r>
      <w:r w:rsidR="0098775E">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 xml:space="preserve">слуги по </w:t>
      </w:r>
      <w:r w:rsidR="00535E4D">
        <w:rPr>
          <w:rFonts w:ascii="Times New Roman" w:eastAsia="Times New Roman" w:hAnsi="Times New Roman" w:cs="Times New Roman"/>
          <w:b/>
          <w:lang w:eastAsia="ru-RU"/>
        </w:rPr>
        <w:t xml:space="preserve">проведению контроля стационарных источников выбросов и наблюдений за загрязнением атмосферного воздуха в зоне влияния </w:t>
      </w:r>
      <w:r w:rsidR="00DD785B" w:rsidRPr="00F76A83">
        <w:rPr>
          <w:rFonts w:ascii="Times New Roman" w:eastAsia="Times New Roman" w:hAnsi="Times New Roman" w:cs="Times New Roman"/>
          <w:b/>
          <w:lang w:eastAsia="ru-RU"/>
        </w:rPr>
        <w:t>(далее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0F53EDD9"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4858CF">
        <w:rPr>
          <w:rFonts w:ascii="Times New Roman" w:eastAsia="Times New Roman" w:hAnsi="Times New Roman" w:cs="Times New Roman"/>
          <w:lang w:eastAsia="ru-RU"/>
        </w:rPr>
        <w:t xml:space="preserve">м в соответствии с требованиями </w:t>
      </w:r>
      <w:r w:rsidR="00EA17CE">
        <w:rPr>
          <w:rFonts w:ascii="Times New Roman" w:eastAsia="Times New Roman" w:hAnsi="Times New Roman" w:cs="Times New Roman"/>
          <w:lang w:eastAsia="ru-RU"/>
        </w:rPr>
        <w:t>Технического задания (П</w:t>
      </w:r>
      <w:r w:rsidR="00AF5130" w:rsidRPr="00F76A83">
        <w:rPr>
          <w:rFonts w:ascii="Times New Roman" w:eastAsia="Times New Roman" w:hAnsi="Times New Roman" w:cs="Times New Roman"/>
          <w:lang w:eastAsia="ru-RU"/>
        </w:rPr>
        <w:t xml:space="preserve">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EA17CE">
        <w:rPr>
          <w:rFonts w:ascii="Times New Roman" w:eastAsia="Times New Roman" w:hAnsi="Times New Roman" w:cs="Times New Roman"/>
          <w:lang w:eastAsia="ru-RU"/>
        </w:rPr>
        <w:t>Расчета стоимости (П</w:t>
      </w:r>
      <w:r w:rsidR="001B5C37" w:rsidRPr="00F76A83">
        <w:rPr>
          <w:rFonts w:ascii="Times New Roman" w:eastAsia="Times New Roman" w:hAnsi="Times New Roman" w:cs="Times New Roman"/>
          <w:lang w:eastAsia="ru-RU"/>
        </w:rPr>
        <w:t>риложение № 2</w:t>
      </w:r>
      <w:r w:rsidR="00AF5130" w:rsidRPr="00F76A83">
        <w:rPr>
          <w:rFonts w:ascii="Times New Roman" w:eastAsia="Times New Roman" w:hAnsi="Times New Roman" w:cs="Times New Roman"/>
          <w:lang w:eastAsia="ru-RU"/>
        </w:rPr>
        <w:t xml:space="preserve"> к Договору)</w:t>
      </w:r>
      <w:r w:rsidR="004858CF">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18CCF994" w:rsidR="00AA206E" w:rsidRPr="00CF0BEE"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xml:space="preserve">. В ходе исполнения Договора все текущие вопросы от имени Заказчика решает ответственное должностное лицо </w:t>
      </w:r>
      <w:r w:rsidR="008A3189">
        <w:rPr>
          <w:rFonts w:ascii="Times New Roman" w:eastAsia="Times New Roman" w:hAnsi="Times New Roman" w:cs="Times New Roman"/>
          <w:lang w:eastAsia="ru-RU"/>
        </w:rPr>
        <w:t>-</w:t>
      </w:r>
      <w:r w:rsidR="008A3189" w:rsidRPr="008A3189">
        <w:t xml:space="preserve"> </w:t>
      </w:r>
      <w:r w:rsidR="00CF0BEE" w:rsidRPr="00CF0BEE">
        <w:rPr>
          <w:rFonts w:ascii="Times New Roman" w:eastAsia="Times New Roman" w:hAnsi="Times New Roman" w:cs="Times New Roman"/>
          <w:b/>
          <w:lang w:eastAsia="ru-RU"/>
        </w:rPr>
        <w:t>Шкуропат Галина Борисовна</w:t>
      </w:r>
      <w:r w:rsidR="00CF0BEE">
        <w:rPr>
          <w:rFonts w:ascii="Times New Roman" w:eastAsia="Times New Roman" w:hAnsi="Times New Roman" w:cs="Times New Roman"/>
          <w:b/>
          <w:lang w:eastAsia="ru-RU"/>
        </w:rPr>
        <w:t xml:space="preserve">, </w:t>
      </w:r>
      <w:hyperlink r:id="rId6" w:history="1">
        <w:r w:rsidR="00CF0BEE" w:rsidRPr="00BD647D">
          <w:rPr>
            <w:rStyle w:val="aa"/>
            <w:rFonts w:ascii="Times New Roman" w:eastAsia="Times New Roman" w:hAnsi="Times New Roman" w:cs="Times New Roman"/>
            <w:b/>
            <w:lang w:eastAsia="ru-RU"/>
          </w:rPr>
          <w:t>galina.shkuropat@dgoi.ru</w:t>
        </w:r>
      </w:hyperlink>
      <w:r w:rsidR="00CF0BEE">
        <w:rPr>
          <w:rFonts w:ascii="Times New Roman" w:eastAsia="Times New Roman" w:hAnsi="Times New Roman" w:cs="Times New Roman"/>
          <w:b/>
          <w:lang w:eastAsia="ru-RU"/>
        </w:rPr>
        <w:t>, 8(495)287-65-70 доб. 2744</w:t>
      </w:r>
    </w:p>
    <w:p w14:paraId="157C2BD6" w14:textId="14BA1D5E"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A56BBD" w:rsidRPr="00A56BBD">
        <w:rPr>
          <w:rFonts w:ascii="Times New Roman" w:eastAsia="Times New Roman" w:hAnsi="Times New Roman" w:cs="Times New Roman"/>
          <w:lang w:eastAsia="ar-SA"/>
        </w:rPr>
        <w:t xml:space="preserve">с момента заключения Договора по </w:t>
      </w:r>
      <w:r w:rsidR="00A56BBD" w:rsidRPr="008A493A">
        <w:rPr>
          <w:rFonts w:ascii="Times New Roman" w:eastAsia="Times New Roman" w:hAnsi="Times New Roman" w:cs="Times New Roman"/>
          <w:b/>
          <w:lang w:eastAsia="ar-SA"/>
        </w:rPr>
        <w:t>01.12.2026 г.</w:t>
      </w:r>
      <w:r w:rsidR="00A56BBD">
        <w:rPr>
          <w:rFonts w:ascii="Times New Roman" w:eastAsia="Times New Roman" w:hAnsi="Times New Roman" w:cs="Times New Roman"/>
          <w:b/>
          <w:lang w:eastAsia="ar-SA"/>
        </w:rPr>
        <w:t xml:space="preserve"> </w:t>
      </w:r>
    </w:p>
    <w:p w14:paraId="5EF30F42" w14:textId="6A82F9A7"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Место оказания </w:t>
      </w:r>
      <w:r w:rsidR="000E0751" w:rsidRPr="00F76A83">
        <w:rPr>
          <w:rFonts w:ascii="Times New Roman" w:eastAsia="Times New Roman" w:hAnsi="Times New Roman" w:cs="Times New Roman"/>
          <w:lang w:eastAsia="ar-SA"/>
        </w:rPr>
        <w:t>У</w:t>
      </w:r>
      <w:r w:rsidR="00AF5130" w:rsidRPr="00F76A83">
        <w:rPr>
          <w:rFonts w:ascii="Times New Roman" w:eastAsia="Times New Roman" w:hAnsi="Times New Roman" w:cs="Times New Roman"/>
          <w:lang w:eastAsia="ar-SA"/>
        </w:rPr>
        <w:t xml:space="preserve">слуг: </w:t>
      </w:r>
      <w:r w:rsidR="00047FD4">
        <w:rPr>
          <w:rFonts w:ascii="Times New Roman" w:eastAsia="Times New Roman" w:hAnsi="Times New Roman" w:cs="Times New Roman"/>
          <w:lang w:eastAsia="ar-SA"/>
        </w:rPr>
        <w:t xml:space="preserve">г. Москва, ул. </w:t>
      </w:r>
      <w:proofErr w:type="spellStart"/>
      <w:r w:rsidR="00047FD4">
        <w:rPr>
          <w:rFonts w:ascii="Times New Roman" w:eastAsia="Times New Roman" w:hAnsi="Times New Roman" w:cs="Times New Roman"/>
          <w:lang w:eastAsia="ar-SA"/>
        </w:rPr>
        <w:t>Саморы</w:t>
      </w:r>
      <w:proofErr w:type="spellEnd"/>
      <w:r w:rsidR="00047FD4">
        <w:rPr>
          <w:rFonts w:ascii="Times New Roman" w:eastAsia="Times New Roman" w:hAnsi="Times New Roman" w:cs="Times New Roman"/>
          <w:lang w:eastAsia="ar-SA"/>
        </w:rPr>
        <w:t xml:space="preserve"> </w:t>
      </w:r>
      <w:proofErr w:type="spellStart"/>
      <w:r w:rsidR="00047FD4">
        <w:rPr>
          <w:rFonts w:ascii="Times New Roman" w:eastAsia="Times New Roman" w:hAnsi="Times New Roman" w:cs="Times New Roman"/>
          <w:lang w:eastAsia="ar-SA"/>
        </w:rPr>
        <w:t>Машела</w:t>
      </w:r>
      <w:proofErr w:type="spellEnd"/>
      <w:r w:rsidR="00047FD4">
        <w:rPr>
          <w:rFonts w:ascii="Times New Roman" w:eastAsia="Times New Roman" w:hAnsi="Times New Roman" w:cs="Times New Roman"/>
          <w:lang w:eastAsia="ar-SA"/>
        </w:rPr>
        <w:t>, д. 1</w:t>
      </w:r>
      <w:r w:rsidR="00AF5130" w:rsidRPr="00F76A83">
        <w:rPr>
          <w:rFonts w:ascii="Times New Roman" w:eastAsia="Times New Roman" w:hAnsi="Times New Roman" w:cs="Times New Roman"/>
          <w:lang w:eastAsia="ar-SA"/>
        </w:rPr>
        <w:t>.</w:t>
      </w:r>
    </w:p>
    <w:p w14:paraId="3D556F3E" w14:textId="1C32D610"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Pr="00F76A83">
        <w:rPr>
          <w:rFonts w:ascii="Times New Roman" w:eastAsia="Times New Roman" w:hAnsi="Times New Roman" w:cs="Times New Roman"/>
          <w:lang w:eastAsia="ru-RU"/>
        </w:rPr>
        <w:t>ИКЗ</w:t>
      </w:r>
      <w:r w:rsidR="009922C6">
        <w:rPr>
          <w:rFonts w:ascii="Times New Roman" w:eastAsia="Times New Roman" w:hAnsi="Times New Roman" w:cs="Times New Roman"/>
          <w:lang w:eastAsia="ru-RU"/>
        </w:rPr>
        <w:t xml:space="preserve"> </w:t>
      </w:r>
      <w:r w:rsidR="009922C6" w:rsidRPr="009922C6">
        <w:rPr>
          <w:rFonts w:ascii="Times New Roman" w:eastAsia="Times New Roman" w:hAnsi="Times New Roman" w:cs="Times New Roman"/>
          <w:lang w:eastAsia="ru-RU"/>
        </w:rPr>
        <w:t>261772800895377280100100320000000244</w:t>
      </w:r>
      <w:r w:rsidR="009922C6">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0FF178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.3.3</w:t>
      </w:r>
      <w:r w:rsidRPr="00994D53">
        <w:rPr>
          <w:rFonts w:ascii="Times New Roman" w:hAnsi="Times New Roman"/>
        </w:rPr>
        <w:t xml:space="preserve">.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5BFC250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.3.4</w:t>
      </w:r>
      <w:r w:rsidRPr="00994D53">
        <w:rPr>
          <w:rFonts w:ascii="Times New Roman" w:hAnsi="Times New Roman"/>
        </w:rPr>
        <w:t xml:space="preserve">.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69596319" w14:textId="6DB6EE03"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253BA2A8" w14:textId="173236A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7BDBC212" w14:textId="1F7485B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8B131D6" w14:textId="0B7DCFD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79AF18C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30E84511"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43E45E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61985B28"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3EFCEBBC"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36447931"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5E63AF92"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6DD0D58C"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F87B1F"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lang w:eastAsia="ru-RU"/>
        </w:rPr>
      </w:pPr>
      <w:r w:rsidRPr="00F87B1F">
        <w:rPr>
          <w:rFonts w:ascii="Times New Roman" w:eastAsia="Times New Roman" w:hAnsi="Times New Roman" w:cs="Times New Roman"/>
          <w:b/>
          <w:lang w:eastAsia="ru-RU"/>
        </w:rPr>
        <w:t>Порядок приемки результатов оказанных услуг</w:t>
      </w:r>
    </w:p>
    <w:p w14:paraId="7228A584" w14:textId="6F863642" w:rsidR="009D4063" w:rsidRPr="00F87B1F" w:rsidRDefault="009D4063" w:rsidP="009D4063">
      <w:pPr>
        <w:spacing w:after="0" w:line="240" w:lineRule="auto"/>
        <w:jc w:val="center"/>
        <w:rPr>
          <w:rFonts w:ascii="Times New Roman" w:eastAsia="Times New Roman" w:hAnsi="Times New Roman" w:cs="Times New Roman"/>
          <w:b/>
          <w:lang w:eastAsia="ru-RU"/>
        </w:rPr>
      </w:pPr>
    </w:p>
    <w:p w14:paraId="693C21E8" w14:textId="6A811296" w:rsidR="0076667F" w:rsidRPr="00F87B1F" w:rsidRDefault="0083646F" w:rsidP="0083646F">
      <w:pPr>
        <w:pStyle w:val="a8"/>
        <w:spacing w:after="0" w:line="240" w:lineRule="auto"/>
        <w:ind w:left="0"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 xml:space="preserve">  </w:t>
      </w:r>
      <w:r w:rsidR="00543EBA" w:rsidRPr="002B43FA">
        <w:rPr>
          <w:rFonts w:ascii="Times New Roman" w:eastAsia="Times New Roman" w:hAnsi="Times New Roman" w:cs="Times New Roman"/>
          <w:lang w:eastAsia="ru-RU"/>
        </w:rPr>
        <w:t xml:space="preserve">4.1. </w:t>
      </w:r>
      <w:r w:rsidR="005B0D1C" w:rsidRPr="002B43FA">
        <w:rPr>
          <w:rFonts w:ascii="Times New Roman" w:eastAsia="Times New Roman" w:hAnsi="Times New Roman" w:cs="Times New Roman"/>
          <w:lang w:eastAsia="ru-RU"/>
        </w:rPr>
        <w:t>П</w:t>
      </w:r>
      <w:r w:rsidRPr="002B43FA">
        <w:rPr>
          <w:rFonts w:ascii="Times New Roman" w:eastAsia="Times New Roman" w:hAnsi="Times New Roman" w:cs="Times New Roman"/>
          <w:lang w:eastAsia="ru-RU"/>
        </w:rPr>
        <w:t xml:space="preserve">о </w:t>
      </w:r>
      <w:r w:rsidR="005E07FD" w:rsidRPr="002B43FA">
        <w:rPr>
          <w:rFonts w:ascii="Times New Roman" w:eastAsia="Times New Roman" w:hAnsi="Times New Roman" w:cs="Times New Roman"/>
          <w:lang w:eastAsia="ru-RU"/>
        </w:rPr>
        <w:t xml:space="preserve">завершении </w:t>
      </w:r>
      <w:r w:rsidRPr="002B43FA">
        <w:rPr>
          <w:rFonts w:ascii="Times New Roman" w:eastAsia="Times New Roman" w:hAnsi="Times New Roman" w:cs="Times New Roman"/>
          <w:lang w:eastAsia="ru-RU"/>
        </w:rPr>
        <w:t>оказания Услуг</w:t>
      </w:r>
      <w:r w:rsidR="005E07FD" w:rsidRPr="002B43FA">
        <w:rPr>
          <w:rFonts w:ascii="Times New Roman" w:eastAsia="Times New Roman" w:hAnsi="Times New Roman" w:cs="Times New Roman"/>
          <w:lang w:eastAsia="ru-RU"/>
        </w:rPr>
        <w:t xml:space="preserve"> (этапа Услуг) </w:t>
      </w:r>
      <w:r w:rsidR="006357F7">
        <w:rPr>
          <w:rFonts w:ascii="Times New Roman" w:eastAsia="Times New Roman" w:hAnsi="Times New Roman" w:cs="Times New Roman"/>
          <w:lang w:eastAsia="ru-RU"/>
        </w:rPr>
        <w:t xml:space="preserve">Исполнитель </w:t>
      </w:r>
      <w:r w:rsidR="005E07FD" w:rsidRPr="002B43FA">
        <w:rPr>
          <w:rFonts w:ascii="Times New Roman" w:eastAsia="Times New Roman" w:hAnsi="Times New Roman" w:cs="Times New Roman"/>
          <w:lang w:eastAsia="ru-RU"/>
        </w:rPr>
        <w:t>предоставляет</w:t>
      </w:r>
      <w:r w:rsidR="0076667F" w:rsidRPr="002B43FA">
        <w:rPr>
          <w:rFonts w:ascii="Times New Roman" w:eastAsia="Times New Roman" w:hAnsi="Times New Roman" w:cs="Times New Roman"/>
          <w:lang w:eastAsia="ru-RU"/>
        </w:rPr>
        <w:t xml:space="preserve"> Заказчику </w:t>
      </w:r>
      <w:r w:rsidR="005E07FD" w:rsidRPr="002B43FA">
        <w:rPr>
          <w:rFonts w:ascii="Times New Roman" w:eastAsia="Times New Roman" w:hAnsi="Times New Roman" w:cs="Times New Roman"/>
          <w:lang w:eastAsia="ru-RU"/>
        </w:rPr>
        <w:t xml:space="preserve">в 2-х экземплярах </w:t>
      </w:r>
      <w:r w:rsidR="00B05CBD" w:rsidRPr="002B43FA">
        <w:rPr>
          <w:rFonts w:ascii="Times New Roman" w:eastAsia="Times New Roman" w:hAnsi="Times New Roman" w:cs="Times New Roman"/>
          <w:lang w:eastAsia="ru-RU"/>
        </w:rPr>
        <w:t>Акт оказанных</w:t>
      </w:r>
      <w:r w:rsidR="0076667F" w:rsidRPr="002B43FA">
        <w:rPr>
          <w:rFonts w:ascii="Times New Roman" w:eastAsia="Times New Roman" w:hAnsi="Times New Roman" w:cs="Times New Roman"/>
          <w:lang w:eastAsia="ru-RU"/>
        </w:rPr>
        <w:t xml:space="preserve"> </w:t>
      </w:r>
      <w:r w:rsidR="000E0751" w:rsidRPr="002B43FA">
        <w:rPr>
          <w:rFonts w:ascii="Times New Roman" w:eastAsia="Times New Roman" w:hAnsi="Times New Roman" w:cs="Times New Roman"/>
          <w:lang w:eastAsia="ru-RU"/>
        </w:rPr>
        <w:t>У</w:t>
      </w:r>
      <w:r w:rsidR="0076667F" w:rsidRPr="002B43FA">
        <w:rPr>
          <w:rFonts w:ascii="Times New Roman" w:eastAsia="Times New Roman" w:hAnsi="Times New Roman" w:cs="Times New Roman"/>
          <w:lang w:eastAsia="ru-RU"/>
        </w:rPr>
        <w:t xml:space="preserve">слуг (далее – Акт) </w:t>
      </w:r>
      <w:r w:rsidR="00422B61" w:rsidRPr="002B43FA">
        <w:rPr>
          <w:rFonts w:ascii="Times New Roman" w:eastAsia="Times New Roman" w:hAnsi="Times New Roman" w:cs="Times New Roman"/>
          <w:lang w:eastAsia="ru-RU"/>
        </w:rPr>
        <w:t xml:space="preserve">или </w:t>
      </w:r>
      <w:r w:rsidR="0076667F" w:rsidRPr="002B43FA">
        <w:rPr>
          <w:rFonts w:ascii="Times New Roman" w:eastAsia="Times New Roman" w:hAnsi="Times New Roman" w:cs="Times New Roman"/>
          <w:lang w:eastAsia="ru-RU"/>
        </w:rPr>
        <w:t>универсальный передаточный документ (д</w:t>
      </w:r>
      <w:r w:rsidRPr="002B43FA">
        <w:rPr>
          <w:rFonts w:ascii="Times New Roman" w:eastAsia="Times New Roman" w:hAnsi="Times New Roman" w:cs="Times New Roman"/>
          <w:lang w:eastAsia="ru-RU"/>
        </w:rPr>
        <w:t xml:space="preserve">алее – УПД) </w:t>
      </w:r>
      <w:r w:rsidR="00422B61" w:rsidRPr="002B43FA">
        <w:rPr>
          <w:rFonts w:ascii="Times New Roman" w:eastAsia="Times New Roman" w:hAnsi="Times New Roman" w:cs="Times New Roman"/>
          <w:lang w:eastAsia="ru-RU"/>
        </w:rPr>
        <w:t xml:space="preserve">или иной документ, подтверждающий </w:t>
      </w:r>
      <w:r w:rsidR="005E07FD" w:rsidRPr="002B43FA">
        <w:rPr>
          <w:rFonts w:ascii="Times New Roman" w:eastAsia="Times New Roman" w:hAnsi="Times New Roman" w:cs="Times New Roman"/>
          <w:lang w:eastAsia="ru-RU"/>
        </w:rPr>
        <w:t>завершение оказания Услуг (этапа Услуг) (</w:t>
      </w:r>
      <w:r w:rsidR="00422B61" w:rsidRPr="002B43FA">
        <w:rPr>
          <w:rFonts w:ascii="Times New Roman" w:eastAsia="Times New Roman" w:hAnsi="Times New Roman" w:cs="Times New Roman"/>
          <w:lang w:eastAsia="ru-RU"/>
        </w:rPr>
        <w:t>далее</w:t>
      </w:r>
      <w:r w:rsidR="00422B61" w:rsidRPr="00F87B1F">
        <w:rPr>
          <w:rFonts w:ascii="Times New Roman" w:eastAsia="Times New Roman" w:hAnsi="Times New Roman" w:cs="Times New Roman"/>
          <w:lang w:eastAsia="ru-RU"/>
        </w:rPr>
        <w:t>- «иной документ»)</w:t>
      </w:r>
      <w:r w:rsidRPr="00F87B1F">
        <w:rPr>
          <w:rFonts w:ascii="Times New Roman" w:eastAsia="Times New Roman" w:hAnsi="Times New Roman" w:cs="Times New Roman"/>
          <w:lang w:eastAsia="ru-RU"/>
        </w:rPr>
        <w:t>. К документ</w:t>
      </w:r>
      <w:r w:rsidR="0088573E" w:rsidRPr="00F87B1F">
        <w:rPr>
          <w:rFonts w:ascii="Times New Roman" w:eastAsia="Times New Roman" w:hAnsi="Times New Roman" w:cs="Times New Roman"/>
          <w:lang w:eastAsia="ru-RU"/>
        </w:rPr>
        <w:t>ам</w:t>
      </w:r>
      <w:r w:rsidRPr="00F87B1F">
        <w:rPr>
          <w:rFonts w:ascii="Times New Roman" w:eastAsia="Times New Roman" w:hAnsi="Times New Roman" w:cs="Times New Roman"/>
          <w:lang w:eastAsia="ru-RU"/>
        </w:rPr>
        <w:t xml:space="preserve"> о</w:t>
      </w:r>
      <w:r w:rsidR="004C15A9" w:rsidRPr="00F87B1F">
        <w:rPr>
          <w:rFonts w:ascii="Times New Roman" w:eastAsia="Times New Roman" w:hAnsi="Times New Roman" w:cs="Times New Roman"/>
          <w:lang w:eastAsia="ru-RU"/>
        </w:rPr>
        <w:t>б</w:t>
      </w:r>
      <w:r w:rsidRPr="00F87B1F">
        <w:rPr>
          <w:rFonts w:ascii="Times New Roman" w:eastAsia="Times New Roman" w:hAnsi="Times New Roman" w:cs="Times New Roman"/>
          <w:lang w:eastAsia="ru-RU"/>
        </w:rPr>
        <w:t xml:space="preserve"> </w:t>
      </w:r>
      <w:r w:rsidR="0088573E" w:rsidRPr="00F87B1F">
        <w:rPr>
          <w:rFonts w:ascii="Times New Roman" w:eastAsia="Times New Roman" w:hAnsi="Times New Roman" w:cs="Times New Roman"/>
          <w:lang w:eastAsia="ru-RU"/>
        </w:rPr>
        <w:t>оказании Услуг</w:t>
      </w:r>
      <w:r w:rsidR="005E07FD" w:rsidRPr="00F87B1F">
        <w:rPr>
          <w:rFonts w:ascii="Times New Roman" w:eastAsia="Times New Roman" w:hAnsi="Times New Roman" w:cs="Times New Roman"/>
          <w:lang w:eastAsia="ru-RU"/>
        </w:rPr>
        <w:t xml:space="preserve"> (этапа </w:t>
      </w:r>
      <w:r w:rsidR="006747FB" w:rsidRPr="00F87B1F">
        <w:rPr>
          <w:rFonts w:ascii="Times New Roman" w:eastAsia="Times New Roman" w:hAnsi="Times New Roman" w:cs="Times New Roman"/>
          <w:lang w:eastAsia="ru-RU"/>
        </w:rPr>
        <w:t>Услуг) прилагаются</w:t>
      </w:r>
      <w:r w:rsidRPr="00F87B1F">
        <w:rPr>
          <w:rFonts w:ascii="Times New Roman" w:eastAsia="Times New Roman" w:hAnsi="Times New Roman" w:cs="Times New Roman"/>
          <w:lang w:eastAsia="ru-RU"/>
        </w:rPr>
        <w:t xml:space="preserve"> документы, которые считаются его неотъемлемой частью: счет на оплату, счет-фактура (при наличии), и иные документы, предусмотренные Техническим заданием</w:t>
      </w:r>
      <w:r w:rsidR="004E165B" w:rsidRPr="00F87B1F">
        <w:rPr>
          <w:rFonts w:ascii="Times New Roman" w:eastAsia="Times New Roman" w:hAnsi="Times New Roman" w:cs="Times New Roman"/>
          <w:lang w:eastAsia="ru-RU"/>
        </w:rPr>
        <w:t xml:space="preserve"> (Приложение № 1 к Договору)</w:t>
      </w:r>
      <w:r w:rsidR="00E47944" w:rsidRPr="00F87B1F">
        <w:rPr>
          <w:rFonts w:ascii="Times New Roman" w:eastAsia="Times New Roman" w:hAnsi="Times New Roman" w:cs="Times New Roman"/>
          <w:lang w:eastAsia="ru-RU"/>
        </w:rPr>
        <w:t>.</w:t>
      </w:r>
    </w:p>
    <w:p w14:paraId="084BEE9D" w14:textId="76ABEDBE"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lastRenderedPageBreak/>
        <w:t>4.2. Документы, подтверждающие</w:t>
      </w:r>
      <w:r w:rsidR="005E07FD" w:rsidRPr="00F87B1F">
        <w:rPr>
          <w:rFonts w:ascii="Times New Roman" w:eastAsia="Times New Roman" w:hAnsi="Times New Roman" w:cs="Times New Roman"/>
          <w:lang w:eastAsia="ru-RU"/>
        </w:rPr>
        <w:t xml:space="preserve"> завершение</w:t>
      </w:r>
      <w:r w:rsidR="006357F7">
        <w:rPr>
          <w:rFonts w:ascii="Times New Roman" w:eastAsia="Times New Roman" w:hAnsi="Times New Roman" w:cs="Times New Roman"/>
          <w:lang w:eastAsia="ru-RU"/>
        </w:rPr>
        <w:t xml:space="preserve"> оказания</w:t>
      </w:r>
      <w:r w:rsidRPr="00F87B1F">
        <w:rPr>
          <w:rFonts w:ascii="Times New Roman" w:eastAsia="Times New Roman" w:hAnsi="Times New Roman" w:cs="Times New Roman"/>
          <w:lang w:eastAsia="ru-RU"/>
        </w:rPr>
        <w:t xml:space="preserve">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w:t>
      </w:r>
      <w:r w:rsidR="00422B61" w:rsidRPr="00F87B1F">
        <w:rPr>
          <w:rFonts w:ascii="Times New Roman" w:eastAsia="Times New Roman" w:hAnsi="Times New Roman" w:cs="Times New Roman"/>
          <w:lang w:eastAsia="ru-RU"/>
        </w:rPr>
        <w:t>Акт/УПД/иной документ</w:t>
      </w:r>
      <w:r w:rsidRPr="00F87B1F">
        <w:rPr>
          <w:rFonts w:ascii="Times New Roman" w:eastAsia="Times New Roman" w:hAnsi="Times New Roman" w:cs="Times New Roman"/>
          <w:lang w:eastAsia="ru-RU"/>
        </w:rPr>
        <w:t>), не являются документами о приемке оказанных Услуг</w:t>
      </w:r>
      <w:r w:rsidR="005E07FD"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w:t>
      </w:r>
    </w:p>
    <w:p w14:paraId="640DC4E4" w14:textId="10E5C207"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4.3. Приемка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осуществляется в течение 5 (пяти) рабочих дней с момента подписания уполномоченным лицом Заказчика документа, подтверждающе</w:t>
      </w:r>
      <w:r w:rsidR="00422B61" w:rsidRPr="00F87B1F">
        <w:rPr>
          <w:rFonts w:ascii="Times New Roman" w:eastAsia="Times New Roman" w:hAnsi="Times New Roman" w:cs="Times New Roman"/>
          <w:lang w:eastAsia="ru-RU"/>
        </w:rPr>
        <w:t>го факт</w:t>
      </w:r>
      <w:r w:rsidR="005E07FD" w:rsidRPr="00F87B1F">
        <w:rPr>
          <w:rFonts w:ascii="Times New Roman" w:eastAsia="Times New Roman" w:hAnsi="Times New Roman" w:cs="Times New Roman"/>
          <w:lang w:eastAsia="ru-RU"/>
        </w:rPr>
        <w:t xml:space="preserve"> завершения</w:t>
      </w:r>
      <w:r w:rsidR="00422B61" w:rsidRPr="00F87B1F">
        <w:rPr>
          <w:rFonts w:ascii="Times New Roman" w:eastAsia="Times New Roman" w:hAnsi="Times New Roman" w:cs="Times New Roman"/>
          <w:lang w:eastAsia="ru-RU"/>
        </w:rPr>
        <w:t xml:space="preserve"> </w:t>
      </w:r>
      <w:r w:rsidR="005E07FD" w:rsidRPr="00F87B1F">
        <w:rPr>
          <w:rFonts w:ascii="Times New Roman" w:eastAsia="Times New Roman" w:hAnsi="Times New Roman" w:cs="Times New Roman"/>
          <w:lang w:eastAsia="ru-RU"/>
        </w:rPr>
        <w:t xml:space="preserve">и сдачи </w:t>
      </w:r>
      <w:r w:rsidR="00422B61" w:rsidRPr="00F87B1F">
        <w:rPr>
          <w:rFonts w:ascii="Times New Roman" w:eastAsia="Times New Roman" w:hAnsi="Times New Roman" w:cs="Times New Roman"/>
          <w:lang w:eastAsia="ru-RU"/>
        </w:rPr>
        <w:t>услуг</w:t>
      </w:r>
      <w:r w:rsidR="006747FB" w:rsidRPr="00F87B1F">
        <w:rPr>
          <w:rFonts w:ascii="Times New Roman" w:eastAsia="Times New Roman" w:hAnsi="Times New Roman" w:cs="Times New Roman"/>
          <w:lang w:eastAsia="ru-RU"/>
        </w:rPr>
        <w:t xml:space="preserve"> (этапа Услуг)</w:t>
      </w:r>
      <w:r w:rsidR="00422B61" w:rsidRPr="00F87B1F">
        <w:rPr>
          <w:rFonts w:ascii="Times New Roman" w:eastAsia="Times New Roman" w:hAnsi="Times New Roman" w:cs="Times New Roman"/>
          <w:lang w:eastAsia="ru-RU"/>
        </w:rPr>
        <w:t xml:space="preserve"> (Акт/УПД/иной документ</w:t>
      </w:r>
      <w:r w:rsidRPr="00F87B1F">
        <w:rPr>
          <w:rFonts w:ascii="Times New Roman" w:eastAsia="Times New Roman" w:hAnsi="Times New Roman" w:cs="Times New Roman"/>
          <w:lang w:eastAsia="ru-RU"/>
        </w:rPr>
        <w:t>).</w:t>
      </w:r>
    </w:p>
    <w:p w14:paraId="7F474015" w14:textId="1EE34432"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4.4. В целях оформления приемки оказанных услуг</w:t>
      </w:r>
      <w:r w:rsidR="005E07FD" w:rsidRPr="00F87B1F">
        <w:rPr>
          <w:rFonts w:ascii="Times New Roman" w:eastAsia="Times New Roman" w:hAnsi="Times New Roman" w:cs="Times New Roman"/>
          <w:lang w:eastAsia="ru-RU"/>
        </w:rPr>
        <w:t xml:space="preserve"> (этапа Услуг) уполномоченное</w:t>
      </w:r>
      <w:r w:rsidRPr="00F87B1F">
        <w:rPr>
          <w:rFonts w:ascii="Times New Roman" w:eastAsia="Times New Roman" w:hAnsi="Times New Roman" w:cs="Times New Roman"/>
          <w:lang w:eastAsia="ru-RU"/>
        </w:rPr>
        <w:t xml:space="preserve"> лицо Заказчика на основании документов, подтверждающих</w:t>
      </w:r>
      <w:r w:rsidR="003E0BFE" w:rsidRPr="00F87B1F">
        <w:rPr>
          <w:rFonts w:ascii="Times New Roman" w:eastAsia="Times New Roman" w:hAnsi="Times New Roman" w:cs="Times New Roman"/>
          <w:lang w:eastAsia="ru-RU"/>
        </w:rPr>
        <w:t xml:space="preserve"> факт</w:t>
      </w:r>
      <w:r w:rsidRPr="00F87B1F">
        <w:rPr>
          <w:rFonts w:ascii="Times New Roman" w:eastAsia="Times New Roman" w:hAnsi="Times New Roman" w:cs="Times New Roman"/>
          <w:lang w:eastAsia="ru-RU"/>
        </w:rPr>
        <w:t xml:space="preserve"> оказани</w:t>
      </w:r>
      <w:r w:rsidR="003E0BFE" w:rsidRPr="00F87B1F">
        <w:rPr>
          <w:rFonts w:ascii="Times New Roman" w:eastAsia="Times New Roman" w:hAnsi="Times New Roman" w:cs="Times New Roman"/>
          <w:lang w:eastAsia="ru-RU"/>
        </w:rPr>
        <w:t>я</w:t>
      </w:r>
      <w:r w:rsidRPr="00F87B1F">
        <w:rPr>
          <w:rFonts w:ascii="Times New Roman" w:eastAsia="Times New Roman" w:hAnsi="Times New Roman" w:cs="Times New Roman"/>
          <w:lang w:eastAsia="ru-RU"/>
        </w:rPr>
        <w:t xml:space="preserve"> услуг </w:t>
      </w:r>
      <w:r w:rsidR="006747FB" w:rsidRPr="00F87B1F">
        <w:rPr>
          <w:rFonts w:ascii="Times New Roman" w:eastAsia="Times New Roman" w:hAnsi="Times New Roman" w:cs="Times New Roman"/>
          <w:lang w:eastAsia="ru-RU"/>
        </w:rPr>
        <w:t xml:space="preserve">(этапа Услуг) </w:t>
      </w:r>
      <w:r w:rsidRPr="00F87B1F">
        <w:rPr>
          <w:rFonts w:ascii="Times New Roman" w:eastAsia="Times New Roman" w:hAnsi="Times New Roman" w:cs="Times New Roman"/>
          <w:lang w:eastAsia="ru-RU"/>
        </w:rPr>
        <w:t>(Акт/УПД/иной документ), формирует Акт приемки товаров, работ, услуг (ф.0510452) (далее-Акт приемки (ф.0510452) в электронной форме.</w:t>
      </w:r>
    </w:p>
    <w:p w14:paraId="6B725CFD" w14:textId="6A371B73"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4.5. Участие представителя Исполнителя в приемке оказанных услуг</w:t>
      </w:r>
      <w:r w:rsidR="005E07FD" w:rsidRPr="00F87B1F">
        <w:rPr>
          <w:rFonts w:ascii="Times New Roman" w:eastAsia="Times New Roman" w:hAnsi="Times New Roman" w:cs="Times New Roman"/>
          <w:lang w:eastAsia="ru-RU"/>
        </w:rPr>
        <w:t xml:space="preserve"> (этапа Услуг) является</w:t>
      </w:r>
      <w:r w:rsidRPr="00F87B1F">
        <w:rPr>
          <w:rFonts w:ascii="Times New Roman" w:eastAsia="Times New Roman" w:hAnsi="Times New Roman" w:cs="Times New Roman"/>
          <w:lang w:eastAsia="ru-RU"/>
        </w:rPr>
        <w:t xml:space="preserve">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78954BA1" w:rsidR="00543EBA" w:rsidRPr="00F87B1F" w:rsidRDefault="006357F7"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Приемка оказанных У</w:t>
      </w:r>
      <w:r w:rsidR="00543EBA" w:rsidRPr="00F87B1F">
        <w:rPr>
          <w:rFonts w:ascii="Times New Roman" w:eastAsia="Times New Roman" w:hAnsi="Times New Roman" w:cs="Times New Roman"/>
          <w:lang w:eastAsia="ru-RU"/>
        </w:rPr>
        <w:t>слуг</w:t>
      </w:r>
      <w:r w:rsidR="005E07FD" w:rsidRPr="00F87B1F">
        <w:rPr>
          <w:rFonts w:ascii="Times New Roman" w:eastAsia="Times New Roman" w:hAnsi="Times New Roman" w:cs="Times New Roman"/>
          <w:lang w:eastAsia="ru-RU"/>
        </w:rPr>
        <w:t xml:space="preserve"> (этапа услуг),</w:t>
      </w:r>
      <w:r w:rsidR="00543EBA" w:rsidRPr="00F87B1F">
        <w:rPr>
          <w:rFonts w:ascii="Times New Roman" w:eastAsia="Times New Roman" w:hAnsi="Times New Roman" w:cs="Times New Roman"/>
          <w:lang w:eastAsia="ru-RU"/>
        </w:rPr>
        <w:t xml:space="preserve"> соответствующ</w:t>
      </w:r>
      <w:r w:rsidR="003502F1" w:rsidRPr="00F87B1F">
        <w:rPr>
          <w:rFonts w:ascii="Times New Roman" w:eastAsia="Times New Roman" w:hAnsi="Times New Roman" w:cs="Times New Roman"/>
          <w:lang w:eastAsia="ru-RU"/>
        </w:rPr>
        <w:t>их</w:t>
      </w:r>
      <w:r w:rsidR="00543EBA" w:rsidRPr="00F87B1F">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6100FD87"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4.7. В случае выявления при приемке услуг</w:t>
      </w:r>
      <w:r w:rsidR="00C87222" w:rsidRPr="00F87B1F">
        <w:rPr>
          <w:rFonts w:ascii="Times New Roman" w:eastAsia="Times New Roman" w:hAnsi="Times New Roman" w:cs="Times New Roman"/>
          <w:lang w:eastAsia="ru-RU"/>
        </w:rPr>
        <w:t xml:space="preserve"> (этапа Услуг) </w:t>
      </w:r>
      <w:r w:rsidRPr="00F87B1F">
        <w:rPr>
          <w:rFonts w:ascii="Times New Roman" w:eastAsia="Times New Roman" w:hAnsi="Times New Roman" w:cs="Times New Roman"/>
          <w:lang w:eastAsia="ru-RU"/>
        </w:rPr>
        <w:t xml:space="preserve">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074687C4"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1EFC15BE" w:rsidR="00543EBA" w:rsidRPr="00F87B1F" w:rsidRDefault="006357F7"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4.9. Датой приемки оказанных У</w:t>
      </w:r>
      <w:r w:rsidR="00543EBA" w:rsidRPr="00F87B1F">
        <w:rPr>
          <w:rFonts w:ascii="Times New Roman" w:eastAsia="Times New Roman" w:hAnsi="Times New Roman" w:cs="Times New Roman"/>
          <w:lang w:eastAsia="ru-RU"/>
        </w:rPr>
        <w:t>слуг</w:t>
      </w:r>
      <w:r w:rsidR="006747FB" w:rsidRPr="00F87B1F">
        <w:rPr>
          <w:rFonts w:ascii="Times New Roman" w:eastAsia="Times New Roman" w:hAnsi="Times New Roman" w:cs="Times New Roman"/>
          <w:lang w:eastAsia="ru-RU"/>
        </w:rPr>
        <w:t xml:space="preserve"> (этапа Услуг)</w:t>
      </w:r>
      <w:r w:rsidR="00543EBA" w:rsidRPr="00F87B1F">
        <w:rPr>
          <w:rFonts w:ascii="Times New Roman" w:eastAsia="Times New Roman" w:hAnsi="Times New Roman" w:cs="Times New Roman"/>
          <w:lang w:eastAsia="ru-RU"/>
        </w:rPr>
        <w:t xml:space="preserve"> считается дата утверждения Акта приемки (ф.0510452) уполномоченным лицом Заказчика.</w:t>
      </w:r>
    </w:p>
    <w:p w14:paraId="4F9CF7CF" w14:textId="5186563D"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4.10. В случ</w:t>
      </w:r>
      <w:r w:rsidR="006357F7">
        <w:rPr>
          <w:rFonts w:ascii="Times New Roman" w:eastAsia="Times New Roman" w:hAnsi="Times New Roman" w:cs="Times New Roman"/>
          <w:lang w:eastAsia="ru-RU"/>
        </w:rPr>
        <w:t>ае участия в приемке оказанных У</w:t>
      </w:r>
      <w:r w:rsidRPr="00F87B1F">
        <w:rPr>
          <w:rFonts w:ascii="Times New Roman" w:eastAsia="Times New Roman" w:hAnsi="Times New Roman" w:cs="Times New Roman"/>
          <w:lang w:eastAsia="ru-RU"/>
        </w:rPr>
        <w:t>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представителя Исполнителя до утверждения Акта приемки (ф. 0510452) уполномоченным лицом Заказчика</w:t>
      </w:r>
      <w:r w:rsidR="003502F1" w:rsidRPr="00F87B1F">
        <w:rPr>
          <w:rFonts w:ascii="Times New Roman" w:eastAsia="Times New Roman" w:hAnsi="Times New Roman" w:cs="Times New Roman"/>
          <w:lang w:eastAsia="ru-RU"/>
        </w:rPr>
        <w:t>,</w:t>
      </w:r>
      <w:r w:rsidRPr="00F87B1F">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07927E7C"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 xml:space="preserve">4.11. Акт приемки (ф.0510452) в электронной форме оформляется в одном экземпляре. Копия электронного документа </w:t>
      </w:r>
      <w:r w:rsidR="002B43FA" w:rsidRPr="00F87B1F">
        <w:rPr>
          <w:rFonts w:ascii="Times New Roman" w:eastAsia="Times New Roman" w:hAnsi="Times New Roman" w:cs="Times New Roman"/>
          <w:lang w:eastAsia="ru-RU"/>
        </w:rPr>
        <w:t>Акт приемки</w:t>
      </w:r>
      <w:r w:rsidRPr="00F87B1F">
        <w:rPr>
          <w:rFonts w:ascii="Times New Roman" w:eastAsia="Times New Roman" w:hAnsi="Times New Roman" w:cs="Times New Roman"/>
          <w:lang w:eastAsia="ru-RU"/>
        </w:rPr>
        <w:t xml:space="preserve">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5CA877C1"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460720CC" w14:textId="77777777" w:rsidR="00543EBA" w:rsidRDefault="00543EBA" w:rsidP="0083646F">
      <w:pPr>
        <w:spacing w:after="0" w:line="240" w:lineRule="auto"/>
        <w:ind w:firstLine="567"/>
        <w:jc w:val="both"/>
        <w:rPr>
          <w:rFonts w:ascii="Times New Roman" w:eastAsia="Times New Roman" w:hAnsi="Times New Roman" w:cs="Times New Roman"/>
          <w:color w:val="FF0000"/>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AEE73C1"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w:t>
      </w:r>
      <w:r w:rsidR="007E36C2">
        <w:rPr>
          <w:rFonts w:ascii="Times New Roman" w:eastAsia="Calibri" w:hAnsi="Times New Roman" w:cs="Times New Roman"/>
        </w:rPr>
        <w:t xml:space="preserve"> (Приложение № 1 к Договору)</w:t>
      </w:r>
      <w:r w:rsidRPr="007634A1">
        <w:rPr>
          <w:rFonts w:ascii="Times New Roman" w:eastAsia="Calibri" w:hAnsi="Times New Roman" w:cs="Times New Roman"/>
        </w:rPr>
        <w:t>,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48B19246" w14:textId="085D3FDD" w:rsidR="00AA206E" w:rsidRPr="009E3D0E" w:rsidRDefault="009E3D0E" w:rsidP="009E3D0E">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2F04CBBE" w:rsidR="003839B6" w:rsidRPr="00F76A83"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2E0225" w:rsidRPr="00F76A83">
        <w:rPr>
          <w:rFonts w:ascii="Times New Roman" w:eastAsia="Times New Roman" w:hAnsi="Times New Roman" w:cs="Times New Roman"/>
          <w:lang w:eastAsia="ru-RU"/>
        </w:rPr>
        <w:t xml:space="preserve">.1. </w:t>
      </w:r>
      <w:r w:rsidR="003839B6" w:rsidRPr="00F76A83">
        <w:rPr>
          <w:rFonts w:ascii="Times New Roman" w:hAnsi="Times New Roman" w:cs="Times New Roman"/>
        </w:rPr>
        <w:t>Цена настоящего Договора</w:t>
      </w:r>
      <w:r w:rsidR="00DD6CBC" w:rsidRPr="00F76A83">
        <w:rPr>
          <w:rFonts w:ascii="Times New Roman" w:hAnsi="Times New Roman" w:cs="Times New Roman"/>
        </w:rPr>
        <w:t xml:space="preserve"> (стоимость всех </w:t>
      </w:r>
      <w:r w:rsidR="000E0751" w:rsidRPr="00F76A83">
        <w:rPr>
          <w:rFonts w:ascii="Times New Roman" w:hAnsi="Times New Roman" w:cs="Times New Roman"/>
        </w:rPr>
        <w:t>У</w:t>
      </w:r>
      <w:r w:rsidR="00DD6CBC" w:rsidRPr="00F76A83">
        <w:rPr>
          <w:rFonts w:ascii="Times New Roman" w:hAnsi="Times New Roman" w:cs="Times New Roman"/>
        </w:rPr>
        <w:t>слуг по Договору) составляет</w:t>
      </w:r>
      <w:r w:rsidR="003839B6" w:rsidRPr="00F76A83">
        <w:rPr>
          <w:rFonts w:ascii="Times New Roman" w:hAnsi="Times New Roman" w:cs="Times New Roman"/>
        </w:rPr>
        <w:t xml:space="preserve">: </w:t>
      </w:r>
      <w:r w:rsidR="003839B6" w:rsidRPr="00F76A83">
        <w:rPr>
          <w:rFonts w:ascii="Times New Roman" w:hAnsi="Times New Roman" w:cs="Times New Roman"/>
          <w:b/>
        </w:rPr>
        <w:t>______________ (_________________________) рублей __________________ копеек</w:t>
      </w:r>
      <w:r w:rsidR="003839B6" w:rsidRPr="00F76A83">
        <w:rPr>
          <w:rFonts w:ascii="Times New Roman" w:hAnsi="Times New Roman" w:cs="Times New Roman"/>
          <w:color w:val="000000" w:themeColor="text1"/>
        </w:rPr>
        <w:t xml:space="preserve">, </w:t>
      </w:r>
      <w:r w:rsidR="00054FFE" w:rsidRPr="00F76A83">
        <w:rPr>
          <w:rFonts w:ascii="Times New Roman" w:hAnsi="Times New Roman" w:cs="Times New Roman"/>
          <w:color w:val="000000" w:themeColor="text1"/>
        </w:rPr>
        <w:t xml:space="preserve">в том числе </w:t>
      </w:r>
      <w:r w:rsidR="00054FFE" w:rsidRPr="00F76A83">
        <w:rPr>
          <w:rFonts w:ascii="Times New Roman" w:eastAsia="Times New Roman" w:hAnsi="Times New Roman"/>
          <w:b/>
          <w:lang w:eastAsia="ru-RU"/>
        </w:rPr>
        <w:t>НДС_____%/ НДС не облагается,</w:t>
      </w:r>
      <w:r w:rsidR="003208E8">
        <w:rPr>
          <w:rFonts w:ascii="Times New Roman" w:eastAsia="Times New Roman" w:hAnsi="Times New Roman"/>
          <w:lang w:eastAsia="ru-RU"/>
        </w:rPr>
        <w:t xml:space="preserve"> в связи с ________________</w:t>
      </w:r>
      <w:r w:rsidR="00054FFE" w:rsidRPr="00F76A83">
        <w:rPr>
          <w:rFonts w:ascii="Times New Roman" w:eastAsia="Times New Roman" w:hAnsi="Times New Roman"/>
          <w:b/>
          <w:color w:val="000000"/>
          <w:lang w:eastAsia="ru-RU"/>
        </w:rPr>
        <w:t>,</w:t>
      </w:r>
      <w:r w:rsidR="00054FFE"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3FFC7406" w14:textId="49F1926E" w:rsidR="00F60F9B" w:rsidRPr="00F76A83" w:rsidRDefault="003839B6" w:rsidP="0083646F">
      <w:pPr>
        <w:spacing w:after="0" w:line="240" w:lineRule="auto"/>
        <w:ind w:firstLine="567"/>
        <w:jc w:val="both"/>
        <w:rPr>
          <w:rFonts w:ascii="Times New Roman" w:hAnsi="Times New Roman" w:cs="Times New Roman"/>
        </w:rPr>
      </w:pPr>
      <w:r w:rsidRPr="00F76A83">
        <w:rPr>
          <w:rFonts w:ascii="Times New Roman" w:hAnsi="Times New Roman" w:cs="Times New Roman"/>
        </w:rPr>
        <w:lastRenderedPageBreak/>
        <w:t xml:space="preserve"> </w:t>
      </w:r>
      <w:r w:rsidR="00FA0D21">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6</w:t>
      </w:r>
      <w:r w:rsidR="00F60F9B" w:rsidRPr="00F76A83">
        <w:rPr>
          <w:rFonts w:ascii="Times New Roman" w:hAnsi="Times New Roman" w:cs="Times New Roman"/>
        </w:rPr>
        <w:t xml:space="preserve">.2. </w:t>
      </w:r>
      <w:r w:rsidR="001E5059"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6B089244" w:rsidR="005A7A26" w:rsidRPr="00541FDB"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541FDB">
        <w:rPr>
          <w:rFonts w:ascii="Times New Roman" w:eastAsia="Times New Roman" w:hAnsi="Times New Roman" w:cs="Times New Roman"/>
          <w:lang w:eastAsia="ru-RU"/>
        </w:rPr>
        <w:t>У</w:t>
      </w:r>
      <w:r w:rsidR="00EE0347">
        <w:rPr>
          <w:rFonts w:ascii="Times New Roman" w:eastAsia="Times New Roman" w:hAnsi="Times New Roman" w:cs="Times New Roman"/>
          <w:lang w:eastAsia="ru-RU"/>
        </w:rPr>
        <w:t>слуг</w:t>
      </w:r>
      <w:r w:rsidR="005A7A26" w:rsidRPr="00541FDB">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3E73FA86" w:rsidR="00F60F9B" w:rsidRPr="00B24DE5"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06933ED5" w14:textId="62C6155B" w:rsidR="009E65E0" w:rsidRPr="00B24DE5"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6</w:t>
      </w:r>
      <w:r w:rsidR="00F60F9B" w:rsidRPr="00B24DE5">
        <w:rPr>
          <w:rFonts w:ascii="Times New Roman" w:eastAsia="Times New Roman" w:hAnsi="Times New Roman" w:cs="Times New Roman"/>
          <w:lang w:eastAsia="ru-RU"/>
        </w:rPr>
        <w:t xml:space="preserve">.4. </w:t>
      </w:r>
      <w:r w:rsidR="009E65E0" w:rsidRPr="00B24DE5">
        <w:rPr>
          <w:rFonts w:ascii="Times New Roman" w:eastAsia="Times New Roman" w:hAnsi="Times New Roman" w:cs="Times New Roman"/>
          <w:lang w:eastAsia="ru-RU"/>
        </w:rPr>
        <w:t xml:space="preserve">Оплата Услуг Исполнителя производится по факту </w:t>
      </w:r>
      <w:r w:rsidR="00543EBA" w:rsidRPr="00B24DE5">
        <w:rPr>
          <w:rFonts w:ascii="Times New Roman" w:eastAsia="Times New Roman" w:hAnsi="Times New Roman" w:cs="Times New Roman"/>
          <w:lang w:eastAsia="ru-RU"/>
        </w:rPr>
        <w:t>приемки оказанных</w:t>
      </w:r>
      <w:r w:rsidR="009E65E0" w:rsidRPr="00B24DE5">
        <w:rPr>
          <w:rFonts w:ascii="Times New Roman" w:eastAsia="Times New Roman" w:hAnsi="Times New Roman" w:cs="Times New Roman"/>
          <w:lang w:eastAsia="ru-RU"/>
        </w:rPr>
        <w:t xml:space="preserve"> Услуг</w:t>
      </w:r>
      <w:r w:rsidR="00AB396B" w:rsidRPr="00B24DE5">
        <w:rPr>
          <w:rFonts w:ascii="Times New Roman" w:eastAsia="Times New Roman" w:hAnsi="Times New Roman" w:cs="Times New Roman"/>
          <w:lang w:eastAsia="ru-RU"/>
        </w:rPr>
        <w:t xml:space="preserve"> (этапа Услуг)</w:t>
      </w:r>
      <w:r w:rsidR="009E65E0" w:rsidRPr="00B24DE5">
        <w:rPr>
          <w:rFonts w:ascii="Times New Roman" w:eastAsia="Times New Roman" w:hAnsi="Times New Roman" w:cs="Times New Roman"/>
          <w:lang w:eastAsia="ru-RU"/>
        </w:rPr>
        <w:t>, на основании</w:t>
      </w:r>
      <w:r w:rsidR="00102C33" w:rsidRPr="00B24DE5">
        <w:rPr>
          <w:rFonts w:ascii="Times New Roman" w:eastAsia="Times New Roman" w:hAnsi="Times New Roman" w:cs="Times New Roman"/>
          <w:lang w:eastAsia="ru-RU"/>
        </w:rPr>
        <w:t xml:space="preserve"> выставленного счета и </w:t>
      </w:r>
      <w:r w:rsidR="009E65E0" w:rsidRPr="00B24DE5">
        <w:rPr>
          <w:rFonts w:ascii="Times New Roman" w:eastAsia="Times New Roman" w:hAnsi="Times New Roman" w:cs="Times New Roman"/>
          <w:lang w:eastAsia="ru-RU"/>
        </w:rPr>
        <w:t xml:space="preserve"> документа о приемке оказанных Услуг (</w:t>
      </w:r>
      <w:r w:rsidR="00543EBA" w:rsidRPr="00B24DE5">
        <w:rPr>
          <w:rFonts w:ascii="Times New Roman" w:eastAsia="Times New Roman" w:hAnsi="Times New Roman" w:cs="Times New Roman"/>
          <w:lang w:eastAsia="ru-RU"/>
        </w:rPr>
        <w:t xml:space="preserve">Акта приемки </w:t>
      </w:r>
      <w:hyperlink r:id="rId7" w:history="1">
        <w:r w:rsidR="00543EBA" w:rsidRPr="00B24DE5">
          <w:rPr>
            <w:rFonts w:ascii="Times New Roman" w:eastAsia="Times New Roman" w:hAnsi="Times New Roman" w:cs="Times New Roman"/>
            <w:lang w:eastAsia="ru-RU"/>
          </w:rPr>
          <w:t>(ф. 0510452)</w:t>
        </w:r>
      </w:hyperlink>
      <w:r w:rsidR="009E65E0" w:rsidRPr="00B24DE5">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B24DE5">
        <w:rPr>
          <w:rFonts w:ascii="Times New Roman" w:eastAsia="Times New Roman" w:hAnsi="Times New Roman" w:cs="Times New Roman"/>
          <w:lang w:eastAsia="ru-RU"/>
        </w:rPr>
        <w:t xml:space="preserve">утверждения </w:t>
      </w:r>
      <w:r w:rsidR="0017471C" w:rsidRPr="00B24DE5">
        <w:rPr>
          <w:rFonts w:ascii="Times New Roman" w:eastAsia="Times New Roman" w:hAnsi="Times New Roman" w:cs="Times New Roman"/>
          <w:lang w:eastAsia="ru-RU"/>
        </w:rPr>
        <w:t xml:space="preserve">уполномоченным лицом Заказчика </w:t>
      </w:r>
      <w:r w:rsidR="009E65E0" w:rsidRPr="00B24DE5">
        <w:rPr>
          <w:rFonts w:ascii="Times New Roman" w:eastAsia="Times New Roman" w:hAnsi="Times New Roman" w:cs="Times New Roman"/>
          <w:lang w:eastAsia="ru-RU"/>
        </w:rPr>
        <w:t xml:space="preserve"> </w:t>
      </w:r>
      <w:r w:rsidR="0017471C" w:rsidRPr="00B24DE5">
        <w:rPr>
          <w:rFonts w:ascii="Times New Roman" w:eastAsia="Times New Roman" w:hAnsi="Times New Roman" w:cs="Times New Roman"/>
          <w:lang w:eastAsia="ru-RU"/>
        </w:rPr>
        <w:t xml:space="preserve">Акта приемки </w:t>
      </w:r>
      <w:hyperlink r:id="rId8" w:history="1">
        <w:r w:rsidR="0017471C" w:rsidRPr="00B24DE5">
          <w:rPr>
            <w:rFonts w:ascii="Times New Roman" w:eastAsia="Times New Roman" w:hAnsi="Times New Roman" w:cs="Times New Roman"/>
            <w:lang w:eastAsia="ru-RU"/>
          </w:rPr>
          <w:t>(ф. 0510452)</w:t>
        </w:r>
      </w:hyperlink>
      <w:r w:rsidR="00B24DE5">
        <w:rPr>
          <w:rFonts w:ascii="Times New Roman" w:eastAsia="Times New Roman" w:hAnsi="Times New Roman" w:cs="Times New Roman"/>
          <w:lang w:eastAsia="ru-RU"/>
        </w:rPr>
        <w:t>.</w:t>
      </w:r>
    </w:p>
    <w:p w14:paraId="0BA95B9C" w14:textId="0C58F24B" w:rsidR="009E65E0" w:rsidRPr="00B24DE5"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3C7381C4" w:rsidR="00F46D5C" w:rsidRPr="00541FDB" w:rsidRDefault="009E3D0E" w:rsidP="0083646F">
      <w:pPr>
        <w:pStyle w:val="a8"/>
        <w:spacing w:after="0" w:line="240" w:lineRule="auto"/>
        <w:ind w:left="0" w:firstLine="567"/>
        <w:jc w:val="both"/>
        <w:rPr>
          <w:rFonts w:ascii="Times New Roman" w:hAnsi="Times New Roman"/>
        </w:rPr>
      </w:pPr>
      <w:r w:rsidRPr="00B24DE5">
        <w:rPr>
          <w:rFonts w:ascii="Times New Roman" w:hAnsi="Times New Roman"/>
        </w:rPr>
        <w:t>6</w:t>
      </w:r>
      <w:r w:rsidR="00F46D5C" w:rsidRPr="00B24DE5">
        <w:rPr>
          <w:rFonts w:ascii="Times New Roman" w:hAnsi="Times New Roman"/>
        </w:rPr>
        <w:t>.5. Все расчеты по Договору производятся</w:t>
      </w:r>
      <w:r w:rsidR="00F46D5C" w:rsidRPr="00541FDB">
        <w:rPr>
          <w:rFonts w:ascii="Times New Roman" w:hAnsi="Times New Roman"/>
        </w:rPr>
        <w:t xml:space="preserve"> в безналичном порядке путем перечисления денежных средств на расчетный счет Исполнителя</w:t>
      </w:r>
      <w:r w:rsidR="00725D9F" w:rsidRPr="00541FDB">
        <w:rPr>
          <w:rFonts w:ascii="Times New Roman" w:hAnsi="Times New Roman"/>
        </w:rPr>
        <w:t>, указанном в разделе 1</w:t>
      </w:r>
      <w:r w:rsidR="007272A6">
        <w:rPr>
          <w:rFonts w:ascii="Times New Roman" w:hAnsi="Times New Roman"/>
        </w:rPr>
        <w:t>3</w:t>
      </w:r>
      <w:r w:rsidR="00725D9F" w:rsidRPr="00541FDB">
        <w:rPr>
          <w:rFonts w:ascii="Times New Roman" w:hAnsi="Times New Roman"/>
        </w:rPr>
        <w:t xml:space="preserve"> Договора. </w:t>
      </w:r>
    </w:p>
    <w:p w14:paraId="6F42B252" w14:textId="0B973D03" w:rsidR="00AF7DC6" w:rsidRPr="00F76A83" w:rsidRDefault="009E3D0E" w:rsidP="0083646F">
      <w:pPr>
        <w:autoSpaceDE w:val="0"/>
        <w:adjustRightInd w:val="0"/>
        <w:spacing w:after="0" w:line="240" w:lineRule="auto"/>
        <w:ind w:firstLine="567"/>
        <w:jc w:val="both"/>
        <w:rPr>
          <w:rFonts w:ascii="Times New Roman" w:hAnsi="Times New Roman" w:cs="Times New Roman"/>
          <w:bCs/>
        </w:rPr>
      </w:pPr>
      <w:r w:rsidRPr="00541FDB">
        <w:rPr>
          <w:rFonts w:ascii="Times New Roman" w:hAnsi="Times New Roman"/>
        </w:rPr>
        <w:t>6</w:t>
      </w:r>
      <w:r w:rsidR="00AF7DC6" w:rsidRPr="00541FDB">
        <w:rPr>
          <w:rFonts w:ascii="Times New Roman" w:hAnsi="Times New Roman"/>
        </w:rPr>
        <w:t>.</w:t>
      </w:r>
      <w:r w:rsidR="00B71728" w:rsidRPr="00541FDB">
        <w:rPr>
          <w:rFonts w:ascii="Times New Roman" w:hAnsi="Times New Roman"/>
        </w:rPr>
        <w:t>6</w:t>
      </w:r>
      <w:r w:rsidR="00AF7DC6" w:rsidRPr="00541FDB">
        <w:rPr>
          <w:rFonts w:ascii="Times New Roman" w:hAnsi="Times New Roman"/>
        </w:rPr>
        <w:t xml:space="preserve">. </w:t>
      </w:r>
      <w:r w:rsidR="00AF7DC6" w:rsidRPr="00541FDB">
        <w:rPr>
          <w:rFonts w:ascii="Times New Roman" w:hAnsi="Times New Roman" w:cs="Times New Roman"/>
          <w:bCs/>
        </w:rPr>
        <w:t>Сумма, подлежащая уплате, уменьшается</w:t>
      </w:r>
      <w:r w:rsidR="00AF7DC6" w:rsidRPr="00F76A83">
        <w:rPr>
          <w:rFonts w:ascii="Times New Roman" w:hAnsi="Times New Roman" w:cs="Times New Roman"/>
          <w:bCs/>
        </w:rPr>
        <w:t xml:space="preserve"> на размер связанных с оплатой </w:t>
      </w:r>
      <w:r w:rsidR="00054FFE" w:rsidRPr="00F76A83">
        <w:rPr>
          <w:rFonts w:ascii="Times New Roman" w:hAnsi="Times New Roman" w:cs="Times New Roman"/>
          <w:bCs/>
        </w:rPr>
        <w:t xml:space="preserve">Договора </w:t>
      </w:r>
      <w:r w:rsidR="00AF7DC6" w:rsidRPr="00F76A83">
        <w:rPr>
          <w:rFonts w:ascii="Times New Roman" w:hAnsi="Times New Roman" w:cs="Times New Roman"/>
          <w:bCs/>
        </w:rPr>
        <w:t>налогов, сборов и иных обязательных платежей в бюджеты бюджетной системы Р</w:t>
      </w:r>
      <w:r w:rsidR="00000131">
        <w:rPr>
          <w:rFonts w:ascii="Times New Roman" w:hAnsi="Times New Roman" w:cs="Times New Roman"/>
          <w:bCs/>
        </w:rPr>
        <w:t xml:space="preserve">оссийской </w:t>
      </w:r>
      <w:r w:rsidR="00AF7DC6" w:rsidRPr="00F76A83">
        <w:rPr>
          <w:rFonts w:ascii="Times New Roman" w:hAnsi="Times New Roman" w:cs="Times New Roman"/>
          <w:bCs/>
        </w:rPr>
        <w:t>Ф</w:t>
      </w:r>
      <w:r w:rsidR="00000131">
        <w:rPr>
          <w:rFonts w:ascii="Times New Roman" w:hAnsi="Times New Roman" w:cs="Times New Roman"/>
          <w:bCs/>
        </w:rPr>
        <w:t>едерации</w:t>
      </w:r>
      <w:r w:rsidR="00AF7DC6" w:rsidRPr="00F76A83">
        <w:rPr>
          <w:rFonts w:ascii="Times New Roman" w:hAnsi="Times New Roman" w:cs="Times New Roman"/>
          <w:bCs/>
        </w:rPr>
        <w:t>, уплатить которые Заказчик обязан в соответствии с законодательством</w:t>
      </w:r>
      <w:r w:rsidR="00000131">
        <w:rPr>
          <w:rFonts w:ascii="Times New Roman" w:hAnsi="Times New Roman" w:cs="Times New Roman"/>
          <w:bCs/>
        </w:rPr>
        <w:t xml:space="preserve"> Российской Федерации</w:t>
      </w:r>
      <w:r w:rsidR="00AF7DC6" w:rsidRPr="00F76A83">
        <w:rPr>
          <w:rFonts w:ascii="Times New Roman" w:hAnsi="Times New Roman" w:cs="Times New Roman"/>
          <w:bCs/>
        </w:rPr>
        <w:t>.</w:t>
      </w:r>
    </w:p>
    <w:p w14:paraId="3818ABDD" w14:textId="4A9AE93C" w:rsidR="00B71728" w:rsidRPr="00F76A83" w:rsidRDefault="009E3D0E" w:rsidP="0083646F">
      <w:pPr>
        <w:autoSpaceDE w:val="0"/>
        <w:adjustRightInd w:val="0"/>
        <w:spacing w:after="0" w:line="240" w:lineRule="auto"/>
        <w:ind w:firstLine="567"/>
        <w:jc w:val="both"/>
        <w:rPr>
          <w:rFonts w:ascii="Times New Roman" w:hAnsi="Times New Roman" w:cs="Times New Roman"/>
          <w:bCs/>
        </w:rPr>
      </w:pPr>
      <w:r>
        <w:rPr>
          <w:rFonts w:ascii="Times New Roman" w:hAnsi="Times New Roman" w:cs="Times New Roman"/>
          <w:bCs/>
        </w:rPr>
        <w:t>6</w:t>
      </w:r>
      <w:r w:rsidR="00B71728" w:rsidRPr="00F76A83">
        <w:rPr>
          <w:rFonts w:ascii="Times New Roman" w:hAnsi="Times New Roman" w:cs="Times New Roman"/>
          <w:bCs/>
        </w:rPr>
        <w:t>.7.</w:t>
      </w:r>
      <w:r w:rsidR="00B71728" w:rsidRPr="00F76A83">
        <w:t xml:space="preserve"> </w:t>
      </w:r>
      <w:r w:rsidR="00B71728" w:rsidRPr="00F76A83">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3BF75FCD"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действует по </w:t>
      </w:r>
      <w:r w:rsidR="00B52900">
        <w:rPr>
          <w:rFonts w:ascii="Times New Roman" w:eastAsia="Times New Roman" w:hAnsi="Times New Roman" w:cs="Times New Roman"/>
          <w:b/>
          <w:lang w:eastAsia="ru-RU"/>
        </w:rPr>
        <w:t>31.12.2026</w:t>
      </w:r>
      <w:r w:rsidR="009E3D95" w:rsidRPr="009E3D95">
        <w:rPr>
          <w:rFonts w:ascii="Times New Roman" w:eastAsia="Times New Roman" w:hAnsi="Times New Roman" w:cs="Times New Roman"/>
          <w:b/>
          <w:lang w:eastAsia="ru-RU"/>
        </w:rPr>
        <w:t xml:space="preserve"> </w:t>
      </w:r>
      <w:r w:rsidR="00EB0BF1" w:rsidRPr="009E3D95">
        <w:rPr>
          <w:rFonts w:ascii="Times New Roman" w:eastAsia="Times New Roman" w:hAnsi="Times New Roman" w:cs="Times New Roman"/>
          <w:b/>
          <w:lang w:eastAsia="ru-RU"/>
        </w:rPr>
        <w:t>г.</w:t>
      </w:r>
      <w:r w:rsidR="00EB0BF1"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w:t>
      </w:r>
      <w:r w:rsidR="00AA206E" w:rsidRPr="00F76A83">
        <w:rPr>
          <w:rFonts w:ascii="Times New Roman" w:eastAsia="Times New Roman" w:hAnsi="Times New Roman" w:cs="Times New Roman"/>
          <w:lang w:eastAsia="ru-RU"/>
        </w:rPr>
        <w:lastRenderedPageBreak/>
        <w:t>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3145D247" w14:textId="77777777" w:rsidR="00B03A6C" w:rsidRDefault="00AA206E" w:rsidP="00B03A6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7CE0A691" w:rsidR="00AA206E" w:rsidRPr="00B03A6C" w:rsidRDefault="00AA206E" w:rsidP="00B03A6C">
      <w:pPr>
        <w:pStyle w:val="a8"/>
        <w:numPr>
          <w:ilvl w:val="1"/>
          <w:numId w:val="20"/>
        </w:numPr>
        <w:tabs>
          <w:tab w:val="left" w:pos="1134"/>
        </w:tabs>
        <w:spacing w:after="0" w:line="240" w:lineRule="auto"/>
        <w:ind w:left="0" w:firstLine="567"/>
        <w:jc w:val="both"/>
        <w:rPr>
          <w:rFonts w:ascii="Times New Roman" w:eastAsia="Times New Roman" w:hAnsi="Times New Roman" w:cs="Times New Roman"/>
          <w:lang w:eastAsia="ru-RU"/>
        </w:rPr>
      </w:pPr>
      <w:r w:rsidRPr="00B03A6C">
        <w:rPr>
          <w:rFonts w:ascii="Times New Roman" w:eastAsia="Times New Roman" w:hAnsi="Times New Roman" w:cs="Times New Roman"/>
          <w:lang w:eastAsia="ru-RU"/>
        </w:rPr>
        <w:t>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5D00183B" w14:textId="77777777" w:rsidR="00B03A6C" w:rsidRPr="00B03A6C" w:rsidRDefault="00B03A6C" w:rsidP="00B03A6C">
      <w:pPr>
        <w:pStyle w:val="a8"/>
        <w:spacing w:after="0" w:line="240" w:lineRule="auto"/>
        <w:ind w:left="957"/>
        <w:jc w:val="both"/>
        <w:rPr>
          <w:rFonts w:ascii="Times New Roman" w:eastAsia="Times New Roman" w:hAnsi="Times New Roman" w:cs="Times New Roman"/>
          <w:lang w:eastAsia="ru-RU"/>
        </w:rPr>
      </w:pPr>
    </w:p>
    <w:p w14:paraId="374F4FB6" w14:textId="77777777" w:rsidR="00B03A6C" w:rsidRPr="00164690" w:rsidRDefault="00B03A6C" w:rsidP="00B03A6C">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164690">
        <w:rPr>
          <w:rFonts w:ascii="Times New Roman" w:eastAsia="Times New Roman" w:hAnsi="Times New Roman" w:cs="Times New Roman"/>
          <w:b/>
          <w:bCs/>
          <w:lang w:eastAsia="ru-RU"/>
        </w:rPr>
        <w:t>Порядок изменения и расторжения Договора</w:t>
      </w:r>
    </w:p>
    <w:p w14:paraId="78B1CE9B" w14:textId="77777777" w:rsidR="00B03A6C" w:rsidRPr="00164690" w:rsidRDefault="00B03A6C" w:rsidP="00B03A6C">
      <w:pPr>
        <w:pStyle w:val="a8"/>
        <w:widowControl w:val="0"/>
        <w:autoSpaceDE w:val="0"/>
        <w:autoSpaceDN w:val="0"/>
        <w:adjustRightInd w:val="0"/>
        <w:spacing w:after="0" w:line="240" w:lineRule="auto"/>
        <w:ind w:left="360"/>
        <w:rPr>
          <w:rFonts w:ascii="Times New Roman" w:eastAsia="Times New Roman" w:hAnsi="Times New Roman" w:cs="Times New Roman"/>
          <w:b/>
          <w:bCs/>
          <w:lang w:eastAsia="ru-RU"/>
        </w:rPr>
      </w:pPr>
    </w:p>
    <w:p w14:paraId="58501A2D"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14091295"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 xml:space="preserve">10.2. Настоящий 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w:t>
      </w:r>
    </w:p>
    <w:p w14:paraId="3B1A96A0"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hAnsi="Times New Roman" w:cs="Times New Roman"/>
        </w:rPr>
        <w:t xml:space="preserve">10.3. Стороны вправе принять решение об одностороннем отказе от исполнения Договора по основаниям, предусмотренным Гражданским </w:t>
      </w:r>
      <w:hyperlink r:id="rId9" w:history="1">
        <w:r w:rsidRPr="00164690">
          <w:rPr>
            <w:rFonts w:ascii="Times New Roman" w:hAnsi="Times New Roman" w:cs="Times New Roman"/>
          </w:rPr>
          <w:t>кодексом</w:t>
        </w:r>
      </w:hyperlink>
      <w:r w:rsidRPr="00164690">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64690">
        <w:rPr>
          <w:rFonts w:ascii="Times New Roman" w:eastAsia="Times New Roman" w:hAnsi="Times New Roman" w:cs="Times New Roman"/>
          <w:lang w:eastAsia="ru-RU"/>
        </w:rPr>
        <w:t xml:space="preserve"> </w:t>
      </w:r>
    </w:p>
    <w:p w14:paraId="06115052"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10.4. 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p>
    <w:p w14:paraId="6143053F"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10.5. Расторжение Договора по соглашению Сторон производится путем подписания соответствующего соглашения о расторжении.</w:t>
      </w:r>
    </w:p>
    <w:p w14:paraId="58C295FD" w14:textId="4A337E57" w:rsidR="00B03A6C" w:rsidRPr="00B03A6C"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10.6. 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562EC7A8" w14:textId="77777777" w:rsidR="00B469CD" w:rsidRPr="00F155AD" w:rsidRDefault="00B469CD" w:rsidP="00B469CD">
      <w:pPr>
        <w:shd w:val="clear" w:color="auto" w:fill="FFFFFF"/>
        <w:ind w:firstLine="567"/>
        <w:jc w:val="center"/>
        <w:rPr>
          <w:rFonts w:ascii="Times New Roman" w:hAnsi="Times New Roman" w:cs="Times New Roman"/>
          <w:b/>
          <w:bCs/>
          <w:color w:val="000000"/>
          <w:lang w:eastAsia="ru-RU"/>
        </w:rPr>
      </w:pPr>
      <w:r w:rsidRPr="00F155AD">
        <w:rPr>
          <w:rFonts w:ascii="Times New Roman" w:hAnsi="Times New Roman" w:cs="Times New Roman"/>
          <w:b/>
          <w:bCs/>
          <w:color w:val="000000"/>
        </w:rPr>
        <w:t xml:space="preserve">11. </w:t>
      </w:r>
      <w:r>
        <w:rPr>
          <w:rFonts w:ascii="Times New Roman" w:hAnsi="Times New Roman" w:cs="Times New Roman"/>
          <w:b/>
          <w:bCs/>
          <w:color w:val="000000"/>
        </w:rPr>
        <w:t xml:space="preserve">Условия конфиденциальности </w:t>
      </w:r>
    </w:p>
    <w:p w14:paraId="5BAE6B92"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11.1. Исполнитель обеспечивает конфиденциальность сведений, относящихся к предмету </w:t>
      </w:r>
      <w:r>
        <w:rPr>
          <w:rFonts w:ascii="Times New Roman" w:hAnsi="Times New Roman" w:cs="Times New Roman"/>
          <w:color w:val="000000"/>
        </w:rPr>
        <w:t>Договора</w:t>
      </w:r>
      <w:r w:rsidRPr="00F155AD">
        <w:rPr>
          <w:rFonts w:ascii="Times New Roman" w:hAnsi="Times New Roman" w:cs="Times New Roman"/>
          <w:color w:val="000000"/>
        </w:rPr>
        <w:t>, его условиям, ходу исполнения и полученным результатам.</w:t>
      </w:r>
    </w:p>
    <w:p w14:paraId="4D619D53"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11.2. Исполнитель обязуется использовать конфиденциальную информацию исключительно в рамках исполнения </w:t>
      </w:r>
      <w:r>
        <w:rPr>
          <w:rFonts w:ascii="Times New Roman" w:hAnsi="Times New Roman" w:cs="Times New Roman"/>
          <w:color w:val="000000"/>
        </w:rPr>
        <w:t>Договора</w:t>
      </w:r>
      <w:r w:rsidRPr="00F155AD">
        <w:rPr>
          <w:rFonts w:ascii="Times New Roman" w:hAnsi="Times New Roman" w:cs="Times New Roman"/>
          <w:color w:val="000000"/>
        </w:rPr>
        <w:t xml:space="preserve"> и не передавать третьим лицам полученные при оказании Услуг сведения без предварительного согласия Заказчика.</w:t>
      </w:r>
    </w:p>
    <w:p w14:paraId="34DD5876" w14:textId="33AF4091"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11.3</w:t>
      </w:r>
      <w:r w:rsidR="00B469CD" w:rsidRPr="00F155AD">
        <w:rPr>
          <w:rFonts w:ascii="Times New Roman" w:hAnsi="Times New Roman" w:cs="Times New Roman"/>
          <w:color w:val="000000"/>
        </w:rPr>
        <w:t xml:space="preserve">. Стороны обязуются сохранять строгую конфиденциальность информации, полученной в ходе исполнения </w:t>
      </w:r>
      <w:r w:rsidR="00B469CD">
        <w:rPr>
          <w:rFonts w:ascii="Times New Roman" w:hAnsi="Times New Roman" w:cs="Times New Roman"/>
          <w:color w:val="000000"/>
        </w:rPr>
        <w:t>Договора</w:t>
      </w:r>
      <w:r w:rsidR="00B469CD" w:rsidRPr="00F155AD">
        <w:rPr>
          <w:rFonts w:ascii="Times New Roman" w:hAnsi="Times New Roman" w:cs="Times New Roman"/>
          <w:color w:val="000000"/>
        </w:rPr>
        <w:t>, и принять все возможные меры, чтобы предохранить полученную информацию от разглашения.</w:t>
      </w:r>
    </w:p>
    <w:p w14:paraId="2A978282" w14:textId="2339B753"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11.4</w:t>
      </w:r>
      <w:r w:rsidR="00B469CD" w:rsidRPr="00F155AD">
        <w:rPr>
          <w:rFonts w:ascii="Times New Roman" w:hAnsi="Times New Roman" w:cs="Times New Roman"/>
          <w:color w:val="000000"/>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11766E53" w14:textId="6290AF60"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11.5</w:t>
      </w:r>
      <w:r w:rsidR="00B469CD" w:rsidRPr="00F155AD">
        <w:rPr>
          <w:rFonts w:ascii="Times New Roman" w:hAnsi="Times New Roman" w:cs="Times New Roman"/>
          <w:color w:val="000000"/>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773295E" w14:textId="77777777" w:rsidR="00B469CD" w:rsidRPr="00F76A83" w:rsidRDefault="00B469CD" w:rsidP="00B469CD">
      <w:pPr>
        <w:spacing w:after="0" w:line="240" w:lineRule="auto"/>
        <w:jc w:val="both"/>
        <w:rPr>
          <w:rFonts w:ascii="Times New Roman" w:eastAsia="Times New Roman" w:hAnsi="Times New Roman" w:cs="Times New Roman"/>
          <w:lang w:eastAsia="ru-RU"/>
        </w:rPr>
      </w:pPr>
    </w:p>
    <w:p w14:paraId="6806AC00" w14:textId="77777777" w:rsidR="00B469CD" w:rsidRPr="00F155AD" w:rsidRDefault="00B469CD" w:rsidP="00B469CD">
      <w:pPr>
        <w:pStyle w:val="a8"/>
        <w:numPr>
          <w:ilvl w:val="0"/>
          <w:numId w:val="21"/>
        </w:numPr>
        <w:spacing w:after="0" w:line="240" w:lineRule="auto"/>
        <w:jc w:val="center"/>
        <w:rPr>
          <w:rFonts w:ascii="Times New Roman" w:eastAsia="Times New Roman" w:hAnsi="Times New Roman" w:cs="Times New Roman"/>
          <w:b/>
          <w:lang w:eastAsia="ru-RU"/>
        </w:rPr>
      </w:pPr>
      <w:r w:rsidRPr="00F155AD">
        <w:rPr>
          <w:rFonts w:ascii="Times New Roman" w:eastAsia="Times New Roman" w:hAnsi="Times New Roman" w:cs="Times New Roman"/>
          <w:b/>
          <w:lang w:eastAsia="ru-RU"/>
        </w:rPr>
        <w:t>Прочие условия</w:t>
      </w:r>
    </w:p>
    <w:p w14:paraId="63016652" w14:textId="77777777" w:rsidR="00B469CD" w:rsidRPr="00F76A83" w:rsidRDefault="00B469CD" w:rsidP="00B469CD">
      <w:pPr>
        <w:pStyle w:val="a8"/>
        <w:spacing w:after="0" w:line="240" w:lineRule="auto"/>
        <w:ind w:left="360"/>
        <w:rPr>
          <w:rFonts w:ascii="Times New Roman" w:eastAsia="Times New Roman" w:hAnsi="Times New Roman" w:cs="Times New Roman"/>
          <w:b/>
          <w:lang w:eastAsia="ru-RU"/>
        </w:rPr>
      </w:pPr>
    </w:p>
    <w:p w14:paraId="47BF4E5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12CADA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w:t>
      </w:r>
      <w:r w:rsidRPr="00F76A83">
        <w:rPr>
          <w:rFonts w:ascii="Times New Roman" w:eastAsia="Times New Roman" w:hAnsi="Times New Roman" w:cs="Times New Roman"/>
          <w:lang w:eastAsia="ru-RU"/>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A0DCD68" w14:textId="5157D03A" w:rsidR="00B469CD" w:rsidRPr="00E46270"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w:t>
      </w:r>
      <w:r>
        <w:rPr>
          <w:rFonts w:ascii="Times New Roman" w:eastAsia="Times New Roman" w:hAnsi="Times New Roman" w:cs="Times New Roman"/>
          <w:lang w:eastAsia="ru-RU"/>
        </w:rPr>
        <w:t>электронной подписи</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 xml:space="preserve">Настоящий Договор, подписанный с </w:t>
      </w:r>
      <w:r w:rsidR="006F63E6" w:rsidRPr="00E46270">
        <w:rPr>
          <w:rFonts w:ascii="Times New Roman" w:eastAsia="Times New Roman" w:hAnsi="Times New Roman" w:cs="Times New Roman"/>
          <w:lang w:eastAsia="ru-RU"/>
        </w:rPr>
        <w:t>использованием электронной</w:t>
      </w:r>
      <w:r w:rsidRPr="00E46270">
        <w:rPr>
          <w:rFonts w:ascii="Times New Roman" w:eastAsia="Times New Roman" w:hAnsi="Times New Roman" w:cs="Times New Roman"/>
          <w:lang w:eastAsia="ru-RU"/>
        </w:rPr>
        <w:t xml:space="preserve">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7E8DF967"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27A5D08B"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1F3E1C2C"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2CCB75E3" w14:textId="30DC14EB"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14765E42" w14:textId="061B38AB"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C0AC6D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12.7.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7A2CA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3E0FA549"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7944B83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3FF32767" w14:textId="6E3B72AE"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114DD35B"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B03A6C">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8B494"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Место нахождения: 117198, г. Москва, </w:t>
            </w:r>
          </w:p>
          <w:p w14:paraId="7CF464B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ул. Саморы Машела, д. 1</w:t>
            </w:r>
          </w:p>
          <w:p w14:paraId="46C876E1"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Почтовый адрес: ул. Саморы Машела, д. 1, </w:t>
            </w:r>
          </w:p>
          <w:p w14:paraId="13856AC9"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г. Москва, ГСП-7, 117997</w:t>
            </w:r>
          </w:p>
          <w:p w14:paraId="005E5AB8"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ИНН 7728008953, КПП 772801001</w:t>
            </w:r>
          </w:p>
          <w:p w14:paraId="3ECAF313"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УФК по г. Москве (ФГБУ «НМИЦ ДГОИ </w:t>
            </w:r>
          </w:p>
          <w:p w14:paraId="0ADBFC8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им. Дмитрия Рогачева» Минздрава России) </w:t>
            </w:r>
          </w:p>
          <w:p w14:paraId="3473294C"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л/</w:t>
            </w:r>
            <w:proofErr w:type="spellStart"/>
            <w:r w:rsidRPr="00F76A83">
              <w:rPr>
                <w:rFonts w:ascii="Times New Roman" w:eastAsia="Times New Roman" w:hAnsi="Times New Roman" w:cs="Times New Roman"/>
                <w:lang w:eastAsia="ar-SA"/>
              </w:rPr>
              <w:t>сч</w:t>
            </w:r>
            <w:proofErr w:type="spellEnd"/>
            <w:r w:rsidRPr="00F76A83">
              <w:rPr>
                <w:rFonts w:ascii="Times New Roman" w:eastAsia="Times New Roman" w:hAnsi="Times New Roman" w:cs="Times New Roman"/>
                <w:lang w:eastAsia="ar-SA"/>
              </w:rPr>
              <w:t>. № 20736Х72880, № 21736Х72880,</w:t>
            </w:r>
          </w:p>
          <w:p w14:paraId="41041E2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22736Х72880</w:t>
            </w:r>
          </w:p>
          <w:p w14:paraId="56068ED2"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Казначейский счет № 03214643000000017300</w:t>
            </w:r>
          </w:p>
          <w:p w14:paraId="34A0BF8E" w14:textId="36627616" w:rsidR="005A7A26" w:rsidRPr="00F76A83" w:rsidRDefault="00DC05F7" w:rsidP="00360C25">
            <w:pPr>
              <w:spacing w:after="0" w:line="240" w:lineRule="auto"/>
              <w:jc w:val="both"/>
              <w:rPr>
                <w:rFonts w:ascii="Times New Roman" w:eastAsia="Times New Roman" w:hAnsi="Times New Roman" w:cs="Times New Roman"/>
                <w:lang w:eastAsia="ar-SA"/>
              </w:rPr>
            </w:pPr>
            <w:r w:rsidRPr="00DC05F7">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w:t>
            </w:r>
            <w:r>
              <w:rPr>
                <w:rFonts w:ascii="Times New Roman" w:eastAsia="Times New Roman" w:hAnsi="Times New Roman" w:cs="Times New Roman"/>
                <w:lang w:eastAsia="ar-SA"/>
              </w:rPr>
              <w:t xml:space="preserve"> </w:t>
            </w:r>
            <w:r w:rsidR="005A7A26" w:rsidRPr="00F76A83">
              <w:rPr>
                <w:rFonts w:ascii="Times New Roman" w:eastAsia="Times New Roman" w:hAnsi="Times New Roman" w:cs="Times New Roman"/>
                <w:lang w:eastAsia="ar-SA"/>
              </w:rPr>
              <w:t>БИК 004525988</w:t>
            </w:r>
          </w:p>
          <w:p w14:paraId="15E167C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Единый казначейский счет 40102810545370000003</w:t>
            </w:r>
          </w:p>
          <w:p w14:paraId="03580CAD"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ОКПО 13157861, ОКТМО 45905000, </w:t>
            </w:r>
            <w:r w:rsidRPr="00F76A83">
              <w:rPr>
                <w:rFonts w:ascii="Times New Roman" w:eastAsia="Times New Roman" w:hAnsi="Times New Roman" w:cs="Times New Roman"/>
                <w:lang w:eastAsia="ar-SA"/>
              </w:rPr>
              <w:br/>
              <w:t>ОКВЭД 72.19, ОКВЭД 2 72.19.1</w:t>
            </w:r>
          </w:p>
          <w:p w14:paraId="63EAFD38" w14:textId="77777777" w:rsidR="005A7A26" w:rsidRPr="00F76A83" w:rsidRDefault="005A7A26" w:rsidP="00360C25">
            <w:pPr>
              <w:pStyle w:val="Standard"/>
              <w:tabs>
                <w:tab w:val="left" w:pos="0"/>
              </w:tabs>
              <w:spacing w:after="0"/>
              <w:jc w:val="left"/>
              <w:rPr>
                <w:b/>
                <w:bCs/>
                <w:sz w:val="22"/>
                <w:szCs w:val="22"/>
              </w:rPr>
            </w:pPr>
          </w:p>
          <w:p w14:paraId="49014C46"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_______________________________________</w:t>
            </w:r>
          </w:p>
          <w:p w14:paraId="51D7E7BB" w14:textId="77777777" w:rsidR="005A7A26" w:rsidRPr="00F76A83" w:rsidRDefault="005A7A26" w:rsidP="00360C25">
            <w:pPr>
              <w:spacing w:after="60"/>
              <w:jc w:val="both"/>
              <w:rPr>
                <w:rFonts w:ascii="Times New Roman" w:hAnsi="Times New Roman" w:cs="Times New Roman"/>
                <w:b/>
              </w:rPr>
            </w:pPr>
          </w:p>
          <w:p w14:paraId="62E1C3A7" w14:textId="77777777" w:rsidR="005A7A26" w:rsidRPr="00F76A83" w:rsidRDefault="005A7A26" w:rsidP="00DC05F7">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____________________/ </w:t>
            </w:r>
          </w:p>
          <w:p w14:paraId="0A1BCBE4" w14:textId="77777777" w:rsidR="005A7A26" w:rsidRPr="00F76A83" w:rsidRDefault="005A7A26" w:rsidP="00DC05F7">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E4263CA"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r w:rsidR="00DC05F7" w:rsidRPr="00F76A83">
              <w:rPr>
                <w:rFonts w:ascii="Times New Roman" w:eastAsia="Times New Roman" w:hAnsi="Times New Roman" w:cs="Times New Roman"/>
                <w:lang w:eastAsia="ru-RU"/>
              </w:rPr>
              <w:t>ОКАТО _</w:t>
            </w:r>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A590387" w:rsidR="005A7A26" w:rsidRDefault="005A7A26" w:rsidP="00360C25">
            <w:pPr>
              <w:pStyle w:val="Standard"/>
              <w:spacing w:after="0"/>
              <w:jc w:val="left"/>
              <w:rPr>
                <w:sz w:val="22"/>
                <w:szCs w:val="22"/>
                <w:lang w:eastAsia="ar-SA"/>
              </w:rPr>
            </w:pPr>
          </w:p>
          <w:p w14:paraId="43E95491" w14:textId="77777777" w:rsidR="00DC05F7" w:rsidRPr="00F76A83" w:rsidRDefault="00DC05F7" w:rsidP="00360C25">
            <w:pPr>
              <w:pStyle w:val="Standard"/>
              <w:spacing w:after="0"/>
              <w:jc w:val="left"/>
              <w:rPr>
                <w:sz w:val="22"/>
                <w:szCs w:val="22"/>
                <w:lang w:eastAsia="ar-SA"/>
              </w:rPr>
            </w:pPr>
          </w:p>
          <w:p w14:paraId="4DECD65B" w14:textId="2D4D18A8"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r w:rsidR="00DC05F7">
              <w:rPr>
                <w:rFonts w:ascii="Times New Roman" w:hAnsi="Times New Roman" w:cs="Times New Roman"/>
                <w:b/>
              </w:rPr>
              <w:t>______________</w:t>
            </w:r>
          </w:p>
          <w:p w14:paraId="11E83DE6" w14:textId="77777777" w:rsidR="005A7A26" w:rsidRPr="00F76A83" w:rsidRDefault="005A7A26" w:rsidP="00DC05F7">
            <w:pPr>
              <w:pStyle w:val="Standard"/>
              <w:spacing w:after="0" w:line="360" w:lineRule="auto"/>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B819444" w14:textId="709D5ACA" w:rsidR="00275970" w:rsidRPr="00F76A83" w:rsidRDefault="00AA206E" w:rsidP="00DC05F7">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Приложение № 1</w:t>
      </w:r>
    </w:p>
    <w:p w14:paraId="4399E9E3" w14:textId="015BDA4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A74F82">
        <w:rPr>
          <w:rFonts w:ascii="Times New Roman" w:eastAsia="Times New Roman" w:hAnsi="Times New Roman" w:cs="Times New Roman"/>
          <w:iCs/>
          <w:lang w:eastAsia="ru-RU"/>
        </w:rPr>
        <w:t>100726/20</w:t>
      </w:r>
    </w:p>
    <w:p w14:paraId="02AE8568" w14:textId="5FB0E99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r w:rsidR="00DC05F7">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2BC01592" w14:textId="77777777" w:rsidR="008171A6" w:rsidRPr="008171A6" w:rsidRDefault="008171A6" w:rsidP="008171A6">
      <w:pPr>
        <w:jc w:val="center"/>
        <w:rPr>
          <w:rFonts w:ascii="Times New Roman" w:hAnsi="Times New Roman" w:cs="Times New Roman"/>
          <w:b/>
        </w:rPr>
      </w:pPr>
      <w:r w:rsidRPr="008171A6">
        <w:rPr>
          <w:rFonts w:ascii="Times New Roman" w:hAnsi="Times New Roman" w:cs="Times New Roman"/>
          <w:b/>
        </w:rPr>
        <w:t>Техническое задание</w:t>
      </w:r>
    </w:p>
    <w:p w14:paraId="0308561D" w14:textId="77777777" w:rsidR="008171A6" w:rsidRPr="008171A6" w:rsidRDefault="008171A6" w:rsidP="008171A6">
      <w:pPr>
        <w:jc w:val="center"/>
        <w:rPr>
          <w:rFonts w:ascii="Times New Roman" w:hAnsi="Times New Roman" w:cs="Times New Roman"/>
          <w:b/>
        </w:rPr>
      </w:pPr>
      <w:r w:rsidRPr="008171A6">
        <w:rPr>
          <w:rFonts w:ascii="Times New Roman" w:hAnsi="Times New Roman" w:cs="Times New Roman"/>
          <w:b/>
        </w:rPr>
        <w:t xml:space="preserve">на оказание услуг по проведению контроля стационарных источников выбросов и наблюдений за загрязнением атмосферного воздуха в зоне влияния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7513"/>
      </w:tblGrid>
      <w:tr w:rsidR="008171A6" w:rsidRPr="008171A6" w14:paraId="497586D5" w14:textId="77777777" w:rsidTr="008171A6">
        <w:trPr>
          <w:trHeight w:val="460"/>
          <w:jc w:val="center"/>
        </w:trPr>
        <w:tc>
          <w:tcPr>
            <w:tcW w:w="567" w:type="dxa"/>
            <w:shd w:val="clear" w:color="auto" w:fill="auto"/>
            <w:vAlign w:val="center"/>
          </w:tcPr>
          <w:p w14:paraId="29EAF3F5" w14:textId="77777777" w:rsidR="008171A6" w:rsidRPr="008171A6" w:rsidRDefault="008171A6" w:rsidP="00902AF1">
            <w:pPr>
              <w:jc w:val="center"/>
              <w:rPr>
                <w:rFonts w:ascii="Times New Roman" w:hAnsi="Times New Roman" w:cs="Times New Roman"/>
                <w:sz w:val="24"/>
                <w:szCs w:val="24"/>
              </w:rPr>
            </w:pPr>
            <w:r w:rsidRPr="008171A6">
              <w:rPr>
                <w:rFonts w:ascii="Times New Roman" w:hAnsi="Times New Roman" w:cs="Times New Roman"/>
                <w:sz w:val="24"/>
                <w:szCs w:val="24"/>
              </w:rPr>
              <w:t>№ п/п</w:t>
            </w:r>
          </w:p>
        </w:tc>
        <w:tc>
          <w:tcPr>
            <w:tcW w:w="2127" w:type="dxa"/>
            <w:shd w:val="clear" w:color="auto" w:fill="auto"/>
            <w:vAlign w:val="center"/>
          </w:tcPr>
          <w:p w14:paraId="359DC676" w14:textId="77777777" w:rsidR="008171A6" w:rsidRPr="008171A6" w:rsidRDefault="008171A6" w:rsidP="00902AF1">
            <w:pPr>
              <w:jc w:val="center"/>
              <w:rPr>
                <w:rFonts w:ascii="Times New Roman" w:hAnsi="Times New Roman" w:cs="Times New Roman"/>
                <w:sz w:val="24"/>
                <w:szCs w:val="24"/>
              </w:rPr>
            </w:pPr>
            <w:r w:rsidRPr="008171A6">
              <w:rPr>
                <w:rFonts w:ascii="Times New Roman" w:hAnsi="Times New Roman" w:cs="Times New Roman"/>
                <w:sz w:val="24"/>
                <w:szCs w:val="24"/>
              </w:rPr>
              <w:t>Перечень основных данных</w:t>
            </w:r>
          </w:p>
        </w:tc>
        <w:tc>
          <w:tcPr>
            <w:tcW w:w="7513" w:type="dxa"/>
            <w:shd w:val="clear" w:color="auto" w:fill="auto"/>
            <w:vAlign w:val="center"/>
          </w:tcPr>
          <w:p w14:paraId="00D36926" w14:textId="77777777" w:rsidR="008171A6" w:rsidRPr="008171A6" w:rsidRDefault="008171A6" w:rsidP="00902AF1">
            <w:pPr>
              <w:jc w:val="center"/>
              <w:rPr>
                <w:rFonts w:ascii="Times New Roman" w:hAnsi="Times New Roman" w:cs="Times New Roman"/>
                <w:sz w:val="24"/>
                <w:szCs w:val="24"/>
              </w:rPr>
            </w:pPr>
            <w:r w:rsidRPr="008171A6">
              <w:rPr>
                <w:rFonts w:ascii="Times New Roman" w:hAnsi="Times New Roman" w:cs="Times New Roman"/>
                <w:sz w:val="24"/>
                <w:szCs w:val="24"/>
              </w:rPr>
              <w:t>Основные требования</w:t>
            </w:r>
          </w:p>
        </w:tc>
      </w:tr>
      <w:tr w:rsidR="008171A6" w:rsidRPr="008171A6" w14:paraId="481BC1C7" w14:textId="77777777" w:rsidTr="008171A6">
        <w:trPr>
          <w:jc w:val="center"/>
        </w:trPr>
        <w:tc>
          <w:tcPr>
            <w:tcW w:w="567" w:type="dxa"/>
            <w:shd w:val="clear" w:color="auto" w:fill="auto"/>
          </w:tcPr>
          <w:p w14:paraId="3CC283C7"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0D464BE7"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Заказчик</w:t>
            </w:r>
          </w:p>
        </w:tc>
        <w:tc>
          <w:tcPr>
            <w:tcW w:w="7513" w:type="dxa"/>
            <w:shd w:val="clear" w:color="auto" w:fill="auto"/>
          </w:tcPr>
          <w:p w14:paraId="5CDA91E4"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 xml:space="preserve">ФГБУ «НМИЦ ДГОИ им. Дмитрия Рогачева» Минздрава России </w:t>
            </w:r>
          </w:p>
        </w:tc>
      </w:tr>
      <w:tr w:rsidR="008171A6" w:rsidRPr="008171A6" w14:paraId="476108A3" w14:textId="77777777" w:rsidTr="008171A6">
        <w:trPr>
          <w:jc w:val="center"/>
        </w:trPr>
        <w:tc>
          <w:tcPr>
            <w:tcW w:w="567" w:type="dxa"/>
            <w:shd w:val="clear" w:color="auto" w:fill="auto"/>
          </w:tcPr>
          <w:p w14:paraId="6BE5C2FC"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687639A0"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Объект закупки</w:t>
            </w:r>
          </w:p>
        </w:tc>
        <w:tc>
          <w:tcPr>
            <w:tcW w:w="7513" w:type="dxa"/>
            <w:shd w:val="clear" w:color="auto" w:fill="auto"/>
          </w:tcPr>
          <w:p w14:paraId="1A8DA78A"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Оказание услуг по проведению контроля стационарных источников выбросов и наблюдений за загрязнением атмосферного воздуха в зоне влияния</w:t>
            </w:r>
          </w:p>
        </w:tc>
      </w:tr>
      <w:tr w:rsidR="008171A6" w:rsidRPr="008171A6" w14:paraId="14D5C781" w14:textId="77777777" w:rsidTr="008171A6">
        <w:trPr>
          <w:jc w:val="center"/>
        </w:trPr>
        <w:tc>
          <w:tcPr>
            <w:tcW w:w="567" w:type="dxa"/>
            <w:shd w:val="clear" w:color="auto" w:fill="auto"/>
          </w:tcPr>
          <w:p w14:paraId="70953532"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2726B328"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Место оказания услуг</w:t>
            </w:r>
          </w:p>
        </w:tc>
        <w:tc>
          <w:tcPr>
            <w:tcW w:w="7513" w:type="dxa"/>
            <w:shd w:val="clear" w:color="auto" w:fill="auto"/>
          </w:tcPr>
          <w:p w14:paraId="12B3BFE7"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 xml:space="preserve">г. Москва, ул. </w:t>
            </w:r>
            <w:proofErr w:type="spellStart"/>
            <w:r w:rsidRPr="008171A6">
              <w:rPr>
                <w:rFonts w:ascii="Times New Roman" w:hAnsi="Times New Roman" w:cs="Times New Roman"/>
                <w:sz w:val="24"/>
                <w:szCs w:val="24"/>
              </w:rPr>
              <w:t>Саморы</w:t>
            </w:r>
            <w:proofErr w:type="spellEnd"/>
            <w:r w:rsidRPr="008171A6">
              <w:rPr>
                <w:rFonts w:ascii="Times New Roman" w:hAnsi="Times New Roman" w:cs="Times New Roman"/>
                <w:sz w:val="24"/>
                <w:szCs w:val="24"/>
              </w:rPr>
              <w:t xml:space="preserve"> </w:t>
            </w:r>
            <w:proofErr w:type="spellStart"/>
            <w:r w:rsidRPr="008171A6">
              <w:rPr>
                <w:rFonts w:ascii="Times New Roman" w:hAnsi="Times New Roman" w:cs="Times New Roman"/>
                <w:sz w:val="24"/>
                <w:szCs w:val="24"/>
              </w:rPr>
              <w:t>Машела</w:t>
            </w:r>
            <w:proofErr w:type="spellEnd"/>
            <w:r w:rsidRPr="008171A6">
              <w:rPr>
                <w:rFonts w:ascii="Times New Roman" w:hAnsi="Times New Roman" w:cs="Times New Roman"/>
                <w:sz w:val="24"/>
                <w:szCs w:val="24"/>
              </w:rPr>
              <w:t>, д.1</w:t>
            </w:r>
          </w:p>
        </w:tc>
      </w:tr>
      <w:tr w:rsidR="008171A6" w:rsidRPr="008171A6" w14:paraId="25681D93" w14:textId="77777777" w:rsidTr="008171A6">
        <w:trPr>
          <w:jc w:val="center"/>
        </w:trPr>
        <w:tc>
          <w:tcPr>
            <w:tcW w:w="567" w:type="dxa"/>
            <w:shd w:val="clear" w:color="auto" w:fill="auto"/>
          </w:tcPr>
          <w:p w14:paraId="68535762"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604C3B4B"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Обоснование</w:t>
            </w:r>
          </w:p>
        </w:tc>
        <w:tc>
          <w:tcPr>
            <w:tcW w:w="7513" w:type="dxa"/>
            <w:shd w:val="clear" w:color="auto" w:fill="auto"/>
          </w:tcPr>
          <w:p w14:paraId="678B8D47" w14:textId="77777777" w:rsidR="008171A6" w:rsidRPr="008171A6" w:rsidRDefault="008171A6" w:rsidP="008171A6">
            <w:pPr>
              <w:pStyle w:val="a8"/>
              <w:numPr>
                <w:ilvl w:val="0"/>
                <w:numId w:val="9"/>
              </w:numPr>
              <w:shd w:val="clear" w:color="auto" w:fill="FFFFFF"/>
              <w:spacing w:after="0" w:line="240" w:lineRule="auto"/>
              <w:ind w:left="0" w:firstLine="0"/>
              <w:rPr>
                <w:rFonts w:ascii="Times New Roman" w:hAnsi="Times New Roman" w:cs="Times New Roman"/>
                <w:sz w:val="24"/>
                <w:szCs w:val="24"/>
              </w:rPr>
            </w:pPr>
            <w:r w:rsidRPr="008171A6">
              <w:rPr>
                <w:rFonts w:ascii="Times New Roman" w:hAnsi="Times New Roman" w:cs="Times New Roman"/>
                <w:sz w:val="24"/>
                <w:szCs w:val="24"/>
              </w:rPr>
              <w:t xml:space="preserve">Федеральный закон от 10.01.2002 № 7-ФЗ «Об охране окружающей среды», </w:t>
            </w:r>
          </w:p>
          <w:p w14:paraId="6FB7BF3F" w14:textId="59ED8992" w:rsidR="008171A6" w:rsidRPr="008171A6" w:rsidRDefault="008171A6" w:rsidP="008171A6">
            <w:pPr>
              <w:pStyle w:val="a8"/>
              <w:numPr>
                <w:ilvl w:val="0"/>
                <w:numId w:val="9"/>
              </w:numPr>
              <w:shd w:val="clear" w:color="auto" w:fill="FFFFFF"/>
              <w:spacing w:after="0" w:line="240" w:lineRule="auto"/>
              <w:ind w:left="0" w:firstLine="0"/>
              <w:rPr>
                <w:rFonts w:ascii="Times New Roman" w:hAnsi="Times New Roman" w:cs="Times New Roman"/>
                <w:sz w:val="24"/>
                <w:szCs w:val="24"/>
              </w:rPr>
            </w:pPr>
            <w:r w:rsidRPr="008171A6">
              <w:rPr>
                <w:rFonts w:ascii="Times New Roman" w:hAnsi="Times New Roman" w:cs="Times New Roman"/>
                <w:sz w:val="24"/>
                <w:szCs w:val="24"/>
              </w:rPr>
              <w:t>Федеральный закон от 30.03.1999 №</w:t>
            </w:r>
            <w:r w:rsidR="00C873D7">
              <w:rPr>
                <w:rFonts w:ascii="Times New Roman" w:hAnsi="Times New Roman" w:cs="Times New Roman"/>
                <w:sz w:val="24"/>
                <w:szCs w:val="24"/>
              </w:rPr>
              <w:t xml:space="preserve"> </w:t>
            </w:r>
            <w:r w:rsidRPr="008171A6">
              <w:rPr>
                <w:rFonts w:ascii="Times New Roman" w:hAnsi="Times New Roman" w:cs="Times New Roman"/>
                <w:sz w:val="24"/>
                <w:szCs w:val="24"/>
              </w:rPr>
              <w:t xml:space="preserve">52-ФЗ «О санитарно-эпидемиологическом благополучии населения», </w:t>
            </w:r>
          </w:p>
          <w:p w14:paraId="7730C7A6" w14:textId="77777777" w:rsidR="008171A6" w:rsidRPr="008171A6" w:rsidRDefault="008171A6" w:rsidP="008171A6">
            <w:pPr>
              <w:pStyle w:val="a8"/>
              <w:numPr>
                <w:ilvl w:val="0"/>
                <w:numId w:val="9"/>
              </w:numPr>
              <w:shd w:val="clear" w:color="auto" w:fill="FFFFFF"/>
              <w:spacing w:after="0" w:line="240" w:lineRule="auto"/>
              <w:ind w:left="0" w:firstLine="0"/>
              <w:rPr>
                <w:rFonts w:ascii="Times New Roman" w:hAnsi="Times New Roman" w:cs="Times New Roman"/>
                <w:sz w:val="24"/>
                <w:szCs w:val="24"/>
              </w:rPr>
            </w:pPr>
            <w:r w:rsidRPr="008171A6">
              <w:rPr>
                <w:rFonts w:ascii="Times New Roman" w:hAnsi="Times New Roman" w:cs="Times New Roman"/>
                <w:sz w:val="24"/>
                <w:szCs w:val="24"/>
              </w:rPr>
              <w:t>Федеральный закон от 04.05.1999 № 96-ФЗ «Об охране атмосферного воздуха»</w:t>
            </w:r>
          </w:p>
        </w:tc>
      </w:tr>
      <w:tr w:rsidR="008171A6" w:rsidRPr="008171A6" w14:paraId="2790F77A" w14:textId="77777777" w:rsidTr="008171A6">
        <w:trPr>
          <w:jc w:val="center"/>
        </w:trPr>
        <w:tc>
          <w:tcPr>
            <w:tcW w:w="567" w:type="dxa"/>
            <w:shd w:val="clear" w:color="auto" w:fill="auto"/>
          </w:tcPr>
          <w:p w14:paraId="26434408"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7D95A026"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ОКПД 2</w:t>
            </w:r>
          </w:p>
        </w:tc>
        <w:tc>
          <w:tcPr>
            <w:tcW w:w="7513" w:type="dxa"/>
            <w:shd w:val="clear" w:color="auto" w:fill="auto"/>
          </w:tcPr>
          <w:p w14:paraId="702DC950" w14:textId="77777777" w:rsidR="008171A6" w:rsidRPr="008171A6" w:rsidRDefault="008171A6" w:rsidP="00902AF1">
            <w:pPr>
              <w:shd w:val="clear" w:color="auto" w:fill="FFFFFF"/>
              <w:rPr>
                <w:rFonts w:ascii="Times New Roman" w:hAnsi="Times New Roman" w:cs="Times New Roman"/>
                <w:sz w:val="24"/>
                <w:szCs w:val="24"/>
              </w:rPr>
            </w:pPr>
            <w:r w:rsidRPr="008171A6">
              <w:rPr>
                <w:rFonts w:ascii="Times New Roman" w:hAnsi="Times New Roman" w:cs="Times New Roman"/>
                <w:sz w:val="24"/>
                <w:szCs w:val="24"/>
              </w:rPr>
              <w:t>71.20.11.190</w:t>
            </w:r>
          </w:p>
        </w:tc>
      </w:tr>
      <w:tr w:rsidR="008171A6" w:rsidRPr="008171A6" w14:paraId="3159D33A" w14:textId="77777777" w:rsidTr="008171A6">
        <w:trPr>
          <w:jc w:val="center"/>
        </w:trPr>
        <w:tc>
          <w:tcPr>
            <w:tcW w:w="567" w:type="dxa"/>
            <w:shd w:val="clear" w:color="auto" w:fill="auto"/>
          </w:tcPr>
          <w:p w14:paraId="7F72CF12"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727ED7E0"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Перечень услуг</w:t>
            </w:r>
          </w:p>
        </w:tc>
        <w:tc>
          <w:tcPr>
            <w:tcW w:w="7513" w:type="dxa"/>
            <w:shd w:val="clear" w:color="auto" w:fill="auto"/>
          </w:tcPr>
          <w:p w14:paraId="072CB3C6" w14:textId="18E63FAC" w:rsidR="008171A6" w:rsidRPr="008171A6" w:rsidRDefault="008171A6" w:rsidP="008171A6">
            <w:pPr>
              <w:pStyle w:val="a8"/>
              <w:numPr>
                <w:ilvl w:val="0"/>
                <w:numId w:val="26"/>
              </w:numPr>
              <w:tabs>
                <w:tab w:val="left" w:pos="459"/>
              </w:tabs>
              <w:spacing w:after="0" w:line="240" w:lineRule="auto"/>
              <w:ind w:left="0" w:firstLine="0"/>
              <w:jc w:val="both"/>
              <w:rPr>
                <w:rFonts w:ascii="Times New Roman" w:hAnsi="Times New Roman" w:cs="Times New Roman"/>
                <w:sz w:val="24"/>
                <w:szCs w:val="24"/>
              </w:rPr>
            </w:pPr>
            <w:r w:rsidRPr="008171A6">
              <w:rPr>
                <w:rFonts w:ascii="Times New Roman" w:hAnsi="Times New Roman" w:cs="Times New Roman"/>
                <w:sz w:val="24"/>
                <w:szCs w:val="24"/>
              </w:rPr>
              <w:t xml:space="preserve">Выполнение замеров концентраций загрязняющих веществ </w:t>
            </w:r>
            <w:r w:rsidR="0036104C" w:rsidRPr="008171A6">
              <w:rPr>
                <w:rFonts w:ascii="Times New Roman" w:hAnsi="Times New Roman" w:cs="Times New Roman"/>
                <w:sz w:val="24"/>
                <w:szCs w:val="24"/>
              </w:rPr>
              <w:t>на источниках</w:t>
            </w:r>
            <w:r w:rsidRPr="008171A6">
              <w:rPr>
                <w:rFonts w:ascii="Times New Roman" w:hAnsi="Times New Roman" w:cs="Times New Roman"/>
                <w:sz w:val="24"/>
                <w:szCs w:val="24"/>
              </w:rPr>
              <w:t xml:space="preserve"> выбросов в атмосферу, </w:t>
            </w:r>
          </w:p>
          <w:p w14:paraId="58F96F19" w14:textId="77777777" w:rsidR="008171A6" w:rsidRPr="008171A6" w:rsidRDefault="008171A6" w:rsidP="008171A6">
            <w:pPr>
              <w:pStyle w:val="a8"/>
              <w:numPr>
                <w:ilvl w:val="0"/>
                <w:numId w:val="26"/>
              </w:numPr>
              <w:tabs>
                <w:tab w:val="left" w:pos="459"/>
              </w:tabs>
              <w:spacing w:after="0" w:line="240" w:lineRule="auto"/>
              <w:ind w:left="0" w:firstLine="0"/>
              <w:jc w:val="both"/>
              <w:rPr>
                <w:rFonts w:ascii="Times New Roman" w:hAnsi="Times New Roman" w:cs="Times New Roman"/>
                <w:sz w:val="24"/>
                <w:szCs w:val="24"/>
              </w:rPr>
            </w:pPr>
            <w:r w:rsidRPr="008171A6">
              <w:rPr>
                <w:rFonts w:ascii="Times New Roman" w:hAnsi="Times New Roman" w:cs="Times New Roman"/>
                <w:sz w:val="24"/>
                <w:szCs w:val="24"/>
              </w:rPr>
              <w:t xml:space="preserve">Проведение измерений аэродинамических показателей источников выбросов, </w:t>
            </w:r>
          </w:p>
          <w:p w14:paraId="7427E673" w14:textId="77777777" w:rsidR="008171A6" w:rsidRPr="008171A6" w:rsidRDefault="008171A6" w:rsidP="008171A6">
            <w:pPr>
              <w:pStyle w:val="a8"/>
              <w:numPr>
                <w:ilvl w:val="0"/>
                <w:numId w:val="26"/>
              </w:numPr>
              <w:tabs>
                <w:tab w:val="left" w:pos="459"/>
              </w:tabs>
              <w:spacing w:after="0" w:line="240" w:lineRule="auto"/>
              <w:ind w:left="0" w:firstLine="0"/>
              <w:jc w:val="both"/>
              <w:rPr>
                <w:rFonts w:ascii="Times New Roman" w:hAnsi="Times New Roman" w:cs="Times New Roman"/>
                <w:sz w:val="24"/>
                <w:szCs w:val="24"/>
              </w:rPr>
            </w:pPr>
            <w:r w:rsidRPr="008171A6">
              <w:rPr>
                <w:rFonts w:ascii="Times New Roman" w:hAnsi="Times New Roman" w:cs="Times New Roman"/>
                <w:sz w:val="24"/>
                <w:szCs w:val="24"/>
              </w:rPr>
              <w:t>Выполнение замеров концентраций загрязняющих веществ в атмосферном воздухе в пунктах наблюдения,</w:t>
            </w:r>
          </w:p>
          <w:p w14:paraId="39C0B7D9" w14:textId="77777777" w:rsidR="008171A6" w:rsidRPr="008171A6" w:rsidRDefault="008171A6" w:rsidP="008171A6">
            <w:pPr>
              <w:pStyle w:val="a8"/>
              <w:numPr>
                <w:ilvl w:val="0"/>
                <w:numId w:val="26"/>
              </w:numPr>
              <w:tabs>
                <w:tab w:val="left" w:pos="459"/>
              </w:tabs>
              <w:spacing w:after="0" w:line="240" w:lineRule="auto"/>
              <w:ind w:left="0" w:firstLine="0"/>
              <w:jc w:val="both"/>
              <w:rPr>
                <w:rFonts w:ascii="Times New Roman" w:hAnsi="Times New Roman" w:cs="Times New Roman"/>
                <w:sz w:val="24"/>
                <w:szCs w:val="24"/>
              </w:rPr>
            </w:pPr>
            <w:r w:rsidRPr="008171A6">
              <w:rPr>
                <w:rFonts w:ascii="Times New Roman" w:hAnsi="Times New Roman" w:cs="Times New Roman"/>
                <w:sz w:val="24"/>
                <w:szCs w:val="24"/>
              </w:rPr>
              <w:t>Анализ загрязняющих веществ в промышленных выбросах и атмосферном воздухе и оформление протоколов исследований.</w:t>
            </w:r>
          </w:p>
        </w:tc>
      </w:tr>
      <w:tr w:rsidR="008171A6" w:rsidRPr="008171A6" w14:paraId="02BADE64" w14:textId="77777777" w:rsidTr="008171A6">
        <w:trPr>
          <w:jc w:val="center"/>
        </w:trPr>
        <w:tc>
          <w:tcPr>
            <w:tcW w:w="567" w:type="dxa"/>
            <w:shd w:val="clear" w:color="auto" w:fill="auto"/>
          </w:tcPr>
          <w:p w14:paraId="5E093847"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22C0DE53"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Характеристика источников выбросов</w:t>
            </w:r>
          </w:p>
        </w:tc>
        <w:tc>
          <w:tcPr>
            <w:tcW w:w="7513" w:type="dxa"/>
            <w:shd w:val="clear" w:color="auto" w:fill="auto"/>
          </w:tcPr>
          <w:p w14:paraId="5C1DEA85" w14:textId="77777777" w:rsidR="008171A6" w:rsidRPr="008171A6" w:rsidRDefault="008171A6" w:rsidP="00902AF1">
            <w:pPr>
              <w:pStyle w:val="a8"/>
              <w:tabs>
                <w:tab w:val="left" w:pos="459"/>
              </w:tabs>
              <w:ind w:left="0"/>
              <w:rPr>
                <w:rFonts w:ascii="Times New Roman" w:hAnsi="Times New Roman" w:cs="Times New Roman"/>
                <w:sz w:val="24"/>
                <w:szCs w:val="24"/>
              </w:rPr>
            </w:pPr>
            <w:r w:rsidRPr="008171A6">
              <w:rPr>
                <w:rFonts w:ascii="Times New Roman" w:hAnsi="Times New Roman" w:cs="Times New Roman"/>
                <w:sz w:val="24"/>
                <w:szCs w:val="24"/>
              </w:rPr>
              <w:t xml:space="preserve">Резервная станция тепло- и энергоснабжения в составе двух котлов типа UT-L12 и </w:t>
            </w:r>
            <w:proofErr w:type="spellStart"/>
            <w:r w:rsidRPr="008171A6">
              <w:rPr>
                <w:rFonts w:ascii="Times New Roman" w:hAnsi="Times New Roman" w:cs="Times New Roman"/>
                <w:sz w:val="24"/>
                <w:szCs w:val="24"/>
              </w:rPr>
              <w:t>газопоршневого</w:t>
            </w:r>
            <w:proofErr w:type="spellEnd"/>
            <w:r w:rsidRPr="008171A6">
              <w:rPr>
                <w:rFonts w:ascii="Times New Roman" w:hAnsi="Times New Roman" w:cs="Times New Roman"/>
                <w:sz w:val="24"/>
                <w:szCs w:val="24"/>
              </w:rPr>
              <w:t xml:space="preserve"> двигателя AoE16V4000L62</w:t>
            </w:r>
          </w:p>
        </w:tc>
      </w:tr>
      <w:tr w:rsidR="008171A6" w:rsidRPr="008171A6" w14:paraId="1C3F0F48" w14:textId="77777777" w:rsidTr="008171A6">
        <w:trPr>
          <w:jc w:val="center"/>
        </w:trPr>
        <w:tc>
          <w:tcPr>
            <w:tcW w:w="567" w:type="dxa"/>
            <w:shd w:val="clear" w:color="auto" w:fill="auto"/>
          </w:tcPr>
          <w:p w14:paraId="55F24F49"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4BD87CC3"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Срок оказания услуг</w:t>
            </w:r>
          </w:p>
        </w:tc>
        <w:tc>
          <w:tcPr>
            <w:tcW w:w="7513" w:type="dxa"/>
            <w:shd w:val="clear" w:color="auto" w:fill="auto"/>
          </w:tcPr>
          <w:p w14:paraId="4B371C22" w14:textId="66EB0134"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 xml:space="preserve">с момента подписания </w:t>
            </w:r>
            <w:r w:rsidR="00AC7E10">
              <w:rPr>
                <w:rFonts w:ascii="Times New Roman" w:hAnsi="Times New Roman" w:cs="Times New Roman"/>
                <w:sz w:val="24"/>
                <w:szCs w:val="24"/>
              </w:rPr>
              <w:t>Д</w:t>
            </w:r>
            <w:r w:rsidRPr="008171A6">
              <w:rPr>
                <w:rFonts w:ascii="Times New Roman" w:hAnsi="Times New Roman" w:cs="Times New Roman"/>
                <w:sz w:val="24"/>
                <w:szCs w:val="24"/>
              </w:rPr>
              <w:t>оговора по 01.12.2026</w:t>
            </w:r>
            <w:r w:rsidR="0088016D">
              <w:rPr>
                <w:rFonts w:ascii="Times New Roman" w:hAnsi="Times New Roman" w:cs="Times New Roman"/>
                <w:sz w:val="24"/>
                <w:szCs w:val="24"/>
              </w:rPr>
              <w:t xml:space="preserve"> г.</w:t>
            </w:r>
          </w:p>
        </w:tc>
      </w:tr>
      <w:tr w:rsidR="008171A6" w:rsidRPr="008171A6" w14:paraId="44D86C4B" w14:textId="77777777" w:rsidTr="008171A6">
        <w:trPr>
          <w:jc w:val="center"/>
        </w:trPr>
        <w:tc>
          <w:tcPr>
            <w:tcW w:w="567" w:type="dxa"/>
            <w:shd w:val="clear" w:color="auto" w:fill="auto"/>
          </w:tcPr>
          <w:p w14:paraId="3A3A0936"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5F801E1A"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Требования к Исполнителю</w:t>
            </w:r>
          </w:p>
        </w:tc>
        <w:tc>
          <w:tcPr>
            <w:tcW w:w="7513" w:type="dxa"/>
            <w:shd w:val="clear" w:color="auto" w:fill="auto"/>
          </w:tcPr>
          <w:p w14:paraId="510FC235" w14:textId="77777777" w:rsidR="008171A6" w:rsidRPr="008171A6" w:rsidRDefault="008171A6" w:rsidP="008171A6">
            <w:pPr>
              <w:pStyle w:val="a8"/>
              <w:numPr>
                <w:ilvl w:val="0"/>
                <w:numId w:val="24"/>
              </w:numPr>
              <w:spacing w:after="0" w:line="240" w:lineRule="auto"/>
              <w:ind w:left="0" w:right="115" w:firstLine="0"/>
              <w:jc w:val="both"/>
              <w:rPr>
                <w:rFonts w:ascii="Times New Roman" w:hAnsi="Times New Roman" w:cs="Times New Roman"/>
                <w:sz w:val="24"/>
                <w:szCs w:val="24"/>
              </w:rPr>
            </w:pPr>
            <w:r w:rsidRPr="008171A6">
              <w:rPr>
                <w:rFonts w:ascii="Times New Roman" w:hAnsi="Times New Roman" w:cs="Times New Roman"/>
                <w:sz w:val="24"/>
                <w:szCs w:val="24"/>
              </w:rPr>
              <w:t xml:space="preserve">Наличие у организации, осуществляющей лабораторные исследования, аттестата аккредитации </w:t>
            </w:r>
            <w:proofErr w:type="spellStart"/>
            <w:r w:rsidRPr="008171A6">
              <w:rPr>
                <w:rFonts w:ascii="Times New Roman" w:hAnsi="Times New Roman" w:cs="Times New Roman"/>
                <w:sz w:val="24"/>
                <w:szCs w:val="24"/>
              </w:rPr>
              <w:t>Росаккредитации</w:t>
            </w:r>
            <w:proofErr w:type="spellEnd"/>
            <w:r w:rsidRPr="008171A6">
              <w:rPr>
                <w:rFonts w:ascii="Times New Roman" w:hAnsi="Times New Roman" w:cs="Times New Roman"/>
                <w:sz w:val="24"/>
                <w:szCs w:val="24"/>
              </w:rPr>
              <w:t xml:space="preserve"> на выполнение работ соответствующего вида.</w:t>
            </w:r>
          </w:p>
          <w:p w14:paraId="649A4145" w14:textId="77777777" w:rsidR="008171A6" w:rsidRPr="008171A6" w:rsidRDefault="008171A6" w:rsidP="008171A6">
            <w:pPr>
              <w:pStyle w:val="a8"/>
              <w:numPr>
                <w:ilvl w:val="0"/>
                <w:numId w:val="24"/>
              </w:numPr>
              <w:spacing w:after="0" w:line="240" w:lineRule="auto"/>
              <w:ind w:left="0" w:right="115" w:firstLine="0"/>
              <w:jc w:val="both"/>
              <w:rPr>
                <w:rFonts w:ascii="Times New Roman" w:hAnsi="Times New Roman" w:cs="Times New Roman"/>
                <w:sz w:val="24"/>
                <w:szCs w:val="24"/>
              </w:rPr>
            </w:pPr>
            <w:r w:rsidRPr="008171A6">
              <w:rPr>
                <w:rFonts w:ascii="Times New Roman" w:hAnsi="Times New Roman" w:cs="Times New Roman"/>
                <w:sz w:val="24"/>
                <w:szCs w:val="24"/>
              </w:rPr>
              <w:t xml:space="preserve">Типы используемых измерительных приборов должны быть включены в Государственный реестр средств измерений, а сами приборы иметь действующую поверку органов </w:t>
            </w:r>
            <w:proofErr w:type="spellStart"/>
            <w:r w:rsidRPr="008171A6">
              <w:rPr>
                <w:rFonts w:ascii="Times New Roman" w:hAnsi="Times New Roman" w:cs="Times New Roman"/>
                <w:sz w:val="24"/>
                <w:szCs w:val="24"/>
              </w:rPr>
              <w:t>Росстандарта</w:t>
            </w:r>
            <w:proofErr w:type="spellEnd"/>
            <w:r w:rsidRPr="008171A6">
              <w:rPr>
                <w:rFonts w:ascii="Times New Roman" w:hAnsi="Times New Roman" w:cs="Times New Roman"/>
                <w:sz w:val="24"/>
                <w:szCs w:val="24"/>
              </w:rPr>
              <w:t>.</w:t>
            </w:r>
          </w:p>
          <w:p w14:paraId="0CC6E1FD" w14:textId="77777777" w:rsidR="008171A6" w:rsidRPr="008171A6" w:rsidRDefault="008171A6" w:rsidP="008171A6">
            <w:pPr>
              <w:pStyle w:val="a8"/>
              <w:numPr>
                <w:ilvl w:val="0"/>
                <w:numId w:val="24"/>
              </w:numPr>
              <w:spacing w:after="0" w:line="240" w:lineRule="auto"/>
              <w:ind w:left="0" w:right="115" w:firstLine="0"/>
              <w:jc w:val="both"/>
              <w:rPr>
                <w:rFonts w:ascii="Times New Roman" w:hAnsi="Times New Roman" w:cs="Times New Roman"/>
                <w:sz w:val="24"/>
                <w:szCs w:val="24"/>
              </w:rPr>
            </w:pPr>
            <w:r w:rsidRPr="008171A6">
              <w:rPr>
                <w:rFonts w:ascii="Times New Roman" w:hAnsi="Times New Roman" w:cs="Times New Roman"/>
                <w:sz w:val="24"/>
                <w:szCs w:val="24"/>
              </w:rPr>
              <w:t>Использование аттестованных методик отбора проб и измерений, включенных в Реестр аттестованных методик.</w:t>
            </w:r>
          </w:p>
        </w:tc>
      </w:tr>
      <w:tr w:rsidR="008171A6" w:rsidRPr="008171A6" w14:paraId="55494F3E" w14:textId="77777777" w:rsidTr="008171A6">
        <w:trPr>
          <w:jc w:val="center"/>
        </w:trPr>
        <w:tc>
          <w:tcPr>
            <w:tcW w:w="567" w:type="dxa"/>
            <w:shd w:val="clear" w:color="auto" w:fill="auto"/>
          </w:tcPr>
          <w:p w14:paraId="3DBF5ABA"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71087778"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Требования к оказываемым услугам</w:t>
            </w:r>
          </w:p>
        </w:tc>
        <w:tc>
          <w:tcPr>
            <w:tcW w:w="7513" w:type="dxa"/>
            <w:shd w:val="clear" w:color="auto" w:fill="auto"/>
          </w:tcPr>
          <w:p w14:paraId="6CDC37FE" w14:textId="77777777" w:rsidR="008171A6" w:rsidRPr="008171A6" w:rsidRDefault="008171A6" w:rsidP="008171A6">
            <w:pPr>
              <w:pStyle w:val="a8"/>
              <w:numPr>
                <w:ilvl w:val="0"/>
                <w:numId w:val="25"/>
              </w:numPr>
              <w:spacing w:after="0" w:line="240" w:lineRule="auto"/>
              <w:ind w:left="0" w:right="115" w:firstLine="0"/>
              <w:jc w:val="both"/>
              <w:rPr>
                <w:rFonts w:ascii="Times New Roman" w:hAnsi="Times New Roman" w:cs="Times New Roman"/>
                <w:sz w:val="24"/>
                <w:szCs w:val="24"/>
              </w:rPr>
            </w:pPr>
            <w:r w:rsidRPr="008171A6">
              <w:rPr>
                <w:rFonts w:ascii="Times New Roman" w:hAnsi="Times New Roman" w:cs="Times New Roman"/>
                <w:sz w:val="24"/>
                <w:szCs w:val="24"/>
              </w:rPr>
              <w:t>Услуги оказываются по предварительной письменной заявке Заказчика.</w:t>
            </w:r>
          </w:p>
          <w:p w14:paraId="575CFFC9" w14:textId="77777777" w:rsidR="008171A6" w:rsidRPr="008171A6" w:rsidRDefault="008171A6" w:rsidP="008171A6">
            <w:pPr>
              <w:pStyle w:val="a8"/>
              <w:numPr>
                <w:ilvl w:val="0"/>
                <w:numId w:val="25"/>
              </w:numPr>
              <w:spacing w:after="0" w:line="240" w:lineRule="auto"/>
              <w:ind w:left="0" w:right="115" w:firstLine="0"/>
              <w:jc w:val="both"/>
              <w:rPr>
                <w:rFonts w:ascii="Times New Roman" w:hAnsi="Times New Roman" w:cs="Times New Roman"/>
                <w:sz w:val="24"/>
                <w:szCs w:val="24"/>
              </w:rPr>
            </w:pPr>
            <w:r w:rsidRPr="008171A6">
              <w:rPr>
                <w:rFonts w:ascii="Times New Roman" w:hAnsi="Times New Roman" w:cs="Times New Roman"/>
                <w:sz w:val="24"/>
                <w:szCs w:val="24"/>
              </w:rPr>
              <w:t xml:space="preserve">Исполнитель в течение 2 рабочих дней согласовывает дату прибытия на территорию Заказчика и направляем заявку на официальном бланке организации с указанием номера и марки автомобиля, ФИО сотрудников, паспортные данные сотрудников, </w:t>
            </w:r>
            <w:r w:rsidRPr="008171A6">
              <w:rPr>
                <w:rFonts w:ascii="Times New Roman" w:hAnsi="Times New Roman" w:cs="Times New Roman"/>
                <w:sz w:val="24"/>
                <w:szCs w:val="24"/>
              </w:rPr>
              <w:lastRenderedPageBreak/>
              <w:t xml:space="preserve">которые будут задействованы при оказании услуг, для оформления временного пропуска. </w:t>
            </w:r>
          </w:p>
          <w:p w14:paraId="25CDAD3E" w14:textId="77777777" w:rsidR="008171A6" w:rsidRPr="008171A6" w:rsidRDefault="008171A6" w:rsidP="008171A6">
            <w:pPr>
              <w:pStyle w:val="a8"/>
              <w:numPr>
                <w:ilvl w:val="0"/>
                <w:numId w:val="25"/>
              </w:numPr>
              <w:spacing w:after="0" w:line="240" w:lineRule="auto"/>
              <w:ind w:left="0" w:right="115" w:firstLine="0"/>
              <w:jc w:val="both"/>
              <w:rPr>
                <w:rFonts w:ascii="Times New Roman" w:hAnsi="Times New Roman" w:cs="Times New Roman"/>
                <w:sz w:val="24"/>
                <w:szCs w:val="24"/>
              </w:rPr>
            </w:pPr>
            <w:r w:rsidRPr="008171A6">
              <w:rPr>
                <w:rFonts w:ascii="Times New Roman" w:hAnsi="Times New Roman" w:cs="Times New Roman"/>
                <w:sz w:val="24"/>
                <w:szCs w:val="24"/>
              </w:rPr>
              <w:t>Исполнитель обязан соблюдать правила действующего внутреннего распорядка, контрольно-пропускного режима, внутренних положений, требований и инструкций администрации лечебного учреждения.</w:t>
            </w:r>
          </w:p>
          <w:p w14:paraId="5E7BFA97" w14:textId="77777777" w:rsidR="008171A6" w:rsidRPr="008171A6" w:rsidRDefault="008171A6" w:rsidP="008171A6">
            <w:pPr>
              <w:pStyle w:val="a8"/>
              <w:numPr>
                <w:ilvl w:val="0"/>
                <w:numId w:val="25"/>
              </w:numPr>
              <w:spacing w:after="0" w:line="240" w:lineRule="auto"/>
              <w:ind w:left="0" w:right="115" w:firstLine="0"/>
              <w:jc w:val="both"/>
              <w:rPr>
                <w:rFonts w:ascii="Times New Roman" w:hAnsi="Times New Roman" w:cs="Times New Roman"/>
                <w:sz w:val="24"/>
                <w:szCs w:val="24"/>
              </w:rPr>
            </w:pPr>
            <w:r w:rsidRPr="008171A6">
              <w:rPr>
                <w:rFonts w:ascii="Times New Roman" w:hAnsi="Times New Roman" w:cs="Times New Roman"/>
                <w:sz w:val="24"/>
                <w:szCs w:val="24"/>
              </w:rPr>
              <w:t xml:space="preserve">Исполнитель обязан оказывать услуги в соответствии с техникой безопасности, правил пожарной и экологической безопасности, с соблюдением законодательства Российской Федерации об охране труда. </w:t>
            </w:r>
          </w:p>
        </w:tc>
      </w:tr>
      <w:tr w:rsidR="008171A6" w:rsidRPr="008171A6" w14:paraId="1AD3FB16" w14:textId="77777777" w:rsidTr="008171A6">
        <w:trPr>
          <w:jc w:val="center"/>
        </w:trPr>
        <w:tc>
          <w:tcPr>
            <w:tcW w:w="567" w:type="dxa"/>
            <w:shd w:val="clear" w:color="auto" w:fill="auto"/>
          </w:tcPr>
          <w:p w14:paraId="7871D5F0"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42293EEA" w14:textId="77777777" w:rsidR="008171A6" w:rsidRPr="008171A6" w:rsidRDefault="008171A6" w:rsidP="00902AF1">
            <w:pPr>
              <w:rPr>
                <w:rFonts w:ascii="Times New Roman" w:hAnsi="Times New Roman" w:cs="Times New Roman"/>
                <w:sz w:val="24"/>
                <w:szCs w:val="24"/>
              </w:rPr>
            </w:pPr>
            <w:r w:rsidRPr="008171A6">
              <w:rPr>
                <w:rFonts w:ascii="Times New Roman" w:hAnsi="Times New Roman" w:cs="Times New Roman"/>
                <w:sz w:val="24"/>
                <w:szCs w:val="24"/>
              </w:rPr>
              <w:t>Требования к оказываемым услугам</w:t>
            </w:r>
          </w:p>
        </w:tc>
        <w:tc>
          <w:tcPr>
            <w:tcW w:w="7513" w:type="dxa"/>
            <w:shd w:val="clear" w:color="auto" w:fill="auto"/>
          </w:tcPr>
          <w:p w14:paraId="435F720C" w14:textId="77777777" w:rsidR="008171A6" w:rsidRPr="008171A6" w:rsidRDefault="008171A6" w:rsidP="00902AF1">
            <w:pPr>
              <w:ind w:right="115"/>
              <w:jc w:val="both"/>
              <w:rPr>
                <w:rFonts w:ascii="Times New Roman" w:hAnsi="Times New Roman" w:cs="Times New Roman"/>
                <w:sz w:val="24"/>
                <w:szCs w:val="24"/>
              </w:rPr>
            </w:pPr>
            <w:r w:rsidRPr="008171A6">
              <w:rPr>
                <w:rFonts w:ascii="Times New Roman" w:hAnsi="Times New Roman" w:cs="Times New Roman"/>
                <w:sz w:val="24"/>
                <w:szCs w:val="24"/>
              </w:rPr>
              <w:t>По результатам оказанных услуг предоставляются:</w:t>
            </w:r>
          </w:p>
          <w:p w14:paraId="3FA7046F" w14:textId="77777777" w:rsidR="008171A6" w:rsidRPr="008171A6" w:rsidRDefault="008171A6" w:rsidP="00902AF1">
            <w:pPr>
              <w:ind w:right="115"/>
              <w:jc w:val="both"/>
              <w:rPr>
                <w:rFonts w:ascii="Times New Roman" w:hAnsi="Times New Roman" w:cs="Times New Roman"/>
                <w:sz w:val="24"/>
                <w:szCs w:val="24"/>
              </w:rPr>
            </w:pPr>
            <w:r w:rsidRPr="008171A6">
              <w:rPr>
                <w:rFonts w:ascii="Times New Roman" w:hAnsi="Times New Roman" w:cs="Times New Roman"/>
                <w:sz w:val="24"/>
                <w:szCs w:val="24"/>
              </w:rPr>
              <w:t>1.</w:t>
            </w:r>
            <w:r w:rsidRPr="008171A6">
              <w:rPr>
                <w:rFonts w:ascii="Times New Roman" w:hAnsi="Times New Roman" w:cs="Times New Roman"/>
                <w:sz w:val="24"/>
                <w:szCs w:val="24"/>
              </w:rPr>
              <w:tab/>
              <w:t>Протоколы исследований.</w:t>
            </w:r>
          </w:p>
          <w:p w14:paraId="0561FA82" w14:textId="77777777" w:rsidR="008171A6" w:rsidRPr="008171A6" w:rsidRDefault="008171A6" w:rsidP="00902AF1">
            <w:pPr>
              <w:ind w:right="115"/>
              <w:jc w:val="both"/>
              <w:rPr>
                <w:rFonts w:ascii="Times New Roman" w:hAnsi="Times New Roman" w:cs="Times New Roman"/>
                <w:sz w:val="24"/>
                <w:szCs w:val="24"/>
              </w:rPr>
            </w:pPr>
            <w:r w:rsidRPr="008171A6">
              <w:rPr>
                <w:rFonts w:ascii="Times New Roman" w:hAnsi="Times New Roman" w:cs="Times New Roman"/>
                <w:sz w:val="24"/>
                <w:szCs w:val="24"/>
              </w:rPr>
              <w:t>Срок предоставления Протоколов не более 30 календарных дней с момента выполнения замеров концентраций загрязняющих веществ на источниках выбросов.</w:t>
            </w:r>
          </w:p>
        </w:tc>
      </w:tr>
      <w:tr w:rsidR="008171A6" w:rsidRPr="008171A6" w14:paraId="49890E3D" w14:textId="77777777" w:rsidTr="008171A6">
        <w:trPr>
          <w:trHeight w:val="621"/>
          <w:jc w:val="center"/>
        </w:trPr>
        <w:tc>
          <w:tcPr>
            <w:tcW w:w="567" w:type="dxa"/>
            <w:shd w:val="clear" w:color="auto" w:fill="auto"/>
          </w:tcPr>
          <w:p w14:paraId="515434C3" w14:textId="77777777" w:rsidR="008171A6" w:rsidRPr="008171A6" w:rsidRDefault="008171A6" w:rsidP="008171A6">
            <w:pPr>
              <w:pStyle w:val="a8"/>
              <w:numPr>
                <w:ilvl w:val="0"/>
                <w:numId w:val="8"/>
              </w:numPr>
              <w:spacing w:after="0" w:line="240" w:lineRule="auto"/>
              <w:ind w:left="0" w:firstLine="0"/>
              <w:jc w:val="center"/>
              <w:rPr>
                <w:rFonts w:ascii="Times New Roman" w:hAnsi="Times New Roman" w:cs="Times New Roman"/>
                <w:sz w:val="24"/>
                <w:szCs w:val="24"/>
              </w:rPr>
            </w:pPr>
          </w:p>
        </w:tc>
        <w:tc>
          <w:tcPr>
            <w:tcW w:w="2127" w:type="dxa"/>
            <w:shd w:val="clear" w:color="auto" w:fill="auto"/>
          </w:tcPr>
          <w:p w14:paraId="2678F867" w14:textId="77777777" w:rsidR="008171A6" w:rsidRPr="008171A6" w:rsidRDefault="008171A6" w:rsidP="00902AF1">
            <w:pPr>
              <w:rPr>
                <w:rFonts w:ascii="Times New Roman" w:hAnsi="Times New Roman" w:cs="Times New Roman"/>
                <w:bCs/>
                <w:sz w:val="24"/>
                <w:szCs w:val="24"/>
              </w:rPr>
            </w:pPr>
            <w:r w:rsidRPr="008171A6">
              <w:rPr>
                <w:rFonts w:ascii="Times New Roman" w:hAnsi="Times New Roman" w:cs="Times New Roman"/>
                <w:bCs/>
                <w:sz w:val="24"/>
                <w:szCs w:val="24"/>
              </w:rPr>
              <w:t>Приложение</w:t>
            </w:r>
          </w:p>
        </w:tc>
        <w:tc>
          <w:tcPr>
            <w:tcW w:w="7513" w:type="dxa"/>
            <w:shd w:val="clear" w:color="auto" w:fill="auto"/>
          </w:tcPr>
          <w:p w14:paraId="09DE5FE9" w14:textId="77777777" w:rsidR="008171A6" w:rsidRPr="008171A6" w:rsidRDefault="008171A6" w:rsidP="00902AF1">
            <w:pPr>
              <w:pStyle w:val="ae"/>
              <w:tabs>
                <w:tab w:val="left" w:pos="708"/>
              </w:tabs>
              <w:ind w:left="0" w:firstLine="0"/>
              <w:rPr>
                <w:szCs w:val="24"/>
              </w:rPr>
            </w:pPr>
            <w:r w:rsidRPr="008171A6">
              <w:rPr>
                <w:szCs w:val="24"/>
              </w:rPr>
              <w:t>Неотъемлемой частью настоящего технического задания является:</w:t>
            </w:r>
          </w:p>
          <w:p w14:paraId="331234FA" w14:textId="77777777" w:rsidR="008171A6" w:rsidRPr="008171A6" w:rsidRDefault="008171A6" w:rsidP="00902AF1">
            <w:pPr>
              <w:pStyle w:val="ae"/>
              <w:tabs>
                <w:tab w:val="clear" w:pos="1980"/>
                <w:tab w:val="left" w:pos="317"/>
              </w:tabs>
              <w:ind w:left="0" w:firstLine="0"/>
              <w:rPr>
                <w:szCs w:val="24"/>
              </w:rPr>
            </w:pPr>
            <w:r w:rsidRPr="008171A6">
              <w:rPr>
                <w:szCs w:val="24"/>
              </w:rPr>
              <w:t>Таблица 1. План-график контроля стационарных источников выбросов.</w:t>
            </w:r>
          </w:p>
          <w:p w14:paraId="5C8731A9" w14:textId="77777777" w:rsidR="008171A6" w:rsidRPr="008171A6" w:rsidRDefault="008171A6" w:rsidP="00902AF1">
            <w:pPr>
              <w:pStyle w:val="ae"/>
              <w:tabs>
                <w:tab w:val="clear" w:pos="1980"/>
                <w:tab w:val="left" w:pos="317"/>
              </w:tabs>
              <w:ind w:left="0" w:firstLine="0"/>
              <w:rPr>
                <w:szCs w:val="24"/>
              </w:rPr>
            </w:pPr>
            <w:r w:rsidRPr="008171A6">
              <w:rPr>
                <w:szCs w:val="24"/>
              </w:rPr>
              <w:t>Таблица 2. План-график проведения наблюдений за загрязнением атмосферного воздуха в зоне влияния.</w:t>
            </w:r>
          </w:p>
        </w:tc>
      </w:tr>
    </w:tbl>
    <w:p w14:paraId="29F41EF1" w14:textId="77777777" w:rsidR="008171A6" w:rsidRPr="008171A6" w:rsidRDefault="008171A6" w:rsidP="008171A6">
      <w:pPr>
        <w:tabs>
          <w:tab w:val="left" w:pos="0"/>
          <w:tab w:val="left" w:pos="5954"/>
          <w:tab w:val="left" w:pos="7655"/>
        </w:tabs>
        <w:jc w:val="both"/>
        <w:rPr>
          <w:rFonts w:ascii="Times New Roman" w:hAnsi="Times New Roman" w:cs="Times New Roman"/>
          <w:sz w:val="24"/>
          <w:szCs w:val="24"/>
        </w:rPr>
      </w:pPr>
    </w:p>
    <w:p w14:paraId="4964A4E9" w14:textId="77777777" w:rsidR="008171A6" w:rsidRPr="008171A6" w:rsidRDefault="008171A6" w:rsidP="008171A6">
      <w:pPr>
        <w:tabs>
          <w:tab w:val="left" w:pos="0"/>
          <w:tab w:val="left" w:pos="5954"/>
          <w:tab w:val="left" w:pos="7655"/>
        </w:tabs>
        <w:jc w:val="right"/>
        <w:rPr>
          <w:rFonts w:ascii="Times New Roman" w:hAnsi="Times New Roman" w:cs="Times New Roman"/>
          <w:sz w:val="24"/>
          <w:szCs w:val="24"/>
        </w:rPr>
      </w:pPr>
      <w:r w:rsidRPr="008171A6">
        <w:rPr>
          <w:rFonts w:ascii="Times New Roman" w:hAnsi="Times New Roman" w:cs="Times New Roman"/>
          <w:sz w:val="24"/>
          <w:szCs w:val="24"/>
        </w:rPr>
        <w:t>Таблица 1</w:t>
      </w:r>
    </w:p>
    <w:p w14:paraId="35175D34" w14:textId="77777777" w:rsidR="008171A6" w:rsidRPr="008171A6" w:rsidRDefault="008171A6" w:rsidP="008171A6">
      <w:pPr>
        <w:jc w:val="center"/>
        <w:rPr>
          <w:rFonts w:ascii="Times New Roman" w:hAnsi="Times New Roman" w:cs="Times New Roman"/>
          <w:b/>
          <w:sz w:val="24"/>
          <w:szCs w:val="24"/>
        </w:rPr>
      </w:pPr>
      <w:bookmarkStart w:id="0" w:name="_Toc529811228"/>
      <w:bookmarkStart w:id="1" w:name="_Toc530571268"/>
      <w:bookmarkStart w:id="2" w:name="_Toc533892282"/>
      <w:bookmarkStart w:id="3" w:name="_Toc340571612"/>
      <w:bookmarkStart w:id="4" w:name="_Toc340571987"/>
      <w:bookmarkStart w:id="5" w:name="_Toc340585552"/>
      <w:bookmarkStart w:id="6" w:name="_Toc340585749"/>
      <w:bookmarkStart w:id="7" w:name="_Toc349059028"/>
      <w:bookmarkStart w:id="8" w:name="_Toc349059159"/>
      <w:bookmarkStart w:id="9" w:name="_Toc350245796"/>
      <w:bookmarkStart w:id="10" w:name="_Toc350246340"/>
      <w:bookmarkStart w:id="11" w:name="_Toc350310982"/>
      <w:bookmarkStart w:id="12" w:name="_Toc352677054"/>
      <w:bookmarkStart w:id="13" w:name="_Toc352908106"/>
      <w:bookmarkStart w:id="14" w:name="_Toc353778398"/>
      <w:bookmarkStart w:id="15" w:name="_Toc358693113"/>
      <w:bookmarkStart w:id="16" w:name="_Toc359108113"/>
      <w:bookmarkStart w:id="17" w:name="_Toc359129634"/>
      <w:bookmarkStart w:id="18" w:name="_Toc359899260"/>
      <w:bookmarkStart w:id="19" w:name="_Toc359899298"/>
      <w:bookmarkStart w:id="20" w:name="_Toc366901514"/>
      <w:bookmarkStart w:id="21" w:name="_Toc368374595"/>
      <w:bookmarkStart w:id="22" w:name="_Toc517067093"/>
      <w:r w:rsidRPr="008171A6">
        <w:rPr>
          <w:rFonts w:ascii="Times New Roman" w:hAnsi="Times New Roman" w:cs="Times New Roman"/>
          <w:b/>
          <w:sz w:val="24"/>
          <w:szCs w:val="24"/>
        </w:rPr>
        <w:t>План-график контроля стационарных источников выбросов</w:t>
      </w:r>
    </w:p>
    <w:p w14:paraId="5C5F7692" w14:textId="77777777" w:rsidR="008171A6" w:rsidRPr="008171A6" w:rsidRDefault="008171A6" w:rsidP="008171A6">
      <w:pPr>
        <w:jc w:val="center"/>
        <w:rPr>
          <w:rFonts w:ascii="Times New Roman" w:hAnsi="Times New Roman" w:cs="Times New Roman"/>
          <w:b/>
          <w:sz w:val="24"/>
          <w:szCs w:val="24"/>
        </w:rPr>
      </w:pPr>
      <w:r w:rsidRPr="008171A6">
        <w:rPr>
          <w:rFonts w:ascii="Times New Roman" w:hAnsi="Times New Roman" w:cs="Times New Roman"/>
          <w:b/>
          <w:sz w:val="24"/>
          <w:szCs w:val="24"/>
        </w:rPr>
        <w:t>ФГБУ «НМИЦ ДГОИ им. Дмитрия Рогачева» Минздрава России</w:t>
      </w:r>
    </w:p>
    <w:p w14:paraId="5554A158" w14:textId="77777777" w:rsidR="008171A6" w:rsidRPr="008171A6" w:rsidRDefault="008171A6" w:rsidP="008171A6">
      <w:pPr>
        <w:jc w:val="center"/>
        <w:rPr>
          <w:rFonts w:ascii="Times New Roman" w:hAnsi="Times New Roman" w:cs="Times New Roman"/>
          <w:b/>
          <w:sz w:val="24"/>
          <w:szCs w:val="24"/>
        </w:rPr>
      </w:pPr>
      <w:r w:rsidRPr="008171A6">
        <w:rPr>
          <w:rFonts w:ascii="Times New Roman" w:hAnsi="Times New Roman" w:cs="Times New Roman"/>
          <w:b/>
          <w:sz w:val="24"/>
          <w:szCs w:val="24"/>
        </w:rPr>
        <w:t xml:space="preserve">г. Москва, ул. </w:t>
      </w:r>
      <w:proofErr w:type="spellStart"/>
      <w:r w:rsidRPr="008171A6">
        <w:rPr>
          <w:rFonts w:ascii="Times New Roman" w:hAnsi="Times New Roman" w:cs="Times New Roman"/>
          <w:b/>
          <w:sz w:val="24"/>
          <w:szCs w:val="24"/>
        </w:rPr>
        <w:t>Саморы</w:t>
      </w:r>
      <w:proofErr w:type="spellEnd"/>
      <w:r w:rsidRPr="008171A6">
        <w:rPr>
          <w:rFonts w:ascii="Times New Roman" w:hAnsi="Times New Roman" w:cs="Times New Roman"/>
          <w:b/>
          <w:sz w:val="24"/>
          <w:szCs w:val="24"/>
        </w:rPr>
        <w:t xml:space="preserve"> </w:t>
      </w:r>
      <w:proofErr w:type="spellStart"/>
      <w:r w:rsidRPr="008171A6">
        <w:rPr>
          <w:rFonts w:ascii="Times New Roman" w:hAnsi="Times New Roman" w:cs="Times New Roman"/>
          <w:b/>
          <w:sz w:val="24"/>
          <w:szCs w:val="24"/>
        </w:rPr>
        <w:t>Машела</w:t>
      </w:r>
      <w:proofErr w:type="spellEnd"/>
      <w:r w:rsidRPr="008171A6">
        <w:rPr>
          <w:rFonts w:ascii="Times New Roman" w:hAnsi="Times New Roman" w:cs="Times New Roman"/>
          <w:b/>
          <w:sz w:val="24"/>
          <w:szCs w:val="24"/>
        </w:rPr>
        <w:t>, д. 1</w:t>
      </w:r>
    </w:p>
    <w:p w14:paraId="2ABE92CC" w14:textId="77777777" w:rsidR="008171A6" w:rsidRPr="008171A6" w:rsidRDefault="008171A6" w:rsidP="008171A6">
      <w:pPr>
        <w:jc w:val="center"/>
        <w:rPr>
          <w:rFonts w:ascii="Times New Roman" w:hAnsi="Times New Roman" w:cs="Times New Roman"/>
          <w:b/>
          <w:sz w:val="24"/>
          <w:szCs w:val="24"/>
        </w:rPr>
      </w:pPr>
    </w:p>
    <w:tbl>
      <w:tblPr>
        <w:tblStyle w:val="80"/>
        <w:tblW w:w="5576" w:type="pct"/>
        <w:jc w:val="center"/>
        <w:tblInd w:w="0" w:type="dxa"/>
        <w:tblLook w:val="04A0" w:firstRow="1" w:lastRow="0" w:firstColumn="1" w:lastColumn="0" w:noHBand="0" w:noVBand="1"/>
      </w:tblPr>
      <w:tblGrid>
        <w:gridCol w:w="372"/>
        <w:gridCol w:w="1500"/>
        <w:gridCol w:w="623"/>
        <w:gridCol w:w="456"/>
        <w:gridCol w:w="1305"/>
        <w:gridCol w:w="1428"/>
        <w:gridCol w:w="1032"/>
        <w:gridCol w:w="1034"/>
        <w:gridCol w:w="1642"/>
        <w:gridCol w:w="1661"/>
      </w:tblGrid>
      <w:tr w:rsidR="008171A6" w:rsidRPr="008171A6" w14:paraId="714F810E" w14:textId="77777777" w:rsidTr="0036104C">
        <w:trPr>
          <w:tblHeader/>
          <w:jc w:val="center"/>
        </w:trPr>
        <w:tc>
          <w:tcPr>
            <w:tcW w:w="872" w:type="pct"/>
            <w:gridSpan w:val="2"/>
            <w:tcBorders>
              <w:top w:val="single" w:sz="8" w:space="0" w:color="auto"/>
              <w:left w:val="single" w:sz="4" w:space="0" w:color="auto"/>
            </w:tcBorders>
            <w:shd w:val="clear" w:color="auto" w:fill="auto"/>
            <w:vAlign w:val="center"/>
          </w:tcPr>
          <w:p w14:paraId="6C12702D"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Цех</w:t>
            </w:r>
          </w:p>
        </w:tc>
        <w:tc>
          <w:tcPr>
            <w:tcW w:w="294" w:type="pct"/>
            <w:vMerge w:val="restart"/>
            <w:tcBorders>
              <w:top w:val="single" w:sz="8" w:space="0" w:color="auto"/>
            </w:tcBorders>
            <w:shd w:val="clear" w:color="auto" w:fill="auto"/>
            <w:vAlign w:val="center"/>
          </w:tcPr>
          <w:p w14:paraId="1A6666E9"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Номер источ</w:t>
            </w:r>
            <w:r w:rsidRPr="008171A6">
              <w:rPr>
                <w:rFonts w:ascii="Times New Roman" w:hAnsi="Times New Roman" w:cs="Times New Roman"/>
                <w:sz w:val="20"/>
                <w:szCs w:val="20"/>
              </w:rPr>
              <w:softHyphen/>
              <w:t>ника</w:t>
            </w:r>
          </w:p>
        </w:tc>
        <w:tc>
          <w:tcPr>
            <w:tcW w:w="821" w:type="pct"/>
            <w:gridSpan w:val="2"/>
            <w:tcBorders>
              <w:top w:val="single" w:sz="8" w:space="0" w:color="auto"/>
            </w:tcBorders>
            <w:shd w:val="clear" w:color="auto" w:fill="auto"/>
            <w:vAlign w:val="center"/>
          </w:tcPr>
          <w:p w14:paraId="6586B629"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Выбрасываемое вещество</w:t>
            </w:r>
          </w:p>
        </w:tc>
        <w:tc>
          <w:tcPr>
            <w:tcW w:w="658" w:type="pct"/>
            <w:vMerge w:val="restart"/>
            <w:tcBorders>
              <w:top w:val="single" w:sz="8" w:space="0" w:color="auto"/>
            </w:tcBorders>
            <w:shd w:val="clear" w:color="auto" w:fill="auto"/>
            <w:vAlign w:val="center"/>
          </w:tcPr>
          <w:p w14:paraId="7C07219A"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Периодичность контроля</w:t>
            </w:r>
          </w:p>
        </w:tc>
        <w:tc>
          <w:tcPr>
            <w:tcW w:w="959" w:type="pct"/>
            <w:gridSpan w:val="2"/>
            <w:tcBorders>
              <w:top w:val="single" w:sz="8" w:space="0" w:color="auto"/>
            </w:tcBorders>
            <w:shd w:val="clear" w:color="auto" w:fill="auto"/>
            <w:vAlign w:val="center"/>
          </w:tcPr>
          <w:p w14:paraId="38A10190"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Норматив выброса</w:t>
            </w:r>
          </w:p>
        </w:tc>
        <w:tc>
          <w:tcPr>
            <w:tcW w:w="755" w:type="pct"/>
            <w:vMerge w:val="restart"/>
            <w:tcBorders>
              <w:top w:val="single" w:sz="8" w:space="0" w:color="auto"/>
            </w:tcBorders>
            <w:shd w:val="clear" w:color="auto" w:fill="auto"/>
            <w:vAlign w:val="center"/>
          </w:tcPr>
          <w:p w14:paraId="13C5CB74"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Кем осу</w:t>
            </w:r>
            <w:r w:rsidRPr="008171A6">
              <w:rPr>
                <w:rFonts w:ascii="Times New Roman" w:hAnsi="Times New Roman" w:cs="Times New Roman"/>
                <w:sz w:val="20"/>
                <w:szCs w:val="20"/>
              </w:rPr>
              <w:softHyphen/>
              <w:t>ществляется контроль</w:t>
            </w:r>
          </w:p>
        </w:tc>
        <w:tc>
          <w:tcPr>
            <w:tcW w:w="641" w:type="pct"/>
            <w:vMerge w:val="restart"/>
            <w:tcBorders>
              <w:top w:val="single" w:sz="8" w:space="0" w:color="auto"/>
              <w:right w:val="single" w:sz="4" w:space="0" w:color="auto"/>
            </w:tcBorders>
            <w:shd w:val="clear" w:color="auto" w:fill="auto"/>
            <w:vAlign w:val="center"/>
          </w:tcPr>
          <w:p w14:paraId="261AE853"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Методика про</w:t>
            </w:r>
            <w:r w:rsidRPr="008171A6">
              <w:rPr>
                <w:rFonts w:ascii="Times New Roman" w:hAnsi="Times New Roman" w:cs="Times New Roman"/>
                <w:sz w:val="20"/>
                <w:szCs w:val="20"/>
              </w:rPr>
              <w:softHyphen/>
              <w:t>ведения конт</w:t>
            </w:r>
            <w:r w:rsidRPr="008171A6">
              <w:rPr>
                <w:rFonts w:ascii="Times New Roman" w:hAnsi="Times New Roman" w:cs="Times New Roman"/>
                <w:sz w:val="20"/>
                <w:szCs w:val="20"/>
              </w:rPr>
              <w:softHyphen/>
              <w:t>роля</w:t>
            </w:r>
          </w:p>
        </w:tc>
      </w:tr>
      <w:tr w:rsidR="008171A6" w:rsidRPr="008171A6" w14:paraId="059ADCAA" w14:textId="77777777" w:rsidTr="0036104C">
        <w:trPr>
          <w:tblHeader/>
          <w:jc w:val="center"/>
        </w:trPr>
        <w:tc>
          <w:tcPr>
            <w:tcW w:w="177" w:type="pct"/>
            <w:tcBorders>
              <w:left w:val="single" w:sz="4" w:space="0" w:color="auto"/>
            </w:tcBorders>
            <w:shd w:val="clear" w:color="auto" w:fill="auto"/>
            <w:vAlign w:val="center"/>
          </w:tcPr>
          <w:p w14:paraId="1216EC2D"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но</w:t>
            </w:r>
            <w:r w:rsidRPr="008171A6">
              <w:rPr>
                <w:rFonts w:ascii="Times New Roman" w:hAnsi="Times New Roman" w:cs="Times New Roman"/>
                <w:sz w:val="20"/>
                <w:szCs w:val="20"/>
              </w:rPr>
              <w:softHyphen/>
              <w:t>мер</w:t>
            </w:r>
          </w:p>
        </w:tc>
        <w:tc>
          <w:tcPr>
            <w:tcW w:w="695" w:type="pct"/>
            <w:shd w:val="clear" w:color="auto" w:fill="auto"/>
            <w:vAlign w:val="center"/>
          </w:tcPr>
          <w:p w14:paraId="146F3804"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наименование</w:t>
            </w:r>
          </w:p>
        </w:tc>
        <w:tc>
          <w:tcPr>
            <w:tcW w:w="294" w:type="pct"/>
            <w:vMerge/>
            <w:shd w:val="clear" w:color="auto" w:fill="auto"/>
            <w:vAlign w:val="center"/>
          </w:tcPr>
          <w:p w14:paraId="09C4B7BD" w14:textId="77777777" w:rsidR="008171A6" w:rsidRPr="008171A6" w:rsidRDefault="008171A6" w:rsidP="00902AF1">
            <w:pPr>
              <w:rPr>
                <w:rFonts w:ascii="Times New Roman" w:hAnsi="Times New Roman" w:cs="Times New Roman"/>
                <w:sz w:val="20"/>
                <w:szCs w:val="20"/>
              </w:rPr>
            </w:pPr>
          </w:p>
        </w:tc>
        <w:tc>
          <w:tcPr>
            <w:tcW w:w="217" w:type="pct"/>
            <w:shd w:val="clear" w:color="auto" w:fill="auto"/>
            <w:vAlign w:val="center"/>
          </w:tcPr>
          <w:p w14:paraId="5AC98FAC"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код</w:t>
            </w:r>
          </w:p>
        </w:tc>
        <w:tc>
          <w:tcPr>
            <w:tcW w:w="604" w:type="pct"/>
            <w:shd w:val="clear" w:color="auto" w:fill="auto"/>
            <w:vAlign w:val="center"/>
          </w:tcPr>
          <w:p w14:paraId="0199944D"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наименование</w:t>
            </w:r>
          </w:p>
        </w:tc>
        <w:tc>
          <w:tcPr>
            <w:tcW w:w="658" w:type="pct"/>
            <w:vMerge/>
            <w:shd w:val="clear" w:color="auto" w:fill="auto"/>
            <w:vAlign w:val="center"/>
          </w:tcPr>
          <w:p w14:paraId="7BDB0724" w14:textId="77777777" w:rsidR="008171A6" w:rsidRPr="008171A6" w:rsidRDefault="008171A6" w:rsidP="00902AF1">
            <w:pPr>
              <w:rPr>
                <w:rFonts w:ascii="Times New Roman" w:hAnsi="Times New Roman" w:cs="Times New Roman"/>
                <w:sz w:val="20"/>
                <w:szCs w:val="20"/>
              </w:rPr>
            </w:pPr>
          </w:p>
        </w:tc>
        <w:tc>
          <w:tcPr>
            <w:tcW w:w="479" w:type="pct"/>
            <w:shd w:val="clear" w:color="auto" w:fill="auto"/>
            <w:vAlign w:val="center"/>
          </w:tcPr>
          <w:p w14:paraId="1CADE0A0"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г/с</w:t>
            </w:r>
          </w:p>
        </w:tc>
        <w:tc>
          <w:tcPr>
            <w:tcW w:w="480" w:type="pct"/>
            <w:shd w:val="clear" w:color="auto" w:fill="auto"/>
            <w:vAlign w:val="center"/>
          </w:tcPr>
          <w:p w14:paraId="558F1265"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мг/м³</w:t>
            </w:r>
          </w:p>
        </w:tc>
        <w:tc>
          <w:tcPr>
            <w:tcW w:w="755" w:type="pct"/>
            <w:vMerge/>
            <w:shd w:val="clear" w:color="auto" w:fill="auto"/>
            <w:vAlign w:val="center"/>
          </w:tcPr>
          <w:p w14:paraId="6CC19656" w14:textId="77777777" w:rsidR="008171A6" w:rsidRPr="008171A6" w:rsidRDefault="008171A6" w:rsidP="00902AF1">
            <w:pPr>
              <w:rPr>
                <w:rFonts w:ascii="Times New Roman" w:hAnsi="Times New Roman" w:cs="Times New Roman"/>
                <w:sz w:val="20"/>
                <w:szCs w:val="20"/>
              </w:rPr>
            </w:pPr>
          </w:p>
        </w:tc>
        <w:tc>
          <w:tcPr>
            <w:tcW w:w="641" w:type="pct"/>
            <w:vMerge/>
            <w:tcBorders>
              <w:right w:val="single" w:sz="4" w:space="0" w:color="auto"/>
            </w:tcBorders>
            <w:shd w:val="clear" w:color="auto" w:fill="auto"/>
            <w:vAlign w:val="center"/>
          </w:tcPr>
          <w:p w14:paraId="59B165CA" w14:textId="77777777" w:rsidR="008171A6" w:rsidRPr="008171A6" w:rsidRDefault="008171A6" w:rsidP="00902AF1">
            <w:pPr>
              <w:rPr>
                <w:rFonts w:ascii="Times New Roman" w:hAnsi="Times New Roman" w:cs="Times New Roman"/>
                <w:sz w:val="20"/>
                <w:szCs w:val="20"/>
              </w:rPr>
            </w:pPr>
          </w:p>
        </w:tc>
      </w:tr>
      <w:tr w:rsidR="008171A6" w:rsidRPr="008171A6" w14:paraId="674CF917" w14:textId="77777777" w:rsidTr="0036104C">
        <w:trPr>
          <w:tblHeader/>
          <w:jc w:val="center"/>
        </w:trPr>
        <w:tc>
          <w:tcPr>
            <w:tcW w:w="177" w:type="pct"/>
            <w:tcBorders>
              <w:left w:val="single" w:sz="4" w:space="0" w:color="auto"/>
              <w:bottom w:val="single" w:sz="4" w:space="0" w:color="auto"/>
            </w:tcBorders>
            <w:shd w:val="clear" w:color="auto" w:fill="auto"/>
            <w:vAlign w:val="center"/>
          </w:tcPr>
          <w:p w14:paraId="211016EA"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1</w:t>
            </w:r>
          </w:p>
        </w:tc>
        <w:tc>
          <w:tcPr>
            <w:tcW w:w="695" w:type="pct"/>
            <w:tcBorders>
              <w:bottom w:val="single" w:sz="4" w:space="0" w:color="auto"/>
            </w:tcBorders>
            <w:shd w:val="clear" w:color="auto" w:fill="auto"/>
            <w:vAlign w:val="center"/>
          </w:tcPr>
          <w:p w14:paraId="014BC87B"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2</w:t>
            </w:r>
          </w:p>
        </w:tc>
        <w:tc>
          <w:tcPr>
            <w:tcW w:w="294" w:type="pct"/>
            <w:tcBorders>
              <w:bottom w:val="single" w:sz="4" w:space="0" w:color="auto"/>
            </w:tcBorders>
            <w:shd w:val="clear" w:color="auto" w:fill="auto"/>
            <w:vAlign w:val="center"/>
          </w:tcPr>
          <w:p w14:paraId="5356D65F"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3</w:t>
            </w:r>
          </w:p>
        </w:tc>
        <w:tc>
          <w:tcPr>
            <w:tcW w:w="217" w:type="pct"/>
            <w:tcBorders>
              <w:bottom w:val="single" w:sz="4" w:space="0" w:color="auto"/>
            </w:tcBorders>
            <w:shd w:val="clear" w:color="auto" w:fill="auto"/>
            <w:vAlign w:val="center"/>
          </w:tcPr>
          <w:p w14:paraId="456AE37D"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4</w:t>
            </w:r>
          </w:p>
        </w:tc>
        <w:tc>
          <w:tcPr>
            <w:tcW w:w="604" w:type="pct"/>
            <w:tcBorders>
              <w:bottom w:val="single" w:sz="4" w:space="0" w:color="auto"/>
            </w:tcBorders>
            <w:shd w:val="clear" w:color="auto" w:fill="auto"/>
            <w:vAlign w:val="center"/>
          </w:tcPr>
          <w:p w14:paraId="30A603B5"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5</w:t>
            </w:r>
          </w:p>
        </w:tc>
        <w:tc>
          <w:tcPr>
            <w:tcW w:w="658" w:type="pct"/>
            <w:tcBorders>
              <w:bottom w:val="single" w:sz="4" w:space="0" w:color="auto"/>
            </w:tcBorders>
            <w:shd w:val="clear" w:color="auto" w:fill="auto"/>
            <w:vAlign w:val="center"/>
          </w:tcPr>
          <w:p w14:paraId="6BE913AA"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6</w:t>
            </w:r>
          </w:p>
        </w:tc>
        <w:tc>
          <w:tcPr>
            <w:tcW w:w="479" w:type="pct"/>
            <w:tcBorders>
              <w:bottom w:val="single" w:sz="4" w:space="0" w:color="auto"/>
            </w:tcBorders>
            <w:shd w:val="clear" w:color="auto" w:fill="auto"/>
            <w:vAlign w:val="center"/>
          </w:tcPr>
          <w:p w14:paraId="67A44396"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7</w:t>
            </w:r>
          </w:p>
        </w:tc>
        <w:tc>
          <w:tcPr>
            <w:tcW w:w="480" w:type="pct"/>
            <w:tcBorders>
              <w:bottom w:val="single" w:sz="4" w:space="0" w:color="auto"/>
            </w:tcBorders>
            <w:shd w:val="clear" w:color="auto" w:fill="auto"/>
            <w:vAlign w:val="center"/>
          </w:tcPr>
          <w:p w14:paraId="23C1C1D0"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8</w:t>
            </w:r>
          </w:p>
        </w:tc>
        <w:tc>
          <w:tcPr>
            <w:tcW w:w="755" w:type="pct"/>
            <w:tcBorders>
              <w:bottom w:val="single" w:sz="4" w:space="0" w:color="auto"/>
            </w:tcBorders>
            <w:shd w:val="clear" w:color="auto" w:fill="auto"/>
            <w:vAlign w:val="center"/>
          </w:tcPr>
          <w:p w14:paraId="5B3506C0"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9</w:t>
            </w:r>
          </w:p>
        </w:tc>
        <w:tc>
          <w:tcPr>
            <w:tcW w:w="641" w:type="pct"/>
            <w:tcBorders>
              <w:bottom w:val="single" w:sz="4" w:space="0" w:color="auto"/>
              <w:right w:val="single" w:sz="4" w:space="0" w:color="auto"/>
            </w:tcBorders>
            <w:shd w:val="clear" w:color="auto" w:fill="auto"/>
            <w:vAlign w:val="center"/>
          </w:tcPr>
          <w:p w14:paraId="1C50EAD0" w14:textId="77777777" w:rsidR="008171A6" w:rsidRPr="008171A6" w:rsidRDefault="008171A6" w:rsidP="00902AF1">
            <w:pPr>
              <w:pStyle w:val="8"/>
              <w:keepNext/>
              <w:jc w:val="center"/>
              <w:rPr>
                <w:rFonts w:ascii="Times New Roman" w:hAnsi="Times New Roman" w:cs="Times New Roman"/>
                <w:sz w:val="20"/>
                <w:szCs w:val="20"/>
              </w:rPr>
            </w:pPr>
            <w:r w:rsidRPr="008171A6">
              <w:rPr>
                <w:rFonts w:ascii="Times New Roman" w:hAnsi="Times New Roman" w:cs="Times New Roman"/>
                <w:sz w:val="20"/>
                <w:szCs w:val="20"/>
              </w:rPr>
              <w:t>10</w:t>
            </w:r>
          </w:p>
        </w:tc>
      </w:tr>
      <w:tr w:rsidR="008171A6" w:rsidRPr="008171A6" w14:paraId="121666A2" w14:textId="77777777" w:rsidTr="0036104C">
        <w:trPr>
          <w:trHeight w:val="213"/>
          <w:jc w:val="center"/>
        </w:trPr>
        <w:tc>
          <w:tcPr>
            <w:tcW w:w="5000" w:type="pct"/>
            <w:gridSpan w:val="10"/>
            <w:tcBorders>
              <w:top w:val="nil"/>
              <w:left w:val="single" w:sz="4" w:space="0" w:color="auto"/>
              <w:bottom w:val="single" w:sz="4" w:space="0" w:color="auto"/>
              <w:right w:val="single" w:sz="4" w:space="0" w:color="auto"/>
            </w:tcBorders>
            <w:shd w:val="clear" w:color="auto" w:fill="auto"/>
          </w:tcPr>
          <w:p w14:paraId="0EFCC4CB"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b/>
                <w:sz w:val="20"/>
                <w:szCs w:val="20"/>
              </w:rPr>
              <w:t>1. ФГБУ «НМИЦ ДГОИ им. Дмитрия Рогачева» Минздрава России</w:t>
            </w:r>
          </w:p>
        </w:tc>
      </w:tr>
      <w:tr w:rsidR="008171A6" w:rsidRPr="008171A6" w14:paraId="54A569CF" w14:textId="77777777" w:rsidTr="0036104C">
        <w:trPr>
          <w:jc w:val="center"/>
        </w:trPr>
        <w:tc>
          <w:tcPr>
            <w:tcW w:w="177" w:type="pct"/>
            <w:vMerge w:val="restart"/>
            <w:shd w:val="clear" w:color="auto" w:fill="auto"/>
          </w:tcPr>
          <w:p w14:paraId="006C01E3"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011</w:t>
            </w:r>
          </w:p>
        </w:tc>
        <w:tc>
          <w:tcPr>
            <w:tcW w:w="695" w:type="pct"/>
            <w:vMerge w:val="restart"/>
            <w:shd w:val="clear" w:color="auto" w:fill="auto"/>
          </w:tcPr>
          <w:p w14:paraId="4A911B4F"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Резервная станция аварийного электро- и теплоснабжения</w:t>
            </w:r>
          </w:p>
        </w:tc>
        <w:tc>
          <w:tcPr>
            <w:tcW w:w="294" w:type="pct"/>
            <w:vMerge w:val="restart"/>
            <w:shd w:val="clear" w:color="auto" w:fill="auto"/>
          </w:tcPr>
          <w:p w14:paraId="3BD1883B"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0014</w:t>
            </w:r>
          </w:p>
        </w:tc>
        <w:tc>
          <w:tcPr>
            <w:tcW w:w="217" w:type="pct"/>
            <w:tcBorders>
              <w:bottom w:val="single" w:sz="4" w:space="0" w:color="auto"/>
            </w:tcBorders>
            <w:shd w:val="clear" w:color="auto" w:fill="auto"/>
          </w:tcPr>
          <w:p w14:paraId="70641F44"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0301</w:t>
            </w:r>
          </w:p>
        </w:tc>
        <w:tc>
          <w:tcPr>
            <w:tcW w:w="604" w:type="pct"/>
            <w:tcBorders>
              <w:bottom w:val="single" w:sz="4" w:space="0" w:color="auto"/>
            </w:tcBorders>
            <w:shd w:val="clear" w:color="auto" w:fill="auto"/>
          </w:tcPr>
          <w:p w14:paraId="4C1059C1"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Азота диоксид</w:t>
            </w:r>
          </w:p>
        </w:tc>
        <w:tc>
          <w:tcPr>
            <w:tcW w:w="658" w:type="pct"/>
            <w:tcBorders>
              <w:bottom w:val="single" w:sz="4" w:space="0" w:color="auto"/>
            </w:tcBorders>
            <w:shd w:val="clear" w:color="auto" w:fill="auto"/>
          </w:tcPr>
          <w:p w14:paraId="2A502A3D"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607139EE"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0,07038224</w:t>
            </w:r>
          </w:p>
        </w:tc>
        <w:tc>
          <w:tcPr>
            <w:tcW w:w="480" w:type="pct"/>
            <w:tcBorders>
              <w:bottom w:val="single" w:sz="4" w:space="0" w:color="auto"/>
            </w:tcBorders>
            <w:shd w:val="clear" w:color="auto" w:fill="auto"/>
          </w:tcPr>
          <w:p w14:paraId="72C83C25"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75,9247</w:t>
            </w:r>
          </w:p>
        </w:tc>
        <w:tc>
          <w:tcPr>
            <w:tcW w:w="755" w:type="pct"/>
            <w:tcBorders>
              <w:bottom w:val="single" w:sz="4" w:space="0" w:color="auto"/>
            </w:tcBorders>
            <w:shd w:val="clear" w:color="auto" w:fill="auto"/>
          </w:tcPr>
          <w:p w14:paraId="06B84BBC"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Аккредитованной лабораторией</w:t>
            </w:r>
          </w:p>
        </w:tc>
        <w:tc>
          <w:tcPr>
            <w:tcW w:w="641" w:type="pct"/>
            <w:tcBorders>
              <w:bottom w:val="single" w:sz="4" w:space="0" w:color="auto"/>
              <w:right w:val="single" w:sz="4" w:space="0" w:color="auto"/>
            </w:tcBorders>
            <w:shd w:val="clear" w:color="auto" w:fill="auto"/>
          </w:tcPr>
          <w:p w14:paraId="673E1B2D"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Инструментальная</w:t>
            </w:r>
          </w:p>
        </w:tc>
      </w:tr>
      <w:tr w:rsidR="008171A6" w:rsidRPr="008171A6" w14:paraId="40AE5A71" w14:textId="77777777" w:rsidTr="0036104C">
        <w:trPr>
          <w:jc w:val="center"/>
        </w:trPr>
        <w:tc>
          <w:tcPr>
            <w:tcW w:w="177" w:type="pct"/>
            <w:vMerge/>
            <w:shd w:val="clear" w:color="auto" w:fill="auto"/>
          </w:tcPr>
          <w:p w14:paraId="68D90995"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69517BBB" w14:textId="77777777" w:rsidR="008171A6" w:rsidRPr="008171A6" w:rsidRDefault="008171A6" w:rsidP="00902AF1">
            <w:pPr>
              <w:pStyle w:val="8"/>
              <w:rPr>
                <w:rFonts w:ascii="Times New Roman" w:hAnsi="Times New Roman" w:cs="Times New Roman"/>
                <w:sz w:val="20"/>
                <w:szCs w:val="20"/>
              </w:rPr>
            </w:pPr>
          </w:p>
        </w:tc>
        <w:tc>
          <w:tcPr>
            <w:tcW w:w="294" w:type="pct"/>
            <w:vMerge/>
            <w:shd w:val="clear" w:color="auto" w:fill="auto"/>
          </w:tcPr>
          <w:p w14:paraId="7604B6A2" w14:textId="77777777" w:rsidR="008171A6" w:rsidRPr="008171A6" w:rsidRDefault="008171A6" w:rsidP="00902AF1">
            <w:pPr>
              <w:pStyle w:val="8"/>
              <w:jc w:val="center"/>
              <w:rPr>
                <w:rFonts w:ascii="Times New Roman" w:hAnsi="Times New Roman" w:cs="Times New Roman"/>
                <w:sz w:val="20"/>
                <w:szCs w:val="20"/>
              </w:rPr>
            </w:pPr>
          </w:p>
        </w:tc>
        <w:tc>
          <w:tcPr>
            <w:tcW w:w="217" w:type="pct"/>
            <w:tcBorders>
              <w:bottom w:val="single" w:sz="4" w:space="0" w:color="auto"/>
            </w:tcBorders>
            <w:shd w:val="clear" w:color="auto" w:fill="auto"/>
          </w:tcPr>
          <w:p w14:paraId="2DDF4ECD"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0304</w:t>
            </w:r>
          </w:p>
        </w:tc>
        <w:tc>
          <w:tcPr>
            <w:tcW w:w="604" w:type="pct"/>
            <w:tcBorders>
              <w:bottom w:val="single" w:sz="4" w:space="0" w:color="auto"/>
            </w:tcBorders>
            <w:shd w:val="clear" w:color="auto" w:fill="auto"/>
          </w:tcPr>
          <w:p w14:paraId="6ADEE251"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Азота оксид</w:t>
            </w:r>
          </w:p>
        </w:tc>
        <w:tc>
          <w:tcPr>
            <w:tcW w:w="658" w:type="pct"/>
            <w:tcBorders>
              <w:bottom w:val="single" w:sz="4" w:space="0" w:color="auto"/>
            </w:tcBorders>
            <w:shd w:val="clear" w:color="auto" w:fill="auto"/>
          </w:tcPr>
          <w:p w14:paraId="039D2116"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3E0AEC95"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0,01143711</w:t>
            </w:r>
          </w:p>
        </w:tc>
        <w:tc>
          <w:tcPr>
            <w:tcW w:w="480" w:type="pct"/>
            <w:tcBorders>
              <w:bottom w:val="single" w:sz="4" w:space="0" w:color="auto"/>
            </w:tcBorders>
            <w:shd w:val="clear" w:color="auto" w:fill="auto"/>
          </w:tcPr>
          <w:p w14:paraId="4422F4AF"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12,33778</w:t>
            </w:r>
          </w:p>
        </w:tc>
        <w:tc>
          <w:tcPr>
            <w:tcW w:w="755" w:type="pct"/>
            <w:tcBorders>
              <w:bottom w:val="single" w:sz="4" w:space="0" w:color="auto"/>
            </w:tcBorders>
            <w:shd w:val="clear" w:color="auto" w:fill="auto"/>
            <w:vAlign w:val="center"/>
          </w:tcPr>
          <w:p w14:paraId="0C11AE47"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c>
          <w:tcPr>
            <w:tcW w:w="641" w:type="pct"/>
            <w:tcBorders>
              <w:bottom w:val="single" w:sz="4" w:space="0" w:color="auto"/>
              <w:right w:val="single" w:sz="4" w:space="0" w:color="auto"/>
            </w:tcBorders>
            <w:shd w:val="clear" w:color="auto" w:fill="auto"/>
            <w:vAlign w:val="center"/>
          </w:tcPr>
          <w:p w14:paraId="1D577EF6"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r>
      <w:tr w:rsidR="008171A6" w:rsidRPr="008171A6" w14:paraId="5B165DDF" w14:textId="77777777" w:rsidTr="0036104C">
        <w:trPr>
          <w:jc w:val="center"/>
        </w:trPr>
        <w:tc>
          <w:tcPr>
            <w:tcW w:w="177" w:type="pct"/>
            <w:vMerge/>
            <w:shd w:val="clear" w:color="auto" w:fill="auto"/>
          </w:tcPr>
          <w:p w14:paraId="7BD067EE"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05300F39" w14:textId="77777777" w:rsidR="008171A6" w:rsidRPr="008171A6" w:rsidRDefault="008171A6" w:rsidP="00902AF1">
            <w:pPr>
              <w:pStyle w:val="8"/>
              <w:rPr>
                <w:rFonts w:ascii="Times New Roman" w:hAnsi="Times New Roman" w:cs="Times New Roman"/>
                <w:sz w:val="20"/>
                <w:szCs w:val="20"/>
              </w:rPr>
            </w:pPr>
          </w:p>
        </w:tc>
        <w:tc>
          <w:tcPr>
            <w:tcW w:w="294" w:type="pct"/>
            <w:vMerge/>
            <w:shd w:val="clear" w:color="auto" w:fill="auto"/>
          </w:tcPr>
          <w:p w14:paraId="1FC4B7A1" w14:textId="77777777" w:rsidR="008171A6" w:rsidRPr="008171A6" w:rsidRDefault="008171A6" w:rsidP="00902AF1">
            <w:pPr>
              <w:pStyle w:val="8"/>
              <w:jc w:val="center"/>
              <w:rPr>
                <w:rFonts w:ascii="Times New Roman" w:hAnsi="Times New Roman" w:cs="Times New Roman"/>
                <w:sz w:val="20"/>
                <w:szCs w:val="20"/>
              </w:rPr>
            </w:pPr>
          </w:p>
        </w:tc>
        <w:tc>
          <w:tcPr>
            <w:tcW w:w="217" w:type="pct"/>
            <w:tcBorders>
              <w:bottom w:val="single" w:sz="4" w:space="0" w:color="auto"/>
            </w:tcBorders>
            <w:shd w:val="clear" w:color="auto" w:fill="auto"/>
          </w:tcPr>
          <w:p w14:paraId="58C55E9F"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0337</w:t>
            </w:r>
          </w:p>
        </w:tc>
        <w:tc>
          <w:tcPr>
            <w:tcW w:w="604" w:type="pct"/>
            <w:tcBorders>
              <w:bottom w:val="single" w:sz="4" w:space="0" w:color="auto"/>
            </w:tcBorders>
            <w:shd w:val="clear" w:color="auto" w:fill="auto"/>
          </w:tcPr>
          <w:p w14:paraId="26CBF060"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Углерод оксид</w:t>
            </w:r>
          </w:p>
        </w:tc>
        <w:tc>
          <w:tcPr>
            <w:tcW w:w="658" w:type="pct"/>
            <w:tcBorders>
              <w:bottom w:val="single" w:sz="4" w:space="0" w:color="auto"/>
            </w:tcBorders>
            <w:shd w:val="clear" w:color="auto" w:fill="auto"/>
          </w:tcPr>
          <w:p w14:paraId="78D15AF4"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129B38CE"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0,16468000</w:t>
            </w:r>
          </w:p>
        </w:tc>
        <w:tc>
          <w:tcPr>
            <w:tcW w:w="480" w:type="pct"/>
            <w:tcBorders>
              <w:bottom w:val="single" w:sz="4" w:space="0" w:color="auto"/>
            </w:tcBorders>
            <w:shd w:val="clear" w:color="auto" w:fill="auto"/>
          </w:tcPr>
          <w:p w14:paraId="67DEFB8B"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177,648</w:t>
            </w:r>
          </w:p>
        </w:tc>
        <w:tc>
          <w:tcPr>
            <w:tcW w:w="755" w:type="pct"/>
            <w:tcBorders>
              <w:bottom w:val="single" w:sz="4" w:space="0" w:color="auto"/>
            </w:tcBorders>
            <w:shd w:val="clear" w:color="auto" w:fill="auto"/>
            <w:vAlign w:val="center"/>
          </w:tcPr>
          <w:p w14:paraId="7064F2FD"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c>
          <w:tcPr>
            <w:tcW w:w="641" w:type="pct"/>
            <w:tcBorders>
              <w:bottom w:val="single" w:sz="4" w:space="0" w:color="auto"/>
              <w:right w:val="single" w:sz="4" w:space="0" w:color="auto"/>
            </w:tcBorders>
            <w:shd w:val="clear" w:color="auto" w:fill="auto"/>
            <w:vAlign w:val="center"/>
          </w:tcPr>
          <w:p w14:paraId="6BCAB889"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r>
      <w:tr w:rsidR="008171A6" w:rsidRPr="008171A6" w14:paraId="5CF01176" w14:textId="77777777" w:rsidTr="0036104C">
        <w:trPr>
          <w:jc w:val="center"/>
        </w:trPr>
        <w:tc>
          <w:tcPr>
            <w:tcW w:w="177" w:type="pct"/>
            <w:vMerge/>
            <w:shd w:val="clear" w:color="auto" w:fill="auto"/>
          </w:tcPr>
          <w:p w14:paraId="041C28D4"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4757074F" w14:textId="77777777" w:rsidR="008171A6" w:rsidRPr="008171A6" w:rsidRDefault="008171A6" w:rsidP="00902AF1">
            <w:pPr>
              <w:pStyle w:val="8"/>
              <w:rPr>
                <w:rFonts w:ascii="Times New Roman" w:hAnsi="Times New Roman" w:cs="Times New Roman"/>
                <w:sz w:val="20"/>
                <w:szCs w:val="20"/>
              </w:rPr>
            </w:pPr>
          </w:p>
        </w:tc>
        <w:tc>
          <w:tcPr>
            <w:tcW w:w="294" w:type="pct"/>
            <w:vMerge/>
            <w:shd w:val="clear" w:color="auto" w:fill="auto"/>
          </w:tcPr>
          <w:p w14:paraId="70C047AD" w14:textId="77777777" w:rsidR="008171A6" w:rsidRPr="008171A6" w:rsidRDefault="008171A6" w:rsidP="00902AF1">
            <w:pPr>
              <w:pStyle w:val="8"/>
              <w:jc w:val="center"/>
              <w:rPr>
                <w:rFonts w:ascii="Times New Roman" w:hAnsi="Times New Roman" w:cs="Times New Roman"/>
                <w:sz w:val="20"/>
                <w:szCs w:val="20"/>
              </w:rPr>
            </w:pPr>
          </w:p>
        </w:tc>
        <w:tc>
          <w:tcPr>
            <w:tcW w:w="217" w:type="pct"/>
            <w:tcBorders>
              <w:bottom w:val="single" w:sz="4" w:space="0" w:color="auto"/>
            </w:tcBorders>
            <w:shd w:val="clear" w:color="auto" w:fill="auto"/>
          </w:tcPr>
          <w:p w14:paraId="1B8A99DB"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0703</w:t>
            </w:r>
          </w:p>
        </w:tc>
        <w:tc>
          <w:tcPr>
            <w:tcW w:w="604" w:type="pct"/>
            <w:tcBorders>
              <w:bottom w:val="single" w:sz="4" w:space="0" w:color="auto"/>
            </w:tcBorders>
            <w:shd w:val="clear" w:color="auto" w:fill="auto"/>
          </w:tcPr>
          <w:p w14:paraId="2F3D3084" w14:textId="77777777" w:rsidR="008171A6" w:rsidRPr="008171A6" w:rsidRDefault="008171A6" w:rsidP="00902AF1">
            <w:pPr>
              <w:pStyle w:val="8"/>
              <w:rPr>
                <w:rFonts w:ascii="Times New Roman" w:hAnsi="Times New Roman" w:cs="Times New Roman"/>
                <w:sz w:val="20"/>
                <w:szCs w:val="20"/>
              </w:rPr>
            </w:pPr>
            <w:proofErr w:type="spellStart"/>
            <w:r w:rsidRPr="008171A6">
              <w:rPr>
                <w:rFonts w:ascii="Times New Roman" w:hAnsi="Times New Roman" w:cs="Times New Roman"/>
                <w:sz w:val="20"/>
                <w:szCs w:val="20"/>
              </w:rPr>
              <w:t>Бенз</w:t>
            </w:r>
            <w:proofErr w:type="spellEnd"/>
            <w:r w:rsidRPr="008171A6">
              <w:rPr>
                <w:rFonts w:ascii="Times New Roman" w:hAnsi="Times New Roman" w:cs="Times New Roman"/>
                <w:sz w:val="20"/>
                <w:szCs w:val="20"/>
              </w:rPr>
              <w:t>/а/</w:t>
            </w:r>
            <w:proofErr w:type="spellStart"/>
            <w:r w:rsidRPr="008171A6">
              <w:rPr>
                <w:rFonts w:ascii="Times New Roman" w:hAnsi="Times New Roman" w:cs="Times New Roman"/>
                <w:sz w:val="20"/>
                <w:szCs w:val="20"/>
              </w:rPr>
              <w:t>пирен</w:t>
            </w:r>
            <w:proofErr w:type="spellEnd"/>
          </w:p>
        </w:tc>
        <w:tc>
          <w:tcPr>
            <w:tcW w:w="658" w:type="pct"/>
            <w:tcBorders>
              <w:bottom w:val="single" w:sz="4" w:space="0" w:color="auto"/>
            </w:tcBorders>
            <w:shd w:val="clear" w:color="auto" w:fill="auto"/>
          </w:tcPr>
          <w:p w14:paraId="597AF624"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7 лет</w:t>
            </w:r>
          </w:p>
        </w:tc>
        <w:tc>
          <w:tcPr>
            <w:tcW w:w="479" w:type="pct"/>
            <w:tcBorders>
              <w:bottom w:val="single" w:sz="4" w:space="0" w:color="auto"/>
            </w:tcBorders>
            <w:shd w:val="clear" w:color="auto" w:fill="auto"/>
          </w:tcPr>
          <w:p w14:paraId="5D41BA23"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0,00000001</w:t>
            </w:r>
          </w:p>
        </w:tc>
        <w:tc>
          <w:tcPr>
            <w:tcW w:w="480" w:type="pct"/>
            <w:tcBorders>
              <w:bottom w:val="single" w:sz="4" w:space="0" w:color="auto"/>
            </w:tcBorders>
            <w:shd w:val="clear" w:color="auto" w:fill="auto"/>
          </w:tcPr>
          <w:p w14:paraId="3D8EC29B"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0,00000539</w:t>
            </w:r>
          </w:p>
        </w:tc>
        <w:tc>
          <w:tcPr>
            <w:tcW w:w="755" w:type="pct"/>
            <w:tcBorders>
              <w:bottom w:val="single" w:sz="4" w:space="0" w:color="auto"/>
            </w:tcBorders>
            <w:shd w:val="clear" w:color="auto" w:fill="auto"/>
            <w:vAlign w:val="center"/>
          </w:tcPr>
          <w:p w14:paraId="28CC91BF"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Силами предприятия</w:t>
            </w:r>
          </w:p>
        </w:tc>
        <w:tc>
          <w:tcPr>
            <w:tcW w:w="641" w:type="pct"/>
            <w:tcBorders>
              <w:bottom w:val="single" w:sz="4" w:space="0" w:color="auto"/>
              <w:right w:val="single" w:sz="4" w:space="0" w:color="auto"/>
            </w:tcBorders>
            <w:shd w:val="clear" w:color="auto" w:fill="auto"/>
          </w:tcPr>
          <w:p w14:paraId="4B001345"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Расчетная</w:t>
            </w:r>
          </w:p>
        </w:tc>
      </w:tr>
      <w:tr w:rsidR="008171A6" w:rsidRPr="008171A6" w14:paraId="54425BC3" w14:textId="77777777" w:rsidTr="0036104C">
        <w:trPr>
          <w:jc w:val="center"/>
        </w:trPr>
        <w:tc>
          <w:tcPr>
            <w:tcW w:w="177" w:type="pct"/>
            <w:vMerge/>
            <w:shd w:val="clear" w:color="auto" w:fill="auto"/>
          </w:tcPr>
          <w:p w14:paraId="00DABC14"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626E076E" w14:textId="77777777" w:rsidR="008171A6" w:rsidRPr="008171A6" w:rsidRDefault="008171A6" w:rsidP="00902AF1">
            <w:pPr>
              <w:pStyle w:val="8"/>
              <w:rPr>
                <w:rFonts w:ascii="Times New Roman" w:hAnsi="Times New Roman" w:cs="Times New Roman"/>
                <w:sz w:val="20"/>
                <w:szCs w:val="20"/>
              </w:rPr>
            </w:pPr>
          </w:p>
        </w:tc>
        <w:tc>
          <w:tcPr>
            <w:tcW w:w="294" w:type="pct"/>
            <w:vMerge w:val="restart"/>
            <w:shd w:val="clear" w:color="auto" w:fill="auto"/>
          </w:tcPr>
          <w:p w14:paraId="322001B2"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0015</w:t>
            </w:r>
          </w:p>
        </w:tc>
        <w:tc>
          <w:tcPr>
            <w:tcW w:w="217" w:type="pct"/>
            <w:tcBorders>
              <w:bottom w:val="single" w:sz="4" w:space="0" w:color="auto"/>
            </w:tcBorders>
            <w:shd w:val="clear" w:color="auto" w:fill="auto"/>
          </w:tcPr>
          <w:p w14:paraId="10EDDCD6"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0301</w:t>
            </w:r>
          </w:p>
        </w:tc>
        <w:tc>
          <w:tcPr>
            <w:tcW w:w="604" w:type="pct"/>
            <w:tcBorders>
              <w:bottom w:val="single" w:sz="4" w:space="0" w:color="auto"/>
            </w:tcBorders>
            <w:shd w:val="clear" w:color="auto" w:fill="auto"/>
          </w:tcPr>
          <w:p w14:paraId="103DC90C"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Азота диоксид</w:t>
            </w:r>
          </w:p>
        </w:tc>
        <w:tc>
          <w:tcPr>
            <w:tcW w:w="658" w:type="pct"/>
            <w:tcBorders>
              <w:bottom w:val="single" w:sz="4" w:space="0" w:color="auto"/>
            </w:tcBorders>
            <w:shd w:val="clear" w:color="auto" w:fill="auto"/>
          </w:tcPr>
          <w:p w14:paraId="2D5699E4"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6E5A9312"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0,06860698</w:t>
            </w:r>
          </w:p>
        </w:tc>
        <w:tc>
          <w:tcPr>
            <w:tcW w:w="480" w:type="pct"/>
            <w:tcBorders>
              <w:bottom w:val="single" w:sz="4" w:space="0" w:color="auto"/>
            </w:tcBorders>
            <w:shd w:val="clear" w:color="auto" w:fill="auto"/>
          </w:tcPr>
          <w:p w14:paraId="23C9122D"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72,0662</w:t>
            </w:r>
          </w:p>
        </w:tc>
        <w:tc>
          <w:tcPr>
            <w:tcW w:w="755" w:type="pct"/>
            <w:tcBorders>
              <w:bottom w:val="single" w:sz="4" w:space="0" w:color="auto"/>
            </w:tcBorders>
            <w:shd w:val="clear" w:color="auto" w:fill="auto"/>
          </w:tcPr>
          <w:p w14:paraId="73CB0CE7"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Аккредитованной лабораторией</w:t>
            </w:r>
          </w:p>
        </w:tc>
        <w:tc>
          <w:tcPr>
            <w:tcW w:w="641" w:type="pct"/>
            <w:tcBorders>
              <w:bottom w:val="single" w:sz="4" w:space="0" w:color="auto"/>
              <w:right w:val="single" w:sz="4" w:space="0" w:color="auto"/>
            </w:tcBorders>
            <w:shd w:val="clear" w:color="auto" w:fill="auto"/>
          </w:tcPr>
          <w:p w14:paraId="4FBB01D6"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Инструментальная</w:t>
            </w:r>
          </w:p>
        </w:tc>
      </w:tr>
      <w:tr w:rsidR="008171A6" w:rsidRPr="008171A6" w14:paraId="155DAADF" w14:textId="77777777" w:rsidTr="0036104C">
        <w:trPr>
          <w:jc w:val="center"/>
        </w:trPr>
        <w:tc>
          <w:tcPr>
            <w:tcW w:w="177" w:type="pct"/>
            <w:vMerge/>
            <w:shd w:val="clear" w:color="auto" w:fill="auto"/>
          </w:tcPr>
          <w:p w14:paraId="10C72CB2"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440A6EDF" w14:textId="77777777" w:rsidR="008171A6" w:rsidRPr="008171A6" w:rsidRDefault="008171A6" w:rsidP="00902AF1">
            <w:pPr>
              <w:pStyle w:val="8"/>
              <w:rPr>
                <w:rFonts w:ascii="Times New Roman" w:hAnsi="Times New Roman" w:cs="Times New Roman"/>
                <w:sz w:val="20"/>
                <w:szCs w:val="20"/>
              </w:rPr>
            </w:pPr>
          </w:p>
        </w:tc>
        <w:tc>
          <w:tcPr>
            <w:tcW w:w="294" w:type="pct"/>
            <w:vMerge/>
            <w:shd w:val="clear" w:color="auto" w:fill="auto"/>
          </w:tcPr>
          <w:p w14:paraId="5F4C426B" w14:textId="77777777" w:rsidR="008171A6" w:rsidRPr="008171A6" w:rsidRDefault="008171A6" w:rsidP="00902AF1">
            <w:pPr>
              <w:pStyle w:val="8"/>
              <w:jc w:val="center"/>
              <w:rPr>
                <w:rFonts w:ascii="Times New Roman" w:hAnsi="Times New Roman" w:cs="Times New Roman"/>
                <w:sz w:val="20"/>
                <w:szCs w:val="20"/>
              </w:rPr>
            </w:pPr>
          </w:p>
        </w:tc>
        <w:tc>
          <w:tcPr>
            <w:tcW w:w="217" w:type="pct"/>
            <w:tcBorders>
              <w:bottom w:val="single" w:sz="4" w:space="0" w:color="auto"/>
            </w:tcBorders>
            <w:shd w:val="clear" w:color="auto" w:fill="auto"/>
          </w:tcPr>
          <w:p w14:paraId="0B9CE1CF"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0304</w:t>
            </w:r>
          </w:p>
        </w:tc>
        <w:tc>
          <w:tcPr>
            <w:tcW w:w="604" w:type="pct"/>
            <w:tcBorders>
              <w:bottom w:val="single" w:sz="4" w:space="0" w:color="auto"/>
            </w:tcBorders>
            <w:shd w:val="clear" w:color="auto" w:fill="auto"/>
          </w:tcPr>
          <w:p w14:paraId="1C8F7AFF"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Азота оксид</w:t>
            </w:r>
          </w:p>
        </w:tc>
        <w:tc>
          <w:tcPr>
            <w:tcW w:w="658" w:type="pct"/>
            <w:tcBorders>
              <w:bottom w:val="single" w:sz="4" w:space="0" w:color="auto"/>
            </w:tcBorders>
            <w:shd w:val="clear" w:color="auto" w:fill="auto"/>
          </w:tcPr>
          <w:p w14:paraId="476E5656"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6EF308F1"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0,01114863</w:t>
            </w:r>
          </w:p>
        </w:tc>
        <w:tc>
          <w:tcPr>
            <w:tcW w:w="480" w:type="pct"/>
            <w:tcBorders>
              <w:bottom w:val="single" w:sz="4" w:space="0" w:color="auto"/>
            </w:tcBorders>
            <w:shd w:val="clear" w:color="auto" w:fill="auto"/>
          </w:tcPr>
          <w:p w14:paraId="7CAAEE5F"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11,71075</w:t>
            </w:r>
          </w:p>
        </w:tc>
        <w:tc>
          <w:tcPr>
            <w:tcW w:w="755" w:type="pct"/>
            <w:tcBorders>
              <w:bottom w:val="single" w:sz="4" w:space="0" w:color="auto"/>
            </w:tcBorders>
            <w:shd w:val="clear" w:color="auto" w:fill="auto"/>
            <w:vAlign w:val="center"/>
          </w:tcPr>
          <w:p w14:paraId="4487B736"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c>
          <w:tcPr>
            <w:tcW w:w="641" w:type="pct"/>
            <w:tcBorders>
              <w:bottom w:val="single" w:sz="4" w:space="0" w:color="auto"/>
              <w:right w:val="single" w:sz="4" w:space="0" w:color="auto"/>
            </w:tcBorders>
            <w:shd w:val="clear" w:color="auto" w:fill="auto"/>
            <w:vAlign w:val="center"/>
          </w:tcPr>
          <w:p w14:paraId="258C6078"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r>
      <w:tr w:rsidR="008171A6" w:rsidRPr="008171A6" w14:paraId="32B7524F" w14:textId="77777777" w:rsidTr="0036104C">
        <w:trPr>
          <w:jc w:val="center"/>
        </w:trPr>
        <w:tc>
          <w:tcPr>
            <w:tcW w:w="177" w:type="pct"/>
            <w:vMerge/>
            <w:shd w:val="clear" w:color="auto" w:fill="auto"/>
          </w:tcPr>
          <w:p w14:paraId="4570E73B"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1763A172" w14:textId="77777777" w:rsidR="008171A6" w:rsidRPr="008171A6" w:rsidRDefault="008171A6" w:rsidP="00902AF1">
            <w:pPr>
              <w:pStyle w:val="8"/>
              <w:rPr>
                <w:rFonts w:ascii="Times New Roman" w:hAnsi="Times New Roman" w:cs="Times New Roman"/>
                <w:sz w:val="20"/>
                <w:szCs w:val="20"/>
              </w:rPr>
            </w:pPr>
          </w:p>
        </w:tc>
        <w:tc>
          <w:tcPr>
            <w:tcW w:w="294" w:type="pct"/>
            <w:vMerge/>
            <w:shd w:val="clear" w:color="auto" w:fill="auto"/>
          </w:tcPr>
          <w:p w14:paraId="6435522D" w14:textId="77777777" w:rsidR="008171A6" w:rsidRPr="008171A6" w:rsidRDefault="008171A6" w:rsidP="00902AF1">
            <w:pPr>
              <w:pStyle w:val="8"/>
              <w:jc w:val="center"/>
              <w:rPr>
                <w:rFonts w:ascii="Times New Roman" w:hAnsi="Times New Roman" w:cs="Times New Roman"/>
                <w:sz w:val="20"/>
                <w:szCs w:val="20"/>
              </w:rPr>
            </w:pPr>
          </w:p>
        </w:tc>
        <w:tc>
          <w:tcPr>
            <w:tcW w:w="217" w:type="pct"/>
            <w:tcBorders>
              <w:bottom w:val="single" w:sz="4" w:space="0" w:color="auto"/>
            </w:tcBorders>
            <w:shd w:val="clear" w:color="auto" w:fill="auto"/>
          </w:tcPr>
          <w:p w14:paraId="6C9E784A"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0337</w:t>
            </w:r>
          </w:p>
        </w:tc>
        <w:tc>
          <w:tcPr>
            <w:tcW w:w="604" w:type="pct"/>
            <w:tcBorders>
              <w:bottom w:val="single" w:sz="4" w:space="0" w:color="auto"/>
            </w:tcBorders>
            <w:shd w:val="clear" w:color="auto" w:fill="auto"/>
          </w:tcPr>
          <w:p w14:paraId="167996F6"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Углерод оксид</w:t>
            </w:r>
          </w:p>
        </w:tc>
        <w:tc>
          <w:tcPr>
            <w:tcW w:w="658" w:type="pct"/>
            <w:tcBorders>
              <w:bottom w:val="single" w:sz="4" w:space="0" w:color="auto"/>
            </w:tcBorders>
            <w:shd w:val="clear" w:color="auto" w:fill="auto"/>
          </w:tcPr>
          <w:p w14:paraId="51A11A62"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2C7DF23A"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0,16110000</w:t>
            </w:r>
          </w:p>
        </w:tc>
        <w:tc>
          <w:tcPr>
            <w:tcW w:w="480" w:type="pct"/>
            <w:tcBorders>
              <w:bottom w:val="single" w:sz="4" w:space="0" w:color="auto"/>
            </w:tcBorders>
            <w:shd w:val="clear" w:color="auto" w:fill="auto"/>
          </w:tcPr>
          <w:p w14:paraId="76C25FA0"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169,223</w:t>
            </w:r>
          </w:p>
        </w:tc>
        <w:tc>
          <w:tcPr>
            <w:tcW w:w="755" w:type="pct"/>
            <w:tcBorders>
              <w:bottom w:val="single" w:sz="4" w:space="0" w:color="auto"/>
            </w:tcBorders>
            <w:shd w:val="clear" w:color="auto" w:fill="auto"/>
            <w:vAlign w:val="center"/>
          </w:tcPr>
          <w:p w14:paraId="19DB850C"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c>
          <w:tcPr>
            <w:tcW w:w="641" w:type="pct"/>
            <w:tcBorders>
              <w:bottom w:val="single" w:sz="4" w:space="0" w:color="auto"/>
              <w:right w:val="single" w:sz="4" w:space="0" w:color="auto"/>
            </w:tcBorders>
            <w:shd w:val="clear" w:color="auto" w:fill="auto"/>
            <w:vAlign w:val="center"/>
          </w:tcPr>
          <w:p w14:paraId="158BE405"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r>
      <w:tr w:rsidR="008171A6" w:rsidRPr="008171A6" w14:paraId="162B4854" w14:textId="77777777" w:rsidTr="0036104C">
        <w:trPr>
          <w:jc w:val="center"/>
        </w:trPr>
        <w:tc>
          <w:tcPr>
            <w:tcW w:w="177" w:type="pct"/>
            <w:vMerge/>
            <w:shd w:val="clear" w:color="auto" w:fill="auto"/>
          </w:tcPr>
          <w:p w14:paraId="3DDD66E8"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71C1B3AF" w14:textId="77777777" w:rsidR="008171A6" w:rsidRPr="008171A6" w:rsidRDefault="008171A6" w:rsidP="00902AF1">
            <w:pPr>
              <w:pStyle w:val="8"/>
              <w:rPr>
                <w:rFonts w:ascii="Times New Roman" w:hAnsi="Times New Roman" w:cs="Times New Roman"/>
                <w:sz w:val="20"/>
                <w:szCs w:val="20"/>
              </w:rPr>
            </w:pPr>
          </w:p>
        </w:tc>
        <w:tc>
          <w:tcPr>
            <w:tcW w:w="294" w:type="pct"/>
            <w:vMerge/>
            <w:shd w:val="clear" w:color="auto" w:fill="auto"/>
          </w:tcPr>
          <w:p w14:paraId="2F1745DF" w14:textId="77777777" w:rsidR="008171A6" w:rsidRPr="008171A6" w:rsidRDefault="008171A6" w:rsidP="00902AF1">
            <w:pPr>
              <w:pStyle w:val="8"/>
              <w:jc w:val="center"/>
              <w:rPr>
                <w:rFonts w:ascii="Times New Roman" w:hAnsi="Times New Roman" w:cs="Times New Roman"/>
                <w:sz w:val="20"/>
                <w:szCs w:val="20"/>
              </w:rPr>
            </w:pPr>
          </w:p>
        </w:tc>
        <w:tc>
          <w:tcPr>
            <w:tcW w:w="217" w:type="pct"/>
            <w:tcBorders>
              <w:bottom w:val="single" w:sz="4" w:space="0" w:color="auto"/>
            </w:tcBorders>
            <w:shd w:val="clear" w:color="auto" w:fill="auto"/>
          </w:tcPr>
          <w:p w14:paraId="2AE05B3F"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0703</w:t>
            </w:r>
          </w:p>
        </w:tc>
        <w:tc>
          <w:tcPr>
            <w:tcW w:w="604" w:type="pct"/>
            <w:tcBorders>
              <w:bottom w:val="single" w:sz="4" w:space="0" w:color="auto"/>
            </w:tcBorders>
            <w:shd w:val="clear" w:color="auto" w:fill="auto"/>
          </w:tcPr>
          <w:p w14:paraId="7C19548D" w14:textId="77777777" w:rsidR="008171A6" w:rsidRPr="008171A6" w:rsidRDefault="008171A6" w:rsidP="00902AF1">
            <w:pPr>
              <w:pStyle w:val="8"/>
              <w:rPr>
                <w:rFonts w:ascii="Times New Roman" w:hAnsi="Times New Roman" w:cs="Times New Roman"/>
                <w:sz w:val="20"/>
                <w:szCs w:val="20"/>
              </w:rPr>
            </w:pPr>
            <w:proofErr w:type="spellStart"/>
            <w:r w:rsidRPr="008171A6">
              <w:rPr>
                <w:rFonts w:ascii="Times New Roman" w:hAnsi="Times New Roman" w:cs="Times New Roman"/>
                <w:sz w:val="20"/>
                <w:szCs w:val="20"/>
              </w:rPr>
              <w:t>Бенз</w:t>
            </w:r>
            <w:proofErr w:type="spellEnd"/>
            <w:r w:rsidRPr="008171A6">
              <w:rPr>
                <w:rFonts w:ascii="Times New Roman" w:hAnsi="Times New Roman" w:cs="Times New Roman"/>
                <w:sz w:val="20"/>
                <w:szCs w:val="20"/>
              </w:rPr>
              <w:t>/а/</w:t>
            </w:r>
            <w:proofErr w:type="spellStart"/>
            <w:r w:rsidRPr="008171A6">
              <w:rPr>
                <w:rFonts w:ascii="Times New Roman" w:hAnsi="Times New Roman" w:cs="Times New Roman"/>
                <w:sz w:val="20"/>
                <w:szCs w:val="20"/>
              </w:rPr>
              <w:t>пирен</w:t>
            </w:r>
            <w:proofErr w:type="spellEnd"/>
          </w:p>
        </w:tc>
        <w:tc>
          <w:tcPr>
            <w:tcW w:w="658" w:type="pct"/>
            <w:tcBorders>
              <w:bottom w:val="single" w:sz="4" w:space="0" w:color="auto"/>
            </w:tcBorders>
            <w:shd w:val="clear" w:color="auto" w:fill="auto"/>
          </w:tcPr>
          <w:p w14:paraId="72CDAF2A"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7 лет</w:t>
            </w:r>
          </w:p>
        </w:tc>
        <w:tc>
          <w:tcPr>
            <w:tcW w:w="479" w:type="pct"/>
            <w:tcBorders>
              <w:bottom w:val="single" w:sz="4" w:space="0" w:color="auto"/>
            </w:tcBorders>
            <w:shd w:val="clear" w:color="auto" w:fill="auto"/>
          </w:tcPr>
          <w:p w14:paraId="57C5C788"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0,00000000</w:t>
            </w:r>
          </w:p>
        </w:tc>
        <w:tc>
          <w:tcPr>
            <w:tcW w:w="480" w:type="pct"/>
            <w:tcBorders>
              <w:bottom w:val="single" w:sz="4" w:space="0" w:color="auto"/>
            </w:tcBorders>
            <w:shd w:val="clear" w:color="auto" w:fill="auto"/>
          </w:tcPr>
          <w:p w14:paraId="59848E30" w14:textId="77777777" w:rsidR="008171A6" w:rsidRPr="008171A6" w:rsidRDefault="008171A6" w:rsidP="00902AF1">
            <w:pPr>
              <w:jc w:val="center"/>
              <w:rPr>
                <w:rFonts w:ascii="Times New Roman" w:hAnsi="Times New Roman" w:cs="Times New Roman"/>
                <w:sz w:val="20"/>
                <w:szCs w:val="20"/>
              </w:rPr>
            </w:pPr>
            <w:r w:rsidRPr="008171A6">
              <w:rPr>
                <w:rFonts w:ascii="Times New Roman" w:hAnsi="Times New Roman" w:cs="Times New Roman"/>
                <w:sz w:val="20"/>
                <w:szCs w:val="20"/>
              </w:rPr>
              <w:t>0,00000494</w:t>
            </w:r>
          </w:p>
        </w:tc>
        <w:tc>
          <w:tcPr>
            <w:tcW w:w="755" w:type="pct"/>
            <w:tcBorders>
              <w:bottom w:val="single" w:sz="4" w:space="0" w:color="auto"/>
            </w:tcBorders>
            <w:shd w:val="clear" w:color="auto" w:fill="auto"/>
            <w:vAlign w:val="center"/>
          </w:tcPr>
          <w:p w14:paraId="4D4FA2D9"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Силами предприятия</w:t>
            </w:r>
          </w:p>
        </w:tc>
        <w:tc>
          <w:tcPr>
            <w:tcW w:w="641" w:type="pct"/>
            <w:tcBorders>
              <w:bottom w:val="single" w:sz="4" w:space="0" w:color="auto"/>
              <w:right w:val="single" w:sz="4" w:space="0" w:color="auto"/>
            </w:tcBorders>
            <w:shd w:val="clear" w:color="auto" w:fill="auto"/>
          </w:tcPr>
          <w:p w14:paraId="03274FC1"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Расчетная</w:t>
            </w:r>
          </w:p>
        </w:tc>
      </w:tr>
      <w:tr w:rsidR="008171A6" w:rsidRPr="008171A6" w14:paraId="1AB6F9AA" w14:textId="77777777" w:rsidTr="0036104C">
        <w:trPr>
          <w:jc w:val="center"/>
        </w:trPr>
        <w:tc>
          <w:tcPr>
            <w:tcW w:w="177" w:type="pct"/>
            <w:vMerge/>
            <w:shd w:val="clear" w:color="auto" w:fill="auto"/>
          </w:tcPr>
          <w:p w14:paraId="15826E40" w14:textId="77777777" w:rsidR="008171A6" w:rsidRPr="008171A6" w:rsidRDefault="008171A6" w:rsidP="00902AF1">
            <w:pPr>
              <w:pStyle w:val="8"/>
              <w:jc w:val="center"/>
              <w:rPr>
                <w:rFonts w:ascii="Times New Roman" w:hAnsi="Times New Roman" w:cs="Times New Roman"/>
                <w:sz w:val="20"/>
                <w:szCs w:val="20"/>
              </w:rPr>
            </w:pPr>
          </w:p>
        </w:tc>
        <w:tc>
          <w:tcPr>
            <w:tcW w:w="695" w:type="pct"/>
            <w:vMerge/>
            <w:shd w:val="clear" w:color="auto" w:fill="auto"/>
          </w:tcPr>
          <w:p w14:paraId="47CC4C6A" w14:textId="77777777" w:rsidR="008171A6" w:rsidRPr="008171A6" w:rsidRDefault="008171A6" w:rsidP="00902AF1">
            <w:pPr>
              <w:pStyle w:val="8"/>
              <w:rPr>
                <w:rFonts w:ascii="Times New Roman" w:hAnsi="Times New Roman" w:cs="Times New Roman"/>
                <w:sz w:val="20"/>
                <w:szCs w:val="20"/>
              </w:rPr>
            </w:pPr>
          </w:p>
        </w:tc>
        <w:tc>
          <w:tcPr>
            <w:tcW w:w="294" w:type="pct"/>
            <w:vMerge w:val="restart"/>
            <w:shd w:val="clear" w:color="auto" w:fill="auto"/>
          </w:tcPr>
          <w:p w14:paraId="039C5D12"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0016</w:t>
            </w:r>
          </w:p>
        </w:tc>
        <w:tc>
          <w:tcPr>
            <w:tcW w:w="217" w:type="pct"/>
            <w:tcBorders>
              <w:bottom w:val="single" w:sz="4" w:space="0" w:color="auto"/>
            </w:tcBorders>
            <w:shd w:val="clear" w:color="auto" w:fill="auto"/>
          </w:tcPr>
          <w:p w14:paraId="20AB37DC"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0301</w:t>
            </w:r>
          </w:p>
        </w:tc>
        <w:tc>
          <w:tcPr>
            <w:tcW w:w="604" w:type="pct"/>
            <w:tcBorders>
              <w:bottom w:val="single" w:sz="4" w:space="0" w:color="auto"/>
            </w:tcBorders>
            <w:shd w:val="clear" w:color="auto" w:fill="auto"/>
          </w:tcPr>
          <w:p w14:paraId="638AAEDD"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Азота диоксид</w:t>
            </w:r>
          </w:p>
        </w:tc>
        <w:tc>
          <w:tcPr>
            <w:tcW w:w="658" w:type="pct"/>
            <w:tcBorders>
              <w:bottom w:val="single" w:sz="4" w:space="0" w:color="auto"/>
            </w:tcBorders>
            <w:shd w:val="clear" w:color="auto" w:fill="auto"/>
          </w:tcPr>
          <w:p w14:paraId="5A633A1D"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2BB93E9B"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2,64000000</w:t>
            </w:r>
          </w:p>
        </w:tc>
        <w:tc>
          <w:tcPr>
            <w:tcW w:w="480" w:type="pct"/>
            <w:tcBorders>
              <w:bottom w:val="single" w:sz="4" w:space="0" w:color="auto"/>
            </w:tcBorders>
            <w:shd w:val="clear" w:color="auto" w:fill="auto"/>
          </w:tcPr>
          <w:p w14:paraId="7CA39280"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1737,133</w:t>
            </w:r>
          </w:p>
        </w:tc>
        <w:tc>
          <w:tcPr>
            <w:tcW w:w="755" w:type="pct"/>
            <w:tcBorders>
              <w:bottom w:val="single" w:sz="4" w:space="0" w:color="auto"/>
            </w:tcBorders>
            <w:shd w:val="clear" w:color="auto" w:fill="auto"/>
          </w:tcPr>
          <w:p w14:paraId="2A3842AB"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Аккредитованной лабораторией</w:t>
            </w:r>
          </w:p>
        </w:tc>
        <w:tc>
          <w:tcPr>
            <w:tcW w:w="641" w:type="pct"/>
            <w:tcBorders>
              <w:bottom w:val="single" w:sz="4" w:space="0" w:color="auto"/>
              <w:right w:val="single" w:sz="4" w:space="0" w:color="auto"/>
            </w:tcBorders>
            <w:shd w:val="clear" w:color="auto" w:fill="auto"/>
          </w:tcPr>
          <w:p w14:paraId="4B6271DD"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Инструментальная</w:t>
            </w:r>
          </w:p>
        </w:tc>
      </w:tr>
      <w:tr w:rsidR="008171A6" w:rsidRPr="008171A6" w14:paraId="1BE1C46F" w14:textId="77777777" w:rsidTr="0036104C">
        <w:trPr>
          <w:jc w:val="center"/>
        </w:trPr>
        <w:tc>
          <w:tcPr>
            <w:tcW w:w="177" w:type="pct"/>
            <w:vMerge/>
            <w:shd w:val="clear" w:color="auto" w:fill="auto"/>
          </w:tcPr>
          <w:p w14:paraId="7894A215" w14:textId="77777777" w:rsidR="008171A6" w:rsidRPr="008171A6" w:rsidRDefault="008171A6" w:rsidP="00902AF1">
            <w:pPr>
              <w:rPr>
                <w:rFonts w:ascii="Times New Roman" w:hAnsi="Times New Roman" w:cs="Times New Roman"/>
                <w:sz w:val="20"/>
                <w:szCs w:val="20"/>
              </w:rPr>
            </w:pPr>
          </w:p>
        </w:tc>
        <w:tc>
          <w:tcPr>
            <w:tcW w:w="695" w:type="pct"/>
            <w:vMerge/>
            <w:shd w:val="clear" w:color="auto" w:fill="auto"/>
          </w:tcPr>
          <w:p w14:paraId="791AE9B9" w14:textId="77777777" w:rsidR="008171A6" w:rsidRPr="008171A6" w:rsidRDefault="008171A6" w:rsidP="00902AF1">
            <w:pPr>
              <w:rPr>
                <w:rFonts w:ascii="Times New Roman" w:hAnsi="Times New Roman" w:cs="Times New Roman"/>
                <w:sz w:val="20"/>
                <w:szCs w:val="20"/>
              </w:rPr>
            </w:pPr>
          </w:p>
        </w:tc>
        <w:tc>
          <w:tcPr>
            <w:tcW w:w="294" w:type="pct"/>
            <w:vMerge/>
            <w:shd w:val="clear" w:color="auto" w:fill="auto"/>
          </w:tcPr>
          <w:p w14:paraId="18856634" w14:textId="77777777" w:rsidR="008171A6" w:rsidRPr="008171A6" w:rsidRDefault="008171A6" w:rsidP="00902AF1">
            <w:pPr>
              <w:rPr>
                <w:rFonts w:ascii="Times New Roman" w:hAnsi="Times New Roman" w:cs="Times New Roman"/>
                <w:sz w:val="20"/>
                <w:szCs w:val="20"/>
              </w:rPr>
            </w:pPr>
          </w:p>
        </w:tc>
        <w:tc>
          <w:tcPr>
            <w:tcW w:w="217" w:type="pct"/>
            <w:tcBorders>
              <w:bottom w:val="single" w:sz="4" w:space="0" w:color="auto"/>
            </w:tcBorders>
            <w:shd w:val="clear" w:color="auto" w:fill="auto"/>
          </w:tcPr>
          <w:p w14:paraId="50AEA671"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0304</w:t>
            </w:r>
          </w:p>
        </w:tc>
        <w:tc>
          <w:tcPr>
            <w:tcW w:w="604" w:type="pct"/>
            <w:tcBorders>
              <w:bottom w:val="single" w:sz="4" w:space="0" w:color="auto"/>
            </w:tcBorders>
            <w:shd w:val="clear" w:color="auto" w:fill="auto"/>
          </w:tcPr>
          <w:p w14:paraId="573416D0"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Азота оксид</w:t>
            </w:r>
          </w:p>
        </w:tc>
        <w:tc>
          <w:tcPr>
            <w:tcW w:w="658" w:type="pct"/>
            <w:tcBorders>
              <w:bottom w:val="single" w:sz="4" w:space="0" w:color="auto"/>
            </w:tcBorders>
            <w:shd w:val="clear" w:color="auto" w:fill="auto"/>
          </w:tcPr>
          <w:p w14:paraId="045C1AA2"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5C766FFF"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0,4290000</w:t>
            </w:r>
          </w:p>
        </w:tc>
        <w:tc>
          <w:tcPr>
            <w:tcW w:w="480" w:type="pct"/>
            <w:tcBorders>
              <w:bottom w:val="single" w:sz="4" w:space="0" w:color="auto"/>
            </w:tcBorders>
            <w:shd w:val="clear" w:color="auto" w:fill="auto"/>
          </w:tcPr>
          <w:p w14:paraId="46B37DDA"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282,2841</w:t>
            </w:r>
          </w:p>
        </w:tc>
        <w:tc>
          <w:tcPr>
            <w:tcW w:w="755" w:type="pct"/>
            <w:tcBorders>
              <w:bottom w:val="single" w:sz="4" w:space="0" w:color="auto"/>
            </w:tcBorders>
            <w:shd w:val="clear" w:color="auto" w:fill="auto"/>
            <w:vAlign w:val="center"/>
          </w:tcPr>
          <w:p w14:paraId="6EEFE378"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c>
          <w:tcPr>
            <w:tcW w:w="641" w:type="pct"/>
            <w:tcBorders>
              <w:bottom w:val="single" w:sz="4" w:space="0" w:color="auto"/>
              <w:right w:val="single" w:sz="4" w:space="0" w:color="auto"/>
            </w:tcBorders>
            <w:shd w:val="clear" w:color="auto" w:fill="auto"/>
            <w:vAlign w:val="center"/>
          </w:tcPr>
          <w:p w14:paraId="03F6532E"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r>
      <w:tr w:rsidR="008171A6" w:rsidRPr="008171A6" w14:paraId="1B6381A7" w14:textId="77777777" w:rsidTr="0036104C">
        <w:trPr>
          <w:jc w:val="center"/>
        </w:trPr>
        <w:tc>
          <w:tcPr>
            <w:tcW w:w="177" w:type="pct"/>
            <w:vMerge/>
            <w:shd w:val="clear" w:color="auto" w:fill="auto"/>
          </w:tcPr>
          <w:p w14:paraId="3F399D0F" w14:textId="77777777" w:rsidR="008171A6" w:rsidRPr="008171A6" w:rsidRDefault="008171A6" w:rsidP="00902AF1">
            <w:pPr>
              <w:rPr>
                <w:rFonts w:ascii="Times New Roman" w:hAnsi="Times New Roman" w:cs="Times New Roman"/>
                <w:sz w:val="20"/>
                <w:szCs w:val="20"/>
              </w:rPr>
            </w:pPr>
          </w:p>
        </w:tc>
        <w:tc>
          <w:tcPr>
            <w:tcW w:w="695" w:type="pct"/>
            <w:vMerge/>
            <w:shd w:val="clear" w:color="auto" w:fill="auto"/>
          </w:tcPr>
          <w:p w14:paraId="204B0DE9" w14:textId="77777777" w:rsidR="008171A6" w:rsidRPr="008171A6" w:rsidRDefault="008171A6" w:rsidP="00902AF1">
            <w:pPr>
              <w:rPr>
                <w:rFonts w:ascii="Times New Roman" w:hAnsi="Times New Roman" w:cs="Times New Roman"/>
                <w:sz w:val="20"/>
                <w:szCs w:val="20"/>
              </w:rPr>
            </w:pPr>
          </w:p>
        </w:tc>
        <w:tc>
          <w:tcPr>
            <w:tcW w:w="294" w:type="pct"/>
            <w:vMerge/>
            <w:shd w:val="clear" w:color="auto" w:fill="auto"/>
          </w:tcPr>
          <w:p w14:paraId="7A6165BA" w14:textId="77777777" w:rsidR="008171A6" w:rsidRPr="008171A6" w:rsidRDefault="008171A6" w:rsidP="00902AF1">
            <w:pPr>
              <w:rPr>
                <w:rFonts w:ascii="Times New Roman" w:hAnsi="Times New Roman" w:cs="Times New Roman"/>
                <w:sz w:val="20"/>
                <w:szCs w:val="20"/>
              </w:rPr>
            </w:pPr>
          </w:p>
        </w:tc>
        <w:tc>
          <w:tcPr>
            <w:tcW w:w="217" w:type="pct"/>
            <w:tcBorders>
              <w:bottom w:val="single" w:sz="4" w:space="0" w:color="auto"/>
            </w:tcBorders>
            <w:shd w:val="clear" w:color="auto" w:fill="auto"/>
          </w:tcPr>
          <w:p w14:paraId="058898B8"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0337</w:t>
            </w:r>
          </w:p>
        </w:tc>
        <w:tc>
          <w:tcPr>
            <w:tcW w:w="604" w:type="pct"/>
            <w:tcBorders>
              <w:bottom w:val="single" w:sz="4" w:space="0" w:color="auto"/>
            </w:tcBorders>
            <w:shd w:val="clear" w:color="auto" w:fill="auto"/>
          </w:tcPr>
          <w:p w14:paraId="64577FF7"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Углерод оксид</w:t>
            </w:r>
          </w:p>
        </w:tc>
        <w:tc>
          <w:tcPr>
            <w:tcW w:w="658" w:type="pct"/>
            <w:tcBorders>
              <w:bottom w:val="single" w:sz="4" w:space="0" w:color="auto"/>
            </w:tcBorders>
            <w:shd w:val="clear" w:color="auto" w:fill="auto"/>
          </w:tcPr>
          <w:p w14:paraId="0BD51E9F"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год</w:t>
            </w:r>
          </w:p>
        </w:tc>
        <w:tc>
          <w:tcPr>
            <w:tcW w:w="479" w:type="pct"/>
            <w:tcBorders>
              <w:bottom w:val="single" w:sz="4" w:space="0" w:color="auto"/>
            </w:tcBorders>
            <w:shd w:val="clear" w:color="auto" w:fill="auto"/>
          </w:tcPr>
          <w:p w14:paraId="0A045EDB"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8,7000000</w:t>
            </w:r>
          </w:p>
        </w:tc>
        <w:tc>
          <w:tcPr>
            <w:tcW w:w="480" w:type="pct"/>
            <w:tcBorders>
              <w:bottom w:val="single" w:sz="4" w:space="0" w:color="auto"/>
            </w:tcBorders>
            <w:shd w:val="clear" w:color="auto" w:fill="auto"/>
          </w:tcPr>
          <w:p w14:paraId="64B7A7A9"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5724,643</w:t>
            </w:r>
          </w:p>
        </w:tc>
        <w:tc>
          <w:tcPr>
            <w:tcW w:w="755" w:type="pct"/>
            <w:tcBorders>
              <w:bottom w:val="single" w:sz="4" w:space="0" w:color="auto"/>
            </w:tcBorders>
            <w:shd w:val="clear" w:color="auto" w:fill="auto"/>
            <w:vAlign w:val="center"/>
          </w:tcPr>
          <w:p w14:paraId="74A7EFC2"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c>
          <w:tcPr>
            <w:tcW w:w="641" w:type="pct"/>
            <w:tcBorders>
              <w:bottom w:val="single" w:sz="4" w:space="0" w:color="auto"/>
              <w:right w:val="single" w:sz="4" w:space="0" w:color="auto"/>
            </w:tcBorders>
            <w:shd w:val="clear" w:color="auto" w:fill="auto"/>
            <w:vAlign w:val="center"/>
          </w:tcPr>
          <w:p w14:paraId="69A5DEDC"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r>
      <w:tr w:rsidR="008171A6" w:rsidRPr="008171A6" w14:paraId="6D9B87A9" w14:textId="77777777" w:rsidTr="0036104C">
        <w:trPr>
          <w:jc w:val="center"/>
        </w:trPr>
        <w:tc>
          <w:tcPr>
            <w:tcW w:w="177" w:type="pct"/>
            <w:vMerge/>
            <w:shd w:val="clear" w:color="auto" w:fill="auto"/>
          </w:tcPr>
          <w:p w14:paraId="5371B471" w14:textId="77777777" w:rsidR="008171A6" w:rsidRPr="008171A6" w:rsidRDefault="008171A6" w:rsidP="00902AF1">
            <w:pPr>
              <w:rPr>
                <w:rFonts w:ascii="Times New Roman" w:hAnsi="Times New Roman" w:cs="Times New Roman"/>
                <w:sz w:val="20"/>
                <w:szCs w:val="20"/>
              </w:rPr>
            </w:pPr>
          </w:p>
        </w:tc>
        <w:tc>
          <w:tcPr>
            <w:tcW w:w="695" w:type="pct"/>
            <w:vMerge/>
            <w:shd w:val="clear" w:color="auto" w:fill="auto"/>
          </w:tcPr>
          <w:p w14:paraId="4C24258C" w14:textId="77777777" w:rsidR="008171A6" w:rsidRPr="008171A6" w:rsidRDefault="008171A6" w:rsidP="00902AF1">
            <w:pPr>
              <w:rPr>
                <w:rFonts w:ascii="Times New Roman" w:hAnsi="Times New Roman" w:cs="Times New Roman"/>
                <w:sz w:val="20"/>
                <w:szCs w:val="20"/>
              </w:rPr>
            </w:pPr>
          </w:p>
        </w:tc>
        <w:tc>
          <w:tcPr>
            <w:tcW w:w="294" w:type="pct"/>
            <w:vMerge/>
            <w:shd w:val="clear" w:color="auto" w:fill="auto"/>
          </w:tcPr>
          <w:p w14:paraId="21C1452D" w14:textId="77777777" w:rsidR="008171A6" w:rsidRPr="008171A6" w:rsidRDefault="008171A6" w:rsidP="00902AF1">
            <w:pPr>
              <w:rPr>
                <w:rFonts w:ascii="Times New Roman" w:hAnsi="Times New Roman" w:cs="Times New Roman"/>
                <w:sz w:val="20"/>
                <w:szCs w:val="20"/>
              </w:rPr>
            </w:pPr>
          </w:p>
        </w:tc>
        <w:tc>
          <w:tcPr>
            <w:tcW w:w="217" w:type="pct"/>
            <w:tcBorders>
              <w:bottom w:val="single" w:sz="4" w:space="0" w:color="auto"/>
            </w:tcBorders>
            <w:shd w:val="clear" w:color="auto" w:fill="auto"/>
          </w:tcPr>
          <w:p w14:paraId="0E87969C"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0410</w:t>
            </w:r>
          </w:p>
        </w:tc>
        <w:tc>
          <w:tcPr>
            <w:tcW w:w="604" w:type="pct"/>
            <w:tcBorders>
              <w:bottom w:val="single" w:sz="4" w:space="0" w:color="auto"/>
            </w:tcBorders>
            <w:shd w:val="clear" w:color="auto" w:fill="auto"/>
          </w:tcPr>
          <w:p w14:paraId="02A98830"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Метан</w:t>
            </w:r>
          </w:p>
        </w:tc>
        <w:tc>
          <w:tcPr>
            <w:tcW w:w="658" w:type="pct"/>
            <w:tcBorders>
              <w:bottom w:val="single" w:sz="4" w:space="0" w:color="auto"/>
            </w:tcBorders>
            <w:shd w:val="clear" w:color="auto" w:fill="auto"/>
          </w:tcPr>
          <w:p w14:paraId="3CDA3EAD"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7 лет</w:t>
            </w:r>
          </w:p>
        </w:tc>
        <w:tc>
          <w:tcPr>
            <w:tcW w:w="479" w:type="pct"/>
            <w:tcBorders>
              <w:bottom w:val="single" w:sz="4" w:space="0" w:color="auto"/>
            </w:tcBorders>
            <w:shd w:val="clear" w:color="auto" w:fill="auto"/>
          </w:tcPr>
          <w:p w14:paraId="1BA35742"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0,0190000</w:t>
            </w:r>
          </w:p>
        </w:tc>
        <w:tc>
          <w:tcPr>
            <w:tcW w:w="480" w:type="pct"/>
            <w:tcBorders>
              <w:bottom w:val="single" w:sz="4" w:space="0" w:color="auto"/>
            </w:tcBorders>
            <w:shd w:val="clear" w:color="auto" w:fill="auto"/>
          </w:tcPr>
          <w:p w14:paraId="64573260"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12,50209</w:t>
            </w:r>
          </w:p>
        </w:tc>
        <w:tc>
          <w:tcPr>
            <w:tcW w:w="755" w:type="pct"/>
            <w:tcBorders>
              <w:bottom w:val="single" w:sz="4" w:space="0" w:color="auto"/>
            </w:tcBorders>
            <w:shd w:val="clear" w:color="auto" w:fill="auto"/>
            <w:vAlign w:val="center"/>
          </w:tcPr>
          <w:p w14:paraId="00347DF2"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Силами предприятия</w:t>
            </w:r>
          </w:p>
        </w:tc>
        <w:tc>
          <w:tcPr>
            <w:tcW w:w="641" w:type="pct"/>
            <w:tcBorders>
              <w:bottom w:val="single" w:sz="4" w:space="0" w:color="auto"/>
              <w:right w:val="single" w:sz="4" w:space="0" w:color="auto"/>
            </w:tcBorders>
            <w:shd w:val="clear" w:color="auto" w:fill="auto"/>
          </w:tcPr>
          <w:p w14:paraId="78D0640F"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Расчетная</w:t>
            </w:r>
          </w:p>
        </w:tc>
      </w:tr>
      <w:tr w:rsidR="008171A6" w:rsidRPr="008171A6" w14:paraId="57B2762A" w14:textId="77777777" w:rsidTr="0036104C">
        <w:trPr>
          <w:jc w:val="center"/>
        </w:trPr>
        <w:tc>
          <w:tcPr>
            <w:tcW w:w="177" w:type="pct"/>
            <w:vMerge/>
            <w:shd w:val="clear" w:color="auto" w:fill="auto"/>
          </w:tcPr>
          <w:p w14:paraId="02B0627F" w14:textId="77777777" w:rsidR="008171A6" w:rsidRPr="008171A6" w:rsidRDefault="008171A6" w:rsidP="00902AF1">
            <w:pPr>
              <w:rPr>
                <w:rFonts w:ascii="Times New Roman" w:hAnsi="Times New Roman" w:cs="Times New Roman"/>
                <w:sz w:val="20"/>
                <w:szCs w:val="20"/>
              </w:rPr>
            </w:pPr>
          </w:p>
        </w:tc>
        <w:tc>
          <w:tcPr>
            <w:tcW w:w="695" w:type="pct"/>
            <w:vMerge/>
            <w:shd w:val="clear" w:color="auto" w:fill="auto"/>
          </w:tcPr>
          <w:p w14:paraId="43BF5E9B" w14:textId="77777777" w:rsidR="008171A6" w:rsidRPr="008171A6" w:rsidRDefault="008171A6" w:rsidP="00902AF1">
            <w:pPr>
              <w:rPr>
                <w:rFonts w:ascii="Times New Roman" w:hAnsi="Times New Roman" w:cs="Times New Roman"/>
                <w:sz w:val="20"/>
                <w:szCs w:val="20"/>
              </w:rPr>
            </w:pPr>
          </w:p>
        </w:tc>
        <w:tc>
          <w:tcPr>
            <w:tcW w:w="294" w:type="pct"/>
            <w:vMerge/>
            <w:shd w:val="clear" w:color="auto" w:fill="auto"/>
          </w:tcPr>
          <w:p w14:paraId="1F9D2A31" w14:textId="77777777" w:rsidR="008171A6" w:rsidRPr="008171A6" w:rsidRDefault="008171A6" w:rsidP="00902AF1">
            <w:pPr>
              <w:rPr>
                <w:rFonts w:ascii="Times New Roman" w:hAnsi="Times New Roman" w:cs="Times New Roman"/>
                <w:sz w:val="20"/>
                <w:szCs w:val="20"/>
              </w:rPr>
            </w:pPr>
          </w:p>
        </w:tc>
        <w:tc>
          <w:tcPr>
            <w:tcW w:w="217" w:type="pct"/>
            <w:tcBorders>
              <w:bottom w:val="single" w:sz="4" w:space="0" w:color="auto"/>
            </w:tcBorders>
            <w:shd w:val="clear" w:color="auto" w:fill="auto"/>
          </w:tcPr>
          <w:p w14:paraId="6B686806"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0703</w:t>
            </w:r>
          </w:p>
        </w:tc>
        <w:tc>
          <w:tcPr>
            <w:tcW w:w="604" w:type="pct"/>
            <w:tcBorders>
              <w:bottom w:val="single" w:sz="4" w:space="0" w:color="auto"/>
            </w:tcBorders>
            <w:shd w:val="clear" w:color="auto" w:fill="auto"/>
          </w:tcPr>
          <w:p w14:paraId="1F6BA04C" w14:textId="77777777" w:rsidR="008171A6" w:rsidRPr="008171A6" w:rsidRDefault="008171A6" w:rsidP="00902AF1">
            <w:pPr>
              <w:pStyle w:val="8"/>
              <w:rPr>
                <w:rFonts w:ascii="Times New Roman" w:hAnsi="Times New Roman" w:cs="Times New Roman"/>
                <w:sz w:val="20"/>
                <w:szCs w:val="20"/>
              </w:rPr>
            </w:pPr>
            <w:proofErr w:type="spellStart"/>
            <w:r w:rsidRPr="008171A6">
              <w:rPr>
                <w:rFonts w:ascii="Times New Roman" w:hAnsi="Times New Roman" w:cs="Times New Roman"/>
                <w:sz w:val="20"/>
                <w:szCs w:val="20"/>
              </w:rPr>
              <w:t>Бенз</w:t>
            </w:r>
            <w:proofErr w:type="spellEnd"/>
            <w:r w:rsidRPr="008171A6">
              <w:rPr>
                <w:rFonts w:ascii="Times New Roman" w:hAnsi="Times New Roman" w:cs="Times New Roman"/>
                <w:sz w:val="20"/>
                <w:szCs w:val="20"/>
              </w:rPr>
              <w:t>/а/</w:t>
            </w:r>
            <w:proofErr w:type="spellStart"/>
            <w:r w:rsidRPr="008171A6">
              <w:rPr>
                <w:rFonts w:ascii="Times New Roman" w:hAnsi="Times New Roman" w:cs="Times New Roman"/>
                <w:sz w:val="20"/>
                <w:szCs w:val="20"/>
              </w:rPr>
              <w:t>пирен</w:t>
            </w:r>
            <w:proofErr w:type="spellEnd"/>
          </w:p>
        </w:tc>
        <w:tc>
          <w:tcPr>
            <w:tcW w:w="658" w:type="pct"/>
            <w:tcBorders>
              <w:bottom w:val="single" w:sz="4" w:space="0" w:color="auto"/>
            </w:tcBorders>
            <w:shd w:val="clear" w:color="auto" w:fill="auto"/>
          </w:tcPr>
          <w:p w14:paraId="7EF14FA8" w14:textId="77777777" w:rsidR="008171A6" w:rsidRPr="008171A6" w:rsidRDefault="008171A6" w:rsidP="00902AF1">
            <w:pPr>
              <w:pStyle w:val="8"/>
              <w:rPr>
                <w:rFonts w:ascii="Times New Roman" w:hAnsi="Times New Roman" w:cs="Times New Roman"/>
                <w:sz w:val="20"/>
                <w:szCs w:val="20"/>
              </w:rPr>
            </w:pPr>
            <w:r w:rsidRPr="008171A6">
              <w:rPr>
                <w:rFonts w:ascii="Times New Roman" w:hAnsi="Times New Roman" w:cs="Times New Roman"/>
                <w:sz w:val="20"/>
                <w:szCs w:val="20"/>
              </w:rPr>
              <w:t>1 раз в 7 лет</w:t>
            </w:r>
          </w:p>
        </w:tc>
        <w:tc>
          <w:tcPr>
            <w:tcW w:w="479" w:type="pct"/>
            <w:tcBorders>
              <w:bottom w:val="single" w:sz="4" w:space="0" w:color="auto"/>
            </w:tcBorders>
            <w:shd w:val="clear" w:color="auto" w:fill="auto"/>
          </w:tcPr>
          <w:p w14:paraId="0A89EE40"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0,00000010</w:t>
            </w:r>
          </w:p>
        </w:tc>
        <w:tc>
          <w:tcPr>
            <w:tcW w:w="480" w:type="pct"/>
            <w:tcBorders>
              <w:bottom w:val="single" w:sz="4" w:space="0" w:color="auto"/>
            </w:tcBorders>
            <w:shd w:val="clear" w:color="auto" w:fill="auto"/>
          </w:tcPr>
          <w:p w14:paraId="6885B76F" w14:textId="77777777" w:rsidR="008171A6" w:rsidRPr="008171A6" w:rsidRDefault="008171A6" w:rsidP="00902AF1">
            <w:pPr>
              <w:pStyle w:val="8"/>
              <w:jc w:val="center"/>
              <w:rPr>
                <w:rFonts w:ascii="Times New Roman" w:hAnsi="Times New Roman" w:cs="Times New Roman"/>
                <w:sz w:val="20"/>
                <w:szCs w:val="20"/>
              </w:rPr>
            </w:pPr>
            <w:r w:rsidRPr="008171A6">
              <w:rPr>
                <w:rFonts w:ascii="Times New Roman" w:hAnsi="Times New Roman" w:cs="Times New Roman"/>
                <w:sz w:val="20"/>
                <w:szCs w:val="20"/>
              </w:rPr>
              <w:t>6,58Е-05</w:t>
            </w:r>
          </w:p>
        </w:tc>
        <w:tc>
          <w:tcPr>
            <w:tcW w:w="755" w:type="pct"/>
            <w:tcBorders>
              <w:bottom w:val="single" w:sz="4" w:space="0" w:color="auto"/>
            </w:tcBorders>
            <w:shd w:val="clear" w:color="auto" w:fill="auto"/>
            <w:vAlign w:val="center"/>
          </w:tcPr>
          <w:p w14:paraId="6CDB0147"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c>
          <w:tcPr>
            <w:tcW w:w="641" w:type="pct"/>
            <w:tcBorders>
              <w:bottom w:val="single" w:sz="4" w:space="0" w:color="auto"/>
              <w:right w:val="single" w:sz="4" w:space="0" w:color="auto"/>
            </w:tcBorders>
            <w:shd w:val="clear" w:color="auto" w:fill="auto"/>
            <w:vAlign w:val="center"/>
          </w:tcPr>
          <w:p w14:paraId="28CCE679" w14:textId="77777777" w:rsidR="008171A6" w:rsidRPr="008171A6" w:rsidRDefault="008171A6" w:rsidP="00902AF1">
            <w:pPr>
              <w:pStyle w:val="8"/>
              <w:tabs>
                <w:tab w:val="decimal" w:pos="227"/>
              </w:tabs>
              <w:jc w:val="center"/>
              <w:rPr>
                <w:rFonts w:ascii="Times New Roman" w:hAnsi="Times New Roman" w:cs="Times New Roman"/>
                <w:sz w:val="20"/>
                <w:szCs w:val="20"/>
              </w:rPr>
            </w:pPr>
            <w:r w:rsidRPr="008171A6">
              <w:rPr>
                <w:rFonts w:ascii="Times New Roman" w:hAnsi="Times New Roman" w:cs="Times New Roman"/>
                <w:sz w:val="20"/>
                <w:szCs w:val="20"/>
              </w:rPr>
              <w:t>-//-</w:t>
            </w:r>
          </w:p>
        </w:tc>
      </w:tr>
    </w:tbl>
    <w:p w14:paraId="746C0AA9" w14:textId="77777777" w:rsidR="008171A6" w:rsidRPr="008171A6" w:rsidRDefault="008171A6" w:rsidP="008171A6">
      <w:pPr>
        <w:jc w:val="center"/>
        <w:rPr>
          <w:rFonts w:ascii="Times New Roman" w:hAnsi="Times New Roman" w:cs="Times New Roman"/>
          <w:b/>
        </w:rPr>
      </w:pPr>
    </w:p>
    <w:bookmarkEnd w:id="0"/>
    <w:bookmarkEnd w:id="1"/>
    <w:bookmarkEnd w:id="2"/>
    <w:p w14:paraId="6FE1FAB0" w14:textId="77777777" w:rsidR="008171A6" w:rsidRPr="008171A6" w:rsidRDefault="008171A6" w:rsidP="008171A6">
      <w:pPr>
        <w:jc w:val="both"/>
        <w:rPr>
          <w:rFonts w:ascii="Times New Roman" w:hAnsi="Times New Roman" w:cs="Times New Roman"/>
          <w:sz w:val="24"/>
          <w:szCs w:val="24"/>
        </w:rPr>
      </w:pPr>
      <w:r w:rsidRPr="008171A6">
        <w:rPr>
          <w:rFonts w:ascii="Times New Roman" w:hAnsi="Times New Roman" w:cs="Times New Roman"/>
          <w:sz w:val="24"/>
          <w:szCs w:val="24"/>
        </w:rPr>
        <w:lastRenderedPageBreak/>
        <w:t xml:space="preserve">Места отбора проб организовываются на основании «Методических указаний по оборудованию мест отбора проб при </w:t>
      </w:r>
      <w:proofErr w:type="spellStart"/>
      <w:r w:rsidRPr="008171A6">
        <w:rPr>
          <w:rFonts w:ascii="Times New Roman" w:hAnsi="Times New Roman" w:cs="Times New Roman"/>
          <w:sz w:val="24"/>
          <w:szCs w:val="24"/>
        </w:rPr>
        <w:t>экоаналитическом</w:t>
      </w:r>
      <w:proofErr w:type="spellEnd"/>
      <w:r w:rsidRPr="008171A6">
        <w:rPr>
          <w:rFonts w:ascii="Times New Roman" w:hAnsi="Times New Roman" w:cs="Times New Roman"/>
          <w:sz w:val="24"/>
          <w:szCs w:val="24"/>
        </w:rPr>
        <w:t xml:space="preserve"> контроле промышленных выбросов в атмосферу» (утв. НИИ Атмосфера, ФГУ «ЦЭКА» 30.09.2002).</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14:paraId="75202723" w14:textId="77777777" w:rsidR="008171A6" w:rsidRPr="007D065F" w:rsidRDefault="008171A6" w:rsidP="008171A6">
      <w:pPr>
        <w:ind w:left="-993" w:firstLine="720"/>
        <w:jc w:val="right"/>
        <w:rPr>
          <w:rFonts w:ascii="Times New Roman" w:hAnsi="Times New Roman" w:cs="Times New Roman"/>
          <w:sz w:val="16"/>
          <w:szCs w:val="16"/>
        </w:rPr>
      </w:pPr>
      <w:r>
        <w:rPr>
          <w:rFonts w:ascii="Times New Roman" w:hAnsi="Times New Roman" w:cs="Times New Roman"/>
          <w:sz w:val="24"/>
          <w:szCs w:val="24"/>
        </w:rPr>
        <w:t>Таблица 2</w:t>
      </w:r>
    </w:p>
    <w:p w14:paraId="6D8A4ECA" w14:textId="77777777" w:rsidR="008171A6" w:rsidRPr="007D065F" w:rsidRDefault="008171A6" w:rsidP="008171A6">
      <w:pPr>
        <w:jc w:val="center"/>
        <w:rPr>
          <w:rFonts w:ascii="Times New Roman" w:hAnsi="Times New Roman" w:cs="Times New Roman"/>
          <w:b/>
          <w:sz w:val="24"/>
          <w:szCs w:val="24"/>
        </w:rPr>
      </w:pPr>
      <w:r w:rsidRPr="007D065F">
        <w:rPr>
          <w:rFonts w:ascii="Times New Roman" w:hAnsi="Times New Roman" w:cs="Times New Roman"/>
          <w:b/>
          <w:sz w:val="24"/>
          <w:szCs w:val="24"/>
        </w:rPr>
        <w:t>План-график проведения наблюдений за загрязнением атмосферного воздуха</w:t>
      </w:r>
      <w:r w:rsidRPr="007D065F">
        <w:rPr>
          <w:rFonts w:ascii="Times New Roman" w:hAnsi="Times New Roman" w:cs="Times New Roman"/>
          <w:b/>
          <w:sz w:val="24"/>
          <w:szCs w:val="24"/>
        </w:rPr>
        <w:br/>
        <w:t>в зоне влияния ФГБУ «НМИЦ ДГОИ им. Дмитрия Рогачева» Минздрава России</w:t>
      </w:r>
    </w:p>
    <w:p w14:paraId="6DFD9CEE" w14:textId="77777777" w:rsidR="008171A6" w:rsidRPr="007D065F" w:rsidRDefault="008171A6" w:rsidP="008171A6">
      <w:pPr>
        <w:jc w:val="center"/>
        <w:rPr>
          <w:rFonts w:ascii="Times New Roman" w:hAnsi="Times New Roman" w:cs="Times New Roman"/>
          <w:b/>
          <w:sz w:val="24"/>
          <w:szCs w:val="24"/>
        </w:rPr>
      </w:pPr>
      <w:r w:rsidRPr="00E4725C">
        <w:rPr>
          <w:rFonts w:ascii="Times New Roman" w:hAnsi="Times New Roman" w:cs="Times New Roman"/>
          <w:b/>
          <w:sz w:val="24"/>
          <w:szCs w:val="24"/>
        </w:rPr>
        <w:t xml:space="preserve">г. Москва, ул. </w:t>
      </w:r>
      <w:proofErr w:type="spellStart"/>
      <w:r w:rsidRPr="00E4725C">
        <w:rPr>
          <w:rFonts w:ascii="Times New Roman" w:hAnsi="Times New Roman" w:cs="Times New Roman"/>
          <w:b/>
          <w:sz w:val="24"/>
          <w:szCs w:val="24"/>
        </w:rPr>
        <w:t>Саморы</w:t>
      </w:r>
      <w:proofErr w:type="spellEnd"/>
      <w:r w:rsidRPr="00E4725C">
        <w:rPr>
          <w:rFonts w:ascii="Times New Roman" w:hAnsi="Times New Roman" w:cs="Times New Roman"/>
          <w:b/>
          <w:sz w:val="24"/>
          <w:szCs w:val="24"/>
        </w:rPr>
        <w:t xml:space="preserve"> </w:t>
      </w:r>
      <w:proofErr w:type="spellStart"/>
      <w:r w:rsidRPr="00E4725C">
        <w:rPr>
          <w:rFonts w:ascii="Times New Roman" w:hAnsi="Times New Roman" w:cs="Times New Roman"/>
          <w:b/>
          <w:sz w:val="24"/>
          <w:szCs w:val="24"/>
        </w:rPr>
        <w:t>Машела</w:t>
      </w:r>
      <w:proofErr w:type="spellEnd"/>
      <w:r w:rsidRPr="00E4725C">
        <w:rPr>
          <w:rFonts w:ascii="Times New Roman" w:hAnsi="Times New Roman" w:cs="Times New Roman"/>
          <w:b/>
          <w:sz w:val="24"/>
          <w:szCs w:val="24"/>
        </w:rPr>
        <w:t>, д. 1</w:t>
      </w:r>
    </w:p>
    <w:p w14:paraId="357A58E9" w14:textId="77777777" w:rsidR="008171A6" w:rsidRPr="007D065F" w:rsidRDefault="008171A6" w:rsidP="008171A6">
      <w:pPr>
        <w:ind w:left="-993"/>
        <w:jc w:val="center"/>
        <w:rPr>
          <w:rFonts w:ascii="Times New Roman" w:hAnsi="Times New Roman" w:cs="Times New Roman"/>
          <w:b/>
          <w:sz w:val="24"/>
          <w:szCs w:val="24"/>
        </w:rPr>
      </w:pPr>
    </w:p>
    <w:tbl>
      <w:tblPr>
        <w:tblStyle w:val="11"/>
        <w:tblW w:w="0" w:type="auto"/>
        <w:jc w:val="center"/>
        <w:tblLayout w:type="fixed"/>
        <w:tblLook w:val="04A0" w:firstRow="1" w:lastRow="0" w:firstColumn="1" w:lastColumn="0" w:noHBand="0" w:noVBand="1"/>
      </w:tblPr>
      <w:tblGrid>
        <w:gridCol w:w="851"/>
        <w:gridCol w:w="1262"/>
        <w:gridCol w:w="1519"/>
        <w:gridCol w:w="622"/>
        <w:gridCol w:w="1417"/>
        <w:gridCol w:w="1559"/>
        <w:gridCol w:w="1569"/>
        <w:gridCol w:w="1657"/>
      </w:tblGrid>
      <w:tr w:rsidR="008171A6" w:rsidRPr="007D065F" w14:paraId="26275046" w14:textId="77777777" w:rsidTr="008171A6">
        <w:trPr>
          <w:trHeight w:val="278"/>
          <w:jc w:val="center"/>
        </w:trPr>
        <w:tc>
          <w:tcPr>
            <w:tcW w:w="851" w:type="dxa"/>
            <w:vMerge w:val="restart"/>
          </w:tcPr>
          <w:p w14:paraId="31B1C5A0"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Номер пункта</w:t>
            </w:r>
          </w:p>
        </w:tc>
        <w:tc>
          <w:tcPr>
            <w:tcW w:w="1262" w:type="dxa"/>
            <w:vMerge w:val="restart"/>
          </w:tcPr>
          <w:p w14:paraId="0BF762F2"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Адрес пункта наблюдения</w:t>
            </w:r>
          </w:p>
        </w:tc>
        <w:tc>
          <w:tcPr>
            <w:tcW w:w="1519" w:type="dxa"/>
            <w:vMerge w:val="restart"/>
          </w:tcPr>
          <w:p w14:paraId="2C9B8CE5"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Географические координаты пункта наблюдения</w:t>
            </w:r>
          </w:p>
        </w:tc>
        <w:tc>
          <w:tcPr>
            <w:tcW w:w="2039" w:type="dxa"/>
            <w:gridSpan w:val="2"/>
          </w:tcPr>
          <w:p w14:paraId="667902C2"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Вещество*</w:t>
            </w:r>
          </w:p>
        </w:tc>
        <w:tc>
          <w:tcPr>
            <w:tcW w:w="1559" w:type="dxa"/>
            <w:vMerge w:val="restart"/>
          </w:tcPr>
          <w:p w14:paraId="4B6BB6F3"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Метод определения концентраций ЗВ в атмосферном воздухе</w:t>
            </w:r>
          </w:p>
        </w:tc>
        <w:tc>
          <w:tcPr>
            <w:tcW w:w="1569" w:type="dxa"/>
            <w:vMerge w:val="restart"/>
          </w:tcPr>
          <w:p w14:paraId="7E566662"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Периодичность отбора проб атмосферного воздуха</w:t>
            </w:r>
          </w:p>
        </w:tc>
        <w:tc>
          <w:tcPr>
            <w:tcW w:w="1657" w:type="dxa"/>
            <w:vMerge w:val="restart"/>
          </w:tcPr>
          <w:p w14:paraId="53A2C333"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Кем осуществляется отбор проб атмосферного воздуха</w:t>
            </w:r>
          </w:p>
        </w:tc>
      </w:tr>
      <w:tr w:rsidR="008171A6" w:rsidRPr="007D065F" w14:paraId="019E5FA1" w14:textId="77777777" w:rsidTr="008171A6">
        <w:trPr>
          <w:trHeight w:val="277"/>
          <w:jc w:val="center"/>
        </w:trPr>
        <w:tc>
          <w:tcPr>
            <w:tcW w:w="851" w:type="dxa"/>
            <w:vMerge/>
          </w:tcPr>
          <w:p w14:paraId="4D3F519D" w14:textId="77777777" w:rsidR="008171A6" w:rsidRPr="007D065F" w:rsidRDefault="008171A6" w:rsidP="00902AF1">
            <w:pPr>
              <w:ind w:left="-108" w:right="-108"/>
              <w:jc w:val="center"/>
              <w:rPr>
                <w:rFonts w:ascii="Times New Roman" w:hAnsi="Times New Roman"/>
                <w:sz w:val="20"/>
                <w:szCs w:val="20"/>
              </w:rPr>
            </w:pPr>
          </w:p>
        </w:tc>
        <w:tc>
          <w:tcPr>
            <w:tcW w:w="1262" w:type="dxa"/>
            <w:vMerge/>
          </w:tcPr>
          <w:p w14:paraId="112AD91E" w14:textId="77777777" w:rsidR="008171A6" w:rsidRPr="007D065F" w:rsidRDefault="008171A6" w:rsidP="00902AF1">
            <w:pPr>
              <w:ind w:left="-108" w:right="-108"/>
              <w:jc w:val="center"/>
              <w:rPr>
                <w:rFonts w:ascii="Times New Roman" w:hAnsi="Times New Roman"/>
                <w:sz w:val="20"/>
                <w:szCs w:val="20"/>
              </w:rPr>
            </w:pPr>
          </w:p>
        </w:tc>
        <w:tc>
          <w:tcPr>
            <w:tcW w:w="1519" w:type="dxa"/>
            <w:vMerge/>
          </w:tcPr>
          <w:p w14:paraId="33D808A6" w14:textId="77777777" w:rsidR="008171A6" w:rsidRPr="007D065F" w:rsidRDefault="008171A6" w:rsidP="00902AF1">
            <w:pPr>
              <w:ind w:left="-108" w:right="-108"/>
              <w:jc w:val="center"/>
              <w:rPr>
                <w:rFonts w:ascii="Times New Roman" w:hAnsi="Times New Roman"/>
                <w:sz w:val="20"/>
                <w:szCs w:val="20"/>
              </w:rPr>
            </w:pPr>
          </w:p>
        </w:tc>
        <w:tc>
          <w:tcPr>
            <w:tcW w:w="622" w:type="dxa"/>
          </w:tcPr>
          <w:p w14:paraId="01D09D5A"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код</w:t>
            </w:r>
          </w:p>
        </w:tc>
        <w:tc>
          <w:tcPr>
            <w:tcW w:w="1417" w:type="dxa"/>
          </w:tcPr>
          <w:p w14:paraId="3B313F64"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наименование</w:t>
            </w:r>
          </w:p>
        </w:tc>
        <w:tc>
          <w:tcPr>
            <w:tcW w:w="1559" w:type="dxa"/>
            <w:vMerge/>
          </w:tcPr>
          <w:p w14:paraId="6B59B3EC" w14:textId="77777777" w:rsidR="008171A6" w:rsidRPr="007D065F" w:rsidRDefault="008171A6" w:rsidP="00902AF1">
            <w:pPr>
              <w:ind w:left="-108" w:right="-108"/>
              <w:jc w:val="center"/>
              <w:rPr>
                <w:rFonts w:ascii="Times New Roman" w:hAnsi="Times New Roman"/>
                <w:sz w:val="20"/>
                <w:szCs w:val="20"/>
              </w:rPr>
            </w:pPr>
          </w:p>
        </w:tc>
        <w:tc>
          <w:tcPr>
            <w:tcW w:w="1569" w:type="dxa"/>
            <w:vMerge/>
          </w:tcPr>
          <w:p w14:paraId="6B585859" w14:textId="77777777" w:rsidR="008171A6" w:rsidRPr="007D065F" w:rsidRDefault="008171A6" w:rsidP="00902AF1">
            <w:pPr>
              <w:ind w:left="-108" w:right="-108"/>
              <w:jc w:val="center"/>
              <w:rPr>
                <w:rFonts w:ascii="Times New Roman" w:hAnsi="Times New Roman"/>
                <w:sz w:val="20"/>
                <w:szCs w:val="20"/>
              </w:rPr>
            </w:pPr>
          </w:p>
        </w:tc>
        <w:tc>
          <w:tcPr>
            <w:tcW w:w="1657" w:type="dxa"/>
            <w:vMerge/>
          </w:tcPr>
          <w:p w14:paraId="374232A9" w14:textId="77777777" w:rsidR="008171A6" w:rsidRPr="007D065F" w:rsidRDefault="008171A6" w:rsidP="00902AF1">
            <w:pPr>
              <w:ind w:left="-108" w:right="-108"/>
              <w:jc w:val="center"/>
              <w:rPr>
                <w:rFonts w:ascii="Times New Roman" w:hAnsi="Times New Roman"/>
                <w:sz w:val="20"/>
                <w:szCs w:val="20"/>
              </w:rPr>
            </w:pPr>
          </w:p>
        </w:tc>
      </w:tr>
      <w:tr w:rsidR="008171A6" w:rsidRPr="007D065F" w14:paraId="5FC17E6A" w14:textId="77777777" w:rsidTr="008171A6">
        <w:trPr>
          <w:jc w:val="center"/>
        </w:trPr>
        <w:tc>
          <w:tcPr>
            <w:tcW w:w="851" w:type="dxa"/>
          </w:tcPr>
          <w:p w14:paraId="33C75BFC"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1</w:t>
            </w:r>
          </w:p>
        </w:tc>
        <w:tc>
          <w:tcPr>
            <w:tcW w:w="1262" w:type="dxa"/>
          </w:tcPr>
          <w:p w14:paraId="0220AABE"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2</w:t>
            </w:r>
          </w:p>
        </w:tc>
        <w:tc>
          <w:tcPr>
            <w:tcW w:w="1519" w:type="dxa"/>
          </w:tcPr>
          <w:p w14:paraId="3A42F1FC"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3</w:t>
            </w:r>
          </w:p>
        </w:tc>
        <w:tc>
          <w:tcPr>
            <w:tcW w:w="622" w:type="dxa"/>
          </w:tcPr>
          <w:p w14:paraId="354A2029"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4</w:t>
            </w:r>
          </w:p>
        </w:tc>
        <w:tc>
          <w:tcPr>
            <w:tcW w:w="1417" w:type="dxa"/>
          </w:tcPr>
          <w:p w14:paraId="77C0A241"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5</w:t>
            </w:r>
          </w:p>
        </w:tc>
        <w:tc>
          <w:tcPr>
            <w:tcW w:w="1559" w:type="dxa"/>
          </w:tcPr>
          <w:p w14:paraId="341D7DE4"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6</w:t>
            </w:r>
          </w:p>
        </w:tc>
        <w:tc>
          <w:tcPr>
            <w:tcW w:w="1569" w:type="dxa"/>
          </w:tcPr>
          <w:p w14:paraId="6A736B6B"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7</w:t>
            </w:r>
          </w:p>
        </w:tc>
        <w:tc>
          <w:tcPr>
            <w:tcW w:w="1657" w:type="dxa"/>
          </w:tcPr>
          <w:p w14:paraId="68ECCEAC"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8</w:t>
            </w:r>
          </w:p>
        </w:tc>
      </w:tr>
      <w:tr w:rsidR="008171A6" w:rsidRPr="007D065F" w14:paraId="3D61A68C" w14:textId="77777777" w:rsidTr="008171A6">
        <w:trPr>
          <w:jc w:val="center"/>
        </w:trPr>
        <w:tc>
          <w:tcPr>
            <w:tcW w:w="851" w:type="dxa"/>
          </w:tcPr>
          <w:p w14:paraId="1D1B91DC"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1</w:t>
            </w:r>
          </w:p>
        </w:tc>
        <w:tc>
          <w:tcPr>
            <w:tcW w:w="1262" w:type="dxa"/>
          </w:tcPr>
          <w:p w14:paraId="45B7673C" w14:textId="77777777" w:rsidR="008171A6" w:rsidRPr="00E109D9" w:rsidRDefault="008171A6" w:rsidP="00902AF1">
            <w:pPr>
              <w:jc w:val="center"/>
              <w:rPr>
                <w:rFonts w:ascii="Times New Roman" w:hAnsi="Times New Roman"/>
                <w:sz w:val="20"/>
                <w:szCs w:val="20"/>
              </w:rPr>
            </w:pPr>
            <w:r w:rsidRPr="00E109D9">
              <w:rPr>
                <w:rFonts w:ascii="Times New Roman" w:hAnsi="Times New Roman"/>
                <w:sz w:val="20"/>
                <w:szCs w:val="20"/>
              </w:rPr>
              <w:t>Контрольная точка на границе жилой застройки, ул. Миклухо-Маклая, д.3</w:t>
            </w:r>
          </w:p>
        </w:tc>
        <w:tc>
          <w:tcPr>
            <w:tcW w:w="1519" w:type="dxa"/>
          </w:tcPr>
          <w:p w14:paraId="2800391F" w14:textId="77777777" w:rsidR="008171A6" w:rsidRPr="00E109D9" w:rsidRDefault="008171A6" w:rsidP="00902AF1">
            <w:pPr>
              <w:jc w:val="center"/>
              <w:rPr>
                <w:rFonts w:ascii="Times New Roman" w:hAnsi="Times New Roman"/>
                <w:sz w:val="20"/>
                <w:szCs w:val="20"/>
              </w:rPr>
            </w:pPr>
            <w:r w:rsidRPr="00E109D9">
              <w:rPr>
                <w:rFonts w:ascii="Times New Roman" w:hAnsi="Times New Roman"/>
                <w:sz w:val="20"/>
                <w:szCs w:val="20"/>
              </w:rPr>
              <w:t>55.65483, 37.49813</w:t>
            </w:r>
          </w:p>
        </w:tc>
        <w:tc>
          <w:tcPr>
            <w:tcW w:w="622" w:type="dxa"/>
            <w:vMerge w:val="restart"/>
          </w:tcPr>
          <w:p w14:paraId="2B9C2950"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0301</w:t>
            </w:r>
          </w:p>
        </w:tc>
        <w:tc>
          <w:tcPr>
            <w:tcW w:w="1417" w:type="dxa"/>
            <w:vMerge w:val="restart"/>
          </w:tcPr>
          <w:p w14:paraId="20E9ADBE" w14:textId="77777777" w:rsidR="008171A6" w:rsidRPr="00E109D9" w:rsidRDefault="008171A6" w:rsidP="00902AF1">
            <w:pPr>
              <w:ind w:left="-108" w:right="-108"/>
              <w:jc w:val="center"/>
              <w:rPr>
                <w:rFonts w:ascii="Times New Roman" w:hAnsi="Times New Roman"/>
                <w:sz w:val="20"/>
                <w:szCs w:val="20"/>
              </w:rPr>
            </w:pPr>
            <w:r w:rsidRPr="00E109D9">
              <w:rPr>
                <w:rFonts w:ascii="Times New Roman" w:hAnsi="Times New Roman"/>
                <w:color w:val="000000"/>
                <w:sz w:val="20"/>
                <w:szCs w:val="20"/>
              </w:rPr>
              <w:t>Азота диоксид (Двуокись азота; пероксид азота)</w:t>
            </w:r>
          </w:p>
        </w:tc>
        <w:tc>
          <w:tcPr>
            <w:tcW w:w="1559" w:type="dxa"/>
            <w:vMerge w:val="restart"/>
          </w:tcPr>
          <w:p w14:paraId="3FBB1708"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Расчетно-инструментальный</w:t>
            </w:r>
          </w:p>
        </w:tc>
        <w:tc>
          <w:tcPr>
            <w:tcW w:w="1569" w:type="dxa"/>
            <w:vMerge w:val="restart"/>
          </w:tcPr>
          <w:p w14:paraId="076F72EA" w14:textId="77777777" w:rsidR="008171A6" w:rsidRPr="007D065F" w:rsidRDefault="008171A6" w:rsidP="00902AF1">
            <w:pPr>
              <w:ind w:left="-108" w:right="-108"/>
              <w:jc w:val="center"/>
              <w:rPr>
                <w:rFonts w:ascii="Times New Roman" w:hAnsi="Times New Roman"/>
                <w:sz w:val="20"/>
                <w:szCs w:val="20"/>
              </w:rPr>
            </w:pPr>
            <w:r>
              <w:rPr>
                <w:rFonts w:ascii="Times New Roman" w:hAnsi="Times New Roman"/>
                <w:sz w:val="20"/>
                <w:szCs w:val="20"/>
              </w:rPr>
              <w:t>2</w:t>
            </w:r>
            <w:r w:rsidRPr="007D065F">
              <w:rPr>
                <w:rFonts w:ascii="Times New Roman" w:hAnsi="Times New Roman"/>
                <w:sz w:val="20"/>
                <w:szCs w:val="20"/>
              </w:rPr>
              <w:t xml:space="preserve"> раз</w:t>
            </w:r>
            <w:r>
              <w:rPr>
                <w:rFonts w:ascii="Times New Roman" w:hAnsi="Times New Roman"/>
                <w:sz w:val="20"/>
                <w:szCs w:val="20"/>
              </w:rPr>
              <w:t>а</w:t>
            </w:r>
            <w:r w:rsidRPr="007D065F">
              <w:rPr>
                <w:rFonts w:ascii="Times New Roman" w:hAnsi="Times New Roman"/>
                <w:sz w:val="20"/>
                <w:szCs w:val="20"/>
              </w:rPr>
              <w:t xml:space="preserve"> в год</w:t>
            </w:r>
          </w:p>
        </w:tc>
        <w:tc>
          <w:tcPr>
            <w:tcW w:w="1657" w:type="dxa"/>
            <w:vMerge w:val="restart"/>
          </w:tcPr>
          <w:p w14:paraId="599828CA" w14:textId="77777777" w:rsidR="008171A6" w:rsidRPr="007D065F" w:rsidRDefault="008171A6" w:rsidP="00902AF1">
            <w:pPr>
              <w:ind w:left="-108" w:right="-108"/>
              <w:jc w:val="center"/>
              <w:rPr>
                <w:rFonts w:ascii="Times New Roman" w:hAnsi="Times New Roman"/>
                <w:sz w:val="20"/>
                <w:szCs w:val="20"/>
              </w:rPr>
            </w:pPr>
            <w:r w:rsidRPr="007D065F">
              <w:rPr>
                <w:rFonts w:ascii="Times New Roman" w:hAnsi="Times New Roman"/>
                <w:sz w:val="20"/>
                <w:szCs w:val="20"/>
              </w:rPr>
              <w:t>Аккредитованной лабораторией</w:t>
            </w:r>
          </w:p>
        </w:tc>
      </w:tr>
      <w:tr w:rsidR="008171A6" w:rsidRPr="007D065F" w14:paraId="2A92831A" w14:textId="77777777" w:rsidTr="008171A6">
        <w:trPr>
          <w:jc w:val="center"/>
        </w:trPr>
        <w:tc>
          <w:tcPr>
            <w:tcW w:w="851" w:type="dxa"/>
          </w:tcPr>
          <w:p w14:paraId="663F288A" w14:textId="77777777" w:rsidR="008171A6" w:rsidRPr="007D065F" w:rsidRDefault="008171A6" w:rsidP="00902AF1">
            <w:pPr>
              <w:jc w:val="center"/>
              <w:rPr>
                <w:rFonts w:ascii="Times New Roman" w:hAnsi="Times New Roman"/>
                <w:sz w:val="20"/>
                <w:szCs w:val="20"/>
              </w:rPr>
            </w:pPr>
            <w:r w:rsidRPr="007D065F">
              <w:rPr>
                <w:rFonts w:ascii="Times New Roman" w:hAnsi="Times New Roman"/>
                <w:sz w:val="20"/>
                <w:szCs w:val="20"/>
              </w:rPr>
              <w:t>2</w:t>
            </w:r>
          </w:p>
        </w:tc>
        <w:tc>
          <w:tcPr>
            <w:tcW w:w="1262" w:type="dxa"/>
          </w:tcPr>
          <w:p w14:paraId="2003349D" w14:textId="77777777" w:rsidR="008171A6" w:rsidRPr="00E109D9" w:rsidRDefault="008171A6" w:rsidP="00902AF1">
            <w:pPr>
              <w:jc w:val="center"/>
              <w:rPr>
                <w:rFonts w:ascii="Times New Roman" w:hAnsi="Times New Roman"/>
                <w:sz w:val="20"/>
                <w:szCs w:val="20"/>
              </w:rPr>
            </w:pPr>
            <w:r w:rsidRPr="00E109D9">
              <w:rPr>
                <w:rFonts w:ascii="Times New Roman" w:hAnsi="Times New Roman"/>
                <w:sz w:val="20"/>
                <w:szCs w:val="20"/>
              </w:rPr>
              <w:t>Контрольная точка на границе РДКБ Ленинский проспект, 117 к.2</w:t>
            </w:r>
          </w:p>
        </w:tc>
        <w:tc>
          <w:tcPr>
            <w:tcW w:w="1519" w:type="dxa"/>
          </w:tcPr>
          <w:p w14:paraId="360635E4" w14:textId="77777777" w:rsidR="008171A6" w:rsidRPr="00E109D9" w:rsidRDefault="008171A6" w:rsidP="00902AF1">
            <w:pPr>
              <w:jc w:val="center"/>
              <w:rPr>
                <w:rFonts w:ascii="Times New Roman" w:hAnsi="Times New Roman"/>
                <w:sz w:val="20"/>
                <w:szCs w:val="20"/>
              </w:rPr>
            </w:pPr>
            <w:r w:rsidRPr="00E109D9">
              <w:rPr>
                <w:rFonts w:ascii="Times New Roman" w:hAnsi="Times New Roman"/>
                <w:sz w:val="20"/>
                <w:szCs w:val="20"/>
              </w:rPr>
              <w:t>55.65202, 37.49166</w:t>
            </w:r>
          </w:p>
        </w:tc>
        <w:tc>
          <w:tcPr>
            <w:tcW w:w="622" w:type="dxa"/>
            <w:vMerge/>
          </w:tcPr>
          <w:p w14:paraId="274E30EA" w14:textId="77777777" w:rsidR="008171A6" w:rsidRPr="007D065F" w:rsidRDefault="008171A6" w:rsidP="00902AF1">
            <w:pPr>
              <w:jc w:val="center"/>
              <w:rPr>
                <w:rFonts w:ascii="Times New Roman" w:hAnsi="Times New Roman"/>
                <w:sz w:val="20"/>
                <w:szCs w:val="20"/>
              </w:rPr>
            </w:pPr>
          </w:p>
        </w:tc>
        <w:tc>
          <w:tcPr>
            <w:tcW w:w="1417" w:type="dxa"/>
            <w:vMerge/>
          </w:tcPr>
          <w:p w14:paraId="7DB7469D" w14:textId="77777777" w:rsidR="008171A6" w:rsidRPr="007D065F" w:rsidRDefault="008171A6" w:rsidP="00902AF1">
            <w:pPr>
              <w:jc w:val="center"/>
              <w:rPr>
                <w:rFonts w:ascii="Times New Roman" w:hAnsi="Times New Roman"/>
                <w:sz w:val="20"/>
                <w:szCs w:val="20"/>
              </w:rPr>
            </w:pPr>
          </w:p>
        </w:tc>
        <w:tc>
          <w:tcPr>
            <w:tcW w:w="1559" w:type="dxa"/>
            <w:vMerge/>
          </w:tcPr>
          <w:p w14:paraId="7B1CEB6B" w14:textId="77777777" w:rsidR="008171A6" w:rsidRPr="007D065F" w:rsidRDefault="008171A6" w:rsidP="00902AF1">
            <w:pPr>
              <w:jc w:val="center"/>
              <w:rPr>
                <w:rFonts w:ascii="Times New Roman" w:hAnsi="Times New Roman"/>
                <w:sz w:val="20"/>
                <w:szCs w:val="20"/>
              </w:rPr>
            </w:pPr>
          </w:p>
        </w:tc>
        <w:tc>
          <w:tcPr>
            <w:tcW w:w="1569" w:type="dxa"/>
            <w:vMerge/>
          </w:tcPr>
          <w:p w14:paraId="1F8067C7" w14:textId="77777777" w:rsidR="008171A6" w:rsidRPr="007D065F" w:rsidRDefault="008171A6" w:rsidP="00902AF1">
            <w:pPr>
              <w:jc w:val="center"/>
              <w:rPr>
                <w:rFonts w:ascii="Times New Roman" w:hAnsi="Times New Roman"/>
                <w:sz w:val="20"/>
                <w:szCs w:val="20"/>
              </w:rPr>
            </w:pPr>
          </w:p>
        </w:tc>
        <w:tc>
          <w:tcPr>
            <w:tcW w:w="1657" w:type="dxa"/>
            <w:vMerge/>
          </w:tcPr>
          <w:p w14:paraId="1C19F32B" w14:textId="77777777" w:rsidR="008171A6" w:rsidRPr="007D065F" w:rsidRDefault="008171A6" w:rsidP="00902AF1">
            <w:pPr>
              <w:jc w:val="center"/>
              <w:rPr>
                <w:rFonts w:ascii="Times New Roman" w:hAnsi="Times New Roman"/>
                <w:sz w:val="20"/>
                <w:szCs w:val="20"/>
              </w:rPr>
            </w:pPr>
          </w:p>
        </w:tc>
      </w:tr>
    </w:tbl>
    <w:p w14:paraId="51BC450D" w14:textId="77777777" w:rsidR="008171A6" w:rsidRPr="007D065F" w:rsidRDefault="008171A6" w:rsidP="008171A6">
      <w:pPr>
        <w:jc w:val="center"/>
        <w:rPr>
          <w:rFonts w:ascii="Times New Roman" w:hAnsi="Times New Roman" w:cs="Times New Roman"/>
          <w:b/>
          <w:sz w:val="24"/>
          <w:szCs w:val="24"/>
        </w:rPr>
      </w:pPr>
    </w:p>
    <w:p w14:paraId="3EB1DDF0" w14:textId="77777777" w:rsidR="008171A6" w:rsidRPr="007D065F" w:rsidRDefault="008171A6" w:rsidP="008171A6">
      <w:pPr>
        <w:ind w:left="-993" w:firstLine="720"/>
        <w:jc w:val="both"/>
        <w:rPr>
          <w:rFonts w:ascii="Times New Roman" w:hAnsi="Times New Roman" w:cs="Times New Roman"/>
          <w:sz w:val="24"/>
          <w:szCs w:val="24"/>
        </w:rPr>
      </w:pPr>
      <w:r w:rsidRPr="007D065F">
        <w:rPr>
          <w:rFonts w:ascii="Times New Roman" w:hAnsi="Times New Roman" w:cs="Times New Roman"/>
          <w:sz w:val="24"/>
          <w:szCs w:val="24"/>
        </w:rPr>
        <w:t>Места отбора проб находятся на пунктах наблюдения.</w:t>
      </w:r>
    </w:p>
    <w:p w14:paraId="7CDFD85C" w14:textId="77777777" w:rsidR="007C2A0B" w:rsidRPr="007C2A0B" w:rsidRDefault="007C2A0B" w:rsidP="007C2A0B">
      <w:pPr>
        <w:tabs>
          <w:tab w:val="left" w:pos="851"/>
        </w:tabs>
        <w:spacing w:after="0" w:line="240" w:lineRule="auto"/>
        <w:ind w:firstLine="567"/>
        <w:jc w:val="both"/>
        <w:rPr>
          <w:rFonts w:ascii="Times New Roman" w:hAnsi="Times New Roman" w:cs="Times New Roman"/>
        </w:rPr>
      </w:pPr>
    </w:p>
    <w:p w14:paraId="1DE4A061"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F76A83"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F76A83" w:rsidRDefault="00275970" w:rsidP="00360C25">
            <w:pPr>
              <w:pStyle w:val="Standard"/>
              <w:keepNext/>
              <w:keepLines/>
              <w:tabs>
                <w:tab w:val="left" w:pos="0"/>
              </w:tabs>
              <w:spacing w:after="0"/>
              <w:ind w:right="57"/>
              <w:jc w:val="left"/>
              <w:rPr>
                <w:b/>
                <w:sz w:val="22"/>
                <w:szCs w:val="22"/>
              </w:rPr>
            </w:pPr>
            <w:r w:rsidRPr="00F76A83">
              <w:rPr>
                <w:b/>
                <w:sz w:val="22"/>
                <w:szCs w:val="22"/>
              </w:rPr>
              <w:t>Заказчик:</w:t>
            </w:r>
          </w:p>
          <w:p w14:paraId="227C9FCF"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20B8AD0" w14:textId="77777777" w:rsidR="00275970" w:rsidRPr="00F76A83" w:rsidRDefault="00275970" w:rsidP="00360C25">
            <w:pPr>
              <w:pStyle w:val="Standard"/>
              <w:keepNext/>
              <w:keepLines/>
              <w:tabs>
                <w:tab w:val="left" w:pos="0"/>
              </w:tabs>
              <w:spacing w:after="0"/>
              <w:ind w:firstLine="567"/>
              <w:jc w:val="left"/>
              <w:rPr>
                <w:sz w:val="22"/>
                <w:szCs w:val="22"/>
              </w:rPr>
            </w:pPr>
          </w:p>
          <w:p w14:paraId="2FD91366" w14:textId="77777777" w:rsidR="00275970" w:rsidRPr="00F76A83" w:rsidRDefault="00275970"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5C9EE9F" w14:textId="77777777" w:rsidR="00275970" w:rsidRPr="00F76A83" w:rsidRDefault="00275970" w:rsidP="00360C25">
            <w:pPr>
              <w:spacing w:after="60"/>
              <w:jc w:val="both"/>
              <w:rPr>
                <w:rFonts w:ascii="Times New Roman" w:hAnsi="Times New Roman" w:cs="Times New Roman"/>
                <w:b/>
              </w:rPr>
            </w:pPr>
          </w:p>
          <w:p w14:paraId="1ED416F1" w14:textId="77777777" w:rsidR="00275970" w:rsidRPr="00F76A83" w:rsidRDefault="00275970" w:rsidP="00360C25">
            <w:pPr>
              <w:spacing w:after="60"/>
              <w:jc w:val="both"/>
              <w:rPr>
                <w:rFonts w:ascii="Times New Roman" w:hAnsi="Times New Roman" w:cs="Times New Roman"/>
                <w:b/>
              </w:rPr>
            </w:pPr>
          </w:p>
          <w:p w14:paraId="4980D279" w14:textId="77777777" w:rsidR="00275970" w:rsidRPr="00F76A83" w:rsidRDefault="00275970" w:rsidP="00360C25">
            <w:pPr>
              <w:spacing w:after="6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6E174B43" w14:textId="77777777" w:rsidR="00275970" w:rsidRPr="00F76A83" w:rsidRDefault="00275970" w:rsidP="00360C25">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Исполнитель:</w:t>
            </w:r>
          </w:p>
          <w:p w14:paraId="75EA2823" w14:textId="77777777" w:rsidR="00275970" w:rsidRPr="00F76A83" w:rsidRDefault="00275970"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3312B742" w14:textId="77777777" w:rsidR="00275970" w:rsidRPr="00F76A83" w:rsidRDefault="00275970" w:rsidP="00360C25">
            <w:pPr>
              <w:pStyle w:val="Standard"/>
              <w:keepNext/>
              <w:keepLines/>
              <w:tabs>
                <w:tab w:val="left" w:pos="0"/>
              </w:tabs>
              <w:spacing w:after="0" w:line="360" w:lineRule="auto"/>
              <w:rPr>
                <w:sz w:val="22"/>
                <w:szCs w:val="22"/>
              </w:rPr>
            </w:pPr>
          </w:p>
          <w:p w14:paraId="700D3238" w14:textId="77777777" w:rsidR="00275970" w:rsidRPr="00F76A83" w:rsidRDefault="00275970" w:rsidP="00360C25">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454C86FA" w14:textId="77777777" w:rsidR="00275970" w:rsidRPr="00F76A83" w:rsidRDefault="00275970" w:rsidP="00360C25">
            <w:pPr>
              <w:pStyle w:val="Standard"/>
              <w:keepNext/>
              <w:keepLines/>
              <w:spacing w:after="0"/>
              <w:ind w:right="-81"/>
              <w:rPr>
                <w:b/>
                <w:sz w:val="22"/>
                <w:szCs w:val="22"/>
                <w:lang w:eastAsia="ar-SA"/>
              </w:rPr>
            </w:pPr>
          </w:p>
          <w:p w14:paraId="23E30FBF" w14:textId="77777777" w:rsidR="00275970" w:rsidRPr="00F76A83" w:rsidRDefault="00275970" w:rsidP="00360C25">
            <w:pPr>
              <w:pStyle w:val="Standard"/>
              <w:keepNext/>
              <w:keepLines/>
              <w:spacing w:after="0"/>
              <w:ind w:right="-81"/>
              <w:rPr>
                <w:b/>
                <w:sz w:val="22"/>
                <w:szCs w:val="22"/>
                <w:lang w:eastAsia="ar-SA"/>
              </w:rPr>
            </w:pPr>
          </w:p>
          <w:p w14:paraId="58DFCD94" w14:textId="77777777" w:rsidR="00275970" w:rsidRPr="00F76A83" w:rsidRDefault="00275970"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CDE93A4" w14:textId="77777777" w:rsidR="00275970" w:rsidRPr="00F76A83" w:rsidRDefault="00275970"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29FC05CE"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44776A21" w14:textId="77777777" w:rsidR="00275970" w:rsidRPr="00F76A83" w:rsidRDefault="00275970" w:rsidP="00275970">
      <w:pPr>
        <w:spacing w:after="0" w:line="240" w:lineRule="auto"/>
        <w:jc w:val="center"/>
        <w:rPr>
          <w:rFonts w:ascii="Times New Roman" w:eastAsia="Times New Roman" w:hAnsi="Times New Roman" w:cs="Times New Roman"/>
          <w:b/>
          <w:lang w:eastAsia="ru-RU"/>
        </w:rPr>
      </w:pPr>
    </w:p>
    <w:p w14:paraId="78CD4C67"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B9300AF"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D3A37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2685FB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A10C2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DAA4006"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41FA10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78D8B5E"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43148D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7E8BAA0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5B8D1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B41E96A" w14:textId="1C2A77C5"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22798E99" w:rsidR="00AA206E" w:rsidRDefault="00AA206E" w:rsidP="00AA206E">
      <w:pPr>
        <w:spacing w:after="0" w:line="240" w:lineRule="auto"/>
        <w:ind w:firstLine="5812"/>
        <w:jc w:val="right"/>
        <w:rPr>
          <w:rFonts w:ascii="Times New Roman" w:eastAsia="Times New Roman" w:hAnsi="Times New Roman" w:cs="Times New Roman"/>
          <w:iCs/>
          <w:lang w:eastAsia="ru-RU"/>
        </w:rPr>
      </w:pPr>
      <w:r w:rsidRPr="00F76A83">
        <w:rPr>
          <w:rFonts w:ascii="Times New Roman" w:eastAsia="Times New Roman" w:hAnsi="Times New Roman" w:cs="Times New Roman"/>
          <w:lang w:eastAsia="ru-RU"/>
        </w:rPr>
        <w:t xml:space="preserve">к Договору </w:t>
      </w:r>
      <w:r w:rsidR="00CB2382" w:rsidRPr="00F76A83">
        <w:rPr>
          <w:rFonts w:ascii="Times New Roman" w:eastAsia="Times New Roman" w:hAnsi="Times New Roman" w:cs="Times New Roman"/>
          <w:lang w:eastAsia="ru-RU"/>
        </w:rPr>
        <w:t xml:space="preserve">№ </w:t>
      </w:r>
      <w:r w:rsidR="00733651">
        <w:rPr>
          <w:rFonts w:ascii="Times New Roman" w:eastAsia="Times New Roman" w:hAnsi="Times New Roman" w:cs="Times New Roman"/>
          <w:iCs/>
          <w:lang w:eastAsia="ru-RU"/>
        </w:rPr>
        <w:t>100726/20</w:t>
      </w:r>
    </w:p>
    <w:p w14:paraId="6A2791DC" w14:textId="77777777" w:rsidR="004B23D0" w:rsidRPr="00F76A83" w:rsidRDefault="004B23D0" w:rsidP="00AA206E">
      <w:pPr>
        <w:spacing w:after="0" w:line="240" w:lineRule="auto"/>
        <w:ind w:firstLine="5812"/>
        <w:jc w:val="right"/>
        <w:rPr>
          <w:rFonts w:ascii="Times New Roman" w:eastAsia="Times New Roman" w:hAnsi="Times New Roman" w:cs="Times New Roman"/>
          <w:lang w:eastAsia="ru-RU"/>
        </w:rPr>
      </w:pP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6815F597" w14:textId="1C213222" w:rsidR="00A61901"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 xml:space="preserve">на </w:t>
      </w:r>
      <w:r w:rsidR="00151B15" w:rsidRPr="00151B15">
        <w:rPr>
          <w:rFonts w:ascii="Times New Roman" w:eastAsia="Times New Roman" w:hAnsi="Times New Roman" w:cs="Times New Roman"/>
          <w:b/>
          <w:lang w:eastAsia="ru-RU"/>
        </w:rPr>
        <w:t>оказание услуг по проведению контроля стационарных источников выбросов и наблюдений за загрязнением атмосферного воздуха в зоне влияния</w:t>
      </w: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38"/>
        <w:gridCol w:w="1371"/>
        <w:gridCol w:w="1009"/>
        <w:gridCol w:w="1109"/>
        <w:gridCol w:w="1263"/>
        <w:gridCol w:w="956"/>
        <w:gridCol w:w="1310"/>
      </w:tblGrid>
      <w:tr w:rsidR="001E7C3B" w:rsidRPr="00F76A83" w14:paraId="5E7764F8"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459"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036"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1E7C3B" w:rsidRPr="00F76A83" w14:paraId="02DD7B7A"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25697382" w14:textId="77777777" w:rsidR="001E7C3B" w:rsidRPr="00F76A83" w:rsidRDefault="001E7C3B"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459" w:type="dxa"/>
            <w:tcBorders>
              <w:top w:val="single" w:sz="4" w:space="0" w:color="auto"/>
              <w:left w:val="single" w:sz="4" w:space="0" w:color="auto"/>
              <w:bottom w:val="single" w:sz="4" w:space="0" w:color="auto"/>
              <w:right w:val="single" w:sz="4" w:space="0" w:color="auto"/>
            </w:tcBorders>
            <w:vAlign w:val="center"/>
          </w:tcPr>
          <w:p w14:paraId="59810DE7" w14:textId="5F9EBD6B" w:rsidR="001E7C3B" w:rsidRPr="007D6E95" w:rsidRDefault="0082179A" w:rsidP="007D6E95">
            <w:pPr>
              <w:widowControl w:val="0"/>
              <w:spacing w:after="0" w:line="240" w:lineRule="auto"/>
              <w:jc w:val="center"/>
              <w:rPr>
                <w:rFonts w:ascii="Times New Roman" w:eastAsia="Calibri" w:hAnsi="Times New Roman" w:cs="Times New Roman"/>
                <w:noProof/>
              </w:rPr>
            </w:pPr>
            <w:r w:rsidRPr="0082179A">
              <w:rPr>
                <w:rFonts w:ascii="Times New Roman" w:eastAsia="Times New Roman" w:hAnsi="Times New Roman" w:cs="Times New Roman"/>
                <w:lang w:eastAsia="ru-RU"/>
              </w:rPr>
              <w:t>Оказание услуг по проведению контроля стационарных источников выбросов и наблюдений за загрязнением атмосферного воздуха в зоне влияния</w:t>
            </w:r>
          </w:p>
        </w:tc>
        <w:tc>
          <w:tcPr>
            <w:tcW w:w="1036" w:type="dxa"/>
            <w:tcBorders>
              <w:top w:val="single" w:sz="4" w:space="0" w:color="auto"/>
              <w:left w:val="single" w:sz="4" w:space="0" w:color="auto"/>
              <w:bottom w:val="single" w:sz="4" w:space="0" w:color="auto"/>
              <w:right w:val="single" w:sz="4" w:space="0" w:color="auto"/>
            </w:tcBorders>
            <w:vAlign w:val="center"/>
          </w:tcPr>
          <w:p w14:paraId="46FF424A" w14:textId="4E8173B2" w:rsidR="001E7C3B" w:rsidRPr="00F76A83" w:rsidRDefault="00C1343E" w:rsidP="005A7A26">
            <w:pPr>
              <w:widowControl w:val="0"/>
              <w:spacing w:after="0" w:line="240" w:lineRule="auto"/>
              <w:jc w:val="center"/>
              <w:rPr>
                <w:rFonts w:ascii="Times New Roman" w:eastAsia="Calibri" w:hAnsi="Times New Roman" w:cs="Times New Roman"/>
                <w:noProof/>
              </w:rPr>
            </w:pPr>
            <w:r w:rsidRPr="00C1343E">
              <w:rPr>
                <w:rFonts w:ascii="Times New Roman" w:eastAsia="Calibri" w:hAnsi="Times New Roman" w:cs="Times New Roman"/>
                <w:noProof/>
              </w:rPr>
              <w:t>71.20.11.190</w:t>
            </w:r>
          </w:p>
        </w:tc>
        <w:tc>
          <w:tcPr>
            <w:tcW w:w="1070" w:type="dxa"/>
            <w:tcBorders>
              <w:top w:val="single" w:sz="4" w:space="0" w:color="auto"/>
              <w:left w:val="single" w:sz="4" w:space="0" w:color="auto"/>
              <w:bottom w:val="single" w:sz="4" w:space="0" w:color="auto"/>
              <w:right w:val="single" w:sz="4" w:space="0" w:color="auto"/>
            </w:tcBorders>
            <w:vAlign w:val="center"/>
          </w:tcPr>
          <w:p w14:paraId="724BD99B" w14:textId="4D3F1E94" w:rsidR="001E7C3B" w:rsidRPr="00F76A83" w:rsidRDefault="00C1343E"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160" w:type="dxa"/>
            <w:tcBorders>
              <w:top w:val="single" w:sz="4" w:space="0" w:color="auto"/>
              <w:left w:val="single" w:sz="4" w:space="0" w:color="auto"/>
              <w:bottom w:val="single" w:sz="4" w:space="0" w:color="auto"/>
              <w:right w:val="single" w:sz="4" w:space="0" w:color="auto"/>
            </w:tcBorders>
            <w:vAlign w:val="center"/>
          </w:tcPr>
          <w:p w14:paraId="62E80ED6" w14:textId="0B0EE462" w:rsidR="001E7C3B" w:rsidRPr="00F76A83" w:rsidRDefault="00C1343E"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услуг</w:t>
            </w:r>
            <w:bookmarkStart w:id="23" w:name="_GoBack"/>
            <w:bookmarkEnd w:id="23"/>
            <w:r>
              <w:rPr>
                <w:rFonts w:ascii="Times New Roman" w:eastAsia="Calibri" w:hAnsi="Times New Roman" w:cs="Times New Roman"/>
                <w:noProof/>
              </w:rPr>
              <w:t>а</w:t>
            </w:r>
          </w:p>
        </w:tc>
        <w:tc>
          <w:tcPr>
            <w:tcW w:w="1357" w:type="dxa"/>
            <w:tcBorders>
              <w:top w:val="single" w:sz="4" w:space="0" w:color="auto"/>
              <w:left w:val="single" w:sz="4" w:space="0" w:color="auto"/>
              <w:bottom w:val="single" w:sz="4" w:space="0" w:color="auto"/>
              <w:right w:val="single" w:sz="4" w:space="0" w:color="auto"/>
            </w:tcBorders>
            <w:vAlign w:val="center"/>
          </w:tcPr>
          <w:p w14:paraId="7B8E0792" w14:textId="5C5C6307"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957" w:type="dxa"/>
            <w:tcBorders>
              <w:top w:val="single" w:sz="4" w:space="0" w:color="auto"/>
              <w:left w:val="single" w:sz="4" w:space="0" w:color="auto"/>
              <w:bottom w:val="single" w:sz="4" w:space="0" w:color="auto"/>
              <w:right w:val="single" w:sz="4" w:space="0" w:color="auto"/>
            </w:tcBorders>
            <w:vAlign w:val="center"/>
          </w:tcPr>
          <w:p w14:paraId="12C57875" w14:textId="34FB5830"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1311" w:type="dxa"/>
            <w:tcBorders>
              <w:top w:val="single" w:sz="4" w:space="0" w:color="auto"/>
              <w:left w:val="single" w:sz="4" w:space="0" w:color="auto"/>
              <w:bottom w:val="single" w:sz="4" w:space="0" w:color="auto"/>
              <w:right w:val="single" w:sz="4" w:space="0" w:color="auto"/>
            </w:tcBorders>
            <w:vAlign w:val="center"/>
          </w:tcPr>
          <w:p w14:paraId="3CAAE344" w14:textId="14DBF80A" w:rsidR="001E7C3B" w:rsidRPr="00F76A83" w:rsidRDefault="001E7C3B"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F76A83" w:rsidRDefault="002E342A" w:rsidP="002E342A">
      <w:pPr>
        <w:pStyle w:val="Standard"/>
        <w:shd w:val="clear" w:color="auto" w:fill="FFFFFF"/>
        <w:tabs>
          <w:tab w:val="left" w:pos="-1134"/>
        </w:tabs>
        <w:spacing w:after="0"/>
        <w:ind w:firstLine="567"/>
        <w:rPr>
          <w:sz w:val="22"/>
          <w:szCs w:val="22"/>
        </w:rPr>
      </w:pPr>
      <w:r w:rsidRPr="00F76A83">
        <w:rPr>
          <w:sz w:val="22"/>
          <w:szCs w:val="22"/>
          <w:lang w:eastAsia="ar-SA"/>
        </w:rPr>
        <w:t xml:space="preserve">Итого на сумму: </w:t>
      </w:r>
      <w:r w:rsidRPr="00F76A83">
        <w:rPr>
          <w:b/>
          <w:kern w:val="0"/>
          <w:sz w:val="22"/>
          <w:szCs w:val="22"/>
        </w:rPr>
        <w:t xml:space="preserve">______________ (_________________________) рублей __________________ копеек, </w:t>
      </w:r>
      <w:r w:rsidRPr="00F76A83">
        <w:rPr>
          <w:kern w:val="0"/>
          <w:sz w:val="23"/>
          <w:szCs w:val="23"/>
        </w:rPr>
        <w:t>в</w:t>
      </w:r>
      <w:r w:rsidRPr="00F76A83">
        <w:rPr>
          <w:sz w:val="23"/>
          <w:szCs w:val="23"/>
        </w:rPr>
        <w:t xml:space="preserve"> том числе НДС по ставке ____ %</w:t>
      </w:r>
      <w:r w:rsidRPr="00F76A83">
        <w:rPr>
          <w:b/>
          <w:kern w:val="0"/>
          <w:sz w:val="22"/>
          <w:szCs w:val="22"/>
        </w:rPr>
        <w:t>/</w:t>
      </w:r>
      <w:r w:rsidRPr="00F76A83">
        <w:rPr>
          <w:kern w:val="0"/>
          <w:sz w:val="22"/>
          <w:szCs w:val="22"/>
        </w:rPr>
        <w:t>НДС не облагается на основании ___________________</w:t>
      </w:r>
      <w:r w:rsidRPr="00F76A83">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2A65E66E" w14:textId="2245E17B" w:rsidR="005A7A26" w:rsidRPr="00F76A83" w:rsidRDefault="005A7A26" w:rsidP="00AA206E">
      <w:pPr>
        <w:spacing w:after="0" w:line="240" w:lineRule="auto"/>
        <w:jc w:val="both"/>
        <w:rPr>
          <w:rFonts w:ascii="Times New Roman" w:eastAsia="Calibri" w:hAnsi="Times New Roman" w:cs="Times New Roman"/>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5A7A26" w:rsidRPr="00F80A05" w14:paraId="41E6C163" w14:textId="77777777" w:rsidTr="00360C25">
        <w:trPr>
          <w:trHeight w:val="1504"/>
        </w:trPr>
        <w:tc>
          <w:tcPr>
            <w:tcW w:w="5181" w:type="dxa"/>
            <w:shd w:val="clear" w:color="auto" w:fill="auto"/>
            <w:tcMar>
              <w:top w:w="0" w:type="dxa"/>
              <w:left w:w="108" w:type="dxa"/>
              <w:bottom w:w="0" w:type="dxa"/>
              <w:right w:w="108" w:type="dxa"/>
            </w:tcMar>
          </w:tcPr>
          <w:p w14:paraId="5725CD06" w14:textId="77777777" w:rsidR="005A7A26" w:rsidRPr="00F76A83" w:rsidRDefault="005A7A26" w:rsidP="00360C25">
            <w:pPr>
              <w:pStyle w:val="Standard"/>
              <w:keepNext/>
              <w:keepLines/>
              <w:tabs>
                <w:tab w:val="left" w:pos="0"/>
              </w:tabs>
              <w:spacing w:after="0"/>
              <w:ind w:right="57"/>
              <w:jc w:val="left"/>
              <w:rPr>
                <w:b/>
                <w:sz w:val="22"/>
                <w:szCs w:val="22"/>
              </w:rPr>
            </w:pPr>
            <w:r w:rsidRPr="00F76A83">
              <w:rPr>
                <w:b/>
                <w:sz w:val="22"/>
                <w:szCs w:val="22"/>
              </w:rPr>
              <w:t>Заказчик:</w:t>
            </w:r>
          </w:p>
          <w:p w14:paraId="60374E26" w14:textId="77777777" w:rsidR="005A7A26" w:rsidRPr="00F76A83" w:rsidRDefault="005A7A26"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DE205" w14:textId="77777777" w:rsidR="005A7A26" w:rsidRPr="00F76A83" w:rsidRDefault="005A7A26" w:rsidP="00360C25">
            <w:pPr>
              <w:pStyle w:val="Standard"/>
              <w:keepNext/>
              <w:keepLines/>
              <w:tabs>
                <w:tab w:val="left" w:pos="0"/>
              </w:tabs>
              <w:spacing w:after="0"/>
              <w:ind w:firstLine="567"/>
              <w:jc w:val="left"/>
              <w:rPr>
                <w:sz w:val="22"/>
                <w:szCs w:val="22"/>
              </w:rPr>
            </w:pPr>
          </w:p>
          <w:p w14:paraId="4394A7F7"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8FC99E1" w14:textId="69985EBA" w:rsidR="005A7A26" w:rsidRPr="00F76A83" w:rsidRDefault="005A7A26" w:rsidP="00360C25">
            <w:pPr>
              <w:spacing w:after="60"/>
              <w:jc w:val="both"/>
              <w:rPr>
                <w:rFonts w:ascii="Times New Roman" w:hAnsi="Times New Roman" w:cs="Times New Roman"/>
                <w:b/>
              </w:rPr>
            </w:pPr>
          </w:p>
          <w:p w14:paraId="157705B3" w14:textId="77777777" w:rsidR="000E3589" w:rsidRPr="00F76A83" w:rsidRDefault="000E3589" w:rsidP="00360C25">
            <w:pPr>
              <w:spacing w:after="60"/>
              <w:jc w:val="both"/>
              <w:rPr>
                <w:rFonts w:ascii="Times New Roman" w:hAnsi="Times New Roman" w:cs="Times New Roman"/>
                <w:b/>
              </w:rPr>
            </w:pPr>
          </w:p>
          <w:p w14:paraId="4DA81CD6" w14:textId="77777777" w:rsidR="005A7A26" w:rsidRPr="00F76A83" w:rsidRDefault="005A7A26" w:rsidP="006C331A">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45671E40" w14:textId="77777777" w:rsidR="005A7A26" w:rsidRPr="00F76A83" w:rsidRDefault="005A7A26" w:rsidP="006C331A">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3617FFC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47D4E222" w14:textId="02BBC79D" w:rsidR="005A7A26" w:rsidRPr="00F76A83" w:rsidRDefault="005A7A26"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0305708F" w14:textId="77777777" w:rsidR="00A61901" w:rsidRPr="00F76A83" w:rsidRDefault="00A61901" w:rsidP="00360C25">
            <w:pPr>
              <w:pStyle w:val="Standard"/>
              <w:keepNext/>
              <w:keepLines/>
              <w:tabs>
                <w:tab w:val="left" w:pos="0"/>
              </w:tabs>
              <w:spacing w:after="0"/>
              <w:rPr>
                <w:sz w:val="22"/>
                <w:szCs w:val="22"/>
              </w:rPr>
            </w:pPr>
          </w:p>
          <w:p w14:paraId="4706622F" w14:textId="77777777" w:rsidR="005A7A26" w:rsidRPr="00F76A83" w:rsidRDefault="005A7A26" w:rsidP="00360C25">
            <w:pPr>
              <w:pStyle w:val="Standard"/>
              <w:keepNext/>
              <w:keepLines/>
              <w:spacing w:after="0"/>
              <w:ind w:right="-81"/>
              <w:rPr>
                <w:b/>
                <w:sz w:val="22"/>
                <w:szCs w:val="22"/>
                <w:lang w:eastAsia="ar-SA"/>
              </w:rPr>
            </w:pPr>
          </w:p>
          <w:p w14:paraId="5AF1789E"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w:t>
            </w:r>
          </w:p>
          <w:p w14:paraId="7CAD338A" w14:textId="77777777" w:rsidR="005A7A26" w:rsidRPr="00F76A83" w:rsidRDefault="005A7A26" w:rsidP="00360C25">
            <w:pPr>
              <w:pStyle w:val="Standard"/>
              <w:keepNext/>
              <w:keepLines/>
              <w:spacing w:after="0"/>
              <w:ind w:right="-81"/>
              <w:rPr>
                <w:b/>
                <w:sz w:val="22"/>
                <w:szCs w:val="22"/>
                <w:lang w:eastAsia="ar-SA"/>
              </w:rPr>
            </w:pPr>
          </w:p>
          <w:p w14:paraId="1B9F35CA" w14:textId="77777777" w:rsidR="005A7A26" w:rsidRPr="00F76A83" w:rsidRDefault="005A7A26" w:rsidP="00DD6CBC">
            <w:pPr>
              <w:pStyle w:val="Standard"/>
              <w:keepNext/>
              <w:keepLines/>
              <w:spacing w:after="0" w:line="360" w:lineRule="auto"/>
              <w:ind w:right="-81"/>
              <w:rPr>
                <w:b/>
                <w:sz w:val="22"/>
                <w:szCs w:val="22"/>
                <w:lang w:eastAsia="ar-SA"/>
              </w:rPr>
            </w:pPr>
          </w:p>
          <w:p w14:paraId="45DF3537" w14:textId="77777777" w:rsidR="005A7A26" w:rsidRPr="00F76A83" w:rsidRDefault="005A7A26"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F09469D" w14:textId="77777777" w:rsidR="005A7A26" w:rsidRPr="00F80A05" w:rsidRDefault="005A7A26"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3C66396" w14:textId="77777777" w:rsidR="00743D18" w:rsidRDefault="00743D18"/>
    <w:sectPr w:rsidR="00743D18"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F5AC7"/>
    <w:multiLevelType w:val="hybridMultilevel"/>
    <w:tmpl w:val="8B2A2FEA"/>
    <w:lvl w:ilvl="0" w:tplc="05AE40F0">
      <w:start w:val="1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AC28AC"/>
    <w:multiLevelType w:val="hybridMultilevel"/>
    <w:tmpl w:val="ECF6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2"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2F2BBE"/>
    <w:multiLevelType w:val="hybridMultilevel"/>
    <w:tmpl w:val="31E6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4047EE"/>
    <w:multiLevelType w:val="hybridMultilevel"/>
    <w:tmpl w:val="53A2D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1F038EA"/>
    <w:multiLevelType w:val="multilevel"/>
    <w:tmpl w:val="311E9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20"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E54D7A"/>
    <w:multiLevelType w:val="multilevel"/>
    <w:tmpl w:val="C67AF13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4"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5" w15:restartNumberingAfterBreak="0">
    <w:nsid w:val="754B1258"/>
    <w:multiLevelType w:val="multilevel"/>
    <w:tmpl w:val="11F07BB8"/>
    <w:lvl w:ilvl="0">
      <w:start w:val="7"/>
      <w:numFmt w:val="decimal"/>
      <w:lvlText w:val="%1."/>
      <w:lvlJc w:val="left"/>
      <w:pPr>
        <w:ind w:left="717" w:hanging="360"/>
      </w:pPr>
      <w:rPr>
        <w:rFonts w:hint="default"/>
      </w:rPr>
    </w:lvl>
    <w:lvl w:ilvl="1">
      <w:start w:val="3"/>
      <w:numFmt w:val="decimal"/>
      <w:isLgl/>
      <w:lvlText w:val="%1.%2."/>
      <w:lvlJc w:val="left"/>
      <w:pPr>
        <w:ind w:left="957" w:hanging="39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num w:numId="1">
    <w:abstractNumId w:val="17"/>
  </w:num>
  <w:num w:numId="2">
    <w:abstractNumId w:val="21"/>
  </w:num>
  <w:num w:numId="3">
    <w:abstractNumId w:val="6"/>
  </w:num>
  <w:num w:numId="4">
    <w:abstractNumId w:val="11"/>
  </w:num>
  <w:num w:numId="5">
    <w:abstractNumId w:val="23"/>
    <w:lvlOverride w:ilvl="0">
      <w:startOverride w:val="1"/>
    </w:lvlOverride>
  </w:num>
  <w:num w:numId="6">
    <w:abstractNumId w:val="19"/>
  </w:num>
  <w:num w:numId="7">
    <w:abstractNumId w:val="13"/>
  </w:num>
  <w:num w:numId="8">
    <w:abstractNumId w:val="1"/>
  </w:num>
  <w:num w:numId="9">
    <w:abstractNumId w:val="20"/>
  </w:num>
  <w:num w:numId="10">
    <w:abstractNumId w:val="12"/>
  </w:num>
  <w:num w:numId="11">
    <w:abstractNumId w:val="10"/>
  </w:num>
  <w:num w:numId="12">
    <w:abstractNumId w:val="8"/>
  </w:num>
  <w:num w:numId="13">
    <w:abstractNumId w:val="2"/>
  </w:num>
  <w:num w:numId="14">
    <w:abstractNumId w:val="3"/>
  </w:num>
  <w:num w:numId="15">
    <w:abstractNumId w:val="5"/>
  </w:num>
  <w:num w:numId="16">
    <w:abstractNumId w:val="0"/>
  </w:num>
  <w:num w:numId="17">
    <w:abstractNumId w:val="15"/>
  </w:num>
  <w:num w:numId="18">
    <w:abstractNumId w:val="7"/>
  </w:num>
  <w:num w:numId="19">
    <w:abstractNumId w:val="24"/>
  </w:num>
  <w:num w:numId="20">
    <w:abstractNumId w:val="25"/>
  </w:num>
  <w:num w:numId="21">
    <w:abstractNumId w:val="4"/>
  </w:num>
  <w:num w:numId="22">
    <w:abstractNumId w:val="9"/>
  </w:num>
  <w:num w:numId="23">
    <w:abstractNumId w:val="22"/>
  </w:num>
  <w:num w:numId="24">
    <w:abstractNumId w:val="14"/>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0131"/>
    <w:rsid w:val="00002484"/>
    <w:rsid w:val="00026757"/>
    <w:rsid w:val="00030E07"/>
    <w:rsid w:val="00031B90"/>
    <w:rsid w:val="00034548"/>
    <w:rsid w:val="0004165E"/>
    <w:rsid w:val="00047FD4"/>
    <w:rsid w:val="00054FFE"/>
    <w:rsid w:val="000976B7"/>
    <w:rsid w:val="000A28BE"/>
    <w:rsid w:val="000A7ED1"/>
    <w:rsid w:val="000B1447"/>
    <w:rsid w:val="000D43F5"/>
    <w:rsid w:val="000E0751"/>
    <w:rsid w:val="000E3589"/>
    <w:rsid w:val="000F5283"/>
    <w:rsid w:val="000F669F"/>
    <w:rsid w:val="00102C33"/>
    <w:rsid w:val="001036F0"/>
    <w:rsid w:val="00104F59"/>
    <w:rsid w:val="0011108E"/>
    <w:rsid w:val="001366F6"/>
    <w:rsid w:val="00151B15"/>
    <w:rsid w:val="0017471C"/>
    <w:rsid w:val="001836DE"/>
    <w:rsid w:val="00186312"/>
    <w:rsid w:val="001A5782"/>
    <w:rsid w:val="001A7444"/>
    <w:rsid w:val="001B2DAF"/>
    <w:rsid w:val="001B5C37"/>
    <w:rsid w:val="001E1D4C"/>
    <w:rsid w:val="001E5059"/>
    <w:rsid w:val="001E7C3B"/>
    <w:rsid w:val="002027F1"/>
    <w:rsid w:val="002059EA"/>
    <w:rsid w:val="00206190"/>
    <w:rsid w:val="002264D7"/>
    <w:rsid w:val="00234BFD"/>
    <w:rsid w:val="00256F60"/>
    <w:rsid w:val="0027219C"/>
    <w:rsid w:val="00275970"/>
    <w:rsid w:val="00280C9B"/>
    <w:rsid w:val="00286370"/>
    <w:rsid w:val="0029080E"/>
    <w:rsid w:val="002A2A86"/>
    <w:rsid w:val="002A58E6"/>
    <w:rsid w:val="002B43FA"/>
    <w:rsid w:val="002D511A"/>
    <w:rsid w:val="002E0225"/>
    <w:rsid w:val="002E342A"/>
    <w:rsid w:val="002F083D"/>
    <w:rsid w:val="00300428"/>
    <w:rsid w:val="00317D83"/>
    <w:rsid w:val="003208E8"/>
    <w:rsid w:val="00327E4E"/>
    <w:rsid w:val="00336BEF"/>
    <w:rsid w:val="00340FE2"/>
    <w:rsid w:val="00347959"/>
    <w:rsid w:val="003502F1"/>
    <w:rsid w:val="0036104C"/>
    <w:rsid w:val="00366665"/>
    <w:rsid w:val="00371801"/>
    <w:rsid w:val="00375F85"/>
    <w:rsid w:val="003839B6"/>
    <w:rsid w:val="00397451"/>
    <w:rsid w:val="003A47C1"/>
    <w:rsid w:val="003B7FDD"/>
    <w:rsid w:val="003C727F"/>
    <w:rsid w:val="003E0BFE"/>
    <w:rsid w:val="003E28AD"/>
    <w:rsid w:val="00406676"/>
    <w:rsid w:val="00416DEF"/>
    <w:rsid w:val="00422B61"/>
    <w:rsid w:val="00432D0F"/>
    <w:rsid w:val="00436286"/>
    <w:rsid w:val="00485840"/>
    <w:rsid w:val="004858CF"/>
    <w:rsid w:val="004921D5"/>
    <w:rsid w:val="004B23D0"/>
    <w:rsid w:val="004B4E7B"/>
    <w:rsid w:val="004B5363"/>
    <w:rsid w:val="004B6B41"/>
    <w:rsid w:val="004C15A9"/>
    <w:rsid w:val="004C32B7"/>
    <w:rsid w:val="004E165B"/>
    <w:rsid w:val="004E7DED"/>
    <w:rsid w:val="004F4237"/>
    <w:rsid w:val="004F5C73"/>
    <w:rsid w:val="00500DFF"/>
    <w:rsid w:val="00501842"/>
    <w:rsid w:val="00502169"/>
    <w:rsid w:val="00505B82"/>
    <w:rsid w:val="00510293"/>
    <w:rsid w:val="00520ADA"/>
    <w:rsid w:val="00535E4D"/>
    <w:rsid w:val="00537E9F"/>
    <w:rsid w:val="00541FDB"/>
    <w:rsid w:val="00543EBA"/>
    <w:rsid w:val="00553043"/>
    <w:rsid w:val="00562C6E"/>
    <w:rsid w:val="005A33B6"/>
    <w:rsid w:val="005A7A26"/>
    <w:rsid w:val="005B0D1C"/>
    <w:rsid w:val="005B6702"/>
    <w:rsid w:val="005C6766"/>
    <w:rsid w:val="005C681B"/>
    <w:rsid w:val="005D2E52"/>
    <w:rsid w:val="005E07FD"/>
    <w:rsid w:val="005F250F"/>
    <w:rsid w:val="005F3CDC"/>
    <w:rsid w:val="00623EF1"/>
    <w:rsid w:val="00630107"/>
    <w:rsid w:val="006357F7"/>
    <w:rsid w:val="00662D3D"/>
    <w:rsid w:val="006743B8"/>
    <w:rsid w:val="006747FB"/>
    <w:rsid w:val="006840C4"/>
    <w:rsid w:val="006A702F"/>
    <w:rsid w:val="006C331A"/>
    <w:rsid w:val="006C38F5"/>
    <w:rsid w:val="006F024F"/>
    <w:rsid w:val="006F3CCF"/>
    <w:rsid w:val="006F63E6"/>
    <w:rsid w:val="006F70C1"/>
    <w:rsid w:val="00725D9F"/>
    <w:rsid w:val="007272A6"/>
    <w:rsid w:val="0073299D"/>
    <w:rsid w:val="00733651"/>
    <w:rsid w:val="00734FAE"/>
    <w:rsid w:val="00743D18"/>
    <w:rsid w:val="00751D90"/>
    <w:rsid w:val="00755786"/>
    <w:rsid w:val="007625EA"/>
    <w:rsid w:val="007634A1"/>
    <w:rsid w:val="0076667F"/>
    <w:rsid w:val="00775AB5"/>
    <w:rsid w:val="0078635D"/>
    <w:rsid w:val="00787223"/>
    <w:rsid w:val="007A69DF"/>
    <w:rsid w:val="007B22A5"/>
    <w:rsid w:val="007B433B"/>
    <w:rsid w:val="007C2A0B"/>
    <w:rsid w:val="007D6E95"/>
    <w:rsid w:val="007E36C2"/>
    <w:rsid w:val="007E5DA4"/>
    <w:rsid w:val="007F2019"/>
    <w:rsid w:val="008171A6"/>
    <w:rsid w:val="0082179A"/>
    <w:rsid w:val="0083646F"/>
    <w:rsid w:val="00865C80"/>
    <w:rsid w:val="00865DA2"/>
    <w:rsid w:val="0088016D"/>
    <w:rsid w:val="0088573E"/>
    <w:rsid w:val="0089416D"/>
    <w:rsid w:val="0089573F"/>
    <w:rsid w:val="008A3189"/>
    <w:rsid w:val="008A493A"/>
    <w:rsid w:val="008E3CFF"/>
    <w:rsid w:val="009002D1"/>
    <w:rsid w:val="00906C1F"/>
    <w:rsid w:val="00922E78"/>
    <w:rsid w:val="009357B1"/>
    <w:rsid w:val="00942A0F"/>
    <w:rsid w:val="0096594B"/>
    <w:rsid w:val="00983AC6"/>
    <w:rsid w:val="0098775E"/>
    <w:rsid w:val="009922C6"/>
    <w:rsid w:val="00993B2B"/>
    <w:rsid w:val="00995CA0"/>
    <w:rsid w:val="0099614D"/>
    <w:rsid w:val="009B1028"/>
    <w:rsid w:val="009B3B99"/>
    <w:rsid w:val="009B6F93"/>
    <w:rsid w:val="009C19EA"/>
    <w:rsid w:val="009D4063"/>
    <w:rsid w:val="009D4D04"/>
    <w:rsid w:val="009D7216"/>
    <w:rsid w:val="009E3D0E"/>
    <w:rsid w:val="009E3D95"/>
    <w:rsid w:val="009E65E0"/>
    <w:rsid w:val="009F2903"/>
    <w:rsid w:val="009F2F74"/>
    <w:rsid w:val="00A17527"/>
    <w:rsid w:val="00A21BC6"/>
    <w:rsid w:val="00A32E03"/>
    <w:rsid w:val="00A36C03"/>
    <w:rsid w:val="00A43686"/>
    <w:rsid w:val="00A46B75"/>
    <w:rsid w:val="00A56BBD"/>
    <w:rsid w:val="00A61901"/>
    <w:rsid w:val="00A61C61"/>
    <w:rsid w:val="00A74F82"/>
    <w:rsid w:val="00A97BE6"/>
    <w:rsid w:val="00AA206E"/>
    <w:rsid w:val="00AA6EE5"/>
    <w:rsid w:val="00AB396B"/>
    <w:rsid w:val="00AC48A4"/>
    <w:rsid w:val="00AC7E10"/>
    <w:rsid w:val="00AF3D7D"/>
    <w:rsid w:val="00AF4A0A"/>
    <w:rsid w:val="00AF5130"/>
    <w:rsid w:val="00AF7DC6"/>
    <w:rsid w:val="00B03A6C"/>
    <w:rsid w:val="00B05CBD"/>
    <w:rsid w:val="00B071FE"/>
    <w:rsid w:val="00B106C8"/>
    <w:rsid w:val="00B24DE5"/>
    <w:rsid w:val="00B26135"/>
    <w:rsid w:val="00B3549A"/>
    <w:rsid w:val="00B36926"/>
    <w:rsid w:val="00B37CEC"/>
    <w:rsid w:val="00B469CD"/>
    <w:rsid w:val="00B52900"/>
    <w:rsid w:val="00B53EC9"/>
    <w:rsid w:val="00B56E17"/>
    <w:rsid w:val="00B57956"/>
    <w:rsid w:val="00B65321"/>
    <w:rsid w:val="00B71728"/>
    <w:rsid w:val="00B90A79"/>
    <w:rsid w:val="00BB57A4"/>
    <w:rsid w:val="00BE126F"/>
    <w:rsid w:val="00BE3689"/>
    <w:rsid w:val="00BE740E"/>
    <w:rsid w:val="00BF5074"/>
    <w:rsid w:val="00BF70E1"/>
    <w:rsid w:val="00C034FD"/>
    <w:rsid w:val="00C053E0"/>
    <w:rsid w:val="00C1107C"/>
    <w:rsid w:val="00C11731"/>
    <w:rsid w:val="00C1343E"/>
    <w:rsid w:val="00C25D25"/>
    <w:rsid w:val="00C66A32"/>
    <w:rsid w:val="00C767A9"/>
    <w:rsid w:val="00C863F7"/>
    <w:rsid w:val="00C87222"/>
    <w:rsid w:val="00C873D7"/>
    <w:rsid w:val="00CB2382"/>
    <w:rsid w:val="00CD4A67"/>
    <w:rsid w:val="00CD5A58"/>
    <w:rsid w:val="00CD5BCB"/>
    <w:rsid w:val="00CD7703"/>
    <w:rsid w:val="00CF0BEE"/>
    <w:rsid w:val="00CF21BF"/>
    <w:rsid w:val="00D134D2"/>
    <w:rsid w:val="00D326C4"/>
    <w:rsid w:val="00D64C03"/>
    <w:rsid w:val="00D64F03"/>
    <w:rsid w:val="00D92666"/>
    <w:rsid w:val="00D96667"/>
    <w:rsid w:val="00DA27D7"/>
    <w:rsid w:val="00DA5130"/>
    <w:rsid w:val="00DA54AC"/>
    <w:rsid w:val="00DC05F7"/>
    <w:rsid w:val="00DD41E3"/>
    <w:rsid w:val="00DD6CBC"/>
    <w:rsid w:val="00DD785B"/>
    <w:rsid w:val="00E00A03"/>
    <w:rsid w:val="00E1139E"/>
    <w:rsid w:val="00E13F40"/>
    <w:rsid w:val="00E16ADC"/>
    <w:rsid w:val="00E20C73"/>
    <w:rsid w:val="00E20CB2"/>
    <w:rsid w:val="00E270E5"/>
    <w:rsid w:val="00E36BCB"/>
    <w:rsid w:val="00E37ECD"/>
    <w:rsid w:val="00E46270"/>
    <w:rsid w:val="00E47944"/>
    <w:rsid w:val="00E65E7C"/>
    <w:rsid w:val="00E70548"/>
    <w:rsid w:val="00E804FE"/>
    <w:rsid w:val="00E92A94"/>
    <w:rsid w:val="00E9409E"/>
    <w:rsid w:val="00EA17CE"/>
    <w:rsid w:val="00EA22BB"/>
    <w:rsid w:val="00EB0BF1"/>
    <w:rsid w:val="00EB505D"/>
    <w:rsid w:val="00EB5D13"/>
    <w:rsid w:val="00EB7F25"/>
    <w:rsid w:val="00EC068C"/>
    <w:rsid w:val="00EE0347"/>
    <w:rsid w:val="00EE128B"/>
    <w:rsid w:val="00F00A86"/>
    <w:rsid w:val="00F3055D"/>
    <w:rsid w:val="00F46D5C"/>
    <w:rsid w:val="00F5070A"/>
    <w:rsid w:val="00F52A1F"/>
    <w:rsid w:val="00F52E23"/>
    <w:rsid w:val="00F60F9B"/>
    <w:rsid w:val="00F62DA6"/>
    <w:rsid w:val="00F769A3"/>
    <w:rsid w:val="00F76A83"/>
    <w:rsid w:val="00F801B6"/>
    <w:rsid w:val="00F80E6C"/>
    <w:rsid w:val="00F8780A"/>
    <w:rsid w:val="00F87B1F"/>
    <w:rsid w:val="00F94920"/>
    <w:rsid w:val="00F96EBE"/>
    <w:rsid w:val="00FA0D21"/>
    <w:rsid w:val="00FE2368"/>
    <w:rsid w:val="00FE3EC1"/>
    <w:rsid w:val="00FE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table" w:styleId="ad">
    <w:name w:val="Table Grid"/>
    <w:basedOn w:val="a1"/>
    <w:uiPriority w:val="39"/>
    <w:rsid w:val="007C2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Пункт"/>
    <w:basedOn w:val="a"/>
    <w:rsid w:val="008171A6"/>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table" w:customStyle="1" w:styleId="11">
    <w:name w:val="Сетка таблицы1"/>
    <w:basedOn w:val="a1"/>
    <w:next w:val="ad"/>
    <w:uiPriority w:val="59"/>
    <w:rsid w:val="008171A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ЭКОцентр текст таблицы (8пт)"/>
    <w:basedOn w:val="a"/>
    <w:qFormat/>
    <w:rsid w:val="008171A6"/>
    <w:pPr>
      <w:spacing w:after="0" w:line="240" w:lineRule="auto"/>
      <w:jc w:val="both"/>
    </w:pPr>
    <w:rPr>
      <w:rFonts w:ascii="Calibri" w:hAnsi="Calibri"/>
      <w:color w:val="000000"/>
      <w:sz w:val="16"/>
      <w:szCs w:val="16"/>
    </w:rPr>
  </w:style>
  <w:style w:type="table" w:customStyle="1" w:styleId="80">
    <w:name w:val="ЭКОцентр Таблица (8пт)"/>
    <w:qFormat/>
    <w:rsid w:val="008171A6"/>
    <w:pPr>
      <w:spacing w:after="0" w:line="240" w:lineRule="auto"/>
    </w:pPr>
    <w:rPr>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alina.shkuropat@dgoi.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5E485-7397-4CE7-B02F-10C1AF8D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10</Pages>
  <Words>4770</Words>
  <Characters>27194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91</cp:revision>
  <cp:lastPrinted>2025-03-12T10:54:00Z</cp:lastPrinted>
  <dcterms:created xsi:type="dcterms:W3CDTF">2025-04-07T12:52:00Z</dcterms:created>
  <dcterms:modified xsi:type="dcterms:W3CDTF">2026-07-22T06:22:00Z</dcterms:modified>
</cp:coreProperties>
</file>