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A29C7" w14:textId="77777777" w:rsidR="00562977" w:rsidRPr="00E02AAD" w:rsidRDefault="00562977" w:rsidP="00C25EF0">
      <w:pPr>
        <w:widowControl w:val="0"/>
        <w:suppressAutoHyphens/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E02AAD">
        <w:rPr>
          <w:rFonts w:ascii="Times New Roman" w:hAnsi="Times New Roman"/>
          <w:b/>
        </w:rPr>
        <w:t>ОПИСАНИЕ ОБЪЕКТА ЗАКУПКИ</w:t>
      </w:r>
    </w:p>
    <w:p w14:paraId="29E19BC6" w14:textId="15C35D14" w:rsidR="00562977" w:rsidRDefault="00562977" w:rsidP="0056297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E02AAD">
        <w:rPr>
          <w:rFonts w:ascii="Times New Roman" w:hAnsi="Times New Roman"/>
          <w:b/>
        </w:rPr>
        <w:t xml:space="preserve">на поставку </w:t>
      </w:r>
      <w:r w:rsidR="0063209F" w:rsidRPr="0063209F">
        <w:rPr>
          <w:rFonts w:ascii="Times New Roman" w:hAnsi="Times New Roman"/>
          <w:b/>
        </w:rPr>
        <w:t>реагентов для бактериологической лаборатории</w:t>
      </w:r>
    </w:p>
    <w:p w14:paraId="4F21C4A9" w14:textId="77777777" w:rsidR="00562977" w:rsidRPr="00E02AAD" w:rsidRDefault="00562977" w:rsidP="0056297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</w:rPr>
      </w:pPr>
    </w:p>
    <w:tbl>
      <w:tblPr>
        <w:tblW w:w="489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2"/>
        <w:gridCol w:w="3633"/>
        <w:gridCol w:w="8080"/>
        <w:gridCol w:w="993"/>
        <w:gridCol w:w="1007"/>
      </w:tblGrid>
      <w:tr w:rsidR="00562977" w:rsidRPr="00E02AAD" w14:paraId="7932E82A" w14:textId="77777777" w:rsidTr="0063209F">
        <w:tc>
          <w:tcPr>
            <w:tcW w:w="263" w:type="pct"/>
            <w:shd w:val="clear" w:color="auto" w:fill="auto"/>
          </w:tcPr>
          <w:p w14:paraId="5D82570B" w14:textId="77777777" w:rsidR="00562977" w:rsidRPr="00E02AAD" w:rsidRDefault="00562977" w:rsidP="005E55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E02AAD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1255" w:type="pct"/>
            <w:shd w:val="clear" w:color="auto" w:fill="auto"/>
          </w:tcPr>
          <w:p w14:paraId="6C521E0E" w14:textId="77777777" w:rsidR="00562977" w:rsidRPr="00E02AAD" w:rsidRDefault="00562977" w:rsidP="005E55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E02AAD">
              <w:rPr>
                <w:rFonts w:ascii="Times New Roman" w:hAnsi="Times New Roman"/>
                <w:b/>
                <w:bCs/>
              </w:rPr>
              <w:t>Наименование товара</w:t>
            </w:r>
          </w:p>
        </w:tc>
        <w:tc>
          <w:tcPr>
            <w:tcW w:w="2791" w:type="pct"/>
            <w:shd w:val="clear" w:color="auto" w:fill="auto"/>
          </w:tcPr>
          <w:p w14:paraId="2557EFDB" w14:textId="77777777" w:rsidR="00562977" w:rsidRPr="00E02AAD" w:rsidRDefault="00562977" w:rsidP="005E55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E02AAD">
              <w:rPr>
                <w:rFonts w:ascii="Times New Roman" w:hAnsi="Times New Roman"/>
                <w:b/>
                <w:bCs/>
              </w:rPr>
              <w:t>Требования к функциональным, техническим, качественным и эксплуатационным характеристикам товара</w:t>
            </w:r>
          </w:p>
        </w:tc>
        <w:tc>
          <w:tcPr>
            <w:tcW w:w="343" w:type="pct"/>
            <w:shd w:val="clear" w:color="auto" w:fill="auto"/>
          </w:tcPr>
          <w:p w14:paraId="39996645" w14:textId="77777777" w:rsidR="00562977" w:rsidRPr="00E02AAD" w:rsidRDefault="00562977" w:rsidP="005E55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E02AAD">
              <w:rPr>
                <w:rFonts w:ascii="Times New Roman" w:hAnsi="Times New Roman"/>
                <w:b/>
              </w:rPr>
              <w:t>Ед. изм.</w:t>
            </w:r>
          </w:p>
        </w:tc>
        <w:tc>
          <w:tcPr>
            <w:tcW w:w="348" w:type="pct"/>
            <w:shd w:val="clear" w:color="auto" w:fill="auto"/>
          </w:tcPr>
          <w:p w14:paraId="4CF54A5E" w14:textId="77777777" w:rsidR="00562977" w:rsidRPr="00E02AAD" w:rsidRDefault="00562977" w:rsidP="005E55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E02AAD">
              <w:rPr>
                <w:rFonts w:ascii="Times New Roman" w:hAnsi="Times New Roman"/>
                <w:b/>
              </w:rPr>
              <w:t>Кол-во</w:t>
            </w:r>
          </w:p>
        </w:tc>
      </w:tr>
      <w:tr w:rsidR="0063209F" w:rsidRPr="00E02AAD" w14:paraId="31EB3353" w14:textId="77777777" w:rsidTr="0063209F">
        <w:trPr>
          <w:trHeight w:val="101"/>
        </w:trPr>
        <w:tc>
          <w:tcPr>
            <w:tcW w:w="263" w:type="pct"/>
            <w:shd w:val="clear" w:color="auto" w:fill="auto"/>
            <w:vAlign w:val="center"/>
          </w:tcPr>
          <w:p w14:paraId="3101824E" w14:textId="77777777" w:rsidR="0063209F" w:rsidRPr="00F2076B" w:rsidRDefault="0063209F" w:rsidP="006320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2076B">
              <w:rPr>
                <w:rFonts w:ascii="Times New Roman" w:hAnsi="Times New Roman"/>
              </w:rPr>
              <w:t>1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0A54F" w14:textId="0636B541" w:rsidR="0063209F" w:rsidRPr="0063209F" w:rsidRDefault="0063209F" w:rsidP="0063209F">
            <w:pPr>
              <w:pStyle w:val="3"/>
              <w:tabs>
                <w:tab w:val="clear" w:pos="432"/>
              </w:tabs>
              <w:ind w:left="0" w:firstLine="0"/>
              <w:contextualSpacing/>
              <w:jc w:val="left"/>
              <w:rPr>
                <w:bCs/>
                <w:sz w:val="22"/>
                <w:szCs w:val="22"/>
              </w:rPr>
            </w:pPr>
            <w:proofErr w:type="spellStart"/>
            <w:r w:rsidRPr="0063209F">
              <w:rPr>
                <w:bCs/>
                <w:sz w:val="22"/>
                <w:szCs w:val="22"/>
                <w:lang w:eastAsia="en-US"/>
              </w:rPr>
              <w:t>Эравациклин</w:t>
            </w:r>
            <w:proofErr w:type="spellEnd"/>
            <w:r w:rsidRPr="0063209F">
              <w:rPr>
                <w:bCs/>
                <w:sz w:val="22"/>
                <w:szCs w:val="22"/>
                <w:lang w:eastAsia="en-US"/>
              </w:rPr>
              <w:t xml:space="preserve"> диски для тестирования на чувствительность ИВД</w:t>
            </w:r>
          </w:p>
        </w:tc>
        <w:tc>
          <w:tcPr>
            <w:tcW w:w="2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28F5D" w14:textId="4FDA3A68" w:rsidR="0063209F" w:rsidRPr="0063209F" w:rsidRDefault="0063209F" w:rsidP="0063209F">
            <w:pPr>
              <w:pStyle w:val="3"/>
              <w:tabs>
                <w:tab w:val="clear" w:pos="432"/>
              </w:tabs>
              <w:ind w:left="0" w:firstLine="0"/>
              <w:contextualSpacing/>
              <w:jc w:val="left"/>
              <w:rPr>
                <w:bCs/>
                <w:sz w:val="22"/>
                <w:szCs w:val="22"/>
                <w:lang w:eastAsia="en-US"/>
              </w:rPr>
            </w:pPr>
            <w:r w:rsidRPr="0063209F">
              <w:rPr>
                <w:bCs/>
                <w:sz w:val="22"/>
                <w:szCs w:val="22"/>
                <w:lang w:eastAsia="en-US"/>
              </w:rPr>
              <w:t xml:space="preserve">Диски для определения чувствительности микроорганизмов к </w:t>
            </w:r>
            <w:proofErr w:type="spellStart"/>
            <w:r w:rsidRPr="0063209F">
              <w:rPr>
                <w:bCs/>
                <w:sz w:val="22"/>
                <w:szCs w:val="22"/>
                <w:lang w:eastAsia="en-US"/>
              </w:rPr>
              <w:t>эравациклину</w:t>
            </w:r>
            <w:proofErr w:type="spellEnd"/>
            <w:r>
              <w:rPr>
                <w:bCs/>
                <w:sz w:val="22"/>
                <w:szCs w:val="22"/>
                <w:lang w:eastAsia="en-US"/>
              </w:rPr>
              <w:t>.</w:t>
            </w:r>
          </w:p>
          <w:p w14:paraId="1972D115" w14:textId="00CE6615" w:rsidR="0063209F" w:rsidRPr="0063209F" w:rsidRDefault="0063209F" w:rsidP="0063209F">
            <w:pPr>
              <w:pStyle w:val="3"/>
              <w:tabs>
                <w:tab w:val="clear" w:pos="432"/>
              </w:tabs>
              <w:ind w:left="0" w:firstLine="0"/>
              <w:contextualSpacing/>
              <w:jc w:val="left"/>
              <w:rPr>
                <w:bCs/>
                <w:sz w:val="22"/>
                <w:szCs w:val="22"/>
                <w:lang w:eastAsia="en-US"/>
              </w:rPr>
            </w:pPr>
            <w:r w:rsidRPr="0063209F">
              <w:rPr>
                <w:bCs/>
                <w:sz w:val="22"/>
                <w:szCs w:val="22"/>
                <w:lang w:eastAsia="en-US"/>
              </w:rPr>
              <w:t>Количество выполняемых тестов</w:t>
            </w:r>
            <w:r>
              <w:rPr>
                <w:bCs/>
                <w:sz w:val="22"/>
                <w:szCs w:val="22"/>
                <w:lang w:eastAsia="en-US"/>
              </w:rPr>
              <w:t xml:space="preserve">: не менее </w:t>
            </w:r>
            <w:r w:rsidRPr="0063209F">
              <w:rPr>
                <w:bCs/>
                <w:sz w:val="22"/>
                <w:szCs w:val="22"/>
                <w:lang w:eastAsia="en-US"/>
              </w:rPr>
              <w:t>250</w:t>
            </w:r>
            <w:r>
              <w:rPr>
                <w:bCs/>
                <w:sz w:val="22"/>
                <w:szCs w:val="22"/>
                <w:lang w:eastAsia="en-US"/>
              </w:rPr>
              <w:t>.</w:t>
            </w:r>
          </w:p>
          <w:p w14:paraId="64CBD47D" w14:textId="063E7C2A" w:rsidR="0063209F" w:rsidRPr="0063209F" w:rsidRDefault="0063209F" w:rsidP="0063209F">
            <w:pPr>
              <w:pStyle w:val="3"/>
              <w:tabs>
                <w:tab w:val="clear" w:pos="432"/>
              </w:tabs>
              <w:ind w:left="0" w:firstLine="0"/>
              <w:contextualSpacing/>
              <w:jc w:val="left"/>
              <w:rPr>
                <w:bCs/>
                <w:sz w:val="22"/>
                <w:szCs w:val="22"/>
                <w:lang w:eastAsia="en-US"/>
              </w:rPr>
            </w:pPr>
            <w:r w:rsidRPr="0063209F">
              <w:rPr>
                <w:bCs/>
                <w:sz w:val="22"/>
                <w:szCs w:val="22"/>
                <w:lang w:eastAsia="en-US"/>
              </w:rPr>
              <w:t>Назначение: для ручной постановки</w:t>
            </w:r>
            <w:r>
              <w:rPr>
                <w:bCs/>
                <w:sz w:val="22"/>
                <w:szCs w:val="22"/>
                <w:lang w:eastAsia="en-US"/>
              </w:rPr>
              <w:t>.</w:t>
            </w:r>
          </w:p>
          <w:p w14:paraId="3451760B" w14:textId="262E0DF5" w:rsidR="0063209F" w:rsidRPr="0063209F" w:rsidRDefault="0063209F" w:rsidP="0063209F">
            <w:pPr>
              <w:pStyle w:val="3"/>
              <w:tabs>
                <w:tab w:val="clear" w:pos="432"/>
              </w:tabs>
              <w:ind w:left="0" w:firstLine="0"/>
              <w:contextualSpacing/>
              <w:jc w:val="left"/>
              <w:rPr>
                <w:bCs/>
                <w:sz w:val="22"/>
                <w:szCs w:val="22"/>
                <w:lang w:eastAsia="en-US"/>
              </w:rPr>
            </w:pPr>
            <w:r w:rsidRPr="0063209F">
              <w:rPr>
                <w:bCs/>
                <w:sz w:val="22"/>
                <w:szCs w:val="22"/>
                <w:lang w:eastAsia="en-US"/>
              </w:rPr>
              <w:t>Чувствительность: 20 мкг</w:t>
            </w:r>
            <w:r>
              <w:rPr>
                <w:bCs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3" w:type="pct"/>
            <w:shd w:val="clear" w:color="auto" w:fill="auto"/>
            <w:vAlign w:val="center"/>
          </w:tcPr>
          <w:p w14:paraId="342A458F" w14:textId="44C29939" w:rsidR="0063209F" w:rsidRPr="0063209F" w:rsidRDefault="0063209F" w:rsidP="0063209F">
            <w:pPr>
              <w:pStyle w:val="3"/>
              <w:tabs>
                <w:tab w:val="clear" w:pos="432"/>
              </w:tabs>
              <w:ind w:left="0" w:firstLine="0"/>
              <w:contextualSpacing/>
              <w:jc w:val="center"/>
              <w:rPr>
                <w:bCs/>
                <w:sz w:val="22"/>
                <w:szCs w:val="22"/>
                <w:lang w:eastAsia="en-US"/>
              </w:rPr>
            </w:pPr>
            <w:proofErr w:type="spellStart"/>
            <w:r w:rsidRPr="0063209F">
              <w:rPr>
                <w:bCs/>
                <w:sz w:val="22"/>
                <w:szCs w:val="22"/>
                <w:lang w:eastAsia="en-US"/>
              </w:rPr>
              <w:t>упак</w:t>
            </w:r>
            <w:proofErr w:type="spellEnd"/>
          </w:p>
        </w:tc>
        <w:tc>
          <w:tcPr>
            <w:tcW w:w="348" w:type="pct"/>
            <w:shd w:val="clear" w:color="auto" w:fill="auto"/>
            <w:vAlign w:val="center"/>
          </w:tcPr>
          <w:p w14:paraId="54BB5651" w14:textId="6FA3544B" w:rsidR="0063209F" w:rsidRPr="0063209F" w:rsidRDefault="0063209F" w:rsidP="0063209F">
            <w:pPr>
              <w:pStyle w:val="3"/>
              <w:tabs>
                <w:tab w:val="clear" w:pos="432"/>
              </w:tabs>
              <w:ind w:left="0" w:firstLine="0"/>
              <w:contextualSpacing/>
              <w:jc w:val="center"/>
              <w:rPr>
                <w:bCs/>
                <w:sz w:val="22"/>
                <w:szCs w:val="22"/>
                <w:lang w:eastAsia="en-US"/>
              </w:rPr>
            </w:pPr>
            <w:r w:rsidRPr="0063209F">
              <w:rPr>
                <w:bCs/>
                <w:sz w:val="22"/>
                <w:szCs w:val="22"/>
                <w:lang w:eastAsia="en-US"/>
              </w:rPr>
              <w:t>1</w:t>
            </w:r>
          </w:p>
        </w:tc>
      </w:tr>
      <w:tr w:rsidR="0063209F" w:rsidRPr="00E02AAD" w14:paraId="2719D2C3" w14:textId="77777777" w:rsidTr="0063209F">
        <w:trPr>
          <w:trHeight w:val="101"/>
        </w:trPr>
        <w:tc>
          <w:tcPr>
            <w:tcW w:w="263" w:type="pct"/>
            <w:shd w:val="clear" w:color="auto" w:fill="auto"/>
            <w:vAlign w:val="center"/>
          </w:tcPr>
          <w:p w14:paraId="4DDD1C62" w14:textId="24B747A0" w:rsidR="0063209F" w:rsidRPr="00F2076B" w:rsidRDefault="0063209F" w:rsidP="006320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6B7D7" w14:textId="7BD42101" w:rsidR="0063209F" w:rsidRPr="0063209F" w:rsidRDefault="0063209F" w:rsidP="0063209F">
            <w:pPr>
              <w:pStyle w:val="3"/>
              <w:tabs>
                <w:tab w:val="clear" w:pos="432"/>
              </w:tabs>
              <w:ind w:left="0" w:firstLine="0"/>
              <w:contextualSpacing/>
              <w:jc w:val="left"/>
              <w:rPr>
                <w:bCs/>
                <w:sz w:val="22"/>
                <w:szCs w:val="22"/>
              </w:rPr>
            </w:pPr>
            <w:proofErr w:type="spellStart"/>
            <w:r w:rsidRPr="0063209F">
              <w:rPr>
                <w:bCs/>
                <w:sz w:val="22"/>
                <w:szCs w:val="22"/>
                <w:lang w:eastAsia="en-US"/>
              </w:rPr>
              <w:t>Клоксациллин</w:t>
            </w:r>
            <w:proofErr w:type="spellEnd"/>
            <w:r w:rsidRPr="0063209F">
              <w:rPr>
                <w:bCs/>
                <w:sz w:val="22"/>
                <w:szCs w:val="22"/>
                <w:lang w:eastAsia="en-US"/>
              </w:rPr>
              <w:t xml:space="preserve"> дифференцирующий диск ИВД</w:t>
            </w:r>
          </w:p>
        </w:tc>
        <w:tc>
          <w:tcPr>
            <w:tcW w:w="2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A4E89" w14:textId="01FF8FC9" w:rsidR="0063209F" w:rsidRPr="0063209F" w:rsidRDefault="0063209F" w:rsidP="0063209F">
            <w:pPr>
              <w:pStyle w:val="3"/>
              <w:tabs>
                <w:tab w:val="clear" w:pos="432"/>
              </w:tabs>
              <w:ind w:left="0" w:firstLine="0"/>
              <w:contextualSpacing/>
              <w:jc w:val="left"/>
              <w:rPr>
                <w:bCs/>
                <w:sz w:val="22"/>
                <w:szCs w:val="22"/>
                <w:lang w:eastAsia="en-US"/>
              </w:rPr>
            </w:pPr>
            <w:r w:rsidRPr="0063209F">
              <w:rPr>
                <w:bCs/>
                <w:sz w:val="22"/>
                <w:szCs w:val="22"/>
                <w:lang w:eastAsia="en-US"/>
              </w:rPr>
              <w:t xml:space="preserve">Диски для определения чувствительности микроорганизмов к </w:t>
            </w:r>
            <w:proofErr w:type="spellStart"/>
            <w:r w:rsidRPr="0063209F">
              <w:rPr>
                <w:bCs/>
                <w:sz w:val="22"/>
                <w:szCs w:val="22"/>
                <w:lang w:eastAsia="en-US"/>
              </w:rPr>
              <w:t>клоксациллин</w:t>
            </w:r>
            <w:proofErr w:type="spellEnd"/>
            <w:r>
              <w:rPr>
                <w:bCs/>
                <w:sz w:val="22"/>
                <w:szCs w:val="22"/>
                <w:lang w:eastAsia="en-US"/>
              </w:rPr>
              <w:t>.</w:t>
            </w:r>
          </w:p>
          <w:p w14:paraId="0FD3A7CD" w14:textId="58BEEBAF" w:rsidR="0063209F" w:rsidRPr="0063209F" w:rsidRDefault="0063209F" w:rsidP="0063209F">
            <w:pPr>
              <w:pStyle w:val="3"/>
              <w:tabs>
                <w:tab w:val="clear" w:pos="432"/>
              </w:tabs>
              <w:ind w:left="0" w:firstLine="0"/>
              <w:contextualSpacing/>
              <w:jc w:val="left"/>
              <w:rPr>
                <w:bCs/>
                <w:sz w:val="22"/>
                <w:szCs w:val="22"/>
                <w:lang w:eastAsia="en-US"/>
              </w:rPr>
            </w:pPr>
            <w:r w:rsidRPr="0063209F">
              <w:rPr>
                <w:bCs/>
                <w:sz w:val="22"/>
                <w:szCs w:val="22"/>
                <w:lang w:eastAsia="en-US"/>
              </w:rPr>
              <w:t>Количество выполняемых тестов</w:t>
            </w:r>
            <w:r>
              <w:rPr>
                <w:bCs/>
                <w:sz w:val="22"/>
                <w:szCs w:val="22"/>
                <w:lang w:eastAsia="en-US"/>
              </w:rPr>
              <w:t>: не менее</w:t>
            </w:r>
            <w:r w:rsidRPr="0063209F">
              <w:rPr>
                <w:bCs/>
                <w:sz w:val="22"/>
                <w:szCs w:val="22"/>
                <w:lang w:eastAsia="en-US"/>
              </w:rPr>
              <w:t xml:space="preserve"> 250</w:t>
            </w:r>
            <w:r>
              <w:rPr>
                <w:bCs/>
                <w:sz w:val="22"/>
                <w:szCs w:val="22"/>
                <w:lang w:eastAsia="en-US"/>
              </w:rPr>
              <w:t>.</w:t>
            </w:r>
          </w:p>
          <w:p w14:paraId="45D928A2" w14:textId="109A3060" w:rsidR="0063209F" w:rsidRPr="0063209F" w:rsidRDefault="0063209F" w:rsidP="0063209F">
            <w:pPr>
              <w:pStyle w:val="3"/>
              <w:tabs>
                <w:tab w:val="clear" w:pos="432"/>
              </w:tabs>
              <w:ind w:left="0" w:firstLine="0"/>
              <w:contextualSpacing/>
              <w:jc w:val="left"/>
              <w:rPr>
                <w:bCs/>
                <w:sz w:val="22"/>
                <w:szCs w:val="22"/>
                <w:lang w:eastAsia="en-US"/>
              </w:rPr>
            </w:pPr>
            <w:r w:rsidRPr="0063209F">
              <w:rPr>
                <w:bCs/>
                <w:sz w:val="22"/>
                <w:szCs w:val="22"/>
                <w:lang w:eastAsia="en-US"/>
              </w:rPr>
              <w:t>Назначение: для ручной постановки</w:t>
            </w:r>
            <w:r>
              <w:rPr>
                <w:bCs/>
                <w:sz w:val="22"/>
                <w:szCs w:val="22"/>
                <w:lang w:eastAsia="en-US"/>
              </w:rPr>
              <w:t>.</w:t>
            </w:r>
          </w:p>
          <w:p w14:paraId="4F177D95" w14:textId="2F646F31" w:rsidR="0063209F" w:rsidRPr="0063209F" w:rsidRDefault="0063209F" w:rsidP="0063209F">
            <w:pPr>
              <w:pStyle w:val="3"/>
              <w:tabs>
                <w:tab w:val="clear" w:pos="432"/>
              </w:tabs>
              <w:ind w:left="0" w:firstLine="0"/>
              <w:contextualSpacing/>
              <w:jc w:val="left"/>
              <w:rPr>
                <w:bCs/>
                <w:sz w:val="22"/>
                <w:szCs w:val="22"/>
                <w:lang w:eastAsia="en-US"/>
              </w:rPr>
            </w:pPr>
            <w:r w:rsidRPr="0063209F">
              <w:rPr>
                <w:bCs/>
                <w:sz w:val="22"/>
                <w:szCs w:val="22"/>
                <w:lang w:eastAsia="en-US"/>
              </w:rPr>
              <w:t>Чувствительность: 5 мкг</w:t>
            </w:r>
            <w:r>
              <w:rPr>
                <w:bCs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3" w:type="pct"/>
            <w:shd w:val="clear" w:color="auto" w:fill="auto"/>
            <w:vAlign w:val="center"/>
          </w:tcPr>
          <w:p w14:paraId="5339AC19" w14:textId="787D07DB" w:rsidR="0063209F" w:rsidRPr="0063209F" w:rsidRDefault="0063209F" w:rsidP="0063209F">
            <w:pPr>
              <w:pStyle w:val="3"/>
              <w:tabs>
                <w:tab w:val="clear" w:pos="432"/>
              </w:tabs>
              <w:ind w:left="0" w:firstLine="0"/>
              <w:contextualSpacing/>
              <w:jc w:val="center"/>
              <w:rPr>
                <w:bCs/>
                <w:sz w:val="22"/>
                <w:szCs w:val="22"/>
                <w:lang w:eastAsia="en-US"/>
              </w:rPr>
            </w:pPr>
            <w:proofErr w:type="spellStart"/>
            <w:r w:rsidRPr="0063209F">
              <w:rPr>
                <w:bCs/>
                <w:sz w:val="22"/>
                <w:szCs w:val="22"/>
                <w:lang w:eastAsia="en-US"/>
              </w:rPr>
              <w:t>упак</w:t>
            </w:r>
            <w:proofErr w:type="spellEnd"/>
          </w:p>
        </w:tc>
        <w:tc>
          <w:tcPr>
            <w:tcW w:w="348" w:type="pct"/>
            <w:shd w:val="clear" w:color="auto" w:fill="auto"/>
            <w:vAlign w:val="center"/>
          </w:tcPr>
          <w:p w14:paraId="668C154B" w14:textId="67E5A546" w:rsidR="0063209F" w:rsidRPr="0063209F" w:rsidRDefault="0063209F" w:rsidP="0063209F">
            <w:pPr>
              <w:pStyle w:val="3"/>
              <w:tabs>
                <w:tab w:val="clear" w:pos="432"/>
              </w:tabs>
              <w:ind w:left="0" w:firstLine="0"/>
              <w:contextualSpacing/>
              <w:jc w:val="center"/>
              <w:rPr>
                <w:bCs/>
                <w:sz w:val="22"/>
                <w:szCs w:val="22"/>
                <w:lang w:eastAsia="en-US"/>
              </w:rPr>
            </w:pPr>
            <w:r w:rsidRPr="0063209F">
              <w:rPr>
                <w:bCs/>
                <w:sz w:val="22"/>
                <w:szCs w:val="22"/>
                <w:lang w:eastAsia="en-US"/>
              </w:rPr>
              <w:t>1</w:t>
            </w:r>
          </w:p>
        </w:tc>
      </w:tr>
    </w:tbl>
    <w:p w14:paraId="33203F5E" w14:textId="77777777" w:rsidR="00D1620C" w:rsidRDefault="00D1620C" w:rsidP="00D1620C">
      <w:pPr>
        <w:widowControl w:val="0"/>
        <w:spacing w:after="0" w:line="240" w:lineRule="auto"/>
        <w:ind w:firstLine="426"/>
        <w:contextualSpacing/>
        <w:jc w:val="both"/>
        <w:rPr>
          <w:rFonts w:ascii="Times New Roman" w:hAnsi="Times New Roman"/>
          <w:b/>
        </w:rPr>
      </w:pPr>
    </w:p>
    <w:p w14:paraId="5A61BA0C" w14:textId="77777777" w:rsidR="00A155DD" w:rsidRPr="0063209F" w:rsidRDefault="00A155DD" w:rsidP="00A155DD">
      <w:pPr>
        <w:ind w:left="-709" w:right="-648"/>
        <w:contextualSpacing/>
        <w:jc w:val="center"/>
        <w:rPr>
          <w:rFonts w:ascii="Times New Roman" w:hAnsi="Times New Roman"/>
          <w:b/>
          <w:iCs/>
        </w:rPr>
      </w:pPr>
      <w:r w:rsidRPr="0063209F">
        <w:rPr>
          <w:rFonts w:ascii="Times New Roman" w:hAnsi="Times New Roman"/>
          <w:b/>
          <w:iCs/>
        </w:rPr>
        <w:t>Требования к поставляемому Товару</w:t>
      </w:r>
    </w:p>
    <w:p w14:paraId="722B3C18" w14:textId="77777777" w:rsidR="00A155DD" w:rsidRPr="0063209F" w:rsidRDefault="00A155DD" w:rsidP="0063209F">
      <w:pPr>
        <w:widowControl w:val="0"/>
        <w:contextualSpacing/>
        <w:jc w:val="both"/>
        <w:rPr>
          <w:rFonts w:ascii="Times New Roman" w:eastAsia="SimSun" w:hAnsi="Times New Roman"/>
          <w:b/>
          <w:kern w:val="2"/>
          <w:lang w:eastAsia="hi-IN" w:bidi="hi-IN"/>
        </w:rPr>
      </w:pPr>
      <w:r w:rsidRPr="0063209F">
        <w:rPr>
          <w:rFonts w:ascii="Times New Roman" w:hAnsi="Times New Roman"/>
          <w:b/>
        </w:rPr>
        <w:t>1</w:t>
      </w:r>
      <w:r w:rsidRPr="0063209F">
        <w:rPr>
          <w:rFonts w:ascii="Times New Roman" w:hAnsi="Times New Roman"/>
        </w:rPr>
        <w:t xml:space="preserve">. </w:t>
      </w:r>
      <w:r w:rsidRPr="0063209F">
        <w:rPr>
          <w:rFonts w:ascii="Times New Roman" w:eastAsia="SimSun" w:hAnsi="Times New Roman"/>
          <w:b/>
          <w:kern w:val="2"/>
          <w:lang w:eastAsia="hi-IN" w:bidi="hi-IN"/>
        </w:rPr>
        <w:t xml:space="preserve">Требования к </w:t>
      </w:r>
      <w:r w:rsidRPr="0063209F">
        <w:rPr>
          <w:rFonts w:ascii="Times New Roman" w:eastAsia="SimSun" w:hAnsi="Times New Roman"/>
          <w:b/>
          <w:bCs/>
          <w:kern w:val="2"/>
          <w:lang w:eastAsia="hi-IN" w:bidi="hi-IN"/>
        </w:rPr>
        <w:t>функциональным,</w:t>
      </w:r>
      <w:r w:rsidRPr="0063209F">
        <w:rPr>
          <w:rFonts w:ascii="Times New Roman" w:hAnsi="Times New Roman"/>
        </w:rPr>
        <w:t xml:space="preserve"> </w:t>
      </w:r>
      <w:r w:rsidRPr="0063209F">
        <w:rPr>
          <w:rFonts w:ascii="Times New Roman" w:eastAsia="SimSun" w:hAnsi="Times New Roman"/>
          <w:b/>
          <w:bCs/>
          <w:kern w:val="2"/>
          <w:lang w:eastAsia="hi-IN" w:bidi="hi-IN"/>
        </w:rPr>
        <w:t>эксплуатационным, техническим и качественным, характеристикам товара</w:t>
      </w:r>
      <w:r w:rsidRPr="0063209F">
        <w:rPr>
          <w:rFonts w:ascii="Times New Roman" w:eastAsia="SimSun" w:hAnsi="Times New Roman"/>
          <w:b/>
          <w:kern w:val="2"/>
          <w:lang w:eastAsia="hi-IN" w:bidi="hi-IN"/>
        </w:rPr>
        <w:t>.</w:t>
      </w:r>
    </w:p>
    <w:p w14:paraId="7FAD4778" w14:textId="77777777" w:rsidR="00A155DD" w:rsidRPr="0063209F" w:rsidRDefault="00A155DD" w:rsidP="0063209F">
      <w:pPr>
        <w:widowControl w:val="0"/>
        <w:contextualSpacing/>
        <w:jc w:val="both"/>
        <w:rPr>
          <w:rFonts w:ascii="Times New Roman" w:eastAsia="SimSun" w:hAnsi="Times New Roman"/>
          <w:kern w:val="2"/>
          <w:lang w:eastAsia="hi-IN" w:bidi="hi-IN"/>
        </w:rPr>
      </w:pPr>
      <w:r w:rsidRPr="0063209F">
        <w:rPr>
          <w:rFonts w:ascii="Times New Roman" w:hAnsi="Times New Roman"/>
        </w:rPr>
        <w:t>1.1. Товар должен соответствовать требованиям качества и безопасности, установленными действующим законодательством для данного вида товара.</w:t>
      </w:r>
    </w:p>
    <w:p w14:paraId="359BD662" w14:textId="77777777" w:rsidR="00A155DD" w:rsidRPr="0063209F" w:rsidRDefault="00A155DD" w:rsidP="0063209F">
      <w:pPr>
        <w:widowControl w:val="0"/>
        <w:contextualSpacing/>
        <w:jc w:val="both"/>
        <w:rPr>
          <w:rFonts w:ascii="Times New Roman" w:hAnsi="Times New Roman"/>
        </w:rPr>
      </w:pPr>
      <w:r w:rsidRPr="0063209F">
        <w:rPr>
          <w:rFonts w:ascii="Times New Roman" w:hAnsi="Times New Roman"/>
        </w:rPr>
        <w:t>1.2. Товар должен быть новым, не бывшим в употреблении, не прошедшим ремонт, в том числе восстановление, замену составных частей, восстановление потребительских свойств.</w:t>
      </w:r>
    </w:p>
    <w:p w14:paraId="367C36F5" w14:textId="77777777" w:rsidR="00A155DD" w:rsidRPr="0063209F" w:rsidRDefault="00A155DD" w:rsidP="0063209F">
      <w:pPr>
        <w:widowControl w:val="0"/>
        <w:contextualSpacing/>
        <w:rPr>
          <w:rFonts w:ascii="Times New Roman" w:eastAsia="SimSun" w:hAnsi="Times New Roman"/>
          <w:b/>
          <w:kern w:val="2"/>
          <w:lang w:eastAsia="hi-IN" w:bidi="hi-IN"/>
        </w:rPr>
      </w:pPr>
      <w:r w:rsidRPr="0063209F">
        <w:rPr>
          <w:rFonts w:ascii="Times New Roman" w:eastAsia="SimSun" w:hAnsi="Times New Roman"/>
          <w:b/>
          <w:kern w:val="2"/>
          <w:lang w:eastAsia="hi-IN" w:bidi="hi-IN"/>
        </w:rPr>
        <w:t>2. Требования к таре и упаковке товара</w:t>
      </w:r>
    </w:p>
    <w:p w14:paraId="5655282C" w14:textId="77777777" w:rsidR="00A155DD" w:rsidRPr="0063209F" w:rsidRDefault="00A155DD" w:rsidP="0063209F">
      <w:pPr>
        <w:tabs>
          <w:tab w:val="left" w:pos="540"/>
        </w:tabs>
        <w:contextualSpacing/>
        <w:jc w:val="both"/>
        <w:rPr>
          <w:rFonts w:ascii="Times New Roman" w:hAnsi="Times New Roman"/>
        </w:rPr>
      </w:pPr>
      <w:r w:rsidRPr="0063209F">
        <w:rPr>
          <w:rFonts w:ascii="Times New Roman" w:hAnsi="Times New Roman"/>
        </w:rPr>
        <w:t>Товар должен отгружаться в стандартной упаковке (таре) изготовителя, с учетом необходимых маркировок, в соответствии с санитарными и гигиеническими нормами и требованиями действующего законодательства Российской Федерации.</w:t>
      </w:r>
    </w:p>
    <w:p w14:paraId="1BF311A7" w14:textId="77777777" w:rsidR="00A155DD" w:rsidRPr="0063209F" w:rsidRDefault="00A155DD" w:rsidP="0063209F">
      <w:pPr>
        <w:widowControl w:val="0"/>
        <w:contextualSpacing/>
        <w:jc w:val="both"/>
        <w:rPr>
          <w:rFonts w:ascii="Times New Roman" w:eastAsia="SimSun" w:hAnsi="Times New Roman"/>
          <w:b/>
          <w:kern w:val="2"/>
          <w:lang w:eastAsia="hi-IN" w:bidi="hi-IN"/>
        </w:rPr>
      </w:pPr>
      <w:r w:rsidRPr="0063209F">
        <w:rPr>
          <w:rFonts w:ascii="Times New Roman" w:eastAsia="SimSun" w:hAnsi="Times New Roman"/>
          <w:b/>
          <w:kern w:val="2"/>
          <w:lang w:eastAsia="hi-IN" w:bidi="hi-IN"/>
        </w:rPr>
        <w:t>3. Требования к гарантийному сроку товара и (или) объему предоставления гарантий качества товара</w:t>
      </w:r>
    </w:p>
    <w:p w14:paraId="56F8FC33" w14:textId="77777777" w:rsidR="00A155DD" w:rsidRPr="0063209F" w:rsidRDefault="00A155DD" w:rsidP="0063209F">
      <w:pPr>
        <w:widowControl w:val="0"/>
        <w:contextualSpacing/>
        <w:jc w:val="both"/>
        <w:rPr>
          <w:rFonts w:ascii="Times New Roman" w:eastAsia="SimSun" w:hAnsi="Times New Roman"/>
          <w:kern w:val="2"/>
          <w:lang w:eastAsia="hi-IN" w:bidi="hi-IN"/>
        </w:rPr>
      </w:pPr>
      <w:r w:rsidRPr="0063209F">
        <w:rPr>
          <w:rFonts w:ascii="Times New Roman" w:eastAsia="SimSun" w:hAnsi="Times New Roman"/>
          <w:kern w:val="2"/>
          <w:lang w:eastAsia="hi-IN" w:bidi="hi-IN"/>
        </w:rPr>
        <w:t>Поставщик гарантирует соответствие товара требования качества и безопасности</w:t>
      </w:r>
      <w:r w:rsidRPr="0063209F">
        <w:rPr>
          <w:rFonts w:ascii="Times New Roman" w:hAnsi="Times New Roman"/>
        </w:rPr>
        <w:t xml:space="preserve">, установленным </w:t>
      </w:r>
      <w:r w:rsidRPr="0063209F">
        <w:rPr>
          <w:rFonts w:ascii="Times New Roman" w:eastAsia="SimSun" w:hAnsi="Times New Roman"/>
          <w:kern w:val="2"/>
          <w:lang w:eastAsia="hi-IN" w:bidi="hi-IN"/>
        </w:rPr>
        <w:t>действующим законодательством для данного вида товара.</w:t>
      </w:r>
    </w:p>
    <w:p w14:paraId="29D0F4F5" w14:textId="0099181F" w:rsidR="00CD3AEB" w:rsidRDefault="00CD3AEB" w:rsidP="0063209F">
      <w:pPr>
        <w:spacing w:after="0"/>
        <w:contextualSpacing/>
        <w:jc w:val="both"/>
        <w:rPr>
          <w:rFonts w:ascii="Times New Roman" w:eastAsia="Calibri" w:hAnsi="Times New Roman"/>
          <w:lang w:eastAsia="en-US"/>
        </w:rPr>
      </w:pPr>
      <w:r w:rsidRPr="0063209F">
        <w:rPr>
          <w:rFonts w:ascii="Times New Roman" w:eastAsia="Calibri" w:hAnsi="Times New Roman"/>
          <w:lang w:eastAsia="en-US"/>
        </w:rPr>
        <w:t xml:space="preserve">На момент поставки остаточный срок годности Товара должен быть не менее </w:t>
      </w:r>
      <w:r w:rsidR="0063209F" w:rsidRPr="0063209F">
        <w:rPr>
          <w:rFonts w:ascii="Times New Roman" w:eastAsia="Calibri" w:hAnsi="Times New Roman"/>
          <w:lang w:eastAsia="en-US"/>
        </w:rPr>
        <w:t>12</w:t>
      </w:r>
      <w:r w:rsidRPr="0063209F">
        <w:rPr>
          <w:rFonts w:ascii="Times New Roman" w:eastAsia="Calibri" w:hAnsi="Times New Roman"/>
          <w:lang w:eastAsia="en-US"/>
        </w:rPr>
        <w:t xml:space="preserve"> месяцев</w:t>
      </w:r>
      <w:r w:rsidRPr="0063209F">
        <w:rPr>
          <w:rFonts w:ascii="Times New Roman" w:eastAsia="Calibri" w:hAnsi="Times New Roman"/>
          <w:lang w:eastAsia="ar-SA"/>
        </w:rPr>
        <w:t xml:space="preserve"> с даты поставки Товара.</w:t>
      </w:r>
      <w:r>
        <w:rPr>
          <w:rFonts w:ascii="Times New Roman" w:eastAsia="Calibri" w:hAnsi="Times New Roman"/>
          <w:lang w:eastAsia="ar-SA"/>
        </w:rPr>
        <w:t xml:space="preserve"> </w:t>
      </w:r>
    </w:p>
    <w:p w14:paraId="05D633AB" w14:textId="77777777" w:rsidR="00CD3AEB" w:rsidRDefault="00CD3AEB" w:rsidP="00CD3AEB">
      <w:pPr>
        <w:spacing w:line="240" w:lineRule="auto"/>
        <w:contextualSpacing/>
        <w:jc w:val="both"/>
        <w:rPr>
          <w:rFonts w:ascii="Times New Roman" w:hAnsi="Times New Roman"/>
          <w:b/>
          <w:sz w:val="20"/>
          <w:szCs w:val="20"/>
        </w:rPr>
      </w:pPr>
    </w:p>
    <w:p w14:paraId="1ACD9534" w14:textId="77777777" w:rsidR="00A155DD" w:rsidRPr="005D0AA8" w:rsidRDefault="00A155DD" w:rsidP="00A155DD">
      <w:pPr>
        <w:contextualSpacing/>
        <w:jc w:val="both"/>
        <w:rPr>
          <w:rFonts w:eastAsia="Calibri"/>
          <w:b/>
          <w:sz w:val="20"/>
          <w:szCs w:val="20"/>
          <w:lang w:eastAsia="en-US"/>
        </w:rPr>
      </w:pPr>
    </w:p>
    <w:p w14:paraId="20EAE23C" w14:textId="77777777" w:rsidR="00883520" w:rsidRDefault="00883520" w:rsidP="00562977"/>
    <w:sectPr w:rsidR="00883520" w:rsidSect="00A155DD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584D"/>
    <w:rsid w:val="00194FEB"/>
    <w:rsid w:val="0040170F"/>
    <w:rsid w:val="005548FB"/>
    <w:rsid w:val="00562977"/>
    <w:rsid w:val="0063209F"/>
    <w:rsid w:val="006B3C57"/>
    <w:rsid w:val="00883520"/>
    <w:rsid w:val="00A155DD"/>
    <w:rsid w:val="00A328B5"/>
    <w:rsid w:val="00BF1E5C"/>
    <w:rsid w:val="00C0584D"/>
    <w:rsid w:val="00C25EF0"/>
    <w:rsid w:val="00CA02B6"/>
    <w:rsid w:val="00CD3AEB"/>
    <w:rsid w:val="00D11375"/>
    <w:rsid w:val="00D1620C"/>
    <w:rsid w:val="00D558F2"/>
    <w:rsid w:val="00D675CA"/>
    <w:rsid w:val="00EC3D32"/>
    <w:rsid w:val="00F2076B"/>
    <w:rsid w:val="00FB5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5EF11"/>
  <w15:docId w15:val="{AE61F896-40C9-4832-AD39-895C89175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297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Стиль3"/>
    <w:basedOn w:val="a"/>
    <w:link w:val="30"/>
    <w:rsid w:val="00562977"/>
    <w:pPr>
      <w:widowControl w:val="0"/>
      <w:tabs>
        <w:tab w:val="num" w:pos="432"/>
      </w:tabs>
      <w:suppressAutoHyphens/>
      <w:spacing w:after="0" w:line="240" w:lineRule="auto"/>
      <w:ind w:left="432" w:hanging="432"/>
      <w:jc w:val="both"/>
    </w:pPr>
    <w:rPr>
      <w:rFonts w:ascii="Times New Roman" w:hAnsi="Times New Roman"/>
      <w:sz w:val="24"/>
      <w:szCs w:val="20"/>
      <w:lang w:eastAsia="zh-CN"/>
    </w:rPr>
  </w:style>
  <w:style w:type="character" w:customStyle="1" w:styleId="30">
    <w:name w:val="Стиль3 Знак"/>
    <w:link w:val="3"/>
    <w:locked/>
    <w:rsid w:val="00F2076B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3">
    <w:name w:val="Текст примечания Знак"/>
    <w:aliases w:val="Знак Знак110 Знак,Знак Знак1 Знак Знак Знак1 Знак,Основной текст с отступом 2 Знак Знак11 Знак,Знак Знак1 Знак11 Знак,Основной текст с отступом 2 Знак Знак Знак1 Знак,Знак Знак81 Знак,Знак Знак Знак1 Знак,Знак Знак1 Знак"/>
    <w:link w:val="a4"/>
    <w:locked/>
    <w:rsid w:val="00D1620C"/>
  </w:style>
  <w:style w:type="paragraph" w:styleId="a4">
    <w:name w:val="annotation text"/>
    <w:aliases w:val="Знак Знак110,Знак Знак1 Знак Знак Знак1,Основной текст с отступом 2 Знак Знак11,Знак Знак1 Знак11,Основной текст с отступом 2 Знак Знак Знак1,Знак Знак81,Знак Знак Знак1,Знак Знак1, Знак Знак Знак, Знак Знак"/>
    <w:basedOn w:val="a"/>
    <w:link w:val="a3"/>
    <w:unhideWhenUsed/>
    <w:rsid w:val="00D1620C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1">
    <w:name w:val="Текст примечания Знак1"/>
    <w:basedOn w:val="a0"/>
    <w:uiPriority w:val="99"/>
    <w:semiHidden/>
    <w:rsid w:val="00D1620C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2">
    <w:name w:val="Знак Знак2 Знак Знак Знак Знак Знак Знак Знак Знак"/>
    <w:basedOn w:val="a"/>
    <w:rsid w:val="00A155DD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table" w:styleId="a5">
    <w:name w:val="Table Grid"/>
    <w:basedOn w:val="a1"/>
    <w:uiPriority w:val="59"/>
    <w:rsid w:val="00A155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7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Гриценко Кристина Владимировна</dc:creator>
  <cp:keywords/>
  <dc:description/>
  <cp:lastModifiedBy>Пирогова Полина Евгеньевна</cp:lastModifiedBy>
  <cp:revision>13</cp:revision>
  <dcterms:created xsi:type="dcterms:W3CDTF">2025-02-21T02:37:00Z</dcterms:created>
  <dcterms:modified xsi:type="dcterms:W3CDTF">2026-08-05T07:52:00Z</dcterms:modified>
</cp:coreProperties>
</file>