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800" w:rsidRDefault="00A41E9C">
      <w:pPr>
        <w:pStyle w:val="af4"/>
        <w:ind w:left="0"/>
        <w:jc w:val="center"/>
        <w:rPr>
          <w:b/>
        </w:rPr>
      </w:pPr>
      <w:r>
        <w:rPr>
          <w:b/>
        </w:rPr>
        <w:t xml:space="preserve">КОНТРАКТ № </w:t>
      </w:r>
    </w:p>
    <w:p w:rsidR="00721800" w:rsidRDefault="00721800">
      <w:pPr>
        <w:ind w:firstLine="709"/>
        <w:jc w:val="center"/>
        <w:rPr>
          <w:color w:val="FF0000"/>
        </w:rPr>
      </w:pPr>
    </w:p>
    <w:p w:rsidR="00721800" w:rsidRDefault="00A41E9C">
      <w:pPr>
        <w:rPr>
          <w:bCs/>
        </w:rPr>
      </w:pPr>
      <w:r>
        <w:rPr>
          <w:bCs/>
        </w:rPr>
        <w:t>г. Москва</w:t>
      </w:r>
      <w:r>
        <w:rPr>
          <w:bCs/>
        </w:rPr>
        <w:tab/>
      </w:r>
      <w:r>
        <w:rPr>
          <w:bCs/>
        </w:rPr>
        <w:tab/>
      </w:r>
      <w:r>
        <w:rPr>
          <w:bCs/>
        </w:rPr>
        <w:tab/>
      </w:r>
      <w:r>
        <w:rPr>
          <w:bCs/>
        </w:rPr>
        <w:tab/>
      </w:r>
      <w:r>
        <w:rPr>
          <w:bCs/>
        </w:rPr>
        <w:tab/>
      </w:r>
      <w:r>
        <w:rPr>
          <w:bCs/>
        </w:rPr>
        <w:tab/>
        <w:t xml:space="preserve">                                «___» ___________ 2026 года</w:t>
      </w:r>
    </w:p>
    <w:p w:rsidR="00721800" w:rsidRDefault="00721800">
      <w:pPr>
        <w:pStyle w:val="af7"/>
        <w:widowControl w:val="0"/>
        <w:spacing w:after="0" w:line="240" w:lineRule="auto"/>
        <w:ind w:firstLine="709"/>
        <w:jc w:val="both"/>
        <w:rPr>
          <w:rFonts w:ascii="Times New Roman" w:hAnsi="Times New Roman"/>
          <w:sz w:val="24"/>
          <w:szCs w:val="24"/>
        </w:rPr>
      </w:pPr>
    </w:p>
    <w:p w:rsidR="00721800" w:rsidRDefault="00A41E9C">
      <w:pPr>
        <w:ind w:firstLine="720"/>
        <w:jc w:val="both"/>
      </w:pPr>
      <w:r>
        <w:rPr>
          <w:i/>
        </w:rPr>
        <w:t>(Наименование хозяйствующего субъекта – Исполнителя)</w:t>
      </w:r>
      <w:r>
        <w:t xml:space="preserve">, именуемое в дальнейшем «Исполнитель», в лице </w:t>
      </w:r>
      <w:r>
        <w:rPr>
          <w:i/>
        </w:rPr>
        <w:t>(должность, Ф.И.О)</w:t>
      </w:r>
      <w:r>
        <w:t xml:space="preserve">, действующего на основании </w:t>
      </w:r>
      <w:r>
        <w:rPr>
          <w:i/>
        </w:rPr>
        <w:t>(Устава, доверенности)</w:t>
      </w:r>
      <w:r>
        <w:t>, с одной стороны, и ФГУП «ЗащитаИнфоТранс», именуемое в дальнейшем «Заказчик», в лице (должность, Ф.И.О), действующего на основании (Устава, доверенности), с другой стороны,</w:t>
      </w:r>
      <w:r>
        <w:rPr>
          <w:bCs/>
          <w:lang w:eastAsia="en-US"/>
        </w:rPr>
        <w:t xml:space="preserve"> в соответствии с Федеральным  законом от 05.04.2013 № 44- Ф</w:t>
      </w:r>
      <w:r>
        <w:rPr>
          <w:bCs/>
          <w:lang w:eastAsia="en-US"/>
        </w:rPr>
        <w:t xml:space="preserve">З п. 4, ч. 1, ст. 93 «О контрактной системе в сфере закупок товаров, работ, услуг для обеспечения государственных и муниципальных нужд», </w:t>
      </w:r>
      <w:r>
        <w:rPr>
          <w:bCs/>
        </w:rPr>
        <w:t>ИКЗ __________________________,</w:t>
      </w:r>
      <w:r>
        <w:t xml:space="preserve"> заключили настоящий контракт (далее – Контракт) о нижеследующем:</w:t>
      </w:r>
    </w:p>
    <w:p w:rsidR="00721800" w:rsidRDefault="00721800">
      <w:pPr>
        <w:pStyle w:val="af7"/>
        <w:widowControl w:val="0"/>
        <w:spacing w:after="0" w:line="240" w:lineRule="auto"/>
        <w:jc w:val="both"/>
        <w:rPr>
          <w:rFonts w:ascii="Times New Roman" w:hAnsi="Times New Roman"/>
          <w:sz w:val="24"/>
          <w:szCs w:val="24"/>
          <w:highlight w:val="yellow"/>
        </w:rPr>
      </w:pPr>
    </w:p>
    <w:p w:rsidR="00721800" w:rsidRDefault="00A41E9C">
      <w:pPr>
        <w:jc w:val="center"/>
        <w:rPr>
          <w:b/>
        </w:rPr>
      </w:pPr>
      <w:r>
        <w:rPr>
          <w:b/>
        </w:rPr>
        <w:t>1. ПРЕДМЕТ КОНТРАКТА</w:t>
      </w:r>
    </w:p>
    <w:p w:rsidR="00721800" w:rsidRDefault="00A41E9C">
      <w:pPr>
        <w:ind w:firstLine="709"/>
        <w:jc w:val="both"/>
      </w:pPr>
      <w:r>
        <w:t>1.1. Исполнитель обязуется оказать Заказчику услуги по курьерской доставке документов и грузов (далее – отправления), которые включают в себя прием, обработку, пересылку и доставку документов и грузов (далее - услуги), а Заказчик оплачивает Исполнителю сто</w:t>
      </w:r>
      <w:r>
        <w:t>имость оказанных услуг в соответствии с условиями настоящего Контракта.</w:t>
      </w:r>
    </w:p>
    <w:p w:rsidR="00721800" w:rsidRDefault="00A41E9C">
      <w:pPr>
        <w:ind w:firstLine="709"/>
        <w:jc w:val="both"/>
        <w:rPr>
          <w:rFonts w:eastAsia="Calibri"/>
        </w:rPr>
      </w:pPr>
      <w:r>
        <w:t>1.2. Исполнитель обязан обеспечить соответствие качества и иных условий, оказываемых им Заказчику услуг обязательным требованиям к услугам такого рода (технические регламенты, стандарт</w:t>
      </w:r>
      <w:r>
        <w:t>ы, своды правил т.п.), установленным в соответствии с законодательством Российской Федерации и условиям настоящего Контракта</w:t>
      </w:r>
      <w:r>
        <w:rPr>
          <w:rFonts w:eastAsia="Calibri"/>
        </w:rPr>
        <w:t>.</w:t>
      </w:r>
    </w:p>
    <w:p w:rsidR="00721800" w:rsidRDefault="00A41E9C">
      <w:pPr>
        <w:ind w:firstLine="709"/>
        <w:jc w:val="both"/>
        <w:rPr>
          <w:rFonts w:eastAsia="Calibri"/>
        </w:rPr>
      </w:pPr>
      <w:r>
        <w:rPr>
          <w:rFonts w:eastAsia="Calibri"/>
        </w:rPr>
        <w:t>1.3. Основание для заключения Контракта: исполнение Заказчиком государственного контракта от ______________________</w:t>
      </w:r>
    </w:p>
    <w:p w:rsidR="00721800" w:rsidRDefault="00A41E9C">
      <w:pPr>
        <w:ind w:firstLine="709"/>
        <w:jc w:val="both"/>
        <w:rPr>
          <w:rFonts w:eastAsia="Calibri"/>
        </w:rPr>
      </w:pPr>
      <w:r>
        <w:rPr>
          <w:rFonts w:eastAsia="Calibri"/>
        </w:rPr>
        <w:t>1.4. Идентифик</w:t>
      </w:r>
      <w:r>
        <w:rPr>
          <w:rFonts w:eastAsia="Calibri"/>
        </w:rPr>
        <w:t>атор государственного контракта, во исполнение которого заключен настоящий Контракт: ________________</w:t>
      </w:r>
    </w:p>
    <w:p w:rsidR="00721800" w:rsidRDefault="00721800">
      <w:pPr>
        <w:ind w:firstLine="709"/>
        <w:jc w:val="both"/>
        <w:rPr>
          <w:rFonts w:eastAsia="Calibri"/>
        </w:rPr>
      </w:pPr>
    </w:p>
    <w:p w:rsidR="00721800" w:rsidRDefault="00721800">
      <w:pPr>
        <w:ind w:firstLine="567"/>
        <w:jc w:val="both"/>
        <w:rPr>
          <w:color w:val="FF0000"/>
        </w:rPr>
      </w:pPr>
    </w:p>
    <w:p w:rsidR="00721800" w:rsidRDefault="00A41E9C">
      <w:pPr>
        <w:ind w:right="-144" w:firstLine="567"/>
        <w:jc w:val="center"/>
        <w:rPr>
          <w:b/>
        </w:rPr>
      </w:pPr>
      <w:r>
        <w:rPr>
          <w:b/>
        </w:rPr>
        <w:t>2. ПРАВА И ОБЯЗАННОСТИ СТОРОН</w:t>
      </w:r>
    </w:p>
    <w:p w:rsidR="00721800" w:rsidRDefault="00A41E9C">
      <w:pPr>
        <w:pStyle w:val="af9"/>
        <w:ind w:right="-1" w:firstLine="709"/>
        <w:jc w:val="both"/>
        <w:rPr>
          <w:rFonts w:ascii="Times New Roman" w:hAnsi="Times New Roman" w:cs="Times New Roman"/>
          <w:color w:val="auto"/>
        </w:rPr>
      </w:pPr>
      <w:r>
        <w:rPr>
          <w:rFonts w:ascii="Times New Roman" w:hAnsi="Times New Roman" w:cs="Times New Roman"/>
          <w:color w:val="auto"/>
        </w:rPr>
        <w:t>2.1.</w:t>
      </w:r>
      <w:r>
        <w:rPr>
          <w:rFonts w:ascii="Times New Roman" w:hAnsi="Times New Roman" w:cs="Times New Roman"/>
          <w:color w:val="auto"/>
        </w:rPr>
        <w:tab/>
        <w:t xml:space="preserve"> Обязанности Исполнителя:</w:t>
      </w:r>
    </w:p>
    <w:p w:rsidR="00721800" w:rsidRDefault="00A41E9C">
      <w:pPr>
        <w:pStyle w:val="af9"/>
        <w:ind w:right="-1" w:firstLine="709"/>
        <w:jc w:val="both"/>
        <w:rPr>
          <w:rFonts w:ascii="Times New Roman" w:hAnsi="Times New Roman" w:cs="Times New Roman"/>
          <w:color w:val="auto"/>
        </w:rPr>
      </w:pPr>
      <w:r>
        <w:rPr>
          <w:rFonts w:ascii="Times New Roman" w:hAnsi="Times New Roman" w:cs="Times New Roman"/>
          <w:color w:val="auto"/>
        </w:rPr>
        <w:t>2.1.1.</w:t>
      </w:r>
      <w:r>
        <w:rPr>
          <w:rFonts w:ascii="Times New Roman" w:hAnsi="Times New Roman" w:cs="Times New Roman"/>
          <w:color w:val="auto"/>
        </w:rPr>
        <w:tab/>
        <w:t>оказывать услуги надлежащего качества, в объеме и сроки, предусмотренные настоящим К</w:t>
      </w:r>
      <w:r>
        <w:rPr>
          <w:rFonts w:ascii="Times New Roman" w:hAnsi="Times New Roman" w:cs="Times New Roman"/>
          <w:color w:val="auto"/>
        </w:rPr>
        <w:t>онтрактом, в соответствии с условиями настоящего Контракта и Технического задания и Приложение № 1 к Контракту;</w:t>
      </w:r>
    </w:p>
    <w:p w:rsidR="00721800" w:rsidRDefault="00A41E9C">
      <w:pPr>
        <w:pStyle w:val="af9"/>
        <w:ind w:right="-1" w:firstLine="709"/>
        <w:jc w:val="both"/>
        <w:rPr>
          <w:rFonts w:ascii="Times New Roman" w:hAnsi="Times New Roman" w:cs="Times New Roman"/>
          <w:color w:val="auto"/>
        </w:rPr>
      </w:pPr>
      <w:r>
        <w:rPr>
          <w:rFonts w:ascii="Times New Roman" w:hAnsi="Times New Roman" w:cs="Times New Roman"/>
          <w:color w:val="auto"/>
        </w:rPr>
        <w:t>2.1.2.</w:t>
      </w:r>
      <w:r>
        <w:rPr>
          <w:rFonts w:ascii="Times New Roman" w:hAnsi="Times New Roman" w:cs="Times New Roman"/>
          <w:color w:val="auto"/>
        </w:rPr>
        <w:tab/>
        <w:t>обеспечить доставку отправлений, в сроки, не превышающие максимальных сроков доставки, указанных в Приложении № 2 к Контракту в том числе</w:t>
      </w:r>
      <w:r>
        <w:rPr>
          <w:rFonts w:ascii="Times New Roman" w:hAnsi="Times New Roman" w:cs="Times New Roman"/>
          <w:color w:val="auto"/>
        </w:rPr>
        <w:t>, в судебные органы, такие как арбитражные суды, суды общей юрисдикции, а также прочие государственные органы, доступ курьеров в экспедицию /канцелярию которых затруднен либо сопряжен с большим временем ожидания. Исполнитель не несет ответственности за нар</w:t>
      </w:r>
      <w:r>
        <w:rPr>
          <w:rFonts w:ascii="Times New Roman" w:hAnsi="Times New Roman" w:cs="Times New Roman"/>
          <w:color w:val="auto"/>
        </w:rPr>
        <w:t>ушение максимальных сроков доставки в случае отсутствия адресата по указанному адресу и в указанное в накладной время (рабочие/выходные дни);</w:t>
      </w:r>
    </w:p>
    <w:p w:rsidR="00721800" w:rsidRDefault="00A41E9C">
      <w:pPr>
        <w:pStyle w:val="af9"/>
        <w:ind w:right="-1" w:firstLine="709"/>
        <w:jc w:val="both"/>
        <w:rPr>
          <w:rFonts w:ascii="Times New Roman" w:hAnsi="Times New Roman" w:cs="Times New Roman"/>
          <w:color w:val="auto"/>
        </w:rPr>
      </w:pPr>
      <w:r>
        <w:rPr>
          <w:rFonts w:ascii="Times New Roman" w:hAnsi="Times New Roman" w:cs="Times New Roman"/>
          <w:color w:val="auto"/>
        </w:rPr>
        <w:t>2.1.3.</w:t>
      </w:r>
      <w:r>
        <w:rPr>
          <w:rFonts w:ascii="Times New Roman" w:hAnsi="Times New Roman" w:cs="Times New Roman"/>
          <w:color w:val="auto"/>
        </w:rPr>
        <w:tab/>
        <w:t xml:space="preserve">  самостоятельно определять вид транспорта, маршрут и способ доставки отправлений, в зависимости от вида о</w:t>
      </w:r>
      <w:r>
        <w:rPr>
          <w:rFonts w:ascii="Times New Roman" w:hAnsi="Times New Roman" w:cs="Times New Roman"/>
          <w:color w:val="auto"/>
        </w:rPr>
        <w:t>тправления, получателя и его адреса, если иное не предусмотрено при приеме отправления;</w:t>
      </w:r>
    </w:p>
    <w:p w:rsidR="00721800" w:rsidRDefault="00A41E9C">
      <w:pPr>
        <w:pStyle w:val="af9"/>
        <w:ind w:right="-1" w:firstLine="709"/>
        <w:jc w:val="both"/>
        <w:rPr>
          <w:rFonts w:ascii="Times New Roman" w:hAnsi="Times New Roman" w:cs="Times New Roman"/>
          <w:color w:val="auto"/>
        </w:rPr>
      </w:pPr>
      <w:r>
        <w:rPr>
          <w:rFonts w:ascii="Times New Roman" w:hAnsi="Times New Roman" w:cs="Times New Roman"/>
          <w:color w:val="auto"/>
        </w:rPr>
        <w:t>2.1.4.</w:t>
      </w:r>
      <w:r>
        <w:rPr>
          <w:rFonts w:ascii="Times New Roman" w:hAnsi="Times New Roman" w:cs="Times New Roman"/>
          <w:color w:val="auto"/>
        </w:rPr>
        <w:tab/>
        <w:t>обеспечивать сохранность отправлений и соблюдение конфиденциальности при доставке отправлений;</w:t>
      </w:r>
    </w:p>
    <w:p w:rsidR="00721800" w:rsidRDefault="00A41E9C">
      <w:pPr>
        <w:pStyle w:val="af9"/>
        <w:ind w:right="-1" w:firstLine="709"/>
        <w:jc w:val="both"/>
        <w:rPr>
          <w:rFonts w:ascii="Times New Roman" w:hAnsi="Times New Roman" w:cs="Times New Roman"/>
          <w:color w:val="auto"/>
        </w:rPr>
      </w:pPr>
      <w:r>
        <w:rPr>
          <w:rFonts w:ascii="Times New Roman" w:hAnsi="Times New Roman" w:cs="Times New Roman"/>
          <w:color w:val="auto"/>
        </w:rPr>
        <w:t>2.1.5.</w:t>
      </w:r>
      <w:r>
        <w:rPr>
          <w:rFonts w:ascii="Times New Roman" w:hAnsi="Times New Roman" w:cs="Times New Roman"/>
          <w:color w:val="auto"/>
        </w:rPr>
        <w:tab/>
        <w:t xml:space="preserve">оформлять отправления к доставке и выдаче их получателю по </w:t>
      </w:r>
      <w:r>
        <w:rPr>
          <w:rFonts w:ascii="Times New Roman" w:hAnsi="Times New Roman" w:cs="Times New Roman"/>
          <w:color w:val="auto"/>
        </w:rPr>
        <w:t>накладной Исполнителя. Оформление транспортных документов осуществляется Исполнителем самостоятельно в процессе перевозки по мере необходимости;</w:t>
      </w:r>
    </w:p>
    <w:p w:rsidR="00721800" w:rsidRDefault="00A41E9C">
      <w:pPr>
        <w:pStyle w:val="af9"/>
        <w:ind w:right="-1" w:firstLine="709"/>
        <w:jc w:val="both"/>
        <w:rPr>
          <w:rFonts w:ascii="Times New Roman" w:hAnsi="Times New Roman" w:cs="Times New Roman"/>
          <w:color w:val="auto"/>
        </w:rPr>
      </w:pPr>
      <w:r>
        <w:rPr>
          <w:rFonts w:ascii="Times New Roman" w:hAnsi="Times New Roman" w:cs="Times New Roman"/>
          <w:color w:val="auto"/>
        </w:rPr>
        <w:t>2.1.6.</w:t>
      </w:r>
      <w:r>
        <w:rPr>
          <w:rFonts w:ascii="Times New Roman" w:hAnsi="Times New Roman" w:cs="Times New Roman"/>
          <w:color w:val="auto"/>
        </w:rPr>
        <w:tab/>
        <w:t xml:space="preserve">в случае привлечения соисполнителей для оказания услуг по настоящему Контракту, отвечать за их действия </w:t>
      </w:r>
      <w:r>
        <w:rPr>
          <w:rFonts w:ascii="Times New Roman" w:hAnsi="Times New Roman" w:cs="Times New Roman"/>
          <w:color w:val="auto"/>
        </w:rPr>
        <w:t>как за свои собственные, Исполнитель несет ответственность перед Заказчиком за неисполнение или ненадлежащее исполнение обязательств третьими лицами;</w:t>
      </w:r>
    </w:p>
    <w:p w:rsidR="00721800" w:rsidRDefault="00A41E9C">
      <w:pPr>
        <w:pStyle w:val="af9"/>
        <w:ind w:right="-1" w:firstLine="709"/>
        <w:jc w:val="both"/>
        <w:rPr>
          <w:rFonts w:ascii="Times New Roman" w:hAnsi="Times New Roman" w:cs="Times New Roman"/>
          <w:color w:val="auto"/>
        </w:rPr>
      </w:pPr>
      <w:r>
        <w:rPr>
          <w:rFonts w:ascii="Times New Roman" w:hAnsi="Times New Roman" w:cs="Times New Roman"/>
          <w:color w:val="auto"/>
        </w:rPr>
        <w:t>2.1.7.</w:t>
      </w:r>
      <w:r>
        <w:rPr>
          <w:rFonts w:ascii="Times New Roman" w:hAnsi="Times New Roman" w:cs="Times New Roman"/>
          <w:color w:val="auto"/>
        </w:rPr>
        <w:tab/>
        <w:t xml:space="preserve">своевременно предоставлять достоверную информацию о ходе исполнения своих </w:t>
      </w:r>
      <w:r>
        <w:rPr>
          <w:rFonts w:ascii="Times New Roman" w:hAnsi="Times New Roman" w:cs="Times New Roman"/>
          <w:color w:val="auto"/>
        </w:rPr>
        <w:lastRenderedPageBreak/>
        <w:t>обязательств, в том числе</w:t>
      </w:r>
      <w:r>
        <w:rPr>
          <w:rFonts w:ascii="Times New Roman" w:hAnsi="Times New Roman" w:cs="Times New Roman"/>
          <w:color w:val="auto"/>
        </w:rPr>
        <w:t xml:space="preserve"> о сложностях, возникающих при исполнении Контракта. </w:t>
      </w:r>
    </w:p>
    <w:p w:rsidR="00721800" w:rsidRDefault="00A41E9C">
      <w:pPr>
        <w:pStyle w:val="af9"/>
        <w:ind w:right="-1" w:firstLine="709"/>
        <w:jc w:val="both"/>
        <w:rPr>
          <w:rFonts w:ascii="Times New Roman" w:hAnsi="Times New Roman" w:cs="Times New Roman"/>
          <w:color w:val="auto"/>
        </w:rPr>
      </w:pPr>
      <w:r>
        <w:rPr>
          <w:rFonts w:ascii="Times New Roman" w:hAnsi="Times New Roman" w:cs="Times New Roman"/>
          <w:color w:val="auto"/>
        </w:rPr>
        <w:t>2.2.</w:t>
      </w:r>
      <w:r>
        <w:rPr>
          <w:rFonts w:ascii="Times New Roman" w:hAnsi="Times New Roman" w:cs="Times New Roman"/>
          <w:color w:val="auto"/>
        </w:rPr>
        <w:tab/>
        <w:t xml:space="preserve"> Исполнитель вправе:</w:t>
      </w:r>
    </w:p>
    <w:p w:rsidR="00721800" w:rsidRDefault="00A41E9C">
      <w:pPr>
        <w:pStyle w:val="af9"/>
        <w:ind w:right="-1" w:firstLine="709"/>
        <w:jc w:val="both"/>
        <w:rPr>
          <w:rFonts w:ascii="Times New Roman" w:hAnsi="Times New Roman" w:cs="Times New Roman"/>
          <w:color w:val="auto"/>
        </w:rPr>
      </w:pPr>
      <w:r>
        <w:rPr>
          <w:rFonts w:ascii="Times New Roman" w:hAnsi="Times New Roman" w:cs="Times New Roman"/>
          <w:color w:val="auto"/>
        </w:rPr>
        <w:t>2.2.1.</w:t>
      </w:r>
      <w:r>
        <w:rPr>
          <w:rFonts w:ascii="Times New Roman" w:hAnsi="Times New Roman" w:cs="Times New Roman"/>
          <w:color w:val="auto"/>
        </w:rPr>
        <w:tab/>
        <w:t xml:space="preserve"> проверить правильность объемного и физического веса отправления, указанного Заказчиком в накладной Исполнителя, на специальном оборудовании в своем офисе. Если в процес</w:t>
      </w:r>
      <w:r>
        <w:rPr>
          <w:rFonts w:ascii="Times New Roman" w:hAnsi="Times New Roman" w:cs="Times New Roman"/>
          <w:color w:val="auto"/>
        </w:rPr>
        <w:t>се проверки обнаруживается расхождение между весом, указанным в накладной и результатом проверки, за основу определения стоимости доставки берется наибольший вес;</w:t>
      </w:r>
    </w:p>
    <w:p w:rsidR="00721800" w:rsidRDefault="00A41E9C">
      <w:pPr>
        <w:pStyle w:val="af9"/>
        <w:ind w:right="-1" w:firstLine="709"/>
        <w:jc w:val="both"/>
        <w:rPr>
          <w:rFonts w:ascii="Times New Roman" w:hAnsi="Times New Roman" w:cs="Times New Roman"/>
          <w:color w:val="auto"/>
        </w:rPr>
      </w:pPr>
      <w:r>
        <w:rPr>
          <w:rFonts w:ascii="Times New Roman" w:hAnsi="Times New Roman" w:cs="Times New Roman"/>
          <w:color w:val="auto"/>
        </w:rPr>
        <w:t>2.2.2.</w:t>
      </w:r>
      <w:r>
        <w:rPr>
          <w:rFonts w:ascii="Times New Roman" w:hAnsi="Times New Roman" w:cs="Times New Roman"/>
          <w:color w:val="auto"/>
        </w:rPr>
        <w:tab/>
        <w:t>требовать своевременной оплаты оказанных Услуг в случае надлежащего исполнения своих о</w:t>
      </w:r>
      <w:r>
        <w:rPr>
          <w:rFonts w:ascii="Times New Roman" w:hAnsi="Times New Roman" w:cs="Times New Roman"/>
          <w:color w:val="auto"/>
        </w:rPr>
        <w:t>бязательств;</w:t>
      </w:r>
    </w:p>
    <w:p w:rsidR="00721800" w:rsidRDefault="00A41E9C">
      <w:pPr>
        <w:pStyle w:val="af9"/>
        <w:ind w:right="-1" w:firstLine="709"/>
        <w:jc w:val="both"/>
        <w:rPr>
          <w:rFonts w:ascii="Times New Roman" w:hAnsi="Times New Roman" w:cs="Times New Roman"/>
          <w:color w:val="auto"/>
        </w:rPr>
      </w:pPr>
      <w:r>
        <w:rPr>
          <w:rFonts w:ascii="Times New Roman" w:hAnsi="Times New Roman" w:cs="Times New Roman"/>
          <w:color w:val="auto"/>
        </w:rPr>
        <w:t>2.2.3.</w:t>
      </w:r>
      <w:r>
        <w:rPr>
          <w:rFonts w:ascii="Times New Roman" w:hAnsi="Times New Roman" w:cs="Times New Roman"/>
          <w:color w:val="auto"/>
        </w:rPr>
        <w:tab/>
        <w:t>требовать оплаты неустойки в соответствии с настоящим Контракта;</w:t>
      </w:r>
    </w:p>
    <w:p w:rsidR="00721800" w:rsidRDefault="00A41E9C">
      <w:pPr>
        <w:pStyle w:val="af9"/>
        <w:ind w:right="-1" w:firstLine="709"/>
        <w:jc w:val="both"/>
        <w:rPr>
          <w:rFonts w:ascii="Times New Roman" w:hAnsi="Times New Roman" w:cs="Times New Roman"/>
          <w:color w:val="auto"/>
        </w:rPr>
      </w:pPr>
      <w:r>
        <w:rPr>
          <w:rFonts w:ascii="Times New Roman" w:hAnsi="Times New Roman" w:cs="Times New Roman"/>
          <w:color w:val="auto"/>
        </w:rPr>
        <w:t>2.2.4.</w:t>
      </w:r>
      <w:r>
        <w:rPr>
          <w:rFonts w:ascii="Times New Roman" w:hAnsi="Times New Roman" w:cs="Times New Roman"/>
          <w:color w:val="auto"/>
        </w:rPr>
        <w:tab/>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w:t>
      </w:r>
      <w:r>
        <w:rPr>
          <w:rFonts w:ascii="Times New Roman" w:hAnsi="Times New Roman" w:cs="Times New Roman"/>
          <w:color w:val="auto"/>
        </w:rPr>
        <w:t>т исполнения отдельных видов обязательств.</w:t>
      </w:r>
    </w:p>
    <w:p w:rsidR="00721800" w:rsidRDefault="00A41E9C">
      <w:pPr>
        <w:pStyle w:val="af9"/>
        <w:ind w:right="-1" w:firstLine="709"/>
        <w:jc w:val="both"/>
        <w:rPr>
          <w:rFonts w:ascii="Times New Roman" w:hAnsi="Times New Roman" w:cs="Times New Roman"/>
          <w:color w:val="auto"/>
        </w:rPr>
      </w:pPr>
      <w:r>
        <w:rPr>
          <w:rFonts w:ascii="Times New Roman" w:hAnsi="Times New Roman" w:cs="Times New Roman"/>
          <w:color w:val="auto"/>
        </w:rPr>
        <w:t>2.3.</w:t>
      </w:r>
      <w:r>
        <w:rPr>
          <w:rFonts w:ascii="Times New Roman" w:hAnsi="Times New Roman" w:cs="Times New Roman"/>
          <w:color w:val="auto"/>
        </w:rPr>
        <w:tab/>
        <w:t xml:space="preserve"> Заказчик обязуется:</w:t>
      </w:r>
    </w:p>
    <w:p w:rsidR="00721800" w:rsidRDefault="00A41E9C">
      <w:pPr>
        <w:pStyle w:val="af9"/>
        <w:ind w:right="-1" w:firstLine="709"/>
        <w:jc w:val="both"/>
        <w:rPr>
          <w:rFonts w:ascii="Times New Roman" w:hAnsi="Times New Roman" w:cs="Times New Roman"/>
          <w:color w:val="auto"/>
        </w:rPr>
      </w:pPr>
      <w:r>
        <w:rPr>
          <w:rFonts w:ascii="Times New Roman" w:hAnsi="Times New Roman" w:cs="Times New Roman"/>
          <w:color w:val="auto"/>
        </w:rPr>
        <w:t>2.3.1.</w:t>
      </w:r>
      <w:r>
        <w:rPr>
          <w:rFonts w:ascii="Times New Roman" w:hAnsi="Times New Roman" w:cs="Times New Roman"/>
          <w:color w:val="auto"/>
        </w:rPr>
        <w:tab/>
        <w:t>правильно и разборчиво заполнять и подписывать накладную, предоставлять информацию о содержимом отправления, необходимые сопроводительные документы, а также не передавать для доста</w:t>
      </w:r>
      <w:r>
        <w:rPr>
          <w:rFonts w:ascii="Times New Roman" w:hAnsi="Times New Roman" w:cs="Times New Roman"/>
          <w:color w:val="auto"/>
        </w:rPr>
        <w:t>вки (пересылки отправлениями) предметы, запрещенные законодательством РФ, или для доставки которых требуется специальное разрешение;</w:t>
      </w:r>
    </w:p>
    <w:p w:rsidR="00721800" w:rsidRDefault="00A41E9C">
      <w:pPr>
        <w:pStyle w:val="af9"/>
        <w:ind w:right="-1" w:firstLine="709"/>
        <w:jc w:val="both"/>
        <w:rPr>
          <w:rFonts w:ascii="Times New Roman" w:hAnsi="Times New Roman" w:cs="Times New Roman"/>
          <w:color w:val="auto"/>
        </w:rPr>
      </w:pPr>
      <w:r>
        <w:rPr>
          <w:rFonts w:ascii="Times New Roman" w:hAnsi="Times New Roman" w:cs="Times New Roman"/>
          <w:color w:val="auto"/>
        </w:rPr>
        <w:t>2.3.2.</w:t>
      </w:r>
      <w:r>
        <w:rPr>
          <w:rFonts w:ascii="Times New Roman" w:hAnsi="Times New Roman" w:cs="Times New Roman"/>
          <w:color w:val="auto"/>
        </w:rPr>
        <w:tab/>
        <w:t>принимать и оплачивать оказанные услуги в порядке и сроки, предусмотренные Контрактом;</w:t>
      </w:r>
    </w:p>
    <w:p w:rsidR="00721800" w:rsidRDefault="00A41E9C">
      <w:pPr>
        <w:pStyle w:val="af9"/>
        <w:ind w:right="-1" w:firstLine="709"/>
        <w:jc w:val="both"/>
        <w:rPr>
          <w:rFonts w:ascii="Times New Roman" w:hAnsi="Times New Roman" w:cs="Times New Roman"/>
          <w:color w:val="auto"/>
        </w:rPr>
      </w:pPr>
      <w:r>
        <w:rPr>
          <w:rFonts w:ascii="Times New Roman" w:hAnsi="Times New Roman" w:cs="Times New Roman"/>
          <w:color w:val="auto"/>
        </w:rPr>
        <w:t>2.4.</w:t>
      </w:r>
      <w:r>
        <w:rPr>
          <w:rFonts w:ascii="Times New Roman" w:hAnsi="Times New Roman" w:cs="Times New Roman"/>
          <w:color w:val="auto"/>
        </w:rPr>
        <w:tab/>
        <w:t xml:space="preserve"> Заказчик вправе:</w:t>
      </w:r>
    </w:p>
    <w:p w:rsidR="00721800" w:rsidRDefault="00A41E9C">
      <w:pPr>
        <w:pStyle w:val="af9"/>
        <w:ind w:right="-1" w:firstLine="709"/>
        <w:jc w:val="both"/>
        <w:rPr>
          <w:rFonts w:ascii="Times New Roman" w:hAnsi="Times New Roman" w:cs="Times New Roman"/>
          <w:color w:val="auto"/>
        </w:rPr>
      </w:pPr>
      <w:r>
        <w:rPr>
          <w:rFonts w:ascii="Times New Roman" w:hAnsi="Times New Roman" w:cs="Times New Roman"/>
          <w:color w:val="auto"/>
        </w:rPr>
        <w:t>2.4.1.</w:t>
      </w:r>
      <w:r>
        <w:rPr>
          <w:rFonts w:ascii="Times New Roman" w:hAnsi="Times New Roman" w:cs="Times New Roman"/>
          <w:color w:val="auto"/>
        </w:rPr>
        <w:tab/>
        <w:t>требовать от Исполнителя надлежащего исполнения обязательств, установленных Контрактом;</w:t>
      </w:r>
    </w:p>
    <w:p w:rsidR="00721800" w:rsidRDefault="00A41E9C">
      <w:pPr>
        <w:pStyle w:val="af9"/>
        <w:ind w:right="-1" w:firstLine="709"/>
        <w:jc w:val="both"/>
        <w:rPr>
          <w:rFonts w:ascii="Times New Roman" w:hAnsi="Times New Roman" w:cs="Times New Roman"/>
          <w:color w:val="auto"/>
        </w:rPr>
      </w:pPr>
      <w:r>
        <w:rPr>
          <w:rFonts w:ascii="Times New Roman" w:hAnsi="Times New Roman" w:cs="Times New Roman"/>
          <w:color w:val="auto"/>
        </w:rPr>
        <w:t>2.4.2.</w:t>
      </w:r>
      <w:r>
        <w:rPr>
          <w:rFonts w:ascii="Times New Roman" w:hAnsi="Times New Roman" w:cs="Times New Roman"/>
          <w:color w:val="auto"/>
        </w:rPr>
        <w:tab/>
        <w:t>осуществлять контроль за объемами и сроками оказания услуг;</w:t>
      </w:r>
    </w:p>
    <w:p w:rsidR="00721800" w:rsidRDefault="00A41E9C">
      <w:pPr>
        <w:pStyle w:val="af9"/>
        <w:ind w:right="-1" w:firstLine="709"/>
        <w:jc w:val="both"/>
        <w:rPr>
          <w:rFonts w:ascii="Times New Roman" w:hAnsi="Times New Roman" w:cs="Times New Roman"/>
          <w:color w:val="auto"/>
        </w:rPr>
      </w:pPr>
      <w:r>
        <w:rPr>
          <w:rFonts w:ascii="Times New Roman" w:hAnsi="Times New Roman" w:cs="Times New Roman"/>
          <w:color w:val="auto"/>
        </w:rPr>
        <w:t>2.4.3.</w:t>
      </w:r>
      <w:r>
        <w:rPr>
          <w:rFonts w:ascii="Times New Roman" w:hAnsi="Times New Roman" w:cs="Times New Roman"/>
          <w:color w:val="auto"/>
        </w:rPr>
        <w:tab/>
        <w:t>требовать от Исполнителя своевременного безвозмездного устранения недостатков, выявленных в х</w:t>
      </w:r>
      <w:r>
        <w:rPr>
          <w:rFonts w:ascii="Times New Roman" w:hAnsi="Times New Roman" w:cs="Times New Roman"/>
          <w:color w:val="auto"/>
        </w:rPr>
        <w:t>оде оказания услуг и при приемке оказанных услуг;</w:t>
      </w:r>
    </w:p>
    <w:p w:rsidR="00721800" w:rsidRDefault="00A41E9C">
      <w:pPr>
        <w:pStyle w:val="af9"/>
        <w:ind w:right="-1" w:firstLine="709"/>
        <w:jc w:val="both"/>
        <w:rPr>
          <w:rFonts w:ascii="Times New Roman" w:hAnsi="Times New Roman" w:cs="Times New Roman"/>
          <w:color w:val="auto"/>
        </w:rPr>
      </w:pPr>
      <w:r>
        <w:rPr>
          <w:rFonts w:ascii="Times New Roman" w:hAnsi="Times New Roman" w:cs="Times New Roman"/>
          <w:color w:val="auto"/>
        </w:rPr>
        <w:t>2.4.4.</w:t>
      </w:r>
      <w:r>
        <w:rPr>
          <w:rFonts w:ascii="Times New Roman" w:hAnsi="Times New Roman" w:cs="Times New Roman"/>
          <w:color w:val="auto"/>
        </w:rPr>
        <w:tab/>
        <w:t>требовать оплаты неустойки в соответствии с настоящим Контрактом;</w:t>
      </w:r>
    </w:p>
    <w:p w:rsidR="00721800" w:rsidRDefault="00A41E9C">
      <w:pPr>
        <w:pStyle w:val="af9"/>
        <w:ind w:right="-1" w:firstLine="709"/>
        <w:jc w:val="both"/>
        <w:rPr>
          <w:rFonts w:ascii="Times New Roman" w:hAnsi="Times New Roman" w:cs="Times New Roman"/>
          <w:color w:val="auto"/>
        </w:rPr>
      </w:pPr>
      <w:r>
        <w:rPr>
          <w:rFonts w:ascii="Times New Roman" w:hAnsi="Times New Roman" w:cs="Times New Roman"/>
          <w:color w:val="auto"/>
        </w:rPr>
        <w:t>2.4.5.</w:t>
      </w:r>
      <w:r>
        <w:rPr>
          <w:rFonts w:ascii="Times New Roman" w:hAnsi="Times New Roman" w:cs="Times New Roman"/>
          <w:color w:val="auto"/>
        </w:rPr>
        <w:tab/>
        <w:t>принять решение об одностороннем отказе от исполнения Контракта по основаниям, предусмотренным Гражданским кодексом Российской</w:t>
      </w:r>
      <w:r>
        <w:rPr>
          <w:rFonts w:ascii="Times New Roman" w:hAnsi="Times New Roman" w:cs="Times New Roman"/>
          <w:color w:val="auto"/>
        </w:rPr>
        <w:t xml:space="preserve"> Федерации для одностороннего отказа от исполнения отдельных видов обязательств;</w:t>
      </w:r>
    </w:p>
    <w:p w:rsidR="00721800" w:rsidRDefault="00A41E9C">
      <w:pPr>
        <w:pStyle w:val="af9"/>
        <w:ind w:right="-1" w:firstLine="709"/>
        <w:jc w:val="both"/>
        <w:rPr>
          <w:rFonts w:ascii="Times New Roman" w:hAnsi="Times New Roman" w:cs="Times New Roman"/>
          <w:color w:val="auto"/>
        </w:rPr>
      </w:pPr>
      <w:r>
        <w:rPr>
          <w:rFonts w:ascii="Times New Roman" w:hAnsi="Times New Roman" w:cs="Times New Roman"/>
          <w:color w:val="auto"/>
        </w:rPr>
        <w:t>2.5.</w:t>
      </w:r>
      <w:r>
        <w:rPr>
          <w:rFonts w:ascii="Times New Roman" w:hAnsi="Times New Roman" w:cs="Times New Roman"/>
          <w:color w:val="auto"/>
        </w:rPr>
        <w:tab/>
        <w:t xml:space="preserve"> Сроки доставки отправлений являются существенными условиями Контракта.  Неоднократное нарушение сроков доставки отправлений Исполнителем является основанием для расторже</w:t>
      </w:r>
      <w:r>
        <w:rPr>
          <w:rFonts w:ascii="Times New Roman" w:hAnsi="Times New Roman" w:cs="Times New Roman"/>
          <w:color w:val="auto"/>
        </w:rPr>
        <w:t>ния Контракта.</w:t>
      </w:r>
    </w:p>
    <w:p w:rsidR="00721800" w:rsidRDefault="00A41E9C">
      <w:pPr>
        <w:pStyle w:val="af9"/>
        <w:ind w:right="-1" w:firstLine="709"/>
        <w:jc w:val="both"/>
        <w:rPr>
          <w:rFonts w:ascii="Times New Roman" w:hAnsi="Times New Roman" w:cs="Times New Roman"/>
          <w:b/>
          <w:color w:val="auto"/>
        </w:rPr>
      </w:pPr>
      <w:r>
        <w:rPr>
          <w:rFonts w:ascii="Times New Roman" w:hAnsi="Times New Roman" w:cs="Times New Roman"/>
          <w:color w:val="auto"/>
        </w:rPr>
        <w:t>2.6.</w:t>
      </w:r>
      <w:r>
        <w:rPr>
          <w:rFonts w:ascii="Times New Roman" w:hAnsi="Times New Roman" w:cs="Times New Roman"/>
          <w:color w:val="auto"/>
        </w:rPr>
        <w:tab/>
        <w:t>Стороны договорились, что при определении стоимости доставки отправления округление веса отправления производится до ближайшего порогового значения веса, указанного в Приложение № 2 к Контракту, в сторону увеличения.</w:t>
      </w:r>
    </w:p>
    <w:p w:rsidR="00721800" w:rsidRDefault="00721800">
      <w:pPr>
        <w:jc w:val="both"/>
      </w:pPr>
    </w:p>
    <w:p w:rsidR="00721800" w:rsidRDefault="00A41E9C">
      <w:pPr>
        <w:tabs>
          <w:tab w:val="left" w:pos="1260"/>
        </w:tabs>
        <w:ind w:right="-144" w:firstLine="567"/>
        <w:jc w:val="center"/>
        <w:rPr>
          <w:b/>
          <w:bCs/>
        </w:rPr>
      </w:pPr>
      <w:r>
        <w:rPr>
          <w:b/>
          <w:bCs/>
        </w:rPr>
        <w:t xml:space="preserve">3. ЦЕНА КОНТРАКТА </w:t>
      </w:r>
      <w:r>
        <w:rPr>
          <w:b/>
          <w:bCs/>
        </w:rPr>
        <w:t>И ПОРЯДОК РАСЧЕТА</w:t>
      </w:r>
    </w:p>
    <w:p w:rsidR="00721800" w:rsidRDefault="00A41E9C">
      <w:pPr>
        <w:widowControl w:val="0"/>
        <w:tabs>
          <w:tab w:val="left" w:pos="1418"/>
        </w:tabs>
        <w:ind w:firstLine="709"/>
        <w:jc w:val="both"/>
      </w:pPr>
      <w:r>
        <w:t>3.1. Максимальное значение цены настоящего Контракта составляет _____________________ (_________________) рублей 00 копеек, в том числе НДС __% - ____________ (</w:t>
      </w:r>
      <w:r>
        <w:rPr>
          <w:i/>
        </w:rPr>
        <w:t>______________________</w:t>
      </w:r>
      <w:r>
        <w:t>) рублей ____ копейки.</w:t>
      </w:r>
    </w:p>
    <w:p w:rsidR="00721800" w:rsidRDefault="00A41E9C">
      <w:pPr>
        <w:tabs>
          <w:tab w:val="left" w:pos="0"/>
          <w:tab w:val="left" w:pos="1276"/>
        </w:tabs>
        <w:ind w:firstLine="709"/>
        <w:jc w:val="both"/>
        <w:rPr>
          <w:bCs/>
          <w:i/>
          <w:sz w:val="16"/>
          <w:szCs w:val="16"/>
          <w:lang w:eastAsia="ar-SA"/>
        </w:rPr>
      </w:pPr>
      <w:r>
        <w:rPr>
          <w:bCs/>
          <w:i/>
          <w:sz w:val="16"/>
          <w:szCs w:val="16"/>
          <w:lang w:eastAsia="ar-SA"/>
        </w:rPr>
        <w:t>(В</w:t>
      </w:r>
      <w:r>
        <w:rPr>
          <w:bCs/>
          <w:i/>
          <w:sz w:val="16"/>
          <w:szCs w:val="16"/>
          <w:lang w:eastAsia="ar-SA"/>
        </w:rPr>
        <w:t xml:space="preserve"> случае, если Исполнитель имеет право на освобождение от уплаты НДС в соответствии с положениями Налогового кодекса Российской Федерации, указывается «без НДС» со ссылкой на соответствующую статью). </w:t>
      </w:r>
    </w:p>
    <w:p w:rsidR="00721800" w:rsidRDefault="00A41E9C">
      <w:pPr>
        <w:pStyle w:val="af4"/>
        <w:tabs>
          <w:tab w:val="num" w:pos="1440"/>
        </w:tabs>
        <w:ind w:left="0" w:firstLine="709"/>
        <w:contextualSpacing/>
        <w:jc w:val="both"/>
        <w:rPr>
          <w:bCs/>
        </w:rPr>
      </w:pPr>
      <w:r>
        <w:rPr>
          <w:bCs/>
        </w:rPr>
        <w:t>Цена единицы услуг (цена за 1 отправление) указана в При</w:t>
      </w:r>
      <w:r>
        <w:rPr>
          <w:bCs/>
        </w:rPr>
        <w:t>ложение № 2 к Контракту.</w:t>
      </w:r>
    </w:p>
    <w:p w:rsidR="00721800" w:rsidRDefault="00A41E9C">
      <w:pPr>
        <w:pStyle w:val="af4"/>
        <w:tabs>
          <w:tab w:val="num" w:pos="1440"/>
        </w:tabs>
        <w:ind w:left="0" w:firstLine="709"/>
        <w:contextualSpacing/>
        <w:jc w:val="both"/>
        <w:rPr>
          <w:bCs/>
        </w:rPr>
      </w:pPr>
      <w:r>
        <w:rPr>
          <w:bCs/>
        </w:rPr>
        <w:t>Цена Контракта и цена единицы услуги является твердой и определяется на весь срок исполнения Контракта.</w:t>
      </w:r>
    </w:p>
    <w:p w:rsidR="00721800" w:rsidRDefault="00A41E9C">
      <w:pPr>
        <w:pStyle w:val="af4"/>
        <w:tabs>
          <w:tab w:val="num" w:pos="1440"/>
        </w:tabs>
        <w:ind w:left="0" w:firstLine="709"/>
        <w:contextualSpacing/>
        <w:jc w:val="both"/>
      </w:pPr>
      <w:r>
        <w:t>Если в соответствии с законодательством Российской Федерации о налогах и сборах такие налоги, сборы и иные обязательные платежи</w:t>
      </w:r>
      <w:r>
        <w:t xml:space="preserve"> подлежат уплате в бюджеты бюджетной системы Российской Федерации Заказчиком, то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w:t>
      </w:r>
      <w:r>
        <w:t>алогов, сборов и иных обязательных платежей в бюджеты бюджетной системы Российской Федерации, связанных с оплатой по Контракту.</w:t>
      </w:r>
    </w:p>
    <w:p w:rsidR="00721800" w:rsidRDefault="00A41E9C">
      <w:pPr>
        <w:ind w:firstLine="709"/>
        <w:jc w:val="both"/>
      </w:pPr>
      <w:r>
        <w:t xml:space="preserve">3.2. Оплата оказанных услуг осуществляется по цене единицы услуги исходя из объема фактически оказанных услуг, в соответствии с </w:t>
      </w:r>
      <w:r>
        <w:t>Приложением № 2 к Контракту, исходя из количества услуг, оказание которых будут осуществлены в ходе исполнения Контракта, но в размере, не превышающем максимальное значение цены Контракта.</w:t>
      </w:r>
    </w:p>
    <w:p w:rsidR="00721800" w:rsidRDefault="00A41E9C">
      <w:pPr>
        <w:pStyle w:val="P25"/>
        <w:ind w:firstLine="709"/>
        <w:rPr>
          <w:rFonts w:eastAsia="Times New Roman" w:cs="Times New Roman"/>
          <w:sz w:val="24"/>
          <w:szCs w:val="24"/>
        </w:rPr>
      </w:pPr>
      <w:r>
        <w:rPr>
          <w:rFonts w:eastAsia="Times New Roman" w:cs="Times New Roman"/>
          <w:sz w:val="24"/>
          <w:szCs w:val="24"/>
        </w:rPr>
        <w:t xml:space="preserve">3.3. Цена Контракта включает в себя все </w:t>
      </w:r>
      <w:r>
        <w:rPr>
          <w:sz w:val="24"/>
          <w:szCs w:val="24"/>
        </w:rPr>
        <w:t>расходы Исполнителя в том ч</w:t>
      </w:r>
      <w:r>
        <w:rPr>
          <w:sz w:val="24"/>
          <w:szCs w:val="24"/>
        </w:rPr>
        <w:t>исле, но не ограничиваясь: на прием, обработку, перевозку, доставку до места назначения отправления (курьер для приема отправлений по адресу, указанному Заказчиком, должен предоставляться без дополнительной платы); на уведомления о вручении и всю иную сопр</w:t>
      </w:r>
      <w:r>
        <w:rPr>
          <w:sz w:val="24"/>
          <w:szCs w:val="24"/>
        </w:rPr>
        <w:t>оводительную документацию, необходимую для надлежащего оказания услуг; на взвешивание оправлений Заказчика; возврат неполученных отправлений; фирменные упаковочные материалы – специальные почтовые конверты (почтовые пакеты</w:t>
      </w:r>
      <w:r>
        <w:rPr>
          <w:sz w:val="26"/>
          <w:szCs w:val="26"/>
        </w:rPr>
        <w:t xml:space="preserve"> </w:t>
      </w:r>
      <w:r>
        <w:rPr>
          <w:sz w:val="24"/>
          <w:szCs w:val="24"/>
        </w:rPr>
        <w:t xml:space="preserve">(картонные конверты, пластиковые </w:t>
      </w:r>
      <w:r>
        <w:rPr>
          <w:sz w:val="24"/>
          <w:szCs w:val="24"/>
        </w:rPr>
        <w:t>конверты, размер А4, А3) должны предоставляться без дополнительной платы); переадресацию отправлений; на сохранность во время транспортировки и хранение, разгрузку, подъем на этаж, страхование, уплату налогов, сборов и других обязательных платежей.</w:t>
      </w:r>
    </w:p>
    <w:p w:rsidR="00721800" w:rsidRDefault="00A41E9C">
      <w:pPr>
        <w:pStyle w:val="P25"/>
        <w:ind w:firstLine="709"/>
        <w:rPr>
          <w:rFonts w:cs="Times New Roman"/>
          <w:sz w:val="24"/>
          <w:szCs w:val="24"/>
        </w:rPr>
      </w:pPr>
      <w:r>
        <w:rPr>
          <w:rFonts w:cs="Times New Roman"/>
          <w:sz w:val="24"/>
          <w:szCs w:val="24"/>
        </w:rPr>
        <w:t>3.4. Оп</w:t>
      </w:r>
      <w:r>
        <w:rPr>
          <w:rFonts w:cs="Times New Roman"/>
          <w:sz w:val="24"/>
          <w:szCs w:val="24"/>
        </w:rPr>
        <w:t xml:space="preserve">лата по Контракту осуществляется в рублях Российской Федерации. </w:t>
      </w:r>
    </w:p>
    <w:p w:rsidR="00721800" w:rsidRDefault="00A41E9C">
      <w:pPr>
        <w:pStyle w:val="P25"/>
        <w:ind w:firstLine="709"/>
        <w:rPr>
          <w:rFonts w:cs="Times New Roman"/>
          <w:sz w:val="24"/>
          <w:szCs w:val="24"/>
        </w:rPr>
      </w:pPr>
      <w:r>
        <w:rPr>
          <w:rFonts w:cs="Times New Roman"/>
          <w:sz w:val="24"/>
          <w:szCs w:val="24"/>
        </w:rPr>
        <w:t xml:space="preserve">3.5. Заказчик ежемесячно оплачивает фактически оказанные Исполнителем услуги в соответствии с Контрактом, путем </w:t>
      </w:r>
      <w:r>
        <w:rPr>
          <w:bCs/>
          <w:iCs/>
          <w:sz w:val="24"/>
          <w:szCs w:val="24"/>
        </w:rPr>
        <w:t>безналичного перечисления денежных средств на расчетный счет Исполнителя в тече</w:t>
      </w:r>
      <w:r>
        <w:rPr>
          <w:bCs/>
          <w:iCs/>
          <w:sz w:val="24"/>
          <w:szCs w:val="24"/>
        </w:rPr>
        <w:t xml:space="preserve">ние 7 (Семи) </w:t>
      </w:r>
      <w:r>
        <w:rPr>
          <w:iCs/>
          <w:sz w:val="24"/>
          <w:szCs w:val="24"/>
        </w:rPr>
        <w:t xml:space="preserve">рабочих </w:t>
      </w:r>
      <w:r>
        <w:rPr>
          <w:bCs/>
          <w:iCs/>
          <w:sz w:val="24"/>
          <w:szCs w:val="24"/>
        </w:rPr>
        <w:t xml:space="preserve">дней с даты подписания Заказчиком </w:t>
      </w:r>
      <w:r>
        <w:rPr>
          <w:rFonts w:cs="Times New Roman"/>
          <w:sz w:val="24"/>
          <w:szCs w:val="24"/>
        </w:rPr>
        <w:t xml:space="preserve">Акта сдачи-приемки оказанных услуг за отчетный месяц и получения </w:t>
      </w:r>
      <w:r>
        <w:rPr>
          <w:sz w:val="24"/>
          <w:szCs w:val="24"/>
        </w:rPr>
        <w:t>счета, детализации счета и/или счета-фактуры (Исполнителем, имеющим право на освобождение от уплаты НДС, счет-фактура не представляется</w:t>
      </w:r>
      <w:r>
        <w:rPr>
          <w:sz w:val="24"/>
          <w:szCs w:val="24"/>
        </w:rPr>
        <w:t>) или УПД для оплаты оказанных услуг</w:t>
      </w:r>
      <w:r>
        <w:rPr>
          <w:rFonts w:cs="Times New Roman"/>
          <w:sz w:val="24"/>
          <w:szCs w:val="24"/>
        </w:rPr>
        <w:t xml:space="preserve"> при отсутствии у Заказчика претензий по количеству и качеству оказываемых услуг.</w:t>
      </w:r>
    </w:p>
    <w:p w:rsidR="00721800" w:rsidRDefault="00A41E9C">
      <w:pPr>
        <w:pStyle w:val="P25"/>
        <w:ind w:firstLine="709"/>
        <w:rPr>
          <w:rFonts w:cs="Times New Roman"/>
          <w:sz w:val="24"/>
          <w:szCs w:val="24"/>
        </w:rPr>
      </w:pPr>
      <w:r>
        <w:rPr>
          <w:rFonts w:cs="Times New Roman"/>
          <w:sz w:val="24"/>
          <w:szCs w:val="24"/>
        </w:rPr>
        <w:t>3.6. В случае изменения банковских реквизитов, Исполнитель обязан в однодневный срок, со дня соответствующих изменений, в письменной форме</w:t>
      </w:r>
      <w:r>
        <w:rPr>
          <w:rFonts w:cs="Times New Roman"/>
          <w:sz w:val="24"/>
          <w:szCs w:val="24"/>
        </w:rPr>
        <w:t xml:space="preserve"> сообщить об этом Заказчику, указав новые банковские реквизиты. В противном случае все риски, связанные с перечислением Заказчиком денежных средств на указанные в настоящем Контракте реквизиты Исполнителя, несет Исполнитель. </w:t>
      </w:r>
    </w:p>
    <w:p w:rsidR="00721800" w:rsidRDefault="00A41E9C">
      <w:pPr>
        <w:pStyle w:val="P25"/>
        <w:ind w:left="0" w:firstLine="709"/>
        <w:rPr>
          <w:rFonts w:eastAsia="Arial Unicode MS;Arial" w:cs="Times New Roman"/>
          <w:sz w:val="24"/>
          <w:szCs w:val="24"/>
        </w:rPr>
      </w:pPr>
      <w:r>
        <w:rPr>
          <w:rFonts w:eastAsia="Arial Unicode MS;Arial" w:cs="Times New Roman"/>
          <w:sz w:val="24"/>
          <w:szCs w:val="24"/>
        </w:rPr>
        <w:t>3.7. Обязательства Заказчика п</w:t>
      </w:r>
      <w:r>
        <w:rPr>
          <w:rFonts w:eastAsia="Arial Unicode MS;Arial" w:cs="Times New Roman"/>
          <w:sz w:val="24"/>
          <w:szCs w:val="24"/>
        </w:rPr>
        <w:t>о оплате Контракта считаются исполненными с даты списания денежных средств со счета Заказчика.</w:t>
      </w:r>
    </w:p>
    <w:p w:rsidR="00721800" w:rsidRDefault="00A41E9C">
      <w:pPr>
        <w:pStyle w:val="P25"/>
        <w:ind w:left="0" w:firstLine="709"/>
        <w:rPr>
          <w:rFonts w:eastAsia="Arial Unicode MS;Arial" w:cs="Times New Roman"/>
          <w:sz w:val="24"/>
          <w:szCs w:val="24"/>
        </w:rPr>
      </w:pPr>
      <w:r>
        <w:rPr>
          <w:sz w:val="24"/>
          <w:szCs w:val="24"/>
        </w:rPr>
        <w:t xml:space="preserve">3.8. Не реже одного раза в квартал Стороны проводят сверку взаиморасчетов с обязательным подписанием акта сверки. Исполнитель направляет Заказчику акт сверки на </w:t>
      </w:r>
      <w:r>
        <w:rPr>
          <w:sz w:val="24"/>
          <w:szCs w:val="24"/>
        </w:rPr>
        <w:t xml:space="preserve">адрес электронной почты, указанный в Контракте. В случае несогласия с актом сверки, Заказчик в </w:t>
      </w:r>
      <w:r>
        <w:rPr>
          <w:spacing w:val="-2"/>
          <w:sz w:val="24"/>
          <w:szCs w:val="24"/>
        </w:rPr>
        <w:t xml:space="preserve">течение 3 (трёх) рабочих дней с даты получения акта сверки обязан направить Исполнителю мотивированный отказ от </w:t>
      </w:r>
      <w:r>
        <w:rPr>
          <w:sz w:val="24"/>
          <w:szCs w:val="24"/>
        </w:rPr>
        <w:t>подписания акта сверки с указанием всех имеющихся</w:t>
      </w:r>
      <w:r>
        <w:rPr>
          <w:sz w:val="24"/>
          <w:szCs w:val="24"/>
        </w:rPr>
        <w:t xml:space="preserve"> возражений.</w:t>
      </w:r>
    </w:p>
    <w:p w:rsidR="00721800" w:rsidRDefault="00A41E9C">
      <w:pPr>
        <w:shd w:val="clear" w:color="auto" w:fill="FFFFFF"/>
        <w:ind w:firstLine="709"/>
        <w:jc w:val="both"/>
      </w:pPr>
      <w:r>
        <w:t xml:space="preserve">3.9. В случае освобождения Исполнителя от исполнения обязанности плательщика НДС в порядке, предусмотренном действующим законодательством Российской Федерации, Исполнитель обязан уведомить об этом Заказчика не </w:t>
      </w:r>
      <w:r>
        <w:rPr>
          <w:spacing w:val="-1"/>
        </w:rPr>
        <w:t>позднее, чем за 7 (Семь) календар</w:t>
      </w:r>
      <w:r>
        <w:rPr>
          <w:spacing w:val="-1"/>
        </w:rPr>
        <w:t>ных дней до даты указанного освобождения.</w:t>
      </w:r>
      <w:r>
        <w:t xml:space="preserve"> </w:t>
      </w:r>
    </w:p>
    <w:p w:rsidR="00721800" w:rsidRDefault="00A41E9C">
      <w:pPr>
        <w:ind w:firstLine="709"/>
        <w:jc w:val="both"/>
      </w:pPr>
      <w:r>
        <w:t>3.10. В случае,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w:t>
      </w:r>
      <w:r>
        <w:t>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w:t>
      </w:r>
      <w:r>
        <w:t>равовыми актами данных органов государственной власти и (или) нормативными правовыми актами органов местного самоуправления.</w:t>
      </w:r>
    </w:p>
    <w:p w:rsidR="00721800" w:rsidRDefault="00A41E9C">
      <w:pPr>
        <w:ind w:firstLine="709"/>
        <w:jc w:val="both"/>
        <w:rPr>
          <w:bCs/>
          <w:lang w:eastAsia="ar-SA"/>
        </w:rPr>
      </w:pPr>
      <w:r>
        <w:t xml:space="preserve">3.11. </w:t>
      </w:r>
      <w:r>
        <w:rPr>
          <w:bCs/>
          <w:lang w:eastAsia="ar-SA"/>
        </w:rPr>
        <w:t>В случае неисполнения или ненадлежащего исполнения Исполнителем обязательства, предусмотренного настоящим Контрактом, Заказчи</w:t>
      </w:r>
      <w:r>
        <w:rPr>
          <w:bCs/>
          <w:lang w:eastAsia="ar-SA"/>
        </w:rPr>
        <w:t>к вправе осуществить оплату Контракта путём выплаты Исполнителю суммы, уменьшенной на сумму неустойки (пеней, штрафов).</w:t>
      </w:r>
    </w:p>
    <w:p w:rsidR="00721800" w:rsidRDefault="00A41E9C">
      <w:pPr>
        <w:ind w:firstLine="709"/>
        <w:jc w:val="both"/>
      </w:pPr>
      <w:r>
        <w:rPr>
          <w:bCs/>
          <w:lang w:eastAsia="ar-SA"/>
        </w:rPr>
        <w:t>3.12. Счет не оплачивается и не принимается к оплате, если первичные документы (Акт сдачи-приемки оказанных услуг (или УПД), счет, счет-</w:t>
      </w:r>
      <w:r>
        <w:rPr>
          <w:bCs/>
          <w:lang w:eastAsia="ar-SA"/>
        </w:rPr>
        <w:t>фактура) составлены с нарушением требований действующего законодательства о налогах и сборах и положений по бухгалтерскому учету в РФ, либо не содержат необходимой информации. Данная задержка в оплате не будет являться нарушением условий Контракта Заказчик</w:t>
      </w:r>
      <w:r>
        <w:rPr>
          <w:bCs/>
          <w:lang w:eastAsia="ar-SA"/>
        </w:rPr>
        <w:t>ом.</w:t>
      </w:r>
    </w:p>
    <w:p w:rsidR="00721800" w:rsidRDefault="00721800">
      <w:pPr>
        <w:widowControl w:val="0"/>
        <w:ind w:right="-144" w:firstLine="567"/>
        <w:jc w:val="center"/>
        <w:outlineLvl w:val="0"/>
        <w:rPr>
          <w:color w:val="FF0000"/>
        </w:rPr>
      </w:pPr>
    </w:p>
    <w:p w:rsidR="00721800" w:rsidRDefault="00A41E9C">
      <w:pPr>
        <w:widowControl w:val="0"/>
        <w:ind w:right="-144" w:firstLine="567"/>
        <w:jc w:val="center"/>
        <w:outlineLvl w:val="0"/>
        <w:rPr>
          <w:b/>
          <w:lang w:eastAsia="ar-SA"/>
        </w:rPr>
      </w:pPr>
      <w:r>
        <w:rPr>
          <w:b/>
          <w:lang w:eastAsia="ar-SA"/>
        </w:rPr>
        <w:t>4. ПОРЯДОК ОКАЗАНИЯ И ПРИЕМКИ ОКАЗАННЫХ УСЛУГ</w:t>
      </w:r>
    </w:p>
    <w:p w:rsidR="00721800" w:rsidRDefault="00A41E9C">
      <w:pPr>
        <w:widowControl w:val="0"/>
        <w:ind w:firstLine="709"/>
        <w:jc w:val="both"/>
        <w:rPr>
          <w:rFonts w:eastAsia="Calibri"/>
        </w:rPr>
      </w:pPr>
      <w:r>
        <w:rPr>
          <w:lang w:eastAsia="ar-SA"/>
        </w:rPr>
        <w:t xml:space="preserve">4.1. </w:t>
      </w:r>
      <w:r>
        <w:rPr>
          <w:rFonts w:eastAsia="Calibri"/>
        </w:rPr>
        <w:t xml:space="preserve">Исполнитель оказывает услуги в порядке, установленном настоящим Контрактом и </w:t>
      </w:r>
      <w:r>
        <w:t>Техническим заданием (Приложение № 2 к Контракту)</w:t>
      </w:r>
      <w:r>
        <w:rPr>
          <w:rFonts w:eastAsia="Calibri"/>
        </w:rPr>
        <w:t>.</w:t>
      </w:r>
    </w:p>
    <w:p w:rsidR="00721800" w:rsidRDefault="00A41E9C">
      <w:pPr>
        <w:ind w:firstLine="709"/>
        <w:jc w:val="both"/>
      </w:pPr>
      <w:r>
        <w:t>4.2. Исполнитель предоставляет Заказчику On-line</w:t>
      </w:r>
      <w:r>
        <w:t xml:space="preserve"> сервис «Личный кабинет» на своем сайте, что позволяет быстро и эффективно организовать, и проконтролировать весь процесс доставки отправлений (распечатать накладные, оформить заказ и вызвать курьера, отследить отправления), в том числе при массовых рассыл</w:t>
      </w:r>
      <w:r>
        <w:t>ках возможность пакетной выгрузки для автоматического оформления накладных отправлений.</w:t>
      </w:r>
    </w:p>
    <w:p w:rsidR="00721800" w:rsidRDefault="00A41E9C">
      <w:pPr>
        <w:ind w:firstLine="709"/>
        <w:jc w:val="both"/>
      </w:pPr>
      <w:r>
        <w:t>4.3. Исполнитель осуществляет прием отправлений Заказчика по заявкам Заказчика через On-line сервис «Личный кабинет», по телефону ____________.</w:t>
      </w:r>
    </w:p>
    <w:p w:rsidR="00721800" w:rsidRDefault="00A41E9C">
      <w:pPr>
        <w:ind w:firstLine="709"/>
        <w:jc w:val="both"/>
        <w:outlineLvl w:val="1"/>
      </w:pPr>
      <w:r>
        <w:t xml:space="preserve">Время приема: в течение </w:t>
      </w:r>
      <w:r>
        <w:t>дня с даты получения от представителя Заказчика заявки. Продолжительность указанного дня определяется продолжительностью рабочего времени, установленного у Заказчика (пятидневная рабочая неделя, с 09.00 до 18.00 (пятница: до 16.45.), перерыв на обед: с 12.</w:t>
      </w:r>
      <w:r>
        <w:t xml:space="preserve">00 до 12.45). </w:t>
      </w:r>
    </w:p>
    <w:p w:rsidR="00721800" w:rsidRDefault="00A41E9C">
      <w:pPr>
        <w:tabs>
          <w:tab w:val="left" w:pos="567"/>
        </w:tabs>
        <w:ind w:firstLine="709"/>
        <w:jc w:val="both"/>
      </w:pPr>
      <w:r>
        <w:t>По предварительной заявке прием у Заказчика отправлений возможен в выходной день.</w:t>
      </w:r>
    </w:p>
    <w:p w:rsidR="00721800" w:rsidRDefault="00A41E9C">
      <w:pPr>
        <w:ind w:firstLine="709"/>
        <w:jc w:val="both"/>
      </w:pPr>
      <w:r>
        <w:t>4.4. Отправления передаются представителем Заказчика курьеру Исполнителя для их дальнейшей отправки в упакованном виде (запечатанных конвертах с указанием наим</w:t>
      </w:r>
      <w:r>
        <w:t>енования адресата, его полного адреса). Все остальные действия, связанные с подготовкой почтовых отправлений к отправке, Исполнитель совершает самостоятельно и за свой счет (взвешивание почтовых отправлений, заполнение уведомлений о вручении, оформление на</w:t>
      </w:r>
      <w:r>
        <w:t xml:space="preserve"> нее всех сопроводительных документов и пр.).</w:t>
      </w:r>
    </w:p>
    <w:p w:rsidR="00721800" w:rsidRDefault="00A41E9C">
      <w:pPr>
        <w:shd w:val="clear" w:color="auto" w:fill="FFFFFF"/>
        <w:tabs>
          <w:tab w:val="num" w:pos="1506"/>
        </w:tabs>
        <w:ind w:right="72" w:firstLine="709"/>
        <w:jc w:val="both"/>
      </w:pPr>
      <w:r>
        <w:t>4.5. Отправление в виде груза принимается по количеству мест, весу и объему без досмотра и проверки внутреннего содержимого на предмет: работоспособности (исправности), внутренней комплектности, качества, налич</w:t>
      </w:r>
      <w:r>
        <w:t>ия явных дефектов. Взвешивание производится в присутствии Заказчика. В случае, когда груз не представляется возможным взвесить или измерить непосредственно у Заказчика, взвешивание и измерение производится на складе Исполнителя.</w:t>
      </w:r>
    </w:p>
    <w:p w:rsidR="00721800" w:rsidRDefault="00A41E9C">
      <w:pPr>
        <w:shd w:val="clear" w:color="auto" w:fill="FFFFFF"/>
        <w:tabs>
          <w:tab w:val="num" w:pos="1506"/>
        </w:tabs>
        <w:ind w:right="72" w:firstLine="709"/>
        <w:jc w:val="both"/>
      </w:pPr>
      <w:r>
        <w:t>4.6. Заказчик обязан переда</w:t>
      </w:r>
      <w:r>
        <w:t>ть Исполнителю груз, подготовленный к перевозке таким образом, чтобы обеспечить безопасность его перевозки и сохранность груза, а также не допустить повреждение транспортного средства. Упаковка груза должна исключать возможность доступа к внутренним вложен</w:t>
      </w:r>
      <w:r>
        <w:t>иям и содержать необходимую маркировку.</w:t>
      </w:r>
    </w:p>
    <w:p w:rsidR="00721800" w:rsidRDefault="00A41E9C">
      <w:pPr>
        <w:tabs>
          <w:tab w:val="left" w:pos="1134"/>
        </w:tabs>
        <w:ind w:firstLine="709"/>
        <w:jc w:val="both"/>
      </w:pPr>
      <w:r>
        <w:t xml:space="preserve">4.7. В случае несоответствия упаковки характеру груза, по согласованию с Заказчиком, может быть произведена дополнительная упаковка груза. Мягкая упаковка: коробки, картон, мешки, стрейч-пленка, упаковка для хрупких </w:t>
      </w:r>
      <w:r>
        <w:t>отправлений).</w:t>
      </w:r>
    </w:p>
    <w:p w:rsidR="00721800" w:rsidRDefault="00A41E9C">
      <w:pPr>
        <w:shd w:val="clear" w:color="auto" w:fill="FFFFFF"/>
        <w:tabs>
          <w:tab w:val="left" w:pos="709"/>
        </w:tabs>
        <w:ind w:firstLine="709"/>
        <w:jc w:val="both"/>
      </w:pPr>
      <w:r>
        <w:t>4.8. Доставка отправлений адресатам Заказчика осуществляется на условиях, предусмотренных настоящим Контрактом и нормами законодательства Российской Федерации, путем вручения почтового отправления адресату (для адресатов – физических лиц) либ</w:t>
      </w:r>
      <w:r>
        <w:t>о уполномоченному представителю адресата (для адресатов: юридических лиц и пр.).</w:t>
      </w:r>
    </w:p>
    <w:p w:rsidR="00721800" w:rsidRDefault="00A41E9C">
      <w:pPr>
        <w:shd w:val="clear" w:color="auto" w:fill="FFFFFF"/>
        <w:ind w:left="38" w:right="72" w:firstLine="709"/>
        <w:jc w:val="both"/>
      </w:pPr>
      <w:r>
        <w:t>4.9. Неврученное отправление может быть возвращено Заказчику по его письменному заявлению. Все возвращенные на имя Заказчика отправления подлежат передаче (вручению лично пред</w:t>
      </w:r>
      <w:r>
        <w:t>ставителю Заказчика) по сопроводительным документам. Возвращенные на имя Заказчика отправления передаются Заказчику по мере их поступления, не позднее рабочего дня, следующего за днем их поступления на объект связи Исполнителя.</w:t>
      </w:r>
    </w:p>
    <w:p w:rsidR="00721800" w:rsidRDefault="00A41E9C">
      <w:pPr>
        <w:shd w:val="clear" w:color="auto" w:fill="FFFFFF"/>
        <w:tabs>
          <w:tab w:val="num" w:pos="284"/>
          <w:tab w:val="num" w:pos="851"/>
        </w:tabs>
        <w:ind w:left="38" w:right="72" w:firstLine="709"/>
        <w:jc w:val="both"/>
      </w:pPr>
      <w:r>
        <w:t>4.10. Доставка осуществляетс</w:t>
      </w:r>
      <w:r>
        <w:t xml:space="preserve">я «до двери». В случае если получатель не обеспечил беспрепятственный проход (проезд) Исполнителя к месту доставки, доставка осуществляется до подъезда.  </w:t>
      </w:r>
    </w:p>
    <w:p w:rsidR="00721800" w:rsidRDefault="00A41E9C">
      <w:pPr>
        <w:shd w:val="clear" w:color="auto" w:fill="FFFFFF"/>
        <w:tabs>
          <w:tab w:val="num" w:pos="284"/>
        </w:tabs>
        <w:ind w:left="38" w:right="72" w:firstLine="709"/>
        <w:jc w:val="both"/>
      </w:pPr>
      <w:r>
        <w:t xml:space="preserve">4.11. В случае отсутствия получателя </w:t>
      </w:r>
      <w:r>
        <w:t xml:space="preserve">Исполнитель обязан оставить получателю извещение установленной формы с последующим информированием об этом Заказчика. Попытка осуществить доставку такого почтового отправления производится бесплатно в течение следующего рабочего дня после первой доставки. </w:t>
      </w:r>
    </w:p>
    <w:p w:rsidR="00721800" w:rsidRDefault="00A41E9C">
      <w:pPr>
        <w:shd w:val="clear" w:color="auto" w:fill="FFFFFF"/>
        <w:tabs>
          <w:tab w:val="num" w:pos="284"/>
        </w:tabs>
        <w:ind w:left="38" w:right="72" w:firstLine="709"/>
        <w:jc w:val="both"/>
      </w:pPr>
      <w:r>
        <w:t>4.12. В случае, если отправление необходимо доставить по адресу, отличающемуся от первоначально указанного Заказчиком, Заказчик вправе заказать услугу по переадресации отправления. Заявка оформляется Заказчиком в письменном виде.</w:t>
      </w:r>
    </w:p>
    <w:p w:rsidR="00721800" w:rsidRDefault="00A41E9C">
      <w:pPr>
        <w:shd w:val="clear" w:color="auto" w:fill="FFFFFF"/>
        <w:tabs>
          <w:tab w:val="num" w:pos="284"/>
          <w:tab w:val="num" w:pos="709"/>
        </w:tabs>
        <w:ind w:left="38" w:right="72" w:firstLine="709"/>
        <w:jc w:val="both"/>
      </w:pPr>
      <w:r>
        <w:t>4.13. Исполнитель сообщае</w:t>
      </w:r>
      <w:r>
        <w:t>т Заказчику информацию о произведенной доставке отправления в устной форме по телефону, указанному Заказчиком в сопроводительном документе Исполнителя, либо в виде электронного сообщения на электронный почтовый ящик Заказчика. Заказчику по его требованию м</w:t>
      </w:r>
      <w:r>
        <w:t>ожет быть предоставлено письменное уведомление о доставке в виде официального письма, оформленного на фирменном бланке Исполнителя.</w:t>
      </w:r>
    </w:p>
    <w:p w:rsidR="00721800" w:rsidRDefault="00A41E9C">
      <w:pPr>
        <w:widowControl w:val="0"/>
        <w:ind w:right="-40" w:firstLine="709"/>
        <w:contextualSpacing/>
        <w:jc w:val="both"/>
        <w:rPr>
          <w:rFonts w:eastAsia="Calibri"/>
          <w:lang w:eastAsia="en-US"/>
        </w:rPr>
      </w:pPr>
      <w:r>
        <w:t>4.14. Ежемесячно, в срок, до 05 (Пятого) числа месяца, следующего после окончания истекшего календарного месяца оказания усл</w:t>
      </w:r>
      <w:r>
        <w:t>уг, Исполнитель направляет Заказчику на электронный почтовый ящик Заказчика и на адрес: г. Москва, Варшавское шоссе, дом 9, стр. 1, корпус Мещерин, антресоль мансарды, помещение 664 подписанные со своей стороны Акт сдачи-приемки оказанных услуг (в 2-х экзе</w:t>
      </w:r>
      <w:r>
        <w:t xml:space="preserve">мплярах), счет, детализацию счета и/или счет-фактуру (Исполнителем, имеющим право на освобождение от уплаты НДС, счет-фактура не представляется) или УПД для оплаты оказанных Услуг в размере стоимости оказанных услуг за 1 (один) месяц. </w:t>
      </w:r>
      <w:r>
        <w:rPr>
          <w:rFonts w:eastAsia="Calibri"/>
          <w:lang w:eastAsia="en-US"/>
        </w:rPr>
        <w:t>В детализации счета д</w:t>
      </w:r>
      <w:r>
        <w:rPr>
          <w:rFonts w:eastAsia="Calibri"/>
          <w:lang w:eastAsia="en-US"/>
        </w:rPr>
        <w:t>олжны быть перечислены оказанные услуги, их фактическая стоимость, рассчитанная в соответствии с ценами единиц услуг, указанными в Приложении № 2 к Контракту).</w:t>
      </w:r>
    </w:p>
    <w:p w:rsidR="00721800" w:rsidRDefault="00A41E9C">
      <w:pPr>
        <w:ind w:right="57" w:firstLine="709"/>
        <w:jc w:val="both"/>
      </w:pPr>
      <w:r>
        <w:t>4.15. Акт сдачи-приемки оказанных услуг выставляется Заказчику по состоянию на последнее число о</w:t>
      </w:r>
      <w:r>
        <w:t>тчетного месяца, подлежащего оплате.</w:t>
      </w:r>
    </w:p>
    <w:p w:rsidR="00721800" w:rsidRDefault="00A41E9C">
      <w:pPr>
        <w:ind w:right="57" w:firstLine="709"/>
        <w:jc w:val="both"/>
      </w:pPr>
      <w:r>
        <w:t>4.16. Заказчик в течение 20 (двадцати) рабочих дней со дня получения оригиналов документов, указанных в п. 4.14. Контракта, рассматривает их, при отсутствии замечаний, подписывает и направляет в адрес Исполнителя. Подпи</w:t>
      </w:r>
      <w:r>
        <w:t>санный Сторонами Акт сдачи-приемки оказанных услуг является подтверждением факта и объема оказанных Услуг.</w:t>
      </w:r>
    </w:p>
    <w:p w:rsidR="00721800" w:rsidRDefault="00A41E9C">
      <w:pPr>
        <w:ind w:right="57" w:firstLine="709"/>
        <w:jc w:val="both"/>
      </w:pPr>
      <w:r>
        <w:t>4.17. В случае получения от Заказчика запроса о предоставлении разъяснений в отношении оказанных услуг, Исполнитель обязуется в срок, указанный Заказ</w:t>
      </w:r>
      <w:r>
        <w:t>чиком, предоставить запрашиваемые разъяснения в оказанных услуг.</w:t>
      </w:r>
    </w:p>
    <w:p w:rsidR="00721800" w:rsidRDefault="00721800">
      <w:pPr>
        <w:pStyle w:val="af4"/>
        <w:ind w:left="0" w:right="397"/>
        <w:jc w:val="center"/>
        <w:rPr>
          <w:color w:val="FF0000"/>
        </w:rPr>
      </w:pPr>
    </w:p>
    <w:p w:rsidR="00721800" w:rsidRDefault="00A41E9C">
      <w:pPr>
        <w:tabs>
          <w:tab w:val="left" w:pos="284"/>
        </w:tabs>
        <w:ind w:firstLine="709"/>
        <w:jc w:val="center"/>
        <w:rPr>
          <w:b/>
        </w:rPr>
      </w:pPr>
      <w:r>
        <w:rPr>
          <w:b/>
        </w:rPr>
        <w:t>5.  СРОК ДЕЙСТВИЯ КОНТРАКТА</w:t>
      </w:r>
    </w:p>
    <w:p w:rsidR="00721800" w:rsidRDefault="00A41E9C">
      <w:pPr>
        <w:ind w:firstLine="709"/>
        <w:jc w:val="both"/>
      </w:pPr>
      <w:r>
        <w:t>5.1. Контракт вступает в силу с даты подписания и действует до полного исполнения Сторонами своих обязательств по Контракту. В случае достижения максимального зна</w:t>
      </w:r>
      <w:r>
        <w:t>чения цены, указанной в пункте 3.1. настоящего Контракта, действие Контракта прекращается.</w:t>
      </w:r>
    </w:p>
    <w:p w:rsidR="00721800" w:rsidRDefault="00721800">
      <w:pPr>
        <w:ind w:firstLine="709"/>
        <w:jc w:val="both"/>
      </w:pPr>
    </w:p>
    <w:p w:rsidR="00721800" w:rsidRDefault="00A41E9C">
      <w:pPr>
        <w:ind w:firstLine="709"/>
        <w:jc w:val="center"/>
        <w:rPr>
          <w:b/>
          <w:bCs/>
        </w:rPr>
      </w:pPr>
      <w:r>
        <w:rPr>
          <w:b/>
          <w:bCs/>
        </w:rPr>
        <w:t>6. ОТВЕТСТВЕННОСТЬ СТОРОН</w:t>
      </w:r>
    </w:p>
    <w:p w:rsidR="00721800" w:rsidRDefault="00A41E9C">
      <w:pPr>
        <w:widowControl w:val="0"/>
        <w:tabs>
          <w:tab w:val="left" w:pos="540"/>
        </w:tabs>
        <w:ind w:firstLine="709"/>
        <w:jc w:val="both"/>
      </w:pPr>
      <w:bookmarkStart w:id="0" w:name="_Toc520621599"/>
      <w: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721800" w:rsidRDefault="00A41E9C">
      <w:pPr>
        <w:widowControl w:val="0"/>
        <w:ind w:firstLine="709"/>
        <w:jc w:val="both"/>
      </w:pPr>
      <w:r>
        <w:t>6.2. В случае просрочки исполнения Исполнителем обязательства, предусмотренного Контракт</w:t>
      </w:r>
      <w:r>
        <w:t>ом, Заказчик вправе потребовать уплату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w:t>
      </w:r>
      <w:r>
        <w:t>ни составляет одну трехсотую действующей на день уплаты пени ключевой ставки Центрального банка Российской Федерации от суммы нарушенного обязательства. Исполнитель освобождается от уплаты пеней, если докажет, что просрочка исполнения указанного обязательс</w:t>
      </w:r>
      <w:r>
        <w:t>тва произошла вследствие непреодолимой силы или по вине Заказчика.</w:t>
      </w:r>
    </w:p>
    <w:p w:rsidR="00721800" w:rsidRDefault="00A41E9C">
      <w:pPr>
        <w:widowControl w:val="0"/>
        <w:ind w:firstLine="709"/>
        <w:jc w:val="both"/>
      </w:pPr>
      <w:r>
        <w:t>6.3. В случае полного или частичного невыполнения Контракта Исполнитель обязан возместить другой Стороне - Заказчику причиненные убытки в полном объеме.</w:t>
      </w:r>
    </w:p>
    <w:p w:rsidR="00721800" w:rsidRDefault="00A41E9C">
      <w:pPr>
        <w:widowControl w:val="0"/>
        <w:ind w:firstLine="709"/>
        <w:jc w:val="both"/>
      </w:pPr>
      <w:r>
        <w:t>6.4. Возмещение Заказчику причиненны</w:t>
      </w:r>
      <w:r>
        <w:t>х по вине Исполнителя убытков производится в установленном законодательством Российской Федерации порядке.</w:t>
      </w:r>
    </w:p>
    <w:p w:rsidR="00721800" w:rsidRDefault="00A41E9C">
      <w:pPr>
        <w:widowControl w:val="0"/>
        <w:tabs>
          <w:tab w:val="left" w:pos="720"/>
        </w:tabs>
        <w:ind w:firstLine="709"/>
        <w:jc w:val="both"/>
      </w:pPr>
      <w:r>
        <w:tab/>
        <w:t>6.5. В случае просрочки исполнения Заказчиком обязательства, предусмотренного Контрактом, Исполнитель вправе потребовать уплату пеней. Пеня начисляе</w:t>
      </w:r>
      <w:r>
        <w:t>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w:t>
      </w:r>
      <w:r>
        <w:t>а день уплаты пени ключевой ставки Центрального банка Российской Федерации от суммы задолженности.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w:t>
      </w:r>
      <w:r>
        <w:t>угой стороны (в том числе Исполнителя).</w:t>
      </w:r>
    </w:p>
    <w:p w:rsidR="00721800" w:rsidRDefault="00A41E9C">
      <w:pPr>
        <w:widowControl w:val="0"/>
        <w:tabs>
          <w:tab w:val="left" w:pos="720"/>
        </w:tabs>
        <w:ind w:firstLine="709"/>
        <w:jc w:val="both"/>
      </w:pPr>
      <w:r>
        <w:tab/>
        <w:t xml:space="preserve">6.6. Исполнитель несет ответственность перед Заказчиком в виде возмещения реального ущерба за утрату, недостачу или повреждение (порчу) груза после принятия его Исполнителем и до выдачи груза получателю, указанному </w:t>
      </w:r>
      <w:r>
        <w:t>в накладной Исполнителя, либо уполномоченному им лицу, если не докажет, что утрата, недостача или повреждение (порча) груза произошли вследствие обстоятельств, которые Исполнитель не мог предотвратить и устранение которых от него не зависело, в следующих р</w:t>
      </w:r>
      <w:r>
        <w:t>азмерах:</w:t>
      </w:r>
    </w:p>
    <w:p w:rsidR="00721800" w:rsidRDefault="00A41E9C">
      <w:pPr>
        <w:widowControl w:val="0"/>
        <w:tabs>
          <w:tab w:val="left" w:pos="720"/>
        </w:tabs>
        <w:ind w:firstLine="709"/>
        <w:jc w:val="both"/>
      </w:pPr>
      <w:r>
        <w:t>1) за утрату или недостачу груза, принятого Исполнителем для перевозки с объявлением ценности, в размере объявленной ценности или части объявленной ценности, пропорциональной недостающей части груза;</w:t>
      </w:r>
    </w:p>
    <w:p w:rsidR="00721800" w:rsidRDefault="00A41E9C">
      <w:pPr>
        <w:widowControl w:val="0"/>
        <w:tabs>
          <w:tab w:val="left" w:pos="720"/>
        </w:tabs>
        <w:ind w:firstLine="709"/>
        <w:jc w:val="both"/>
      </w:pPr>
      <w:r>
        <w:t>2) за утрату или недостачу груза, принятого Исп</w:t>
      </w:r>
      <w:r>
        <w:t>олнителем для перевозки без объявления ценности, в размере действительной (документально подтвержденной) стоимости груза или недостающей его части;</w:t>
      </w:r>
    </w:p>
    <w:p w:rsidR="00721800" w:rsidRDefault="00A41E9C">
      <w:pPr>
        <w:widowControl w:val="0"/>
        <w:tabs>
          <w:tab w:val="left" w:pos="720"/>
        </w:tabs>
        <w:ind w:firstLine="709"/>
        <w:jc w:val="both"/>
      </w:pPr>
      <w:r>
        <w:t>3) за повреждение (порчу) груза, принятого Исполнителем для перевозки с объявлением ценности, в размере сумм</w:t>
      </w:r>
      <w:r>
        <w:t>ы, на которую понизилась объявленная ценность, а при невозможности восстановления поврежденного груза в размере объявленной ценности;</w:t>
      </w:r>
    </w:p>
    <w:p w:rsidR="00721800" w:rsidRDefault="00A41E9C">
      <w:pPr>
        <w:widowControl w:val="0"/>
        <w:tabs>
          <w:tab w:val="left" w:pos="720"/>
        </w:tabs>
        <w:ind w:firstLine="709"/>
        <w:jc w:val="both"/>
      </w:pPr>
      <w:r>
        <w:t>4) за повреждение (порчу) груза, принятого Исполнителем для перевозки без объявления ценности, в размере суммы, на которую</w:t>
      </w:r>
      <w:r>
        <w:t xml:space="preserve"> понизилась действительная (документально подтвержденная) стоимость груза, а при невозможности восстановления поврежденного груза в размере действительной (документально подтвержденной) стоимости груза.</w:t>
      </w:r>
    </w:p>
    <w:p w:rsidR="00721800" w:rsidRDefault="00A41E9C">
      <w:pPr>
        <w:widowControl w:val="0"/>
        <w:tabs>
          <w:tab w:val="left" w:pos="720"/>
        </w:tabs>
        <w:ind w:firstLine="709"/>
        <w:jc w:val="both"/>
      </w:pPr>
      <w:r>
        <w:rPr>
          <w:bCs/>
        </w:rPr>
        <w:t>6.7. За каждый факт неисполнения или ненадлежащего ис</w:t>
      </w:r>
      <w:r>
        <w:rPr>
          <w:bCs/>
        </w:rPr>
        <w:t>полнения Исполнителем обязательств, предусмотренных Контрактом, устанавливается штраф в размере 10 (десяти) % цены контракта.</w:t>
      </w:r>
    </w:p>
    <w:p w:rsidR="00721800" w:rsidRDefault="00A41E9C">
      <w:pPr>
        <w:widowControl w:val="0"/>
        <w:tabs>
          <w:tab w:val="left" w:pos="720"/>
        </w:tabs>
        <w:ind w:firstLine="709"/>
        <w:jc w:val="both"/>
      </w:pPr>
      <w:r>
        <w:rPr>
          <w:bCs/>
        </w:rPr>
        <w:t xml:space="preserve">6.8. За каждый факт неисполнения или ненадлежащего исполнения Исполнителем обязательства, предусмотренного Контрактом, которое не </w:t>
      </w:r>
      <w:r>
        <w:rPr>
          <w:bCs/>
        </w:rPr>
        <w:t>имеет стоимостного выражения, размер штрафа устанавливается в размере 1000 рублей.</w:t>
      </w:r>
    </w:p>
    <w:p w:rsidR="00721800" w:rsidRDefault="00A41E9C">
      <w:pPr>
        <w:widowControl w:val="0"/>
        <w:tabs>
          <w:tab w:val="left" w:pos="720"/>
        </w:tabs>
        <w:ind w:firstLine="709"/>
        <w:jc w:val="both"/>
      </w:pPr>
      <w:r>
        <w:t>6.9. За каждый факт неисполнения Заказчиком обязательств, предусмотренных Контрактом, размер штрафа устанавливается в виде фиксированной суммы и составляет 1 000 рублей.</w:t>
      </w:r>
    </w:p>
    <w:p w:rsidR="00721800" w:rsidRDefault="00A41E9C">
      <w:pPr>
        <w:widowControl w:val="0"/>
        <w:tabs>
          <w:tab w:val="left" w:pos="720"/>
        </w:tabs>
        <w:ind w:firstLine="709"/>
        <w:jc w:val="both"/>
      </w:pPr>
      <w:r>
        <w:tab/>
        <w:t>6.</w:t>
      </w:r>
      <w:r>
        <w:t>10. Исполнитель не несет ответственности за неисполнение или ненадлежащее исполнение своих обязательств, в том числе повлекшее повреждение или порчу груза Заказчика, если:</w:t>
      </w:r>
    </w:p>
    <w:p w:rsidR="00721800" w:rsidRDefault="00A41E9C">
      <w:pPr>
        <w:widowControl w:val="0"/>
        <w:tabs>
          <w:tab w:val="left" w:pos="709"/>
        </w:tabs>
        <w:ind w:firstLine="709"/>
        <w:jc w:val="both"/>
      </w:pPr>
      <w:r>
        <w:t>6.10.1 Заказчик указал неточную, неполную или неправильную информацию в сопроводител</w:t>
      </w:r>
      <w:r>
        <w:t>ьных документах.</w:t>
      </w:r>
    </w:p>
    <w:p w:rsidR="00721800" w:rsidRDefault="00A41E9C">
      <w:pPr>
        <w:widowControl w:val="0"/>
        <w:tabs>
          <w:tab w:val="left" w:pos="720"/>
        </w:tabs>
        <w:ind w:firstLine="709"/>
        <w:jc w:val="both"/>
      </w:pPr>
      <w:r>
        <w:t>6.10.2 Заказчик предоставил груз в упаковке, не обеспечивающей сохранность груза при транспортировке, а также без упаковки.</w:t>
      </w:r>
    </w:p>
    <w:p w:rsidR="00721800" w:rsidRDefault="00A41E9C">
      <w:pPr>
        <w:widowControl w:val="0"/>
        <w:tabs>
          <w:tab w:val="left" w:pos="720"/>
        </w:tabs>
        <w:ind w:firstLine="709"/>
        <w:jc w:val="both"/>
      </w:pPr>
      <w:r>
        <w:t xml:space="preserve"> 6.10.3 Заказчик преднамеренно или непреднамеренно передал Исполнителю груз, запрещенный к перевозке.</w:t>
      </w:r>
    </w:p>
    <w:p w:rsidR="00721800" w:rsidRDefault="00A41E9C">
      <w:pPr>
        <w:widowControl w:val="0"/>
        <w:tabs>
          <w:tab w:val="left" w:pos="720"/>
        </w:tabs>
        <w:ind w:firstLine="709"/>
        <w:jc w:val="both"/>
      </w:pPr>
      <w:r>
        <w:t xml:space="preserve"> 6.10.4 Заказ</w:t>
      </w:r>
      <w:r>
        <w:t>чик не известил или несвоевременно известил Исполнителя об изменениях в заказе.</w:t>
      </w:r>
    </w:p>
    <w:p w:rsidR="00721800" w:rsidRDefault="00721800">
      <w:pPr>
        <w:widowControl w:val="0"/>
        <w:tabs>
          <w:tab w:val="left" w:pos="720"/>
        </w:tabs>
        <w:ind w:firstLine="709"/>
        <w:jc w:val="both"/>
      </w:pPr>
    </w:p>
    <w:p w:rsidR="00721800" w:rsidRDefault="00A41E9C">
      <w:pPr>
        <w:keepLines/>
        <w:jc w:val="center"/>
        <w:rPr>
          <w:b/>
        </w:rPr>
      </w:pPr>
      <w:r>
        <w:rPr>
          <w:b/>
        </w:rPr>
        <w:t>7. РАЗРЕШЕНИЕ СПОРОВ</w:t>
      </w:r>
    </w:p>
    <w:p w:rsidR="00721800" w:rsidRDefault="00A41E9C">
      <w:pPr>
        <w:widowControl w:val="0"/>
        <w:tabs>
          <w:tab w:val="num" w:pos="540"/>
        </w:tabs>
        <w:ind w:firstLine="709"/>
        <w:jc w:val="both"/>
        <w:rPr>
          <w:szCs w:val="20"/>
        </w:rPr>
      </w:pPr>
      <w:r>
        <w:rPr>
          <w:szCs w:val="20"/>
        </w:rPr>
        <w:t>7.1. Стороны обязуются прилагать все усилия к разрешению всех разногласий, возникающих между ними по Контракту, путем переговоров.</w:t>
      </w:r>
    </w:p>
    <w:p w:rsidR="00721800" w:rsidRDefault="00A41E9C">
      <w:pPr>
        <w:widowControl w:val="0"/>
        <w:tabs>
          <w:tab w:val="num" w:pos="709"/>
        </w:tabs>
        <w:ind w:firstLine="709"/>
        <w:jc w:val="both"/>
      </w:pPr>
      <w:r>
        <w:t xml:space="preserve">7.2. </w:t>
      </w:r>
      <w:r>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Контракту, Сторона, к которой адресована данная претензия, дол</w:t>
      </w:r>
      <w:r>
        <w:t xml:space="preserve">жна дать письменный ответ по существу претензии в срок не позднее 15 (Пятнадцати) календарных дней с даты ее получения. </w:t>
      </w:r>
    </w:p>
    <w:p w:rsidR="00721800" w:rsidRDefault="00A41E9C">
      <w:pPr>
        <w:widowControl w:val="0"/>
        <w:tabs>
          <w:tab w:val="num" w:pos="540"/>
        </w:tabs>
        <w:ind w:firstLine="709"/>
        <w:jc w:val="both"/>
        <w:rPr>
          <w:szCs w:val="20"/>
        </w:rPr>
      </w:pPr>
      <w:r>
        <w:rPr>
          <w:szCs w:val="20"/>
        </w:rPr>
        <w:t>7.3. Если Стороны не смогут разрешить возникшие разногласия путем переговоров, любая из Сторон может обратиться в Арбитражный суд г. Мо</w:t>
      </w:r>
      <w:r>
        <w:rPr>
          <w:szCs w:val="20"/>
        </w:rPr>
        <w:t>сквы.</w:t>
      </w:r>
    </w:p>
    <w:bookmarkEnd w:id="0"/>
    <w:p w:rsidR="00721800" w:rsidRDefault="00721800">
      <w:pPr>
        <w:widowControl w:val="0"/>
        <w:tabs>
          <w:tab w:val="num" w:pos="540"/>
        </w:tabs>
        <w:ind w:firstLine="709"/>
        <w:jc w:val="both"/>
        <w:rPr>
          <w:szCs w:val="20"/>
        </w:rPr>
      </w:pPr>
    </w:p>
    <w:p w:rsidR="00721800" w:rsidRDefault="00A41E9C">
      <w:pPr>
        <w:keepLines/>
        <w:jc w:val="center"/>
        <w:rPr>
          <w:b/>
        </w:rPr>
      </w:pPr>
      <w:r>
        <w:rPr>
          <w:b/>
        </w:rPr>
        <w:t>8. РАСТОРЖЕНИЕ КОНТРАКТА</w:t>
      </w:r>
    </w:p>
    <w:p w:rsidR="00721800" w:rsidRDefault="00A41E9C">
      <w:pPr>
        <w:tabs>
          <w:tab w:val="left" w:pos="540"/>
          <w:tab w:val="num" w:pos="1620"/>
        </w:tabs>
        <w:ind w:firstLine="709"/>
        <w:jc w:val="both"/>
      </w:pPr>
      <w:r>
        <w:t>8.1. Расторжение Контракта допускается по соглашению Сторон,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rsidR="00721800" w:rsidRDefault="00721800">
      <w:pPr>
        <w:tabs>
          <w:tab w:val="left" w:pos="540"/>
          <w:tab w:val="num" w:pos="1620"/>
        </w:tabs>
        <w:ind w:left="709" w:firstLine="709"/>
        <w:jc w:val="both"/>
      </w:pPr>
    </w:p>
    <w:p w:rsidR="00721800" w:rsidRDefault="00721800">
      <w:pPr>
        <w:tabs>
          <w:tab w:val="left" w:pos="540"/>
          <w:tab w:val="num" w:pos="1620"/>
        </w:tabs>
        <w:ind w:left="709" w:firstLine="709"/>
        <w:jc w:val="both"/>
      </w:pPr>
    </w:p>
    <w:p w:rsidR="00721800" w:rsidRDefault="00A41E9C">
      <w:pPr>
        <w:pStyle w:val="af4"/>
        <w:numPr>
          <w:ilvl w:val="0"/>
          <w:numId w:val="9"/>
        </w:numPr>
        <w:tabs>
          <w:tab w:val="left" w:pos="540"/>
          <w:tab w:val="num" w:pos="1620"/>
        </w:tabs>
        <w:jc w:val="center"/>
        <w:rPr>
          <w:b/>
        </w:rPr>
      </w:pPr>
      <w:r>
        <w:rPr>
          <w:b/>
        </w:rPr>
        <w:t xml:space="preserve"> ОБСТОЯТЕЛЬ</w:t>
      </w:r>
      <w:r>
        <w:rPr>
          <w:b/>
        </w:rPr>
        <w:t>СТВА НЕОПРЕДОЛИМОЙ СИЛЫ</w:t>
      </w:r>
    </w:p>
    <w:p w:rsidR="00721800" w:rsidRDefault="00A41E9C">
      <w:pPr>
        <w:tabs>
          <w:tab w:val="left" w:pos="-180"/>
          <w:tab w:val="num" w:pos="540"/>
          <w:tab w:val="num" w:pos="1353"/>
        </w:tabs>
        <w:ind w:firstLine="709"/>
        <w:jc w:val="both"/>
      </w:pPr>
      <w:r>
        <w:t>9.1.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w:t>
      </w:r>
      <w:r>
        <w:t>в непреодолимой силы, возникших после заключения Контракта в результате обстоятельств чрезвычайного характера, которые Стороны не могли предвидеть или предотвратить. К обстоятельствам непреодолимой силы относятся, включая, но не ограничиваясь: землетрясени</w:t>
      </w:r>
      <w:r>
        <w:t>я, наводнения и другие стихийные явления природы, пожары, военные действия, блокады, катастрофы, принятие государственными органами нормативных правовых актов, которые могут оказать негативное влияние на выполнение Сторонами своих обязательств по Контракту</w:t>
      </w:r>
      <w:r>
        <w:t>.</w:t>
      </w:r>
    </w:p>
    <w:p w:rsidR="00721800" w:rsidRDefault="00A41E9C">
      <w:pPr>
        <w:tabs>
          <w:tab w:val="num" w:pos="1353"/>
        </w:tabs>
        <w:ind w:firstLine="709"/>
        <w:jc w:val="both"/>
      </w:pPr>
      <w:r>
        <w:t>9.2. При наступлении обстоятельств, указанных в пункте 9.1 Контракта,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w:t>
      </w:r>
      <w:r>
        <w:t>товеряющие наличие этих обстоятельств и, по возможности, дающие оценку их влияния на возможность исполнения Стороной своих обязательств по Контракту.</w:t>
      </w:r>
    </w:p>
    <w:p w:rsidR="00721800" w:rsidRDefault="00A41E9C">
      <w:pPr>
        <w:tabs>
          <w:tab w:val="num" w:pos="900"/>
          <w:tab w:val="num" w:pos="1353"/>
        </w:tabs>
        <w:ind w:firstLine="709"/>
        <w:jc w:val="both"/>
      </w:pPr>
      <w:r>
        <w:t>9.3. В случаях наступления обстоятельств, предусмотренных в пункте 9.1 Контракта, срок выполнения Стороной</w:t>
      </w:r>
      <w:r>
        <w:t xml:space="preserve"> обязательств по Контракту отодвигается соразмерно времени, в течение которого действуют эти обстоятельства и их последствия.</w:t>
      </w:r>
    </w:p>
    <w:p w:rsidR="00721800" w:rsidRDefault="00A41E9C">
      <w:pPr>
        <w:tabs>
          <w:tab w:val="num" w:pos="900"/>
          <w:tab w:val="num" w:pos="1353"/>
        </w:tabs>
        <w:ind w:firstLine="709"/>
        <w:jc w:val="both"/>
      </w:pPr>
      <w:r>
        <w:t>9.4. Если наступившие обстоятельства, перечисленные в пункте 9.1 Контракта, и их последствия продолжают действовать более 2 (Двух)</w:t>
      </w:r>
      <w:r>
        <w:t xml:space="preserve"> месяцев, Стороны проводят дополнительные переговоры для выявления приемлемых альтернативных способов исполнения Контракта.</w:t>
      </w:r>
    </w:p>
    <w:p w:rsidR="00721800" w:rsidRDefault="00721800">
      <w:pPr>
        <w:keepLines/>
        <w:tabs>
          <w:tab w:val="left" w:pos="5040"/>
        </w:tabs>
        <w:ind w:firstLine="709"/>
      </w:pPr>
    </w:p>
    <w:p w:rsidR="00721800" w:rsidRDefault="00A41E9C">
      <w:pPr>
        <w:pStyle w:val="af4"/>
        <w:keepLines/>
        <w:numPr>
          <w:ilvl w:val="0"/>
          <w:numId w:val="8"/>
        </w:numPr>
        <w:tabs>
          <w:tab w:val="left" w:pos="5040"/>
        </w:tabs>
        <w:jc w:val="center"/>
        <w:rPr>
          <w:b/>
        </w:rPr>
      </w:pPr>
      <w:r>
        <w:rPr>
          <w:b/>
        </w:rPr>
        <w:t>ПРОЧИЕ УСЛОВИЯ</w:t>
      </w:r>
    </w:p>
    <w:p w:rsidR="00721800" w:rsidRDefault="00A41E9C">
      <w:pPr>
        <w:widowControl w:val="0"/>
        <w:ind w:firstLine="709"/>
        <w:jc w:val="both"/>
      </w:pPr>
      <w:r>
        <w:t>10.1. Вопросы, не урегулированные Контрактом, регулируются законодательством Российской Федерации.</w:t>
      </w:r>
    </w:p>
    <w:p w:rsidR="00721800" w:rsidRDefault="00A41E9C">
      <w:pPr>
        <w:ind w:firstLine="709"/>
        <w:jc w:val="both"/>
        <w:rPr>
          <w:lang w:eastAsia="en-US"/>
        </w:rPr>
      </w:pPr>
      <w:r>
        <w:rPr>
          <w:lang w:eastAsia="en-US"/>
        </w:rPr>
        <w:t>10</w:t>
      </w:r>
      <w:r>
        <w:rPr>
          <w:lang w:eastAsia="en-US"/>
        </w:rPr>
        <w:t>.2. Изменения и/или дополнения к Контракту осуществляются в рамках законодательства Российской Федерации путем подписания Сторонами дополнительных соглашений, являющихся его неотъемлемой частью.</w:t>
      </w:r>
    </w:p>
    <w:p w:rsidR="00721800" w:rsidRDefault="00A41E9C">
      <w:pPr>
        <w:ind w:firstLine="709"/>
        <w:jc w:val="both"/>
        <w:rPr>
          <w:lang w:eastAsia="en-US"/>
        </w:rPr>
      </w:pPr>
      <w:r>
        <w:rPr>
          <w:lang w:eastAsia="en-US"/>
        </w:rPr>
        <w:t xml:space="preserve">10.3. Контракт составлен на русском языке. Вся относящаяся к </w:t>
      </w:r>
      <w:r>
        <w:rPr>
          <w:lang w:eastAsia="en-US"/>
        </w:rPr>
        <w:t>Контракту переписка и другая документация, которой обмениваются Стороны, должны быть составлены на русском языке.</w:t>
      </w:r>
    </w:p>
    <w:p w:rsidR="00721800" w:rsidRDefault="00A41E9C">
      <w:pPr>
        <w:ind w:firstLine="709"/>
        <w:jc w:val="both"/>
        <w:rPr>
          <w:lang w:eastAsia="en-US"/>
        </w:rPr>
      </w:pPr>
      <w:r>
        <w:rPr>
          <w:lang w:eastAsia="en-US"/>
        </w:rPr>
        <w:t>10.4. Любое уведомление, которое в соответствии с Контрактом одна Сторона направляет другой, высылается в виде письма по электронному адресу д</w:t>
      </w:r>
      <w:r>
        <w:rPr>
          <w:lang w:eastAsia="en-US"/>
        </w:rPr>
        <w:t>ругой Стороны, указанному ниже, с обязательным подтверждением получения уведомления другой Стороной.</w:t>
      </w:r>
    </w:p>
    <w:p w:rsidR="00721800" w:rsidRDefault="00A41E9C">
      <w:pPr>
        <w:ind w:firstLine="709"/>
        <w:jc w:val="both"/>
        <w:rPr>
          <w:lang w:eastAsia="en-US"/>
        </w:rPr>
      </w:pPr>
      <w:r>
        <w:rPr>
          <w:lang w:eastAsia="en-US"/>
        </w:rPr>
        <w:t xml:space="preserve">10.5. </w:t>
      </w:r>
      <w:r>
        <w:t>Для осуществления оперативной связи стороны назначают своих представителей:</w:t>
      </w:r>
    </w:p>
    <w:p w:rsidR="00721800" w:rsidRDefault="00A41E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Исполнитель: _____________________;</w:t>
      </w:r>
    </w:p>
    <w:p w:rsidR="00721800" w:rsidRDefault="00A41E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Заказчик: _________________________.</w:t>
      </w:r>
    </w:p>
    <w:p w:rsidR="00721800" w:rsidRDefault="00A41E9C">
      <w:pPr>
        <w:ind w:firstLine="709"/>
        <w:jc w:val="both"/>
      </w:pPr>
      <w:r>
        <w:t>10.6. Контракт составлен в двух экземплярах, имеющих равную юридическую силу, по одному экземпляру для каждой из Сторон или подписывается Сторонами в форме электронного документа с использованием электронных подписей Сторон на сайте электронной торговой пл</w:t>
      </w:r>
      <w:r>
        <w:t>ощадки.</w:t>
      </w:r>
    </w:p>
    <w:p w:rsidR="00721800" w:rsidRDefault="00721800">
      <w:pPr>
        <w:keepLines/>
        <w:tabs>
          <w:tab w:val="left" w:pos="720"/>
        </w:tabs>
        <w:ind w:firstLine="709"/>
        <w:jc w:val="center"/>
        <w:rPr>
          <w:b/>
        </w:rPr>
      </w:pPr>
    </w:p>
    <w:p w:rsidR="00721800" w:rsidRDefault="00A41E9C">
      <w:pPr>
        <w:keepLines/>
        <w:tabs>
          <w:tab w:val="left" w:pos="720"/>
        </w:tabs>
        <w:ind w:firstLine="709"/>
        <w:jc w:val="center"/>
        <w:rPr>
          <w:b/>
        </w:rPr>
      </w:pPr>
      <w:r>
        <w:rPr>
          <w:b/>
        </w:rPr>
        <w:t>11. ПЕРЕЧЕНЬ ПРИЛОЖЕНИЙ</w:t>
      </w:r>
    </w:p>
    <w:p w:rsidR="00721800" w:rsidRDefault="00A41E9C">
      <w:pPr>
        <w:keepNext/>
        <w:ind w:firstLine="709"/>
        <w:jc w:val="both"/>
        <w:outlineLvl w:val="1"/>
        <w:rPr>
          <w:bCs/>
          <w:iCs/>
        </w:rPr>
      </w:pPr>
      <w:r>
        <w:rPr>
          <w:bCs/>
          <w:iCs/>
        </w:rPr>
        <w:t>11.1. Перечисленные ниже документы являются неотъемлемой частью Контракта и обязаны к исполнению Сторонами:</w:t>
      </w:r>
    </w:p>
    <w:p w:rsidR="00721800" w:rsidRDefault="00A41E9C">
      <w:pPr>
        <w:pStyle w:val="af7"/>
        <w:widowControl w:val="0"/>
        <w:spacing w:after="0" w:line="240" w:lineRule="auto"/>
        <w:ind w:firstLine="709"/>
        <w:jc w:val="both"/>
        <w:rPr>
          <w:rFonts w:ascii="Times New Roman" w:hAnsi="Times New Roman"/>
          <w:sz w:val="24"/>
          <w:szCs w:val="24"/>
        </w:rPr>
      </w:pPr>
      <w:r>
        <w:rPr>
          <w:rFonts w:ascii="Times New Roman" w:hAnsi="Times New Roman"/>
          <w:sz w:val="24"/>
          <w:szCs w:val="24"/>
        </w:rPr>
        <w:t>- Приложение № 1 – Стоимость услуг курьерской доставки документов и грузов по обязательным регионам присутствия.</w:t>
      </w:r>
    </w:p>
    <w:p w:rsidR="00721800" w:rsidRDefault="00A41E9C">
      <w:pPr>
        <w:ind w:right="-144" w:firstLine="709"/>
        <w:jc w:val="both"/>
      </w:pPr>
      <w:r>
        <w:t xml:space="preserve">- </w:t>
      </w:r>
      <w:r>
        <w:t>Приложение № 2 – Техническое задание.</w:t>
      </w:r>
    </w:p>
    <w:p w:rsidR="00721800" w:rsidRDefault="00721800">
      <w:pPr>
        <w:pStyle w:val="af7"/>
        <w:widowControl w:val="0"/>
        <w:spacing w:after="0" w:line="240" w:lineRule="auto"/>
        <w:ind w:firstLine="709"/>
        <w:jc w:val="both"/>
        <w:rPr>
          <w:rFonts w:ascii="Times New Roman" w:hAnsi="Times New Roman"/>
          <w:sz w:val="24"/>
          <w:szCs w:val="24"/>
        </w:rPr>
      </w:pPr>
    </w:p>
    <w:p w:rsidR="00721800" w:rsidRDefault="00721800">
      <w:pPr>
        <w:pStyle w:val="af7"/>
        <w:widowControl w:val="0"/>
        <w:spacing w:after="0" w:line="240" w:lineRule="auto"/>
        <w:ind w:firstLine="709"/>
        <w:jc w:val="both"/>
        <w:rPr>
          <w:rFonts w:ascii="Times New Roman" w:hAnsi="Times New Roman"/>
          <w:sz w:val="24"/>
          <w:szCs w:val="24"/>
        </w:rPr>
      </w:pPr>
    </w:p>
    <w:p w:rsidR="00721800" w:rsidRDefault="00721800">
      <w:pPr>
        <w:pStyle w:val="af7"/>
        <w:widowControl w:val="0"/>
        <w:spacing w:after="0" w:line="240" w:lineRule="auto"/>
        <w:ind w:firstLine="709"/>
        <w:jc w:val="both"/>
        <w:rPr>
          <w:rFonts w:ascii="Times New Roman" w:hAnsi="Times New Roman"/>
          <w:sz w:val="24"/>
          <w:szCs w:val="24"/>
          <w:highlight w:val="yellow"/>
        </w:rPr>
      </w:pPr>
    </w:p>
    <w:p w:rsidR="00721800" w:rsidRDefault="00721800">
      <w:pPr>
        <w:pStyle w:val="ConsPlusNormal"/>
        <w:ind w:firstLine="709"/>
        <w:jc w:val="both"/>
        <w:rPr>
          <w:rFonts w:ascii="Times New Roman" w:hAnsi="Times New Roman" w:cs="Times New Roman"/>
          <w:sz w:val="24"/>
          <w:szCs w:val="24"/>
        </w:rPr>
      </w:pPr>
    </w:p>
    <w:p w:rsidR="00721800" w:rsidRDefault="00A41E9C">
      <w:pPr>
        <w:ind w:firstLine="709"/>
        <w:jc w:val="center"/>
        <w:rPr>
          <w:b/>
          <w:bCs/>
          <w:color w:val="000000"/>
        </w:rPr>
      </w:pPr>
      <w:r>
        <w:rPr>
          <w:b/>
          <w:bCs/>
          <w:color w:val="000000"/>
        </w:rPr>
        <w:t>12. ЮРИДИЧЕСКИЕ АДРЕСА, БАНКОВСКИЕ РЕКВИЗИТЫ И ПОДПИСИ СТОРОН</w:t>
      </w:r>
    </w:p>
    <w:p w:rsidR="00721800" w:rsidRDefault="00721800">
      <w:pPr>
        <w:pStyle w:val="ConsPlusNormal"/>
        <w:ind w:firstLine="0"/>
        <w:jc w:val="center"/>
        <w:rPr>
          <w:rFonts w:ascii="Times New Roman" w:hAnsi="Times New Roman" w:cs="Times New Roman"/>
          <w:color w:val="FF0000"/>
          <w:sz w:val="24"/>
          <w:szCs w:val="24"/>
        </w:rPr>
      </w:pPr>
    </w:p>
    <w:tbl>
      <w:tblPr>
        <w:tblW w:w="0" w:type="auto"/>
        <w:tblLook w:val="04A0" w:firstRow="1" w:lastRow="0" w:firstColumn="1" w:lastColumn="0" w:noHBand="0" w:noVBand="1"/>
      </w:tblPr>
      <w:tblGrid>
        <w:gridCol w:w="4785"/>
        <w:gridCol w:w="4786"/>
      </w:tblGrid>
      <w:tr w:rsidR="00721800">
        <w:tc>
          <w:tcPr>
            <w:tcW w:w="4785" w:type="dxa"/>
            <w:shd w:val="clear" w:color="auto" w:fill="auto"/>
          </w:tcPr>
          <w:p w:rsidR="00721800" w:rsidRDefault="00A41E9C">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ИСПОЛНИТЕЛЬ:</w:t>
            </w:r>
          </w:p>
          <w:p w:rsidR="00721800" w:rsidRDefault="00721800">
            <w:pPr>
              <w:pStyle w:val="ConsPlusNormal"/>
              <w:ind w:firstLine="0"/>
              <w:jc w:val="both"/>
              <w:rPr>
                <w:rFonts w:ascii="Times New Roman" w:hAnsi="Times New Roman" w:cs="Times New Roman"/>
                <w:sz w:val="24"/>
                <w:szCs w:val="24"/>
              </w:rPr>
            </w:pPr>
          </w:p>
          <w:p w:rsidR="00721800" w:rsidRDefault="00721800">
            <w:pPr>
              <w:pStyle w:val="ConsPlusNormal"/>
              <w:ind w:firstLine="0"/>
              <w:jc w:val="both"/>
              <w:rPr>
                <w:rFonts w:ascii="Times New Roman" w:hAnsi="Times New Roman" w:cs="Times New Roman"/>
                <w:sz w:val="24"/>
                <w:szCs w:val="24"/>
              </w:rPr>
            </w:pPr>
          </w:p>
          <w:p w:rsidR="00721800" w:rsidRDefault="00721800">
            <w:pPr>
              <w:pStyle w:val="ConsPlusNormal"/>
              <w:ind w:firstLine="0"/>
              <w:jc w:val="both"/>
              <w:rPr>
                <w:rFonts w:ascii="Times New Roman" w:hAnsi="Times New Roman" w:cs="Times New Roman"/>
                <w:sz w:val="24"/>
                <w:szCs w:val="24"/>
              </w:rPr>
            </w:pPr>
          </w:p>
          <w:p w:rsidR="00721800" w:rsidRDefault="00721800">
            <w:pPr>
              <w:pStyle w:val="ConsPlusNormal"/>
              <w:ind w:firstLine="0"/>
              <w:jc w:val="both"/>
              <w:rPr>
                <w:rFonts w:ascii="Times New Roman" w:hAnsi="Times New Roman" w:cs="Times New Roman"/>
                <w:sz w:val="24"/>
                <w:szCs w:val="24"/>
              </w:rPr>
            </w:pPr>
          </w:p>
          <w:p w:rsidR="00721800" w:rsidRDefault="00721800">
            <w:pPr>
              <w:pStyle w:val="ConsPlusNormal"/>
              <w:ind w:firstLine="0"/>
              <w:jc w:val="both"/>
              <w:rPr>
                <w:rFonts w:ascii="Times New Roman" w:hAnsi="Times New Roman" w:cs="Times New Roman"/>
                <w:sz w:val="24"/>
                <w:szCs w:val="24"/>
              </w:rPr>
            </w:pPr>
          </w:p>
          <w:p w:rsidR="00721800" w:rsidRDefault="00721800">
            <w:pPr>
              <w:pStyle w:val="ConsPlusNormal"/>
              <w:ind w:firstLine="0"/>
              <w:jc w:val="both"/>
              <w:rPr>
                <w:rFonts w:ascii="Times New Roman" w:hAnsi="Times New Roman" w:cs="Times New Roman"/>
                <w:sz w:val="24"/>
                <w:szCs w:val="24"/>
              </w:rPr>
            </w:pPr>
          </w:p>
          <w:p w:rsidR="00721800" w:rsidRDefault="00721800">
            <w:pPr>
              <w:pStyle w:val="ConsPlusNormal"/>
              <w:ind w:firstLine="0"/>
              <w:jc w:val="both"/>
              <w:rPr>
                <w:rFonts w:ascii="Times New Roman" w:hAnsi="Times New Roman" w:cs="Times New Roman"/>
                <w:sz w:val="24"/>
                <w:szCs w:val="24"/>
              </w:rPr>
            </w:pPr>
          </w:p>
          <w:p w:rsidR="00721800" w:rsidRDefault="00721800">
            <w:pPr>
              <w:pStyle w:val="ConsPlusNormal"/>
              <w:ind w:firstLine="0"/>
              <w:jc w:val="both"/>
              <w:rPr>
                <w:rFonts w:ascii="Times New Roman" w:hAnsi="Times New Roman" w:cs="Times New Roman"/>
                <w:sz w:val="24"/>
                <w:szCs w:val="24"/>
              </w:rPr>
            </w:pPr>
          </w:p>
          <w:p w:rsidR="00721800" w:rsidRDefault="00721800">
            <w:pPr>
              <w:pStyle w:val="ConsPlusNormal"/>
              <w:ind w:firstLine="0"/>
              <w:jc w:val="both"/>
              <w:rPr>
                <w:rFonts w:ascii="Times New Roman" w:hAnsi="Times New Roman" w:cs="Times New Roman"/>
                <w:sz w:val="24"/>
                <w:szCs w:val="24"/>
              </w:rPr>
            </w:pPr>
          </w:p>
          <w:p w:rsidR="00721800" w:rsidRDefault="00721800">
            <w:pPr>
              <w:pStyle w:val="ConsPlusNormal"/>
              <w:ind w:firstLine="0"/>
              <w:jc w:val="both"/>
              <w:rPr>
                <w:rFonts w:ascii="Times New Roman" w:hAnsi="Times New Roman" w:cs="Times New Roman"/>
                <w:sz w:val="24"/>
                <w:szCs w:val="24"/>
              </w:rPr>
            </w:pPr>
          </w:p>
          <w:p w:rsidR="00721800" w:rsidRDefault="00721800">
            <w:pPr>
              <w:pStyle w:val="ConsPlusNormal"/>
              <w:ind w:firstLine="0"/>
              <w:jc w:val="both"/>
              <w:rPr>
                <w:rFonts w:ascii="Times New Roman" w:hAnsi="Times New Roman" w:cs="Times New Roman"/>
                <w:sz w:val="24"/>
                <w:szCs w:val="24"/>
              </w:rPr>
            </w:pPr>
          </w:p>
          <w:p w:rsidR="00721800" w:rsidRDefault="00721800">
            <w:pPr>
              <w:pStyle w:val="ConsPlusNormal"/>
              <w:ind w:firstLine="0"/>
              <w:jc w:val="both"/>
              <w:rPr>
                <w:rFonts w:ascii="Times New Roman" w:hAnsi="Times New Roman" w:cs="Times New Roman"/>
                <w:sz w:val="24"/>
                <w:szCs w:val="24"/>
              </w:rPr>
            </w:pPr>
          </w:p>
          <w:p w:rsidR="00721800" w:rsidRDefault="00721800">
            <w:pPr>
              <w:pStyle w:val="ConsPlusNormal"/>
              <w:ind w:firstLine="0"/>
              <w:jc w:val="both"/>
              <w:rPr>
                <w:rFonts w:ascii="Times New Roman" w:hAnsi="Times New Roman" w:cs="Times New Roman"/>
                <w:sz w:val="24"/>
                <w:szCs w:val="24"/>
              </w:rPr>
            </w:pPr>
          </w:p>
          <w:p w:rsidR="00721800" w:rsidRDefault="00721800">
            <w:pPr>
              <w:pStyle w:val="ConsPlusNormal"/>
              <w:ind w:firstLine="0"/>
              <w:jc w:val="both"/>
              <w:rPr>
                <w:rFonts w:ascii="Times New Roman" w:hAnsi="Times New Roman" w:cs="Times New Roman"/>
                <w:sz w:val="24"/>
                <w:szCs w:val="24"/>
              </w:rPr>
            </w:pPr>
          </w:p>
          <w:p w:rsidR="00721800" w:rsidRDefault="00721800">
            <w:pPr>
              <w:pStyle w:val="ConsPlusNormal"/>
              <w:ind w:firstLine="0"/>
              <w:jc w:val="both"/>
              <w:rPr>
                <w:rFonts w:ascii="Times New Roman" w:hAnsi="Times New Roman" w:cs="Times New Roman"/>
                <w:sz w:val="24"/>
                <w:szCs w:val="24"/>
              </w:rPr>
            </w:pPr>
          </w:p>
          <w:p w:rsidR="00721800" w:rsidRDefault="00721800">
            <w:pPr>
              <w:pStyle w:val="ConsPlusNormal"/>
              <w:ind w:firstLine="0"/>
              <w:jc w:val="both"/>
              <w:rPr>
                <w:rFonts w:ascii="Times New Roman" w:hAnsi="Times New Roman" w:cs="Times New Roman"/>
                <w:sz w:val="24"/>
                <w:szCs w:val="24"/>
              </w:rPr>
            </w:pPr>
          </w:p>
          <w:p w:rsidR="00721800" w:rsidRDefault="00721800">
            <w:pPr>
              <w:pStyle w:val="ConsPlusNormal"/>
              <w:ind w:firstLine="0"/>
              <w:jc w:val="both"/>
              <w:rPr>
                <w:rFonts w:ascii="Times New Roman" w:hAnsi="Times New Roman" w:cs="Times New Roman"/>
                <w:sz w:val="24"/>
                <w:szCs w:val="24"/>
              </w:rPr>
            </w:pPr>
          </w:p>
          <w:p w:rsidR="00721800" w:rsidRDefault="00721800">
            <w:pPr>
              <w:pStyle w:val="ConsPlusNormal"/>
              <w:ind w:firstLine="0"/>
              <w:jc w:val="both"/>
              <w:rPr>
                <w:rFonts w:ascii="Times New Roman" w:hAnsi="Times New Roman" w:cs="Times New Roman"/>
                <w:sz w:val="24"/>
                <w:szCs w:val="24"/>
              </w:rPr>
            </w:pPr>
          </w:p>
          <w:p w:rsidR="00721800" w:rsidRDefault="00721800">
            <w:pPr>
              <w:pStyle w:val="ConsPlusNormal"/>
              <w:ind w:firstLine="0"/>
              <w:jc w:val="both"/>
              <w:rPr>
                <w:rFonts w:ascii="Times New Roman" w:hAnsi="Times New Roman" w:cs="Times New Roman"/>
                <w:sz w:val="24"/>
                <w:szCs w:val="24"/>
              </w:rPr>
            </w:pPr>
          </w:p>
          <w:p w:rsidR="00721800" w:rsidRDefault="00721800">
            <w:pPr>
              <w:pStyle w:val="ConsPlusNormal"/>
              <w:ind w:firstLine="0"/>
              <w:jc w:val="both"/>
              <w:rPr>
                <w:rFonts w:ascii="Times New Roman" w:hAnsi="Times New Roman" w:cs="Times New Roman"/>
                <w:sz w:val="24"/>
                <w:szCs w:val="24"/>
              </w:rPr>
            </w:pPr>
          </w:p>
          <w:p w:rsidR="00721800" w:rsidRDefault="00721800">
            <w:pPr>
              <w:pStyle w:val="ConsPlusNormal"/>
              <w:ind w:firstLine="0"/>
              <w:jc w:val="both"/>
              <w:rPr>
                <w:rFonts w:ascii="Times New Roman" w:hAnsi="Times New Roman" w:cs="Times New Roman"/>
                <w:sz w:val="24"/>
                <w:szCs w:val="24"/>
              </w:rPr>
            </w:pPr>
          </w:p>
          <w:p w:rsidR="00721800" w:rsidRDefault="00A41E9C">
            <w:pPr>
              <w:pStyle w:val="ConsPlusNormal"/>
              <w:ind w:left="37" w:firstLine="0"/>
              <w:jc w:val="both"/>
              <w:rPr>
                <w:rFonts w:ascii="Times New Roman" w:hAnsi="Times New Roman" w:cs="Times New Roman"/>
                <w:sz w:val="24"/>
                <w:szCs w:val="24"/>
              </w:rPr>
            </w:pPr>
            <w:r>
              <w:rPr>
                <w:rFonts w:ascii="Times New Roman" w:hAnsi="Times New Roman" w:cs="Times New Roman"/>
                <w:sz w:val="24"/>
                <w:szCs w:val="24"/>
              </w:rPr>
              <w:t>_______________/                          /</w:t>
            </w:r>
          </w:p>
          <w:p w:rsidR="00721800" w:rsidRDefault="00A41E9C">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shd w:val="clear" w:color="auto" w:fill="auto"/>
          </w:tcPr>
          <w:p w:rsidR="00721800" w:rsidRDefault="00A41E9C">
            <w:pPr>
              <w:pStyle w:val="ConsPlusNormal"/>
              <w:ind w:right="-137"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p>
          <w:p w:rsidR="00721800" w:rsidRDefault="00A41E9C">
            <w:pPr>
              <w:pStyle w:val="ConsPlusNormal"/>
              <w:ind w:right="-137" w:firstLine="0"/>
              <w:jc w:val="both"/>
              <w:rPr>
                <w:rFonts w:ascii="Times New Roman" w:hAnsi="Times New Roman" w:cs="Times New Roman"/>
                <w:sz w:val="24"/>
                <w:szCs w:val="24"/>
              </w:rPr>
            </w:pPr>
            <w:r>
              <w:rPr>
                <w:rFonts w:ascii="Times New Roman" w:hAnsi="Times New Roman" w:cs="Times New Roman"/>
                <w:sz w:val="24"/>
                <w:szCs w:val="24"/>
              </w:rPr>
              <w:t>ФГУП «ЗащитаИнфоТранс»</w:t>
            </w:r>
          </w:p>
          <w:p w:rsidR="00721800" w:rsidRDefault="00A41E9C">
            <w:pPr>
              <w:rPr>
                <w:lang w:eastAsia="ar-SA"/>
              </w:rPr>
            </w:pPr>
            <w:r>
              <w:rPr>
                <w:lang w:eastAsia="ar-SA"/>
              </w:rPr>
              <w:t xml:space="preserve">Место нахождения – 117105, </w:t>
            </w:r>
            <w:r>
              <w:rPr>
                <w:lang w:eastAsia="ar-SA"/>
              </w:rPr>
              <w:t>г. Москва, Варшавское ш., д.9, стр.1, корп. «Мещерин», антресоль мансарды, пом. 664.</w:t>
            </w:r>
          </w:p>
          <w:p w:rsidR="00721800" w:rsidRDefault="00A41E9C">
            <w:pPr>
              <w:rPr>
                <w:lang w:eastAsia="ar-SA"/>
              </w:rPr>
            </w:pPr>
            <w:r>
              <w:rPr>
                <w:lang w:eastAsia="ar-SA"/>
              </w:rPr>
              <w:t>Почтовый адрес – 117105, г. Москва, Варшавское ш., д.9, стр.1, корп. «Мещерин», антресоль мансарды, пом. 664.</w:t>
            </w:r>
          </w:p>
          <w:p w:rsidR="00721800" w:rsidRDefault="00A41E9C">
            <w:pPr>
              <w:rPr>
                <w:lang w:eastAsia="ar-SA"/>
              </w:rPr>
            </w:pPr>
            <w:r>
              <w:rPr>
                <w:lang w:eastAsia="ar-SA"/>
              </w:rPr>
              <w:t>ОГРН 1027739499567</w:t>
            </w:r>
          </w:p>
          <w:p w:rsidR="00721800" w:rsidRDefault="00A41E9C">
            <w:pPr>
              <w:rPr>
                <w:lang w:eastAsia="ar-SA"/>
              </w:rPr>
            </w:pPr>
            <w:r>
              <w:rPr>
                <w:lang w:eastAsia="ar-SA"/>
              </w:rPr>
              <w:t>ИНН 7708083600</w:t>
            </w:r>
          </w:p>
          <w:p w:rsidR="00721800" w:rsidRDefault="00A41E9C">
            <w:pPr>
              <w:rPr>
                <w:lang w:eastAsia="ar-SA"/>
              </w:rPr>
            </w:pPr>
            <w:r>
              <w:rPr>
                <w:lang w:eastAsia="ar-SA"/>
              </w:rPr>
              <w:t>КПП 772601001</w:t>
            </w:r>
          </w:p>
          <w:p w:rsidR="00721800" w:rsidRDefault="00A41E9C">
            <w:pPr>
              <w:rPr>
                <w:lang w:eastAsia="ar-SA"/>
              </w:rPr>
            </w:pPr>
            <w:r>
              <w:rPr>
                <w:lang w:eastAsia="ar-SA"/>
              </w:rPr>
              <w:t>КПП крупнейше</w:t>
            </w:r>
            <w:r>
              <w:rPr>
                <w:lang w:eastAsia="ar-SA"/>
              </w:rPr>
              <w:t>го налогоплательщика 997750001</w:t>
            </w:r>
          </w:p>
          <w:p w:rsidR="00721800" w:rsidRDefault="00A41E9C">
            <w:pPr>
              <w:rPr>
                <w:lang w:eastAsia="ar-SA"/>
              </w:rPr>
            </w:pPr>
            <w:r>
              <w:rPr>
                <w:lang w:eastAsia="ar-SA"/>
              </w:rPr>
              <w:t xml:space="preserve">Адрес электронной почты: </w:t>
            </w:r>
            <w:hyperlink r:id="rId8" w:tooltip="mailto:infosecurity@z-it.ru" w:history="1">
              <w:r>
                <w:rPr>
                  <w:rStyle w:val="af6"/>
                  <w:lang w:val="en-US" w:eastAsia="ar-SA"/>
                </w:rPr>
                <w:t>infosecurity</w:t>
              </w:r>
              <w:r>
                <w:rPr>
                  <w:rStyle w:val="af6"/>
                  <w:lang w:eastAsia="ar-SA"/>
                </w:rPr>
                <w:t>@</w:t>
              </w:r>
              <w:r>
                <w:rPr>
                  <w:rStyle w:val="af6"/>
                  <w:lang w:val="en-US" w:eastAsia="ar-SA"/>
                </w:rPr>
                <w:t>z</w:t>
              </w:r>
              <w:r>
                <w:rPr>
                  <w:rStyle w:val="af6"/>
                  <w:lang w:eastAsia="ar-SA"/>
                </w:rPr>
                <w:t>-</w:t>
              </w:r>
              <w:r>
                <w:rPr>
                  <w:rStyle w:val="af6"/>
                  <w:lang w:val="en-US" w:eastAsia="ar-SA"/>
                </w:rPr>
                <w:t>it</w:t>
              </w:r>
              <w:r>
                <w:rPr>
                  <w:rStyle w:val="af6"/>
                  <w:lang w:eastAsia="ar-SA"/>
                </w:rPr>
                <w:t>.</w:t>
              </w:r>
              <w:r>
                <w:rPr>
                  <w:rStyle w:val="af6"/>
                  <w:lang w:val="en-US" w:eastAsia="ar-SA"/>
                </w:rPr>
                <w:t>ru</w:t>
              </w:r>
            </w:hyperlink>
          </w:p>
          <w:p w:rsidR="00721800" w:rsidRDefault="00A41E9C">
            <w:pPr>
              <w:rPr>
                <w:lang w:eastAsia="ar-SA"/>
              </w:rPr>
            </w:pPr>
            <w:r>
              <w:rPr>
                <w:lang w:eastAsia="ar-SA"/>
              </w:rPr>
              <w:t>Тел.: +7 (495)3802150</w:t>
            </w:r>
          </w:p>
          <w:p w:rsidR="00721800" w:rsidRDefault="00A41E9C">
            <w:pPr>
              <w:rPr>
                <w:lang w:eastAsia="ar-SA"/>
              </w:rPr>
            </w:pPr>
            <w:r>
              <w:rPr>
                <w:lang w:eastAsia="ar-SA"/>
              </w:rPr>
              <w:t>ПАО «РосДорБанк» г. Москва</w:t>
            </w:r>
          </w:p>
          <w:p w:rsidR="00721800" w:rsidRDefault="00A41E9C">
            <w:pPr>
              <w:rPr>
                <w:lang w:eastAsia="ar-SA"/>
              </w:rPr>
            </w:pPr>
            <w:r>
              <w:rPr>
                <w:lang w:eastAsia="ar-SA"/>
              </w:rPr>
              <w:t>р/с 40502810400000000420</w:t>
            </w:r>
          </w:p>
          <w:p w:rsidR="00721800" w:rsidRDefault="00A41E9C">
            <w:pPr>
              <w:rPr>
                <w:lang w:eastAsia="ar-SA"/>
              </w:rPr>
            </w:pPr>
            <w:r>
              <w:rPr>
                <w:lang w:eastAsia="ar-SA"/>
              </w:rPr>
              <w:t>к/с 30101810945250000666</w:t>
            </w:r>
          </w:p>
          <w:p w:rsidR="00721800" w:rsidRDefault="00A41E9C">
            <w:r>
              <w:rPr>
                <w:lang w:eastAsia="ar-SA"/>
              </w:rPr>
              <w:t>БИК</w:t>
            </w:r>
            <w:r>
              <w:rPr>
                <w:lang w:eastAsia="ar-SA"/>
              </w:rPr>
              <w:t xml:space="preserve"> 044525666</w:t>
            </w:r>
          </w:p>
          <w:p w:rsidR="00721800" w:rsidRDefault="00721800">
            <w:pPr>
              <w:rPr>
                <w:sz w:val="26"/>
                <w:szCs w:val="26"/>
                <w:lang w:eastAsia="en-US"/>
              </w:rPr>
            </w:pPr>
          </w:p>
          <w:p w:rsidR="00721800" w:rsidRDefault="00721800">
            <w:pPr>
              <w:pStyle w:val="ConsPlusNormal"/>
              <w:ind w:firstLine="0"/>
              <w:rPr>
                <w:rFonts w:ascii="Times New Roman" w:hAnsi="Times New Roman" w:cs="Times New Roman"/>
                <w:sz w:val="24"/>
                <w:szCs w:val="24"/>
              </w:rPr>
            </w:pPr>
          </w:p>
          <w:p w:rsidR="00721800" w:rsidRDefault="00A41E9C">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w:t>
            </w:r>
          </w:p>
          <w:p w:rsidR="00721800" w:rsidRDefault="00A41E9C">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М.П.</w:t>
            </w:r>
          </w:p>
          <w:p w:rsidR="00721800" w:rsidRDefault="00721800">
            <w:pPr>
              <w:pStyle w:val="ConsPlusNormal"/>
              <w:ind w:firstLine="0"/>
              <w:rPr>
                <w:rFonts w:ascii="Times New Roman" w:hAnsi="Times New Roman" w:cs="Times New Roman"/>
                <w:sz w:val="24"/>
                <w:szCs w:val="24"/>
              </w:rPr>
            </w:pPr>
          </w:p>
        </w:tc>
      </w:tr>
    </w:tbl>
    <w:p w:rsidR="00A41E9C" w:rsidRDefault="00A41E9C">
      <w:pPr>
        <w:sectPr w:rsidR="00A41E9C">
          <w:headerReference w:type="default" r:id="rId9"/>
          <w:pgSz w:w="11906" w:h="16838"/>
          <w:pgMar w:top="1276" w:right="1134" w:bottom="851" w:left="851" w:header="709" w:footer="709" w:gutter="0"/>
          <w:pgNumType w:start="1"/>
          <w:cols w:space="708"/>
          <w:titlePg/>
          <w:docGrid w:linePitch="360"/>
        </w:sectPr>
      </w:pPr>
    </w:p>
    <w:p w:rsidR="00A41E9C" w:rsidRDefault="00A41E9C" w:rsidP="00A41E9C">
      <w:pPr>
        <w:pStyle w:val="af4"/>
        <w:tabs>
          <w:tab w:val="left" w:pos="1134"/>
        </w:tabs>
        <w:suppressAutoHyphens/>
        <w:ind w:left="720"/>
        <w:jc w:val="both"/>
        <w:rPr>
          <w:sz w:val="28"/>
          <w:szCs w:val="28"/>
        </w:rPr>
      </w:pPr>
    </w:p>
    <w:p w:rsidR="00A41E9C" w:rsidRPr="008C3811" w:rsidRDefault="00A41E9C" w:rsidP="00A41E9C">
      <w:pPr>
        <w:ind w:left="6521"/>
        <w:jc w:val="right"/>
        <w:rPr>
          <w:b/>
          <w:sz w:val="28"/>
          <w:szCs w:val="28"/>
        </w:rPr>
      </w:pPr>
      <w:r w:rsidRPr="008C3811">
        <w:rPr>
          <w:sz w:val="26"/>
          <w:szCs w:val="26"/>
        </w:rPr>
        <w:t xml:space="preserve">Приложение №1 </w:t>
      </w:r>
    </w:p>
    <w:p w:rsidR="00A41E9C" w:rsidRDefault="00A41E9C" w:rsidP="00A41E9C">
      <w:pPr>
        <w:ind w:left="708" w:firstLine="709"/>
        <w:rPr>
          <w:b/>
          <w:sz w:val="28"/>
          <w:szCs w:val="26"/>
        </w:rPr>
      </w:pPr>
    </w:p>
    <w:p w:rsidR="00A41E9C" w:rsidRPr="008C3811" w:rsidRDefault="00A41E9C" w:rsidP="00A41E9C">
      <w:pPr>
        <w:jc w:val="center"/>
        <w:rPr>
          <w:b/>
          <w:sz w:val="28"/>
          <w:szCs w:val="26"/>
        </w:rPr>
      </w:pPr>
      <w:r w:rsidRPr="008C3811">
        <w:rPr>
          <w:b/>
          <w:sz w:val="28"/>
          <w:szCs w:val="26"/>
        </w:rPr>
        <w:t>Стоимость услуг курьерской доставки документов и грузов по обязательным регионам присутствия.</w:t>
      </w:r>
    </w:p>
    <w:p w:rsidR="00A41E9C" w:rsidRPr="008C3811" w:rsidRDefault="00A41E9C" w:rsidP="00A41E9C">
      <w:pPr>
        <w:ind w:left="708" w:firstLine="709"/>
        <w:rPr>
          <w:b/>
          <w:sz w:val="28"/>
          <w:szCs w:val="26"/>
        </w:rPr>
      </w:pPr>
    </w:p>
    <w:tbl>
      <w:tblPr>
        <w:tblpPr w:leftFromText="180" w:rightFromText="180" w:vertAnchor="text" w:tblpXSpec="center" w:tblpY="1"/>
        <w:tblOverlap w:val="neve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3"/>
        <w:gridCol w:w="1559"/>
        <w:gridCol w:w="1276"/>
        <w:gridCol w:w="1276"/>
        <w:gridCol w:w="2835"/>
        <w:gridCol w:w="1559"/>
        <w:gridCol w:w="1276"/>
        <w:gridCol w:w="1134"/>
        <w:gridCol w:w="2976"/>
      </w:tblGrid>
      <w:tr w:rsidR="00A41E9C" w:rsidRPr="008C3811" w:rsidTr="00A41E9C">
        <w:trPr>
          <w:trHeight w:val="372"/>
          <w:tblHeader/>
          <w:jc w:val="center"/>
        </w:trPr>
        <w:tc>
          <w:tcPr>
            <w:tcW w:w="567" w:type="dxa"/>
            <w:vMerge w:val="restart"/>
            <w:vAlign w:val="center"/>
          </w:tcPr>
          <w:p w:rsidR="00A41E9C" w:rsidRPr="008C3811" w:rsidRDefault="00A41E9C" w:rsidP="00A41E9C">
            <w:pPr>
              <w:jc w:val="center"/>
              <w:rPr>
                <w:b/>
                <w:color w:val="000000"/>
                <w:sz w:val="14"/>
                <w:szCs w:val="14"/>
              </w:rPr>
            </w:pPr>
            <w:r>
              <w:rPr>
                <w:b/>
                <w:color w:val="000000"/>
                <w:sz w:val="14"/>
                <w:szCs w:val="14"/>
              </w:rPr>
              <w:t>№</w:t>
            </w:r>
          </w:p>
          <w:p w:rsidR="00A41E9C" w:rsidRPr="008C3811" w:rsidRDefault="00A41E9C" w:rsidP="00A41E9C">
            <w:pPr>
              <w:jc w:val="center"/>
              <w:rPr>
                <w:b/>
                <w:color w:val="000000"/>
                <w:sz w:val="14"/>
                <w:szCs w:val="14"/>
              </w:rPr>
            </w:pPr>
            <w:r w:rsidRPr="008C3811">
              <w:rPr>
                <w:b/>
                <w:color w:val="000000"/>
                <w:sz w:val="14"/>
                <w:szCs w:val="14"/>
              </w:rPr>
              <w:t>П</w:t>
            </w:r>
            <w:r w:rsidRPr="008C3811">
              <w:rPr>
                <w:b/>
                <w:color w:val="000000"/>
                <w:sz w:val="14"/>
                <w:szCs w:val="14"/>
                <w:lang w:val="en-US"/>
              </w:rPr>
              <w:t>/</w:t>
            </w:r>
            <w:r w:rsidRPr="008C3811">
              <w:rPr>
                <w:b/>
                <w:color w:val="000000"/>
                <w:sz w:val="14"/>
                <w:szCs w:val="14"/>
              </w:rPr>
              <w:t>п</w:t>
            </w:r>
          </w:p>
        </w:tc>
        <w:tc>
          <w:tcPr>
            <w:tcW w:w="1413" w:type="dxa"/>
            <w:vMerge w:val="restart"/>
            <w:shd w:val="clear" w:color="auto" w:fill="auto"/>
            <w:vAlign w:val="center"/>
          </w:tcPr>
          <w:p w:rsidR="00A41E9C" w:rsidRDefault="00A41E9C" w:rsidP="007876D6">
            <w:pPr>
              <w:jc w:val="center"/>
              <w:rPr>
                <w:b/>
                <w:color w:val="000000"/>
                <w:sz w:val="14"/>
                <w:szCs w:val="14"/>
              </w:rPr>
            </w:pPr>
            <w:r w:rsidRPr="008C3811">
              <w:rPr>
                <w:b/>
                <w:color w:val="000000"/>
                <w:sz w:val="14"/>
                <w:szCs w:val="14"/>
              </w:rPr>
              <w:t>Направление</w:t>
            </w:r>
          </w:p>
          <w:p w:rsidR="00A41E9C" w:rsidRPr="008C3811" w:rsidRDefault="00A41E9C" w:rsidP="007876D6">
            <w:pPr>
              <w:jc w:val="center"/>
              <w:rPr>
                <w:b/>
                <w:color w:val="000000"/>
                <w:sz w:val="14"/>
                <w:szCs w:val="14"/>
              </w:rPr>
            </w:pPr>
            <w:r>
              <w:rPr>
                <w:b/>
                <w:color w:val="000000"/>
                <w:sz w:val="14"/>
                <w:szCs w:val="14"/>
              </w:rPr>
              <w:t>доставки</w:t>
            </w:r>
          </w:p>
        </w:tc>
        <w:tc>
          <w:tcPr>
            <w:tcW w:w="1559" w:type="dxa"/>
            <w:vMerge w:val="restart"/>
            <w:vAlign w:val="center"/>
          </w:tcPr>
          <w:p w:rsidR="00A41E9C" w:rsidRPr="008C3811" w:rsidRDefault="00A41E9C" w:rsidP="007876D6">
            <w:pPr>
              <w:jc w:val="center"/>
              <w:rPr>
                <w:b/>
                <w:color w:val="000000"/>
                <w:sz w:val="14"/>
                <w:szCs w:val="14"/>
              </w:rPr>
            </w:pPr>
            <w:r w:rsidRPr="008C3811">
              <w:rPr>
                <w:b/>
                <w:color w:val="000000"/>
                <w:sz w:val="14"/>
                <w:szCs w:val="14"/>
              </w:rPr>
              <w:t>Срок доставки,</w:t>
            </w:r>
          </w:p>
          <w:p w:rsidR="00A41E9C" w:rsidRPr="008C3811" w:rsidRDefault="00A41E9C" w:rsidP="007876D6">
            <w:pPr>
              <w:jc w:val="center"/>
              <w:rPr>
                <w:b/>
                <w:color w:val="000000"/>
                <w:sz w:val="14"/>
                <w:szCs w:val="14"/>
              </w:rPr>
            </w:pPr>
            <w:r w:rsidRPr="008C3811">
              <w:rPr>
                <w:b/>
                <w:color w:val="000000"/>
                <w:sz w:val="14"/>
                <w:szCs w:val="14"/>
              </w:rPr>
              <w:t>в рабочих днях</w:t>
            </w:r>
          </w:p>
          <w:p w:rsidR="00A41E9C" w:rsidRPr="008C3811" w:rsidRDefault="00A41E9C" w:rsidP="007876D6">
            <w:pPr>
              <w:jc w:val="center"/>
              <w:rPr>
                <w:b/>
                <w:color w:val="000000"/>
                <w:sz w:val="14"/>
                <w:szCs w:val="14"/>
              </w:rPr>
            </w:pPr>
            <w:r>
              <w:rPr>
                <w:b/>
                <w:color w:val="000000"/>
                <w:sz w:val="14"/>
                <w:szCs w:val="14"/>
              </w:rPr>
              <w:t>СТАНДАРТ</w:t>
            </w:r>
          </w:p>
          <w:p w:rsidR="00A41E9C" w:rsidRPr="008C3811" w:rsidRDefault="00A41E9C" w:rsidP="007876D6">
            <w:pPr>
              <w:jc w:val="center"/>
              <w:rPr>
                <w:b/>
                <w:color w:val="000000"/>
                <w:sz w:val="14"/>
                <w:szCs w:val="14"/>
              </w:rPr>
            </w:pPr>
          </w:p>
        </w:tc>
        <w:tc>
          <w:tcPr>
            <w:tcW w:w="5387" w:type="dxa"/>
            <w:gridSpan w:val="3"/>
            <w:vAlign w:val="center"/>
          </w:tcPr>
          <w:p w:rsidR="00A41E9C" w:rsidRPr="008C3811" w:rsidRDefault="00A41E9C" w:rsidP="007876D6">
            <w:pPr>
              <w:ind w:hanging="62"/>
              <w:jc w:val="center"/>
              <w:rPr>
                <w:b/>
                <w:color w:val="000000"/>
                <w:sz w:val="14"/>
                <w:szCs w:val="14"/>
              </w:rPr>
            </w:pPr>
            <w:r w:rsidRPr="008C3811">
              <w:rPr>
                <w:b/>
                <w:color w:val="000000"/>
                <w:sz w:val="14"/>
                <w:szCs w:val="14"/>
              </w:rPr>
              <w:t>Стоимо</w:t>
            </w:r>
            <w:r>
              <w:rPr>
                <w:b/>
                <w:color w:val="000000"/>
                <w:sz w:val="14"/>
                <w:szCs w:val="14"/>
              </w:rPr>
              <w:t>сть 1 доставки с учетом упаковки в рублях с НДС</w:t>
            </w:r>
          </w:p>
        </w:tc>
        <w:tc>
          <w:tcPr>
            <w:tcW w:w="1559" w:type="dxa"/>
            <w:vMerge w:val="restart"/>
            <w:vAlign w:val="center"/>
          </w:tcPr>
          <w:p w:rsidR="00A41E9C" w:rsidRPr="008C3811" w:rsidRDefault="00A41E9C" w:rsidP="007876D6">
            <w:pPr>
              <w:ind w:hanging="62"/>
              <w:jc w:val="center"/>
              <w:rPr>
                <w:b/>
                <w:color w:val="000000"/>
                <w:sz w:val="14"/>
                <w:szCs w:val="14"/>
              </w:rPr>
            </w:pPr>
            <w:r w:rsidRPr="008C3811">
              <w:rPr>
                <w:b/>
                <w:color w:val="000000"/>
                <w:sz w:val="14"/>
                <w:szCs w:val="14"/>
              </w:rPr>
              <w:t>Срок доставки,</w:t>
            </w:r>
          </w:p>
          <w:p w:rsidR="00A41E9C" w:rsidRPr="008C3811" w:rsidRDefault="00A41E9C" w:rsidP="007876D6">
            <w:pPr>
              <w:ind w:hanging="62"/>
              <w:jc w:val="center"/>
              <w:rPr>
                <w:b/>
                <w:color w:val="000000"/>
                <w:sz w:val="14"/>
                <w:szCs w:val="14"/>
              </w:rPr>
            </w:pPr>
            <w:r w:rsidRPr="008C3811">
              <w:rPr>
                <w:b/>
                <w:color w:val="000000"/>
                <w:sz w:val="14"/>
                <w:szCs w:val="14"/>
              </w:rPr>
              <w:t>в рабочих днях,</w:t>
            </w:r>
          </w:p>
          <w:p w:rsidR="00A41E9C" w:rsidRPr="008C3811" w:rsidRDefault="00A41E9C" w:rsidP="007876D6">
            <w:pPr>
              <w:ind w:hanging="62"/>
              <w:jc w:val="center"/>
              <w:rPr>
                <w:b/>
                <w:color w:val="000000"/>
                <w:sz w:val="14"/>
                <w:szCs w:val="14"/>
              </w:rPr>
            </w:pPr>
            <w:r>
              <w:rPr>
                <w:b/>
                <w:color w:val="000000"/>
                <w:sz w:val="14"/>
                <w:szCs w:val="14"/>
              </w:rPr>
              <w:t>ЭКСПРЕСС</w:t>
            </w:r>
          </w:p>
          <w:p w:rsidR="00A41E9C" w:rsidRPr="008C3811" w:rsidRDefault="00A41E9C" w:rsidP="007876D6">
            <w:pPr>
              <w:ind w:hanging="62"/>
              <w:jc w:val="center"/>
              <w:rPr>
                <w:b/>
                <w:color w:val="000000"/>
                <w:sz w:val="14"/>
                <w:szCs w:val="14"/>
              </w:rPr>
            </w:pPr>
          </w:p>
        </w:tc>
        <w:tc>
          <w:tcPr>
            <w:tcW w:w="5386" w:type="dxa"/>
            <w:gridSpan w:val="3"/>
            <w:vAlign w:val="center"/>
          </w:tcPr>
          <w:p w:rsidR="00A41E9C" w:rsidRPr="008C3811" w:rsidRDefault="00A41E9C" w:rsidP="007876D6">
            <w:pPr>
              <w:jc w:val="center"/>
              <w:rPr>
                <w:b/>
                <w:color w:val="000000"/>
                <w:sz w:val="14"/>
                <w:szCs w:val="14"/>
              </w:rPr>
            </w:pPr>
            <w:r w:rsidRPr="003D7307">
              <w:rPr>
                <w:b/>
                <w:color w:val="000000"/>
                <w:sz w:val="14"/>
                <w:szCs w:val="14"/>
              </w:rPr>
              <w:t>Стоимость 1 доставки с учетом упаковки в рублях</w:t>
            </w:r>
            <w:r>
              <w:rPr>
                <w:b/>
                <w:color w:val="000000"/>
                <w:sz w:val="14"/>
                <w:szCs w:val="14"/>
              </w:rPr>
              <w:t xml:space="preserve"> с НДС</w:t>
            </w:r>
          </w:p>
        </w:tc>
      </w:tr>
      <w:tr w:rsidR="00A41E9C" w:rsidRPr="008C3811" w:rsidTr="007876D6">
        <w:trPr>
          <w:trHeight w:val="878"/>
          <w:tblHeader/>
          <w:jc w:val="center"/>
        </w:trPr>
        <w:tc>
          <w:tcPr>
            <w:tcW w:w="567" w:type="dxa"/>
            <w:vMerge/>
          </w:tcPr>
          <w:p w:rsidR="00A41E9C" w:rsidRPr="008C3811" w:rsidRDefault="00A41E9C" w:rsidP="007876D6">
            <w:pPr>
              <w:jc w:val="center"/>
              <w:rPr>
                <w:b/>
                <w:color w:val="000000"/>
                <w:sz w:val="14"/>
                <w:szCs w:val="14"/>
              </w:rPr>
            </w:pPr>
          </w:p>
        </w:tc>
        <w:tc>
          <w:tcPr>
            <w:tcW w:w="1413" w:type="dxa"/>
            <w:vMerge/>
            <w:shd w:val="clear" w:color="auto" w:fill="auto"/>
            <w:vAlign w:val="center"/>
          </w:tcPr>
          <w:p w:rsidR="00A41E9C" w:rsidRPr="008C3811" w:rsidRDefault="00A41E9C" w:rsidP="007876D6">
            <w:pPr>
              <w:jc w:val="center"/>
              <w:rPr>
                <w:b/>
                <w:color w:val="000000"/>
                <w:sz w:val="14"/>
                <w:szCs w:val="14"/>
              </w:rPr>
            </w:pPr>
          </w:p>
        </w:tc>
        <w:tc>
          <w:tcPr>
            <w:tcW w:w="1559" w:type="dxa"/>
            <w:vMerge/>
            <w:vAlign w:val="center"/>
          </w:tcPr>
          <w:p w:rsidR="00A41E9C" w:rsidRPr="008C3811" w:rsidRDefault="00A41E9C" w:rsidP="007876D6">
            <w:pPr>
              <w:jc w:val="center"/>
              <w:rPr>
                <w:b/>
                <w:color w:val="000000"/>
                <w:sz w:val="14"/>
                <w:szCs w:val="14"/>
              </w:rPr>
            </w:pPr>
          </w:p>
        </w:tc>
        <w:tc>
          <w:tcPr>
            <w:tcW w:w="1276" w:type="dxa"/>
            <w:vAlign w:val="center"/>
          </w:tcPr>
          <w:p w:rsidR="00A41E9C" w:rsidRPr="008C3811" w:rsidRDefault="00A41E9C" w:rsidP="007876D6">
            <w:pPr>
              <w:jc w:val="center"/>
              <w:rPr>
                <w:b/>
                <w:color w:val="000000"/>
                <w:sz w:val="14"/>
                <w:szCs w:val="14"/>
              </w:rPr>
            </w:pPr>
            <w:r w:rsidRPr="008C3811">
              <w:rPr>
                <w:b/>
                <w:color w:val="000000"/>
                <w:sz w:val="14"/>
                <w:szCs w:val="14"/>
              </w:rPr>
              <w:t>вес до</w:t>
            </w:r>
            <w:r w:rsidRPr="008C3811">
              <w:rPr>
                <w:b/>
                <w:color w:val="000000"/>
                <w:sz w:val="14"/>
                <w:szCs w:val="14"/>
              </w:rPr>
              <w:br/>
              <w:t>0,5 кг</w:t>
            </w:r>
          </w:p>
        </w:tc>
        <w:tc>
          <w:tcPr>
            <w:tcW w:w="1276" w:type="dxa"/>
            <w:vAlign w:val="center"/>
          </w:tcPr>
          <w:p w:rsidR="00A41E9C" w:rsidRPr="008C3811" w:rsidRDefault="00A41E9C" w:rsidP="007876D6">
            <w:pPr>
              <w:jc w:val="center"/>
              <w:rPr>
                <w:b/>
                <w:color w:val="000000"/>
                <w:sz w:val="14"/>
                <w:szCs w:val="14"/>
              </w:rPr>
            </w:pPr>
            <w:r w:rsidRPr="008C3811">
              <w:rPr>
                <w:b/>
                <w:color w:val="000000"/>
                <w:sz w:val="14"/>
                <w:szCs w:val="14"/>
              </w:rPr>
              <w:t>вес до</w:t>
            </w:r>
            <w:r w:rsidRPr="008C3811">
              <w:rPr>
                <w:b/>
                <w:color w:val="000000"/>
                <w:sz w:val="14"/>
                <w:szCs w:val="14"/>
              </w:rPr>
              <w:br/>
              <w:t>1 кг</w:t>
            </w:r>
          </w:p>
        </w:tc>
        <w:tc>
          <w:tcPr>
            <w:tcW w:w="2835" w:type="dxa"/>
            <w:vAlign w:val="center"/>
          </w:tcPr>
          <w:p w:rsidR="00A41E9C" w:rsidRPr="008C3811" w:rsidRDefault="00A41E9C" w:rsidP="007876D6">
            <w:pPr>
              <w:jc w:val="center"/>
              <w:rPr>
                <w:b/>
                <w:color w:val="000000"/>
                <w:sz w:val="14"/>
                <w:szCs w:val="14"/>
              </w:rPr>
            </w:pPr>
            <w:r>
              <w:rPr>
                <w:b/>
                <w:color w:val="000000"/>
                <w:sz w:val="14"/>
                <w:szCs w:val="14"/>
              </w:rPr>
              <w:t>каждый последующий кг (до 30 кг)</w:t>
            </w:r>
          </w:p>
        </w:tc>
        <w:tc>
          <w:tcPr>
            <w:tcW w:w="1559" w:type="dxa"/>
            <w:vMerge/>
            <w:vAlign w:val="center"/>
          </w:tcPr>
          <w:p w:rsidR="00A41E9C" w:rsidRPr="008C3811" w:rsidRDefault="00A41E9C" w:rsidP="007876D6">
            <w:pPr>
              <w:jc w:val="center"/>
              <w:rPr>
                <w:b/>
                <w:color w:val="000000"/>
                <w:sz w:val="14"/>
                <w:szCs w:val="14"/>
              </w:rPr>
            </w:pPr>
          </w:p>
        </w:tc>
        <w:tc>
          <w:tcPr>
            <w:tcW w:w="1276" w:type="dxa"/>
            <w:vAlign w:val="center"/>
          </w:tcPr>
          <w:p w:rsidR="00A41E9C" w:rsidRPr="008C3811" w:rsidRDefault="00A41E9C" w:rsidP="007876D6">
            <w:pPr>
              <w:jc w:val="center"/>
              <w:rPr>
                <w:b/>
                <w:color w:val="000000"/>
                <w:sz w:val="14"/>
                <w:szCs w:val="14"/>
              </w:rPr>
            </w:pPr>
            <w:r w:rsidRPr="008C3811">
              <w:rPr>
                <w:b/>
                <w:color w:val="000000"/>
                <w:sz w:val="14"/>
                <w:szCs w:val="14"/>
              </w:rPr>
              <w:t>вес до</w:t>
            </w:r>
            <w:r w:rsidRPr="008C3811">
              <w:rPr>
                <w:b/>
                <w:color w:val="000000"/>
                <w:sz w:val="14"/>
                <w:szCs w:val="14"/>
              </w:rPr>
              <w:br/>
              <w:t>0,5 кг</w:t>
            </w:r>
          </w:p>
        </w:tc>
        <w:tc>
          <w:tcPr>
            <w:tcW w:w="1134" w:type="dxa"/>
            <w:vAlign w:val="center"/>
          </w:tcPr>
          <w:p w:rsidR="00A41E9C" w:rsidRPr="008C3811" w:rsidRDefault="00A41E9C" w:rsidP="007876D6">
            <w:pPr>
              <w:jc w:val="center"/>
              <w:rPr>
                <w:b/>
                <w:color w:val="000000"/>
                <w:sz w:val="14"/>
                <w:szCs w:val="14"/>
              </w:rPr>
            </w:pPr>
            <w:r w:rsidRPr="008C3811">
              <w:rPr>
                <w:b/>
                <w:color w:val="000000"/>
                <w:sz w:val="14"/>
                <w:szCs w:val="14"/>
              </w:rPr>
              <w:t>вес до</w:t>
            </w:r>
            <w:r w:rsidRPr="008C3811">
              <w:rPr>
                <w:b/>
                <w:color w:val="000000"/>
                <w:sz w:val="14"/>
                <w:szCs w:val="14"/>
              </w:rPr>
              <w:br/>
              <w:t>1 кг</w:t>
            </w:r>
          </w:p>
        </w:tc>
        <w:tc>
          <w:tcPr>
            <w:tcW w:w="2976" w:type="dxa"/>
            <w:vAlign w:val="center"/>
          </w:tcPr>
          <w:p w:rsidR="00A41E9C" w:rsidRPr="008C3811" w:rsidRDefault="00A41E9C" w:rsidP="007876D6">
            <w:pPr>
              <w:jc w:val="center"/>
              <w:rPr>
                <w:b/>
                <w:bCs/>
                <w:sz w:val="14"/>
                <w:szCs w:val="14"/>
              </w:rPr>
            </w:pPr>
            <w:r w:rsidRPr="003D7307">
              <w:rPr>
                <w:b/>
                <w:bCs/>
                <w:sz w:val="14"/>
                <w:szCs w:val="14"/>
              </w:rPr>
              <w:t>каждый последующий кг (до 30</w:t>
            </w:r>
            <w:r>
              <w:rPr>
                <w:b/>
                <w:bCs/>
                <w:sz w:val="14"/>
                <w:szCs w:val="14"/>
              </w:rPr>
              <w:t xml:space="preserve"> кг</w:t>
            </w:r>
            <w:r w:rsidRPr="003D7307">
              <w:rPr>
                <w:b/>
                <w:bCs/>
                <w:sz w:val="14"/>
                <w:szCs w:val="14"/>
              </w:rPr>
              <w:t>)</w:t>
            </w:r>
          </w:p>
        </w:tc>
      </w:tr>
      <w:tr w:rsidR="00A41E9C" w:rsidRPr="008C3811" w:rsidTr="00A41E9C">
        <w:trPr>
          <w:trHeight w:val="510"/>
          <w:jc w:val="center"/>
        </w:trPr>
        <w:tc>
          <w:tcPr>
            <w:tcW w:w="567" w:type="dxa"/>
            <w:vAlign w:val="center"/>
          </w:tcPr>
          <w:p w:rsidR="00A41E9C" w:rsidRPr="008C3811" w:rsidRDefault="00A41E9C" w:rsidP="00A41E9C">
            <w:pPr>
              <w:jc w:val="center"/>
              <w:rPr>
                <w:color w:val="000000"/>
                <w:sz w:val="14"/>
                <w:szCs w:val="14"/>
              </w:rPr>
            </w:pPr>
            <w:r w:rsidRPr="008C3811">
              <w:rPr>
                <w:color w:val="000000"/>
                <w:sz w:val="14"/>
                <w:szCs w:val="14"/>
              </w:rPr>
              <w:t>1</w:t>
            </w:r>
          </w:p>
        </w:tc>
        <w:tc>
          <w:tcPr>
            <w:tcW w:w="1413" w:type="dxa"/>
            <w:shd w:val="clear" w:color="auto" w:fill="auto"/>
            <w:vAlign w:val="center"/>
          </w:tcPr>
          <w:p w:rsidR="00A41E9C" w:rsidRPr="008C3811" w:rsidRDefault="00A41E9C" w:rsidP="007876D6">
            <w:pPr>
              <w:jc w:val="center"/>
              <w:rPr>
                <w:color w:val="000000"/>
                <w:sz w:val="14"/>
                <w:szCs w:val="14"/>
              </w:rPr>
            </w:pPr>
            <w:r w:rsidRPr="008C3811">
              <w:rPr>
                <w:color w:val="000000"/>
                <w:sz w:val="14"/>
                <w:szCs w:val="14"/>
              </w:rPr>
              <w:t>Москва – Хабаровск</w:t>
            </w:r>
          </w:p>
        </w:tc>
        <w:tc>
          <w:tcPr>
            <w:tcW w:w="1559" w:type="dxa"/>
            <w:vAlign w:val="center"/>
          </w:tcPr>
          <w:p w:rsidR="00A41E9C" w:rsidRPr="008C3811" w:rsidRDefault="00A41E9C" w:rsidP="007876D6">
            <w:pPr>
              <w:jc w:val="center"/>
              <w:rPr>
                <w:color w:val="000000"/>
                <w:sz w:val="14"/>
                <w:szCs w:val="14"/>
              </w:rPr>
            </w:pPr>
          </w:p>
        </w:tc>
        <w:tc>
          <w:tcPr>
            <w:tcW w:w="1276" w:type="dxa"/>
            <w:vAlign w:val="center"/>
          </w:tcPr>
          <w:p w:rsidR="00A41E9C" w:rsidRPr="008C3811" w:rsidRDefault="00A41E9C" w:rsidP="007876D6">
            <w:pPr>
              <w:jc w:val="center"/>
              <w:rPr>
                <w:color w:val="000000"/>
                <w:sz w:val="14"/>
                <w:szCs w:val="14"/>
              </w:rPr>
            </w:pPr>
          </w:p>
        </w:tc>
        <w:tc>
          <w:tcPr>
            <w:tcW w:w="1276" w:type="dxa"/>
            <w:vAlign w:val="center"/>
          </w:tcPr>
          <w:p w:rsidR="00A41E9C" w:rsidRPr="008C3811" w:rsidRDefault="00A41E9C" w:rsidP="007876D6">
            <w:pPr>
              <w:jc w:val="center"/>
              <w:rPr>
                <w:color w:val="000000"/>
                <w:sz w:val="14"/>
                <w:szCs w:val="14"/>
              </w:rPr>
            </w:pPr>
          </w:p>
        </w:tc>
        <w:tc>
          <w:tcPr>
            <w:tcW w:w="2835" w:type="dxa"/>
            <w:vAlign w:val="center"/>
          </w:tcPr>
          <w:p w:rsidR="00A41E9C" w:rsidRPr="008C3811" w:rsidRDefault="00A41E9C" w:rsidP="007876D6">
            <w:pPr>
              <w:jc w:val="center"/>
              <w:rPr>
                <w:color w:val="000000"/>
                <w:sz w:val="14"/>
                <w:szCs w:val="14"/>
              </w:rPr>
            </w:pPr>
          </w:p>
        </w:tc>
        <w:tc>
          <w:tcPr>
            <w:tcW w:w="1559" w:type="dxa"/>
          </w:tcPr>
          <w:p w:rsidR="00A41E9C" w:rsidRPr="008C3811" w:rsidRDefault="00A41E9C" w:rsidP="007876D6">
            <w:pPr>
              <w:jc w:val="center"/>
              <w:rPr>
                <w:color w:val="000000"/>
                <w:sz w:val="14"/>
                <w:szCs w:val="14"/>
              </w:rPr>
            </w:pPr>
          </w:p>
        </w:tc>
        <w:tc>
          <w:tcPr>
            <w:tcW w:w="1276" w:type="dxa"/>
          </w:tcPr>
          <w:p w:rsidR="00A41E9C" w:rsidRPr="008C3811" w:rsidRDefault="00A41E9C" w:rsidP="007876D6">
            <w:pPr>
              <w:jc w:val="center"/>
              <w:rPr>
                <w:color w:val="000000"/>
                <w:sz w:val="14"/>
                <w:szCs w:val="14"/>
              </w:rPr>
            </w:pPr>
          </w:p>
        </w:tc>
        <w:tc>
          <w:tcPr>
            <w:tcW w:w="1134" w:type="dxa"/>
          </w:tcPr>
          <w:p w:rsidR="00A41E9C" w:rsidRPr="008C3811" w:rsidRDefault="00A41E9C" w:rsidP="007876D6">
            <w:pPr>
              <w:jc w:val="center"/>
              <w:rPr>
                <w:color w:val="000000"/>
                <w:sz w:val="14"/>
                <w:szCs w:val="14"/>
              </w:rPr>
            </w:pPr>
          </w:p>
        </w:tc>
        <w:tc>
          <w:tcPr>
            <w:tcW w:w="2976" w:type="dxa"/>
          </w:tcPr>
          <w:p w:rsidR="00A41E9C" w:rsidRPr="008C3811" w:rsidRDefault="00A41E9C" w:rsidP="007876D6">
            <w:pPr>
              <w:jc w:val="center"/>
              <w:rPr>
                <w:color w:val="000000"/>
                <w:sz w:val="14"/>
                <w:szCs w:val="14"/>
              </w:rPr>
            </w:pPr>
          </w:p>
        </w:tc>
      </w:tr>
      <w:tr w:rsidR="00A41E9C" w:rsidRPr="008C3811" w:rsidTr="00A41E9C">
        <w:trPr>
          <w:trHeight w:val="510"/>
          <w:jc w:val="center"/>
        </w:trPr>
        <w:tc>
          <w:tcPr>
            <w:tcW w:w="567" w:type="dxa"/>
            <w:vAlign w:val="center"/>
          </w:tcPr>
          <w:p w:rsidR="00A41E9C" w:rsidRPr="008C3811" w:rsidRDefault="00A41E9C" w:rsidP="00A41E9C">
            <w:pPr>
              <w:jc w:val="center"/>
              <w:rPr>
                <w:color w:val="000000"/>
                <w:sz w:val="14"/>
                <w:szCs w:val="14"/>
              </w:rPr>
            </w:pPr>
            <w:r w:rsidRPr="008C3811">
              <w:rPr>
                <w:color w:val="000000"/>
                <w:sz w:val="14"/>
                <w:szCs w:val="14"/>
              </w:rPr>
              <w:t>2</w:t>
            </w:r>
          </w:p>
        </w:tc>
        <w:tc>
          <w:tcPr>
            <w:tcW w:w="1413" w:type="dxa"/>
            <w:shd w:val="clear" w:color="auto" w:fill="auto"/>
            <w:vAlign w:val="center"/>
          </w:tcPr>
          <w:p w:rsidR="00A41E9C" w:rsidRPr="008C3811" w:rsidRDefault="00A41E9C" w:rsidP="007876D6">
            <w:pPr>
              <w:jc w:val="center"/>
              <w:rPr>
                <w:color w:val="000000"/>
                <w:sz w:val="14"/>
                <w:szCs w:val="14"/>
              </w:rPr>
            </w:pPr>
            <w:r w:rsidRPr="008C3811">
              <w:rPr>
                <w:color w:val="000000"/>
                <w:sz w:val="14"/>
                <w:szCs w:val="14"/>
              </w:rPr>
              <w:t>Москва - Санкт-Петербург</w:t>
            </w:r>
          </w:p>
        </w:tc>
        <w:tc>
          <w:tcPr>
            <w:tcW w:w="1559" w:type="dxa"/>
            <w:vAlign w:val="center"/>
          </w:tcPr>
          <w:p w:rsidR="00A41E9C" w:rsidRPr="008C3811" w:rsidRDefault="00A41E9C" w:rsidP="007876D6">
            <w:pPr>
              <w:jc w:val="center"/>
              <w:rPr>
                <w:color w:val="000000"/>
                <w:sz w:val="14"/>
                <w:szCs w:val="14"/>
              </w:rPr>
            </w:pPr>
          </w:p>
        </w:tc>
        <w:tc>
          <w:tcPr>
            <w:tcW w:w="1276" w:type="dxa"/>
            <w:vAlign w:val="center"/>
          </w:tcPr>
          <w:p w:rsidR="00A41E9C" w:rsidRPr="008C3811" w:rsidRDefault="00A41E9C" w:rsidP="007876D6">
            <w:pPr>
              <w:jc w:val="center"/>
              <w:rPr>
                <w:color w:val="000000"/>
                <w:sz w:val="14"/>
                <w:szCs w:val="14"/>
              </w:rPr>
            </w:pPr>
          </w:p>
        </w:tc>
        <w:tc>
          <w:tcPr>
            <w:tcW w:w="1276" w:type="dxa"/>
            <w:vAlign w:val="center"/>
          </w:tcPr>
          <w:p w:rsidR="00A41E9C" w:rsidRPr="008C3811" w:rsidRDefault="00A41E9C" w:rsidP="007876D6">
            <w:pPr>
              <w:jc w:val="center"/>
              <w:rPr>
                <w:color w:val="000000"/>
                <w:sz w:val="14"/>
                <w:szCs w:val="14"/>
              </w:rPr>
            </w:pPr>
          </w:p>
        </w:tc>
        <w:tc>
          <w:tcPr>
            <w:tcW w:w="2835" w:type="dxa"/>
            <w:vAlign w:val="center"/>
          </w:tcPr>
          <w:p w:rsidR="00A41E9C" w:rsidRPr="008C3811" w:rsidRDefault="00A41E9C" w:rsidP="007876D6">
            <w:pPr>
              <w:jc w:val="center"/>
              <w:rPr>
                <w:color w:val="000000"/>
                <w:sz w:val="14"/>
                <w:szCs w:val="14"/>
              </w:rPr>
            </w:pPr>
          </w:p>
        </w:tc>
        <w:tc>
          <w:tcPr>
            <w:tcW w:w="1559" w:type="dxa"/>
          </w:tcPr>
          <w:p w:rsidR="00A41E9C" w:rsidRPr="008C3811" w:rsidRDefault="00A41E9C" w:rsidP="007876D6">
            <w:pPr>
              <w:jc w:val="center"/>
              <w:rPr>
                <w:color w:val="000000"/>
                <w:sz w:val="14"/>
                <w:szCs w:val="14"/>
              </w:rPr>
            </w:pPr>
          </w:p>
        </w:tc>
        <w:tc>
          <w:tcPr>
            <w:tcW w:w="1276" w:type="dxa"/>
          </w:tcPr>
          <w:p w:rsidR="00A41E9C" w:rsidRPr="008C3811" w:rsidRDefault="00A41E9C" w:rsidP="007876D6">
            <w:pPr>
              <w:jc w:val="center"/>
              <w:rPr>
                <w:color w:val="000000"/>
                <w:sz w:val="14"/>
                <w:szCs w:val="14"/>
              </w:rPr>
            </w:pPr>
          </w:p>
        </w:tc>
        <w:tc>
          <w:tcPr>
            <w:tcW w:w="1134" w:type="dxa"/>
          </w:tcPr>
          <w:p w:rsidR="00A41E9C" w:rsidRPr="008C3811" w:rsidRDefault="00A41E9C" w:rsidP="007876D6">
            <w:pPr>
              <w:jc w:val="center"/>
              <w:rPr>
                <w:color w:val="000000"/>
                <w:sz w:val="14"/>
                <w:szCs w:val="14"/>
              </w:rPr>
            </w:pPr>
          </w:p>
        </w:tc>
        <w:tc>
          <w:tcPr>
            <w:tcW w:w="2976" w:type="dxa"/>
          </w:tcPr>
          <w:p w:rsidR="00A41E9C" w:rsidRPr="008C3811" w:rsidRDefault="00A41E9C" w:rsidP="007876D6">
            <w:pPr>
              <w:jc w:val="center"/>
              <w:rPr>
                <w:color w:val="000000"/>
                <w:sz w:val="14"/>
                <w:szCs w:val="14"/>
              </w:rPr>
            </w:pPr>
          </w:p>
        </w:tc>
      </w:tr>
      <w:tr w:rsidR="00A41E9C" w:rsidRPr="008C3811" w:rsidTr="00A41E9C">
        <w:trPr>
          <w:trHeight w:val="510"/>
          <w:jc w:val="center"/>
        </w:trPr>
        <w:tc>
          <w:tcPr>
            <w:tcW w:w="567" w:type="dxa"/>
            <w:vAlign w:val="center"/>
          </w:tcPr>
          <w:p w:rsidR="00A41E9C" w:rsidRPr="008C3811" w:rsidRDefault="00A41E9C" w:rsidP="00A41E9C">
            <w:pPr>
              <w:jc w:val="center"/>
              <w:rPr>
                <w:color w:val="000000"/>
                <w:sz w:val="14"/>
                <w:szCs w:val="14"/>
              </w:rPr>
            </w:pPr>
            <w:r w:rsidRPr="008C3811">
              <w:rPr>
                <w:color w:val="000000"/>
                <w:sz w:val="14"/>
                <w:szCs w:val="14"/>
              </w:rPr>
              <w:t>3</w:t>
            </w:r>
          </w:p>
        </w:tc>
        <w:tc>
          <w:tcPr>
            <w:tcW w:w="1413" w:type="dxa"/>
            <w:shd w:val="clear" w:color="auto" w:fill="auto"/>
            <w:vAlign w:val="center"/>
          </w:tcPr>
          <w:p w:rsidR="00A41E9C" w:rsidRPr="008C3811" w:rsidRDefault="00A41E9C" w:rsidP="007876D6">
            <w:pPr>
              <w:jc w:val="center"/>
              <w:rPr>
                <w:color w:val="000000"/>
                <w:sz w:val="14"/>
                <w:szCs w:val="14"/>
              </w:rPr>
            </w:pPr>
            <w:r w:rsidRPr="008C3811">
              <w:rPr>
                <w:color w:val="000000"/>
                <w:sz w:val="14"/>
                <w:szCs w:val="14"/>
              </w:rPr>
              <w:t>Москва</w:t>
            </w:r>
            <w:r w:rsidRPr="008C3811">
              <w:rPr>
                <w:sz w:val="14"/>
                <w:szCs w:val="14"/>
              </w:rPr>
              <w:t xml:space="preserve"> - Новосибирск</w:t>
            </w:r>
          </w:p>
        </w:tc>
        <w:tc>
          <w:tcPr>
            <w:tcW w:w="1559" w:type="dxa"/>
            <w:vAlign w:val="center"/>
          </w:tcPr>
          <w:p w:rsidR="00A41E9C" w:rsidRPr="008C3811" w:rsidRDefault="00A41E9C" w:rsidP="007876D6">
            <w:pPr>
              <w:jc w:val="center"/>
              <w:rPr>
                <w:color w:val="000000"/>
                <w:sz w:val="14"/>
                <w:szCs w:val="14"/>
              </w:rPr>
            </w:pPr>
          </w:p>
        </w:tc>
        <w:tc>
          <w:tcPr>
            <w:tcW w:w="1276" w:type="dxa"/>
            <w:vAlign w:val="center"/>
          </w:tcPr>
          <w:p w:rsidR="00A41E9C" w:rsidRPr="008C3811" w:rsidRDefault="00A41E9C" w:rsidP="007876D6">
            <w:pPr>
              <w:jc w:val="center"/>
              <w:rPr>
                <w:color w:val="000000"/>
                <w:sz w:val="14"/>
                <w:szCs w:val="14"/>
              </w:rPr>
            </w:pPr>
          </w:p>
        </w:tc>
        <w:tc>
          <w:tcPr>
            <w:tcW w:w="1276" w:type="dxa"/>
            <w:vAlign w:val="center"/>
          </w:tcPr>
          <w:p w:rsidR="00A41E9C" w:rsidRPr="008C3811" w:rsidRDefault="00A41E9C" w:rsidP="007876D6">
            <w:pPr>
              <w:jc w:val="center"/>
              <w:rPr>
                <w:color w:val="000000"/>
                <w:sz w:val="14"/>
                <w:szCs w:val="14"/>
              </w:rPr>
            </w:pPr>
          </w:p>
        </w:tc>
        <w:tc>
          <w:tcPr>
            <w:tcW w:w="2835" w:type="dxa"/>
            <w:vAlign w:val="center"/>
          </w:tcPr>
          <w:p w:rsidR="00A41E9C" w:rsidRPr="008C3811" w:rsidRDefault="00A41E9C" w:rsidP="007876D6">
            <w:pPr>
              <w:jc w:val="center"/>
              <w:rPr>
                <w:color w:val="000000"/>
                <w:sz w:val="14"/>
                <w:szCs w:val="14"/>
              </w:rPr>
            </w:pPr>
          </w:p>
        </w:tc>
        <w:tc>
          <w:tcPr>
            <w:tcW w:w="1559" w:type="dxa"/>
          </w:tcPr>
          <w:p w:rsidR="00A41E9C" w:rsidRPr="008C3811" w:rsidRDefault="00A41E9C" w:rsidP="007876D6">
            <w:pPr>
              <w:jc w:val="center"/>
              <w:rPr>
                <w:color w:val="000000"/>
                <w:sz w:val="14"/>
                <w:szCs w:val="14"/>
              </w:rPr>
            </w:pPr>
          </w:p>
        </w:tc>
        <w:tc>
          <w:tcPr>
            <w:tcW w:w="1276" w:type="dxa"/>
          </w:tcPr>
          <w:p w:rsidR="00A41E9C" w:rsidRPr="008C3811" w:rsidRDefault="00A41E9C" w:rsidP="007876D6">
            <w:pPr>
              <w:jc w:val="center"/>
              <w:rPr>
                <w:color w:val="000000"/>
                <w:sz w:val="14"/>
                <w:szCs w:val="14"/>
              </w:rPr>
            </w:pPr>
          </w:p>
        </w:tc>
        <w:tc>
          <w:tcPr>
            <w:tcW w:w="1134" w:type="dxa"/>
          </w:tcPr>
          <w:p w:rsidR="00A41E9C" w:rsidRPr="008C3811" w:rsidRDefault="00A41E9C" w:rsidP="007876D6">
            <w:pPr>
              <w:jc w:val="center"/>
              <w:rPr>
                <w:color w:val="000000"/>
                <w:sz w:val="14"/>
                <w:szCs w:val="14"/>
              </w:rPr>
            </w:pPr>
          </w:p>
        </w:tc>
        <w:tc>
          <w:tcPr>
            <w:tcW w:w="2976" w:type="dxa"/>
          </w:tcPr>
          <w:p w:rsidR="00A41E9C" w:rsidRPr="008C3811" w:rsidRDefault="00A41E9C" w:rsidP="007876D6">
            <w:pPr>
              <w:jc w:val="center"/>
              <w:rPr>
                <w:color w:val="000000"/>
                <w:sz w:val="14"/>
                <w:szCs w:val="14"/>
              </w:rPr>
            </w:pPr>
          </w:p>
        </w:tc>
      </w:tr>
      <w:tr w:rsidR="00A41E9C" w:rsidRPr="008C3811" w:rsidTr="00A41E9C">
        <w:trPr>
          <w:trHeight w:val="510"/>
          <w:jc w:val="center"/>
        </w:trPr>
        <w:tc>
          <w:tcPr>
            <w:tcW w:w="567" w:type="dxa"/>
            <w:vAlign w:val="center"/>
          </w:tcPr>
          <w:p w:rsidR="00A41E9C" w:rsidRPr="008C3811" w:rsidRDefault="00A41E9C" w:rsidP="00A41E9C">
            <w:pPr>
              <w:jc w:val="center"/>
              <w:rPr>
                <w:color w:val="000000"/>
                <w:sz w:val="14"/>
                <w:szCs w:val="14"/>
              </w:rPr>
            </w:pPr>
            <w:r w:rsidRPr="008C3811">
              <w:rPr>
                <w:color w:val="000000"/>
                <w:sz w:val="14"/>
                <w:szCs w:val="14"/>
              </w:rPr>
              <w:t>4</w:t>
            </w:r>
          </w:p>
        </w:tc>
        <w:tc>
          <w:tcPr>
            <w:tcW w:w="1413" w:type="dxa"/>
            <w:shd w:val="clear" w:color="auto" w:fill="auto"/>
            <w:vAlign w:val="center"/>
          </w:tcPr>
          <w:p w:rsidR="00A41E9C" w:rsidRPr="008C3811" w:rsidRDefault="00A41E9C" w:rsidP="007876D6">
            <w:pPr>
              <w:jc w:val="center"/>
              <w:rPr>
                <w:color w:val="000000"/>
                <w:sz w:val="14"/>
                <w:szCs w:val="14"/>
              </w:rPr>
            </w:pPr>
            <w:r w:rsidRPr="008C3811">
              <w:rPr>
                <w:color w:val="000000"/>
                <w:sz w:val="14"/>
                <w:szCs w:val="14"/>
              </w:rPr>
              <w:t>Москва - Екатеринбург</w:t>
            </w:r>
          </w:p>
        </w:tc>
        <w:tc>
          <w:tcPr>
            <w:tcW w:w="1559" w:type="dxa"/>
            <w:vAlign w:val="center"/>
          </w:tcPr>
          <w:p w:rsidR="00A41E9C" w:rsidRPr="008C3811" w:rsidRDefault="00A41E9C" w:rsidP="007876D6">
            <w:pPr>
              <w:jc w:val="center"/>
              <w:rPr>
                <w:color w:val="000000"/>
                <w:sz w:val="14"/>
                <w:szCs w:val="14"/>
              </w:rPr>
            </w:pPr>
          </w:p>
        </w:tc>
        <w:tc>
          <w:tcPr>
            <w:tcW w:w="1276" w:type="dxa"/>
            <w:vAlign w:val="center"/>
          </w:tcPr>
          <w:p w:rsidR="00A41E9C" w:rsidRPr="008C3811" w:rsidRDefault="00A41E9C" w:rsidP="007876D6">
            <w:pPr>
              <w:jc w:val="center"/>
              <w:rPr>
                <w:color w:val="000000"/>
                <w:sz w:val="14"/>
                <w:szCs w:val="14"/>
              </w:rPr>
            </w:pPr>
          </w:p>
        </w:tc>
        <w:tc>
          <w:tcPr>
            <w:tcW w:w="1276" w:type="dxa"/>
            <w:vAlign w:val="center"/>
          </w:tcPr>
          <w:p w:rsidR="00A41E9C" w:rsidRPr="008C3811" w:rsidRDefault="00A41E9C" w:rsidP="007876D6">
            <w:pPr>
              <w:jc w:val="center"/>
              <w:rPr>
                <w:color w:val="000000"/>
                <w:sz w:val="14"/>
                <w:szCs w:val="14"/>
              </w:rPr>
            </w:pPr>
          </w:p>
        </w:tc>
        <w:tc>
          <w:tcPr>
            <w:tcW w:w="2835" w:type="dxa"/>
            <w:vAlign w:val="center"/>
          </w:tcPr>
          <w:p w:rsidR="00A41E9C" w:rsidRPr="008C3811" w:rsidRDefault="00A41E9C" w:rsidP="007876D6">
            <w:pPr>
              <w:jc w:val="center"/>
              <w:rPr>
                <w:color w:val="000000"/>
                <w:sz w:val="14"/>
                <w:szCs w:val="14"/>
              </w:rPr>
            </w:pPr>
          </w:p>
        </w:tc>
        <w:tc>
          <w:tcPr>
            <w:tcW w:w="1559" w:type="dxa"/>
          </w:tcPr>
          <w:p w:rsidR="00A41E9C" w:rsidRPr="008C3811" w:rsidRDefault="00A41E9C" w:rsidP="007876D6">
            <w:pPr>
              <w:jc w:val="center"/>
              <w:rPr>
                <w:color w:val="000000"/>
                <w:sz w:val="14"/>
                <w:szCs w:val="14"/>
              </w:rPr>
            </w:pPr>
          </w:p>
        </w:tc>
        <w:tc>
          <w:tcPr>
            <w:tcW w:w="1276" w:type="dxa"/>
          </w:tcPr>
          <w:p w:rsidR="00A41E9C" w:rsidRPr="008C3811" w:rsidRDefault="00A41E9C" w:rsidP="007876D6">
            <w:pPr>
              <w:jc w:val="center"/>
              <w:rPr>
                <w:color w:val="000000"/>
                <w:sz w:val="14"/>
                <w:szCs w:val="14"/>
              </w:rPr>
            </w:pPr>
          </w:p>
        </w:tc>
        <w:tc>
          <w:tcPr>
            <w:tcW w:w="1134" w:type="dxa"/>
          </w:tcPr>
          <w:p w:rsidR="00A41E9C" w:rsidRPr="008C3811" w:rsidRDefault="00A41E9C" w:rsidP="007876D6">
            <w:pPr>
              <w:jc w:val="center"/>
              <w:rPr>
                <w:color w:val="000000"/>
                <w:sz w:val="14"/>
                <w:szCs w:val="14"/>
              </w:rPr>
            </w:pPr>
          </w:p>
        </w:tc>
        <w:tc>
          <w:tcPr>
            <w:tcW w:w="2976" w:type="dxa"/>
          </w:tcPr>
          <w:p w:rsidR="00A41E9C" w:rsidRPr="008C3811" w:rsidRDefault="00A41E9C" w:rsidP="007876D6">
            <w:pPr>
              <w:jc w:val="center"/>
              <w:rPr>
                <w:color w:val="000000"/>
                <w:sz w:val="14"/>
                <w:szCs w:val="14"/>
              </w:rPr>
            </w:pPr>
          </w:p>
        </w:tc>
      </w:tr>
      <w:tr w:rsidR="00A41E9C" w:rsidRPr="008C3811" w:rsidTr="00A41E9C">
        <w:trPr>
          <w:trHeight w:val="510"/>
          <w:jc w:val="center"/>
        </w:trPr>
        <w:tc>
          <w:tcPr>
            <w:tcW w:w="567" w:type="dxa"/>
            <w:vAlign w:val="center"/>
          </w:tcPr>
          <w:p w:rsidR="00A41E9C" w:rsidRPr="008C3811" w:rsidRDefault="00A41E9C" w:rsidP="00A41E9C">
            <w:pPr>
              <w:jc w:val="center"/>
              <w:rPr>
                <w:color w:val="000000"/>
                <w:sz w:val="14"/>
                <w:szCs w:val="14"/>
              </w:rPr>
            </w:pPr>
            <w:r w:rsidRPr="008C3811">
              <w:rPr>
                <w:color w:val="000000"/>
                <w:sz w:val="14"/>
                <w:szCs w:val="14"/>
              </w:rPr>
              <w:t>5</w:t>
            </w:r>
          </w:p>
        </w:tc>
        <w:tc>
          <w:tcPr>
            <w:tcW w:w="1413" w:type="dxa"/>
            <w:shd w:val="clear" w:color="auto" w:fill="auto"/>
            <w:vAlign w:val="center"/>
          </w:tcPr>
          <w:p w:rsidR="00A41E9C" w:rsidRPr="008C3811" w:rsidRDefault="00A41E9C" w:rsidP="007876D6">
            <w:pPr>
              <w:jc w:val="center"/>
              <w:rPr>
                <w:color w:val="000000"/>
                <w:sz w:val="14"/>
                <w:szCs w:val="14"/>
              </w:rPr>
            </w:pPr>
            <w:r w:rsidRPr="008C3811">
              <w:rPr>
                <w:color w:val="000000"/>
                <w:sz w:val="14"/>
                <w:szCs w:val="14"/>
              </w:rPr>
              <w:t>Москва – Нижний Новгород</w:t>
            </w:r>
          </w:p>
        </w:tc>
        <w:tc>
          <w:tcPr>
            <w:tcW w:w="1559" w:type="dxa"/>
            <w:vAlign w:val="center"/>
          </w:tcPr>
          <w:p w:rsidR="00A41E9C" w:rsidRPr="008C3811" w:rsidRDefault="00A41E9C" w:rsidP="007876D6">
            <w:pPr>
              <w:jc w:val="center"/>
              <w:rPr>
                <w:color w:val="000000"/>
                <w:sz w:val="14"/>
                <w:szCs w:val="14"/>
              </w:rPr>
            </w:pPr>
          </w:p>
        </w:tc>
        <w:tc>
          <w:tcPr>
            <w:tcW w:w="1276" w:type="dxa"/>
            <w:vAlign w:val="center"/>
          </w:tcPr>
          <w:p w:rsidR="00A41E9C" w:rsidRPr="008C3811" w:rsidRDefault="00A41E9C" w:rsidP="007876D6">
            <w:pPr>
              <w:jc w:val="center"/>
              <w:rPr>
                <w:color w:val="000000"/>
                <w:sz w:val="14"/>
                <w:szCs w:val="14"/>
              </w:rPr>
            </w:pPr>
          </w:p>
        </w:tc>
        <w:tc>
          <w:tcPr>
            <w:tcW w:w="1276" w:type="dxa"/>
            <w:vAlign w:val="center"/>
          </w:tcPr>
          <w:p w:rsidR="00A41E9C" w:rsidRPr="008C3811" w:rsidRDefault="00A41E9C" w:rsidP="007876D6">
            <w:pPr>
              <w:jc w:val="center"/>
              <w:rPr>
                <w:color w:val="000000"/>
                <w:sz w:val="14"/>
                <w:szCs w:val="14"/>
              </w:rPr>
            </w:pPr>
          </w:p>
        </w:tc>
        <w:tc>
          <w:tcPr>
            <w:tcW w:w="2835" w:type="dxa"/>
            <w:vAlign w:val="center"/>
          </w:tcPr>
          <w:p w:rsidR="00A41E9C" w:rsidRPr="008C3811" w:rsidRDefault="00A41E9C" w:rsidP="007876D6">
            <w:pPr>
              <w:jc w:val="center"/>
              <w:rPr>
                <w:color w:val="000000"/>
                <w:sz w:val="14"/>
                <w:szCs w:val="14"/>
              </w:rPr>
            </w:pPr>
          </w:p>
        </w:tc>
        <w:tc>
          <w:tcPr>
            <w:tcW w:w="1559" w:type="dxa"/>
          </w:tcPr>
          <w:p w:rsidR="00A41E9C" w:rsidRPr="008C3811" w:rsidRDefault="00A41E9C" w:rsidP="007876D6">
            <w:pPr>
              <w:jc w:val="center"/>
              <w:rPr>
                <w:color w:val="000000"/>
                <w:sz w:val="14"/>
                <w:szCs w:val="14"/>
              </w:rPr>
            </w:pPr>
          </w:p>
        </w:tc>
        <w:tc>
          <w:tcPr>
            <w:tcW w:w="1276" w:type="dxa"/>
          </w:tcPr>
          <w:p w:rsidR="00A41E9C" w:rsidRPr="008C3811" w:rsidRDefault="00A41E9C" w:rsidP="007876D6">
            <w:pPr>
              <w:jc w:val="center"/>
              <w:rPr>
                <w:color w:val="000000"/>
                <w:sz w:val="14"/>
                <w:szCs w:val="14"/>
              </w:rPr>
            </w:pPr>
          </w:p>
        </w:tc>
        <w:tc>
          <w:tcPr>
            <w:tcW w:w="1134" w:type="dxa"/>
          </w:tcPr>
          <w:p w:rsidR="00A41E9C" w:rsidRPr="008C3811" w:rsidRDefault="00A41E9C" w:rsidP="007876D6">
            <w:pPr>
              <w:jc w:val="center"/>
              <w:rPr>
                <w:color w:val="000000"/>
                <w:sz w:val="14"/>
                <w:szCs w:val="14"/>
              </w:rPr>
            </w:pPr>
          </w:p>
        </w:tc>
        <w:tc>
          <w:tcPr>
            <w:tcW w:w="2976" w:type="dxa"/>
          </w:tcPr>
          <w:p w:rsidR="00A41E9C" w:rsidRPr="008C3811" w:rsidRDefault="00A41E9C" w:rsidP="007876D6">
            <w:pPr>
              <w:jc w:val="center"/>
              <w:rPr>
                <w:color w:val="000000"/>
                <w:sz w:val="14"/>
                <w:szCs w:val="14"/>
              </w:rPr>
            </w:pPr>
          </w:p>
        </w:tc>
      </w:tr>
      <w:tr w:rsidR="00A41E9C" w:rsidRPr="008C3811" w:rsidTr="00A41E9C">
        <w:trPr>
          <w:trHeight w:val="510"/>
          <w:jc w:val="center"/>
        </w:trPr>
        <w:tc>
          <w:tcPr>
            <w:tcW w:w="567" w:type="dxa"/>
            <w:vAlign w:val="center"/>
          </w:tcPr>
          <w:p w:rsidR="00A41E9C" w:rsidRPr="008C3811" w:rsidRDefault="00A41E9C" w:rsidP="00A41E9C">
            <w:pPr>
              <w:ind w:left="108"/>
              <w:jc w:val="center"/>
              <w:rPr>
                <w:color w:val="000000"/>
                <w:sz w:val="14"/>
                <w:szCs w:val="14"/>
              </w:rPr>
            </w:pPr>
            <w:r w:rsidRPr="008C3811">
              <w:rPr>
                <w:color w:val="000000"/>
                <w:sz w:val="14"/>
                <w:szCs w:val="14"/>
              </w:rPr>
              <w:t>6</w:t>
            </w:r>
          </w:p>
        </w:tc>
        <w:tc>
          <w:tcPr>
            <w:tcW w:w="1413" w:type="dxa"/>
            <w:shd w:val="clear" w:color="auto" w:fill="auto"/>
            <w:vAlign w:val="center"/>
          </w:tcPr>
          <w:p w:rsidR="00A41E9C" w:rsidRPr="008C3811" w:rsidRDefault="00A41E9C" w:rsidP="00A41E9C">
            <w:pPr>
              <w:jc w:val="center"/>
              <w:rPr>
                <w:color w:val="000000"/>
                <w:sz w:val="14"/>
                <w:szCs w:val="14"/>
              </w:rPr>
            </w:pPr>
            <w:r w:rsidRPr="008C3811">
              <w:rPr>
                <w:color w:val="000000"/>
                <w:sz w:val="14"/>
                <w:szCs w:val="14"/>
              </w:rPr>
              <w:t>Москва – Хабаровск</w:t>
            </w:r>
          </w:p>
        </w:tc>
        <w:tc>
          <w:tcPr>
            <w:tcW w:w="1559"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2835" w:type="dxa"/>
            <w:vAlign w:val="center"/>
          </w:tcPr>
          <w:p w:rsidR="00A41E9C" w:rsidRPr="008C3811" w:rsidRDefault="00A41E9C" w:rsidP="00A41E9C">
            <w:pPr>
              <w:jc w:val="center"/>
              <w:rPr>
                <w:color w:val="000000"/>
                <w:sz w:val="14"/>
                <w:szCs w:val="14"/>
              </w:rPr>
            </w:pPr>
          </w:p>
        </w:tc>
        <w:tc>
          <w:tcPr>
            <w:tcW w:w="1559" w:type="dxa"/>
          </w:tcPr>
          <w:p w:rsidR="00A41E9C" w:rsidRPr="008C3811" w:rsidRDefault="00A41E9C" w:rsidP="00A41E9C">
            <w:pPr>
              <w:jc w:val="center"/>
              <w:rPr>
                <w:color w:val="000000"/>
                <w:sz w:val="14"/>
                <w:szCs w:val="14"/>
              </w:rPr>
            </w:pPr>
          </w:p>
        </w:tc>
        <w:tc>
          <w:tcPr>
            <w:tcW w:w="1276" w:type="dxa"/>
          </w:tcPr>
          <w:p w:rsidR="00A41E9C" w:rsidRPr="008C3811" w:rsidRDefault="00A41E9C" w:rsidP="00A41E9C">
            <w:pPr>
              <w:jc w:val="center"/>
              <w:rPr>
                <w:color w:val="000000"/>
                <w:sz w:val="14"/>
                <w:szCs w:val="14"/>
              </w:rPr>
            </w:pPr>
          </w:p>
        </w:tc>
        <w:tc>
          <w:tcPr>
            <w:tcW w:w="1134" w:type="dxa"/>
          </w:tcPr>
          <w:p w:rsidR="00A41E9C" w:rsidRPr="008C3811" w:rsidRDefault="00A41E9C" w:rsidP="00A41E9C">
            <w:pPr>
              <w:jc w:val="center"/>
              <w:rPr>
                <w:color w:val="000000"/>
                <w:sz w:val="14"/>
                <w:szCs w:val="14"/>
              </w:rPr>
            </w:pPr>
          </w:p>
        </w:tc>
        <w:tc>
          <w:tcPr>
            <w:tcW w:w="2976" w:type="dxa"/>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vAlign w:val="center"/>
          </w:tcPr>
          <w:p w:rsidR="00A41E9C" w:rsidRPr="008C3811" w:rsidRDefault="00A41E9C" w:rsidP="00A41E9C">
            <w:pPr>
              <w:ind w:left="108"/>
              <w:jc w:val="center"/>
              <w:rPr>
                <w:color w:val="000000"/>
                <w:sz w:val="14"/>
                <w:szCs w:val="14"/>
              </w:rPr>
            </w:pPr>
            <w:r w:rsidRPr="008C3811">
              <w:rPr>
                <w:color w:val="000000"/>
                <w:sz w:val="14"/>
                <w:szCs w:val="14"/>
              </w:rPr>
              <w:t>7</w:t>
            </w:r>
          </w:p>
        </w:tc>
        <w:tc>
          <w:tcPr>
            <w:tcW w:w="1413" w:type="dxa"/>
            <w:shd w:val="clear" w:color="auto" w:fill="auto"/>
            <w:vAlign w:val="center"/>
          </w:tcPr>
          <w:p w:rsidR="00A41E9C" w:rsidRPr="008C3811" w:rsidRDefault="00A41E9C" w:rsidP="00A41E9C">
            <w:pPr>
              <w:jc w:val="center"/>
              <w:rPr>
                <w:color w:val="000000"/>
                <w:sz w:val="14"/>
                <w:szCs w:val="14"/>
              </w:rPr>
            </w:pPr>
            <w:r w:rsidRPr="008C3811">
              <w:rPr>
                <w:color w:val="000000"/>
                <w:sz w:val="14"/>
                <w:szCs w:val="14"/>
              </w:rPr>
              <w:t>Москва - Санкт-Петербург</w:t>
            </w:r>
          </w:p>
        </w:tc>
        <w:tc>
          <w:tcPr>
            <w:tcW w:w="1559"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2835" w:type="dxa"/>
            <w:vAlign w:val="center"/>
          </w:tcPr>
          <w:p w:rsidR="00A41E9C" w:rsidRPr="008C3811" w:rsidRDefault="00A41E9C" w:rsidP="00A41E9C">
            <w:pPr>
              <w:jc w:val="center"/>
              <w:rPr>
                <w:color w:val="000000"/>
                <w:sz w:val="14"/>
                <w:szCs w:val="14"/>
              </w:rPr>
            </w:pPr>
          </w:p>
        </w:tc>
        <w:tc>
          <w:tcPr>
            <w:tcW w:w="1559" w:type="dxa"/>
          </w:tcPr>
          <w:p w:rsidR="00A41E9C" w:rsidRPr="008C3811" w:rsidRDefault="00A41E9C" w:rsidP="00A41E9C">
            <w:pPr>
              <w:jc w:val="center"/>
              <w:rPr>
                <w:color w:val="000000"/>
                <w:sz w:val="14"/>
                <w:szCs w:val="14"/>
              </w:rPr>
            </w:pPr>
          </w:p>
        </w:tc>
        <w:tc>
          <w:tcPr>
            <w:tcW w:w="1276" w:type="dxa"/>
          </w:tcPr>
          <w:p w:rsidR="00A41E9C" w:rsidRPr="008C3811" w:rsidRDefault="00A41E9C" w:rsidP="00A41E9C">
            <w:pPr>
              <w:jc w:val="center"/>
              <w:rPr>
                <w:color w:val="000000"/>
                <w:sz w:val="14"/>
                <w:szCs w:val="14"/>
              </w:rPr>
            </w:pPr>
          </w:p>
        </w:tc>
        <w:tc>
          <w:tcPr>
            <w:tcW w:w="1134" w:type="dxa"/>
          </w:tcPr>
          <w:p w:rsidR="00A41E9C" w:rsidRPr="008C3811" w:rsidRDefault="00A41E9C" w:rsidP="00A41E9C">
            <w:pPr>
              <w:jc w:val="center"/>
              <w:rPr>
                <w:color w:val="000000"/>
                <w:sz w:val="14"/>
                <w:szCs w:val="14"/>
              </w:rPr>
            </w:pPr>
          </w:p>
        </w:tc>
        <w:tc>
          <w:tcPr>
            <w:tcW w:w="2976" w:type="dxa"/>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vAlign w:val="center"/>
          </w:tcPr>
          <w:p w:rsidR="00A41E9C" w:rsidRPr="008C3811" w:rsidRDefault="00A41E9C" w:rsidP="00A41E9C">
            <w:pPr>
              <w:ind w:left="108"/>
              <w:jc w:val="center"/>
              <w:rPr>
                <w:color w:val="000000"/>
                <w:sz w:val="14"/>
                <w:szCs w:val="14"/>
              </w:rPr>
            </w:pPr>
            <w:r w:rsidRPr="008C3811">
              <w:rPr>
                <w:color w:val="000000"/>
                <w:sz w:val="14"/>
                <w:szCs w:val="14"/>
              </w:rPr>
              <w:t>8</w:t>
            </w:r>
          </w:p>
        </w:tc>
        <w:tc>
          <w:tcPr>
            <w:tcW w:w="1413" w:type="dxa"/>
            <w:shd w:val="clear" w:color="auto" w:fill="auto"/>
            <w:vAlign w:val="center"/>
          </w:tcPr>
          <w:p w:rsidR="00A41E9C" w:rsidRPr="008C3811" w:rsidRDefault="00A41E9C" w:rsidP="00A41E9C">
            <w:pPr>
              <w:jc w:val="center"/>
              <w:rPr>
                <w:color w:val="000000"/>
                <w:sz w:val="14"/>
                <w:szCs w:val="14"/>
              </w:rPr>
            </w:pPr>
            <w:r w:rsidRPr="008C3811">
              <w:rPr>
                <w:color w:val="000000"/>
                <w:sz w:val="14"/>
                <w:szCs w:val="14"/>
              </w:rPr>
              <w:t>Москва</w:t>
            </w:r>
            <w:r w:rsidRPr="008C3811">
              <w:rPr>
                <w:sz w:val="14"/>
                <w:szCs w:val="14"/>
              </w:rPr>
              <w:t xml:space="preserve"> - Новосибирск</w:t>
            </w:r>
          </w:p>
        </w:tc>
        <w:tc>
          <w:tcPr>
            <w:tcW w:w="1559"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2835" w:type="dxa"/>
            <w:vAlign w:val="center"/>
          </w:tcPr>
          <w:p w:rsidR="00A41E9C" w:rsidRPr="008C3811" w:rsidRDefault="00A41E9C" w:rsidP="00A41E9C">
            <w:pPr>
              <w:jc w:val="center"/>
              <w:rPr>
                <w:color w:val="000000"/>
                <w:sz w:val="14"/>
                <w:szCs w:val="14"/>
              </w:rPr>
            </w:pPr>
          </w:p>
        </w:tc>
        <w:tc>
          <w:tcPr>
            <w:tcW w:w="1559" w:type="dxa"/>
          </w:tcPr>
          <w:p w:rsidR="00A41E9C" w:rsidRPr="008C3811" w:rsidRDefault="00A41E9C" w:rsidP="00A41E9C">
            <w:pPr>
              <w:jc w:val="center"/>
              <w:rPr>
                <w:color w:val="000000"/>
                <w:sz w:val="14"/>
                <w:szCs w:val="14"/>
              </w:rPr>
            </w:pPr>
          </w:p>
        </w:tc>
        <w:tc>
          <w:tcPr>
            <w:tcW w:w="1276" w:type="dxa"/>
          </w:tcPr>
          <w:p w:rsidR="00A41E9C" w:rsidRPr="008C3811" w:rsidRDefault="00A41E9C" w:rsidP="00A41E9C">
            <w:pPr>
              <w:jc w:val="center"/>
              <w:rPr>
                <w:color w:val="000000"/>
                <w:sz w:val="14"/>
                <w:szCs w:val="14"/>
              </w:rPr>
            </w:pPr>
          </w:p>
        </w:tc>
        <w:tc>
          <w:tcPr>
            <w:tcW w:w="1134" w:type="dxa"/>
          </w:tcPr>
          <w:p w:rsidR="00A41E9C" w:rsidRPr="008C3811" w:rsidRDefault="00A41E9C" w:rsidP="00A41E9C">
            <w:pPr>
              <w:jc w:val="center"/>
              <w:rPr>
                <w:color w:val="000000"/>
                <w:sz w:val="14"/>
                <w:szCs w:val="14"/>
              </w:rPr>
            </w:pPr>
          </w:p>
        </w:tc>
        <w:tc>
          <w:tcPr>
            <w:tcW w:w="2976" w:type="dxa"/>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vAlign w:val="center"/>
          </w:tcPr>
          <w:p w:rsidR="00A41E9C" w:rsidRPr="008C3811" w:rsidRDefault="00A41E9C" w:rsidP="00A41E9C">
            <w:pPr>
              <w:ind w:left="108"/>
              <w:jc w:val="center"/>
              <w:rPr>
                <w:color w:val="000000"/>
                <w:sz w:val="14"/>
                <w:szCs w:val="14"/>
              </w:rPr>
            </w:pPr>
            <w:r w:rsidRPr="008C3811">
              <w:rPr>
                <w:color w:val="000000"/>
                <w:sz w:val="14"/>
                <w:szCs w:val="14"/>
              </w:rPr>
              <w:t>9</w:t>
            </w:r>
          </w:p>
        </w:tc>
        <w:tc>
          <w:tcPr>
            <w:tcW w:w="1413" w:type="dxa"/>
            <w:shd w:val="clear" w:color="auto" w:fill="auto"/>
            <w:vAlign w:val="center"/>
          </w:tcPr>
          <w:p w:rsidR="00A41E9C" w:rsidRPr="008C3811" w:rsidRDefault="00A41E9C" w:rsidP="00A41E9C">
            <w:pPr>
              <w:jc w:val="center"/>
              <w:rPr>
                <w:color w:val="000000"/>
                <w:sz w:val="14"/>
                <w:szCs w:val="14"/>
              </w:rPr>
            </w:pPr>
            <w:r w:rsidRPr="008C3811">
              <w:rPr>
                <w:color w:val="000000"/>
                <w:sz w:val="14"/>
                <w:szCs w:val="14"/>
              </w:rPr>
              <w:t>Москва - Екатеринбург</w:t>
            </w:r>
          </w:p>
        </w:tc>
        <w:tc>
          <w:tcPr>
            <w:tcW w:w="1559"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2835" w:type="dxa"/>
            <w:vAlign w:val="center"/>
          </w:tcPr>
          <w:p w:rsidR="00A41E9C" w:rsidRPr="008C3811" w:rsidRDefault="00A41E9C" w:rsidP="00A41E9C">
            <w:pPr>
              <w:jc w:val="center"/>
              <w:rPr>
                <w:color w:val="000000"/>
                <w:sz w:val="14"/>
                <w:szCs w:val="14"/>
              </w:rPr>
            </w:pPr>
          </w:p>
        </w:tc>
        <w:tc>
          <w:tcPr>
            <w:tcW w:w="1559" w:type="dxa"/>
          </w:tcPr>
          <w:p w:rsidR="00A41E9C" w:rsidRPr="008C3811" w:rsidRDefault="00A41E9C" w:rsidP="00A41E9C">
            <w:pPr>
              <w:jc w:val="center"/>
              <w:rPr>
                <w:color w:val="000000"/>
                <w:sz w:val="14"/>
                <w:szCs w:val="14"/>
              </w:rPr>
            </w:pPr>
          </w:p>
        </w:tc>
        <w:tc>
          <w:tcPr>
            <w:tcW w:w="1276" w:type="dxa"/>
          </w:tcPr>
          <w:p w:rsidR="00A41E9C" w:rsidRPr="008C3811" w:rsidRDefault="00A41E9C" w:rsidP="00A41E9C">
            <w:pPr>
              <w:jc w:val="center"/>
              <w:rPr>
                <w:color w:val="000000"/>
                <w:sz w:val="14"/>
                <w:szCs w:val="14"/>
              </w:rPr>
            </w:pPr>
          </w:p>
        </w:tc>
        <w:tc>
          <w:tcPr>
            <w:tcW w:w="1134" w:type="dxa"/>
          </w:tcPr>
          <w:p w:rsidR="00A41E9C" w:rsidRPr="008C3811" w:rsidRDefault="00A41E9C" w:rsidP="00A41E9C">
            <w:pPr>
              <w:jc w:val="center"/>
              <w:rPr>
                <w:color w:val="000000"/>
                <w:sz w:val="14"/>
                <w:szCs w:val="14"/>
              </w:rPr>
            </w:pPr>
          </w:p>
        </w:tc>
        <w:tc>
          <w:tcPr>
            <w:tcW w:w="2976" w:type="dxa"/>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vAlign w:val="center"/>
          </w:tcPr>
          <w:p w:rsidR="00A41E9C" w:rsidRPr="008C3811" w:rsidRDefault="00A41E9C" w:rsidP="00A41E9C">
            <w:pPr>
              <w:jc w:val="center"/>
              <w:rPr>
                <w:color w:val="000000"/>
                <w:sz w:val="14"/>
                <w:szCs w:val="14"/>
              </w:rPr>
            </w:pPr>
            <w:r w:rsidRPr="008C3811">
              <w:rPr>
                <w:color w:val="000000"/>
                <w:sz w:val="14"/>
                <w:szCs w:val="14"/>
              </w:rPr>
              <w:t>10</w:t>
            </w:r>
          </w:p>
        </w:tc>
        <w:tc>
          <w:tcPr>
            <w:tcW w:w="1413" w:type="dxa"/>
            <w:shd w:val="clear" w:color="auto" w:fill="auto"/>
            <w:vAlign w:val="center"/>
          </w:tcPr>
          <w:p w:rsidR="00A41E9C" w:rsidRPr="008C3811" w:rsidRDefault="00A41E9C" w:rsidP="00A41E9C">
            <w:pPr>
              <w:jc w:val="center"/>
              <w:rPr>
                <w:color w:val="000000"/>
                <w:sz w:val="14"/>
                <w:szCs w:val="14"/>
              </w:rPr>
            </w:pPr>
            <w:r w:rsidRPr="008C3811">
              <w:rPr>
                <w:color w:val="000000"/>
                <w:sz w:val="14"/>
                <w:szCs w:val="14"/>
              </w:rPr>
              <w:t>Москва – Нижний Новгород</w:t>
            </w:r>
          </w:p>
        </w:tc>
        <w:tc>
          <w:tcPr>
            <w:tcW w:w="1559"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2835" w:type="dxa"/>
            <w:vAlign w:val="center"/>
          </w:tcPr>
          <w:p w:rsidR="00A41E9C" w:rsidRPr="008C3811" w:rsidRDefault="00A41E9C" w:rsidP="00A41E9C">
            <w:pPr>
              <w:jc w:val="center"/>
              <w:rPr>
                <w:color w:val="000000"/>
                <w:sz w:val="14"/>
                <w:szCs w:val="14"/>
              </w:rPr>
            </w:pPr>
          </w:p>
        </w:tc>
        <w:tc>
          <w:tcPr>
            <w:tcW w:w="1559" w:type="dxa"/>
          </w:tcPr>
          <w:p w:rsidR="00A41E9C" w:rsidRPr="008C3811" w:rsidRDefault="00A41E9C" w:rsidP="00A41E9C">
            <w:pPr>
              <w:jc w:val="center"/>
              <w:rPr>
                <w:color w:val="000000"/>
                <w:sz w:val="14"/>
                <w:szCs w:val="14"/>
              </w:rPr>
            </w:pPr>
          </w:p>
        </w:tc>
        <w:tc>
          <w:tcPr>
            <w:tcW w:w="1276" w:type="dxa"/>
          </w:tcPr>
          <w:p w:rsidR="00A41E9C" w:rsidRPr="008C3811" w:rsidRDefault="00A41E9C" w:rsidP="00A41E9C">
            <w:pPr>
              <w:jc w:val="center"/>
              <w:rPr>
                <w:color w:val="000000"/>
                <w:sz w:val="14"/>
                <w:szCs w:val="14"/>
              </w:rPr>
            </w:pPr>
          </w:p>
        </w:tc>
        <w:tc>
          <w:tcPr>
            <w:tcW w:w="1134" w:type="dxa"/>
          </w:tcPr>
          <w:p w:rsidR="00A41E9C" w:rsidRPr="008C3811" w:rsidRDefault="00A41E9C" w:rsidP="00A41E9C">
            <w:pPr>
              <w:jc w:val="center"/>
              <w:rPr>
                <w:color w:val="000000"/>
                <w:sz w:val="14"/>
                <w:szCs w:val="14"/>
              </w:rPr>
            </w:pPr>
          </w:p>
        </w:tc>
        <w:tc>
          <w:tcPr>
            <w:tcW w:w="2976" w:type="dxa"/>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vAlign w:val="center"/>
          </w:tcPr>
          <w:p w:rsidR="00A41E9C" w:rsidRPr="008C3811" w:rsidRDefault="00A41E9C" w:rsidP="00A41E9C">
            <w:pPr>
              <w:jc w:val="center"/>
              <w:rPr>
                <w:color w:val="000000"/>
                <w:sz w:val="14"/>
                <w:szCs w:val="14"/>
              </w:rPr>
            </w:pPr>
            <w:r w:rsidRPr="008C3811">
              <w:rPr>
                <w:color w:val="000000"/>
                <w:sz w:val="14"/>
                <w:szCs w:val="14"/>
              </w:rPr>
              <w:t>11</w:t>
            </w:r>
          </w:p>
        </w:tc>
        <w:tc>
          <w:tcPr>
            <w:tcW w:w="1413" w:type="dxa"/>
            <w:shd w:val="clear" w:color="auto" w:fill="auto"/>
            <w:vAlign w:val="center"/>
          </w:tcPr>
          <w:p w:rsidR="00A41E9C" w:rsidRPr="008C3811" w:rsidRDefault="00A41E9C" w:rsidP="00A41E9C">
            <w:pPr>
              <w:ind w:left="108"/>
              <w:jc w:val="center"/>
              <w:rPr>
                <w:sz w:val="14"/>
                <w:szCs w:val="14"/>
              </w:rPr>
            </w:pPr>
            <w:r w:rsidRPr="008C3811">
              <w:rPr>
                <w:color w:val="000000"/>
                <w:sz w:val="14"/>
                <w:szCs w:val="14"/>
              </w:rPr>
              <w:t xml:space="preserve">Москва </w:t>
            </w:r>
            <w:r w:rsidRPr="008C3811">
              <w:rPr>
                <w:sz w:val="14"/>
                <w:szCs w:val="14"/>
              </w:rPr>
              <w:t>– Ростов-на-Дону</w:t>
            </w:r>
          </w:p>
        </w:tc>
        <w:tc>
          <w:tcPr>
            <w:tcW w:w="1559"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2835" w:type="dxa"/>
            <w:vAlign w:val="center"/>
          </w:tcPr>
          <w:p w:rsidR="00A41E9C" w:rsidRPr="008C3811" w:rsidRDefault="00A41E9C" w:rsidP="00A41E9C">
            <w:pPr>
              <w:jc w:val="center"/>
              <w:rPr>
                <w:color w:val="000000"/>
                <w:sz w:val="14"/>
                <w:szCs w:val="14"/>
              </w:rPr>
            </w:pPr>
          </w:p>
        </w:tc>
        <w:tc>
          <w:tcPr>
            <w:tcW w:w="1559" w:type="dxa"/>
          </w:tcPr>
          <w:p w:rsidR="00A41E9C" w:rsidRPr="008C3811" w:rsidRDefault="00A41E9C" w:rsidP="00A41E9C">
            <w:pPr>
              <w:jc w:val="center"/>
              <w:rPr>
                <w:color w:val="000000"/>
                <w:sz w:val="14"/>
                <w:szCs w:val="14"/>
              </w:rPr>
            </w:pPr>
          </w:p>
        </w:tc>
        <w:tc>
          <w:tcPr>
            <w:tcW w:w="1276" w:type="dxa"/>
          </w:tcPr>
          <w:p w:rsidR="00A41E9C" w:rsidRPr="008C3811" w:rsidRDefault="00A41E9C" w:rsidP="00A41E9C">
            <w:pPr>
              <w:jc w:val="center"/>
              <w:rPr>
                <w:color w:val="000000"/>
                <w:sz w:val="14"/>
                <w:szCs w:val="14"/>
              </w:rPr>
            </w:pPr>
          </w:p>
        </w:tc>
        <w:tc>
          <w:tcPr>
            <w:tcW w:w="1134" w:type="dxa"/>
          </w:tcPr>
          <w:p w:rsidR="00A41E9C" w:rsidRPr="008C3811" w:rsidRDefault="00A41E9C" w:rsidP="00A41E9C">
            <w:pPr>
              <w:jc w:val="center"/>
              <w:rPr>
                <w:color w:val="000000"/>
                <w:sz w:val="14"/>
                <w:szCs w:val="14"/>
              </w:rPr>
            </w:pPr>
          </w:p>
        </w:tc>
        <w:tc>
          <w:tcPr>
            <w:tcW w:w="2976" w:type="dxa"/>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vAlign w:val="center"/>
          </w:tcPr>
          <w:p w:rsidR="00A41E9C" w:rsidRPr="008C3811" w:rsidRDefault="00A41E9C" w:rsidP="00A41E9C">
            <w:pPr>
              <w:ind w:left="108"/>
              <w:jc w:val="center"/>
              <w:rPr>
                <w:color w:val="000000"/>
                <w:sz w:val="14"/>
                <w:szCs w:val="14"/>
              </w:rPr>
            </w:pPr>
            <w:r w:rsidRPr="008C3811">
              <w:rPr>
                <w:color w:val="000000"/>
                <w:sz w:val="14"/>
                <w:szCs w:val="14"/>
              </w:rPr>
              <w:t>12</w:t>
            </w:r>
          </w:p>
        </w:tc>
        <w:tc>
          <w:tcPr>
            <w:tcW w:w="1413" w:type="dxa"/>
            <w:shd w:val="clear" w:color="auto" w:fill="auto"/>
            <w:vAlign w:val="center"/>
          </w:tcPr>
          <w:p w:rsidR="00A41E9C" w:rsidRPr="008C3811" w:rsidRDefault="00A41E9C" w:rsidP="00A41E9C">
            <w:pPr>
              <w:ind w:left="108"/>
              <w:jc w:val="center"/>
              <w:rPr>
                <w:sz w:val="14"/>
                <w:szCs w:val="14"/>
              </w:rPr>
            </w:pPr>
            <w:r w:rsidRPr="008C3811">
              <w:rPr>
                <w:color w:val="000000"/>
                <w:sz w:val="14"/>
                <w:szCs w:val="14"/>
              </w:rPr>
              <w:t>Москва</w:t>
            </w:r>
            <w:r w:rsidRPr="008C3811">
              <w:rPr>
                <w:sz w:val="14"/>
                <w:szCs w:val="14"/>
              </w:rPr>
              <w:t xml:space="preserve"> - Москва</w:t>
            </w:r>
          </w:p>
        </w:tc>
        <w:tc>
          <w:tcPr>
            <w:tcW w:w="1559"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2835" w:type="dxa"/>
            <w:vAlign w:val="center"/>
          </w:tcPr>
          <w:p w:rsidR="00A41E9C" w:rsidRPr="008C3811" w:rsidRDefault="00A41E9C" w:rsidP="00A41E9C">
            <w:pPr>
              <w:jc w:val="center"/>
              <w:rPr>
                <w:color w:val="000000"/>
                <w:sz w:val="14"/>
                <w:szCs w:val="14"/>
              </w:rPr>
            </w:pPr>
          </w:p>
        </w:tc>
        <w:tc>
          <w:tcPr>
            <w:tcW w:w="1559" w:type="dxa"/>
          </w:tcPr>
          <w:p w:rsidR="00A41E9C" w:rsidRPr="008C3811" w:rsidRDefault="00A41E9C" w:rsidP="00A41E9C">
            <w:pPr>
              <w:jc w:val="center"/>
              <w:rPr>
                <w:color w:val="000000"/>
                <w:sz w:val="14"/>
                <w:szCs w:val="14"/>
              </w:rPr>
            </w:pPr>
          </w:p>
        </w:tc>
        <w:tc>
          <w:tcPr>
            <w:tcW w:w="1276" w:type="dxa"/>
          </w:tcPr>
          <w:p w:rsidR="00A41E9C" w:rsidRPr="008C3811" w:rsidRDefault="00A41E9C" w:rsidP="00A41E9C">
            <w:pPr>
              <w:jc w:val="center"/>
              <w:rPr>
                <w:color w:val="000000"/>
                <w:sz w:val="14"/>
                <w:szCs w:val="14"/>
              </w:rPr>
            </w:pPr>
          </w:p>
        </w:tc>
        <w:tc>
          <w:tcPr>
            <w:tcW w:w="1134" w:type="dxa"/>
          </w:tcPr>
          <w:p w:rsidR="00A41E9C" w:rsidRPr="008C3811" w:rsidRDefault="00A41E9C" w:rsidP="00A41E9C">
            <w:pPr>
              <w:jc w:val="center"/>
              <w:rPr>
                <w:color w:val="000000"/>
                <w:sz w:val="14"/>
                <w:szCs w:val="14"/>
              </w:rPr>
            </w:pPr>
          </w:p>
        </w:tc>
        <w:tc>
          <w:tcPr>
            <w:tcW w:w="2976" w:type="dxa"/>
          </w:tcPr>
          <w:p w:rsidR="00A41E9C" w:rsidRPr="008C3811" w:rsidRDefault="00A41E9C" w:rsidP="00A41E9C">
            <w:pPr>
              <w:jc w:val="center"/>
              <w:rPr>
                <w:color w:val="000000"/>
                <w:sz w:val="14"/>
                <w:szCs w:val="14"/>
              </w:rPr>
            </w:pPr>
          </w:p>
        </w:tc>
      </w:tr>
      <w:tr w:rsidR="00A41E9C" w:rsidRPr="008C3811" w:rsidTr="00A41E9C">
        <w:trPr>
          <w:trHeight w:val="395"/>
          <w:jc w:val="center"/>
        </w:trPr>
        <w:tc>
          <w:tcPr>
            <w:tcW w:w="567" w:type="dxa"/>
            <w:vAlign w:val="center"/>
          </w:tcPr>
          <w:p w:rsidR="00A41E9C" w:rsidRPr="008C3811" w:rsidRDefault="00A41E9C" w:rsidP="00A41E9C">
            <w:pPr>
              <w:ind w:left="108"/>
              <w:jc w:val="center"/>
              <w:rPr>
                <w:color w:val="000000"/>
                <w:sz w:val="14"/>
                <w:szCs w:val="14"/>
              </w:rPr>
            </w:pPr>
            <w:r w:rsidRPr="008C3811">
              <w:rPr>
                <w:color w:val="000000"/>
                <w:sz w:val="14"/>
                <w:szCs w:val="14"/>
              </w:rPr>
              <w:t>13</w:t>
            </w:r>
          </w:p>
        </w:tc>
        <w:tc>
          <w:tcPr>
            <w:tcW w:w="1413" w:type="dxa"/>
            <w:shd w:val="clear" w:color="auto" w:fill="auto"/>
            <w:vAlign w:val="center"/>
          </w:tcPr>
          <w:p w:rsidR="00A41E9C" w:rsidRPr="008C3811" w:rsidRDefault="00A41E9C" w:rsidP="00A41E9C">
            <w:pPr>
              <w:ind w:left="108"/>
              <w:jc w:val="center"/>
              <w:rPr>
                <w:sz w:val="14"/>
                <w:szCs w:val="14"/>
              </w:rPr>
            </w:pPr>
            <w:r w:rsidRPr="008C3811">
              <w:rPr>
                <w:color w:val="000000"/>
                <w:sz w:val="14"/>
                <w:szCs w:val="14"/>
              </w:rPr>
              <w:t>Москва</w:t>
            </w:r>
            <w:r w:rsidRPr="008C3811">
              <w:rPr>
                <w:sz w:val="14"/>
                <w:szCs w:val="14"/>
              </w:rPr>
              <w:t xml:space="preserve"> - Якутск</w:t>
            </w:r>
          </w:p>
        </w:tc>
        <w:tc>
          <w:tcPr>
            <w:tcW w:w="1559"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2835" w:type="dxa"/>
            <w:vAlign w:val="center"/>
          </w:tcPr>
          <w:p w:rsidR="00A41E9C" w:rsidRPr="008C3811" w:rsidRDefault="00A41E9C" w:rsidP="00A41E9C">
            <w:pPr>
              <w:jc w:val="center"/>
              <w:rPr>
                <w:color w:val="000000"/>
                <w:sz w:val="14"/>
                <w:szCs w:val="14"/>
              </w:rPr>
            </w:pPr>
          </w:p>
        </w:tc>
        <w:tc>
          <w:tcPr>
            <w:tcW w:w="1559" w:type="dxa"/>
          </w:tcPr>
          <w:p w:rsidR="00A41E9C" w:rsidRPr="008C3811" w:rsidRDefault="00A41E9C" w:rsidP="00A41E9C">
            <w:pPr>
              <w:jc w:val="center"/>
              <w:rPr>
                <w:color w:val="000000"/>
                <w:sz w:val="14"/>
                <w:szCs w:val="14"/>
              </w:rPr>
            </w:pPr>
          </w:p>
        </w:tc>
        <w:tc>
          <w:tcPr>
            <w:tcW w:w="1276" w:type="dxa"/>
          </w:tcPr>
          <w:p w:rsidR="00A41E9C" w:rsidRPr="008C3811" w:rsidRDefault="00A41E9C" w:rsidP="00A41E9C">
            <w:pPr>
              <w:jc w:val="center"/>
              <w:rPr>
                <w:color w:val="000000"/>
                <w:sz w:val="14"/>
                <w:szCs w:val="14"/>
              </w:rPr>
            </w:pPr>
          </w:p>
        </w:tc>
        <w:tc>
          <w:tcPr>
            <w:tcW w:w="1134" w:type="dxa"/>
          </w:tcPr>
          <w:p w:rsidR="00A41E9C" w:rsidRPr="008C3811" w:rsidRDefault="00A41E9C" w:rsidP="00A41E9C">
            <w:pPr>
              <w:jc w:val="center"/>
              <w:rPr>
                <w:color w:val="000000"/>
                <w:sz w:val="14"/>
                <w:szCs w:val="14"/>
              </w:rPr>
            </w:pPr>
          </w:p>
        </w:tc>
        <w:tc>
          <w:tcPr>
            <w:tcW w:w="2976" w:type="dxa"/>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vAlign w:val="center"/>
          </w:tcPr>
          <w:p w:rsidR="00A41E9C" w:rsidRPr="008C3811" w:rsidRDefault="00A41E9C" w:rsidP="00A41E9C">
            <w:pPr>
              <w:ind w:left="108"/>
              <w:jc w:val="center"/>
              <w:rPr>
                <w:color w:val="000000"/>
                <w:sz w:val="14"/>
                <w:szCs w:val="14"/>
              </w:rPr>
            </w:pPr>
            <w:r w:rsidRPr="008C3811">
              <w:rPr>
                <w:color w:val="000000"/>
                <w:sz w:val="14"/>
                <w:szCs w:val="14"/>
              </w:rPr>
              <w:t>14</w:t>
            </w:r>
          </w:p>
        </w:tc>
        <w:tc>
          <w:tcPr>
            <w:tcW w:w="1413" w:type="dxa"/>
            <w:shd w:val="clear" w:color="auto" w:fill="auto"/>
            <w:vAlign w:val="center"/>
          </w:tcPr>
          <w:p w:rsidR="00A41E9C" w:rsidRPr="008C3811" w:rsidRDefault="00A41E9C" w:rsidP="00A41E9C">
            <w:pPr>
              <w:ind w:left="108"/>
              <w:jc w:val="center"/>
              <w:rPr>
                <w:sz w:val="14"/>
                <w:szCs w:val="14"/>
              </w:rPr>
            </w:pPr>
            <w:r w:rsidRPr="008C3811">
              <w:rPr>
                <w:color w:val="000000"/>
                <w:sz w:val="14"/>
                <w:szCs w:val="14"/>
              </w:rPr>
              <w:t>Москва</w:t>
            </w:r>
            <w:r w:rsidRPr="008C3811">
              <w:rPr>
                <w:sz w:val="14"/>
                <w:szCs w:val="14"/>
              </w:rPr>
              <w:t xml:space="preserve">  - Петропавловск-Камчатский</w:t>
            </w:r>
          </w:p>
        </w:tc>
        <w:tc>
          <w:tcPr>
            <w:tcW w:w="1559"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2835" w:type="dxa"/>
            <w:vAlign w:val="center"/>
          </w:tcPr>
          <w:p w:rsidR="00A41E9C" w:rsidRPr="008C3811" w:rsidRDefault="00A41E9C" w:rsidP="00A41E9C">
            <w:pPr>
              <w:jc w:val="center"/>
              <w:rPr>
                <w:color w:val="000000"/>
                <w:sz w:val="14"/>
                <w:szCs w:val="14"/>
              </w:rPr>
            </w:pPr>
          </w:p>
        </w:tc>
        <w:tc>
          <w:tcPr>
            <w:tcW w:w="1559" w:type="dxa"/>
          </w:tcPr>
          <w:p w:rsidR="00A41E9C" w:rsidRPr="008C3811" w:rsidRDefault="00A41E9C" w:rsidP="00A41E9C">
            <w:pPr>
              <w:jc w:val="center"/>
              <w:rPr>
                <w:color w:val="000000"/>
                <w:sz w:val="14"/>
                <w:szCs w:val="14"/>
              </w:rPr>
            </w:pPr>
          </w:p>
        </w:tc>
        <w:tc>
          <w:tcPr>
            <w:tcW w:w="1276" w:type="dxa"/>
          </w:tcPr>
          <w:p w:rsidR="00A41E9C" w:rsidRPr="008C3811" w:rsidRDefault="00A41E9C" w:rsidP="00A41E9C">
            <w:pPr>
              <w:jc w:val="center"/>
              <w:rPr>
                <w:color w:val="000000"/>
                <w:sz w:val="14"/>
                <w:szCs w:val="14"/>
              </w:rPr>
            </w:pPr>
          </w:p>
        </w:tc>
        <w:tc>
          <w:tcPr>
            <w:tcW w:w="1134" w:type="dxa"/>
          </w:tcPr>
          <w:p w:rsidR="00A41E9C" w:rsidRPr="008C3811" w:rsidRDefault="00A41E9C" w:rsidP="00A41E9C">
            <w:pPr>
              <w:jc w:val="center"/>
              <w:rPr>
                <w:color w:val="000000"/>
                <w:sz w:val="14"/>
                <w:szCs w:val="14"/>
              </w:rPr>
            </w:pPr>
          </w:p>
        </w:tc>
        <w:tc>
          <w:tcPr>
            <w:tcW w:w="2976" w:type="dxa"/>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vAlign w:val="center"/>
          </w:tcPr>
          <w:p w:rsidR="00A41E9C" w:rsidRPr="008C3811" w:rsidRDefault="00A41E9C" w:rsidP="00A41E9C">
            <w:pPr>
              <w:ind w:left="108"/>
              <w:jc w:val="center"/>
              <w:rPr>
                <w:color w:val="000000"/>
                <w:sz w:val="14"/>
                <w:szCs w:val="14"/>
              </w:rPr>
            </w:pPr>
            <w:r w:rsidRPr="008C3811">
              <w:rPr>
                <w:color w:val="000000"/>
                <w:sz w:val="14"/>
                <w:szCs w:val="14"/>
              </w:rPr>
              <w:t>15</w:t>
            </w:r>
          </w:p>
        </w:tc>
        <w:tc>
          <w:tcPr>
            <w:tcW w:w="1413" w:type="dxa"/>
            <w:shd w:val="clear" w:color="auto" w:fill="auto"/>
            <w:vAlign w:val="center"/>
          </w:tcPr>
          <w:p w:rsidR="00A41E9C" w:rsidRPr="008C3811" w:rsidRDefault="00A41E9C" w:rsidP="00A41E9C">
            <w:pPr>
              <w:ind w:left="108"/>
              <w:jc w:val="center"/>
              <w:rPr>
                <w:sz w:val="14"/>
                <w:szCs w:val="14"/>
              </w:rPr>
            </w:pPr>
            <w:r w:rsidRPr="008C3811">
              <w:rPr>
                <w:color w:val="000000"/>
                <w:sz w:val="14"/>
                <w:szCs w:val="14"/>
              </w:rPr>
              <w:t>Москва - Магадан</w:t>
            </w:r>
          </w:p>
        </w:tc>
        <w:tc>
          <w:tcPr>
            <w:tcW w:w="1559"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2835" w:type="dxa"/>
            <w:vAlign w:val="center"/>
          </w:tcPr>
          <w:p w:rsidR="00A41E9C" w:rsidRPr="008C3811" w:rsidRDefault="00A41E9C" w:rsidP="00A41E9C">
            <w:pPr>
              <w:jc w:val="center"/>
              <w:rPr>
                <w:color w:val="000000"/>
                <w:sz w:val="14"/>
                <w:szCs w:val="14"/>
              </w:rPr>
            </w:pPr>
          </w:p>
        </w:tc>
        <w:tc>
          <w:tcPr>
            <w:tcW w:w="1559" w:type="dxa"/>
          </w:tcPr>
          <w:p w:rsidR="00A41E9C" w:rsidRPr="008C3811" w:rsidRDefault="00A41E9C" w:rsidP="00A41E9C">
            <w:pPr>
              <w:jc w:val="center"/>
              <w:rPr>
                <w:color w:val="000000"/>
                <w:sz w:val="14"/>
                <w:szCs w:val="14"/>
              </w:rPr>
            </w:pPr>
          </w:p>
        </w:tc>
        <w:tc>
          <w:tcPr>
            <w:tcW w:w="1276" w:type="dxa"/>
          </w:tcPr>
          <w:p w:rsidR="00A41E9C" w:rsidRPr="008C3811" w:rsidRDefault="00A41E9C" w:rsidP="00A41E9C">
            <w:pPr>
              <w:jc w:val="center"/>
              <w:rPr>
                <w:color w:val="000000"/>
                <w:sz w:val="14"/>
                <w:szCs w:val="14"/>
              </w:rPr>
            </w:pPr>
          </w:p>
        </w:tc>
        <w:tc>
          <w:tcPr>
            <w:tcW w:w="1134" w:type="dxa"/>
          </w:tcPr>
          <w:p w:rsidR="00A41E9C" w:rsidRPr="008C3811" w:rsidRDefault="00A41E9C" w:rsidP="00A41E9C">
            <w:pPr>
              <w:jc w:val="center"/>
              <w:rPr>
                <w:color w:val="000000"/>
                <w:sz w:val="14"/>
                <w:szCs w:val="14"/>
              </w:rPr>
            </w:pPr>
          </w:p>
        </w:tc>
        <w:tc>
          <w:tcPr>
            <w:tcW w:w="2976" w:type="dxa"/>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vAlign w:val="center"/>
          </w:tcPr>
          <w:p w:rsidR="00A41E9C" w:rsidRPr="008C3811" w:rsidRDefault="00A41E9C" w:rsidP="00A41E9C">
            <w:pPr>
              <w:ind w:left="108"/>
              <w:jc w:val="center"/>
              <w:rPr>
                <w:color w:val="000000"/>
                <w:sz w:val="14"/>
                <w:szCs w:val="14"/>
              </w:rPr>
            </w:pPr>
            <w:r w:rsidRPr="008C3811">
              <w:rPr>
                <w:color w:val="000000"/>
                <w:sz w:val="14"/>
                <w:szCs w:val="14"/>
              </w:rPr>
              <w:t>16</w:t>
            </w:r>
          </w:p>
        </w:tc>
        <w:tc>
          <w:tcPr>
            <w:tcW w:w="1413" w:type="dxa"/>
            <w:shd w:val="clear" w:color="auto" w:fill="auto"/>
            <w:vAlign w:val="center"/>
          </w:tcPr>
          <w:p w:rsidR="00A41E9C" w:rsidRPr="008C3811" w:rsidRDefault="00A41E9C" w:rsidP="00A41E9C">
            <w:pPr>
              <w:ind w:left="108"/>
              <w:jc w:val="center"/>
              <w:rPr>
                <w:color w:val="000000"/>
                <w:sz w:val="14"/>
                <w:szCs w:val="14"/>
              </w:rPr>
            </w:pPr>
            <w:r w:rsidRPr="008C3811">
              <w:rPr>
                <w:color w:val="000000"/>
                <w:sz w:val="14"/>
                <w:szCs w:val="14"/>
              </w:rPr>
              <w:t xml:space="preserve">Москва - </w:t>
            </w:r>
            <w:r w:rsidRPr="008C3811">
              <w:rPr>
                <w:sz w:val="14"/>
                <w:szCs w:val="14"/>
              </w:rPr>
              <w:t>Иркутск</w:t>
            </w:r>
          </w:p>
        </w:tc>
        <w:tc>
          <w:tcPr>
            <w:tcW w:w="1559"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2835" w:type="dxa"/>
            <w:vAlign w:val="center"/>
          </w:tcPr>
          <w:p w:rsidR="00A41E9C" w:rsidRPr="008C3811" w:rsidRDefault="00A41E9C" w:rsidP="00A41E9C">
            <w:pPr>
              <w:jc w:val="center"/>
              <w:rPr>
                <w:color w:val="000000"/>
                <w:sz w:val="14"/>
                <w:szCs w:val="14"/>
              </w:rPr>
            </w:pPr>
          </w:p>
        </w:tc>
        <w:tc>
          <w:tcPr>
            <w:tcW w:w="1559" w:type="dxa"/>
          </w:tcPr>
          <w:p w:rsidR="00A41E9C" w:rsidRPr="008C3811" w:rsidRDefault="00A41E9C" w:rsidP="00A41E9C">
            <w:pPr>
              <w:jc w:val="center"/>
              <w:rPr>
                <w:color w:val="000000"/>
                <w:sz w:val="14"/>
                <w:szCs w:val="14"/>
              </w:rPr>
            </w:pPr>
          </w:p>
        </w:tc>
        <w:tc>
          <w:tcPr>
            <w:tcW w:w="1276" w:type="dxa"/>
          </w:tcPr>
          <w:p w:rsidR="00A41E9C" w:rsidRPr="008C3811" w:rsidRDefault="00A41E9C" w:rsidP="00A41E9C">
            <w:pPr>
              <w:jc w:val="center"/>
              <w:rPr>
                <w:color w:val="000000"/>
                <w:sz w:val="14"/>
                <w:szCs w:val="14"/>
              </w:rPr>
            </w:pPr>
          </w:p>
        </w:tc>
        <w:tc>
          <w:tcPr>
            <w:tcW w:w="1134" w:type="dxa"/>
          </w:tcPr>
          <w:p w:rsidR="00A41E9C" w:rsidRPr="008C3811" w:rsidRDefault="00A41E9C" w:rsidP="00A41E9C">
            <w:pPr>
              <w:jc w:val="center"/>
              <w:rPr>
                <w:color w:val="000000"/>
                <w:sz w:val="14"/>
                <w:szCs w:val="14"/>
              </w:rPr>
            </w:pPr>
          </w:p>
        </w:tc>
        <w:tc>
          <w:tcPr>
            <w:tcW w:w="2976" w:type="dxa"/>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vAlign w:val="center"/>
          </w:tcPr>
          <w:p w:rsidR="00A41E9C" w:rsidRPr="008C3811" w:rsidRDefault="00A41E9C" w:rsidP="00A41E9C">
            <w:pPr>
              <w:ind w:left="108"/>
              <w:jc w:val="center"/>
              <w:rPr>
                <w:color w:val="000000"/>
                <w:sz w:val="14"/>
                <w:szCs w:val="14"/>
              </w:rPr>
            </w:pPr>
            <w:r w:rsidRPr="008C3811">
              <w:rPr>
                <w:color w:val="000000"/>
                <w:sz w:val="14"/>
                <w:szCs w:val="14"/>
              </w:rPr>
              <w:t>17</w:t>
            </w:r>
          </w:p>
        </w:tc>
        <w:tc>
          <w:tcPr>
            <w:tcW w:w="1413" w:type="dxa"/>
            <w:shd w:val="clear" w:color="auto" w:fill="auto"/>
            <w:vAlign w:val="center"/>
          </w:tcPr>
          <w:p w:rsidR="00A41E9C" w:rsidRPr="008C3811" w:rsidRDefault="00A41E9C" w:rsidP="00A41E9C">
            <w:pPr>
              <w:ind w:left="108"/>
              <w:jc w:val="center"/>
              <w:rPr>
                <w:color w:val="000000"/>
                <w:sz w:val="14"/>
                <w:szCs w:val="14"/>
              </w:rPr>
            </w:pPr>
            <w:r w:rsidRPr="008C3811">
              <w:rPr>
                <w:color w:val="000000"/>
                <w:sz w:val="14"/>
                <w:szCs w:val="14"/>
              </w:rPr>
              <w:t xml:space="preserve">Москва - </w:t>
            </w:r>
            <w:r w:rsidRPr="008C3811">
              <w:rPr>
                <w:sz w:val="14"/>
                <w:szCs w:val="14"/>
              </w:rPr>
              <w:t>Красноярск</w:t>
            </w:r>
          </w:p>
        </w:tc>
        <w:tc>
          <w:tcPr>
            <w:tcW w:w="1559"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2835" w:type="dxa"/>
            <w:vAlign w:val="center"/>
          </w:tcPr>
          <w:p w:rsidR="00A41E9C" w:rsidRPr="008C3811" w:rsidRDefault="00A41E9C" w:rsidP="00A41E9C">
            <w:pPr>
              <w:jc w:val="center"/>
              <w:rPr>
                <w:color w:val="000000"/>
                <w:sz w:val="14"/>
                <w:szCs w:val="14"/>
              </w:rPr>
            </w:pPr>
          </w:p>
        </w:tc>
        <w:tc>
          <w:tcPr>
            <w:tcW w:w="1559" w:type="dxa"/>
          </w:tcPr>
          <w:p w:rsidR="00A41E9C" w:rsidRPr="008C3811" w:rsidRDefault="00A41E9C" w:rsidP="00A41E9C">
            <w:pPr>
              <w:jc w:val="center"/>
              <w:rPr>
                <w:color w:val="000000"/>
                <w:sz w:val="14"/>
                <w:szCs w:val="14"/>
              </w:rPr>
            </w:pPr>
          </w:p>
        </w:tc>
        <w:tc>
          <w:tcPr>
            <w:tcW w:w="1276" w:type="dxa"/>
          </w:tcPr>
          <w:p w:rsidR="00A41E9C" w:rsidRPr="008C3811" w:rsidRDefault="00A41E9C" w:rsidP="00A41E9C">
            <w:pPr>
              <w:jc w:val="center"/>
              <w:rPr>
                <w:color w:val="000000"/>
                <w:sz w:val="14"/>
                <w:szCs w:val="14"/>
              </w:rPr>
            </w:pPr>
          </w:p>
        </w:tc>
        <w:tc>
          <w:tcPr>
            <w:tcW w:w="1134" w:type="dxa"/>
          </w:tcPr>
          <w:p w:rsidR="00A41E9C" w:rsidRPr="008C3811" w:rsidRDefault="00A41E9C" w:rsidP="00A41E9C">
            <w:pPr>
              <w:jc w:val="center"/>
              <w:rPr>
                <w:color w:val="000000"/>
                <w:sz w:val="14"/>
                <w:szCs w:val="14"/>
              </w:rPr>
            </w:pPr>
          </w:p>
        </w:tc>
        <w:tc>
          <w:tcPr>
            <w:tcW w:w="2976" w:type="dxa"/>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vAlign w:val="center"/>
          </w:tcPr>
          <w:p w:rsidR="00A41E9C" w:rsidRPr="008C3811" w:rsidRDefault="00A41E9C" w:rsidP="00A41E9C">
            <w:pPr>
              <w:ind w:left="108"/>
              <w:jc w:val="center"/>
              <w:rPr>
                <w:color w:val="000000"/>
                <w:sz w:val="14"/>
                <w:szCs w:val="14"/>
              </w:rPr>
            </w:pPr>
            <w:r w:rsidRPr="008C3811">
              <w:rPr>
                <w:color w:val="000000"/>
                <w:sz w:val="14"/>
                <w:szCs w:val="14"/>
              </w:rPr>
              <w:t>18</w:t>
            </w:r>
          </w:p>
        </w:tc>
        <w:tc>
          <w:tcPr>
            <w:tcW w:w="1413" w:type="dxa"/>
            <w:shd w:val="clear" w:color="auto" w:fill="auto"/>
            <w:vAlign w:val="center"/>
          </w:tcPr>
          <w:p w:rsidR="00A41E9C" w:rsidRPr="008C3811" w:rsidRDefault="00A41E9C" w:rsidP="00A41E9C">
            <w:pPr>
              <w:ind w:left="108"/>
              <w:jc w:val="center"/>
              <w:rPr>
                <w:color w:val="000000"/>
                <w:sz w:val="14"/>
                <w:szCs w:val="14"/>
              </w:rPr>
            </w:pPr>
            <w:r w:rsidRPr="008C3811">
              <w:rPr>
                <w:color w:val="000000"/>
                <w:sz w:val="14"/>
                <w:szCs w:val="14"/>
              </w:rPr>
              <w:t>Москва - Тюмень</w:t>
            </w:r>
          </w:p>
        </w:tc>
        <w:tc>
          <w:tcPr>
            <w:tcW w:w="1559"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2835" w:type="dxa"/>
            <w:vAlign w:val="center"/>
          </w:tcPr>
          <w:p w:rsidR="00A41E9C" w:rsidRPr="008C3811" w:rsidRDefault="00A41E9C" w:rsidP="00A41E9C">
            <w:pPr>
              <w:jc w:val="center"/>
              <w:rPr>
                <w:color w:val="000000"/>
                <w:sz w:val="14"/>
                <w:szCs w:val="14"/>
              </w:rPr>
            </w:pPr>
          </w:p>
        </w:tc>
        <w:tc>
          <w:tcPr>
            <w:tcW w:w="1559" w:type="dxa"/>
          </w:tcPr>
          <w:p w:rsidR="00A41E9C" w:rsidRPr="008C3811" w:rsidRDefault="00A41E9C" w:rsidP="00A41E9C">
            <w:pPr>
              <w:jc w:val="center"/>
              <w:rPr>
                <w:color w:val="000000"/>
                <w:sz w:val="14"/>
                <w:szCs w:val="14"/>
              </w:rPr>
            </w:pPr>
          </w:p>
        </w:tc>
        <w:tc>
          <w:tcPr>
            <w:tcW w:w="1276" w:type="dxa"/>
          </w:tcPr>
          <w:p w:rsidR="00A41E9C" w:rsidRPr="008C3811" w:rsidRDefault="00A41E9C" w:rsidP="00A41E9C">
            <w:pPr>
              <w:jc w:val="center"/>
              <w:rPr>
                <w:color w:val="000000"/>
                <w:sz w:val="14"/>
                <w:szCs w:val="14"/>
              </w:rPr>
            </w:pPr>
          </w:p>
        </w:tc>
        <w:tc>
          <w:tcPr>
            <w:tcW w:w="1134" w:type="dxa"/>
          </w:tcPr>
          <w:p w:rsidR="00A41E9C" w:rsidRPr="008C3811" w:rsidRDefault="00A41E9C" w:rsidP="00A41E9C">
            <w:pPr>
              <w:jc w:val="center"/>
              <w:rPr>
                <w:color w:val="000000"/>
                <w:sz w:val="14"/>
                <w:szCs w:val="14"/>
              </w:rPr>
            </w:pPr>
          </w:p>
        </w:tc>
        <w:tc>
          <w:tcPr>
            <w:tcW w:w="2976" w:type="dxa"/>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vAlign w:val="center"/>
          </w:tcPr>
          <w:p w:rsidR="00A41E9C" w:rsidRPr="008C3811" w:rsidRDefault="00A41E9C" w:rsidP="00A41E9C">
            <w:pPr>
              <w:ind w:left="108"/>
              <w:jc w:val="center"/>
              <w:rPr>
                <w:color w:val="000000"/>
                <w:sz w:val="14"/>
                <w:szCs w:val="14"/>
              </w:rPr>
            </w:pPr>
            <w:r w:rsidRPr="008C3811">
              <w:rPr>
                <w:color w:val="000000"/>
                <w:sz w:val="14"/>
                <w:szCs w:val="14"/>
              </w:rPr>
              <w:t>19</w:t>
            </w:r>
          </w:p>
        </w:tc>
        <w:tc>
          <w:tcPr>
            <w:tcW w:w="1413" w:type="dxa"/>
            <w:shd w:val="clear" w:color="auto" w:fill="auto"/>
            <w:vAlign w:val="center"/>
          </w:tcPr>
          <w:p w:rsidR="00A41E9C" w:rsidRPr="008C3811" w:rsidRDefault="00A41E9C" w:rsidP="00A41E9C">
            <w:pPr>
              <w:ind w:left="108"/>
              <w:jc w:val="center"/>
              <w:rPr>
                <w:color w:val="000000"/>
                <w:sz w:val="14"/>
                <w:szCs w:val="14"/>
              </w:rPr>
            </w:pPr>
            <w:r w:rsidRPr="008C3811">
              <w:rPr>
                <w:color w:val="000000"/>
                <w:sz w:val="14"/>
                <w:szCs w:val="14"/>
              </w:rPr>
              <w:t>Москва - Самара</w:t>
            </w:r>
          </w:p>
        </w:tc>
        <w:tc>
          <w:tcPr>
            <w:tcW w:w="1559"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2835" w:type="dxa"/>
            <w:vAlign w:val="center"/>
          </w:tcPr>
          <w:p w:rsidR="00A41E9C" w:rsidRPr="008C3811" w:rsidRDefault="00A41E9C" w:rsidP="00A41E9C">
            <w:pPr>
              <w:jc w:val="center"/>
              <w:rPr>
                <w:color w:val="000000"/>
                <w:sz w:val="14"/>
                <w:szCs w:val="14"/>
              </w:rPr>
            </w:pPr>
          </w:p>
        </w:tc>
        <w:tc>
          <w:tcPr>
            <w:tcW w:w="1559" w:type="dxa"/>
          </w:tcPr>
          <w:p w:rsidR="00A41E9C" w:rsidRPr="008C3811" w:rsidRDefault="00A41E9C" w:rsidP="00A41E9C">
            <w:pPr>
              <w:jc w:val="center"/>
              <w:rPr>
                <w:color w:val="000000"/>
                <w:sz w:val="14"/>
                <w:szCs w:val="14"/>
              </w:rPr>
            </w:pPr>
          </w:p>
        </w:tc>
        <w:tc>
          <w:tcPr>
            <w:tcW w:w="1276" w:type="dxa"/>
          </w:tcPr>
          <w:p w:rsidR="00A41E9C" w:rsidRPr="008C3811" w:rsidRDefault="00A41E9C" w:rsidP="00A41E9C">
            <w:pPr>
              <w:jc w:val="center"/>
              <w:rPr>
                <w:color w:val="000000"/>
                <w:sz w:val="14"/>
                <w:szCs w:val="14"/>
              </w:rPr>
            </w:pPr>
          </w:p>
        </w:tc>
        <w:tc>
          <w:tcPr>
            <w:tcW w:w="1134" w:type="dxa"/>
          </w:tcPr>
          <w:p w:rsidR="00A41E9C" w:rsidRPr="008C3811" w:rsidRDefault="00A41E9C" w:rsidP="00A41E9C">
            <w:pPr>
              <w:jc w:val="center"/>
              <w:rPr>
                <w:color w:val="000000"/>
                <w:sz w:val="14"/>
                <w:szCs w:val="14"/>
              </w:rPr>
            </w:pPr>
          </w:p>
        </w:tc>
        <w:tc>
          <w:tcPr>
            <w:tcW w:w="2976" w:type="dxa"/>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vAlign w:val="center"/>
          </w:tcPr>
          <w:p w:rsidR="00A41E9C" w:rsidRPr="008C3811" w:rsidRDefault="00A41E9C" w:rsidP="00A41E9C">
            <w:pPr>
              <w:ind w:left="108"/>
              <w:jc w:val="center"/>
              <w:rPr>
                <w:color w:val="000000"/>
                <w:sz w:val="14"/>
                <w:szCs w:val="14"/>
              </w:rPr>
            </w:pPr>
            <w:r w:rsidRPr="008C3811">
              <w:rPr>
                <w:color w:val="000000"/>
                <w:sz w:val="14"/>
                <w:szCs w:val="14"/>
              </w:rPr>
              <w:t>20</w:t>
            </w:r>
          </w:p>
        </w:tc>
        <w:tc>
          <w:tcPr>
            <w:tcW w:w="1413" w:type="dxa"/>
            <w:shd w:val="clear" w:color="auto" w:fill="auto"/>
            <w:vAlign w:val="center"/>
          </w:tcPr>
          <w:p w:rsidR="00A41E9C" w:rsidRPr="008C3811" w:rsidRDefault="00A41E9C" w:rsidP="00A41E9C">
            <w:pPr>
              <w:ind w:left="108"/>
              <w:jc w:val="center"/>
              <w:rPr>
                <w:b/>
                <w:color w:val="000000"/>
                <w:sz w:val="14"/>
                <w:szCs w:val="14"/>
              </w:rPr>
            </w:pPr>
            <w:r w:rsidRPr="008C3811">
              <w:rPr>
                <w:color w:val="000000"/>
                <w:sz w:val="14"/>
                <w:szCs w:val="14"/>
              </w:rPr>
              <w:t xml:space="preserve">Москва - </w:t>
            </w:r>
            <w:r w:rsidRPr="008C3811">
              <w:rPr>
                <w:sz w:val="14"/>
                <w:szCs w:val="14"/>
              </w:rPr>
              <w:t>Сыктывкар</w:t>
            </w:r>
          </w:p>
        </w:tc>
        <w:tc>
          <w:tcPr>
            <w:tcW w:w="1559"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2835" w:type="dxa"/>
            <w:vAlign w:val="center"/>
          </w:tcPr>
          <w:p w:rsidR="00A41E9C" w:rsidRPr="008C3811" w:rsidRDefault="00A41E9C" w:rsidP="00A41E9C">
            <w:pPr>
              <w:jc w:val="center"/>
              <w:rPr>
                <w:color w:val="000000"/>
                <w:sz w:val="14"/>
                <w:szCs w:val="14"/>
              </w:rPr>
            </w:pPr>
          </w:p>
        </w:tc>
        <w:tc>
          <w:tcPr>
            <w:tcW w:w="1559" w:type="dxa"/>
          </w:tcPr>
          <w:p w:rsidR="00A41E9C" w:rsidRPr="008C3811" w:rsidRDefault="00A41E9C" w:rsidP="00A41E9C">
            <w:pPr>
              <w:jc w:val="center"/>
              <w:rPr>
                <w:color w:val="000000"/>
                <w:sz w:val="14"/>
                <w:szCs w:val="14"/>
              </w:rPr>
            </w:pPr>
          </w:p>
        </w:tc>
        <w:tc>
          <w:tcPr>
            <w:tcW w:w="1276" w:type="dxa"/>
          </w:tcPr>
          <w:p w:rsidR="00A41E9C" w:rsidRPr="008C3811" w:rsidRDefault="00A41E9C" w:rsidP="00A41E9C">
            <w:pPr>
              <w:jc w:val="center"/>
              <w:rPr>
                <w:color w:val="000000"/>
                <w:sz w:val="14"/>
                <w:szCs w:val="14"/>
              </w:rPr>
            </w:pPr>
          </w:p>
        </w:tc>
        <w:tc>
          <w:tcPr>
            <w:tcW w:w="1134" w:type="dxa"/>
          </w:tcPr>
          <w:p w:rsidR="00A41E9C" w:rsidRPr="008C3811" w:rsidRDefault="00A41E9C" w:rsidP="00A41E9C">
            <w:pPr>
              <w:jc w:val="center"/>
              <w:rPr>
                <w:color w:val="000000"/>
                <w:sz w:val="14"/>
                <w:szCs w:val="14"/>
              </w:rPr>
            </w:pPr>
          </w:p>
        </w:tc>
        <w:tc>
          <w:tcPr>
            <w:tcW w:w="2976" w:type="dxa"/>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vAlign w:val="center"/>
          </w:tcPr>
          <w:p w:rsidR="00A41E9C" w:rsidRPr="008C3811" w:rsidRDefault="00A41E9C" w:rsidP="00A41E9C">
            <w:pPr>
              <w:ind w:left="108"/>
              <w:jc w:val="center"/>
              <w:rPr>
                <w:color w:val="000000"/>
                <w:sz w:val="14"/>
                <w:szCs w:val="14"/>
              </w:rPr>
            </w:pPr>
            <w:r w:rsidRPr="008C3811">
              <w:rPr>
                <w:color w:val="000000"/>
                <w:sz w:val="14"/>
                <w:szCs w:val="14"/>
              </w:rPr>
              <w:t>21</w:t>
            </w:r>
          </w:p>
        </w:tc>
        <w:tc>
          <w:tcPr>
            <w:tcW w:w="1413" w:type="dxa"/>
            <w:shd w:val="clear" w:color="auto" w:fill="auto"/>
            <w:vAlign w:val="center"/>
          </w:tcPr>
          <w:p w:rsidR="00A41E9C" w:rsidRPr="008C3811" w:rsidRDefault="00A41E9C" w:rsidP="00A41E9C">
            <w:pPr>
              <w:ind w:left="108"/>
              <w:jc w:val="center"/>
              <w:rPr>
                <w:color w:val="000000"/>
                <w:sz w:val="14"/>
                <w:szCs w:val="14"/>
              </w:rPr>
            </w:pPr>
            <w:r w:rsidRPr="008C3811">
              <w:rPr>
                <w:color w:val="000000"/>
                <w:sz w:val="14"/>
                <w:szCs w:val="14"/>
              </w:rPr>
              <w:t xml:space="preserve">Москва - </w:t>
            </w:r>
            <w:r w:rsidRPr="008C3811">
              <w:rPr>
                <w:sz w:val="14"/>
                <w:szCs w:val="14"/>
              </w:rPr>
              <w:t>Архангельск</w:t>
            </w:r>
          </w:p>
        </w:tc>
        <w:tc>
          <w:tcPr>
            <w:tcW w:w="1559"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2835" w:type="dxa"/>
            <w:vAlign w:val="center"/>
          </w:tcPr>
          <w:p w:rsidR="00A41E9C" w:rsidRPr="008C3811" w:rsidRDefault="00A41E9C" w:rsidP="00A41E9C">
            <w:pPr>
              <w:jc w:val="center"/>
              <w:rPr>
                <w:color w:val="000000"/>
                <w:sz w:val="14"/>
                <w:szCs w:val="14"/>
              </w:rPr>
            </w:pPr>
          </w:p>
        </w:tc>
        <w:tc>
          <w:tcPr>
            <w:tcW w:w="1559" w:type="dxa"/>
          </w:tcPr>
          <w:p w:rsidR="00A41E9C" w:rsidRPr="008C3811" w:rsidRDefault="00A41E9C" w:rsidP="00A41E9C">
            <w:pPr>
              <w:jc w:val="center"/>
              <w:rPr>
                <w:color w:val="000000"/>
                <w:sz w:val="14"/>
                <w:szCs w:val="14"/>
              </w:rPr>
            </w:pPr>
          </w:p>
        </w:tc>
        <w:tc>
          <w:tcPr>
            <w:tcW w:w="1276" w:type="dxa"/>
          </w:tcPr>
          <w:p w:rsidR="00A41E9C" w:rsidRPr="008C3811" w:rsidRDefault="00A41E9C" w:rsidP="00A41E9C">
            <w:pPr>
              <w:jc w:val="center"/>
              <w:rPr>
                <w:color w:val="000000"/>
                <w:sz w:val="14"/>
                <w:szCs w:val="14"/>
              </w:rPr>
            </w:pPr>
          </w:p>
        </w:tc>
        <w:tc>
          <w:tcPr>
            <w:tcW w:w="1134" w:type="dxa"/>
          </w:tcPr>
          <w:p w:rsidR="00A41E9C" w:rsidRPr="008C3811" w:rsidRDefault="00A41E9C" w:rsidP="00A41E9C">
            <w:pPr>
              <w:jc w:val="center"/>
              <w:rPr>
                <w:color w:val="000000"/>
                <w:sz w:val="14"/>
                <w:szCs w:val="14"/>
              </w:rPr>
            </w:pPr>
          </w:p>
        </w:tc>
        <w:tc>
          <w:tcPr>
            <w:tcW w:w="2976" w:type="dxa"/>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vAlign w:val="center"/>
          </w:tcPr>
          <w:p w:rsidR="00A41E9C" w:rsidRPr="008C3811" w:rsidRDefault="00A41E9C" w:rsidP="00A41E9C">
            <w:pPr>
              <w:ind w:left="108"/>
              <w:jc w:val="center"/>
              <w:rPr>
                <w:color w:val="000000"/>
                <w:sz w:val="14"/>
                <w:szCs w:val="14"/>
              </w:rPr>
            </w:pPr>
            <w:r w:rsidRPr="008C3811">
              <w:rPr>
                <w:color w:val="000000"/>
                <w:sz w:val="14"/>
                <w:szCs w:val="14"/>
              </w:rPr>
              <w:t>22</w:t>
            </w:r>
          </w:p>
        </w:tc>
        <w:tc>
          <w:tcPr>
            <w:tcW w:w="1413" w:type="dxa"/>
            <w:shd w:val="clear" w:color="auto" w:fill="auto"/>
            <w:vAlign w:val="center"/>
          </w:tcPr>
          <w:p w:rsidR="00A41E9C" w:rsidRPr="008C3811" w:rsidRDefault="00A41E9C" w:rsidP="00A41E9C">
            <w:pPr>
              <w:ind w:left="108"/>
              <w:jc w:val="center"/>
              <w:rPr>
                <w:color w:val="000000"/>
                <w:sz w:val="14"/>
                <w:szCs w:val="14"/>
              </w:rPr>
            </w:pPr>
            <w:r w:rsidRPr="008C3811">
              <w:rPr>
                <w:color w:val="000000"/>
                <w:sz w:val="14"/>
                <w:szCs w:val="14"/>
              </w:rPr>
              <w:t xml:space="preserve">Москва – </w:t>
            </w:r>
            <w:r w:rsidRPr="008C3811">
              <w:rPr>
                <w:sz w:val="14"/>
                <w:szCs w:val="14"/>
              </w:rPr>
              <w:t>Московская область</w:t>
            </w:r>
          </w:p>
        </w:tc>
        <w:tc>
          <w:tcPr>
            <w:tcW w:w="1559"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2835" w:type="dxa"/>
            <w:vAlign w:val="center"/>
          </w:tcPr>
          <w:p w:rsidR="00A41E9C" w:rsidRPr="008C3811" w:rsidRDefault="00A41E9C" w:rsidP="00A41E9C">
            <w:pPr>
              <w:jc w:val="center"/>
              <w:rPr>
                <w:color w:val="000000"/>
                <w:sz w:val="14"/>
                <w:szCs w:val="14"/>
              </w:rPr>
            </w:pPr>
          </w:p>
        </w:tc>
        <w:tc>
          <w:tcPr>
            <w:tcW w:w="1559" w:type="dxa"/>
          </w:tcPr>
          <w:p w:rsidR="00A41E9C" w:rsidRPr="008C3811" w:rsidRDefault="00A41E9C" w:rsidP="00A41E9C">
            <w:pPr>
              <w:jc w:val="center"/>
              <w:rPr>
                <w:color w:val="000000"/>
                <w:sz w:val="14"/>
                <w:szCs w:val="14"/>
              </w:rPr>
            </w:pPr>
          </w:p>
        </w:tc>
        <w:tc>
          <w:tcPr>
            <w:tcW w:w="1276" w:type="dxa"/>
          </w:tcPr>
          <w:p w:rsidR="00A41E9C" w:rsidRPr="008C3811" w:rsidRDefault="00A41E9C" w:rsidP="00A41E9C">
            <w:pPr>
              <w:jc w:val="center"/>
              <w:rPr>
                <w:color w:val="000000"/>
                <w:sz w:val="14"/>
                <w:szCs w:val="14"/>
              </w:rPr>
            </w:pPr>
          </w:p>
        </w:tc>
        <w:tc>
          <w:tcPr>
            <w:tcW w:w="1134" w:type="dxa"/>
          </w:tcPr>
          <w:p w:rsidR="00A41E9C" w:rsidRPr="008C3811" w:rsidRDefault="00A41E9C" w:rsidP="00A41E9C">
            <w:pPr>
              <w:jc w:val="center"/>
              <w:rPr>
                <w:color w:val="000000"/>
                <w:sz w:val="14"/>
                <w:szCs w:val="14"/>
              </w:rPr>
            </w:pPr>
          </w:p>
        </w:tc>
        <w:tc>
          <w:tcPr>
            <w:tcW w:w="2976" w:type="dxa"/>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vAlign w:val="center"/>
          </w:tcPr>
          <w:p w:rsidR="00A41E9C" w:rsidRPr="008C3811" w:rsidRDefault="00A41E9C" w:rsidP="00A41E9C">
            <w:pPr>
              <w:ind w:left="108"/>
              <w:jc w:val="center"/>
              <w:rPr>
                <w:color w:val="000000"/>
                <w:sz w:val="14"/>
                <w:szCs w:val="14"/>
              </w:rPr>
            </w:pPr>
            <w:r w:rsidRPr="008C3811">
              <w:rPr>
                <w:color w:val="000000"/>
                <w:sz w:val="14"/>
                <w:szCs w:val="14"/>
              </w:rPr>
              <w:t>23</w:t>
            </w:r>
          </w:p>
        </w:tc>
        <w:tc>
          <w:tcPr>
            <w:tcW w:w="1413" w:type="dxa"/>
            <w:shd w:val="clear" w:color="auto" w:fill="auto"/>
            <w:vAlign w:val="center"/>
          </w:tcPr>
          <w:p w:rsidR="00A41E9C" w:rsidRPr="008C3811" w:rsidRDefault="00A41E9C" w:rsidP="00A41E9C">
            <w:pPr>
              <w:ind w:left="108"/>
              <w:jc w:val="center"/>
              <w:rPr>
                <w:color w:val="000000"/>
                <w:sz w:val="14"/>
                <w:szCs w:val="14"/>
              </w:rPr>
            </w:pPr>
            <w:r w:rsidRPr="008C3811">
              <w:rPr>
                <w:color w:val="000000"/>
                <w:sz w:val="14"/>
                <w:szCs w:val="14"/>
              </w:rPr>
              <w:t xml:space="preserve">Москва - </w:t>
            </w:r>
            <w:r w:rsidRPr="008C3811">
              <w:rPr>
                <w:sz w:val="14"/>
                <w:szCs w:val="14"/>
              </w:rPr>
              <w:t>Нальчик</w:t>
            </w:r>
          </w:p>
        </w:tc>
        <w:tc>
          <w:tcPr>
            <w:tcW w:w="1559"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2835" w:type="dxa"/>
            <w:vAlign w:val="center"/>
          </w:tcPr>
          <w:p w:rsidR="00A41E9C" w:rsidRPr="008C3811" w:rsidRDefault="00A41E9C" w:rsidP="00A41E9C">
            <w:pPr>
              <w:jc w:val="center"/>
              <w:rPr>
                <w:color w:val="000000"/>
                <w:sz w:val="14"/>
                <w:szCs w:val="14"/>
              </w:rPr>
            </w:pPr>
          </w:p>
        </w:tc>
        <w:tc>
          <w:tcPr>
            <w:tcW w:w="1559" w:type="dxa"/>
          </w:tcPr>
          <w:p w:rsidR="00A41E9C" w:rsidRPr="008C3811" w:rsidRDefault="00A41E9C" w:rsidP="00A41E9C">
            <w:pPr>
              <w:jc w:val="center"/>
              <w:rPr>
                <w:color w:val="000000"/>
                <w:sz w:val="14"/>
                <w:szCs w:val="14"/>
              </w:rPr>
            </w:pPr>
          </w:p>
        </w:tc>
        <w:tc>
          <w:tcPr>
            <w:tcW w:w="1276" w:type="dxa"/>
          </w:tcPr>
          <w:p w:rsidR="00A41E9C" w:rsidRPr="008C3811" w:rsidRDefault="00A41E9C" w:rsidP="00A41E9C">
            <w:pPr>
              <w:jc w:val="center"/>
              <w:rPr>
                <w:color w:val="000000"/>
                <w:sz w:val="14"/>
                <w:szCs w:val="14"/>
              </w:rPr>
            </w:pPr>
          </w:p>
        </w:tc>
        <w:tc>
          <w:tcPr>
            <w:tcW w:w="1134" w:type="dxa"/>
          </w:tcPr>
          <w:p w:rsidR="00A41E9C" w:rsidRPr="008C3811" w:rsidRDefault="00A41E9C" w:rsidP="00A41E9C">
            <w:pPr>
              <w:jc w:val="center"/>
              <w:rPr>
                <w:color w:val="000000"/>
                <w:sz w:val="14"/>
                <w:szCs w:val="14"/>
              </w:rPr>
            </w:pPr>
          </w:p>
        </w:tc>
        <w:tc>
          <w:tcPr>
            <w:tcW w:w="2976" w:type="dxa"/>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vAlign w:val="center"/>
          </w:tcPr>
          <w:p w:rsidR="00A41E9C" w:rsidRPr="008C3811" w:rsidRDefault="00A41E9C" w:rsidP="00A41E9C">
            <w:pPr>
              <w:ind w:left="108"/>
              <w:jc w:val="center"/>
              <w:rPr>
                <w:color w:val="000000"/>
                <w:sz w:val="14"/>
                <w:szCs w:val="14"/>
              </w:rPr>
            </w:pPr>
            <w:r w:rsidRPr="008C3811">
              <w:rPr>
                <w:color w:val="000000"/>
                <w:sz w:val="14"/>
                <w:szCs w:val="14"/>
              </w:rPr>
              <w:t>24</w:t>
            </w:r>
          </w:p>
        </w:tc>
        <w:tc>
          <w:tcPr>
            <w:tcW w:w="1413" w:type="dxa"/>
            <w:shd w:val="clear" w:color="auto" w:fill="auto"/>
            <w:vAlign w:val="center"/>
          </w:tcPr>
          <w:p w:rsidR="00A41E9C" w:rsidRPr="008C3811" w:rsidRDefault="00A41E9C" w:rsidP="00A41E9C">
            <w:pPr>
              <w:ind w:left="108"/>
              <w:jc w:val="center"/>
              <w:rPr>
                <w:color w:val="000000"/>
                <w:sz w:val="14"/>
                <w:szCs w:val="14"/>
              </w:rPr>
            </w:pPr>
            <w:r w:rsidRPr="008C3811">
              <w:rPr>
                <w:color w:val="000000"/>
                <w:sz w:val="14"/>
                <w:szCs w:val="14"/>
              </w:rPr>
              <w:t xml:space="preserve">Московская область - </w:t>
            </w:r>
            <w:r w:rsidRPr="008C3811">
              <w:rPr>
                <w:sz w:val="14"/>
                <w:szCs w:val="14"/>
              </w:rPr>
              <w:t>Москва</w:t>
            </w:r>
          </w:p>
        </w:tc>
        <w:tc>
          <w:tcPr>
            <w:tcW w:w="1559"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1276" w:type="dxa"/>
            <w:vAlign w:val="center"/>
          </w:tcPr>
          <w:p w:rsidR="00A41E9C" w:rsidRPr="008C3811" w:rsidRDefault="00A41E9C" w:rsidP="00A41E9C">
            <w:pPr>
              <w:jc w:val="center"/>
              <w:rPr>
                <w:color w:val="000000"/>
                <w:sz w:val="14"/>
                <w:szCs w:val="14"/>
              </w:rPr>
            </w:pPr>
          </w:p>
        </w:tc>
        <w:tc>
          <w:tcPr>
            <w:tcW w:w="2835" w:type="dxa"/>
            <w:vAlign w:val="center"/>
          </w:tcPr>
          <w:p w:rsidR="00A41E9C" w:rsidRPr="008C3811" w:rsidRDefault="00A41E9C" w:rsidP="00A41E9C">
            <w:pPr>
              <w:jc w:val="center"/>
              <w:rPr>
                <w:color w:val="000000"/>
                <w:sz w:val="14"/>
                <w:szCs w:val="14"/>
              </w:rPr>
            </w:pPr>
          </w:p>
        </w:tc>
        <w:tc>
          <w:tcPr>
            <w:tcW w:w="1559" w:type="dxa"/>
          </w:tcPr>
          <w:p w:rsidR="00A41E9C" w:rsidRPr="008C3811" w:rsidRDefault="00A41E9C" w:rsidP="00A41E9C">
            <w:pPr>
              <w:jc w:val="center"/>
              <w:rPr>
                <w:color w:val="000000"/>
                <w:sz w:val="14"/>
                <w:szCs w:val="14"/>
              </w:rPr>
            </w:pPr>
          </w:p>
        </w:tc>
        <w:tc>
          <w:tcPr>
            <w:tcW w:w="1276" w:type="dxa"/>
          </w:tcPr>
          <w:p w:rsidR="00A41E9C" w:rsidRPr="008C3811" w:rsidRDefault="00A41E9C" w:rsidP="00A41E9C">
            <w:pPr>
              <w:jc w:val="center"/>
              <w:rPr>
                <w:color w:val="000000"/>
                <w:sz w:val="14"/>
                <w:szCs w:val="14"/>
              </w:rPr>
            </w:pPr>
          </w:p>
        </w:tc>
        <w:tc>
          <w:tcPr>
            <w:tcW w:w="1134" w:type="dxa"/>
          </w:tcPr>
          <w:p w:rsidR="00A41E9C" w:rsidRPr="008C3811" w:rsidRDefault="00A41E9C" w:rsidP="00A41E9C">
            <w:pPr>
              <w:jc w:val="center"/>
              <w:rPr>
                <w:color w:val="000000"/>
                <w:sz w:val="14"/>
                <w:szCs w:val="14"/>
              </w:rPr>
            </w:pPr>
          </w:p>
        </w:tc>
        <w:tc>
          <w:tcPr>
            <w:tcW w:w="2976" w:type="dxa"/>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ind w:left="108"/>
              <w:jc w:val="center"/>
              <w:rPr>
                <w:color w:val="000000"/>
                <w:sz w:val="14"/>
                <w:szCs w:val="14"/>
              </w:rPr>
            </w:pPr>
            <w:r w:rsidRPr="008C3811">
              <w:rPr>
                <w:color w:val="000000"/>
                <w:sz w:val="14"/>
                <w:szCs w:val="14"/>
              </w:rPr>
              <w:t>25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Pr="008C3811" w:rsidRDefault="00A41E9C" w:rsidP="00A41E9C">
            <w:pPr>
              <w:ind w:left="108"/>
              <w:jc w:val="center"/>
              <w:rPr>
                <w:color w:val="000000"/>
                <w:sz w:val="14"/>
                <w:szCs w:val="14"/>
              </w:rPr>
            </w:pPr>
            <w:r w:rsidRPr="008C3811">
              <w:rPr>
                <w:color w:val="000000"/>
                <w:sz w:val="14"/>
                <w:szCs w:val="14"/>
              </w:rPr>
              <w:t>Хабаровск - Москва</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ind w:left="108"/>
              <w:jc w:val="center"/>
              <w:rPr>
                <w:color w:val="000000"/>
                <w:sz w:val="14"/>
                <w:szCs w:val="14"/>
              </w:rPr>
            </w:pPr>
            <w:r w:rsidRPr="008C3811">
              <w:rPr>
                <w:color w:val="000000"/>
                <w:sz w:val="14"/>
                <w:szCs w:val="14"/>
              </w:rPr>
              <w:t>26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Pr="008C3811" w:rsidRDefault="00A41E9C" w:rsidP="00A41E9C">
            <w:pPr>
              <w:ind w:left="108"/>
              <w:jc w:val="center"/>
              <w:rPr>
                <w:color w:val="000000"/>
                <w:sz w:val="14"/>
                <w:szCs w:val="14"/>
              </w:rPr>
            </w:pPr>
            <w:r w:rsidRPr="008C3811">
              <w:rPr>
                <w:color w:val="000000"/>
                <w:sz w:val="14"/>
                <w:szCs w:val="14"/>
              </w:rPr>
              <w:t>Санкт- Петербург - Москва</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ind w:left="108"/>
              <w:jc w:val="center"/>
              <w:rPr>
                <w:color w:val="000000"/>
                <w:sz w:val="14"/>
                <w:szCs w:val="14"/>
              </w:rPr>
            </w:pPr>
            <w:r w:rsidRPr="008C3811">
              <w:rPr>
                <w:color w:val="000000"/>
                <w:sz w:val="14"/>
                <w:szCs w:val="14"/>
              </w:rPr>
              <w:t>27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Pr="008C3811" w:rsidRDefault="00A41E9C" w:rsidP="00A41E9C">
            <w:pPr>
              <w:ind w:left="108"/>
              <w:jc w:val="center"/>
              <w:rPr>
                <w:color w:val="000000"/>
                <w:sz w:val="14"/>
                <w:szCs w:val="14"/>
              </w:rPr>
            </w:pPr>
            <w:r w:rsidRPr="008C3811">
              <w:rPr>
                <w:color w:val="000000"/>
                <w:sz w:val="14"/>
                <w:szCs w:val="14"/>
              </w:rPr>
              <w:t>Новосибирск - Москва</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ind w:left="108"/>
              <w:jc w:val="center"/>
              <w:rPr>
                <w:color w:val="000000"/>
                <w:sz w:val="14"/>
                <w:szCs w:val="14"/>
              </w:rPr>
            </w:pPr>
            <w:r w:rsidRPr="008C3811">
              <w:rPr>
                <w:color w:val="000000"/>
                <w:sz w:val="14"/>
                <w:szCs w:val="14"/>
              </w:rPr>
              <w:t>28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Pr="008C3811" w:rsidRDefault="00A41E9C" w:rsidP="00A41E9C">
            <w:pPr>
              <w:ind w:left="108"/>
              <w:jc w:val="center"/>
              <w:rPr>
                <w:color w:val="000000"/>
                <w:sz w:val="14"/>
                <w:szCs w:val="14"/>
              </w:rPr>
            </w:pPr>
            <w:r w:rsidRPr="008C3811">
              <w:rPr>
                <w:sz w:val="14"/>
                <w:szCs w:val="14"/>
              </w:rPr>
              <w:t>Екатеринбург - Москва</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ind w:left="108"/>
              <w:jc w:val="center"/>
              <w:rPr>
                <w:color w:val="000000"/>
                <w:sz w:val="14"/>
                <w:szCs w:val="14"/>
              </w:rPr>
            </w:pPr>
            <w:r w:rsidRPr="008C3811">
              <w:rPr>
                <w:color w:val="000000"/>
                <w:sz w:val="14"/>
                <w:szCs w:val="14"/>
              </w:rPr>
              <w:t>29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Pr="008C3811" w:rsidRDefault="00A41E9C" w:rsidP="00A41E9C">
            <w:pPr>
              <w:ind w:left="108"/>
              <w:jc w:val="center"/>
              <w:rPr>
                <w:color w:val="000000"/>
                <w:sz w:val="14"/>
                <w:szCs w:val="14"/>
              </w:rPr>
            </w:pPr>
            <w:r w:rsidRPr="008C3811">
              <w:rPr>
                <w:color w:val="000000"/>
                <w:sz w:val="14"/>
                <w:szCs w:val="14"/>
              </w:rPr>
              <w:t>Нижний Новгород - Москва</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ind w:left="108"/>
              <w:jc w:val="center"/>
              <w:rPr>
                <w:color w:val="000000"/>
                <w:sz w:val="14"/>
                <w:szCs w:val="14"/>
              </w:rPr>
            </w:pPr>
            <w:r w:rsidRPr="008C3811">
              <w:rPr>
                <w:color w:val="000000"/>
                <w:sz w:val="14"/>
                <w:szCs w:val="14"/>
              </w:rPr>
              <w:t>30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Pr="008C3811" w:rsidRDefault="00A41E9C" w:rsidP="00A41E9C">
            <w:pPr>
              <w:ind w:left="108"/>
              <w:jc w:val="center"/>
              <w:rPr>
                <w:color w:val="000000"/>
                <w:sz w:val="14"/>
                <w:szCs w:val="14"/>
              </w:rPr>
            </w:pPr>
            <w:r w:rsidRPr="008C3811">
              <w:rPr>
                <w:color w:val="000000"/>
                <w:sz w:val="14"/>
                <w:szCs w:val="14"/>
              </w:rPr>
              <w:t>Ростов-на-Дону - Москва</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ind w:left="108"/>
              <w:jc w:val="center"/>
              <w:rPr>
                <w:color w:val="000000"/>
                <w:sz w:val="14"/>
                <w:szCs w:val="14"/>
              </w:rPr>
            </w:pPr>
            <w:r w:rsidRPr="008C3811">
              <w:rPr>
                <w:color w:val="000000"/>
                <w:sz w:val="14"/>
                <w:szCs w:val="14"/>
              </w:rPr>
              <w:t>31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Pr="008C3811" w:rsidRDefault="00A41E9C" w:rsidP="00A41E9C">
            <w:pPr>
              <w:ind w:left="108"/>
              <w:jc w:val="center"/>
              <w:rPr>
                <w:color w:val="000000"/>
                <w:sz w:val="14"/>
                <w:szCs w:val="14"/>
              </w:rPr>
            </w:pPr>
            <w:r w:rsidRPr="008C3811">
              <w:rPr>
                <w:color w:val="000000"/>
                <w:sz w:val="14"/>
                <w:szCs w:val="14"/>
              </w:rPr>
              <w:t>Якутск - Москва</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ind w:left="108"/>
              <w:jc w:val="center"/>
              <w:rPr>
                <w:color w:val="000000"/>
                <w:sz w:val="14"/>
                <w:szCs w:val="14"/>
              </w:rPr>
            </w:pPr>
            <w:r w:rsidRPr="008C3811">
              <w:rPr>
                <w:color w:val="000000"/>
                <w:sz w:val="14"/>
                <w:szCs w:val="14"/>
              </w:rPr>
              <w:t>32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Pr="008C3811" w:rsidRDefault="00A41E9C" w:rsidP="00A41E9C">
            <w:pPr>
              <w:ind w:left="108"/>
              <w:jc w:val="center"/>
              <w:rPr>
                <w:color w:val="000000"/>
                <w:sz w:val="14"/>
                <w:szCs w:val="14"/>
              </w:rPr>
            </w:pPr>
            <w:r w:rsidRPr="008C3811">
              <w:rPr>
                <w:color w:val="000000"/>
                <w:sz w:val="14"/>
                <w:szCs w:val="14"/>
              </w:rPr>
              <w:t>Петропавловск-Камчатский - Москва</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ind w:left="108"/>
              <w:jc w:val="center"/>
              <w:rPr>
                <w:color w:val="000000"/>
                <w:sz w:val="14"/>
                <w:szCs w:val="14"/>
              </w:rPr>
            </w:pPr>
            <w:r w:rsidRPr="008C3811">
              <w:rPr>
                <w:color w:val="000000"/>
                <w:sz w:val="14"/>
                <w:szCs w:val="14"/>
              </w:rPr>
              <w:t>33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Pr="008C3811" w:rsidRDefault="00A41E9C" w:rsidP="00A41E9C">
            <w:pPr>
              <w:ind w:left="108"/>
              <w:jc w:val="center"/>
              <w:rPr>
                <w:color w:val="000000"/>
                <w:sz w:val="14"/>
                <w:szCs w:val="14"/>
              </w:rPr>
            </w:pPr>
            <w:r w:rsidRPr="008C3811">
              <w:rPr>
                <w:color w:val="000000"/>
                <w:sz w:val="14"/>
                <w:szCs w:val="14"/>
              </w:rPr>
              <w:t>Магадан - Москва</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ind w:left="108"/>
              <w:jc w:val="center"/>
              <w:rPr>
                <w:color w:val="000000"/>
                <w:sz w:val="14"/>
                <w:szCs w:val="14"/>
              </w:rPr>
            </w:pPr>
            <w:r w:rsidRPr="008C3811">
              <w:rPr>
                <w:color w:val="000000"/>
                <w:sz w:val="14"/>
                <w:szCs w:val="14"/>
              </w:rPr>
              <w:t>34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Pr="008C3811" w:rsidRDefault="00A41E9C" w:rsidP="00A41E9C">
            <w:pPr>
              <w:ind w:left="108"/>
              <w:jc w:val="center"/>
              <w:rPr>
                <w:color w:val="000000"/>
                <w:sz w:val="14"/>
                <w:szCs w:val="14"/>
              </w:rPr>
            </w:pPr>
            <w:r w:rsidRPr="008C3811">
              <w:rPr>
                <w:color w:val="000000"/>
                <w:sz w:val="14"/>
                <w:szCs w:val="14"/>
              </w:rPr>
              <w:t>Иркутск - Москва</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ind w:left="108"/>
              <w:jc w:val="center"/>
              <w:rPr>
                <w:color w:val="000000"/>
                <w:sz w:val="14"/>
                <w:szCs w:val="14"/>
              </w:rPr>
            </w:pPr>
            <w:r w:rsidRPr="008C3811">
              <w:rPr>
                <w:color w:val="000000"/>
                <w:sz w:val="14"/>
                <w:szCs w:val="14"/>
              </w:rPr>
              <w:t>35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Pr="008C3811" w:rsidRDefault="00A41E9C" w:rsidP="00A41E9C">
            <w:pPr>
              <w:ind w:left="108"/>
              <w:jc w:val="center"/>
              <w:rPr>
                <w:color w:val="000000"/>
                <w:sz w:val="14"/>
                <w:szCs w:val="14"/>
              </w:rPr>
            </w:pPr>
            <w:r w:rsidRPr="008C3811">
              <w:rPr>
                <w:color w:val="000000"/>
                <w:sz w:val="14"/>
                <w:szCs w:val="14"/>
              </w:rPr>
              <w:t>Красноярск - Москва</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ind w:left="108"/>
              <w:jc w:val="center"/>
              <w:rPr>
                <w:color w:val="000000"/>
                <w:sz w:val="14"/>
                <w:szCs w:val="14"/>
              </w:rPr>
            </w:pPr>
            <w:r>
              <w:rPr>
                <w:color w:val="000000"/>
                <w:sz w:val="14"/>
                <w:szCs w:val="14"/>
              </w:rPr>
              <w:t>36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Pr="008C3811" w:rsidRDefault="00A41E9C" w:rsidP="00A41E9C">
            <w:pPr>
              <w:ind w:left="108"/>
              <w:jc w:val="center"/>
              <w:rPr>
                <w:color w:val="000000"/>
                <w:sz w:val="14"/>
                <w:szCs w:val="14"/>
              </w:rPr>
            </w:pPr>
            <w:r w:rsidRPr="008C3811">
              <w:rPr>
                <w:color w:val="000000"/>
                <w:sz w:val="14"/>
                <w:szCs w:val="14"/>
              </w:rPr>
              <w:t>Тюмень - Москва</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Default="00A41E9C" w:rsidP="00A41E9C">
            <w:pPr>
              <w:ind w:left="108"/>
              <w:jc w:val="center"/>
              <w:rPr>
                <w:color w:val="000000"/>
                <w:sz w:val="14"/>
                <w:szCs w:val="14"/>
              </w:rPr>
            </w:pPr>
            <w:r>
              <w:rPr>
                <w:color w:val="000000"/>
                <w:sz w:val="14"/>
                <w:szCs w:val="14"/>
              </w:rPr>
              <w:t>37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Pr="008C3811" w:rsidRDefault="00A41E9C" w:rsidP="00A41E9C">
            <w:pPr>
              <w:ind w:left="108"/>
              <w:jc w:val="center"/>
              <w:rPr>
                <w:color w:val="000000"/>
                <w:sz w:val="14"/>
                <w:szCs w:val="14"/>
              </w:rPr>
            </w:pPr>
            <w:r w:rsidRPr="008C3811">
              <w:rPr>
                <w:color w:val="000000"/>
                <w:sz w:val="14"/>
                <w:szCs w:val="14"/>
              </w:rPr>
              <w:t>Самара - Москва</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38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Pr="008C3811" w:rsidRDefault="00A41E9C" w:rsidP="00A41E9C">
            <w:pPr>
              <w:ind w:left="108"/>
              <w:jc w:val="center"/>
              <w:rPr>
                <w:color w:val="000000"/>
                <w:sz w:val="14"/>
                <w:szCs w:val="14"/>
              </w:rPr>
            </w:pPr>
            <w:r w:rsidRPr="008C3811">
              <w:rPr>
                <w:color w:val="000000"/>
                <w:sz w:val="14"/>
                <w:szCs w:val="14"/>
              </w:rPr>
              <w:t>Сыктывкар - Москва</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39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Pr="008C3811" w:rsidRDefault="00A41E9C" w:rsidP="00A41E9C">
            <w:pPr>
              <w:ind w:left="108"/>
              <w:jc w:val="center"/>
              <w:rPr>
                <w:color w:val="000000"/>
                <w:sz w:val="14"/>
                <w:szCs w:val="14"/>
              </w:rPr>
            </w:pPr>
            <w:r w:rsidRPr="008C3811">
              <w:rPr>
                <w:color w:val="000000"/>
                <w:sz w:val="14"/>
                <w:szCs w:val="14"/>
              </w:rPr>
              <w:t>Архангельск - Москва</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40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Pr="008C3811" w:rsidRDefault="00A41E9C" w:rsidP="00A41E9C">
            <w:pPr>
              <w:ind w:left="108"/>
              <w:jc w:val="center"/>
              <w:rPr>
                <w:color w:val="000000"/>
                <w:sz w:val="14"/>
                <w:szCs w:val="14"/>
              </w:rPr>
            </w:pPr>
            <w:r w:rsidRPr="008C3811">
              <w:rPr>
                <w:color w:val="000000"/>
                <w:sz w:val="14"/>
                <w:szCs w:val="14"/>
              </w:rPr>
              <w:t>Нальчик - Москва</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29"/>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41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Pr="008C3811" w:rsidRDefault="00A41E9C" w:rsidP="00A41E9C">
            <w:pPr>
              <w:ind w:left="108"/>
              <w:jc w:val="center"/>
              <w:rPr>
                <w:color w:val="000000"/>
                <w:sz w:val="14"/>
                <w:szCs w:val="14"/>
              </w:rPr>
            </w:pPr>
            <w:r w:rsidRPr="00E00FED">
              <w:rPr>
                <w:color w:val="000000"/>
                <w:sz w:val="14"/>
                <w:szCs w:val="14"/>
              </w:rPr>
              <w:t>Московская область</w:t>
            </w:r>
            <w:r>
              <w:rPr>
                <w:color w:val="000000"/>
                <w:sz w:val="14"/>
                <w:szCs w:val="14"/>
              </w:rPr>
              <w:t xml:space="preserve"> -</w:t>
            </w:r>
            <w:r>
              <w:t xml:space="preserve"> </w:t>
            </w:r>
            <w:r w:rsidRPr="00E00FED">
              <w:rPr>
                <w:color w:val="000000"/>
                <w:sz w:val="14"/>
                <w:szCs w:val="14"/>
              </w:rPr>
              <w:t>Московская область</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707"/>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42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Default="00A41E9C" w:rsidP="00A41E9C">
            <w:pPr>
              <w:ind w:left="108"/>
              <w:jc w:val="center"/>
            </w:pPr>
            <w:r w:rsidRPr="00E00FED">
              <w:rPr>
                <w:color w:val="000000"/>
                <w:sz w:val="14"/>
                <w:szCs w:val="14"/>
              </w:rPr>
              <w:t>Московская область</w:t>
            </w:r>
            <w:r>
              <w:rPr>
                <w:color w:val="000000"/>
                <w:sz w:val="14"/>
                <w:szCs w:val="14"/>
              </w:rPr>
              <w:t xml:space="preserve"> -</w:t>
            </w:r>
            <w:r>
              <w:t xml:space="preserve"> </w:t>
            </w:r>
          </w:p>
          <w:p w:rsidR="00A41E9C" w:rsidRDefault="00A41E9C" w:rsidP="00A41E9C">
            <w:pPr>
              <w:ind w:left="108"/>
              <w:jc w:val="center"/>
              <w:rPr>
                <w:color w:val="000000"/>
                <w:sz w:val="14"/>
                <w:szCs w:val="14"/>
              </w:rPr>
            </w:pPr>
            <w:r w:rsidRPr="00E00FED">
              <w:rPr>
                <w:color w:val="000000"/>
                <w:sz w:val="14"/>
                <w:szCs w:val="14"/>
              </w:rPr>
              <w:t>Санкт- Петербург</w:t>
            </w:r>
          </w:p>
          <w:p w:rsidR="00A41E9C" w:rsidRPr="00E00FED" w:rsidRDefault="00A41E9C" w:rsidP="00A41E9C">
            <w:pPr>
              <w:ind w:left="108"/>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43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Default="00A41E9C" w:rsidP="00A41E9C">
            <w:pPr>
              <w:ind w:left="108"/>
              <w:jc w:val="center"/>
            </w:pPr>
            <w:r w:rsidRPr="00E00FED">
              <w:rPr>
                <w:color w:val="000000"/>
                <w:sz w:val="14"/>
                <w:szCs w:val="14"/>
              </w:rPr>
              <w:t>Московская область</w:t>
            </w:r>
            <w:r>
              <w:rPr>
                <w:color w:val="000000"/>
                <w:sz w:val="14"/>
                <w:szCs w:val="14"/>
              </w:rPr>
              <w:t xml:space="preserve"> -</w:t>
            </w:r>
            <w:r>
              <w:t xml:space="preserve"> </w:t>
            </w:r>
          </w:p>
          <w:p w:rsidR="00A41E9C" w:rsidRDefault="00A41E9C" w:rsidP="00A41E9C">
            <w:pPr>
              <w:ind w:left="108"/>
              <w:jc w:val="center"/>
              <w:rPr>
                <w:color w:val="000000"/>
                <w:sz w:val="14"/>
                <w:szCs w:val="14"/>
              </w:rPr>
            </w:pPr>
            <w:r w:rsidRPr="00E00FED">
              <w:rPr>
                <w:color w:val="000000"/>
                <w:sz w:val="14"/>
                <w:szCs w:val="14"/>
              </w:rPr>
              <w:t>Ростов-на-Дону</w:t>
            </w:r>
          </w:p>
          <w:p w:rsidR="00A41E9C" w:rsidRPr="00E00FED" w:rsidRDefault="00A41E9C" w:rsidP="00A41E9C">
            <w:pPr>
              <w:ind w:left="108"/>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44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Default="00A41E9C" w:rsidP="00A41E9C">
            <w:pPr>
              <w:ind w:left="108"/>
              <w:jc w:val="center"/>
              <w:rPr>
                <w:color w:val="000000"/>
                <w:sz w:val="14"/>
                <w:szCs w:val="14"/>
              </w:rPr>
            </w:pPr>
            <w:r>
              <w:rPr>
                <w:color w:val="000000"/>
                <w:sz w:val="14"/>
                <w:szCs w:val="14"/>
              </w:rPr>
              <w:t>Московская область –</w:t>
            </w:r>
          </w:p>
          <w:p w:rsidR="00A41E9C" w:rsidRPr="00E00FED" w:rsidRDefault="00A41E9C" w:rsidP="00A41E9C">
            <w:pPr>
              <w:ind w:left="108"/>
              <w:jc w:val="center"/>
              <w:rPr>
                <w:color w:val="000000"/>
                <w:sz w:val="14"/>
                <w:szCs w:val="14"/>
              </w:rPr>
            </w:pPr>
            <w:r>
              <w:rPr>
                <w:color w:val="000000"/>
                <w:sz w:val="14"/>
                <w:szCs w:val="14"/>
              </w:rPr>
              <w:t>Самара</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65"/>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45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Default="00A41E9C" w:rsidP="00A41E9C">
            <w:pPr>
              <w:ind w:left="108"/>
              <w:jc w:val="center"/>
              <w:rPr>
                <w:color w:val="000000"/>
                <w:sz w:val="14"/>
                <w:szCs w:val="14"/>
              </w:rPr>
            </w:pPr>
            <w:r>
              <w:rPr>
                <w:color w:val="000000"/>
                <w:sz w:val="14"/>
                <w:szCs w:val="14"/>
              </w:rPr>
              <w:t xml:space="preserve">Московская область - </w:t>
            </w:r>
            <w:r>
              <w:t xml:space="preserve"> </w:t>
            </w:r>
            <w:r w:rsidRPr="00E00FED">
              <w:rPr>
                <w:color w:val="000000"/>
                <w:sz w:val="14"/>
                <w:szCs w:val="14"/>
              </w:rPr>
              <w:t>Екатеринбург</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46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Default="00A41E9C" w:rsidP="00A41E9C">
            <w:pPr>
              <w:ind w:left="108"/>
              <w:jc w:val="center"/>
              <w:rPr>
                <w:color w:val="000000"/>
                <w:sz w:val="14"/>
                <w:szCs w:val="14"/>
              </w:rPr>
            </w:pPr>
            <w:r w:rsidRPr="00E00FED">
              <w:rPr>
                <w:color w:val="000000"/>
                <w:sz w:val="14"/>
                <w:szCs w:val="14"/>
              </w:rPr>
              <w:t xml:space="preserve">Московская область -  </w:t>
            </w:r>
          </w:p>
          <w:p w:rsidR="00A41E9C" w:rsidRDefault="00A41E9C" w:rsidP="00A41E9C">
            <w:pPr>
              <w:ind w:left="108"/>
              <w:jc w:val="center"/>
              <w:rPr>
                <w:color w:val="000000"/>
                <w:sz w:val="14"/>
                <w:szCs w:val="14"/>
              </w:rPr>
            </w:pPr>
            <w:r w:rsidRPr="00E00FED">
              <w:rPr>
                <w:color w:val="000000"/>
                <w:sz w:val="14"/>
                <w:szCs w:val="14"/>
              </w:rPr>
              <w:t>Хабаровск</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47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Default="00A41E9C" w:rsidP="00A41E9C">
            <w:pPr>
              <w:ind w:left="108"/>
              <w:jc w:val="center"/>
              <w:rPr>
                <w:color w:val="000000"/>
                <w:sz w:val="14"/>
                <w:szCs w:val="14"/>
              </w:rPr>
            </w:pPr>
            <w:r>
              <w:rPr>
                <w:color w:val="000000"/>
                <w:sz w:val="14"/>
                <w:szCs w:val="14"/>
              </w:rPr>
              <w:t>Московская область -</w:t>
            </w:r>
          </w:p>
          <w:p w:rsidR="00A41E9C" w:rsidRDefault="00A41E9C" w:rsidP="00A41E9C">
            <w:pPr>
              <w:ind w:left="108"/>
              <w:jc w:val="center"/>
              <w:rPr>
                <w:color w:val="000000"/>
                <w:sz w:val="14"/>
                <w:szCs w:val="14"/>
              </w:rPr>
            </w:pPr>
            <w:r w:rsidRPr="006A2B71">
              <w:rPr>
                <w:color w:val="000000"/>
                <w:sz w:val="14"/>
                <w:szCs w:val="14"/>
              </w:rPr>
              <w:t>Нижний Новгород</w:t>
            </w:r>
          </w:p>
          <w:p w:rsidR="00A41E9C" w:rsidRPr="00E00FED" w:rsidRDefault="00A41E9C" w:rsidP="00A41E9C">
            <w:pPr>
              <w:ind w:left="108"/>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48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Default="00A41E9C" w:rsidP="00A41E9C">
            <w:pPr>
              <w:ind w:left="108"/>
              <w:jc w:val="center"/>
              <w:rPr>
                <w:color w:val="000000"/>
                <w:sz w:val="14"/>
                <w:szCs w:val="14"/>
              </w:rPr>
            </w:pPr>
            <w:r w:rsidRPr="006A2B71">
              <w:rPr>
                <w:color w:val="000000"/>
                <w:sz w:val="14"/>
                <w:szCs w:val="14"/>
              </w:rPr>
              <w:t xml:space="preserve">Московская область </w:t>
            </w:r>
            <w:r>
              <w:rPr>
                <w:color w:val="000000"/>
                <w:sz w:val="14"/>
                <w:szCs w:val="14"/>
              </w:rPr>
              <w:t>-</w:t>
            </w:r>
          </w:p>
          <w:p w:rsidR="00A41E9C" w:rsidRDefault="00A41E9C" w:rsidP="00A41E9C">
            <w:pPr>
              <w:ind w:left="108"/>
              <w:jc w:val="center"/>
              <w:rPr>
                <w:color w:val="000000"/>
                <w:sz w:val="14"/>
                <w:szCs w:val="14"/>
              </w:rPr>
            </w:pPr>
            <w:r>
              <w:rPr>
                <w:color w:val="000000"/>
                <w:sz w:val="14"/>
                <w:szCs w:val="14"/>
              </w:rPr>
              <w:t>Новосибирск</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49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Default="00A41E9C" w:rsidP="00A41E9C">
            <w:pPr>
              <w:ind w:left="108"/>
              <w:jc w:val="center"/>
              <w:rPr>
                <w:color w:val="000000"/>
                <w:sz w:val="14"/>
                <w:szCs w:val="14"/>
              </w:rPr>
            </w:pPr>
            <w:r>
              <w:rPr>
                <w:color w:val="000000"/>
                <w:sz w:val="14"/>
                <w:szCs w:val="14"/>
              </w:rPr>
              <w:t>Московская область -</w:t>
            </w:r>
          </w:p>
          <w:p w:rsidR="00A41E9C" w:rsidRPr="006A2B71" w:rsidRDefault="00A41E9C" w:rsidP="00A41E9C">
            <w:pPr>
              <w:ind w:left="108"/>
              <w:jc w:val="center"/>
              <w:rPr>
                <w:color w:val="000000"/>
                <w:sz w:val="14"/>
                <w:szCs w:val="14"/>
              </w:rPr>
            </w:pPr>
            <w:r w:rsidRPr="006A2B71">
              <w:rPr>
                <w:color w:val="000000"/>
                <w:sz w:val="14"/>
                <w:szCs w:val="14"/>
              </w:rPr>
              <w:t>Петропавловск-Камчатский</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50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Default="00A41E9C" w:rsidP="00A41E9C">
            <w:pPr>
              <w:ind w:left="108"/>
              <w:jc w:val="center"/>
              <w:rPr>
                <w:color w:val="000000"/>
                <w:sz w:val="14"/>
                <w:szCs w:val="14"/>
              </w:rPr>
            </w:pPr>
            <w:r w:rsidRPr="006A2B71">
              <w:rPr>
                <w:color w:val="000000"/>
                <w:sz w:val="14"/>
                <w:szCs w:val="14"/>
              </w:rPr>
              <w:t xml:space="preserve">Московская область </w:t>
            </w:r>
            <w:r>
              <w:rPr>
                <w:color w:val="000000"/>
                <w:sz w:val="14"/>
                <w:szCs w:val="14"/>
              </w:rPr>
              <w:t>-</w:t>
            </w:r>
          </w:p>
          <w:p w:rsidR="00A41E9C" w:rsidRDefault="00A41E9C" w:rsidP="00A41E9C">
            <w:pPr>
              <w:ind w:left="108"/>
              <w:jc w:val="center"/>
              <w:rPr>
                <w:color w:val="000000"/>
                <w:sz w:val="14"/>
                <w:szCs w:val="14"/>
              </w:rPr>
            </w:pPr>
            <w:r w:rsidRPr="006A2B71">
              <w:rPr>
                <w:color w:val="000000"/>
                <w:sz w:val="14"/>
                <w:szCs w:val="14"/>
              </w:rPr>
              <w:t>Красноярск</w:t>
            </w:r>
          </w:p>
          <w:p w:rsidR="00A41E9C" w:rsidRDefault="00A41E9C" w:rsidP="00A41E9C">
            <w:pPr>
              <w:ind w:left="108"/>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51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Default="00A41E9C" w:rsidP="00A41E9C">
            <w:pPr>
              <w:ind w:left="108"/>
              <w:jc w:val="center"/>
              <w:rPr>
                <w:color w:val="000000"/>
                <w:sz w:val="14"/>
                <w:szCs w:val="14"/>
              </w:rPr>
            </w:pPr>
            <w:r w:rsidRPr="006A2B71">
              <w:rPr>
                <w:color w:val="000000"/>
                <w:sz w:val="14"/>
                <w:szCs w:val="14"/>
              </w:rPr>
              <w:t xml:space="preserve">Московская область </w:t>
            </w:r>
            <w:r>
              <w:rPr>
                <w:color w:val="000000"/>
                <w:sz w:val="14"/>
                <w:szCs w:val="14"/>
              </w:rPr>
              <w:t>-</w:t>
            </w:r>
          </w:p>
          <w:p w:rsidR="00A41E9C" w:rsidRPr="006A2B71" w:rsidRDefault="00A41E9C" w:rsidP="00A41E9C">
            <w:pPr>
              <w:ind w:left="108"/>
              <w:jc w:val="center"/>
              <w:rPr>
                <w:color w:val="000000"/>
                <w:sz w:val="14"/>
                <w:szCs w:val="14"/>
              </w:rPr>
            </w:pPr>
            <w:r w:rsidRPr="006A2B71">
              <w:rPr>
                <w:color w:val="000000"/>
                <w:sz w:val="14"/>
                <w:szCs w:val="14"/>
              </w:rPr>
              <w:t>Тюмень</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52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Default="00A41E9C" w:rsidP="00A41E9C">
            <w:pPr>
              <w:ind w:left="108"/>
              <w:jc w:val="center"/>
              <w:rPr>
                <w:color w:val="000000"/>
                <w:sz w:val="14"/>
                <w:szCs w:val="14"/>
              </w:rPr>
            </w:pPr>
            <w:r w:rsidRPr="006A2B71">
              <w:rPr>
                <w:color w:val="000000"/>
                <w:sz w:val="14"/>
                <w:szCs w:val="14"/>
              </w:rPr>
              <w:t xml:space="preserve">Московская область </w:t>
            </w:r>
            <w:r>
              <w:rPr>
                <w:color w:val="000000"/>
                <w:sz w:val="14"/>
                <w:szCs w:val="14"/>
              </w:rPr>
              <w:t>-</w:t>
            </w:r>
          </w:p>
          <w:p w:rsidR="00A41E9C" w:rsidRPr="006A2B71" w:rsidRDefault="00A41E9C" w:rsidP="00A41E9C">
            <w:pPr>
              <w:ind w:left="108"/>
              <w:jc w:val="center"/>
              <w:rPr>
                <w:color w:val="000000"/>
                <w:sz w:val="14"/>
                <w:szCs w:val="14"/>
              </w:rPr>
            </w:pPr>
            <w:r w:rsidRPr="006A2B71">
              <w:rPr>
                <w:color w:val="000000"/>
                <w:sz w:val="14"/>
                <w:szCs w:val="14"/>
              </w:rPr>
              <w:t>Архангельск</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53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Default="00A41E9C" w:rsidP="00A41E9C">
            <w:pPr>
              <w:ind w:left="108"/>
              <w:jc w:val="center"/>
              <w:rPr>
                <w:color w:val="000000"/>
                <w:sz w:val="14"/>
                <w:szCs w:val="14"/>
              </w:rPr>
            </w:pPr>
            <w:r w:rsidRPr="006A2B71">
              <w:rPr>
                <w:color w:val="000000"/>
                <w:sz w:val="14"/>
                <w:szCs w:val="14"/>
              </w:rPr>
              <w:t xml:space="preserve">Московская область </w:t>
            </w:r>
            <w:r>
              <w:rPr>
                <w:color w:val="000000"/>
                <w:sz w:val="14"/>
                <w:szCs w:val="14"/>
              </w:rPr>
              <w:t>-</w:t>
            </w:r>
          </w:p>
          <w:p w:rsidR="00A41E9C" w:rsidRDefault="00A41E9C" w:rsidP="00A41E9C">
            <w:pPr>
              <w:ind w:left="108"/>
              <w:jc w:val="center"/>
              <w:rPr>
                <w:color w:val="000000"/>
                <w:sz w:val="14"/>
                <w:szCs w:val="14"/>
              </w:rPr>
            </w:pPr>
            <w:r w:rsidRPr="006A2B71">
              <w:rPr>
                <w:color w:val="000000"/>
                <w:sz w:val="14"/>
                <w:szCs w:val="14"/>
              </w:rPr>
              <w:t>Якутск</w:t>
            </w:r>
          </w:p>
          <w:p w:rsidR="00A41E9C" w:rsidRPr="006A2B71" w:rsidRDefault="00A41E9C" w:rsidP="00A41E9C">
            <w:pPr>
              <w:ind w:left="108"/>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54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Pr="006A2B71" w:rsidRDefault="00A41E9C" w:rsidP="00A41E9C">
            <w:pPr>
              <w:ind w:left="108"/>
              <w:jc w:val="center"/>
              <w:rPr>
                <w:color w:val="000000"/>
                <w:sz w:val="14"/>
                <w:szCs w:val="14"/>
              </w:rPr>
            </w:pPr>
            <w:r w:rsidRPr="006A2B71">
              <w:rPr>
                <w:color w:val="000000"/>
                <w:sz w:val="14"/>
                <w:szCs w:val="14"/>
              </w:rPr>
              <w:t>Московская область -</w:t>
            </w:r>
          </w:p>
          <w:p w:rsidR="00A41E9C" w:rsidRPr="006A2B71" w:rsidRDefault="00A41E9C" w:rsidP="00A41E9C">
            <w:pPr>
              <w:ind w:left="108"/>
              <w:jc w:val="center"/>
              <w:rPr>
                <w:color w:val="000000"/>
                <w:sz w:val="14"/>
                <w:szCs w:val="14"/>
              </w:rPr>
            </w:pPr>
            <w:r w:rsidRPr="006A2B71">
              <w:rPr>
                <w:color w:val="000000"/>
                <w:sz w:val="14"/>
                <w:szCs w:val="14"/>
              </w:rPr>
              <w:t xml:space="preserve"> Магадан</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55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Pr="00FE7071" w:rsidRDefault="00A41E9C" w:rsidP="00A41E9C">
            <w:pPr>
              <w:ind w:left="108"/>
              <w:jc w:val="center"/>
              <w:rPr>
                <w:color w:val="000000"/>
                <w:sz w:val="14"/>
                <w:szCs w:val="14"/>
              </w:rPr>
            </w:pPr>
            <w:r w:rsidRPr="00231B00">
              <w:rPr>
                <w:color w:val="000000"/>
                <w:sz w:val="14"/>
                <w:szCs w:val="14"/>
              </w:rPr>
              <w:t>Московская область</w:t>
            </w:r>
            <w:r>
              <w:rPr>
                <w:color w:val="000000"/>
                <w:sz w:val="14"/>
                <w:szCs w:val="14"/>
                <w:lang w:val="en-US"/>
              </w:rPr>
              <w:t>-</w:t>
            </w:r>
            <w:r w:rsidRPr="008C3811">
              <w:rPr>
                <w:sz w:val="14"/>
                <w:szCs w:val="14"/>
              </w:rPr>
              <w:t xml:space="preserve"> Иркутск</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56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Default="00A41E9C" w:rsidP="00A41E9C">
            <w:pPr>
              <w:ind w:left="108"/>
              <w:jc w:val="center"/>
              <w:rPr>
                <w:color w:val="000000"/>
                <w:sz w:val="14"/>
                <w:szCs w:val="14"/>
              </w:rPr>
            </w:pPr>
            <w:r w:rsidRPr="006A2B71">
              <w:rPr>
                <w:color w:val="000000"/>
                <w:sz w:val="14"/>
                <w:szCs w:val="14"/>
              </w:rPr>
              <w:t xml:space="preserve">Московская область </w:t>
            </w:r>
            <w:r>
              <w:rPr>
                <w:color w:val="000000"/>
                <w:sz w:val="14"/>
                <w:szCs w:val="14"/>
              </w:rPr>
              <w:t>-</w:t>
            </w:r>
          </w:p>
          <w:p w:rsidR="00A41E9C" w:rsidRPr="006A2B71" w:rsidRDefault="00A41E9C" w:rsidP="00A41E9C">
            <w:pPr>
              <w:ind w:left="108"/>
              <w:jc w:val="center"/>
              <w:rPr>
                <w:color w:val="000000"/>
                <w:sz w:val="14"/>
                <w:szCs w:val="14"/>
              </w:rPr>
            </w:pPr>
            <w:r w:rsidRPr="006A2B71">
              <w:rPr>
                <w:color w:val="000000"/>
                <w:sz w:val="14"/>
                <w:szCs w:val="14"/>
              </w:rPr>
              <w:t>Сыктывкар</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57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Default="00A41E9C" w:rsidP="00A41E9C">
            <w:pPr>
              <w:ind w:left="108"/>
              <w:jc w:val="center"/>
              <w:rPr>
                <w:color w:val="000000"/>
                <w:sz w:val="14"/>
                <w:szCs w:val="14"/>
              </w:rPr>
            </w:pPr>
            <w:r w:rsidRPr="006A2B71">
              <w:rPr>
                <w:color w:val="000000"/>
                <w:sz w:val="14"/>
                <w:szCs w:val="14"/>
              </w:rPr>
              <w:t xml:space="preserve">Московская область </w:t>
            </w:r>
            <w:r>
              <w:rPr>
                <w:color w:val="000000"/>
                <w:sz w:val="14"/>
                <w:szCs w:val="14"/>
              </w:rPr>
              <w:t>-</w:t>
            </w:r>
          </w:p>
          <w:p w:rsidR="00A41E9C" w:rsidRPr="006A2B71" w:rsidRDefault="00A41E9C" w:rsidP="00A41E9C">
            <w:pPr>
              <w:ind w:left="108"/>
              <w:jc w:val="center"/>
              <w:rPr>
                <w:color w:val="000000"/>
                <w:sz w:val="14"/>
                <w:szCs w:val="14"/>
              </w:rPr>
            </w:pPr>
            <w:r w:rsidRPr="006A2B71">
              <w:rPr>
                <w:color w:val="000000"/>
                <w:sz w:val="14"/>
                <w:szCs w:val="14"/>
              </w:rPr>
              <w:t>Нальчик</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58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Default="00A41E9C" w:rsidP="00A41E9C">
            <w:pPr>
              <w:ind w:left="108"/>
              <w:jc w:val="center"/>
              <w:rPr>
                <w:color w:val="000000"/>
                <w:sz w:val="14"/>
                <w:szCs w:val="14"/>
              </w:rPr>
            </w:pPr>
            <w:r w:rsidRPr="00231B00">
              <w:rPr>
                <w:color w:val="000000"/>
                <w:sz w:val="14"/>
                <w:szCs w:val="14"/>
              </w:rPr>
              <w:t>Санкт- Петербург</w:t>
            </w:r>
            <w:r>
              <w:rPr>
                <w:color w:val="000000"/>
                <w:sz w:val="14"/>
                <w:szCs w:val="14"/>
              </w:rPr>
              <w:t>-</w:t>
            </w:r>
          </w:p>
          <w:p w:rsidR="00A41E9C" w:rsidRDefault="00A41E9C" w:rsidP="00A41E9C">
            <w:pPr>
              <w:ind w:left="108"/>
              <w:jc w:val="center"/>
              <w:rPr>
                <w:color w:val="000000"/>
                <w:sz w:val="14"/>
                <w:szCs w:val="14"/>
              </w:rPr>
            </w:pPr>
            <w:r>
              <w:rPr>
                <w:color w:val="000000"/>
                <w:sz w:val="14"/>
                <w:szCs w:val="14"/>
              </w:rPr>
              <w:t>Московская область</w:t>
            </w:r>
          </w:p>
          <w:p w:rsidR="00A41E9C" w:rsidRPr="006A2B71" w:rsidRDefault="00A41E9C" w:rsidP="00A41E9C">
            <w:pPr>
              <w:ind w:left="108"/>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59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Pr="00231B00" w:rsidRDefault="00A41E9C" w:rsidP="00A41E9C">
            <w:pPr>
              <w:ind w:left="108"/>
              <w:jc w:val="center"/>
              <w:rPr>
                <w:color w:val="000000"/>
                <w:sz w:val="14"/>
                <w:szCs w:val="14"/>
              </w:rPr>
            </w:pPr>
            <w:r w:rsidRPr="00231B00">
              <w:rPr>
                <w:color w:val="000000"/>
                <w:sz w:val="14"/>
                <w:szCs w:val="14"/>
              </w:rPr>
              <w:t>Ростов-на-Дону</w:t>
            </w:r>
            <w:r>
              <w:rPr>
                <w:color w:val="000000"/>
                <w:sz w:val="14"/>
                <w:szCs w:val="14"/>
              </w:rPr>
              <w:t xml:space="preserve"> -</w:t>
            </w:r>
            <w:r>
              <w:t xml:space="preserve"> </w:t>
            </w:r>
            <w:r w:rsidRPr="00231B00">
              <w:rPr>
                <w:color w:val="000000"/>
                <w:sz w:val="14"/>
                <w:szCs w:val="14"/>
              </w:rPr>
              <w:t>Московская область</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60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Default="00A41E9C" w:rsidP="00A41E9C">
            <w:pPr>
              <w:ind w:left="108"/>
              <w:jc w:val="center"/>
              <w:rPr>
                <w:color w:val="000000"/>
                <w:sz w:val="14"/>
                <w:szCs w:val="14"/>
              </w:rPr>
            </w:pPr>
            <w:r>
              <w:rPr>
                <w:color w:val="000000"/>
                <w:sz w:val="14"/>
                <w:szCs w:val="14"/>
              </w:rPr>
              <w:t>Самара-</w:t>
            </w:r>
          </w:p>
          <w:p w:rsidR="00A41E9C" w:rsidRPr="00231B00" w:rsidRDefault="00A41E9C" w:rsidP="00A41E9C">
            <w:pPr>
              <w:ind w:left="108"/>
              <w:jc w:val="center"/>
              <w:rPr>
                <w:color w:val="000000"/>
                <w:sz w:val="14"/>
                <w:szCs w:val="14"/>
              </w:rPr>
            </w:pPr>
            <w:r w:rsidRPr="00231B00">
              <w:rPr>
                <w:color w:val="000000"/>
                <w:sz w:val="14"/>
                <w:szCs w:val="14"/>
              </w:rPr>
              <w:t>Московская область</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61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Default="00A41E9C" w:rsidP="00A41E9C">
            <w:pPr>
              <w:ind w:left="108"/>
              <w:jc w:val="center"/>
              <w:rPr>
                <w:color w:val="000000"/>
                <w:sz w:val="14"/>
                <w:szCs w:val="14"/>
              </w:rPr>
            </w:pPr>
            <w:r w:rsidRPr="00231B00">
              <w:rPr>
                <w:color w:val="000000"/>
                <w:sz w:val="14"/>
                <w:szCs w:val="14"/>
              </w:rPr>
              <w:t>Екатеринбург</w:t>
            </w:r>
            <w:r>
              <w:rPr>
                <w:color w:val="000000"/>
                <w:sz w:val="14"/>
                <w:szCs w:val="14"/>
              </w:rPr>
              <w:t>-</w:t>
            </w:r>
          </w:p>
          <w:p w:rsidR="00A41E9C" w:rsidRDefault="00A41E9C" w:rsidP="00A41E9C">
            <w:pPr>
              <w:ind w:left="108"/>
              <w:jc w:val="center"/>
              <w:rPr>
                <w:color w:val="000000"/>
                <w:sz w:val="14"/>
                <w:szCs w:val="14"/>
              </w:rPr>
            </w:pPr>
            <w:r w:rsidRPr="00231B00">
              <w:rPr>
                <w:color w:val="000000"/>
                <w:sz w:val="14"/>
                <w:szCs w:val="14"/>
              </w:rPr>
              <w:t>Московская область</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62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Default="00A41E9C" w:rsidP="00A41E9C">
            <w:pPr>
              <w:ind w:left="108"/>
              <w:jc w:val="center"/>
              <w:rPr>
                <w:color w:val="000000"/>
                <w:sz w:val="14"/>
                <w:szCs w:val="14"/>
              </w:rPr>
            </w:pPr>
            <w:r w:rsidRPr="00231B00">
              <w:rPr>
                <w:color w:val="000000"/>
                <w:sz w:val="14"/>
                <w:szCs w:val="14"/>
              </w:rPr>
              <w:t>Хабаровск</w:t>
            </w:r>
            <w:r>
              <w:rPr>
                <w:color w:val="000000"/>
                <w:sz w:val="14"/>
                <w:szCs w:val="14"/>
              </w:rPr>
              <w:t>-</w:t>
            </w:r>
          </w:p>
          <w:p w:rsidR="00A41E9C" w:rsidRPr="00231B00" w:rsidRDefault="00A41E9C" w:rsidP="00A41E9C">
            <w:pPr>
              <w:ind w:left="108"/>
              <w:jc w:val="center"/>
              <w:rPr>
                <w:color w:val="000000"/>
                <w:sz w:val="14"/>
                <w:szCs w:val="14"/>
              </w:rPr>
            </w:pPr>
            <w:r w:rsidRPr="00231B00">
              <w:rPr>
                <w:color w:val="000000"/>
                <w:sz w:val="14"/>
                <w:szCs w:val="14"/>
              </w:rPr>
              <w:t>Московская область</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63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Default="00A41E9C" w:rsidP="00A41E9C">
            <w:pPr>
              <w:ind w:left="108"/>
              <w:jc w:val="center"/>
              <w:rPr>
                <w:color w:val="000000"/>
                <w:sz w:val="14"/>
                <w:szCs w:val="14"/>
              </w:rPr>
            </w:pPr>
            <w:r w:rsidRPr="00231B00">
              <w:rPr>
                <w:color w:val="000000"/>
                <w:sz w:val="14"/>
                <w:szCs w:val="14"/>
              </w:rPr>
              <w:t>Нижний Новгород</w:t>
            </w:r>
            <w:r>
              <w:rPr>
                <w:color w:val="000000"/>
                <w:sz w:val="14"/>
                <w:szCs w:val="14"/>
              </w:rPr>
              <w:t>-</w:t>
            </w:r>
          </w:p>
          <w:p w:rsidR="00A41E9C" w:rsidRPr="00231B00" w:rsidRDefault="00A41E9C" w:rsidP="00A41E9C">
            <w:pPr>
              <w:ind w:left="108"/>
              <w:jc w:val="center"/>
              <w:rPr>
                <w:color w:val="000000"/>
                <w:sz w:val="14"/>
                <w:szCs w:val="14"/>
              </w:rPr>
            </w:pPr>
            <w:r w:rsidRPr="00231B00">
              <w:rPr>
                <w:color w:val="000000"/>
                <w:sz w:val="14"/>
                <w:szCs w:val="14"/>
              </w:rPr>
              <w:t>Московская область</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64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Default="00A41E9C" w:rsidP="00A41E9C">
            <w:pPr>
              <w:ind w:left="108"/>
              <w:jc w:val="center"/>
              <w:rPr>
                <w:color w:val="000000"/>
                <w:sz w:val="14"/>
                <w:szCs w:val="14"/>
              </w:rPr>
            </w:pPr>
            <w:r w:rsidRPr="00231B00">
              <w:rPr>
                <w:color w:val="000000"/>
                <w:sz w:val="14"/>
                <w:szCs w:val="14"/>
              </w:rPr>
              <w:t>Новосибирск</w:t>
            </w:r>
            <w:r>
              <w:rPr>
                <w:color w:val="000000"/>
                <w:sz w:val="14"/>
                <w:szCs w:val="14"/>
              </w:rPr>
              <w:t>-</w:t>
            </w:r>
          </w:p>
          <w:p w:rsidR="00A41E9C" w:rsidRPr="00231B00" w:rsidRDefault="00A41E9C" w:rsidP="00A41E9C">
            <w:pPr>
              <w:ind w:left="108"/>
              <w:jc w:val="center"/>
              <w:rPr>
                <w:color w:val="000000"/>
                <w:sz w:val="14"/>
                <w:szCs w:val="14"/>
              </w:rPr>
            </w:pPr>
            <w:r w:rsidRPr="00231B00">
              <w:rPr>
                <w:color w:val="000000"/>
                <w:sz w:val="14"/>
                <w:szCs w:val="14"/>
              </w:rPr>
              <w:t>Московская область</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65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Default="00A41E9C" w:rsidP="00A41E9C">
            <w:pPr>
              <w:ind w:left="108"/>
              <w:jc w:val="center"/>
              <w:rPr>
                <w:color w:val="000000"/>
                <w:sz w:val="14"/>
                <w:szCs w:val="14"/>
              </w:rPr>
            </w:pPr>
            <w:r w:rsidRPr="00231B00">
              <w:rPr>
                <w:color w:val="000000"/>
                <w:sz w:val="14"/>
                <w:szCs w:val="14"/>
              </w:rPr>
              <w:t>Петропавловск-Камчатский</w:t>
            </w:r>
          </w:p>
          <w:p w:rsidR="00A41E9C" w:rsidRDefault="00A41E9C" w:rsidP="00A41E9C">
            <w:pPr>
              <w:ind w:left="108"/>
              <w:jc w:val="center"/>
              <w:rPr>
                <w:color w:val="000000"/>
                <w:sz w:val="14"/>
                <w:szCs w:val="14"/>
              </w:rPr>
            </w:pPr>
            <w:r>
              <w:rPr>
                <w:color w:val="000000"/>
                <w:sz w:val="14"/>
                <w:szCs w:val="14"/>
              </w:rPr>
              <w:t>-</w:t>
            </w:r>
          </w:p>
          <w:p w:rsidR="00A41E9C" w:rsidRPr="00231B00" w:rsidRDefault="00A41E9C" w:rsidP="00A41E9C">
            <w:pPr>
              <w:ind w:left="108"/>
              <w:jc w:val="center"/>
              <w:rPr>
                <w:color w:val="000000"/>
                <w:sz w:val="14"/>
                <w:szCs w:val="14"/>
              </w:rPr>
            </w:pPr>
            <w:r w:rsidRPr="00231B00">
              <w:rPr>
                <w:color w:val="000000"/>
                <w:sz w:val="14"/>
                <w:szCs w:val="14"/>
              </w:rPr>
              <w:t>Московская область</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66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Default="00A41E9C" w:rsidP="00A41E9C">
            <w:pPr>
              <w:ind w:left="108"/>
              <w:jc w:val="center"/>
              <w:rPr>
                <w:color w:val="000000"/>
                <w:sz w:val="14"/>
                <w:szCs w:val="14"/>
              </w:rPr>
            </w:pPr>
            <w:r w:rsidRPr="00231B00">
              <w:rPr>
                <w:color w:val="000000"/>
                <w:sz w:val="14"/>
                <w:szCs w:val="14"/>
              </w:rPr>
              <w:t>Красноярск</w:t>
            </w:r>
            <w:r>
              <w:rPr>
                <w:color w:val="000000"/>
                <w:sz w:val="14"/>
                <w:szCs w:val="14"/>
              </w:rPr>
              <w:t>-</w:t>
            </w:r>
          </w:p>
          <w:p w:rsidR="00A41E9C" w:rsidRPr="00231B00" w:rsidRDefault="00A41E9C" w:rsidP="00A41E9C">
            <w:pPr>
              <w:ind w:left="108"/>
              <w:jc w:val="center"/>
              <w:rPr>
                <w:color w:val="000000"/>
                <w:sz w:val="14"/>
                <w:szCs w:val="14"/>
              </w:rPr>
            </w:pPr>
            <w:r w:rsidRPr="00231B00">
              <w:rPr>
                <w:color w:val="000000"/>
                <w:sz w:val="14"/>
                <w:szCs w:val="14"/>
              </w:rPr>
              <w:t>Московская область</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67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Default="00A41E9C" w:rsidP="00A41E9C">
            <w:pPr>
              <w:ind w:left="108"/>
              <w:jc w:val="center"/>
              <w:rPr>
                <w:color w:val="000000"/>
                <w:sz w:val="14"/>
                <w:szCs w:val="14"/>
              </w:rPr>
            </w:pPr>
            <w:r w:rsidRPr="00231B00">
              <w:rPr>
                <w:color w:val="000000"/>
                <w:sz w:val="14"/>
                <w:szCs w:val="14"/>
              </w:rPr>
              <w:t>Тюмень</w:t>
            </w:r>
            <w:r>
              <w:rPr>
                <w:color w:val="000000"/>
                <w:sz w:val="14"/>
                <w:szCs w:val="14"/>
              </w:rPr>
              <w:t>-</w:t>
            </w:r>
          </w:p>
          <w:p w:rsidR="00A41E9C" w:rsidRPr="00231B00" w:rsidRDefault="00A41E9C" w:rsidP="00A41E9C">
            <w:pPr>
              <w:ind w:left="108"/>
              <w:jc w:val="center"/>
              <w:rPr>
                <w:color w:val="000000"/>
                <w:sz w:val="14"/>
                <w:szCs w:val="14"/>
              </w:rPr>
            </w:pPr>
            <w:r w:rsidRPr="00231B00">
              <w:rPr>
                <w:color w:val="000000"/>
                <w:sz w:val="14"/>
                <w:szCs w:val="14"/>
              </w:rPr>
              <w:t>Московская область</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r w:rsidR="00A41E9C" w:rsidRPr="008C3811" w:rsidTr="00A41E9C">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tcPr>
          <w:p w:rsidR="00A41E9C" w:rsidRDefault="00A41E9C" w:rsidP="00A41E9C">
            <w:pPr>
              <w:ind w:left="108"/>
              <w:jc w:val="center"/>
              <w:rPr>
                <w:color w:val="000000"/>
                <w:sz w:val="14"/>
                <w:szCs w:val="14"/>
              </w:rPr>
            </w:pPr>
            <w:r>
              <w:rPr>
                <w:color w:val="000000"/>
                <w:sz w:val="14"/>
                <w:szCs w:val="14"/>
              </w:rPr>
              <w:t>68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41E9C" w:rsidRDefault="00A41E9C" w:rsidP="00A41E9C">
            <w:pPr>
              <w:ind w:left="108"/>
              <w:jc w:val="center"/>
              <w:rPr>
                <w:color w:val="000000"/>
                <w:sz w:val="14"/>
                <w:szCs w:val="14"/>
              </w:rPr>
            </w:pPr>
            <w:r w:rsidRPr="00231B00">
              <w:rPr>
                <w:color w:val="000000"/>
                <w:sz w:val="14"/>
                <w:szCs w:val="14"/>
              </w:rPr>
              <w:t>Архангельск</w:t>
            </w:r>
            <w:r>
              <w:rPr>
                <w:color w:val="000000"/>
                <w:sz w:val="14"/>
                <w:szCs w:val="14"/>
              </w:rPr>
              <w:t>-</w:t>
            </w:r>
          </w:p>
          <w:p w:rsidR="00A41E9C" w:rsidRPr="00231B00" w:rsidRDefault="00A41E9C" w:rsidP="00A41E9C">
            <w:pPr>
              <w:ind w:left="108"/>
              <w:jc w:val="center"/>
              <w:rPr>
                <w:color w:val="000000"/>
                <w:sz w:val="14"/>
                <w:szCs w:val="14"/>
              </w:rPr>
            </w:pPr>
            <w:r w:rsidRPr="00231B00">
              <w:rPr>
                <w:color w:val="000000"/>
                <w:sz w:val="14"/>
                <w:szCs w:val="14"/>
              </w:rPr>
              <w:t>Московская область</w:t>
            </w:r>
          </w:p>
        </w:tc>
        <w:tc>
          <w:tcPr>
            <w:tcW w:w="1559"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2835" w:type="dxa"/>
            <w:tcBorders>
              <w:top w:val="single" w:sz="4" w:space="0" w:color="auto"/>
              <w:left w:val="single" w:sz="4" w:space="0" w:color="auto"/>
              <w:bottom w:val="single" w:sz="4" w:space="0" w:color="auto"/>
              <w:right w:val="single" w:sz="4" w:space="0" w:color="auto"/>
            </w:tcBorders>
            <w:vAlign w:val="center"/>
          </w:tcPr>
          <w:p w:rsidR="00A41E9C" w:rsidRPr="008C3811" w:rsidRDefault="00A41E9C" w:rsidP="00A41E9C">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c>
          <w:tcPr>
            <w:tcW w:w="2976" w:type="dxa"/>
            <w:tcBorders>
              <w:top w:val="single" w:sz="4" w:space="0" w:color="auto"/>
              <w:left w:val="single" w:sz="4" w:space="0" w:color="auto"/>
              <w:bottom w:val="single" w:sz="4" w:space="0" w:color="auto"/>
              <w:right w:val="single" w:sz="4" w:space="0" w:color="auto"/>
            </w:tcBorders>
          </w:tcPr>
          <w:p w:rsidR="00A41E9C" w:rsidRPr="008C3811" w:rsidRDefault="00A41E9C" w:rsidP="00A41E9C">
            <w:pPr>
              <w:jc w:val="center"/>
              <w:rPr>
                <w:color w:val="000000"/>
                <w:sz w:val="14"/>
                <w:szCs w:val="14"/>
              </w:rPr>
            </w:pPr>
          </w:p>
        </w:tc>
      </w:tr>
    </w:tbl>
    <w:p w:rsidR="00A41E9C" w:rsidRDefault="00A41E9C"/>
    <w:p w:rsidR="00A41E9C" w:rsidRDefault="00A41E9C"/>
    <w:p w:rsidR="00A41E9C" w:rsidRDefault="00A41E9C"/>
    <w:p w:rsidR="00A41E9C" w:rsidRDefault="00A41E9C">
      <w:pPr>
        <w:sectPr w:rsidR="00A41E9C" w:rsidSect="00A41E9C">
          <w:pgSz w:w="16838" w:h="11906" w:orient="landscape"/>
          <w:pgMar w:top="851" w:right="1276" w:bottom="1134" w:left="851" w:header="709" w:footer="709" w:gutter="0"/>
          <w:pgNumType w:start="1"/>
          <w:cols w:space="708"/>
          <w:titlePg/>
          <w:docGrid w:linePitch="360"/>
        </w:sectPr>
      </w:pPr>
    </w:p>
    <w:p w:rsidR="00A41E9C" w:rsidRDefault="00A41E9C" w:rsidP="00A41E9C">
      <w:pPr>
        <w:jc w:val="right"/>
      </w:pPr>
      <w:r>
        <w:t>Приложение № 2</w:t>
      </w:r>
    </w:p>
    <w:p w:rsidR="00A41E9C" w:rsidRDefault="00A41E9C" w:rsidP="00A41E9C">
      <w:pPr>
        <w:jc w:val="right"/>
      </w:pPr>
    </w:p>
    <w:p w:rsidR="00A41E9C" w:rsidRDefault="00A41E9C" w:rsidP="00A41E9C">
      <w:pPr>
        <w:jc w:val="right"/>
      </w:pPr>
    </w:p>
    <w:p w:rsidR="00A41E9C" w:rsidRPr="00F12DB6" w:rsidRDefault="00A41E9C" w:rsidP="00A41E9C">
      <w:pPr>
        <w:jc w:val="center"/>
        <w:rPr>
          <w:b/>
          <w:bCs/>
          <w:sz w:val="28"/>
          <w:szCs w:val="28"/>
        </w:rPr>
      </w:pPr>
      <w:r w:rsidRPr="00F12DB6">
        <w:rPr>
          <w:b/>
          <w:bCs/>
          <w:sz w:val="28"/>
          <w:szCs w:val="28"/>
        </w:rPr>
        <w:t>Техническое задание</w:t>
      </w:r>
    </w:p>
    <w:p w:rsidR="00A41E9C" w:rsidRPr="001D328B" w:rsidRDefault="00A41E9C" w:rsidP="00A41E9C">
      <w:pPr>
        <w:shd w:val="clear" w:color="auto" w:fill="FFFFFF"/>
        <w:tabs>
          <w:tab w:val="left" w:pos="142"/>
        </w:tabs>
        <w:jc w:val="center"/>
        <w:rPr>
          <w:sz w:val="28"/>
          <w:szCs w:val="28"/>
        </w:rPr>
      </w:pPr>
      <w:r w:rsidRPr="001D328B">
        <w:rPr>
          <w:rFonts w:eastAsia="Calibri"/>
          <w:bCs/>
          <w:sz w:val="28"/>
          <w:szCs w:val="28"/>
        </w:rPr>
        <w:t xml:space="preserve">на </w:t>
      </w:r>
      <w:r w:rsidRPr="001D328B">
        <w:rPr>
          <w:sz w:val="28"/>
          <w:szCs w:val="28"/>
        </w:rPr>
        <w:t xml:space="preserve">оказание услуг по </w:t>
      </w:r>
      <w:r>
        <w:rPr>
          <w:sz w:val="28"/>
          <w:szCs w:val="28"/>
        </w:rPr>
        <w:t xml:space="preserve">курьерской </w:t>
      </w:r>
      <w:r w:rsidRPr="001D328B">
        <w:rPr>
          <w:sz w:val="28"/>
          <w:szCs w:val="28"/>
        </w:rPr>
        <w:t>доставке документов и грузов</w:t>
      </w:r>
      <w:r>
        <w:rPr>
          <w:sz w:val="28"/>
          <w:szCs w:val="28"/>
        </w:rPr>
        <w:t>.</w:t>
      </w:r>
    </w:p>
    <w:p w:rsidR="00A41E9C" w:rsidRPr="00F12DB6" w:rsidRDefault="00A41E9C" w:rsidP="00A41E9C">
      <w:pPr>
        <w:shd w:val="clear" w:color="auto" w:fill="FFFFFF"/>
        <w:tabs>
          <w:tab w:val="left" w:pos="142"/>
        </w:tabs>
        <w:jc w:val="center"/>
        <w:rPr>
          <w:b/>
          <w:sz w:val="28"/>
          <w:szCs w:val="28"/>
        </w:rPr>
      </w:pPr>
    </w:p>
    <w:p w:rsidR="00A41E9C" w:rsidRPr="004F6CE4" w:rsidRDefault="00A41E9C" w:rsidP="00A41E9C">
      <w:pPr>
        <w:pStyle w:val="af4"/>
        <w:widowControl w:val="0"/>
        <w:numPr>
          <w:ilvl w:val="0"/>
          <w:numId w:val="11"/>
        </w:numPr>
        <w:suppressAutoHyphens/>
        <w:spacing w:after="60"/>
        <w:ind w:left="0" w:right="-144" w:firstLine="0"/>
        <w:jc w:val="center"/>
        <w:rPr>
          <w:b/>
          <w:sz w:val="28"/>
          <w:szCs w:val="28"/>
        </w:rPr>
      </w:pPr>
      <w:r w:rsidRPr="004F6CE4">
        <w:rPr>
          <w:b/>
          <w:sz w:val="28"/>
          <w:szCs w:val="28"/>
        </w:rPr>
        <w:t>Общие положения</w:t>
      </w:r>
    </w:p>
    <w:p w:rsidR="00A41E9C" w:rsidRDefault="00A41E9C" w:rsidP="00A41E9C">
      <w:pPr>
        <w:pStyle w:val="Tdtext"/>
        <w:spacing w:line="252" w:lineRule="auto"/>
        <w:rPr>
          <w:sz w:val="28"/>
          <w:szCs w:val="28"/>
        </w:rPr>
      </w:pPr>
      <w:r w:rsidRPr="004F6CE4">
        <w:rPr>
          <w:b/>
          <w:sz w:val="28"/>
          <w:szCs w:val="28"/>
        </w:rPr>
        <w:t>Предмет закупки:</w:t>
      </w:r>
      <w:r>
        <w:rPr>
          <w:sz w:val="28"/>
          <w:szCs w:val="28"/>
        </w:rPr>
        <w:t xml:space="preserve"> о</w:t>
      </w:r>
      <w:r w:rsidRPr="004F6CE4">
        <w:rPr>
          <w:sz w:val="28"/>
          <w:szCs w:val="28"/>
        </w:rPr>
        <w:t>казани</w:t>
      </w:r>
      <w:r>
        <w:rPr>
          <w:sz w:val="28"/>
          <w:szCs w:val="28"/>
        </w:rPr>
        <w:t xml:space="preserve">е услуг </w:t>
      </w:r>
      <w:r w:rsidRPr="004F6CE4">
        <w:rPr>
          <w:sz w:val="28"/>
          <w:szCs w:val="28"/>
        </w:rPr>
        <w:t xml:space="preserve">по </w:t>
      </w:r>
      <w:r>
        <w:rPr>
          <w:sz w:val="28"/>
          <w:szCs w:val="28"/>
        </w:rPr>
        <w:t xml:space="preserve">курьерской </w:t>
      </w:r>
      <w:r w:rsidRPr="004F6CE4">
        <w:rPr>
          <w:sz w:val="28"/>
          <w:szCs w:val="28"/>
        </w:rPr>
        <w:t>доставке документов и грузов</w:t>
      </w:r>
      <w:r>
        <w:rPr>
          <w:sz w:val="28"/>
          <w:szCs w:val="28"/>
        </w:rPr>
        <w:t>.</w:t>
      </w:r>
    </w:p>
    <w:p w:rsidR="00A41E9C" w:rsidRDefault="00A41E9C" w:rsidP="00A41E9C">
      <w:pPr>
        <w:pStyle w:val="Tdtext"/>
        <w:spacing w:line="252" w:lineRule="auto"/>
        <w:rPr>
          <w:sz w:val="28"/>
          <w:szCs w:val="28"/>
        </w:rPr>
      </w:pPr>
      <w:r w:rsidRPr="004F6CE4">
        <w:rPr>
          <w:b/>
          <w:sz w:val="28"/>
          <w:szCs w:val="28"/>
        </w:rPr>
        <w:t>Заказчик:</w:t>
      </w:r>
      <w:r w:rsidRPr="004F6CE4">
        <w:rPr>
          <w:sz w:val="28"/>
          <w:szCs w:val="28"/>
        </w:rPr>
        <w:t xml:space="preserve"> ФГУП «ЗащитаИнфоТранс» (далее – Заказчик).</w:t>
      </w:r>
    </w:p>
    <w:p w:rsidR="00A41E9C" w:rsidRPr="004F6CE4" w:rsidRDefault="00A41E9C" w:rsidP="00A41E9C">
      <w:pPr>
        <w:pStyle w:val="af4"/>
        <w:widowControl w:val="0"/>
        <w:suppressAutoHyphens/>
        <w:spacing w:after="60"/>
        <w:ind w:left="0" w:right="-144" w:firstLine="567"/>
        <w:jc w:val="both"/>
        <w:rPr>
          <w:b/>
          <w:sz w:val="28"/>
          <w:szCs w:val="28"/>
        </w:rPr>
      </w:pPr>
      <w:r w:rsidRPr="004F6CE4">
        <w:rPr>
          <w:b/>
          <w:sz w:val="28"/>
          <w:szCs w:val="28"/>
        </w:rPr>
        <w:t>Исполнитель:</w:t>
      </w:r>
      <w:r w:rsidRPr="004F6CE4">
        <w:rPr>
          <w:sz w:val="28"/>
          <w:szCs w:val="28"/>
        </w:rPr>
        <w:t xml:space="preserve"> </w:t>
      </w:r>
      <w:r>
        <w:rPr>
          <w:sz w:val="28"/>
          <w:szCs w:val="28"/>
        </w:rPr>
        <w:t>юридическое или</w:t>
      </w:r>
      <w:r w:rsidRPr="002A36B0">
        <w:rPr>
          <w:sz w:val="28"/>
          <w:szCs w:val="28"/>
        </w:rPr>
        <w:t xml:space="preserve"> </w:t>
      </w:r>
      <w:r>
        <w:rPr>
          <w:sz w:val="28"/>
          <w:szCs w:val="28"/>
        </w:rPr>
        <w:t>физическое лицо, оказывающее</w:t>
      </w:r>
      <w:r w:rsidRPr="002A36B0">
        <w:t xml:space="preserve"> </w:t>
      </w:r>
      <w:r w:rsidRPr="002A36B0">
        <w:rPr>
          <w:sz w:val="28"/>
          <w:szCs w:val="28"/>
        </w:rPr>
        <w:t>услуг</w:t>
      </w:r>
      <w:r>
        <w:rPr>
          <w:sz w:val="28"/>
          <w:szCs w:val="28"/>
        </w:rPr>
        <w:t>и</w:t>
      </w:r>
      <w:r w:rsidRPr="002A36B0">
        <w:rPr>
          <w:sz w:val="28"/>
          <w:szCs w:val="28"/>
        </w:rPr>
        <w:t xml:space="preserve"> по курьерской доставке документов и грузов</w:t>
      </w:r>
      <w:r w:rsidRPr="004F6CE4">
        <w:rPr>
          <w:sz w:val="28"/>
          <w:szCs w:val="28"/>
        </w:rPr>
        <w:t xml:space="preserve"> (далее – Исполнитель)</w:t>
      </w:r>
      <w:r>
        <w:rPr>
          <w:sz w:val="28"/>
          <w:szCs w:val="28"/>
        </w:rPr>
        <w:t>.</w:t>
      </w:r>
    </w:p>
    <w:p w:rsidR="00A41E9C" w:rsidRPr="004F6CE4" w:rsidRDefault="00A41E9C" w:rsidP="00A41E9C">
      <w:pPr>
        <w:tabs>
          <w:tab w:val="left" w:pos="567"/>
        </w:tabs>
        <w:suppressAutoHyphens/>
        <w:jc w:val="both"/>
        <w:rPr>
          <w:rFonts w:eastAsia="Calibri"/>
          <w:sz w:val="28"/>
          <w:szCs w:val="28"/>
        </w:rPr>
      </w:pPr>
      <w:r>
        <w:rPr>
          <w:sz w:val="28"/>
          <w:szCs w:val="28"/>
        </w:rPr>
        <w:tab/>
      </w:r>
      <w:r w:rsidRPr="004F6CE4">
        <w:rPr>
          <w:b/>
          <w:sz w:val="28"/>
          <w:szCs w:val="28"/>
        </w:rPr>
        <w:t>Срок оказания услуг:</w:t>
      </w:r>
      <w:r w:rsidRPr="004F6CE4">
        <w:rPr>
          <w:sz w:val="28"/>
          <w:szCs w:val="28"/>
        </w:rPr>
        <w:t xml:space="preserve"> с даты подписания контракта по</w:t>
      </w:r>
      <w:r w:rsidRPr="004F6CE4">
        <w:rPr>
          <w:rFonts w:eastAsia="Calibri"/>
          <w:sz w:val="28"/>
          <w:szCs w:val="28"/>
        </w:rPr>
        <w:t xml:space="preserve"> 31.12.2026.</w:t>
      </w:r>
    </w:p>
    <w:p w:rsidR="00A41E9C" w:rsidRPr="00A46EB8" w:rsidRDefault="00A41E9C" w:rsidP="00A41E9C">
      <w:pPr>
        <w:tabs>
          <w:tab w:val="left" w:pos="1134"/>
        </w:tabs>
        <w:suppressAutoHyphens/>
        <w:jc w:val="both"/>
        <w:rPr>
          <w:sz w:val="28"/>
          <w:szCs w:val="28"/>
        </w:rPr>
      </w:pPr>
    </w:p>
    <w:p w:rsidR="00A41E9C" w:rsidRPr="00F12DB6" w:rsidRDefault="00A41E9C" w:rsidP="00A41E9C">
      <w:pPr>
        <w:pStyle w:val="af4"/>
        <w:numPr>
          <w:ilvl w:val="0"/>
          <w:numId w:val="11"/>
        </w:numPr>
        <w:suppressAutoHyphens/>
        <w:ind w:left="0" w:firstLine="0"/>
        <w:contextualSpacing/>
        <w:jc w:val="center"/>
        <w:rPr>
          <w:b/>
          <w:sz w:val="28"/>
          <w:szCs w:val="28"/>
        </w:rPr>
      </w:pPr>
      <w:r w:rsidRPr="00F12DB6">
        <w:rPr>
          <w:b/>
          <w:sz w:val="28"/>
          <w:szCs w:val="28"/>
        </w:rPr>
        <w:t>Требования к условиям оплаты</w:t>
      </w:r>
    </w:p>
    <w:p w:rsidR="00A41E9C" w:rsidRPr="00803AB8" w:rsidRDefault="00A41E9C" w:rsidP="00A41E9C">
      <w:pPr>
        <w:pStyle w:val="af4"/>
        <w:numPr>
          <w:ilvl w:val="1"/>
          <w:numId w:val="11"/>
        </w:numPr>
        <w:tabs>
          <w:tab w:val="left" w:pos="851"/>
        </w:tabs>
        <w:suppressAutoHyphens/>
        <w:ind w:left="0" w:firstLine="720"/>
        <w:contextualSpacing/>
        <w:jc w:val="both"/>
        <w:rPr>
          <w:sz w:val="28"/>
          <w:szCs w:val="28"/>
        </w:rPr>
      </w:pPr>
      <w:r w:rsidRPr="00803AB8">
        <w:rPr>
          <w:sz w:val="28"/>
          <w:szCs w:val="28"/>
        </w:rPr>
        <w:t xml:space="preserve">Стоимость услуг курьерской доставки документов и грузов будет осуществляется согласно утвержденной </w:t>
      </w:r>
      <w:r>
        <w:rPr>
          <w:sz w:val="28"/>
          <w:szCs w:val="28"/>
        </w:rPr>
        <w:t xml:space="preserve">Сторонами </w:t>
      </w:r>
      <w:r w:rsidRPr="00803AB8">
        <w:rPr>
          <w:sz w:val="28"/>
          <w:szCs w:val="28"/>
        </w:rPr>
        <w:t>стоимости отправлений документов и грузов</w:t>
      </w:r>
      <w:r>
        <w:rPr>
          <w:sz w:val="28"/>
          <w:szCs w:val="28"/>
        </w:rPr>
        <w:t xml:space="preserve"> (Приложение № 1)</w:t>
      </w:r>
      <w:r w:rsidRPr="00803AB8">
        <w:rPr>
          <w:sz w:val="28"/>
          <w:szCs w:val="28"/>
        </w:rPr>
        <w:t>.</w:t>
      </w:r>
    </w:p>
    <w:p w:rsidR="00A41E9C" w:rsidRPr="00803AB8" w:rsidRDefault="00A41E9C" w:rsidP="00A41E9C">
      <w:pPr>
        <w:pStyle w:val="af4"/>
        <w:numPr>
          <w:ilvl w:val="1"/>
          <w:numId w:val="11"/>
        </w:numPr>
        <w:tabs>
          <w:tab w:val="left" w:pos="142"/>
          <w:tab w:val="left" w:pos="284"/>
          <w:tab w:val="left" w:pos="851"/>
        </w:tabs>
        <w:suppressAutoHyphens/>
        <w:ind w:left="0" w:firstLine="709"/>
        <w:jc w:val="both"/>
        <w:rPr>
          <w:sz w:val="28"/>
          <w:szCs w:val="28"/>
        </w:rPr>
      </w:pPr>
      <w:r w:rsidRPr="000C40F0">
        <w:rPr>
          <w:sz w:val="28"/>
          <w:szCs w:val="28"/>
        </w:rPr>
        <w:t xml:space="preserve">Оплата будет производиться в течение 7 рабочих дней с </w:t>
      </w:r>
      <w:r>
        <w:rPr>
          <w:sz w:val="28"/>
          <w:szCs w:val="28"/>
        </w:rPr>
        <w:t xml:space="preserve">даты </w:t>
      </w:r>
      <w:r w:rsidRPr="000C40F0">
        <w:rPr>
          <w:sz w:val="28"/>
          <w:szCs w:val="28"/>
        </w:rPr>
        <w:t>п</w:t>
      </w:r>
      <w:r>
        <w:rPr>
          <w:sz w:val="28"/>
          <w:szCs w:val="28"/>
        </w:rPr>
        <w:t xml:space="preserve">одписания Заказчиком документа о приемке </w:t>
      </w:r>
      <w:r w:rsidRPr="000C40F0">
        <w:rPr>
          <w:sz w:val="28"/>
          <w:szCs w:val="28"/>
        </w:rPr>
        <w:t>за отчетный период (календарный месяц), при условии, что услуги оказаны надлежащим обра</w:t>
      </w:r>
      <w:r>
        <w:rPr>
          <w:sz w:val="28"/>
          <w:szCs w:val="28"/>
        </w:rPr>
        <w:t>зом в соответствии с условиями контракта</w:t>
      </w:r>
      <w:r w:rsidRPr="000C40F0">
        <w:rPr>
          <w:sz w:val="28"/>
          <w:szCs w:val="28"/>
        </w:rPr>
        <w:t>.</w:t>
      </w:r>
    </w:p>
    <w:p w:rsidR="00A41E9C" w:rsidRPr="00803AB8" w:rsidRDefault="00A41E9C" w:rsidP="00A41E9C">
      <w:pPr>
        <w:pStyle w:val="af4"/>
        <w:tabs>
          <w:tab w:val="left" w:pos="142"/>
          <w:tab w:val="left" w:pos="284"/>
          <w:tab w:val="left" w:pos="851"/>
        </w:tabs>
        <w:suppressAutoHyphens/>
        <w:jc w:val="both"/>
        <w:rPr>
          <w:sz w:val="28"/>
          <w:szCs w:val="28"/>
        </w:rPr>
      </w:pPr>
    </w:p>
    <w:p w:rsidR="00A41E9C" w:rsidRPr="00F12DB6" w:rsidRDefault="00A41E9C" w:rsidP="00A41E9C">
      <w:pPr>
        <w:pStyle w:val="af4"/>
        <w:widowControl w:val="0"/>
        <w:numPr>
          <w:ilvl w:val="0"/>
          <w:numId w:val="11"/>
        </w:numPr>
        <w:suppressAutoHyphens/>
        <w:ind w:left="0" w:firstLine="0"/>
        <w:jc w:val="center"/>
        <w:rPr>
          <w:b/>
          <w:sz w:val="28"/>
          <w:szCs w:val="28"/>
        </w:rPr>
      </w:pPr>
      <w:bookmarkStart w:id="1" w:name="_Toc175748969"/>
      <w:r w:rsidRPr="00F12DB6">
        <w:rPr>
          <w:b/>
          <w:sz w:val="28"/>
          <w:szCs w:val="28"/>
        </w:rPr>
        <w:t>Требования к оказанию услуг</w:t>
      </w:r>
      <w:bookmarkEnd w:id="1"/>
    </w:p>
    <w:p w:rsidR="00A41E9C" w:rsidRDefault="00A41E9C" w:rsidP="00A41E9C">
      <w:pPr>
        <w:pStyle w:val="af4"/>
        <w:numPr>
          <w:ilvl w:val="1"/>
          <w:numId w:val="11"/>
        </w:numPr>
        <w:tabs>
          <w:tab w:val="left" w:pos="851"/>
        </w:tabs>
        <w:suppressAutoHyphens/>
        <w:ind w:left="0" w:firstLine="720"/>
        <w:contextualSpacing/>
        <w:jc w:val="both"/>
        <w:rPr>
          <w:sz w:val="28"/>
          <w:szCs w:val="28"/>
        </w:rPr>
      </w:pPr>
      <w:r w:rsidRPr="00803AB8">
        <w:rPr>
          <w:sz w:val="28"/>
          <w:szCs w:val="28"/>
        </w:rPr>
        <w:t>Требов</w:t>
      </w:r>
      <w:r>
        <w:rPr>
          <w:sz w:val="28"/>
          <w:szCs w:val="28"/>
        </w:rPr>
        <w:t>ания к отчетности: п</w:t>
      </w:r>
      <w:r w:rsidRPr="00803AB8">
        <w:rPr>
          <w:sz w:val="28"/>
          <w:szCs w:val="28"/>
        </w:rPr>
        <w:t xml:space="preserve">редоставлять </w:t>
      </w:r>
      <w:r>
        <w:rPr>
          <w:sz w:val="28"/>
          <w:szCs w:val="28"/>
        </w:rPr>
        <w:t xml:space="preserve">Заказчику </w:t>
      </w:r>
      <w:r w:rsidRPr="00803AB8">
        <w:rPr>
          <w:sz w:val="28"/>
          <w:szCs w:val="28"/>
        </w:rPr>
        <w:t>копии транспортных накладных, официальные уведомления о доставке и вручении груза в место назначения.</w:t>
      </w:r>
      <w:r>
        <w:rPr>
          <w:sz w:val="28"/>
          <w:szCs w:val="28"/>
        </w:rPr>
        <w:t xml:space="preserve"> По окончании отчетного периода (календарного месяца) предоставлять Заказчику документ о приемке для оплаты оказанных у</w:t>
      </w:r>
      <w:r w:rsidRPr="002E1FEC">
        <w:rPr>
          <w:sz w:val="28"/>
          <w:szCs w:val="28"/>
        </w:rPr>
        <w:t xml:space="preserve">слуг в размере стоимости оказанных услуг за 1 (один) </w:t>
      </w:r>
      <w:r>
        <w:rPr>
          <w:sz w:val="28"/>
          <w:szCs w:val="28"/>
        </w:rPr>
        <w:t xml:space="preserve">календарный </w:t>
      </w:r>
      <w:r w:rsidRPr="002E1FEC">
        <w:rPr>
          <w:sz w:val="28"/>
          <w:szCs w:val="28"/>
        </w:rPr>
        <w:t>месяц</w:t>
      </w:r>
      <w:r>
        <w:rPr>
          <w:sz w:val="28"/>
          <w:szCs w:val="28"/>
        </w:rPr>
        <w:t>.</w:t>
      </w:r>
    </w:p>
    <w:p w:rsidR="00A41E9C" w:rsidRPr="00803AB8" w:rsidRDefault="00A41E9C" w:rsidP="00A41E9C">
      <w:pPr>
        <w:pStyle w:val="af4"/>
        <w:numPr>
          <w:ilvl w:val="1"/>
          <w:numId w:val="11"/>
        </w:numPr>
        <w:tabs>
          <w:tab w:val="left" w:pos="851"/>
        </w:tabs>
        <w:suppressAutoHyphens/>
        <w:ind w:left="0" w:firstLine="720"/>
        <w:contextualSpacing/>
        <w:jc w:val="both"/>
        <w:rPr>
          <w:sz w:val="28"/>
          <w:szCs w:val="28"/>
        </w:rPr>
      </w:pPr>
      <w:r w:rsidRPr="00803AB8">
        <w:rPr>
          <w:sz w:val="28"/>
          <w:szCs w:val="28"/>
        </w:rPr>
        <w:t xml:space="preserve">Требования к оформлению транспортных накладных: возможность </w:t>
      </w:r>
      <w:r w:rsidRPr="00803AB8">
        <w:rPr>
          <w:sz w:val="28"/>
          <w:szCs w:val="28"/>
        </w:rPr>
        <w:br/>
        <w:t xml:space="preserve">в электронном виде заполнять накладные (данные об отправителе, данные </w:t>
      </w:r>
      <w:r w:rsidRPr="00803AB8">
        <w:rPr>
          <w:sz w:val="28"/>
          <w:szCs w:val="28"/>
        </w:rPr>
        <w:br/>
        <w:t>о получателе, содержание пакета).</w:t>
      </w:r>
    </w:p>
    <w:p w:rsidR="00A41E9C" w:rsidRPr="00803AB8" w:rsidRDefault="00A41E9C" w:rsidP="00A41E9C">
      <w:pPr>
        <w:pStyle w:val="af4"/>
        <w:numPr>
          <w:ilvl w:val="1"/>
          <w:numId w:val="11"/>
        </w:numPr>
        <w:tabs>
          <w:tab w:val="left" w:pos="851"/>
        </w:tabs>
        <w:suppressAutoHyphens/>
        <w:ind w:left="0" w:firstLine="720"/>
        <w:contextualSpacing/>
        <w:jc w:val="both"/>
        <w:rPr>
          <w:sz w:val="28"/>
          <w:szCs w:val="28"/>
        </w:rPr>
      </w:pPr>
      <w:r w:rsidRPr="00803AB8">
        <w:rPr>
          <w:sz w:val="28"/>
          <w:szCs w:val="28"/>
        </w:rPr>
        <w:t>Требования к отслеживанию за отправками: возможность электронного отслеживания пути доставки посылки до места назначения, возможность видеть данные о том, кто получил отправленные документы или груз.</w:t>
      </w:r>
    </w:p>
    <w:p w:rsidR="00A41E9C" w:rsidRPr="00803AB8" w:rsidRDefault="00A41E9C" w:rsidP="00A41E9C">
      <w:pPr>
        <w:pStyle w:val="af4"/>
        <w:numPr>
          <w:ilvl w:val="1"/>
          <w:numId w:val="11"/>
        </w:numPr>
        <w:tabs>
          <w:tab w:val="left" w:pos="851"/>
        </w:tabs>
        <w:suppressAutoHyphens/>
        <w:ind w:left="0" w:firstLine="720"/>
        <w:contextualSpacing/>
        <w:jc w:val="both"/>
        <w:rPr>
          <w:sz w:val="28"/>
          <w:szCs w:val="28"/>
        </w:rPr>
      </w:pPr>
      <w:r w:rsidRPr="00803AB8">
        <w:rPr>
          <w:sz w:val="28"/>
          <w:szCs w:val="28"/>
        </w:rPr>
        <w:t xml:space="preserve">Требования к качеству услуг: </w:t>
      </w:r>
    </w:p>
    <w:p w:rsidR="00A41E9C" w:rsidRPr="00803AB8" w:rsidRDefault="00A41E9C" w:rsidP="00A41E9C">
      <w:pPr>
        <w:pStyle w:val="af4"/>
        <w:numPr>
          <w:ilvl w:val="0"/>
          <w:numId w:val="12"/>
        </w:numPr>
        <w:tabs>
          <w:tab w:val="left" w:pos="851"/>
        </w:tabs>
        <w:suppressAutoHyphens/>
        <w:ind w:hanging="731"/>
        <w:contextualSpacing/>
        <w:jc w:val="both"/>
        <w:rPr>
          <w:sz w:val="28"/>
          <w:szCs w:val="28"/>
        </w:rPr>
      </w:pPr>
      <w:r w:rsidRPr="00803AB8">
        <w:rPr>
          <w:sz w:val="28"/>
          <w:szCs w:val="28"/>
        </w:rPr>
        <w:t>Бесперебойная доставка документации</w:t>
      </w:r>
      <w:r>
        <w:rPr>
          <w:sz w:val="28"/>
          <w:szCs w:val="28"/>
        </w:rPr>
        <w:t xml:space="preserve"> и грузов</w:t>
      </w:r>
      <w:r w:rsidRPr="00803AB8">
        <w:rPr>
          <w:sz w:val="28"/>
          <w:szCs w:val="28"/>
        </w:rPr>
        <w:t xml:space="preserve"> до места назначения;</w:t>
      </w:r>
    </w:p>
    <w:p w:rsidR="00A41E9C" w:rsidRDefault="00A41E9C" w:rsidP="00A41E9C">
      <w:pPr>
        <w:pStyle w:val="af4"/>
        <w:numPr>
          <w:ilvl w:val="0"/>
          <w:numId w:val="12"/>
        </w:numPr>
        <w:tabs>
          <w:tab w:val="left" w:pos="851"/>
        </w:tabs>
        <w:suppressAutoHyphens/>
        <w:ind w:hanging="731"/>
        <w:contextualSpacing/>
        <w:jc w:val="both"/>
        <w:rPr>
          <w:sz w:val="28"/>
          <w:szCs w:val="28"/>
        </w:rPr>
      </w:pPr>
      <w:r>
        <w:rPr>
          <w:sz w:val="28"/>
          <w:szCs w:val="28"/>
        </w:rPr>
        <w:t>Возможность доставки документов и грузов как до конечного получателя, так и до пункта выдачи транспортной компании;</w:t>
      </w:r>
    </w:p>
    <w:p w:rsidR="00A41E9C" w:rsidRPr="002545C4" w:rsidRDefault="00A41E9C" w:rsidP="00A41E9C">
      <w:pPr>
        <w:pStyle w:val="af4"/>
        <w:numPr>
          <w:ilvl w:val="0"/>
          <w:numId w:val="12"/>
        </w:numPr>
        <w:tabs>
          <w:tab w:val="left" w:pos="851"/>
        </w:tabs>
        <w:suppressAutoHyphens/>
        <w:ind w:hanging="731"/>
        <w:contextualSpacing/>
        <w:jc w:val="both"/>
        <w:rPr>
          <w:sz w:val="28"/>
          <w:szCs w:val="28"/>
        </w:rPr>
      </w:pPr>
      <w:r>
        <w:rPr>
          <w:sz w:val="28"/>
          <w:szCs w:val="28"/>
        </w:rPr>
        <w:t>Упаковка, подготовка груза и документов к перевозке для обеспечения их безопасности и сохранности;</w:t>
      </w:r>
    </w:p>
    <w:p w:rsidR="00A41E9C" w:rsidRPr="00803AB8" w:rsidRDefault="00A41E9C" w:rsidP="00A41E9C">
      <w:pPr>
        <w:pStyle w:val="af4"/>
        <w:numPr>
          <w:ilvl w:val="0"/>
          <w:numId w:val="12"/>
        </w:numPr>
        <w:tabs>
          <w:tab w:val="left" w:pos="851"/>
        </w:tabs>
        <w:suppressAutoHyphens/>
        <w:ind w:hanging="731"/>
        <w:contextualSpacing/>
        <w:jc w:val="both"/>
        <w:rPr>
          <w:sz w:val="28"/>
          <w:szCs w:val="28"/>
        </w:rPr>
      </w:pPr>
      <w:r>
        <w:rPr>
          <w:sz w:val="28"/>
          <w:szCs w:val="28"/>
        </w:rPr>
        <w:t>Ответственность за утрату, повреждение (порчу) груза, документов;</w:t>
      </w:r>
    </w:p>
    <w:p w:rsidR="00A41E9C" w:rsidRPr="00803AB8" w:rsidRDefault="00A41E9C" w:rsidP="00A41E9C">
      <w:pPr>
        <w:pStyle w:val="af4"/>
        <w:numPr>
          <w:ilvl w:val="0"/>
          <w:numId w:val="12"/>
        </w:numPr>
        <w:tabs>
          <w:tab w:val="left" w:pos="851"/>
        </w:tabs>
        <w:suppressAutoHyphens/>
        <w:ind w:hanging="731"/>
        <w:contextualSpacing/>
        <w:jc w:val="both"/>
        <w:rPr>
          <w:sz w:val="28"/>
          <w:szCs w:val="28"/>
        </w:rPr>
      </w:pPr>
      <w:r w:rsidRPr="00803AB8">
        <w:rPr>
          <w:sz w:val="28"/>
          <w:szCs w:val="28"/>
        </w:rPr>
        <w:t>Ответственность за нарушение сроков доставки, указанных в договоре;</w:t>
      </w:r>
    </w:p>
    <w:p w:rsidR="00A41E9C" w:rsidRDefault="00A41E9C" w:rsidP="00A41E9C">
      <w:pPr>
        <w:pStyle w:val="af4"/>
        <w:numPr>
          <w:ilvl w:val="0"/>
          <w:numId w:val="12"/>
        </w:numPr>
        <w:tabs>
          <w:tab w:val="left" w:pos="851"/>
        </w:tabs>
        <w:suppressAutoHyphens/>
        <w:ind w:hanging="731"/>
        <w:contextualSpacing/>
        <w:jc w:val="both"/>
        <w:rPr>
          <w:sz w:val="28"/>
          <w:szCs w:val="28"/>
        </w:rPr>
      </w:pPr>
      <w:r w:rsidRPr="00803AB8">
        <w:rPr>
          <w:sz w:val="28"/>
          <w:szCs w:val="28"/>
        </w:rPr>
        <w:t>Фиксированная стоимость тарифа на период действия договора.</w:t>
      </w:r>
    </w:p>
    <w:p w:rsidR="00A41E9C" w:rsidRDefault="00A41E9C" w:rsidP="00A41E9C">
      <w:pPr>
        <w:tabs>
          <w:tab w:val="left" w:pos="851"/>
        </w:tabs>
        <w:suppressAutoHyphens/>
        <w:jc w:val="both"/>
        <w:rPr>
          <w:sz w:val="28"/>
          <w:szCs w:val="28"/>
        </w:rPr>
      </w:pPr>
    </w:p>
    <w:p w:rsidR="00A41E9C" w:rsidRPr="00E4027C" w:rsidRDefault="00A41E9C" w:rsidP="00A41E9C">
      <w:pPr>
        <w:tabs>
          <w:tab w:val="left" w:pos="851"/>
        </w:tabs>
        <w:suppressAutoHyphens/>
        <w:jc w:val="both"/>
        <w:rPr>
          <w:sz w:val="28"/>
          <w:szCs w:val="28"/>
        </w:rPr>
      </w:pPr>
    </w:p>
    <w:p w:rsidR="00A41E9C" w:rsidRPr="00F12DB6" w:rsidRDefault="00A41E9C" w:rsidP="00A41E9C">
      <w:pPr>
        <w:pStyle w:val="af4"/>
        <w:widowControl w:val="0"/>
        <w:numPr>
          <w:ilvl w:val="0"/>
          <w:numId w:val="11"/>
        </w:numPr>
        <w:tabs>
          <w:tab w:val="num" w:pos="426"/>
        </w:tabs>
        <w:suppressAutoHyphens/>
        <w:spacing w:before="120" w:after="60"/>
        <w:jc w:val="center"/>
        <w:rPr>
          <w:b/>
          <w:sz w:val="28"/>
          <w:szCs w:val="28"/>
        </w:rPr>
      </w:pPr>
      <w:r w:rsidRPr="00F12DB6">
        <w:rPr>
          <w:b/>
          <w:sz w:val="28"/>
          <w:szCs w:val="28"/>
        </w:rPr>
        <w:t xml:space="preserve">Обязательные требования к </w:t>
      </w:r>
      <w:r>
        <w:rPr>
          <w:b/>
          <w:sz w:val="28"/>
          <w:szCs w:val="28"/>
        </w:rPr>
        <w:t>Исполнителю</w:t>
      </w:r>
      <w:r w:rsidRPr="00F12DB6">
        <w:rPr>
          <w:b/>
          <w:sz w:val="28"/>
          <w:szCs w:val="28"/>
        </w:rPr>
        <w:t xml:space="preserve"> услуг</w:t>
      </w:r>
      <w:r>
        <w:rPr>
          <w:b/>
          <w:sz w:val="28"/>
          <w:szCs w:val="28"/>
        </w:rPr>
        <w:t>.</w:t>
      </w:r>
    </w:p>
    <w:p w:rsidR="00A41E9C" w:rsidRPr="00803AB8" w:rsidRDefault="00A41E9C" w:rsidP="00A41E9C">
      <w:pPr>
        <w:pStyle w:val="af4"/>
        <w:numPr>
          <w:ilvl w:val="1"/>
          <w:numId w:val="11"/>
        </w:numPr>
        <w:tabs>
          <w:tab w:val="left" w:pos="1134"/>
        </w:tabs>
        <w:suppressAutoHyphens/>
        <w:ind w:left="0" w:firstLine="720"/>
        <w:jc w:val="both"/>
        <w:rPr>
          <w:sz w:val="28"/>
          <w:szCs w:val="28"/>
          <w:lang w:eastAsia="x-none"/>
        </w:rPr>
      </w:pPr>
      <w:r w:rsidRPr="00803AB8">
        <w:rPr>
          <w:sz w:val="28"/>
          <w:szCs w:val="28"/>
          <w:lang w:eastAsia="x-none"/>
        </w:rPr>
        <w:t xml:space="preserve">Наличие горячей линии техподдержки по предоставляемым услугам </w:t>
      </w:r>
      <w:r w:rsidRPr="00803AB8">
        <w:rPr>
          <w:sz w:val="28"/>
          <w:szCs w:val="28"/>
          <w:lang w:eastAsia="x-none"/>
        </w:rPr>
        <w:br/>
        <w:t>в рабочие дни с 9-00 до 18-00 МСК.</w:t>
      </w:r>
    </w:p>
    <w:p w:rsidR="00A41E9C" w:rsidRPr="00803AB8" w:rsidRDefault="00A41E9C" w:rsidP="00A41E9C">
      <w:pPr>
        <w:pStyle w:val="af4"/>
        <w:numPr>
          <w:ilvl w:val="1"/>
          <w:numId w:val="11"/>
        </w:numPr>
        <w:tabs>
          <w:tab w:val="left" w:pos="1134"/>
        </w:tabs>
        <w:suppressAutoHyphens/>
        <w:ind w:left="0" w:firstLine="720"/>
        <w:jc w:val="both"/>
        <w:rPr>
          <w:sz w:val="28"/>
          <w:szCs w:val="28"/>
          <w:lang w:eastAsia="x-none"/>
        </w:rPr>
      </w:pPr>
      <w:r w:rsidRPr="00803AB8">
        <w:rPr>
          <w:sz w:val="28"/>
          <w:szCs w:val="28"/>
          <w:lang w:eastAsia="x-none"/>
        </w:rPr>
        <w:t>Наличие развитой региональной сети</w:t>
      </w:r>
      <w:r>
        <w:rPr>
          <w:sz w:val="28"/>
          <w:szCs w:val="28"/>
          <w:lang w:eastAsia="x-none"/>
        </w:rPr>
        <w:t>, включая пункты выдачи</w:t>
      </w:r>
      <w:r w:rsidRPr="00803AB8">
        <w:rPr>
          <w:sz w:val="28"/>
          <w:szCs w:val="28"/>
          <w:lang w:eastAsia="x-none"/>
        </w:rPr>
        <w:t>.</w:t>
      </w:r>
    </w:p>
    <w:p w:rsidR="00A41E9C" w:rsidRPr="00803AB8" w:rsidRDefault="00A41E9C" w:rsidP="00A41E9C">
      <w:pPr>
        <w:pStyle w:val="af4"/>
        <w:numPr>
          <w:ilvl w:val="1"/>
          <w:numId w:val="11"/>
        </w:numPr>
        <w:tabs>
          <w:tab w:val="left" w:pos="1134"/>
        </w:tabs>
        <w:suppressAutoHyphens/>
        <w:ind w:left="0" w:firstLine="720"/>
        <w:jc w:val="both"/>
        <w:rPr>
          <w:sz w:val="28"/>
          <w:szCs w:val="28"/>
          <w:lang w:eastAsia="x-none"/>
        </w:rPr>
      </w:pPr>
      <w:r w:rsidRPr="00803AB8">
        <w:rPr>
          <w:sz w:val="28"/>
          <w:szCs w:val="28"/>
          <w:lang w:eastAsia="x-none"/>
        </w:rPr>
        <w:t>Наличие электронной программы для оформления отправлений и отслеживания доставки корреспонденции.</w:t>
      </w:r>
    </w:p>
    <w:p w:rsidR="00A41E9C" w:rsidRPr="00803AB8" w:rsidRDefault="00A41E9C" w:rsidP="00A41E9C">
      <w:pPr>
        <w:pStyle w:val="af4"/>
        <w:numPr>
          <w:ilvl w:val="1"/>
          <w:numId w:val="11"/>
        </w:numPr>
        <w:tabs>
          <w:tab w:val="left" w:pos="1134"/>
        </w:tabs>
        <w:suppressAutoHyphens/>
        <w:ind w:left="0" w:firstLine="720"/>
        <w:jc w:val="both"/>
        <w:rPr>
          <w:sz w:val="28"/>
          <w:szCs w:val="28"/>
          <w:lang w:eastAsia="x-none"/>
        </w:rPr>
      </w:pPr>
      <w:r w:rsidRPr="00803AB8">
        <w:rPr>
          <w:sz w:val="28"/>
          <w:szCs w:val="28"/>
          <w:lang w:eastAsia="x-none"/>
        </w:rPr>
        <w:t>Наличие различных вариантов упаковки отправлений (картонные конверты, пластиковые конверты, картонные коробки, дополнительная упаковка для хрупких отправлений).</w:t>
      </w:r>
    </w:p>
    <w:p w:rsidR="00A41E9C" w:rsidRPr="00803AB8" w:rsidRDefault="00A41E9C" w:rsidP="00A41E9C">
      <w:pPr>
        <w:pStyle w:val="af4"/>
        <w:numPr>
          <w:ilvl w:val="1"/>
          <w:numId w:val="11"/>
        </w:numPr>
        <w:tabs>
          <w:tab w:val="left" w:pos="1134"/>
        </w:tabs>
        <w:suppressAutoHyphens/>
        <w:ind w:left="0" w:firstLine="720"/>
        <w:jc w:val="both"/>
        <w:rPr>
          <w:sz w:val="28"/>
          <w:szCs w:val="28"/>
          <w:lang w:eastAsia="x-none"/>
        </w:rPr>
      </w:pPr>
      <w:r w:rsidRPr="00803AB8">
        <w:rPr>
          <w:sz w:val="28"/>
          <w:szCs w:val="28"/>
        </w:rPr>
        <w:t xml:space="preserve"> Обеспечение необходимыми расходными материалами для оформления отправлений, предоставление упаковочного материала.</w:t>
      </w:r>
    </w:p>
    <w:p w:rsidR="00A41E9C" w:rsidRPr="00803AB8" w:rsidRDefault="00A41E9C" w:rsidP="00A41E9C">
      <w:pPr>
        <w:pStyle w:val="af4"/>
        <w:numPr>
          <w:ilvl w:val="1"/>
          <w:numId w:val="11"/>
        </w:numPr>
        <w:tabs>
          <w:tab w:val="left" w:pos="1134"/>
        </w:tabs>
        <w:suppressAutoHyphens/>
        <w:ind w:left="0" w:firstLine="720"/>
        <w:jc w:val="both"/>
        <w:rPr>
          <w:sz w:val="28"/>
          <w:szCs w:val="28"/>
          <w:lang w:eastAsia="x-none"/>
        </w:rPr>
      </w:pPr>
      <w:r w:rsidRPr="00803AB8">
        <w:rPr>
          <w:sz w:val="28"/>
          <w:szCs w:val="28"/>
          <w:lang w:eastAsia="x-none"/>
        </w:rPr>
        <w:t>Возможность доставки отправлений в выходной день.</w:t>
      </w:r>
    </w:p>
    <w:p w:rsidR="00A41E9C" w:rsidRDefault="00A41E9C" w:rsidP="00A41E9C">
      <w:pPr>
        <w:pStyle w:val="af4"/>
        <w:numPr>
          <w:ilvl w:val="1"/>
          <w:numId w:val="11"/>
        </w:numPr>
        <w:tabs>
          <w:tab w:val="left" w:pos="1134"/>
        </w:tabs>
        <w:suppressAutoHyphens/>
        <w:ind w:left="0" w:firstLine="720"/>
        <w:jc w:val="both"/>
        <w:rPr>
          <w:sz w:val="28"/>
          <w:szCs w:val="28"/>
        </w:rPr>
      </w:pPr>
      <w:r w:rsidRPr="00803AB8">
        <w:rPr>
          <w:sz w:val="28"/>
          <w:szCs w:val="28"/>
          <w:lang w:eastAsia="x-none"/>
        </w:rPr>
        <w:t>Обеспечение доставки отправлений лично в руки (</w:t>
      </w:r>
      <w:r w:rsidRPr="00803AB8">
        <w:rPr>
          <w:sz w:val="28"/>
          <w:szCs w:val="28"/>
        </w:rPr>
        <w:t>подразумевается, что доставка груза осуществляется строго лицу, указанному в накладной в качестве получателя, с обязательной идентификацией личности путем предъявления удостоверения личности).</w:t>
      </w:r>
    </w:p>
    <w:p w:rsidR="00A41E9C" w:rsidRDefault="00A41E9C" w:rsidP="00A41E9C"/>
    <w:p w:rsidR="00A41E9C" w:rsidRDefault="00A41E9C" w:rsidP="00A41E9C"/>
    <w:p w:rsidR="00A41E9C" w:rsidRDefault="00A41E9C" w:rsidP="00A41E9C">
      <w:bookmarkStart w:id="2" w:name="_GoBack"/>
      <w:bookmarkEnd w:id="2"/>
    </w:p>
    <w:sectPr w:rsidR="00A41E9C" w:rsidSect="00A41E9C">
      <w:pgSz w:w="11906" w:h="16838"/>
      <w:pgMar w:top="1276" w:right="1134"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800" w:rsidRDefault="00A41E9C">
      <w:r>
        <w:separator/>
      </w:r>
    </w:p>
  </w:endnote>
  <w:endnote w:type="continuationSeparator" w:id="0">
    <w:p w:rsidR="00721800" w:rsidRDefault="00A4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DejaVu Sans;MS Gothic">
    <w:altName w:val="Malgun Gothic"/>
    <w:charset w:val="00"/>
    <w:family w:val="auto"/>
    <w:pitch w:val="default"/>
  </w:font>
  <w:font w:name="Segoe UI">
    <w:panose1 w:val="020B0502040204020203"/>
    <w:charset w:val="CC"/>
    <w:family w:val="swiss"/>
    <w:pitch w:val="variable"/>
    <w:sig w:usb0="20002A87" w:usb1="00000000" w:usb2="00000000" w:usb3="00000000" w:csb0="000001FF" w:csb1="00000000"/>
  </w:font>
  <w:font w:name="Arial Unicode MS;Arial">
    <w:charset w:val="00"/>
    <w:family w:val="auto"/>
    <w:pitch w:val="default"/>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800" w:rsidRDefault="00A41E9C">
      <w:r>
        <w:separator/>
      </w:r>
    </w:p>
  </w:footnote>
  <w:footnote w:type="continuationSeparator" w:id="0">
    <w:p w:rsidR="00721800" w:rsidRDefault="00A41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000413"/>
      <w:docPartObj>
        <w:docPartGallery w:val="Page Numbers (Top of Page)"/>
        <w:docPartUnique/>
      </w:docPartObj>
    </w:sdtPr>
    <w:sdtEndPr/>
    <w:sdtContent>
      <w:p w:rsidR="00721800" w:rsidRDefault="00A41E9C">
        <w:pPr>
          <w:pStyle w:val="afa"/>
          <w:jc w:val="center"/>
        </w:pPr>
        <w:r>
          <w:fldChar w:fldCharType="begin"/>
        </w:r>
        <w:r>
          <w:instrText>PAGE   \* MERGEFORMAT</w:instrText>
        </w:r>
        <w:r>
          <w:fldChar w:fldCharType="separate"/>
        </w:r>
        <w:r>
          <w:rPr>
            <w:noProof/>
          </w:rPr>
          <w:t>2</w:t>
        </w:r>
        <w:r>
          <w:fldChar w:fldCharType="end"/>
        </w:r>
      </w:p>
    </w:sdtContent>
  </w:sdt>
  <w:p w:rsidR="00721800" w:rsidRDefault="00721800">
    <w:pPr>
      <w:pStyle w:val="af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C6563"/>
    <w:multiLevelType w:val="multilevel"/>
    <w:tmpl w:val="62606786"/>
    <w:lvl w:ilvl="0">
      <w:start w:val="1"/>
      <w:numFmt w:val="decimal"/>
      <w:lvlText w:val="7.%1"/>
      <w:lvlJc w:val="left"/>
      <w:pPr>
        <w:tabs>
          <w:tab w:val="num" w:pos="420"/>
        </w:tabs>
        <w:ind w:left="420" w:hanging="420"/>
      </w:pPr>
      <w:rPr>
        <w:rFonts w:cs="Times New Roman"/>
        <w:sz w:val="24"/>
        <w:szCs w:val="24"/>
      </w:rPr>
    </w:lvl>
    <w:lvl w:ilvl="1">
      <w:start w:val="1"/>
      <w:numFmt w:val="decimal"/>
      <w:lvlText w:val="9.%2."/>
      <w:lvlJc w:val="left"/>
      <w:pPr>
        <w:tabs>
          <w:tab w:val="num" w:pos="780"/>
        </w:tabs>
        <w:ind w:left="780" w:hanging="4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 w15:restartNumberingAfterBreak="0">
    <w:nsid w:val="147219A0"/>
    <w:multiLevelType w:val="hybridMultilevel"/>
    <w:tmpl w:val="8F6A7FE2"/>
    <w:lvl w:ilvl="0" w:tplc="94FE4EA0">
      <w:start w:val="7"/>
      <w:numFmt w:val="decimal"/>
      <w:lvlText w:val="%1."/>
      <w:lvlJc w:val="left"/>
      <w:pPr>
        <w:tabs>
          <w:tab w:val="num" w:pos="720"/>
        </w:tabs>
        <w:ind w:left="720" w:hanging="360"/>
      </w:pPr>
      <w:rPr>
        <w:rFonts w:cs="Times New Roman"/>
      </w:rPr>
    </w:lvl>
    <w:lvl w:ilvl="1" w:tplc="D338C4AE">
      <w:start w:val="1"/>
      <w:numFmt w:val="lowerLetter"/>
      <w:lvlText w:val="%2."/>
      <w:lvlJc w:val="left"/>
      <w:pPr>
        <w:tabs>
          <w:tab w:val="num" w:pos="1440"/>
        </w:tabs>
        <w:ind w:left="1440" w:hanging="360"/>
      </w:pPr>
      <w:rPr>
        <w:rFonts w:cs="Times New Roman"/>
      </w:rPr>
    </w:lvl>
    <w:lvl w:ilvl="2" w:tplc="DB6C48D6">
      <w:start w:val="1"/>
      <w:numFmt w:val="lowerRoman"/>
      <w:lvlText w:val="%3."/>
      <w:lvlJc w:val="right"/>
      <w:pPr>
        <w:tabs>
          <w:tab w:val="num" w:pos="2160"/>
        </w:tabs>
        <w:ind w:left="2160" w:hanging="180"/>
      </w:pPr>
      <w:rPr>
        <w:rFonts w:cs="Times New Roman"/>
      </w:rPr>
    </w:lvl>
    <w:lvl w:ilvl="3" w:tplc="8C680648">
      <w:start w:val="1"/>
      <w:numFmt w:val="decimal"/>
      <w:lvlText w:val="%4."/>
      <w:lvlJc w:val="left"/>
      <w:pPr>
        <w:tabs>
          <w:tab w:val="num" w:pos="2880"/>
        </w:tabs>
        <w:ind w:left="2880" w:hanging="360"/>
      </w:pPr>
      <w:rPr>
        <w:rFonts w:cs="Times New Roman"/>
      </w:rPr>
    </w:lvl>
    <w:lvl w:ilvl="4" w:tplc="67D278A2">
      <w:start w:val="1"/>
      <w:numFmt w:val="lowerLetter"/>
      <w:lvlText w:val="%5."/>
      <w:lvlJc w:val="left"/>
      <w:pPr>
        <w:tabs>
          <w:tab w:val="num" w:pos="3600"/>
        </w:tabs>
        <w:ind w:left="3600" w:hanging="360"/>
      </w:pPr>
      <w:rPr>
        <w:rFonts w:cs="Times New Roman"/>
      </w:rPr>
    </w:lvl>
    <w:lvl w:ilvl="5" w:tplc="41F8468C">
      <w:start w:val="1"/>
      <w:numFmt w:val="lowerRoman"/>
      <w:lvlText w:val="%6."/>
      <w:lvlJc w:val="right"/>
      <w:pPr>
        <w:tabs>
          <w:tab w:val="num" w:pos="4320"/>
        </w:tabs>
        <w:ind w:left="4320" w:hanging="180"/>
      </w:pPr>
      <w:rPr>
        <w:rFonts w:cs="Times New Roman"/>
      </w:rPr>
    </w:lvl>
    <w:lvl w:ilvl="6" w:tplc="BDDAEDDC">
      <w:start w:val="1"/>
      <w:numFmt w:val="decimal"/>
      <w:lvlText w:val="%7."/>
      <w:lvlJc w:val="left"/>
      <w:pPr>
        <w:tabs>
          <w:tab w:val="num" w:pos="5040"/>
        </w:tabs>
        <w:ind w:left="5040" w:hanging="360"/>
      </w:pPr>
      <w:rPr>
        <w:rFonts w:cs="Times New Roman"/>
      </w:rPr>
    </w:lvl>
    <w:lvl w:ilvl="7" w:tplc="A036BC22">
      <w:start w:val="1"/>
      <w:numFmt w:val="lowerLetter"/>
      <w:lvlText w:val="%8."/>
      <w:lvlJc w:val="left"/>
      <w:pPr>
        <w:tabs>
          <w:tab w:val="num" w:pos="5760"/>
        </w:tabs>
        <w:ind w:left="5760" w:hanging="360"/>
      </w:pPr>
      <w:rPr>
        <w:rFonts w:cs="Times New Roman"/>
      </w:rPr>
    </w:lvl>
    <w:lvl w:ilvl="8" w:tplc="E814CE0A">
      <w:start w:val="1"/>
      <w:numFmt w:val="lowerRoman"/>
      <w:lvlText w:val="%9."/>
      <w:lvlJc w:val="right"/>
      <w:pPr>
        <w:tabs>
          <w:tab w:val="num" w:pos="6480"/>
        </w:tabs>
        <w:ind w:left="6480" w:hanging="180"/>
      </w:pPr>
      <w:rPr>
        <w:rFonts w:cs="Times New Roman"/>
      </w:rPr>
    </w:lvl>
  </w:abstractNum>
  <w:abstractNum w:abstractNumId="2" w15:restartNumberingAfterBreak="0">
    <w:nsid w:val="2DD571D6"/>
    <w:multiLevelType w:val="multilevel"/>
    <w:tmpl w:val="F18635B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88"/>
        </w:tabs>
        <w:ind w:left="988" w:hanging="420"/>
      </w:pPr>
      <w:rPr>
        <w:rFonts w:ascii="Times New Roman" w:hAnsi="Times New Roman" w:cs="Times New Roman" w:hint="default"/>
        <w:b w:val="0"/>
        <w:bCs w:val="0"/>
        <w:i w:val="0"/>
        <w:iCs w:val="0"/>
        <w:color w:val="auto"/>
        <w:sz w:val="24"/>
        <w:szCs w:val="24"/>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720"/>
        </w:tabs>
        <w:ind w:left="720" w:hanging="720"/>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8FA07BE"/>
    <w:multiLevelType w:val="multilevel"/>
    <w:tmpl w:val="DEDE6ABC"/>
    <w:lvl w:ilvl="0">
      <w:start w:val="7"/>
      <w:numFmt w:val="decimal"/>
      <w:lvlText w:val="%1"/>
      <w:lvlJc w:val="left"/>
      <w:pPr>
        <w:tabs>
          <w:tab w:val="num" w:pos="360"/>
        </w:tabs>
        <w:ind w:left="360" w:hanging="360"/>
      </w:pPr>
      <w:rPr>
        <w:rFonts w:cs="Times New Roman"/>
      </w:rPr>
    </w:lvl>
    <w:lvl w:ilvl="1">
      <w:start w:val="1"/>
      <w:numFmt w:val="decimal"/>
      <w:lvlText w:val="8.%2."/>
      <w:lvlJc w:val="left"/>
      <w:pPr>
        <w:tabs>
          <w:tab w:val="num" w:pos="1440"/>
        </w:tabs>
        <w:ind w:left="1440" w:hanging="360"/>
      </w:pPr>
      <w:rPr>
        <w:rFonts w:cs="Times New Roman"/>
      </w:rPr>
    </w:lvl>
    <w:lvl w:ilvl="2">
      <w:start w:val="1"/>
      <w:numFmt w:val="decimal"/>
      <w:lvlText w:val="%1.%2.%3"/>
      <w:lvlJc w:val="left"/>
      <w:pPr>
        <w:tabs>
          <w:tab w:val="num" w:pos="2880"/>
        </w:tabs>
        <w:ind w:left="2880" w:hanging="720"/>
      </w:pPr>
      <w:rPr>
        <w:rFonts w:cs="Times New Roman"/>
      </w:rPr>
    </w:lvl>
    <w:lvl w:ilvl="3">
      <w:start w:val="1"/>
      <w:numFmt w:val="decimal"/>
      <w:lvlText w:val="%1.%2.%3.%4"/>
      <w:lvlJc w:val="left"/>
      <w:pPr>
        <w:tabs>
          <w:tab w:val="num" w:pos="3960"/>
        </w:tabs>
        <w:ind w:left="3960" w:hanging="720"/>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abstractNum w:abstractNumId="4" w15:restartNumberingAfterBreak="0">
    <w:nsid w:val="4C535F45"/>
    <w:multiLevelType w:val="hybridMultilevel"/>
    <w:tmpl w:val="682A8834"/>
    <w:lvl w:ilvl="0" w:tplc="A2F40C58">
      <w:start w:val="10"/>
      <w:numFmt w:val="decimal"/>
      <w:lvlText w:val="%1."/>
      <w:lvlJc w:val="left"/>
      <w:pPr>
        <w:ind w:left="720" w:hanging="360"/>
      </w:pPr>
      <w:rPr>
        <w:rFonts w:hint="default"/>
      </w:rPr>
    </w:lvl>
    <w:lvl w:ilvl="1" w:tplc="F48C28E0">
      <w:start w:val="1"/>
      <w:numFmt w:val="lowerLetter"/>
      <w:lvlText w:val="%2."/>
      <w:lvlJc w:val="left"/>
      <w:pPr>
        <w:ind w:left="1440" w:hanging="360"/>
      </w:pPr>
    </w:lvl>
    <w:lvl w:ilvl="2" w:tplc="7190452A">
      <w:start w:val="1"/>
      <w:numFmt w:val="lowerRoman"/>
      <w:lvlText w:val="%3."/>
      <w:lvlJc w:val="right"/>
      <w:pPr>
        <w:ind w:left="2160" w:hanging="180"/>
      </w:pPr>
    </w:lvl>
    <w:lvl w:ilvl="3" w:tplc="C268AF58">
      <w:start w:val="1"/>
      <w:numFmt w:val="decimal"/>
      <w:lvlText w:val="%4."/>
      <w:lvlJc w:val="left"/>
      <w:pPr>
        <w:ind w:left="2880" w:hanging="360"/>
      </w:pPr>
    </w:lvl>
    <w:lvl w:ilvl="4" w:tplc="4EEE776E">
      <w:start w:val="1"/>
      <w:numFmt w:val="lowerLetter"/>
      <w:lvlText w:val="%5."/>
      <w:lvlJc w:val="left"/>
      <w:pPr>
        <w:ind w:left="3600" w:hanging="360"/>
      </w:pPr>
    </w:lvl>
    <w:lvl w:ilvl="5" w:tplc="371820C4">
      <w:start w:val="1"/>
      <w:numFmt w:val="lowerRoman"/>
      <w:lvlText w:val="%6."/>
      <w:lvlJc w:val="right"/>
      <w:pPr>
        <w:ind w:left="4320" w:hanging="180"/>
      </w:pPr>
    </w:lvl>
    <w:lvl w:ilvl="6" w:tplc="5218F7D0">
      <w:start w:val="1"/>
      <w:numFmt w:val="decimal"/>
      <w:lvlText w:val="%7."/>
      <w:lvlJc w:val="left"/>
      <w:pPr>
        <w:ind w:left="5040" w:hanging="360"/>
      </w:pPr>
    </w:lvl>
    <w:lvl w:ilvl="7" w:tplc="776E2BE4">
      <w:start w:val="1"/>
      <w:numFmt w:val="lowerLetter"/>
      <w:lvlText w:val="%8."/>
      <w:lvlJc w:val="left"/>
      <w:pPr>
        <w:ind w:left="5760" w:hanging="360"/>
      </w:pPr>
    </w:lvl>
    <w:lvl w:ilvl="8" w:tplc="19B81D7E">
      <w:start w:val="1"/>
      <w:numFmt w:val="lowerRoman"/>
      <w:lvlText w:val="%9."/>
      <w:lvlJc w:val="right"/>
      <w:pPr>
        <w:ind w:left="6480" w:hanging="180"/>
      </w:pPr>
    </w:lvl>
  </w:abstractNum>
  <w:abstractNum w:abstractNumId="5" w15:restartNumberingAfterBreak="0">
    <w:nsid w:val="66761B30"/>
    <w:multiLevelType w:val="multilevel"/>
    <w:tmpl w:val="4AF05C6C"/>
    <w:lvl w:ilvl="0">
      <w:start w:val="9"/>
      <w:numFmt w:val="decimal"/>
      <w:lvlText w:val="%1."/>
      <w:lvlJc w:val="left"/>
      <w:pPr>
        <w:tabs>
          <w:tab w:val="num" w:pos="360"/>
        </w:tabs>
        <w:ind w:left="360" w:hanging="360"/>
      </w:pPr>
    </w:lvl>
    <w:lvl w:ilvl="1">
      <w:start w:val="1"/>
      <w:numFmt w:val="decimal"/>
      <w:lvlText w:val="%1.%2."/>
      <w:lvlJc w:val="left"/>
      <w:pPr>
        <w:tabs>
          <w:tab w:val="num" w:pos="1353"/>
        </w:tabs>
        <w:ind w:left="1353"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69AD5807"/>
    <w:multiLevelType w:val="multilevel"/>
    <w:tmpl w:val="2C90E7B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70C454FB"/>
    <w:multiLevelType w:val="hybridMultilevel"/>
    <w:tmpl w:val="EF7CEAC8"/>
    <w:lvl w:ilvl="0" w:tplc="A9AEE652">
      <w:start w:val="1"/>
      <w:numFmt w:val="bullet"/>
      <w:lvlText w:val=""/>
      <w:lvlJc w:val="left"/>
      <w:pPr>
        <w:ind w:left="1440" w:hanging="360"/>
      </w:pPr>
      <w:rPr>
        <w:rFonts w:ascii="Symbol" w:hAnsi="Symbol" w:hint="default"/>
      </w:rPr>
    </w:lvl>
    <w:lvl w:ilvl="1" w:tplc="791CAD16">
      <w:start w:val="1"/>
      <w:numFmt w:val="bullet"/>
      <w:lvlText w:val="o"/>
      <w:lvlJc w:val="left"/>
      <w:pPr>
        <w:ind w:left="2160" w:hanging="360"/>
      </w:pPr>
      <w:rPr>
        <w:rFonts w:ascii="Courier New" w:hAnsi="Courier New" w:cs="Courier New" w:hint="default"/>
      </w:rPr>
    </w:lvl>
    <w:lvl w:ilvl="2" w:tplc="C53401D2">
      <w:start w:val="1"/>
      <w:numFmt w:val="bullet"/>
      <w:lvlText w:val=""/>
      <w:lvlJc w:val="left"/>
      <w:pPr>
        <w:ind w:left="2880" w:hanging="360"/>
      </w:pPr>
      <w:rPr>
        <w:rFonts w:ascii="Wingdings" w:hAnsi="Wingdings" w:hint="default"/>
      </w:rPr>
    </w:lvl>
    <w:lvl w:ilvl="3" w:tplc="1EDC62E0">
      <w:start w:val="1"/>
      <w:numFmt w:val="bullet"/>
      <w:lvlText w:val=""/>
      <w:lvlJc w:val="left"/>
      <w:pPr>
        <w:ind w:left="3600" w:hanging="360"/>
      </w:pPr>
      <w:rPr>
        <w:rFonts w:ascii="Symbol" w:hAnsi="Symbol" w:hint="default"/>
      </w:rPr>
    </w:lvl>
    <w:lvl w:ilvl="4" w:tplc="B0C61752">
      <w:start w:val="1"/>
      <w:numFmt w:val="bullet"/>
      <w:lvlText w:val="o"/>
      <w:lvlJc w:val="left"/>
      <w:pPr>
        <w:ind w:left="4320" w:hanging="360"/>
      </w:pPr>
      <w:rPr>
        <w:rFonts w:ascii="Courier New" w:hAnsi="Courier New" w:cs="Courier New" w:hint="default"/>
      </w:rPr>
    </w:lvl>
    <w:lvl w:ilvl="5" w:tplc="0BECDD3E">
      <w:start w:val="1"/>
      <w:numFmt w:val="bullet"/>
      <w:lvlText w:val=""/>
      <w:lvlJc w:val="left"/>
      <w:pPr>
        <w:ind w:left="5040" w:hanging="360"/>
      </w:pPr>
      <w:rPr>
        <w:rFonts w:ascii="Wingdings" w:hAnsi="Wingdings" w:hint="default"/>
      </w:rPr>
    </w:lvl>
    <w:lvl w:ilvl="6" w:tplc="4D60B9D6">
      <w:start w:val="1"/>
      <w:numFmt w:val="bullet"/>
      <w:lvlText w:val=""/>
      <w:lvlJc w:val="left"/>
      <w:pPr>
        <w:ind w:left="5760" w:hanging="360"/>
      </w:pPr>
      <w:rPr>
        <w:rFonts w:ascii="Symbol" w:hAnsi="Symbol" w:hint="default"/>
      </w:rPr>
    </w:lvl>
    <w:lvl w:ilvl="7" w:tplc="E8B61D12">
      <w:start w:val="1"/>
      <w:numFmt w:val="bullet"/>
      <w:lvlText w:val="o"/>
      <w:lvlJc w:val="left"/>
      <w:pPr>
        <w:ind w:left="6480" w:hanging="360"/>
      </w:pPr>
      <w:rPr>
        <w:rFonts w:ascii="Courier New" w:hAnsi="Courier New" w:cs="Courier New" w:hint="default"/>
      </w:rPr>
    </w:lvl>
    <w:lvl w:ilvl="8" w:tplc="91FE37B2">
      <w:start w:val="1"/>
      <w:numFmt w:val="bullet"/>
      <w:lvlText w:val=""/>
      <w:lvlJc w:val="left"/>
      <w:pPr>
        <w:ind w:left="7200" w:hanging="360"/>
      </w:pPr>
      <w:rPr>
        <w:rFonts w:ascii="Wingdings" w:hAnsi="Wingdings" w:hint="default"/>
      </w:rPr>
    </w:lvl>
  </w:abstractNum>
  <w:abstractNum w:abstractNumId="8" w15:restartNumberingAfterBreak="0">
    <w:nsid w:val="73181DF8"/>
    <w:multiLevelType w:val="hybridMultilevel"/>
    <w:tmpl w:val="DE0873F0"/>
    <w:lvl w:ilvl="0" w:tplc="32F674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7D56CE0"/>
    <w:multiLevelType w:val="hybridMultilevel"/>
    <w:tmpl w:val="30B4F0FA"/>
    <w:lvl w:ilvl="0" w:tplc="535458BA">
      <w:start w:val="9"/>
      <w:numFmt w:val="decimal"/>
      <w:lvlText w:val="%1."/>
      <w:lvlJc w:val="left"/>
      <w:pPr>
        <w:ind w:left="720" w:hanging="360"/>
      </w:pPr>
      <w:rPr>
        <w:rFonts w:hint="default"/>
      </w:rPr>
    </w:lvl>
    <w:lvl w:ilvl="1" w:tplc="6FC8ADD2">
      <w:start w:val="1"/>
      <w:numFmt w:val="lowerLetter"/>
      <w:lvlText w:val="%2."/>
      <w:lvlJc w:val="left"/>
      <w:pPr>
        <w:ind w:left="1440" w:hanging="360"/>
      </w:pPr>
    </w:lvl>
    <w:lvl w:ilvl="2" w:tplc="E33E78BC">
      <w:start w:val="1"/>
      <w:numFmt w:val="lowerRoman"/>
      <w:lvlText w:val="%3."/>
      <w:lvlJc w:val="right"/>
      <w:pPr>
        <w:ind w:left="2160" w:hanging="180"/>
      </w:pPr>
    </w:lvl>
    <w:lvl w:ilvl="3" w:tplc="25185AFC">
      <w:start w:val="1"/>
      <w:numFmt w:val="decimal"/>
      <w:lvlText w:val="%4."/>
      <w:lvlJc w:val="left"/>
      <w:pPr>
        <w:ind w:left="2880" w:hanging="360"/>
      </w:pPr>
    </w:lvl>
    <w:lvl w:ilvl="4" w:tplc="CD328920">
      <w:start w:val="1"/>
      <w:numFmt w:val="lowerLetter"/>
      <w:lvlText w:val="%5."/>
      <w:lvlJc w:val="left"/>
      <w:pPr>
        <w:ind w:left="3600" w:hanging="360"/>
      </w:pPr>
    </w:lvl>
    <w:lvl w:ilvl="5" w:tplc="09AA0670">
      <w:start w:val="1"/>
      <w:numFmt w:val="lowerRoman"/>
      <w:lvlText w:val="%6."/>
      <w:lvlJc w:val="right"/>
      <w:pPr>
        <w:ind w:left="4320" w:hanging="180"/>
      </w:pPr>
    </w:lvl>
    <w:lvl w:ilvl="6" w:tplc="4AAC0AC8">
      <w:start w:val="1"/>
      <w:numFmt w:val="decimal"/>
      <w:lvlText w:val="%7."/>
      <w:lvlJc w:val="left"/>
      <w:pPr>
        <w:ind w:left="5040" w:hanging="360"/>
      </w:pPr>
    </w:lvl>
    <w:lvl w:ilvl="7" w:tplc="189A4F38">
      <w:start w:val="1"/>
      <w:numFmt w:val="lowerLetter"/>
      <w:lvlText w:val="%8."/>
      <w:lvlJc w:val="left"/>
      <w:pPr>
        <w:ind w:left="5760" w:hanging="360"/>
      </w:pPr>
    </w:lvl>
    <w:lvl w:ilvl="8" w:tplc="AD40E5B4">
      <w:start w:val="1"/>
      <w:numFmt w:val="lowerRoman"/>
      <w:lvlText w:val="%9."/>
      <w:lvlJc w:val="right"/>
      <w:pPr>
        <w:ind w:left="6480" w:hanging="180"/>
      </w:pPr>
    </w:lvl>
  </w:abstractNum>
  <w:abstractNum w:abstractNumId="10" w15:restartNumberingAfterBreak="0">
    <w:nsid w:val="7A1301A3"/>
    <w:multiLevelType w:val="multilevel"/>
    <w:tmpl w:val="9B42A4B6"/>
    <w:lvl w:ilvl="0">
      <w:start w:val="1"/>
      <w:numFmt w:val="decimal"/>
      <w:lvlText w:val="%1."/>
      <w:lvlJc w:val="left"/>
      <w:pPr>
        <w:ind w:left="720" w:hanging="360"/>
      </w:pPr>
      <w:rPr>
        <w:rFonts w:hint="default"/>
      </w:rPr>
    </w:lvl>
    <w:lvl w:ilvl="1">
      <w:start w:val="1"/>
      <w:numFmt w:val="decimal"/>
      <w:isLgl/>
      <w:lvlText w:val="%1.%2."/>
      <w:lvlJc w:val="left"/>
      <w:pPr>
        <w:ind w:left="8234"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6"/>
  </w:num>
  <w:num w:numId="8">
    <w:abstractNumId w:val="4"/>
  </w:num>
  <w:num w:numId="9">
    <w:abstractNumId w:val="9"/>
  </w:num>
  <w:num w:numId="10">
    <w:abstractNumId w:val="7"/>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800"/>
    <w:rsid w:val="00721800"/>
    <w:rsid w:val="00A41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C3496"/>
  <w15:docId w15:val="{E303092D-9DF5-4FDA-8F3F-63787A1C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List Paragraph"/>
    <w:aliases w:val="Маркер,Абзац списка1,ПАРАГРАФ,Абзац списка3,название,Bullet List,FooterText,numbered,SL_Абзац списка,Абзац списка4,List Paragraph,Bullet Number,Нумерованый список,List Paragraph1,lp1,Абзац списка2,Table-Normal,RSHB_Table-Normal,ТЗ список,1,UL"/>
    <w:basedOn w:val="a"/>
    <w:link w:val="af5"/>
    <w:uiPriority w:val="99"/>
    <w:qFormat/>
    <w:pPr>
      <w:ind w:left="708"/>
    </w:pPr>
  </w:style>
  <w:style w:type="character" w:styleId="af6">
    <w:name w:val="Hyperlink"/>
    <w:uiPriority w:val="99"/>
    <w:rPr>
      <w:color w:val="0000FF"/>
      <w:u w:val="single"/>
    </w:rPr>
  </w:style>
  <w:style w:type="character" w:customStyle="1" w:styleId="af5">
    <w:name w:val="Абзац списка Знак"/>
    <w:aliases w:val="Маркер Знак,Абзац списка1 Знак,ПАРАГРАФ Знак,Абзац списка3 Знак,название Знак,Bullet List Знак,FooterText Знак,numbered Знак,SL_Абзац списка Знак,Абзац списка4 Знак,List Paragraph Знак,Bullet Number Знак,Нумерованый список Знак,1 Знак"/>
    <w:link w:val="af4"/>
    <w:uiPriority w:val="99"/>
    <w:qFormat/>
    <w:rPr>
      <w:rFonts w:ascii="Times New Roman" w:eastAsia="Times New Roman" w:hAnsi="Times New Roman" w:cs="Times New Roman"/>
      <w:sz w:val="24"/>
      <w:szCs w:val="24"/>
      <w:lang w:eastAsia="ru-RU"/>
    </w:rPr>
  </w:style>
  <w:style w:type="paragraph" w:customStyle="1" w:styleId="ConsPlusNormal">
    <w:name w:val="ConsPlusNormal"/>
    <w:pPr>
      <w:spacing w:after="0" w:line="240" w:lineRule="auto"/>
      <w:ind w:firstLine="720"/>
    </w:pPr>
    <w:rPr>
      <w:rFonts w:ascii="Arial" w:eastAsia="Times New Roman" w:hAnsi="Arial" w:cs="Arial"/>
      <w:sz w:val="20"/>
      <w:szCs w:val="20"/>
      <w:lang w:eastAsia="ru-RU"/>
    </w:rPr>
  </w:style>
  <w:style w:type="paragraph" w:styleId="af7">
    <w:name w:val="Body Text"/>
    <w:basedOn w:val="a"/>
    <w:link w:val="af8"/>
    <w:pPr>
      <w:spacing w:after="120" w:line="276" w:lineRule="auto"/>
    </w:pPr>
    <w:rPr>
      <w:rFonts w:ascii="Calibri" w:hAnsi="Calibri"/>
      <w:sz w:val="22"/>
      <w:szCs w:val="22"/>
      <w:lang w:eastAsia="ar-SA"/>
    </w:rPr>
  </w:style>
  <w:style w:type="character" w:customStyle="1" w:styleId="af8">
    <w:name w:val="Основной текст Знак"/>
    <w:basedOn w:val="a0"/>
    <w:link w:val="af7"/>
    <w:rPr>
      <w:rFonts w:ascii="Calibri" w:eastAsia="Times New Roman" w:hAnsi="Calibri" w:cs="Times New Roman"/>
      <w:lang w:eastAsia="ar-SA"/>
    </w:rPr>
  </w:style>
  <w:style w:type="paragraph" w:styleId="af9">
    <w:name w:val="No Spacing"/>
    <w:qFormat/>
    <w:pPr>
      <w:widowControl w:val="0"/>
      <w:spacing w:after="0" w:line="240" w:lineRule="auto"/>
    </w:pPr>
    <w:rPr>
      <w:rFonts w:ascii="Courier New" w:eastAsia="Courier New" w:hAnsi="Courier New" w:cs="Courier New"/>
      <w:color w:val="000000"/>
      <w:sz w:val="24"/>
      <w:szCs w:val="24"/>
      <w:lang w:eastAsia="ru-RU" w:bidi="ru-RU"/>
    </w:rPr>
  </w:style>
  <w:style w:type="character" w:customStyle="1" w:styleId="FontStyle11">
    <w:name w:val="Font Style11"/>
    <w:qFormat/>
    <w:rPr>
      <w:rFonts w:ascii="Times New Roman" w:hAnsi="Times New Roman" w:cs="Times New Roman"/>
      <w:b/>
      <w:bCs/>
      <w:sz w:val="22"/>
      <w:szCs w:val="22"/>
    </w:rPr>
  </w:style>
  <w:style w:type="paragraph" w:customStyle="1" w:styleId="P25">
    <w:name w:val="P25"/>
    <w:basedOn w:val="a"/>
    <w:qFormat/>
    <w:pPr>
      <w:widowControl w:val="0"/>
      <w:shd w:val="clear" w:color="auto" w:fill="FFFFFF"/>
      <w:spacing w:line="239" w:lineRule="atLeast"/>
      <w:ind w:left="23"/>
      <w:jc w:val="both"/>
    </w:pPr>
    <w:rPr>
      <w:rFonts w:eastAsia="DejaVu Sans;MS Gothic" w:cs="DejaVu Sans;MS Gothic"/>
      <w:sz w:val="18"/>
      <w:szCs w:val="20"/>
      <w:lang w:eastAsia="zh-CN"/>
    </w:rPr>
  </w:style>
  <w:style w:type="character" w:customStyle="1" w:styleId="FontStyle12">
    <w:name w:val="Font Style12"/>
    <w:qFormat/>
    <w:rPr>
      <w:rFonts w:ascii="Times New Roman" w:hAnsi="Times New Roman" w:cs="Times New Roman" w:hint="default"/>
      <w:sz w:val="22"/>
      <w:szCs w:val="22"/>
    </w:rPr>
  </w:style>
  <w:style w:type="paragraph" w:styleId="afa">
    <w:name w:val="header"/>
    <w:basedOn w:val="a"/>
    <w:link w:val="afb"/>
    <w:uiPriority w:val="99"/>
    <w:unhideWhenUsed/>
    <w:pPr>
      <w:tabs>
        <w:tab w:val="center" w:pos="4677"/>
        <w:tab w:val="right" w:pos="9355"/>
      </w:tabs>
    </w:pPr>
  </w:style>
  <w:style w:type="character" w:customStyle="1" w:styleId="afb">
    <w:name w:val="Верхний колонтитул Знак"/>
    <w:basedOn w:val="a0"/>
    <w:link w:val="afa"/>
    <w:uiPriority w:val="99"/>
    <w:rPr>
      <w:rFonts w:ascii="Times New Roman" w:eastAsia="Times New Roman" w:hAnsi="Times New Roman" w:cs="Times New Roman"/>
      <w:sz w:val="24"/>
      <w:szCs w:val="24"/>
      <w:lang w:eastAsia="ru-RU"/>
    </w:rPr>
  </w:style>
  <w:style w:type="paragraph" w:styleId="afc">
    <w:name w:val="footer"/>
    <w:basedOn w:val="a"/>
    <w:link w:val="afd"/>
    <w:uiPriority w:val="99"/>
    <w:unhideWhenUsed/>
    <w:pPr>
      <w:tabs>
        <w:tab w:val="center" w:pos="4677"/>
        <w:tab w:val="right" w:pos="9355"/>
      </w:tabs>
    </w:pPr>
  </w:style>
  <w:style w:type="character" w:customStyle="1" w:styleId="afd">
    <w:name w:val="Нижний колонтитул Знак"/>
    <w:basedOn w:val="a0"/>
    <w:link w:val="afc"/>
    <w:uiPriority w:val="99"/>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rPr>
      <w:sz w:val="20"/>
      <w:szCs w:val="20"/>
    </w:rPr>
  </w:style>
  <w:style w:type="character" w:customStyle="1" w:styleId="aff0">
    <w:name w:val="Текст примечания Знак"/>
    <w:basedOn w:val="a0"/>
    <w:link w:val="aff"/>
    <w:uiPriority w:val="99"/>
    <w:semiHidden/>
    <w:rPr>
      <w:rFonts w:ascii="Times New Roman" w:eastAsia="Times New Roman" w:hAnsi="Times New Roman" w:cs="Times New Roman"/>
      <w:sz w:val="20"/>
      <w:szCs w:val="20"/>
      <w:lang w:eastAsia="ru-RU"/>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Times New Roman" w:hAnsi="Times New Roman" w:cs="Times New Roman"/>
      <w:b/>
      <w:bCs/>
      <w:sz w:val="20"/>
      <w:szCs w:val="20"/>
      <w:lang w:eastAsia="ru-RU"/>
    </w:rPr>
  </w:style>
  <w:style w:type="paragraph" w:styleId="aff3">
    <w:name w:val="Balloon Text"/>
    <w:basedOn w:val="a"/>
    <w:link w:val="aff4"/>
    <w:uiPriority w:val="99"/>
    <w:semiHidden/>
    <w:unhideWhenUsed/>
    <w:rPr>
      <w:rFonts w:ascii="Segoe UI" w:hAnsi="Segoe UI" w:cs="Segoe UI"/>
      <w:sz w:val="18"/>
      <w:szCs w:val="18"/>
    </w:rPr>
  </w:style>
  <w:style w:type="character" w:customStyle="1" w:styleId="aff4">
    <w:name w:val="Текст выноски Знак"/>
    <w:basedOn w:val="a0"/>
    <w:link w:val="aff3"/>
    <w:uiPriority w:val="99"/>
    <w:semiHidden/>
    <w:rPr>
      <w:rFonts w:ascii="Segoe UI" w:eastAsia="Times New Roman" w:hAnsi="Segoe UI" w:cs="Segoe UI"/>
      <w:sz w:val="18"/>
      <w:szCs w:val="18"/>
      <w:lang w:eastAsia="ru-RU"/>
    </w:rPr>
  </w:style>
  <w:style w:type="character" w:customStyle="1" w:styleId="25">
    <w:name w:val="Основной текст (2)_"/>
    <w:basedOn w:val="a0"/>
    <w:link w:val="26"/>
    <w:rPr>
      <w:rFonts w:ascii="Times New Roman" w:eastAsia="Times New Roman" w:hAnsi="Times New Roman" w:cs="Times New Roman"/>
      <w:sz w:val="21"/>
      <w:szCs w:val="21"/>
      <w:shd w:val="clear" w:color="auto" w:fill="FFFFFF"/>
    </w:rPr>
  </w:style>
  <w:style w:type="paragraph" w:customStyle="1" w:styleId="26">
    <w:name w:val="Основной текст (2)"/>
    <w:basedOn w:val="a"/>
    <w:link w:val="25"/>
    <w:pPr>
      <w:shd w:val="clear" w:color="auto" w:fill="FFFFFF"/>
      <w:spacing w:line="0" w:lineRule="atLeast"/>
    </w:pPr>
    <w:rPr>
      <w:sz w:val="21"/>
      <w:szCs w:val="21"/>
      <w:lang w:eastAsia="en-US"/>
    </w:rPr>
  </w:style>
  <w:style w:type="paragraph" w:customStyle="1" w:styleId="aff5">
    <w:name w:val="_Основной с красной строки"/>
    <w:qFormat/>
    <w:pPr>
      <w:pBdr>
        <w:top w:val="none" w:sz="4" w:space="0" w:color="000000"/>
        <w:left w:val="none" w:sz="4" w:space="0" w:color="000000"/>
        <w:bottom w:val="none" w:sz="4" w:space="0" w:color="000000"/>
        <w:right w:val="none" w:sz="4" w:space="0" w:color="000000"/>
        <w:between w:val="none" w:sz="4" w:space="0" w:color="000000"/>
      </w:pBdr>
      <w:spacing w:after="0" w:line="360" w:lineRule="exact"/>
      <w:ind w:firstLine="709"/>
    </w:pPr>
    <w:rPr>
      <w:rFonts w:ascii="Times New Roman" w:eastAsia="Calibri" w:hAnsi="Times New Roman" w:cs="Times New Roman"/>
      <w:sz w:val="24"/>
      <w:szCs w:val="20"/>
      <w:lang w:eastAsia="ru-RU"/>
    </w:rPr>
  </w:style>
  <w:style w:type="paragraph" w:customStyle="1" w:styleId="Tdtext">
    <w:name w:val="Td_text"/>
    <w:link w:val="Tdtext0"/>
    <w:qFormat/>
    <w:rsid w:val="00A41E9C"/>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Tdtext0">
    <w:name w:val="Td_text Знак"/>
    <w:link w:val="Tdtext"/>
    <w:rsid w:val="00A41E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ecurity@z-i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F8F8F-B5AE-435C-A589-67BFFF88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4823</Words>
  <Characters>27493</Characters>
  <DocSecurity>0</DocSecurity>
  <Lines>229</Lines>
  <Paragraphs>64</Paragraphs>
  <ScaleCrop>false</ScaleCrop>
  <Company/>
  <LinksUpToDate>false</LinksUpToDate>
  <CharactersWithSpaces>32252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2025-03-25T11:26:00Z</dcterms:created>
  <dcterms:modified xsi:type="dcterms:W3CDTF">2026-05-18T12:55:00Z</dcterms:modified>
</cp:coreProperties>
</file>