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E3746" w14:textId="36B82249" w:rsidR="00165229" w:rsidRPr="00165229" w:rsidRDefault="00165229" w:rsidP="00165229">
      <w:pPr>
        <w:pStyle w:val="WW-"/>
        <w:jc w:val="left"/>
        <w:rPr>
          <w:b w:val="0"/>
          <w:bCs w:val="0"/>
          <w:sz w:val="23"/>
          <w:szCs w:val="23"/>
        </w:rPr>
      </w:pPr>
      <w:r w:rsidRPr="00165229">
        <w:rPr>
          <w:b w:val="0"/>
          <w:bCs w:val="0"/>
          <w:sz w:val="23"/>
          <w:szCs w:val="23"/>
        </w:rPr>
        <w:t>Проект</w:t>
      </w:r>
    </w:p>
    <w:p w14:paraId="5EE5909D" w14:textId="075CD203" w:rsidR="000158EB" w:rsidRPr="008E08AB" w:rsidRDefault="00D90C68" w:rsidP="00ED6D51">
      <w:pPr>
        <w:pStyle w:val="WW-"/>
        <w:rPr>
          <w:bCs w:val="0"/>
          <w:sz w:val="23"/>
          <w:szCs w:val="23"/>
        </w:rPr>
      </w:pPr>
      <w:r w:rsidRPr="008E08AB">
        <w:rPr>
          <w:bCs w:val="0"/>
          <w:sz w:val="23"/>
          <w:szCs w:val="23"/>
        </w:rPr>
        <w:t>Контракт</w:t>
      </w:r>
      <w:r w:rsidR="00743775" w:rsidRPr="008E08AB">
        <w:rPr>
          <w:bCs w:val="0"/>
          <w:sz w:val="23"/>
          <w:szCs w:val="23"/>
        </w:rPr>
        <w:t xml:space="preserve"> </w:t>
      </w:r>
      <w:r w:rsidR="00F13195" w:rsidRPr="008E08AB">
        <w:rPr>
          <w:bCs w:val="0"/>
          <w:sz w:val="23"/>
          <w:szCs w:val="23"/>
        </w:rPr>
        <w:t xml:space="preserve">№ </w:t>
      </w:r>
      <w:r w:rsidR="00240899" w:rsidRPr="008E08AB">
        <w:rPr>
          <w:bCs w:val="0"/>
          <w:sz w:val="23"/>
          <w:szCs w:val="23"/>
        </w:rPr>
        <w:t>_____________</w:t>
      </w:r>
    </w:p>
    <w:p w14:paraId="593DDA17" w14:textId="3DF7580C" w:rsidR="00953A1F" w:rsidRPr="009C4E57" w:rsidRDefault="00953A1F" w:rsidP="00953A1F">
      <w:pPr>
        <w:jc w:val="center"/>
        <w:rPr>
          <w:b/>
          <w:bCs/>
          <w:sz w:val="24"/>
          <w:szCs w:val="24"/>
        </w:rPr>
      </w:pPr>
      <w:r w:rsidRPr="009C4E57">
        <w:rPr>
          <w:b/>
          <w:bCs/>
          <w:sz w:val="24"/>
          <w:szCs w:val="24"/>
        </w:rPr>
        <w:t xml:space="preserve">на выполнение работ </w:t>
      </w:r>
      <w:r w:rsidR="00215151">
        <w:rPr>
          <w:b/>
          <w:bCs/>
          <w:sz w:val="24"/>
          <w:szCs w:val="24"/>
        </w:rPr>
        <w:t xml:space="preserve">по </w:t>
      </w:r>
      <w:r>
        <w:rPr>
          <w:b/>
          <w:sz w:val="24"/>
          <w:szCs w:val="24"/>
        </w:rPr>
        <w:t>т</w:t>
      </w:r>
      <w:r w:rsidRPr="00CC6AE0">
        <w:rPr>
          <w:b/>
          <w:sz w:val="24"/>
          <w:szCs w:val="24"/>
        </w:rPr>
        <w:t>екущ</w:t>
      </w:r>
      <w:r w:rsidR="00215151">
        <w:rPr>
          <w:b/>
          <w:sz w:val="24"/>
          <w:szCs w:val="24"/>
        </w:rPr>
        <w:t>ему</w:t>
      </w:r>
      <w:r w:rsidRPr="00CC6AE0">
        <w:rPr>
          <w:b/>
          <w:sz w:val="24"/>
          <w:szCs w:val="24"/>
        </w:rPr>
        <w:t xml:space="preserve"> ремонт</w:t>
      </w:r>
      <w:r w:rsidR="00215151">
        <w:rPr>
          <w:b/>
          <w:sz w:val="24"/>
          <w:szCs w:val="24"/>
        </w:rPr>
        <w:t>у</w:t>
      </w:r>
      <w:r w:rsidRPr="00CC6AE0">
        <w:rPr>
          <w:b/>
          <w:sz w:val="24"/>
          <w:szCs w:val="24"/>
        </w:rPr>
        <w:t xml:space="preserve"> лестничной клетки (эвакуационной) после протекания кровли в Морском </w:t>
      </w:r>
      <w:r>
        <w:rPr>
          <w:b/>
          <w:sz w:val="24"/>
          <w:szCs w:val="24"/>
        </w:rPr>
        <w:t>в</w:t>
      </w:r>
      <w:r w:rsidRPr="00CC6AE0">
        <w:rPr>
          <w:b/>
          <w:sz w:val="24"/>
          <w:szCs w:val="24"/>
        </w:rPr>
        <w:t>ыставочном центре</w:t>
      </w:r>
      <w:r>
        <w:rPr>
          <w:b/>
          <w:sz w:val="24"/>
          <w:szCs w:val="24"/>
        </w:rPr>
        <w:t xml:space="preserve"> в</w:t>
      </w:r>
      <w:r w:rsidRPr="00CC6AE0">
        <w:rPr>
          <w:b/>
          <w:sz w:val="24"/>
          <w:szCs w:val="24"/>
        </w:rPr>
        <w:t xml:space="preserve"> г. Светлогорск</w:t>
      </w:r>
      <w:r>
        <w:rPr>
          <w:b/>
          <w:sz w:val="24"/>
          <w:szCs w:val="24"/>
        </w:rPr>
        <w:t>е</w:t>
      </w:r>
    </w:p>
    <w:p w14:paraId="285ECA6E" w14:textId="3B23DCFA" w:rsidR="00CB0198" w:rsidRDefault="00CB0198" w:rsidP="00CB0198">
      <w:pPr>
        <w:jc w:val="center"/>
        <w:rPr>
          <w:b/>
          <w:sz w:val="23"/>
          <w:szCs w:val="23"/>
        </w:rPr>
      </w:pPr>
      <w:r w:rsidRPr="008E08AB">
        <w:rPr>
          <w:b/>
          <w:sz w:val="23"/>
          <w:szCs w:val="23"/>
        </w:rPr>
        <w:t xml:space="preserve"> ФГБУК «Музей-заповедник «Музей Мирового океана»</w:t>
      </w:r>
    </w:p>
    <w:p w14:paraId="69E14859" w14:textId="35094DC3" w:rsidR="00EE366B" w:rsidRPr="00D40ACE" w:rsidRDefault="00D40ACE" w:rsidP="00CB0198">
      <w:pPr>
        <w:jc w:val="center"/>
        <w:rPr>
          <w:b/>
          <w:bCs/>
          <w:sz w:val="23"/>
          <w:szCs w:val="23"/>
          <w:u w:val="double"/>
        </w:rPr>
      </w:pPr>
      <w:r w:rsidRPr="00D40ACE">
        <w:rPr>
          <w:b/>
          <w:bCs/>
          <w:color w:val="2C2D2E"/>
          <w:sz w:val="22"/>
          <w:szCs w:val="22"/>
          <w:shd w:val="clear" w:color="auto" w:fill="FFFFFF"/>
        </w:rPr>
        <w:t>(</w:t>
      </w:r>
      <w:r w:rsidR="00EE366B" w:rsidRPr="00D40ACE">
        <w:rPr>
          <w:b/>
          <w:bCs/>
          <w:color w:val="2C2D2E"/>
          <w:sz w:val="22"/>
          <w:szCs w:val="22"/>
          <w:shd w:val="clear" w:color="auto" w:fill="FFFFFF"/>
        </w:rPr>
        <w:t>ИКЗ 2613906027695390601001001400</w:t>
      </w:r>
      <w:r>
        <w:rPr>
          <w:b/>
          <w:bCs/>
          <w:color w:val="2C2D2E"/>
          <w:sz w:val="22"/>
          <w:szCs w:val="22"/>
          <w:shd w:val="clear" w:color="auto" w:fill="FFFFFF"/>
        </w:rPr>
        <w:t>2</w:t>
      </w:r>
      <w:r w:rsidR="00EE366B" w:rsidRPr="00D40ACE">
        <w:rPr>
          <w:b/>
          <w:bCs/>
          <w:color w:val="2C2D2E"/>
          <w:sz w:val="22"/>
          <w:szCs w:val="22"/>
          <w:shd w:val="clear" w:color="auto" w:fill="FFFFFF"/>
        </w:rPr>
        <w:t>0000000</w:t>
      </w:r>
      <w:r w:rsidRPr="00D40ACE">
        <w:rPr>
          <w:b/>
          <w:bCs/>
          <w:color w:val="2C2D2E"/>
          <w:sz w:val="22"/>
          <w:szCs w:val="22"/>
          <w:shd w:val="clear" w:color="auto" w:fill="FFFFFF"/>
        </w:rPr>
        <w:t>)</w:t>
      </w:r>
    </w:p>
    <w:p w14:paraId="27E9B645" w14:textId="5788B434" w:rsidR="000158EB" w:rsidRPr="00792B08" w:rsidRDefault="000158EB" w:rsidP="00CB0198">
      <w:pPr>
        <w:jc w:val="center"/>
        <w:rPr>
          <w:sz w:val="23"/>
          <w:szCs w:val="23"/>
        </w:rPr>
      </w:pPr>
    </w:p>
    <w:p w14:paraId="4C0249BC" w14:textId="1FAD33B2" w:rsidR="000158EB" w:rsidRPr="00792B08" w:rsidRDefault="000158EB" w:rsidP="00ED6D51">
      <w:pPr>
        <w:jc w:val="both"/>
        <w:rPr>
          <w:sz w:val="23"/>
          <w:szCs w:val="23"/>
        </w:rPr>
      </w:pPr>
      <w:r w:rsidRPr="00792B08">
        <w:rPr>
          <w:sz w:val="23"/>
          <w:szCs w:val="23"/>
        </w:rPr>
        <w:t xml:space="preserve"> г. Калининград</w:t>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r>
      <w:r w:rsidR="00F13195">
        <w:rPr>
          <w:sz w:val="23"/>
          <w:szCs w:val="23"/>
        </w:rPr>
        <w:tab/>
        <w:t xml:space="preserve">    </w:t>
      </w:r>
      <w:proofErr w:type="gramStart"/>
      <w:r w:rsidR="00F13195">
        <w:rPr>
          <w:sz w:val="23"/>
          <w:szCs w:val="23"/>
        </w:rPr>
        <w:t xml:space="preserve">   </w:t>
      </w:r>
      <w:r w:rsidRPr="00792B08">
        <w:rPr>
          <w:sz w:val="23"/>
          <w:szCs w:val="23"/>
        </w:rPr>
        <w:t>«</w:t>
      </w:r>
      <w:proofErr w:type="gramEnd"/>
      <w:r w:rsidR="00F13195">
        <w:rPr>
          <w:sz w:val="23"/>
          <w:szCs w:val="23"/>
        </w:rPr>
        <w:t>___</w:t>
      </w:r>
      <w:r w:rsidRPr="00792B08">
        <w:rPr>
          <w:sz w:val="23"/>
          <w:szCs w:val="23"/>
        </w:rPr>
        <w:t xml:space="preserve">» </w:t>
      </w:r>
      <w:r w:rsidR="00F13195">
        <w:rPr>
          <w:sz w:val="23"/>
          <w:szCs w:val="23"/>
        </w:rPr>
        <w:t>__________</w:t>
      </w:r>
      <w:r w:rsidR="00792B08">
        <w:rPr>
          <w:sz w:val="23"/>
          <w:szCs w:val="23"/>
        </w:rPr>
        <w:t xml:space="preserve"> </w:t>
      </w:r>
      <w:r w:rsidRPr="00792B08">
        <w:rPr>
          <w:sz w:val="23"/>
          <w:szCs w:val="23"/>
        </w:rPr>
        <w:t>202</w:t>
      </w:r>
      <w:r w:rsidR="00792B08">
        <w:rPr>
          <w:sz w:val="23"/>
          <w:szCs w:val="23"/>
        </w:rPr>
        <w:t>6</w:t>
      </w:r>
      <w:r w:rsidRPr="00792B08">
        <w:rPr>
          <w:sz w:val="23"/>
          <w:szCs w:val="23"/>
        </w:rPr>
        <w:t xml:space="preserve"> г.</w:t>
      </w:r>
    </w:p>
    <w:p w14:paraId="0ED394E1" w14:textId="77777777" w:rsidR="00F81B42" w:rsidRPr="00792B08" w:rsidRDefault="00F81B42" w:rsidP="00531A89">
      <w:pPr>
        <w:jc w:val="both"/>
        <w:rPr>
          <w:sz w:val="23"/>
          <w:szCs w:val="23"/>
        </w:rPr>
      </w:pPr>
    </w:p>
    <w:p w14:paraId="2167701D" w14:textId="4FD93BE8" w:rsidR="000B15CF" w:rsidRPr="005C218D" w:rsidRDefault="005C218D" w:rsidP="000B15CF">
      <w:pPr>
        <w:keepNext/>
        <w:tabs>
          <w:tab w:val="left" w:pos="360"/>
          <w:tab w:val="num" w:pos="1260"/>
        </w:tabs>
        <w:jc w:val="both"/>
        <w:rPr>
          <w:sz w:val="23"/>
          <w:szCs w:val="23"/>
        </w:rPr>
      </w:pPr>
      <w:r>
        <w:rPr>
          <w:b/>
          <w:sz w:val="23"/>
          <w:szCs w:val="23"/>
        </w:rPr>
        <w:tab/>
      </w:r>
      <w:r w:rsidRPr="005C218D">
        <w:rPr>
          <w:b/>
          <w:sz w:val="23"/>
          <w:szCs w:val="23"/>
        </w:rPr>
        <w:t>Федеральное государственное бюджетное учреждение культуры «Музей-заповедник «Музей Мирового океана» (</w:t>
      </w:r>
      <w:r w:rsidR="00165229">
        <w:rPr>
          <w:b/>
          <w:sz w:val="23"/>
          <w:szCs w:val="23"/>
        </w:rPr>
        <w:t xml:space="preserve">ФГБУК </w:t>
      </w:r>
      <w:r w:rsidRPr="005C218D">
        <w:rPr>
          <w:b/>
          <w:sz w:val="23"/>
          <w:szCs w:val="23"/>
        </w:rPr>
        <w:t>Музей-заповедник «Музей Мирового океана»),</w:t>
      </w:r>
      <w:r w:rsidRPr="005C218D">
        <w:rPr>
          <w:sz w:val="23"/>
          <w:szCs w:val="23"/>
        </w:rPr>
        <w:t xml:space="preserve"> именуемое в дальнейшем </w:t>
      </w:r>
      <w:r w:rsidRPr="005C218D">
        <w:rPr>
          <w:b/>
          <w:bCs/>
          <w:sz w:val="23"/>
          <w:szCs w:val="23"/>
        </w:rPr>
        <w:t xml:space="preserve">«Заказчик», </w:t>
      </w:r>
      <w:r w:rsidR="00165229">
        <w:rPr>
          <w:sz w:val="23"/>
          <w:szCs w:val="23"/>
        </w:rPr>
        <w:t xml:space="preserve">                                                                 </w:t>
      </w:r>
      <w:r w:rsidR="000B15CF" w:rsidRPr="005C218D">
        <w:rPr>
          <w:sz w:val="23"/>
          <w:szCs w:val="23"/>
        </w:rPr>
        <w:t xml:space="preserve">, с одной стороны, </w:t>
      </w:r>
      <w:r w:rsidRPr="005C218D">
        <w:rPr>
          <w:sz w:val="23"/>
          <w:szCs w:val="23"/>
        </w:rPr>
        <w:t xml:space="preserve">именуемое в дальнейшем </w:t>
      </w:r>
      <w:r w:rsidRPr="005C218D">
        <w:rPr>
          <w:b/>
          <w:bCs/>
          <w:sz w:val="23"/>
          <w:szCs w:val="23"/>
        </w:rPr>
        <w:t>«</w:t>
      </w:r>
      <w:r w:rsidR="0086437B">
        <w:rPr>
          <w:b/>
          <w:bCs/>
          <w:sz w:val="23"/>
          <w:szCs w:val="23"/>
        </w:rPr>
        <w:t>Подрядчик</w:t>
      </w:r>
      <w:r w:rsidRPr="005C218D">
        <w:rPr>
          <w:b/>
          <w:bCs/>
          <w:sz w:val="23"/>
          <w:szCs w:val="23"/>
        </w:rPr>
        <w:t>»</w:t>
      </w:r>
      <w:r w:rsidRPr="005C218D">
        <w:rPr>
          <w:sz w:val="23"/>
          <w:szCs w:val="23"/>
        </w:rPr>
        <w:t xml:space="preserve">, в лице </w:t>
      </w:r>
      <w:r w:rsidR="00165229">
        <w:rPr>
          <w:sz w:val="23"/>
          <w:szCs w:val="23"/>
        </w:rPr>
        <w:t xml:space="preserve">_______________________________________________________ </w:t>
      </w:r>
      <w:r w:rsidRPr="005C218D">
        <w:rPr>
          <w:sz w:val="23"/>
          <w:szCs w:val="23"/>
        </w:rPr>
        <w:t xml:space="preserve">, действующего на основании </w:t>
      </w:r>
      <w:r w:rsidR="00165229">
        <w:rPr>
          <w:sz w:val="23"/>
          <w:szCs w:val="23"/>
        </w:rPr>
        <w:t>______________________________________________________________________________________________________________</w:t>
      </w:r>
      <w:r w:rsidR="000B15CF" w:rsidRPr="005C218D">
        <w:rPr>
          <w:sz w:val="23"/>
          <w:szCs w:val="23"/>
        </w:rPr>
        <w:t xml:space="preserve">, с другой стороны, совместно именуемые в дальнейшем «Стороны», на </w:t>
      </w:r>
      <w:r w:rsidR="000B15CF" w:rsidRPr="005C218D">
        <w:rPr>
          <w:b/>
          <w:sz w:val="23"/>
          <w:szCs w:val="23"/>
        </w:rPr>
        <w:t>основании пункта 5 части 1 статьи 93</w:t>
      </w:r>
      <w:r w:rsidR="000B15CF" w:rsidRPr="005C218D">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14:paraId="7A5C05F1" w14:textId="77777777" w:rsidR="00F270BF" w:rsidRPr="007D2134" w:rsidRDefault="00F270BF" w:rsidP="007D2134">
      <w:pPr>
        <w:keepNext/>
        <w:tabs>
          <w:tab w:val="left" w:pos="360"/>
          <w:tab w:val="num" w:pos="1260"/>
        </w:tabs>
        <w:jc w:val="both"/>
        <w:rPr>
          <w:sz w:val="23"/>
          <w:szCs w:val="23"/>
        </w:rPr>
      </w:pPr>
    </w:p>
    <w:p w14:paraId="639C05A4" w14:textId="3051DBFE" w:rsidR="000158EB" w:rsidRPr="007D2134" w:rsidRDefault="004A7B16" w:rsidP="007D2134">
      <w:pPr>
        <w:ind w:left="1069"/>
        <w:jc w:val="center"/>
        <w:rPr>
          <w:sz w:val="23"/>
          <w:szCs w:val="23"/>
        </w:rPr>
      </w:pPr>
      <w:r w:rsidRPr="007D2134">
        <w:rPr>
          <w:b/>
          <w:bCs/>
          <w:sz w:val="23"/>
          <w:szCs w:val="23"/>
        </w:rPr>
        <w:t xml:space="preserve">1. </w:t>
      </w:r>
      <w:r w:rsidR="000158EB" w:rsidRPr="007D2134">
        <w:rPr>
          <w:b/>
          <w:bCs/>
          <w:sz w:val="23"/>
          <w:szCs w:val="23"/>
        </w:rPr>
        <w:t xml:space="preserve">ПРЕДМЕТ </w:t>
      </w:r>
      <w:r w:rsidR="00D90C68" w:rsidRPr="007D2134">
        <w:rPr>
          <w:b/>
          <w:bCs/>
          <w:sz w:val="23"/>
          <w:szCs w:val="23"/>
        </w:rPr>
        <w:t>КОНТРАКТА</w:t>
      </w:r>
    </w:p>
    <w:p w14:paraId="23A3AB4E" w14:textId="69793425" w:rsidR="000B15CF" w:rsidRPr="008C5C30" w:rsidRDefault="000B15CF" w:rsidP="00953A1F">
      <w:pPr>
        <w:jc w:val="both"/>
        <w:rPr>
          <w:sz w:val="23"/>
          <w:szCs w:val="23"/>
        </w:rPr>
      </w:pPr>
      <w:r w:rsidRPr="007D2134">
        <w:rPr>
          <w:sz w:val="23"/>
          <w:szCs w:val="23"/>
        </w:rPr>
        <w:t xml:space="preserve">1.1 </w:t>
      </w:r>
      <w:r w:rsidRPr="008E08AB">
        <w:rPr>
          <w:sz w:val="23"/>
          <w:szCs w:val="23"/>
        </w:rPr>
        <w:t xml:space="preserve">По настоящему Контракту </w:t>
      </w:r>
      <w:r w:rsidR="0086437B">
        <w:rPr>
          <w:sz w:val="23"/>
          <w:szCs w:val="23"/>
        </w:rPr>
        <w:t>Подрядчик</w:t>
      </w:r>
      <w:r w:rsidRPr="008E08AB">
        <w:rPr>
          <w:sz w:val="23"/>
          <w:szCs w:val="23"/>
        </w:rPr>
        <w:t xml:space="preserve"> принимает на себя обязательства </w:t>
      </w:r>
      <w:r w:rsidR="00165229" w:rsidRPr="008E08AB">
        <w:rPr>
          <w:sz w:val="23"/>
          <w:szCs w:val="23"/>
        </w:rPr>
        <w:t xml:space="preserve">выполнить работы по </w:t>
      </w:r>
      <w:r w:rsidR="00953A1F">
        <w:rPr>
          <w:b/>
          <w:sz w:val="24"/>
          <w:szCs w:val="24"/>
        </w:rPr>
        <w:t>т</w:t>
      </w:r>
      <w:r w:rsidR="00953A1F" w:rsidRPr="00CC6AE0">
        <w:rPr>
          <w:b/>
          <w:sz w:val="24"/>
          <w:szCs w:val="24"/>
        </w:rPr>
        <w:t>екущ</w:t>
      </w:r>
      <w:r w:rsidR="00953A1F">
        <w:rPr>
          <w:b/>
          <w:sz w:val="24"/>
          <w:szCs w:val="24"/>
        </w:rPr>
        <w:t>ему</w:t>
      </w:r>
      <w:r w:rsidR="00953A1F" w:rsidRPr="00CC6AE0">
        <w:rPr>
          <w:b/>
          <w:sz w:val="24"/>
          <w:szCs w:val="24"/>
        </w:rPr>
        <w:t xml:space="preserve"> ремонт</w:t>
      </w:r>
      <w:r w:rsidR="00953A1F">
        <w:rPr>
          <w:b/>
          <w:sz w:val="24"/>
          <w:szCs w:val="24"/>
        </w:rPr>
        <w:t>у</w:t>
      </w:r>
      <w:r w:rsidR="00953A1F" w:rsidRPr="00CC6AE0">
        <w:rPr>
          <w:b/>
          <w:sz w:val="24"/>
          <w:szCs w:val="24"/>
        </w:rPr>
        <w:t xml:space="preserve"> лестничной клетки (эвакуационной) после протекания кровли в Морском </w:t>
      </w:r>
      <w:r w:rsidR="00953A1F">
        <w:rPr>
          <w:b/>
          <w:sz w:val="24"/>
          <w:szCs w:val="24"/>
        </w:rPr>
        <w:t>в</w:t>
      </w:r>
      <w:r w:rsidR="00953A1F" w:rsidRPr="00CC6AE0">
        <w:rPr>
          <w:b/>
          <w:sz w:val="24"/>
          <w:szCs w:val="24"/>
        </w:rPr>
        <w:t>ыставочном центре</w:t>
      </w:r>
      <w:r w:rsidR="00953A1F">
        <w:rPr>
          <w:b/>
          <w:sz w:val="24"/>
          <w:szCs w:val="24"/>
        </w:rPr>
        <w:t xml:space="preserve"> в</w:t>
      </w:r>
      <w:r w:rsidR="00953A1F" w:rsidRPr="00CC6AE0">
        <w:rPr>
          <w:b/>
          <w:sz w:val="24"/>
          <w:szCs w:val="24"/>
        </w:rPr>
        <w:t xml:space="preserve"> г. Светлогорск</w:t>
      </w:r>
      <w:r w:rsidR="00953A1F">
        <w:rPr>
          <w:b/>
          <w:sz w:val="24"/>
          <w:szCs w:val="24"/>
        </w:rPr>
        <w:t xml:space="preserve">е </w:t>
      </w:r>
      <w:r w:rsidR="00953A1F" w:rsidRPr="008E08AB">
        <w:rPr>
          <w:b/>
          <w:sz w:val="23"/>
          <w:szCs w:val="23"/>
        </w:rPr>
        <w:t>ФГБУК «Музей-заповедник «Музей Мирового океана»</w:t>
      </w:r>
      <w:r w:rsidR="00CB0198" w:rsidRPr="008E08AB">
        <w:rPr>
          <w:sz w:val="23"/>
          <w:szCs w:val="23"/>
        </w:rPr>
        <w:t xml:space="preserve"> </w:t>
      </w:r>
      <w:r w:rsidRPr="008E08AB">
        <w:rPr>
          <w:sz w:val="23"/>
          <w:szCs w:val="23"/>
        </w:rPr>
        <w:t xml:space="preserve">(далее – </w:t>
      </w:r>
      <w:r w:rsidR="00165229" w:rsidRPr="008E08AB">
        <w:rPr>
          <w:sz w:val="23"/>
          <w:szCs w:val="23"/>
        </w:rPr>
        <w:t>работы</w:t>
      </w:r>
      <w:r w:rsidRPr="008E08AB">
        <w:rPr>
          <w:sz w:val="23"/>
          <w:szCs w:val="23"/>
        </w:rPr>
        <w:t xml:space="preserve">), согласно Техническому заданию (Приложение </w:t>
      </w:r>
      <w:r w:rsidR="008E08AB">
        <w:rPr>
          <w:sz w:val="23"/>
          <w:szCs w:val="23"/>
        </w:rPr>
        <w:t xml:space="preserve">№ 1 к Контракту) и локально-сметному расчету (Приложение № 2 к Контракту), </w:t>
      </w:r>
      <w:r w:rsidRPr="008E08AB">
        <w:rPr>
          <w:sz w:val="23"/>
          <w:szCs w:val="23"/>
        </w:rPr>
        <w:t xml:space="preserve">а Заказчик обязуется принять </w:t>
      </w:r>
      <w:r w:rsidR="00165229" w:rsidRPr="008E08AB">
        <w:rPr>
          <w:sz w:val="23"/>
          <w:szCs w:val="23"/>
        </w:rPr>
        <w:t>выполненные работы</w:t>
      </w:r>
      <w:r w:rsidRPr="008E08AB">
        <w:rPr>
          <w:sz w:val="23"/>
          <w:szCs w:val="23"/>
        </w:rPr>
        <w:t xml:space="preserve"> и оплатить в соответствии с условиями</w:t>
      </w:r>
      <w:r w:rsidRPr="008C5C30">
        <w:rPr>
          <w:sz w:val="23"/>
          <w:szCs w:val="23"/>
        </w:rPr>
        <w:t xml:space="preserve"> настоящего Контракта.</w:t>
      </w:r>
    </w:p>
    <w:p w14:paraId="0A82A0CF" w14:textId="45AB9CE7" w:rsidR="00515268" w:rsidRPr="008C5C30" w:rsidRDefault="00515268" w:rsidP="008C5C30">
      <w:pPr>
        <w:jc w:val="both"/>
        <w:rPr>
          <w:sz w:val="23"/>
          <w:szCs w:val="23"/>
          <w:shd w:val="clear" w:color="auto" w:fill="FFFFFF"/>
        </w:rPr>
      </w:pPr>
      <w:r w:rsidRPr="008C5C30">
        <w:rPr>
          <w:sz w:val="23"/>
          <w:szCs w:val="23"/>
          <w:shd w:val="clear" w:color="auto" w:fill="FFFFFF"/>
        </w:rPr>
        <w:t xml:space="preserve">1.2. Место </w:t>
      </w:r>
      <w:r w:rsidR="0052005B" w:rsidRPr="008C5C30">
        <w:rPr>
          <w:sz w:val="23"/>
          <w:szCs w:val="23"/>
          <w:shd w:val="clear" w:color="auto" w:fill="FFFFFF"/>
        </w:rPr>
        <w:t>выполнения работ</w:t>
      </w:r>
      <w:r w:rsidRPr="008C5C30">
        <w:rPr>
          <w:sz w:val="23"/>
          <w:szCs w:val="23"/>
          <w:shd w:val="clear" w:color="auto" w:fill="FFFFFF"/>
        </w:rPr>
        <w:t xml:space="preserve">: </w:t>
      </w:r>
      <w:r w:rsidR="00953A1F" w:rsidRPr="00BC3528">
        <w:rPr>
          <w:sz w:val="23"/>
          <w:szCs w:val="23"/>
          <w:shd w:val="clear" w:color="auto" w:fill="FFFFFF"/>
        </w:rPr>
        <w:t xml:space="preserve">Калининградская область, </w:t>
      </w:r>
      <w:r w:rsidR="00953A1F" w:rsidRPr="00BC3528">
        <w:rPr>
          <w:sz w:val="23"/>
          <w:szCs w:val="23"/>
        </w:rPr>
        <w:t>г. Светлогорск, ул. Ленина. д.11, Морской выставочный центр</w:t>
      </w:r>
      <w:r w:rsidR="00CB0198" w:rsidRPr="008C5C30">
        <w:rPr>
          <w:sz w:val="23"/>
          <w:szCs w:val="23"/>
        </w:rPr>
        <w:t>.</w:t>
      </w:r>
    </w:p>
    <w:p w14:paraId="7CA75B9D" w14:textId="6CBB0F38" w:rsidR="000B15CF" w:rsidRPr="008C5C30" w:rsidRDefault="000B15CF" w:rsidP="008C5C30">
      <w:pPr>
        <w:jc w:val="both"/>
        <w:rPr>
          <w:b/>
          <w:w w:val="0"/>
          <w:sz w:val="23"/>
          <w:szCs w:val="23"/>
          <w:lang w:eastAsia="zh-CN"/>
        </w:rPr>
      </w:pPr>
      <w:r w:rsidRPr="008C5C30">
        <w:rPr>
          <w:bCs/>
          <w:sz w:val="23"/>
          <w:szCs w:val="23"/>
        </w:rPr>
        <w:t>1.</w:t>
      </w:r>
      <w:r w:rsidR="00515268" w:rsidRPr="008C5C30">
        <w:rPr>
          <w:bCs/>
          <w:sz w:val="23"/>
          <w:szCs w:val="23"/>
        </w:rPr>
        <w:t>3.</w:t>
      </w:r>
      <w:r w:rsidR="00F13195" w:rsidRPr="008C5C30">
        <w:rPr>
          <w:bCs/>
          <w:sz w:val="23"/>
          <w:szCs w:val="23"/>
        </w:rPr>
        <w:t xml:space="preserve"> Срок </w:t>
      </w:r>
      <w:r w:rsidR="0052005B" w:rsidRPr="008C5C30">
        <w:rPr>
          <w:bCs/>
          <w:sz w:val="23"/>
          <w:szCs w:val="23"/>
        </w:rPr>
        <w:t>выполнения работ</w:t>
      </w:r>
      <w:r w:rsidRPr="008C5C30">
        <w:rPr>
          <w:bCs/>
          <w:sz w:val="23"/>
          <w:szCs w:val="23"/>
        </w:rPr>
        <w:t xml:space="preserve">: </w:t>
      </w:r>
      <w:r w:rsidR="00481F07">
        <w:rPr>
          <w:b/>
          <w:bCs/>
          <w:sz w:val="23"/>
          <w:szCs w:val="23"/>
        </w:rPr>
        <w:t>5</w:t>
      </w:r>
      <w:r w:rsidR="00165229" w:rsidRPr="008C5C30">
        <w:rPr>
          <w:b/>
          <w:bCs/>
          <w:sz w:val="23"/>
          <w:szCs w:val="23"/>
        </w:rPr>
        <w:t xml:space="preserve"> (</w:t>
      </w:r>
      <w:r w:rsidR="00481F07">
        <w:rPr>
          <w:b/>
          <w:bCs/>
          <w:sz w:val="23"/>
          <w:szCs w:val="23"/>
        </w:rPr>
        <w:t>пять</w:t>
      </w:r>
      <w:r w:rsidR="00165229" w:rsidRPr="008C5C30">
        <w:rPr>
          <w:b/>
          <w:bCs/>
          <w:sz w:val="23"/>
          <w:szCs w:val="23"/>
        </w:rPr>
        <w:t xml:space="preserve">) </w:t>
      </w:r>
      <w:r w:rsidR="00481F07">
        <w:rPr>
          <w:b/>
          <w:bCs/>
          <w:sz w:val="23"/>
          <w:szCs w:val="23"/>
        </w:rPr>
        <w:t>календарных</w:t>
      </w:r>
      <w:r w:rsidR="00165229" w:rsidRPr="008C5C30">
        <w:rPr>
          <w:b/>
          <w:bCs/>
          <w:sz w:val="23"/>
          <w:szCs w:val="23"/>
        </w:rPr>
        <w:t xml:space="preserve"> дней с даты </w:t>
      </w:r>
      <w:r w:rsidR="00F13195" w:rsidRPr="008C5C30">
        <w:rPr>
          <w:b/>
          <w:bCs/>
          <w:sz w:val="23"/>
          <w:szCs w:val="23"/>
        </w:rPr>
        <w:t xml:space="preserve">заключения </w:t>
      </w:r>
      <w:r w:rsidR="00165229" w:rsidRPr="008C5C30">
        <w:rPr>
          <w:b/>
          <w:bCs/>
          <w:sz w:val="23"/>
          <w:szCs w:val="23"/>
        </w:rPr>
        <w:t>К</w:t>
      </w:r>
      <w:r w:rsidR="00F13195" w:rsidRPr="008C5C30">
        <w:rPr>
          <w:b/>
          <w:bCs/>
          <w:sz w:val="23"/>
          <w:szCs w:val="23"/>
        </w:rPr>
        <w:t>онтракта</w:t>
      </w:r>
      <w:r w:rsidRPr="008C5C30">
        <w:rPr>
          <w:b/>
          <w:w w:val="0"/>
          <w:sz w:val="23"/>
          <w:szCs w:val="23"/>
          <w:lang w:eastAsia="zh-CN"/>
        </w:rPr>
        <w:t>.</w:t>
      </w:r>
    </w:p>
    <w:p w14:paraId="16671518" w14:textId="614FF37C" w:rsidR="00CB0198" w:rsidRPr="008C5C30" w:rsidRDefault="0086437B" w:rsidP="008C5C30">
      <w:pPr>
        <w:jc w:val="both"/>
        <w:rPr>
          <w:bCs/>
          <w:w w:val="0"/>
          <w:sz w:val="23"/>
          <w:szCs w:val="23"/>
          <w:lang w:eastAsia="zh-CN"/>
        </w:rPr>
      </w:pPr>
      <w:r>
        <w:rPr>
          <w:bCs/>
          <w:w w:val="0"/>
          <w:sz w:val="23"/>
          <w:szCs w:val="23"/>
          <w:lang w:eastAsia="zh-CN"/>
        </w:rPr>
        <w:t>Подрядчик</w:t>
      </w:r>
      <w:r w:rsidR="00CB0198" w:rsidRPr="008C5C30">
        <w:rPr>
          <w:bCs/>
          <w:w w:val="0"/>
          <w:sz w:val="23"/>
          <w:szCs w:val="23"/>
          <w:lang w:eastAsia="zh-CN"/>
        </w:rPr>
        <w:t xml:space="preserve"> </w:t>
      </w:r>
      <w:r w:rsidR="00CB0198" w:rsidRPr="008C5C30">
        <w:rPr>
          <w:bCs/>
          <w:sz w:val="23"/>
          <w:szCs w:val="23"/>
        </w:rPr>
        <w:t>имеет право по согласованию с Заказчиком на досрочное исполнение Контракта.</w:t>
      </w:r>
    </w:p>
    <w:p w14:paraId="3811D905" w14:textId="24DF0E86" w:rsidR="002228DB" w:rsidRPr="008C5C30" w:rsidRDefault="002228DB" w:rsidP="008C5C30">
      <w:pPr>
        <w:jc w:val="both"/>
        <w:rPr>
          <w:sz w:val="23"/>
          <w:szCs w:val="23"/>
          <w:lang w:eastAsia="zh-CN"/>
        </w:rPr>
      </w:pPr>
      <w:r w:rsidRPr="008C5C30">
        <w:rPr>
          <w:sz w:val="23"/>
          <w:szCs w:val="23"/>
          <w:lang w:eastAsia="zh-CN"/>
        </w:rPr>
        <w:t>1.</w:t>
      </w:r>
      <w:r w:rsidR="00515268" w:rsidRPr="008C5C30">
        <w:rPr>
          <w:sz w:val="23"/>
          <w:szCs w:val="23"/>
          <w:lang w:eastAsia="zh-CN"/>
        </w:rPr>
        <w:t>4</w:t>
      </w:r>
      <w:r w:rsidRPr="008C5C30">
        <w:rPr>
          <w:sz w:val="23"/>
          <w:szCs w:val="23"/>
          <w:lang w:eastAsia="zh-CN"/>
        </w:rPr>
        <w:t xml:space="preserve">. Функциональные, технические, качественные характеристики и эксплуатационные характеристики </w:t>
      </w:r>
      <w:r w:rsidR="0052005B" w:rsidRPr="008C5C30">
        <w:rPr>
          <w:sz w:val="23"/>
          <w:szCs w:val="23"/>
          <w:lang w:eastAsia="zh-CN"/>
        </w:rPr>
        <w:t>работ</w:t>
      </w:r>
      <w:r w:rsidRPr="008C5C30">
        <w:rPr>
          <w:sz w:val="23"/>
          <w:szCs w:val="23"/>
          <w:lang w:eastAsia="zh-CN"/>
        </w:rPr>
        <w:t xml:space="preserve"> установлены в Техническом задании (Прило</w:t>
      </w:r>
      <w:bookmarkStart w:id="0" w:name="_GoBack"/>
      <w:bookmarkEnd w:id="0"/>
      <w:r w:rsidRPr="008C5C30">
        <w:rPr>
          <w:sz w:val="23"/>
          <w:szCs w:val="23"/>
          <w:lang w:eastAsia="zh-CN"/>
        </w:rPr>
        <w:t>жение № 1 к Контракту).</w:t>
      </w:r>
    </w:p>
    <w:p w14:paraId="2C9A625E" w14:textId="6D0340B3" w:rsidR="008C5C30" w:rsidRPr="008C5C30" w:rsidRDefault="00167DF8" w:rsidP="008C5C30">
      <w:pPr>
        <w:pStyle w:val="ac"/>
        <w:jc w:val="both"/>
        <w:rPr>
          <w:rFonts w:eastAsiaTheme="minorHAnsi"/>
          <w:sz w:val="23"/>
          <w:szCs w:val="23"/>
          <w:lang w:eastAsia="en-US"/>
        </w:rPr>
      </w:pPr>
      <w:r w:rsidRPr="008C5C30">
        <w:rPr>
          <w:sz w:val="23"/>
          <w:szCs w:val="23"/>
        </w:rPr>
        <w:t>1.</w:t>
      </w:r>
      <w:r w:rsidR="00515268" w:rsidRPr="008C5C30">
        <w:rPr>
          <w:sz w:val="23"/>
          <w:szCs w:val="23"/>
        </w:rPr>
        <w:t>5</w:t>
      </w:r>
      <w:r w:rsidRPr="008C5C30">
        <w:rPr>
          <w:sz w:val="23"/>
          <w:szCs w:val="23"/>
        </w:rPr>
        <w:t xml:space="preserve">. </w:t>
      </w:r>
      <w:r w:rsidR="00B136F1" w:rsidRPr="008C5C30">
        <w:rPr>
          <w:sz w:val="23"/>
          <w:szCs w:val="23"/>
        </w:rPr>
        <w:t>Работы должны быть выполнены</w:t>
      </w:r>
      <w:r w:rsidR="00CF23F5" w:rsidRPr="008C5C30">
        <w:rPr>
          <w:sz w:val="23"/>
          <w:szCs w:val="23"/>
        </w:rPr>
        <w:t xml:space="preserve"> </w:t>
      </w:r>
      <w:r w:rsidR="00953A1F" w:rsidRPr="001857E6">
        <w:rPr>
          <w:rFonts w:eastAsiaTheme="minorHAnsi"/>
          <w:sz w:val="24"/>
          <w:szCs w:val="24"/>
          <w:lang w:eastAsia="en-US"/>
        </w:rPr>
        <w:t xml:space="preserve">в соответствии с действующими </w:t>
      </w:r>
      <w:r w:rsidR="00953A1F">
        <w:rPr>
          <w:rFonts w:eastAsiaTheme="minorHAnsi"/>
          <w:sz w:val="24"/>
          <w:szCs w:val="24"/>
          <w:lang w:eastAsia="en-US"/>
        </w:rPr>
        <w:t>нормативно-правовыми актами</w:t>
      </w:r>
      <w:r w:rsidR="00953A1F" w:rsidRPr="001857E6">
        <w:rPr>
          <w:rFonts w:eastAsiaTheme="minorHAnsi"/>
          <w:sz w:val="24"/>
          <w:szCs w:val="24"/>
          <w:lang w:eastAsia="en-US"/>
        </w:rPr>
        <w:t xml:space="preserve"> в области строительства и технологией производства работ</w:t>
      </w:r>
      <w:r w:rsidR="00786BF8">
        <w:rPr>
          <w:rFonts w:eastAsiaTheme="minorHAnsi"/>
          <w:sz w:val="23"/>
          <w:szCs w:val="23"/>
          <w:lang w:eastAsia="en-US"/>
        </w:rPr>
        <w:t>.</w:t>
      </w:r>
    </w:p>
    <w:p w14:paraId="71E736B0" w14:textId="5AC9904D" w:rsidR="007D2134" w:rsidRPr="008C5C30" w:rsidRDefault="007D2134" w:rsidP="008C5C30">
      <w:pPr>
        <w:jc w:val="both"/>
        <w:rPr>
          <w:sz w:val="23"/>
          <w:szCs w:val="23"/>
        </w:rPr>
      </w:pPr>
      <w:r w:rsidRPr="008C5C30">
        <w:rPr>
          <w:sz w:val="23"/>
          <w:szCs w:val="23"/>
        </w:rPr>
        <w:t xml:space="preserve">1.6. </w:t>
      </w:r>
      <w:r w:rsidR="0086437B">
        <w:rPr>
          <w:sz w:val="23"/>
          <w:szCs w:val="23"/>
        </w:rPr>
        <w:t>Подрядчик</w:t>
      </w:r>
      <w:r w:rsidRPr="008C5C30">
        <w:rPr>
          <w:sz w:val="23"/>
          <w:szCs w:val="23"/>
        </w:rPr>
        <w:t xml:space="preserve"> гарантирует, что:</w:t>
      </w:r>
    </w:p>
    <w:p w14:paraId="4E29E929" w14:textId="77777777" w:rsidR="007D2134" w:rsidRPr="008C5C30" w:rsidRDefault="007D2134" w:rsidP="008C5C30">
      <w:pPr>
        <w:jc w:val="both"/>
        <w:rPr>
          <w:sz w:val="23"/>
          <w:szCs w:val="23"/>
        </w:rPr>
      </w:pPr>
      <w:r w:rsidRPr="008C5C30">
        <w:rPr>
          <w:sz w:val="23"/>
          <w:szCs w:val="23"/>
        </w:rPr>
        <w:t>- выполняемая работа свободна от притязаний третьих лиц;</w:t>
      </w:r>
    </w:p>
    <w:p w14:paraId="38E2A109" w14:textId="77777777" w:rsidR="007D2134" w:rsidRPr="008C5C30" w:rsidRDefault="007D2134" w:rsidP="008C5C30">
      <w:pPr>
        <w:jc w:val="both"/>
        <w:rPr>
          <w:sz w:val="23"/>
          <w:szCs w:val="23"/>
        </w:rPr>
      </w:pPr>
      <w:r w:rsidRPr="008C5C30">
        <w:rPr>
          <w:sz w:val="23"/>
          <w:szCs w:val="23"/>
        </w:rPr>
        <w:t>- обладает правами, необходимыми для передачи работы Заказчику.</w:t>
      </w:r>
    </w:p>
    <w:p w14:paraId="2A19723F" w14:textId="481E55E6" w:rsidR="000158EB" w:rsidRPr="008C5C30" w:rsidRDefault="000158EB" w:rsidP="008C5C30">
      <w:pPr>
        <w:jc w:val="both"/>
        <w:rPr>
          <w:sz w:val="23"/>
          <w:szCs w:val="23"/>
        </w:rPr>
      </w:pPr>
      <w:r w:rsidRPr="008C5C30">
        <w:rPr>
          <w:sz w:val="23"/>
          <w:szCs w:val="23"/>
        </w:rPr>
        <w:t>1.</w:t>
      </w:r>
      <w:r w:rsidR="007D2134" w:rsidRPr="008C5C30">
        <w:rPr>
          <w:sz w:val="23"/>
          <w:szCs w:val="23"/>
        </w:rPr>
        <w:t>7</w:t>
      </w:r>
      <w:r w:rsidRPr="008C5C30">
        <w:rPr>
          <w:sz w:val="23"/>
          <w:szCs w:val="23"/>
        </w:rPr>
        <w:t xml:space="preserve">. Заказчик обязуется полностью и своевременно оплатить </w:t>
      </w:r>
      <w:r w:rsidR="00165229" w:rsidRPr="008C5C30">
        <w:rPr>
          <w:sz w:val="23"/>
          <w:szCs w:val="23"/>
        </w:rPr>
        <w:t>выполненные работы</w:t>
      </w:r>
      <w:r w:rsidRPr="008C5C30">
        <w:rPr>
          <w:sz w:val="23"/>
          <w:szCs w:val="23"/>
        </w:rPr>
        <w:t xml:space="preserve"> на условиях, предусмотренных настоящим </w:t>
      </w:r>
      <w:r w:rsidR="00D90C68" w:rsidRPr="008C5C30">
        <w:rPr>
          <w:sz w:val="23"/>
          <w:szCs w:val="23"/>
        </w:rPr>
        <w:t>Контрактом</w:t>
      </w:r>
      <w:r w:rsidRPr="008C5C30">
        <w:rPr>
          <w:sz w:val="23"/>
          <w:szCs w:val="23"/>
        </w:rPr>
        <w:t>.</w:t>
      </w:r>
    </w:p>
    <w:p w14:paraId="0CBB6B33" w14:textId="2DB3197C" w:rsidR="00DD2C6A" w:rsidRPr="007D2134" w:rsidRDefault="00DD2C6A" w:rsidP="008C5C30">
      <w:pPr>
        <w:jc w:val="both"/>
        <w:rPr>
          <w:sz w:val="23"/>
          <w:szCs w:val="23"/>
          <w:lang w:eastAsia="zh-CN"/>
        </w:rPr>
      </w:pPr>
      <w:r w:rsidRPr="008C5C30">
        <w:rPr>
          <w:sz w:val="23"/>
          <w:szCs w:val="23"/>
          <w:lang w:eastAsia="zh-CN"/>
        </w:rPr>
        <w:t>1.</w:t>
      </w:r>
      <w:r w:rsidR="007D2134" w:rsidRPr="008C5C30">
        <w:rPr>
          <w:sz w:val="23"/>
          <w:szCs w:val="23"/>
          <w:lang w:eastAsia="zh-CN"/>
        </w:rPr>
        <w:t>8</w:t>
      </w:r>
      <w:r w:rsidRPr="008C5C30">
        <w:rPr>
          <w:sz w:val="23"/>
          <w:szCs w:val="23"/>
          <w:lang w:eastAsia="zh-CN"/>
        </w:rPr>
        <w:t xml:space="preserve">. В соответствии с частью 13 статьи 34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сумма, подлежащая уплате Заказчиком </w:t>
      </w:r>
      <w:r w:rsidR="0086437B">
        <w:rPr>
          <w:sz w:val="23"/>
          <w:szCs w:val="23"/>
          <w:lang w:eastAsia="zh-CN"/>
        </w:rPr>
        <w:t>Подрядчику</w:t>
      </w:r>
      <w:r w:rsidRPr="008C5C30">
        <w:rPr>
          <w:sz w:val="23"/>
          <w:szCs w:val="23"/>
          <w:lang w:eastAsia="zh-CN"/>
        </w:rPr>
        <w:t xml:space="preserve"> по договору, уменьшается на размер налогов, сборов и иных обязательных платежей</w:t>
      </w:r>
      <w:r w:rsidRPr="007D2134">
        <w:rPr>
          <w:sz w:val="23"/>
          <w:szCs w:val="23"/>
          <w:lang w:eastAsia="zh-CN"/>
        </w:rPr>
        <w:t xml:space="preserve">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8E08AB">
        <w:rPr>
          <w:sz w:val="23"/>
          <w:szCs w:val="23"/>
          <w:lang w:eastAsia="zh-CN"/>
        </w:rPr>
        <w:t xml:space="preserve">Российской Федерации </w:t>
      </w:r>
      <w:r w:rsidR="0086437B">
        <w:rPr>
          <w:sz w:val="23"/>
          <w:szCs w:val="23"/>
          <w:lang w:eastAsia="zh-CN"/>
        </w:rPr>
        <w:t>Подрядчиком</w:t>
      </w:r>
      <w:r w:rsidRPr="007D2134">
        <w:rPr>
          <w:sz w:val="23"/>
          <w:szCs w:val="23"/>
          <w:lang w:eastAsia="zh-CN"/>
        </w:rPr>
        <w:t>.</w:t>
      </w:r>
    </w:p>
    <w:p w14:paraId="298FC890" w14:textId="32060CF0" w:rsidR="00DD2C6A" w:rsidRPr="007D2134" w:rsidRDefault="00DD2C6A" w:rsidP="007D2134">
      <w:pPr>
        <w:jc w:val="both"/>
        <w:rPr>
          <w:sz w:val="23"/>
          <w:szCs w:val="23"/>
          <w:lang w:eastAsia="zh-CN"/>
        </w:rPr>
      </w:pPr>
      <w:r w:rsidRPr="007D2134">
        <w:rPr>
          <w:sz w:val="23"/>
          <w:szCs w:val="23"/>
        </w:rPr>
        <w:t>1.</w:t>
      </w:r>
      <w:r w:rsidR="007D2134" w:rsidRPr="007D2134">
        <w:rPr>
          <w:sz w:val="23"/>
          <w:szCs w:val="23"/>
        </w:rPr>
        <w:t>9</w:t>
      </w:r>
      <w:r w:rsidRPr="007D2134">
        <w:rPr>
          <w:sz w:val="23"/>
          <w:szCs w:val="23"/>
        </w:rPr>
        <w:t xml:space="preserve">. </w:t>
      </w:r>
      <w:r w:rsidRPr="007D2134">
        <w:rPr>
          <w:sz w:val="23"/>
          <w:szCs w:val="23"/>
          <w:lang w:eastAsia="zh-CN"/>
        </w:rPr>
        <w:t>Каждая из сторон настоящего Контракта принимает на себя обязательства по организации процессов обработки и защиты персональных данных, полученных в рамках исполнения настоящего Контракта, в соответствии с требованиями Федерального закона от 27.07.2006 N 152-ФЗ "О персональных данных" и несет ответственность за нарушение норм, регулирующих обработку и защиту персональных данных.</w:t>
      </w:r>
    </w:p>
    <w:p w14:paraId="0C0DFACE" w14:textId="1DDB0FBB" w:rsidR="00DD2C6A" w:rsidRPr="007D2134" w:rsidRDefault="00DD2C6A" w:rsidP="007D2134">
      <w:pPr>
        <w:jc w:val="both"/>
        <w:rPr>
          <w:color w:val="00000A"/>
          <w:sz w:val="23"/>
          <w:szCs w:val="23"/>
        </w:rPr>
      </w:pPr>
      <w:r w:rsidRPr="007D2134">
        <w:rPr>
          <w:sz w:val="23"/>
          <w:szCs w:val="23"/>
          <w:lang w:eastAsia="zh-CN"/>
        </w:rPr>
        <w:t>1.</w:t>
      </w:r>
      <w:r w:rsidR="007D2134" w:rsidRPr="007D2134">
        <w:rPr>
          <w:sz w:val="23"/>
          <w:szCs w:val="23"/>
          <w:lang w:eastAsia="zh-CN"/>
        </w:rPr>
        <w:t>10</w:t>
      </w:r>
      <w:r w:rsidRPr="007D2134">
        <w:rPr>
          <w:sz w:val="23"/>
          <w:szCs w:val="23"/>
          <w:lang w:eastAsia="zh-CN"/>
        </w:rPr>
        <w:t xml:space="preserve">. </w:t>
      </w:r>
      <w:r w:rsidR="0086437B">
        <w:rPr>
          <w:color w:val="00000A"/>
          <w:sz w:val="23"/>
          <w:szCs w:val="23"/>
        </w:rPr>
        <w:t>Подрядчик</w:t>
      </w:r>
      <w:r w:rsidRPr="007D2134">
        <w:rPr>
          <w:color w:val="00000A"/>
          <w:sz w:val="23"/>
          <w:szCs w:val="23"/>
        </w:rPr>
        <w:t xml:space="preserve"> подтверждает, что соответствует единым требованиям к участникам закупок в соответствии со статьей 31 № 44-ФЗ,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377B3E27" w14:textId="5E270292" w:rsidR="00432C3C" w:rsidRPr="007D2134" w:rsidRDefault="00432C3C" w:rsidP="007D2134">
      <w:pPr>
        <w:jc w:val="both"/>
        <w:rPr>
          <w:sz w:val="23"/>
          <w:szCs w:val="23"/>
        </w:rPr>
      </w:pPr>
      <w:r w:rsidRPr="007D2134">
        <w:rPr>
          <w:sz w:val="23"/>
          <w:szCs w:val="23"/>
        </w:rPr>
        <w:t>1.</w:t>
      </w:r>
      <w:r w:rsidR="00167DF8" w:rsidRPr="007D2134">
        <w:rPr>
          <w:sz w:val="23"/>
          <w:szCs w:val="23"/>
        </w:rPr>
        <w:t>1</w:t>
      </w:r>
      <w:r w:rsidR="007D2134" w:rsidRPr="007D2134">
        <w:rPr>
          <w:sz w:val="23"/>
          <w:szCs w:val="23"/>
        </w:rPr>
        <w:t>1</w:t>
      </w:r>
      <w:r w:rsidRPr="007D2134">
        <w:rPr>
          <w:sz w:val="23"/>
          <w:szCs w:val="23"/>
        </w:rPr>
        <w:t>. Стороны гарантируют обеспечение конфиденциальности в отношении информации и документации, полученной по настоящему Контракту.</w:t>
      </w:r>
    </w:p>
    <w:p w14:paraId="7C385EE4" w14:textId="77777777" w:rsidR="00165229" w:rsidRPr="00792B08" w:rsidRDefault="00165229" w:rsidP="00432C3C">
      <w:pPr>
        <w:jc w:val="both"/>
        <w:rPr>
          <w:sz w:val="23"/>
          <w:szCs w:val="23"/>
        </w:rPr>
      </w:pPr>
    </w:p>
    <w:p w14:paraId="5B64E291" w14:textId="4E1ACA18" w:rsidR="000158EB" w:rsidRPr="00792B08" w:rsidRDefault="00304938" w:rsidP="00304938">
      <w:pPr>
        <w:pStyle w:val="a9"/>
        <w:ind w:left="360"/>
        <w:jc w:val="center"/>
        <w:rPr>
          <w:b/>
          <w:bCs/>
          <w:sz w:val="23"/>
          <w:szCs w:val="23"/>
        </w:rPr>
      </w:pPr>
      <w:r>
        <w:rPr>
          <w:b/>
          <w:bCs/>
          <w:sz w:val="23"/>
          <w:szCs w:val="23"/>
        </w:rPr>
        <w:t xml:space="preserve">2. </w:t>
      </w:r>
      <w:r w:rsidR="00D15905" w:rsidRPr="00792B08">
        <w:rPr>
          <w:b/>
          <w:bCs/>
          <w:sz w:val="23"/>
          <w:szCs w:val="23"/>
        </w:rPr>
        <w:t xml:space="preserve">ПРАВА И </w:t>
      </w:r>
      <w:r w:rsidR="000158EB" w:rsidRPr="00792B08">
        <w:rPr>
          <w:b/>
          <w:bCs/>
          <w:sz w:val="23"/>
          <w:szCs w:val="23"/>
        </w:rPr>
        <w:t xml:space="preserve">ОБЯЗАННОСТИ </w:t>
      </w:r>
      <w:r w:rsidR="00432C3C" w:rsidRPr="00792B08">
        <w:rPr>
          <w:b/>
          <w:bCs/>
          <w:sz w:val="23"/>
          <w:szCs w:val="23"/>
        </w:rPr>
        <w:t>СТОРОН</w:t>
      </w:r>
    </w:p>
    <w:p w14:paraId="6D531902" w14:textId="629787FD" w:rsidR="00D15905" w:rsidRPr="00792B08" w:rsidRDefault="000158EB" w:rsidP="00D15905">
      <w:pPr>
        <w:pStyle w:val="31"/>
        <w:ind w:left="0" w:firstLine="0"/>
        <w:rPr>
          <w:b/>
          <w:bCs/>
          <w:sz w:val="23"/>
          <w:szCs w:val="23"/>
        </w:rPr>
      </w:pPr>
      <w:r w:rsidRPr="00792B08">
        <w:rPr>
          <w:b/>
          <w:bCs/>
          <w:sz w:val="23"/>
          <w:szCs w:val="23"/>
        </w:rPr>
        <w:t xml:space="preserve">2.1. </w:t>
      </w:r>
      <w:r w:rsidR="0086437B">
        <w:rPr>
          <w:b/>
          <w:bCs/>
          <w:sz w:val="23"/>
          <w:szCs w:val="23"/>
        </w:rPr>
        <w:t>Подрядчик</w:t>
      </w:r>
      <w:r w:rsidR="00D15905" w:rsidRPr="00792B08">
        <w:rPr>
          <w:b/>
          <w:bCs/>
          <w:sz w:val="23"/>
          <w:szCs w:val="23"/>
        </w:rPr>
        <w:t xml:space="preserve"> обязан:</w:t>
      </w:r>
    </w:p>
    <w:p w14:paraId="5FAC07D9" w14:textId="71698D36" w:rsidR="00165229" w:rsidRPr="009C4E57" w:rsidRDefault="00D15905" w:rsidP="00165229">
      <w:pPr>
        <w:pStyle w:val="ac"/>
        <w:jc w:val="both"/>
        <w:rPr>
          <w:sz w:val="23"/>
          <w:szCs w:val="23"/>
        </w:rPr>
      </w:pPr>
      <w:r w:rsidRPr="009C4E57">
        <w:rPr>
          <w:sz w:val="23"/>
          <w:szCs w:val="23"/>
        </w:rPr>
        <w:t>2.1.1</w:t>
      </w:r>
      <w:r w:rsidR="00204402">
        <w:rPr>
          <w:sz w:val="23"/>
          <w:szCs w:val="23"/>
        </w:rPr>
        <w:t xml:space="preserve">. </w:t>
      </w:r>
      <w:r w:rsidR="00204402" w:rsidRPr="009C4E57">
        <w:rPr>
          <w:sz w:val="23"/>
          <w:szCs w:val="23"/>
        </w:rPr>
        <w:t xml:space="preserve">Выполнить </w:t>
      </w:r>
      <w:r w:rsidR="00165229" w:rsidRPr="009C4E57">
        <w:rPr>
          <w:sz w:val="23"/>
          <w:szCs w:val="23"/>
        </w:rPr>
        <w:t>работы своими силами, средствами и материалами, в соответствии со строительными нормами, правилами, стандартами, а также иными нормативно-правовыми документами. Материалы, применяемые при выполнении работ, должны быть новыми, ранее не бывшими в употреблении.</w:t>
      </w:r>
    </w:p>
    <w:p w14:paraId="50524931" w14:textId="06EE24E4" w:rsidR="000158EB" w:rsidRPr="009C4E57" w:rsidRDefault="000158EB" w:rsidP="00D15905">
      <w:pPr>
        <w:jc w:val="both"/>
        <w:rPr>
          <w:sz w:val="23"/>
          <w:szCs w:val="23"/>
        </w:rPr>
      </w:pPr>
      <w:r w:rsidRPr="009C4E57">
        <w:rPr>
          <w:sz w:val="23"/>
          <w:szCs w:val="23"/>
        </w:rPr>
        <w:t>2.</w:t>
      </w:r>
      <w:r w:rsidR="00D15905" w:rsidRPr="009C4E57">
        <w:rPr>
          <w:sz w:val="23"/>
          <w:szCs w:val="23"/>
        </w:rPr>
        <w:t>1</w:t>
      </w:r>
      <w:r w:rsidRPr="009C4E57">
        <w:rPr>
          <w:sz w:val="23"/>
          <w:szCs w:val="23"/>
        </w:rPr>
        <w:t>.</w:t>
      </w:r>
      <w:r w:rsidR="00D15905" w:rsidRPr="009C4E57">
        <w:rPr>
          <w:sz w:val="23"/>
          <w:szCs w:val="23"/>
        </w:rPr>
        <w:t>2.</w:t>
      </w:r>
      <w:r w:rsidRPr="009C4E57">
        <w:rPr>
          <w:sz w:val="23"/>
          <w:szCs w:val="23"/>
        </w:rPr>
        <w:t xml:space="preserve"> При выполнен</w:t>
      </w:r>
      <w:r w:rsidR="00204402">
        <w:rPr>
          <w:sz w:val="23"/>
          <w:szCs w:val="23"/>
        </w:rPr>
        <w:t>ии обязательств по Контракту</w:t>
      </w:r>
      <w:r w:rsidRPr="009C4E57">
        <w:rPr>
          <w:sz w:val="23"/>
          <w:szCs w:val="23"/>
        </w:rPr>
        <w:t xml:space="preserve"> </w:t>
      </w:r>
      <w:r w:rsidR="0086437B">
        <w:rPr>
          <w:sz w:val="23"/>
          <w:szCs w:val="23"/>
        </w:rPr>
        <w:t>Подрядчик</w:t>
      </w:r>
      <w:r w:rsidRPr="009C4E57">
        <w:rPr>
          <w:sz w:val="23"/>
          <w:szCs w:val="23"/>
        </w:rPr>
        <w:t xml:space="preserve"> гарантирует качественное </w:t>
      </w:r>
      <w:r w:rsidR="00165229" w:rsidRPr="009C4E57">
        <w:rPr>
          <w:sz w:val="23"/>
          <w:szCs w:val="23"/>
        </w:rPr>
        <w:t>выполнение работ</w:t>
      </w:r>
      <w:r w:rsidRPr="009C4E57">
        <w:rPr>
          <w:sz w:val="23"/>
          <w:szCs w:val="23"/>
        </w:rPr>
        <w:t xml:space="preserve"> в соответствии с действующими нормами и правилами.</w:t>
      </w:r>
    </w:p>
    <w:p w14:paraId="7FCECDCA" w14:textId="0067EEAE" w:rsidR="000158EB" w:rsidRPr="009C4E57" w:rsidRDefault="000158EB" w:rsidP="00D15905">
      <w:pPr>
        <w:jc w:val="both"/>
        <w:rPr>
          <w:sz w:val="23"/>
          <w:szCs w:val="23"/>
        </w:rPr>
      </w:pPr>
      <w:r w:rsidRPr="009C4E57">
        <w:rPr>
          <w:sz w:val="23"/>
          <w:szCs w:val="23"/>
        </w:rPr>
        <w:t>2.</w:t>
      </w:r>
      <w:r w:rsidR="00D15905" w:rsidRPr="009C4E57">
        <w:rPr>
          <w:sz w:val="23"/>
          <w:szCs w:val="23"/>
        </w:rPr>
        <w:t>1.3</w:t>
      </w:r>
      <w:r w:rsidRPr="009C4E57">
        <w:rPr>
          <w:sz w:val="23"/>
          <w:szCs w:val="23"/>
        </w:rPr>
        <w:t xml:space="preserve">. При </w:t>
      </w:r>
      <w:r w:rsidR="00BB00CC">
        <w:rPr>
          <w:sz w:val="23"/>
          <w:szCs w:val="23"/>
        </w:rPr>
        <w:t>выполнении работ</w:t>
      </w:r>
      <w:r w:rsidRPr="009C4E57">
        <w:rPr>
          <w:sz w:val="23"/>
          <w:szCs w:val="23"/>
        </w:rPr>
        <w:t xml:space="preserve"> на объекте Заказчика</w:t>
      </w:r>
      <w:r w:rsidR="002752D3" w:rsidRPr="009C4E57">
        <w:rPr>
          <w:sz w:val="23"/>
          <w:szCs w:val="23"/>
        </w:rPr>
        <w:t>,</w:t>
      </w:r>
      <w:r w:rsidRPr="009C4E57">
        <w:rPr>
          <w:sz w:val="23"/>
          <w:szCs w:val="23"/>
        </w:rPr>
        <w:t xml:space="preserve"> обеспечить соблюдение своими специалистами Правил техники безопасности, действующих на объекте Заказчика.</w:t>
      </w:r>
    </w:p>
    <w:p w14:paraId="14E11375" w14:textId="757C14C7" w:rsidR="00D15905" w:rsidRPr="009C4E57" w:rsidRDefault="00D15905" w:rsidP="00D15905">
      <w:pPr>
        <w:shd w:val="clear" w:color="auto" w:fill="FFFFFF"/>
        <w:suppressAutoHyphens/>
        <w:jc w:val="both"/>
        <w:rPr>
          <w:sz w:val="23"/>
          <w:szCs w:val="23"/>
        </w:rPr>
      </w:pPr>
      <w:r w:rsidRPr="009C4E57">
        <w:rPr>
          <w:sz w:val="23"/>
          <w:szCs w:val="23"/>
        </w:rPr>
        <w:t xml:space="preserve">2.1.4.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BB00CC">
        <w:rPr>
          <w:sz w:val="23"/>
          <w:szCs w:val="23"/>
        </w:rPr>
        <w:t>выполни</w:t>
      </w:r>
      <w:r w:rsidR="00CA3A8B">
        <w:rPr>
          <w:sz w:val="23"/>
          <w:szCs w:val="23"/>
        </w:rPr>
        <w:t>ть работы</w:t>
      </w:r>
      <w:r w:rsidRPr="009C4E57">
        <w:rPr>
          <w:sz w:val="23"/>
          <w:szCs w:val="23"/>
        </w:rPr>
        <w:t xml:space="preserve"> в срок, установленный Контрактом.</w:t>
      </w:r>
    </w:p>
    <w:p w14:paraId="19B427C7" w14:textId="6E112E2C" w:rsidR="00D15905" w:rsidRPr="00792B08" w:rsidRDefault="00D15905" w:rsidP="00D15905">
      <w:pPr>
        <w:shd w:val="clear" w:color="auto" w:fill="FFFFFF"/>
        <w:tabs>
          <w:tab w:val="left" w:pos="0"/>
        </w:tabs>
        <w:suppressAutoHyphens/>
        <w:jc w:val="both"/>
        <w:rPr>
          <w:sz w:val="23"/>
          <w:szCs w:val="23"/>
        </w:rPr>
      </w:pPr>
      <w:r w:rsidRPr="00792B08">
        <w:rPr>
          <w:spacing w:val="-1"/>
          <w:sz w:val="23"/>
          <w:szCs w:val="23"/>
        </w:rPr>
        <w:t xml:space="preserve">2.1.5. </w:t>
      </w:r>
      <w:r w:rsidRPr="00792B08">
        <w:rPr>
          <w:sz w:val="23"/>
          <w:szCs w:val="23"/>
        </w:rPr>
        <w:t xml:space="preserve">Незамедлительно известить Заказчика и до получения от него указаний приостановить </w:t>
      </w:r>
      <w:r w:rsidR="00165229">
        <w:rPr>
          <w:sz w:val="23"/>
          <w:szCs w:val="23"/>
        </w:rPr>
        <w:t>выполнение работ</w:t>
      </w:r>
      <w:r w:rsidRPr="00792B08">
        <w:rPr>
          <w:sz w:val="23"/>
          <w:szCs w:val="23"/>
        </w:rPr>
        <w:t xml:space="preserve"> при обнаружении возможных неблагоприятных для </w:t>
      </w:r>
      <w:r w:rsidR="002752D3">
        <w:rPr>
          <w:sz w:val="23"/>
          <w:szCs w:val="23"/>
        </w:rPr>
        <w:t>З</w:t>
      </w:r>
      <w:r w:rsidRPr="00792B08">
        <w:rPr>
          <w:sz w:val="23"/>
          <w:szCs w:val="23"/>
        </w:rPr>
        <w:t xml:space="preserve">аказчика последствий </w:t>
      </w:r>
      <w:r w:rsidR="00BB00CC">
        <w:rPr>
          <w:sz w:val="23"/>
          <w:szCs w:val="23"/>
        </w:rPr>
        <w:t>выполнения работ</w:t>
      </w:r>
      <w:r w:rsidRPr="00792B08">
        <w:rPr>
          <w:sz w:val="23"/>
          <w:szCs w:val="23"/>
        </w:rPr>
        <w:t xml:space="preserve">, либо иных обстоятельств, угрожающих причинением какого-либо вреда </w:t>
      </w:r>
      <w:r w:rsidR="002752D3">
        <w:rPr>
          <w:sz w:val="23"/>
          <w:szCs w:val="23"/>
        </w:rPr>
        <w:t>З</w:t>
      </w:r>
      <w:r w:rsidRPr="00792B08">
        <w:rPr>
          <w:sz w:val="23"/>
          <w:szCs w:val="23"/>
        </w:rPr>
        <w:t>аказчику или имуществу.</w:t>
      </w:r>
    </w:p>
    <w:p w14:paraId="2F66C094" w14:textId="4F8E720F" w:rsidR="00D15905" w:rsidRPr="00792B08" w:rsidRDefault="00D15905" w:rsidP="00D15905">
      <w:pPr>
        <w:shd w:val="clear" w:color="auto" w:fill="FFFFFF"/>
        <w:suppressAutoHyphens/>
        <w:jc w:val="both"/>
        <w:rPr>
          <w:sz w:val="23"/>
          <w:szCs w:val="23"/>
        </w:rPr>
      </w:pPr>
      <w:r w:rsidRPr="00792B08">
        <w:rPr>
          <w:sz w:val="23"/>
          <w:szCs w:val="23"/>
        </w:rPr>
        <w:t xml:space="preserve">2.1.6. Нести риск случайной гибели или случайного повреждения результата </w:t>
      </w:r>
      <w:r w:rsidR="00165229">
        <w:rPr>
          <w:sz w:val="23"/>
          <w:szCs w:val="23"/>
        </w:rPr>
        <w:t>выполненных работ</w:t>
      </w:r>
      <w:r w:rsidRPr="00792B08">
        <w:rPr>
          <w:sz w:val="23"/>
          <w:szCs w:val="23"/>
        </w:rPr>
        <w:t xml:space="preserve"> до ее приемки Заказчиком.</w:t>
      </w:r>
    </w:p>
    <w:p w14:paraId="13F6CBF4" w14:textId="2A8B3AC1" w:rsidR="00D15905" w:rsidRPr="00792B08" w:rsidRDefault="00D15905" w:rsidP="00D15905">
      <w:pPr>
        <w:shd w:val="clear" w:color="auto" w:fill="FFFFFF"/>
        <w:suppressAutoHyphens/>
        <w:jc w:val="both"/>
        <w:rPr>
          <w:sz w:val="23"/>
          <w:szCs w:val="23"/>
        </w:rPr>
      </w:pPr>
      <w:r w:rsidRPr="00792B08">
        <w:rPr>
          <w:sz w:val="23"/>
          <w:szCs w:val="23"/>
        </w:rPr>
        <w:t xml:space="preserve">2.1.7. </w:t>
      </w:r>
      <w:r w:rsidR="0086437B">
        <w:rPr>
          <w:sz w:val="23"/>
          <w:szCs w:val="23"/>
        </w:rPr>
        <w:t>Подрядчик</w:t>
      </w:r>
      <w:r w:rsidRPr="00792B08">
        <w:rPr>
          <w:sz w:val="23"/>
          <w:szCs w:val="23"/>
        </w:rPr>
        <w:t xml:space="preserve"> принимает на себя всю ответственность, связанную с причинением ущерба имуществу Заказчика и здоровью третьих лиц в результате действий работников </w:t>
      </w:r>
      <w:r w:rsidR="0086437B">
        <w:rPr>
          <w:sz w:val="23"/>
          <w:szCs w:val="23"/>
        </w:rPr>
        <w:t>Подрядчика</w:t>
      </w:r>
      <w:r w:rsidRPr="00792B08">
        <w:rPr>
          <w:sz w:val="23"/>
          <w:szCs w:val="23"/>
        </w:rPr>
        <w:t>.</w:t>
      </w:r>
    </w:p>
    <w:p w14:paraId="7DFB0F7A" w14:textId="7F0972C8" w:rsidR="00D15905" w:rsidRPr="00792B08" w:rsidRDefault="00D15905" w:rsidP="009C4E57">
      <w:pPr>
        <w:shd w:val="clear" w:color="auto" w:fill="FFFFFF"/>
        <w:suppressAutoHyphens/>
        <w:jc w:val="both"/>
        <w:rPr>
          <w:sz w:val="23"/>
          <w:szCs w:val="23"/>
        </w:rPr>
      </w:pPr>
      <w:r w:rsidRPr="00792B08">
        <w:rPr>
          <w:sz w:val="23"/>
          <w:szCs w:val="23"/>
        </w:rPr>
        <w:t xml:space="preserve">2.1.8. Выполнять устные и письменные указания уполномоченного представителя Заказчика, касающиеся </w:t>
      </w:r>
      <w:r w:rsidR="009C4E57">
        <w:rPr>
          <w:sz w:val="23"/>
          <w:szCs w:val="23"/>
        </w:rPr>
        <w:t>выполняемых работ</w:t>
      </w:r>
      <w:r w:rsidRPr="00792B08">
        <w:rPr>
          <w:sz w:val="23"/>
          <w:szCs w:val="23"/>
        </w:rPr>
        <w:t>.</w:t>
      </w:r>
    </w:p>
    <w:p w14:paraId="238DB23C" w14:textId="6D5020BA" w:rsidR="00D15905" w:rsidRPr="00792B08" w:rsidRDefault="00D15905" w:rsidP="009C4E57">
      <w:pPr>
        <w:shd w:val="clear" w:color="auto" w:fill="FFFFFF"/>
        <w:suppressAutoHyphens/>
        <w:jc w:val="both"/>
        <w:rPr>
          <w:sz w:val="23"/>
          <w:szCs w:val="23"/>
        </w:rPr>
      </w:pPr>
      <w:r w:rsidRPr="00792B08">
        <w:rPr>
          <w:sz w:val="23"/>
          <w:szCs w:val="23"/>
        </w:rPr>
        <w:t xml:space="preserve">2.1.9. </w:t>
      </w:r>
      <w:r w:rsidRPr="00792B08">
        <w:rPr>
          <w:color w:val="000000" w:themeColor="text1"/>
          <w:sz w:val="23"/>
          <w:szCs w:val="23"/>
        </w:rPr>
        <w:t xml:space="preserve">Передать </w:t>
      </w:r>
      <w:r w:rsidRPr="00792B08">
        <w:rPr>
          <w:color w:val="000000" w:themeColor="text1"/>
          <w:spacing w:val="-1"/>
          <w:sz w:val="23"/>
          <w:szCs w:val="23"/>
        </w:rPr>
        <w:t>Заказчику</w:t>
      </w:r>
      <w:r w:rsidRPr="00792B08">
        <w:rPr>
          <w:color w:val="000000" w:themeColor="text1"/>
          <w:sz w:val="23"/>
          <w:szCs w:val="23"/>
        </w:rPr>
        <w:t xml:space="preserve"> надлежащим образом оформленные документы: счет на оплату (счет-фактуру), а</w:t>
      </w:r>
      <w:r w:rsidRPr="00792B08">
        <w:rPr>
          <w:sz w:val="23"/>
          <w:szCs w:val="23"/>
        </w:rPr>
        <w:t xml:space="preserve">кт </w:t>
      </w:r>
      <w:r w:rsidR="00801330">
        <w:rPr>
          <w:sz w:val="23"/>
          <w:szCs w:val="23"/>
        </w:rPr>
        <w:t>выполненных работ</w:t>
      </w:r>
      <w:r w:rsidRPr="00792B08">
        <w:rPr>
          <w:color w:val="000000" w:themeColor="text1"/>
          <w:sz w:val="23"/>
          <w:szCs w:val="23"/>
        </w:rPr>
        <w:t xml:space="preserve"> и иные документы, предусмотренные Контрактом.</w:t>
      </w:r>
    </w:p>
    <w:p w14:paraId="0DFB6577" w14:textId="2B7B5C53" w:rsidR="00D15905" w:rsidRPr="00792B08" w:rsidRDefault="00D15905" w:rsidP="009C4E57">
      <w:pPr>
        <w:shd w:val="clear" w:color="auto" w:fill="FFFFFF"/>
        <w:tabs>
          <w:tab w:val="left" w:pos="0"/>
        </w:tabs>
        <w:suppressAutoHyphens/>
        <w:jc w:val="both"/>
        <w:rPr>
          <w:sz w:val="23"/>
          <w:szCs w:val="23"/>
        </w:rPr>
      </w:pPr>
      <w:r w:rsidRPr="00792B08">
        <w:rPr>
          <w:spacing w:val="2"/>
          <w:sz w:val="23"/>
          <w:szCs w:val="23"/>
        </w:rPr>
        <w:t xml:space="preserve">2.1.10. </w:t>
      </w:r>
      <w:r w:rsidRPr="00792B08">
        <w:rPr>
          <w:spacing w:val="-1"/>
          <w:sz w:val="23"/>
          <w:szCs w:val="23"/>
        </w:rPr>
        <w:t xml:space="preserve">Устранять по требованию Заказчика все выявленные недостатки, если в процессе </w:t>
      </w:r>
      <w:r w:rsidR="009C4E57">
        <w:rPr>
          <w:spacing w:val="-1"/>
          <w:sz w:val="23"/>
          <w:szCs w:val="23"/>
        </w:rPr>
        <w:t>выполнения работ</w:t>
      </w:r>
      <w:r w:rsidRPr="00792B08">
        <w:rPr>
          <w:spacing w:val="-1"/>
          <w:sz w:val="23"/>
          <w:szCs w:val="23"/>
        </w:rPr>
        <w:t xml:space="preserve"> </w:t>
      </w:r>
      <w:r w:rsidR="0086437B">
        <w:rPr>
          <w:spacing w:val="-1"/>
          <w:sz w:val="23"/>
          <w:szCs w:val="23"/>
        </w:rPr>
        <w:t>Подрядчик</w:t>
      </w:r>
      <w:r w:rsidRPr="00792B08">
        <w:rPr>
          <w:spacing w:val="-1"/>
          <w:sz w:val="23"/>
          <w:szCs w:val="23"/>
        </w:rPr>
        <w:t xml:space="preserve"> допустил отступления от условий Контракта, Технического задания, ухудшившие качество </w:t>
      </w:r>
      <w:r w:rsidR="009C4E57">
        <w:rPr>
          <w:spacing w:val="-1"/>
          <w:sz w:val="23"/>
          <w:szCs w:val="23"/>
        </w:rPr>
        <w:t>выполненных работ</w:t>
      </w:r>
      <w:r w:rsidRPr="00792B08">
        <w:rPr>
          <w:spacing w:val="-1"/>
          <w:sz w:val="23"/>
          <w:szCs w:val="23"/>
        </w:rPr>
        <w:t>.</w:t>
      </w:r>
    </w:p>
    <w:p w14:paraId="00704C84" w14:textId="10E03681" w:rsidR="00D15905" w:rsidRPr="00792B08" w:rsidRDefault="00D15905" w:rsidP="009C4E57">
      <w:pPr>
        <w:shd w:val="clear" w:color="auto" w:fill="FFFFFF"/>
        <w:tabs>
          <w:tab w:val="left" w:pos="0"/>
        </w:tabs>
        <w:suppressAutoHyphens/>
        <w:jc w:val="both"/>
        <w:rPr>
          <w:sz w:val="23"/>
          <w:szCs w:val="23"/>
        </w:rPr>
      </w:pPr>
      <w:r w:rsidRPr="00792B08">
        <w:rPr>
          <w:sz w:val="23"/>
          <w:szCs w:val="23"/>
        </w:rPr>
        <w:t>2.1.11. Нести иные обязанности, предусмотренные гражданским законодательством РФ.</w:t>
      </w:r>
    </w:p>
    <w:p w14:paraId="0497A658" w14:textId="0A59987D" w:rsidR="00D15905" w:rsidRPr="00792B08" w:rsidRDefault="00D15905" w:rsidP="009C4E57">
      <w:pPr>
        <w:shd w:val="clear" w:color="auto" w:fill="FFFFFF"/>
        <w:tabs>
          <w:tab w:val="left" w:pos="0"/>
        </w:tabs>
        <w:suppressAutoHyphens/>
        <w:jc w:val="both"/>
        <w:rPr>
          <w:b/>
          <w:bCs/>
          <w:sz w:val="23"/>
          <w:szCs w:val="23"/>
        </w:rPr>
      </w:pPr>
      <w:r w:rsidRPr="00792B08">
        <w:rPr>
          <w:b/>
          <w:bCs/>
          <w:sz w:val="23"/>
          <w:szCs w:val="23"/>
        </w:rPr>
        <w:t xml:space="preserve">2.2. </w:t>
      </w:r>
      <w:r w:rsidR="0086437B">
        <w:rPr>
          <w:b/>
          <w:bCs/>
          <w:sz w:val="23"/>
          <w:szCs w:val="23"/>
        </w:rPr>
        <w:t>Подрядчик</w:t>
      </w:r>
      <w:r w:rsidRPr="00792B08">
        <w:rPr>
          <w:b/>
          <w:bCs/>
          <w:sz w:val="23"/>
          <w:szCs w:val="23"/>
        </w:rPr>
        <w:t xml:space="preserve"> </w:t>
      </w:r>
      <w:r w:rsidR="00432C3C" w:rsidRPr="00792B08">
        <w:rPr>
          <w:b/>
          <w:bCs/>
          <w:sz w:val="23"/>
          <w:szCs w:val="23"/>
        </w:rPr>
        <w:t>имеет право</w:t>
      </w:r>
      <w:r w:rsidRPr="00792B08">
        <w:rPr>
          <w:b/>
          <w:bCs/>
          <w:sz w:val="23"/>
          <w:szCs w:val="23"/>
        </w:rPr>
        <w:t>:</w:t>
      </w:r>
    </w:p>
    <w:p w14:paraId="051AD532" w14:textId="607FC33D" w:rsidR="00D15905" w:rsidRPr="00792B08" w:rsidRDefault="00D15905" w:rsidP="009C4E57">
      <w:pPr>
        <w:suppressAutoHyphens/>
        <w:jc w:val="both"/>
        <w:rPr>
          <w:sz w:val="23"/>
          <w:szCs w:val="23"/>
        </w:rPr>
      </w:pPr>
      <w:r w:rsidRPr="00792B08">
        <w:rPr>
          <w:noProof/>
          <w:sz w:val="23"/>
          <w:szCs w:val="23"/>
        </w:rPr>
        <w:t xml:space="preserve">2.2.1. </w:t>
      </w:r>
      <w:r w:rsidRPr="00792B08">
        <w:rPr>
          <w:sz w:val="23"/>
          <w:szCs w:val="23"/>
        </w:rPr>
        <w:t xml:space="preserve">Требовать приёмки </w:t>
      </w:r>
      <w:r w:rsidR="009C4E57">
        <w:rPr>
          <w:spacing w:val="-1"/>
          <w:sz w:val="23"/>
          <w:szCs w:val="23"/>
        </w:rPr>
        <w:t>выполненных работ</w:t>
      </w:r>
      <w:r w:rsidRPr="00792B08">
        <w:rPr>
          <w:sz w:val="23"/>
          <w:szCs w:val="23"/>
        </w:rPr>
        <w:t xml:space="preserve">, а также своевременной оплаты при условии </w:t>
      </w:r>
      <w:r w:rsidR="009C4E57">
        <w:rPr>
          <w:sz w:val="23"/>
          <w:szCs w:val="23"/>
        </w:rPr>
        <w:t>н</w:t>
      </w:r>
      <w:r w:rsidRPr="00792B08">
        <w:rPr>
          <w:sz w:val="23"/>
          <w:szCs w:val="23"/>
        </w:rPr>
        <w:t>адлежащего исполнения своих обязательств, предусмотренных настоящим Контрактом.</w:t>
      </w:r>
    </w:p>
    <w:p w14:paraId="08329B55" w14:textId="1AF1E5B5" w:rsidR="000158EB" w:rsidRPr="00792B08" w:rsidRDefault="00432C3C" w:rsidP="009C4E57">
      <w:pPr>
        <w:jc w:val="both"/>
        <w:rPr>
          <w:b/>
          <w:bCs/>
          <w:sz w:val="23"/>
          <w:szCs w:val="23"/>
        </w:rPr>
      </w:pPr>
      <w:r w:rsidRPr="00792B08">
        <w:rPr>
          <w:b/>
          <w:bCs/>
          <w:sz w:val="23"/>
          <w:szCs w:val="23"/>
        </w:rPr>
        <w:t>2.</w:t>
      </w:r>
      <w:r w:rsidR="000158EB" w:rsidRPr="00792B08">
        <w:rPr>
          <w:b/>
          <w:bCs/>
          <w:sz w:val="23"/>
          <w:szCs w:val="23"/>
        </w:rPr>
        <w:t>3.</w:t>
      </w:r>
      <w:r w:rsidR="00E70F58" w:rsidRPr="00792B08">
        <w:rPr>
          <w:b/>
          <w:bCs/>
          <w:sz w:val="23"/>
          <w:szCs w:val="23"/>
        </w:rPr>
        <w:t xml:space="preserve"> </w:t>
      </w:r>
      <w:r w:rsidR="000158EB" w:rsidRPr="00792B08">
        <w:rPr>
          <w:b/>
          <w:bCs/>
          <w:sz w:val="23"/>
          <w:szCs w:val="23"/>
        </w:rPr>
        <w:t xml:space="preserve">Заказчик </w:t>
      </w:r>
      <w:r w:rsidR="00D15905" w:rsidRPr="00792B08">
        <w:rPr>
          <w:b/>
          <w:bCs/>
          <w:sz w:val="23"/>
          <w:szCs w:val="23"/>
        </w:rPr>
        <w:t>обязан</w:t>
      </w:r>
      <w:r w:rsidR="000158EB" w:rsidRPr="00792B08">
        <w:rPr>
          <w:b/>
          <w:bCs/>
          <w:sz w:val="23"/>
          <w:szCs w:val="23"/>
        </w:rPr>
        <w:t>:</w:t>
      </w:r>
    </w:p>
    <w:p w14:paraId="187DC580" w14:textId="230F2534" w:rsidR="000158EB" w:rsidRPr="00792B08" w:rsidRDefault="00432C3C" w:rsidP="009C4E57">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 xml:space="preserve">.1. Обеспечить доступ специалистов </w:t>
      </w:r>
      <w:r w:rsidR="0086437B">
        <w:rPr>
          <w:sz w:val="23"/>
          <w:szCs w:val="23"/>
        </w:rPr>
        <w:t>Подрядчика</w:t>
      </w:r>
      <w:r w:rsidR="000158EB" w:rsidRPr="00792B08">
        <w:rPr>
          <w:sz w:val="23"/>
          <w:szCs w:val="23"/>
        </w:rPr>
        <w:t xml:space="preserve"> на объект, в предварительно согласованное сторонами рабочее время.</w:t>
      </w:r>
    </w:p>
    <w:p w14:paraId="2C0E8D21" w14:textId="48E64073" w:rsidR="000158EB" w:rsidRPr="00792B08" w:rsidRDefault="00432C3C" w:rsidP="009C4E57">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w:t>
      </w:r>
      <w:r w:rsidR="00D15905" w:rsidRPr="00792B08">
        <w:rPr>
          <w:sz w:val="23"/>
          <w:szCs w:val="23"/>
        </w:rPr>
        <w:t>2.</w:t>
      </w:r>
      <w:r w:rsidR="000158EB" w:rsidRPr="00792B08">
        <w:rPr>
          <w:sz w:val="23"/>
          <w:szCs w:val="23"/>
        </w:rPr>
        <w:t xml:space="preserve"> Обеспечить организацию проведения периодического технического освидетельствования в соответствии с действующими нормами и правилами и участие представителей.</w:t>
      </w:r>
    </w:p>
    <w:p w14:paraId="4548E55C" w14:textId="3F7F8CDA" w:rsidR="000158EB" w:rsidRPr="00792B08" w:rsidRDefault="00432C3C" w:rsidP="009C4E57">
      <w:pPr>
        <w:jc w:val="both"/>
        <w:rPr>
          <w:sz w:val="23"/>
          <w:szCs w:val="23"/>
        </w:rPr>
      </w:pPr>
      <w:r w:rsidRPr="00792B08">
        <w:rPr>
          <w:sz w:val="23"/>
          <w:szCs w:val="23"/>
        </w:rPr>
        <w:t>2</w:t>
      </w:r>
      <w:r w:rsidR="000158EB" w:rsidRPr="00792B08">
        <w:rPr>
          <w:sz w:val="23"/>
          <w:szCs w:val="23"/>
        </w:rPr>
        <w:t>.</w:t>
      </w:r>
      <w:r w:rsidRPr="00792B08">
        <w:rPr>
          <w:sz w:val="23"/>
          <w:szCs w:val="23"/>
        </w:rPr>
        <w:t>3</w:t>
      </w:r>
      <w:r w:rsidR="000158EB" w:rsidRPr="00792B08">
        <w:rPr>
          <w:sz w:val="23"/>
          <w:szCs w:val="23"/>
        </w:rPr>
        <w:t>.3</w:t>
      </w:r>
      <w:r w:rsidR="000158EB" w:rsidRPr="00A81030">
        <w:rPr>
          <w:sz w:val="23"/>
          <w:szCs w:val="23"/>
        </w:rPr>
        <w:t>. Опла</w:t>
      </w:r>
      <w:r w:rsidR="00D15905" w:rsidRPr="00A81030">
        <w:rPr>
          <w:sz w:val="23"/>
          <w:szCs w:val="23"/>
        </w:rPr>
        <w:t>тить</w:t>
      </w:r>
      <w:r w:rsidR="000158EB" w:rsidRPr="00A81030">
        <w:rPr>
          <w:sz w:val="23"/>
          <w:szCs w:val="23"/>
        </w:rPr>
        <w:t xml:space="preserve"> </w:t>
      </w:r>
      <w:r w:rsidR="0086437B">
        <w:rPr>
          <w:sz w:val="23"/>
          <w:szCs w:val="23"/>
        </w:rPr>
        <w:t>Подрядчику</w:t>
      </w:r>
      <w:r w:rsidR="000158EB" w:rsidRPr="00A81030">
        <w:rPr>
          <w:sz w:val="23"/>
          <w:szCs w:val="23"/>
        </w:rPr>
        <w:t xml:space="preserve"> </w:t>
      </w:r>
      <w:r w:rsidR="00A81030" w:rsidRPr="00A81030">
        <w:rPr>
          <w:sz w:val="23"/>
          <w:szCs w:val="23"/>
        </w:rPr>
        <w:t>работы</w:t>
      </w:r>
      <w:r w:rsidR="00D15905" w:rsidRPr="00A81030">
        <w:rPr>
          <w:sz w:val="23"/>
          <w:szCs w:val="23"/>
        </w:rPr>
        <w:t>, оказанные</w:t>
      </w:r>
      <w:r w:rsidR="008E08AB">
        <w:rPr>
          <w:sz w:val="23"/>
          <w:szCs w:val="23"/>
        </w:rPr>
        <w:t xml:space="preserve"> в соответствии с</w:t>
      </w:r>
      <w:r w:rsidR="000158EB" w:rsidRPr="00A81030">
        <w:rPr>
          <w:sz w:val="23"/>
          <w:szCs w:val="23"/>
        </w:rPr>
        <w:t xml:space="preserve"> настоящ</w:t>
      </w:r>
      <w:r w:rsidR="008E08AB">
        <w:rPr>
          <w:sz w:val="23"/>
          <w:szCs w:val="23"/>
        </w:rPr>
        <w:t>им</w:t>
      </w:r>
      <w:r w:rsidR="000158EB" w:rsidRPr="00A81030">
        <w:rPr>
          <w:sz w:val="23"/>
          <w:szCs w:val="23"/>
        </w:rPr>
        <w:t xml:space="preserve"> </w:t>
      </w:r>
      <w:r w:rsidR="003031EF" w:rsidRPr="00A81030">
        <w:rPr>
          <w:sz w:val="23"/>
          <w:szCs w:val="23"/>
        </w:rPr>
        <w:t>Контракт</w:t>
      </w:r>
      <w:r w:rsidR="008E08AB">
        <w:rPr>
          <w:sz w:val="23"/>
          <w:szCs w:val="23"/>
        </w:rPr>
        <w:t>ом</w:t>
      </w:r>
      <w:r w:rsidR="000158EB" w:rsidRPr="00A81030">
        <w:rPr>
          <w:sz w:val="23"/>
          <w:szCs w:val="23"/>
        </w:rPr>
        <w:t>.</w:t>
      </w:r>
    </w:p>
    <w:p w14:paraId="1F5CB77E" w14:textId="6154F4E5" w:rsidR="00D15905" w:rsidRPr="00820475" w:rsidRDefault="00432C3C" w:rsidP="009C4E57">
      <w:pPr>
        <w:shd w:val="clear" w:color="auto" w:fill="FFFFFF"/>
        <w:suppressAutoHyphens/>
        <w:ind w:left="-284" w:firstLine="284"/>
        <w:jc w:val="both"/>
        <w:rPr>
          <w:sz w:val="23"/>
          <w:szCs w:val="23"/>
        </w:rPr>
      </w:pPr>
      <w:r w:rsidRPr="00820475">
        <w:rPr>
          <w:sz w:val="23"/>
          <w:szCs w:val="23"/>
        </w:rPr>
        <w:t>2.3</w:t>
      </w:r>
      <w:r w:rsidR="00D15905" w:rsidRPr="00820475">
        <w:rPr>
          <w:sz w:val="23"/>
          <w:szCs w:val="23"/>
        </w:rPr>
        <w:t xml:space="preserve">.4. Своевременно произвести оплату </w:t>
      </w:r>
      <w:r w:rsidR="00A81030" w:rsidRPr="00820475">
        <w:rPr>
          <w:spacing w:val="-1"/>
          <w:sz w:val="23"/>
          <w:szCs w:val="23"/>
        </w:rPr>
        <w:t xml:space="preserve">выполненных работ </w:t>
      </w:r>
      <w:r w:rsidR="0086437B">
        <w:rPr>
          <w:sz w:val="23"/>
          <w:szCs w:val="23"/>
        </w:rPr>
        <w:t>Подрядчиком</w:t>
      </w:r>
      <w:r w:rsidR="00D15905" w:rsidRPr="00820475">
        <w:rPr>
          <w:sz w:val="23"/>
          <w:szCs w:val="23"/>
        </w:rPr>
        <w:t>.</w:t>
      </w:r>
    </w:p>
    <w:p w14:paraId="42F82BD3" w14:textId="45D18ABE" w:rsidR="00D15905" w:rsidRPr="00792B08" w:rsidRDefault="00432C3C" w:rsidP="009C4E57">
      <w:pPr>
        <w:shd w:val="clear" w:color="auto" w:fill="FFFFFF"/>
        <w:suppressAutoHyphens/>
        <w:jc w:val="both"/>
        <w:rPr>
          <w:sz w:val="23"/>
          <w:szCs w:val="23"/>
        </w:rPr>
      </w:pPr>
      <w:r w:rsidRPr="00820475">
        <w:rPr>
          <w:sz w:val="23"/>
          <w:szCs w:val="23"/>
        </w:rPr>
        <w:t>2</w:t>
      </w:r>
      <w:r w:rsidR="00D15905" w:rsidRPr="00820475">
        <w:rPr>
          <w:sz w:val="23"/>
          <w:szCs w:val="23"/>
        </w:rPr>
        <w:t>.</w:t>
      </w:r>
      <w:r w:rsidRPr="00820475">
        <w:rPr>
          <w:sz w:val="23"/>
          <w:szCs w:val="23"/>
        </w:rPr>
        <w:t>3</w:t>
      </w:r>
      <w:r w:rsidR="00D15905" w:rsidRPr="00820475">
        <w:rPr>
          <w:sz w:val="23"/>
          <w:szCs w:val="23"/>
        </w:rPr>
        <w:t xml:space="preserve">.5. Осуществить приемку </w:t>
      </w:r>
      <w:r w:rsidR="00A81030" w:rsidRPr="00820475">
        <w:rPr>
          <w:spacing w:val="-1"/>
          <w:sz w:val="23"/>
          <w:szCs w:val="23"/>
        </w:rPr>
        <w:t>выполненных работ</w:t>
      </w:r>
      <w:r w:rsidR="00D15905" w:rsidRPr="00820475">
        <w:rPr>
          <w:sz w:val="23"/>
          <w:szCs w:val="23"/>
        </w:rPr>
        <w:t xml:space="preserve">, составлять и подписать соответствующие документы (акт </w:t>
      </w:r>
      <w:r w:rsidR="00A81030" w:rsidRPr="00820475">
        <w:rPr>
          <w:spacing w:val="-1"/>
          <w:sz w:val="23"/>
          <w:szCs w:val="23"/>
        </w:rPr>
        <w:t>выполненных работ</w:t>
      </w:r>
      <w:r w:rsidR="00D15905" w:rsidRPr="00820475">
        <w:rPr>
          <w:sz w:val="23"/>
          <w:szCs w:val="23"/>
        </w:rPr>
        <w:t xml:space="preserve"> и т.д.).</w:t>
      </w:r>
    </w:p>
    <w:p w14:paraId="38D35B27" w14:textId="3344258F" w:rsidR="00D15905" w:rsidRPr="00792B08" w:rsidRDefault="00432C3C" w:rsidP="00D15905">
      <w:pPr>
        <w:jc w:val="both"/>
        <w:rPr>
          <w:sz w:val="23"/>
          <w:szCs w:val="23"/>
        </w:rPr>
      </w:pPr>
      <w:r w:rsidRPr="00792B08">
        <w:rPr>
          <w:sz w:val="23"/>
          <w:szCs w:val="23"/>
        </w:rPr>
        <w:t>2</w:t>
      </w:r>
      <w:r w:rsidR="00D15905" w:rsidRPr="00792B08">
        <w:rPr>
          <w:sz w:val="23"/>
          <w:szCs w:val="23"/>
        </w:rPr>
        <w:t>.</w:t>
      </w:r>
      <w:r w:rsidRPr="00792B08">
        <w:rPr>
          <w:sz w:val="23"/>
          <w:szCs w:val="23"/>
        </w:rPr>
        <w:t>3</w:t>
      </w:r>
      <w:r w:rsidR="00D15905" w:rsidRPr="00792B08">
        <w:rPr>
          <w:sz w:val="23"/>
          <w:szCs w:val="23"/>
        </w:rPr>
        <w:t xml:space="preserve">.6. При обнаружении в ходе </w:t>
      </w:r>
      <w:r w:rsidR="00A81030">
        <w:rPr>
          <w:spacing w:val="-1"/>
          <w:sz w:val="23"/>
          <w:szCs w:val="23"/>
        </w:rPr>
        <w:t>выполнения работ</w:t>
      </w:r>
      <w:r w:rsidR="00D15905" w:rsidRPr="00792B08">
        <w:rPr>
          <w:sz w:val="23"/>
          <w:szCs w:val="23"/>
        </w:rPr>
        <w:t xml:space="preserve"> отступлений от условий Контракта, которые могут ухудшить </w:t>
      </w:r>
      <w:r w:rsidR="00A81030">
        <w:rPr>
          <w:sz w:val="23"/>
          <w:szCs w:val="23"/>
        </w:rPr>
        <w:t xml:space="preserve">качество </w:t>
      </w:r>
      <w:r w:rsidR="00A81030">
        <w:rPr>
          <w:spacing w:val="-1"/>
          <w:sz w:val="23"/>
          <w:szCs w:val="23"/>
        </w:rPr>
        <w:t>выполненных работ</w:t>
      </w:r>
      <w:r w:rsidR="00D15905" w:rsidRPr="00792B08">
        <w:rPr>
          <w:sz w:val="23"/>
          <w:szCs w:val="23"/>
        </w:rPr>
        <w:t xml:space="preserve">, или иных недостатков, немедленно заявить об этом </w:t>
      </w:r>
      <w:r w:rsidR="0086437B">
        <w:rPr>
          <w:sz w:val="23"/>
          <w:szCs w:val="23"/>
        </w:rPr>
        <w:t>Подрядчику</w:t>
      </w:r>
      <w:r w:rsidR="00D15905" w:rsidRPr="00792B08">
        <w:rPr>
          <w:sz w:val="23"/>
          <w:szCs w:val="23"/>
        </w:rPr>
        <w:t xml:space="preserve"> в письменной форме, назначив срок для их устранения</w:t>
      </w:r>
      <w:r w:rsidR="00A075F0">
        <w:rPr>
          <w:sz w:val="23"/>
          <w:szCs w:val="23"/>
        </w:rPr>
        <w:t>.</w:t>
      </w:r>
    </w:p>
    <w:p w14:paraId="3966BE8E" w14:textId="5250549E" w:rsidR="00D15905" w:rsidRPr="00792B08" w:rsidRDefault="00432C3C" w:rsidP="00D15905">
      <w:pPr>
        <w:jc w:val="both"/>
        <w:rPr>
          <w:b/>
          <w:bCs/>
          <w:sz w:val="23"/>
          <w:szCs w:val="23"/>
        </w:rPr>
      </w:pPr>
      <w:r w:rsidRPr="00792B08">
        <w:rPr>
          <w:b/>
          <w:bCs/>
          <w:sz w:val="23"/>
          <w:szCs w:val="23"/>
        </w:rPr>
        <w:t>2</w:t>
      </w:r>
      <w:r w:rsidR="00D15905" w:rsidRPr="00792B08">
        <w:rPr>
          <w:b/>
          <w:bCs/>
          <w:sz w:val="23"/>
          <w:szCs w:val="23"/>
        </w:rPr>
        <w:t>.</w:t>
      </w:r>
      <w:r w:rsidRPr="00792B08">
        <w:rPr>
          <w:b/>
          <w:bCs/>
          <w:sz w:val="23"/>
          <w:szCs w:val="23"/>
        </w:rPr>
        <w:t>4</w:t>
      </w:r>
      <w:r w:rsidR="00D15905" w:rsidRPr="00792B08">
        <w:rPr>
          <w:b/>
          <w:bCs/>
          <w:sz w:val="23"/>
          <w:szCs w:val="23"/>
        </w:rPr>
        <w:t xml:space="preserve">. Заказчик </w:t>
      </w:r>
      <w:r w:rsidRPr="00792B08">
        <w:rPr>
          <w:b/>
          <w:bCs/>
          <w:sz w:val="23"/>
          <w:szCs w:val="23"/>
        </w:rPr>
        <w:t>имеет право</w:t>
      </w:r>
      <w:r w:rsidR="00D15905" w:rsidRPr="00792B08">
        <w:rPr>
          <w:b/>
          <w:bCs/>
          <w:sz w:val="23"/>
          <w:szCs w:val="23"/>
        </w:rPr>
        <w:t>:</w:t>
      </w:r>
    </w:p>
    <w:p w14:paraId="0DF4BF21" w14:textId="2DE85ADF" w:rsidR="00432C3C" w:rsidRPr="00792B08" w:rsidRDefault="00432C3C" w:rsidP="00432C3C">
      <w:pPr>
        <w:shd w:val="clear" w:color="auto" w:fill="FFFFFF"/>
        <w:suppressAutoHyphens/>
        <w:jc w:val="both"/>
        <w:rPr>
          <w:sz w:val="23"/>
          <w:szCs w:val="23"/>
        </w:rPr>
      </w:pPr>
      <w:r w:rsidRPr="00792B08">
        <w:rPr>
          <w:sz w:val="23"/>
          <w:szCs w:val="23"/>
        </w:rPr>
        <w:t xml:space="preserve">2.4.1. Осуществлять контроль за ходом и качеством </w:t>
      </w:r>
      <w:r w:rsidR="00A81030">
        <w:rPr>
          <w:spacing w:val="-1"/>
          <w:sz w:val="23"/>
          <w:szCs w:val="23"/>
        </w:rPr>
        <w:t xml:space="preserve">выполнения работ </w:t>
      </w:r>
      <w:r w:rsidR="0086437B">
        <w:rPr>
          <w:sz w:val="23"/>
          <w:szCs w:val="23"/>
        </w:rPr>
        <w:t>Подрядчиком</w:t>
      </w:r>
      <w:r w:rsidRPr="00792B08">
        <w:rPr>
          <w:sz w:val="23"/>
          <w:szCs w:val="23"/>
        </w:rPr>
        <w:t xml:space="preserve"> по настоящему Контракту, требовать устранения недостатков (несоответствия) </w:t>
      </w:r>
      <w:r w:rsidR="004D2ED5">
        <w:rPr>
          <w:sz w:val="23"/>
          <w:szCs w:val="23"/>
        </w:rPr>
        <w:t>выполнения работ</w:t>
      </w:r>
      <w:r w:rsidRPr="00792B08">
        <w:rPr>
          <w:sz w:val="23"/>
          <w:szCs w:val="23"/>
        </w:rPr>
        <w:t>.</w:t>
      </w:r>
    </w:p>
    <w:p w14:paraId="01550339" w14:textId="4F91F6FF" w:rsidR="00432C3C" w:rsidRPr="00792B08" w:rsidRDefault="00432C3C" w:rsidP="00432C3C">
      <w:pPr>
        <w:shd w:val="clear" w:color="auto" w:fill="FFFFFF"/>
        <w:suppressAutoHyphens/>
        <w:jc w:val="both"/>
        <w:rPr>
          <w:sz w:val="23"/>
          <w:szCs w:val="23"/>
        </w:rPr>
      </w:pPr>
      <w:r w:rsidRPr="00792B08">
        <w:rPr>
          <w:sz w:val="23"/>
          <w:szCs w:val="23"/>
        </w:rPr>
        <w:t xml:space="preserve">2.4.2. Требовать от </w:t>
      </w:r>
      <w:r w:rsidR="0086437B">
        <w:rPr>
          <w:sz w:val="23"/>
          <w:szCs w:val="23"/>
        </w:rPr>
        <w:t>Подрядчика</w:t>
      </w:r>
      <w:r w:rsidRPr="00792B08">
        <w:rPr>
          <w:sz w:val="23"/>
          <w:szCs w:val="23"/>
        </w:rPr>
        <w:t xml:space="preserve"> </w:t>
      </w:r>
      <w:r w:rsidR="004D2ED5">
        <w:rPr>
          <w:sz w:val="23"/>
          <w:szCs w:val="23"/>
        </w:rPr>
        <w:t>выполнения всех работ</w:t>
      </w:r>
      <w:r w:rsidRPr="00792B08">
        <w:rPr>
          <w:sz w:val="23"/>
          <w:szCs w:val="23"/>
        </w:rPr>
        <w:t xml:space="preserve"> согласно Техническому заданию (Приложение № 1 к Контракту).</w:t>
      </w:r>
    </w:p>
    <w:p w14:paraId="256018F7" w14:textId="589A209A" w:rsidR="00432C3C" w:rsidRPr="00792B08" w:rsidRDefault="00432C3C" w:rsidP="00432C3C">
      <w:pPr>
        <w:shd w:val="clear" w:color="auto" w:fill="FFFFFF"/>
        <w:suppressAutoHyphens/>
        <w:jc w:val="both"/>
        <w:rPr>
          <w:sz w:val="23"/>
          <w:szCs w:val="23"/>
        </w:rPr>
      </w:pPr>
      <w:r w:rsidRPr="00792B08">
        <w:rPr>
          <w:sz w:val="23"/>
          <w:szCs w:val="23"/>
        </w:rPr>
        <w:t xml:space="preserve">2.4.3. Требовать от </w:t>
      </w:r>
      <w:r w:rsidR="0086437B">
        <w:rPr>
          <w:sz w:val="23"/>
          <w:szCs w:val="23"/>
        </w:rPr>
        <w:t>Подрядчика</w:t>
      </w:r>
      <w:r w:rsidRPr="00792B08">
        <w:rPr>
          <w:sz w:val="23"/>
          <w:szCs w:val="23"/>
        </w:rPr>
        <w:t xml:space="preserve"> предоставления надлежащим образом оформленной отчетной документации и материалов, подтверждающих исполнение обязательств по </w:t>
      </w:r>
      <w:r w:rsidR="004D2ED5">
        <w:rPr>
          <w:sz w:val="23"/>
          <w:szCs w:val="23"/>
        </w:rPr>
        <w:t>выполнения работ</w:t>
      </w:r>
      <w:r w:rsidRPr="00792B08">
        <w:rPr>
          <w:sz w:val="23"/>
          <w:szCs w:val="23"/>
        </w:rPr>
        <w:t>.</w:t>
      </w:r>
    </w:p>
    <w:p w14:paraId="72AA7B31" w14:textId="140E81A7" w:rsidR="00432C3C" w:rsidRPr="00792B08" w:rsidRDefault="00432C3C" w:rsidP="00432C3C">
      <w:pPr>
        <w:shd w:val="clear" w:color="auto" w:fill="FFFFFF"/>
        <w:suppressAutoHyphens/>
        <w:jc w:val="both"/>
        <w:rPr>
          <w:sz w:val="23"/>
          <w:szCs w:val="23"/>
        </w:rPr>
      </w:pPr>
      <w:r w:rsidRPr="00792B08">
        <w:rPr>
          <w:sz w:val="23"/>
          <w:szCs w:val="23"/>
        </w:rPr>
        <w:t xml:space="preserve">2.4.4. Проверять соответствие фактически </w:t>
      </w:r>
      <w:r w:rsidR="00820475" w:rsidRPr="00820475">
        <w:rPr>
          <w:spacing w:val="-1"/>
          <w:sz w:val="23"/>
          <w:szCs w:val="23"/>
        </w:rPr>
        <w:t>выполненных работ</w:t>
      </w:r>
      <w:r w:rsidRPr="00792B08">
        <w:rPr>
          <w:sz w:val="23"/>
          <w:szCs w:val="23"/>
        </w:rPr>
        <w:t xml:space="preserve"> по Контракту, выставленному к оплате</w:t>
      </w:r>
      <w:r w:rsidR="008F68F1">
        <w:rPr>
          <w:sz w:val="23"/>
          <w:szCs w:val="23"/>
        </w:rPr>
        <w:t xml:space="preserve"> счету и</w:t>
      </w:r>
      <w:r w:rsidRPr="00792B08">
        <w:rPr>
          <w:sz w:val="23"/>
          <w:szCs w:val="23"/>
        </w:rPr>
        <w:t xml:space="preserve"> документу о приемке.</w:t>
      </w:r>
    </w:p>
    <w:p w14:paraId="1145013D" w14:textId="074A84A5" w:rsidR="00432C3C" w:rsidRPr="00792B08" w:rsidRDefault="00204402" w:rsidP="00432C3C">
      <w:pPr>
        <w:shd w:val="clear" w:color="auto" w:fill="FFFFFF"/>
        <w:suppressAutoHyphens/>
        <w:jc w:val="both"/>
        <w:rPr>
          <w:sz w:val="23"/>
          <w:szCs w:val="23"/>
        </w:rPr>
      </w:pPr>
      <w:r>
        <w:rPr>
          <w:sz w:val="23"/>
          <w:szCs w:val="23"/>
        </w:rPr>
        <w:t>2.4.5. При невыполнении</w:t>
      </w:r>
      <w:r w:rsidR="00432C3C" w:rsidRPr="00792B08">
        <w:rPr>
          <w:sz w:val="23"/>
          <w:szCs w:val="23"/>
        </w:rPr>
        <w:t xml:space="preserve"> или некачественном </w:t>
      </w:r>
      <w:r w:rsidR="00820475" w:rsidRPr="00820475">
        <w:rPr>
          <w:spacing w:val="-1"/>
          <w:sz w:val="23"/>
          <w:szCs w:val="23"/>
        </w:rPr>
        <w:t>выполнен</w:t>
      </w:r>
      <w:r w:rsidR="00820475">
        <w:rPr>
          <w:spacing w:val="-1"/>
          <w:sz w:val="23"/>
          <w:szCs w:val="23"/>
        </w:rPr>
        <w:t>ии</w:t>
      </w:r>
      <w:r w:rsidR="00820475" w:rsidRPr="00820475">
        <w:rPr>
          <w:spacing w:val="-1"/>
          <w:sz w:val="23"/>
          <w:szCs w:val="23"/>
        </w:rPr>
        <w:t xml:space="preserve"> работ</w:t>
      </w:r>
      <w:r w:rsidR="00432C3C" w:rsidRPr="00792B08">
        <w:rPr>
          <w:sz w:val="23"/>
          <w:szCs w:val="23"/>
        </w:rPr>
        <w:t xml:space="preserve"> </w:t>
      </w:r>
      <w:r w:rsidR="0086437B">
        <w:rPr>
          <w:sz w:val="23"/>
          <w:szCs w:val="23"/>
        </w:rPr>
        <w:t>Подрядчиком</w:t>
      </w:r>
      <w:r w:rsidR="00432C3C" w:rsidRPr="00792B08">
        <w:rPr>
          <w:sz w:val="23"/>
          <w:szCs w:val="23"/>
        </w:rPr>
        <w:t xml:space="preserve"> задержать подписание двухстороннего Акта </w:t>
      </w:r>
      <w:r w:rsidR="00820475" w:rsidRPr="00820475">
        <w:rPr>
          <w:spacing w:val="-1"/>
          <w:sz w:val="23"/>
          <w:szCs w:val="23"/>
        </w:rPr>
        <w:t>выполненных работ</w:t>
      </w:r>
      <w:r w:rsidR="00432C3C" w:rsidRPr="00792B08">
        <w:rPr>
          <w:sz w:val="23"/>
          <w:szCs w:val="23"/>
        </w:rPr>
        <w:t xml:space="preserve"> с предос</w:t>
      </w:r>
      <w:r w:rsidR="00432C3C" w:rsidRPr="00792B08">
        <w:rPr>
          <w:spacing w:val="-1"/>
          <w:sz w:val="23"/>
          <w:szCs w:val="23"/>
        </w:rPr>
        <w:t xml:space="preserve">тавлением письменного мотивированного отказа до полного устранения </w:t>
      </w:r>
      <w:r w:rsidR="0086437B">
        <w:rPr>
          <w:spacing w:val="-1"/>
          <w:sz w:val="23"/>
          <w:szCs w:val="23"/>
        </w:rPr>
        <w:t>Подрядчиком</w:t>
      </w:r>
      <w:r w:rsidR="00432C3C" w:rsidRPr="00792B08">
        <w:rPr>
          <w:spacing w:val="-1"/>
          <w:sz w:val="23"/>
          <w:szCs w:val="23"/>
        </w:rPr>
        <w:t xml:space="preserve"> </w:t>
      </w:r>
      <w:r w:rsidR="00432C3C" w:rsidRPr="00792B08">
        <w:rPr>
          <w:sz w:val="23"/>
          <w:szCs w:val="23"/>
        </w:rPr>
        <w:t>замечаний Заказчика.</w:t>
      </w:r>
    </w:p>
    <w:p w14:paraId="1F4D2D25" w14:textId="0836FC1E" w:rsidR="00432C3C" w:rsidRPr="00792B08" w:rsidRDefault="00432C3C" w:rsidP="00432C3C">
      <w:pPr>
        <w:shd w:val="clear" w:color="auto" w:fill="FFFFFF"/>
        <w:suppressAutoHyphens/>
        <w:jc w:val="both"/>
        <w:rPr>
          <w:sz w:val="23"/>
          <w:szCs w:val="23"/>
        </w:rPr>
      </w:pPr>
      <w:r w:rsidRPr="00792B08">
        <w:rPr>
          <w:sz w:val="23"/>
          <w:szCs w:val="23"/>
        </w:rPr>
        <w:t xml:space="preserve">2.4.6. В случае обнаружения фактов, свидетельствующих, что действия </w:t>
      </w:r>
      <w:r w:rsidR="0086437B">
        <w:rPr>
          <w:sz w:val="23"/>
          <w:szCs w:val="23"/>
        </w:rPr>
        <w:t>Подрядчика</w:t>
      </w:r>
      <w:r w:rsidRPr="00792B08">
        <w:rPr>
          <w:sz w:val="23"/>
          <w:szCs w:val="23"/>
        </w:rPr>
        <w:t xml:space="preserve"> могут причинить Заказчику существенные убытки, потребовать прекращения этих действия.</w:t>
      </w:r>
    </w:p>
    <w:p w14:paraId="6EC9AFD1" w14:textId="3EFB95FE" w:rsidR="00432C3C" w:rsidRPr="00792B08" w:rsidRDefault="00432C3C" w:rsidP="00432C3C">
      <w:pPr>
        <w:shd w:val="clear" w:color="auto" w:fill="FFFFFF"/>
        <w:suppressAutoHyphens/>
        <w:jc w:val="both"/>
        <w:rPr>
          <w:sz w:val="23"/>
          <w:szCs w:val="23"/>
        </w:rPr>
      </w:pPr>
      <w:r w:rsidRPr="00792B08">
        <w:rPr>
          <w:sz w:val="23"/>
          <w:szCs w:val="23"/>
        </w:rPr>
        <w:lastRenderedPageBreak/>
        <w:t xml:space="preserve">2.4.7. В случае неоднократного (два и более раз) нарушения </w:t>
      </w:r>
      <w:r w:rsidR="0086437B">
        <w:rPr>
          <w:sz w:val="23"/>
          <w:szCs w:val="23"/>
        </w:rPr>
        <w:t>Подрядчиком</w:t>
      </w:r>
      <w:r w:rsidRPr="00792B08">
        <w:rPr>
          <w:sz w:val="23"/>
          <w:szCs w:val="23"/>
        </w:rPr>
        <w:t xml:space="preserve"> обязанностей, предусмотренных разделом 2.1. настоящего Контракта, в одностороннем внесудебном порядке отказаться от исполнения настоящего Контракта, в соответствии с законодательством. </w:t>
      </w:r>
    </w:p>
    <w:p w14:paraId="4A6ADACA" w14:textId="66B772CC" w:rsidR="00432C3C" w:rsidRDefault="00432C3C" w:rsidP="00432C3C">
      <w:pPr>
        <w:shd w:val="clear" w:color="auto" w:fill="FFFFFF"/>
        <w:suppressAutoHyphens/>
        <w:jc w:val="both"/>
        <w:rPr>
          <w:sz w:val="23"/>
          <w:szCs w:val="23"/>
        </w:rPr>
      </w:pPr>
      <w:r w:rsidRPr="00792B08">
        <w:rPr>
          <w:sz w:val="23"/>
          <w:szCs w:val="23"/>
        </w:rPr>
        <w:t>2.4.8. Если недостатки существенны и неустранимы или не устранены в согласованный срок либо появляются вновь после их устранения, то Заказчик вправе расторгнуть Контракт и потребовать возмещения причиненных ему убытков.</w:t>
      </w:r>
    </w:p>
    <w:p w14:paraId="26BBF2F3" w14:textId="77777777" w:rsidR="00304938" w:rsidRPr="00792B08" w:rsidRDefault="00304938" w:rsidP="00432C3C">
      <w:pPr>
        <w:shd w:val="clear" w:color="auto" w:fill="FFFFFF"/>
        <w:suppressAutoHyphens/>
        <w:jc w:val="both"/>
        <w:rPr>
          <w:sz w:val="23"/>
          <w:szCs w:val="23"/>
        </w:rPr>
      </w:pPr>
    </w:p>
    <w:p w14:paraId="55B96A15" w14:textId="2C1280CB" w:rsidR="00615416" w:rsidRPr="00F270BF" w:rsidRDefault="00F270BF" w:rsidP="00F270BF">
      <w:pPr>
        <w:pStyle w:val="a9"/>
        <w:ind w:left="1069"/>
        <w:jc w:val="center"/>
        <w:rPr>
          <w:b/>
          <w:bCs/>
          <w:sz w:val="23"/>
          <w:szCs w:val="23"/>
        </w:rPr>
      </w:pPr>
      <w:r>
        <w:rPr>
          <w:b/>
          <w:bCs/>
          <w:sz w:val="23"/>
          <w:szCs w:val="23"/>
        </w:rPr>
        <w:t xml:space="preserve">3. </w:t>
      </w:r>
      <w:r w:rsidR="00615416" w:rsidRPr="00F270BF">
        <w:rPr>
          <w:b/>
          <w:bCs/>
          <w:sz w:val="23"/>
          <w:szCs w:val="23"/>
        </w:rPr>
        <w:t>ЦЕНА КОНТРАКТА И ПОРЯДОК ОПЛАТЫ</w:t>
      </w:r>
    </w:p>
    <w:p w14:paraId="737AD236" w14:textId="651A7D1F" w:rsidR="00615416" w:rsidRPr="00792B08" w:rsidRDefault="00615416" w:rsidP="005C218D">
      <w:pPr>
        <w:jc w:val="both"/>
        <w:rPr>
          <w:sz w:val="23"/>
          <w:szCs w:val="23"/>
        </w:rPr>
      </w:pPr>
      <w:r w:rsidRPr="00792B08">
        <w:rPr>
          <w:sz w:val="23"/>
          <w:szCs w:val="23"/>
        </w:rPr>
        <w:t xml:space="preserve">3.1. Цена контракта составляет </w:t>
      </w:r>
      <w:r w:rsidR="00165229">
        <w:rPr>
          <w:b/>
          <w:bCs/>
          <w:sz w:val="23"/>
          <w:szCs w:val="23"/>
        </w:rPr>
        <w:t>__________________________________________</w:t>
      </w:r>
      <w:r w:rsidRPr="00792B08">
        <w:rPr>
          <w:sz w:val="23"/>
          <w:szCs w:val="23"/>
        </w:rPr>
        <w:t xml:space="preserve"> и включает в себя все расходы, связанные с исполнением </w:t>
      </w:r>
      <w:r w:rsidR="0086437B">
        <w:rPr>
          <w:sz w:val="23"/>
          <w:szCs w:val="23"/>
        </w:rPr>
        <w:t>Подрядчиком</w:t>
      </w:r>
      <w:r w:rsidRPr="00792B08">
        <w:rPr>
          <w:sz w:val="23"/>
          <w:szCs w:val="23"/>
        </w:rPr>
        <w:t xml:space="preserve"> всех обязательств по Контракту.</w:t>
      </w:r>
    </w:p>
    <w:p w14:paraId="49DF55FB" w14:textId="3F68DBF1" w:rsidR="00615416" w:rsidRPr="00230DDD" w:rsidRDefault="00615416" w:rsidP="005C218D">
      <w:pPr>
        <w:jc w:val="both"/>
        <w:rPr>
          <w:sz w:val="23"/>
          <w:szCs w:val="23"/>
        </w:rPr>
      </w:pPr>
      <w:r w:rsidRPr="00792B08">
        <w:rPr>
          <w:sz w:val="23"/>
          <w:szCs w:val="23"/>
        </w:rPr>
        <w:t xml:space="preserve">3.2. </w:t>
      </w:r>
      <w:r w:rsidRPr="00792B08">
        <w:rPr>
          <w:kern w:val="3"/>
          <w:sz w:val="23"/>
          <w:szCs w:val="23"/>
          <w:lang w:bidi="hi-IN"/>
        </w:rPr>
        <w:t xml:space="preserve">В цену Контракта включены все расходы, связанные с исполнением обязательств по Контракту </w:t>
      </w:r>
      <w:r w:rsidR="0086437B">
        <w:rPr>
          <w:kern w:val="3"/>
          <w:sz w:val="23"/>
          <w:szCs w:val="23"/>
          <w:lang w:bidi="hi-IN"/>
        </w:rPr>
        <w:t>Подрядчиком</w:t>
      </w:r>
      <w:r w:rsidRPr="00792B08">
        <w:rPr>
          <w:kern w:val="3"/>
          <w:sz w:val="23"/>
          <w:szCs w:val="23"/>
          <w:lang w:bidi="hi-IN"/>
        </w:rPr>
        <w:t xml:space="preserve">, все накладные расходы и платежи, а также расходы на страхование, уплату таможенных пошлин, налогов, сборов и других обязательных платежей, которые в соответствии с законодательством РФ являются </w:t>
      </w:r>
      <w:r w:rsidRPr="00230DDD">
        <w:rPr>
          <w:kern w:val="3"/>
          <w:sz w:val="23"/>
          <w:szCs w:val="23"/>
          <w:lang w:bidi="hi-IN"/>
        </w:rPr>
        <w:t>обязательными.</w:t>
      </w:r>
    </w:p>
    <w:p w14:paraId="17F25B79" w14:textId="77777777" w:rsidR="00615416" w:rsidRPr="00230DDD" w:rsidRDefault="00615416" w:rsidP="005C218D">
      <w:pPr>
        <w:tabs>
          <w:tab w:val="left" w:pos="993"/>
        </w:tabs>
        <w:jc w:val="both"/>
        <w:rPr>
          <w:sz w:val="23"/>
          <w:szCs w:val="23"/>
        </w:rPr>
      </w:pPr>
      <w:r w:rsidRPr="00230DDD">
        <w:rPr>
          <w:sz w:val="23"/>
          <w:szCs w:val="23"/>
        </w:rPr>
        <w:t>3.3. Цена Контракта является твердой и не может изменяться в ходе исполнения Контракта, за исключением случаев, предусмотренных Контрактом и действующим законодательством.</w:t>
      </w:r>
    </w:p>
    <w:p w14:paraId="47ABE9E7" w14:textId="29D97941" w:rsidR="00615416" w:rsidRPr="00230DDD" w:rsidRDefault="00615416" w:rsidP="005C218D">
      <w:pPr>
        <w:tabs>
          <w:tab w:val="left" w:pos="993"/>
        </w:tabs>
        <w:jc w:val="both"/>
        <w:rPr>
          <w:sz w:val="23"/>
          <w:szCs w:val="23"/>
        </w:rPr>
      </w:pPr>
      <w:r w:rsidRPr="00230DDD">
        <w:rPr>
          <w:sz w:val="23"/>
          <w:szCs w:val="23"/>
        </w:rPr>
        <w:t xml:space="preserve">3.4. Цена Контракта может быть снижена по соглашению Сторон без изменения, предусмотренных Контрактом объема </w:t>
      </w:r>
      <w:r w:rsidR="00820475" w:rsidRPr="00230DDD">
        <w:rPr>
          <w:sz w:val="23"/>
          <w:szCs w:val="23"/>
        </w:rPr>
        <w:t>выполненных работ</w:t>
      </w:r>
      <w:r w:rsidRPr="00230DDD">
        <w:rPr>
          <w:sz w:val="23"/>
          <w:szCs w:val="23"/>
        </w:rPr>
        <w:t xml:space="preserve"> и иных условий исполнения Контракта в соответствии с действующим законодательством.</w:t>
      </w:r>
    </w:p>
    <w:p w14:paraId="29391E8F" w14:textId="77777777" w:rsidR="00615416" w:rsidRPr="00230DDD" w:rsidRDefault="00615416" w:rsidP="005C218D">
      <w:pPr>
        <w:widowControl w:val="0"/>
        <w:jc w:val="both"/>
        <w:rPr>
          <w:sz w:val="23"/>
          <w:szCs w:val="23"/>
        </w:rPr>
      </w:pPr>
      <w:r w:rsidRPr="00230DDD">
        <w:rPr>
          <w:sz w:val="23"/>
          <w:szCs w:val="23"/>
        </w:rPr>
        <w:t>3.5. Источник финансирования: средства бюджетного учреждения (субсидия на финансовое обеспечение на выполнение государственного задания за счет средств федерального бюджета).</w:t>
      </w:r>
    </w:p>
    <w:p w14:paraId="0F560D0C" w14:textId="573F4B42" w:rsidR="00615416" w:rsidRPr="00230DDD" w:rsidRDefault="00615416" w:rsidP="00615416">
      <w:pPr>
        <w:pStyle w:val="ac"/>
        <w:jc w:val="both"/>
        <w:rPr>
          <w:sz w:val="23"/>
          <w:szCs w:val="23"/>
        </w:rPr>
      </w:pPr>
      <w:r w:rsidRPr="00230DDD">
        <w:rPr>
          <w:sz w:val="23"/>
          <w:szCs w:val="23"/>
        </w:rPr>
        <w:t xml:space="preserve">3.6. Расчет производится по факту </w:t>
      </w:r>
      <w:r w:rsidR="00820475" w:rsidRPr="00230DDD">
        <w:rPr>
          <w:sz w:val="23"/>
          <w:szCs w:val="23"/>
        </w:rPr>
        <w:t>выполнения работ</w:t>
      </w:r>
      <w:r w:rsidRPr="00230DDD">
        <w:rPr>
          <w:sz w:val="23"/>
          <w:szCs w:val="23"/>
        </w:rPr>
        <w:t>, на основании подписанн</w:t>
      </w:r>
      <w:r w:rsidR="00820475" w:rsidRPr="00230DDD">
        <w:rPr>
          <w:sz w:val="23"/>
          <w:szCs w:val="23"/>
        </w:rPr>
        <w:t>ого</w:t>
      </w:r>
      <w:r w:rsidRPr="00230DDD">
        <w:rPr>
          <w:sz w:val="23"/>
          <w:szCs w:val="23"/>
        </w:rPr>
        <w:t xml:space="preserve"> Сторонами акта </w:t>
      </w:r>
      <w:r w:rsidR="00820475" w:rsidRPr="00230DDD">
        <w:rPr>
          <w:sz w:val="23"/>
          <w:szCs w:val="23"/>
        </w:rPr>
        <w:t>выполненных работ</w:t>
      </w:r>
      <w:r w:rsidRPr="00230DDD">
        <w:rPr>
          <w:sz w:val="23"/>
          <w:szCs w:val="23"/>
        </w:rPr>
        <w:t xml:space="preserve"> или УПД в течение 7 (семи) рабочих дней после предоставления </w:t>
      </w:r>
      <w:r w:rsidR="0086437B">
        <w:rPr>
          <w:sz w:val="23"/>
          <w:szCs w:val="23"/>
        </w:rPr>
        <w:t>Подрядчиком</w:t>
      </w:r>
      <w:r w:rsidRPr="00230DDD">
        <w:rPr>
          <w:sz w:val="23"/>
          <w:szCs w:val="23"/>
        </w:rPr>
        <w:t xml:space="preserve"> счета.</w:t>
      </w:r>
      <w:r w:rsidR="00801330" w:rsidRPr="00230DDD">
        <w:rPr>
          <w:sz w:val="23"/>
          <w:szCs w:val="23"/>
        </w:rPr>
        <w:t xml:space="preserve"> Предусмотрена возможность составления акта </w:t>
      </w:r>
      <w:r w:rsidR="00820475" w:rsidRPr="00230DDD">
        <w:rPr>
          <w:sz w:val="23"/>
          <w:szCs w:val="23"/>
        </w:rPr>
        <w:t xml:space="preserve">о приемке </w:t>
      </w:r>
      <w:r w:rsidR="00801330" w:rsidRPr="00230DDD">
        <w:rPr>
          <w:sz w:val="23"/>
          <w:szCs w:val="23"/>
        </w:rPr>
        <w:t xml:space="preserve">выполненных </w:t>
      </w:r>
      <w:r w:rsidR="00820475" w:rsidRPr="00230DDD">
        <w:rPr>
          <w:sz w:val="23"/>
          <w:szCs w:val="23"/>
        </w:rPr>
        <w:t>работ</w:t>
      </w:r>
      <w:r w:rsidR="00801330" w:rsidRPr="00230DDD">
        <w:rPr>
          <w:sz w:val="23"/>
          <w:szCs w:val="23"/>
        </w:rPr>
        <w:t xml:space="preserve"> (форма КС-2), справки о стоимости выполненных </w:t>
      </w:r>
      <w:r w:rsidR="0052005B" w:rsidRPr="00230DDD">
        <w:rPr>
          <w:sz w:val="23"/>
          <w:szCs w:val="23"/>
        </w:rPr>
        <w:t>работ</w:t>
      </w:r>
      <w:r w:rsidR="00801330" w:rsidRPr="00230DDD">
        <w:rPr>
          <w:sz w:val="23"/>
          <w:szCs w:val="23"/>
        </w:rPr>
        <w:t xml:space="preserve"> (форма КС-3).</w:t>
      </w:r>
    </w:p>
    <w:p w14:paraId="733F4891" w14:textId="77777777" w:rsidR="00615416" w:rsidRPr="00230DDD" w:rsidRDefault="00615416" w:rsidP="00615416">
      <w:pPr>
        <w:jc w:val="both"/>
        <w:rPr>
          <w:color w:val="000000" w:themeColor="text1"/>
          <w:sz w:val="23"/>
          <w:szCs w:val="23"/>
        </w:rPr>
      </w:pPr>
      <w:r w:rsidRPr="00230DDD">
        <w:rPr>
          <w:color w:val="000000" w:themeColor="text1"/>
          <w:sz w:val="23"/>
          <w:szCs w:val="23"/>
        </w:rPr>
        <w:t>3.7. Моментом оплаты считается момент списания денежных средств с расчетного счета Заказчика.</w:t>
      </w:r>
    </w:p>
    <w:p w14:paraId="5DCFE041" w14:textId="065F03A1" w:rsidR="00615416" w:rsidRPr="00230DDD" w:rsidRDefault="00615416" w:rsidP="00615416">
      <w:pPr>
        <w:jc w:val="both"/>
        <w:rPr>
          <w:bCs/>
          <w:sz w:val="23"/>
          <w:szCs w:val="23"/>
        </w:rPr>
      </w:pPr>
      <w:r w:rsidRPr="00230DDD">
        <w:rPr>
          <w:bCs/>
          <w:sz w:val="23"/>
          <w:szCs w:val="23"/>
        </w:rPr>
        <w:t xml:space="preserve">3.8. В случае выявления несоответствия сведений о содержании и стоимости </w:t>
      </w:r>
      <w:r w:rsidR="00820475" w:rsidRPr="00230DDD">
        <w:rPr>
          <w:bCs/>
          <w:sz w:val="23"/>
          <w:szCs w:val="23"/>
        </w:rPr>
        <w:t>выполненных работ</w:t>
      </w:r>
      <w:r w:rsidRPr="00230DDD">
        <w:rPr>
          <w:bCs/>
          <w:sz w:val="23"/>
          <w:szCs w:val="23"/>
        </w:rPr>
        <w:t xml:space="preserve">, отраженных в акте </w:t>
      </w:r>
      <w:r w:rsidR="00820475" w:rsidRPr="00230DDD">
        <w:rPr>
          <w:sz w:val="23"/>
          <w:szCs w:val="23"/>
        </w:rPr>
        <w:t>выполненных работ</w:t>
      </w:r>
      <w:r w:rsidRPr="00230DDD">
        <w:rPr>
          <w:bCs/>
          <w:sz w:val="23"/>
          <w:szCs w:val="23"/>
        </w:rPr>
        <w:t xml:space="preserve"> фактически </w:t>
      </w:r>
      <w:r w:rsidR="00820475" w:rsidRPr="00230DDD">
        <w:rPr>
          <w:sz w:val="23"/>
          <w:szCs w:val="23"/>
        </w:rPr>
        <w:t>выполненным работам</w:t>
      </w:r>
      <w:r w:rsidRPr="00230DDD">
        <w:rPr>
          <w:bCs/>
          <w:sz w:val="23"/>
          <w:szCs w:val="23"/>
        </w:rPr>
        <w:t xml:space="preserve"> и их стоимости, определенной Контрактом, Заказчик не подписывает документы до внесения </w:t>
      </w:r>
      <w:r w:rsidR="0086437B">
        <w:rPr>
          <w:bCs/>
          <w:sz w:val="23"/>
          <w:szCs w:val="23"/>
        </w:rPr>
        <w:t>Подрядчиком</w:t>
      </w:r>
      <w:r w:rsidRPr="00230DDD">
        <w:rPr>
          <w:bCs/>
          <w:sz w:val="23"/>
          <w:szCs w:val="23"/>
        </w:rPr>
        <w:t xml:space="preserve"> в них соответствующих изменений.</w:t>
      </w:r>
    </w:p>
    <w:p w14:paraId="0ADB07F1" w14:textId="5460F89F" w:rsidR="00615416" w:rsidRPr="00230DDD" w:rsidRDefault="00615416" w:rsidP="00615416">
      <w:pPr>
        <w:jc w:val="both"/>
        <w:rPr>
          <w:color w:val="000000" w:themeColor="text1"/>
          <w:sz w:val="23"/>
          <w:szCs w:val="23"/>
        </w:rPr>
      </w:pPr>
      <w:r w:rsidRPr="00230DDD">
        <w:rPr>
          <w:color w:val="000000" w:themeColor="text1"/>
          <w:sz w:val="23"/>
          <w:szCs w:val="23"/>
        </w:rPr>
        <w:t xml:space="preserve">3.9. Не предоставление </w:t>
      </w:r>
      <w:r w:rsidR="0086437B">
        <w:rPr>
          <w:color w:val="000000" w:themeColor="text1"/>
          <w:sz w:val="23"/>
          <w:szCs w:val="23"/>
        </w:rPr>
        <w:t>Подрядчиком</w:t>
      </w:r>
      <w:r w:rsidRPr="00230DDD">
        <w:rPr>
          <w:color w:val="000000" w:themeColor="text1"/>
          <w:sz w:val="23"/>
          <w:szCs w:val="23"/>
        </w:rPr>
        <w:t xml:space="preserve"> какого-либо из документов (одного или нескольких), в том числе платежных, или представление их с нарушением формы либо с неоговоренными исправлениями, является для Заказчика основанием для задержки оплаты счета до устранения указанных недостатков. В этом случае Заказчик не несет ответственности за просрочку платежа и не возмещает убытки </w:t>
      </w:r>
      <w:r w:rsidR="0086437B">
        <w:rPr>
          <w:color w:val="000000" w:themeColor="text1"/>
          <w:sz w:val="23"/>
          <w:szCs w:val="23"/>
        </w:rPr>
        <w:t>Подрядчика</w:t>
      </w:r>
      <w:r w:rsidRPr="00230DDD">
        <w:rPr>
          <w:color w:val="000000" w:themeColor="text1"/>
          <w:sz w:val="23"/>
          <w:szCs w:val="23"/>
        </w:rPr>
        <w:t>, возникшие в связи с данными обстоятельствами.</w:t>
      </w:r>
    </w:p>
    <w:p w14:paraId="0FCC525D" w14:textId="359C6A58" w:rsidR="00615416" w:rsidRPr="00230DDD" w:rsidRDefault="00615416" w:rsidP="00615416">
      <w:pPr>
        <w:jc w:val="both"/>
        <w:rPr>
          <w:color w:val="000000" w:themeColor="text1"/>
          <w:sz w:val="23"/>
          <w:szCs w:val="23"/>
        </w:rPr>
      </w:pPr>
      <w:r w:rsidRPr="00230DDD">
        <w:rPr>
          <w:color w:val="000000" w:themeColor="text1"/>
          <w:sz w:val="23"/>
          <w:szCs w:val="23"/>
        </w:rPr>
        <w:t xml:space="preserve">3.10. В соответствии с частью 13 статьи 34 № 44-ФЗ сумма, подлежащая уплате Заказчиком </w:t>
      </w:r>
      <w:r w:rsidR="0086437B">
        <w:rPr>
          <w:color w:val="000000" w:themeColor="text1"/>
          <w:sz w:val="23"/>
          <w:szCs w:val="23"/>
        </w:rPr>
        <w:t>Подрядчику</w:t>
      </w:r>
      <w:r w:rsidRPr="00230DDD">
        <w:rPr>
          <w:color w:val="000000" w:themeColor="text1"/>
          <w:sz w:val="23"/>
          <w:szCs w:val="23"/>
        </w:rPr>
        <w:t xml:space="preserve">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07AE6" w14:textId="6FCC4DA0" w:rsidR="00615416" w:rsidRPr="00230DDD" w:rsidRDefault="00615416" w:rsidP="00615416">
      <w:pPr>
        <w:jc w:val="both"/>
        <w:rPr>
          <w:color w:val="000000" w:themeColor="text1"/>
          <w:sz w:val="23"/>
          <w:szCs w:val="23"/>
        </w:rPr>
      </w:pPr>
      <w:r w:rsidRPr="00230DDD">
        <w:rPr>
          <w:bCs/>
          <w:sz w:val="23"/>
          <w:szCs w:val="23"/>
        </w:rPr>
        <w:t xml:space="preserve">3.11. В случае неисполнения или ненадлежащего исполнения </w:t>
      </w:r>
      <w:r w:rsidR="0086437B">
        <w:rPr>
          <w:bCs/>
          <w:sz w:val="23"/>
          <w:szCs w:val="23"/>
        </w:rPr>
        <w:t>Подрядчиком</w:t>
      </w:r>
      <w:r w:rsidRPr="00230DDD">
        <w:rPr>
          <w:bCs/>
          <w:sz w:val="23"/>
          <w:szCs w:val="23"/>
        </w:rPr>
        <w:t xml:space="preserve"> обязательств, Заказчик производит оплату за вычетом неустоек (пеней, штрафов),</w:t>
      </w:r>
      <w:r w:rsidR="00017663">
        <w:rPr>
          <w:bCs/>
          <w:sz w:val="23"/>
          <w:szCs w:val="23"/>
        </w:rPr>
        <w:t xml:space="preserve"> убытков,</w:t>
      </w:r>
      <w:r w:rsidRPr="00230DDD">
        <w:rPr>
          <w:bCs/>
          <w:sz w:val="23"/>
          <w:szCs w:val="23"/>
        </w:rPr>
        <w:t xml:space="preserve"> установленных в разделе 5 Контракта. Основанием для вычета является Акт </w:t>
      </w:r>
      <w:r w:rsidR="00D97E57" w:rsidRPr="00230DDD">
        <w:rPr>
          <w:sz w:val="23"/>
          <w:szCs w:val="23"/>
        </w:rPr>
        <w:t>выполненных работ</w:t>
      </w:r>
      <w:r w:rsidRPr="00230DDD">
        <w:rPr>
          <w:bCs/>
          <w:sz w:val="23"/>
          <w:szCs w:val="23"/>
        </w:rPr>
        <w:t>, претензия и/или уведомление об удержании денежных средств, с указанием суммы вычета.</w:t>
      </w:r>
    </w:p>
    <w:p w14:paraId="57F79D79" w14:textId="018A0A6D" w:rsidR="00615416" w:rsidRPr="00230DDD" w:rsidRDefault="00615416" w:rsidP="00615416">
      <w:pPr>
        <w:jc w:val="both"/>
        <w:rPr>
          <w:color w:val="000000" w:themeColor="text1"/>
          <w:sz w:val="23"/>
          <w:szCs w:val="23"/>
        </w:rPr>
      </w:pPr>
      <w:r w:rsidRPr="00230DDD">
        <w:rPr>
          <w:color w:val="000000" w:themeColor="text1"/>
          <w:sz w:val="23"/>
          <w:szCs w:val="23"/>
        </w:rPr>
        <w:t>3</w:t>
      </w:r>
      <w:r w:rsidRPr="00230DDD">
        <w:rPr>
          <w:bCs/>
          <w:sz w:val="23"/>
          <w:szCs w:val="23"/>
        </w:rPr>
        <w:t>.12. В случае расторжения Контракта, Заказчик, на основании акт</w:t>
      </w:r>
      <w:r w:rsidR="00D97E57" w:rsidRPr="00230DDD">
        <w:rPr>
          <w:bCs/>
          <w:sz w:val="23"/>
          <w:szCs w:val="23"/>
        </w:rPr>
        <w:t>а</w:t>
      </w:r>
      <w:r w:rsidRPr="00230DDD">
        <w:rPr>
          <w:bCs/>
          <w:sz w:val="23"/>
          <w:szCs w:val="23"/>
        </w:rPr>
        <w:t xml:space="preserve"> </w:t>
      </w:r>
      <w:r w:rsidR="00D97E57" w:rsidRPr="00230DDD">
        <w:rPr>
          <w:sz w:val="23"/>
          <w:szCs w:val="23"/>
        </w:rPr>
        <w:t>выполненных работ</w:t>
      </w:r>
      <w:r w:rsidRPr="00230DDD">
        <w:rPr>
          <w:bCs/>
          <w:sz w:val="23"/>
          <w:szCs w:val="23"/>
        </w:rPr>
        <w:t xml:space="preserve"> на дату расторжения </w:t>
      </w:r>
      <w:r w:rsidR="00D97E57" w:rsidRPr="00230DDD">
        <w:rPr>
          <w:bCs/>
          <w:sz w:val="23"/>
          <w:szCs w:val="23"/>
        </w:rPr>
        <w:t>К</w:t>
      </w:r>
      <w:r w:rsidRPr="00230DDD">
        <w:rPr>
          <w:bCs/>
          <w:sz w:val="23"/>
          <w:szCs w:val="23"/>
        </w:rPr>
        <w:t xml:space="preserve">онтракта, оплачивает фактически оказанные </w:t>
      </w:r>
      <w:r w:rsidR="0086437B">
        <w:rPr>
          <w:bCs/>
          <w:sz w:val="23"/>
          <w:szCs w:val="23"/>
        </w:rPr>
        <w:t>Подрядчиком</w:t>
      </w:r>
      <w:r w:rsidRPr="00230DDD">
        <w:rPr>
          <w:bCs/>
          <w:sz w:val="23"/>
          <w:szCs w:val="23"/>
        </w:rPr>
        <w:t xml:space="preserve"> по Контракту </w:t>
      </w:r>
      <w:r w:rsidR="00D97E57" w:rsidRPr="00230DDD">
        <w:rPr>
          <w:bCs/>
          <w:sz w:val="23"/>
          <w:szCs w:val="23"/>
        </w:rPr>
        <w:t>работы</w:t>
      </w:r>
      <w:r w:rsidRPr="00230DDD">
        <w:rPr>
          <w:bCs/>
          <w:sz w:val="23"/>
          <w:szCs w:val="23"/>
        </w:rPr>
        <w:t>, до момента расторжения Контракта.</w:t>
      </w:r>
    </w:p>
    <w:p w14:paraId="5C4334FD" w14:textId="77777777" w:rsidR="00432C3C" w:rsidRPr="00230DDD" w:rsidRDefault="00432C3C" w:rsidP="00D15905">
      <w:pPr>
        <w:jc w:val="both"/>
        <w:rPr>
          <w:sz w:val="23"/>
          <w:szCs w:val="23"/>
        </w:rPr>
      </w:pPr>
    </w:p>
    <w:p w14:paraId="7760213F" w14:textId="676912D7" w:rsidR="000158EB" w:rsidRPr="00230DDD" w:rsidRDefault="00F270BF" w:rsidP="00F270BF">
      <w:pPr>
        <w:pStyle w:val="a9"/>
        <w:ind w:left="1069"/>
        <w:jc w:val="center"/>
        <w:rPr>
          <w:b/>
          <w:bCs/>
          <w:sz w:val="23"/>
          <w:szCs w:val="23"/>
        </w:rPr>
      </w:pPr>
      <w:r w:rsidRPr="00230DDD">
        <w:rPr>
          <w:b/>
          <w:bCs/>
          <w:sz w:val="23"/>
          <w:szCs w:val="23"/>
        </w:rPr>
        <w:t xml:space="preserve">4. </w:t>
      </w:r>
      <w:r w:rsidR="00432C3C" w:rsidRPr="00230DDD">
        <w:rPr>
          <w:b/>
          <w:bCs/>
          <w:sz w:val="23"/>
          <w:szCs w:val="23"/>
        </w:rPr>
        <w:t xml:space="preserve">ПОРЯДОК СДАЧИ-ПРИЕМКИ </w:t>
      </w:r>
      <w:r w:rsidR="00807D3E" w:rsidRPr="00230DDD">
        <w:rPr>
          <w:b/>
          <w:bCs/>
          <w:sz w:val="23"/>
          <w:szCs w:val="23"/>
        </w:rPr>
        <w:t>ВЫПОЛНЕННЫХ РАБОТ</w:t>
      </w:r>
    </w:p>
    <w:p w14:paraId="3F59E897" w14:textId="6F73D82B" w:rsidR="00432C3C" w:rsidRPr="00230DDD" w:rsidRDefault="00615416" w:rsidP="00432C3C">
      <w:pPr>
        <w:jc w:val="both"/>
        <w:outlineLvl w:val="2"/>
        <w:rPr>
          <w:sz w:val="23"/>
          <w:szCs w:val="23"/>
        </w:rPr>
      </w:pPr>
      <w:r w:rsidRPr="00230DDD">
        <w:rPr>
          <w:sz w:val="23"/>
          <w:szCs w:val="23"/>
        </w:rPr>
        <w:t>4</w:t>
      </w:r>
      <w:r w:rsidR="00432C3C" w:rsidRPr="00230DDD">
        <w:rPr>
          <w:sz w:val="23"/>
          <w:szCs w:val="23"/>
        </w:rPr>
        <w:t xml:space="preserve">.1. Приемка </w:t>
      </w:r>
      <w:r w:rsidR="00807D3E" w:rsidRPr="00230DDD">
        <w:rPr>
          <w:sz w:val="23"/>
          <w:szCs w:val="23"/>
        </w:rPr>
        <w:t>выполненных работ</w:t>
      </w:r>
      <w:r w:rsidR="00432C3C" w:rsidRPr="00230DDD">
        <w:rPr>
          <w:sz w:val="23"/>
          <w:szCs w:val="23"/>
        </w:rPr>
        <w:t xml:space="preserve">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773CACBD" w14:textId="6D1FC2D1" w:rsidR="00432C3C" w:rsidRPr="00230DDD" w:rsidRDefault="00615416" w:rsidP="00432C3C">
      <w:pPr>
        <w:pStyle w:val="ac"/>
        <w:jc w:val="both"/>
        <w:rPr>
          <w:b/>
          <w:color w:val="26282F"/>
          <w:sz w:val="23"/>
          <w:szCs w:val="23"/>
        </w:rPr>
      </w:pPr>
      <w:r w:rsidRPr="00230DDD">
        <w:rPr>
          <w:sz w:val="23"/>
          <w:szCs w:val="23"/>
        </w:rPr>
        <w:t>4</w:t>
      </w:r>
      <w:r w:rsidR="00432C3C" w:rsidRPr="00230DDD">
        <w:rPr>
          <w:sz w:val="23"/>
          <w:szCs w:val="23"/>
        </w:rPr>
        <w:t xml:space="preserve">.2. Для приемки </w:t>
      </w:r>
      <w:r w:rsidR="00A456FF" w:rsidRPr="00230DDD">
        <w:rPr>
          <w:sz w:val="23"/>
          <w:szCs w:val="23"/>
        </w:rPr>
        <w:t>выполненных работ</w:t>
      </w:r>
      <w:r w:rsidR="00432C3C" w:rsidRPr="00230DDD">
        <w:rPr>
          <w:sz w:val="23"/>
          <w:szCs w:val="23"/>
        </w:rPr>
        <w:t xml:space="preserve"> по Контракту Заказчиком может быть создана приемочная комиссия, которая в течение 5 (пяти) рабочих дней со дня получения от </w:t>
      </w:r>
      <w:r w:rsidR="0086437B">
        <w:rPr>
          <w:sz w:val="23"/>
          <w:szCs w:val="23"/>
        </w:rPr>
        <w:t>Подрядчика</w:t>
      </w:r>
      <w:r w:rsidR="00432C3C" w:rsidRPr="00230DDD">
        <w:rPr>
          <w:sz w:val="23"/>
          <w:szCs w:val="23"/>
        </w:rPr>
        <w:t xml:space="preserve"> извещения об окончании </w:t>
      </w:r>
      <w:r w:rsidR="00A456FF" w:rsidRPr="00230DDD">
        <w:rPr>
          <w:sz w:val="23"/>
          <w:szCs w:val="23"/>
        </w:rPr>
        <w:t>выполне</w:t>
      </w:r>
      <w:r w:rsidR="00C0143E" w:rsidRPr="00230DDD">
        <w:rPr>
          <w:sz w:val="23"/>
          <w:szCs w:val="23"/>
        </w:rPr>
        <w:t>ния работ</w:t>
      </w:r>
      <w:r w:rsidR="00432C3C" w:rsidRPr="00230DDD">
        <w:rPr>
          <w:sz w:val="23"/>
          <w:szCs w:val="23"/>
        </w:rPr>
        <w:t xml:space="preserve"> по Контракту обязана с участием уполномоченного представителя </w:t>
      </w:r>
      <w:r w:rsidR="0086437B">
        <w:rPr>
          <w:sz w:val="23"/>
          <w:szCs w:val="23"/>
        </w:rPr>
        <w:t>Подрядчика</w:t>
      </w:r>
      <w:r w:rsidR="00432C3C" w:rsidRPr="00230DDD">
        <w:rPr>
          <w:sz w:val="23"/>
          <w:szCs w:val="23"/>
        </w:rPr>
        <w:t xml:space="preserve"> произвести приемку результатов </w:t>
      </w:r>
      <w:r w:rsidR="00C0143E" w:rsidRPr="00230DDD">
        <w:rPr>
          <w:sz w:val="23"/>
          <w:szCs w:val="23"/>
        </w:rPr>
        <w:t>выполненных работ</w:t>
      </w:r>
      <w:r w:rsidR="00432C3C" w:rsidRPr="00230DDD">
        <w:rPr>
          <w:sz w:val="23"/>
          <w:szCs w:val="23"/>
        </w:rPr>
        <w:t xml:space="preserve">, включая проведение экспертизы на соответствие результатов </w:t>
      </w:r>
      <w:r w:rsidR="00C0143E" w:rsidRPr="00230DDD">
        <w:rPr>
          <w:sz w:val="23"/>
          <w:szCs w:val="23"/>
        </w:rPr>
        <w:t>выполненных работ</w:t>
      </w:r>
      <w:r w:rsidR="00432C3C" w:rsidRPr="00230DDD">
        <w:rPr>
          <w:sz w:val="23"/>
          <w:szCs w:val="23"/>
        </w:rPr>
        <w:t xml:space="preserve"> условиям Контракта.</w:t>
      </w:r>
    </w:p>
    <w:p w14:paraId="6DBBBE3A" w14:textId="5024859D" w:rsidR="00432C3C" w:rsidRPr="00230DDD" w:rsidRDefault="00615416" w:rsidP="00432C3C">
      <w:pPr>
        <w:jc w:val="both"/>
        <w:rPr>
          <w:b/>
          <w:color w:val="26282F"/>
          <w:sz w:val="23"/>
          <w:szCs w:val="23"/>
        </w:rPr>
      </w:pPr>
      <w:r w:rsidRPr="00230DDD">
        <w:rPr>
          <w:sz w:val="23"/>
          <w:szCs w:val="23"/>
        </w:rPr>
        <w:lastRenderedPageBreak/>
        <w:t>4</w:t>
      </w:r>
      <w:r w:rsidR="00432C3C" w:rsidRPr="00230DDD">
        <w:rPr>
          <w:sz w:val="23"/>
          <w:szCs w:val="23"/>
        </w:rPr>
        <w:t xml:space="preserve">.3. </w:t>
      </w:r>
      <w:r w:rsidR="0086437B">
        <w:rPr>
          <w:sz w:val="23"/>
          <w:szCs w:val="23"/>
        </w:rPr>
        <w:t>Подрядчик</w:t>
      </w:r>
      <w:r w:rsidR="00432C3C" w:rsidRPr="00230DDD">
        <w:rPr>
          <w:sz w:val="23"/>
          <w:szCs w:val="23"/>
        </w:rPr>
        <w:t xml:space="preserve"> обязан направить к Заказчику своего уполномоченного представителя (ей) для участия в приемке.</w:t>
      </w:r>
    </w:p>
    <w:p w14:paraId="567DA2BE" w14:textId="770B8CC2" w:rsidR="00432C3C" w:rsidRPr="00230DDD" w:rsidRDefault="00615416" w:rsidP="00432C3C">
      <w:pPr>
        <w:jc w:val="both"/>
        <w:rPr>
          <w:sz w:val="23"/>
          <w:szCs w:val="23"/>
        </w:rPr>
      </w:pPr>
      <w:r w:rsidRPr="00230DDD">
        <w:rPr>
          <w:sz w:val="23"/>
          <w:szCs w:val="23"/>
        </w:rPr>
        <w:t>4</w:t>
      </w:r>
      <w:r w:rsidR="00432C3C" w:rsidRPr="00230DDD">
        <w:rPr>
          <w:sz w:val="23"/>
          <w:szCs w:val="23"/>
        </w:rPr>
        <w:t>.</w:t>
      </w:r>
      <w:r w:rsidRPr="00230DDD">
        <w:rPr>
          <w:sz w:val="23"/>
          <w:szCs w:val="23"/>
        </w:rPr>
        <w:t>4</w:t>
      </w:r>
      <w:r w:rsidR="00432C3C" w:rsidRPr="00230DDD">
        <w:rPr>
          <w:sz w:val="23"/>
          <w:szCs w:val="23"/>
        </w:rPr>
        <w:t xml:space="preserve">. Стороны Контракта определили следующий порядок осуществления приемки: приемка </w:t>
      </w:r>
      <w:r w:rsidR="00F70CE2" w:rsidRPr="00230DDD">
        <w:rPr>
          <w:sz w:val="23"/>
          <w:szCs w:val="23"/>
        </w:rPr>
        <w:t>выполненных работ</w:t>
      </w:r>
      <w:r w:rsidR="00432C3C" w:rsidRPr="00230DDD">
        <w:rPr>
          <w:sz w:val="23"/>
          <w:szCs w:val="23"/>
        </w:rPr>
        <w:t xml:space="preserve"> осуществляется и оформляется документом о приемке (акт </w:t>
      </w:r>
      <w:r w:rsidR="00F70CE2" w:rsidRPr="00230DDD">
        <w:rPr>
          <w:sz w:val="23"/>
          <w:szCs w:val="23"/>
        </w:rPr>
        <w:t>выполненных работ</w:t>
      </w:r>
      <w:r w:rsidR="00432C3C" w:rsidRPr="00230DDD">
        <w:rPr>
          <w:sz w:val="23"/>
          <w:szCs w:val="23"/>
        </w:rPr>
        <w:t xml:space="preserve">), который подписывается в течение 5 (пяти) рабочих дней уполномоченными представителями Сторон и утверждается Заказчиком, либо Заказчиком в те же сроки направляется </w:t>
      </w:r>
      <w:r w:rsidR="0086437B">
        <w:rPr>
          <w:sz w:val="23"/>
          <w:szCs w:val="23"/>
        </w:rPr>
        <w:t>Подрядчику</w:t>
      </w:r>
      <w:r w:rsidR="00432C3C" w:rsidRPr="00230DDD">
        <w:rPr>
          <w:sz w:val="23"/>
          <w:szCs w:val="23"/>
        </w:rPr>
        <w:t xml:space="preserve"> в письменной форме мотивированный отказ от подписания такого документа.</w:t>
      </w:r>
    </w:p>
    <w:p w14:paraId="2CD92D9D" w14:textId="57263B8D" w:rsidR="00432C3C" w:rsidRPr="00230DDD" w:rsidRDefault="00615416" w:rsidP="00432C3C">
      <w:pPr>
        <w:jc w:val="both"/>
        <w:rPr>
          <w:sz w:val="23"/>
          <w:szCs w:val="23"/>
        </w:rPr>
      </w:pPr>
      <w:r w:rsidRPr="00230DDD">
        <w:rPr>
          <w:sz w:val="23"/>
          <w:szCs w:val="23"/>
        </w:rPr>
        <w:t>4</w:t>
      </w:r>
      <w:r w:rsidR="00432C3C" w:rsidRPr="00230DDD">
        <w:rPr>
          <w:sz w:val="23"/>
          <w:szCs w:val="23"/>
        </w:rPr>
        <w:t>.</w:t>
      </w:r>
      <w:r w:rsidRPr="00230DDD">
        <w:rPr>
          <w:sz w:val="23"/>
          <w:szCs w:val="23"/>
        </w:rPr>
        <w:t>5</w:t>
      </w:r>
      <w:r w:rsidR="00432C3C" w:rsidRPr="00230DDD">
        <w:rPr>
          <w:sz w:val="23"/>
          <w:szCs w:val="23"/>
        </w:rPr>
        <w:t xml:space="preserve">. Заказчик проводит экспертизу </w:t>
      </w:r>
      <w:r w:rsidR="00F70CE2" w:rsidRPr="00230DDD">
        <w:rPr>
          <w:sz w:val="23"/>
          <w:szCs w:val="23"/>
        </w:rPr>
        <w:t>выполненных работ</w:t>
      </w:r>
      <w:r w:rsidR="00432C3C" w:rsidRPr="00230DDD">
        <w:rPr>
          <w:sz w:val="23"/>
          <w:szCs w:val="23"/>
        </w:rPr>
        <w:t xml:space="preserve">, предусмотренных Контрактом, в части их соответствия условиям Контракта. Экспертиза </w:t>
      </w:r>
      <w:r w:rsidR="00F70CE2" w:rsidRPr="00230DDD">
        <w:rPr>
          <w:sz w:val="23"/>
          <w:szCs w:val="23"/>
        </w:rPr>
        <w:t>выполненных работ</w:t>
      </w:r>
      <w:r w:rsidR="00432C3C" w:rsidRPr="00230DDD">
        <w:rPr>
          <w:sz w:val="23"/>
          <w:szCs w:val="23"/>
        </w:rPr>
        <w:t xml:space="preserve">, предусмотренных Контрактом, проводится Заказчиком своими силами (в соответствии с 44-ФЗ (ч.3 ст.94 ФЗ). Заказчик вправе не отказывать в приемке результатов отдельного этапа исполнения Контракта либо </w:t>
      </w:r>
      <w:r w:rsidR="00F70CE2" w:rsidRPr="00230DDD">
        <w:rPr>
          <w:sz w:val="23"/>
          <w:szCs w:val="23"/>
        </w:rPr>
        <w:t>выполненных работ</w:t>
      </w:r>
      <w:r w:rsidR="00432C3C" w:rsidRPr="00230DDD">
        <w:rPr>
          <w:sz w:val="23"/>
          <w:szCs w:val="23"/>
        </w:rPr>
        <w:t xml:space="preserve"> в случае выявления несоответствия </w:t>
      </w:r>
      <w:r w:rsidR="00F70CE2" w:rsidRPr="00230DDD">
        <w:rPr>
          <w:sz w:val="23"/>
          <w:szCs w:val="23"/>
        </w:rPr>
        <w:t>выполненных работ</w:t>
      </w:r>
      <w:r w:rsidR="00432C3C" w:rsidRPr="00230DDD">
        <w:rPr>
          <w:sz w:val="23"/>
          <w:szCs w:val="23"/>
        </w:rPr>
        <w:t xml:space="preserve">, либо этой работы условиям Контракта, если выявленное несоответствие не препятствует приемке этих результатов либо этой работы и устранено </w:t>
      </w:r>
      <w:r w:rsidR="0086437B">
        <w:rPr>
          <w:sz w:val="23"/>
          <w:szCs w:val="23"/>
        </w:rPr>
        <w:t>Подрядчиком</w:t>
      </w:r>
      <w:r w:rsidR="00432C3C" w:rsidRPr="00230DDD">
        <w:rPr>
          <w:sz w:val="23"/>
          <w:szCs w:val="23"/>
        </w:rPr>
        <w:t xml:space="preserve"> (ч.8 ст.94 44-ФЗ).</w:t>
      </w:r>
    </w:p>
    <w:p w14:paraId="22B7AAAA" w14:textId="20DBA64E" w:rsidR="00432C3C" w:rsidRPr="00230DDD" w:rsidRDefault="00615416" w:rsidP="00432C3C">
      <w:pPr>
        <w:jc w:val="both"/>
        <w:rPr>
          <w:sz w:val="23"/>
          <w:szCs w:val="23"/>
        </w:rPr>
      </w:pPr>
      <w:r w:rsidRPr="00230DDD">
        <w:rPr>
          <w:sz w:val="23"/>
          <w:szCs w:val="23"/>
        </w:rPr>
        <w:t>4</w:t>
      </w:r>
      <w:r w:rsidR="00432C3C" w:rsidRPr="00230DDD">
        <w:rPr>
          <w:sz w:val="23"/>
          <w:szCs w:val="23"/>
        </w:rPr>
        <w:t>.</w:t>
      </w:r>
      <w:r w:rsidRPr="00230DDD">
        <w:rPr>
          <w:sz w:val="23"/>
          <w:szCs w:val="23"/>
        </w:rPr>
        <w:t>6</w:t>
      </w:r>
      <w:r w:rsidR="00432C3C" w:rsidRPr="00230DDD">
        <w:rPr>
          <w:sz w:val="23"/>
          <w:szCs w:val="23"/>
        </w:rPr>
        <w:t xml:space="preserve">. При положительном заключении приемочной комиссии, Акт </w:t>
      </w:r>
      <w:r w:rsidR="00F70CE2" w:rsidRPr="00230DDD">
        <w:rPr>
          <w:sz w:val="23"/>
          <w:szCs w:val="23"/>
        </w:rPr>
        <w:t>выполненных работ</w:t>
      </w:r>
      <w:r w:rsidR="00432C3C" w:rsidRPr="00230DDD">
        <w:rPr>
          <w:sz w:val="23"/>
          <w:szCs w:val="23"/>
        </w:rPr>
        <w:t xml:space="preserve"> в течение 5 (пяти) рабочих дней подписывается уполномоченными представителями Сторон и утверждается Заказчиком.</w:t>
      </w:r>
    </w:p>
    <w:p w14:paraId="7B1B124C" w14:textId="3E6326A9" w:rsidR="00432C3C" w:rsidRPr="00230DDD" w:rsidRDefault="00615416" w:rsidP="00432C3C">
      <w:pPr>
        <w:jc w:val="both"/>
        <w:rPr>
          <w:sz w:val="23"/>
          <w:szCs w:val="23"/>
        </w:rPr>
      </w:pPr>
      <w:r w:rsidRPr="00230DDD">
        <w:rPr>
          <w:sz w:val="23"/>
          <w:szCs w:val="23"/>
        </w:rPr>
        <w:t>4</w:t>
      </w:r>
      <w:r w:rsidR="00432C3C" w:rsidRPr="00230DDD">
        <w:rPr>
          <w:sz w:val="23"/>
          <w:szCs w:val="23"/>
        </w:rPr>
        <w:t>.</w:t>
      </w:r>
      <w:r w:rsidRPr="00230DDD">
        <w:rPr>
          <w:sz w:val="23"/>
          <w:szCs w:val="23"/>
        </w:rPr>
        <w:t>7</w:t>
      </w:r>
      <w:r w:rsidR="00432C3C" w:rsidRPr="00230DDD">
        <w:rPr>
          <w:sz w:val="23"/>
          <w:szCs w:val="23"/>
        </w:rPr>
        <w:t xml:space="preserve">. При выявлении недостатков в </w:t>
      </w:r>
      <w:r w:rsidR="00F70CE2" w:rsidRPr="00230DDD">
        <w:rPr>
          <w:sz w:val="23"/>
          <w:szCs w:val="23"/>
        </w:rPr>
        <w:t>выполненных работ</w:t>
      </w:r>
      <w:r w:rsidR="00432C3C" w:rsidRPr="00230DDD">
        <w:rPr>
          <w:sz w:val="23"/>
          <w:szCs w:val="23"/>
        </w:rPr>
        <w:t xml:space="preserve">, препятствующих её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w:t>
      </w:r>
      <w:r w:rsidR="0086437B">
        <w:rPr>
          <w:sz w:val="23"/>
          <w:szCs w:val="23"/>
        </w:rPr>
        <w:t>Подрядчика</w:t>
      </w:r>
      <w:r w:rsidR="00432C3C" w:rsidRPr="00230DDD">
        <w:rPr>
          <w:sz w:val="23"/>
          <w:szCs w:val="23"/>
        </w:rPr>
        <w:t xml:space="preserve">. При отказе от подписания акта уполномоченным представителем </w:t>
      </w:r>
      <w:r w:rsidR="0086437B">
        <w:rPr>
          <w:sz w:val="23"/>
          <w:szCs w:val="23"/>
        </w:rPr>
        <w:t>Подрядчика</w:t>
      </w:r>
      <w:r w:rsidR="00432C3C" w:rsidRPr="00230DDD">
        <w:rPr>
          <w:sz w:val="23"/>
          <w:szCs w:val="23"/>
        </w:rPr>
        <w:t xml:space="preserve"> об этом делается отметка в акте и удостоверяется подписями членов приемочной комиссии. </w:t>
      </w:r>
    </w:p>
    <w:p w14:paraId="5899E5F1" w14:textId="2E801AE6" w:rsidR="00432C3C" w:rsidRPr="00230DDD" w:rsidRDefault="00615416" w:rsidP="00615416">
      <w:pPr>
        <w:jc w:val="both"/>
        <w:rPr>
          <w:sz w:val="23"/>
          <w:szCs w:val="23"/>
        </w:rPr>
      </w:pPr>
      <w:r w:rsidRPr="00230DDD">
        <w:rPr>
          <w:sz w:val="23"/>
          <w:szCs w:val="23"/>
        </w:rPr>
        <w:t>4</w:t>
      </w:r>
      <w:r w:rsidR="00432C3C" w:rsidRPr="00230DDD">
        <w:rPr>
          <w:sz w:val="23"/>
          <w:szCs w:val="23"/>
        </w:rPr>
        <w:t>.</w:t>
      </w:r>
      <w:r w:rsidRPr="00230DDD">
        <w:rPr>
          <w:sz w:val="23"/>
          <w:szCs w:val="23"/>
        </w:rPr>
        <w:t>8</w:t>
      </w:r>
      <w:r w:rsidR="00432C3C" w:rsidRPr="00230DDD">
        <w:rPr>
          <w:sz w:val="23"/>
          <w:szCs w:val="23"/>
        </w:rPr>
        <w:t xml:space="preserve">. После устранения выявленных недостатков проводится повторная приемка и экспертиза с участием уполномоченного представителя </w:t>
      </w:r>
      <w:r w:rsidR="0086437B">
        <w:rPr>
          <w:sz w:val="23"/>
          <w:szCs w:val="23"/>
        </w:rPr>
        <w:t>Подрядчика</w:t>
      </w:r>
      <w:r w:rsidR="00432C3C" w:rsidRPr="00230DDD">
        <w:rPr>
          <w:sz w:val="23"/>
          <w:szCs w:val="23"/>
        </w:rPr>
        <w:t xml:space="preserve"> в течение 1 (Одного) рабочего дня со дня устранения </w:t>
      </w:r>
      <w:r w:rsidR="0086437B">
        <w:rPr>
          <w:sz w:val="23"/>
          <w:szCs w:val="23"/>
        </w:rPr>
        <w:t>Подрядчиком</w:t>
      </w:r>
      <w:r w:rsidR="00432C3C" w:rsidRPr="00230DDD">
        <w:rPr>
          <w:sz w:val="23"/>
          <w:szCs w:val="23"/>
        </w:rPr>
        <w:t xml:space="preserve"> недостатков. При повторном обнаружении отступлений от условий Контракта, ухудшающих качество </w:t>
      </w:r>
      <w:r w:rsidR="00F70CE2" w:rsidRPr="00230DDD">
        <w:rPr>
          <w:sz w:val="23"/>
          <w:szCs w:val="23"/>
        </w:rPr>
        <w:t>выполненных работ</w:t>
      </w:r>
      <w:r w:rsidR="00432C3C" w:rsidRPr="00230DDD">
        <w:rPr>
          <w:sz w:val="23"/>
          <w:szCs w:val="23"/>
        </w:rPr>
        <w:t xml:space="preserve"> или иных недостатков, а также в случае нарушения сроков устранения недостатков, приемочная комиссия составляет заключение, являющееся мотивированным отказом от принятия </w:t>
      </w:r>
      <w:r w:rsidR="00F70CE2" w:rsidRPr="00230DDD">
        <w:rPr>
          <w:sz w:val="23"/>
          <w:szCs w:val="23"/>
        </w:rPr>
        <w:t>выполненных работ</w:t>
      </w:r>
      <w:r w:rsidR="00432C3C" w:rsidRPr="00230DDD">
        <w:rPr>
          <w:sz w:val="23"/>
          <w:szCs w:val="23"/>
        </w:rPr>
        <w:t xml:space="preserve">, которое подписывается членами приемочной комиссии и уполномоченным представителем </w:t>
      </w:r>
      <w:r w:rsidR="0086437B">
        <w:rPr>
          <w:sz w:val="23"/>
          <w:szCs w:val="23"/>
        </w:rPr>
        <w:t>Подрядчика</w:t>
      </w:r>
      <w:r w:rsidR="00432C3C" w:rsidRPr="00230DDD">
        <w:rPr>
          <w:sz w:val="23"/>
          <w:szCs w:val="23"/>
        </w:rPr>
        <w:t xml:space="preserve">. При отказе от подписания заключения уполномоченным представителем </w:t>
      </w:r>
      <w:r w:rsidR="0086437B">
        <w:rPr>
          <w:sz w:val="23"/>
          <w:szCs w:val="23"/>
        </w:rPr>
        <w:t>Подрядчика</w:t>
      </w:r>
      <w:r w:rsidR="00432C3C" w:rsidRPr="00230DDD">
        <w:rPr>
          <w:sz w:val="23"/>
          <w:szCs w:val="23"/>
        </w:rPr>
        <w:t xml:space="preserve"> об этом делается отметка в заключении, удостоверяемая подписями членов приемочной комиссии.</w:t>
      </w:r>
    </w:p>
    <w:p w14:paraId="231743F7" w14:textId="7C04D7C6" w:rsidR="00432C3C" w:rsidRPr="00230DDD" w:rsidRDefault="00615416" w:rsidP="00615416">
      <w:pPr>
        <w:pStyle w:val="ac"/>
        <w:jc w:val="both"/>
        <w:rPr>
          <w:sz w:val="23"/>
          <w:szCs w:val="23"/>
        </w:rPr>
      </w:pPr>
      <w:r w:rsidRPr="00230DDD">
        <w:rPr>
          <w:sz w:val="23"/>
          <w:szCs w:val="23"/>
        </w:rPr>
        <w:t>4</w:t>
      </w:r>
      <w:r w:rsidR="00432C3C" w:rsidRPr="00230DDD">
        <w:rPr>
          <w:sz w:val="23"/>
          <w:szCs w:val="23"/>
        </w:rPr>
        <w:t>.</w:t>
      </w:r>
      <w:r w:rsidRPr="00230DDD">
        <w:rPr>
          <w:sz w:val="23"/>
          <w:szCs w:val="23"/>
        </w:rPr>
        <w:t>9</w:t>
      </w:r>
      <w:r w:rsidR="00432C3C" w:rsidRPr="00230DDD">
        <w:rPr>
          <w:sz w:val="23"/>
          <w:szCs w:val="23"/>
        </w:rPr>
        <w:t xml:space="preserve">. Заказчик, обнаруживший после приемки </w:t>
      </w:r>
      <w:r w:rsidR="00F70CE2" w:rsidRPr="00230DDD">
        <w:rPr>
          <w:sz w:val="23"/>
          <w:szCs w:val="23"/>
        </w:rPr>
        <w:t>выполненных работ</w:t>
      </w:r>
      <w:r w:rsidR="00432C3C" w:rsidRPr="00230DDD">
        <w:rPr>
          <w:sz w:val="23"/>
          <w:szCs w:val="23"/>
        </w:rPr>
        <w:t xml:space="preserve">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86437B">
        <w:rPr>
          <w:sz w:val="23"/>
          <w:szCs w:val="23"/>
        </w:rPr>
        <w:t>Подрядчиком</w:t>
      </w:r>
      <w:r w:rsidR="00432C3C" w:rsidRPr="00230DDD">
        <w:rPr>
          <w:sz w:val="23"/>
          <w:szCs w:val="23"/>
        </w:rPr>
        <w:t xml:space="preserve">, обязан известить об этом </w:t>
      </w:r>
      <w:r w:rsidR="0086437B">
        <w:rPr>
          <w:sz w:val="23"/>
          <w:szCs w:val="23"/>
        </w:rPr>
        <w:t>Подрядчика</w:t>
      </w:r>
      <w:r w:rsidR="00432C3C" w:rsidRPr="00230DDD">
        <w:rPr>
          <w:sz w:val="23"/>
          <w:szCs w:val="23"/>
        </w:rPr>
        <w:t xml:space="preserve"> в разумный срок после их обнаружения.</w:t>
      </w:r>
    </w:p>
    <w:p w14:paraId="4E972668" w14:textId="55446655" w:rsidR="00432C3C" w:rsidRPr="00230DDD" w:rsidRDefault="00432C3C" w:rsidP="00615416">
      <w:pPr>
        <w:pStyle w:val="ac"/>
        <w:jc w:val="both"/>
        <w:rPr>
          <w:sz w:val="23"/>
          <w:szCs w:val="23"/>
        </w:rPr>
      </w:pPr>
      <w:r w:rsidRPr="00230DDD">
        <w:rPr>
          <w:sz w:val="23"/>
          <w:szCs w:val="23"/>
        </w:rPr>
        <w:t>4.1</w:t>
      </w:r>
      <w:r w:rsidR="00615416" w:rsidRPr="00230DDD">
        <w:rPr>
          <w:sz w:val="23"/>
          <w:szCs w:val="23"/>
        </w:rPr>
        <w:t>0</w:t>
      </w:r>
      <w:r w:rsidRPr="00230DDD">
        <w:rPr>
          <w:sz w:val="23"/>
          <w:szCs w:val="23"/>
        </w:rPr>
        <w:t>.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17A94F28" w14:textId="2C5CE12F" w:rsidR="00432C3C" w:rsidRPr="00230DDD" w:rsidRDefault="00432C3C" w:rsidP="00615416">
      <w:pPr>
        <w:pStyle w:val="ac"/>
        <w:jc w:val="both"/>
        <w:rPr>
          <w:sz w:val="23"/>
          <w:szCs w:val="23"/>
        </w:rPr>
      </w:pPr>
      <w:r w:rsidRPr="00230DDD">
        <w:rPr>
          <w:sz w:val="23"/>
          <w:szCs w:val="23"/>
        </w:rPr>
        <w:t xml:space="preserve">а) несоблюдение </w:t>
      </w:r>
      <w:r w:rsidR="0086437B">
        <w:rPr>
          <w:sz w:val="23"/>
          <w:szCs w:val="23"/>
        </w:rPr>
        <w:t>Подрядчиком</w:t>
      </w:r>
      <w:r w:rsidRPr="00230DDD">
        <w:rPr>
          <w:sz w:val="23"/>
          <w:szCs w:val="23"/>
        </w:rPr>
        <w:t xml:space="preserve"> пункта 4.3. настоящего Контракта;</w:t>
      </w:r>
    </w:p>
    <w:p w14:paraId="554E702C" w14:textId="51E3867E" w:rsidR="00432C3C" w:rsidRPr="00230DDD" w:rsidRDefault="00432C3C" w:rsidP="00615416">
      <w:pPr>
        <w:pStyle w:val="ac"/>
        <w:jc w:val="both"/>
        <w:rPr>
          <w:sz w:val="23"/>
          <w:szCs w:val="23"/>
        </w:rPr>
      </w:pPr>
      <w:r w:rsidRPr="00230DDD">
        <w:rPr>
          <w:sz w:val="23"/>
          <w:szCs w:val="23"/>
        </w:rPr>
        <w:t xml:space="preserve">б) нарушение установленных сроков </w:t>
      </w:r>
      <w:r w:rsidR="00F70CE2" w:rsidRPr="00230DDD">
        <w:rPr>
          <w:sz w:val="23"/>
          <w:szCs w:val="23"/>
        </w:rPr>
        <w:t>выполнения работ</w:t>
      </w:r>
      <w:r w:rsidRPr="00230DDD">
        <w:rPr>
          <w:sz w:val="23"/>
          <w:szCs w:val="23"/>
        </w:rPr>
        <w:t>;</w:t>
      </w:r>
    </w:p>
    <w:p w14:paraId="3D321C21" w14:textId="6C52AE72" w:rsidR="00432C3C" w:rsidRPr="00230DDD" w:rsidRDefault="00432C3C" w:rsidP="00615416">
      <w:pPr>
        <w:pStyle w:val="ac"/>
        <w:jc w:val="both"/>
        <w:rPr>
          <w:sz w:val="23"/>
          <w:szCs w:val="23"/>
        </w:rPr>
      </w:pPr>
      <w:r w:rsidRPr="00230DDD">
        <w:rPr>
          <w:sz w:val="23"/>
          <w:szCs w:val="23"/>
        </w:rPr>
        <w:t xml:space="preserve">в) обнаружение отступлений от условий Контракта при повторной приемке результатов </w:t>
      </w:r>
      <w:r w:rsidR="00F70CE2" w:rsidRPr="00230DDD">
        <w:rPr>
          <w:sz w:val="23"/>
          <w:szCs w:val="23"/>
        </w:rPr>
        <w:t>выполненных работ</w:t>
      </w:r>
      <w:r w:rsidRPr="00230DDD">
        <w:rPr>
          <w:sz w:val="23"/>
          <w:szCs w:val="23"/>
        </w:rPr>
        <w:t xml:space="preserve"> либо нарушение сроков устранения недостатков;</w:t>
      </w:r>
    </w:p>
    <w:p w14:paraId="466DF727" w14:textId="29265862" w:rsidR="00432C3C" w:rsidRPr="00230DDD" w:rsidRDefault="00432C3C" w:rsidP="00615416">
      <w:pPr>
        <w:keepNext/>
        <w:tabs>
          <w:tab w:val="left" w:pos="360"/>
          <w:tab w:val="left" w:pos="1260"/>
        </w:tabs>
        <w:jc w:val="both"/>
        <w:rPr>
          <w:sz w:val="23"/>
          <w:szCs w:val="23"/>
        </w:rPr>
      </w:pPr>
      <w:r w:rsidRPr="00230DDD">
        <w:rPr>
          <w:sz w:val="23"/>
          <w:szCs w:val="23"/>
        </w:rPr>
        <w:t>4.1</w:t>
      </w:r>
      <w:r w:rsidR="00615416" w:rsidRPr="00230DDD">
        <w:rPr>
          <w:sz w:val="23"/>
          <w:szCs w:val="23"/>
        </w:rPr>
        <w:t>1</w:t>
      </w:r>
      <w:r w:rsidRPr="00230DDD">
        <w:rPr>
          <w:sz w:val="23"/>
          <w:szCs w:val="23"/>
        </w:rPr>
        <w:t xml:space="preserve">. При возникновении между Заказчиком и </w:t>
      </w:r>
      <w:r w:rsidR="0086437B">
        <w:rPr>
          <w:sz w:val="23"/>
          <w:szCs w:val="23"/>
        </w:rPr>
        <w:t>Подрядчиком</w:t>
      </w:r>
      <w:r w:rsidRPr="00230DDD">
        <w:rPr>
          <w:sz w:val="23"/>
          <w:szCs w:val="23"/>
        </w:rPr>
        <w:t xml:space="preserve"> спора по поводу недостатков </w:t>
      </w:r>
      <w:r w:rsidR="00792B08" w:rsidRPr="00230DDD">
        <w:rPr>
          <w:sz w:val="23"/>
          <w:szCs w:val="23"/>
        </w:rPr>
        <w:t xml:space="preserve">к </w:t>
      </w:r>
      <w:r w:rsidR="0052005B" w:rsidRPr="00230DDD">
        <w:rPr>
          <w:sz w:val="23"/>
          <w:szCs w:val="23"/>
        </w:rPr>
        <w:t>выполненным работам</w:t>
      </w:r>
      <w:r w:rsidRPr="00230DDD">
        <w:rPr>
          <w:sz w:val="23"/>
          <w:szCs w:val="23"/>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w:t>
      </w:r>
      <w:r w:rsidR="0086437B">
        <w:rPr>
          <w:sz w:val="23"/>
          <w:szCs w:val="23"/>
        </w:rPr>
        <w:t>Подрядчик</w:t>
      </w:r>
      <w:r w:rsidRPr="00230DDD">
        <w:rPr>
          <w:sz w:val="23"/>
          <w:szCs w:val="23"/>
        </w:rPr>
        <w:t xml:space="preserve">. </w:t>
      </w:r>
    </w:p>
    <w:p w14:paraId="03AF72DB" w14:textId="4DB07572" w:rsidR="00432C3C" w:rsidRPr="00230DDD" w:rsidRDefault="00432C3C" w:rsidP="00615416">
      <w:pPr>
        <w:pStyle w:val="ac"/>
        <w:jc w:val="both"/>
        <w:rPr>
          <w:color w:val="000000" w:themeColor="text1"/>
          <w:sz w:val="23"/>
          <w:szCs w:val="23"/>
        </w:rPr>
      </w:pPr>
      <w:r w:rsidRPr="00230DDD">
        <w:rPr>
          <w:sz w:val="23"/>
          <w:szCs w:val="23"/>
        </w:rPr>
        <w:t>4.1</w:t>
      </w:r>
      <w:r w:rsidR="00615416" w:rsidRPr="00230DDD">
        <w:rPr>
          <w:sz w:val="23"/>
          <w:szCs w:val="23"/>
        </w:rPr>
        <w:t>2</w:t>
      </w:r>
      <w:r w:rsidRPr="00230DDD">
        <w:rPr>
          <w:sz w:val="23"/>
          <w:szCs w:val="23"/>
        </w:rPr>
        <w:t xml:space="preserve">. </w:t>
      </w:r>
      <w:r w:rsidRPr="00230DDD">
        <w:rPr>
          <w:color w:val="000000" w:themeColor="text1"/>
          <w:sz w:val="23"/>
          <w:szCs w:val="23"/>
        </w:rPr>
        <w:t xml:space="preserve">Обязательство </w:t>
      </w:r>
      <w:r w:rsidR="0086437B">
        <w:rPr>
          <w:color w:val="000000" w:themeColor="text1"/>
          <w:sz w:val="23"/>
          <w:szCs w:val="23"/>
        </w:rPr>
        <w:t>Подрядчика</w:t>
      </w:r>
      <w:r w:rsidRPr="00230DDD">
        <w:rPr>
          <w:color w:val="000000" w:themeColor="text1"/>
          <w:sz w:val="23"/>
          <w:szCs w:val="23"/>
        </w:rPr>
        <w:t xml:space="preserve"> по </w:t>
      </w:r>
      <w:r w:rsidR="00F70CE2" w:rsidRPr="00230DDD">
        <w:rPr>
          <w:sz w:val="23"/>
          <w:szCs w:val="23"/>
        </w:rPr>
        <w:t>выполнению работ</w:t>
      </w:r>
      <w:r w:rsidRPr="00230DDD">
        <w:rPr>
          <w:color w:val="000000" w:themeColor="text1"/>
          <w:sz w:val="23"/>
          <w:szCs w:val="23"/>
        </w:rPr>
        <w:t xml:space="preserve"> в рамках настоящего Контракта считается исполненным с момента подписания </w:t>
      </w:r>
      <w:r w:rsidR="0086437B">
        <w:rPr>
          <w:color w:val="000000" w:themeColor="text1"/>
          <w:sz w:val="23"/>
          <w:szCs w:val="23"/>
        </w:rPr>
        <w:t>Подрядчиком</w:t>
      </w:r>
      <w:r w:rsidRPr="00230DDD">
        <w:rPr>
          <w:color w:val="000000" w:themeColor="text1"/>
          <w:sz w:val="23"/>
          <w:szCs w:val="23"/>
        </w:rPr>
        <w:t xml:space="preserve"> и Заказчиком акта </w:t>
      </w:r>
      <w:r w:rsidR="00F70CE2" w:rsidRPr="00230DDD">
        <w:rPr>
          <w:sz w:val="23"/>
          <w:szCs w:val="23"/>
        </w:rPr>
        <w:t>выполненных работ</w:t>
      </w:r>
      <w:r w:rsidRPr="00230DDD">
        <w:rPr>
          <w:color w:val="000000" w:themeColor="text1"/>
          <w:sz w:val="23"/>
          <w:szCs w:val="23"/>
        </w:rPr>
        <w:t xml:space="preserve"> </w:t>
      </w:r>
      <w:r w:rsidR="00F70CE2" w:rsidRPr="00230DDD">
        <w:rPr>
          <w:color w:val="000000" w:themeColor="text1"/>
          <w:sz w:val="23"/>
          <w:szCs w:val="23"/>
        </w:rPr>
        <w:t>и иных документов, предусмотренных Контрактом</w:t>
      </w:r>
      <w:r w:rsidRPr="00230DDD">
        <w:rPr>
          <w:color w:val="000000" w:themeColor="text1"/>
          <w:sz w:val="23"/>
          <w:szCs w:val="23"/>
        </w:rPr>
        <w:t>.</w:t>
      </w:r>
    </w:p>
    <w:p w14:paraId="3709C74A" w14:textId="3C37253A" w:rsidR="00432C3C" w:rsidRDefault="00167DF8" w:rsidP="00615416">
      <w:pPr>
        <w:jc w:val="both"/>
        <w:rPr>
          <w:sz w:val="23"/>
          <w:szCs w:val="23"/>
        </w:rPr>
      </w:pPr>
      <w:r w:rsidRPr="00230DDD">
        <w:rPr>
          <w:sz w:val="23"/>
          <w:szCs w:val="23"/>
        </w:rPr>
        <w:t xml:space="preserve">4.13. </w:t>
      </w:r>
      <w:r w:rsidR="00432C3C" w:rsidRPr="00230DDD">
        <w:rPr>
          <w:sz w:val="23"/>
          <w:szCs w:val="23"/>
        </w:rPr>
        <w:t xml:space="preserve">Контрактом предусмотрено составление Акта </w:t>
      </w:r>
      <w:r w:rsidR="00F70CE2" w:rsidRPr="00230DDD">
        <w:rPr>
          <w:sz w:val="23"/>
          <w:szCs w:val="23"/>
        </w:rPr>
        <w:t xml:space="preserve">выполненных работ </w:t>
      </w:r>
      <w:hyperlink r:id="rId5" w:history="1">
        <w:r w:rsidR="00432C3C" w:rsidRPr="00230DDD">
          <w:rPr>
            <w:sz w:val="23"/>
            <w:szCs w:val="23"/>
          </w:rPr>
          <w:t>(ф. 0510452)</w:t>
        </w:r>
      </w:hyperlink>
      <w:r w:rsidR="00432C3C" w:rsidRPr="00230DDD">
        <w:rPr>
          <w:sz w:val="23"/>
          <w:szCs w:val="23"/>
        </w:rPr>
        <w:t xml:space="preserve">. Уполномоченный ответственный </w:t>
      </w:r>
      <w:r w:rsidR="002752D3" w:rsidRPr="00230DDD">
        <w:rPr>
          <w:sz w:val="23"/>
          <w:szCs w:val="23"/>
        </w:rPr>
        <w:t>и</w:t>
      </w:r>
      <w:r w:rsidR="00432C3C" w:rsidRPr="00230DDD">
        <w:rPr>
          <w:sz w:val="23"/>
          <w:szCs w:val="23"/>
        </w:rPr>
        <w:t>сполнитель Заказчика из состава приемочной комиссии или иное уполномоченное</w:t>
      </w:r>
      <w:r w:rsidR="00432C3C" w:rsidRPr="00564B12">
        <w:rPr>
          <w:sz w:val="23"/>
          <w:szCs w:val="23"/>
        </w:rPr>
        <w:t xml:space="preserve"> лицо Заказчика формирует Акт </w:t>
      </w:r>
      <w:hyperlink r:id="rId6" w:history="1">
        <w:r w:rsidR="00432C3C" w:rsidRPr="00564B12">
          <w:rPr>
            <w:sz w:val="23"/>
            <w:szCs w:val="23"/>
          </w:rPr>
          <w:t>(ф. 0510452)</w:t>
        </w:r>
      </w:hyperlink>
      <w:r w:rsidR="00432C3C" w:rsidRPr="00564B12">
        <w:rPr>
          <w:sz w:val="23"/>
          <w:szCs w:val="23"/>
        </w:rPr>
        <w:t xml:space="preserve"> на основании документов, подтверждающих </w:t>
      </w:r>
      <w:r w:rsidR="00F70CE2">
        <w:rPr>
          <w:sz w:val="23"/>
          <w:szCs w:val="23"/>
        </w:rPr>
        <w:t>выполнение работ</w:t>
      </w:r>
      <w:r w:rsidR="00F70CE2" w:rsidRPr="00564B12">
        <w:rPr>
          <w:sz w:val="23"/>
          <w:szCs w:val="23"/>
        </w:rPr>
        <w:t xml:space="preserve"> </w:t>
      </w:r>
      <w:r w:rsidR="00432C3C" w:rsidRPr="00564B12">
        <w:rPr>
          <w:sz w:val="23"/>
          <w:szCs w:val="23"/>
        </w:rPr>
        <w:t xml:space="preserve">без участия представителя </w:t>
      </w:r>
      <w:r w:rsidR="0086437B">
        <w:rPr>
          <w:sz w:val="23"/>
          <w:szCs w:val="23"/>
        </w:rPr>
        <w:t>Подрядчика</w:t>
      </w:r>
      <w:r w:rsidR="00432C3C" w:rsidRPr="00564B12">
        <w:rPr>
          <w:sz w:val="23"/>
          <w:szCs w:val="23"/>
        </w:rPr>
        <w:t xml:space="preserve">. Акт </w:t>
      </w:r>
      <w:r w:rsidR="00F70CE2">
        <w:rPr>
          <w:sz w:val="23"/>
          <w:szCs w:val="23"/>
        </w:rPr>
        <w:t>выполненных работ</w:t>
      </w:r>
      <w:r w:rsidR="00432C3C" w:rsidRPr="00564B12">
        <w:rPr>
          <w:sz w:val="23"/>
          <w:szCs w:val="23"/>
        </w:rPr>
        <w:t xml:space="preserve"> </w:t>
      </w:r>
      <w:hyperlink r:id="rId7" w:history="1">
        <w:r w:rsidR="00432C3C" w:rsidRPr="00564B12">
          <w:rPr>
            <w:sz w:val="23"/>
            <w:szCs w:val="23"/>
          </w:rPr>
          <w:t>(ф. 0510452)</w:t>
        </w:r>
      </w:hyperlink>
      <w:r w:rsidR="00432C3C" w:rsidRPr="00564B12">
        <w:rPr>
          <w:sz w:val="23"/>
          <w:szCs w:val="23"/>
        </w:rPr>
        <w:t xml:space="preserve"> применяется в целях оформления приемки </w:t>
      </w:r>
      <w:r w:rsidR="00483DCB">
        <w:rPr>
          <w:sz w:val="23"/>
          <w:szCs w:val="23"/>
        </w:rPr>
        <w:t>выполненных работ</w:t>
      </w:r>
      <w:r w:rsidR="00432C3C" w:rsidRPr="00564B12">
        <w:rPr>
          <w:sz w:val="23"/>
          <w:szCs w:val="23"/>
        </w:rPr>
        <w:t>, предусмотренн</w:t>
      </w:r>
      <w:r w:rsidR="007B3FFA" w:rsidRPr="00564B12">
        <w:rPr>
          <w:sz w:val="23"/>
          <w:szCs w:val="23"/>
        </w:rPr>
        <w:t>ых</w:t>
      </w:r>
      <w:r w:rsidR="00432C3C" w:rsidRPr="00564B12">
        <w:rPr>
          <w:sz w:val="23"/>
          <w:szCs w:val="23"/>
        </w:rPr>
        <w:t xml:space="preserve"> </w:t>
      </w:r>
      <w:r w:rsidR="00E26F6F" w:rsidRPr="00564B12">
        <w:rPr>
          <w:sz w:val="23"/>
          <w:szCs w:val="23"/>
        </w:rPr>
        <w:t>Контрактом</w:t>
      </w:r>
      <w:r w:rsidR="00432C3C" w:rsidRPr="00564B12">
        <w:rPr>
          <w:sz w:val="23"/>
          <w:szCs w:val="23"/>
        </w:rPr>
        <w:t xml:space="preserve">, информация о котором не размещается в реестре контрактов единой информационной системы в сфере закупок, включая оформление количественного и (или) качественного расхождения, несоответствия </w:t>
      </w:r>
      <w:r w:rsidR="00483DCB">
        <w:rPr>
          <w:sz w:val="23"/>
          <w:szCs w:val="23"/>
        </w:rPr>
        <w:t>выполненных работ</w:t>
      </w:r>
      <w:r w:rsidR="00483DCB" w:rsidRPr="00564B12">
        <w:rPr>
          <w:sz w:val="23"/>
          <w:szCs w:val="23"/>
        </w:rPr>
        <w:t xml:space="preserve"> </w:t>
      </w:r>
      <w:r w:rsidR="00E26F6F" w:rsidRPr="00564B12">
        <w:rPr>
          <w:sz w:val="23"/>
          <w:szCs w:val="23"/>
        </w:rPr>
        <w:t xml:space="preserve">отчетным документам </w:t>
      </w:r>
      <w:r w:rsidR="0086437B">
        <w:rPr>
          <w:sz w:val="23"/>
          <w:szCs w:val="23"/>
        </w:rPr>
        <w:t>Подрядчика</w:t>
      </w:r>
      <w:r w:rsidR="00432C3C" w:rsidRPr="00564B12">
        <w:rPr>
          <w:sz w:val="23"/>
          <w:szCs w:val="23"/>
        </w:rPr>
        <w:t>, возникающих в результате приемки товаров, работ, услуг.</w:t>
      </w:r>
    </w:p>
    <w:p w14:paraId="0003035C" w14:textId="77777777" w:rsidR="00304938" w:rsidRPr="00792B08" w:rsidRDefault="00304938" w:rsidP="00615416">
      <w:pPr>
        <w:jc w:val="both"/>
        <w:rPr>
          <w:sz w:val="23"/>
          <w:szCs w:val="23"/>
        </w:rPr>
      </w:pPr>
    </w:p>
    <w:p w14:paraId="39F30842" w14:textId="3274334A" w:rsidR="000158EB" w:rsidRPr="00F270BF" w:rsidRDefault="00F270BF" w:rsidP="00F270BF">
      <w:pPr>
        <w:ind w:left="709"/>
        <w:jc w:val="center"/>
        <w:rPr>
          <w:b/>
          <w:bCs/>
          <w:sz w:val="23"/>
          <w:szCs w:val="23"/>
        </w:rPr>
      </w:pPr>
      <w:r>
        <w:rPr>
          <w:b/>
          <w:bCs/>
          <w:sz w:val="23"/>
          <w:szCs w:val="23"/>
        </w:rPr>
        <w:t xml:space="preserve">5. </w:t>
      </w:r>
      <w:r w:rsidR="000158EB" w:rsidRPr="00F270BF">
        <w:rPr>
          <w:b/>
          <w:bCs/>
          <w:sz w:val="23"/>
          <w:szCs w:val="23"/>
        </w:rPr>
        <w:t>ОТВЕТСТВЕННОСТЬ СТОРОН</w:t>
      </w:r>
    </w:p>
    <w:p w14:paraId="6E4D6D85" w14:textId="77777777" w:rsidR="00615416" w:rsidRPr="00792B08" w:rsidRDefault="00615416" w:rsidP="00615416">
      <w:pPr>
        <w:widowControl w:val="0"/>
        <w:jc w:val="both"/>
        <w:rPr>
          <w:sz w:val="23"/>
          <w:szCs w:val="23"/>
        </w:rPr>
      </w:pPr>
      <w:r w:rsidRPr="00792B08">
        <w:rPr>
          <w:sz w:val="23"/>
          <w:szCs w:val="23"/>
        </w:rPr>
        <w:t xml:space="preserve">5.1. За неисполнение или ненадлежащее исполнение обязательств по Контракту Стороны несут </w:t>
      </w:r>
      <w:r w:rsidRPr="00792B08">
        <w:rPr>
          <w:sz w:val="23"/>
          <w:szCs w:val="23"/>
        </w:rPr>
        <w:lastRenderedPageBreak/>
        <w:t>ответственность в соответствии с действующим законодательством Российской Федерации.</w:t>
      </w:r>
    </w:p>
    <w:p w14:paraId="2B6F7EFA" w14:textId="14B3D728" w:rsidR="00615416" w:rsidRPr="00792B08" w:rsidRDefault="00615416" w:rsidP="00615416">
      <w:pPr>
        <w:pStyle w:val="ac"/>
        <w:jc w:val="both"/>
        <w:rPr>
          <w:sz w:val="23"/>
          <w:szCs w:val="23"/>
        </w:rPr>
      </w:pPr>
      <w:r w:rsidRPr="00792B08">
        <w:rPr>
          <w:sz w:val="23"/>
          <w:szCs w:val="23"/>
        </w:rPr>
        <w:t xml:space="preserve">5.2. В случае просрочки исполнения Заказчиком обязательства, предусмотренного Контрактом, </w:t>
      </w:r>
      <w:r w:rsidR="0086437B">
        <w:rPr>
          <w:sz w:val="23"/>
          <w:szCs w:val="23"/>
        </w:rPr>
        <w:t>Подрядчик</w:t>
      </w:r>
      <w:r w:rsidRPr="00792B08">
        <w:rPr>
          <w:sz w:val="23"/>
          <w:szCs w:val="23"/>
        </w:rPr>
        <w:t xml:space="preserve">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6F6719CE" w14:textId="14A7EDA6" w:rsidR="00615416" w:rsidRPr="00792B08" w:rsidRDefault="00615416" w:rsidP="00615416">
      <w:pPr>
        <w:pStyle w:val="ac"/>
        <w:jc w:val="both"/>
        <w:rPr>
          <w:sz w:val="23"/>
          <w:szCs w:val="23"/>
        </w:rPr>
      </w:pPr>
      <w:r w:rsidRPr="00792B08">
        <w:rPr>
          <w:sz w:val="23"/>
          <w:szCs w:val="23"/>
        </w:rPr>
        <w:t xml:space="preserve">5.3. В случае просрочки исполнения </w:t>
      </w:r>
      <w:r w:rsidR="0086437B">
        <w:rPr>
          <w:sz w:val="23"/>
          <w:szCs w:val="23"/>
        </w:rPr>
        <w:t>Подрядчиком</w:t>
      </w:r>
      <w:r w:rsidRPr="00792B08">
        <w:rPr>
          <w:sz w:val="23"/>
          <w:szCs w:val="23"/>
        </w:rPr>
        <w:t xml:space="preserve"> обязательства, предусмотренного Контрактом, </w:t>
      </w:r>
      <w:r w:rsidR="0086437B">
        <w:rPr>
          <w:sz w:val="23"/>
          <w:szCs w:val="23"/>
        </w:rPr>
        <w:t>Подрядчик</w:t>
      </w:r>
      <w:r w:rsidRPr="00792B08">
        <w:rPr>
          <w:sz w:val="23"/>
          <w:szCs w:val="23"/>
        </w:rPr>
        <w:t xml:space="preserve">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6437B">
        <w:rPr>
          <w:sz w:val="23"/>
          <w:szCs w:val="23"/>
        </w:rPr>
        <w:t>Подрядчиком</w:t>
      </w:r>
      <w:r w:rsidRPr="00792B08">
        <w:rPr>
          <w:sz w:val="23"/>
          <w:szCs w:val="23"/>
        </w:rPr>
        <w:t>, за исключением случаев, если законодательством Российской Федерации установлен иной порядок начисления.</w:t>
      </w:r>
    </w:p>
    <w:p w14:paraId="6155DDA2" w14:textId="3DD7F7E0" w:rsidR="00615416" w:rsidRPr="00792B08" w:rsidRDefault="00615416" w:rsidP="00615416">
      <w:pPr>
        <w:pStyle w:val="ac"/>
        <w:jc w:val="both"/>
        <w:rPr>
          <w:sz w:val="23"/>
          <w:szCs w:val="23"/>
        </w:rPr>
      </w:pPr>
      <w:r w:rsidRPr="00792B08">
        <w:rPr>
          <w:sz w:val="23"/>
          <w:szCs w:val="23"/>
        </w:rPr>
        <w:t xml:space="preserve">5.4. За неисполнение или ненадлежащее исполнение своих обязательств, установленных настоящим Контрактом,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86437B">
        <w:rPr>
          <w:sz w:val="23"/>
          <w:szCs w:val="23"/>
        </w:rPr>
        <w:t>Подрядчиком</w:t>
      </w:r>
      <w:r w:rsidRPr="00792B08">
        <w:rPr>
          <w:sz w:val="23"/>
          <w:szCs w:val="23"/>
        </w:rPr>
        <w:t xml:space="preserve"> (подрядчиком, исполнителем) обязательств, предусмотренных Контрактом (за исключением просрочки исполнения обязательств </w:t>
      </w:r>
      <w:r w:rsidR="002752D3">
        <w:rPr>
          <w:sz w:val="23"/>
          <w:szCs w:val="23"/>
        </w:rPr>
        <w:t>з</w:t>
      </w:r>
      <w:r w:rsidRPr="00792B08">
        <w:rPr>
          <w:sz w:val="23"/>
          <w:szCs w:val="23"/>
        </w:rPr>
        <w:t xml:space="preserve">аказчиком, </w:t>
      </w:r>
      <w:r w:rsidR="0086437B">
        <w:rPr>
          <w:sz w:val="23"/>
          <w:szCs w:val="23"/>
        </w:rPr>
        <w:t>Подрядчиком</w:t>
      </w:r>
      <w:r w:rsidRPr="00792B08">
        <w:rPr>
          <w:sz w:val="23"/>
          <w:szCs w:val="23"/>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36247BF9" w14:textId="27F0BB75" w:rsidR="00615416" w:rsidRPr="00792B08" w:rsidRDefault="00615416" w:rsidP="00615416">
      <w:pPr>
        <w:pStyle w:val="ac"/>
        <w:jc w:val="both"/>
        <w:rPr>
          <w:sz w:val="23"/>
          <w:szCs w:val="23"/>
        </w:rPr>
      </w:pPr>
      <w:r w:rsidRPr="00792B08">
        <w:rPr>
          <w:sz w:val="23"/>
          <w:szCs w:val="23"/>
        </w:rPr>
        <w:t xml:space="preserve">5.5. За каждый факт неисполнения или ненадлежащего исполнения </w:t>
      </w:r>
      <w:r w:rsidR="0086437B">
        <w:rPr>
          <w:sz w:val="23"/>
          <w:szCs w:val="23"/>
        </w:rPr>
        <w:t>Подрядчиком</w:t>
      </w:r>
      <w:r w:rsidRPr="00792B08">
        <w:rPr>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0B4DD6B" w14:textId="77777777" w:rsidR="00615416" w:rsidRPr="00792B08" w:rsidRDefault="00615416" w:rsidP="00615416">
      <w:pPr>
        <w:pStyle w:val="ac"/>
        <w:jc w:val="both"/>
        <w:rPr>
          <w:sz w:val="23"/>
          <w:szCs w:val="23"/>
        </w:rPr>
      </w:pPr>
      <w:r w:rsidRPr="00792B08">
        <w:rPr>
          <w:sz w:val="23"/>
          <w:szCs w:val="23"/>
        </w:rPr>
        <w:t>а) 10 процентов цены Контракта (этапа) в случае, если цена Контракта (этапа) не превышает 3 млн. рублей;</w:t>
      </w:r>
    </w:p>
    <w:p w14:paraId="259F232C" w14:textId="77777777" w:rsidR="00615416" w:rsidRPr="00792B08" w:rsidRDefault="00615416" w:rsidP="00615416">
      <w:pPr>
        <w:pStyle w:val="ac"/>
        <w:jc w:val="both"/>
        <w:rPr>
          <w:sz w:val="23"/>
          <w:szCs w:val="23"/>
        </w:rPr>
      </w:pPr>
      <w:r w:rsidRPr="00792B08">
        <w:rPr>
          <w:sz w:val="23"/>
          <w:szCs w:val="23"/>
        </w:rPr>
        <w:t>б) 5 процентов цены Контракта (этапа) в случае, если цена Контракта (этапа) составляет от 3 млн. рублей до 50 млн. рублей (включительно);</w:t>
      </w:r>
    </w:p>
    <w:p w14:paraId="65150588" w14:textId="77777777" w:rsidR="00615416" w:rsidRPr="00792B08" w:rsidRDefault="00615416" w:rsidP="00615416">
      <w:pPr>
        <w:pStyle w:val="ac"/>
        <w:jc w:val="both"/>
        <w:rPr>
          <w:sz w:val="23"/>
          <w:szCs w:val="23"/>
        </w:rPr>
      </w:pPr>
      <w:r w:rsidRPr="00792B08">
        <w:rPr>
          <w:sz w:val="23"/>
          <w:szCs w:val="23"/>
        </w:rPr>
        <w:t>в) 1 процент цены Контракта (этапа) в случае, если цена Контракта (этапа) составляет от 50 млн. рублей до 100 млн. рублей (включительно);</w:t>
      </w:r>
    </w:p>
    <w:p w14:paraId="7282153C" w14:textId="77777777" w:rsidR="00615416" w:rsidRPr="00792B08" w:rsidRDefault="00615416" w:rsidP="00615416">
      <w:pPr>
        <w:pStyle w:val="ac"/>
        <w:jc w:val="both"/>
        <w:rPr>
          <w:sz w:val="23"/>
          <w:szCs w:val="23"/>
        </w:rPr>
      </w:pPr>
      <w:r w:rsidRPr="00792B08">
        <w:rPr>
          <w:sz w:val="23"/>
          <w:szCs w:val="23"/>
        </w:rPr>
        <w:t>г) 0,5 процента цены Контракта (этапа) в случае, если цена Контракта (этапа) составляет от 100 млн. рублей до 500 млн. рублей (включительно);</w:t>
      </w:r>
    </w:p>
    <w:p w14:paraId="03758F0B" w14:textId="77777777" w:rsidR="00615416" w:rsidRPr="00792B08" w:rsidRDefault="00615416" w:rsidP="00615416">
      <w:pPr>
        <w:pStyle w:val="ac"/>
        <w:jc w:val="both"/>
        <w:rPr>
          <w:sz w:val="23"/>
          <w:szCs w:val="23"/>
        </w:rPr>
      </w:pPr>
      <w:r w:rsidRPr="00792B08">
        <w:rPr>
          <w:sz w:val="23"/>
          <w:szCs w:val="23"/>
        </w:rPr>
        <w:t>д) 0,4 процента цены Контракта (этапа) в случае, если цена Контракта (этапа) составляет от 500 млн. рублей до 1 млрд. рублей (включительно);</w:t>
      </w:r>
    </w:p>
    <w:p w14:paraId="4FFD505E" w14:textId="77777777" w:rsidR="00615416" w:rsidRPr="00792B08" w:rsidRDefault="00615416" w:rsidP="00615416">
      <w:pPr>
        <w:pStyle w:val="ac"/>
        <w:jc w:val="both"/>
        <w:rPr>
          <w:sz w:val="23"/>
          <w:szCs w:val="23"/>
        </w:rPr>
      </w:pPr>
      <w:r w:rsidRPr="00792B08">
        <w:rPr>
          <w:sz w:val="23"/>
          <w:szCs w:val="23"/>
        </w:rPr>
        <w:t>е) 0,3 процента цены Контракта (этапа) в случае, если цена Контракта (этапа) составляет от 1 млрд. рублей до 2 млрд. рублей (включительно);</w:t>
      </w:r>
    </w:p>
    <w:p w14:paraId="440108E7" w14:textId="77777777" w:rsidR="00615416" w:rsidRPr="00792B08" w:rsidRDefault="00615416" w:rsidP="00615416">
      <w:pPr>
        <w:pStyle w:val="ac"/>
        <w:jc w:val="both"/>
        <w:rPr>
          <w:sz w:val="23"/>
          <w:szCs w:val="23"/>
        </w:rPr>
      </w:pPr>
      <w:r w:rsidRPr="00792B08">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14:paraId="76BF6F30" w14:textId="77777777" w:rsidR="00615416" w:rsidRPr="00792B08" w:rsidRDefault="00615416" w:rsidP="00615416">
      <w:pPr>
        <w:pStyle w:val="ac"/>
        <w:jc w:val="both"/>
        <w:rPr>
          <w:sz w:val="23"/>
          <w:szCs w:val="23"/>
        </w:rPr>
      </w:pPr>
      <w:r w:rsidRPr="00792B08">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14:paraId="29198C82" w14:textId="77777777" w:rsidR="00615416" w:rsidRPr="00792B08" w:rsidRDefault="00615416" w:rsidP="00615416">
      <w:pPr>
        <w:pStyle w:val="ac"/>
        <w:jc w:val="both"/>
        <w:rPr>
          <w:sz w:val="23"/>
          <w:szCs w:val="23"/>
        </w:rPr>
      </w:pPr>
      <w:r w:rsidRPr="00792B08">
        <w:rPr>
          <w:sz w:val="23"/>
          <w:szCs w:val="23"/>
        </w:rPr>
        <w:t>и) 0,1 процента цены Контракта (этапа) в случае, если цена Контракта (этапа) превышает 10 млрд. рублей.</w:t>
      </w:r>
    </w:p>
    <w:p w14:paraId="54302BAB" w14:textId="0DF04620" w:rsidR="00615416" w:rsidRPr="00792B08" w:rsidRDefault="00615416" w:rsidP="00615416">
      <w:pPr>
        <w:pStyle w:val="ac"/>
        <w:jc w:val="both"/>
        <w:rPr>
          <w:sz w:val="23"/>
          <w:szCs w:val="23"/>
        </w:rPr>
      </w:pPr>
      <w:r w:rsidRPr="00792B08">
        <w:rPr>
          <w:sz w:val="23"/>
          <w:szCs w:val="23"/>
        </w:rPr>
        <w:t xml:space="preserve">5.6. За каждый факт неисполнения или ненадлежащего исполнения </w:t>
      </w:r>
      <w:r w:rsidR="0086437B">
        <w:rPr>
          <w:sz w:val="23"/>
          <w:szCs w:val="23"/>
        </w:rPr>
        <w:t>Подрядчиком</w:t>
      </w:r>
      <w:r w:rsidRPr="00792B08">
        <w:rPr>
          <w:sz w:val="23"/>
          <w:szCs w:val="23"/>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7083428" w14:textId="77777777" w:rsidR="00615416" w:rsidRPr="00792B08" w:rsidRDefault="00615416" w:rsidP="00615416">
      <w:pPr>
        <w:pStyle w:val="ac"/>
        <w:jc w:val="both"/>
        <w:rPr>
          <w:sz w:val="23"/>
          <w:szCs w:val="23"/>
        </w:rPr>
      </w:pPr>
      <w:r w:rsidRPr="00792B08">
        <w:rPr>
          <w:sz w:val="23"/>
          <w:szCs w:val="23"/>
        </w:rPr>
        <w:t>а) 1000 рублей, если цена Контракта не превышает 3 млн. рублей;</w:t>
      </w:r>
    </w:p>
    <w:p w14:paraId="70C5D817" w14:textId="77777777" w:rsidR="00615416" w:rsidRPr="00792B08" w:rsidRDefault="00615416" w:rsidP="00615416">
      <w:pPr>
        <w:pStyle w:val="ac"/>
        <w:jc w:val="both"/>
        <w:rPr>
          <w:sz w:val="23"/>
          <w:szCs w:val="23"/>
        </w:rPr>
      </w:pPr>
      <w:r w:rsidRPr="00792B08">
        <w:rPr>
          <w:sz w:val="23"/>
          <w:szCs w:val="23"/>
        </w:rPr>
        <w:t>б) 5000 рублей, если цена Контракта составляет от 3 млн. рублей до 50 млн. рублей (включительно);</w:t>
      </w:r>
    </w:p>
    <w:p w14:paraId="70FFEA55" w14:textId="77777777" w:rsidR="00615416" w:rsidRPr="00792B08" w:rsidRDefault="00615416" w:rsidP="00615416">
      <w:pPr>
        <w:pStyle w:val="ac"/>
        <w:jc w:val="both"/>
        <w:rPr>
          <w:sz w:val="23"/>
          <w:szCs w:val="23"/>
        </w:rPr>
      </w:pPr>
      <w:r w:rsidRPr="00792B08">
        <w:rPr>
          <w:sz w:val="23"/>
          <w:szCs w:val="23"/>
        </w:rPr>
        <w:t>в) 10000 рублей, если цена Контракта составляет от 50 млн. рублей до 100 млн. рублей (включительно);</w:t>
      </w:r>
    </w:p>
    <w:p w14:paraId="24CDA203" w14:textId="77777777" w:rsidR="00615416" w:rsidRPr="00792B08" w:rsidRDefault="00615416" w:rsidP="00615416">
      <w:pPr>
        <w:pStyle w:val="ac"/>
        <w:jc w:val="both"/>
        <w:rPr>
          <w:sz w:val="23"/>
          <w:szCs w:val="23"/>
        </w:rPr>
      </w:pPr>
      <w:r w:rsidRPr="00792B08">
        <w:rPr>
          <w:sz w:val="23"/>
          <w:szCs w:val="23"/>
        </w:rPr>
        <w:t>г) 100000 рублей, если цена Контракта превышает 100 млн. рублей.</w:t>
      </w:r>
    </w:p>
    <w:p w14:paraId="7FCD0C8D" w14:textId="77777777" w:rsidR="00615416" w:rsidRPr="00792B08" w:rsidRDefault="00615416" w:rsidP="00615416">
      <w:pPr>
        <w:pStyle w:val="ac"/>
        <w:jc w:val="both"/>
        <w:rPr>
          <w:sz w:val="23"/>
          <w:szCs w:val="23"/>
        </w:rPr>
      </w:pPr>
      <w:r w:rsidRPr="00792B08">
        <w:rPr>
          <w:sz w:val="23"/>
          <w:szCs w:val="23"/>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86777A7" w14:textId="77777777" w:rsidR="00615416" w:rsidRPr="00792B08" w:rsidRDefault="00615416" w:rsidP="00615416">
      <w:pPr>
        <w:pStyle w:val="ac"/>
        <w:jc w:val="both"/>
        <w:rPr>
          <w:sz w:val="23"/>
          <w:szCs w:val="23"/>
        </w:rPr>
      </w:pPr>
      <w:r w:rsidRPr="00792B08">
        <w:rPr>
          <w:sz w:val="23"/>
          <w:szCs w:val="23"/>
        </w:rPr>
        <w:t>а) 1000 рублей, если цена Контракта не превышает 3 млн. рублей (включительно);</w:t>
      </w:r>
    </w:p>
    <w:p w14:paraId="34663A61" w14:textId="77777777" w:rsidR="00615416" w:rsidRPr="00792B08" w:rsidRDefault="00615416" w:rsidP="00615416">
      <w:pPr>
        <w:pStyle w:val="ac"/>
        <w:jc w:val="both"/>
        <w:rPr>
          <w:sz w:val="23"/>
          <w:szCs w:val="23"/>
        </w:rPr>
      </w:pPr>
      <w:r w:rsidRPr="00792B08">
        <w:rPr>
          <w:sz w:val="23"/>
          <w:szCs w:val="23"/>
        </w:rPr>
        <w:t>б) 5000 рублей, если цена Контракта составляет от 3 млн. рублей до 50 млн. рублей (включительно);</w:t>
      </w:r>
    </w:p>
    <w:p w14:paraId="50DA66B1" w14:textId="77777777" w:rsidR="00615416" w:rsidRPr="00792B08" w:rsidRDefault="00615416" w:rsidP="00615416">
      <w:pPr>
        <w:pStyle w:val="ac"/>
        <w:jc w:val="both"/>
        <w:rPr>
          <w:sz w:val="23"/>
          <w:szCs w:val="23"/>
        </w:rPr>
      </w:pPr>
      <w:r w:rsidRPr="00792B08">
        <w:rPr>
          <w:sz w:val="23"/>
          <w:szCs w:val="23"/>
        </w:rPr>
        <w:t>в) 10000 рублей, если цена Контракта составляет от 50 млн. рублей до 100 млн. рублей (включительно);</w:t>
      </w:r>
    </w:p>
    <w:p w14:paraId="65A26AC4" w14:textId="77777777" w:rsidR="00615416" w:rsidRPr="00792B08" w:rsidRDefault="00615416" w:rsidP="00615416">
      <w:pPr>
        <w:pStyle w:val="ac"/>
        <w:jc w:val="both"/>
        <w:rPr>
          <w:sz w:val="23"/>
          <w:szCs w:val="23"/>
        </w:rPr>
      </w:pPr>
      <w:r w:rsidRPr="00792B08">
        <w:rPr>
          <w:sz w:val="23"/>
          <w:szCs w:val="23"/>
        </w:rPr>
        <w:lastRenderedPageBreak/>
        <w:t>г) 100000 рублей, если цена Контракта превышает 100 млн. рублей.</w:t>
      </w:r>
    </w:p>
    <w:p w14:paraId="22E6D292" w14:textId="77777777" w:rsidR="00615416" w:rsidRPr="00792B08" w:rsidRDefault="00615416" w:rsidP="00615416">
      <w:pPr>
        <w:pStyle w:val="ac"/>
        <w:jc w:val="both"/>
        <w:rPr>
          <w:sz w:val="23"/>
          <w:szCs w:val="23"/>
        </w:rPr>
      </w:pPr>
      <w:r w:rsidRPr="00792B08">
        <w:rPr>
          <w:sz w:val="23"/>
          <w:szCs w:val="23"/>
        </w:rPr>
        <w:t>5.8. Меры ответственности Сторон, не предусмотренные Контрактом, регулируются действующим законодательством Российской Федерации.</w:t>
      </w:r>
    </w:p>
    <w:p w14:paraId="0C28FE10" w14:textId="19052B56" w:rsidR="00615416" w:rsidRPr="00792B08" w:rsidRDefault="00615416" w:rsidP="00615416">
      <w:pPr>
        <w:pStyle w:val="ac"/>
        <w:jc w:val="both"/>
        <w:rPr>
          <w:sz w:val="23"/>
          <w:szCs w:val="23"/>
        </w:rPr>
      </w:pPr>
      <w:r w:rsidRPr="00792B08">
        <w:rPr>
          <w:sz w:val="23"/>
          <w:szCs w:val="23"/>
        </w:rPr>
        <w:t xml:space="preserve">5.9. В случае неисполнения или ненадлежащего исполнения </w:t>
      </w:r>
      <w:r w:rsidR="0086437B">
        <w:rPr>
          <w:sz w:val="23"/>
          <w:szCs w:val="23"/>
        </w:rPr>
        <w:t>Подрядчиком</w:t>
      </w:r>
      <w:r w:rsidRPr="00792B08">
        <w:rPr>
          <w:sz w:val="23"/>
          <w:szCs w:val="23"/>
        </w:rPr>
        <w:t xml:space="preserve"> обязательств, предусмотренных Контрактом, Заказчик производит оплату по Контракту за </w:t>
      </w:r>
      <w:r w:rsidRPr="00792B08">
        <w:rPr>
          <w:rStyle w:val="ad"/>
          <w:sz w:val="23"/>
          <w:szCs w:val="23"/>
        </w:rPr>
        <w:t>вычетом соответствующего</w:t>
      </w:r>
      <w:r w:rsidRPr="00792B08">
        <w:rPr>
          <w:sz w:val="23"/>
          <w:szCs w:val="23"/>
        </w:rPr>
        <w:t xml:space="preserve"> размера неустойки (штрафа, пеней)</w:t>
      </w:r>
      <w:r w:rsidR="00204402">
        <w:rPr>
          <w:sz w:val="23"/>
          <w:szCs w:val="23"/>
        </w:rPr>
        <w:t>, убытков</w:t>
      </w:r>
      <w:r w:rsidRPr="00792B08">
        <w:rPr>
          <w:sz w:val="23"/>
          <w:szCs w:val="23"/>
        </w:rPr>
        <w:t>.</w:t>
      </w:r>
    </w:p>
    <w:p w14:paraId="1BA7692E" w14:textId="77777777" w:rsidR="00615416" w:rsidRPr="00792B08" w:rsidRDefault="00615416" w:rsidP="00615416">
      <w:pPr>
        <w:pStyle w:val="ac"/>
        <w:jc w:val="both"/>
        <w:rPr>
          <w:sz w:val="23"/>
          <w:szCs w:val="23"/>
        </w:rPr>
      </w:pPr>
      <w:r w:rsidRPr="00792B08">
        <w:rPr>
          <w:sz w:val="23"/>
          <w:szCs w:val="23"/>
        </w:rPr>
        <w:t>5.10. Оплата Стороной неустойки (штрафа, пеней) и возмещение убытков не освобождает ее от исполнения обязательств по Контракту.</w:t>
      </w:r>
    </w:p>
    <w:p w14:paraId="007ADA7D" w14:textId="77777777" w:rsidR="00615416" w:rsidRPr="00792B08" w:rsidRDefault="00615416" w:rsidP="00615416">
      <w:pPr>
        <w:pStyle w:val="ac"/>
        <w:jc w:val="both"/>
        <w:rPr>
          <w:sz w:val="23"/>
          <w:szCs w:val="23"/>
        </w:rPr>
      </w:pPr>
      <w:r w:rsidRPr="00792B08">
        <w:rPr>
          <w:sz w:val="23"/>
          <w:szCs w:val="23"/>
        </w:rPr>
        <w:t>5.11.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041C998C" w14:textId="77777777" w:rsidR="00615416" w:rsidRPr="00792B08" w:rsidRDefault="00615416" w:rsidP="00615416">
      <w:pPr>
        <w:pStyle w:val="ac"/>
        <w:jc w:val="both"/>
        <w:rPr>
          <w:sz w:val="23"/>
          <w:szCs w:val="23"/>
        </w:rPr>
      </w:pPr>
      <w:r w:rsidRPr="00792B08">
        <w:rPr>
          <w:sz w:val="23"/>
          <w:szCs w:val="23"/>
        </w:rPr>
        <w:t>5.12. Общая сумма начисленных штрафов за неисполнение или ненадлежащее исполнение сторонами своих обязательств, предусмотренных Контрактом, не может превышать цену Контракта.</w:t>
      </w:r>
    </w:p>
    <w:p w14:paraId="583B42D0" w14:textId="77777777" w:rsidR="00615416" w:rsidRPr="00792B08" w:rsidRDefault="00615416" w:rsidP="00615416">
      <w:pPr>
        <w:pStyle w:val="ac"/>
        <w:jc w:val="both"/>
        <w:rPr>
          <w:sz w:val="23"/>
          <w:szCs w:val="23"/>
        </w:rPr>
      </w:pPr>
      <w:r w:rsidRPr="00792B08">
        <w:rPr>
          <w:sz w:val="23"/>
          <w:szCs w:val="23"/>
        </w:rPr>
        <w:t>5.13. В случае полного или частичного невыполнения настоящего Контракта одной из Сторон, последняя обязана возместить другой Стороне причиненные в результате этого убытки.</w:t>
      </w:r>
    </w:p>
    <w:p w14:paraId="747EF850" w14:textId="77777777" w:rsidR="00615416" w:rsidRPr="00792B08" w:rsidRDefault="00615416" w:rsidP="00615416">
      <w:pPr>
        <w:widowControl w:val="0"/>
        <w:autoSpaceDE w:val="0"/>
        <w:autoSpaceDN w:val="0"/>
        <w:adjustRightInd w:val="0"/>
        <w:jc w:val="both"/>
        <w:rPr>
          <w:sz w:val="23"/>
          <w:szCs w:val="23"/>
        </w:rPr>
      </w:pPr>
      <w:r w:rsidRPr="00792B08">
        <w:rPr>
          <w:sz w:val="23"/>
          <w:szCs w:val="23"/>
        </w:rPr>
        <w:t>5.14. Стороны освобождаются от ответственности за неисполнение или ненадлежащее исполнение обязательств в случае наступления форс-мажорных обстоятельств.</w:t>
      </w:r>
    </w:p>
    <w:p w14:paraId="46091258" w14:textId="2E97F115" w:rsidR="00615416" w:rsidRPr="00792B08" w:rsidRDefault="00615416" w:rsidP="00615416">
      <w:pPr>
        <w:widowControl w:val="0"/>
        <w:jc w:val="both"/>
        <w:rPr>
          <w:sz w:val="23"/>
          <w:szCs w:val="23"/>
        </w:rPr>
      </w:pPr>
      <w:r w:rsidRPr="00792B08">
        <w:rPr>
          <w:sz w:val="23"/>
          <w:szCs w:val="23"/>
        </w:rPr>
        <w:t xml:space="preserve">5.15. </w:t>
      </w:r>
      <w:r w:rsidR="0086437B">
        <w:rPr>
          <w:sz w:val="23"/>
          <w:szCs w:val="23"/>
        </w:rPr>
        <w:t>Подрядчик</w:t>
      </w:r>
      <w:r w:rsidRPr="00792B08">
        <w:rPr>
          <w:sz w:val="23"/>
          <w:szCs w:val="23"/>
        </w:rPr>
        <w:t xml:space="preserve"> несет материальную ответственность за ущерб, повлекший утрату материальных ценностей в результате ненадлежащего исполнения своих обязательств по контракту в пределах прямого действительного ущерба.</w:t>
      </w:r>
    </w:p>
    <w:p w14:paraId="6511886B" w14:textId="39FFAF24" w:rsidR="00615416" w:rsidRPr="00792B08" w:rsidRDefault="00615416" w:rsidP="00615416">
      <w:pPr>
        <w:widowControl w:val="0"/>
        <w:jc w:val="both"/>
        <w:rPr>
          <w:sz w:val="23"/>
          <w:szCs w:val="23"/>
        </w:rPr>
      </w:pPr>
      <w:r w:rsidRPr="00792B08">
        <w:rPr>
          <w:sz w:val="23"/>
          <w:szCs w:val="23"/>
        </w:rPr>
        <w:t xml:space="preserve">5.16. Предусмотренная в п. 5.15. Контракта ответственность </w:t>
      </w:r>
      <w:r w:rsidR="0086437B">
        <w:rPr>
          <w:sz w:val="23"/>
          <w:szCs w:val="23"/>
        </w:rPr>
        <w:t>Подрядчика</w:t>
      </w:r>
      <w:r w:rsidRPr="00792B08">
        <w:rPr>
          <w:sz w:val="23"/>
          <w:szCs w:val="23"/>
        </w:rPr>
        <w:t xml:space="preserve"> заключается в возникновении у него обязанности возместить Заказчику в каждом отдельном случае ее наступления причиненный ему прямой фактический ущерб.</w:t>
      </w:r>
    </w:p>
    <w:p w14:paraId="6CAB5187" w14:textId="0EA47FD2" w:rsidR="00615416" w:rsidRDefault="00615416" w:rsidP="00615416">
      <w:pPr>
        <w:widowControl w:val="0"/>
        <w:jc w:val="both"/>
        <w:rPr>
          <w:sz w:val="23"/>
          <w:szCs w:val="23"/>
        </w:rPr>
      </w:pPr>
      <w:r w:rsidRPr="00792B08">
        <w:rPr>
          <w:sz w:val="23"/>
          <w:szCs w:val="23"/>
        </w:rPr>
        <w:t>5.17. Взаимоотношения Сторон, не урегулированные настоящим контрактом, регулируются в соответствии с законодательством Российской Федерации.</w:t>
      </w:r>
    </w:p>
    <w:p w14:paraId="57C852E3" w14:textId="77777777" w:rsidR="00304938" w:rsidRPr="00792B08" w:rsidRDefault="00304938" w:rsidP="00615416">
      <w:pPr>
        <w:widowControl w:val="0"/>
        <w:jc w:val="both"/>
        <w:rPr>
          <w:sz w:val="23"/>
          <w:szCs w:val="23"/>
        </w:rPr>
      </w:pPr>
    </w:p>
    <w:p w14:paraId="711C3E1E" w14:textId="2AFAFD10" w:rsidR="00615416" w:rsidRPr="00792B08" w:rsidRDefault="00615416" w:rsidP="00615416">
      <w:pPr>
        <w:widowControl w:val="0"/>
        <w:jc w:val="center"/>
        <w:rPr>
          <w:b/>
          <w:color w:val="000000" w:themeColor="text1"/>
          <w:sz w:val="23"/>
          <w:szCs w:val="23"/>
        </w:rPr>
      </w:pPr>
      <w:r w:rsidRPr="00792B08">
        <w:rPr>
          <w:b/>
          <w:color w:val="000000" w:themeColor="text1"/>
          <w:sz w:val="23"/>
          <w:szCs w:val="23"/>
        </w:rPr>
        <w:t xml:space="preserve">6. </w:t>
      </w:r>
      <w:r w:rsidR="00F270BF">
        <w:rPr>
          <w:b/>
          <w:color w:val="000000" w:themeColor="text1"/>
          <w:sz w:val="23"/>
          <w:szCs w:val="23"/>
        </w:rPr>
        <w:t>ФОРС-МАЖОРНЫЕ ОБСТОЯТЕЛЬСТВА</w:t>
      </w:r>
    </w:p>
    <w:p w14:paraId="6387FF1B" w14:textId="77777777" w:rsidR="00615416" w:rsidRPr="00792B08" w:rsidRDefault="00615416" w:rsidP="00615416">
      <w:pPr>
        <w:pStyle w:val="ac"/>
        <w:jc w:val="both"/>
        <w:rPr>
          <w:sz w:val="23"/>
          <w:szCs w:val="23"/>
        </w:rPr>
      </w:pPr>
      <w:r w:rsidRPr="00792B08">
        <w:rPr>
          <w:sz w:val="23"/>
          <w:szCs w:val="23"/>
        </w:rPr>
        <w:t xml:space="preserve">6.1. Если в ходе исполнения Контракта 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 </w:t>
      </w:r>
    </w:p>
    <w:p w14:paraId="73529289" w14:textId="77777777" w:rsidR="00615416" w:rsidRPr="00792B08" w:rsidRDefault="00615416" w:rsidP="00615416">
      <w:pPr>
        <w:pStyle w:val="ac"/>
        <w:jc w:val="both"/>
        <w:rPr>
          <w:sz w:val="23"/>
          <w:szCs w:val="23"/>
        </w:rPr>
      </w:pPr>
      <w:r w:rsidRPr="00792B08">
        <w:rPr>
          <w:sz w:val="23"/>
          <w:szCs w:val="23"/>
        </w:rPr>
        <w:t>6.2. Ни одна из сторон не будет нести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или в результате событий чрезвычайного характера.</w:t>
      </w:r>
    </w:p>
    <w:p w14:paraId="41CC88E8" w14:textId="3B20AD96" w:rsidR="00615416" w:rsidRDefault="00615416" w:rsidP="00615416">
      <w:pPr>
        <w:pStyle w:val="ac"/>
        <w:jc w:val="both"/>
        <w:rPr>
          <w:sz w:val="23"/>
          <w:szCs w:val="23"/>
          <w:shd w:val="clear" w:color="auto" w:fill="FFFFFF"/>
        </w:rPr>
      </w:pPr>
      <w:r w:rsidRPr="00792B08">
        <w:rPr>
          <w:sz w:val="23"/>
          <w:szCs w:val="23"/>
        </w:rPr>
        <w:t>6.3. До</w:t>
      </w:r>
      <w:r w:rsidRPr="00792B08">
        <w:rPr>
          <w:sz w:val="23"/>
          <w:szCs w:val="23"/>
          <w:shd w:val="clear" w:color="auto" w:fill="FFFFFF"/>
        </w:rPr>
        <w:t>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FB030DA" w14:textId="77777777" w:rsidR="00304938" w:rsidRPr="00792B08" w:rsidRDefault="00304938" w:rsidP="00615416">
      <w:pPr>
        <w:pStyle w:val="ac"/>
        <w:jc w:val="both"/>
        <w:rPr>
          <w:sz w:val="23"/>
          <w:szCs w:val="23"/>
          <w:shd w:val="clear" w:color="auto" w:fill="FFFFFF"/>
        </w:rPr>
      </w:pPr>
    </w:p>
    <w:p w14:paraId="5EACFEED" w14:textId="2B49D06D" w:rsidR="00615416" w:rsidRPr="00792B08" w:rsidRDefault="00615416" w:rsidP="00615416">
      <w:pPr>
        <w:spacing w:before="108"/>
        <w:jc w:val="center"/>
        <w:outlineLvl w:val="0"/>
        <w:rPr>
          <w:b/>
          <w:color w:val="000000" w:themeColor="text1"/>
          <w:sz w:val="23"/>
          <w:szCs w:val="23"/>
        </w:rPr>
      </w:pPr>
      <w:r w:rsidRPr="00792B08">
        <w:rPr>
          <w:b/>
          <w:color w:val="000000" w:themeColor="text1"/>
          <w:sz w:val="23"/>
          <w:szCs w:val="23"/>
        </w:rPr>
        <w:t xml:space="preserve">7. </w:t>
      </w:r>
      <w:r w:rsidR="00F270BF">
        <w:rPr>
          <w:b/>
          <w:color w:val="000000" w:themeColor="text1"/>
          <w:sz w:val="23"/>
          <w:szCs w:val="23"/>
        </w:rPr>
        <w:t>ПОРЯДОК РАЗРЕШЕНИЯ СПОРОВ</w:t>
      </w:r>
    </w:p>
    <w:p w14:paraId="2DBCB15A" w14:textId="77777777" w:rsidR="00615416" w:rsidRPr="00792B08" w:rsidRDefault="00615416" w:rsidP="00615416">
      <w:pPr>
        <w:jc w:val="both"/>
        <w:rPr>
          <w:color w:val="000000" w:themeColor="text1"/>
          <w:sz w:val="23"/>
          <w:szCs w:val="23"/>
        </w:rPr>
      </w:pPr>
      <w:r w:rsidRPr="00792B08">
        <w:rPr>
          <w:color w:val="000000" w:themeColor="text1"/>
          <w:sz w:val="23"/>
          <w:szCs w:val="23"/>
        </w:rPr>
        <w:t>7.1. Споры, которые могут возникнуть при исполнении условий настоящего Контракта, стороны будут стремиться разрешать мирным путем в порядке досудебного разбирательства: путем переговоров, обмена письмами и др.</w:t>
      </w:r>
    </w:p>
    <w:p w14:paraId="3AEC88B6" w14:textId="554F0179" w:rsidR="00615416" w:rsidRDefault="00615416" w:rsidP="00615416">
      <w:pPr>
        <w:jc w:val="both"/>
        <w:rPr>
          <w:color w:val="000000" w:themeColor="text1"/>
          <w:sz w:val="23"/>
          <w:szCs w:val="23"/>
        </w:rPr>
      </w:pPr>
      <w:r w:rsidRPr="00792B08">
        <w:rPr>
          <w:color w:val="000000" w:themeColor="text1"/>
          <w:sz w:val="23"/>
          <w:szCs w:val="23"/>
        </w:rPr>
        <w:t>7.2.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 в арбитражный суд Калининградской области.</w:t>
      </w:r>
    </w:p>
    <w:p w14:paraId="52F8568C" w14:textId="77777777" w:rsidR="00304938" w:rsidRPr="00792B08" w:rsidRDefault="00304938" w:rsidP="00615416">
      <w:pPr>
        <w:jc w:val="both"/>
        <w:rPr>
          <w:color w:val="000000" w:themeColor="text1"/>
          <w:sz w:val="23"/>
          <w:szCs w:val="23"/>
        </w:rPr>
      </w:pPr>
    </w:p>
    <w:p w14:paraId="481C0395" w14:textId="5A16ABBB"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8. </w:t>
      </w:r>
      <w:r w:rsidR="00F270BF">
        <w:rPr>
          <w:b/>
          <w:color w:val="000000" w:themeColor="text1"/>
          <w:sz w:val="23"/>
          <w:szCs w:val="23"/>
        </w:rPr>
        <w:t>ИЗМЕНЕНИЕ, РАСТОРЖЕНИЕ КОНТРАКТА</w:t>
      </w:r>
    </w:p>
    <w:p w14:paraId="75C24CAF" w14:textId="77777777" w:rsidR="00615416" w:rsidRPr="00792B08" w:rsidRDefault="00615416" w:rsidP="00615416">
      <w:pPr>
        <w:widowControl w:val="0"/>
        <w:tabs>
          <w:tab w:val="left" w:pos="567"/>
          <w:tab w:val="left" w:pos="1260"/>
        </w:tabs>
        <w:jc w:val="both"/>
        <w:rPr>
          <w:sz w:val="23"/>
          <w:szCs w:val="23"/>
        </w:rPr>
      </w:pPr>
      <w:r w:rsidRPr="00792B08">
        <w:rPr>
          <w:sz w:val="23"/>
          <w:szCs w:val="23"/>
        </w:rPr>
        <w:t xml:space="preserve">8.1. При исполнении Контракта изменение его существенных условий не допускается, за исключением случаев, предусмотренных </w:t>
      </w:r>
      <w:hyperlink r:id="rId8" w:history="1">
        <w:r w:rsidRPr="00792B08">
          <w:rPr>
            <w:sz w:val="23"/>
            <w:szCs w:val="23"/>
          </w:rPr>
          <w:t>статьей 95</w:t>
        </w:r>
      </w:hyperlink>
      <w:r w:rsidRPr="00792B08">
        <w:rPr>
          <w:sz w:val="23"/>
          <w:szCs w:val="23"/>
        </w:rPr>
        <w:t xml:space="preserve"> Федерального закона о Контрактной системе.</w:t>
      </w:r>
    </w:p>
    <w:p w14:paraId="3A04C272" w14:textId="4A99C49C" w:rsidR="00615416" w:rsidRPr="00792B08" w:rsidRDefault="00615416" w:rsidP="00615416">
      <w:pPr>
        <w:widowControl w:val="0"/>
        <w:tabs>
          <w:tab w:val="left" w:pos="567"/>
          <w:tab w:val="left" w:pos="1260"/>
        </w:tabs>
        <w:jc w:val="both"/>
        <w:rPr>
          <w:sz w:val="23"/>
          <w:szCs w:val="23"/>
        </w:rPr>
      </w:pPr>
      <w:r w:rsidRPr="00792B08">
        <w:rPr>
          <w:sz w:val="23"/>
          <w:szCs w:val="23"/>
        </w:rPr>
        <w:t xml:space="preserve">8.2. При исполнении Контракта по согласованию Заказчика с </w:t>
      </w:r>
      <w:r w:rsidR="0086437B">
        <w:rPr>
          <w:sz w:val="23"/>
          <w:szCs w:val="23"/>
        </w:rPr>
        <w:t>Подрядчиком</w:t>
      </w:r>
      <w:r w:rsidRPr="00792B08">
        <w:rPr>
          <w:sz w:val="23"/>
          <w:szCs w:val="23"/>
        </w:rPr>
        <w:t xml:space="preserve"> допускается поставка товара, выполнение работы,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3A46667" w14:textId="1C1D1FAA" w:rsidR="00615416" w:rsidRDefault="00615416" w:rsidP="00615416">
      <w:pPr>
        <w:widowControl w:val="0"/>
        <w:tabs>
          <w:tab w:val="left" w:pos="567"/>
          <w:tab w:val="left" w:pos="1260"/>
        </w:tabs>
        <w:jc w:val="both"/>
        <w:rPr>
          <w:color w:val="00000A"/>
          <w:sz w:val="23"/>
          <w:szCs w:val="23"/>
        </w:rPr>
      </w:pPr>
      <w:r w:rsidRPr="00792B08">
        <w:rPr>
          <w:sz w:val="23"/>
          <w:szCs w:val="23"/>
        </w:rPr>
        <w:lastRenderedPageBreak/>
        <w:t xml:space="preserve">8.3. Контракт может быть расторгнут по обоюдному согласию сторон, по решению суда или стороны вправе принять решение об одностороннем отказе от исполнения Контракта в соответствии с гражданским законодательством, а также основаниям, указанным в частях 8 – 25 статьи 95 </w:t>
      </w:r>
      <w:r w:rsidRPr="00792B08">
        <w:rPr>
          <w:color w:val="00000A"/>
          <w:sz w:val="23"/>
          <w:szCs w:val="23"/>
        </w:rPr>
        <w:t>№ 44-ФЗ.</w:t>
      </w:r>
    </w:p>
    <w:p w14:paraId="24547854" w14:textId="77777777" w:rsidR="00304938" w:rsidRPr="00792B08" w:rsidRDefault="00304938" w:rsidP="00615416">
      <w:pPr>
        <w:widowControl w:val="0"/>
        <w:tabs>
          <w:tab w:val="left" w:pos="567"/>
          <w:tab w:val="left" w:pos="1260"/>
        </w:tabs>
        <w:jc w:val="both"/>
        <w:rPr>
          <w:color w:val="00000A"/>
          <w:sz w:val="23"/>
          <w:szCs w:val="23"/>
        </w:rPr>
      </w:pPr>
    </w:p>
    <w:p w14:paraId="34F97933" w14:textId="512D216A" w:rsidR="00615416" w:rsidRPr="00792B08" w:rsidRDefault="00615416" w:rsidP="00615416">
      <w:pPr>
        <w:widowControl w:val="0"/>
        <w:contextualSpacing/>
        <w:jc w:val="center"/>
        <w:rPr>
          <w:b/>
          <w:color w:val="000000" w:themeColor="text1"/>
          <w:sz w:val="23"/>
          <w:szCs w:val="23"/>
        </w:rPr>
      </w:pPr>
      <w:r w:rsidRPr="00792B08">
        <w:rPr>
          <w:b/>
          <w:color w:val="000000" w:themeColor="text1"/>
          <w:sz w:val="23"/>
          <w:szCs w:val="23"/>
        </w:rPr>
        <w:t xml:space="preserve">9. </w:t>
      </w:r>
      <w:r w:rsidR="00F270BF">
        <w:rPr>
          <w:b/>
          <w:color w:val="000000" w:themeColor="text1"/>
          <w:sz w:val="23"/>
          <w:szCs w:val="23"/>
        </w:rPr>
        <w:t>АНТИКОРРУПЦИОННАЯ ОГОВОРКА</w:t>
      </w:r>
    </w:p>
    <w:p w14:paraId="61AB7610"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9DD2A2B"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 xml:space="preserve">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14:paraId="04A76BBF" w14:textId="77777777" w:rsidR="00615416" w:rsidRPr="00792B08" w:rsidRDefault="00615416" w:rsidP="00615416">
      <w:pPr>
        <w:widowControl w:val="0"/>
        <w:contextualSpacing/>
        <w:jc w:val="both"/>
        <w:rPr>
          <w:color w:val="000000" w:themeColor="text1"/>
          <w:sz w:val="23"/>
          <w:szCs w:val="23"/>
        </w:rPr>
      </w:pPr>
      <w:r w:rsidRPr="00792B08">
        <w:rPr>
          <w:color w:val="000000" w:themeColor="text1"/>
          <w:sz w:val="23"/>
          <w:szCs w:val="23"/>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согласиться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пяти дней с даты направления письменного уведомления.</w:t>
      </w:r>
    </w:p>
    <w:p w14:paraId="321699BA" w14:textId="77C25018"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10. </w:t>
      </w:r>
      <w:r w:rsidR="00F270BF">
        <w:rPr>
          <w:b/>
          <w:color w:val="000000" w:themeColor="text1"/>
          <w:sz w:val="23"/>
          <w:szCs w:val="23"/>
        </w:rPr>
        <w:t>ЗАЩИТА ИТЕРЕСОВ СТОРОН</w:t>
      </w:r>
    </w:p>
    <w:p w14:paraId="281433A9" w14:textId="77777777" w:rsidR="00615416" w:rsidRPr="00792B08" w:rsidRDefault="00615416" w:rsidP="00615416">
      <w:pPr>
        <w:contextualSpacing/>
        <w:jc w:val="both"/>
        <w:rPr>
          <w:color w:val="000000" w:themeColor="text1"/>
          <w:sz w:val="23"/>
          <w:szCs w:val="23"/>
        </w:rPr>
      </w:pPr>
      <w:r w:rsidRPr="00792B08">
        <w:rPr>
          <w:color w:val="000000" w:themeColor="text1"/>
          <w:sz w:val="23"/>
          <w:szCs w:val="23"/>
        </w:rPr>
        <w:t>10.1. 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 Российской Федерации.</w:t>
      </w:r>
    </w:p>
    <w:p w14:paraId="2A0EB1FD" w14:textId="77777777" w:rsidR="00615416" w:rsidRPr="00792B08" w:rsidRDefault="00615416" w:rsidP="00615416">
      <w:pPr>
        <w:jc w:val="both"/>
        <w:outlineLvl w:val="0"/>
        <w:rPr>
          <w:b/>
          <w:color w:val="000000" w:themeColor="text1"/>
          <w:sz w:val="23"/>
          <w:szCs w:val="23"/>
        </w:rPr>
      </w:pPr>
    </w:p>
    <w:p w14:paraId="10CEF75A" w14:textId="2723EE3B" w:rsidR="00615416" w:rsidRPr="00792B08" w:rsidRDefault="00615416" w:rsidP="00615416">
      <w:pPr>
        <w:jc w:val="center"/>
        <w:outlineLvl w:val="0"/>
        <w:rPr>
          <w:b/>
          <w:color w:val="000000" w:themeColor="text1"/>
          <w:sz w:val="23"/>
          <w:szCs w:val="23"/>
        </w:rPr>
      </w:pPr>
      <w:r w:rsidRPr="00792B08">
        <w:rPr>
          <w:b/>
          <w:color w:val="000000" w:themeColor="text1"/>
          <w:sz w:val="23"/>
          <w:szCs w:val="23"/>
        </w:rPr>
        <w:t xml:space="preserve">11. </w:t>
      </w:r>
      <w:r w:rsidR="00F270BF">
        <w:rPr>
          <w:b/>
          <w:color w:val="000000" w:themeColor="text1"/>
          <w:sz w:val="23"/>
          <w:szCs w:val="23"/>
        </w:rPr>
        <w:t>ПРОЧИЕ УСЛОВИЯ</w:t>
      </w:r>
    </w:p>
    <w:p w14:paraId="6EF3F343" w14:textId="0E479FD2" w:rsidR="00615416" w:rsidRPr="00792B08" w:rsidRDefault="00615416" w:rsidP="00615416">
      <w:pPr>
        <w:jc w:val="both"/>
        <w:outlineLvl w:val="0"/>
        <w:rPr>
          <w:color w:val="000000" w:themeColor="text1"/>
          <w:sz w:val="23"/>
          <w:szCs w:val="23"/>
        </w:rPr>
      </w:pPr>
      <w:r w:rsidRPr="00792B08">
        <w:rPr>
          <w:color w:val="000000" w:themeColor="text1"/>
          <w:sz w:val="23"/>
          <w:szCs w:val="23"/>
        </w:rPr>
        <w:t xml:space="preserve">11.1. Настоящий Контракт вступает в силу с момента его подписания и действует по </w:t>
      </w:r>
      <w:r w:rsidRPr="00792B08">
        <w:rPr>
          <w:b/>
          <w:bCs/>
          <w:color w:val="000000" w:themeColor="text1"/>
          <w:sz w:val="23"/>
          <w:szCs w:val="23"/>
        </w:rPr>
        <w:t>3</w:t>
      </w:r>
      <w:r w:rsidR="00483DCB">
        <w:rPr>
          <w:b/>
          <w:bCs/>
          <w:color w:val="000000" w:themeColor="text1"/>
          <w:sz w:val="23"/>
          <w:szCs w:val="23"/>
        </w:rPr>
        <w:t>0</w:t>
      </w:r>
      <w:r w:rsidRPr="00792B08">
        <w:rPr>
          <w:b/>
          <w:bCs/>
          <w:color w:val="000000" w:themeColor="text1"/>
          <w:sz w:val="23"/>
          <w:szCs w:val="23"/>
        </w:rPr>
        <w:t>.0</w:t>
      </w:r>
      <w:r w:rsidR="00483DCB">
        <w:rPr>
          <w:b/>
          <w:bCs/>
          <w:color w:val="000000" w:themeColor="text1"/>
          <w:sz w:val="23"/>
          <w:szCs w:val="23"/>
        </w:rPr>
        <w:t>9</w:t>
      </w:r>
      <w:r w:rsidRPr="00792B08">
        <w:rPr>
          <w:b/>
          <w:bCs/>
          <w:color w:val="000000" w:themeColor="text1"/>
          <w:sz w:val="23"/>
          <w:szCs w:val="23"/>
        </w:rPr>
        <w:t>.2026 г.</w:t>
      </w:r>
      <w:r w:rsidRPr="00792B08">
        <w:rPr>
          <w:color w:val="000000" w:themeColor="text1"/>
          <w:sz w:val="23"/>
          <w:szCs w:val="23"/>
        </w:rPr>
        <w:t>, но в любом случае, до полного исполнения Сторонами своих обязательств по Контракту.</w:t>
      </w:r>
    </w:p>
    <w:p w14:paraId="1FC83AB1" w14:textId="677AE2A0" w:rsidR="00615416" w:rsidRPr="00792B08" w:rsidRDefault="00615416" w:rsidP="00615416">
      <w:pPr>
        <w:jc w:val="both"/>
        <w:outlineLvl w:val="0"/>
        <w:rPr>
          <w:b/>
          <w:color w:val="000000" w:themeColor="text1"/>
          <w:sz w:val="23"/>
          <w:szCs w:val="23"/>
        </w:rPr>
      </w:pPr>
      <w:r w:rsidRPr="00792B08">
        <w:rPr>
          <w:color w:val="000000" w:themeColor="text1"/>
          <w:sz w:val="23"/>
          <w:szCs w:val="23"/>
        </w:rPr>
        <w:t xml:space="preserve">11.2. </w:t>
      </w:r>
      <w:r w:rsidRPr="00792B08">
        <w:rPr>
          <w:sz w:val="23"/>
          <w:szCs w:val="23"/>
        </w:rPr>
        <w:t xml:space="preserve">Настоящий Контракт заключается в форме электронного документа, подписанного электронными цифровыми подписями уполномоченных представителей Заказчика и </w:t>
      </w:r>
      <w:r w:rsidR="0086437B">
        <w:rPr>
          <w:sz w:val="23"/>
          <w:szCs w:val="23"/>
        </w:rPr>
        <w:t>Подрядчика</w:t>
      </w:r>
      <w:r w:rsidRPr="00792B08">
        <w:rPr>
          <w:sz w:val="23"/>
          <w:szCs w:val="23"/>
        </w:rPr>
        <w:t xml:space="preserve"> на ЕАТ. По обоюдному согласию Стороны также вправе дополнительно оформить Контракт в письменной форме в двух экземплярах, один - для </w:t>
      </w:r>
      <w:r w:rsidR="0086437B">
        <w:rPr>
          <w:sz w:val="23"/>
          <w:szCs w:val="23"/>
        </w:rPr>
        <w:t>Подрядчика</w:t>
      </w:r>
      <w:r w:rsidRPr="00792B08">
        <w:rPr>
          <w:sz w:val="23"/>
          <w:szCs w:val="23"/>
        </w:rPr>
        <w:t>, второй - для Заказчика.</w:t>
      </w:r>
    </w:p>
    <w:p w14:paraId="5F805AC3" w14:textId="77777777" w:rsidR="00615416" w:rsidRPr="00792B08" w:rsidRDefault="00615416" w:rsidP="00615416">
      <w:pPr>
        <w:jc w:val="both"/>
        <w:rPr>
          <w:color w:val="000000" w:themeColor="text1"/>
          <w:sz w:val="23"/>
          <w:szCs w:val="23"/>
        </w:rPr>
      </w:pPr>
      <w:r w:rsidRPr="00792B08">
        <w:rPr>
          <w:color w:val="000000" w:themeColor="text1"/>
          <w:sz w:val="23"/>
          <w:szCs w:val="23"/>
        </w:rPr>
        <w:t>11.3.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14:paraId="5A26C919" w14:textId="77777777" w:rsidR="00615416" w:rsidRPr="00792B08" w:rsidRDefault="00615416" w:rsidP="00615416">
      <w:pPr>
        <w:jc w:val="both"/>
        <w:rPr>
          <w:color w:val="000000" w:themeColor="text1"/>
          <w:sz w:val="23"/>
          <w:szCs w:val="23"/>
        </w:rPr>
      </w:pPr>
      <w:r w:rsidRPr="00792B08">
        <w:rPr>
          <w:color w:val="000000" w:themeColor="text1"/>
          <w:sz w:val="23"/>
          <w:szCs w:val="23"/>
        </w:rPr>
        <w:t>11.4. Любые изменения и дополнения к Контракту,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14:paraId="1CFDB141" w14:textId="77777777" w:rsidR="00615416" w:rsidRPr="00792B08" w:rsidRDefault="00615416" w:rsidP="00615416">
      <w:pPr>
        <w:jc w:val="both"/>
        <w:rPr>
          <w:sz w:val="23"/>
          <w:szCs w:val="23"/>
        </w:rPr>
      </w:pPr>
      <w:r w:rsidRPr="00792B08">
        <w:rPr>
          <w:sz w:val="23"/>
          <w:szCs w:val="23"/>
        </w:rPr>
        <w:t>11.5. Стороны договорились, что в целях настоящего Контракта для осуществления официальной переписки, обмена документами допустимо использовать следующие способы:</w:t>
      </w:r>
    </w:p>
    <w:p w14:paraId="4B85D70A" w14:textId="77777777" w:rsidR="00615416" w:rsidRPr="00792B08" w:rsidRDefault="00615416" w:rsidP="00615416">
      <w:pPr>
        <w:jc w:val="both"/>
        <w:rPr>
          <w:sz w:val="23"/>
          <w:szCs w:val="23"/>
        </w:rPr>
      </w:pPr>
      <w:r w:rsidRPr="00792B08">
        <w:rPr>
          <w:sz w:val="23"/>
          <w:szCs w:val="23"/>
        </w:rPr>
        <w:t>- отправка с помощью электронного документооборота (</w:t>
      </w:r>
      <w:r w:rsidRPr="00792B08">
        <w:rPr>
          <w:sz w:val="23"/>
          <w:szCs w:val="23"/>
          <w:highlight w:val="white"/>
        </w:rPr>
        <w:t xml:space="preserve">ЭДО </w:t>
      </w:r>
      <w:proofErr w:type="spellStart"/>
      <w:r w:rsidRPr="00792B08">
        <w:rPr>
          <w:sz w:val="23"/>
          <w:szCs w:val="23"/>
          <w:highlight w:val="white"/>
        </w:rPr>
        <w:t>Контур.Диадок</w:t>
      </w:r>
      <w:proofErr w:type="spellEnd"/>
      <w:r w:rsidRPr="00792B08">
        <w:rPr>
          <w:sz w:val="23"/>
          <w:szCs w:val="23"/>
        </w:rPr>
        <w:t>) с использованием усиленной квалифицированной электронной подписи,</w:t>
      </w:r>
    </w:p>
    <w:p w14:paraId="68977EF6" w14:textId="77777777" w:rsidR="00615416" w:rsidRPr="00792B08" w:rsidRDefault="00615416" w:rsidP="00615416">
      <w:pPr>
        <w:jc w:val="both"/>
        <w:rPr>
          <w:sz w:val="23"/>
          <w:szCs w:val="23"/>
        </w:rPr>
      </w:pPr>
      <w:r w:rsidRPr="00792B08">
        <w:rPr>
          <w:sz w:val="23"/>
          <w:szCs w:val="23"/>
        </w:rPr>
        <w:t>- отправка с помощью электронной почты,</w:t>
      </w:r>
    </w:p>
    <w:p w14:paraId="16EE8587" w14:textId="0902A2D3" w:rsidR="00615416" w:rsidRPr="00792B08" w:rsidRDefault="00615416" w:rsidP="00615416">
      <w:pPr>
        <w:jc w:val="both"/>
        <w:rPr>
          <w:sz w:val="23"/>
          <w:szCs w:val="23"/>
        </w:rPr>
      </w:pPr>
      <w:r w:rsidRPr="00792B08">
        <w:rPr>
          <w:sz w:val="23"/>
          <w:szCs w:val="23"/>
        </w:rPr>
        <w:t xml:space="preserve">- передача с представителем </w:t>
      </w:r>
      <w:r w:rsidR="0086437B">
        <w:rPr>
          <w:sz w:val="23"/>
          <w:szCs w:val="23"/>
        </w:rPr>
        <w:t>Подрядчика</w:t>
      </w:r>
      <w:r w:rsidRPr="00792B08">
        <w:rPr>
          <w:sz w:val="23"/>
          <w:szCs w:val="23"/>
        </w:rPr>
        <w:t xml:space="preserve"> или курьерской службой по фактическому адресу Заказчика,</w:t>
      </w:r>
    </w:p>
    <w:p w14:paraId="57853D92" w14:textId="77777777" w:rsidR="00615416" w:rsidRPr="00792B08" w:rsidRDefault="00615416" w:rsidP="00615416">
      <w:pPr>
        <w:jc w:val="both"/>
        <w:rPr>
          <w:sz w:val="23"/>
          <w:szCs w:val="23"/>
        </w:rPr>
      </w:pPr>
      <w:r w:rsidRPr="00792B08">
        <w:rPr>
          <w:sz w:val="23"/>
          <w:szCs w:val="23"/>
        </w:rPr>
        <w:t>- отправка заказного письма с уведомлением о вручении через Почту России по юридическому адресу Заказчика.</w:t>
      </w:r>
    </w:p>
    <w:p w14:paraId="2D97E65A" w14:textId="77777777" w:rsidR="00615416" w:rsidRPr="00792B08" w:rsidRDefault="00615416" w:rsidP="000B314C">
      <w:pPr>
        <w:ind w:firstLine="708"/>
        <w:jc w:val="both"/>
        <w:rPr>
          <w:sz w:val="23"/>
          <w:szCs w:val="23"/>
        </w:rPr>
      </w:pPr>
      <w:r w:rsidRPr="00792B08">
        <w:rPr>
          <w:sz w:val="23"/>
          <w:szCs w:val="23"/>
        </w:rPr>
        <w:t xml:space="preserve">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w:t>
      </w:r>
      <w:r w:rsidRPr="00792B08">
        <w:rPr>
          <w:sz w:val="23"/>
          <w:szCs w:val="23"/>
        </w:rPr>
        <w:lastRenderedPageBreak/>
        <w:t>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w:t>
      </w:r>
    </w:p>
    <w:p w14:paraId="376CDC25" w14:textId="77777777" w:rsidR="00615416" w:rsidRPr="00792B08" w:rsidRDefault="00615416" w:rsidP="00615416">
      <w:pPr>
        <w:jc w:val="both"/>
        <w:rPr>
          <w:sz w:val="23"/>
          <w:szCs w:val="23"/>
        </w:rPr>
      </w:pPr>
      <w:r w:rsidRPr="00792B08">
        <w:rPr>
          <w:sz w:val="23"/>
          <w:szCs w:val="23"/>
        </w:rPr>
        <w:t>Стороны взаимодействия соглашаются признавать электронные документы равнозначными аналогичным документам на бумажных носителях.</w:t>
      </w:r>
    </w:p>
    <w:p w14:paraId="66463BED" w14:textId="77777777" w:rsidR="00615416" w:rsidRPr="00792B08" w:rsidRDefault="00615416" w:rsidP="00615416">
      <w:pPr>
        <w:jc w:val="both"/>
        <w:rPr>
          <w:sz w:val="23"/>
          <w:szCs w:val="23"/>
        </w:rPr>
      </w:pPr>
      <w:r w:rsidRPr="00792B08">
        <w:rPr>
          <w:sz w:val="23"/>
          <w:szCs w:val="23"/>
        </w:rPr>
        <w:t>Участники взаимодействия руководствуются настоящим Контрактом, а также положениями Гражданского кодекса Российской Федерации, Федерального закона РФ от 06.04.2011 г. № 63-ФЗ «Об электронной подписи», Федерального закона РФ от 06.12.2011 г. № 402-ФЗ «О бухгалтерском учете».</w:t>
      </w:r>
    </w:p>
    <w:p w14:paraId="2F75CDB0" w14:textId="77777777" w:rsidR="00615416" w:rsidRPr="00792B08" w:rsidRDefault="00615416" w:rsidP="00615416">
      <w:pPr>
        <w:jc w:val="both"/>
        <w:rPr>
          <w:color w:val="000000" w:themeColor="text1"/>
          <w:sz w:val="23"/>
          <w:szCs w:val="23"/>
        </w:rPr>
      </w:pPr>
      <w:r w:rsidRPr="00792B08">
        <w:rPr>
          <w:color w:val="000000" w:themeColor="text1"/>
          <w:sz w:val="23"/>
          <w:szCs w:val="23"/>
        </w:rPr>
        <w:t>11.6. К настоящему Контракту прилагаются и являются его неотъемлемыми частями следующие приложения:</w:t>
      </w:r>
    </w:p>
    <w:p w14:paraId="5560A391" w14:textId="77777777" w:rsidR="00615416" w:rsidRPr="00792B08" w:rsidRDefault="00615416" w:rsidP="00615416">
      <w:pPr>
        <w:jc w:val="both"/>
        <w:rPr>
          <w:snapToGrid w:val="0"/>
          <w:sz w:val="23"/>
          <w:szCs w:val="23"/>
        </w:rPr>
      </w:pPr>
      <w:r w:rsidRPr="00792B08">
        <w:rPr>
          <w:snapToGrid w:val="0"/>
          <w:sz w:val="23"/>
          <w:szCs w:val="23"/>
        </w:rPr>
        <w:t>- Техническое задание (Приложение № 1);</w:t>
      </w:r>
    </w:p>
    <w:p w14:paraId="776FC837" w14:textId="2B05C925" w:rsidR="00615416" w:rsidRPr="00792B08" w:rsidRDefault="00615416" w:rsidP="00615416">
      <w:pPr>
        <w:jc w:val="both"/>
        <w:rPr>
          <w:snapToGrid w:val="0"/>
          <w:sz w:val="23"/>
          <w:szCs w:val="23"/>
        </w:rPr>
      </w:pPr>
      <w:r w:rsidRPr="00792B08">
        <w:rPr>
          <w:snapToGrid w:val="0"/>
          <w:sz w:val="23"/>
          <w:szCs w:val="23"/>
        </w:rPr>
        <w:t xml:space="preserve">- </w:t>
      </w:r>
      <w:r w:rsidR="00483DCB">
        <w:rPr>
          <w:snapToGrid w:val="0"/>
          <w:sz w:val="23"/>
          <w:szCs w:val="23"/>
        </w:rPr>
        <w:t>Локально-сметный расчет</w:t>
      </w:r>
      <w:r w:rsidRPr="00792B08">
        <w:rPr>
          <w:snapToGrid w:val="0"/>
          <w:sz w:val="23"/>
          <w:szCs w:val="23"/>
        </w:rPr>
        <w:t xml:space="preserve"> (Приложение № 2).</w:t>
      </w:r>
    </w:p>
    <w:p w14:paraId="3E85C88B" w14:textId="77777777" w:rsidR="0031321F" w:rsidRPr="00792B08" w:rsidRDefault="0031321F" w:rsidP="00ED6D51">
      <w:pPr>
        <w:pStyle w:val="11"/>
        <w:jc w:val="both"/>
        <w:rPr>
          <w:rFonts w:ascii="Times New Roman" w:hAnsi="Times New Roman" w:cs="Times New Roman"/>
          <w:sz w:val="23"/>
          <w:szCs w:val="23"/>
        </w:rPr>
      </w:pPr>
    </w:p>
    <w:p w14:paraId="75E63540" w14:textId="77777777" w:rsidR="000158EB" w:rsidRPr="00792B08" w:rsidRDefault="000158EB" w:rsidP="00ED6D51">
      <w:pPr>
        <w:ind w:left="142" w:firstLine="566"/>
        <w:jc w:val="center"/>
        <w:rPr>
          <w:b/>
          <w:bCs/>
          <w:sz w:val="23"/>
          <w:szCs w:val="23"/>
        </w:rPr>
      </w:pPr>
      <w:r w:rsidRPr="00792B08">
        <w:rPr>
          <w:b/>
          <w:bCs/>
          <w:sz w:val="23"/>
          <w:szCs w:val="23"/>
        </w:rPr>
        <w:t>1</w:t>
      </w:r>
      <w:r w:rsidR="00A750A4" w:rsidRPr="00792B08">
        <w:rPr>
          <w:b/>
          <w:bCs/>
          <w:sz w:val="23"/>
          <w:szCs w:val="23"/>
        </w:rPr>
        <w:t>2</w:t>
      </w:r>
      <w:r w:rsidRPr="00792B08">
        <w:rPr>
          <w:b/>
          <w:bCs/>
          <w:sz w:val="23"/>
          <w:szCs w:val="23"/>
        </w:rPr>
        <w:t>. ЮРИДИЧЕСКИЕ АДРЕСА СТОРОН</w:t>
      </w:r>
    </w:p>
    <w:p w14:paraId="1B95C80C" w14:textId="77777777" w:rsidR="000158EB" w:rsidRPr="00792B08" w:rsidRDefault="000158EB" w:rsidP="00ED6D51">
      <w:pPr>
        <w:ind w:left="142" w:firstLine="566"/>
        <w:jc w:val="center"/>
        <w:rPr>
          <w:b/>
          <w:bCs/>
          <w:sz w:val="23"/>
          <w:szCs w:val="23"/>
        </w:rPr>
      </w:pPr>
    </w:p>
    <w:tbl>
      <w:tblPr>
        <w:tblW w:w="10121" w:type="dxa"/>
        <w:tblInd w:w="-106" w:type="dxa"/>
        <w:tblLook w:val="00A0" w:firstRow="1" w:lastRow="0" w:firstColumn="1" w:lastColumn="0" w:noHBand="0" w:noVBand="0"/>
      </w:tblPr>
      <w:tblGrid>
        <w:gridCol w:w="5060"/>
        <w:gridCol w:w="5061"/>
      </w:tblGrid>
      <w:tr w:rsidR="004704FA" w:rsidRPr="00792B08" w14:paraId="0F6E71B5" w14:textId="77777777" w:rsidTr="004704FA">
        <w:trPr>
          <w:trHeight w:val="5116"/>
        </w:trPr>
        <w:tc>
          <w:tcPr>
            <w:tcW w:w="5060" w:type="dxa"/>
          </w:tcPr>
          <w:p w14:paraId="5C282822" w14:textId="6C848BF3" w:rsidR="004704FA" w:rsidRPr="00792B08" w:rsidRDefault="004704FA" w:rsidP="004704FA">
            <w:pPr>
              <w:pStyle w:val="ac"/>
              <w:rPr>
                <w:b/>
                <w:bCs/>
                <w:sz w:val="23"/>
                <w:szCs w:val="23"/>
              </w:rPr>
            </w:pPr>
            <w:r w:rsidRPr="00792B08">
              <w:rPr>
                <w:b/>
                <w:bCs/>
                <w:sz w:val="23"/>
                <w:szCs w:val="23"/>
              </w:rPr>
              <w:t xml:space="preserve">Заказчик: </w:t>
            </w:r>
          </w:p>
          <w:p w14:paraId="33F9E236" w14:textId="77777777" w:rsidR="004704FA" w:rsidRPr="00792B08" w:rsidRDefault="004704FA" w:rsidP="004704FA">
            <w:pPr>
              <w:pStyle w:val="ac"/>
              <w:rPr>
                <w:b/>
                <w:bCs/>
                <w:sz w:val="23"/>
                <w:szCs w:val="23"/>
              </w:rPr>
            </w:pPr>
          </w:p>
          <w:p w14:paraId="6862FA20" w14:textId="77777777" w:rsidR="004C2144" w:rsidRPr="00F61AC6" w:rsidRDefault="004C2144" w:rsidP="004C2144">
            <w:pPr>
              <w:rPr>
                <w:b/>
                <w:sz w:val="23"/>
                <w:szCs w:val="23"/>
              </w:rPr>
            </w:pPr>
            <w:r w:rsidRPr="00F61AC6">
              <w:rPr>
                <w:b/>
                <w:sz w:val="23"/>
                <w:szCs w:val="23"/>
              </w:rPr>
              <w:t>ФГБУК «Музей-заповедник «Музей Мирового океана»</w:t>
            </w:r>
          </w:p>
          <w:p w14:paraId="38228481" w14:textId="77777777" w:rsidR="004C2144" w:rsidRPr="00F61AC6" w:rsidRDefault="004C2144" w:rsidP="004C2144">
            <w:pPr>
              <w:rPr>
                <w:sz w:val="23"/>
                <w:szCs w:val="23"/>
              </w:rPr>
            </w:pPr>
            <w:r w:rsidRPr="00F61AC6">
              <w:rPr>
                <w:sz w:val="23"/>
                <w:szCs w:val="23"/>
              </w:rPr>
              <w:t>236006 г. Калининград, наб. Петра Великого, дом 1</w:t>
            </w:r>
          </w:p>
          <w:p w14:paraId="1F420B67" w14:textId="77777777" w:rsidR="004C2144" w:rsidRPr="00F61AC6" w:rsidRDefault="004C2144" w:rsidP="004C2144">
            <w:pPr>
              <w:rPr>
                <w:sz w:val="23"/>
                <w:szCs w:val="23"/>
              </w:rPr>
            </w:pPr>
            <w:r w:rsidRPr="00F61AC6">
              <w:rPr>
                <w:sz w:val="23"/>
                <w:szCs w:val="23"/>
              </w:rPr>
              <w:t>тел.: 53-89-15, факс:34-02-11</w:t>
            </w:r>
          </w:p>
          <w:p w14:paraId="43BC2D48" w14:textId="77777777" w:rsidR="004C2144" w:rsidRPr="00F61AC6" w:rsidRDefault="004C2144" w:rsidP="004C2144">
            <w:pPr>
              <w:rPr>
                <w:sz w:val="23"/>
                <w:szCs w:val="23"/>
              </w:rPr>
            </w:pPr>
            <w:r w:rsidRPr="00F61AC6">
              <w:rPr>
                <w:sz w:val="23"/>
                <w:szCs w:val="23"/>
              </w:rPr>
              <w:t>ИНН</w:t>
            </w:r>
            <w:r w:rsidRPr="00F61AC6">
              <w:rPr>
                <w:sz w:val="23"/>
                <w:szCs w:val="23"/>
              </w:rPr>
              <w:tab/>
              <w:t>3906027695/ КПП390601001</w:t>
            </w:r>
          </w:p>
          <w:p w14:paraId="25220C35" w14:textId="77777777" w:rsidR="004C2144" w:rsidRPr="00F61AC6" w:rsidRDefault="004C2144" w:rsidP="004C2144">
            <w:pPr>
              <w:rPr>
                <w:sz w:val="23"/>
                <w:szCs w:val="23"/>
              </w:rPr>
            </w:pPr>
            <w:r w:rsidRPr="00F61AC6">
              <w:rPr>
                <w:sz w:val="23"/>
                <w:szCs w:val="23"/>
              </w:rPr>
              <w:t>ОКПО 01138396 ОКТМО 27701000</w:t>
            </w:r>
          </w:p>
          <w:p w14:paraId="263B1A0F" w14:textId="77777777" w:rsidR="004C2144" w:rsidRPr="00F61AC6" w:rsidRDefault="004C2144" w:rsidP="004C2144">
            <w:pPr>
              <w:rPr>
                <w:sz w:val="23"/>
                <w:szCs w:val="23"/>
              </w:rPr>
            </w:pPr>
            <w:r w:rsidRPr="00F61AC6">
              <w:rPr>
                <w:sz w:val="23"/>
                <w:szCs w:val="23"/>
              </w:rPr>
              <w:t>ОКАТО 27401368000 ОКВЭД 91.02</w:t>
            </w:r>
          </w:p>
          <w:p w14:paraId="44636BE5" w14:textId="77777777" w:rsidR="004C2144" w:rsidRPr="00F61AC6" w:rsidRDefault="004C2144" w:rsidP="004C2144">
            <w:pPr>
              <w:rPr>
                <w:sz w:val="23"/>
                <w:szCs w:val="23"/>
              </w:rPr>
            </w:pPr>
            <w:r w:rsidRPr="00F61AC6">
              <w:rPr>
                <w:sz w:val="23"/>
                <w:szCs w:val="23"/>
              </w:rPr>
              <w:t>ОГРН</w:t>
            </w:r>
            <w:r w:rsidRPr="00F61AC6">
              <w:rPr>
                <w:sz w:val="23"/>
                <w:szCs w:val="23"/>
              </w:rPr>
              <w:tab/>
              <w:t>1023900990080</w:t>
            </w:r>
          </w:p>
          <w:p w14:paraId="352EFDBE" w14:textId="77777777" w:rsidR="004C2144" w:rsidRPr="00F61AC6" w:rsidRDefault="004C2144" w:rsidP="004C2144">
            <w:pPr>
              <w:rPr>
                <w:sz w:val="23"/>
                <w:szCs w:val="23"/>
              </w:rPr>
            </w:pPr>
            <w:r w:rsidRPr="00F61AC6">
              <w:rPr>
                <w:sz w:val="23"/>
                <w:szCs w:val="23"/>
              </w:rPr>
              <w:t>ОКОГУ 1321000 ОКОПФ 75103</w:t>
            </w:r>
          </w:p>
          <w:p w14:paraId="66C93BC9" w14:textId="77777777" w:rsidR="004C2144" w:rsidRPr="00F61AC6" w:rsidRDefault="004C2144" w:rsidP="004C2144">
            <w:pPr>
              <w:rPr>
                <w:sz w:val="23"/>
                <w:szCs w:val="23"/>
              </w:rPr>
            </w:pPr>
            <w:r w:rsidRPr="00F61AC6">
              <w:rPr>
                <w:sz w:val="23"/>
                <w:szCs w:val="23"/>
              </w:rPr>
              <w:t>ОКФС 12</w:t>
            </w:r>
          </w:p>
          <w:p w14:paraId="51077F16" w14:textId="77777777" w:rsidR="004C2144" w:rsidRPr="00F61AC6" w:rsidRDefault="004C2144" w:rsidP="004C2144">
            <w:pPr>
              <w:widowControl w:val="0"/>
              <w:rPr>
                <w:sz w:val="23"/>
                <w:szCs w:val="23"/>
              </w:rPr>
            </w:pPr>
            <w:r w:rsidRPr="00F61AC6">
              <w:rPr>
                <w:sz w:val="23"/>
                <w:szCs w:val="23"/>
              </w:rPr>
              <w:t>УФК по Нижегородской области (Музей-заповедник «Музей Мирового океана», л/с 20356X24130)</w:t>
            </w:r>
          </w:p>
          <w:p w14:paraId="27A34C81" w14:textId="77777777" w:rsidR="004C2144" w:rsidRPr="00F61AC6" w:rsidRDefault="004C2144" w:rsidP="004C2144">
            <w:pPr>
              <w:widowControl w:val="0"/>
              <w:rPr>
                <w:sz w:val="23"/>
                <w:szCs w:val="23"/>
              </w:rPr>
            </w:pPr>
            <w:r w:rsidRPr="00F61AC6">
              <w:rPr>
                <w:sz w:val="23"/>
                <w:szCs w:val="23"/>
              </w:rPr>
              <w:t>Банк: ОКЦ № 1 ВВГУ Банка России//УФК по Нижегородской области, г. Нижний Новгород</w:t>
            </w:r>
          </w:p>
          <w:p w14:paraId="3EBABEB7" w14:textId="77777777" w:rsidR="004C2144" w:rsidRPr="00F61AC6" w:rsidRDefault="004C2144" w:rsidP="004C2144">
            <w:pPr>
              <w:widowControl w:val="0"/>
              <w:rPr>
                <w:sz w:val="23"/>
                <w:szCs w:val="23"/>
              </w:rPr>
            </w:pPr>
            <w:r w:rsidRPr="00F61AC6">
              <w:rPr>
                <w:sz w:val="23"/>
                <w:szCs w:val="23"/>
              </w:rPr>
              <w:t>БИК: 012202102</w:t>
            </w:r>
          </w:p>
          <w:p w14:paraId="1D3341C2" w14:textId="77777777" w:rsidR="004C2144" w:rsidRPr="00F61AC6" w:rsidRDefault="004C2144" w:rsidP="004C2144">
            <w:pPr>
              <w:widowControl w:val="0"/>
              <w:rPr>
                <w:sz w:val="23"/>
                <w:szCs w:val="23"/>
              </w:rPr>
            </w:pPr>
            <w:r w:rsidRPr="00F61AC6">
              <w:rPr>
                <w:sz w:val="23"/>
                <w:szCs w:val="23"/>
              </w:rPr>
              <w:t>р/с: 03214643000000013240</w:t>
            </w:r>
          </w:p>
          <w:p w14:paraId="526E69B2" w14:textId="77777777" w:rsidR="004C2144" w:rsidRPr="00F61AC6" w:rsidRDefault="004C2144" w:rsidP="004C2144">
            <w:pPr>
              <w:widowControl w:val="0"/>
              <w:rPr>
                <w:sz w:val="23"/>
                <w:szCs w:val="23"/>
              </w:rPr>
            </w:pPr>
            <w:r w:rsidRPr="00F61AC6">
              <w:rPr>
                <w:sz w:val="23"/>
                <w:szCs w:val="23"/>
              </w:rPr>
              <w:t>к/с (ЕКС): 40102810745370000024</w:t>
            </w:r>
          </w:p>
          <w:p w14:paraId="2D7B48EF" w14:textId="70D9B0AC" w:rsidR="004704FA" w:rsidRPr="00792B08" w:rsidRDefault="004C2144" w:rsidP="004C2144">
            <w:pPr>
              <w:pStyle w:val="ac"/>
              <w:rPr>
                <w:sz w:val="23"/>
                <w:szCs w:val="23"/>
                <w:lang w:val="de-DE"/>
              </w:rPr>
            </w:pPr>
            <w:r w:rsidRPr="00F61AC6">
              <w:rPr>
                <w:sz w:val="23"/>
                <w:szCs w:val="23"/>
                <w:lang w:val="en-US"/>
              </w:rPr>
              <w:t>e</w:t>
            </w:r>
            <w:r w:rsidRPr="00F61AC6">
              <w:rPr>
                <w:sz w:val="23"/>
                <w:szCs w:val="23"/>
                <w:lang w:val="de-DE"/>
              </w:rPr>
              <w:t xml:space="preserve">-mail: </w:t>
            </w:r>
            <w:hyperlink r:id="rId9" w:history="1">
              <w:r w:rsidRPr="00F61AC6">
                <w:rPr>
                  <w:rStyle w:val="ab"/>
                  <w:color w:val="auto"/>
                  <w:sz w:val="23"/>
                  <w:szCs w:val="23"/>
                  <w:u w:val="none"/>
                  <w:lang w:val="de-DE"/>
                </w:rPr>
                <w:t>museum@world-ocean.ru</w:t>
              </w:r>
            </w:hyperlink>
          </w:p>
        </w:tc>
        <w:tc>
          <w:tcPr>
            <w:tcW w:w="5061" w:type="dxa"/>
          </w:tcPr>
          <w:p w14:paraId="7F6DA5B4" w14:textId="603B5230" w:rsidR="004704FA" w:rsidRPr="0084341B" w:rsidRDefault="0086437B" w:rsidP="004704FA">
            <w:pPr>
              <w:pStyle w:val="a7"/>
              <w:tabs>
                <w:tab w:val="clear" w:pos="4677"/>
                <w:tab w:val="clear" w:pos="9355"/>
                <w:tab w:val="right" w:pos="851"/>
                <w:tab w:val="left" w:pos="1134"/>
              </w:tabs>
              <w:jc w:val="both"/>
              <w:rPr>
                <w:sz w:val="22"/>
                <w:szCs w:val="22"/>
              </w:rPr>
            </w:pPr>
            <w:r>
              <w:rPr>
                <w:b/>
                <w:bCs/>
                <w:sz w:val="22"/>
                <w:szCs w:val="22"/>
              </w:rPr>
              <w:t>Подрядчик</w:t>
            </w:r>
            <w:r w:rsidR="004704FA" w:rsidRPr="0084341B">
              <w:rPr>
                <w:b/>
                <w:bCs/>
                <w:sz w:val="22"/>
                <w:szCs w:val="22"/>
              </w:rPr>
              <w:t>:</w:t>
            </w:r>
            <w:r w:rsidR="004704FA" w:rsidRPr="0084341B">
              <w:rPr>
                <w:sz w:val="22"/>
                <w:szCs w:val="22"/>
              </w:rPr>
              <w:t xml:space="preserve"> </w:t>
            </w:r>
          </w:p>
          <w:p w14:paraId="2C7AEE0B" w14:textId="77777777" w:rsidR="004704FA" w:rsidRPr="008E7551" w:rsidRDefault="004704FA" w:rsidP="004704FA">
            <w:pPr>
              <w:tabs>
                <w:tab w:val="right" w:pos="851"/>
                <w:tab w:val="left" w:pos="1134"/>
              </w:tabs>
              <w:jc w:val="both"/>
              <w:rPr>
                <w:b/>
                <w:bCs/>
                <w:sz w:val="22"/>
                <w:szCs w:val="22"/>
              </w:rPr>
            </w:pPr>
          </w:p>
          <w:p w14:paraId="3F7BCF48" w14:textId="77777777" w:rsidR="004704FA" w:rsidRDefault="004704FA" w:rsidP="00483DCB">
            <w:pPr>
              <w:tabs>
                <w:tab w:val="right" w:pos="851"/>
                <w:tab w:val="left" w:pos="1134"/>
              </w:tabs>
              <w:jc w:val="both"/>
              <w:rPr>
                <w:b/>
                <w:bCs/>
                <w:sz w:val="23"/>
                <w:szCs w:val="23"/>
                <w:lang w:val="en-US"/>
              </w:rPr>
            </w:pPr>
          </w:p>
          <w:p w14:paraId="25DB881F" w14:textId="77777777" w:rsidR="00483DCB" w:rsidRDefault="00483DCB" w:rsidP="00483DCB">
            <w:pPr>
              <w:tabs>
                <w:tab w:val="right" w:pos="851"/>
                <w:tab w:val="left" w:pos="1134"/>
              </w:tabs>
              <w:jc w:val="both"/>
              <w:rPr>
                <w:b/>
                <w:bCs/>
                <w:sz w:val="23"/>
                <w:szCs w:val="23"/>
                <w:lang w:val="en-US"/>
              </w:rPr>
            </w:pPr>
          </w:p>
          <w:p w14:paraId="4B2043BE" w14:textId="77777777" w:rsidR="00483DCB" w:rsidRDefault="00483DCB" w:rsidP="00483DCB">
            <w:pPr>
              <w:tabs>
                <w:tab w:val="right" w:pos="851"/>
                <w:tab w:val="left" w:pos="1134"/>
              </w:tabs>
              <w:jc w:val="both"/>
              <w:rPr>
                <w:b/>
                <w:bCs/>
                <w:sz w:val="23"/>
                <w:szCs w:val="23"/>
                <w:lang w:val="en-US"/>
              </w:rPr>
            </w:pPr>
          </w:p>
          <w:p w14:paraId="65B55A21" w14:textId="77777777" w:rsidR="00483DCB" w:rsidRDefault="00483DCB" w:rsidP="00483DCB">
            <w:pPr>
              <w:tabs>
                <w:tab w:val="right" w:pos="851"/>
                <w:tab w:val="left" w:pos="1134"/>
              </w:tabs>
              <w:jc w:val="both"/>
              <w:rPr>
                <w:b/>
                <w:bCs/>
                <w:sz w:val="23"/>
                <w:szCs w:val="23"/>
                <w:lang w:val="en-US"/>
              </w:rPr>
            </w:pPr>
          </w:p>
          <w:p w14:paraId="7B3EACCD" w14:textId="77777777" w:rsidR="00483DCB" w:rsidRDefault="00483DCB" w:rsidP="00483DCB">
            <w:pPr>
              <w:tabs>
                <w:tab w:val="right" w:pos="851"/>
                <w:tab w:val="left" w:pos="1134"/>
              </w:tabs>
              <w:jc w:val="both"/>
              <w:rPr>
                <w:b/>
                <w:bCs/>
                <w:sz w:val="23"/>
                <w:szCs w:val="23"/>
                <w:lang w:val="en-US"/>
              </w:rPr>
            </w:pPr>
          </w:p>
          <w:p w14:paraId="564A0E6B" w14:textId="77777777" w:rsidR="00483DCB" w:rsidRDefault="00483DCB" w:rsidP="00483DCB">
            <w:pPr>
              <w:tabs>
                <w:tab w:val="right" w:pos="851"/>
                <w:tab w:val="left" w:pos="1134"/>
              </w:tabs>
              <w:jc w:val="both"/>
              <w:rPr>
                <w:b/>
                <w:bCs/>
                <w:sz w:val="23"/>
                <w:szCs w:val="23"/>
                <w:lang w:val="en-US"/>
              </w:rPr>
            </w:pPr>
          </w:p>
          <w:p w14:paraId="1F0BB481" w14:textId="77777777" w:rsidR="00483DCB" w:rsidRDefault="00483DCB" w:rsidP="00483DCB">
            <w:pPr>
              <w:tabs>
                <w:tab w:val="right" w:pos="851"/>
                <w:tab w:val="left" w:pos="1134"/>
              </w:tabs>
              <w:jc w:val="both"/>
              <w:rPr>
                <w:b/>
                <w:bCs/>
                <w:sz w:val="23"/>
                <w:szCs w:val="23"/>
                <w:lang w:val="en-US"/>
              </w:rPr>
            </w:pPr>
          </w:p>
          <w:p w14:paraId="08DE41D0" w14:textId="77777777" w:rsidR="00483DCB" w:rsidRDefault="00483DCB" w:rsidP="00483DCB">
            <w:pPr>
              <w:tabs>
                <w:tab w:val="right" w:pos="851"/>
                <w:tab w:val="left" w:pos="1134"/>
              </w:tabs>
              <w:jc w:val="both"/>
              <w:rPr>
                <w:b/>
                <w:bCs/>
                <w:sz w:val="23"/>
                <w:szCs w:val="23"/>
                <w:lang w:val="en-US"/>
              </w:rPr>
            </w:pPr>
          </w:p>
          <w:p w14:paraId="097C52F6" w14:textId="77777777" w:rsidR="00483DCB" w:rsidRDefault="00483DCB" w:rsidP="00483DCB">
            <w:pPr>
              <w:tabs>
                <w:tab w:val="right" w:pos="851"/>
                <w:tab w:val="left" w:pos="1134"/>
              </w:tabs>
              <w:jc w:val="both"/>
              <w:rPr>
                <w:b/>
                <w:bCs/>
                <w:sz w:val="23"/>
                <w:szCs w:val="23"/>
                <w:lang w:val="en-US"/>
              </w:rPr>
            </w:pPr>
          </w:p>
          <w:p w14:paraId="42F98804" w14:textId="77777777" w:rsidR="00483DCB" w:rsidRDefault="00483DCB" w:rsidP="00483DCB">
            <w:pPr>
              <w:tabs>
                <w:tab w:val="right" w:pos="851"/>
                <w:tab w:val="left" w:pos="1134"/>
              </w:tabs>
              <w:jc w:val="both"/>
              <w:rPr>
                <w:b/>
                <w:bCs/>
                <w:sz w:val="23"/>
                <w:szCs w:val="23"/>
                <w:lang w:val="en-US"/>
              </w:rPr>
            </w:pPr>
          </w:p>
          <w:p w14:paraId="370A163E" w14:textId="77777777" w:rsidR="00483DCB" w:rsidRDefault="00483DCB" w:rsidP="00483DCB">
            <w:pPr>
              <w:tabs>
                <w:tab w:val="right" w:pos="851"/>
                <w:tab w:val="left" w:pos="1134"/>
              </w:tabs>
              <w:jc w:val="both"/>
              <w:rPr>
                <w:b/>
                <w:bCs/>
                <w:sz w:val="23"/>
                <w:szCs w:val="23"/>
                <w:lang w:val="en-US"/>
              </w:rPr>
            </w:pPr>
          </w:p>
          <w:p w14:paraId="4DFAA337" w14:textId="77777777" w:rsidR="00483DCB" w:rsidRDefault="00483DCB" w:rsidP="00483DCB">
            <w:pPr>
              <w:tabs>
                <w:tab w:val="right" w:pos="851"/>
                <w:tab w:val="left" w:pos="1134"/>
              </w:tabs>
              <w:jc w:val="both"/>
              <w:rPr>
                <w:b/>
                <w:bCs/>
                <w:sz w:val="23"/>
                <w:szCs w:val="23"/>
                <w:lang w:val="en-US"/>
              </w:rPr>
            </w:pPr>
          </w:p>
          <w:p w14:paraId="76DEC33F" w14:textId="77777777" w:rsidR="00483DCB" w:rsidRDefault="00483DCB" w:rsidP="00483DCB">
            <w:pPr>
              <w:tabs>
                <w:tab w:val="right" w:pos="851"/>
                <w:tab w:val="left" w:pos="1134"/>
              </w:tabs>
              <w:jc w:val="both"/>
              <w:rPr>
                <w:b/>
                <w:bCs/>
                <w:sz w:val="23"/>
                <w:szCs w:val="23"/>
                <w:lang w:val="en-US"/>
              </w:rPr>
            </w:pPr>
          </w:p>
          <w:p w14:paraId="0FAA62CB" w14:textId="77777777" w:rsidR="00483DCB" w:rsidRDefault="00483DCB" w:rsidP="00483DCB">
            <w:pPr>
              <w:tabs>
                <w:tab w:val="right" w:pos="851"/>
                <w:tab w:val="left" w:pos="1134"/>
              </w:tabs>
              <w:jc w:val="both"/>
              <w:rPr>
                <w:b/>
                <w:bCs/>
                <w:sz w:val="23"/>
                <w:szCs w:val="23"/>
                <w:lang w:val="en-US"/>
              </w:rPr>
            </w:pPr>
          </w:p>
          <w:p w14:paraId="4BF4A8FC" w14:textId="5AF54D7C" w:rsidR="00483DCB" w:rsidRPr="00792B08" w:rsidRDefault="00483DCB" w:rsidP="00483DCB">
            <w:pPr>
              <w:tabs>
                <w:tab w:val="right" w:pos="851"/>
                <w:tab w:val="left" w:pos="1134"/>
              </w:tabs>
              <w:jc w:val="both"/>
              <w:rPr>
                <w:b/>
                <w:bCs/>
                <w:sz w:val="23"/>
                <w:szCs w:val="23"/>
                <w:lang w:val="en-US"/>
              </w:rPr>
            </w:pPr>
          </w:p>
        </w:tc>
      </w:tr>
      <w:tr w:rsidR="004704FA" w:rsidRPr="00792B08" w14:paraId="2C600314" w14:textId="77777777" w:rsidTr="004704FA">
        <w:trPr>
          <w:trHeight w:val="995"/>
        </w:trPr>
        <w:tc>
          <w:tcPr>
            <w:tcW w:w="5060" w:type="dxa"/>
          </w:tcPr>
          <w:p w14:paraId="6AD98F1D" w14:textId="294FFAE7" w:rsidR="004704FA" w:rsidRDefault="004704FA" w:rsidP="004704FA">
            <w:pPr>
              <w:pStyle w:val="ac"/>
              <w:rPr>
                <w:sz w:val="23"/>
                <w:szCs w:val="23"/>
              </w:rPr>
            </w:pPr>
          </w:p>
          <w:p w14:paraId="7C592BEF" w14:textId="77777777" w:rsidR="00483DCB" w:rsidRDefault="00483DCB" w:rsidP="004704FA">
            <w:pPr>
              <w:pStyle w:val="ac"/>
              <w:rPr>
                <w:sz w:val="23"/>
                <w:szCs w:val="23"/>
              </w:rPr>
            </w:pPr>
          </w:p>
          <w:p w14:paraId="366374FF" w14:textId="77777777" w:rsidR="004704FA" w:rsidRPr="00792B08" w:rsidRDefault="004704FA" w:rsidP="004704FA">
            <w:pPr>
              <w:pStyle w:val="ac"/>
              <w:rPr>
                <w:sz w:val="23"/>
                <w:szCs w:val="23"/>
              </w:rPr>
            </w:pPr>
          </w:p>
          <w:p w14:paraId="693BF9E7" w14:textId="4C00BCD0" w:rsidR="004704FA" w:rsidRPr="00792B08" w:rsidRDefault="004704FA" w:rsidP="004704FA">
            <w:pPr>
              <w:pStyle w:val="ac"/>
              <w:rPr>
                <w:sz w:val="23"/>
                <w:szCs w:val="23"/>
              </w:rPr>
            </w:pPr>
            <w:r w:rsidRPr="00792B08">
              <w:rPr>
                <w:sz w:val="23"/>
                <w:szCs w:val="23"/>
              </w:rPr>
              <w:t>____________________ /</w:t>
            </w:r>
            <w:r w:rsidR="00483DCB">
              <w:rPr>
                <w:sz w:val="23"/>
                <w:szCs w:val="23"/>
              </w:rPr>
              <w:t xml:space="preserve">                              </w:t>
            </w:r>
            <w:r w:rsidRPr="00792B08">
              <w:rPr>
                <w:sz w:val="23"/>
                <w:szCs w:val="23"/>
              </w:rPr>
              <w:t>/</w:t>
            </w:r>
          </w:p>
          <w:p w14:paraId="69846FF4" w14:textId="3CEF11C6" w:rsidR="004704FA" w:rsidRPr="00792B08" w:rsidRDefault="004704FA" w:rsidP="004704FA">
            <w:pPr>
              <w:pStyle w:val="ac"/>
              <w:rPr>
                <w:sz w:val="23"/>
                <w:szCs w:val="23"/>
              </w:rPr>
            </w:pPr>
            <w:r w:rsidRPr="00792B08">
              <w:rPr>
                <w:color w:val="000000"/>
                <w:sz w:val="23"/>
                <w:szCs w:val="23"/>
              </w:rPr>
              <w:t>М.П.</w:t>
            </w:r>
          </w:p>
        </w:tc>
        <w:tc>
          <w:tcPr>
            <w:tcW w:w="5061" w:type="dxa"/>
          </w:tcPr>
          <w:p w14:paraId="11F8F1A3" w14:textId="4A3EA435" w:rsidR="004704FA" w:rsidRPr="0084341B" w:rsidRDefault="004704FA" w:rsidP="004704FA">
            <w:pPr>
              <w:pStyle w:val="a7"/>
              <w:tabs>
                <w:tab w:val="clear" w:pos="4677"/>
                <w:tab w:val="clear" w:pos="9355"/>
                <w:tab w:val="right" w:pos="851"/>
                <w:tab w:val="left" w:pos="1134"/>
              </w:tabs>
              <w:jc w:val="both"/>
              <w:rPr>
                <w:sz w:val="22"/>
                <w:szCs w:val="22"/>
              </w:rPr>
            </w:pPr>
          </w:p>
          <w:p w14:paraId="165AB87C" w14:textId="2F6CA67E" w:rsidR="004704FA" w:rsidRPr="005C218D" w:rsidRDefault="004704FA" w:rsidP="004704FA">
            <w:pPr>
              <w:pStyle w:val="a7"/>
              <w:tabs>
                <w:tab w:val="clear" w:pos="4677"/>
                <w:tab w:val="clear" w:pos="9355"/>
                <w:tab w:val="right" w:pos="851"/>
                <w:tab w:val="left" w:pos="1134"/>
              </w:tabs>
              <w:jc w:val="both"/>
            </w:pPr>
          </w:p>
          <w:p w14:paraId="763C08B6" w14:textId="77777777" w:rsidR="005C218D" w:rsidRPr="005C218D" w:rsidRDefault="005C218D" w:rsidP="004704FA">
            <w:pPr>
              <w:pStyle w:val="a7"/>
              <w:tabs>
                <w:tab w:val="clear" w:pos="4677"/>
                <w:tab w:val="clear" w:pos="9355"/>
                <w:tab w:val="right" w:pos="851"/>
                <w:tab w:val="left" w:pos="1134"/>
              </w:tabs>
              <w:jc w:val="both"/>
            </w:pPr>
          </w:p>
          <w:p w14:paraId="31641E5A" w14:textId="26807688" w:rsidR="004704FA" w:rsidRDefault="004704FA" w:rsidP="004704FA">
            <w:pPr>
              <w:pStyle w:val="a7"/>
              <w:tabs>
                <w:tab w:val="clear" w:pos="4677"/>
                <w:tab w:val="clear" w:pos="9355"/>
                <w:tab w:val="right" w:pos="851"/>
                <w:tab w:val="left" w:pos="1134"/>
              </w:tabs>
              <w:jc w:val="both"/>
              <w:rPr>
                <w:sz w:val="22"/>
                <w:szCs w:val="22"/>
              </w:rPr>
            </w:pPr>
            <w:r w:rsidRPr="0084341B">
              <w:rPr>
                <w:sz w:val="22"/>
                <w:szCs w:val="22"/>
              </w:rPr>
              <w:t xml:space="preserve">________________ </w:t>
            </w:r>
            <w:r w:rsidRPr="006C3B15">
              <w:rPr>
                <w:sz w:val="22"/>
                <w:szCs w:val="22"/>
              </w:rPr>
              <w:t>/</w:t>
            </w:r>
            <w:r w:rsidR="00483DCB">
              <w:rPr>
                <w:sz w:val="22"/>
                <w:szCs w:val="22"/>
              </w:rPr>
              <w:t xml:space="preserve">                            </w:t>
            </w:r>
            <w:r w:rsidRPr="006C3B15">
              <w:rPr>
                <w:sz w:val="22"/>
                <w:szCs w:val="22"/>
              </w:rPr>
              <w:t>/</w:t>
            </w:r>
          </w:p>
          <w:p w14:paraId="68ED2A1A" w14:textId="77777777" w:rsidR="004704FA" w:rsidRDefault="004704FA" w:rsidP="004704FA">
            <w:pPr>
              <w:pStyle w:val="a7"/>
              <w:tabs>
                <w:tab w:val="clear" w:pos="4677"/>
                <w:tab w:val="clear" w:pos="9355"/>
                <w:tab w:val="right" w:pos="851"/>
                <w:tab w:val="left" w:pos="1134"/>
              </w:tabs>
              <w:jc w:val="both"/>
              <w:rPr>
                <w:b/>
                <w:bCs/>
                <w:sz w:val="22"/>
                <w:szCs w:val="22"/>
              </w:rPr>
            </w:pPr>
            <w:r>
              <w:rPr>
                <w:color w:val="000000"/>
                <w:sz w:val="22"/>
                <w:szCs w:val="22"/>
              </w:rPr>
              <w:t>М.П.</w:t>
            </w:r>
          </w:p>
          <w:p w14:paraId="6D750541" w14:textId="77777777" w:rsidR="004704FA" w:rsidRDefault="004704FA" w:rsidP="004704FA">
            <w:pPr>
              <w:pStyle w:val="a7"/>
              <w:tabs>
                <w:tab w:val="clear" w:pos="4677"/>
                <w:tab w:val="clear" w:pos="9355"/>
                <w:tab w:val="right" w:pos="851"/>
                <w:tab w:val="left" w:pos="1134"/>
              </w:tabs>
              <w:jc w:val="both"/>
              <w:rPr>
                <w:b/>
                <w:bCs/>
                <w:sz w:val="22"/>
                <w:szCs w:val="22"/>
              </w:rPr>
            </w:pPr>
          </w:p>
          <w:p w14:paraId="1DC0F80D" w14:textId="77777777" w:rsidR="004704FA" w:rsidRPr="00792B08" w:rsidRDefault="004704FA" w:rsidP="004704FA">
            <w:pPr>
              <w:pStyle w:val="a7"/>
              <w:tabs>
                <w:tab w:val="clear" w:pos="4677"/>
                <w:tab w:val="clear" w:pos="9355"/>
                <w:tab w:val="right" w:pos="851"/>
                <w:tab w:val="left" w:pos="1134"/>
              </w:tabs>
              <w:jc w:val="both"/>
              <w:rPr>
                <w:sz w:val="23"/>
                <w:szCs w:val="23"/>
              </w:rPr>
            </w:pPr>
          </w:p>
        </w:tc>
      </w:tr>
    </w:tbl>
    <w:p w14:paraId="3D6390D2" w14:textId="77777777" w:rsidR="00B136F1" w:rsidRDefault="00B136F1" w:rsidP="00BA1C3F">
      <w:pPr>
        <w:pStyle w:val="1"/>
        <w:jc w:val="right"/>
        <w:rPr>
          <w:rFonts w:ascii="Times New Roman" w:hAnsi="Times New Roman" w:cs="Times New Roman"/>
          <w:b w:val="0"/>
          <w:bCs w:val="0"/>
          <w:sz w:val="23"/>
          <w:szCs w:val="23"/>
        </w:rPr>
      </w:pPr>
    </w:p>
    <w:p w14:paraId="349CA919" w14:textId="77777777" w:rsidR="00B136F1" w:rsidRDefault="00B136F1" w:rsidP="00BA1C3F">
      <w:pPr>
        <w:pStyle w:val="1"/>
        <w:jc w:val="right"/>
        <w:rPr>
          <w:rFonts w:ascii="Times New Roman" w:hAnsi="Times New Roman" w:cs="Times New Roman"/>
          <w:b w:val="0"/>
          <w:bCs w:val="0"/>
          <w:sz w:val="23"/>
          <w:szCs w:val="23"/>
        </w:rPr>
      </w:pPr>
    </w:p>
    <w:p w14:paraId="7505FE7B" w14:textId="4EC2433F" w:rsidR="00B136F1" w:rsidRDefault="00B136F1" w:rsidP="00BA1C3F">
      <w:pPr>
        <w:pStyle w:val="1"/>
        <w:jc w:val="right"/>
        <w:rPr>
          <w:rFonts w:ascii="Times New Roman" w:hAnsi="Times New Roman" w:cs="Times New Roman"/>
          <w:b w:val="0"/>
          <w:bCs w:val="0"/>
          <w:sz w:val="23"/>
          <w:szCs w:val="23"/>
        </w:rPr>
      </w:pPr>
    </w:p>
    <w:p w14:paraId="0D9AB4E9" w14:textId="031B0D24" w:rsidR="00C45128" w:rsidRDefault="00C45128" w:rsidP="00C45128"/>
    <w:p w14:paraId="3FD3BDEC" w14:textId="3929E825" w:rsidR="00C45128" w:rsidRDefault="00C45128" w:rsidP="00C45128"/>
    <w:p w14:paraId="17BBA305" w14:textId="7E61CA5F" w:rsidR="00C45128" w:rsidRDefault="00C45128" w:rsidP="00C45128"/>
    <w:p w14:paraId="089D9F78" w14:textId="21FB62F0" w:rsidR="0041217F" w:rsidRDefault="0041217F" w:rsidP="00C45128"/>
    <w:p w14:paraId="440F4856" w14:textId="1956D918" w:rsidR="0041217F" w:rsidRDefault="0041217F" w:rsidP="00C45128"/>
    <w:p w14:paraId="33D33CFE" w14:textId="49D7BCDB" w:rsidR="0041217F" w:rsidRDefault="0041217F" w:rsidP="00C45128"/>
    <w:p w14:paraId="7474FC91" w14:textId="470A2CCE" w:rsidR="0041217F" w:rsidRDefault="0041217F" w:rsidP="00C45128"/>
    <w:p w14:paraId="6C65A47D" w14:textId="12643E75" w:rsidR="0041217F" w:rsidRDefault="0041217F" w:rsidP="00C45128"/>
    <w:p w14:paraId="2ABCC979" w14:textId="2789FEED" w:rsidR="0041217F" w:rsidRDefault="0041217F" w:rsidP="00C45128"/>
    <w:p w14:paraId="74058703" w14:textId="131971C8" w:rsidR="0041217F" w:rsidRDefault="0041217F" w:rsidP="00C45128"/>
    <w:p w14:paraId="522ECA84" w14:textId="77777777" w:rsidR="0041217F" w:rsidRDefault="0041217F" w:rsidP="00C45128"/>
    <w:p w14:paraId="25C8FD5E" w14:textId="77777777" w:rsidR="008647DE" w:rsidRPr="00C45128" w:rsidRDefault="008647DE" w:rsidP="00C45128"/>
    <w:p w14:paraId="363BE6DF" w14:textId="6CAE8644" w:rsidR="004704FA" w:rsidRPr="00C45128" w:rsidRDefault="000158EB" w:rsidP="00BA1C3F">
      <w:pPr>
        <w:pStyle w:val="1"/>
        <w:jc w:val="right"/>
        <w:rPr>
          <w:rFonts w:ascii="Times New Roman" w:hAnsi="Times New Roman" w:cs="Times New Roman"/>
          <w:b w:val="0"/>
          <w:bCs w:val="0"/>
          <w:sz w:val="23"/>
          <w:szCs w:val="23"/>
        </w:rPr>
      </w:pPr>
      <w:r w:rsidRPr="00C45128">
        <w:rPr>
          <w:rFonts w:ascii="Times New Roman" w:hAnsi="Times New Roman" w:cs="Times New Roman"/>
          <w:b w:val="0"/>
          <w:bCs w:val="0"/>
          <w:sz w:val="23"/>
          <w:szCs w:val="23"/>
        </w:rPr>
        <w:lastRenderedPageBreak/>
        <w:t xml:space="preserve">Приложение </w:t>
      </w:r>
      <w:r w:rsidR="0041217F">
        <w:rPr>
          <w:rFonts w:ascii="Times New Roman" w:hAnsi="Times New Roman" w:cs="Times New Roman"/>
          <w:b w:val="0"/>
          <w:bCs w:val="0"/>
          <w:sz w:val="23"/>
          <w:szCs w:val="23"/>
        </w:rPr>
        <w:t xml:space="preserve">№ </w:t>
      </w:r>
      <w:r w:rsidRPr="00C45128">
        <w:rPr>
          <w:rFonts w:ascii="Times New Roman" w:hAnsi="Times New Roman" w:cs="Times New Roman"/>
          <w:b w:val="0"/>
          <w:bCs w:val="0"/>
          <w:sz w:val="23"/>
          <w:szCs w:val="23"/>
        </w:rPr>
        <w:t>1</w:t>
      </w:r>
      <w:r w:rsidR="004704FA" w:rsidRPr="00C45128">
        <w:rPr>
          <w:rFonts w:ascii="Times New Roman" w:hAnsi="Times New Roman" w:cs="Times New Roman"/>
          <w:b w:val="0"/>
          <w:bCs w:val="0"/>
          <w:sz w:val="23"/>
          <w:szCs w:val="23"/>
        </w:rPr>
        <w:t xml:space="preserve"> </w:t>
      </w:r>
    </w:p>
    <w:p w14:paraId="246C8950" w14:textId="77777777" w:rsidR="008647DE" w:rsidRPr="00C961D4" w:rsidRDefault="000158EB" w:rsidP="00BA1C3F">
      <w:pPr>
        <w:pStyle w:val="1"/>
        <w:jc w:val="right"/>
        <w:rPr>
          <w:rFonts w:ascii="Times New Roman" w:hAnsi="Times New Roman" w:cs="Times New Roman"/>
          <w:b w:val="0"/>
          <w:bCs w:val="0"/>
          <w:sz w:val="23"/>
          <w:szCs w:val="23"/>
        </w:rPr>
      </w:pPr>
      <w:r w:rsidRPr="00C961D4">
        <w:rPr>
          <w:rFonts w:ascii="Times New Roman" w:hAnsi="Times New Roman" w:cs="Times New Roman"/>
          <w:b w:val="0"/>
          <w:bCs w:val="0"/>
          <w:sz w:val="23"/>
          <w:szCs w:val="23"/>
        </w:rPr>
        <w:t xml:space="preserve">к </w:t>
      </w:r>
      <w:r w:rsidR="003031EF" w:rsidRPr="00C961D4">
        <w:rPr>
          <w:rFonts w:ascii="Times New Roman" w:hAnsi="Times New Roman" w:cs="Times New Roman"/>
          <w:b w:val="0"/>
          <w:bCs w:val="0"/>
          <w:sz w:val="23"/>
          <w:szCs w:val="23"/>
        </w:rPr>
        <w:t>Контракт</w:t>
      </w:r>
      <w:r w:rsidRPr="00C961D4">
        <w:rPr>
          <w:rFonts w:ascii="Times New Roman" w:hAnsi="Times New Roman" w:cs="Times New Roman"/>
          <w:b w:val="0"/>
          <w:bCs w:val="0"/>
          <w:sz w:val="23"/>
          <w:szCs w:val="23"/>
        </w:rPr>
        <w:t xml:space="preserve">у № </w:t>
      </w:r>
      <w:r w:rsidR="008647DE" w:rsidRPr="00C961D4">
        <w:rPr>
          <w:rFonts w:ascii="Times New Roman" w:hAnsi="Times New Roman" w:cs="Times New Roman"/>
          <w:b w:val="0"/>
          <w:bCs w:val="0"/>
          <w:sz w:val="23"/>
          <w:szCs w:val="23"/>
        </w:rPr>
        <w:t>____________</w:t>
      </w:r>
    </w:p>
    <w:p w14:paraId="3DF19562" w14:textId="5D5F19C5" w:rsidR="000158EB" w:rsidRPr="00C961D4" w:rsidRDefault="00C45128" w:rsidP="00BA1C3F">
      <w:pPr>
        <w:pStyle w:val="1"/>
        <w:jc w:val="right"/>
        <w:rPr>
          <w:rFonts w:ascii="Times New Roman" w:hAnsi="Times New Roman" w:cs="Times New Roman"/>
          <w:b w:val="0"/>
          <w:bCs w:val="0"/>
          <w:sz w:val="23"/>
          <w:szCs w:val="23"/>
        </w:rPr>
      </w:pPr>
      <w:r w:rsidRPr="00C961D4">
        <w:rPr>
          <w:rFonts w:ascii="Times New Roman" w:hAnsi="Times New Roman" w:cs="Times New Roman"/>
          <w:b w:val="0"/>
          <w:bCs w:val="0"/>
          <w:sz w:val="23"/>
          <w:szCs w:val="23"/>
        </w:rPr>
        <w:t xml:space="preserve"> </w:t>
      </w:r>
      <w:r w:rsidR="004704FA" w:rsidRPr="00C961D4">
        <w:rPr>
          <w:rFonts w:ascii="Times New Roman" w:hAnsi="Times New Roman" w:cs="Times New Roman"/>
          <w:b w:val="0"/>
          <w:bCs w:val="0"/>
          <w:sz w:val="23"/>
          <w:szCs w:val="23"/>
        </w:rPr>
        <w:t xml:space="preserve"> </w:t>
      </w:r>
      <w:r w:rsidR="000158EB" w:rsidRPr="00C961D4">
        <w:rPr>
          <w:rFonts w:ascii="Times New Roman" w:hAnsi="Times New Roman" w:cs="Times New Roman"/>
          <w:b w:val="0"/>
          <w:bCs w:val="0"/>
          <w:sz w:val="23"/>
          <w:szCs w:val="23"/>
        </w:rPr>
        <w:t xml:space="preserve">от </w:t>
      </w:r>
      <w:r w:rsidR="00E303C7" w:rsidRPr="00C961D4">
        <w:rPr>
          <w:rFonts w:ascii="Times New Roman" w:hAnsi="Times New Roman" w:cs="Times New Roman"/>
          <w:b w:val="0"/>
          <w:bCs w:val="0"/>
          <w:sz w:val="23"/>
          <w:szCs w:val="23"/>
        </w:rPr>
        <w:t>«___</w:t>
      </w:r>
      <w:r w:rsidR="0031321F" w:rsidRPr="00C961D4">
        <w:rPr>
          <w:rFonts w:ascii="Times New Roman" w:hAnsi="Times New Roman" w:cs="Times New Roman"/>
          <w:b w:val="0"/>
          <w:bCs w:val="0"/>
          <w:sz w:val="23"/>
          <w:szCs w:val="23"/>
        </w:rPr>
        <w:t xml:space="preserve">» </w:t>
      </w:r>
      <w:r w:rsidR="00E303C7" w:rsidRPr="00C961D4">
        <w:rPr>
          <w:rFonts w:ascii="Times New Roman" w:hAnsi="Times New Roman" w:cs="Times New Roman"/>
          <w:b w:val="0"/>
          <w:bCs w:val="0"/>
          <w:sz w:val="23"/>
          <w:szCs w:val="23"/>
        </w:rPr>
        <w:t>____________</w:t>
      </w:r>
      <w:r w:rsidR="0031321F" w:rsidRPr="00C961D4">
        <w:rPr>
          <w:rFonts w:ascii="Times New Roman" w:hAnsi="Times New Roman" w:cs="Times New Roman"/>
          <w:b w:val="0"/>
          <w:bCs w:val="0"/>
          <w:sz w:val="23"/>
          <w:szCs w:val="23"/>
        </w:rPr>
        <w:t xml:space="preserve"> 202</w:t>
      </w:r>
      <w:r w:rsidR="000B314C" w:rsidRPr="00C961D4">
        <w:rPr>
          <w:rFonts w:ascii="Times New Roman" w:hAnsi="Times New Roman" w:cs="Times New Roman"/>
          <w:b w:val="0"/>
          <w:bCs w:val="0"/>
          <w:sz w:val="23"/>
          <w:szCs w:val="23"/>
        </w:rPr>
        <w:t>6</w:t>
      </w:r>
      <w:r w:rsidR="0031321F" w:rsidRPr="00C961D4">
        <w:rPr>
          <w:rFonts w:ascii="Times New Roman" w:hAnsi="Times New Roman" w:cs="Times New Roman"/>
          <w:b w:val="0"/>
          <w:bCs w:val="0"/>
          <w:sz w:val="23"/>
          <w:szCs w:val="23"/>
        </w:rPr>
        <w:t xml:space="preserve"> г</w:t>
      </w:r>
      <w:r w:rsidR="000158EB" w:rsidRPr="00C961D4">
        <w:rPr>
          <w:rFonts w:ascii="Times New Roman" w:hAnsi="Times New Roman" w:cs="Times New Roman"/>
          <w:b w:val="0"/>
          <w:bCs w:val="0"/>
          <w:sz w:val="23"/>
          <w:szCs w:val="23"/>
        </w:rPr>
        <w:t>.</w:t>
      </w:r>
    </w:p>
    <w:p w14:paraId="2175A42D" w14:textId="77777777" w:rsidR="00304938" w:rsidRPr="00C961D4" w:rsidRDefault="00304938" w:rsidP="0031321F">
      <w:pPr>
        <w:jc w:val="right"/>
        <w:rPr>
          <w:sz w:val="23"/>
          <w:szCs w:val="23"/>
        </w:rPr>
      </w:pPr>
    </w:p>
    <w:p w14:paraId="077C43AD" w14:textId="77777777" w:rsidR="00C961D4" w:rsidRPr="00C509AE" w:rsidRDefault="00C961D4" w:rsidP="00C961D4">
      <w:pPr>
        <w:jc w:val="center"/>
        <w:rPr>
          <w:b/>
          <w:sz w:val="22"/>
          <w:szCs w:val="22"/>
        </w:rPr>
      </w:pPr>
      <w:r w:rsidRPr="00C509AE">
        <w:rPr>
          <w:b/>
          <w:sz w:val="22"/>
          <w:szCs w:val="22"/>
        </w:rPr>
        <w:t>Техническое задание</w:t>
      </w:r>
    </w:p>
    <w:p w14:paraId="205EBAC5" w14:textId="4A812887" w:rsidR="00C509AE" w:rsidRPr="00C509AE" w:rsidRDefault="00C961D4" w:rsidP="00C509AE">
      <w:pPr>
        <w:jc w:val="center"/>
        <w:rPr>
          <w:b/>
          <w:sz w:val="22"/>
          <w:szCs w:val="22"/>
          <w:u w:val="double"/>
        </w:rPr>
      </w:pPr>
      <w:r w:rsidRPr="00C509AE">
        <w:rPr>
          <w:b/>
          <w:sz w:val="22"/>
          <w:szCs w:val="22"/>
        </w:rPr>
        <w:t xml:space="preserve"> </w:t>
      </w:r>
      <w:r w:rsidR="00C509AE" w:rsidRPr="00C509AE">
        <w:rPr>
          <w:b/>
          <w:sz w:val="22"/>
          <w:szCs w:val="22"/>
        </w:rPr>
        <w:t xml:space="preserve">на </w:t>
      </w:r>
      <w:r w:rsidR="00215151">
        <w:rPr>
          <w:b/>
          <w:sz w:val="22"/>
          <w:szCs w:val="22"/>
        </w:rPr>
        <w:t xml:space="preserve">выполнение работ по </w:t>
      </w:r>
      <w:r w:rsidR="004E5FB6">
        <w:rPr>
          <w:b/>
          <w:sz w:val="22"/>
          <w:szCs w:val="22"/>
        </w:rPr>
        <w:t>текущему</w:t>
      </w:r>
      <w:r w:rsidR="00C509AE" w:rsidRPr="00C509AE">
        <w:rPr>
          <w:b/>
          <w:sz w:val="22"/>
          <w:szCs w:val="22"/>
        </w:rPr>
        <w:t xml:space="preserve"> ремонт</w:t>
      </w:r>
      <w:r w:rsidR="004E5FB6">
        <w:rPr>
          <w:b/>
          <w:sz w:val="22"/>
          <w:szCs w:val="22"/>
        </w:rPr>
        <w:t>у</w:t>
      </w:r>
      <w:r w:rsidR="00C509AE" w:rsidRPr="00C509AE">
        <w:rPr>
          <w:b/>
          <w:sz w:val="22"/>
          <w:szCs w:val="22"/>
        </w:rPr>
        <w:t xml:space="preserve"> лестничной клетки (эвакуационной) после протекания кровли в Морском Выставочном центре, г. Светлогорск</w:t>
      </w:r>
    </w:p>
    <w:p w14:paraId="6D2FE63D" w14:textId="77777777" w:rsidR="00C509AE" w:rsidRPr="00C509AE" w:rsidRDefault="00C509AE" w:rsidP="00C509AE">
      <w:pPr>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904"/>
        <w:gridCol w:w="6662"/>
      </w:tblGrid>
      <w:tr w:rsidR="00C509AE" w:rsidRPr="00C509AE" w14:paraId="42424C84" w14:textId="77777777" w:rsidTr="00C509AE">
        <w:tc>
          <w:tcPr>
            <w:tcW w:w="635" w:type="dxa"/>
            <w:tcBorders>
              <w:top w:val="single" w:sz="4" w:space="0" w:color="auto"/>
              <w:left w:val="single" w:sz="4" w:space="0" w:color="auto"/>
              <w:bottom w:val="single" w:sz="4" w:space="0" w:color="auto"/>
              <w:right w:val="single" w:sz="4" w:space="0" w:color="auto"/>
            </w:tcBorders>
            <w:hideMark/>
          </w:tcPr>
          <w:p w14:paraId="61A0A7B9" w14:textId="77777777" w:rsidR="00C509AE" w:rsidRPr="00C509AE" w:rsidRDefault="00C509AE" w:rsidP="00C509AE">
            <w:pPr>
              <w:jc w:val="center"/>
            </w:pPr>
            <w:r w:rsidRPr="00C509AE">
              <w:t>1.</w:t>
            </w:r>
          </w:p>
        </w:tc>
        <w:tc>
          <w:tcPr>
            <w:tcW w:w="2904" w:type="dxa"/>
            <w:tcBorders>
              <w:top w:val="single" w:sz="4" w:space="0" w:color="auto"/>
              <w:left w:val="single" w:sz="4" w:space="0" w:color="auto"/>
              <w:bottom w:val="single" w:sz="4" w:space="0" w:color="auto"/>
              <w:right w:val="single" w:sz="4" w:space="0" w:color="auto"/>
            </w:tcBorders>
            <w:hideMark/>
          </w:tcPr>
          <w:p w14:paraId="6B4F3DE5" w14:textId="77777777" w:rsidR="00C509AE" w:rsidRPr="00C509AE" w:rsidRDefault="00C509AE" w:rsidP="00C509AE">
            <w:r w:rsidRPr="00C509AE">
              <w:t xml:space="preserve">Заказчик </w:t>
            </w:r>
          </w:p>
        </w:tc>
        <w:tc>
          <w:tcPr>
            <w:tcW w:w="6662" w:type="dxa"/>
            <w:tcBorders>
              <w:top w:val="single" w:sz="4" w:space="0" w:color="auto"/>
              <w:left w:val="single" w:sz="4" w:space="0" w:color="auto"/>
              <w:bottom w:val="single" w:sz="4" w:space="0" w:color="auto"/>
              <w:right w:val="single" w:sz="4" w:space="0" w:color="auto"/>
            </w:tcBorders>
            <w:hideMark/>
          </w:tcPr>
          <w:p w14:paraId="5A06644A" w14:textId="77777777" w:rsidR="00C509AE" w:rsidRPr="00C509AE" w:rsidRDefault="00C509AE" w:rsidP="00C509AE">
            <w:r w:rsidRPr="00C509AE">
              <w:t>Федеральное государственное бюджетное учреждение культуры "Музей-заповедник "Музей Мирового океана"</w:t>
            </w:r>
          </w:p>
        </w:tc>
      </w:tr>
      <w:tr w:rsidR="00C509AE" w:rsidRPr="00C509AE" w14:paraId="5F0C571B" w14:textId="77777777" w:rsidTr="0041217F">
        <w:trPr>
          <w:trHeight w:val="429"/>
        </w:trPr>
        <w:tc>
          <w:tcPr>
            <w:tcW w:w="635" w:type="dxa"/>
            <w:tcBorders>
              <w:top w:val="single" w:sz="4" w:space="0" w:color="auto"/>
              <w:left w:val="single" w:sz="4" w:space="0" w:color="auto"/>
              <w:bottom w:val="single" w:sz="4" w:space="0" w:color="auto"/>
              <w:right w:val="single" w:sz="4" w:space="0" w:color="auto"/>
            </w:tcBorders>
            <w:hideMark/>
          </w:tcPr>
          <w:p w14:paraId="047E316F" w14:textId="77777777" w:rsidR="00C509AE" w:rsidRPr="00C509AE" w:rsidRDefault="00C509AE" w:rsidP="00C509AE">
            <w:pPr>
              <w:jc w:val="center"/>
            </w:pPr>
            <w:r w:rsidRPr="00C509AE">
              <w:t>2.</w:t>
            </w:r>
          </w:p>
        </w:tc>
        <w:tc>
          <w:tcPr>
            <w:tcW w:w="2904" w:type="dxa"/>
            <w:tcBorders>
              <w:top w:val="single" w:sz="4" w:space="0" w:color="auto"/>
              <w:left w:val="single" w:sz="4" w:space="0" w:color="auto"/>
              <w:bottom w:val="single" w:sz="4" w:space="0" w:color="auto"/>
              <w:right w:val="single" w:sz="4" w:space="0" w:color="auto"/>
            </w:tcBorders>
            <w:hideMark/>
          </w:tcPr>
          <w:p w14:paraId="783B1BC1" w14:textId="77777777" w:rsidR="00C509AE" w:rsidRPr="00C509AE" w:rsidRDefault="00C509AE" w:rsidP="00C509AE">
            <w:r w:rsidRPr="00C509AE">
              <w:t>Место выполнения работ</w:t>
            </w:r>
          </w:p>
        </w:tc>
        <w:tc>
          <w:tcPr>
            <w:tcW w:w="6662" w:type="dxa"/>
            <w:tcBorders>
              <w:top w:val="single" w:sz="4" w:space="0" w:color="auto"/>
              <w:left w:val="single" w:sz="4" w:space="0" w:color="auto"/>
              <w:bottom w:val="single" w:sz="4" w:space="0" w:color="auto"/>
              <w:right w:val="single" w:sz="4" w:space="0" w:color="auto"/>
            </w:tcBorders>
            <w:hideMark/>
          </w:tcPr>
          <w:p w14:paraId="0EA4B04E" w14:textId="77777777" w:rsidR="00C509AE" w:rsidRPr="00C509AE" w:rsidRDefault="00C509AE" w:rsidP="00C509AE">
            <w:r w:rsidRPr="00C509AE">
              <w:t>Калининградская обл., г. Светлогорск, ул. Ленина, 11</w:t>
            </w:r>
          </w:p>
        </w:tc>
      </w:tr>
      <w:tr w:rsidR="00C509AE" w:rsidRPr="00C509AE" w14:paraId="108C3658" w14:textId="77777777" w:rsidTr="00C509AE">
        <w:tc>
          <w:tcPr>
            <w:tcW w:w="635" w:type="dxa"/>
            <w:tcBorders>
              <w:top w:val="single" w:sz="4" w:space="0" w:color="auto"/>
              <w:left w:val="single" w:sz="4" w:space="0" w:color="auto"/>
              <w:bottom w:val="single" w:sz="4" w:space="0" w:color="auto"/>
              <w:right w:val="single" w:sz="4" w:space="0" w:color="auto"/>
            </w:tcBorders>
            <w:hideMark/>
          </w:tcPr>
          <w:p w14:paraId="77769E8A" w14:textId="77777777" w:rsidR="00C509AE" w:rsidRPr="00C509AE" w:rsidRDefault="00C509AE" w:rsidP="00C509AE">
            <w:pPr>
              <w:jc w:val="center"/>
            </w:pPr>
            <w:r w:rsidRPr="00C509AE">
              <w:t>3.</w:t>
            </w:r>
          </w:p>
        </w:tc>
        <w:tc>
          <w:tcPr>
            <w:tcW w:w="2904" w:type="dxa"/>
            <w:tcBorders>
              <w:top w:val="single" w:sz="4" w:space="0" w:color="auto"/>
              <w:left w:val="single" w:sz="4" w:space="0" w:color="auto"/>
              <w:bottom w:val="single" w:sz="4" w:space="0" w:color="auto"/>
              <w:right w:val="single" w:sz="4" w:space="0" w:color="auto"/>
            </w:tcBorders>
            <w:hideMark/>
          </w:tcPr>
          <w:p w14:paraId="1CAD1E61" w14:textId="77777777" w:rsidR="00C509AE" w:rsidRPr="00C509AE" w:rsidRDefault="00C509AE" w:rsidP="00C509AE">
            <w:r w:rsidRPr="00C509AE">
              <w:t xml:space="preserve">Срок выполнения работ </w:t>
            </w:r>
          </w:p>
        </w:tc>
        <w:tc>
          <w:tcPr>
            <w:tcW w:w="6662" w:type="dxa"/>
            <w:tcBorders>
              <w:top w:val="single" w:sz="4" w:space="0" w:color="auto"/>
              <w:left w:val="single" w:sz="4" w:space="0" w:color="auto"/>
              <w:bottom w:val="single" w:sz="4" w:space="0" w:color="auto"/>
              <w:right w:val="single" w:sz="4" w:space="0" w:color="auto"/>
            </w:tcBorders>
            <w:hideMark/>
          </w:tcPr>
          <w:p w14:paraId="34C54F9E" w14:textId="4BB43571" w:rsidR="00C509AE" w:rsidRPr="00C509AE" w:rsidRDefault="00481F07" w:rsidP="00C509AE">
            <w:r>
              <w:t>5</w:t>
            </w:r>
            <w:r w:rsidR="00C509AE" w:rsidRPr="00C509AE">
              <w:t xml:space="preserve"> (</w:t>
            </w:r>
            <w:r>
              <w:t>пять</w:t>
            </w:r>
            <w:r w:rsidR="00C509AE" w:rsidRPr="00C509AE">
              <w:t xml:space="preserve">) </w:t>
            </w:r>
            <w:r>
              <w:t>календарных</w:t>
            </w:r>
            <w:r w:rsidR="00C509AE" w:rsidRPr="00C509AE">
              <w:t xml:space="preserve"> дней.</w:t>
            </w:r>
          </w:p>
        </w:tc>
      </w:tr>
      <w:tr w:rsidR="00C509AE" w:rsidRPr="00C509AE" w14:paraId="454159B2" w14:textId="77777777" w:rsidTr="00C509AE">
        <w:tc>
          <w:tcPr>
            <w:tcW w:w="635" w:type="dxa"/>
            <w:tcBorders>
              <w:top w:val="single" w:sz="4" w:space="0" w:color="auto"/>
              <w:left w:val="single" w:sz="4" w:space="0" w:color="auto"/>
              <w:bottom w:val="single" w:sz="4" w:space="0" w:color="auto"/>
              <w:right w:val="single" w:sz="4" w:space="0" w:color="auto"/>
            </w:tcBorders>
            <w:shd w:val="clear" w:color="auto" w:fill="auto"/>
            <w:hideMark/>
          </w:tcPr>
          <w:p w14:paraId="6E0D8E8E" w14:textId="77777777" w:rsidR="00C509AE" w:rsidRPr="00C509AE" w:rsidRDefault="00C509AE" w:rsidP="00C509AE">
            <w:pPr>
              <w:jc w:val="center"/>
            </w:pPr>
            <w:r w:rsidRPr="00C509AE">
              <w:t>4.</w:t>
            </w:r>
          </w:p>
        </w:tc>
        <w:tc>
          <w:tcPr>
            <w:tcW w:w="2904" w:type="dxa"/>
            <w:tcBorders>
              <w:top w:val="single" w:sz="4" w:space="0" w:color="auto"/>
              <w:left w:val="single" w:sz="4" w:space="0" w:color="auto"/>
              <w:bottom w:val="single" w:sz="4" w:space="0" w:color="auto"/>
              <w:right w:val="single" w:sz="4" w:space="0" w:color="auto"/>
            </w:tcBorders>
            <w:shd w:val="clear" w:color="auto" w:fill="auto"/>
            <w:hideMark/>
          </w:tcPr>
          <w:p w14:paraId="1922CD75" w14:textId="77777777" w:rsidR="00C509AE" w:rsidRPr="00C509AE" w:rsidRDefault="00C509AE" w:rsidP="00C509AE">
            <w:r w:rsidRPr="00C509AE">
              <w:t>Основные виды работ</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730BC52" w14:textId="74CBFDAF" w:rsidR="00C509AE" w:rsidRPr="00C509AE" w:rsidRDefault="00C509AE" w:rsidP="00C509AE">
            <w:pPr>
              <w:jc w:val="both"/>
            </w:pPr>
            <w:r w:rsidRPr="00C509AE">
              <w:t xml:space="preserve">Договором предусматривается выполнение работ по </w:t>
            </w:r>
            <w:r w:rsidR="00215151">
              <w:t>текущему</w:t>
            </w:r>
            <w:r w:rsidRPr="00C509AE">
              <w:t xml:space="preserve"> ремонт</w:t>
            </w:r>
            <w:r w:rsidR="00215151">
              <w:t>у</w:t>
            </w:r>
            <w:r w:rsidRPr="00C509AE">
              <w:t xml:space="preserve"> лестничной клетки (эвакуационной) после протекания кровли в Морском Выставочном центре, г. Светлогорск. </w:t>
            </w:r>
          </w:p>
          <w:p w14:paraId="53B5862E" w14:textId="77777777" w:rsidR="00C509AE" w:rsidRPr="00C509AE" w:rsidRDefault="00C509AE" w:rsidP="00C509AE">
            <w:pPr>
              <w:jc w:val="both"/>
            </w:pPr>
            <w:r w:rsidRPr="00C509AE">
              <w:t>Основные работы включают в себя:</w:t>
            </w:r>
          </w:p>
          <w:p w14:paraId="75E97E3B" w14:textId="475827D9" w:rsidR="00C509AE" w:rsidRPr="00C509AE" w:rsidRDefault="00C509AE" w:rsidP="003B068A">
            <w:pPr>
              <w:pStyle w:val="a9"/>
              <w:numPr>
                <w:ilvl w:val="0"/>
                <w:numId w:val="20"/>
              </w:numPr>
              <w:ind w:left="184" w:hanging="184"/>
              <w:contextualSpacing/>
              <w:jc w:val="both"/>
            </w:pPr>
            <w:r w:rsidRPr="00C509AE">
              <w:t>Укрытие всех поверхностей защитным материалом;</w:t>
            </w:r>
          </w:p>
          <w:p w14:paraId="199C9060" w14:textId="68AB7C40" w:rsidR="00C509AE" w:rsidRPr="00C509AE" w:rsidRDefault="00C509AE" w:rsidP="003B068A">
            <w:pPr>
              <w:pStyle w:val="a9"/>
              <w:numPr>
                <w:ilvl w:val="0"/>
                <w:numId w:val="20"/>
              </w:numPr>
              <w:ind w:left="184" w:hanging="184"/>
              <w:contextualSpacing/>
              <w:jc w:val="both"/>
            </w:pPr>
            <w:r w:rsidRPr="00C509AE">
              <w:t>Монтаж лесов;</w:t>
            </w:r>
          </w:p>
          <w:p w14:paraId="265B7EEE" w14:textId="15897D62" w:rsidR="00C509AE" w:rsidRPr="00C509AE" w:rsidRDefault="00C509AE" w:rsidP="003B068A">
            <w:pPr>
              <w:pStyle w:val="a9"/>
              <w:numPr>
                <w:ilvl w:val="0"/>
                <w:numId w:val="20"/>
              </w:numPr>
              <w:ind w:left="184" w:hanging="184"/>
              <w:contextualSpacing/>
              <w:jc w:val="both"/>
            </w:pPr>
            <w:r w:rsidRPr="00C509AE">
              <w:t>Расчистка поврежденных мест стен и потолков;</w:t>
            </w:r>
          </w:p>
          <w:p w14:paraId="1F2131F3" w14:textId="569BCBB4" w:rsidR="00C509AE" w:rsidRPr="00C509AE" w:rsidRDefault="00C509AE" w:rsidP="003B068A">
            <w:pPr>
              <w:pStyle w:val="a9"/>
              <w:numPr>
                <w:ilvl w:val="0"/>
                <w:numId w:val="20"/>
              </w:numPr>
              <w:ind w:left="184" w:hanging="184"/>
              <w:contextualSpacing/>
              <w:jc w:val="both"/>
            </w:pPr>
            <w:r w:rsidRPr="00C509AE">
              <w:t>Восстановление штукатурки в поврежденных местах;</w:t>
            </w:r>
          </w:p>
          <w:p w14:paraId="578607AD" w14:textId="5B5E7B1F" w:rsidR="00C509AE" w:rsidRPr="00C509AE" w:rsidRDefault="00C509AE" w:rsidP="003B068A">
            <w:pPr>
              <w:pStyle w:val="a9"/>
              <w:numPr>
                <w:ilvl w:val="0"/>
                <w:numId w:val="20"/>
              </w:numPr>
              <w:ind w:left="184" w:hanging="184"/>
              <w:contextualSpacing/>
              <w:jc w:val="both"/>
            </w:pPr>
            <w:r w:rsidRPr="00C509AE">
              <w:t>Восстановление шпаклевки поврежденных местах;</w:t>
            </w:r>
          </w:p>
          <w:p w14:paraId="4BE14DDD" w14:textId="4FFDC22E" w:rsidR="00C509AE" w:rsidRPr="00C509AE" w:rsidRDefault="00C509AE" w:rsidP="003B068A">
            <w:pPr>
              <w:pStyle w:val="a9"/>
              <w:numPr>
                <w:ilvl w:val="0"/>
                <w:numId w:val="20"/>
              </w:numPr>
              <w:ind w:left="184" w:hanging="184"/>
              <w:contextualSpacing/>
              <w:jc w:val="both"/>
            </w:pPr>
            <w:r w:rsidRPr="00C509AE">
              <w:t>Покраска стен и потолка водоэмульсионной краской. Цвет – аналогично существующему;</w:t>
            </w:r>
          </w:p>
          <w:p w14:paraId="1D750535" w14:textId="45D6756D" w:rsidR="00C509AE" w:rsidRPr="00C509AE" w:rsidRDefault="00C509AE" w:rsidP="003B068A">
            <w:pPr>
              <w:pStyle w:val="a9"/>
              <w:numPr>
                <w:ilvl w:val="0"/>
                <w:numId w:val="20"/>
              </w:numPr>
              <w:ind w:left="184" w:hanging="184"/>
              <w:contextualSpacing/>
              <w:jc w:val="both"/>
            </w:pPr>
            <w:r w:rsidRPr="00C509AE">
              <w:t>Демонтаж лесов;</w:t>
            </w:r>
          </w:p>
          <w:p w14:paraId="2D5587A4" w14:textId="77777777" w:rsidR="00C509AE" w:rsidRPr="00C509AE" w:rsidRDefault="00C509AE" w:rsidP="003B068A">
            <w:pPr>
              <w:pStyle w:val="a9"/>
              <w:numPr>
                <w:ilvl w:val="0"/>
                <w:numId w:val="20"/>
              </w:numPr>
              <w:ind w:left="184" w:hanging="184"/>
              <w:contextualSpacing/>
              <w:jc w:val="both"/>
            </w:pPr>
            <w:r w:rsidRPr="00C509AE">
              <w:t>Удаление и вывоз мусора.</w:t>
            </w:r>
          </w:p>
        </w:tc>
      </w:tr>
      <w:tr w:rsidR="00C509AE" w:rsidRPr="00C509AE" w14:paraId="69266020" w14:textId="77777777" w:rsidTr="00C509AE">
        <w:tc>
          <w:tcPr>
            <w:tcW w:w="635" w:type="dxa"/>
            <w:tcBorders>
              <w:top w:val="single" w:sz="4" w:space="0" w:color="auto"/>
              <w:left w:val="single" w:sz="4" w:space="0" w:color="auto"/>
              <w:bottom w:val="single" w:sz="4" w:space="0" w:color="auto"/>
              <w:right w:val="single" w:sz="4" w:space="0" w:color="auto"/>
            </w:tcBorders>
            <w:hideMark/>
          </w:tcPr>
          <w:p w14:paraId="771AE790" w14:textId="77777777" w:rsidR="00C509AE" w:rsidRPr="00C509AE" w:rsidRDefault="00C509AE" w:rsidP="00C509AE">
            <w:pPr>
              <w:jc w:val="center"/>
            </w:pPr>
            <w:r w:rsidRPr="00C509AE">
              <w:t>5.</w:t>
            </w:r>
          </w:p>
        </w:tc>
        <w:tc>
          <w:tcPr>
            <w:tcW w:w="2904" w:type="dxa"/>
            <w:tcBorders>
              <w:top w:val="single" w:sz="4" w:space="0" w:color="auto"/>
              <w:left w:val="single" w:sz="4" w:space="0" w:color="auto"/>
              <w:bottom w:val="single" w:sz="4" w:space="0" w:color="auto"/>
              <w:right w:val="single" w:sz="4" w:space="0" w:color="auto"/>
            </w:tcBorders>
            <w:hideMark/>
          </w:tcPr>
          <w:p w14:paraId="5E3280B6" w14:textId="396339BB" w:rsidR="00C509AE" w:rsidRPr="00C509AE" w:rsidRDefault="00C509AE" w:rsidP="00C509AE">
            <w:r w:rsidRPr="00C509AE">
              <w:t>Условия выполнения работ</w:t>
            </w:r>
          </w:p>
        </w:tc>
        <w:tc>
          <w:tcPr>
            <w:tcW w:w="6662" w:type="dxa"/>
            <w:tcBorders>
              <w:top w:val="single" w:sz="4" w:space="0" w:color="auto"/>
              <w:left w:val="single" w:sz="4" w:space="0" w:color="auto"/>
              <w:bottom w:val="single" w:sz="4" w:space="0" w:color="auto"/>
              <w:right w:val="single" w:sz="4" w:space="0" w:color="auto"/>
            </w:tcBorders>
            <w:hideMark/>
          </w:tcPr>
          <w:p w14:paraId="5280BAA1" w14:textId="5D558850"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1. Работы выполнить в соответствии с действующими нормами в области строительства и технологией производства работ.</w:t>
            </w:r>
          </w:p>
          <w:p w14:paraId="2F849DA3" w14:textId="77777777"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hAnsi="Times New Roman" w:cs="Times New Roman"/>
                <w:b w:val="0"/>
                <w:sz w:val="20"/>
                <w:szCs w:val="20"/>
              </w:rPr>
              <w:t>2. Работы должны производиться с учетом обеспечения функционирования Музея в обычном режиме, с соблюдением норм безопасности, санитарных норм, режима работы Музея и проч.</w:t>
            </w:r>
          </w:p>
          <w:p w14:paraId="0DA04651" w14:textId="77777777"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 xml:space="preserve">3. При производстве работ должна быть обеспечена сохранность помещений и имущества музея, в том числе на путях транспортировки строительных материалов и конструкций. </w:t>
            </w:r>
          </w:p>
          <w:p w14:paraId="58B64B92" w14:textId="355B5083"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4. Все материалы и конструкции, влияющие на внешний вид, согласовываются с Заказчиком.</w:t>
            </w:r>
          </w:p>
          <w:p w14:paraId="647DF814" w14:textId="77777777"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 xml:space="preserve">5. Подрядчик самостоятельно организует сбор, вывоз и утилизацию строительных и бытовых отходов с места работ. </w:t>
            </w:r>
          </w:p>
          <w:p w14:paraId="4FA30183" w14:textId="77777777"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6. Подрядчик несет ответственность за соблюдение норм противопожарной безопасности при работе на объекте, норм охраны труда и техники безопасности, а также необходимых требований санитарно-эпидемиологических правил и норм, миграционного законодательства и других требований законодательства Российской Федерации.</w:t>
            </w:r>
          </w:p>
          <w:p w14:paraId="3B7DEE29" w14:textId="77777777" w:rsidR="00C509AE" w:rsidRPr="00C509AE" w:rsidRDefault="00C509AE" w:rsidP="003B068A">
            <w:pPr>
              <w:pStyle w:val="1"/>
              <w:shd w:val="clear" w:color="auto" w:fill="FFFFFF"/>
              <w:ind w:left="0" w:firstLine="0"/>
              <w:jc w:val="both"/>
              <w:rPr>
                <w:rFonts w:ascii="Times New Roman" w:eastAsiaTheme="minorHAnsi" w:hAnsi="Times New Roman" w:cs="Times New Roman"/>
                <w:b w:val="0"/>
                <w:bCs w:val="0"/>
                <w:kern w:val="0"/>
                <w:sz w:val="20"/>
                <w:szCs w:val="20"/>
                <w:lang w:eastAsia="en-US"/>
              </w:rPr>
            </w:pPr>
            <w:r w:rsidRPr="00C509AE">
              <w:rPr>
                <w:rFonts w:ascii="Times New Roman" w:eastAsiaTheme="minorHAnsi" w:hAnsi="Times New Roman" w:cs="Times New Roman"/>
                <w:b w:val="0"/>
                <w:bCs w:val="0"/>
                <w:kern w:val="0"/>
                <w:sz w:val="20"/>
                <w:szCs w:val="20"/>
                <w:lang w:eastAsia="en-US"/>
              </w:rPr>
              <w:t xml:space="preserve">7. Подрядчик обеспечивает временное подключение к существующим сетям электроснабжения в месте, указанном Заказчиком. </w:t>
            </w:r>
          </w:p>
        </w:tc>
      </w:tr>
      <w:tr w:rsidR="00C509AE" w:rsidRPr="00C509AE" w14:paraId="6869F413" w14:textId="77777777" w:rsidTr="00C509AE">
        <w:tc>
          <w:tcPr>
            <w:tcW w:w="635" w:type="dxa"/>
            <w:tcBorders>
              <w:top w:val="single" w:sz="4" w:space="0" w:color="auto"/>
              <w:left w:val="single" w:sz="4" w:space="0" w:color="auto"/>
              <w:bottom w:val="single" w:sz="4" w:space="0" w:color="auto"/>
              <w:right w:val="single" w:sz="4" w:space="0" w:color="auto"/>
            </w:tcBorders>
          </w:tcPr>
          <w:p w14:paraId="0042A58A" w14:textId="77777777" w:rsidR="00C509AE" w:rsidRPr="00C509AE" w:rsidRDefault="00C509AE" w:rsidP="00C509AE">
            <w:pPr>
              <w:jc w:val="center"/>
            </w:pPr>
            <w:r w:rsidRPr="00C509AE">
              <w:t>6</w:t>
            </w:r>
          </w:p>
        </w:tc>
        <w:tc>
          <w:tcPr>
            <w:tcW w:w="2904" w:type="dxa"/>
            <w:tcBorders>
              <w:top w:val="single" w:sz="4" w:space="0" w:color="auto"/>
              <w:left w:val="single" w:sz="4" w:space="0" w:color="auto"/>
              <w:bottom w:val="single" w:sz="4" w:space="0" w:color="auto"/>
              <w:right w:val="single" w:sz="4" w:space="0" w:color="auto"/>
            </w:tcBorders>
          </w:tcPr>
          <w:p w14:paraId="17D5408E" w14:textId="77777777" w:rsidR="00C509AE" w:rsidRPr="00C509AE" w:rsidRDefault="00C509AE" w:rsidP="00C509AE">
            <w:r w:rsidRPr="00C509AE">
              <w:t>Гарантийный срок</w:t>
            </w:r>
          </w:p>
        </w:tc>
        <w:tc>
          <w:tcPr>
            <w:tcW w:w="6662" w:type="dxa"/>
            <w:tcBorders>
              <w:top w:val="single" w:sz="4" w:space="0" w:color="auto"/>
              <w:left w:val="single" w:sz="4" w:space="0" w:color="auto"/>
              <w:bottom w:val="single" w:sz="4" w:space="0" w:color="auto"/>
              <w:right w:val="single" w:sz="4" w:space="0" w:color="auto"/>
            </w:tcBorders>
          </w:tcPr>
          <w:p w14:paraId="6B1A3B83" w14:textId="77777777" w:rsidR="00C509AE" w:rsidRPr="00C509AE" w:rsidRDefault="00C509AE" w:rsidP="00C509AE">
            <w:pPr>
              <w:ind w:left="360"/>
              <w:jc w:val="both"/>
            </w:pPr>
            <w:r w:rsidRPr="00C509AE">
              <w:t>2 года</w:t>
            </w:r>
          </w:p>
        </w:tc>
      </w:tr>
    </w:tbl>
    <w:p w14:paraId="43C56713" w14:textId="77777777" w:rsidR="00C509AE" w:rsidRPr="00C509AE" w:rsidRDefault="00C509AE" w:rsidP="00C509AE">
      <w:pPr>
        <w:ind w:right="-1"/>
      </w:pPr>
    </w:p>
    <w:p w14:paraId="07102C82" w14:textId="77777777" w:rsidR="00C509AE" w:rsidRPr="00C509AE" w:rsidRDefault="00C509AE" w:rsidP="00C509AE">
      <w:pPr>
        <w:ind w:right="-1"/>
        <w:rPr>
          <w:sz w:val="22"/>
          <w:szCs w:val="22"/>
        </w:rPr>
      </w:pPr>
      <w:r w:rsidRPr="00C509AE">
        <w:rPr>
          <w:sz w:val="22"/>
          <w:szCs w:val="22"/>
        </w:rPr>
        <w:t xml:space="preserve">Составил(а):    </w:t>
      </w:r>
    </w:p>
    <w:p w14:paraId="60F9C481" w14:textId="77777777" w:rsidR="00C509AE" w:rsidRPr="00C509AE" w:rsidRDefault="00C509AE" w:rsidP="00C509AE">
      <w:pPr>
        <w:ind w:right="-1"/>
      </w:pPr>
    </w:p>
    <w:p w14:paraId="68F48278" w14:textId="77777777" w:rsidR="00C509AE" w:rsidRPr="00C509AE" w:rsidRDefault="00C509AE" w:rsidP="00C509AE">
      <w:pPr>
        <w:ind w:right="-1"/>
      </w:pPr>
      <w:r w:rsidRPr="00C509AE">
        <w:t>«СОГЛАСОВАНО»</w:t>
      </w:r>
    </w:p>
    <w:p w14:paraId="10D09F18" w14:textId="77777777" w:rsidR="00C509AE" w:rsidRPr="00C509AE" w:rsidRDefault="00C509AE" w:rsidP="00C509AE">
      <w:pPr>
        <w:ind w:right="-1"/>
      </w:pPr>
    </w:p>
    <w:p w14:paraId="2E74041B" w14:textId="5287A8CA" w:rsidR="00C509AE" w:rsidRPr="00C509AE" w:rsidRDefault="00C509AE" w:rsidP="00C509AE">
      <w:pPr>
        <w:ind w:right="-1"/>
      </w:pPr>
      <w:r w:rsidRPr="00C509AE">
        <w:t xml:space="preserve">___________________ </w:t>
      </w:r>
    </w:p>
    <w:tbl>
      <w:tblPr>
        <w:tblW w:w="10565" w:type="dxa"/>
        <w:tblInd w:w="-106" w:type="dxa"/>
        <w:tblLayout w:type="fixed"/>
        <w:tblLook w:val="00A0" w:firstRow="1" w:lastRow="0" w:firstColumn="1" w:lastColumn="0" w:noHBand="0" w:noVBand="0"/>
      </w:tblPr>
      <w:tblGrid>
        <w:gridCol w:w="5504"/>
        <w:gridCol w:w="5061"/>
      </w:tblGrid>
      <w:tr w:rsidR="000158EB" w:rsidRPr="00C509AE" w14:paraId="53FC1814" w14:textId="77777777" w:rsidTr="00C509AE">
        <w:trPr>
          <w:trHeight w:val="3119"/>
        </w:trPr>
        <w:tc>
          <w:tcPr>
            <w:tcW w:w="5504" w:type="dxa"/>
          </w:tcPr>
          <w:p w14:paraId="4BF73A36" w14:textId="77777777" w:rsidR="000158EB" w:rsidRPr="00C509AE" w:rsidRDefault="000158EB" w:rsidP="002C173E">
            <w:pPr>
              <w:jc w:val="both"/>
              <w:rPr>
                <w:b/>
                <w:bCs/>
                <w:sz w:val="22"/>
                <w:szCs w:val="22"/>
              </w:rPr>
            </w:pPr>
            <w:r w:rsidRPr="00C509AE">
              <w:rPr>
                <w:b/>
                <w:bCs/>
                <w:sz w:val="22"/>
                <w:szCs w:val="22"/>
              </w:rPr>
              <w:t xml:space="preserve">Заказчик: </w:t>
            </w:r>
          </w:p>
          <w:p w14:paraId="6680F884" w14:textId="77777777" w:rsidR="000158EB" w:rsidRPr="00C509AE" w:rsidRDefault="000158EB" w:rsidP="002C173E">
            <w:pPr>
              <w:jc w:val="both"/>
              <w:rPr>
                <w:b/>
                <w:bCs/>
                <w:sz w:val="22"/>
                <w:szCs w:val="22"/>
              </w:rPr>
            </w:pPr>
            <w:r w:rsidRPr="00C509AE">
              <w:rPr>
                <w:b/>
                <w:bCs/>
                <w:sz w:val="22"/>
                <w:szCs w:val="22"/>
              </w:rPr>
              <w:t xml:space="preserve">Федеральное государственное бюджетное учреждение культуры «Музей-заповедник «Музей Мирового океана» </w:t>
            </w:r>
          </w:p>
          <w:p w14:paraId="6B6076C7" w14:textId="0F26051F" w:rsidR="004704FA" w:rsidRPr="00C509AE" w:rsidRDefault="004704FA" w:rsidP="004704FA">
            <w:pPr>
              <w:pStyle w:val="ac"/>
              <w:rPr>
                <w:sz w:val="22"/>
                <w:szCs w:val="22"/>
              </w:rPr>
            </w:pPr>
          </w:p>
          <w:p w14:paraId="409F33DA" w14:textId="77777777" w:rsidR="00B136F1" w:rsidRPr="00C509AE" w:rsidRDefault="00B136F1" w:rsidP="004704FA">
            <w:pPr>
              <w:pStyle w:val="ac"/>
              <w:rPr>
                <w:sz w:val="22"/>
                <w:szCs w:val="22"/>
              </w:rPr>
            </w:pPr>
          </w:p>
          <w:p w14:paraId="6EB9ACF9" w14:textId="77777777" w:rsidR="004704FA" w:rsidRPr="00C509AE" w:rsidRDefault="004704FA" w:rsidP="004704FA">
            <w:pPr>
              <w:pStyle w:val="ac"/>
              <w:rPr>
                <w:sz w:val="22"/>
                <w:szCs w:val="22"/>
              </w:rPr>
            </w:pPr>
          </w:p>
          <w:p w14:paraId="642DAFE3" w14:textId="1C60BF85" w:rsidR="004704FA" w:rsidRPr="00C509AE" w:rsidRDefault="004704FA" w:rsidP="004704FA">
            <w:pPr>
              <w:pStyle w:val="ac"/>
              <w:rPr>
                <w:sz w:val="22"/>
                <w:szCs w:val="22"/>
              </w:rPr>
            </w:pPr>
            <w:r w:rsidRPr="00C509AE">
              <w:rPr>
                <w:sz w:val="22"/>
                <w:szCs w:val="22"/>
              </w:rPr>
              <w:t>____________________ /</w:t>
            </w:r>
            <w:r w:rsidR="00B136F1" w:rsidRPr="00C509AE">
              <w:rPr>
                <w:sz w:val="22"/>
                <w:szCs w:val="22"/>
              </w:rPr>
              <w:t xml:space="preserve">                             </w:t>
            </w:r>
            <w:r w:rsidRPr="00C509AE">
              <w:rPr>
                <w:sz w:val="22"/>
                <w:szCs w:val="22"/>
              </w:rPr>
              <w:t>/</w:t>
            </w:r>
          </w:p>
          <w:p w14:paraId="7BBA2EE5" w14:textId="77777777" w:rsidR="004704FA" w:rsidRPr="00C509AE" w:rsidRDefault="004704FA" w:rsidP="004704FA">
            <w:pPr>
              <w:pStyle w:val="a7"/>
              <w:tabs>
                <w:tab w:val="clear" w:pos="4677"/>
                <w:tab w:val="clear" w:pos="9355"/>
                <w:tab w:val="right" w:pos="851"/>
                <w:tab w:val="left" w:pos="1134"/>
              </w:tabs>
              <w:jc w:val="both"/>
              <w:rPr>
                <w:b/>
                <w:bCs/>
                <w:sz w:val="22"/>
                <w:szCs w:val="22"/>
              </w:rPr>
            </w:pPr>
            <w:r w:rsidRPr="00C509AE">
              <w:rPr>
                <w:color w:val="000000"/>
                <w:sz w:val="22"/>
                <w:szCs w:val="22"/>
              </w:rPr>
              <w:t>М.П.</w:t>
            </w:r>
          </w:p>
          <w:p w14:paraId="11744038" w14:textId="6B292B9A" w:rsidR="0031321F" w:rsidRPr="00C509AE" w:rsidRDefault="0031321F" w:rsidP="00BC58C2">
            <w:pPr>
              <w:jc w:val="both"/>
              <w:rPr>
                <w:b/>
                <w:bCs/>
                <w:sz w:val="22"/>
                <w:szCs w:val="22"/>
              </w:rPr>
            </w:pPr>
          </w:p>
        </w:tc>
        <w:tc>
          <w:tcPr>
            <w:tcW w:w="5061" w:type="dxa"/>
          </w:tcPr>
          <w:p w14:paraId="1589E4FB" w14:textId="756C1BF3" w:rsidR="00743775" w:rsidRPr="00C509AE" w:rsidRDefault="0086437B" w:rsidP="00743775">
            <w:pPr>
              <w:tabs>
                <w:tab w:val="right" w:pos="851"/>
                <w:tab w:val="left" w:pos="1134"/>
              </w:tabs>
              <w:jc w:val="both"/>
              <w:rPr>
                <w:sz w:val="22"/>
                <w:szCs w:val="22"/>
              </w:rPr>
            </w:pPr>
            <w:r>
              <w:rPr>
                <w:b/>
                <w:bCs/>
                <w:sz w:val="22"/>
                <w:szCs w:val="22"/>
              </w:rPr>
              <w:t>Подрядчик</w:t>
            </w:r>
            <w:r w:rsidR="00743775" w:rsidRPr="00C509AE">
              <w:rPr>
                <w:b/>
                <w:bCs/>
                <w:sz w:val="22"/>
                <w:szCs w:val="22"/>
              </w:rPr>
              <w:t>:</w:t>
            </w:r>
            <w:r w:rsidR="00743775" w:rsidRPr="00C509AE">
              <w:rPr>
                <w:sz w:val="22"/>
                <w:szCs w:val="22"/>
              </w:rPr>
              <w:t xml:space="preserve"> </w:t>
            </w:r>
          </w:p>
          <w:p w14:paraId="2E95E1DD" w14:textId="1E797F7E" w:rsidR="004704FA" w:rsidRPr="00C509AE" w:rsidRDefault="004704FA" w:rsidP="004704FA">
            <w:pPr>
              <w:pStyle w:val="a7"/>
              <w:tabs>
                <w:tab w:val="clear" w:pos="4677"/>
                <w:tab w:val="clear" w:pos="9355"/>
                <w:tab w:val="right" w:pos="851"/>
                <w:tab w:val="left" w:pos="1134"/>
              </w:tabs>
              <w:jc w:val="both"/>
              <w:rPr>
                <w:sz w:val="22"/>
                <w:szCs w:val="22"/>
              </w:rPr>
            </w:pPr>
          </w:p>
          <w:p w14:paraId="66223810" w14:textId="07D2E4D4" w:rsidR="00743775" w:rsidRPr="00C509AE" w:rsidRDefault="00743775" w:rsidP="00743775">
            <w:pPr>
              <w:tabs>
                <w:tab w:val="right" w:pos="851"/>
                <w:tab w:val="left" w:pos="1134"/>
              </w:tabs>
              <w:jc w:val="both"/>
              <w:rPr>
                <w:sz w:val="22"/>
                <w:szCs w:val="22"/>
              </w:rPr>
            </w:pPr>
          </w:p>
          <w:p w14:paraId="49CDB792" w14:textId="77777777" w:rsidR="00743775" w:rsidRPr="00C509AE" w:rsidRDefault="00743775" w:rsidP="00743775">
            <w:pPr>
              <w:tabs>
                <w:tab w:val="right" w:pos="851"/>
                <w:tab w:val="left" w:pos="1134"/>
              </w:tabs>
              <w:jc w:val="both"/>
              <w:rPr>
                <w:b/>
                <w:bCs/>
                <w:sz w:val="22"/>
                <w:szCs w:val="22"/>
              </w:rPr>
            </w:pPr>
          </w:p>
          <w:p w14:paraId="7AFC1F6A" w14:textId="77777777" w:rsidR="00743775" w:rsidRPr="00C509AE" w:rsidRDefault="00743775" w:rsidP="00743775">
            <w:pPr>
              <w:tabs>
                <w:tab w:val="right" w:pos="851"/>
                <w:tab w:val="left" w:pos="1134"/>
              </w:tabs>
              <w:jc w:val="both"/>
              <w:rPr>
                <w:b/>
                <w:bCs/>
                <w:sz w:val="22"/>
                <w:szCs w:val="22"/>
              </w:rPr>
            </w:pPr>
          </w:p>
          <w:p w14:paraId="7CEB7BF3" w14:textId="30A60F30" w:rsidR="004704FA" w:rsidRPr="00C509AE" w:rsidRDefault="004704FA" w:rsidP="004704FA">
            <w:pPr>
              <w:pStyle w:val="a7"/>
              <w:tabs>
                <w:tab w:val="clear" w:pos="4677"/>
                <w:tab w:val="clear" w:pos="9355"/>
                <w:tab w:val="right" w:pos="851"/>
                <w:tab w:val="left" w:pos="1134"/>
              </w:tabs>
              <w:jc w:val="both"/>
              <w:rPr>
                <w:sz w:val="22"/>
                <w:szCs w:val="22"/>
              </w:rPr>
            </w:pPr>
          </w:p>
          <w:p w14:paraId="6DA171FC" w14:textId="77777777" w:rsidR="004704FA" w:rsidRPr="00C509AE" w:rsidRDefault="004704FA" w:rsidP="004704FA">
            <w:pPr>
              <w:pStyle w:val="a7"/>
              <w:tabs>
                <w:tab w:val="clear" w:pos="4677"/>
                <w:tab w:val="clear" w:pos="9355"/>
                <w:tab w:val="right" w:pos="851"/>
                <w:tab w:val="left" w:pos="1134"/>
              </w:tabs>
              <w:jc w:val="both"/>
              <w:rPr>
                <w:sz w:val="22"/>
                <w:szCs w:val="22"/>
              </w:rPr>
            </w:pPr>
          </w:p>
          <w:p w14:paraId="70FF0D44" w14:textId="46A0034B" w:rsidR="004704FA" w:rsidRPr="00C509AE" w:rsidRDefault="004704FA" w:rsidP="004704FA">
            <w:pPr>
              <w:pStyle w:val="a7"/>
              <w:tabs>
                <w:tab w:val="clear" w:pos="4677"/>
                <w:tab w:val="clear" w:pos="9355"/>
                <w:tab w:val="right" w:pos="851"/>
                <w:tab w:val="left" w:pos="1134"/>
              </w:tabs>
              <w:jc w:val="both"/>
              <w:rPr>
                <w:sz w:val="22"/>
                <w:szCs w:val="22"/>
              </w:rPr>
            </w:pPr>
            <w:r w:rsidRPr="00C509AE">
              <w:rPr>
                <w:sz w:val="22"/>
                <w:szCs w:val="22"/>
              </w:rPr>
              <w:t>________________ /</w:t>
            </w:r>
            <w:r w:rsidR="00B136F1" w:rsidRPr="00C509AE">
              <w:rPr>
                <w:sz w:val="22"/>
                <w:szCs w:val="22"/>
              </w:rPr>
              <w:t xml:space="preserve">                                       </w:t>
            </w:r>
            <w:r w:rsidRPr="00C509AE">
              <w:rPr>
                <w:sz w:val="22"/>
                <w:szCs w:val="22"/>
              </w:rPr>
              <w:t>/</w:t>
            </w:r>
          </w:p>
          <w:p w14:paraId="03ACCA71" w14:textId="77777777" w:rsidR="004704FA" w:rsidRPr="00C509AE" w:rsidRDefault="004704FA" w:rsidP="004704FA">
            <w:pPr>
              <w:pStyle w:val="a7"/>
              <w:tabs>
                <w:tab w:val="clear" w:pos="4677"/>
                <w:tab w:val="clear" w:pos="9355"/>
                <w:tab w:val="right" w:pos="851"/>
                <w:tab w:val="left" w:pos="1134"/>
              </w:tabs>
              <w:jc w:val="both"/>
              <w:rPr>
                <w:b/>
                <w:bCs/>
                <w:sz w:val="22"/>
                <w:szCs w:val="22"/>
              </w:rPr>
            </w:pPr>
            <w:r w:rsidRPr="00C509AE">
              <w:rPr>
                <w:color w:val="000000"/>
                <w:sz w:val="22"/>
                <w:szCs w:val="22"/>
              </w:rPr>
              <w:t>М.П.</w:t>
            </w:r>
          </w:p>
          <w:p w14:paraId="7A84CEBD" w14:textId="47069655" w:rsidR="0031321F" w:rsidRPr="00C509AE" w:rsidRDefault="0031321F" w:rsidP="00743775">
            <w:pPr>
              <w:tabs>
                <w:tab w:val="left" w:pos="0"/>
                <w:tab w:val="right" w:pos="39"/>
              </w:tabs>
              <w:jc w:val="both"/>
              <w:rPr>
                <w:b/>
                <w:bCs/>
                <w:sz w:val="22"/>
                <w:szCs w:val="22"/>
              </w:rPr>
            </w:pPr>
          </w:p>
        </w:tc>
      </w:tr>
    </w:tbl>
    <w:p w14:paraId="25FA0280" w14:textId="77777777" w:rsidR="00BA1C3F" w:rsidRDefault="00BA1C3F" w:rsidP="004704FA">
      <w:pPr>
        <w:jc w:val="both"/>
        <w:rPr>
          <w:b/>
          <w:bCs/>
          <w:sz w:val="23"/>
          <w:szCs w:val="23"/>
        </w:rPr>
        <w:sectPr w:rsidR="00BA1C3F" w:rsidSect="00C509AE">
          <w:pgSz w:w="11906" w:h="16838"/>
          <w:pgMar w:top="567" w:right="851" w:bottom="568" w:left="851" w:header="720" w:footer="720" w:gutter="0"/>
          <w:cols w:space="720"/>
          <w:docGrid w:linePitch="600" w:charSpace="40960"/>
        </w:sectPr>
      </w:pPr>
    </w:p>
    <w:tbl>
      <w:tblPr>
        <w:tblW w:w="16868" w:type="dxa"/>
        <w:tblLayout w:type="fixed"/>
        <w:tblLook w:val="04A0" w:firstRow="1" w:lastRow="0" w:firstColumn="1" w:lastColumn="0" w:noHBand="0" w:noVBand="1"/>
      </w:tblPr>
      <w:tblGrid>
        <w:gridCol w:w="283"/>
        <w:gridCol w:w="2410"/>
        <w:gridCol w:w="1984"/>
        <w:gridCol w:w="851"/>
        <w:gridCol w:w="1275"/>
        <w:gridCol w:w="993"/>
        <w:gridCol w:w="282"/>
        <w:gridCol w:w="710"/>
        <w:gridCol w:w="283"/>
        <w:gridCol w:w="567"/>
        <w:gridCol w:w="425"/>
        <w:gridCol w:w="284"/>
        <w:gridCol w:w="566"/>
        <w:gridCol w:w="568"/>
        <w:gridCol w:w="141"/>
        <w:gridCol w:w="1134"/>
        <w:gridCol w:w="1560"/>
        <w:gridCol w:w="1276"/>
        <w:gridCol w:w="1276"/>
      </w:tblGrid>
      <w:tr w:rsidR="003B068A" w:rsidRPr="00EA36B4" w14:paraId="24A171B0" w14:textId="77777777" w:rsidTr="0041217F">
        <w:trPr>
          <w:gridAfter w:val="1"/>
          <w:wAfter w:w="1275" w:type="dxa"/>
          <w:trHeight w:val="255"/>
        </w:trPr>
        <w:tc>
          <w:tcPr>
            <w:tcW w:w="284" w:type="dxa"/>
            <w:tcBorders>
              <w:top w:val="nil"/>
              <w:left w:val="nil"/>
              <w:bottom w:val="nil"/>
              <w:right w:val="nil"/>
            </w:tcBorders>
            <w:shd w:val="clear" w:color="auto" w:fill="auto"/>
            <w:noWrap/>
            <w:vAlign w:val="bottom"/>
            <w:hideMark/>
          </w:tcPr>
          <w:p w14:paraId="0A79B21D" w14:textId="77777777" w:rsidR="00EA36B4" w:rsidRPr="00EA36B4" w:rsidRDefault="00EA36B4" w:rsidP="003B068A">
            <w:pPr>
              <w:rPr>
                <w:sz w:val="24"/>
                <w:szCs w:val="24"/>
                <w:lang w:eastAsia="ru-RU"/>
              </w:rPr>
            </w:pPr>
          </w:p>
        </w:tc>
        <w:tc>
          <w:tcPr>
            <w:tcW w:w="2410" w:type="dxa"/>
            <w:tcBorders>
              <w:top w:val="nil"/>
              <w:left w:val="nil"/>
              <w:bottom w:val="nil"/>
              <w:right w:val="nil"/>
            </w:tcBorders>
            <w:shd w:val="clear" w:color="auto" w:fill="auto"/>
            <w:noWrap/>
            <w:vAlign w:val="bottom"/>
            <w:hideMark/>
          </w:tcPr>
          <w:p w14:paraId="79B2C046" w14:textId="77777777" w:rsidR="00EA36B4" w:rsidRPr="00EA36B4" w:rsidRDefault="00EA36B4" w:rsidP="003B068A">
            <w:pPr>
              <w:rPr>
                <w:lang w:eastAsia="ru-RU"/>
              </w:rPr>
            </w:pPr>
          </w:p>
        </w:tc>
        <w:tc>
          <w:tcPr>
            <w:tcW w:w="1984" w:type="dxa"/>
            <w:tcBorders>
              <w:top w:val="nil"/>
              <w:left w:val="nil"/>
              <w:bottom w:val="nil"/>
              <w:right w:val="nil"/>
            </w:tcBorders>
            <w:shd w:val="clear" w:color="auto" w:fill="auto"/>
            <w:noWrap/>
            <w:vAlign w:val="bottom"/>
            <w:hideMark/>
          </w:tcPr>
          <w:p w14:paraId="5987310B" w14:textId="77777777" w:rsidR="00EA36B4" w:rsidRPr="00EA36B4" w:rsidRDefault="00EA36B4" w:rsidP="003B068A">
            <w:pPr>
              <w:rPr>
                <w:lang w:eastAsia="ru-RU"/>
              </w:rPr>
            </w:pPr>
          </w:p>
        </w:tc>
        <w:tc>
          <w:tcPr>
            <w:tcW w:w="851" w:type="dxa"/>
            <w:tcBorders>
              <w:top w:val="nil"/>
              <w:left w:val="nil"/>
              <w:bottom w:val="nil"/>
              <w:right w:val="nil"/>
            </w:tcBorders>
            <w:shd w:val="clear" w:color="auto" w:fill="auto"/>
            <w:noWrap/>
            <w:vAlign w:val="bottom"/>
            <w:hideMark/>
          </w:tcPr>
          <w:p w14:paraId="32715754" w14:textId="77777777" w:rsidR="00EA36B4" w:rsidRPr="00EA36B4" w:rsidRDefault="00EA36B4" w:rsidP="003B068A">
            <w:pPr>
              <w:rPr>
                <w:lang w:eastAsia="ru-RU"/>
              </w:rPr>
            </w:pPr>
          </w:p>
        </w:tc>
        <w:tc>
          <w:tcPr>
            <w:tcW w:w="1275" w:type="dxa"/>
            <w:tcBorders>
              <w:top w:val="nil"/>
              <w:left w:val="nil"/>
              <w:bottom w:val="nil"/>
              <w:right w:val="nil"/>
            </w:tcBorders>
            <w:shd w:val="clear" w:color="auto" w:fill="auto"/>
            <w:noWrap/>
            <w:vAlign w:val="bottom"/>
            <w:hideMark/>
          </w:tcPr>
          <w:p w14:paraId="412FED4F" w14:textId="77777777" w:rsidR="00EA36B4" w:rsidRPr="00EA36B4" w:rsidRDefault="00EA36B4" w:rsidP="003B068A">
            <w:pPr>
              <w:rPr>
                <w:lang w:eastAsia="ru-RU"/>
              </w:rPr>
            </w:pPr>
          </w:p>
        </w:tc>
        <w:tc>
          <w:tcPr>
            <w:tcW w:w="993" w:type="dxa"/>
            <w:tcBorders>
              <w:top w:val="nil"/>
              <w:left w:val="nil"/>
              <w:bottom w:val="nil"/>
              <w:right w:val="nil"/>
            </w:tcBorders>
            <w:shd w:val="clear" w:color="auto" w:fill="auto"/>
            <w:noWrap/>
            <w:vAlign w:val="bottom"/>
            <w:hideMark/>
          </w:tcPr>
          <w:p w14:paraId="66AFC797" w14:textId="77777777" w:rsidR="00EA36B4" w:rsidRPr="00EA36B4" w:rsidRDefault="00EA36B4" w:rsidP="003B068A">
            <w:pPr>
              <w:rPr>
                <w:lang w:eastAsia="ru-RU"/>
              </w:rPr>
            </w:pPr>
          </w:p>
        </w:tc>
        <w:tc>
          <w:tcPr>
            <w:tcW w:w="992" w:type="dxa"/>
            <w:gridSpan w:val="2"/>
            <w:tcBorders>
              <w:top w:val="nil"/>
              <w:left w:val="nil"/>
              <w:bottom w:val="nil"/>
              <w:right w:val="nil"/>
            </w:tcBorders>
            <w:shd w:val="clear" w:color="auto" w:fill="auto"/>
            <w:noWrap/>
            <w:vAlign w:val="bottom"/>
            <w:hideMark/>
          </w:tcPr>
          <w:p w14:paraId="0088C82C" w14:textId="77777777" w:rsidR="00EA36B4" w:rsidRPr="00EA36B4" w:rsidRDefault="00EA36B4" w:rsidP="003B068A">
            <w:pPr>
              <w:rPr>
                <w:lang w:eastAsia="ru-RU"/>
              </w:rPr>
            </w:pPr>
          </w:p>
        </w:tc>
        <w:tc>
          <w:tcPr>
            <w:tcW w:w="850" w:type="dxa"/>
            <w:gridSpan w:val="2"/>
            <w:tcBorders>
              <w:top w:val="nil"/>
              <w:left w:val="nil"/>
              <w:bottom w:val="nil"/>
              <w:right w:val="nil"/>
            </w:tcBorders>
            <w:shd w:val="clear" w:color="auto" w:fill="auto"/>
            <w:noWrap/>
            <w:vAlign w:val="bottom"/>
            <w:hideMark/>
          </w:tcPr>
          <w:p w14:paraId="1A73EB12" w14:textId="77777777" w:rsidR="00EA36B4" w:rsidRPr="00EA36B4" w:rsidRDefault="00EA36B4" w:rsidP="003B068A">
            <w:pPr>
              <w:rPr>
                <w:lang w:eastAsia="ru-RU"/>
              </w:rPr>
            </w:pPr>
          </w:p>
        </w:tc>
        <w:tc>
          <w:tcPr>
            <w:tcW w:w="709" w:type="dxa"/>
            <w:gridSpan w:val="2"/>
            <w:tcBorders>
              <w:top w:val="nil"/>
              <w:left w:val="nil"/>
              <w:bottom w:val="nil"/>
              <w:right w:val="nil"/>
            </w:tcBorders>
            <w:shd w:val="clear" w:color="auto" w:fill="auto"/>
            <w:noWrap/>
            <w:vAlign w:val="bottom"/>
            <w:hideMark/>
          </w:tcPr>
          <w:p w14:paraId="6C0DD606" w14:textId="77777777" w:rsidR="00EA36B4" w:rsidRPr="00EA36B4" w:rsidRDefault="00EA36B4" w:rsidP="003B068A">
            <w:pPr>
              <w:rPr>
                <w:lang w:eastAsia="ru-RU"/>
              </w:rPr>
            </w:pPr>
          </w:p>
        </w:tc>
        <w:tc>
          <w:tcPr>
            <w:tcW w:w="1134" w:type="dxa"/>
            <w:gridSpan w:val="2"/>
            <w:tcBorders>
              <w:top w:val="nil"/>
              <w:left w:val="nil"/>
              <w:bottom w:val="nil"/>
              <w:right w:val="nil"/>
            </w:tcBorders>
            <w:shd w:val="clear" w:color="auto" w:fill="auto"/>
            <w:noWrap/>
            <w:vAlign w:val="bottom"/>
            <w:hideMark/>
          </w:tcPr>
          <w:p w14:paraId="69D88A44" w14:textId="77777777" w:rsidR="00EA36B4" w:rsidRPr="00EA36B4" w:rsidRDefault="00EA36B4" w:rsidP="003B068A">
            <w:pPr>
              <w:rPr>
                <w:lang w:eastAsia="ru-RU"/>
              </w:rPr>
            </w:pPr>
          </w:p>
        </w:tc>
        <w:tc>
          <w:tcPr>
            <w:tcW w:w="2835" w:type="dxa"/>
            <w:gridSpan w:val="3"/>
            <w:tcBorders>
              <w:top w:val="nil"/>
              <w:left w:val="nil"/>
              <w:bottom w:val="nil"/>
              <w:right w:val="nil"/>
            </w:tcBorders>
            <w:shd w:val="clear" w:color="auto" w:fill="auto"/>
            <w:noWrap/>
            <w:vAlign w:val="bottom"/>
            <w:hideMark/>
          </w:tcPr>
          <w:p w14:paraId="284C7180" w14:textId="77777777" w:rsidR="00EA36B4" w:rsidRPr="00C45128" w:rsidRDefault="00EA36B4" w:rsidP="003B068A"/>
          <w:p w14:paraId="288F9979" w14:textId="77777777" w:rsidR="003B068A" w:rsidRDefault="00EA36B4" w:rsidP="003B068A">
            <w:pPr>
              <w:pStyle w:val="1"/>
              <w:numPr>
                <w:ilvl w:val="0"/>
                <w:numId w:val="0"/>
              </w:numPr>
              <w:ind w:left="-395"/>
              <w:jc w:val="center"/>
              <w:rPr>
                <w:rFonts w:ascii="Times New Roman" w:hAnsi="Times New Roman" w:cs="Times New Roman"/>
                <w:b w:val="0"/>
                <w:bCs w:val="0"/>
                <w:sz w:val="23"/>
                <w:szCs w:val="23"/>
              </w:rPr>
            </w:pPr>
            <w:r w:rsidRPr="00C45128">
              <w:rPr>
                <w:rFonts w:ascii="Times New Roman" w:hAnsi="Times New Roman" w:cs="Times New Roman"/>
                <w:b w:val="0"/>
                <w:bCs w:val="0"/>
                <w:sz w:val="23"/>
                <w:szCs w:val="23"/>
              </w:rPr>
              <w:t xml:space="preserve">Приложение 1 </w:t>
            </w:r>
          </w:p>
          <w:p w14:paraId="15118DD0" w14:textId="74D3347E" w:rsidR="00EA36B4" w:rsidRPr="00C961D4" w:rsidRDefault="003B068A" w:rsidP="003B068A">
            <w:pPr>
              <w:pStyle w:val="1"/>
              <w:numPr>
                <w:ilvl w:val="0"/>
                <w:numId w:val="0"/>
              </w:numPr>
              <w:ind w:left="-395"/>
              <w:jc w:val="center"/>
              <w:rPr>
                <w:rFonts w:ascii="Times New Roman" w:hAnsi="Times New Roman" w:cs="Times New Roman"/>
                <w:b w:val="0"/>
                <w:bCs w:val="0"/>
                <w:sz w:val="23"/>
                <w:szCs w:val="23"/>
              </w:rPr>
            </w:pPr>
            <w:r>
              <w:rPr>
                <w:rFonts w:ascii="Times New Roman" w:hAnsi="Times New Roman" w:cs="Times New Roman"/>
                <w:b w:val="0"/>
                <w:bCs w:val="0"/>
                <w:sz w:val="23"/>
                <w:szCs w:val="23"/>
              </w:rPr>
              <w:t xml:space="preserve"> </w:t>
            </w:r>
            <w:r w:rsidR="00EA36B4" w:rsidRPr="00C961D4">
              <w:rPr>
                <w:rFonts w:ascii="Times New Roman" w:hAnsi="Times New Roman" w:cs="Times New Roman"/>
                <w:b w:val="0"/>
                <w:bCs w:val="0"/>
                <w:sz w:val="23"/>
                <w:szCs w:val="23"/>
              </w:rPr>
              <w:t>к Контракту № ________</w:t>
            </w:r>
            <w:r>
              <w:rPr>
                <w:rFonts w:ascii="Times New Roman" w:hAnsi="Times New Roman" w:cs="Times New Roman"/>
                <w:b w:val="0"/>
                <w:bCs w:val="0"/>
                <w:sz w:val="23"/>
                <w:szCs w:val="23"/>
              </w:rPr>
              <w:t xml:space="preserve"> </w:t>
            </w:r>
          </w:p>
          <w:p w14:paraId="5D7A1D0F" w14:textId="7CE00DE9" w:rsidR="00EA36B4" w:rsidRPr="00C961D4" w:rsidRDefault="00EA36B4" w:rsidP="003B068A">
            <w:pPr>
              <w:pStyle w:val="1"/>
              <w:ind w:left="29"/>
              <w:jc w:val="center"/>
              <w:rPr>
                <w:rFonts w:ascii="Times New Roman" w:hAnsi="Times New Roman" w:cs="Times New Roman"/>
                <w:b w:val="0"/>
                <w:bCs w:val="0"/>
                <w:sz w:val="23"/>
                <w:szCs w:val="23"/>
              </w:rPr>
            </w:pPr>
            <w:r w:rsidRPr="00C961D4">
              <w:rPr>
                <w:rFonts w:ascii="Times New Roman" w:hAnsi="Times New Roman" w:cs="Times New Roman"/>
                <w:b w:val="0"/>
                <w:bCs w:val="0"/>
                <w:sz w:val="23"/>
                <w:szCs w:val="23"/>
              </w:rPr>
              <w:t>от «___» ____________ 2026 г.</w:t>
            </w:r>
          </w:p>
          <w:p w14:paraId="333D5275" w14:textId="61049251" w:rsidR="00EA36B4" w:rsidRPr="00EA36B4" w:rsidRDefault="00EA36B4" w:rsidP="003B068A">
            <w:pPr>
              <w:rPr>
                <w:lang w:eastAsia="ru-RU"/>
              </w:rPr>
            </w:pPr>
          </w:p>
        </w:tc>
        <w:tc>
          <w:tcPr>
            <w:tcW w:w="1276" w:type="dxa"/>
            <w:tcBorders>
              <w:top w:val="nil"/>
              <w:left w:val="nil"/>
              <w:bottom w:val="nil"/>
              <w:right w:val="nil"/>
            </w:tcBorders>
            <w:shd w:val="clear" w:color="auto" w:fill="auto"/>
            <w:noWrap/>
            <w:vAlign w:val="bottom"/>
            <w:hideMark/>
          </w:tcPr>
          <w:p w14:paraId="529120BA" w14:textId="77777777" w:rsidR="00EA36B4" w:rsidRPr="00EA36B4" w:rsidRDefault="00EA36B4" w:rsidP="003B068A">
            <w:pPr>
              <w:ind w:left="252"/>
              <w:rPr>
                <w:lang w:eastAsia="ru-RU"/>
              </w:rPr>
            </w:pPr>
          </w:p>
        </w:tc>
      </w:tr>
      <w:tr w:rsidR="00EA36B4" w:rsidRPr="00EA36B4" w14:paraId="542F84E6" w14:textId="77777777" w:rsidTr="006E10C3">
        <w:trPr>
          <w:gridAfter w:val="1"/>
          <w:wAfter w:w="1276" w:type="dxa"/>
          <w:trHeight w:val="255"/>
        </w:trPr>
        <w:tc>
          <w:tcPr>
            <w:tcW w:w="4678" w:type="dxa"/>
            <w:gridSpan w:val="3"/>
            <w:tcBorders>
              <w:top w:val="nil"/>
              <w:left w:val="nil"/>
              <w:right w:val="nil"/>
            </w:tcBorders>
            <w:shd w:val="clear" w:color="auto" w:fill="auto"/>
            <w:noWrap/>
            <w:hideMark/>
          </w:tcPr>
          <w:p w14:paraId="609338EA" w14:textId="77777777" w:rsidR="00EA36B4" w:rsidRPr="00EA36B4" w:rsidRDefault="00EA36B4" w:rsidP="003B068A">
            <w:pPr>
              <w:jc w:val="center"/>
              <w:rPr>
                <w:lang w:eastAsia="ru-RU"/>
              </w:rPr>
            </w:pPr>
            <w:r w:rsidRPr="00EA36B4">
              <w:rPr>
                <w:lang w:eastAsia="ru-RU"/>
              </w:rPr>
              <w:t>«СОГЛАСОВАНО»</w:t>
            </w:r>
          </w:p>
        </w:tc>
        <w:tc>
          <w:tcPr>
            <w:tcW w:w="2126" w:type="dxa"/>
            <w:gridSpan w:val="2"/>
            <w:tcBorders>
              <w:top w:val="nil"/>
              <w:left w:val="nil"/>
              <w:right w:val="nil"/>
            </w:tcBorders>
            <w:shd w:val="clear" w:color="auto" w:fill="auto"/>
            <w:noWrap/>
            <w:hideMark/>
          </w:tcPr>
          <w:p w14:paraId="0AFB49E5" w14:textId="77777777" w:rsidR="00EA36B4" w:rsidRPr="00EA36B4" w:rsidRDefault="00EA36B4" w:rsidP="003B068A">
            <w:pPr>
              <w:jc w:val="center"/>
              <w:rPr>
                <w:lang w:eastAsia="ru-RU"/>
              </w:rPr>
            </w:pPr>
          </w:p>
        </w:tc>
        <w:tc>
          <w:tcPr>
            <w:tcW w:w="5953" w:type="dxa"/>
            <w:gridSpan w:val="11"/>
            <w:tcBorders>
              <w:top w:val="nil"/>
              <w:left w:val="nil"/>
              <w:right w:val="nil"/>
            </w:tcBorders>
            <w:shd w:val="clear" w:color="auto" w:fill="auto"/>
            <w:noWrap/>
            <w:hideMark/>
          </w:tcPr>
          <w:p w14:paraId="654E8458" w14:textId="77777777" w:rsidR="00EA36B4" w:rsidRPr="00EA36B4" w:rsidRDefault="00EA36B4" w:rsidP="003B068A">
            <w:pPr>
              <w:jc w:val="center"/>
              <w:rPr>
                <w:lang w:eastAsia="ru-RU"/>
              </w:rPr>
            </w:pPr>
            <w:r w:rsidRPr="00EA36B4">
              <w:rPr>
                <w:lang w:eastAsia="ru-RU"/>
              </w:rPr>
              <w:t>«УТВЕРЖДАЮ»</w:t>
            </w:r>
          </w:p>
        </w:tc>
        <w:tc>
          <w:tcPr>
            <w:tcW w:w="2835" w:type="dxa"/>
            <w:gridSpan w:val="2"/>
            <w:tcBorders>
              <w:top w:val="nil"/>
              <w:left w:val="nil"/>
              <w:right w:val="nil"/>
            </w:tcBorders>
            <w:shd w:val="clear" w:color="auto" w:fill="auto"/>
            <w:noWrap/>
            <w:hideMark/>
          </w:tcPr>
          <w:p w14:paraId="10381FFA" w14:textId="77777777" w:rsidR="00EA36B4" w:rsidRPr="00EA36B4" w:rsidRDefault="00EA36B4" w:rsidP="003B068A">
            <w:pPr>
              <w:jc w:val="center"/>
              <w:rPr>
                <w:lang w:eastAsia="ru-RU"/>
              </w:rPr>
            </w:pPr>
          </w:p>
        </w:tc>
      </w:tr>
      <w:tr w:rsidR="00EA36B4" w:rsidRPr="00EA36B4" w14:paraId="12D85F6C" w14:textId="77777777" w:rsidTr="006E10C3">
        <w:trPr>
          <w:gridAfter w:val="1"/>
          <w:wAfter w:w="1276" w:type="dxa"/>
          <w:trHeight w:val="255"/>
        </w:trPr>
        <w:tc>
          <w:tcPr>
            <w:tcW w:w="2694" w:type="dxa"/>
            <w:gridSpan w:val="2"/>
            <w:tcBorders>
              <w:top w:val="nil"/>
              <w:left w:val="nil"/>
              <w:bottom w:val="single" w:sz="4" w:space="0" w:color="auto"/>
              <w:right w:val="nil"/>
            </w:tcBorders>
            <w:shd w:val="clear" w:color="auto" w:fill="auto"/>
            <w:noWrap/>
            <w:hideMark/>
          </w:tcPr>
          <w:p w14:paraId="3E0A458B" w14:textId="77777777" w:rsidR="00EA36B4" w:rsidRPr="00EA36B4" w:rsidRDefault="00EA36B4" w:rsidP="003B068A">
            <w:pPr>
              <w:rPr>
                <w:lang w:eastAsia="ru-RU"/>
              </w:rPr>
            </w:pPr>
            <w:r w:rsidRPr="00EA36B4">
              <w:rPr>
                <w:lang w:eastAsia="ru-RU"/>
              </w:rPr>
              <w:t>Смета на сумму:</w:t>
            </w:r>
          </w:p>
        </w:tc>
        <w:tc>
          <w:tcPr>
            <w:tcW w:w="1984" w:type="dxa"/>
            <w:tcBorders>
              <w:top w:val="nil"/>
              <w:left w:val="nil"/>
              <w:bottom w:val="single" w:sz="4" w:space="0" w:color="auto"/>
              <w:right w:val="nil"/>
            </w:tcBorders>
            <w:shd w:val="clear" w:color="auto" w:fill="auto"/>
            <w:noWrap/>
            <w:hideMark/>
          </w:tcPr>
          <w:p w14:paraId="2B1AC51B" w14:textId="77777777" w:rsidR="00EA36B4" w:rsidRPr="00EA36B4" w:rsidRDefault="00EA36B4" w:rsidP="003B068A">
            <w:pPr>
              <w:jc w:val="right"/>
              <w:rPr>
                <w:lang w:eastAsia="ru-RU"/>
              </w:rPr>
            </w:pPr>
            <w:r w:rsidRPr="00EA36B4">
              <w:rPr>
                <w:lang w:eastAsia="ru-RU"/>
              </w:rPr>
              <w:t>278612.14 руб.</w:t>
            </w:r>
          </w:p>
        </w:tc>
        <w:tc>
          <w:tcPr>
            <w:tcW w:w="2126" w:type="dxa"/>
            <w:gridSpan w:val="2"/>
            <w:tcBorders>
              <w:top w:val="nil"/>
              <w:left w:val="nil"/>
              <w:bottom w:val="single" w:sz="4" w:space="0" w:color="auto"/>
              <w:right w:val="nil"/>
            </w:tcBorders>
            <w:shd w:val="clear" w:color="auto" w:fill="auto"/>
            <w:noWrap/>
            <w:hideMark/>
          </w:tcPr>
          <w:p w14:paraId="3D086DF5" w14:textId="77777777" w:rsidR="00EA36B4" w:rsidRPr="00EA36B4" w:rsidRDefault="00EA36B4" w:rsidP="003B068A">
            <w:pPr>
              <w:jc w:val="right"/>
              <w:rPr>
                <w:lang w:eastAsia="ru-RU"/>
              </w:rPr>
            </w:pPr>
          </w:p>
        </w:tc>
        <w:tc>
          <w:tcPr>
            <w:tcW w:w="3260" w:type="dxa"/>
            <w:gridSpan w:val="6"/>
            <w:tcBorders>
              <w:top w:val="nil"/>
              <w:left w:val="nil"/>
              <w:bottom w:val="single" w:sz="4" w:space="0" w:color="auto"/>
              <w:right w:val="nil"/>
            </w:tcBorders>
            <w:shd w:val="clear" w:color="auto" w:fill="auto"/>
            <w:noWrap/>
            <w:hideMark/>
          </w:tcPr>
          <w:p w14:paraId="076F1EFB" w14:textId="77777777" w:rsidR="00EA36B4" w:rsidRPr="00EA36B4" w:rsidRDefault="00EA36B4" w:rsidP="003B068A">
            <w:pPr>
              <w:rPr>
                <w:lang w:eastAsia="ru-RU"/>
              </w:rPr>
            </w:pPr>
            <w:r w:rsidRPr="00EA36B4">
              <w:rPr>
                <w:lang w:eastAsia="ru-RU"/>
              </w:rPr>
              <w:t>Смета на сумму:</w:t>
            </w:r>
          </w:p>
        </w:tc>
        <w:tc>
          <w:tcPr>
            <w:tcW w:w="2693" w:type="dxa"/>
            <w:gridSpan w:val="5"/>
            <w:tcBorders>
              <w:top w:val="nil"/>
              <w:left w:val="nil"/>
              <w:bottom w:val="single" w:sz="4" w:space="0" w:color="auto"/>
              <w:right w:val="nil"/>
            </w:tcBorders>
            <w:shd w:val="clear" w:color="auto" w:fill="auto"/>
            <w:noWrap/>
            <w:hideMark/>
          </w:tcPr>
          <w:p w14:paraId="4D0447E4" w14:textId="77777777" w:rsidR="00EA36B4" w:rsidRPr="00EA36B4" w:rsidRDefault="00EA36B4" w:rsidP="003B068A">
            <w:pPr>
              <w:jc w:val="right"/>
              <w:rPr>
                <w:lang w:eastAsia="ru-RU"/>
              </w:rPr>
            </w:pPr>
            <w:r w:rsidRPr="00EA36B4">
              <w:rPr>
                <w:lang w:eastAsia="ru-RU"/>
              </w:rPr>
              <w:t>278612.14 руб.</w:t>
            </w:r>
          </w:p>
        </w:tc>
        <w:tc>
          <w:tcPr>
            <w:tcW w:w="2835" w:type="dxa"/>
            <w:gridSpan w:val="2"/>
            <w:tcBorders>
              <w:top w:val="nil"/>
              <w:left w:val="nil"/>
              <w:bottom w:val="single" w:sz="4" w:space="0" w:color="auto"/>
              <w:right w:val="nil"/>
            </w:tcBorders>
            <w:shd w:val="clear" w:color="auto" w:fill="auto"/>
            <w:noWrap/>
            <w:hideMark/>
          </w:tcPr>
          <w:p w14:paraId="3846E552" w14:textId="77777777" w:rsidR="00EA36B4" w:rsidRPr="00EA36B4" w:rsidRDefault="00EA36B4" w:rsidP="003B068A">
            <w:pPr>
              <w:jc w:val="right"/>
              <w:rPr>
                <w:lang w:eastAsia="ru-RU"/>
              </w:rPr>
            </w:pPr>
          </w:p>
        </w:tc>
      </w:tr>
      <w:tr w:rsidR="003B068A" w:rsidRPr="00EA36B4" w14:paraId="744D43D2" w14:textId="77777777" w:rsidTr="006E10C3">
        <w:trPr>
          <w:trHeight w:val="525"/>
        </w:trPr>
        <w:tc>
          <w:tcPr>
            <w:tcW w:w="284" w:type="dxa"/>
            <w:tcBorders>
              <w:top w:val="single" w:sz="4" w:space="0" w:color="auto"/>
              <w:left w:val="nil"/>
              <w:bottom w:val="nil"/>
              <w:right w:val="nil"/>
            </w:tcBorders>
            <w:shd w:val="clear" w:color="auto" w:fill="auto"/>
            <w:noWrap/>
            <w:vAlign w:val="bottom"/>
            <w:hideMark/>
          </w:tcPr>
          <w:p w14:paraId="11D1638A" w14:textId="77777777" w:rsidR="00EA36B4" w:rsidRPr="00EA36B4" w:rsidRDefault="00EA36B4" w:rsidP="003B068A">
            <w:pPr>
              <w:rPr>
                <w:lang w:eastAsia="ru-RU"/>
              </w:rPr>
            </w:pPr>
          </w:p>
        </w:tc>
        <w:tc>
          <w:tcPr>
            <w:tcW w:w="2410" w:type="dxa"/>
            <w:tcBorders>
              <w:top w:val="single" w:sz="4" w:space="0" w:color="auto"/>
              <w:left w:val="nil"/>
              <w:bottom w:val="nil"/>
              <w:right w:val="nil"/>
            </w:tcBorders>
            <w:shd w:val="clear" w:color="auto" w:fill="auto"/>
            <w:noWrap/>
            <w:vAlign w:val="bottom"/>
            <w:hideMark/>
          </w:tcPr>
          <w:p w14:paraId="28E46C8B" w14:textId="77777777" w:rsidR="00EA36B4" w:rsidRPr="00EA36B4" w:rsidRDefault="00EA36B4" w:rsidP="003B068A">
            <w:pPr>
              <w:rPr>
                <w:lang w:eastAsia="ru-RU"/>
              </w:rPr>
            </w:pPr>
          </w:p>
        </w:tc>
        <w:tc>
          <w:tcPr>
            <w:tcW w:w="1984" w:type="dxa"/>
            <w:tcBorders>
              <w:top w:val="single" w:sz="4" w:space="0" w:color="auto"/>
              <w:left w:val="nil"/>
              <w:bottom w:val="nil"/>
              <w:right w:val="nil"/>
            </w:tcBorders>
            <w:shd w:val="clear" w:color="auto" w:fill="auto"/>
            <w:noWrap/>
            <w:vAlign w:val="bottom"/>
            <w:hideMark/>
          </w:tcPr>
          <w:p w14:paraId="5E24C7F1" w14:textId="77777777" w:rsidR="00EA36B4" w:rsidRPr="00EA36B4" w:rsidRDefault="00EA36B4" w:rsidP="003B068A">
            <w:pPr>
              <w:rPr>
                <w:lang w:eastAsia="ru-RU"/>
              </w:rPr>
            </w:pPr>
          </w:p>
        </w:tc>
        <w:tc>
          <w:tcPr>
            <w:tcW w:w="2126" w:type="dxa"/>
            <w:gridSpan w:val="2"/>
            <w:tcBorders>
              <w:top w:val="single" w:sz="4" w:space="0" w:color="auto"/>
              <w:left w:val="nil"/>
              <w:bottom w:val="nil"/>
              <w:right w:val="nil"/>
            </w:tcBorders>
            <w:shd w:val="clear" w:color="auto" w:fill="auto"/>
            <w:noWrap/>
            <w:vAlign w:val="bottom"/>
            <w:hideMark/>
          </w:tcPr>
          <w:p w14:paraId="44175246" w14:textId="77777777" w:rsidR="00EA36B4" w:rsidRPr="00EA36B4" w:rsidRDefault="00EA36B4" w:rsidP="003B068A">
            <w:pPr>
              <w:rPr>
                <w:lang w:eastAsia="ru-RU"/>
              </w:rPr>
            </w:pPr>
          </w:p>
        </w:tc>
        <w:tc>
          <w:tcPr>
            <w:tcW w:w="4819" w:type="dxa"/>
            <w:gridSpan w:val="10"/>
            <w:tcBorders>
              <w:top w:val="single" w:sz="4" w:space="0" w:color="auto"/>
              <w:left w:val="nil"/>
              <w:bottom w:val="nil"/>
              <w:right w:val="nil"/>
            </w:tcBorders>
            <w:shd w:val="clear" w:color="auto" w:fill="auto"/>
            <w:vAlign w:val="bottom"/>
          </w:tcPr>
          <w:p w14:paraId="4DBC2C95" w14:textId="5E0F6562" w:rsidR="00EA36B4" w:rsidRPr="00EA36B4" w:rsidRDefault="00EA36B4" w:rsidP="003B068A">
            <w:pPr>
              <w:rPr>
                <w:lang w:eastAsia="ru-RU"/>
              </w:rPr>
            </w:pPr>
          </w:p>
        </w:tc>
        <w:tc>
          <w:tcPr>
            <w:tcW w:w="1134" w:type="dxa"/>
            <w:tcBorders>
              <w:top w:val="single" w:sz="4" w:space="0" w:color="auto"/>
              <w:left w:val="nil"/>
              <w:bottom w:val="nil"/>
              <w:right w:val="nil"/>
            </w:tcBorders>
            <w:shd w:val="clear" w:color="auto" w:fill="auto"/>
            <w:noWrap/>
            <w:vAlign w:val="bottom"/>
          </w:tcPr>
          <w:p w14:paraId="47073236" w14:textId="77777777" w:rsidR="00EA36B4" w:rsidRPr="00EA36B4" w:rsidRDefault="00EA36B4" w:rsidP="003B068A">
            <w:pPr>
              <w:rPr>
                <w:lang w:eastAsia="ru-RU"/>
              </w:rPr>
            </w:pPr>
          </w:p>
        </w:tc>
        <w:tc>
          <w:tcPr>
            <w:tcW w:w="2835" w:type="dxa"/>
            <w:gridSpan w:val="2"/>
            <w:tcBorders>
              <w:top w:val="single" w:sz="4" w:space="0" w:color="auto"/>
              <w:left w:val="nil"/>
              <w:bottom w:val="nil"/>
              <w:right w:val="nil"/>
            </w:tcBorders>
            <w:shd w:val="clear" w:color="auto" w:fill="auto"/>
            <w:noWrap/>
            <w:vAlign w:val="bottom"/>
            <w:hideMark/>
          </w:tcPr>
          <w:p w14:paraId="7A1E1289" w14:textId="77777777" w:rsidR="00EA36B4" w:rsidRPr="00EA36B4" w:rsidRDefault="00EA36B4" w:rsidP="003B068A">
            <w:pPr>
              <w:rPr>
                <w:lang w:eastAsia="ru-RU"/>
              </w:rPr>
            </w:pPr>
          </w:p>
        </w:tc>
        <w:tc>
          <w:tcPr>
            <w:tcW w:w="1276" w:type="dxa"/>
            <w:tcBorders>
              <w:top w:val="nil"/>
              <w:left w:val="nil"/>
              <w:bottom w:val="nil"/>
              <w:right w:val="nil"/>
            </w:tcBorders>
            <w:shd w:val="clear" w:color="auto" w:fill="auto"/>
            <w:noWrap/>
            <w:vAlign w:val="bottom"/>
            <w:hideMark/>
          </w:tcPr>
          <w:p w14:paraId="6EBA1890" w14:textId="77777777" w:rsidR="00EA36B4" w:rsidRPr="00EA36B4" w:rsidRDefault="00EA36B4" w:rsidP="003B068A">
            <w:pPr>
              <w:ind w:left="179"/>
              <w:rPr>
                <w:lang w:eastAsia="ru-RU"/>
              </w:rPr>
            </w:pPr>
          </w:p>
        </w:tc>
      </w:tr>
      <w:tr w:rsidR="00EA36B4" w:rsidRPr="00EA36B4" w14:paraId="6544D837" w14:textId="77777777" w:rsidTr="0041217F">
        <w:trPr>
          <w:gridAfter w:val="1"/>
          <w:wAfter w:w="1276" w:type="dxa"/>
          <w:trHeight w:val="255"/>
        </w:trPr>
        <w:tc>
          <w:tcPr>
            <w:tcW w:w="2694" w:type="dxa"/>
            <w:gridSpan w:val="2"/>
            <w:tcBorders>
              <w:top w:val="nil"/>
              <w:left w:val="nil"/>
              <w:bottom w:val="single" w:sz="4" w:space="0" w:color="auto"/>
              <w:right w:val="nil"/>
            </w:tcBorders>
            <w:shd w:val="clear" w:color="auto" w:fill="auto"/>
            <w:noWrap/>
            <w:hideMark/>
          </w:tcPr>
          <w:p w14:paraId="532FC4B3" w14:textId="77777777" w:rsidR="00EA36B4" w:rsidRPr="00EA36B4" w:rsidRDefault="00EA36B4" w:rsidP="003B068A">
            <w:pPr>
              <w:rPr>
                <w:lang w:eastAsia="ru-RU"/>
              </w:rPr>
            </w:pPr>
            <w:r w:rsidRPr="00EA36B4">
              <w:rPr>
                <w:lang w:eastAsia="ru-RU"/>
              </w:rPr>
              <w:t> </w:t>
            </w:r>
          </w:p>
        </w:tc>
        <w:tc>
          <w:tcPr>
            <w:tcW w:w="1984" w:type="dxa"/>
            <w:tcBorders>
              <w:top w:val="nil"/>
              <w:left w:val="nil"/>
              <w:bottom w:val="single" w:sz="4" w:space="0" w:color="auto"/>
              <w:right w:val="nil"/>
            </w:tcBorders>
            <w:shd w:val="clear" w:color="auto" w:fill="auto"/>
            <w:noWrap/>
            <w:hideMark/>
          </w:tcPr>
          <w:p w14:paraId="6A99F924" w14:textId="77777777" w:rsidR="00EA36B4" w:rsidRPr="00EA36B4" w:rsidRDefault="00EA36B4" w:rsidP="003B068A">
            <w:pPr>
              <w:rPr>
                <w:lang w:eastAsia="ru-RU"/>
              </w:rPr>
            </w:pPr>
            <w:r w:rsidRPr="00EA36B4">
              <w:rPr>
                <w:lang w:eastAsia="ru-RU"/>
              </w:rPr>
              <w:t>/</w:t>
            </w:r>
          </w:p>
        </w:tc>
        <w:tc>
          <w:tcPr>
            <w:tcW w:w="2126" w:type="dxa"/>
            <w:gridSpan w:val="2"/>
            <w:tcBorders>
              <w:top w:val="nil"/>
              <w:left w:val="nil"/>
              <w:bottom w:val="nil"/>
              <w:right w:val="nil"/>
            </w:tcBorders>
            <w:shd w:val="clear" w:color="auto" w:fill="auto"/>
            <w:noWrap/>
            <w:hideMark/>
          </w:tcPr>
          <w:p w14:paraId="2FF7CC6C" w14:textId="77777777" w:rsidR="00EA36B4" w:rsidRPr="00EA36B4" w:rsidRDefault="00EA36B4" w:rsidP="003B068A">
            <w:pPr>
              <w:rPr>
                <w:lang w:eastAsia="ru-RU"/>
              </w:rPr>
            </w:pPr>
          </w:p>
        </w:tc>
        <w:tc>
          <w:tcPr>
            <w:tcW w:w="3260" w:type="dxa"/>
            <w:gridSpan w:val="6"/>
            <w:tcBorders>
              <w:top w:val="nil"/>
              <w:left w:val="nil"/>
              <w:bottom w:val="single" w:sz="4" w:space="0" w:color="auto"/>
              <w:right w:val="nil"/>
            </w:tcBorders>
            <w:shd w:val="clear" w:color="auto" w:fill="auto"/>
            <w:noWrap/>
          </w:tcPr>
          <w:p w14:paraId="506A05C1" w14:textId="216E80EF" w:rsidR="00EA36B4" w:rsidRPr="00EA36B4" w:rsidRDefault="00EA36B4" w:rsidP="003B068A">
            <w:pPr>
              <w:rPr>
                <w:lang w:eastAsia="ru-RU"/>
              </w:rPr>
            </w:pPr>
          </w:p>
        </w:tc>
        <w:tc>
          <w:tcPr>
            <w:tcW w:w="2693" w:type="dxa"/>
            <w:gridSpan w:val="5"/>
            <w:tcBorders>
              <w:top w:val="nil"/>
              <w:left w:val="nil"/>
              <w:bottom w:val="single" w:sz="4" w:space="0" w:color="auto"/>
              <w:right w:val="nil"/>
            </w:tcBorders>
            <w:shd w:val="clear" w:color="auto" w:fill="auto"/>
            <w:noWrap/>
          </w:tcPr>
          <w:p w14:paraId="0E6B91A3" w14:textId="0FB1574B" w:rsidR="00EA36B4" w:rsidRPr="00EA36B4" w:rsidRDefault="00EA36B4" w:rsidP="003B068A">
            <w:pPr>
              <w:rPr>
                <w:lang w:eastAsia="ru-RU"/>
              </w:rPr>
            </w:pPr>
          </w:p>
        </w:tc>
        <w:tc>
          <w:tcPr>
            <w:tcW w:w="2835" w:type="dxa"/>
            <w:gridSpan w:val="2"/>
            <w:tcBorders>
              <w:top w:val="nil"/>
              <w:left w:val="nil"/>
              <w:bottom w:val="nil"/>
              <w:right w:val="nil"/>
            </w:tcBorders>
            <w:shd w:val="clear" w:color="auto" w:fill="auto"/>
            <w:noWrap/>
            <w:hideMark/>
          </w:tcPr>
          <w:p w14:paraId="4FBEC97E" w14:textId="77777777" w:rsidR="00EA36B4" w:rsidRPr="00EA36B4" w:rsidRDefault="00EA36B4" w:rsidP="003B068A">
            <w:pPr>
              <w:rPr>
                <w:lang w:eastAsia="ru-RU"/>
              </w:rPr>
            </w:pPr>
          </w:p>
        </w:tc>
      </w:tr>
      <w:tr w:rsidR="00EA36B4" w:rsidRPr="00EA36B4" w14:paraId="2FCE3410" w14:textId="77777777" w:rsidTr="0041217F">
        <w:trPr>
          <w:gridAfter w:val="1"/>
          <w:wAfter w:w="1276" w:type="dxa"/>
          <w:trHeight w:val="255"/>
        </w:trPr>
        <w:tc>
          <w:tcPr>
            <w:tcW w:w="2694" w:type="dxa"/>
            <w:gridSpan w:val="2"/>
            <w:tcBorders>
              <w:top w:val="nil"/>
              <w:left w:val="nil"/>
              <w:bottom w:val="single" w:sz="4" w:space="0" w:color="auto"/>
              <w:right w:val="nil"/>
            </w:tcBorders>
            <w:shd w:val="clear" w:color="auto" w:fill="auto"/>
            <w:noWrap/>
            <w:hideMark/>
          </w:tcPr>
          <w:p w14:paraId="1D278FF9" w14:textId="77777777" w:rsidR="00EA36B4" w:rsidRPr="00EA36B4" w:rsidRDefault="00EA36B4" w:rsidP="003B068A">
            <w:pPr>
              <w:rPr>
                <w:lang w:eastAsia="ru-RU"/>
              </w:rPr>
            </w:pPr>
            <w:r w:rsidRPr="00EA36B4">
              <w:rPr>
                <w:lang w:eastAsia="ru-RU"/>
              </w:rPr>
              <w:t>«     »</w:t>
            </w:r>
          </w:p>
        </w:tc>
        <w:tc>
          <w:tcPr>
            <w:tcW w:w="1984" w:type="dxa"/>
            <w:tcBorders>
              <w:top w:val="nil"/>
              <w:left w:val="nil"/>
              <w:bottom w:val="single" w:sz="4" w:space="0" w:color="auto"/>
              <w:right w:val="nil"/>
            </w:tcBorders>
            <w:shd w:val="clear" w:color="auto" w:fill="auto"/>
            <w:noWrap/>
            <w:hideMark/>
          </w:tcPr>
          <w:p w14:paraId="11CAFCB5" w14:textId="77777777" w:rsidR="00EA36B4" w:rsidRPr="00EA36B4" w:rsidRDefault="00EA36B4" w:rsidP="003B068A">
            <w:pPr>
              <w:jc w:val="right"/>
              <w:rPr>
                <w:lang w:eastAsia="ru-RU"/>
              </w:rPr>
            </w:pPr>
            <w:r w:rsidRPr="00EA36B4">
              <w:rPr>
                <w:lang w:eastAsia="ru-RU"/>
              </w:rPr>
              <w:t>20    г.</w:t>
            </w:r>
          </w:p>
        </w:tc>
        <w:tc>
          <w:tcPr>
            <w:tcW w:w="2126" w:type="dxa"/>
            <w:gridSpan w:val="2"/>
            <w:tcBorders>
              <w:top w:val="nil"/>
              <w:left w:val="nil"/>
              <w:bottom w:val="nil"/>
              <w:right w:val="nil"/>
            </w:tcBorders>
            <w:shd w:val="clear" w:color="auto" w:fill="auto"/>
            <w:noWrap/>
            <w:hideMark/>
          </w:tcPr>
          <w:p w14:paraId="334D568A" w14:textId="77777777" w:rsidR="00EA36B4" w:rsidRPr="00EA36B4" w:rsidRDefault="00EA36B4" w:rsidP="003B068A">
            <w:pPr>
              <w:jc w:val="right"/>
              <w:rPr>
                <w:lang w:eastAsia="ru-RU"/>
              </w:rPr>
            </w:pPr>
          </w:p>
        </w:tc>
        <w:tc>
          <w:tcPr>
            <w:tcW w:w="2268" w:type="dxa"/>
            <w:gridSpan w:val="4"/>
            <w:tcBorders>
              <w:top w:val="nil"/>
              <w:left w:val="nil"/>
              <w:bottom w:val="single" w:sz="4" w:space="0" w:color="auto"/>
              <w:right w:val="nil"/>
            </w:tcBorders>
            <w:shd w:val="clear" w:color="auto" w:fill="auto"/>
            <w:noWrap/>
            <w:hideMark/>
          </w:tcPr>
          <w:p w14:paraId="38FDBB1C" w14:textId="77777777" w:rsidR="00EA36B4" w:rsidRPr="00EA36B4" w:rsidRDefault="00EA36B4" w:rsidP="003B068A">
            <w:pPr>
              <w:rPr>
                <w:lang w:eastAsia="ru-RU"/>
              </w:rPr>
            </w:pPr>
            <w:r w:rsidRPr="00EA36B4">
              <w:rPr>
                <w:lang w:eastAsia="ru-RU"/>
              </w:rPr>
              <w:t>«     »</w:t>
            </w:r>
          </w:p>
        </w:tc>
        <w:tc>
          <w:tcPr>
            <w:tcW w:w="3685" w:type="dxa"/>
            <w:gridSpan w:val="7"/>
            <w:tcBorders>
              <w:top w:val="nil"/>
              <w:left w:val="nil"/>
              <w:bottom w:val="single" w:sz="4" w:space="0" w:color="auto"/>
              <w:right w:val="nil"/>
            </w:tcBorders>
            <w:shd w:val="clear" w:color="auto" w:fill="auto"/>
            <w:noWrap/>
            <w:hideMark/>
          </w:tcPr>
          <w:p w14:paraId="78FFE5E1" w14:textId="77777777" w:rsidR="00EA36B4" w:rsidRPr="00EA36B4" w:rsidRDefault="00EA36B4" w:rsidP="003B068A">
            <w:pPr>
              <w:jc w:val="right"/>
              <w:rPr>
                <w:lang w:eastAsia="ru-RU"/>
              </w:rPr>
            </w:pPr>
            <w:r w:rsidRPr="00EA36B4">
              <w:rPr>
                <w:lang w:eastAsia="ru-RU"/>
              </w:rPr>
              <w:t>20    г.</w:t>
            </w:r>
          </w:p>
        </w:tc>
        <w:tc>
          <w:tcPr>
            <w:tcW w:w="2835" w:type="dxa"/>
            <w:gridSpan w:val="2"/>
            <w:tcBorders>
              <w:top w:val="nil"/>
              <w:left w:val="nil"/>
              <w:bottom w:val="nil"/>
              <w:right w:val="nil"/>
            </w:tcBorders>
            <w:shd w:val="clear" w:color="auto" w:fill="auto"/>
            <w:noWrap/>
            <w:hideMark/>
          </w:tcPr>
          <w:p w14:paraId="0C22D83C" w14:textId="77777777" w:rsidR="00EA36B4" w:rsidRPr="00EA36B4" w:rsidRDefault="00EA36B4" w:rsidP="003B068A">
            <w:pPr>
              <w:jc w:val="right"/>
              <w:rPr>
                <w:lang w:eastAsia="ru-RU"/>
              </w:rPr>
            </w:pPr>
          </w:p>
        </w:tc>
      </w:tr>
      <w:tr w:rsidR="003B068A" w:rsidRPr="00EA36B4" w14:paraId="5FAC6D8F" w14:textId="77777777" w:rsidTr="0041217F">
        <w:trPr>
          <w:trHeight w:val="255"/>
        </w:trPr>
        <w:tc>
          <w:tcPr>
            <w:tcW w:w="284" w:type="dxa"/>
            <w:tcBorders>
              <w:top w:val="nil"/>
              <w:left w:val="nil"/>
              <w:bottom w:val="nil"/>
              <w:right w:val="nil"/>
            </w:tcBorders>
            <w:shd w:val="clear" w:color="auto" w:fill="auto"/>
            <w:noWrap/>
            <w:vAlign w:val="bottom"/>
            <w:hideMark/>
          </w:tcPr>
          <w:p w14:paraId="14B0217B" w14:textId="77777777" w:rsidR="00EA36B4" w:rsidRPr="00EA36B4" w:rsidRDefault="00EA36B4" w:rsidP="003B068A">
            <w:pPr>
              <w:rPr>
                <w:lang w:eastAsia="ru-RU"/>
              </w:rPr>
            </w:pPr>
          </w:p>
        </w:tc>
        <w:tc>
          <w:tcPr>
            <w:tcW w:w="2410" w:type="dxa"/>
            <w:tcBorders>
              <w:top w:val="nil"/>
              <w:left w:val="nil"/>
              <w:bottom w:val="nil"/>
              <w:right w:val="nil"/>
            </w:tcBorders>
            <w:shd w:val="clear" w:color="auto" w:fill="auto"/>
            <w:noWrap/>
            <w:vAlign w:val="bottom"/>
            <w:hideMark/>
          </w:tcPr>
          <w:p w14:paraId="44013317" w14:textId="77777777" w:rsidR="00EA36B4" w:rsidRPr="00EA36B4" w:rsidRDefault="00EA36B4" w:rsidP="003B068A">
            <w:pPr>
              <w:rPr>
                <w:lang w:eastAsia="ru-RU"/>
              </w:rPr>
            </w:pPr>
          </w:p>
        </w:tc>
        <w:tc>
          <w:tcPr>
            <w:tcW w:w="1984" w:type="dxa"/>
            <w:tcBorders>
              <w:top w:val="nil"/>
              <w:left w:val="nil"/>
              <w:bottom w:val="nil"/>
              <w:right w:val="nil"/>
            </w:tcBorders>
            <w:shd w:val="clear" w:color="auto" w:fill="auto"/>
            <w:noWrap/>
            <w:vAlign w:val="bottom"/>
            <w:hideMark/>
          </w:tcPr>
          <w:p w14:paraId="7D11D72A" w14:textId="77777777" w:rsidR="00EA36B4" w:rsidRPr="00EA36B4" w:rsidRDefault="00EA36B4" w:rsidP="003B068A">
            <w:pPr>
              <w:rPr>
                <w:lang w:eastAsia="ru-RU"/>
              </w:rPr>
            </w:pPr>
          </w:p>
        </w:tc>
        <w:tc>
          <w:tcPr>
            <w:tcW w:w="2126" w:type="dxa"/>
            <w:gridSpan w:val="2"/>
            <w:tcBorders>
              <w:top w:val="nil"/>
              <w:left w:val="nil"/>
              <w:bottom w:val="nil"/>
              <w:right w:val="nil"/>
            </w:tcBorders>
            <w:shd w:val="clear" w:color="auto" w:fill="auto"/>
            <w:noWrap/>
            <w:vAlign w:val="bottom"/>
            <w:hideMark/>
          </w:tcPr>
          <w:p w14:paraId="30784FFC" w14:textId="77777777" w:rsidR="00EA36B4" w:rsidRPr="00EA36B4" w:rsidRDefault="00EA36B4" w:rsidP="003B068A">
            <w:pPr>
              <w:rPr>
                <w:lang w:eastAsia="ru-RU"/>
              </w:rPr>
            </w:pPr>
          </w:p>
        </w:tc>
        <w:tc>
          <w:tcPr>
            <w:tcW w:w="1275" w:type="dxa"/>
            <w:gridSpan w:val="2"/>
            <w:tcBorders>
              <w:top w:val="nil"/>
              <w:left w:val="nil"/>
              <w:bottom w:val="nil"/>
              <w:right w:val="nil"/>
            </w:tcBorders>
            <w:shd w:val="clear" w:color="auto" w:fill="auto"/>
            <w:noWrap/>
            <w:vAlign w:val="bottom"/>
            <w:hideMark/>
          </w:tcPr>
          <w:p w14:paraId="12A1356A" w14:textId="77777777" w:rsidR="00EA36B4" w:rsidRPr="00EA36B4" w:rsidRDefault="00EA36B4" w:rsidP="003B068A">
            <w:pPr>
              <w:rPr>
                <w:lang w:eastAsia="ru-RU"/>
              </w:rPr>
            </w:pPr>
          </w:p>
        </w:tc>
        <w:tc>
          <w:tcPr>
            <w:tcW w:w="993" w:type="dxa"/>
            <w:gridSpan w:val="2"/>
            <w:tcBorders>
              <w:top w:val="nil"/>
              <w:left w:val="nil"/>
              <w:bottom w:val="nil"/>
              <w:right w:val="nil"/>
            </w:tcBorders>
            <w:shd w:val="clear" w:color="auto" w:fill="auto"/>
            <w:noWrap/>
            <w:vAlign w:val="bottom"/>
            <w:hideMark/>
          </w:tcPr>
          <w:p w14:paraId="4D8AE632" w14:textId="77777777" w:rsidR="00EA36B4" w:rsidRPr="00EA36B4" w:rsidRDefault="00EA36B4" w:rsidP="003B068A">
            <w:pPr>
              <w:rPr>
                <w:lang w:eastAsia="ru-RU"/>
              </w:rPr>
            </w:pPr>
          </w:p>
        </w:tc>
        <w:tc>
          <w:tcPr>
            <w:tcW w:w="992" w:type="dxa"/>
            <w:gridSpan w:val="2"/>
            <w:tcBorders>
              <w:top w:val="nil"/>
              <w:left w:val="nil"/>
              <w:bottom w:val="nil"/>
              <w:right w:val="nil"/>
            </w:tcBorders>
            <w:shd w:val="clear" w:color="auto" w:fill="auto"/>
            <w:noWrap/>
            <w:vAlign w:val="bottom"/>
            <w:hideMark/>
          </w:tcPr>
          <w:p w14:paraId="64ADD8F7" w14:textId="77777777" w:rsidR="00EA36B4" w:rsidRPr="00EA36B4" w:rsidRDefault="00EA36B4" w:rsidP="003B068A">
            <w:pPr>
              <w:rPr>
                <w:lang w:eastAsia="ru-RU"/>
              </w:rPr>
            </w:pPr>
          </w:p>
        </w:tc>
        <w:tc>
          <w:tcPr>
            <w:tcW w:w="850" w:type="dxa"/>
            <w:gridSpan w:val="2"/>
            <w:tcBorders>
              <w:top w:val="nil"/>
              <w:left w:val="nil"/>
              <w:bottom w:val="nil"/>
              <w:right w:val="nil"/>
            </w:tcBorders>
            <w:shd w:val="clear" w:color="auto" w:fill="auto"/>
            <w:noWrap/>
            <w:vAlign w:val="bottom"/>
            <w:hideMark/>
          </w:tcPr>
          <w:p w14:paraId="7C695C89" w14:textId="77777777" w:rsidR="00EA36B4" w:rsidRPr="00EA36B4" w:rsidRDefault="00EA36B4" w:rsidP="003B068A">
            <w:pPr>
              <w:rPr>
                <w:lang w:eastAsia="ru-RU"/>
              </w:rPr>
            </w:pPr>
          </w:p>
        </w:tc>
        <w:tc>
          <w:tcPr>
            <w:tcW w:w="709" w:type="dxa"/>
            <w:gridSpan w:val="2"/>
            <w:tcBorders>
              <w:top w:val="nil"/>
              <w:left w:val="nil"/>
              <w:bottom w:val="nil"/>
              <w:right w:val="nil"/>
            </w:tcBorders>
            <w:shd w:val="clear" w:color="auto" w:fill="auto"/>
            <w:noWrap/>
            <w:vAlign w:val="bottom"/>
            <w:hideMark/>
          </w:tcPr>
          <w:p w14:paraId="710FE7AE" w14:textId="77777777" w:rsidR="00EA36B4" w:rsidRPr="00EA36B4" w:rsidRDefault="00EA36B4" w:rsidP="003B068A">
            <w:pPr>
              <w:rPr>
                <w:lang w:eastAsia="ru-RU"/>
              </w:rPr>
            </w:pPr>
          </w:p>
        </w:tc>
        <w:tc>
          <w:tcPr>
            <w:tcW w:w="1134" w:type="dxa"/>
            <w:tcBorders>
              <w:top w:val="nil"/>
              <w:left w:val="nil"/>
              <w:bottom w:val="nil"/>
              <w:right w:val="nil"/>
            </w:tcBorders>
            <w:shd w:val="clear" w:color="auto" w:fill="auto"/>
            <w:noWrap/>
            <w:vAlign w:val="bottom"/>
            <w:hideMark/>
          </w:tcPr>
          <w:p w14:paraId="0A37FE6B" w14:textId="77777777" w:rsidR="00EA36B4" w:rsidRPr="00EA36B4" w:rsidRDefault="00EA36B4" w:rsidP="003B068A">
            <w:pPr>
              <w:rPr>
                <w:lang w:eastAsia="ru-RU"/>
              </w:rPr>
            </w:pPr>
          </w:p>
        </w:tc>
        <w:tc>
          <w:tcPr>
            <w:tcW w:w="2835" w:type="dxa"/>
            <w:gridSpan w:val="2"/>
            <w:tcBorders>
              <w:top w:val="nil"/>
              <w:left w:val="nil"/>
              <w:bottom w:val="nil"/>
              <w:right w:val="nil"/>
            </w:tcBorders>
            <w:shd w:val="clear" w:color="auto" w:fill="auto"/>
            <w:noWrap/>
            <w:vAlign w:val="bottom"/>
            <w:hideMark/>
          </w:tcPr>
          <w:p w14:paraId="2127FA42" w14:textId="77777777" w:rsidR="00EA36B4" w:rsidRPr="00EA36B4" w:rsidRDefault="00EA36B4" w:rsidP="003B068A">
            <w:pPr>
              <w:rPr>
                <w:lang w:eastAsia="ru-RU"/>
              </w:rPr>
            </w:pPr>
          </w:p>
        </w:tc>
        <w:tc>
          <w:tcPr>
            <w:tcW w:w="1276" w:type="dxa"/>
            <w:tcBorders>
              <w:top w:val="nil"/>
              <w:left w:val="nil"/>
              <w:bottom w:val="nil"/>
              <w:right w:val="nil"/>
            </w:tcBorders>
            <w:shd w:val="clear" w:color="auto" w:fill="auto"/>
            <w:noWrap/>
            <w:vAlign w:val="bottom"/>
            <w:hideMark/>
          </w:tcPr>
          <w:p w14:paraId="15B86FF9" w14:textId="77777777" w:rsidR="00EA36B4" w:rsidRPr="00EA36B4" w:rsidRDefault="00EA36B4" w:rsidP="003B068A">
            <w:pPr>
              <w:ind w:left="179"/>
              <w:rPr>
                <w:lang w:eastAsia="ru-RU"/>
              </w:rPr>
            </w:pPr>
          </w:p>
        </w:tc>
      </w:tr>
      <w:tr w:rsidR="003B068A" w:rsidRPr="00EA36B4" w14:paraId="5E5618B4" w14:textId="77777777" w:rsidTr="0041217F">
        <w:trPr>
          <w:gridAfter w:val="1"/>
          <w:wAfter w:w="1275" w:type="dxa"/>
          <w:trHeight w:val="255"/>
        </w:trPr>
        <w:tc>
          <w:tcPr>
            <w:tcW w:w="284" w:type="dxa"/>
            <w:tcBorders>
              <w:top w:val="nil"/>
              <w:left w:val="nil"/>
              <w:bottom w:val="nil"/>
              <w:right w:val="nil"/>
            </w:tcBorders>
            <w:shd w:val="clear" w:color="auto" w:fill="auto"/>
            <w:noWrap/>
            <w:vAlign w:val="bottom"/>
            <w:hideMark/>
          </w:tcPr>
          <w:p w14:paraId="74F3F970" w14:textId="77777777" w:rsidR="00EA36B4" w:rsidRPr="00EA36B4" w:rsidRDefault="00EA36B4" w:rsidP="003B068A">
            <w:pPr>
              <w:rPr>
                <w:lang w:eastAsia="ru-RU"/>
              </w:rPr>
            </w:pPr>
          </w:p>
        </w:tc>
        <w:tc>
          <w:tcPr>
            <w:tcW w:w="2410" w:type="dxa"/>
            <w:tcBorders>
              <w:top w:val="nil"/>
              <w:left w:val="nil"/>
              <w:bottom w:val="nil"/>
              <w:right w:val="nil"/>
            </w:tcBorders>
            <w:shd w:val="clear" w:color="auto" w:fill="auto"/>
            <w:noWrap/>
            <w:vAlign w:val="bottom"/>
            <w:hideMark/>
          </w:tcPr>
          <w:p w14:paraId="4EB52C82" w14:textId="77777777" w:rsidR="00EA36B4" w:rsidRPr="00EA36B4" w:rsidRDefault="00EA36B4" w:rsidP="003B068A">
            <w:pPr>
              <w:rPr>
                <w:lang w:eastAsia="ru-RU"/>
              </w:rPr>
            </w:pPr>
          </w:p>
        </w:tc>
        <w:tc>
          <w:tcPr>
            <w:tcW w:w="1984" w:type="dxa"/>
            <w:tcBorders>
              <w:top w:val="nil"/>
              <w:left w:val="nil"/>
              <w:bottom w:val="nil"/>
              <w:right w:val="nil"/>
            </w:tcBorders>
            <w:shd w:val="clear" w:color="auto" w:fill="auto"/>
            <w:noWrap/>
            <w:vAlign w:val="bottom"/>
            <w:hideMark/>
          </w:tcPr>
          <w:p w14:paraId="17794395" w14:textId="77777777" w:rsidR="00EA36B4" w:rsidRPr="00EA36B4" w:rsidRDefault="00EA36B4" w:rsidP="003B068A">
            <w:pPr>
              <w:rPr>
                <w:lang w:eastAsia="ru-RU"/>
              </w:rPr>
            </w:pPr>
          </w:p>
        </w:tc>
        <w:tc>
          <w:tcPr>
            <w:tcW w:w="851" w:type="dxa"/>
            <w:tcBorders>
              <w:top w:val="nil"/>
              <w:left w:val="nil"/>
              <w:bottom w:val="nil"/>
              <w:right w:val="nil"/>
            </w:tcBorders>
            <w:shd w:val="clear" w:color="auto" w:fill="auto"/>
            <w:noWrap/>
            <w:vAlign w:val="bottom"/>
            <w:hideMark/>
          </w:tcPr>
          <w:p w14:paraId="22226221" w14:textId="77777777" w:rsidR="00EA36B4" w:rsidRPr="00EA36B4" w:rsidRDefault="00EA36B4" w:rsidP="003B068A">
            <w:pPr>
              <w:rPr>
                <w:lang w:eastAsia="ru-RU"/>
              </w:rPr>
            </w:pPr>
          </w:p>
        </w:tc>
        <w:tc>
          <w:tcPr>
            <w:tcW w:w="1275" w:type="dxa"/>
            <w:tcBorders>
              <w:top w:val="nil"/>
              <w:left w:val="nil"/>
              <w:bottom w:val="nil"/>
              <w:right w:val="nil"/>
            </w:tcBorders>
            <w:shd w:val="clear" w:color="auto" w:fill="auto"/>
            <w:noWrap/>
            <w:vAlign w:val="bottom"/>
            <w:hideMark/>
          </w:tcPr>
          <w:p w14:paraId="1C1B4BE8" w14:textId="77777777" w:rsidR="00EA36B4" w:rsidRPr="00EA36B4" w:rsidRDefault="00EA36B4" w:rsidP="003B068A">
            <w:pPr>
              <w:rPr>
                <w:lang w:eastAsia="ru-RU"/>
              </w:rPr>
            </w:pPr>
          </w:p>
        </w:tc>
        <w:tc>
          <w:tcPr>
            <w:tcW w:w="993" w:type="dxa"/>
            <w:tcBorders>
              <w:top w:val="nil"/>
              <w:left w:val="nil"/>
              <w:bottom w:val="nil"/>
              <w:right w:val="nil"/>
            </w:tcBorders>
            <w:shd w:val="clear" w:color="auto" w:fill="auto"/>
            <w:noWrap/>
            <w:vAlign w:val="bottom"/>
            <w:hideMark/>
          </w:tcPr>
          <w:p w14:paraId="5E3BB46F" w14:textId="77777777" w:rsidR="00EA36B4" w:rsidRPr="00EA36B4" w:rsidRDefault="00EA36B4" w:rsidP="003B068A">
            <w:pPr>
              <w:rPr>
                <w:lang w:eastAsia="ru-RU"/>
              </w:rPr>
            </w:pPr>
          </w:p>
        </w:tc>
        <w:tc>
          <w:tcPr>
            <w:tcW w:w="992" w:type="dxa"/>
            <w:gridSpan w:val="2"/>
            <w:tcBorders>
              <w:top w:val="nil"/>
              <w:left w:val="nil"/>
              <w:bottom w:val="nil"/>
              <w:right w:val="nil"/>
            </w:tcBorders>
            <w:shd w:val="clear" w:color="auto" w:fill="auto"/>
            <w:noWrap/>
            <w:vAlign w:val="bottom"/>
            <w:hideMark/>
          </w:tcPr>
          <w:p w14:paraId="3385E629" w14:textId="77777777" w:rsidR="00EA36B4" w:rsidRPr="00EA36B4" w:rsidRDefault="00EA36B4" w:rsidP="003B068A">
            <w:pPr>
              <w:rPr>
                <w:lang w:eastAsia="ru-RU"/>
              </w:rPr>
            </w:pPr>
          </w:p>
        </w:tc>
        <w:tc>
          <w:tcPr>
            <w:tcW w:w="850" w:type="dxa"/>
            <w:gridSpan w:val="2"/>
            <w:tcBorders>
              <w:top w:val="nil"/>
              <w:left w:val="nil"/>
              <w:bottom w:val="nil"/>
              <w:right w:val="nil"/>
            </w:tcBorders>
            <w:shd w:val="clear" w:color="auto" w:fill="auto"/>
            <w:noWrap/>
            <w:vAlign w:val="bottom"/>
            <w:hideMark/>
          </w:tcPr>
          <w:p w14:paraId="32DB7296" w14:textId="77777777" w:rsidR="00EA36B4" w:rsidRPr="00EA36B4" w:rsidRDefault="00EA36B4" w:rsidP="003B068A">
            <w:pPr>
              <w:rPr>
                <w:lang w:eastAsia="ru-RU"/>
              </w:rPr>
            </w:pPr>
          </w:p>
        </w:tc>
        <w:tc>
          <w:tcPr>
            <w:tcW w:w="709" w:type="dxa"/>
            <w:gridSpan w:val="2"/>
            <w:tcBorders>
              <w:top w:val="nil"/>
              <w:left w:val="nil"/>
              <w:bottom w:val="nil"/>
              <w:right w:val="nil"/>
            </w:tcBorders>
            <w:shd w:val="clear" w:color="auto" w:fill="auto"/>
            <w:noWrap/>
            <w:vAlign w:val="bottom"/>
            <w:hideMark/>
          </w:tcPr>
          <w:p w14:paraId="27C7A71B" w14:textId="77777777" w:rsidR="00EA36B4" w:rsidRPr="00EA36B4" w:rsidRDefault="00EA36B4" w:rsidP="003B068A">
            <w:pPr>
              <w:rPr>
                <w:lang w:eastAsia="ru-RU"/>
              </w:rPr>
            </w:pPr>
          </w:p>
        </w:tc>
        <w:tc>
          <w:tcPr>
            <w:tcW w:w="1134" w:type="dxa"/>
            <w:gridSpan w:val="2"/>
            <w:tcBorders>
              <w:top w:val="nil"/>
              <w:left w:val="nil"/>
              <w:bottom w:val="nil"/>
              <w:right w:val="nil"/>
            </w:tcBorders>
            <w:shd w:val="clear" w:color="auto" w:fill="auto"/>
            <w:noWrap/>
            <w:vAlign w:val="bottom"/>
            <w:hideMark/>
          </w:tcPr>
          <w:p w14:paraId="31627CA5" w14:textId="77777777" w:rsidR="00EA36B4" w:rsidRPr="00EA36B4" w:rsidRDefault="00EA36B4" w:rsidP="003B068A">
            <w:pPr>
              <w:rPr>
                <w:lang w:eastAsia="ru-RU"/>
              </w:rPr>
            </w:pPr>
          </w:p>
        </w:tc>
        <w:tc>
          <w:tcPr>
            <w:tcW w:w="2835" w:type="dxa"/>
            <w:gridSpan w:val="3"/>
            <w:tcBorders>
              <w:top w:val="nil"/>
              <w:left w:val="nil"/>
              <w:bottom w:val="nil"/>
              <w:right w:val="nil"/>
            </w:tcBorders>
            <w:shd w:val="clear" w:color="auto" w:fill="auto"/>
            <w:noWrap/>
            <w:vAlign w:val="bottom"/>
            <w:hideMark/>
          </w:tcPr>
          <w:p w14:paraId="2A548482" w14:textId="77777777" w:rsidR="00EA36B4" w:rsidRPr="00EA36B4" w:rsidRDefault="00EA36B4" w:rsidP="003B068A">
            <w:pPr>
              <w:rPr>
                <w:lang w:eastAsia="ru-RU"/>
              </w:rPr>
            </w:pPr>
          </w:p>
        </w:tc>
        <w:tc>
          <w:tcPr>
            <w:tcW w:w="1276" w:type="dxa"/>
            <w:tcBorders>
              <w:top w:val="nil"/>
              <w:left w:val="nil"/>
              <w:bottom w:val="nil"/>
              <w:right w:val="nil"/>
            </w:tcBorders>
            <w:shd w:val="clear" w:color="auto" w:fill="auto"/>
            <w:noWrap/>
            <w:vAlign w:val="bottom"/>
            <w:hideMark/>
          </w:tcPr>
          <w:p w14:paraId="076C3C68" w14:textId="77777777" w:rsidR="00EA36B4" w:rsidRPr="00EA36B4" w:rsidRDefault="00EA36B4" w:rsidP="003B068A">
            <w:pPr>
              <w:ind w:left="179"/>
              <w:rPr>
                <w:lang w:eastAsia="ru-RU"/>
              </w:rPr>
            </w:pPr>
          </w:p>
        </w:tc>
      </w:tr>
      <w:tr w:rsidR="00EA36B4" w:rsidRPr="00EA36B4" w14:paraId="23939F38" w14:textId="77777777" w:rsidTr="0041217F">
        <w:trPr>
          <w:gridAfter w:val="2"/>
          <w:wAfter w:w="2551" w:type="dxa"/>
          <w:trHeight w:val="255"/>
        </w:trPr>
        <w:tc>
          <w:tcPr>
            <w:tcW w:w="6804" w:type="dxa"/>
            <w:gridSpan w:val="5"/>
            <w:tcBorders>
              <w:top w:val="nil"/>
              <w:left w:val="nil"/>
              <w:bottom w:val="nil"/>
              <w:right w:val="nil"/>
            </w:tcBorders>
            <w:shd w:val="clear" w:color="auto" w:fill="auto"/>
            <w:hideMark/>
          </w:tcPr>
          <w:p w14:paraId="27FE90B4" w14:textId="77777777" w:rsidR="00EA36B4" w:rsidRPr="00EA36B4" w:rsidRDefault="00EA36B4" w:rsidP="003B068A">
            <w:pPr>
              <w:rPr>
                <w:lang w:eastAsia="ru-RU"/>
              </w:rPr>
            </w:pPr>
            <w:r w:rsidRPr="00EA36B4">
              <w:rPr>
                <w:lang w:eastAsia="ru-RU"/>
              </w:rPr>
              <w:t>Наименование программного продукта</w:t>
            </w:r>
          </w:p>
        </w:tc>
        <w:tc>
          <w:tcPr>
            <w:tcW w:w="7513" w:type="dxa"/>
            <w:gridSpan w:val="12"/>
            <w:tcBorders>
              <w:top w:val="nil"/>
              <w:left w:val="nil"/>
              <w:bottom w:val="single" w:sz="4" w:space="0" w:color="auto"/>
              <w:right w:val="nil"/>
            </w:tcBorders>
            <w:shd w:val="clear" w:color="auto" w:fill="auto"/>
            <w:hideMark/>
          </w:tcPr>
          <w:p w14:paraId="6C01FEAA" w14:textId="77777777" w:rsidR="00EA36B4" w:rsidRPr="00EA36B4" w:rsidRDefault="00EA36B4" w:rsidP="003B068A">
            <w:pPr>
              <w:rPr>
                <w:lang w:eastAsia="ru-RU"/>
              </w:rPr>
            </w:pPr>
            <w:r w:rsidRPr="00EA36B4">
              <w:rPr>
                <w:lang w:eastAsia="ru-RU"/>
              </w:rPr>
              <w:t>ПК РИК (вер. 1.3.260427)</w:t>
            </w:r>
          </w:p>
        </w:tc>
      </w:tr>
      <w:tr w:rsidR="00EA36B4" w:rsidRPr="00EA36B4" w14:paraId="711216B9" w14:textId="77777777" w:rsidTr="0041217F">
        <w:trPr>
          <w:gridAfter w:val="2"/>
          <w:wAfter w:w="2551" w:type="dxa"/>
          <w:trHeight w:val="255"/>
        </w:trPr>
        <w:tc>
          <w:tcPr>
            <w:tcW w:w="6804" w:type="dxa"/>
            <w:gridSpan w:val="5"/>
            <w:tcBorders>
              <w:top w:val="nil"/>
              <w:left w:val="nil"/>
              <w:bottom w:val="nil"/>
              <w:right w:val="nil"/>
            </w:tcBorders>
            <w:shd w:val="clear" w:color="auto" w:fill="auto"/>
            <w:hideMark/>
          </w:tcPr>
          <w:p w14:paraId="714FEAB4" w14:textId="77777777" w:rsidR="00EA36B4" w:rsidRPr="00EA36B4" w:rsidRDefault="00EA36B4" w:rsidP="003B068A">
            <w:pPr>
              <w:rPr>
                <w:lang w:eastAsia="ru-RU"/>
              </w:rPr>
            </w:pPr>
            <w:r w:rsidRPr="00EA36B4">
              <w:rPr>
                <w:lang w:eastAsia="ru-RU"/>
              </w:rPr>
              <w:t>Наименование редакции сметных нормативов</w:t>
            </w:r>
          </w:p>
        </w:tc>
        <w:tc>
          <w:tcPr>
            <w:tcW w:w="7513" w:type="dxa"/>
            <w:gridSpan w:val="12"/>
            <w:tcBorders>
              <w:top w:val="nil"/>
              <w:left w:val="nil"/>
              <w:bottom w:val="single" w:sz="4" w:space="0" w:color="auto"/>
              <w:right w:val="nil"/>
            </w:tcBorders>
            <w:shd w:val="clear" w:color="auto" w:fill="auto"/>
            <w:hideMark/>
          </w:tcPr>
          <w:p w14:paraId="21EBE08C" w14:textId="77777777" w:rsidR="00EA36B4" w:rsidRPr="00EA36B4" w:rsidRDefault="00EA36B4" w:rsidP="003B068A">
            <w:pPr>
              <w:rPr>
                <w:lang w:eastAsia="ru-RU"/>
              </w:rPr>
            </w:pPr>
            <w:r w:rsidRPr="00EA36B4">
              <w:rPr>
                <w:lang w:eastAsia="ru-RU"/>
              </w:rPr>
              <w:t>ФСНБ-2022 с доп. и изм. 17 без ж/д перевозок</w:t>
            </w:r>
          </w:p>
        </w:tc>
      </w:tr>
      <w:tr w:rsidR="00EA36B4" w:rsidRPr="00EA36B4" w14:paraId="710589BA" w14:textId="77777777" w:rsidTr="0041217F">
        <w:trPr>
          <w:gridAfter w:val="2"/>
          <w:wAfter w:w="2551" w:type="dxa"/>
          <w:trHeight w:val="510"/>
        </w:trPr>
        <w:tc>
          <w:tcPr>
            <w:tcW w:w="6804" w:type="dxa"/>
            <w:gridSpan w:val="5"/>
            <w:tcBorders>
              <w:top w:val="nil"/>
              <w:left w:val="nil"/>
              <w:bottom w:val="nil"/>
              <w:right w:val="nil"/>
            </w:tcBorders>
            <w:shd w:val="clear" w:color="auto" w:fill="auto"/>
            <w:hideMark/>
          </w:tcPr>
          <w:p w14:paraId="5DFEBC6E" w14:textId="77777777" w:rsidR="00EA36B4" w:rsidRPr="00EA36B4" w:rsidRDefault="00EA36B4" w:rsidP="003B068A">
            <w:pPr>
              <w:rPr>
                <w:lang w:eastAsia="ru-RU"/>
              </w:rPr>
            </w:pPr>
            <w:r w:rsidRPr="00EA36B4">
              <w:rPr>
                <w:lang w:eastAsia="ru-RU"/>
              </w:rPr>
              <w:t>Реквизиты приказа Минстроя России об утверждении дополнений и изменений к сметным нормативам</w:t>
            </w:r>
          </w:p>
        </w:tc>
        <w:tc>
          <w:tcPr>
            <w:tcW w:w="7513" w:type="dxa"/>
            <w:gridSpan w:val="12"/>
            <w:tcBorders>
              <w:top w:val="nil"/>
              <w:left w:val="nil"/>
              <w:bottom w:val="single" w:sz="4" w:space="0" w:color="auto"/>
              <w:right w:val="nil"/>
            </w:tcBorders>
            <w:shd w:val="clear" w:color="auto" w:fill="auto"/>
            <w:hideMark/>
          </w:tcPr>
          <w:p w14:paraId="108FA04E" w14:textId="77777777" w:rsidR="00EA36B4" w:rsidRPr="00EA36B4" w:rsidRDefault="00EA36B4" w:rsidP="003B068A">
            <w:pPr>
              <w:rPr>
                <w:lang w:eastAsia="ru-RU"/>
              </w:rPr>
            </w:pPr>
            <w:r w:rsidRPr="00EA36B4">
              <w:rPr>
                <w:lang w:eastAsia="ru-RU"/>
              </w:rPr>
              <w:t>Приказ Минстроя России № 91/</w:t>
            </w:r>
            <w:proofErr w:type="spellStart"/>
            <w:r w:rsidRPr="00EA36B4">
              <w:rPr>
                <w:lang w:eastAsia="ru-RU"/>
              </w:rPr>
              <w:t>пр</w:t>
            </w:r>
            <w:proofErr w:type="spellEnd"/>
            <w:r w:rsidRPr="00EA36B4">
              <w:rPr>
                <w:lang w:eastAsia="ru-RU"/>
              </w:rPr>
              <w:t xml:space="preserve"> от 17.02.2026</w:t>
            </w:r>
          </w:p>
        </w:tc>
      </w:tr>
      <w:tr w:rsidR="00EA36B4" w:rsidRPr="00EA36B4" w14:paraId="4342EEA0" w14:textId="77777777" w:rsidTr="0041217F">
        <w:trPr>
          <w:gridAfter w:val="2"/>
          <w:wAfter w:w="2551" w:type="dxa"/>
          <w:trHeight w:val="2040"/>
        </w:trPr>
        <w:tc>
          <w:tcPr>
            <w:tcW w:w="6804" w:type="dxa"/>
            <w:gridSpan w:val="5"/>
            <w:tcBorders>
              <w:top w:val="nil"/>
              <w:left w:val="nil"/>
              <w:bottom w:val="nil"/>
              <w:right w:val="nil"/>
            </w:tcBorders>
            <w:shd w:val="clear" w:color="auto" w:fill="auto"/>
            <w:hideMark/>
          </w:tcPr>
          <w:p w14:paraId="7C81AA04" w14:textId="77777777" w:rsidR="00EA36B4" w:rsidRPr="00EA36B4" w:rsidRDefault="00EA36B4" w:rsidP="003B068A">
            <w:pPr>
              <w:rPr>
                <w:lang w:eastAsia="ru-RU"/>
              </w:rPr>
            </w:pPr>
            <w:r w:rsidRPr="00EA36B4">
              <w:rPr>
                <w:lang w:eastAsia="ru-RU"/>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EA36B4">
              <w:rPr>
                <w:lang w:eastAsia="ru-RU"/>
              </w:rPr>
              <w:t>пр</w:t>
            </w:r>
            <w:proofErr w:type="spellEnd"/>
          </w:p>
        </w:tc>
        <w:tc>
          <w:tcPr>
            <w:tcW w:w="7513" w:type="dxa"/>
            <w:gridSpan w:val="12"/>
            <w:tcBorders>
              <w:top w:val="nil"/>
              <w:left w:val="nil"/>
              <w:bottom w:val="single" w:sz="4" w:space="0" w:color="auto"/>
              <w:right w:val="nil"/>
            </w:tcBorders>
            <w:shd w:val="clear" w:color="auto" w:fill="auto"/>
            <w:hideMark/>
          </w:tcPr>
          <w:p w14:paraId="156448A0" w14:textId="77777777" w:rsidR="00EA36B4" w:rsidRPr="00EA36B4" w:rsidRDefault="00EA36B4" w:rsidP="003B068A">
            <w:pPr>
              <w:rPr>
                <w:lang w:eastAsia="ru-RU"/>
              </w:rPr>
            </w:pPr>
            <w:r w:rsidRPr="00EA36B4">
              <w:rPr>
                <w:lang w:eastAsia="ru-RU"/>
              </w:rPr>
              <w:t>Письмо Минстроя России от 25.02.2026 г. № 9859-ИФ/09 «О размещении индексов изменения сметной стоимости строительства по группам однородных строительных ресурсов на I квартал 2026 года в федеральной государственной информационной системе ценообразования</w:t>
            </w:r>
          </w:p>
        </w:tc>
      </w:tr>
      <w:tr w:rsidR="00EA36B4" w:rsidRPr="00EA36B4" w14:paraId="70DA5B67" w14:textId="77777777" w:rsidTr="0041217F">
        <w:trPr>
          <w:gridAfter w:val="2"/>
          <w:wAfter w:w="2551" w:type="dxa"/>
          <w:trHeight w:val="1020"/>
        </w:trPr>
        <w:tc>
          <w:tcPr>
            <w:tcW w:w="6804" w:type="dxa"/>
            <w:gridSpan w:val="5"/>
            <w:tcBorders>
              <w:top w:val="nil"/>
              <w:left w:val="nil"/>
              <w:bottom w:val="nil"/>
              <w:right w:val="nil"/>
            </w:tcBorders>
            <w:shd w:val="clear" w:color="auto" w:fill="auto"/>
            <w:hideMark/>
          </w:tcPr>
          <w:p w14:paraId="79C95B6B" w14:textId="77777777" w:rsidR="00EA36B4" w:rsidRPr="00EA36B4" w:rsidRDefault="00EA36B4" w:rsidP="003B068A">
            <w:pPr>
              <w:rPr>
                <w:lang w:eastAsia="ru-RU"/>
              </w:rPr>
            </w:pPr>
            <w:r w:rsidRPr="00EA36B4">
              <w:rPr>
                <w:lang w:eastAsia="ru-RU"/>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7513" w:type="dxa"/>
            <w:gridSpan w:val="12"/>
            <w:tcBorders>
              <w:top w:val="nil"/>
              <w:left w:val="nil"/>
              <w:bottom w:val="single" w:sz="4" w:space="0" w:color="auto"/>
              <w:right w:val="nil"/>
            </w:tcBorders>
            <w:shd w:val="clear" w:color="auto" w:fill="auto"/>
            <w:hideMark/>
          </w:tcPr>
          <w:p w14:paraId="3CC51C45" w14:textId="77777777" w:rsidR="00EA36B4" w:rsidRPr="00EA36B4" w:rsidRDefault="00EA36B4" w:rsidP="003B068A">
            <w:pPr>
              <w:rPr>
                <w:lang w:eastAsia="ru-RU"/>
              </w:rPr>
            </w:pPr>
            <w:r w:rsidRPr="00EA36B4">
              <w:rPr>
                <w:lang w:eastAsia="ru-RU"/>
              </w:rPr>
              <w:t>Приказ Министерства строительства и жилищно-коммунального хозяйства Калининградской области от 05.05.2025 № 38</w:t>
            </w:r>
          </w:p>
        </w:tc>
      </w:tr>
      <w:tr w:rsidR="00EA36B4" w:rsidRPr="00EA36B4" w14:paraId="544DC7D1" w14:textId="77777777" w:rsidTr="0041217F">
        <w:trPr>
          <w:gridAfter w:val="2"/>
          <w:wAfter w:w="2551" w:type="dxa"/>
          <w:trHeight w:val="255"/>
        </w:trPr>
        <w:tc>
          <w:tcPr>
            <w:tcW w:w="6804" w:type="dxa"/>
            <w:gridSpan w:val="5"/>
            <w:tcBorders>
              <w:top w:val="nil"/>
              <w:left w:val="nil"/>
              <w:bottom w:val="nil"/>
              <w:right w:val="nil"/>
            </w:tcBorders>
            <w:shd w:val="clear" w:color="auto" w:fill="auto"/>
            <w:hideMark/>
          </w:tcPr>
          <w:p w14:paraId="03F1848B" w14:textId="77777777" w:rsidR="00EA36B4" w:rsidRPr="00EA36B4" w:rsidRDefault="00EA36B4" w:rsidP="003B068A">
            <w:pPr>
              <w:rPr>
                <w:lang w:eastAsia="ru-RU"/>
              </w:rPr>
            </w:pPr>
            <w:r w:rsidRPr="00EA36B4">
              <w:rPr>
                <w:lang w:eastAsia="ru-RU"/>
              </w:rPr>
              <w:t>Обоснование принятых текущих цен на строительные ресурсы</w:t>
            </w:r>
          </w:p>
        </w:tc>
        <w:tc>
          <w:tcPr>
            <w:tcW w:w="7513" w:type="dxa"/>
            <w:gridSpan w:val="12"/>
            <w:tcBorders>
              <w:top w:val="nil"/>
              <w:left w:val="nil"/>
              <w:bottom w:val="single" w:sz="4" w:space="0" w:color="auto"/>
              <w:right w:val="nil"/>
            </w:tcBorders>
            <w:shd w:val="clear" w:color="auto" w:fill="auto"/>
            <w:hideMark/>
          </w:tcPr>
          <w:p w14:paraId="6376815D" w14:textId="77777777" w:rsidR="00EA36B4" w:rsidRPr="00EA36B4" w:rsidRDefault="00EA36B4" w:rsidP="003B068A">
            <w:pPr>
              <w:rPr>
                <w:lang w:eastAsia="ru-RU"/>
              </w:rPr>
            </w:pPr>
            <w:r w:rsidRPr="00EA36B4">
              <w:rPr>
                <w:lang w:eastAsia="ru-RU"/>
              </w:rPr>
              <w:t>Сплит-форма ФГИС ЦС, Калининградская область, I квартал 2026</w:t>
            </w:r>
          </w:p>
        </w:tc>
      </w:tr>
      <w:tr w:rsidR="00EA36B4" w:rsidRPr="00EA36B4" w14:paraId="30CD468D" w14:textId="77777777" w:rsidTr="0041217F">
        <w:trPr>
          <w:gridAfter w:val="2"/>
          <w:wAfter w:w="2551" w:type="dxa"/>
          <w:trHeight w:val="255"/>
        </w:trPr>
        <w:tc>
          <w:tcPr>
            <w:tcW w:w="6804" w:type="dxa"/>
            <w:gridSpan w:val="5"/>
            <w:tcBorders>
              <w:top w:val="nil"/>
              <w:left w:val="nil"/>
              <w:bottom w:val="nil"/>
              <w:right w:val="nil"/>
            </w:tcBorders>
            <w:shd w:val="clear" w:color="auto" w:fill="auto"/>
            <w:hideMark/>
          </w:tcPr>
          <w:p w14:paraId="46F78081" w14:textId="77777777" w:rsidR="00EA36B4" w:rsidRPr="00EA36B4" w:rsidRDefault="00EA36B4" w:rsidP="003B068A">
            <w:pPr>
              <w:rPr>
                <w:lang w:eastAsia="ru-RU"/>
              </w:rPr>
            </w:pPr>
            <w:r w:rsidRPr="00EA36B4">
              <w:rPr>
                <w:lang w:eastAsia="ru-RU"/>
              </w:rPr>
              <w:t>Наименование субъекта Российской Федерации</w:t>
            </w:r>
          </w:p>
        </w:tc>
        <w:tc>
          <w:tcPr>
            <w:tcW w:w="7513" w:type="dxa"/>
            <w:gridSpan w:val="12"/>
            <w:tcBorders>
              <w:top w:val="nil"/>
              <w:left w:val="nil"/>
              <w:bottom w:val="single" w:sz="4" w:space="0" w:color="auto"/>
              <w:right w:val="nil"/>
            </w:tcBorders>
            <w:shd w:val="clear" w:color="auto" w:fill="auto"/>
            <w:hideMark/>
          </w:tcPr>
          <w:p w14:paraId="2009BE11" w14:textId="77777777" w:rsidR="00EA36B4" w:rsidRPr="00EA36B4" w:rsidRDefault="00EA36B4" w:rsidP="003B068A">
            <w:pPr>
              <w:rPr>
                <w:lang w:eastAsia="ru-RU"/>
              </w:rPr>
            </w:pPr>
            <w:r w:rsidRPr="00EA36B4">
              <w:rPr>
                <w:lang w:eastAsia="ru-RU"/>
              </w:rPr>
              <w:t>Калининградская область</w:t>
            </w:r>
          </w:p>
        </w:tc>
      </w:tr>
      <w:tr w:rsidR="00EA36B4" w:rsidRPr="00EA36B4" w14:paraId="0CD2D24C" w14:textId="77777777" w:rsidTr="0041217F">
        <w:trPr>
          <w:gridAfter w:val="2"/>
          <w:wAfter w:w="2551" w:type="dxa"/>
          <w:trHeight w:val="255"/>
        </w:trPr>
        <w:tc>
          <w:tcPr>
            <w:tcW w:w="6804" w:type="dxa"/>
            <w:gridSpan w:val="5"/>
            <w:tcBorders>
              <w:top w:val="nil"/>
              <w:left w:val="nil"/>
              <w:bottom w:val="nil"/>
              <w:right w:val="nil"/>
            </w:tcBorders>
            <w:shd w:val="clear" w:color="auto" w:fill="auto"/>
            <w:hideMark/>
          </w:tcPr>
          <w:p w14:paraId="4E1867CA" w14:textId="77777777" w:rsidR="00EA36B4" w:rsidRPr="00EA36B4" w:rsidRDefault="00EA36B4" w:rsidP="003B068A">
            <w:pPr>
              <w:rPr>
                <w:lang w:eastAsia="ru-RU"/>
              </w:rPr>
            </w:pPr>
            <w:r w:rsidRPr="00EA36B4">
              <w:rPr>
                <w:lang w:eastAsia="ru-RU"/>
              </w:rPr>
              <w:t>Наименование зоны субъекта Российской Федерации</w:t>
            </w:r>
          </w:p>
        </w:tc>
        <w:tc>
          <w:tcPr>
            <w:tcW w:w="7513" w:type="dxa"/>
            <w:gridSpan w:val="12"/>
            <w:tcBorders>
              <w:top w:val="nil"/>
              <w:left w:val="nil"/>
              <w:bottom w:val="single" w:sz="4" w:space="0" w:color="auto"/>
              <w:right w:val="nil"/>
            </w:tcBorders>
            <w:shd w:val="clear" w:color="auto" w:fill="auto"/>
            <w:hideMark/>
          </w:tcPr>
          <w:p w14:paraId="19527EB0" w14:textId="77777777" w:rsidR="00EA36B4" w:rsidRPr="00EA36B4" w:rsidRDefault="00EA36B4" w:rsidP="003B068A">
            <w:pPr>
              <w:rPr>
                <w:lang w:eastAsia="ru-RU"/>
              </w:rPr>
            </w:pPr>
            <w:r w:rsidRPr="00EA36B4">
              <w:rPr>
                <w:lang w:eastAsia="ru-RU"/>
              </w:rPr>
              <w:t>Калининградская область</w:t>
            </w:r>
          </w:p>
        </w:tc>
      </w:tr>
      <w:tr w:rsidR="003B068A" w:rsidRPr="00EA36B4" w14:paraId="117DFAD7" w14:textId="77777777" w:rsidTr="0041217F">
        <w:trPr>
          <w:gridAfter w:val="1"/>
          <w:wAfter w:w="1275" w:type="dxa"/>
          <w:trHeight w:val="255"/>
        </w:trPr>
        <w:tc>
          <w:tcPr>
            <w:tcW w:w="284" w:type="dxa"/>
            <w:tcBorders>
              <w:top w:val="nil"/>
              <w:left w:val="nil"/>
              <w:bottom w:val="nil"/>
              <w:right w:val="nil"/>
            </w:tcBorders>
            <w:shd w:val="clear" w:color="auto" w:fill="auto"/>
            <w:noWrap/>
            <w:vAlign w:val="bottom"/>
            <w:hideMark/>
          </w:tcPr>
          <w:p w14:paraId="0EDA7578" w14:textId="77777777" w:rsidR="00EA36B4" w:rsidRPr="00EA36B4" w:rsidRDefault="00EA36B4" w:rsidP="003B068A">
            <w:pPr>
              <w:rPr>
                <w:lang w:eastAsia="ru-RU"/>
              </w:rPr>
            </w:pPr>
          </w:p>
        </w:tc>
        <w:tc>
          <w:tcPr>
            <w:tcW w:w="2410" w:type="dxa"/>
            <w:tcBorders>
              <w:top w:val="nil"/>
              <w:left w:val="nil"/>
              <w:bottom w:val="nil"/>
              <w:right w:val="nil"/>
            </w:tcBorders>
            <w:shd w:val="clear" w:color="auto" w:fill="auto"/>
            <w:noWrap/>
            <w:vAlign w:val="bottom"/>
            <w:hideMark/>
          </w:tcPr>
          <w:p w14:paraId="6DD9377C" w14:textId="77777777" w:rsidR="00EA36B4" w:rsidRPr="00EA36B4" w:rsidRDefault="00EA36B4" w:rsidP="003B068A">
            <w:pPr>
              <w:rPr>
                <w:lang w:eastAsia="ru-RU"/>
              </w:rPr>
            </w:pPr>
          </w:p>
        </w:tc>
        <w:tc>
          <w:tcPr>
            <w:tcW w:w="1984" w:type="dxa"/>
            <w:tcBorders>
              <w:top w:val="nil"/>
              <w:left w:val="nil"/>
              <w:bottom w:val="nil"/>
              <w:right w:val="nil"/>
            </w:tcBorders>
            <w:shd w:val="clear" w:color="auto" w:fill="auto"/>
            <w:noWrap/>
            <w:vAlign w:val="bottom"/>
            <w:hideMark/>
          </w:tcPr>
          <w:p w14:paraId="41328768" w14:textId="77777777" w:rsidR="00EA36B4" w:rsidRPr="00EA36B4" w:rsidRDefault="00EA36B4" w:rsidP="003B068A">
            <w:pPr>
              <w:rPr>
                <w:lang w:eastAsia="ru-RU"/>
              </w:rPr>
            </w:pPr>
          </w:p>
        </w:tc>
        <w:tc>
          <w:tcPr>
            <w:tcW w:w="851" w:type="dxa"/>
            <w:tcBorders>
              <w:top w:val="nil"/>
              <w:left w:val="nil"/>
              <w:bottom w:val="nil"/>
              <w:right w:val="nil"/>
            </w:tcBorders>
            <w:shd w:val="clear" w:color="auto" w:fill="auto"/>
            <w:noWrap/>
            <w:vAlign w:val="bottom"/>
            <w:hideMark/>
          </w:tcPr>
          <w:p w14:paraId="4A818842" w14:textId="77777777" w:rsidR="00EA36B4" w:rsidRPr="00EA36B4" w:rsidRDefault="00EA36B4" w:rsidP="003B068A">
            <w:pPr>
              <w:rPr>
                <w:lang w:eastAsia="ru-RU"/>
              </w:rPr>
            </w:pPr>
          </w:p>
        </w:tc>
        <w:tc>
          <w:tcPr>
            <w:tcW w:w="1275" w:type="dxa"/>
            <w:tcBorders>
              <w:top w:val="nil"/>
              <w:left w:val="nil"/>
              <w:bottom w:val="nil"/>
              <w:right w:val="nil"/>
            </w:tcBorders>
            <w:shd w:val="clear" w:color="auto" w:fill="auto"/>
            <w:noWrap/>
            <w:vAlign w:val="bottom"/>
            <w:hideMark/>
          </w:tcPr>
          <w:p w14:paraId="66551FE5" w14:textId="77777777" w:rsidR="00EA36B4" w:rsidRPr="00EA36B4" w:rsidRDefault="00EA36B4" w:rsidP="003B068A">
            <w:pPr>
              <w:rPr>
                <w:lang w:eastAsia="ru-RU"/>
              </w:rPr>
            </w:pPr>
          </w:p>
        </w:tc>
        <w:tc>
          <w:tcPr>
            <w:tcW w:w="993" w:type="dxa"/>
            <w:tcBorders>
              <w:top w:val="nil"/>
              <w:left w:val="nil"/>
              <w:bottom w:val="nil"/>
              <w:right w:val="nil"/>
            </w:tcBorders>
            <w:shd w:val="clear" w:color="auto" w:fill="auto"/>
            <w:noWrap/>
            <w:vAlign w:val="bottom"/>
            <w:hideMark/>
          </w:tcPr>
          <w:p w14:paraId="6AB57ED0" w14:textId="77777777" w:rsidR="00EA36B4" w:rsidRPr="00EA36B4" w:rsidRDefault="00EA36B4" w:rsidP="003B068A">
            <w:pPr>
              <w:rPr>
                <w:lang w:eastAsia="ru-RU"/>
              </w:rPr>
            </w:pPr>
          </w:p>
        </w:tc>
        <w:tc>
          <w:tcPr>
            <w:tcW w:w="992" w:type="dxa"/>
            <w:gridSpan w:val="2"/>
            <w:tcBorders>
              <w:top w:val="nil"/>
              <w:left w:val="nil"/>
              <w:bottom w:val="nil"/>
              <w:right w:val="nil"/>
            </w:tcBorders>
            <w:shd w:val="clear" w:color="auto" w:fill="auto"/>
            <w:noWrap/>
            <w:vAlign w:val="bottom"/>
            <w:hideMark/>
          </w:tcPr>
          <w:p w14:paraId="4FCEDD9C" w14:textId="77777777" w:rsidR="00EA36B4" w:rsidRPr="00EA36B4" w:rsidRDefault="00EA36B4" w:rsidP="003B068A">
            <w:pPr>
              <w:rPr>
                <w:lang w:eastAsia="ru-RU"/>
              </w:rPr>
            </w:pPr>
          </w:p>
        </w:tc>
        <w:tc>
          <w:tcPr>
            <w:tcW w:w="850" w:type="dxa"/>
            <w:gridSpan w:val="2"/>
            <w:tcBorders>
              <w:top w:val="nil"/>
              <w:left w:val="nil"/>
              <w:bottom w:val="nil"/>
              <w:right w:val="nil"/>
            </w:tcBorders>
            <w:shd w:val="clear" w:color="auto" w:fill="auto"/>
            <w:noWrap/>
            <w:vAlign w:val="bottom"/>
            <w:hideMark/>
          </w:tcPr>
          <w:p w14:paraId="4E1880AA" w14:textId="77777777" w:rsidR="00EA36B4" w:rsidRPr="00EA36B4" w:rsidRDefault="00EA36B4" w:rsidP="003B068A">
            <w:pPr>
              <w:rPr>
                <w:lang w:eastAsia="ru-RU"/>
              </w:rPr>
            </w:pPr>
          </w:p>
        </w:tc>
        <w:tc>
          <w:tcPr>
            <w:tcW w:w="709" w:type="dxa"/>
            <w:gridSpan w:val="2"/>
            <w:tcBorders>
              <w:top w:val="nil"/>
              <w:left w:val="nil"/>
              <w:bottom w:val="nil"/>
              <w:right w:val="nil"/>
            </w:tcBorders>
            <w:shd w:val="clear" w:color="auto" w:fill="auto"/>
            <w:noWrap/>
            <w:vAlign w:val="bottom"/>
            <w:hideMark/>
          </w:tcPr>
          <w:p w14:paraId="1D0CCF2E" w14:textId="77777777" w:rsidR="00EA36B4" w:rsidRPr="00EA36B4" w:rsidRDefault="00EA36B4" w:rsidP="003B068A">
            <w:pPr>
              <w:rPr>
                <w:lang w:eastAsia="ru-RU"/>
              </w:rPr>
            </w:pPr>
          </w:p>
        </w:tc>
        <w:tc>
          <w:tcPr>
            <w:tcW w:w="1134" w:type="dxa"/>
            <w:gridSpan w:val="2"/>
            <w:tcBorders>
              <w:top w:val="nil"/>
              <w:left w:val="nil"/>
              <w:bottom w:val="nil"/>
              <w:right w:val="nil"/>
            </w:tcBorders>
            <w:shd w:val="clear" w:color="auto" w:fill="auto"/>
            <w:noWrap/>
            <w:vAlign w:val="bottom"/>
            <w:hideMark/>
          </w:tcPr>
          <w:p w14:paraId="0F74CDE3" w14:textId="77777777" w:rsidR="00EA36B4" w:rsidRPr="00EA36B4" w:rsidRDefault="00EA36B4" w:rsidP="003B068A">
            <w:pPr>
              <w:rPr>
                <w:lang w:eastAsia="ru-RU"/>
              </w:rPr>
            </w:pPr>
          </w:p>
        </w:tc>
        <w:tc>
          <w:tcPr>
            <w:tcW w:w="2835" w:type="dxa"/>
            <w:gridSpan w:val="3"/>
            <w:tcBorders>
              <w:top w:val="nil"/>
              <w:left w:val="nil"/>
              <w:bottom w:val="nil"/>
              <w:right w:val="nil"/>
            </w:tcBorders>
            <w:shd w:val="clear" w:color="auto" w:fill="auto"/>
            <w:noWrap/>
            <w:vAlign w:val="bottom"/>
            <w:hideMark/>
          </w:tcPr>
          <w:p w14:paraId="0F0B3D75" w14:textId="77777777" w:rsidR="00EA36B4" w:rsidRPr="00EA36B4" w:rsidRDefault="00EA36B4" w:rsidP="003B068A">
            <w:pPr>
              <w:rPr>
                <w:lang w:eastAsia="ru-RU"/>
              </w:rPr>
            </w:pPr>
          </w:p>
        </w:tc>
        <w:tc>
          <w:tcPr>
            <w:tcW w:w="1276" w:type="dxa"/>
            <w:tcBorders>
              <w:top w:val="nil"/>
              <w:left w:val="nil"/>
              <w:bottom w:val="nil"/>
              <w:right w:val="nil"/>
            </w:tcBorders>
            <w:shd w:val="clear" w:color="auto" w:fill="auto"/>
            <w:noWrap/>
            <w:vAlign w:val="bottom"/>
            <w:hideMark/>
          </w:tcPr>
          <w:p w14:paraId="3D4169A0" w14:textId="77777777" w:rsidR="00EA36B4" w:rsidRPr="00EA36B4" w:rsidRDefault="00EA36B4" w:rsidP="003B068A">
            <w:pPr>
              <w:ind w:left="179"/>
              <w:rPr>
                <w:lang w:eastAsia="ru-RU"/>
              </w:rPr>
            </w:pPr>
          </w:p>
        </w:tc>
      </w:tr>
      <w:tr w:rsidR="00EA36B4" w:rsidRPr="00EA36B4" w14:paraId="6AB4B912" w14:textId="77777777" w:rsidTr="0041217F">
        <w:trPr>
          <w:gridAfter w:val="2"/>
          <w:wAfter w:w="2551" w:type="dxa"/>
          <w:trHeight w:val="315"/>
        </w:trPr>
        <w:tc>
          <w:tcPr>
            <w:tcW w:w="14317" w:type="dxa"/>
            <w:gridSpan w:val="17"/>
            <w:tcBorders>
              <w:top w:val="nil"/>
              <w:left w:val="nil"/>
              <w:bottom w:val="single" w:sz="4" w:space="0" w:color="auto"/>
              <w:right w:val="nil"/>
            </w:tcBorders>
            <w:shd w:val="clear" w:color="auto" w:fill="auto"/>
            <w:hideMark/>
          </w:tcPr>
          <w:p w14:paraId="290CCA2C" w14:textId="0E3983F2" w:rsidR="00EA36B4" w:rsidRPr="00EA36B4" w:rsidRDefault="00EA36B4" w:rsidP="003B068A">
            <w:pPr>
              <w:jc w:val="center"/>
              <w:rPr>
                <w:b/>
                <w:bCs/>
                <w:sz w:val="24"/>
                <w:szCs w:val="24"/>
                <w:lang w:eastAsia="ru-RU"/>
              </w:rPr>
            </w:pPr>
            <w:r w:rsidRPr="00EA36B4">
              <w:rPr>
                <w:b/>
                <w:bCs/>
                <w:sz w:val="24"/>
                <w:szCs w:val="24"/>
                <w:lang w:eastAsia="ru-RU"/>
              </w:rPr>
              <w:t>ФГБУК "Музей-заповедник "Музей М</w:t>
            </w:r>
            <w:r w:rsidR="003B068A">
              <w:rPr>
                <w:b/>
                <w:bCs/>
                <w:sz w:val="24"/>
                <w:szCs w:val="24"/>
                <w:lang w:eastAsia="ru-RU"/>
              </w:rPr>
              <w:t>и</w:t>
            </w:r>
            <w:r w:rsidRPr="00EA36B4">
              <w:rPr>
                <w:b/>
                <w:bCs/>
                <w:sz w:val="24"/>
                <w:szCs w:val="24"/>
                <w:lang w:eastAsia="ru-RU"/>
              </w:rPr>
              <w:t>рового океана"</w:t>
            </w:r>
          </w:p>
        </w:tc>
      </w:tr>
      <w:tr w:rsidR="00EA36B4" w:rsidRPr="00EA36B4" w14:paraId="7F6CF992" w14:textId="77777777" w:rsidTr="0041217F">
        <w:trPr>
          <w:gridAfter w:val="2"/>
          <w:wAfter w:w="2551" w:type="dxa"/>
          <w:trHeight w:val="255"/>
        </w:trPr>
        <w:tc>
          <w:tcPr>
            <w:tcW w:w="14317" w:type="dxa"/>
            <w:gridSpan w:val="17"/>
            <w:tcBorders>
              <w:top w:val="nil"/>
              <w:left w:val="nil"/>
              <w:bottom w:val="nil"/>
              <w:right w:val="nil"/>
            </w:tcBorders>
            <w:shd w:val="clear" w:color="auto" w:fill="auto"/>
            <w:noWrap/>
            <w:hideMark/>
          </w:tcPr>
          <w:p w14:paraId="322CE57F" w14:textId="77777777" w:rsidR="00EA36B4" w:rsidRPr="00EA36B4" w:rsidRDefault="00EA36B4" w:rsidP="003B068A">
            <w:pPr>
              <w:jc w:val="center"/>
              <w:rPr>
                <w:i/>
                <w:iCs/>
                <w:sz w:val="14"/>
                <w:szCs w:val="14"/>
                <w:lang w:eastAsia="ru-RU"/>
              </w:rPr>
            </w:pPr>
            <w:r w:rsidRPr="00EA36B4">
              <w:rPr>
                <w:i/>
                <w:iCs/>
                <w:sz w:val="14"/>
                <w:szCs w:val="14"/>
                <w:lang w:eastAsia="ru-RU"/>
              </w:rPr>
              <w:t>(наименование стройки)</w:t>
            </w:r>
          </w:p>
        </w:tc>
      </w:tr>
      <w:tr w:rsidR="00EA36B4" w:rsidRPr="00EA36B4" w14:paraId="6CC2CC4D" w14:textId="77777777" w:rsidTr="0041217F">
        <w:trPr>
          <w:gridAfter w:val="2"/>
          <w:wAfter w:w="2551" w:type="dxa"/>
          <w:trHeight w:val="315"/>
        </w:trPr>
        <w:tc>
          <w:tcPr>
            <w:tcW w:w="14317" w:type="dxa"/>
            <w:gridSpan w:val="17"/>
            <w:tcBorders>
              <w:top w:val="nil"/>
              <w:left w:val="nil"/>
              <w:bottom w:val="single" w:sz="4" w:space="0" w:color="auto"/>
              <w:right w:val="nil"/>
            </w:tcBorders>
            <w:shd w:val="clear" w:color="auto" w:fill="auto"/>
            <w:hideMark/>
          </w:tcPr>
          <w:p w14:paraId="12AF5E56" w14:textId="77777777" w:rsidR="00EA36B4" w:rsidRPr="00EA36B4" w:rsidRDefault="00EA36B4" w:rsidP="003B068A">
            <w:pPr>
              <w:jc w:val="center"/>
              <w:rPr>
                <w:b/>
                <w:bCs/>
                <w:sz w:val="24"/>
                <w:szCs w:val="24"/>
                <w:lang w:eastAsia="ru-RU"/>
              </w:rPr>
            </w:pPr>
            <w:r w:rsidRPr="00EA36B4">
              <w:rPr>
                <w:b/>
                <w:bCs/>
                <w:sz w:val="24"/>
                <w:szCs w:val="24"/>
                <w:lang w:eastAsia="ru-RU"/>
              </w:rPr>
              <w:t>МВЦ г. Светлогорск</w:t>
            </w:r>
          </w:p>
        </w:tc>
      </w:tr>
      <w:tr w:rsidR="00EA36B4" w:rsidRPr="00EA36B4" w14:paraId="7E8C9ABF" w14:textId="77777777" w:rsidTr="0041217F">
        <w:trPr>
          <w:gridAfter w:val="2"/>
          <w:wAfter w:w="2551" w:type="dxa"/>
          <w:trHeight w:val="255"/>
        </w:trPr>
        <w:tc>
          <w:tcPr>
            <w:tcW w:w="14317" w:type="dxa"/>
            <w:gridSpan w:val="17"/>
            <w:tcBorders>
              <w:top w:val="nil"/>
              <w:left w:val="nil"/>
              <w:bottom w:val="nil"/>
              <w:right w:val="nil"/>
            </w:tcBorders>
            <w:shd w:val="clear" w:color="auto" w:fill="auto"/>
            <w:noWrap/>
            <w:hideMark/>
          </w:tcPr>
          <w:p w14:paraId="0824959F" w14:textId="77777777" w:rsidR="00EA36B4" w:rsidRPr="00EA36B4" w:rsidRDefault="00EA36B4" w:rsidP="003B068A">
            <w:pPr>
              <w:jc w:val="center"/>
              <w:rPr>
                <w:i/>
                <w:iCs/>
                <w:sz w:val="14"/>
                <w:szCs w:val="14"/>
                <w:lang w:eastAsia="ru-RU"/>
              </w:rPr>
            </w:pPr>
            <w:r w:rsidRPr="00EA36B4">
              <w:rPr>
                <w:i/>
                <w:iCs/>
                <w:sz w:val="14"/>
                <w:szCs w:val="14"/>
                <w:lang w:eastAsia="ru-RU"/>
              </w:rPr>
              <w:t>(наименование объекта капитального строительства)</w:t>
            </w:r>
          </w:p>
        </w:tc>
      </w:tr>
      <w:tr w:rsidR="00EA36B4" w:rsidRPr="00EA36B4" w14:paraId="377A399A" w14:textId="77777777" w:rsidTr="0041217F">
        <w:trPr>
          <w:gridAfter w:val="2"/>
          <w:wAfter w:w="2551" w:type="dxa"/>
          <w:trHeight w:val="315"/>
        </w:trPr>
        <w:tc>
          <w:tcPr>
            <w:tcW w:w="14317" w:type="dxa"/>
            <w:gridSpan w:val="17"/>
            <w:tcBorders>
              <w:top w:val="nil"/>
              <w:left w:val="nil"/>
              <w:bottom w:val="nil"/>
              <w:right w:val="nil"/>
            </w:tcBorders>
            <w:shd w:val="clear" w:color="auto" w:fill="auto"/>
            <w:hideMark/>
          </w:tcPr>
          <w:p w14:paraId="7319951C" w14:textId="77777777" w:rsidR="00EA36B4" w:rsidRPr="00EA36B4" w:rsidRDefault="00EA36B4" w:rsidP="003B068A">
            <w:pPr>
              <w:jc w:val="center"/>
              <w:rPr>
                <w:b/>
                <w:bCs/>
                <w:sz w:val="24"/>
                <w:szCs w:val="24"/>
                <w:lang w:eastAsia="ru-RU"/>
              </w:rPr>
            </w:pPr>
            <w:r w:rsidRPr="00EA36B4">
              <w:rPr>
                <w:b/>
                <w:bCs/>
                <w:sz w:val="24"/>
                <w:szCs w:val="24"/>
                <w:lang w:eastAsia="ru-RU"/>
              </w:rPr>
              <w:t>ЛОКАЛЬНЫЙ СМЕТНЫЙ РАСЧЁТ (СМЕТА) № ЛСР 08-01-01</w:t>
            </w:r>
          </w:p>
        </w:tc>
      </w:tr>
      <w:tr w:rsidR="00EA36B4" w:rsidRPr="00EA36B4" w14:paraId="1A7278BC" w14:textId="77777777" w:rsidTr="0041217F">
        <w:trPr>
          <w:gridAfter w:val="2"/>
          <w:wAfter w:w="2551" w:type="dxa"/>
          <w:trHeight w:val="255"/>
        </w:trPr>
        <w:tc>
          <w:tcPr>
            <w:tcW w:w="14317" w:type="dxa"/>
            <w:gridSpan w:val="17"/>
            <w:tcBorders>
              <w:top w:val="nil"/>
              <w:left w:val="nil"/>
              <w:bottom w:val="single" w:sz="4" w:space="0" w:color="auto"/>
              <w:right w:val="nil"/>
            </w:tcBorders>
            <w:shd w:val="clear" w:color="auto" w:fill="auto"/>
            <w:hideMark/>
          </w:tcPr>
          <w:p w14:paraId="6700881C" w14:textId="77777777" w:rsidR="00EA36B4" w:rsidRPr="00EA36B4" w:rsidRDefault="00EA36B4" w:rsidP="003B068A">
            <w:pPr>
              <w:jc w:val="center"/>
              <w:rPr>
                <w:lang w:eastAsia="ru-RU"/>
              </w:rPr>
            </w:pPr>
            <w:r w:rsidRPr="00EA36B4">
              <w:rPr>
                <w:lang w:eastAsia="ru-RU"/>
              </w:rPr>
              <w:t>Текущий ремонт лестничной клетки (эвакуационной) после протекания кровли в Морском Выставочном центре, г. Светлогорск</w:t>
            </w:r>
          </w:p>
        </w:tc>
      </w:tr>
      <w:tr w:rsidR="00EA36B4" w:rsidRPr="00EA36B4" w14:paraId="59E8E957" w14:textId="77777777" w:rsidTr="0041217F">
        <w:trPr>
          <w:gridAfter w:val="2"/>
          <w:wAfter w:w="2551" w:type="dxa"/>
          <w:trHeight w:val="255"/>
        </w:trPr>
        <w:tc>
          <w:tcPr>
            <w:tcW w:w="14317" w:type="dxa"/>
            <w:gridSpan w:val="17"/>
            <w:tcBorders>
              <w:top w:val="nil"/>
              <w:left w:val="nil"/>
              <w:bottom w:val="nil"/>
              <w:right w:val="nil"/>
            </w:tcBorders>
            <w:shd w:val="clear" w:color="auto" w:fill="auto"/>
            <w:noWrap/>
            <w:hideMark/>
          </w:tcPr>
          <w:p w14:paraId="348E809D" w14:textId="77777777" w:rsidR="00EA36B4" w:rsidRPr="00EA36B4" w:rsidRDefault="00EA36B4" w:rsidP="003B068A">
            <w:pPr>
              <w:jc w:val="center"/>
              <w:rPr>
                <w:i/>
                <w:iCs/>
                <w:sz w:val="14"/>
                <w:szCs w:val="14"/>
                <w:lang w:eastAsia="ru-RU"/>
              </w:rPr>
            </w:pPr>
            <w:r w:rsidRPr="00EA36B4">
              <w:rPr>
                <w:i/>
                <w:iCs/>
                <w:sz w:val="14"/>
                <w:szCs w:val="14"/>
                <w:lang w:eastAsia="ru-RU"/>
              </w:rPr>
              <w:t>(наименование работ и затрат)</w:t>
            </w:r>
          </w:p>
        </w:tc>
      </w:tr>
      <w:tr w:rsidR="00EA36B4" w:rsidRPr="00EA36B4" w14:paraId="32ED1645"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574C946F" w14:textId="77777777" w:rsidR="00EA36B4" w:rsidRPr="00EA36B4" w:rsidRDefault="00EA36B4" w:rsidP="00EA36B4">
            <w:pPr>
              <w:jc w:val="right"/>
              <w:rPr>
                <w:lang w:eastAsia="ru-RU"/>
              </w:rPr>
            </w:pPr>
            <w:r w:rsidRPr="00EA36B4">
              <w:rPr>
                <w:lang w:eastAsia="ru-RU"/>
              </w:rPr>
              <w:lastRenderedPageBreak/>
              <w:t>Составлен</w:t>
            </w:r>
          </w:p>
        </w:tc>
        <w:tc>
          <w:tcPr>
            <w:tcW w:w="1984" w:type="dxa"/>
            <w:tcBorders>
              <w:top w:val="nil"/>
              <w:left w:val="nil"/>
              <w:bottom w:val="single" w:sz="4" w:space="0" w:color="auto"/>
              <w:right w:val="nil"/>
            </w:tcBorders>
            <w:shd w:val="clear" w:color="auto" w:fill="auto"/>
            <w:noWrap/>
            <w:hideMark/>
          </w:tcPr>
          <w:p w14:paraId="2FE73A65" w14:textId="77777777" w:rsidR="00EA36B4" w:rsidRPr="00EA36B4" w:rsidRDefault="00EA36B4" w:rsidP="00EA36B4">
            <w:pPr>
              <w:jc w:val="center"/>
              <w:rPr>
                <w:lang w:eastAsia="ru-RU"/>
              </w:rPr>
            </w:pPr>
            <w:r w:rsidRPr="00EA36B4">
              <w:rPr>
                <w:lang w:eastAsia="ru-RU"/>
              </w:rPr>
              <w:t>ресурсно-индексным</w:t>
            </w:r>
          </w:p>
        </w:tc>
        <w:tc>
          <w:tcPr>
            <w:tcW w:w="9639" w:type="dxa"/>
            <w:gridSpan w:val="14"/>
            <w:tcBorders>
              <w:top w:val="nil"/>
              <w:left w:val="nil"/>
              <w:bottom w:val="nil"/>
              <w:right w:val="nil"/>
            </w:tcBorders>
            <w:shd w:val="clear" w:color="auto" w:fill="auto"/>
            <w:noWrap/>
            <w:hideMark/>
          </w:tcPr>
          <w:p w14:paraId="54B806E3" w14:textId="77777777" w:rsidR="00EA36B4" w:rsidRPr="00EA36B4" w:rsidRDefault="00EA36B4" w:rsidP="00EA36B4">
            <w:pPr>
              <w:rPr>
                <w:lang w:eastAsia="ru-RU"/>
              </w:rPr>
            </w:pPr>
            <w:r w:rsidRPr="00EA36B4">
              <w:rPr>
                <w:lang w:eastAsia="ru-RU"/>
              </w:rPr>
              <w:t>методом</w:t>
            </w:r>
          </w:p>
        </w:tc>
      </w:tr>
      <w:tr w:rsidR="00EA36B4" w:rsidRPr="003B068A" w14:paraId="061EA075"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4C7C2CCF" w14:textId="77777777" w:rsidR="00EA36B4" w:rsidRPr="003B068A" w:rsidRDefault="00EA36B4" w:rsidP="00EA36B4">
            <w:pPr>
              <w:jc w:val="right"/>
              <w:rPr>
                <w:sz w:val="18"/>
                <w:szCs w:val="18"/>
                <w:lang w:eastAsia="ru-RU"/>
              </w:rPr>
            </w:pPr>
            <w:r w:rsidRPr="003B068A">
              <w:rPr>
                <w:sz w:val="18"/>
                <w:szCs w:val="18"/>
                <w:lang w:eastAsia="ru-RU"/>
              </w:rPr>
              <w:t>Основание</w:t>
            </w:r>
          </w:p>
        </w:tc>
        <w:tc>
          <w:tcPr>
            <w:tcW w:w="6095" w:type="dxa"/>
            <w:gridSpan w:val="6"/>
            <w:tcBorders>
              <w:top w:val="nil"/>
              <w:left w:val="nil"/>
              <w:bottom w:val="single" w:sz="4" w:space="0" w:color="auto"/>
              <w:right w:val="nil"/>
            </w:tcBorders>
            <w:shd w:val="clear" w:color="auto" w:fill="auto"/>
            <w:noWrap/>
            <w:hideMark/>
          </w:tcPr>
          <w:p w14:paraId="52CFCF93" w14:textId="77777777" w:rsidR="00EA36B4" w:rsidRPr="003B068A" w:rsidRDefault="00EA36B4" w:rsidP="00EA36B4">
            <w:pPr>
              <w:jc w:val="center"/>
              <w:rPr>
                <w:sz w:val="18"/>
                <w:szCs w:val="18"/>
                <w:lang w:eastAsia="ru-RU"/>
              </w:rPr>
            </w:pPr>
            <w:r w:rsidRPr="003B068A">
              <w:rPr>
                <w:sz w:val="18"/>
                <w:szCs w:val="18"/>
                <w:lang w:eastAsia="ru-RU"/>
              </w:rPr>
              <w:t> </w:t>
            </w:r>
          </w:p>
        </w:tc>
        <w:tc>
          <w:tcPr>
            <w:tcW w:w="5528" w:type="dxa"/>
            <w:gridSpan w:val="9"/>
            <w:tcBorders>
              <w:top w:val="nil"/>
              <w:left w:val="nil"/>
              <w:bottom w:val="nil"/>
              <w:right w:val="nil"/>
            </w:tcBorders>
            <w:shd w:val="clear" w:color="auto" w:fill="auto"/>
            <w:noWrap/>
            <w:hideMark/>
          </w:tcPr>
          <w:p w14:paraId="095B1418" w14:textId="77777777" w:rsidR="00EA36B4" w:rsidRPr="003B068A" w:rsidRDefault="00EA36B4" w:rsidP="00EA36B4">
            <w:pPr>
              <w:jc w:val="center"/>
              <w:rPr>
                <w:sz w:val="18"/>
                <w:szCs w:val="18"/>
                <w:lang w:eastAsia="ru-RU"/>
              </w:rPr>
            </w:pPr>
          </w:p>
        </w:tc>
      </w:tr>
      <w:tr w:rsidR="00EA36B4" w:rsidRPr="003B068A" w14:paraId="58E2B497"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5FFE63C5" w14:textId="77777777" w:rsidR="00EA36B4" w:rsidRPr="003B068A" w:rsidRDefault="00EA36B4" w:rsidP="00EA36B4">
            <w:pPr>
              <w:rPr>
                <w:sz w:val="18"/>
                <w:szCs w:val="18"/>
                <w:lang w:eastAsia="ru-RU"/>
              </w:rPr>
            </w:pPr>
          </w:p>
        </w:tc>
        <w:tc>
          <w:tcPr>
            <w:tcW w:w="6095" w:type="dxa"/>
            <w:gridSpan w:val="6"/>
            <w:tcBorders>
              <w:top w:val="nil"/>
              <w:left w:val="nil"/>
              <w:bottom w:val="nil"/>
              <w:right w:val="nil"/>
            </w:tcBorders>
            <w:shd w:val="clear" w:color="auto" w:fill="auto"/>
            <w:noWrap/>
            <w:hideMark/>
          </w:tcPr>
          <w:p w14:paraId="3D467068" w14:textId="77777777" w:rsidR="00EA36B4" w:rsidRPr="003B068A" w:rsidRDefault="00EA36B4" w:rsidP="00EA36B4">
            <w:pPr>
              <w:jc w:val="center"/>
              <w:rPr>
                <w:i/>
                <w:iCs/>
                <w:sz w:val="18"/>
                <w:szCs w:val="18"/>
                <w:lang w:eastAsia="ru-RU"/>
              </w:rPr>
            </w:pPr>
            <w:r w:rsidRPr="003B068A">
              <w:rPr>
                <w:i/>
                <w:iCs/>
                <w:sz w:val="18"/>
                <w:szCs w:val="18"/>
                <w:lang w:eastAsia="ru-RU"/>
              </w:rPr>
              <w:t>(проектная и (или) иная техническая документация)</w:t>
            </w:r>
          </w:p>
        </w:tc>
        <w:tc>
          <w:tcPr>
            <w:tcW w:w="5528" w:type="dxa"/>
            <w:gridSpan w:val="9"/>
            <w:tcBorders>
              <w:top w:val="nil"/>
              <w:left w:val="nil"/>
              <w:bottom w:val="nil"/>
              <w:right w:val="nil"/>
            </w:tcBorders>
            <w:shd w:val="clear" w:color="auto" w:fill="auto"/>
            <w:noWrap/>
            <w:hideMark/>
          </w:tcPr>
          <w:p w14:paraId="52531894" w14:textId="77777777" w:rsidR="00EA36B4" w:rsidRPr="003B068A" w:rsidRDefault="00EA36B4" w:rsidP="00EA36B4">
            <w:pPr>
              <w:jc w:val="center"/>
              <w:rPr>
                <w:i/>
                <w:iCs/>
                <w:sz w:val="18"/>
                <w:szCs w:val="18"/>
                <w:lang w:eastAsia="ru-RU"/>
              </w:rPr>
            </w:pPr>
          </w:p>
        </w:tc>
      </w:tr>
      <w:tr w:rsidR="00EA36B4" w:rsidRPr="003B068A" w14:paraId="2F9EC041" w14:textId="77777777" w:rsidTr="0041217F">
        <w:trPr>
          <w:gridAfter w:val="2"/>
          <w:wAfter w:w="2551" w:type="dxa"/>
          <w:trHeight w:val="255"/>
        </w:trPr>
        <w:tc>
          <w:tcPr>
            <w:tcW w:w="4678" w:type="dxa"/>
            <w:gridSpan w:val="3"/>
            <w:tcBorders>
              <w:top w:val="nil"/>
              <w:left w:val="nil"/>
              <w:bottom w:val="nil"/>
              <w:right w:val="nil"/>
            </w:tcBorders>
            <w:shd w:val="clear" w:color="auto" w:fill="auto"/>
            <w:noWrap/>
            <w:hideMark/>
          </w:tcPr>
          <w:p w14:paraId="0C36E1FF" w14:textId="77777777" w:rsidR="00EA36B4" w:rsidRPr="003B068A" w:rsidRDefault="00EA36B4" w:rsidP="00EA36B4">
            <w:pPr>
              <w:rPr>
                <w:sz w:val="18"/>
                <w:szCs w:val="18"/>
                <w:lang w:eastAsia="ru-RU"/>
              </w:rPr>
            </w:pPr>
            <w:r w:rsidRPr="003B068A">
              <w:rPr>
                <w:sz w:val="18"/>
                <w:szCs w:val="18"/>
                <w:lang w:eastAsia="ru-RU"/>
              </w:rPr>
              <w:t>Составлен(а) в текущем уровне цен</w:t>
            </w:r>
          </w:p>
        </w:tc>
        <w:tc>
          <w:tcPr>
            <w:tcW w:w="2126" w:type="dxa"/>
            <w:gridSpan w:val="2"/>
            <w:tcBorders>
              <w:top w:val="nil"/>
              <w:left w:val="nil"/>
              <w:bottom w:val="single" w:sz="4" w:space="0" w:color="auto"/>
              <w:right w:val="nil"/>
            </w:tcBorders>
            <w:shd w:val="clear" w:color="auto" w:fill="auto"/>
            <w:noWrap/>
            <w:hideMark/>
          </w:tcPr>
          <w:p w14:paraId="30889EA6" w14:textId="77777777" w:rsidR="00EA36B4" w:rsidRPr="003B068A" w:rsidRDefault="00EA36B4" w:rsidP="00EA36B4">
            <w:pPr>
              <w:rPr>
                <w:sz w:val="18"/>
                <w:szCs w:val="18"/>
                <w:lang w:eastAsia="ru-RU"/>
              </w:rPr>
            </w:pPr>
            <w:r w:rsidRPr="003B068A">
              <w:rPr>
                <w:sz w:val="18"/>
                <w:szCs w:val="18"/>
                <w:lang w:eastAsia="ru-RU"/>
              </w:rPr>
              <w:t>I квартал 2026</w:t>
            </w:r>
          </w:p>
        </w:tc>
        <w:tc>
          <w:tcPr>
            <w:tcW w:w="1985" w:type="dxa"/>
            <w:gridSpan w:val="3"/>
            <w:tcBorders>
              <w:top w:val="nil"/>
              <w:left w:val="nil"/>
              <w:bottom w:val="single" w:sz="4" w:space="0" w:color="auto"/>
              <w:right w:val="nil"/>
            </w:tcBorders>
            <w:shd w:val="clear" w:color="auto" w:fill="auto"/>
            <w:noWrap/>
            <w:hideMark/>
          </w:tcPr>
          <w:p w14:paraId="043B03D3" w14:textId="77777777" w:rsidR="00EA36B4" w:rsidRPr="003B068A" w:rsidRDefault="00EA36B4" w:rsidP="00EA36B4">
            <w:pPr>
              <w:rPr>
                <w:sz w:val="18"/>
                <w:szCs w:val="18"/>
                <w:lang w:eastAsia="ru-RU"/>
              </w:rPr>
            </w:pPr>
            <w:r w:rsidRPr="003B068A">
              <w:rPr>
                <w:sz w:val="18"/>
                <w:szCs w:val="18"/>
                <w:lang w:eastAsia="ru-RU"/>
              </w:rPr>
              <w:t> </w:t>
            </w:r>
          </w:p>
        </w:tc>
        <w:tc>
          <w:tcPr>
            <w:tcW w:w="5528" w:type="dxa"/>
            <w:gridSpan w:val="9"/>
            <w:tcBorders>
              <w:top w:val="nil"/>
              <w:left w:val="nil"/>
              <w:bottom w:val="nil"/>
              <w:right w:val="nil"/>
            </w:tcBorders>
            <w:shd w:val="clear" w:color="auto" w:fill="auto"/>
            <w:noWrap/>
            <w:hideMark/>
          </w:tcPr>
          <w:p w14:paraId="670E6DFF" w14:textId="77777777" w:rsidR="00EA36B4" w:rsidRPr="003B068A" w:rsidRDefault="00EA36B4" w:rsidP="00EA36B4">
            <w:pPr>
              <w:rPr>
                <w:sz w:val="18"/>
                <w:szCs w:val="18"/>
                <w:lang w:eastAsia="ru-RU"/>
              </w:rPr>
            </w:pPr>
          </w:p>
        </w:tc>
      </w:tr>
      <w:tr w:rsidR="00EA36B4" w:rsidRPr="003B068A" w14:paraId="287EEA68" w14:textId="77777777" w:rsidTr="006E10C3">
        <w:trPr>
          <w:gridAfter w:val="1"/>
          <w:wAfter w:w="1275" w:type="dxa"/>
          <w:trHeight w:val="255"/>
        </w:trPr>
        <w:tc>
          <w:tcPr>
            <w:tcW w:w="2694" w:type="dxa"/>
            <w:gridSpan w:val="2"/>
            <w:tcBorders>
              <w:top w:val="nil"/>
              <w:left w:val="nil"/>
              <w:bottom w:val="nil"/>
              <w:right w:val="nil"/>
            </w:tcBorders>
            <w:shd w:val="clear" w:color="auto" w:fill="auto"/>
            <w:noWrap/>
            <w:hideMark/>
          </w:tcPr>
          <w:p w14:paraId="784257AD" w14:textId="77777777" w:rsidR="00EA36B4" w:rsidRPr="003B068A" w:rsidRDefault="00EA36B4" w:rsidP="00EA36B4">
            <w:pPr>
              <w:rPr>
                <w:b/>
                <w:bCs/>
                <w:sz w:val="18"/>
                <w:szCs w:val="18"/>
                <w:lang w:eastAsia="ru-RU"/>
              </w:rPr>
            </w:pPr>
            <w:r w:rsidRPr="003B068A">
              <w:rPr>
                <w:b/>
                <w:bCs/>
                <w:sz w:val="18"/>
                <w:szCs w:val="18"/>
                <w:lang w:eastAsia="ru-RU"/>
              </w:rPr>
              <w:t>Сметная стоимость</w:t>
            </w:r>
          </w:p>
        </w:tc>
        <w:tc>
          <w:tcPr>
            <w:tcW w:w="1984" w:type="dxa"/>
            <w:tcBorders>
              <w:top w:val="nil"/>
              <w:left w:val="nil"/>
              <w:bottom w:val="single" w:sz="4" w:space="0" w:color="auto"/>
              <w:right w:val="nil"/>
            </w:tcBorders>
            <w:shd w:val="clear" w:color="auto" w:fill="auto"/>
            <w:noWrap/>
            <w:hideMark/>
          </w:tcPr>
          <w:p w14:paraId="242A6E6D" w14:textId="77777777" w:rsidR="00EA36B4" w:rsidRPr="003B068A" w:rsidRDefault="00EA36B4" w:rsidP="00EA36B4">
            <w:pPr>
              <w:jc w:val="right"/>
              <w:rPr>
                <w:b/>
                <w:bCs/>
                <w:sz w:val="18"/>
                <w:szCs w:val="18"/>
                <w:lang w:eastAsia="ru-RU"/>
              </w:rPr>
            </w:pPr>
            <w:r w:rsidRPr="003B068A">
              <w:rPr>
                <w:b/>
                <w:bCs/>
                <w:sz w:val="18"/>
                <w:szCs w:val="18"/>
                <w:lang w:eastAsia="ru-RU"/>
              </w:rPr>
              <w:t>278,61</w:t>
            </w:r>
          </w:p>
        </w:tc>
        <w:tc>
          <w:tcPr>
            <w:tcW w:w="851" w:type="dxa"/>
            <w:tcBorders>
              <w:top w:val="nil"/>
              <w:left w:val="nil"/>
              <w:bottom w:val="nil"/>
              <w:right w:val="nil"/>
            </w:tcBorders>
            <w:shd w:val="clear" w:color="auto" w:fill="auto"/>
            <w:noWrap/>
            <w:hideMark/>
          </w:tcPr>
          <w:p w14:paraId="0ADB18B4" w14:textId="77777777" w:rsidR="00EA36B4" w:rsidRPr="003B068A" w:rsidRDefault="00EA36B4" w:rsidP="00EA36B4">
            <w:pPr>
              <w:rPr>
                <w:b/>
                <w:bCs/>
                <w:sz w:val="18"/>
                <w:szCs w:val="18"/>
                <w:lang w:eastAsia="ru-RU"/>
              </w:rPr>
            </w:pPr>
            <w:r w:rsidRPr="003B068A">
              <w:rPr>
                <w:b/>
                <w:bCs/>
                <w:sz w:val="18"/>
                <w:szCs w:val="18"/>
                <w:lang w:eastAsia="ru-RU"/>
              </w:rPr>
              <w:t>тыс. руб.</w:t>
            </w:r>
          </w:p>
        </w:tc>
        <w:tc>
          <w:tcPr>
            <w:tcW w:w="4110" w:type="dxa"/>
            <w:gridSpan w:val="6"/>
            <w:tcBorders>
              <w:top w:val="nil"/>
              <w:left w:val="nil"/>
              <w:bottom w:val="nil"/>
              <w:right w:val="nil"/>
            </w:tcBorders>
            <w:shd w:val="clear" w:color="auto" w:fill="auto"/>
            <w:noWrap/>
            <w:hideMark/>
          </w:tcPr>
          <w:p w14:paraId="124F6159" w14:textId="77777777" w:rsidR="00EA36B4" w:rsidRPr="003B068A" w:rsidRDefault="00EA36B4" w:rsidP="00EA36B4">
            <w:pPr>
              <w:rPr>
                <w:b/>
                <w:bCs/>
                <w:sz w:val="18"/>
                <w:szCs w:val="18"/>
                <w:lang w:eastAsia="ru-RU"/>
              </w:rPr>
            </w:pPr>
            <w:r w:rsidRPr="003B068A">
              <w:rPr>
                <w:b/>
                <w:bCs/>
                <w:sz w:val="18"/>
                <w:szCs w:val="18"/>
                <w:lang w:eastAsia="ru-RU"/>
              </w:rPr>
              <w:t>Средства на оплату труда рабочих</w:t>
            </w:r>
          </w:p>
        </w:tc>
        <w:tc>
          <w:tcPr>
            <w:tcW w:w="4678" w:type="dxa"/>
            <w:gridSpan w:val="7"/>
            <w:tcBorders>
              <w:top w:val="nil"/>
              <w:left w:val="nil"/>
              <w:bottom w:val="single" w:sz="4" w:space="0" w:color="auto"/>
              <w:right w:val="nil"/>
            </w:tcBorders>
            <w:shd w:val="clear" w:color="auto" w:fill="auto"/>
            <w:noWrap/>
            <w:hideMark/>
          </w:tcPr>
          <w:p w14:paraId="0A565067" w14:textId="77777777" w:rsidR="00EA36B4" w:rsidRPr="003B068A" w:rsidRDefault="00EA36B4" w:rsidP="00EA36B4">
            <w:pPr>
              <w:jc w:val="right"/>
              <w:rPr>
                <w:b/>
                <w:bCs/>
                <w:sz w:val="18"/>
                <w:szCs w:val="18"/>
                <w:lang w:eastAsia="ru-RU"/>
              </w:rPr>
            </w:pPr>
            <w:r w:rsidRPr="003B068A">
              <w:rPr>
                <w:b/>
                <w:bCs/>
                <w:sz w:val="18"/>
                <w:szCs w:val="18"/>
                <w:lang w:eastAsia="ru-RU"/>
              </w:rPr>
              <w:t>98,72</w:t>
            </w:r>
          </w:p>
        </w:tc>
        <w:tc>
          <w:tcPr>
            <w:tcW w:w="1276" w:type="dxa"/>
            <w:tcBorders>
              <w:top w:val="nil"/>
              <w:left w:val="nil"/>
              <w:bottom w:val="single" w:sz="4" w:space="0" w:color="auto"/>
              <w:right w:val="nil"/>
            </w:tcBorders>
            <w:shd w:val="clear" w:color="auto" w:fill="auto"/>
            <w:noWrap/>
            <w:hideMark/>
          </w:tcPr>
          <w:p w14:paraId="2C573452" w14:textId="77777777" w:rsidR="00EA36B4" w:rsidRPr="003B068A" w:rsidRDefault="00EA36B4" w:rsidP="00EA36B4">
            <w:pPr>
              <w:rPr>
                <w:b/>
                <w:bCs/>
                <w:sz w:val="18"/>
                <w:szCs w:val="18"/>
                <w:lang w:eastAsia="ru-RU"/>
              </w:rPr>
            </w:pPr>
            <w:r w:rsidRPr="003B068A">
              <w:rPr>
                <w:b/>
                <w:bCs/>
                <w:sz w:val="18"/>
                <w:szCs w:val="18"/>
                <w:lang w:eastAsia="ru-RU"/>
              </w:rPr>
              <w:t>тыс. руб.</w:t>
            </w:r>
          </w:p>
        </w:tc>
      </w:tr>
      <w:tr w:rsidR="00EA36B4" w:rsidRPr="003B068A" w14:paraId="6934538B" w14:textId="77777777" w:rsidTr="006E10C3">
        <w:trPr>
          <w:gridAfter w:val="1"/>
          <w:wAfter w:w="1275" w:type="dxa"/>
          <w:trHeight w:val="255"/>
        </w:trPr>
        <w:tc>
          <w:tcPr>
            <w:tcW w:w="5529" w:type="dxa"/>
            <w:gridSpan w:val="4"/>
            <w:tcBorders>
              <w:top w:val="single" w:sz="4" w:space="0" w:color="auto"/>
              <w:left w:val="nil"/>
              <w:bottom w:val="nil"/>
              <w:right w:val="nil"/>
            </w:tcBorders>
            <w:shd w:val="clear" w:color="auto" w:fill="auto"/>
            <w:noWrap/>
            <w:hideMark/>
          </w:tcPr>
          <w:p w14:paraId="27F36F99" w14:textId="77777777" w:rsidR="00EA36B4" w:rsidRPr="003B068A" w:rsidRDefault="00EA36B4" w:rsidP="00EA36B4">
            <w:pPr>
              <w:rPr>
                <w:b/>
                <w:bCs/>
                <w:sz w:val="18"/>
                <w:szCs w:val="18"/>
                <w:lang w:eastAsia="ru-RU"/>
              </w:rPr>
            </w:pPr>
          </w:p>
        </w:tc>
        <w:tc>
          <w:tcPr>
            <w:tcW w:w="4110" w:type="dxa"/>
            <w:gridSpan w:val="6"/>
            <w:tcBorders>
              <w:top w:val="single" w:sz="4" w:space="0" w:color="auto"/>
              <w:left w:val="nil"/>
              <w:bottom w:val="nil"/>
              <w:right w:val="nil"/>
            </w:tcBorders>
            <w:shd w:val="clear" w:color="auto" w:fill="auto"/>
            <w:noWrap/>
            <w:hideMark/>
          </w:tcPr>
          <w:p w14:paraId="410D15ED" w14:textId="77777777" w:rsidR="00EA36B4" w:rsidRPr="003B068A" w:rsidRDefault="00EA36B4" w:rsidP="00EA36B4">
            <w:pPr>
              <w:rPr>
                <w:b/>
                <w:bCs/>
                <w:sz w:val="18"/>
                <w:szCs w:val="18"/>
                <w:lang w:eastAsia="ru-RU"/>
              </w:rPr>
            </w:pPr>
            <w:r w:rsidRPr="003B068A">
              <w:rPr>
                <w:b/>
                <w:bCs/>
                <w:sz w:val="18"/>
                <w:szCs w:val="18"/>
                <w:lang w:eastAsia="ru-RU"/>
              </w:rPr>
              <w:t>Средства на оплату труда машинистов</w:t>
            </w:r>
          </w:p>
        </w:tc>
        <w:tc>
          <w:tcPr>
            <w:tcW w:w="4678" w:type="dxa"/>
            <w:gridSpan w:val="7"/>
            <w:tcBorders>
              <w:top w:val="single" w:sz="4" w:space="0" w:color="auto"/>
              <w:left w:val="nil"/>
              <w:bottom w:val="single" w:sz="4" w:space="0" w:color="auto"/>
              <w:right w:val="nil"/>
            </w:tcBorders>
            <w:shd w:val="clear" w:color="auto" w:fill="auto"/>
            <w:noWrap/>
            <w:hideMark/>
          </w:tcPr>
          <w:p w14:paraId="2E0EFAAB" w14:textId="77777777" w:rsidR="00EA36B4" w:rsidRPr="003B068A" w:rsidRDefault="00EA36B4" w:rsidP="00EA36B4">
            <w:pPr>
              <w:jc w:val="right"/>
              <w:rPr>
                <w:b/>
                <w:bCs/>
                <w:sz w:val="18"/>
                <w:szCs w:val="18"/>
                <w:lang w:eastAsia="ru-RU"/>
              </w:rPr>
            </w:pPr>
            <w:r w:rsidRPr="003B068A">
              <w:rPr>
                <w:b/>
                <w:bCs/>
                <w:sz w:val="18"/>
                <w:szCs w:val="18"/>
                <w:lang w:eastAsia="ru-RU"/>
              </w:rPr>
              <w:t>0,33</w:t>
            </w:r>
          </w:p>
        </w:tc>
        <w:tc>
          <w:tcPr>
            <w:tcW w:w="1276" w:type="dxa"/>
            <w:tcBorders>
              <w:top w:val="single" w:sz="4" w:space="0" w:color="auto"/>
              <w:left w:val="nil"/>
              <w:bottom w:val="single" w:sz="4" w:space="0" w:color="auto"/>
              <w:right w:val="nil"/>
            </w:tcBorders>
            <w:shd w:val="clear" w:color="auto" w:fill="auto"/>
            <w:noWrap/>
            <w:hideMark/>
          </w:tcPr>
          <w:p w14:paraId="0FB3363C" w14:textId="77777777" w:rsidR="00EA36B4" w:rsidRPr="003B068A" w:rsidRDefault="00EA36B4" w:rsidP="00EA36B4">
            <w:pPr>
              <w:rPr>
                <w:b/>
                <w:bCs/>
                <w:sz w:val="18"/>
                <w:szCs w:val="18"/>
                <w:lang w:eastAsia="ru-RU"/>
              </w:rPr>
            </w:pPr>
            <w:r w:rsidRPr="003B068A">
              <w:rPr>
                <w:b/>
                <w:bCs/>
                <w:sz w:val="18"/>
                <w:szCs w:val="18"/>
                <w:lang w:eastAsia="ru-RU"/>
              </w:rPr>
              <w:t>тыс. руб.</w:t>
            </w:r>
          </w:p>
        </w:tc>
      </w:tr>
      <w:tr w:rsidR="00EA36B4" w:rsidRPr="003B068A" w14:paraId="1CD15387"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1775DABC" w14:textId="77777777" w:rsidR="00EA36B4" w:rsidRPr="003B068A" w:rsidRDefault="00EA36B4" w:rsidP="00EA36B4">
            <w:pPr>
              <w:rPr>
                <w:i/>
                <w:iCs/>
                <w:sz w:val="18"/>
                <w:szCs w:val="18"/>
                <w:lang w:eastAsia="ru-RU"/>
              </w:rPr>
            </w:pPr>
            <w:r w:rsidRPr="003B068A">
              <w:rPr>
                <w:i/>
                <w:iCs/>
                <w:sz w:val="18"/>
                <w:szCs w:val="18"/>
                <w:lang w:eastAsia="ru-RU"/>
              </w:rPr>
              <w:t xml:space="preserve">  в том числе</w:t>
            </w:r>
          </w:p>
        </w:tc>
        <w:tc>
          <w:tcPr>
            <w:tcW w:w="11623" w:type="dxa"/>
            <w:gridSpan w:val="15"/>
            <w:tcBorders>
              <w:top w:val="nil"/>
              <w:left w:val="nil"/>
              <w:bottom w:val="nil"/>
              <w:right w:val="nil"/>
            </w:tcBorders>
            <w:shd w:val="clear" w:color="auto" w:fill="auto"/>
            <w:noWrap/>
            <w:hideMark/>
          </w:tcPr>
          <w:p w14:paraId="1F550C9B" w14:textId="77777777" w:rsidR="00EA36B4" w:rsidRPr="003B068A" w:rsidRDefault="00EA36B4" w:rsidP="00EA36B4">
            <w:pPr>
              <w:rPr>
                <w:i/>
                <w:iCs/>
                <w:sz w:val="18"/>
                <w:szCs w:val="18"/>
                <w:lang w:eastAsia="ru-RU"/>
              </w:rPr>
            </w:pPr>
          </w:p>
        </w:tc>
      </w:tr>
      <w:tr w:rsidR="00EA36B4" w:rsidRPr="003B068A" w14:paraId="06EEB24F" w14:textId="77777777" w:rsidTr="006E10C3">
        <w:trPr>
          <w:gridAfter w:val="1"/>
          <w:wAfter w:w="1275" w:type="dxa"/>
          <w:trHeight w:val="255"/>
        </w:trPr>
        <w:tc>
          <w:tcPr>
            <w:tcW w:w="2694" w:type="dxa"/>
            <w:gridSpan w:val="2"/>
            <w:tcBorders>
              <w:top w:val="nil"/>
              <w:left w:val="nil"/>
              <w:bottom w:val="nil"/>
              <w:right w:val="nil"/>
            </w:tcBorders>
            <w:shd w:val="clear" w:color="auto" w:fill="auto"/>
            <w:noWrap/>
            <w:hideMark/>
          </w:tcPr>
          <w:p w14:paraId="257E24E2" w14:textId="77777777" w:rsidR="00EA36B4" w:rsidRPr="003B068A" w:rsidRDefault="00EA36B4" w:rsidP="00EA36B4">
            <w:pPr>
              <w:rPr>
                <w:b/>
                <w:bCs/>
                <w:sz w:val="18"/>
                <w:szCs w:val="18"/>
                <w:lang w:eastAsia="ru-RU"/>
              </w:rPr>
            </w:pPr>
            <w:r w:rsidRPr="003B068A">
              <w:rPr>
                <w:b/>
                <w:bCs/>
                <w:sz w:val="18"/>
                <w:szCs w:val="18"/>
                <w:lang w:eastAsia="ru-RU"/>
              </w:rPr>
              <w:t xml:space="preserve">  строительных работ</w:t>
            </w:r>
          </w:p>
        </w:tc>
        <w:tc>
          <w:tcPr>
            <w:tcW w:w="1984" w:type="dxa"/>
            <w:tcBorders>
              <w:top w:val="nil"/>
              <w:left w:val="nil"/>
              <w:bottom w:val="single" w:sz="4" w:space="0" w:color="auto"/>
              <w:right w:val="nil"/>
            </w:tcBorders>
            <w:shd w:val="clear" w:color="auto" w:fill="auto"/>
            <w:noWrap/>
            <w:hideMark/>
          </w:tcPr>
          <w:p w14:paraId="7359A679" w14:textId="77777777" w:rsidR="00EA36B4" w:rsidRPr="003B068A" w:rsidRDefault="00EA36B4" w:rsidP="00EA36B4">
            <w:pPr>
              <w:jc w:val="right"/>
              <w:rPr>
                <w:b/>
                <w:bCs/>
                <w:sz w:val="18"/>
                <w:szCs w:val="18"/>
                <w:lang w:eastAsia="ru-RU"/>
              </w:rPr>
            </w:pPr>
            <w:r w:rsidRPr="003B068A">
              <w:rPr>
                <w:b/>
                <w:bCs/>
                <w:sz w:val="18"/>
                <w:szCs w:val="18"/>
                <w:lang w:eastAsia="ru-RU"/>
              </w:rPr>
              <w:t>278,61</w:t>
            </w:r>
          </w:p>
        </w:tc>
        <w:tc>
          <w:tcPr>
            <w:tcW w:w="851" w:type="dxa"/>
            <w:tcBorders>
              <w:top w:val="nil"/>
              <w:left w:val="nil"/>
              <w:bottom w:val="nil"/>
              <w:right w:val="nil"/>
            </w:tcBorders>
            <w:shd w:val="clear" w:color="auto" w:fill="auto"/>
            <w:noWrap/>
            <w:hideMark/>
          </w:tcPr>
          <w:p w14:paraId="51546EE3" w14:textId="77777777" w:rsidR="00EA36B4" w:rsidRPr="003B068A" w:rsidRDefault="00EA36B4" w:rsidP="00EA36B4">
            <w:pPr>
              <w:rPr>
                <w:b/>
                <w:bCs/>
                <w:sz w:val="18"/>
                <w:szCs w:val="18"/>
                <w:lang w:eastAsia="ru-RU"/>
              </w:rPr>
            </w:pPr>
            <w:r w:rsidRPr="003B068A">
              <w:rPr>
                <w:b/>
                <w:bCs/>
                <w:sz w:val="18"/>
                <w:szCs w:val="18"/>
                <w:lang w:eastAsia="ru-RU"/>
              </w:rPr>
              <w:t>тыс. руб.</w:t>
            </w:r>
          </w:p>
        </w:tc>
        <w:tc>
          <w:tcPr>
            <w:tcW w:w="4110" w:type="dxa"/>
            <w:gridSpan w:val="6"/>
            <w:tcBorders>
              <w:top w:val="nil"/>
              <w:left w:val="nil"/>
              <w:bottom w:val="single" w:sz="4" w:space="0" w:color="auto"/>
              <w:right w:val="nil"/>
            </w:tcBorders>
            <w:shd w:val="clear" w:color="auto" w:fill="auto"/>
            <w:noWrap/>
            <w:hideMark/>
          </w:tcPr>
          <w:p w14:paraId="2F2EC8EB" w14:textId="77777777" w:rsidR="00EA36B4" w:rsidRPr="003B068A" w:rsidRDefault="00EA36B4" w:rsidP="00EA36B4">
            <w:pPr>
              <w:rPr>
                <w:b/>
                <w:bCs/>
                <w:sz w:val="18"/>
                <w:szCs w:val="18"/>
                <w:lang w:eastAsia="ru-RU"/>
              </w:rPr>
            </w:pPr>
            <w:r w:rsidRPr="003B068A">
              <w:rPr>
                <w:b/>
                <w:bCs/>
                <w:sz w:val="18"/>
                <w:szCs w:val="18"/>
                <w:lang w:eastAsia="ru-RU"/>
              </w:rPr>
              <w:t>Нормативные затраты труда рабочих</w:t>
            </w:r>
          </w:p>
        </w:tc>
        <w:tc>
          <w:tcPr>
            <w:tcW w:w="4678" w:type="dxa"/>
            <w:gridSpan w:val="7"/>
            <w:tcBorders>
              <w:top w:val="nil"/>
              <w:left w:val="nil"/>
              <w:bottom w:val="single" w:sz="4" w:space="0" w:color="auto"/>
              <w:right w:val="nil"/>
            </w:tcBorders>
            <w:shd w:val="clear" w:color="auto" w:fill="auto"/>
            <w:noWrap/>
            <w:hideMark/>
          </w:tcPr>
          <w:p w14:paraId="30DE99AB" w14:textId="77777777" w:rsidR="00EA36B4" w:rsidRPr="003B068A" w:rsidRDefault="00EA36B4" w:rsidP="00EA36B4">
            <w:pPr>
              <w:jc w:val="right"/>
              <w:rPr>
                <w:b/>
                <w:bCs/>
                <w:sz w:val="18"/>
                <w:szCs w:val="18"/>
                <w:lang w:eastAsia="ru-RU"/>
              </w:rPr>
            </w:pPr>
            <w:r w:rsidRPr="003B068A">
              <w:rPr>
                <w:b/>
                <w:bCs/>
                <w:sz w:val="18"/>
                <w:szCs w:val="18"/>
                <w:lang w:eastAsia="ru-RU"/>
              </w:rPr>
              <w:t xml:space="preserve"> 246,6210492</w:t>
            </w:r>
          </w:p>
        </w:tc>
        <w:tc>
          <w:tcPr>
            <w:tcW w:w="1276" w:type="dxa"/>
            <w:tcBorders>
              <w:top w:val="nil"/>
              <w:left w:val="nil"/>
              <w:bottom w:val="single" w:sz="4" w:space="0" w:color="auto"/>
              <w:right w:val="nil"/>
            </w:tcBorders>
            <w:shd w:val="clear" w:color="auto" w:fill="auto"/>
            <w:noWrap/>
            <w:hideMark/>
          </w:tcPr>
          <w:p w14:paraId="66B9F4BC" w14:textId="77777777" w:rsidR="00EA36B4" w:rsidRPr="003B068A" w:rsidRDefault="00EA36B4" w:rsidP="00EA36B4">
            <w:pPr>
              <w:rPr>
                <w:b/>
                <w:bCs/>
                <w:sz w:val="18"/>
                <w:szCs w:val="18"/>
                <w:lang w:eastAsia="ru-RU"/>
              </w:rPr>
            </w:pPr>
            <w:r w:rsidRPr="003B068A">
              <w:rPr>
                <w:b/>
                <w:bCs/>
                <w:sz w:val="18"/>
                <w:szCs w:val="18"/>
                <w:lang w:eastAsia="ru-RU"/>
              </w:rPr>
              <w:t>чел.-ч.</w:t>
            </w:r>
          </w:p>
        </w:tc>
      </w:tr>
      <w:tr w:rsidR="00EA36B4" w:rsidRPr="003B068A" w14:paraId="34318FE5" w14:textId="77777777" w:rsidTr="006E10C3">
        <w:trPr>
          <w:gridAfter w:val="1"/>
          <w:wAfter w:w="1275" w:type="dxa"/>
          <w:trHeight w:val="255"/>
        </w:trPr>
        <w:tc>
          <w:tcPr>
            <w:tcW w:w="2694" w:type="dxa"/>
            <w:gridSpan w:val="2"/>
            <w:tcBorders>
              <w:top w:val="single" w:sz="4" w:space="0" w:color="auto"/>
              <w:left w:val="nil"/>
              <w:bottom w:val="nil"/>
              <w:right w:val="nil"/>
            </w:tcBorders>
            <w:shd w:val="clear" w:color="auto" w:fill="auto"/>
            <w:noWrap/>
            <w:hideMark/>
          </w:tcPr>
          <w:p w14:paraId="0E3B244B" w14:textId="77777777" w:rsidR="00EA36B4" w:rsidRPr="003B068A" w:rsidRDefault="00EA36B4" w:rsidP="00EA36B4">
            <w:pPr>
              <w:rPr>
                <w:b/>
                <w:bCs/>
                <w:sz w:val="18"/>
                <w:szCs w:val="18"/>
                <w:lang w:eastAsia="ru-RU"/>
              </w:rPr>
            </w:pPr>
            <w:r w:rsidRPr="003B068A">
              <w:rPr>
                <w:b/>
                <w:bCs/>
                <w:sz w:val="18"/>
                <w:szCs w:val="18"/>
                <w:lang w:eastAsia="ru-RU"/>
              </w:rPr>
              <w:t xml:space="preserve">  монтажных работ</w:t>
            </w:r>
          </w:p>
        </w:tc>
        <w:tc>
          <w:tcPr>
            <w:tcW w:w="1984" w:type="dxa"/>
            <w:tcBorders>
              <w:top w:val="single" w:sz="4" w:space="0" w:color="auto"/>
              <w:left w:val="nil"/>
              <w:bottom w:val="single" w:sz="4" w:space="0" w:color="auto"/>
              <w:right w:val="nil"/>
            </w:tcBorders>
            <w:shd w:val="clear" w:color="auto" w:fill="auto"/>
            <w:noWrap/>
            <w:hideMark/>
          </w:tcPr>
          <w:p w14:paraId="0DEC0F71" w14:textId="77777777" w:rsidR="00EA36B4" w:rsidRPr="003B068A" w:rsidRDefault="00EA36B4" w:rsidP="00EA36B4">
            <w:pPr>
              <w:jc w:val="right"/>
              <w:rPr>
                <w:b/>
                <w:bCs/>
                <w:sz w:val="18"/>
                <w:szCs w:val="18"/>
                <w:lang w:eastAsia="ru-RU"/>
              </w:rPr>
            </w:pPr>
            <w:r w:rsidRPr="003B068A">
              <w:rPr>
                <w:b/>
                <w:bCs/>
                <w:sz w:val="18"/>
                <w:szCs w:val="18"/>
                <w:lang w:eastAsia="ru-RU"/>
              </w:rPr>
              <w:t> </w:t>
            </w:r>
          </w:p>
        </w:tc>
        <w:tc>
          <w:tcPr>
            <w:tcW w:w="851" w:type="dxa"/>
            <w:tcBorders>
              <w:top w:val="single" w:sz="4" w:space="0" w:color="auto"/>
              <w:left w:val="nil"/>
              <w:bottom w:val="nil"/>
              <w:right w:val="nil"/>
            </w:tcBorders>
            <w:shd w:val="clear" w:color="auto" w:fill="auto"/>
            <w:noWrap/>
            <w:hideMark/>
          </w:tcPr>
          <w:p w14:paraId="34190C63" w14:textId="77777777" w:rsidR="00EA36B4" w:rsidRPr="003B068A" w:rsidRDefault="00EA36B4" w:rsidP="00EA36B4">
            <w:pPr>
              <w:jc w:val="right"/>
              <w:rPr>
                <w:b/>
                <w:bCs/>
                <w:sz w:val="18"/>
                <w:szCs w:val="18"/>
                <w:lang w:eastAsia="ru-RU"/>
              </w:rPr>
            </w:pPr>
          </w:p>
        </w:tc>
        <w:tc>
          <w:tcPr>
            <w:tcW w:w="4110" w:type="dxa"/>
            <w:gridSpan w:val="6"/>
            <w:tcBorders>
              <w:top w:val="single" w:sz="4" w:space="0" w:color="auto"/>
              <w:left w:val="nil"/>
              <w:bottom w:val="nil"/>
              <w:right w:val="nil"/>
            </w:tcBorders>
            <w:shd w:val="clear" w:color="auto" w:fill="auto"/>
            <w:noWrap/>
            <w:hideMark/>
          </w:tcPr>
          <w:p w14:paraId="3FFCFD7E" w14:textId="77777777" w:rsidR="00EA36B4" w:rsidRPr="003B068A" w:rsidRDefault="00EA36B4" w:rsidP="00EA36B4">
            <w:pPr>
              <w:rPr>
                <w:b/>
                <w:bCs/>
                <w:sz w:val="18"/>
                <w:szCs w:val="18"/>
                <w:lang w:eastAsia="ru-RU"/>
              </w:rPr>
            </w:pPr>
            <w:r w:rsidRPr="003B068A">
              <w:rPr>
                <w:b/>
                <w:bCs/>
                <w:sz w:val="18"/>
                <w:szCs w:val="18"/>
                <w:lang w:eastAsia="ru-RU"/>
              </w:rPr>
              <w:t>Нормативные затраты труда машинистов</w:t>
            </w:r>
          </w:p>
        </w:tc>
        <w:tc>
          <w:tcPr>
            <w:tcW w:w="4678" w:type="dxa"/>
            <w:gridSpan w:val="7"/>
            <w:tcBorders>
              <w:top w:val="single" w:sz="4" w:space="0" w:color="auto"/>
              <w:left w:val="nil"/>
              <w:bottom w:val="single" w:sz="4" w:space="0" w:color="auto"/>
              <w:right w:val="nil"/>
            </w:tcBorders>
            <w:shd w:val="clear" w:color="auto" w:fill="auto"/>
            <w:noWrap/>
            <w:hideMark/>
          </w:tcPr>
          <w:p w14:paraId="6795A835" w14:textId="77777777" w:rsidR="00EA36B4" w:rsidRPr="003B068A" w:rsidRDefault="00EA36B4" w:rsidP="00EA36B4">
            <w:pPr>
              <w:jc w:val="right"/>
              <w:rPr>
                <w:b/>
                <w:bCs/>
                <w:sz w:val="18"/>
                <w:szCs w:val="18"/>
                <w:lang w:eastAsia="ru-RU"/>
              </w:rPr>
            </w:pPr>
            <w:r w:rsidRPr="003B068A">
              <w:rPr>
                <w:b/>
                <w:bCs/>
                <w:sz w:val="18"/>
                <w:szCs w:val="18"/>
                <w:lang w:eastAsia="ru-RU"/>
              </w:rPr>
              <w:t xml:space="preserve"> 0,7637</w:t>
            </w:r>
          </w:p>
        </w:tc>
        <w:tc>
          <w:tcPr>
            <w:tcW w:w="1276" w:type="dxa"/>
            <w:tcBorders>
              <w:top w:val="single" w:sz="4" w:space="0" w:color="auto"/>
              <w:left w:val="nil"/>
              <w:bottom w:val="single" w:sz="4" w:space="0" w:color="auto"/>
              <w:right w:val="nil"/>
            </w:tcBorders>
            <w:shd w:val="clear" w:color="auto" w:fill="auto"/>
            <w:noWrap/>
            <w:hideMark/>
          </w:tcPr>
          <w:p w14:paraId="7362E67F" w14:textId="77777777" w:rsidR="00EA36B4" w:rsidRPr="003B068A" w:rsidRDefault="00EA36B4" w:rsidP="00EA36B4">
            <w:pPr>
              <w:rPr>
                <w:b/>
                <w:bCs/>
                <w:sz w:val="18"/>
                <w:szCs w:val="18"/>
                <w:lang w:eastAsia="ru-RU"/>
              </w:rPr>
            </w:pPr>
            <w:r w:rsidRPr="003B068A">
              <w:rPr>
                <w:b/>
                <w:bCs/>
                <w:sz w:val="18"/>
                <w:szCs w:val="18"/>
                <w:lang w:eastAsia="ru-RU"/>
              </w:rPr>
              <w:t>чел.-ч.</w:t>
            </w:r>
          </w:p>
        </w:tc>
      </w:tr>
      <w:tr w:rsidR="00EA36B4" w:rsidRPr="003B068A" w14:paraId="141464F7"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6C6A2479" w14:textId="77777777" w:rsidR="00EA36B4" w:rsidRPr="003B068A" w:rsidRDefault="00EA36B4" w:rsidP="00EA36B4">
            <w:pPr>
              <w:rPr>
                <w:b/>
                <w:bCs/>
                <w:sz w:val="18"/>
                <w:szCs w:val="18"/>
                <w:lang w:eastAsia="ru-RU"/>
              </w:rPr>
            </w:pPr>
            <w:r w:rsidRPr="003B068A">
              <w:rPr>
                <w:b/>
                <w:bCs/>
                <w:sz w:val="18"/>
                <w:szCs w:val="18"/>
                <w:lang w:eastAsia="ru-RU"/>
              </w:rPr>
              <w:t xml:space="preserve">  оборудования</w:t>
            </w:r>
          </w:p>
        </w:tc>
        <w:tc>
          <w:tcPr>
            <w:tcW w:w="1984" w:type="dxa"/>
            <w:tcBorders>
              <w:top w:val="nil"/>
              <w:left w:val="nil"/>
              <w:bottom w:val="single" w:sz="4" w:space="0" w:color="auto"/>
              <w:right w:val="nil"/>
            </w:tcBorders>
            <w:shd w:val="clear" w:color="auto" w:fill="auto"/>
            <w:noWrap/>
            <w:hideMark/>
          </w:tcPr>
          <w:p w14:paraId="3F061F75" w14:textId="77777777" w:rsidR="00EA36B4" w:rsidRPr="003B068A" w:rsidRDefault="00EA36B4" w:rsidP="00EA36B4">
            <w:pPr>
              <w:jc w:val="right"/>
              <w:rPr>
                <w:b/>
                <w:bCs/>
                <w:sz w:val="18"/>
                <w:szCs w:val="18"/>
                <w:lang w:eastAsia="ru-RU"/>
              </w:rPr>
            </w:pPr>
            <w:r w:rsidRPr="003B068A">
              <w:rPr>
                <w:b/>
                <w:bCs/>
                <w:sz w:val="18"/>
                <w:szCs w:val="18"/>
                <w:lang w:eastAsia="ru-RU"/>
              </w:rPr>
              <w:t> </w:t>
            </w:r>
          </w:p>
        </w:tc>
        <w:tc>
          <w:tcPr>
            <w:tcW w:w="851" w:type="dxa"/>
            <w:tcBorders>
              <w:top w:val="nil"/>
              <w:left w:val="nil"/>
              <w:bottom w:val="nil"/>
              <w:right w:val="nil"/>
            </w:tcBorders>
            <w:shd w:val="clear" w:color="auto" w:fill="auto"/>
            <w:noWrap/>
            <w:hideMark/>
          </w:tcPr>
          <w:p w14:paraId="68F19BC0" w14:textId="77777777" w:rsidR="00EA36B4" w:rsidRPr="003B068A" w:rsidRDefault="00EA36B4" w:rsidP="00EA36B4">
            <w:pPr>
              <w:jc w:val="right"/>
              <w:rPr>
                <w:b/>
                <w:bCs/>
                <w:sz w:val="18"/>
                <w:szCs w:val="18"/>
                <w:lang w:eastAsia="ru-RU"/>
              </w:rPr>
            </w:pPr>
          </w:p>
        </w:tc>
        <w:tc>
          <w:tcPr>
            <w:tcW w:w="8788" w:type="dxa"/>
            <w:gridSpan w:val="13"/>
            <w:tcBorders>
              <w:top w:val="nil"/>
              <w:left w:val="nil"/>
              <w:bottom w:val="nil"/>
              <w:right w:val="nil"/>
            </w:tcBorders>
            <w:shd w:val="clear" w:color="auto" w:fill="auto"/>
            <w:noWrap/>
            <w:hideMark/>
          </w:tcPr>
          <w:p w14:paraId="17F10332" w14:textId="77777777" w:rsidR="00EA36B4" w:rsidRPr="003B068A" w:rsidRDefault="00EA36B4" w:rsidP="00EA36B4">
            <w:pPr>
              <w:rPr>
                <w:sz w:val="18"/>
                <w:szCs w:val="18"/>
                <w:lang w:eastAsia="ru-RU"/>
              </w:rPr>
            </w:pPr>
          </w:p>
        </w:tc>
      </w:tr>
      <w:tr w:rsidR="00EA36B4" w:rsidRPr="003B068A" w14:paraId="3238D95C" w14:textId="77777777" w:rsidTr="0041217F">
        <w:trPr>
          <w:gridAfter w:val="2"/>
          <w:wAfter w:w="2551" w:type="dxa"/>
          <w:trHeight w:val="255"/>
        </w:trPr>
        <w:tc>
          <w:tcPr>
            <w:tcW w:w="2694" w:type="dxa"/>
            <w:gridSpan w:val="2"/>
            <w:tcBorders>
              <w:top w:val="nil"/>
              <w:left w:val="nil"/>
              <w:bottom w:val="nil"/>
              <w:right w:val="nil"/>
            </w:tcBorders>
            <w:shd w:val="clear" w:color="auto" w:fill="auto"/>
            <w:noWrap/>
            <w:hideMark/>
          </w:tcPr>
          <w:p w14:paraId="6D721C5D" w14:textId="77777777" w:rsidR="00EA36B4" w:rsidRPr="003B068A" w:rsidRDefault="00EA36B4" w:rsidP="00EA36B4">
            <w:pPr>
              <w:rPr>
                <w:b/>
                <w:bCs/>
                <w:sz w:val="18"/>
                <w:szCs w:val="18"/>
                <w:lang w:eastAsia="ru-RU"/>
              </w:rPr>
            </w:pPr>
            <w:r w:rsidRPr="003B068A">
              <w:rPr>
                <w:b/>
                <w:bCs/>
                <w:sz w:val="18"/>
                <w:szCs w:val="18"/>
                <w:lang w:eastAsia="ru-RU"/>
              </w:rPr>
              <w:t xml:space="preserve">  прочих затрат</w:t>
            </w:r>
          </w:p>
        </w:tc>
        <w:tc>
          <w:tcPr>
            <w:tcW w:w="1984" w:type="dxa"/>
            <w:tcBorders>
              <w:top w:val="nil"/>
              <w:left w:val="nil"/>
              <w:bottom w:val="single" w:sz="4" w:space="0" w:color="auto"/>
              <w:right w:val="nil"/>
            </w:tcBorders>
            <w:shd w:val="clear" w:color="auto" w:fill="auto"/>
            <w:noWrap/>
            <w:hideMark/>
          </w:tcPr>
          <w:p w14:paraId="4DB7044F" w14:textId="77777777" w:rsidR="00EA36B4" w:rsidRPr="003B068A" w:rsidRDefault="00EA36B4" w:rsidP="00EA36B4">
            <w:pPr>
              <w:jc w:val="right"/>
              <w:rPr>
                <w:b/>
                <w:bCs/>
                <w:sz w:val="18"/>
                <w:szCs w:val="18"/>
                <w:lang w:eastAsia="ru-RU"/>
              </w:rPr>
            </w:pPr>
            <w:r w:rsidRPr="003B068A">
              <w:rPr>
                <w:b/>
                <w:bCs/>
                <w:sz w:val="18"/>
                <w:szCs w:val="18"/>
                <w:lang w:eastAsia="ru-RU"/>
              </w:rPr>
              <w:t> </w:t>
            </w:r>
          </w:p>
        </w:tc>
        <w:tc>
          <w:tcPr>
            <w:tcW w:w="851" w:type="dxa"/>
            <w:tcBorders>
              <w:top w:val="nil"/>
              <w:left w:val="nil"/>
              <w:bottom w:val="nil"/>
              <w:right w:val="nil"/>
            </w:tcBorders>
            <w:shd w:val="clear" w:color="auto" w:fill="auto"/>
            <w:noWrap/>
            <w:hideMark/>
          </w:tcPr>
          <w:p w14:paraId="012D3387" w14:textId="77777777" w:rsidR="00EA36B4" w:rsidRPr="003B068A" w:rsidRDefault="00EA36B4" w:rsidP="00EA36B4">
            <w:pPr>
              <w:jc w:val="right"/>
              <w:rPr>
                <w:b/>
                <w:bCs/>
                <w:sz w:val="18"/>
                <w:szCs w:val="18"/>
                <w:lang w:eastAsia="ru-RU"/>
              </w:rPr>
            </w:pPr>
          </w:p>
        </w:tc>
        <w:tc>
          <w:tcPr>
            <w:tcW w:w="8788" w:type="dxa"/>
            <w:gridSpan w:val="13"/>
            <w:tcBorders>
              <w:top w:val="nil"/>
              <w:left w:val="nil"/>
              <w:bottom w:val="nil"/>
              <w:right w:val="nil"/>
            </w:tcBorders>
            <w:shd w:val="clear" w:color="auto" w:fill="auto"/>
            <w:noWrap/>
            <w:hideMark/>
          </w:tcPr>
          <w:p w14:paraId="3E1E79F1" w14:textId="77777777" w:rsidR="00EA36B4" w:rsidRPr="003B068A" w:rsidRDefault="00EA36B4" w:rsidP="00EA36B4">
            <w:pPr>
              <w:rPr>
                <w:sz w:val="18"/>
                <w:szCs w:val="18"/>
                <w:lang w:eastAsia="ru-RU"/>
              </w:rPr>
            </w:pPr>
          </w:p>
        </w:tc>
      </w:tr>
      <w:tr w:rsidR="003B068A" w:rsidRPr="003B068A" w14:paraId="07CB77B7" w14:textId="77777777" w:rsidTr="0041217F">
        <w:trPr>
          <w:gridAfter w:val="1"/>
          <w:wAfter w:w="1275" w:type="dxa"/>
          <w:trHeight w:val="255"/>
        </w:trPr>
        <w:tc>
          <w:tcPr>
            <w:tcW w:w="284" w:type="dxa"/>
            <w:tcBorders>
              <w:top w:val="nil"/>
              <w:left w:val="nil"/>
              <w:bottom w:val="nil"/>
              <w:right w:val="nil"/>
            </w:tcBorders>
            <w:shd w:val="clear" w:color="auto" w:fill="auto"/>
            <w:noWrap/>
            <w:vAlign w:val="bottom"/>
            <w:hideMark/>
          </w:tcPr>
          <w:p w14:paraId="49F77650" w14:textId="77777777" w:rsidR="00EA36B4" w:rsidRPr="003B068A" w:rsidRDefault="00EA36B4" w:rsidP="00EA36B4">
            <w:pPr>
              <w:rPr>
                <w:sz w:val="18"/>
                <w:szCs w:val="18"/>
                <w:lang w:eastAsia="ru-RU"/>
              </w:rPr>
            </w:pPr>
          </w:p>
        </w:tc>
        <w:tc>
          <w:tcPr>
            <w:tcW w:w="2410" w:type="dxa"/>
            <w:tcBorders>
              <w:top w:val="nil"/>
              <w:left w:val="nil"/>
              <w:bottom w:val="nil"/>
              <w:right w:val="nil"/>
            </w:tcBorders>
            <w:shd w:val="clear" w:color="auto" w:fill="auto"/>
            <w:noWrap/>
            <w:vAlign w:val="bottom"/>
            <w:hideMark/>
          </w:tcPr>
          <w:p w14:paraId="3582B760" w14:textId="77777777" w:rsidR="00EA36B4" w:rsidRPr="003B068A" w:rsidRDefault="00EA36B4" w:rsidP="00EA36B4">
            <w:pPr>
              <w:rPr>
                <w:sz w:val="18"/>
                <w:szCs w:val="18"/>
                <w:lang w:eastAsia="ru-RU"/>
              </w:rPr>
            </w:pPr>
          </w:p>
        </w:tc>
        <w:tc>
          <w:tcPr>
            <w:tcW w:w="1984" w:type="dxa"/>
            <w:tcBorders>
              <w:top w:val="nil"/>
              <w:left w:val="nil"/>
              <w:bottom w:val="nil"/>
              <w:right w:val="nil"/>
            </w:tcBorders>
            <w:shd w:val="clear" w:color="auto" w:fill="auto"/>
            <w:noWrap/>
            <w:vAlign w:val="bottom"/>
            <w:hideMark/>
          </w:tcPr>
          <w:p w14:paraId="72C1AF52" w14:textId="77777777" w:rsidR="00EA36B4" w:rsidRPr="003B068A" w:rsidRDefault="00EA36B4" w:rsidP="00EA36B4">
            <w:pPr>
              <w:rPr>
                <w:sz w:val="18"/>
                <w:szCs w:val="18"/>
                <w:lang w:eastAsia="ru-RU"/>
              </w:rPr>
            </w:pPr>
          </w:p>
        </w:tc>
        <w:tc>
          <w:tcPr>
            <w:tcW w:w="851" w:type="dxa"/>
            <w:tcBorders>
              <w:top w:val="nil"/>
              <w:left w:val="nil"/>
              <w:bottom w:val="nil"/>
              <w:right w:val="nil"/>
            </w:tcBorders>
            <w:shd w:val="clear" w:color="auto" w:fill="auto"/>
            <w:noWrap/>
            <w:vAlign w:val="bottom"/>
            <w:hideMark/>
          </w:tcPr>
          <w:p w14:paraId="0B6FC7A4" w14:textId="77777777" w:rsidR="00EA36B4" w:rsidRPr="003B068A" w:rsidRDefault="00EA36B4" w:rsidP="00EA36B4">
            <w:pPr>
              <w:rPr>
                <w:sz w:val="18"/>
                <w:szCs w:val="18"/>
                <w:lang w:eastAsia="ru-RU"/>
              </w:rPr>
            </w:pPr>
          </w:p>
        </w:tc>
        <w:tc>
          <w:tcPr>
            <w:tcW w:w="1275" w:type="dxa"/>
            <w:tcBorders>
              <w:top w:val="nil"/>
              <w:left w:val="nil"/>
              <w:bottom w:val="nil"/>
              <w:right w:val="nil"/>
            </w:tcBorders>
            <w:shd w:val="clear" w:color="auto" w:fill="auto"/>
            <w:noWrap/>
            <w:vAlign w:val="bottom"/>
            <w:hideMark/>
          </w:tcPr>
          <w:p w14:paraId="5A4A92F4" w14:textId="77777777" w:rsidR="00EA36B4" w:rsidRPr="003B068A" w:rsidRDefault="00EA36B4" w:rsidP="00EA36B4">
            <w:pPr>
              <w:rPr>
                <w:sz w:val="18"/>
                <w:szCs w:val="18"/>
                <w:lang w:eastAsia="ru-RU"/>
              </w:rPr>
            </w:pPr>
          </w:p>
        </w:tc>
        <w:tc>
          <w:tcPr>
            <w:tcW w:w="993" w:type="dxa"/>
            <w:tcBorders>
              <w:top w:val="nil"/>
              <w:left w:val="nil"/>
              <w:bottom w:val="nil"/>
              <w:right w:val="nil"/>
            </w:tcBorders>
            <w:shd w:val="clear" w:color="auto" w:fill="auto"/>
            <w:noWrap/>
            <w:vAlign w:val="bottom"/>
            <w:hideMark/>
          </w:tcPr>
          <w:p w14:paraId="79F47334" w14:textId="77777777" w:rsidR="00EA36B4" w:rsidRPr="003B068A" w:rsidRDefault="00EA36B4" w:rsidP="00EA36B4">
            <w:pPr>
              <w:rPr>
                <w:sz w:val="18"/>
                <w:szCs w:val="18"/>
                <w:lang w:eastAsia="ru-RU"/>
              </w:rPr>
            </w:pPr>
          </w:p>
        </w:tc>
        <w:tc>
          <w:tcPr>
            <w:tcW w:w="992" w:type="dxa"/>
            <w:gridSpan w:val="2"/>
            <w:tcBorders>
              <w:top w:val="nil"/>
              <w:left w:val="nil"/>
              <w:bottom w:val="nil"/>
              <w:right w:val="nil"/>
            </w:tcBorders>
            <w:shd w:val="clear" w:color="auto" w:fill="auto"/>
            <w:noWrap/>
            <w:vAlign w:val="bottom"/>
            <w:hideMark/>
          </w:tcPr>
          <w:p w14:paraId="31F4868E" w14:textId="77777777" w:rsidR="00EA36B4" w:rsidRPr="003B068A" w:rsidRDefault="00EA36B4" w:rsidP="00EA36B4">
            <w:pPr>
              <w:rPr>
                <w:sz w:val="18"/>
                <w:szCs w:val="18"/>
                <w:lang w:eastAsia="ru-RU"/>
              </w:rPr>
            </w:pPr>
          </w:p>
        </w:tc>
        <w:tc>
          <w:tcPr>
            <w:tcW w:w="850" w:type="dxa"/>
            <w:gridSpan w:val="2"/>
            <w:tcBorders>
              <w:top w:val="nil"/>
              <w:left w:val="nil"/>
              <w:bottom w:val="nil"/>
              <w:right w:val="nil"/>
            </w:tcBorders>
            <w:shd w:val="clear" w:color="auto" w:fill="auto"/>
            <w:noWrap/>
            <w:vAlign w:val="bottom"/>
            <w:hideMark/>
          </w:tcPr>
          <w:p w14:paraId="0CDAC863" w14:textId="77777777" w:rsidR="00EA36B4" w:rsidRPr="003B068A" w:rsidRDefault="00EA36B4" w:rsidP="00EA36B4">
            <w:pPr>
              <w:rPr>
                <w:sz w:val="18"/>
                <w:szCs w:val="18"/>
                <w:lang w:eastAsia="ru-RU"/>
              </w:rPr>
            </w:pPr>
          </w:p>
        </w:tc>
        <w:tc>
          <w:tcPr>
            <w:tcW w:w="709" w:type="dxa"/>
            <w:gridSpan w:val="2"/>
            <w:tcBorders>
              <w:top w:val="nil"/>
              <w:left w:val="nil"/>
              <w:bottom w:val="nil"/>
              <w:right w:val="nil"/>
            </w:tcBorders>
            <w:shd w:val="clear" w:color="auto" w:fill="auto"/>
            <w:noWrap/>
            <w:vAlign w:val="bottom"/>
            <w:hideMark/>
          </w:tcPr>
          <w:p w14:paraId="4046266D" w14:textId="77777777" w:rsidR="00EA36B4" w:rsidRPr="003B068A" w:rsidRDefault="00EA36B4" w:rsidP="00EA36B4">
            <w:pPr>
              <w:rPr>
                <w:sz w:val="18"/>
                <w:szCs w:val="18"/>
                <w:lang w:eastAsia="ru-RU"/>
              </w:rPr>
            </w:pPr>
          </w:p>
        </w:tc>
        <w:tc>
          <w:tcPr>
            <w:tcW w:w="1134" w:type="dxa"/>
            <w:gridSpan w:val="2"/>
            <w:tcBorders>
              <w:top w:val="nil"/>
              <w:left w:val="nil"/>
              <w:bottom w:val="nil"/>
              <w:right w:val="nil"/>
            </w:tcBorders>
            <w:shd w:val="clear" w:color="auto" w:fill="auto"/>
            <w:noWrap/>
            <w:vAlign w:val="bottom"/>
            <w:hideMark/>
          </w:tcPr>
          <w:p w14:paraId="5E3D00BB" w14:textId="77777777" w:rsidR="00EA36B4" w:rsidRPr="003B068A" w:rsidRDefault="00EA36B4" w:rsidP="00EA36B4">
            <w:pPr>
              <w:rPr>
                <w:sz w:val="18"/>
                <w:szCs w:val="18"/>
                <w:lang w:eastAsia="ru-RU"/>
              </w:rPr>
            </w:pPr>
          </w:p>
        </w:tc>
        <w:tc>
          <w:tcPr>
            <w:tcW w:w="2835" w:type="dxa"/>
            <w:gridSpan w:val="3"/>
            <w:tcBorders>
              <w:top w:val="nil"/>
              <w:left w:val="nil"/>
              <w:bottom w:val="nil"/>
              <w:right w:val="nil"/>
            </w:tcBorders>
            <w:shd w:val="clear" w:color="auto" w:fill="auto"/>
            <w:noWrap/>
            <w:vAlign w:val="bottom"/>
            <w:hideMark/>
          </w:tcPr>
          <w:p w14:paraId="6551FDAB" w14:textId="77777777" w:rsidR="00EA36B4" w:rsidRPr="003B068A" w:rsidRDefault="00EA36B4" w:rsidP="00EA36B4">
            <w:pPr>
              <w:rPr>
                <w:sz w:val="18"/>
                <w:szCs w:val="18"/>
                <w:lang w:eastAsia="ru-RU"/>
              </w:rPr>
            </w:pPr>
          </w:p>
        </w:tc>
        <w:tc>
          <w:tcPr>
            <w:tcW w:w="1276" w:type="dxa"/>
            <w:tcBorders>
              <w:top w:val="nil"/>
              <w:left w:val="nil"/>
              <w:bottom w:val="nil"/>
              <w:right w:val="nil"/>
            </w:tcBorders>
            <w:shd w:val="clear" w:color="auto" w:fill="auto"/>
            <w:noWrap/>
            <w:vAlign w:val="bottom"/>
            <w:hideMark/>
          </w:tcPr>
          <w:p w14:paraId="157D6D01" w14:textId="77777777" w:rsidR="00EA36B4" w:rsidRPr="003B068A" w:rsidRDefault="00EA36B4" w:rsidP="00EA36B4">
            <w:pPr>
              <w:rPr>
                <w:sz w:val="18"/>
                <w:szCs w:val="18"/>
                <w:lang w:eastAsia="ru-RU"/>
              </w:rPr>
            </w:pPr>
          </w:p>
        </w:tc>
      </w:tr>
      <w:tr w:rsidR="00EA36B4" w:rsidRPr="006E10C3" w14:paraId="31496600" w14:textId="77777777" w:rsidTr="0041217F">
        <w:trPr>
          <w:gridAfter w:val="2"/>
          <w:wAfter w:w="2551" w:type="dxa"/>
          <w:trHeight w:val="765"/>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C4B60" w14:textId="77777777" w:rsidR="00EA36B4" w:rsidRPr="006E10C3" w:rsidRDefault="00EA36B4" w:rsidP="00EA36B4">
            <w:pPr>
              <w:jc w:val="center"/>
              <w:rPr>
                <w:sz w:val="16"/>
                <w:szCs w:val="16"/>
                <w:lang w:eastAsia="ru-RU"/>
              </w:rPr>
            </w:pPr>
            <w:r w:rsidRPr="006E10C3">
              <w:rPr>
                <w:sz w:val="16"/>
                <w:szCs w:val="16"/>
                <w:lang w:eastAsia="ru-RU"/>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45594" w14:textId="77777777" w:rsidR="00EA36B4" w:rsidRPr="006E10C3" w:rsidRDefault="00EA36B4" w:rsidP="00EA36B4">
            <w:pPr>
              <w:jc w:val="center"/>
              <w:rPr>
                <w:sz w:val="16"/>
                <w:szCs w:val="16"/>
                <w:lang w:eastAsia="ru-RU"/>
              </w:rPr>
            </w:pPr>
            <w:r w:rsidRPr="006E10C3">
              <w:rPr>
                <w:sz w:val="16"/>
                <w:szCs w:val="16"/>
                <w:lang w:eastAsia="ru-RU"/>
              </w:rPr>
              <w:t>Обоснование</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3CEFC" w14:textId="77777777" w:rsidR="00EA36B4" w:rsidRPr="006E10C3" w:rsidRDefault="00EA36B4" w:rsidP="00EA36B4">
            <w:pPr>
              <w:jc w:val="center"/>
              <w:rPr>
                <w:sz w:val="16"/>
                <w:szCs w:val="16"/>
                <w:lang w:eastAsia="ru-RU"/>
              </w:rPr>
            </w:pPr>
            <w:r w:rsidRPr="006E10C3">
              <w:rPr>
                <w:sz w:val="16"/>
                <w:szCs w:val="16"/>
                <w:lang w:eastAsia="ru-RU"/>
              </w:rPr>
              <w:t>Наименование работ и затрат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84035" w14:textId="77777777" w:rsidR="00EA36B4" w:rsidRPr="006E10C3" w:rsidRDefault="00EA36B4" w:rsidP="00EA36B4">
            <w:pPr>
              <w:jc w:val="center"/>
              <w:rPr>
                <w:sz w:val="16"/>
                <w:szCs w:val="16"/>
                <w:lang w:eastAsia="ru-RU"/>
              </w:rPr>
            </w:pPr>
            <w:r w:rsidRPr="006E10C3">
              <w:rPr>
                <w:sz w:val="16"/>
                <w:szCs w:val="16"/>
                <w:lang w:eastAsia="ru-RU"/>
              </w:rPr>
              <w:t>Единица измерения</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14:paraId="042426F9" w14:textId="77777777" w:rsidR="00EA36B4" w:rsidRPr="006E10C3" w:rsidRDefault="00EA36B4" w:rsidP="00EA36B4">
            <w:pPr>
              <w:jc w:val="center"/>
              <w:rPr>
                <w:sz w:val="16"/>
                <w:szCs w:val="16"/>
                <w:lang w:eastAsia="ru-RU"/>
              </w:rPr>
            </w:pPr>
            <w:r w:rsidRPr="006E10C3">
              <w:rPr>
                <w:sz w:val="16"/>
                <w:szCs w:val="16"/>
                <w:lang w:eastAsia="ru-RU"/>
              </w:rPr>
              <w:t>Количество</w:t>
            </w:r>
          </w:p>
        </w:tc>
        <w:tc>
          <w:tcPr>
            <w:tcW w:w="5528" w:type="dxa"/>
            <w:gridSpan w:val="9"/>
            <w:tcBorders>
              <w:top w:val="single" w:sz="4" w:space="0" w:color="auto"/>
              <w:left w:val="nil"/>
              <w:bottom w:val="single" w:sz="4" w:space="0" w:color="auto"/>
              <w:right w:val="single" w:sz="4" w:space="0" w:color="auto"/>
            </w:tcBorders>
            <w:shd w:val="clear" w:color="auto" w:fill="auto"/>
            <w:vAlign w:val="center"/>
            <w:hideMark/>
          </w:tcPr>
          <w:p w14:paraId="79F7C4E4" w14:textId="77777777" w:rsidR="00EA36B4" w:rsidRPr="006E10C3" w:rsidRDefault="00EA36B4" w:rsidP="00EA36B4">
            <w:pPr>
              <w:jc w:val="center"/>
              <w:rPr>
                <w:sz w:val="16"/>
                <w:szCs w:val="16"/>
                <w:lang w:eastAsia="ru-RU"/>
              </w:rPr>
            </w:pPr>
            <w:r w:rsidRPr="006E10C3">
              <w:rPr>
                <w:sz w:val="16"/>
                <w:szCs w:val="16"/>
                <w:lang w:eastAsia="ru-RU"/>
              </w:rPr>
              <w:t>Сметная стоимость, руб.</w:t>
            </w:r>
          </w:p>
        </w:tc>
      </w:tr>
      <w:tr w:rsidR="003B068A" w:rsidRPr="003B068A" w14:paraId="0B1E7D2A" w14:textId="77777777" w:rsidTr="0041217F">
        <w:trPr>
          <w:gridAfter w:val="1"/>
          <w:wAfter w:w="1275" w:type="dxa"/>
          <w:trHeight w:val="10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7DADB8C" w14:textId="77777777" w:rsidR="00EA36B4" w:rsidRPr="006E10C3" w:rsidRDefault="00EA36B4" w:rsidP="00EA36B4">
            <w:pPr>
              <w:rPr>
                <w:sz w:val="16"/>
                <w:szCs w:val="16"/>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2589FC" w14:textId="77777777" w:rsidR="00EA36B4" w:rsidRPr="006E10C3" w:rsidRDefault="00EA36B4" w:rsidP="00EA36B4">
            <w:pPr>
              <w:rPr>
                <w:sz w:val="16"/>
                <w:szCs w:val="16"/>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52B799E" w14:textId="77777777" w:rsidR="00EA36B4" w:rsidRPr="006E10C3" w:rsidRDefault="00EA36B4" w:rsidP="00EA36B4">
            <w:pPr>
              <w:rPr>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E5598B" w14:textId="77777777" w:rsidR="00EA36B4" w:rsidRPr="006E10C3" w:rsidRDefault="00EA36B4" w:rsidP="00EA36B4">
            <w:pPr>
              <w:rPr>
                <w:sz w:val="16"/>
                <w:szCs w:val="16"/>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4CA91DB6" w14:textId="77777777" w:rsidR="00EA36B4" w:rsidRPr="006E10C3" w:rsidRDefault="00EA36B4" w:rsidP="00EA36B4">
            <w:pPr>
              <w:jc w:val="center"/>
              <w:rPr>
                <w:sz w:val="16"/>
                <w:szCs w:val="16"/>
                <w:lang w:eastAsia="ru-RU"/>
              </w:rPr>
            </w:pPr>
            <w:r w:rsidRPr="006E10C3">
              <w:rPr>
                <w:sz w:val="16"/>
                <w:szCs w:val="16"/>
                <w:lang w:eastAsia="ru-RU"/>
              </w:rPr>
              <w:t>на единицу измерения</w:t>
            </w:r>
          </w:p>
        </w:tc>
        <w:tc>
          <w:tcPr>
            <w:tcW w:w="993" w:type="dxa"/>
            <w:tcBorders>
              <w:top w:val="nil"/>
              <w:left w:val="nil"/>
              <w:bottom w:val="single" w:sz="4" w:space="0" w:color="auto"/>
              <w:right w:val="single" w:sz="4" w:space="0" w:color="auto"/>
            </w:tcBorders>
            <w:shd w:val="clear" w:color="auto" w:fill="auto"/>
            <w:vAlign w:val="center"/>
            <w:hideMark/>
          </w:tcPr>
          <w:p w14:paraId="0EE59E78" w14:textId="77777777" w:rsidR="00EA36B4" w:rsidRPr="006E10C3" w:rsidRDefault="00EA36B4" w:rsidP="00EA36B4">
            <w:pPr>
              <w:jc w:val="center"/>
              <w:rPr>
                <w:sz w:val="16"/>
                <w:szCs w:val="16"/>
                <w:lang w:eastAsia="ru-RU"/>
              </w:rPr>
            </w:pPr>
            <w:r w:rsidRPr="006E10C3">
              <w:rPr>
                <w:sz w:val="16"/>
                <w:szCs w:val="16"/>
                <w:lang w:eastAsia="ru-RU"/>
              </w:rPr>
              <w:t>коэффициенты</w:t>
            </w:r>
          </w:p>
        </w:tc>
        <w:tc>
          <w:tcPr>
            <w:tcW w:w="992" w:type="dxa"/>
            <w:gridSpan w:val="2"/>
            <w:tcBorders>
              <w:top w:val="nil"/>
              <w:left w:val="nil"/>
              <w:bottom w:val="single" w:sz="4" w:space="0" w:color="auto"/>
              <w:right w:val="single" w:sz="4" w:space="0" w:color="auto"/>
            </w:tcBorders>
            <w:shd w:val="clear" w:color="auto" w:fill="auto"/>
            <w:vAlign w:val="center"/>
            <w:hideMark/>
          </w:tcPr>
          <w:p w14:paraId="19FD22C9" w14:textId="77777777" w:rsidR="00EA36B4" w:rsidRPr="006E10C3" w:rsidRDefault="00EA36B4" w:rsidP="00EA36B4">
            <w:pPr>
              <w:jc w:val="center"/>
              <w:rPr>
                <w:sz w:val="16"/>
                <w:szCs w:val="16"/>
                <w:lang w:eastAsia="ru-RU"/>
              </w:rPr>
            </w:pPr>
            <w:r w:rsidRPr="006E10C3">
              <w:rPr>
                <w:sz w:val="16"/>
                <w:szCs w:val="16"/>
                <w:lang w:eastAsia="ru-RU"/>
              </w:rPr>
              <w:t>всего с учётом коэффициентов</w:t>
            </w:r>
          </w:p>
        </w:tc>
        <w:tc>
          <w:tcPr>
            <w:tcW w:w="850" w:type="dxa"/>
            <w:gridSpan w:val="2"/>
            <w:tcBorders>
              <w:top w:val="nil"/>
              <w:left w:val="nil"/>
              <w:bottom w:val="single" w:sz="4" w:space="0" w:color="auto"/>
              <w:right w:val="single" w:sz="4" w:space="0" w:color="auto"/>
            </w:tcBorders>
            <w:shd w:val="clear" w:color="auto" w:fill="auto"/>
            <w:vAlign w:val="center"/>
            <w:hideMark/>
          </w:tcPr>
          <w:p w14:paraId="1F2C2D8C" w14:textId="77777777" w:rsidR="00EA36B4" w:rsidRPr="006E10C3" w:rsidRDefault="00EA36B4" w:rsidP="00EA36B4">
            <w:pPr>
              <w:jc w:val="center"/>
              <w:rPr>
                <w:sz w:val="16"/>
                <w:szCs w:val="16"/>
                <w:lang w:eastAsia="ru-RU"/>
              </w:rPr>
            </w:pPr>
            <w:r w:rsidRPr="006E10C3">
              <w:rPr>
                <w:sz w:val="16"/>
                <w:szCs w:val="16"/>
                <w:lang w:eastAsia="ru-RU"/>
              </w:rPr>
              <w:t>на единицу измерения в базисном уровне цен</w:t>
            </w:r>
          </w:p>
        </w:tc>
        <w:tc>
          <w:tcPr>
            <w:tcW w:w="709" w:type="dxa"/>
            <w:gridSpan w:val="2"/>
            <w:tcBorders>
              <w:top w:val="nil"/>
              <w:left w:val="nil"/>
              <w:bottom w:val="single" w:sz="4" w:space="0" w:color="auto"/>
              <w:right w:val="single" w:sz="4" w:space="0" w:color="auto"/>
            </w:tcBorders>
            <w:shd w:val="clear" w:color="auto" w:fill="auto"/>
            <w:vAlign w:val="center"/>
            <w:hideMark/>
          </w:tcPr>
          <w:p w14:paraId="7CDC13FF" w14:textId="77777777" w:rsidR="00EA36B4" w:rsidRPr="006E10C3" w:rsidRDefault="00EA36B4" w:rsidP="00EA36B4">
            <w:pPr>
              <w:jc w:val="center"/>
              <w:rPr>
                <w:sz w:val="16"/>
                <w:szCs w:val="16"/>
                <w:lang w:eastAsia="ru-RU"/>
              </w:rPr>
            </w:pPr>
            <w:r w:rsidRPr="006E10C3">
              <w:rPr>
                <w:sz w:val="16"/>
                <w:szCs w:val="16"/>
                <w:lang w:eastAsia="ru-RU"/>
              </w:rPr>
              <w:t>индекс</w:t>
            </w:r>
          </w:p>
        </w:tc>
        <w:tc>
          <w:tcPr>
            <w:tcW w:w="1134" w:type="dxa"/>
            <w:gridSpan w:val="2"/>
            <w:tcBorders>
              <w:top w:val="nil"/>
              <w:left w:val="nil"/>
              <w:bottom w:val="single" w:sz="4" w:space="0" w:color="auto"/>
              <w:right w:val="single" w:sz="4" w:space="0" w:color="auto"/>
            </w:tcBorders>
            <w:shd w:val="clear" w:color="auto" w:fill="auto"/>
            <w:vAlign w:val="center"/>
            <w:hideMark/>
          </w:tcPr>
          <w:p w14:paraId="21F80A0F" w14:textId="77777777" w:rsidR="00EA36B4" w:rsidRPr="006E10C3" w:rsidRDefault="00EA36B4" w:rsidP="00EA36B4">
            <w:pPr>
              <w:jc w:val="center"/>
              <w:rPr>
                <w:sz w:val="16"/>
                <w:szCs w:val="16"/>
                <w:lang w:eastAsia="ru-RU"/>
              </w:rPr>
            </w:pPr>
            <w:r w:rsidRPr="006E10C3">
              <w:rPr>
                <w:sz w:val="16"/>
                <w:szCs w:val="16"/>
                <w:lang w:eastAsia="ru-RU"/>
              </w:rPr>
              <w:t>на единицу измерения в текущем уровне цен</w:t>
            </w:r>
          </w:p>
        </w:tc>
        <w:tc>
          <w:tcPr>
            <w:tcW w:w="2835" w:type="dxa"/>
            <w:gridSpan w:val="3"/>
            <w:tcBorders>
              <w:top w:val="nil"/>
              <w:left w:val="nil"/>
              <w:bottom w:val="single" w:sz="4" w:space="0" w:color="auto"/>
              <w:right w:val="single" w:sz="4" w:space="0" w:color="auto"/>
            </w:tcBorders>
            <w:shd w:val="clear" w:color="auto" w:fill="auto"/>
            <w:vAlign w:val="center"/>
            <w:hideMark/>
          </w:tcPr>
          <w:p w14:paraId="43A6B4FF" w14:textId="77777777" w:rsidR="00EA36B4" w:rsidRPr="006E10C3" w:rsidRDefault="00EA36B4" w:rsidP="00EA36B4">
            <w:pPr>
              <w:jc w:val="center"/>
              <w:rPr>
                <w:sz w:val="16"/>
                <w:szCs w:val="16"/>
                <w:lang w:eastAsia="ru-RU"/>
              </w:rPr>
            </w:pPr>
            <w:r w:rsidRPr="006E10C3">
              <w:rPr>
                <w:sz w:val="16"/>
                <w:szCs w:val="16"/>
                <w:lang w:eastAsia="ru-RU"/>
              </w:rPr>
              <w:t>коэффициенты</w:t>
            </w:r>
          </w:p>
        </w:tc>
        <w:tc>
          <w:tcPr>
            <w:tcW w:w="1276" w:type="dxa"/>
            <w:tcBorders>
              <w:top w:val="nil"/>
              <w:left w:val="nil"/>
              <w:bottom w:val="single" w:sz="4" w:space="0" w:color="auto"/>
              <w:right w:val="single" w:sz="4" w:space="0" w:color="auto"/>
            </w:tcBorders>
            <w:shd w:val="clear" w:color="auto" w:fill="auto"/>
            <w:vAlign w:val="center"/>
            <w:hideMark/>
          </w:tcPr>
          <w:p w14:paraId="6D7A626A" w14:textId="77777777" w:rsidR="00EA36B4" w:rsidRPr="006E10C3" w:rsidRDefault="00EA36B4" w:rsidP="00EA36B4">
            <w:pPr>
              <w:jc w:val="center"/>
              <w:rPr>
                <w:sz w:val="16"/>
                <w:szCs w:val="16"/>
                <w:lang w:eastAsia="ru-RU"/>
              </w:rPr>
            </w:pPr>
            <w:r w:rsidRPr="006E10C3">
              <w:rPr>
                <w:sz w:val="16"/>
                <w:szCs w:val="16"/>
                <w:lang w:eastAsia="ru-RU"/>
              </w:rPr>
              <w:t>всего в текущем уровне цен</w:t>
            </w:r>
          </w:p>
        </w:tc>
      </w:tr>
      <w:tr w:rsidR="003B068A" w:rsidRPr="003B068A" w14:paraId="71732F7A"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BB46317" w14:textId="77777777" w:rsidR="00EA36B4" w:rsidRPr="006E10C3" w:rsidRDefault="00EA36B4" w:rsidP="00EA36B4">
            <w:pPr>
              <w:jc w:val="center"/>
              <w:rPr>
                <w:sz w:val="16"/>
                <w:szCs w:val="16"/>
                <w:lang w:eastAsia="ru-RU"/>
              </w:rPr>
            </w:pPr>
            <w:r w:rsidRPr="006E10C3">
              <w:rPr>
                <w:sz w:val="16"/>
                <w:szCs w:val="16"/>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14:paraId="424A30FD" w14:textId="77777777" w:rsidR="00EA36B4" w:rsidRPr="006E10C3" w:rsidRDefault="00EA36B4" w:rsidP="00EA36B4">
            <w:pPr>
              <w:jc w:val="center"/>
              <w:rPr>
                <w:sz w:val="16"/>
                <w:szCs w:val="16"/>
                <w:lang w:eastAsia="ru-RU"/>
              </w:rPr>
            </w:pPr>
            <w:r w:rsidRPr="006E10C3">
              <w:rPr>
                <w:sz w:val="16"/>
                <w:szCs w:val="16"/>
                <w:lang w:eastAsia="ru-RU"/>
              </w:rPr>
              <w:t>2</w:t>
            </w:r>
          </w:p>
        </w:tc>
        <w:tc>
          <w:tcPr>
            <w:tcW w:w="1984" w:type="dxa"/>
            <w:tcBorders>
              <w:top w:val="nil"/>
              <w:left w:val="nil"/>
              <w:bottom w:val="single" w:sz="4" w:space="0" w:color="auto"/>
              <w:right w:val="single" w:sz="4" w:space="0" w:color="auto"/>
            </w:tcBorders>
            <w:shd w:val="clear" w:color="auto" w:fill="auto"/>
            <w:noWrap/>
            <w:vAlign w:val="center"/>
            <w:hideMark/>
          </w:tcPr>
          <w:p w14:paraId="33462643" w14:textId="77777777" w:rsidR="00EA36B4" w:rsidRPr="006E10C3" w:rsidRDefault="00EA36B4" w:rsidP="00EA36B4">
            <w:pPr>
              <w:jc w:val="center"/>
              <w:rPr>
                <w:sz w:val="16"/>
                <w:szCs w:val="16"/>
                <w:lang w:eastAsia="ru-RU"/>
              </w:rPr>
            </w:pPr>
            <w:r w:rsidRPr="006E10C3">
              <w:rPr>
                <w:sz w:val="16"/>
                <w:szCs w:val="16"/>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2536B5B4" w14:textId="77777777" w:rsidR="00EA36B4" w:rsidRPr="006E10C3" w:rsidRDefault="00EA36B4" w:rsidP="00EA36B4">
            <w:pPr>
              <w:jc w:val="center"/>
              <w:rPr>
                <w:sz w:val="16"/>
                <w:szCs w:val="16"/>
                <w:lang w:eastAsia="ru-RU"/>
              </w:rPr>
            </w:pPr>
            <w:r w:rsidRPr="006E10C3">
              <w:rPr>
                <w:sz w:val="16"/>
                <w:szCs w:val="16"/>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14:paraId="3EE57A4E" w14:textId="77777777" w:rsidR="00EA36B4" w:rsidRPr="006E10C3" w:rsidRDefault="00EA36B4" w:rsidP="00EA36B4">
            <w:pPr>
              <w:jc w:val="center"/>
              <w:rPr>
                <w:sz w:val="16"/>
                <w:szCs w:val="16"/>
                <w:lang w:eastAsia="ru-RU"/>
              </w:rPr>
            </w:pPr>
            <w:r w:rsidRPr="006E10C3">
              <w:rPr>
                <w:sz w:val="16"/>
                <w:szCs w:val="16"/>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14:paraId="0491D9DB" w14:textId="77777777" w:rsidR="00EA36B4" w:rsidRPr="006E10C3" w:rsidRDefault="00EA36B4" w:rsidP="00EA36B4">
            <w:pPr>
              <w:jc w:val="center"/>
              <w:rPr>
                <w:sz w:val="16"/>
                <w:szCs w:val="16"/>
                <w:lang w:eastAsia="ru-RU"/>
              </w:rPr>
            </w:pPr>
            <w:r w:rsidRPr="006E10C3">
              <w:rPr>
                <w:sz w:val="16"/>
                <w:szCs w:val="16"/>
                <w:lang w:eastAsia="ru-RU"/>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A5F6007" w14:textId="77777777" w:rsidR="00EA36B4" w:rsidRPr="006E10C3" w:rsidRDefault="00EA36B4" w:rsidP="00EA36B4">
            <w:pPr>
              <w:jc w:val="center"/>
              <w:rPr>
                <w:sz w:val="16"/>
                <w:szCs w:val="16"/>
                <w:lang w:eastAsia="ru-RU"/>
              </w:rPr>
            </w:pPr>
            <w:r w:rsidRPr="006E10C3">
              <w:rPr>
                <w:sz w:val="16"/>
                <w:szCs w:val="16"/>
                <w:lang w:eastAsia="ru-RU"/>
              </w:rPr>
              <w:t>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F3D298" w14:textId="77777777" w:rsidR="00EA36B4" w:rsidRPr="006E10C3" w:rsidRDefault="00EA36B4" w:rsidP="00EA36B4">
            <w:pPr>
              <w:jc w:val="center"/>
              <w:rPr>
                <w:sz w:val="16"/>
                <w:szCs w:val="16"/>
                <w:lang w:eastAsia="ru-RU"/>
              </w:rPr>
            </w:pPr>
            <w:r w:rsidRPr="006E10C3">
              <w:rPr>
                <w:sz w:val="16"/>
                <w:szCs w:val="16"/>
                <w:lang w:eastAsia="ru-RU"/>
              </w:rPr>
              <w:t>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E2FA32" w14:textId="77777777" w:rsidR="00EA36B4" w:rsidRPr="006E10C3" w:rsidRDefault="00EA36B4" w:rsidP="00EA36B4">
            <w:pPr>
              <w:jc w:val="center"/>
              <w:rPr>
                <w:sz w:val="16"/>
                <w:szCs w:val="16"/>
                <w:lang w:eastAsia="ru-RU"/>
              </w:rPr>
            </w:pPr>
            <w:r w:rsidRPr="006E10C3">
              <w:rPr>
                <w:sz w:val="16"/>
                <w:szCs w:val="16"/>
                <w:lang w:eastAsia="ru-RU"/>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1A51600" w14:textId="77777777" w:rsidR="00EA36B4" w:rsidRPr="006E10C3" w:rsidRDefault="00EA36B4" w:rsidP="00EA36B4">
            <w:pPr>
              <w:jc w:val="center"/>
              <w:rPr>
                <w:sz w:val="16"/>
                <w:szCs w:val="16"/>
                <w:lang w:eastAsia="ru-RU"/>
              </w:rPr>
            </w:pPr>
            <w:r w:rsidRPr="006E10C3">
              <w:rPr>
                <w:sz w:val="16"/>
                <w:szCs w:val="16"/>
                <w:lang w:eastAsia="ru-RU"/>
              </w:rPr>
              <w:t>10</w:t>
            </w:r>
          </w:p>
        </w:tc>
        <w:tc>
          <w:tcPr>
            <w:tcW w:w="2835" w:type="dxa"/>
            <w:gridSpan w:val="3"/>
            <w:tcBorders>
              <w:top w:val="nil"/>
              <w:left w:val="nil"/>
              <w:bottom w:val="single" w:sz="4" w:space="0" w:color="auto"/>
              <w:right w:val="single" w:sz="4" w:space="0" w:color="auto"/>
            </w:tcBorders>
            <w:shd w:val="clear" w:color="auto" w:fill="auto"/>
            <w:noWrap/>
            <w:vAlign w:val="center"/>
            <w:hideMark/>
          </w:tcPr>
          <w:p w14:paraId="0549BC92" w14:textId="77777777" w:rsidR="00EA36B4" w:rsidRPr="006E10C3" w:rsidRDefault="00EA36B4" w:rsidP="00EA36B4">
            <w:pPr>
              <w:jc w:val="center"/>
              <w:rPr>
                <w:sz w:val="16"/>
                <w:szCs w:val="16"/>
                <w:lang w:eastAsia="ru-RU"/>
              </w:rPr>
            </w:pPr>
            <w:r w:rsidRPr="006E10C3">
              <w:rPr>
                <w:sz w:val="16"/>
                <w:szCs w:val="16"/>
                <w:lang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14:paraId="78D3D3D9" w14:textId="77777777" w:rsidR="00EA36B4" w:rsidRPr="006E10C3" w:rsidRDefault="00EA36B4" w:rsidP="00EA36B4">
            <w:pPr>
              <w:jc w:val="center"/>
              <w:rPr>
                <w:sz w:val="16"/>
                <w:szCs w:val="16"/>
                <w:lang w:eastAsia="ru-RU"/>
              </w:rPr>
            </w:pPr>
            <w:r w:rsidRPr="006E10C3">
              <w:rPr>
                <w:sz w:val="16"/>
                <w:szCs w:val="16"/>
                <w:lang w:eastAsia="ru-RU"/>
              </w:rPr>
              <w:t>12</w:t>
            </w:r>
          </w:p>
        </w:tc>
      </w:tr>
      <w:tr w:rsidR="00EA36B4" w:rsidRPr="006E10C3" w14:paraId="4925ABDB" w14:textId="77777777" w:rsidTr="0041217F">
        <w:trPr>
          <w:gridAfter w:val="2"/>
          <w:wAfter w:w="2551" w:type="dxa"/>
          <w:trHeight w:val="255"/>
        </w:trPr>
        <w:tc>
          <w:tcPr>
            <w:tcW w:w="14317" w:type="dxa"/>
            <w:gridSpan w:val="17"/>
            <w:tcBorders>
              <w:top w:val="single" w:sz="4" w:space="0" w:color="auto"/>
              <w:left w:val="nil"/>
              <w:bottom w:val="nil"/>
              <w:right w:val="nil"/>
            </w:tcBorders>
            <w:shd w:val="clear" w:color="auto" w:fill="auto"/>
            <w:hideMark/>
          </w:tcPr>
          <w:p w14:paraId="6AF16111" w14:textId="77777777" w:rsidR="00EA36B4" w:rsidRPr="006E10C3" w:rsidRDefault="00EA36B4" w:rsidP="00EA36B4">
            <w:pPr>
              <w:rPr>
                <w:b/>
                <w:bCs/>
                <w:sz w:val="16"/>
                <w:szCs w:val="16"/>
                <w:lang w:eastAsia="ru-RU"/>
              </w:rPr>
            </w:pPr>
            <w:r w:rsidRPr="006E10C3">
              <w:rPr>
                <w:b/>
                <w:bCs/>
                <w:sz w:val="16"/>
                <w:szCs w:val="16"/>
                <w:lang w:eastAsia="ru-RU"/>
              </w:rPr>
              <w:t>Раздел 1. Помещение лестничной клетки</w:t>
            </w:r>
          </w:p>
        </w:tc>
      </w:tr>
      <w:tr w:rsidR="003B068A" w:rsidRPr="003B068A" w14:paraId="1D744D81" w14:textId="77777777" w:rsidTr="0041217F">
        <w:trPr>
          <w:gridAfter w:val="1"/>
          <w:wAfter w:w="1275" w:type="dxa"/>
          <w:trHeight w:val="1020"/>
        </w:trPr>
        <w:tc>
          <w:tcPr>
            <w:tcW w:w="284" w:type="dxa"/>
            <w:tcBorders>
              <w:top w:val="single" w:sz="4" w:space="0" w:color="auto"/>
              <w:left w:val="single" w:sz="4" w:space="0" w:color="auto"/>
              <w:bottom w:val="single" w:sz="4" w:space="0" w:color="auto"/>
              <w:right w:val="single" w:sz="4" w:space="0" w:color="auto"/>
            </w:tcBorders>
            <w:shd w:val="clear" w:color="auto" w:fill="auto"/>
            <w:noWrap/>
            <w:hideMark/>
          </w:tcPr>
          <w:p w14:paraId="453ED2F0" w14:textId="77777777" w:rsidR="00EA36B4" w:rsidRPr="006E10C3" w:rsidRDefault="00EA36B4" w:rsidP="00EA36B4">
            <w:pPr>
              <w:rPr>
                <w:sz w:val="16"/>
                <w:szCs w:val="16"/>
                <w:lang w:eastAsia="ru-RU"/>
              </w:rPr>
            </w:pPr>
            <w:r w:rsidRPr="006E10C3">
              <w:rPr>
                <w:sz w:val="16"/>
                <w:szCs w:val="16"/>
                <w:lang w:eastAsia="ru-RU"/>
              </w:rPr>
              <w:t>1</w:t>
            </w:r>
          </w:p>
        </w:tc>
        <w:tc>
          <w:tcPr>
            <w:tcW w:w="2410" w:type="dxa"/>
            <w:tcBorders>
              <w:top w:val="single" w:sz="4" w:space="0" w:color="auto"/>
              <w:left w:val="nil"/>
              <w:bottom w:val="single" w:sz="4" w:space="0" w:color="auto"/>
              <w:right w:val="single" w:sz="4" w:space="0" w:color="auto"/>
            </w:tcBorders>
            <w:shd w:val="clear" w:color="auto" w:fill="auto"/>
            <w:hideMark/>
          </w:tcPr>
          <w:p w14:paraId="162F2DFC" w14:textId="77777777" w:rsidR="00EA36B4" w:rsidRPr="006E10C3" w:rsidRDefault="00EA36B4" w:rsidP="00EA36B4">
            <w:pPr>
              <w:rPr>
                <w:sz w:val="16"/>
                <w:szCs w:val="16"/>
                <w:lang w:eastAsia="ru-RU"/>
              </w:rPr>
            </w:pPr>
            <w:r w:rsidRPr="006E10C3">
              <w:rPr>
                <w:sz w:val="16"/>
                <w:szCs w:val="16"/>
                <w:lang w:eastAsia="ru-RU"/>
              </w:rPr>
              <w:t>ГЭСН 08-07-001-02</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single" w:sz="4" w:space="0" w:color="auto"/>
              <w:left w:val="nil"/>
              <w:bottom w:val="single" w:sz="4" w:space="0" w:color="auto"/>
              <w:right w:val="single" w:sz="4" w:space="0" w:color="auto"/>
            </w:tcBorders>
            <w:shd w:val="clear" w:color="auto" w:fill="auto"/>
            <w:hideMark/>
          </w:tcPr>
          <w:p w14:paraId="2B03EC7F" w14:textId="77777777" w:rsidR="00EA36B4" w:rsidRPr="006E10C3" w:rsidRDefault="00EA36B4" w:rsidP="00EA36B4">
            <w:pPr>
              <w:rPr>
                <w:sz w:val="16"/>
                <w:szCs w:val="16"/>
                <w:lang w:eastAsia="ru-RU"/>
              </w:rPr>
            </w:pPr>
            <w:r w:rsidRPr="006E10C3">
              <w:rPr>
                <w:sz w:val="16"/>
                <w:szCs w:val="16"/>
                <w:lang w:eastAsia="ru-RU"/>
              </w:rPr>
              <w:t>Установка и разборка наружных инвентарных лесов высотой до 16 м: трубчатых для прочих отделочных работ</w:t>
            </w:r>
          </w:p>
        </w:tc>
        <w:tc>
          <w:tcPr>
            <w:tcW w:w="851" w:type="dxa"/>
            <w:tcBorders>
              <w:top w:val="single" w:sz="4" w:space="0" w:color="auto"/>
              <w:left w:val="nil"/>
              <w:bottom w:val="single" w:sz="4" w:space="0" w:color="auto"/>
              <w:right w:val="single" w:sz="4" w:space="0" w:color="auto"/>
            </w:tcBorders>
            <w:shd w:val="clear" w:color="auto" w:fill="auto"/>
            <w:hideMark/>
          </w:tcPr>
          <w:p w14:paraId="509496B5" w14:textId="77777777" w:rsidR="00EA36B4" w:rsidRPr="006E10C3" w:rsidRDefault="00EA36B4" w:rsidP="00EA36B4">
            <w:pPr>
              <w:jc w:val="center"/>
              <w:rPr>
                <w:sz w:val="16"/>
                <w:szCs w:val="16"/>
                <w:lang w:eastAsia="ru-RU"/>
              </w:rPr>
            </w:pPr>
            <w:r w:rsidRPr="006E10C3">
              <w:rPr>
                <w:sz w:val="16"/>
                <w:szCs w:val="16"/>
                <w:lang w:eastAsia="ru-RU"/>
              </w:rPr>
              <w:t>100 м2</w:t>
            </w:r>
          </w:p>
        </w:tc>
        <w:tc>
          <w:tcPr>
            <w:tcW w:w="1275" w:type="dxa"/>
            <w:tcBorders>
              <w:top w:val="single" w:sz="4" w:space="0" w:color="auto"/>
              <w:left w:val="nil"/>
              <w:bottom w:val="single" w:sz="4" w:space="0" w:color="auto"/>
              <w:right w:val="single" w:sz="4" w:space="0" w:color="auto"/>
            </w:tcBorders>
            <w:shd w:val="clear" w:color="auto" w:fill="auto"/>
            <w:noWrap/>
            <w:hideMark/>
          </w:tcPr>
          <w:p w14:paraId="6F667E09" w14:textId="77777777" w:rsidR="00EA36B4" w:rsidRPr="006E10C3" w:rsidRDefault="00EA36B4" w:rsidP="00EA36B4">
            <w:pPr>
              <w:jc w:val="right"/>
              <w:rPr>
                <w:sz w:val="16"/>
                <w:szCs w:val="16"/>
                <w:lang w:eastAsia="ru-RU"/>
              </w:rPr>
            </w:pPr>
            <w:r w:rsidRPr="006E10C3">
              <w:rPr>
                <w:sz w:val="16"/>
                <w:szCs w:val="16"/>
                <w:lang w:eastAsia="ru-RU"/>
              </w:rPr>
              <w:t xml:space="preserve"> 1,06</w:t>
            </w:r>
          </w:p>
        </w:tc>
        <w:tc>
          <w:tcPr>
            <w:tcW w:w="993" w:type="dxa"/>
            <w:tcBorders>
              <w:top w:val="single" w:sz="4" w:space="0" w:color="auto"/>
              <w:left w:val="nil"/>
              <w:bottom w:val="single" w:sz="4" w:space="0" w:color="auto"/>
              <w:right w:val="single" w:sz="4" w:space="0" w:color="auto"/>
            </w:tcBorders>
            <w:shd w:val="clear" w:color="auto" w:fill="auto"/>
            <w:noWrap/>
            <w:hideMark/>
          </w:tcPr>
          <w:p w14:paraId="49FE08C5"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31A33DD1" w14:textId="77777777" w:rsidR="00EA36B4" w:rsidRPr="006E10C3" w:rsidRDefault="00EA36B4" w:rsidP="00EA36B4">
            <w:pPr>
              <w:jc w:val="right"/>
              <w:rPr>
                <w:sz w:val="16"/>
                <w:szCs w:val="16"/>
                <w:lang w:eastAsia="ru-RU"/>
              </w:rPr>
            </w:pPr>
            <w:r w:rsidRPr="006E10C3">
              <w:rPr>
                <w:sz w:val="16"/>
                <w:szCs w:val="16"/>
                <w:lang w:eastAsia="ru-RU"/>
              </w:rPr>
              <w:t xml:space="preserve"> 1,06</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14:paraId="5E87430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0622738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72B6C6AD"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single" w:sz="4" w:space="0" w:color="auto"/>
              <w:left w:val="nil"/>
              <w:bottom w:val="single" w:sz="4" w:space="0" w:color="auto"/>
              <w:right w:val="single" w:sz="4" w:space="0" w:color="auto"/>
            </w:tcBorders>
            <w:shd w:val="clear" w:color="auto" w:fill="auto"/>
            <w:noWrap/>
            <w:hideMark/>
          </w:tcPr>
          <w:p w14:paraId="68F0C35F"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7783FC55" w14:textId="77777777" w:rsidR="00EA36B4" w:rsidRPr="006E10C3" w:rsidRDefault="00EA36B4" w:rsidP="00EA36B4">
            <w:pPr>
              <w:rPr>
                <w:sz w:val="16"/>
                <w:szCs w:val="16"/>
                <w:lang w:eastAsia="ru-RU"/>
              </w:rPr>
            </w:pPr>
            <w:r w:rsidRPr="006E10C3">
              <w:rPr>
                <w:sz w:val="16"/>
                <w:szCs w:val="16"/>
                <w:lang w:eastAsia="ru-RU"/>
              </w:rPr>
              <w:t> </w:t>
            </w:r>
          </w:p>
        </w:tc>
      </w:tr>
      <w:tr w:rsidR="00EA36B4" w:rsidRPr="006E10C3" w14:paraId="2875AF05" w14:textId="77777777" w:rsidTr="0041217F">
        <w:trPr>
          <w:gridAfter w:val="2"/>
          <w:wAfter w:w="2551" w:type="dxa"/>
          <w:trHeight w:val="510"/>
        </w:trPr>
        <w:tc>
          <w:tcPr>
            <w:tcW w:w="284" w:type="dxa"/>
            <w:tcBorders>
              <w:top w:val="nil"/>
              <w:left w:val="single" w:sz="4" w:space="0" w:color="auto"/>
              <w:bottom w:val="single" w:sz="4" w:space="0" w:color="auto"/>
              <w:right w:val="single" w:sz="4" w:space="0" w:color="auto"/>
            </w:tcBorders>
            <w:shd w:val="clear" w:color="auto" w:fill="auto"/>
            <w:noWrap/>
            <w:hideMark/>
          </w:tcPr>
          <w:p w14:paraId="11CE14D3"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A0196A7" w14:textId="77777777" w:rsidR="00EA36B4" w:rsidRPr="006E10C3" w:rsidRDefault="00EA36B4" w:rsidP="00EA36B4">
            <w:pPr>
              <w:outlineLvl w:val="0"/>
              <w:rPr>
                <w:sz w:val="16"/>
                <w:szCs w:val="16"/>
                <w:lang w:eastAsia="ru-RU"/>
              </w:rPr>
            </w:pPr>
            <w:r w:rsidRPr="006E10C3">
              <w:rPr>
                <w:sz w:val="16"/>
                <w:szCs w:val="16"/>
                <w:lang w:eastAsia="ru-RU"/>
              </w:rPr>
              <w:t>Приказ №421 Оп. п.58б</w:t>
            </w:r>
          </w:p>
        </w:tc>
        <w:tc>
          <w:tcPr>
            <w:tcW w:w="11623" w:type="dxa"/>
            <w:gridSpan w:val="15"/>
            <w:tcBorders>
              <w:top w:val="single" w:sz="4" w:space="0" w:color="auto"/>
              <w:left w:val="nil"/>
              <w:bottom w:val="single" w:sz="4" w:space="0" w:color="auto"/>
              <w:right w:val="single" w:sz="4" w:space="0" w:color="auto"/>
            </w:tcBorders>
            <w:shd w:val="clear" w:color="auto" w:fill="auto"/>
            <w:hideMark/>
          </w:tcPr>
          <w:p w14:paraId="19FD60C2" w14:textId="77777777" w:rsidR="00EA36B4" w:rsidRPr="006E10C3" w:rsidRDefault="00EA36B4" w:rsidP="00EA36B4">
            <w:pPr>
              <w:outlineLvl w:val="0"/>
              <w:rPr>
                <w:sz w:val="16"/>
                <w:szCs w:val="16"/>
                <w:lang w:eastAsia="ru-RU"/>
              </w:rPr>
            </w:pPr>
            <w:r w:rsidRPr="006E10C3">
              <w:rPr>
                <w:sz w:val="16"/>
                <w:szCs w:val="16"/>
                <w:lang w:eastAsia="ru-RU"/>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6E10C3">
              <w:rPr>
                <w:sz w:val="16"/>
                <w:szCs w:val="16"/>
                <w:lang w:eastAsia="ru-RU"/>
              </w:rPr>
              <w:t>ЗТм</w:t>
            </w:r>
            <w:proofErr w:type="spellEnd"/>
            <w:r w:rsidRPr="006E10C3">
              <w:rPr>
                <w:sz w:val="16"/>
                <w:szCs w:val="16"/>
                <w:lang w:eastAsia="ru-RU"/>
              </w:rPr>
              <w:t>: 1.25, ЭМ: 1.25</w:t>
            </w:r>
          </w:p>
        </w:tc>
      </w:tr>
      <w:tr w:rsidR="00EA36B4" w:rsidRPr="006E10C3" w14:paraId="514E01E6" w14:textId="77777777" w:rsidTr="0041217F">
        <w:trPr>
          <w:gridAfter w:val="2"/>
          <w:wAfter w:w="2551" w:type="dxa"/>
          <w:trHeight w:val="255"/>
        </w:trPr>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5C823AA" w14:textId="77777777" w:rsidR="00EA36B4" w:rsidRPr="006E10C3" w:rsidRDefault="00EA36B4" w:rsidP="00EA36B4">
            <w:pPr>
              <w:jc w:val="right"/>
              <w:rPr>
                <w:b/>
                <w:bCs/>
                <w:i/>
                <w:iCs/>
                <w:sz w:val="16"/>
                <w:szCs w:val="16"/>
                <w:lang w:eastAsia="ru-RU"/>
              </w:rPr>
            </w:pPr>
            <w:r w:rsidRPr="006E10C3">
              <w:rPr>
                <w:b/>
                <w:bCs/>
                <w:i/>
                <w:iCs/>
                <w:sz w:val="16"/>
                <w:szCs w:val="16"/>
                <w:lang w:eastAsia="ru-RU"/>
              </w:rPr>
              <w:t>Результирующие коэффициенты:</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2A0D0A39" w14:textId="77777777" w:rsidR="00EA36B4" w:rsidRPr="006E10C3" w:rsidRDefault="00EA36B4" w:rsidP="00EA36B4">
            <w:pPr>
              <w:rPr>
                <w:b/>
                <w:bCs/>
                <w:i/>
                <w:iCs/>
                <w:sz w:val="16"/>
                <w:szCs w:val="16"/>
                <w:lang w:eastAsia="ru-RU"/>
              </w:rPr>
            </w:pPr>
            <w:r w:rsidRPr="006E10C3">
              <w:rPr>
                <w:b/>
                <w:bCs/>
                <w:i/>
                <w:iCs/>
                <w:sz w:val="16"/>
                <w:szCs w:val="16"/>
                <w:lang w:eastAsia="ru-RU"/>
              </w:rPr>
              <w:t> </w:t>
            </w:r>
          </w:p>
        </w:tc>
      </w:tr>
      <w:tr w:rsidR="00EA36B4" w:rsidRPr="006E10C3" w14:paraId="0235D21F"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ABC28D"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0536793" w14:textId="77777777" w:rsidR="00EA36B4" w:rsidRPr="006E10C3" w:rsidRDefault="00EA36B4" w:rsidP="00EA36B4">
            <w:pPr>
              <w:rPr>
                <w:b/>
                <w:bCs/>
                <w:i/>
                <w:iCs/>
                <w:sz w:val="16"/>
                <w:szCs w:val="16"/>
                <w:lang w:eastAsia="ru-RU"/>
              </w:rPr>
            </w:pPr>
            <w:r w:rsidRPr="006E10C3">
              <w:rPr>
                <w:b/>
                <w:bCs/>
                <w:i/>
                <w:iCs/>
                <w:sz w:val="16"/>
                <w:szCs w:val="16"/>
                <w:lang w:eastAsia="ru-RU"/>
              </w:rPr>
              <w:t>ЗТ</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0AB94FC4" w14:textId="77777777" w:rsidR="00EA36B4" w:rsidRPr="006E10C3" w:rsidRDefault="00EA36B4" w:rsidP="00EA36B4">
            <w:pPr>
              <w:rPr>
                <w:b/>
                <w:bCs/>
                <w:i/>
                <w:iCs/>
                <w:sz w:val="16"/>
                <w:szCs w:val="16"/>
                <w:lang w:eastAsia="ru-RU"/>
              </w:rPr>
            </w:pPr>
            <w:r w:rsidRPr="006E10C3">
              <w:rPr>
                <w:b/>
                <w:bCs/>
                <w:i/>
                <w:iCs/>
                <w:sz w:val="16"/>
                <w:szCs w:val="16"/>
                <w:lang w:eastAsia="ru-RU"/>
              </w:rPr>
              <w:t>1.15</w:t>
            </w:r>
          </w:p>
        </w:tc>
      </w:tr>
      <w:tr w:rsidR="00EA36B4" w:rsidRPr="006E10C3" w14:paraId="3D41D34E"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CAA06A"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2978E258" w14:textId="77777777" w:rsidR="00EA36B4" w:rsidRPr="006E10C3" w:rsidRDefault="00EA36B4" w:rsidP="00EA36B4">
            <w:pPr>
              <w:rPr>
                <w:b/>
                <w:bCs/>
                <w:i/>
                <w:iCs/>
                <w:sz w:val="16"/>
                <w:szCs w:val="16"/>
                <w:lang w:eastAsia="ru-RU"/>
              </w:rPr>
            </w:pPr>
            <w:r w:rsidRPr="006E10C3">
              <w:rPr>
                <w:b/>
                <w:bCs/>
                <w:i/>
                <w:iCs/>
                <w:sz w:val="16"/>
                <w:szCs w:val="16"/>
                <w:lang w:eastAsia="ru-RU"/>
              </w:rPr>
              <w:t>ЭМ</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1D9020AA" w14:textId="77777777" w:rsidR="00EA36B4" w:rsidRPr="006E10C3" w:rsidRDefault="00EA36B4" w:rsidP="00EA36B4">
            <w:pPr>
              <w:rPr>
                <w:b/>
                <w:bCs/>
                <w:i/>
                <w:iCs/>
                <w:sz w:val="16"/>
                <w:szCs w:val="16"/>
                <w:lang w:eastAsia="ru-RU"/>
              </w:rPr>
            </w:pPr>
            <w:r w:rsidRPr="006E10C3">
              <w:rPr>
                <w:b/>
                <w:bCs/>
                <w:i/>
                <w:iCs/>
                <w:sz w:val="16"/>
                <w:szCs w:val="16"/>
                <w:lang w:eastAsia="ru-RU"/>
              </w:rPr>
              <w:t>1.25</w:t>
            </w:r>
          </w:p>
        </w:tc>
      </w:tr>
      <w:tr w:rsidR="00EA36B4" w:rsidRPr="006E10C3" w14:paraId="1B042593"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541DFF"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30F7E21" w14:textId="77777777" w:rsidR="00EA36B4" w:rsidRPr="006E10C3" w:rsidRDefault="00EA36B4" w:rsidP="00EA36B4">
            <w:pPr>
              <w:rPr>
                <w:b/>
                <w:bCs/>
                <w:i/>
                <w:iCs/>
                <w:sz w:val="16"/>
                <w:szCs w:val="16"/>
                <w:lang w:eastAsia="ru-RU"/>
              </w:rPr>
            </w:pPr>
            <w:proofErr w:type="spellStart"/>
            <w:r w:rsidRPr="006E10C3">
              <w:rPr>
                <w:b/>
                <w:bCs/>
                <w:i/>
                <w:iCs/>
                <w:sz w:val="16"/>
                <w:szCs w:val="16"/>
                <w:lang w:eastAsia="ru-RU"/>
              </w:rPr>
              <w:t>ЗТм</w:t>
            </w:r>
            <w:proofErr w:type="spellEnd"/>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74667E31" w14:textId="77777777" w:rsidR="00EA36B4" w:rsidRPr="006E10C3" w:rsidRDefault="00EA36B4" w:rsidP="00EA36B4">
            <w:pPr>
              <w:rPr>
                <w:b/>
                <w:bCs/>
                <w:i/>
                <w:iCs/>
                <w:sz w:val="16"/>
                <w:szCs w:val="16"/>
                <w:lang w:eastAsia="ru-RU"/>
              </w:rPr>
            </w:pPr>
            <w:r w:rsidRPr="006E10C3">
              <w:rPr>
                <w:b/>
                <w:bCs/>
                <w:i/>
                <w:iCs/>
                <w:sz w:val="16"/>
                <w:szCs w:val="16"/>
                <w:lang w:eastAsia="ru-RU"/>
              </w:rPr>
              <w:t>1.25</w:t>
            </w:r>
          </w:p>
        </w:tc>
      </w:tr>
      <w:tr w:rsidR="003B068A" w:rsidRPr="003B068A" w14:paraId="24D81E5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92230F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FBD9F9D"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28A13E1A"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4CD82CDB"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1C3DBD5B"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0795FFD6"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0847BED" w14:textId="77777777" w:rsidR="00EA36B4" w:rsidRPr="006E10C3" w:rsidRDefault="00EA36B4" w:rsidP="00EA36B4">
            <w:pPr>
              <w:jc w:val="right"/>
              <w:rPr>
                <w:sz w:val="16"/>
                <w:szCs w:val="16"/>
                <w:lang w:eastAsia="ru-RU"/>
              </w:rPr>
            </w:pPr>
            <w:r w:rsidRPr="006E10C3">
              <w:rPr>
                <w:sz w:val="16"/>
                <w:szCs w:val="16"/>
                <w:lang w:eastAsia="ru-RU"/>
              </w:rPr>
              <w:t xml:space="preserve"> 53,0265</w:t>
            </w:r>
          </w:p>
        </w:tc>
        <w:tc>
          <w:tcPr>
            <w:tcW w:w="850" w:type="dxa"/>
            <w:gridSpan w:val="2"/>
            <w:tcBorders>
              <w:top w:val="nil"/>
              <w:left w:val="nil"/>
              <w:bottom w:val="single" w:sz="4" w:space="0" w:color="auto"/>
              <w:right w:val="single" w:sz="4" w:space="0" w:color="auto"/>
            </w:tcBorders>
            <w:shd w:val="clear" w:color="auto" w:fill="auto"/>
            <w:noWrap/>
            <w:hideMark/>
          </w:tcPr>
          <w:p w14:paraId="1592FC0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2DA821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3BD6A05"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4992E77"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3984D3F" w14:textId="77777777" w:rsidR="00EA36B4" w:rsidRPr="006E10C3" w:rsidRDefault="00EA36B4" w:rsidP="00EA36B4">
            <w:pPr>
              <w:jc w:val="right"/>
              <w:rPr>
                <w:b/>
                <w:bCs/>
                <w:sz w:val="16"/>
                <w:szCs w:val="16"/>
                <w:lang w:eastAsia="ru-RU"/>
              </w:rPr>
            </w:pPr>
            <w:r w:rsidRPr="006E10C3">
              <w:rPr>
                <w:b/>
                <w:bCs/>
                <w:sz w:val="16"/>
                <w:szCs w:val="16"/>
                <w:lang w:eastAsia="ru-RU"/>
              </w:rPr>
              <w:t>21 158,63</w:t>
            </w:r>
          </w:p>
        </w:tc>
      </w:tr>
      <w:tr w:rsidR="003B068A" w:rsidRPr="003B068A" w14:paraId="70481968"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210A8C7"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427A479" w14:textId="77777777" w:rsidR="00EA36B4" w:rsidRPr="006E10C3" w:rsidRDefault="00EA36B4" w:rsidP="00EA36B4">
            <w:pPr>
              <w:outlineLvl w:val="0"/>
              <w:rPr>
                <w:sz w:val="16"/>
                <w:szCs w:val="16"/>
                <w:lang w:eastAsia="ru-RU"/>
              </w:rPr>
            </w:pPr>
            <w:r w:rsidRPr="006E10C3">
              <w:rPr>
                <w:sz w:val="16"/>
                <w:szCs w:val="16"/>
                <w:lang w:eastAsia="ru-RU"/>
              </w:rPr>
              <w:t>1-100-31</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1FDD890E"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3,1</w:t>
            </w:r>
          </w:p>
        </w:tc>
        <w:tc>
          <w:tcPr>
            <w:tcW w:w="851" w:type="dxa"/>
            <w:tcBorders>
              <w:top w:val="nil"/>
              <w:left w:val="nil"/>
              <w:bottom w:val="single" w:sz="4" w:space="0" w:color="auto"/>
              <w:right w:val="single" w:sz="4" w:space="0" w:color="auto"/>
            </w:tcBorders>
            <w:shd w:val="clear" w:color="auto" w:fill="auto"/>
            <w:hideMark/>
          </w:tcPr>
          <w:p w14:paraId="10DFA26C"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6E66D5E2" w14:textId="77777777" w:rsidR="00EA36B4" w:rsidRPr="006E10C3" w:rsidRDefault="00EA36B4" w:rsidP="00EA36B4">
            <w:pPr>
              <w:jc w:val="right"/>
              <w:outlineLvl w:val="0"/>
              <w:rPr>
                <w:sz w:val="16"/>
                <w:szCs w:val="16"/>
                <w:lang w:eastAsia="ru-RU"/>
              </w:rPr>
            </w:pPr>
            <w:r w:rsidRPr="006E10C3">
              <w:rPr>
                <w:sz w:val="16"/>
                <w:szCs w:val="16"/>
                <w:lang w:eastAsia="ru-RU"/>
              </w:rPr>
              <w:t xml:space="preserve"> 43,5</w:t>
            </w:r>
          </w:p>
        </w:tc>
        <w:tc>
          <w:tcPr>
            <w:tcW w:w="993" w:type="dxa"/>
            <w:tcBorders>
              <w:top w:val="nil"/>
              <w:left w:val="nil"/>
              <w:bottom w:val="single" w:sz="4" w:space="0" w:color="auto"/>
              <w:right w:val="single" w:sz="4" w:space="0" w:color="auto"/>
            </w:tcBorders>
            <w:shd w:val="clear" w:color="auto" w:fill="auto"/>
            <w:noWrap/>
            <w:hideMark/>
          </w:tcPr>
          <w:p w14:paraId="7A283855" w14:textId="77777777" w:rsidR="00EA36B4" w:rsidRPr="006E10C3" w:rsidRDefault="00EA36B4" w:rsidP="00EA36B4">
            <w:pPr>
              <w:jc w:val="right"/>
              <w:outlineLvl w:val="0"/>
              <w:rPr>
                <w:sz w:val="16"/>
                <w:szCs w:val="16"/>
                <w:lang w:eastAsia="ru-RU"/>
              </w:rPr>
            </w:pPr>
            <w:r w:rsidRPr="006E10C3">
              <w:rPr>
                <w:sz w:val="16"/>
                <w:szCs w:val="16"/>
                <w:lang w:eastAsia="ru-RU"/>
              </w:rPr>
              <w:t xml:space="preserve"> 1,15</w:t>
            </w:r>
          </w:p>
        </w:tc>
        <w:tc>
          <w:tcPr>
            <w:tcW w:w="992" w:type="dxa"/>
            <w:gridSpan w:val="2"/>
            <w:tcBorders>
              <w:top w:val="nil"/>
              <w:left w:val="nil"/>
              <w:bottom w:val="single" w:sz="4" w:space="0" w:color="auto"/>
              <w:right w:val="single" w:sz="4" w:space="0" w:color="auto"/>
            </w:tcBorders>
            <w:shd w:val="clear" w:color="auto" w:fill="auto"/>
            <w:noWrap/>
            <w:hideMark/>
          </w:tcPr>
          <w:p w14:paraId="7406112F" w14:textId="77777777" w:rsidR="00EA36B4" w:rsidRPr="006E10C3" w:rsidRDefault="00EA36B4" w:rsidP="00EA36B4">
            <w:pPr>
              <w:jc w:val="right"/>
              <w:outlineLvl w:val="0"/>
              <w:rPr>
                <w:sz w:val="16"/>
                <w:szCs w:val="16"/>
                <w:lang w:eastAsia="ru-RU"/>
              </w:rPr>
            </w:pPr>
            <w:r w:rsidRPr="006E10C3">
              <w:rPr>
                <w:sz w:val="16"/>
                <w:szCs w:val="16"/>
                <w:lang w:eastAsia="ru-RU"/>
              </w:rPr>
              <w:t xml:space="preserve"> 53,0265</w:t>
            </w:r>
          </w:p>
        </w:tc>
        <w:tc>
          <w:tcPr>
            <w:tcW w:w="850" w:type="dxa"/>
            <w:gridSpan w:val="2"/>
            <w:tcBorders>
              <w:top w:val="nil"/>
              <w:left w:val="nil"/>
              <w:bottom w:val="single" w:sz="4" w:space="0" w:color="auto"/>
              <w:right w:val="single" w:sz="4" w:space="0" w:color="auto"/>
            </w:tcBorders>
            <w:shd w:val="clear" w:color="auto" w:fill="auto"/>
            <w:noWrap/>
            <w:hideMark/>
          </w:tcPr>
          <w:p w14:paraId="27CE1F1A"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98BF8FF"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9DC0C39" w14:textId="77777777" w:rsidR="00EA36B4" w:rsidRPr="006E10C3" w:rsidRDefault="00EA36B4" w:rsidP="00EA36B4">
            <w:pPr>
              <w:jc w:val="right"/>
              <w:outlineLvl w:val="0"/>
              <w:rPr>
                <w:sz w:val="16"/>
                <w:szCs w:val="16"/>
                <w:lang w:eastAsia="ru-RU"/>
              </w:rPr>
            </w:pPr>
            <w:r w:rsidRPr="006E10C3">
              <w:rPr>
                <w:sz w:val="16"/>
                <w:szCs w:val="16"/>
                <w:lang w:eastAsia="ru-RU"/>
              </w:rPr>
              <w:t xml:space="preserve"> 399,02</w:t>
            </w:r>
          </w:p>
        </w:tc>
        <w:tc>
          <w:tcPr>
            <w:tcW w:w="2835" w:type="dxa"/>
            <w:gridSpan w:val="3"/>
            <w:tcBorders>
              <w:top w:val="nil"/>
              <w:left w:val="nil"/>
              <w:bottom w:val="single" w:sz="4" w:space="0" w:color="auto"/>
              <w:right w:val="single" w:sz="4" w:space="0" w:color="auto"/>
            </w:tcBorders>
            <w:shd w:val="clear" w:color="auto" w:fill="auto"/>
            <w:noWrap/>
            <w:hideMark/>
          </w:tcPr>
          <w:p w14:paraId="09CDF2C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CE675F5" w14:textId="77777777" w:rsidR="00EA36B4" w:rsidRPr="006E10C3" w:rsidRDefault="00EA36B4" w:rsidP="00EA36B4">
            <w:pPr>
              <w:jc w:val="right"/>
              <w:outlineLvl w:val="0"/>
              <w:rPr>
                <w:sz w:val="16"/>
                <w:szCs w:val="16"/>
                <w:lang w:eastAsia="ru-RU"/>
              </w:rPr>
            </w:pPr>
            <w:r w:rsidRPr="006E10C3">
              <w:rPr>
                <w:sz w:val="16"/>
                <w:szCs w:val="16"/>
                <w:lang w:eastAsia="ru-RU"/>
              </w:rPr>
              <w:t>21 158,63</w:t>
            </w:r>
          </w:p>
        </w:tc>
      </w:tr>
      <w:tr w:rsidR="003B068A" w:rsidRPr="003B068A" w14:paraId="477E360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903B015"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D86CE80" w14:textId="77777777" w:rsidR="00EA36B4" w:rsidRPr="006E10C3" w:rsidRDefault="00EA36B4" w:rsidP="00EA36B4">
            <w:pPr>
              <w:jc w:val="right"/>
              <w:rPr>
                <w:sz w:val="16"/>
                <w:szCs w:val="16"/>
                <w:lang w:eastAsia="ru-RU"/>
              </w:rPr>
            </w:pPr>
            <w:r w:rsidRPr="006E10C3">
              <w:rPr>
                <w:sz w:val="16"/>
                <w:szCs w:val="16"/>
                <w:lang w:eastAsia="ru-RU"/>
              </w:rPr>
              <w:t>2</w:t>
            </w:r>
          </w:p>
        </w:tc>
        <w:tc>
          <w:tcPr>
            <w:tcW w:w="1984" w:type="dxa"/>
            <w:tcBorders>
              <w:top w:val="nil"/>
              <w:left w:val="nil"/>
              <w:bottom w:val="single" w:sz="4" w:space="0" w:color="auto"/>
              <w:right w:val="single" w:sz="4" w:space="0" w:color="auto"/>
            </w:tcBorders>
            <w:shd w:val="clear" w:color="auto" w:fill="auto"/>
            <w:noWrap/>
            <w:hideMark/>
          </w:tcPr>
          <w:p w14:paraId="77ACD92A" w14:textId="77777777" w:rsidR="00EA36B4" w:rsidRPr="006E10C3" w:rsidRDefault="00EA36B4" w:rsidP="00EA36B4">
            <w:pPr>
              <w:rPr>
                <w:sz w:val="16"/>
                <w:szCs w:val="16"/>
                <w:lang w:eastAsia="ru-RU"/>
              </w:rPr>
            </w:pPr>
            <w:r w:rsidRPr="006E10C3">
              <w:rPr>
                <w:sz w:val="16"/>
                <w:szCs w:val="16"/>
                <w:lang w:eastAsia="ru-RU"/>
              </w:rPr>
              <w:t>ЭМ</w:t>
            </w:r>
          </w:p>
        </w:tc>
        <w:tc>
          <w:tcPr>
            <w:tcW w:w="851" w:type="dxa"/>
            <w:tcBorders>
              <w:top w:val="nil"/>
              <w:left w:val="nil"/>
              <w:bottom w:val="single" w:sz="4" w:space="0" w:color="auto"/>
              <w:right w:val="single" w:sz="4" w:space="0" w:color="auto"/>
            </w:tcBorders>
            <w:shd w:val="clear" w:color="auto" w:fill="auto"/>
            <w:noWrap/>
            <w:hideMark/>
          </w:tcPr>
          <w:p w14:paraId="3D142A34"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9A3CFCD"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C67CD2E"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5373228"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18BF735"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1977B7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B67EAC2"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CA5D13E"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05928C8" w14:textId="77777777" w:rsidR="00EA36B4" w:rsidRPr="006E10C3" w:rsidRDefault="00EA36B4" w:rsidP="00EA36B4">
            <w:pPr>
              <w:jc w:val="right"/>
              <w:rPr>
                <w:b/>
                <w:bCs/>
                <w:sz w:val="16"/>
                <w:szCs w:val="16"/>
                <w:lang w:eastAsia="ru-RU"/>
              </w:rPr>
            </w:pPr>
            <w:r w:rsidRPr="006E10C3">
              <w:rPr>
                <w:b/>
                <w:bCs/>
                <w:sz w:val="16"/>
                <w:szCs w:val="16"/>
                <w:lang w:eastAsia="ru-RU"/>
              </w:rPr>
              <w:t xml:space="preserve"> 63,44</w:t>
            </w:r>
          </w:p>
        </w:tc>
      </w:tr>
      <w:tr w:rsidR="003B068A" w:rsidRPr="003B068A" w14:paraId="11E1D45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FEAAAC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8A6ECD5" w14:textId="77777777" w:rsidR="00EA36B4" w:rsidRPr="006E10C3" w:rsidRDefault="00EA36B4" w:rsidP="00EA36B4">
            <w:pPr>
              <w:jc w:val="right"/>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6D8A556" w14:textId="77777777" w:rsidR="00EA36B4" w:rsidRPr="006E10C3" w:rsidRDefault="00EA36B4" w:rsidP="00EA36B4">
            <w:pPr>
              <w:rPr>
                <w:i/>
                <w:iCs/>
                <w:sz w:val="16"/>
                <w:szCs w:val="16"/>
                <w:lang w:eastAsia="ru-RU"/>
              </w:rPr>
            </w:pPr>
            <w:proofErr w:type="spellStart"/>
            <w:r w:rsidRPr="006E10C3">
              <w:rPr>
                <w:i/>
                <w:iCs/>
                <w:sz w:val="16"/>
                <w:szCs w:val="16"/>
                <w:lang w:eastAsia="ru-RU"/>
              </w:rPr>
              <w:t>ОТм</w:t>
            </w:r>
            <w:proofErr w:type="spellEnd"/>
            <w:r w:rsidRPr="006E10C3">
              <w:rPr>
                <w:i/>
                <w:iCs/>
                <w:sz w:val="16"/>
                <w:szCs w:val="16"/>
                <w:lang w:eastAsia="ru-RU"/>
              </w:rPr>
              <w:t>(</w:t>
            </w:r>
            <w:proofErr w:type="spellStart"/>
            <w:r w:rsidRPr="006E10C3">
              <w:rPr>
                <w:i/>
                <w:iCs/>
                <w:sz w:val="16"/>
                <w:szCs w:val="16"/>
                <w:lang w:eastAsia="ru-RU"/>
              </w:rPr>
              <w:t>ЗТм</w:t>
            </w:r>
            <w:proofErr w:type="spellEnd"/>
            <w:r w:rsidRPr="006E10C3">
              <w:rPr>
                <w:i/>
                <w:iCs/>
                <w:sz w:val="16"/>
                <w:szCs w:val="16"/>
                <w:lang w:eastAsia="ru-RU"/>
              </w:rPr>
              <w:t>)</w:t>
            </w:r>
          </w:p>
        </w:tc>
        <w:tc>
          <w:tcPr>
            <w:tcW w:w="851" w:type="dxa"/>
            <w:tcBorders>
              <w:top w:val="nil"/>
              <w:left w:val="nil"/>
              <w:bottom w:val="single" w:sz="4" w:space="0" w:color="auto"/>
              <w:right w:val="single" w:sz="4" w:space="0" w:color="auto"/>
            </w:tcBorders>
            <w:shd w:val="clear" w:color="auto" w:fill="auto"/>
            <w:noWrap/>
            <w:hideMark/>
          </w:tcPr>
          <w:p w14:paraId="304B94C2" w14:textId="77777777" w:rsidR="00EA36B4" w:rsidRPr="006E10C3" w:rsidRDefault="00EA36B4" w:rsidP="00EA36B4">
            <w:pPr>
              <w:jc w:val="center"/>
              <w:rPr>
                <w:i/>
                <w:iCs/>
                <w:sz w:val="16"/>
                <w:szCs w:val="16"/>
                <w:lang w:eastAsia="ru-RU"/>
              </w:rPr>
            </w:pPr>
            <w:r w:rsidRPr="006E10C3">
              <w:rPr>
                <w:i/>
                <w:iCs/>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5E969903"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5278ED51"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435257B" w14:textId="77777777" w:rsidR="00EA36B4" w:rsidRPr="006E10C3" w:rsidRDefault="00EA36B4" w:rsidP="00EA36B4">
            <w:pPr>
              <w:jc w:val="right"/>
              <w:rPr>
                <w:i/>
                <w:iCs/>
                <w:sz w:val="16"/>
                <w:szCs w:val="16"/>
                <w:lang w:eastAsia="ru-RU"/>
              </w:rPr>
            </w:pPr>
            <w:r w:rsidRPr="006E10C3">
              <w:rPr>
                <w:i/>
                <w:iCs/>
                <w:sz w:val="16"/>
                <w:szCs w:val="16"/>
                <w:lang w:eastAsia="ru-RU"/>
              </w:rPr>
              <w:t xml:space="preserve"> 0,09275</w:t>
            </w:r>
          </w:p>
        </w:tc>
        <w:tc>
          <w:tcPr>
            <w:tcW w:w="850" w:type="dxa"/>
            <w:gridSpan w:val="2"/>
            <w:tcBorders>
              <w:top w:val="nil"/>
              <w:left w:val="nil"/>
              <w:bottom w:val="single" w:sz="4" w:space="0" w:color="auto"/>
              <w:right w:val="single" w:sz="4" w:space="0" w:color="auto"/>
            </w:tcBorders>
            <w:shd w:val="clear" w:color="auto" w:fill="auto"/>
            <w:noWrap/>
            <w:hideMark/>
          </w:tcPr>
          <w:p w14:paraId="05EB862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7853412"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C2B6418"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7ABA01E"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E2A8FF8" w14:textId="77777777" w:rsidR="00EA36B4" w:rsidRPr="006E10C3" w:rsidRDefault="00EA36B4" w:rsidP="00EA36B4">
            <w:pPr>
              <w:jc w:val="right"/>
              <w:rPr>
                <w:b/>
                <w:bCs/>
                <w:sz w:val="16"/>
                <w:szCs w:val="16"/>
                <w:lang w:eastAsia="ru-RU"/>
              </w:rPr>
            </w:pPr>
            <w:r w:rsidRPr="006E10C3">
              <w:rPr>
                <w:b/>
                <w:bCs/>
                <w:sz w:val="16"/>
                <w:szCs w:val="16"/>
                <w:lang w:eastAsia="ru-RU"/>
              </w:rPr>
              <w:t xml:space="preserve"> 41,16</w:t>
            </w:r>
          </w:p>
        </w:tc>
      </w:tr>
      <w:tr w:rsidR="003B068A" w:rsidRPr="003B068A" w14:paraId="74D8C4A8"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F9AFC3F" w14:textId="77777777" w:rsidR="00EA36B4" w:rsidRPr="006E10C3" w:rsidRDefault="00EA36B4" w:rsidP="00EA36B4">
            <w:pPr>
              <w:outlineLvl w:val="0"/>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hideMark/>
          </w:tcPr>
          <w:p w14:paraId="17CBC80B" w14:textId="77777777" w:rsidR="00EA36B4" w:rsidRPr="006E10C3" w:rsidRDefault="00EA36B4" w:rsidP="00EA36B4">
            <w:pPr>
              <w:outlineLvl w:val="0"/>
              <w:rPr>
                <w:sz w:val="16"/>
                <w:szCs w:val="16"/>
                <w:lang w:eastAsia="ru-RU"/>
              </w:rPr>
            </w:pPr>
            <w:r w:rsidRPr="006E10C3">
              <w:rPr>
                <w:sz w:val="16"/>
                <w:szCs w:val="16"/>
                <w:lang w:eastAsia="ru-RU"/>
              </w:rPr>
              <w:t>91.14.02-001</w:t>
            </w:r>
            <w:r w:rsidRPr="006E10C3">
              <w:rPr>
                <w:sz w:val="16"/>
                <w:szCs w:val="16"/>
                <w:lang w:eastAsia="ru-RU"/>
              </w:rPr>
              <w:br/>
              <w:t>(Приказ № 551/</w:t>
            </w:r>
            <w:proofErr w:type="spellStart"/>
            <w:r w:rsidRPr="006E10C3">
              <w:rPr>
                <w:sz w:val="16"/>
                <w:szCs w:val="16"/>
                <w:lang w:eastAsia="ru-RU"/>
              </w:rPr>
              <w:t>пр</w:t>
            </w:r>
            <w:proofErr w:type="spellEnd"/>
            <w:r w:rsidRPr="006E10C3">
              <w:rPr>
                <w:sz w:val="16"/>
                <w:szCs w:val="16"/>
                <w:lang w:eastAsia="ru-RU"/>
              </w:rPr>
              <w:t xml:space="preserve"> от 02.08.2023)</w:t>
            </w:r>
          </w:p>
        </w:tc>
        <w:tc>
          <w:tcPr>
            <w:tcW w:w="1984" w:type="dxa"/>
            <w:tcBorders>
              <w:top w:val="nil"/>
              <w:left w:val="nil"/>
              <w:bottom w:val="single" w:sz="4" w:space="0" w:color="auto"/>
              <w:right w:val="single" w:sz="4" w:space="0" w:color="auto"/>
            </w:tcBorders>
            <w:shd w:val="clear" w:color="auto" w:fill="auto"/>
            <w:hideMark/>
          </w:tcPr>
          <w:p w14:paraId="7FC60896" w14:textId="77777777" w:rsidR="00EA36B4" w:rsidRPr="006E10C3" w:rsidRDefault="00EA36B4" w:rsidP="00EA36B4">
            <w:pPr>
              <w:outlineLvl w:val="0"/>
              <w:rPr>
                <w:sz w:val="16"/>
                <w:szCs w:val="16"/>
                <w:lang w:eastAsia="ru-RU"/>
              </w:rPr>
            </w:pPr>
            <w:r w:rsidRPr="006E10C3">
              <w:rPr>
                <w:sz w:val="16"/>
                <w:szCs w:val="16"/>
                <w:lang w:eastAsia="ru-RU"/>
              </w:rPr>
              <w:t>Автомобили бортовые, грузоподъемность до 5 т</w:t>
            </w:r>
          </w:p>
        </w:tc>
        <w:tc>
          <w:tcPr>
            <w:tcW w:w="851" w:type="dxa"/>
            <w:tcBorders>
              <w:top w:val="nil"/>
              <w:left w:val="nil"/>
              <w:bottom w:val="single" w:sz="4" w:space="0" w:color="auto"/>
              <w:right w:val="single" w:sz="4" w:space="0" w:color="auto"/>
            </w:tcBorders>
            <w:shd w:val="clear" w:color="auto" w:fill="auto"/>
            <w:hideMark/>
          </w:tcPr>
          <w:p w14:paraId="6B446457"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39CA559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0,07</w:t>
            </w:r>
          </w:p>
        </w:tc>
        <w:tc>
          <w:tcPr>
            <w:tcW w:w="993" w:type="dxa"/>
            <w:tcBorders>
              <w:top w:val="nil"/>
              <w:left w:val="nil"/>
              <w:bottom w:val="single" w:sz="4" w:space="0" w:color="auto"/>
              <w:right w:val="single" w:sz="4" w:space="0" w:color="auto"/>
            </w:tcBorders>
            <w:shd w:val="clear" w:color="auto" w:fill="auto"/>
            <w:noWrap/>
            <w:hideMark/>
          </w:tcPr>
          <w:p w14:paraId="22416E2D" w14:textId="77777777" w:rsidR="00EA36B4" w:rsidRPr="006E10C3" w:rsidRDefault="00EA36B4" w:rsidP="00EA36B4">
            <w:pPr>
              <w:jc w:val="right"/>
              <w:outlineLvl w:val="0"/>
              <w:rPr>
                <w:sz w:val="16"/>
                <w:szCs w:val="16"/>
                <w:lang w:eastAsia="ru-RU"/>
              </w:rPr>
            </w:pPr>
            <w:r w:rsidRPr="006E10C3">
              <w:rPr>
                <w:sz w:val="16"/>
                <w:szCs w:val="16"/>
                <w:lang w:eastAsia="ru-RU"/>
              </w:rPr>
              <w:t xml:space="preserve"> 1,25</w:t>
            </w:r>
          </w:p>
        </w:tc>
        <w:tc>
          <w:tcPr>
            <w:tcW w:w="992" w:type="dxa"/>
            <w:gridSpan w:val="2"/>
            <w:tcBorders>
              <w:top w:val="nil"/>
              <w:left w:val="nil"/>
              <w:bottom w:val="single" w:sz="4" w:space="0" w:color="auto"/>
              <w:right w:val="single" w:sz="4" w:space="0" w:color="auto"/>
            </w:tcBorders>
            <w:shd w:val="clear" w:color="auto" w:fill="auto"/>
            <w:noWrap/>
            <w:hideMark/>
          </w:tcPr>
          <w:p w14:paraId="432C674D"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0,09275</w:t>
            </w:r>
          </w:p>
        </w:tc>
        <w:tc>
          <w:tcPr>
            <w:tcW w:w="850" w:type="dxa"/>
            <w:gridSpan w:val="2"/>
            <w:tcBorders>
              <w:top w:val="nil"/>
              <w:left w:val="nil"/>
              <w:bottom w:val="single" w:sz="4" w:space="0" w:color="auto"/>
              <w:right w:val="single" w:sz="4" w:space="0" w:color="auto"/>
            </w:tcBorders>
            <w:shd w:val="clear" w:color="auto" w:fill="auto"/>
            <w:noWrap/>
            <w:hideMark/>
          </w:tcPr>
          <w:p w14:paraId="1983BC3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DD8F34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6FAE94E" w14:textId="77777777" w:rsidR="00EA36B4" w:rsidRPr="006E10C3" w:rsidRDefault="00EA36B4" w:rsidP="00EA36B4">
            <w:pPr>
              <w:jc w:val="right"/>
              <w:outlineLvl w:val="0"/>
              <w:rPr>
                <w:sz w:val="16"/>
                <w:szCs w:val="16"/>
                <w:lang w:eastAsia="ru-RU"/>
              </w:rPr>
            </w:pPr>
            <w:r w:rsidRPr="006E10C3">
              <w:rPr>
                <w:sz w:val="16"/>
                <w:szCs w:val="16"/>
                <w:lang w:eastAsia="ru-RU"/>
              </w:rPr>
              <w:t xml:space="preserve"> 683,95</w:t>
            </w:r>
          </w:p>
        </w:tc>
        <w:tc>
          <w:tcPr>
            <w:tcW w:w="2835" w:type="dxa"/>
            <w:gridSpan w:val="3"/>
            <w:tcBorders>
              <w:top w:val="nil"/>
              <w:left w:val="nil"/>
              <w:bottom w:val="single" w:sz="4" w:space="0" w:color="auto"/>
              <w:right w:val="single" w:sz="4" w:space="0" w:color="auto"/>
            </w:tcBorders>
            <w:shd w:val="clear" w:color="auto" w:fill="auto"/>
            <w:noWrap/>
            <w:hideMark/>
          </w:tcPr>
          <w:p w14:paraId="52D5137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35812DF" w14:textId="77777777" w:rsidR="00EA36B4" w:rsidRPr="006E10C3" w:rsidRDefault="00EA36B4" w:rsidP="00EA36B4">
            <w:pPr>
              <w:jc w:val="right"/>
              <w:outlineLvl w:val="0"/>
              <w:rPr>
                <w:sz w:val="16"/>
                <w:szCs w:val="16"/>
                <w:lang w:eastAsia="ru-RU"/>
              </w:rPr>
            </w:pPr>
            <w:r w:rsidRPr="006E10C3">
              <w:rPr>
                <w:sz w:val="16"/>
                <w:szCs w:val="16"/>
                <w:lang w:eastAsia="ru-RU"/>
              </w:rPr>
              <w:t xml:space="preserve"> 63,44</w:t>
            </w:r>
          </w:p>
        </w:tc>
      </w:tr>
      <w:tr w:rsidR="003B068A" w:rsidRPr="003B068A" w14:paraId="7A244F24"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AFD6475"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603A70F" w14:textId="77777777" w:rsidR="00EA36B4" w:rsidRPr="006E10C3" w:rsidRDefault="00EA36B4" w:rsidP="00EA36B4">
            <w:pPr>
              <w:outlineLvl w:val="0"/>
              <w:rPr>
                <w:sz w:val="16"/>
                <w:szCs w:val="16"/>
                <w:lang w:eastAsia="ru-RU"/>
              </w:rPr>
            </w:pPr>
            <w:r w:rsidRPr="006E10C3">
              <w:rPr>
                <w:sz w:val="16"/>
                <w:szCs w:val="16"/>
                <w:lang w:eastAsia="ru-RU"/>
              </w:rPr>
              <w:t>4-100-040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752CBA05"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4,0</w:t>
            </w:r>
          </w:p>
        </w:tc>
        <w:tc>
          <w:tcPr>
            <w:tcW w:w="851" w:type="dxa"/>
            <w:tcBorders>
              <w:top w:val="nil"/>
              <w:left w:val="nil"/>
              <w:bottom w:val="single" w:sz="4" w:space="0" w:color="auto"/>
              <w:right w:val="single" w:sz="4" w:space="0" w:color="auto"/>
            </w:tcBorders>
            <w:shd w:val="clear" w:color="auto" w:fill="auto"/>
            <w:hideMark/>
          </w:tcPr>
          <w:p w14:paraId="4FE94E46"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446CA208"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0,07</w:t>
            </w:r>
          </w:p>
        </w:tc>
        <w:tc>
          <w:tcPr>
            <w:tcW w:w="993" w:type="dxa"/>
            <w:tcBorders>
              <w:top w:val="nil"/>
              <w:left w:val="nil"/>
              <w:bottom w:val="single" w:sz="4" w:space="0" w:color="auto"/>
              <w:right w:val="single" w:sz="4" w:space="0" w:color="auto"/>
            </w:tcBorders>
            <w:shd w:val="clear" w:color="auto" w:fill="auto"/>
            <w:noWrap/>
            <w:hideMark/>
          </w:tcPr>
          <w:p w14:paraId="1690D524" w14:textId="77777777" w:rsidR="00EA36B4" w:rsidRPr="006E10C3" w:rsidRDefault="00EA36B4" w:rsidP="00EA36B4">
            <w:pPr>
              <w:jc w:val="right"/>
              <w:outlineLvl w:val="0"/>
              <w:rPr>
                <w:sz w:val="16"/>
                <w:szCs w:val="16"/>
                <w:lang w:eastAsia="ru-RU"/>
              </w:rPr>
            </w:pPr>
            <w:r w:rsidRPr="006E10C3">
              <w:rPr>
                <w:sz w:val="16"/>
                <w:szCs w:val="16"/>
                <w:lang w:eastAsia="ru-RU"/>
              </w:rPr>
              <w:t xml:space="preserve"> 1,25</w:t>
            </w:r>
          </w:p>
        </w:tc>
        <w:tc>
          <w:tcPr>
            <w:tcW w:w="992" w:type="dxa"/>
            <w:gridSpan w:val="2"/>
            <w:tcBorders>
              <w:top w:val="nil"/>
              <w:left w:val="nil"/>
              <w:bottom w:val="single" w:sz="4" w:space="0" w:color="auto"/>
              <w:right w:val="single" w:sz="4" w:space="0" w:color="auto"/>
            </w:tcBorders>
            <w:shd w:val="clear" w:color="auto" w:fill="auto"/>
            <w:noWrap/>
            <w:hideMark/>
          </w:tcPr>
          <w:p w14:paraId="4D4D7D7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0,09275</w:t>
            </w:r>
          </w:p>
        </w:tc>
        <w:tc>
          <w:tcPr>
            <w:tcW w:w="850" w:type="dxa"/>
            <w:gridSpan w:val="2"/>
            <w:tcBorders>
              <w:top w:val="nil"/>
              <w:left w:val="nil"/>
              <w:bottom w:val="single" w:sz="4" w:space="0" w:color="auto"/>
              <w:right w:val="single" w:sz="4" w:space="0" w:color="auto"/>
            </w:tcBorders>
            <w:shd w:val="clear" w:color="auto" w:fill="auto"/>
            <w:noWrap/>
            <w:hideMark/>
          </w:tcPr>
          <w:p w14:paraId="30D28789"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7A655AF"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331D5EA" w14:textId="77777777" w:rsidR="00EA36B4" w:rsidRPr="006E10C3" w:rsidRDefault="00EA36B4" w:rsidP="00EA36B4">
            <w:pPr>
              <w:jc w:val="right"/>
              <w:outlineLvl w:val="0"/>
              <w:rPr>
                <w:sz w:val="16"/>
                <w:szCs w:val="16"/>
                <w:lang w:eastAsia="ru-RU"/>
              </w:rPr>
            </w:pPr>
            <w:r w:rsidRPr="006E10C3">
              <w:rPr>
                <w:sz w:val="16"/>
                <w:szCs w:val="16"/>
                <w:lang w:eastAsia="ru-RU"/>
              </w:rPr>
              <w:t xml:space="preserve"> 443,73</w:t>
            </w:r>
          </w:p>
        </w:tc>
        <w:tc>
          <w:tcPr>
            <w:tcW w:w="2835" w:type="dxa"/>
            <w:gridSpan w:val="3"/>
            <w:tcBorders>
              <w:top w:val="nil"/>
              <w:left w:val="nil"/>
              <w:bottom w:val="single" w:sz="4" w:space="0" w:color="auto"/>
              <w:right w:val="single" w:sz="4" w:space="0" w:color="auto"/>
            </w:tcBorders>
            <w:shd w:val="clear" w:color="auto" w:fill="auto"/>
            <w:noWrap/>
            <w:hideMark/>
          </w:tcPr>
          <w:p w14:paraId="09E86CD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4A35C9A" w14:textId="77777777" w:rsidR="00EA36B4" w:rsidRPr="006E10C3" w:rsidRDefault="00EA36B4" w:rsidP="00EA36B4">
            <w:pPr>
              <w:jc w:val="right"/>
              <w:outlineLvl w:val="0"/>
              <w:rPr>
                <w:sz w:val="16"/>
                <w:szCs w:val="16"/>
                <w:lang w:eastAsia="ru-RU"/>
              </w:rPr>
            </w:pPr>
            <w:r w:rsidRPr="006E10C3">
              <w:rPr>
                <w:sz w:val="16"/>
                <w:szCs w:val="16"/>
                <w:lang w:eastAsia="ru-RU"/>
              </w:rPr>
              <w:t xml:space="preserve"> 41,16</w:t>
            </w:r>
          </w:p>
        </w:tc>
      </w:tr>
      <w:tr w:rsidR="003B068A" w:rsidRPr="003B068A" w14:paraId="2BC71BD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DFD180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190B437" w14:textId="77777777" w:rsidR="00EA36B4" w:rsidRPr="006E10C3" w:rsidRDefault="00EA36B4" w:rsidP="00EA36B4">
            <w:pPr>
              <w:jc w:val="right"/>
              <w:rPr>
                <w:sz w:val="16"/>
                <w:szCs w:val="16"/>
                <w:lang w:eastAsia="ru-RU"/>
              </w:rPr>
            </w:pPr>
            <w:r w:rsidRPr="006E10C3">
              <w:rPr>
                <w:sz w:val="16"/>
                <w:szCs w:val="16"/>
                <w:lang w:eastAsia="ru-RU"/>
              </w:rPr>
              <w:t>4</w:t>
            </w:r>
          </w:p>
        </w:tc>
        <w:tc>
          <w:tcPr>
            <w:tcW w:w="1984" w:type="dxa"/>
            <w:tcBorders>
              <w:top w:val="nil"/>
              <w:left w:val="nil"/>
              <w:bottom w:val="single" w:sz="4" w:space="0" w:color="auto"/>
              <w:right w:val="single" w:sz="4" w:space="0" w:color="auto"/>
            </w:tcBorders>
            <w:shd w:val="clear" w:color="auto" w:fill="auto"/>
            <w:noWrap/>
            <w:hideMark/>
          </w:tcPr>
          <w:p w14:paraId="375E87BC" w14:textId="77777777" w:rsidR="00EA36B4" w:rsidRPr="006E10C3" w:rsidRDefault="00EA36B4" w:rsidP="00EA36B4">
            <w:pPr>
              <w:rPr>
                <w:sz w:val="16"/>
                <w:szCs w:val="16"/>
                <w:lang w:eastAsia="ru-RU"/>
              </w:rPr>
            </w:pPr>
            <w:r w:rsidRPr="006E10C3">
              <w:rPr>
                <w:sz w:val="16"/>
                <w:szCs w:val="16"/>
                <w:lang w:eastAsia="ru-RU"/>
              </w:rPr>
              <w:t>М</w:t>
            </w:r>
          </w:p>
        </w:tc>
        <w:tc>
          <w:tcPr>
            <w:tcW w:w="851" w:type="dxa"/>
            <w:tcBorders>
              <w:top w:val="nil"/>
              <w:left w:val="nil"/>
              <w:bottom w:val="single" w:sz="4" w:space="0" w:color="auto"/>
              <w:right w:val="single" w:sz="4" w:space="0" w:color="auto"/>
            </w:tcBorders>
            <w:shd w:val="clear" w:color="auto" w:fill="auto"/>
            <w:noWrap/>
            <w:hideMark/>
          </w:tcPr>
          <w:p w14:paraId="408A0466"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9D79360"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E3D86F1"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96EA6D1"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5025C8A"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6A5184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6A28A68"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4A48D6D"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7D259AE" w14:textId="77777777" w:rsidR="00EA36B4" w:rsidRPr="006E10C3" w:rsidRDefault="00EA36B4" w:rsidP="00EA36B4">
            <w:pPr>
              <w:jc w:val="right"/>
              <w:rPr>
                <w:b/>
                <w:bCs/>
                <w:sz w:val="16"/>
                <w:szCs w:val="16"/>
                <w:lang w:eastAsia="ru-RU"/>
              </w:rPr>
            </w:pPr>
            <w:r w:rsidRPr="006E10C3">
              <w:rPr>
                <w:b/>
                <w:bCs/>
                <w:sz w:val="16"/>
                <w:szCs w:val="16"/>
                <w:lang w:eastAsia="ru-RU"/>
              </w:rPr>
              <w:t>5 285,61</w:t>
            </w:r>
          </w:p>
        </w:tc>
      </w:tr>
      <w:tr w:rsidR="003B068A" w:rsidRPr="003B068A" w14:paraId="4A117E8A" w14:textId="77777777" w:rsidTr="0041217F">
        <w:trPr>
          <w:gridAfter w:val="1"/>
          <w:wAfter w:w="1275" w:type="dxa"/>
          <w:trHeight w:val="1785"/>
        </w:trPr>
        <w:tc>
          <w:tcPr>
            <w:tcW w:w="284" w:type="dxa"/>
            <w:tcBorders>
              <w:top w:val="nil"/>
              <w:left w:val="single" w:sz="4" w:space="0" w:color="auto"/>
              <w:bottom w:val="single" w:sz="4" w:space="0" w:color="auto"/>
              <w:right w:val="single" w:sz="4" w:space="0" w:color="auto"/>
            </w:tcBorders>
            <w:shd w:val="clear" w:color="auto" w:fill="auto"/>
            <w:noWrap/>
            <w:hideMark/>
          </w:tcPr>
          <w:p w14:paraId="1083C05B"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9770DD8" w14:textId="77777777" w:rsidR="00EA36B4" w:rsidRPr="006E10C3" w:rsidRDefault="00EA36B4" w:rsidP="00EA36B4">
            <w:pPr>
              <w:outlineLvl w:val="0"/>
              <w:rPr>
                <w:sz w:val="16"/>
                <w:szCs w:val="16"/>
                <w:lang w:eastAsia="ru-RU"/>
              </w:rPr>
            </w:pPr>
            <w:r w:rsidRPr="006E10C3">
              <w:rPr>
                <w:sz w:val="16"/>
                <w:szCs w:val="16"/>
                <w:lang w:eastAsia="ru-RU"/>
              </w:rPr>
              <w:t>01.7.16.02-0002</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575AE671" w14:textId="77777777" w:rsidR="00EA36B4" w:rsidRPr="006E10C3" w:rsidRDefault="00EA36B4" w:rsidP="00EA36B4">
            <w:pPr>
              <w:outlineLvl w:val="0"/>
              <w:rPr>
                <w:sz w:val="16"/>
                <w:szCs w:val="16"/>
                <w:lang w:eastAsia="ru-RU"/>
              </w:rPr>
            </w:pPr>
            <w:r w:rsidRPr="006E10C3">
              <w:rPr>
                <w:sz w:val="16"/>
                <w:szCs w:val="16"/>
                <w:lang w:eastAsia="ru-RU"/>
              </w:rPr>
              <w:t xml:space="preserve">Леса стальные стоечные приставные </w:t>
            </w:r>
            <w:proofErr w:type="spellStart"/>
            <w:r w:rsidRPr="006E10C3">
              <w:rPr>
                <w:sz w:val="16"/>
                <w:szCs w:val="16"/>
                <w:lang w:eastAsia="ru-RU"/>
              </w:rPr>
              <w:t>хомутовые</w:t>
            </w:r>
            <w:proofErr w:type="spellEnd"/>
            <w:r w:rsidRPr="006E10C3">
              <w:rPr>
                <w:sz w:val="16"/>
                <w:szCs w:val="16"/>
                <w:lang w:eastAsia="ru-RU"/>
              </w:rPr>
              <w:t xml:space="preserve"> (стойки, связи, поперечины, лестницы) в комплекте с пробками (хомутами, башмаками, болтами), без щитов настила, высота лесов до 60 м</w:t>
            </w:r>
          </w:p>
        </w:tc>
        <w:tc>
          <w:tcPr>
            <w:tcW w:w="851" w:type="dxa"/>
            <w:tcBorders>
              <w:top w:val="nil"/>
              <w:left w:val="nil"/>
              <w:bottom w:val="single" w:sz="4" w:space="0" w:color="auto"/>
              <w:right w:val="single" w:sz="4" w:space="0" w:color="auto"/>
            </w:tcBorders>
            <w:shd w:val="clear" w:color="auto" w:fill="auto"/>
            <w:hideMark/>
          </w:tcPr>
          <w:p w14:paraId="5547681F"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2F725CC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0,035</w:t>
            </w:r>
          </w:p>
        </w:tc>
        <w:tc>
          <w:tcPr>
            <w:tcW w:w="993" w:type="dxa"/>
            <w:tcBorders>
              <w:top w:val="nil"/>
              <w:left w:val="nil"/>
              <w:bottom w:val="single" w:sz="4" w:space="0" w:color="auto"/>
              <w:right w:val="single" w:sz="4" w:space="0" w:color="auto"/>
            </w:tcBorders>
            <w:shd w:val="clear" w:color="auto" w:fill="auto"/>
            <w:noWrap/>
            <w:hideMark/>
          </w:tcPr>
          <w:p w14:paraId="515D3CB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0F01CB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0,0371</w:t>
            </w:r>
          </w:p>
        </w:tc>
        <w:tc>
          <w:tcPr>
            <w:tcW w:w="850" w:type="dxa"/>
            <w:gridSpan w:val="2"/>
            <w:tcBorders>
              <w:top w:val="nil"/>
              <w:left w:val="nil"/>
              <w:bottom w:val="single" w:sz="4" w:space="0" w:color="auto"/>
              <w:right w:val="single" w:sz="4" w:space="0" w:color="auto"/>
            </w:tcBorders>
            <w:shd w:val="clear" w:color="auto" w:fill="auto"/>
            <w:noWrap/>
            <w:hideMark/>
          </w:tcPr>
          <w:p w14:paraId="168979B6" w14:textId="41017AB5" w:rsidR="00EA36B4" w:rsidRPr="006E10C3" w:rsidRDefault="00EA36B4" w:rsidP="00EA36B4">
            <w:pPr>
              <w:jc w:val="right"/>
              <w:outlineLvl w:val="0"/>
              <w:rPr>
                <w:sz w:val="16"/>
                <w:szCs w:val="16"/>
                <w:lang w:eastAsia="ru-RU"/>
              </w:rPr>
            </w:pPr>
            <w:r w:rsidRPr="006E10C3">
              <w:rPr>
                <w:sz w:val="16"/>
                <w:szCs w:val="16"/>
                <w:lang w:eastAsia="ru-RU"/>
              </w:rPr>
              <w:t>91734,54</w:t>
            </w:r>
          </w:p>
        </w:tc>
        <w:tc>
          <w:tcPr>
            <w:tcW w:w="709" w:type="dxa"/>
            <w:gridSpan w:val="2"/>
            <w:tcBorders>
              <w:top w:val="nil"/>
              <w:left w:val="nil"/>
              <w:bottom w:val="single" w:sz="4" w:space="0" w:color="auto"/>
              <w:right w:val="single" w:sz="4" w:space="0" w:color="auto"/>
            </w:tcBorders>
            <w:shd w:val="clear" w:color="auto" w:fill="auto"/>
            <w:noWrap/>
            <w:hideMark/>
          </w:tcPr>
          <w:p w14:paraId="330EF291"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1,48</w:t>
            </w:r>
          </w:p>
        </w:tc>
        <w:tc>
          <w:tcPr>
            <w:tcW w:w="1134" w:type="dxa"/>
            <w:gridSpan w:val="2"/>
            <w:tcBorders>
              <w:top w:val="nil"/>
              <w:left w:val="nil"/>
              <w:bottom w:val="single" w:sz="4" w:space="0" w:color="auto"/>
              <w:right w:val="single" w:sz="4" w:space="0" w:color="auto"/>
            </w:tcBorders>
            <w:shd w:val="clear" w:color="auto" w:fill="auto"/>
            <w:noWrap/>
            <w:hideMark/>
          </w:tcPr>
          <w:p w14:paraId="5F7C7389" w14:textId="77777777" w:rsidR="00EA36B4" w:rsidRPr="006E10C3" w:rsidRDefault="00EA36B4" w:rsidP="00EA36B4">
            <w:pPr>
              <w:jc w:val="right"/>
              <w:outlineLvl w:val="0"/>
              <w:rPr>
                <w:sz w:val="16"/>
                <w:szCs w:val="16"/>
                <w:lang w:eastAsia="ru-RU"/>
              </w:rPr>
            </w:pPr>
            <w:r w:rsidRPr="006E10C3">
              <w:rPr>
                <w:sz w:val="16"/>
                <w:szCs w:val="16"/>
                <w:lang w:eastAsia="ru-RU"/>
              </w:rPr>
              <w:t xml:space="preserve"> 135 767,12</w:t>
            </w:r>
          </w:p>
        </w:tc>
        <w:tc>
          <w:tcPr>
            <w:tcW w:w="2835" w:type="dxa"/>
            <w:gridSpan w:val="3"/>
            <w:tcBorders>
              <w:top w:val="nil"/>
              <w:left w:val="nil"/>
              <w:bottom w:val="single" w:sz="4" w:space="0" w:color="auto"/>
              <w:right w:val="single" w:sz="4" w:space="0" w:color="auto"/>
            </w:tcBorders>
            <w:shd w:val="clear" w:color="auto" w:fill="auto"/>
            <w:noWrap/>
            <w:hideMark/>
          </w:tcPr>
          <w:p w14:paraId="4469429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52BBD7F" w14:textId="77777777" w:rsidR="00EA36B4" w:rsidRPr="006E10C3" w:rsidRDefault="00EA36B4" w:rsidP="00EA36B4">
            <w:pPr>
              <w:jc w:val="right"/>
              <w:outlineLvl w:val="0"/>
              <w:rPr>
                <w:sz w:val="16"/>
                <w:szCs w:val="16"/>
                <w:lang w:eastAsia="ru-RU"/>
              </w:rPr>
            </w:pPr>
            <w:r w:rsidRPr="006E10C3">
              <w:rPr>
                <w:sz w:val="16"/>
                <w:szCs w:val="16"/>
                <w:lang w:eastAsia="ru-RU"/>
              </w:rPr>
              <w:t>5 036,96</w:t>
            </w:r>
          </w:p>
        </w:tc>
      </w:tr>
      <w:tr w:rsidR="003B068A" w:rsidRPr="003B068A" w14:paraId="329B16C2" w14:textId="77777777" w:rsidTr="0041217F">
        <w:trPr>
          <w:gridAfter w:val="1"/>
          <w:wAfter w:w="1275" w:type="dxa"/>
          <w:trHeight w:val="1275"/>
        </w:trPr>
        <w:tc>
          <w:tcPr>
            <w:tcW w:w="284" w:type="dxa"/>
            <w:tcBorders>
              <w:top w:val="nil"/>
              <w:left w:val="single" w:sz="4" w:space="0" w:color="auto"/>
              <w:bottom w:val="single" w:sz="4" w:space="0" w:color="auto"/>
              <w:right w:val="single" w:sz="4" w:space="0" w:color="auto"/>
            </w:tcBorders>
            <w:shd w:val="clear" w:color="auto" w:fill="auto"/>
            <w:noWrap/>
            <w:hideMark/>
          </w:tcPr>
          <w:p w14:paraId="1C303FF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2129351" w14:textId="77777777" w:rsidR="00EA36B4" w:rsidRPr="006E10C3" w:rsidRDefault="00EA36B4" w:rsidP="00EA36B4">
            <w:pPr>
              <w:outlineLvl w:val="0"/>
              <w:rPr>
                <w:sz w:val="16"/>
                <w:szCs w:val="16"/>
                <w:lang w:eastAsia="ru-RU"/>
              </w:rPr>
            </w:pPr>
            <w:r w:rsidRPr="006E10C3">
              <w:rPr>
                <w:sz w:val="16"/>
                <w:szCs w:val="16"/>
                <w:lang w:eastAsia="ru-RU"/>
              </w:rPr>
              <w:t>11.1.03.01-0063</w:t>
            </w:r>
            <w:r w:rsidRPr="006E10C3">
              <w:rPr>
                <w:sz w:val="16"/>
                <w:szCs w:val="16"/>
                <w:lang w:eastAsia="ru-RU"/>
              </w:rPr>
              <w:br/>
              <w:t>(Приказ № 703/</w:t>
            </w:r>
            <w:proofErr w:type="spellStart"/>
            <w:r w:rsidRPr="006E10C3">
              <w:rPr>
                <w:sz w:val="16"/>
                <w:szCs w:val="16"/>
                <w:lang w:eastAsia="ru-RU"/>
              </w:rPr>
              <w:t>пр</w:t>
            </w:r>
            <w:proofErr w:type="spellEnd"/>
            <w:r w:rsidRPr="006E10C3">
              <w:rPr>
                <w:sz w:val="16"/>
                <w:szCs w:val="16"/>
                <w:lang w:eastAsia="ru-RU"/>
              </w:rPr>
              <w:t xml:space="preserve"> от 26.08.2022)</w:t>
            </w:r>
          </w:p>
        </w:tc>
        <w:tc>
          <w:tcPr>
            <w:tcW w:w="1984" w:type="dxa"/>
            <w:tcBorders>
              <w:top w:val="nil"/>
              <w:left w:val="nil"/>
              <w:bottom w:val="single" w:sz="4" w:space="0" w:color="auto"/>
              <w:right w:val="single" w:sz="4" w:space="0" w:color="auto"/>
            </w:tcBorders>
            <w:shd w:val="clear" w:color="auto" w:fill="auto"/>
            <w:hideMark/>
          </w:tcPr>
          <w:p w14:paraId="1DAA40D3" w14:textId="77777777" w:rsidR="00EA36B4" w:rsidRPr="006E10C3" w:rsidRDefault="00EA36B4" w:rsidP="00EA36B4">
            <w:pPr>
              <w:outlineLvl w:val="0"/>
              <w:rPr>
                <w:sz w:val="16"/>
                <w:szCs w:val="16"/>
                <w:lang w:eastAsia="ru-RU"/>
              </w:rPr>
            </w:pPr>
            <w:r w:rsidRPr="006E10C3">
              <w:rPr>
                <w:sz w:val="16"/>
                <w:szCs w:val="16"/>
                <w:lang w:eastAsia="ru-RU"/>
              </w:rPr>
              <w:t>Бруски обрезные хвойных пород (ель, сосна), естественной влажности, длина 2-6,5 м, ширина 20-90 мм, толщина 20-90 мм, сорт III</w:t>
            </w:r>
          </w:p>
        </w:tc>
        <w:tc>
          <w:tcPr>
            <w:tcW w:w="851" w:type="dxa"/>
            <w:tcBorders>
              <w:top w:val="nil"/>
              <w:left w:val="nil"/>
              <w:bottom w:val="single" w:sz="4" w:space="0" w:color="auto"/>
              <w:right w:val="single" w:sz="4" w:space="0" w:color="auto"/>
            </w:tcBorders>
            <w:shd w:val="clear" w:color="auto" w:fill="auto"/>
            <w:hideMark/>
          </w:tcPr>
          <w:p w14:paraId="2785B38D" w14:textId="77777777" w:rsidR="00EA36B4" w:rsidRPr="006E10C3" w:rsidRDefault="00EA36B4" w:rsidP="00EA36B4">
            <w:pPr>
              <w:jc w:val="center"/>
              <w:outlineLvl w:val="0"/>
              <w:rPr>
                <w:sz w:val="16"/>
                <w:szCs w:val="16"/>
                <w:lang w:eastAsia="ru-RU"/>
              </w:rPr>
            </w:pPr>
            <w:r w:rsidRPr="006E10C3">
              <w:rPr>
                <w:sz w:val="16"/>
                <w:szCs w:val="16"/>
                <w:lang w:eastAsia="ru-RU"/>
              </w:rPr>
              <w:t>м3</w:t>
            </w:r>
          </w:p>
        </w:tc>
        <w:tc>
          <w:tcPr>
            <w:tcW w:w="1275" w:type="dxa"/>
            <w:tcBorders>
              <w:top w:val="nil"/>
              <w:left w:val="nil"/>
              <w:bottom w:val="single" w:sz="4" w:space="0" w:color="auto"/>
              <w:right w:val="single" w:sz="4" w:space="0" w:color="auto"/>
            </w:tcBorders>
            <w:shd w:val="clear" w:color="auto" w:fill="auto"/>
            <w:noWrap/>
            <w:hideMark/>
          </w:tcPr>
          <w:p w14:paraId="4F45EAF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0,009</w:t>
            </w:r>
          </w:p>
        </w:tc>
        <w:tc>
          <w:tcPr>
            <w:tcW w:w="993" w:type="dxa"/>
            <w:tcBorders>
              <w:top w:val="nil"/>
              <w:left w:val="nil"/>
              <w:bottom w:val="single" w:sz="4" w:space="0" w:color="auto"/>
              <w:right w:val="single" w:sz="4" w:space="0" w:color="auto"/>
            </w:tcBorders>
            <w:shd w:val="clear" w:color="auto" w:fill="auto"/>
            <w:noWrap/>
            <w:hideMark/>
          </w:tcPr>
          <w:p w14:paraId="4854995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08A951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0,00954</w:t>
            </w:r>
          </w:p>
        </w:tc>
        <w:tc>
          <w:tcPr>
            <w:tcW w:w="850" w:type="dxa"/>
            <w:gridSpan w:val="2"/>
            <w:tcBorders>
              <w:top w:val="nil"/>
              <w:left w:val="nil"/>
              <w:bottom w:val="single" w:sz="4" w:space="0" w:color="auto"/>
              <w:right w:val="single" w:sz="4" w:space="0" w:color="auto"/>
            </w:tcBorders>
            <w:shd w:val="clear" w:color="auto" w:fill="auto"/>
            <w:noWrap/>
            <w:hideMark/>
          </w:tcPr>
          <w:p w14:paraId="0F874777" w14:textId="741411F3" w:rsidR="00EA36B4" w:rsidRPr="006E10C3" w:rsidRDefault="00EA36B4" w:rsidP="00EA36B4">
            <w:pPr>
              <w:jc w:val="right"/>
              <w:outlineLvl w:val="0"/>
              <w:rPr>
                <w:sz w:val="16"/>
                <w:szCs w:val="16"/>
                <w:lang w:eastAsia="ru-RU"/>
              </w:rPr>
            </w:pPr>
            <w:r w:rsidRPr="006E10C3">
              <w:rPr>
                <w:sz w:val="16"/>
                <w:szCs w:val="16"/>
                <w:lang w:eastAsia="ru-RU"/>
              </w:rPr>
              <w:t>16496,03</w:t>
            </w:r>
          </w:p>
        </w:tc>
        <w:tc>
          <w:tcPr>
            <w:tcW w:w="709" w:type="dxa"/>
            <w:gridSpan w:val="2"/>
            <w:tcBorders>
              <w:top w:val="nil"/>
              <w:left w:val="nil"/>
              <w:bottom w:val="single" w:sz="4" w:space="0" w:color="auto"/>
              <w:right w:val="single" w:sz="4" w:space="0" w:color="auto"/>
            </w:tcBorders>
            <w:shd w:val="clear" w:color="auto" w:fill="auto"/>
            <w:noWrap/>
            <w:hideMark/>
          </w:tcPr>
          <w:p w14:paraId="53CD501C" w14:textId="77777777" w:rsidR="00EA36B4" w:rsidRPr="006E10C3" w:rsidRDefault="00EA36B4" w:rsidP="00EA36B4">
            <w:pPr>
              <w:jc w:val="right"/>
              <w:outlineLvl w:val="0"/>
              <w:rPr>
                <w:sz w:val="16"/>
                <w:szCs w:val="16"/>
                <w:lang w:eastAsia="ru-RU"/>
              </w:rPr>
            </w:pPr>
            <w:r w:rsidRPr="006E10C3">
              <w:rPr>
                <w:sz w:val="16"/>
                <w:szCs w:val="16"/>
                <w:lang w:eastAsia="ru-RU"/>
              </w:rPr>
              <w:t xml:space="preserve"> 1,58</w:t>
            </w:r>
          </w:p>
        </w:tc>
        <w:tc>
          <w:tcPr>
            <w:tcW w:w="1134" w:type="dxa"/>
            <w:gridSpan w:val="2"/>
            <w:tcBorders>
              <w:top w:val="nil"/>
              <w:left w:val="nil"/>
              <w:bottom w:val="single" w:sz="4" w:space="0" w:color="auto"/>
              <w:right w:val="single" w:sz="4" w:space="0" w:color="auto"/>
            </w:tcBorders>
            <w:shd w:val="clear" w:color="auto" w:fill="auto"/>
            <w:noWrap/>
            <w:hideMark/>
          </w:tcPr>
          <w:p w14:paraId="06871EA3" w14:textId="77777777" w:rsidR="00EA36B4" w:rsidRPr="006E10C3" w:rsidRDefault="00EA36B4" w:rsidP="00EA36B4">
            <w:pPr>
              <w:jc w:val="right"/>
              <w:outlineLvl w:val="0"/>
              <w:rPr>
                <w:sz w:val="16"/>
                <w:szCs w:val="16"/>
                <w:lang w:eastAsia="ru-RU"/>
              </w:rPr>
            </w:pPr>
            <w:r w:rsidRPr="006E10C3">
              <w:rPr>
                <w:sz w:val="16"/>
                <w:szCs w:val="16"/>
                <w:lang w:eastAsia="ru-RU"/>
              </w:rPr>
              <w:t>26 063,73</w:t>
            </w:r>
          </w:p>
        </w:tc>
        <w:tc>
          <w:tcPr>
            <w:tcW w:w="2835" w:type="dxa"/>
            <w:gridSpan w:val="3"/>
            <w:tcBorders>
              <w:top w:val="nil"/>
              <w:left w:val="nil"/>
              <w:bottom w:val="single" w:sz="4" w:space="0" w:color="auto"/>
              <w:right w:val="single" w:sz="4" w:space="0" w:color="auto"/>
            </w:tcBorders>
            <w:shd w:val="clear" w:color="auto" w:fill="auto"/>
            <w:noWrap/>
            <w:hideMark/>
          </w:tcPr>
          <w:p w14:paraId="08AF0C3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E753C67" w14:textId="77777777" w:rsidR="00EA36B4" w:rsidRPr="006E10C3" w:rsidRDefault="00EA36B4" w:rsidP="00EA36B4">
            <w:pPr>
              <w:jc w:val="right"/>
              <w:outlineLvl w:val="0"/>
              <w:rPr>
                <w:sz w:val="16"/>
                <w:szCs w:val="16"/>
                <w:lang w:eastAsia="ru-RU"/>
              </w:rPr>
            </w:pPr>
            <w:r w:rsidRPr="006E10C3">
              <w:rPr>
                <w:sz w:val="16"/>
                <w:szCs w:val="16"/>
                <w:lang w:eastAsia="ru-RU"/>
              </w:rPr>
              <w:t xml:space="preserve"> 248,65</w:t>
            </w:r>
          </w:p>
        </w:tc>
      </w:tr>
      <w:tr w:rsidR="003B068A" w:rsidRPr="003B068A" w14:paraId="13333993"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2C4D411"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4083D82" w14:textId="77777777" w:rsidR="00EA36B4" w:rsidRPr="006E10C3" w:rsidRDefault="00EA36B4" w:rsidP="00EA36B4">
            <w:pPr>
              <w:outlineLvl w:val="0"/>
              <w:rPr>
                <w:sz w:val="16"/>
                <w:szCs w:val="16"/>
                <w:lang w:eastAsia="ru-RU"/>
              </w:rPr>
            </w:pPr>
            <w:r w:rsidRPr="006E10C3">
              <w:rPr>
                <w:sz w:val="16"/>
                <w:szCs w:val="16"/>
                <w:lang w:eastAsia="ru-RU"/>
              </w:rPr>
              <w:t>11.2.13.04</w:t>
            </w:r>
          </w:p>
        </w:tc>
        <w:tc>
          <w:tcPr>
            <w:tcW w:w="1984" w:type="dxa"/>
            <w:tcBorders>
              <w:top w:val="nil"/>
              <w:left w:val="nil"/>
              <w:bottom w:val="single" w:sz="4" w:space="0" w:color="auto"/>
              <w:right w:val="single" w:sz="4" w:space="0" w:color="auto"/>
            </w:tcBorders>
            <w:shd w:val="clear" w:color="auto" w:fill="auto"/>
            <w:hideMark/>
          </w:tcPr>
          <w:p w14:paraId="5B2C79F2" w14:textId="77777777" w:rsidR="00EA36B4" w:rsidRPr="006E10C3" w:rsidRDefault="00EA36B4" w:rsidP="00EA36B4">
            <w:pPr>
              <w:outlineLvl w:val="0"/>
              <w:rPr>
                <w:sz w:val="16"/>
                <w:szCs w:val="16"/>
                <w:lang w:eastAsia="ru-RU"/>
              </w:rPr>
            </w:pPr>
            <w:r w:rsidRPr="006E10C3">
              <w:rPr>
                <w:sz w:val="16"/>
                <w:szCs w:val="16"/>
                <w:lang w:eastAsia="ru-RU"/>
              </w:rPr>
              <w:t>Щиты настила</w:t>
            </w:r>
          </w:p>
        </w:tc>
        <w:tc>
          <w:tcPr>
            <w:tcW w:w="851" w:type="dxa"/>
            <w:tcBorders>
              <w:top w:val="nil"/>
              <w:left w:val="nil"/>
              <w:bottom w:val="single" w:sz="4" w:space="0" w:color="auto"/>
              <w:right w:val="single" w:sz="4" w:space="0" w:color="auto"/>
            </w:tcBorders>
            <w:shd w:val="clear" w:color="auto" w:fill="auto"/>
            <w:hideMark/>
          </w:tcPr>
          <w:p w14:paraId="544F21F6" w14:textId="77777777" w:rsidR="00EA36B4" w:rsidRPr="006E10C3" w:rsidRDefault="00EA36B4" w:rsidP="00EA36B4">
            <w:pPr>
              <w:jc w:val="center"/>
              <w:outlineLvl w:val="0"/>
              <w:rPr>
                <w:sz w:val="16"/>
                <w:szCs w:val="16"/>
                <w:lang w:eastAsia="ru-RU"/>
              </w:rPr>
            </w:pPr>
            <w:r w:rsidRPr="006E10C3">
              <w:rPr>
                <w:sz w:val="16"/>
                <w:szCs w:val="16"/>
                <w:lang w:eastAsia="ru-RU"/>
              </w:rPr>
              <w:t>м2</w:t>
            </w:r>
          </w:p>
        </w:tc>
        <w:tc>
          <w:tcPr>
            <w:tcW w:w="1275" w:type="dxa"/>
            <w:tcBorders>
              <w:top w:val="nil"/>
              <w:left w:val="nil"/>
              <w:bottom w:val="single" w:sz="4" w:space="0" w:color="auto"/>
              <w:right w:val="single" w:sz="4" w:space="0" w:color="auto"/>
            </w:tcBorders>
            <w:shd w:val="clear" w:color="auto" w:fill="auto"/>
            <w:noWrap/>
            <w:hideMark/>
          </w:tcPr>
          <w:p w14:paraId="7AD6CD87" w14:textId="77777777" w:rsidR="00EA36B4" w:rsidRPr="006E10C3" w:rsidRDefault="00EA36B4" w:rsidP="00EA36B4">
            <w:pPr>
              <w:jc w:val="right"/>
              <w:outlineLvl w:val="0"/>
              <w:rPr>
                <w:sz w:val="16"/>
                <w:szCs w:val="16"/>
                <w:lang w:eastAsia="ru-RU"/>
              </w:rPr>
            </w:pPr>
            <w:r w:rsidRPr="006E10C3">
              <w:rPr>
                <w:sz w:val="16"/>
                <w:szCs w:val="16"/>
                <w:lang w:eastAsia="ru-RU"/>
              </w:rPr>
              <w:t xml:space="preserve"> 3,4</w:t>
            </w:r>
          </w:p>
        </w:tc>
        <w:tc>
          <w:tcPr>
            <w:tcW w:w="993" w:type="dxa"/>
            <w:tcBorders>
              <w:top w:val="nil"/>
              <w:left w:val="nil"/>
              <w:bottom w:val="single" w:sz="4" w:space="0" w:color="auto"/>
              <w:right w:val="single" w:sz="4" w:space="0" w:color="auto"/>
            </w:tcBorders>
            <w:shd w:val="clear" w:color="auto" w:fill="auto"/>
            <w:noWrap/>
            <w:hideMark/>
          </w:tcPr>
          <w:p w14:paraId="1D97BB3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0F5FA88" w14:textId="77777777" w:rsidR="00EA36B4" w:rsidRPr="006E10C3" w:rsidRDefault="00EA36B4" w:rsidP="00EA36B4">
            <w:pPr>
              <w:jc w:val="right"/>
              <w:outlineLvl w:val="0"/>
              <w:rPr>
                <w:sz w:val="16"/>
                <w:szCs w:val="16"/>
                <w:lang w:eastAsia="ru-RU"/>
              </w:rPr>
            </w:pPr>
            <w:r w:rsidRPr="006E10C3">
              <w:rPr>
                <w:sz w:val="16"/>
                <w:szCs w:val="16"/>
                <w:lang w:eastAsia="ru-RU"/>
              </w:rPr>
              <w:t xml:space="preserve"> 3,604</w:t>
            </w:r>
          </w:p>
        </w:tc>
        <w:tc>
          <w:tcPr>
            <w:tcW w:w="850" w:type="dxa"/>
            <w:gridSpan w:val="2"/>
            <w:tcBorders>
              <w:top w:val="nil"/>
              <w:left w:val="nil"/>
              <w:bottom w:val="single" w:sz="4" w:space="0" w:color="auto"/>
              <w:right w:val="single" w:sz="4" w:space="0" w:color="auto"/>
            </w:tcBorders>
            <w:shd w:val="clear" w:color="auto" w:fill="auto"/>
            <w:noWrap/>
            <w:hideMark/>
          </w:tcPr>
          <w:p w14:paraId="57990D2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59B1BB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A820C7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A2465A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15BA0C3" w14:textId="77777777" w:rsidR="00EA36B4" w:rsidRPr="006E10C3" w:rsidRDefault="00EA36B4" w:rsidP="00EA36B4">
            <w:pPr>
              <w:jc w:val="right"/>
              <w:outlineLvl w:val="0"/>
              <w:rPr>
                <w:sz w:val="16"/>
                <w:szCs w:val="16"/>
                <w:lang w:eastAsia="ru-RU"/>
              </w:rPr>
            </w:pPr>
            <w:r w:rsidRPr="006E10C3">
              <w:rPr>
                <w:sz w:val="16"/>
                <w:szCs w:val="16"/>
                <w:lang w:eastAsia="ru-RU"/>
              </w:rPr>
              <w:t> </w:t>
            </w:r>
          </w:p>
        </w:tc>
      </w:tr>
      <w:tr w:rsidR="003B068A" w:rsidRPr="003B068A" w14:paraId="51A7C4C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F3482F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0C91DB6F"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29BFBA7"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451216B3"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61FDB37B"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5CDB6972"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8692C9A"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25E1094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52CDF60"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5823AC4"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01569B0"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08461C6" w14:textId="77777777" w:rsidR="00EA36B4" w:rsidRPr="006E10C3" w:rsidRDefault="00EA36B4" w:rsidP="00EA36B4">
            <w:pPr>
              <w:jc w:val="right"/>
              <w:rPr>
                <w:b/>
                <w:bCs/>
                <w:sz w:val="16"/>
                <w:szCs w:val="16"/>
                <w:lang w:eastAsia="ru-RU"/>
              </w:rPr>
            </w:pPr>
            <w:r w:rsidRPr="006E10C3">
              <w:rPr>
                <w:b/>
                <w:bCs/>
                <w:sz w:val="16"/>
                <w:szCs w:val="16"/>
                <w:lang w:eastAsia="ru-RU"/>
              </w:rPr>
              <w:t>26 548,84</w:t>
            </w:r>
          </w:p>
        </w:tc>
      </w:tr>
      <w:tr w:rsidR="003B068A" w:rsidRPr="003B068A" w14:paraId="7206FF49"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2C356DBF" w14:textId="77777777" w:rsidR="00EA36B4" w:rsidRPr="006E10C3" w:rsidRDefault="00EA36B4" w:rsidP="00EA36B4">
            <w:pPr>
              <w:rPr>
                <w:sz w:val="16"/>
                <w:szCs w:val="16"/>
                <w:lang w:eastAsia="ru-RU"/>
              </w:rPr>
            </w:pPr>
            <w:r w:rsidRPr="006E10C3">
              <w:rPr>
                <w:sz w:val="16"/>
                <w:szCs w:val="16"/>
                <w:lang w:eastAsia="ru-RU"/>
              </w:rPr>
              <w:t>1.1</w:t>
            </w:r>
          </w:p>
        </w:tc>
        <w:tc>
          <w:tcPr>
            <w:tcW w:w="2410" w:type="dxa"/>
            <w:tcBorders>
              <w:top w:val="nil"/>
              <w:left w:val="nil"/>
              <w:bottom w:val="single" w:sz="4" w:space="0" w:color="auto"/>
              <w:right w:val="single" w:sz="4" w:space="0" w:color="auto"/>
            </w:tcBorders>
            <w:shd w:val="clear" w:color="auto" w:fill="auto"/>
            <w:hideMark/>
          </w:tcPr>
          <w:p w14:paraId="18C0159A" w14:textId="77777777" w:rsidR="00EA36B4" w:rsidRPr="006E10C3" w:rsidRDefault="00EA36B4" w:rsidP="00EA36B4">
            <w:pPr>
              <w:rPr>
                <w:sz w:val="16"/>
                <w:szCs w:val="16"/>
                <w:lang w:eastAsia="ru-RU"/>
              </w:rPr>
            </w:pPr>
            <w:r w:rsidRPr="006E10C3">
              <w:rPr>
                <w:sz w:val="16"/>
                <w:szCs w:val="16"/>
                <w:lang w:eastAsia="ru-RU"/>
              </w:rPr>
              <w:t>11.2.13.06-0013</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1C0966ED" w14:textId="77777777" w:rsidR="00EA36B4" w:rsidRPr="006E10C3" w:rsidRDefault="00EA36B4" w:rsidP="00EA36B4">
            <w:pPr>
              <w:rPr>
                <w:sz w:val="16"/>
                <w:szCs w:val="16"/>
                <w:lang w:eastAsia="ru-RU"/>
              </w:rPr>
            </w:pPr>
            <w:r w:rsidRPr="006E10C3">
              <w:rPr>
                <w:sz w:val="16"/>
                <w:szCs w:val="16"/>
                <w:lang w:eastAsia="ru-RU"/>
              </w:rPr>
              <w:t>Щиты настила, толщина 40 мм</w:t>
            </w:r>
          </w:p>
        </w:tc>
        <w:tc>
          <w:tcPr>
            <w:tcW w:w="851" w:type="dxa"/>
            <w:tcBorders>
              <w:top w:val="nil"/>
              <w:left w:val="nil"/>
              <w:bottom w:val="single" w:sz="4" w:space="0" w:color="auto"/>
              <w:right w:val="single" w:sz="4" w:space="0" w:color="auto"/>
            </w:tcBorders>
            <w:shd w:val="clear" w:color="auto" w:fill="auto"/>
            <w:hideMark/>
          </w:tcPr>
          <w:p w14:paraId="2FBE4B7E" w14:textId="77777777" w:rsidR="00EA36B4" w:rsidRPr="006E10C3" w:rsidRDefault="00EA36B4" w:rsidP="00EA36B4">
            <w:pPr>
              <w:jc w:val="center"/>
              <w:rPr>
                <w:sz w:val="16"/>
                <w:szCs w:val="16"/>
                <w:lang w:eastAsia="ru-RU"/>
              </w:rPr>
            </w:pPr>
            <w:r w:rsidRPr="006E10C3">
              <w:rPr>
                <w:sz w:val="16"/>
                <w:szCs w:val="16"/>
                <w:lang w:eastAsia="ru-RU"/>
              </w:rPr>
              <w:t>м2</w:t>
            </w:r>
          </w:p>
        </w:tc>
        <w:tc>
          <w:tcPr>
            <w:tcW w:w="1275" w:type="dxa"/>
            <w:tcBorders>
              <w:top w:val="nil"/>
              <w:left w:val="nil"/>
              <w:bottom w:val="single" w:sz="4" w:space="0" w:color="auto"/>
              <w:right w:val="single" w:sz="4" w:space="0" w:color="auto"/>
            </w:tcBorders>
            <w:shd w:val="clear" w:color="auto" w:fill="auto"/>
            <w:noWrap/>
            <w:hideMark/>
          </w:tcPr>
          <w:p w14:paraId="3262FFDC" w14:textId="77777777" w:rsidR="00EA36B4" w:rsidRPr="006E10C3" w:rsidRDefault="00EA36B4" w:rsidP="00EA36B4">
            <w:pPr>
              <w:jc w:val="right"/>
              <w:rPr>
                <w:sz w:val="16"/>
                <w:szCs w:val="16"/>
                <w:lang w:eastAsia="ru-RU"/>
              </w:rPr>
            </w:pPr>
            <w:r w:rsidRPr="006E10C3">
              <w:rPr>
                <w:sz w:val="16"/>
                <w:szCs w:val="16"/>
                <w:lang w:eastAsia="ru-RU"/>
              </w:rPr>
              <w:t xml:space="preserve"> 3,4</w:t>
            </w:r>
          </w:p>
        </w:tc>
        <w:tc>
          <w:tcPr>
            <w:tcW w:w="993" w:type="dxa"/>
            <w:tcBorders>
              <w:top w:val="nil"/>
              <w:left w:val="nil"/>
              <w:bottom w:val="single" w:sz="4" w:space="0" w:color="auto"/>
              <w:right w:val="single" w:sz="4" w:space="0" w:color="auto"/>
            </w:tcBorders>
            <w:shd w:val="clear" w:color="auto" w:fill="auto"/>
            <w:noWrap/>
            <w:hideMark/>
          </w:tcPr>
          <w:p w14:paraId="1AFE61A8"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BF52F7E" w14:textId="77777777" w:rsidR="00EA36B4" w:rsidRPr="006E10C3" w:rsidRDefault="00EA36B4" w:rsidP="00EA36B4">
            <w:pPr>
              <w:jc w:val="right"/>
              <w:rPr>
                <w:sz w:val="16"/>
                <w:szCs w:val="16"/>
                <w:lang w:eastAsia="ru-RU"/>
              </w:rPr>
            </w:pPr>
            <w:r w:rsidRPr="006E10C3">
              <w:rPr>
                <w:sz w:val="16"/>
                <w:szCs w:val="16"/>
                <w:lang w:eastAsia="ru-RU"/>
              </w:rPr>
              <w:t xml:space="preserve"> 3,604</w:t>
            </w:r>
          </w:p>
        </w:tc>
        <w:tc>
          <w:tcPr>
            <w:tcW w:w="850" w:type="dxa"/>
            <w:gridSpan w:val="2"/>
            <w:tcBorders>
              <w:top w:val="nil"/>
              <w:left w:val="nil"/>
              <w:bottom w:val="single" w:sz="4" w:space="0" w:color="auto"/>
              <w:right w:val="single" w:sz="4" w:space="0" w:color="auto"/>
            </w:tcBorders>
            <w:shd w:val="clear" w:color="auto" w:fill="auto"/>
            <w:noWrap/>
            <w:hideMark/>
          </w:tcPr>
          <w:p w14:paraId="782BB6DB" w14:textId="77777777" w:rsidR="00EA36B4" w:rsidRPr="006E10C3" w:rsidRDefault="00EA36B4" w:rsidP="00EA36B4">
            <w:pPr>
              <w:jc w:val="right"/>
              <w:rPr>
                <w:sz w:val="16"/>
                <w:szCs w:val="16"/>
                <w:lang w:eastAsia="ru-RU"/>
              </w:rPr>
            </w:pPr>
            <w:r w:rsidRPr="006E10C3">
              <w:rPr>
                <w:sz w:val="16"/>
                <w:szCs w:val="16"/>
                <w:lang w:eastAsia="ru-RU"/>
              </w:rPr>
              <w:t xml:space="preserve"> 625,83</w:t>
            </w:r>
          </w:p>
        </w:tc>
        <w:tc>
          <w:tcPr>
            <w:tcW w:w="709" w:type="dxa"/>
            <w:gridSpan w:val="2"/>
            <w:tcBorders>
              <w:top w:val="nil"/>
              <w:left w:val="nil"/>
              <w:bottom w:val="single" w:sz="4" w:space="0" w:color="auto"/>
              <w:right w:val="single" w:sz="4" w:space="0" w:color="auto"/>
            </w:tcBorders>
            <w:shd w:val="clear" w:color="auto" w:fill="auto"/>
            <w:noWrap/>
            <w:hideMark/>
          </w:tcPr>
          <w:p w14:paraId="4012F7B4" w14:textId="77777777" w:rsidR="00EA36B4" w:rsidRPr="006E10C3" w:rsidRDefault="00EA36B4" w:rsidP="00EA36B4">
            <w:pPr>
              <w:jc w:val="right"/>
              <w:rPr>
                <w:sz w:val="16"/>
                <w:szCs w:val="16"/>
                <w:lang w:eastAsia="ru-RU"/>
              </w:rPr>
            </w:pPr>
            <w:r w:rsidRPr="006E10C3">
              <w:rPr>
                <w:sz w:val="16"/>
                <w:szCs w:val="16"/>
                <w:lang w:eastAsia="ru-RU"/>
              </w:rPr>
              <w:t xml:space="preserve"> 1,7</w:t>
            </w:r>
          </w:p>
        </w:tc>
        <w:tc>
          <w:tcPr>
            <w:tcW w:w="1134" w:type="dxa"/>
            <w:gridSpan w:val="2"/>
            <w:tcBorders>
              <w:top w:val="nil"/>
              <w:left w:val="nil"/>
              <w:bottom w:val="single" w:sz="4" w:space="0" w:color="auto"/>
              <w:right w:val="single" w:sz="4" w:space="0" w:color="auto"/>
            </w:tcBorders>
            <w:shd w:val="clear" w:color="auto" w:fill="auto"/>
            <w:noWrap/>
            <w:hideMark/>
          </w:tcPr>
          <w:p w14:paraId="32B58FE1" w14:textId="77777777" w:rsidR="00EA36B4" w:rsidRPr="006E10C3" w:rsidRDefault="00EA36B4" w:rsidP="00EA36B4">
            <w:pPr>
              <w:jc w:val="right"/>
              <w:rPr>
                <w:sz w:val="16"/>
                <w:szCs w:val="16"/>
                <w:lang w:eastAsia="ru-RU"/>
              </w:rPr>
            </w:pPr>
            <w:r w:rsidRPr="006E10C3">
              <w:rPr>
                <w:sz w:val="16"/>
                <w:szCs w:val="16"/>
                <w:lang w:eastAsia="ru-RU"/>
              </w:rPr>
              <w:t>1 063,91</w:t>
            </w:r>
          </w:p>
        </w:tc>
        <w:tc>
          <w:tcPr>
            <w:tcW w:w="2835" w:type="dxa"/>
            <w:gridSpan w:val="3"/>
            <w:tcBorders>
              <w:top w:val="nil"/>
              <w:left w:val="nil"/>
              <w:bottom w:val="single" w:sz="4" w:space="0" w:color="auto"/>
              <w:right w:val="single" w:sz="4" w:space="0" w:color="auto"/>
            </w:tcBorders>
            <w:shd w:val="clear" w:color="auto" w:fill="auto"/>
            <w:noWrap/>
            <w:hideMark/>
          </w:tcPr>
          <w:p w14:paraId="7A5D7C42"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F74E1CA" w14:textId="77777777" w:rsidR="00EA36B4" w:rsidRPr="006E10C3" w:rsidRDefault="00EA36B4" w:rsidP="00EA36B4">
            <w:pPr>
              <w:jc w:val="right"/>
              <w:rPr>
                <w:sz w:val="16"/>
                <w:szCs w:val="16"/>
                <w:lang w:eastAsia="ru-RU"/>
              </w:rPr>
            </w:pPr>
            <w:r w:rsidRPr="006E10C3">
              <w:rPr>
                <w:sz w:val="16"/>
                <w:szCs w:val="16"/>
                <w:lang w:eastAsia="ru-RU"/>
              </w:rPr>
              <w:t>3 834,33</w:t>
            </w:r>
          </w:p>
        </w:tc>
      </w:tr>
      <w:tr w:rsidR="003B068A" w:rsidRPr="003B068A" w14:paraId="133A5470"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17C8BEF"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210FF67"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122F95F"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05C57B2C"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412E94E"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48D1027"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2B19890"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2369179"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2779B89"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196A2AD"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AEB7A67"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6C373B3" w14:textId="77777777" w:rsidR="00EA36B4" w:rsidRPr="006E10C3" w:rsidRDefault="00EA36B4" w:rsidP="00EA36B4">
            <w:pPr>
              <w:jc w:val="right"/>
              <w:outlineLvl w:val="0"/>
              <w:rPr>
                <w:sz w:val="16"/>
                <w:szCs w:val="16"/>
                <w:lang w:eastAsia="ru-RU"/>
              </w:rPr>
            </w:pPr>
            <w:r w:rsidRPr="006E10C3">
              <w:rPr>
                <w:sz w:val="16"/>
                <w:szCs w:val="16"/>
                <w:lang w:eastAsia="ru-RU"/>
              </w:rPr>
              <w:t>21 199,79</w:t>
            </w:r>
          </w:p>
        </w:tc>
      </w:tr>
      <w:tr w:rsidR="003B068A" w:rsidRPr="003B068A" w14:paraId="6B56FB7F" w14:textId="77777777" w:rsidTr="0041217F">
        <w:trPr>
          <w:gridAfter w:val="1"/>
          <w:wAfter w:w="1275" w:type="dxa"/>
          <w:trHeight w:val="510"/>
        </w:trPr>
        <w:tc>
          <w:tcPr>
            <w:tcW w:w="284" w:type="dxa"/>
            <w:tcBorders>
              <w:top w:val="nil"/>
              <w:left w:val="single" w:sz="4" w:space="0" w:color="auto"/>
              <w:bottom w:val="single" w:sz="4" w:space="0" w:color="auto"/>
              <w:right w:val="single" w:sz="4" w:space="0" w:color="auto"/>
            </w:tcBorders>
            <w:shd w:val="clear" w:color="auto" w:fill="auto"/>
            <w:noWrap/>
            <w:hideMark/>
          </w:tcPr>
          <w:p w14:paraId="3FC60393"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A83E70C"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/812-008.0-1</w:t>
            </w:r>
          </w:p>
        </w:tc>
        <w:tc>
          <w:tcPr>
            <w:tcW w:w="1984" w:type="dxa"/>
            <w:tcBorders>
              <w:top w:val="nil"/>
              <w:left w:val="nil"/>
              <w:bottom w:val="single" w:sz="4" w:space="0" w:color="auto"/>
              <w:right w:val="single" w:sz="4" w:space="0" w:color="auto"/>
            </w:tcBorders>
            <w:shd w:val="clear" w:color="auto" w:fill="auto"/>
            <w:hideMark/>
          </w:tcPr>
          <w:p w14:paraId="214381D7" w14:textId="77777777" w:rsidR="00EA36B4" w:rsidRPr="006E10C3" w:rsidRDefault="00EA36B4" w:rsidP="00EA36B4">
            <w:pPr>
              <w:outlineLvl w:val="0"/>
              <w:rPr>
                <w:sz w:val="16"/>
                <w:szCs w:val="16"/>
                <w:lang w:eastAsia="ru-RU"/>
              </w:rPr>
            </w:pPr>
            <w:r w:rsidRPr="006E10C3">
              <w:rPr>
                <w:sz w:val="16"/>
                <w:szCs w:val="16"/>
                <w:lang w:eastAsia="ru-RU"/>
              </w:rPr>
              <w:t>НР Конструкции из кирпича и блоков</w:t>
            </w:r>
          </w:p>
        </w:tc>
        <w:tc>
          <w:tcPr>
            <w:tcW w:w="851" w:type="dxa"/>
            <w:tcBorders>
              <w:top w:val="nil"/>
              <w:left w:val="nil"/>
              <w:bottom w:val="single" w:sz="4" w:space="0" w:color="auto"/>
              <w:right w:val="single" w:sz="4" w:space="0" w:color="auto"/>
            </w:tcBorders>
            <w:shd w:val="clear" w:color="auto" w:fill="auto"/>
            <w:noWrap/>
            <w:hideMark/>
          </w:tcPr>
          <w:p w14:paraId="35D8DDB6"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5BBE6954" w14:textId="77777777" w:rsidR="00EA36B4" w:rsidRPr="006E10C3" w:rsidRDefault="00EA36B4" w:rsidP="00EA36B4">
            <w:pPr>
              <w:jc w:val="right"/>
              <w:outlineLvl w:val="0"/>
              <w:rPr>
                <w:sz w:val="16"/>
                <w:szCs w:val="16"/>
                <w:lang w:eastAsia="ru-RU"/>
              </w:rPr>
            </w:pPr>
            <w:r w:rsidRPr="006E10C3">
              <w:rPr>
                <w:sz w:val="16"/>
                <w:szCs w:val="16"/>
                <w:lang w:eastAsia="ru-RU"/>
              </w:rPr>
              <w:t xml:space="preserve"> 110</w:t>
            </w:r>
          </w:p>
        </w:tc>
        <w:tc>
          <w:tcPr>
            <w:tcW w:w="993" w:type="dxa"/>
            <w:tcBorders>
              <w:top w:val="nil"/>
              <w:left w:val="nil"/>
              <w:bottom w:val="single" w:sz="4" w:space="0" w:color="auto"/>
              <w:right w:val="single" w:sz="4" w:space="0" w:color="auto"/>
            </w:tcBorders>
            <w:shd w:val="clear" w:color="auto" w:fill="auto"/>
            <w:noWrap/>
            <w:hideMark/>
          </w:tcPr>
          <w:p w14:paraId="32DBB008" w14:textId="77777777" w:rsidR="00EA36B4" w:rsidRPr="006E10C3" w:rsidRDefault="00EA36B4" w:rsidP="00EA36B4">
            <w:pPr>
              <w:jc w:val="right"/>
              <w:outlineLvl w:val="0"/>
              <w:rPr>
                <w:sz w:val="16"/>
                <w:szCs w:val="16"/>
                <w:lang w:eastAsia="ru-RU"/>
              </w:rPr>
            </w:pPr>
            <w:r w:rsidRPr="006E10C3">
              <w:rPr>
                <w:sz w:val="16"/>
                <w:szCs w:val="16"/>
                <w:lang w:eastAsia="ru-RU"/>
              </w:rPr>
              <w:t xml:space="preserve"> 0,9</w:t>
            </w:r>
          </w:p>
        </w:tc>
        <w:tc>
          <w:tcPr>
            <w:tcW w:w="992" w:type="dxa"/>
            <w:gridSpan w:val="2"/>
            <w:tcBorders>
              <w:top w:val="nil"/>
              <w:left w:val="nil"/>
              <w:bottom w:val="single" w:sz="4" w:space="0" w:color="auto"/>
              <w:right w:val="single" w:sz="4" w:space="0" w:color="auto"/>
            </w:tcBorders>
            <w:shd w:val="clear" w:color="auto" w:fill="auto"/>
            <w:noWrap/>
            <w:hideMark/>
          </w:tcPr>
          <w:p w14:paraId="30FCE7B1" w14:textId="77777777" w:rsidR="00EA36B4" w:rsidRPr="006E10C3" w:rsidRDefault="00EA36B4" w:rsidP="00EA36B4">
            <w:pPr>
              <w:jc w:val="right"/>
              <w:outlineLvl w:val="0"/>
              <w:rPr>
                <w:sz w:val="16"/>
                <w:szCs w:val="16"/>
                <w:lang w:eastAsia="ru-RU"/>
              </w:rPr>
            </w:pPr>
            <w:r w:rsidRPr="006E10C3">
              <w:rPr>
                <w:sz w:val="16"/>
                <w:szCs w:val="16"/>
                <w:lang w:eastAsia="ru-RU"/>
              </w:rPr>
              <w:t xml:space="preserve"> 99</w:t>
            </w:r>
          </w:p>
        </w:tc>
        <w:tc>
          <w:tcPr>
            <w:tcW w:w="850" w:type="dxa"/>
            <w:gridSpan w:val="2"/>
            <w:tcBorders>
              <w:top w:val="nil"/>
              <w:left w:val="nil"/>
              <w:bottom w:val="single" w:sz="4" w:space="0" w:color="auto"/>
              <w:right w:val="single" w:sz="4" w:space="0" w:color="auto"/>
            </w:tcBorders>
            <w:shd w:val="clear" w:color="auto" w:fill="auto"/>
            <w:noWrap/>
            <w:hideMark/>
          </w:tcPr>
          <w:p w14:paraId="71514165"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546C690"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73C5A5B"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16318F3"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1C0C51E" w14:textId="77777777" w:rsidR="00EA36B4" w:rsidRPr="006E10C3" w:rsidRDefault="00EA36B4" w:rsidP="00EA36B4">
            <w:pPr>
              <w:jc w:val="right"/>
              <w:outlineLvl w:val="0"/>
              <w:rPr>
                <w:sz w:val="16"/>
                <w:szCs w:val="16"/>
                <w:lang w:eastAsia="ru-RU"/>
              </w:rPr>
            </w:pPr>
            <w:r w:rsidRPr="006E10C3">
              <w:rPr>
                <w:sz w:val="16"/>
                <w:szCs w:val="16"/>
                <w:lang w:eastAsia="ru-RU"/>
              </w:rPr>
              <w:t>20 987,79</w:t>
            </w:r>
          </w:p>
        </w:tc>
      </w:tr>
      <w:tr w:rsidR="003B068A" w:rsidRPr="003B068A" w14:paraId="7A9BDF5E" w14:textId="77777777" w:rsidTr="0041217F">
        <w:trPr>
          <w:gridAfter w:val="1"/>
          <w:wAfter w:w="1275" w:type="dxa"/>
          <w:trHeight w:val="510"/>
        </w:trPr>
        <w:tc>
          <w:tcPr>
            <w:tcW w:w="284" w:type="dxa"/>
            <w:tcBorders>
              <w:top w:val="nil"/>
              <w:left w:val="single" w:sz="4" w:space="0" w:color="auto"/>
              <w:bottom w:val="single" w:sz="4" w:space="0" w:color="auto"/>
              <w:right w:val="single" w:sz="4" w:space="0" w:color="auto"/>
            </w:tcBorders>
            <w:shd w:val="clear" w:color="auto" w:fill="auto"/>
            <w:noWrap/>
            <w:hideMark/>
          </w:tcPr>
          <w:p w14:paraId="02FB162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58D6F91"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/774-008.0</w:t>
            </w:r>
          </w:p>
        </w:tc>
        <w:tc>
          <w:tcPr>
            <w:tcW w:w="1984" w:type="dxa"/>
            <w:tcBorders>
              <w:top w:val="nil"/>
              <w:left w:val="nil"/>
              <w:bottom w:val="single" w:sz="4" w:space="0" w:color="auto"/>
              <w:right w:val="single" w:sz="4" w:space="0" w:color="auto"/>
            </w:tcBorders>
            <w:shd w:val="clear" w:color="auto" w:fill="auto"/>
            <w:hideMark/>
          </w:tcPr>
          <w:p w14:paraId="4DFDFD9F" w14:textId="77777777" w:rsidR="00EA36B4" w:rsidRPr="006E10C3" w:rsidRDefault="00EA36B4" w:rsidP="00EA36B4">
            <w:pPr>
              <w:outlineLvl w:val="0"/>
              <w:rPr>
                <w:sz w:val="16"/>
                <w:szCs w:val="16"/>
                <w:lang w:eastAsia="ru-RU"/>
              </w:rPr>
            </w:pPr>
            <w:r w:rsidRPr="006E10C3">
              <w:rPr>
                <w:sz w:val="16"/>
                <w:szCs w:val="16"/>
                <w:lang w:eastAsia="ru-RU"/>
              </w:rPr>
              <w:t>СП Конструкции из кирпича и блоков</w:t>
            </w:r>
          </w:p>
        </w:tc>
        <w:tc>
          <w:tcPr>
            <w:tcW w:w="851" w:type="dxa"/>
            <w:tcBorders>
              <w:top w:val="nil"/>
              <w:left w:val="nil"/>
              <w:bottom w:val="single" w:sz="4" w:space="0" w:color="auto"/>
              <w:right w:val="single" w:sz="4" w:space="0" w:color="auto"/>
            </w:tcBorders>
            <w:shd w:val="clear" w:color="auto" w:fill="auto"/>
            <w:noWrap/>
            <w:hideMark/>
          </w:tcPr>
          <w:p w14:paraId="23F7958E"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6C31256D" w14:textId="77777777" w:rsidR="00EA36B4" w:rsidRPr="006E10C3" w:rsidRDefault="00EA36B4" w:rsidP="00EA36B4">
            <w:pPr>
              <w:jc w:val="right"/>
              <w:outlineLvl w:val="0"/>
              <w:rPr>
                <w:sz w:val="16"/>
                <w:szCs w:val="16"/>
                <w:lang w:eastAsia="ru-RU"/>
              </w:rPr>
            </w:pPr>
            <w:r w:rsidRPr="006E10C3">
              <w:rPr>
                <w:sz w:val="16"/>
                <w:szCs w:val="16"/>
                <w:lang w:eastAsia="ru-RU"/>
              </w:rPr>
              <w:t xml:space="preserve"> 69</w:t>
            </w:r>
          </w:p>
        </w:tc>
        <w:tc>
          <w:tcPr>
            <w:tcW w:w="993" w:type="dxa"/>
            <w:tcBorders>
              <w:top w:val="nil"/>
              <w:left w:val="nil"/>
              <w:bottom w:val="single" w:sz="4" w:space="0" w:color="auto"/>
              <w:right w:val="single" w:sz="4" w:space="0" w:color="auto"/>
            </w:tcBorders>
            <w:shd w:val="clear" w:color="auto" w:fill="auto"/>
            <w:noWrap/>
            <w:hideMark/>
          </w:tcPr>
          <w:p w14:paraId="3475B35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0,85</w:t>
            </w:r>
          </w:p>
        </w:tc>
        <w:tc>
          <w:tcPr>
            <w:tcW w:w="992" w:type="dxa"/>
            <w:gridSpan w:val="2"/>
            <w:tcBorders>
              <w:top w:val="nil"/>
              <w:left w:val="nil"/>
              <w:bottom w:val="single" w:sz="4" w:space="0" w:color="auto"/>
              <w:right w:val="single" w:sz="4" w:space="0" w:color="auto"/>
            </w:tcBorders>
            <w:shd w:val="clear" w:color="auto" w:fill="auto"/>
            <w:noWrap/>
            <w:hideMark/>
          </w:tcPr>
          <w:p w14:paraId="226D19D9" w14:textId="77777777" w:rsidR="00EA36B4" w:rsidRPr="006E10C3" w:rsidRDefault="00EA36B4" w:rsidP="00EA36B4">
            <w:pPr>
              <w:jc w:val="right"/>
              <w:outlineLvl w:val="0"/>
              <w:rPr>
                <w:sz w:val="16"/>
                <w:szCs w:val="16"/>
                <w:lang w:eastAsia="ru-RU"/>
              </w:rPr>
            </w:pPr>
            <w:r w:rsidRPr="006E10C3">
              <w:rPr>
                <w:sz w:val="16"/>
                <w:szCs w:val="16"/>
                <w:lang w:eastAsia="ru-RU"/>
              </w:rPr>
              <w:t xml:space="preserve"> 58,65</w:t>
            </w:r>
          </w:p>
        </w:tc>
        <w:tc>
          <w:tcPr>
            <w:tcW w:w="850" w:type="dxa"/>
            <w:gridSpan w:val="2"/>
            <w:tcBorders>
              <w:top w:val="nil"/>
              <w:left w:val="nil"/>
              <w:bottom w:val="single" w:sz="4" w:space="0" w:color="auto"/>
              <w:right w:val="single" w:sz="4" w:space="0" w:color="auto"/>
            </w:tcBorders>
            <w:shd w:val="clear" w:color="auto" w:fill="auto"/>
            <w:noWrap/>
            <w:hideMark/>
          </w:tcPr>
          <w:p w14:paraId="4E855121"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B863AC6"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789AB54"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77E707D"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8AE1D03" w14:textId="77777777" w:rsidR="00EA36B4" w:rsidRPr="006E10C3" w:rsidRDefault="00EA36B4" w:rsidP="00EA36B4">
            <w:pPr>
              <w:jc w:val="right"/>
              <w:outlineLvl w:val="0"/>
              <w:rPr>
                <w:sz w:val="16"/>
                <w:szCs w:val="16"/>
                <w:lang w:eastAsia="ru-RU"/>
              </w:rPr>
            </w:pPr>
            <w:r w:rsidRPr="006E10C3">
              <w:rPr>
                <w:sz w:val="16"/>
                <w:szCs w:val="16"/>
                <w:lang w:eastAsia="ru-RU"/>
              </w:rPr>
              <w:t>12 433,68</w:t>
            </w:r>
          </w:p>
        </w:tc>
      </w:tr>
      <w:tr w:rsidR="003B068A" w:rsidRPr="003B068A" w14:paraId="57C39C7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8D50CD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05A58F7"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513D2CD"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348AB87F"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8D4B88D"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3B8DFF4"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674483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60439A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B23BDC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534C23B" w14:textId="77777777" w:rsidR="00EA36B4" w:rsidRPr="006E10C3" w:rsidRDefault="00EA36B4" w:rsidP="00EA36B4">
            <w:pPr>
              <w:jc w:val="right"/>
              <w:rPr>
                <w:b/>
                <w:bCs/>
                <w:sz w:val="16"/>
                <w:szCs w:val="16"/>
                <w:lang w:eastAsia="ru-RU"/>
              </w:rPr>
            </w:pPr>
            <w:r w:rsidRPr="006E10C3">
              <w:rPr>
                <w:b/>
                <w:bCs/>
                <w:sz w:val="16"/>
                <w:szCs w:val="16"/>
                <w:lang w:eastAsia="ru-RU"/>
              </w:rPr>
              <w:t>60 193,06</w:t>
            </w:r>
          </w:p>
        </w:tc>
        <w:tc>
          <w:tcPr>
            <w:tcW w:w="2835" w:type="dxa"/>
            <w:gridSpan w:val="3"/>
            <w:tcBorders>
              <w:top w:val="nil"/>
              <w:left w:val="nil"/>
              <w:bottom w:val="single" w:sz="4" w:space="0" w:color="auto"/>
              <w:right w:val="single" w:sz="4" w:space="0" w:color="auto"/>
            </w:tcBorders>
            <w:shd w:val="clear" w:color="auto" w:fill="auto"/>
            <w:noWrap/>
            <w:hideMark/>
          </w:tcPr>
          <w:p w14:paraId="540C0EB9"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D9DBF5F" w14:textId="77777777" w:rsidR="00EA36B4" w:rsidRPr="006E10C3" w:rsidRDefault="00EA36B4" w:rsidP="00EA36B4">
            <w:pPr>
              <w:jc w:val="right"/>
              <w:rPr>
                <w:b/>
                <w:bCs/>
                <w:sz w:val="16"/>
                <w:szCs w:val="16"/>
                <w:lang w:eastAsia="ru-RU"/>
              </w:rPr>
            </w:pPr>
            <w:r w:rsidRPr="006E10C3">
              <w:rPr>
                <w:b/>
                <w:bCs/>
                <w:sz w:val="16"/>
                <w:szCs w:val="16"/>
                <w:lang w:eastAsia="ru-RU"/>
              </w:rPr>
              <w:t>63 804,64</w:t>
            </w:r>
          </w:p>
        </w:tc>
      </w:tr>
      <w:tr w:rsidR="003B068A" w:rsidRPr="003B068A" w14:paraId="334CE06F"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065766B8" w14:textId="77777777" w:rsidR="00EA36B4" w:rsidRPr="006E10C3" w:rsidRDefault="00EA36B4" w:rsidP="00EA36B4">
            <w:pPr>
              <w:rPr>
                <w:sz w:val="16"/>
                <w:szCs w:val="16"/>
                <w:lang w:eastAsia="ru-RU"/>
              </w:rPr>
            </w:pPr>
            <w:r w:rsidRPr="006E10C3">
              <w:rPr>
                <w:sz w:val="16"/>
                <w:szCs w:val="16"/>
                <w:lang w:eastAsia="ru-RU"/>
              </w:rPr>
              <w:t>2</w:t>
            </w:r>
          </w:p>
        </w:tc>
        <w:tc>
          <w:tcPr>
            <w:tcW w:w="2410" w:type="dxa"/>
            <w:tcBorders>
              <w:top w:val="nil"/>
              <w:left w:val="nil"/>
              <w:bottom w:val="single" w:sz="4" w:space="0" w:color="auto"/>
              <w:right w:val="single" w:sz="4" w:space="0" w:color="auto"/>
            </w:tcBorders>
            <w:shd w:val="clear" w:color="auto" w:fill="auto"/>
            <w:hideMark/>
          </w:tcPr>
          <w:p w14:paraId="620C4542" w14:textId="77777777" w:rsidR="00EA36B4" w:rsidRPr="006E10C3" w:rsidRDefault="00EA36B4" w:rsidP="00EA36B4">
            <w:pPr>
              <w:rPr>
                <w:sz w:val="16"/>
                <w:szCs w:val="16"/>
                <w:lang w:eastAsia="ru-RU"/>
              </w:rPr>
            </w:pPr>
            <w:proofErr w:type="spellStart"/>
            <w:r w:rsidRPr="006E10C3">
              <w:rPr>
                <w:sz w:val="16"/>
                <w:szCs w:val="16"/>
                <w:lang w:eastAsia="ru-RU"/>
              </w:rPr>
              <w:t>ГЭСНр</w:t>
            </w:r>
            <w:proofErr w:type="spellEnd"/>
            <w:r w:rsidRPr="006E10C3">
              <w:rPr>
                <w:sz w:val="16"/>
                <w:szCs w:val="16"/>
                <w:lang w:eastAsia="ru-RU"/>
              </w:rPr>
              <w:t xml:space="preserve"> 62-04-011-01</w:t>
            </w:r>
            <w:r w:rsidRPr="006E10C3">
              <w:rPr>
                <w:sz w:val="16"/>
                <w:szCs w:val="16"/>
                <w:lang w:eastAsia="ru-RU"/>
              </w:rPr>
              <w:br/>
              <w:t>(Приказ № 747/</w:t>
            </w:r>
            <w:proofErr w:type="spellStart"/>
            <w:r w:rsidRPr="006E10C3">
              <w:rPr>
                <w:sz w:val="16"/>
                <w:szCs w:val="16"/>
                <w:lang w:eastAsia="ru-RU"/>
              </w:rPr>
              <w:t>пр</w:t>
            </w:r>
            <w:proofErr w:type="spellEnd"/>
            <w:r w:rsidRPr="006E10C3">
              <w:rPr>
                <w:sz w:val="16"/>
                <w:szCs w:val="16"/>
                <w:lang w:eastAsia="ru-RU"/>
              </w:rPr>
              <w:t xml:space="preserve"> от 07.11.2024)</w:t>
            </w:r>
          </w:p>
        </w:tc>
        <w:tc>
          <w:tcPr>
            <w:tcW w:w="1984" w:type="dxa"/>
            <w:tcBorders>
              <w:top w:val="nil"/>
              <w:left w:val="nil"/>
              <w:bottom w:val="single" w:sz="4" w:space="0" w:color="auto"/>
              <w:right w:val="single" w:sz="4" w:space="0" w:color="auto"/>
            </w:tcBorders>
            <w:shd w:val="clear" w:color="auto" w:fill="auto"/>
            <w:hideMark/>
          </w:tcPr>
          <w:p w14:paraId="0BC9D975" w14:textId="13BCEC73" w:rsidR="00EA36B4" w:rsidRPr="006E10C3" w:rsidRDefault="00EA36B4" w:rsidP="00EA36B4">
            <w:pPr>
              <w:rPr>
                <w:sz w:val="16"/>
                <w:szCs w:val="16"/>
                <w:lang w:eastAsia="ru-RU"/>
              </w:rPr>
            </w:pPr>
            <w:r w:rsidRPr="006E10C3">
              <w:rPr>
                <w:sz w:val="16"/>
                <w:szCs w:val="16"/>
                <w:lang w:eastAsia="ru-RU"/>
              </w:rPr>
              <w:t>Расчистка вручную поверхностей от старых покрасок с лесов</w:t>
            </w:r>
          </w:p>
        </w:tc>
        <w:tc>
          <w:tcPr>
            <w:tcW w:w="851" w:type="dxa"/>
            <w:tcBorders>
              <w:top w:val="nil"/>
              <w:left w:val="nil"/>
              <w:bottom w:val="single" w:sz="4" w:space="0" w:color="auto"/>
              <w:right w:val="single" w:sz="4" w:space="0" w:color="auto"/>
            </w:tcBorders>
            <w:shd w:val="clear" w:color="auto" w:fill="auto"/>
            <w:hideMark/>
          </w:tcPr>
          <w:p w14:paraId="59A8273B" w14:textId="77777777" w:rsidR="00EA36B4" w:rsidRPr="006E10C3" w:rsidRDefault="00EA36B4" w:rsidP="00EA36B4">
            <w:pPr>
              <w:jc w:val="center"/>
              <w:rPr>
                <w:sz w:val="16"/>
                <w:szCs w:val="16"/>
                <w:lang w:eastAsia="ru-RU"/>
              </w:rPr>
            </w:pPr>
            <w:r w:rsidRPr="006E10C3">
              <w:rPr>
                <w:sz w:val="16"/>
                <w:szCs w:val="16"/>
                <w:lang w:eastAsia="ru-RU"/>
              </w:rPr>
              <w:t>м2</w:t>
            </w:r>
          </w:p>
        </w:tc>
        <w:tc>
          <w:tcPr>
            <w:tcW w:w="1275" w:type="dxa"/>
            <w:tcBorders>
              <w:top w:val="nil"/>
              <w:left w:val="nil"/>
              <w:bottom w:val="single" w:sz="4" w:space="0" w:color="auto"/>
              <w:right w:val="single" w:sz="4" w:space="0" w:color="auto"/>
            </w:tcBorders>
            <w:shd w:val="clear" w:color="auto" w:fill="auto"/>
            <w:noWrap/>
            <w:hideMark/>
          </w:tcPr>
          <w:p w14:paraId="22F5F873" w14:textId="77777777" w:rsidR="00EA36B4" w:rsidRPr="006E10C3" w:rsidRDefault="00EA36B4" w:rsidP="00EA36B4">
            <w:pPr>
              <w:jc w:val="right"/>
              <w:rPr>
                <w:sz w:val="16"/>
                <w:szCs w:val="16"/>
                <w:lang w:eastAsia="ru-RU"/>
              </w:rPr>
            </w:pPr>
            <w:r w:rsidRPr="006E10C3">
              <w:rPr>
                <w:sz w:val="16"/>
                <w:szCs w:val="16"/>
                <w:lang w:eastAsia="ru-RU"/>
              </w:rPr>
              <w:t xml:space="preserve"> 12</w:t>
            </w:r>
          </w:p>
        </w:tc>
        <w:tc>
          <w:tcPr>
            <w:tcW w:w="993" w:type="dxa"/>
            <w:tcBorders>
              <w:top w:val="nil"/>
              <w:left w:val="nil"/>
              <w:bottom w:val="single" w:sz="4" w:space="0" w:color="auto"/>
              <w:right w:val="single" w:sz="4" w:space="0" w:color="auto"/>
            </w:tcBorders>
            <w:shd w:val="clear" w:color="auto" w:fill="auto"/>
            <w:noWrap/>
            <w:hideMark/>
          </w:tcPr>
          <w:p w14:paraId="51490A79"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A23B4B9" w14:textId="77777777" w:rsidR="00EA36B4" w:rsidRPr="006E10C3" w:rsidRDefault="00EA36B4" w:rsidP="00EA36B4">
            <w:pPr>
              <w:jc w:val="right"/>
              <w:rPr>
                <w:sz w:val="16"/>
                <w:szCs w:val="16"/>
                <w:lang w:eastAsia="ru-RU"/>
              </w:rPr>
            </w:pPr>
            <w:r w:rsidRPr="006E10C3">
              <w:rPr>
                <w:sz w:val="16"/>
                <w:szCs w:val="16"/>
                <w:lang w:eastAsia="ru-RU"/>
              </w:rPr>
              <w:t xml:space="preserve"> 12</w:t>
            </w:r>
          </w:p>
        </w:tc>
        <w:tc>
          <w:tcPr>
            <w:tcW w:w="850" w:type="dxa"/>
            <w:gridSpan w:val="2"/>
            <w:tcBorders>
              <w:top w:val="nil"/>
              <w:left w:val="nil"/>
              <w:bottom w:val="single" w:sz="4" w:space="0" w:color="auto"/>
              <w:right w:val="single" w:sz="4" w:space="0" w:color="auto"/>
            </w:tcBorders>
            <w:shd w:val="clear" w:color="auto" w:fill="auto"/>
            <w:noWrap/>
            <w:hideMark/>
          </w:tcPr>
          <w:p w14:paraId="46D90535"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EA9A09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C828EA2"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7A6A528"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F1AD43C" w14:textId="77777777" w:rsidR="00EA36B4" w:rsidRPr="006E10C3" w:rsidRDefault="00EA36B4" w:rsidP="00EA36B4">
            <w:pPr>
              <w:rPr>
                <w:sz w:val="16"/>
                <w:szCs w:val="16"/>
                <w:lang w:eastAsia="ru-RU"/>
              </w:rPr>
            </w:pPr>
            <w:r w:rsidRPr="006E10C3">
              <w:rPr>
                <w:sz w:val="16"/>
                <w:szCs w:val="16"/>
                <w:lang w:eastAsia="ru-RU"/>
              </w:rPr>
              <w:t> </w:t>
            </w:r>
          </w:p>
        </w:tc>
      </w:tr>
      <w:tr w:rsidR="003B068A" w:rsidRPr="003B068A" w14:paraId="1CFB8A0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74AC59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A8BCFDA"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60B1EAC2"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24880B64"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1229B8EC"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5A7F50C"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770B9DA" w14:textId="77777777" w:rsidR="00EA36B4" w:rsidRPr="006E10C3" w:rsidRDefault="00EA36B4" w:rsidP="00EA36B4">
            <w:pPr>
              <w:jc w:val="right"/>
              <w:rPr>
                <w:sz w:val="16"/>
                <w:szCs w:val="16"/>
                <w:lang w:eastAsia="ru-RU"/>
              </w:rPr>
            </w:pPr>
            <w:r w:rsidRPr="006E10C3">
              <w:rPr>
                <w:sz w:val="16"/>
                <w:szCs w:val="16"/>
                <w:lang w:eastAsia="ru-RU"/>
              </w:rPr>
              <w:t xml:space="preserve"> 6,96</w:t>
            </w:r>
          </w:p>
        </w:tc>
        <w:tc>
          <w:tcPr>
            <w:tcW w:w="850" w:type="dxa"/>
            <w:gridSpan w:val="2"/>
            <w:tcBorders>
              <w:top w:val="nil"/>
              <w:left w:val="nil"/>
              <w:bottom w:val="single" w:sz="4" w:space="0" w:color="auto"/>
              <w:right w:val="single" w:sz="4" w:space="0" w:color="auto"/>
            </w:tcBorders>
            <w:shd w:val="clear" w:color="auto" w:fill="auto"/>
            <w:noWrap/>
            <w:hideMark/>
          </w:tcPr>
          <w:p w14:paraId="3A96E0F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94279C4"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64639F5"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F2A391C"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1DD9721" w14:textId="77777777" w:rsidR="00EA36B4" w:rsidRPr="006E10C3" w:rsidRDefault="00EA36B4" w:rsidP="00EA36B4">
            <w:pPr>
              <w:jc w:val="right"/>
              <w:rPr>
                <w:b/>
                <w:bCs/>
                <w:sz w:val="16"/>
                <w:szCs w:val="16"/>
                <w:lang w:eastAsia="ru-RU"/>
              </w:rPr>
            </w:pPr>
            <w:r w:rsidRPr="006E10C3">
              <w:rPr>
                <w:b/>
                <w:bCs/>
                <w:sz w:val="16"/>
                <w:szCs w:val="16"/>
                <w:lang w:eastAsia="ru-RU"/>
              </w:rPr>
              <w:t>2 429,18</w:t>
            </w:r>
          </w:p>
        </w:tc>
      </w:tr>
      <w:tr w:rsidR="003B068A" w:rsidRPr="003B068A" w14:paraId="11054A39"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78EC165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4223751" w14:textId="77777777" w:rsidR="00EA36B4" w:rsidRPr="006E10C3" w:rsidRDefault="00EA36B4" w:rsidP="00EA36B4">
            <w:pPr>
              <w:outlineLvl w:val="0"/>
              <w:rPr>
                <w:sz w:val="16"/>
                <w:szCs w:val="16"/>
                <w:lang w:eastAsia="ru-RU"/>
              </w:rPr>
            </w:pPr>
            <w:r w:rsidRPr="006E10C3">
              <w:rPr>
                <w:sz w:val="16"/>
                <w:szCs w:val="16"/>
                <w:lang w:eastAsia="ru-RU"/>
              </w:rPr>
              <w:t>1-100-16</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7FB0CFF3"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1,6</w:t>
            </w:r>
          </w:p>
        </w:tc>
        <w:tc>
          <w:tcPr>
            <w:tcW w:w="851" w:type="dxa"/>
            <w:tcBorders>
              <w:top w:val="nil"/>
              <w:left w:val="nil"/>
              <w:bottom w:val="single" w:sz="4" w:space="0" w:color="auto"/>
              <w:right w:val="single" w:sz="4" w:space="0" w:color="auto"/>
            </w:tcBorders>
            <w:shd w:val="clear" w:color="auto" w:fill="auto"/>
            <w:hideMark/>
          </w:tcPr>
          <w:p w14:paraId="3D269FF4"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DD32517" w14:textId="77777777" w:rsidR="00EA36B4" w:rsidRPr="006E10C3" w:rsidRDefault="00EA36B4" w:rsidP="00EA36B4">
            <w:pPr>
              <w:jc w:val="right"/>
              <w:outlineLvl w:val="0"/>
              <w:rPr>
                <w:sz w:val="16"/>
                <w:szCs w:val="16"/>
                <w:lang w:eastAsia="ru-RU"/>
              </w:rPr>
            </w:pPr>
            <w:r w:rsidRPr="006E10C3">
              <w:rPr>
                <w:sz w:val="16"/>
                <w:szCs w:val="16"/>
                <w:lang w:eastAsia="ru-RU"/>
              </w:rPr>
              <w:t xml:space="preserve"> 0,58</w:t>
            </w:r>
          </w:p>
        </w:tc>
        <w:tc>
          <w:tcPr>
            <w:tcW w:w="993" w:type="dxa"/>
            <w:tcBorders>
              <w:top w:val="nil"/>
              <w:left w:val="nil"/>
              <w:bottom w:val="single" w:sz="4" w:space="0" w:color="auto"/>
              <w:right w:val="single" w:sz="4" w:space="0" w:color="auto"/>
            </w:tcBorders>
            <w:shd w:val="clear" w:color="auto" w:fill="auto"/>
            <w:noWrap/>
            <w:hideMark/>
          </w:tcPr>
          <w:p w14:paraId="7842A7D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02DBDB2" w14:textId="77777777" w:rsidR="00EA36B4" w:rsidRPr="006E10C3" w:rsidRDefault="00EA36B4" w:rsidP="00EA36B4">
            <w:pPr>
              <w:jc w:val="right"/>
              <w:outlineLvl w:val="0"/>
              <w:rPr>
                <w:sz w:val="16"/>
                <w:szCs w:val="16"/>
                <w:lang w:eastAsia="ru-RU"/>
              </w:rPr>
            </w:pPr>
            <w:r w:rsidRPr="006E10C3">
              <w:rPr>
                <w:sz w:val="16"/>
                <w:szCs w:val="16"/>
                <w:lang w:eastAsia="ru-RU"/>
              </w:rPr>
              <w:t xml:space="preserve"> 6,96</w:t>
            </w:r>
          </w:p>
        </w:tc>
        <w:tc>
          <w:tcPr>
            <w:tcW w:w="850" w:type="dxa"/>
            <w:gridSpan w:val="2"/>
            <w:tcBorders>
              <w:top w:val="nil"/>
              <w:left w:val="nil"/>
              <w:bottom w:val="single" w:sz="4" w:space="0" w:color="auto"/>
              <w:right w:val="single" w:sz="4" w:space="0" w:color="auto"/>
            </w:tcBorders>
            <w:shd w:val="clear" w:color="auto" w:fill="auto"/>
            <w:noWrap/>
            <w:hideMark/>
          </w:tcPr>
          <w:p w14:paraId="65D3205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F8D93A8"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566883F" w14:textId="77777777" w:rsidR="00EA36B4" w:rsidRPr="006E10C3" w:rsidRDefault="00EA36B4" w:rsidP="00EA36B4">
            <w:pPr>
              <w:jc w:val="right"/>
              <w:outlineLvl w:val="0"/>
              <w:rPr>
                <w:sz w:val="16"/>
                <w:szCs w:val="16"/>
                <w:lang w:eastAsia="ru-RU"/>
              </w:rPr>
            </w:pPr>
            <w:r w:rsidRPr="006E10C3">
              <w:rPr>
                <w:sz w:val="16"/>
                <w:szCs w:val="16"/>
                <w:lang w:eastAsia="ru-RU"/>
              </w:rPr>
              <w:t xml:space="preserve"> 349,02</w:t>
            </w:r>
          </w:p>
        </w:tc>
        <w:tc>
          <w:tcPr>
            <w:tcW w:w="2835" w:type="dxa"/>
            <w:gridSpan w:val="3"/>
            <w:tcBorders>
              <w:top w:val="nil"/>
              <w:left w:val="nil"/>
              <w:bottom w:val="single" w:sz="4" w:space="0" w:color="auto"/>
              <w:right w:val="single" w:sz="4" w:space="0" w:color="auto"/>
            </w:tcBorders>
            <w:shd w:val="clear" w:color="auto" w:fill="auto"/>
            <w:noWrap/>
            <w:hideMark/>
          </w:tcPr>
          <w:p w14:paraId="6985A83C"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793ED59" w14:textId="77777777" w:rsidR="00EA36B4" w:rsidRPr="006E10C3" w:rsidRDefault="00EA36B4" w:rsidP="00EA36B4">
            <w:pPr>
              <w:jc w:val="right"/>
              <w:outlineLvl w:val="0"/>
              <w:rPr>
                <w:sz w:val="16"/>
                <w:szCs w:val="16"/>
                <w:lang w:eastAsia="ru-RU"/>
              </w:rPr>
            </w:pPr>
            <w:r w:rsidRPr="006E10C3">
              <w:rPr>
                <w:sz w:val="16"/>
                <w:szCs w:val="16"/>
                <w:lang w:eastAsia="ru-RU"/>
              </w:rPr>
              <w:t>2 429,18</w:t>
            </w:r>
          </w:p>
        </w:tc>
      </w:tr>
      <w:tr w:rsidR="003B068A" w:rsidRPr="003B068A" w14:paraId="0CA49C44"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2FD2CD9"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15AE46E5"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9E26C4C"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5E6186C9"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5E7CAB6D"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FC96FB4"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DCF36F1"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17B7A6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9141D8E"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3BEC3C0"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8687D90"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BA5A480" w14:textId="77777777" w:rsidR="00EA36B4" w:rsidRPr="006E10C3" w:rsidRDefault="00EA36B4" w:rsidP="00EA36B4">
            <w:pPr>
              <w:jc w:val="right"/>
              <w:rPr>
                <w:b/>
                <w:bCs/>
                <w:sz w:val="16"/>
                <w:szCs w:val="16"/>
                <w:lang w:eastAsia="ru-RU"/>
              </w:rPr>
            </w:pPr>
            <w:r w:rsidRPr="006E10C3">
              <w:rPr>
                <w:b/>
                <w:bCs/>
                <w:sz w:val="16"/>
                <w:szCs w:val="16"/>
                <w:lang w:eastAsia="ru-RU"/>
              </w:rPr>
              <w:t>2 429,18</w:t>
            </w:r>
          </w:p>
        </w:tc>
      </w:tr>
      <w:tr w:rsidR="003B068A" w:rsidRPr="003B068A" w14:paraId="1EF1089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20BA76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4221E4B"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BF0F119"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055E1B5C"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64C52A5"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90B3C97"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F202C9E"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05C9958"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B7386D5"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A08664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F47B364"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CB9CCC3" w14:textId="77777777" w:rsidR="00EA36B4" w:rsidRPr="006E10C3" w:rsidRDefault="00EA36B4" w:rsidP="00EA36B4">
            <w:pPr>
              <w:jc w:val="right"/>
              <w:outlineLvl w:val="0"/>
              <w:rPr>
                <w:sz w:val="16"/>
                <w:szCs w:val="16"/>
                <w:lang w:eastAsia="ru-RU"/>
              </w:rPr>
            </w:pPr>
            <w:r w:rsidRPr="006E10C3">
              <w:rPr>
                <w:sz w:val="16"/>
                <w:szCs w:val="16"/>
                <w:lang w:eastAsia="ru-RU"/>
              </w:rPr>
              <w:t>2 429,18</w:t>
            </w:r>
          </w:p>
        </w:tc>
      </w:tr>
      <w:tr w:rsidR="003B068A" w:rsidRPr="003B068A" w14:paraId="7EED874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FE45C95"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6C08909"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/812-096.0-1</w:t>
            </w:r>
          </w:p>
        </w:tc>
        <w:tc>
          <w:tcPr>
            <w:tcW w:w="1984" w:type="dxa"/>
            <w:tcBorders>
              <w:top w:val="nil"/>
              <w:left w:val="nil"/>
              <w:bottom w:val="single" w:sz="4" w:space="0" w:color="auto"/>
              <w:right w:val="single" w:sz="4" w:space="0" w:color="auto"/>
            </w:tcBorders>
            <w:shd w:val="clear" w:color="auto" w:fill="auto"/>
            <w:hideMark/>
          </w:tcPr>
          <w:p w14:paraId="7355EDFE" w14:textId="77777777" w:rsidR="00EA36B4" w:rsidRPr="006E10C3" w:rsidRDefault="00EA36B4" w:rsidP="00EA36B4">
            <w:pPr>
              <w:outlineLvl w:val="0"/>
              <w:rPr>
                <w:sz w:val="16"/>
                <w:szCs w:val="16"/>
                <w:lang w:eastAsia="ru-RU"/>
              </w:rPr>
            </w:pPr>
            <w:r w:rsidRPr="006E10C3">
              <w:rPr>
                <w:sz w:val="16"/>
                <w:szCs w:val="16"/>
                <w:lang w:eastAsia="ru-RU"/>
              </w:rPr>
              <w:t>НР Малярные работы</w:t>
            </w:r>
          </w:p>
        </w:tc>
        <w:tc>
          <w:tcPr>
            <w:tcW w:w="851" w:type="dxa"/>
            <w:tcBorders>
              <w:top w:val="nil"/>
              <w:left w:val="nil"/>
              <w:bottom w:val="single" w:sz="4" w:space="0" w:color="auto"/>
              <w:right w:val="single" w:sz="4" w:space="0" w:color="auto"/>
            </w:tcBorders>
            <w:shd w:val="clear" w:color="auto" w:fill="auto"/>
            <w:noWrap/>
            <w:hideMark/>
          </w:tcPr>
          <w:p w14:paraId="42980D4E"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5E432FB1"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993" w:type="dxa"/>
            <w:tcBorders>
              <w:top w:val="nil"/>
              <w:left w:val="nil"/>
              <w:bottom w:val="single" w:sz="4" w:space="0" w:color="auto"/>
              <w:right w:val="single" w:sz="4" w:space="0" w:color="auto"/>
            </w:tcBorders>
            <w:shd w:val="clear" w:color="auto" w:fill="auto"/>
            <w:noWrap/>
            <w:hideMark/>
          </w:tcPr>
          <w:p w14:paraId="528988A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14BF8A3"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850" w:type="dxa"/>
            <w:gridSpan w:val="2"/>
            <w:tcBorders>
              <w:top w:val="nil"/>
              <w:left w:val="nil"/>
              <w:bottom w:val="single" w:sz="4" w:space="0" w:color="auto"/>
              <w:right w:val="single" w:sz="4" w:space="0" w:color="auto"/>
            </w:tcBorders>
            <w:shd w:val="clear" w:color="auto" w:fill="auto"/>
            <w:noWrap/>
            <w:hideMark/>
          </w:tcPr>
          <w:p w14:paraId="5A8E3EC2"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E0A8580"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4B04975"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9FECBB2"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ED93C5C" w14:textId="77777777" w:rsidR="00EA36B4" w:rsidRPr="006E10C3" w:rsidRDefault="00EA36B4" w:rsidP="00EA36B4">
            <w:pPr>
              <w:jc w:val="right"/>
              <w:outlineLvl w:val="0"/>
              <w:rPr>
                <w:sz w:val="16"/>
                <w:szCs w:val="16"/>
                <w:lang w:eastAsia="ru-RU"/>
              </w:rPr>
            </w:pPr>
            <w:r w:rsidRPr="006E10C3">
              <w:rPr>
                <w:sz w:val="16"/>
                <w:szCs w:val="16"/>
                <w:lang w:eastAsia="ru-RU"/>
              </w:rPr>
              <w:t>2 186,26</w:t>
            </w:r>
          </w:p>
        </w:tc>
      </w:tr>
      <w:tr w:rsidR="003B068A" w:rsidRPr="003B068A" w14:paraId="6AC66EFA"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96CE57F" w14:textId="77777777" w:rsidR="00EA36B4" w:rsidRPr="006E10C3" w:rsidRDefault="00EA36B4" w:rsidP="00EA36B4">
            <w:pPr>
              <w:outlineLvl w:val="0"/>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hideMark/>
          </w:tcPr>
          <w:p w14:paraId="61AD2675"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/774-096.0</w:t>
            </w:r>
          </w:p>
        </w:tc>
        <w:tc>
          <w:tcPr>
            <w:tcW w:w="1984" w:type="dxa"/>
            <w:tcBorders>
              <w:top w:val="nil"/>
              <w:left w:val="nil"/>
              <w:bottom w:val="single" w:sz="4" w:space="0" w:color="auto"/>
              <w:right w:val="single" w:sz="4" w:space="0" w:color="auto"/>
            </w:tcBorders>
            <w:shd w:val="clear" w:color="auto" w:fill="auto"/>
            <w:hideMark/>
          </w:tcPr>
          <w:p w14:paraId="4AA930F1" w14:textId="77777777" w:rsidR="00EA36B4" w:rsidRPr="006E10C3" w:rsidRDefault="00EA36B4" w:rsidP="00EA36B4">
            <w:pPr>
              <w:outlineLvl w:val="0"/>
              <w:rPr>
                <w:sz w:val="16"/>
                <w:szCs w:val="16"/>
                <w:lang w:eastAsia="ru-RU"/>
              </w:rPr>
            </w:pPr>
            <w:r w:rsidRPr="006E10C3">
              <w:rPr>
                <w:sz w:val="16"/>
                <w:szCs w:val="16"/>
                <w:lang w:eastAsia="ru-RU"/>
              </w:rPr>
              <w:t>СП Малярные работы</w:t>
            </w:r>
          </w:p>
        </w:tc>
        <w:tc>
          <w:tcPr>
            <w:tcW w:w="851" w:type="dxa"/>
            <w:tcBorders>
              <w:top w:val="nil"/>
              <w:left w:val="nil"/>
              <w:bottom w:val="single" w:sz="4" w:space="0" w:color="auto"/>
              <w:right w:val="single" w:sz="4" w:space="0" w:color="auto"/>
            </w:tcBorders>
            <w:shd w:val="clear" w:color="auto" w:fill="auto"/>
            <w:noWrap/>
            <w:hideMark/>
          </w:tcPr>
          <w:p w14:paraId="57C7709B"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1937C918"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993" w:type="dxa"/>
            <w:tcBorders>
              <w:top w:val="nil"/>
              <w:left w:val="nil"/>
              <w:bottom w:val="single" w:sz="4" w:space="0" w:color="auto"/>
              <w:right w:val="single" w:sz="4" w:space="0" w:color="auto"/>
            </w:tcBorders>
            <w:shd w:val="clear" w:color="auto" w:fill="auto"/>
            <w:noWrap/>
            <w:hideMark/>
          </w:tcPr>
          <w:p w14:paraId="0C2A6EF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2EEE97E"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850" w:type="dxa"/>
            <w:gridSpan w:val="2"/>
            <w:tcBorders>
              <w:top w:val="nil"/>
              <w:left w:val="nil"/>
              <w:bottom w:val="single" w:sz="4" w:space="0" w:color="auto"/>
              <w:right w:val="single" w:sz="4" w:space="0" w:color="auto"/>
            </w:tcBorders>
            <w:shd w:val="clear" w:color="auto" w:fill="auto"/>
            <w:noWrap/>
            <w:hideMark/>
          </w:tcPr>
          <w:p w14:paraId="32806DBA"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3FE4214"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C39B40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CBB9A26"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4159373" w14:textId="77777777" w:rsidR="00EA36B4" w:rsidRPr="006E10C3" w:rsidRDefault="00EA36B4" w:rsidP="00EA36B4">
            <w:pPr>
              <w:jc w:val="right"/>
              <w:outlineLvl w:val="0"/>
              <w:rPr>
                <w:sz w:val="16"/>
                <w:szCs w:val="16"/>
                <w:lang w:eastAsia="ru-RU"/>
              </w:rPr>
            </w:pPr>
            <w:r w:rsidRPr="006E10C3">
              <w:rPr>
                <w:sz w:val="16"/>
                <w:szCs w:val="16"/>
                <w:lang w:eastAsia="ru-RU"/>
              </w:rPr>
              <w:t>1 117,42</w:t>
            </w:r>
          </w:p>
        </w:tc>
      </w:tr>
      <w:tr w:rsidR="003B068A" w:rsidRPr="003B068A" w14:paraId="25461C6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99C629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F7FC2D4"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436215C8"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24EA8089"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5351CA4E"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03CAF791"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C88385D"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0E71497"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C0D9F4D"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1A51A87" w14:textId="77777777" w:rsidR="00EA36B4" w:rsidRPr="006E10C3" w:rsidRDefault="00EA36B4" w:rsidP="00EA36B4">
            <w:pPr>
              <w:jc w:val="right"/>
              <w:rPr>
                <w:b/>
                <w:bCs/>
                <w:sz w:val="16"/>
                <w:szCs w:val="16"/>
                <w:lang w:eastAsia="ru-RU"/>
              </w:rPr>
            </w:pPr>
            <w:r w:rsidRPr="006E10C3">
              <w:rPr>
                <w:b/>
                <w:bCs/>
                <w:sz w:val="16"/>
                <w:szCs w:val="16"/>
                <w:lang w:eastAsia="ru-RU"/>
              </w:rPr>
              <w:t xml:space="preserve"> 477,74</w:t>
            </w:r>
          </w:p>
        </w:tc>
        <w:tc>
          <w:tcPr>
            <w:tcW w:w="2835" w:type="dxa"/>
            <w:gridSpan w:val="3"/>
            <w:tcBorders>
              <w:top w:val="nil"/>
              <w:left w:val="nil"/>
              <w:bottom w:val="single" w:sz="4" w:space="0" w:color="auto"/>
              <w:right w:val="single" w:sz="4" w:space="0" w:color="auto"/>
            </w:tcBorders>
            <w:shd w:val="clear" w:color="auto" w:fill="auto"/>
            <w:noWrap/>
            <w:hideMark/>
          </w:tcPr>
          <w:p w14:paraId="55F76071"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E3BC01F" w14:textId="77777777" w:rsidR="00EA36B4" w:rsidRPr="006E10C3" w:rsidRDefault="00EA36B4" w:rsidP="00EA36B4">
            <w:pPr>
              <w:jc w:val="right"/>
              <w:rPr>
                <w:b/>
                <w:bCs/>
                <w:sz w:val="16"/>
                <w:szCs w:val="16"/>
                <w:lang w:eastAsia="ru-RU"/>
              </w:rPr>
            </w:pPr>
            <w:r w:rsidRPr="006E10C3">
              <w:rPr>
                <w:b/>
                <w:bCs/>
                <w:sz w:val="16"/>
                <w:szCs w:val="16"/>
                <w:lang w:eastAsia="ru-RU"/>
              </w:rPr>
              <w:t>5 732,86</w:t>
            </w:r>
          </w:p>
        </w:tc>
      </w:tr>
      <w:tr w:rsidR="003B068A" w:rsidRPr="003B068A" w14:paraId="4950BA9A"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0DBCB600" w14:textId="77777777" w:rsidR="00EA36B4" w:rsidRPr="006E10C3" w:rsidRDefault="00EA36B4" w:rsidP="00EA36B4">
            <w:pPr>
              <w:rPr>
                <w:sz w:val="16"/>
                <w:szCs w:val="16"/>
                <w:lang w:eastAsia="ru-RU"/>
              </w:rPr>
            </w:pPr>
            <w:r w:rsidRPr="006E10C3">
              <w:rPr>
                <w:sz w:val="16"/>
                <w:szCs w:val="16"/>
                <w:lang w:eastAsia="ru-RU"/>
              </w:rPr>
              <w:t>3</w:t>
            </w:r>
          </w:p>
        </w:tc>
        <w:tc>
          <w:tcPr>
            <w:tcW w:w="2410" w:type="dxa"/>
            <w:tcBorders>
              <w:top w:val="nil"/>
              <w:left w:val="nil"/>
              <w:bottom w:val="single" w:sz="4" w:space="0" w:color="auto"/>
              <w:right w:val="single" w:sz="4" w:space="0" w:color="auto"/>
            </w:tcBorders>
            <w:shd w:val="clear" w:color="auto" w:fill="auto"/>
            <w:hideMark/>
          </w:tcPr>
          <w:p w14:paraId="1B9EC6EA" w14:textId="77777777" w:rsidR="00EA36B4" w:rsidRPr="006E10C3" w:rsidRDefault="00EA36B4" w:rsidP="00EA36B4">
            <w:pPr>
              <w:rPr>
                <w:sz w:val="16"/>
                <w:szCs w:val="16"/>
                <w:lang w:eastAsia="ru-RU"/>
              </w:rPr>
            </w:pPr>
            <w:proofErr w:type="spellStart"/>
            <w:r w:rsidRPr="006E10C3">
              <w:rPr>
                <w:sz w:val="16"/>
                <w:szCs w:val="16"/>
                <w:lang w:eastAsia="ru-RU"/>
              </w:rPr>
              <w:t>ГЭСНр</w:t>
            </w:r>
            <w:proofErr w:type="spellEnd"/>
            <w:r w:rsidRPr="006E10C3">
              <w:rPr>
                <w:sz w:val="16"/>
                <w:szCs w:val="16"/>
                <w:lang w:eastAsia="ru-RU"/>
              </w:rPr>
              <w:t xml:space="preserve"> 62-04-003-01</w:t>
            </w:r>
            <w:r w:rsidRPr="006E10C3">
              <w:rPr>
                <w:sz w:val="16"/>
                <w:szCs w:val="16"/>
                <w:lang w:eastAsia="ru-RU"/>
              </w:rPr>
              <w:br/>
              <w:t>(Приказ № 91/</w:t>
            </w:r>
            <w:proofErr w:type="spellStart"/>
            <w:r w:rsidRPr="006E10C3">
              <w:rPr>
                <w:sz w:val="16"/>
                <w:szCs w:val="16"/>
                <w:lang w:eastAsia="ru-RU"/>
              </w:rPr>
              <w:t>пр</w:t>
            </w:r>
            <w:proofErr w:type="spellEnd"/>
            <w:r w:rsidRPr="006E10C3">
              <w:rPr>
                <w:sz w:val="16"/>
                <w:szCs w:val="16"/>
                <w:lang w:eastAsia="ru-RU"/>
              </w:rPr>
              <w:t xml:space="preserve"> от 17.02.2026)</w:t>
            </w:r>
          </w:p>
        </w:tc>
        <w:tc>
          <w:tcPr>
            <w:tcW w:w="1984" w:type="dxa"/>
            <w:tcBorders>
              <w:top w:val="nil"/>
              <w:left w:val="nil"/>
              <w:bottom w:val="single" w:sz="4" w:space="0" w:color="auto"/>
              <w:right w:val="single" w:sz="4" w:space="0" w:color="auto"/>
            </w:tcBorders>
            <w:shd w:val="clear" w:color="auto" w:fill="auto"/>
            <w:hideMark/>
          </w:tcPr>
          <w:p w14:paraId="3541B93A" w14:textId="77777777" w:rsidR="00EA36B4" w:rsidRPr="006E10C3" w:rsidRDefault="00EA36B4" w:rsidP="00EA36B4">
            <w:pPr>
              <w:rPr>
                <w:sz w:val="16"/>
                <w:szCs w:val="16"/>
                <w:lang w:eastAsia="ru-RU"/>
              </w:rPr>
            </w:pPr>
            <w:r w:rsidRPr="006E10C3">
              <w:rPr>
                <w:sz w:val="16"/>
                <w:szCs w:val="16"/>
                <w:lang w:eastAsia="ru-RU"/>
              </w:rPr>
              <w:t>Промывка поверхности, окрашенной масляными красками: стен и фасадов</w:t>
            </w:r>
          </w:p>
        </w:tc>
        <w:tc>
          <w:tcPr>
            <w:tcW w:w="851" w:type="dxa"/>
            <w:tcBorders>
              <w:top w:val="nil"/>
              <w:left w:val="nil"/>
              <w:bottom w:val="single" w:sz="4" w:space="0" w:color="auto"/>
              <w:right w:val="single" w:sz="4" w:space="0" w:color="auto"/>
            </w:tcBorders>
            <w:shd w:val="clear" w:color="auto" w:fill="auto"/>
            <w:hideMark/>
          </w:tcPr>
          <w:p w14:paraId="356BC515" w14:textId="77777777" w:rsidR="00EA36B4" w:rsidRPr="006E10C3" w:rsidRDefault="00EA36B4" w:rsidP="00EA36B4">
            <w:pPr>
              <w:jc w:val="center"/>
              <w:rPr>
                <w:sz w:val="16"/>
                <w:szCs w:val="16"/>
                <w:lang w:eastAsia="ru-RU"/>
              </w:rPr>
            </w:pPr>
            <w:r w:rsidRPr="006E10C3">
              <w:rPr>
                <w:sz w:val="16"/>
                <w:szCs w:val="16"/>
                <w:lang w:eastAsia="ru-RU"/>
              </w:rPr>
              <w:t>100 м2</w:t>
            </w:r>
          </w:p>
        </w:tc>
        <w:tc>
          <w:tcPr>
            <w:tcW w:w="1275" w:type="dxa"/>
            <w:tcBorders>
              <w:top w:val="nil"/>
              <w:left w:val="nil"/>
              <w:bottom w:val="single" w:sz="4" w:space="0" w:color="auto"/>
              <w:right w:val="single" w:sz="4" w:space="0" w:color="auto"/>
            </w:tcBorders>
            <w:shd w:val="clear" w:color="auto" w:fill="auto"/>
            <w:noWrap/>
            <w:hideMark/>
          </w:tcPr>
          <w:p w14:paraId="02747666" w14:textId="77777777" w:rsidR="00EA36B4" w:rsidRPr="006E10C3" w:rsidRDefault="00EA36B4" w:rsidP="00EA36B4">
            <w:pPr>
              <w:jc w:val="right"/>
              <w:rPr>
                <w:sz w:val="16"/>
                <w:szCs w:val="16"/>
                <w:lang w:eastAsia="ru-RU"/>
              </w:rPr>
            </w:pPr>
            <w:r w:rsidRPr="006E10C3">
              <w:rPr>
                <w:sz w:val="16"/>
                <w:szCs w:val="16"/>
                <w:lang w:eastAsia="ru-RU"/>
              </w:rPr>
              <w:t xml:space="preserve"> 1,2143</w:t>
            </w:r>
          </w:p>
        </w:tc>
        <w:tc>
          <w:tcPr>
            <w:tcW w:w="993" w:type="dxa"/>
            <w:tcBorders>
              <w:top w:val="nil"/>
              <w:left w:val="nil"/>
              <w:bottom w:val="single" w:sz="4" w:space="0" w:color="auto"/>
              <w:right w:val="single" w:sz="4" w:space="0" w:color="auto"/>
            </w:tcBorders>
            <w:shd w:val="clear" w:color="auto" w:fill="auto"/>
            <w:noWrap/>
            <w:hideMark/>
          </w:tcPr>
          <w:p w14:paraId="48EECA45"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BD2A126" w14:textId="77777777" w:rsidR="00EA36B4" w:rsidRPr="006E10C3" w:rsidRDefault="00EA36B4" w:rsidP="00EA36B4">
            <w:pPr>
              <w:jc w:val="right"/>
              <w:rPr>
                <w:sz w:val="16"/>
                <w:szCs w:val="16"/>
                <w:lang w:eastAsia="ru-RU"/>
              </w:rPr>
            </w:pPr>
            <w:r w:rsidRPr="006E10C3">
              <w:rPr>
                <w:sz w:val="16"/>
                <w:szCs w:val="16"/>
                <w:lang w:eastAsia="ru-RU"/>
              </w:rPr>
              <w:t xml:space="preserve"> 1,2143</w:t>
            </w:r>
          </w:p>
        </w:tc>
        <w:tc>
          <w:tcPr>
            <w:tcW w:w="850" w:type="dxa"/>
            <w:gridSpan w:val="2"/>
            <w:tcBorders>
              <w:top w:val="nil"/>
              <w:left w:val="nil"/>
              <w:bottom w:val="single" w:sz="4" w:space="0" w:color="auto"/>
              <w:right w:val="single" w:sz="4" w:space="0" w:color="auto"/>
            </w:tcBorders>
            <w:shd w:val="clear" w:color="auto" w:fill="auto"/>
            <w:noWrap/>
            <w:hideMark/>
          </w:tcPr>
          <w:p w14:paraId="2A7CDE63"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36C3C8E"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A5BDD17"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13D9C76"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3A8444A" w14:textId="77777777" w:rsidR="00EA36B4" w:rsidRPr="006E10C3" w:rsidRDefault="00EA36B4" w:rsidP="00EA36B4">
            <w:pPr>
              <w:rPr>
                <w:sz w:val="16"/>
                <w:szCs w:val="16"/>
                <w:lang w:eastAsia="ru-RU"/>
              </w:rPr>
            </w:pPr>
            <w:r w:rsidRPr="006E10C3">
              <w:rPr>
                <w:sz w:val="16"/>
                <w:szCs w:val="16"/>
                <w:lang w:eastAsia="ru-RU"/>
              </w:rPr>
              <w:t> </w:t>
            </w:r>
          </w:p>
        </w:tc>
      </w:tr>
      <w:tr w:rsidR="003B068A" w:rsidRPr="003B068A" w14:paraId="63398D3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913791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B1A3F34"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78F7766B"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4886E07B"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795EA107"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E547B49"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4A0A6F2B" w14:textId="77777777" w:rsidR="00EA36B4" w:rsidRPr="006E10C3" w:rsidRDefault="00EA36B4" w:rsidP="00EA36B4">
            <w:pPr>
              <w:jc w:val="right"/>
              <w:rPr>
                <w:sz w:val="16"/>
                <w:szCs w:val="16"/>
                <w:lang w:eastAsia="ru-RU"/>
              </w:rPr>
            </w:pPr>
            <w:r w:rsidRPr="006E10C3">
              <w:rPr>
                <w:sz w:val="16"/>
                <w:szCs w:val="16"/>
                <w:lang w:eastAsia="ru-RU"/>
              </w:rPr>
              <w:t xml:space="preserve"> 6,43579</w:t>
            </w:r>
          </w:p>
        </w:tc>
        <w:tc>
          <w:tcPr>
            <w:tcW w:w="850" w:type="dxa"/>
            <w:gridSpan w:val="2"/>
            <w:tcBorders>
              <w:top w:val="nil"/>
              <w:left w:val="nil"/>
              <w:bottom w:val="single" w:sz="4" w:space="0" w:color="auto"/>
              <w:right w:val="single" w:sz="4" w:space="0" w:color="auto"/>
            </w:tcBorders>
            <w:shd w:val="clear" w:color="auto" w:fill="auto"/>
            <w:noWrap/>
            <w:hideMark/>
          </w:tcPr>
          <w:p w14:paraId="0D57A1A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5E280F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D7ADED3"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DC2FCA0"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C6253E6" w14:textId="77777777" w:rsidR="00EA36B4" w:rsidRPr="006E10C3" w:rsidRDefault="00EA36B4" w:rsidP="00EA36B4">
            <w:pPr>
              <w:jc w:val="right"/>
              <w:rPr>
                <w:b/>
                <w:bCs/>
                <w:sz w:val="16"/>
                <w:szCs w:val="16"/>
                <w:lang w:eastAsia="ru-RU"/>
              </w:rPr>
            </w:pPr>
            <w:r w:rsidRPr="006E10C3">
              <w:rPr>
                <w:b/>
                <w:bCs/>
                <w:sz w:val="16"/>
                <w:szCs w:val="16"/>
                <w:lang w:eastAsia="ru-RU"/>
              </w:rPr>
              <w:t>2 365,60</w:t>
            </w:r>
          </w:p>
        </w:tc>
      </w:tr>
      <w:tr w:rsidR="003B068A" w:rsidRPr="003B068A" w14:paraId="425FD582"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1EBA87D"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8AB82A7" w14:textId="77777777" w:rsidR="00EA36B4" w:rsidRPr="006E10C3" w:rsidRDefault="00EA36B4" w:rsidP="00EA36B4">
            <w:pPr>
              <w:outlineLvl w:val="0"/>
              <w:rPr>
                <w:sz w:val="16"/>
                <w:szCs w:val="16"/>
                <w:lang w:eastAsia="ru-RU"/>
              </w:rPr>
            </w:pPr>
            <w:r w:rsidRPr="006E10C3">
              <w:rPr>
                <w:sz w:val="16"/>
                <w:szCs w:val="16"/>
                <w:lang w:eastAsia="ru-RU"/>
              </w:rPr>
              <w:t>1-100-22</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26BFFFD6"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2,2</w:t>
            </w:r>
          </w:p>
        </w:tc>
        <w:tc>
          <w:tcPr>
            <w:tcW w:w="851" w:type="dxa"/>
            <w:tcBorders>
              <w:top w:val="nil"/>
              <w:left w:val="nil"/>
              <w:bottom w:val="single" w:sz="4" w:space="0" w:color="auto"/>
              <w:right w:val="single" w:sz="4" w:space="0" w:color="auto"/>
            </w:tcBorders>
            <w:shd w:val="clear" w:color="auto" w:fill="auto"/>
            <w:hideMark/>
          </w:tcPr>
          <w:p w14:paraId="2EC66CF1"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D4E15DF" w14:textId="77777777" w:rsidR="00EA36B4" w:rsidRPr="006E10C3" w:rsidRDefault="00EA36B4" w:rsidP="00EA36B4">
            <w:pPr>
              <w:jc w:val="right"/>
              <w:outlineLvl w:val="0"/>
              <w:rPr>
                <w:sz w:val="16"/>
                <w:szCs w:val="16"/>
                <w:lang w:eastAsia="ru-RU"/>
              </w:rPr>
            </w:pPr>
            <w:r w:rsidRPr="006E10C3">
              <w:rPr>
                <w:sz w:val="16"/>
                <w:szCs w:val="16"/>
                <w:lang w:eastAsia="ru-RU"/>
              </w:rPr>
              <w:t xml:space="preserve"> 5,3</w:t>
            </w:r>
          </w:p>
        </w:tc>
        <w:tc>
          <w:tcPr>
            <w:tcW w:w="993" w:type="dxa"/>
            <w:tcBorders>
              <w:top w:val="nil"/>
              <w:left w:val="nil"/>
              <w:bottom w:val="single" w:sz="4" w:space="0" w:color="auto"/>
              <w:right w:val="single" w:sz="4" w:space="0" w:color="auto"/>
            </w:tcBorders>
            <w:shd w:val="clear" w:color="auto" w:fill="auto"/>
            <w:noWrap/>
            <w:hideMark/>
          </w:tcPr>
          <w:p w14:paraId="07A9C7F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768C179" w14:textId="77777777" w:rsidR="00EA36B4" w:rsidRPr="006E10C3" w:rsidRDefault="00EA36B4" w:rsidP="00EA36B4">
            <w:pPr>
              <w:jc w:val="right"/>
              <w:outlineLvl w:val="0"/>
              <w:rPr>
                <w:sz w:val="16"/>
                <w:szCs w:val="16"/>
                <w:lang w:eastAsia="ru-RU"/>
              </w:rPr>
            </w:pPr>
            <w:r w:rsidRPr="006E10C3">
              <w:rPr>
                <w:sz w:val="16"/>
                <w:szCs w:val="16"/>
                <w:lang w:eastAsia="ru-RU"/>
              </w:rPr>
              <w:t xml:space="preserve"> 6,43579</w:t>
            </w:r>
          </w:p>
        </w:tc>
        <w:tc>
          <w:tcPr>
            <w:tcW w:w="850" w:type="dxa"/>
            <w:gridSpan w:val="2"/>
            <w:tcBorders>
              <w:top w:val="nil"/>
              <w:left w:val="nil"/>
              <w:bottom w:val="single" w:sz="4" w:space="0" w:color="auto"/>
              <w:right w:val="single" w:sz="4" w:space="0" w:color="auto"/>
            </w:tcBorders>
            <w:shd w:val="clear" w:color="auto" w:fill="auto"/>
            <w:noWrap/>
            <w:hideMark/>
          </w:tcPr>
          <w:p w14:paraId="28D2ECAA"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ECE07F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113FF73" w14:textId="77777777" w:rsidR="00EA36B4" w:rsidRPr="006E10C3" w:rsidRDefault="00EA36B4" w:rsidP="00EA36B4">
            <w:pPr>
              <w:jc w:val="right"/>
              <w:outlineLvl w:val="0"/>
              <w:rPr>
                <w:sz w:val="16"/>
                <w:szCs w:val="16"/>
                <w:lang w:eastAsia="ru-RU"/>
              </w:rPr>
            </w:pPr>
            <w:r w:rsidRPr="006E10C3">
              <w:rPr>
                <w:sz w:val="16"/>
                <w:szCs w:val="16"/>
                <w:lang w:eastAsia="ru-RU"/>
              </w:rPr>
              <w:t xml:space="preserve"> 367,57</w:t>
            </w:r>
          </w:p>
        </w:tc>
        <w:tc>
          <w:tcPr>
            <w:tcW w:w="2835" w:type="dxa"/>
            <w:gridSpan w:val="3"/>
            <w:tcBorders>
              <w:top w:val="nil"/>
              <w:left w:val="nil"/>
              <w:bottom w:val="single" w:sz="4" w:space="0" w:color="auto"/>
              <w:right w:val="single" w:sz="4" w:space="0" w:color="auto"/>
            </w:tcBorders>
            <w:shd w:val="clear" w:color="auto" w:fill="auto"/>
            <w:noWrap/>
            <w:hideMark/>
          </w:tcPr>
          <w:p w14:paraId="773B902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3161CE8" w14:textId="77777777" w:rsidR="00EA36B4" w:rsidRPr="006E10C3" w:rsidRDefault="00EA36B4" w:rsidP="00EA36B4">
            <w:pPr>
              <w:jc w:val="right"/>
              <w:outlineLvl w:val="0"/>
              <w:rPr>
                <w:sz w:val="16"/>
                <w:szCs w:val="16"/>
                <w:lang w:eastAsia="ru-RU"/>
              </w:rPr>
            </w:pPr>
            <w:r w:rsidRPr="006E10C3">
              <w:rPr>
                <w:sz w:val="16"/>
                <w:szCs w:val="16"/>
                <w:lang w:eastAsia="ru-RU"/>
              </w:rPr>
              <w:t>2 365,60</w:t>
            </w:r>
          </w:p>
        </w:tc>
      </w:tr>
      <w:tr w:rsidR="003B068A" w:rsidRPr="003B068A" w14:paraId="42466A9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18EC54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0D330199" w14:textId="77777777" w:rsidR="00EA36B4" w:rsidRPr="006E10C3" w:rsidRDefault="00EA36B4" w:rsidP="00EA36B4">
            <w:pPr>
              <w:jc w:val="right"/>
              <w:rPr>
                <w:sz w:val="16"/>
                <w:szCs w:val="16"/>
                <w:lang w:eastAsia="ru-RU"/>
              </w:rPr>
            </w:pPr>
            <w:r w:rsidRPr="006E10C3">
              <w:rPr>
                <w:sz w:val="16"/>
                <w:szCs w:val="16"/>
                <w:lang w:eastAsia="ru-RU"/>
              </w:rPr>
              <w:t>4</w:t>
            </w:r>
          </w:p>
        </w:tc>
        <w:tc>
          <w:tcPr>
            <w:tcW w:w="1984" w:type="dxa"/>
            <w:tcBorders>
              <w:top w:val="nil"/>
              <w:left w:val="nil"/>
              <w:bottom w:val="single" w:sz="4" w:space="0" w:color="auto"/>
              <w:right w:val="single" w:sz="4" w:space="0" w:color="auto"/>
            </w:tcBorders>
            <w:shd w:val="clear" w:color="auto" w:fill="auto"/>
            <w:noWrap/>
            <w:hideMark/>
          </w:tcPr>
          <w:p w14:paraId="78D10519" w14:textId="77777777" w:rsidR="00EA36B4" w:rsidRPr="006E10C3" w:rsidRDefault="00EA36B4" w:rsidP="00EA36B4">
            <w:pPr>
              <w:rPr>
                <w:sz w:val="16"/>
                <w:szCs w:val="16"/>
                <w:lang w:eastAsia="ru-RU"/>
              </w:rPr>
            </w:pPr>
            <w:r w:rsidRPr="006E10C3">
              <w:rPr>
                <w:sz w:val="16"/>
                <w:szCs w:val="16"/>
                <w:lang w:eastAsia="ru-RU"/>
              </w:rPr>
              <w:t>М</w:t>
            </w:r>
          </w:p>
        </w:tc>
        <w:tc>
          <w:tcPr>
            <w:tcW w:w="851" w:type="dxa"/>
            <w:tcBorders>
              <w:top w:val="nil"/>
              <w:left w:val="nil"/>
              <w:bottom w:val="single" w:sz="4" w:space="0" w:color="auto"/>
              <w:right w:val="single" w:sz="4" w:space="0" w:color="auto"/>
            </w:tcBorders>
            <w:shd w:val="clear" w:color="auto" w:fill="auto"/>
            <w:noWrap/>
            <w:hideMark/>
          </w:tcPr>
          <w:p w14:paraId="05BD8AF8"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5388FB5F"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9205CF4"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99AD6A0"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428BE19"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A11963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FBD2469"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62A94DA"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A9D5EB0" w14:textId="77777777" w:rsidR="00EA36B4" w:rsidRPr="006E10C3" w:rsidRDefault="00EA36B4" w:rsidP="00EA36B4">
            <w:pPr>
              <w:jc w:val="right"/>
              <w:rPr>
                <w:b/>
                <w:bCs/>
                <w:sz w:val="16"/>
                <w:szCs w:val="16"/>
                <w:lang w:eastAsia="ru-RU"/>
              </w:rPr>
            </w:pPr>
            <w:r w:rsidRPr="006E10C3">
              <w:rPr>
                <w:b/>
                <w:bCs/>
                <w:sz w:val="16"/>
                <w:szCs w:val="16"/>
                <w:lang w:eastAsia="ru-RU"/>
              </w:rPr>
              <w:t xml:space="preserve"> 90,54</w:t>
            </w:r>
          </w:p>
        </w:tc>
      </w:tr>
      <w:tr w:rsidR="003B068A" w:rsidRPr="003B068A" w14:paraId="7D74B296"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2273145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3E03B60" w14:textId="77777777" w:rsidR="00EA36B4" w:rsidRPr="006E10C3" w:rsidRDefault="00EA36B4" w:rsidP="00EA36B4">
            <w:pPr>
              <w:outlineLvl w:val="0"/>
              <w:rPr>
                <w:sz w:val="16"/>
                <w:szCs w:val="16"/>
                <w:lang w:eastAsia="ru-RU"/>
              </w:rPr>
            </w:pPr>
            <w:r w:rsidRPr="006E10C3">
              <w:rPr>
                <w:sz w:val="16"/>
                <w:szCs w:val="16"/>
                <w:lang w:eastAsia="ru-RU"/>
              </w:rPr>
              <w:t>01.7.03.01-0001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3C52AFB0" w14:textId="77777777" w:rsidR="00EA36B4" w:rsidRPr="006E10C3" w:rsidRDefault="00EA36B4" w:rsidP="00EA36B4">
            <w:pPr>
              <w:outlineLvl w:val="0"/>
              <w:rPr>
                <w:sz w:val="16"/>
                <w:szCs w:val="16"/>
                <w:lang w:eastAsia="ru-RU"/>
              </w:rPr>
            </w:pPr>
            <w:r w:rsidRPr="006E10C3">
              <w:rPr>
                <w:sz w:val="16"/>
                <w:szCs w:val="16"/>
                <w:lang w:eastAsia="ru-RU"/>
              </w:rPr>
              <w:t>Вода</w:t>
            </w:r>
          </w:p>
        </w:tc>
        <w:tc>
          <w:tcPr>
            <w:tcW w:w="851" w:type="dxa"/>
            <w:tcBorders>
              <w:top w:val="nil"/>
              <w:left w:val="nil"/>
              <w:bottom w:val="single" w:sz="4" w:space="0" w:color="auto"/>
              <w:right w:val="single" w:sz="4" w:space="0" w:color="auto"/>
            </w:tcBorders>
            <w:shd w:val="clear" w:color="auto" w:fill="auto"/>
            <w:hideMark/>
          </w:tcPr>
          <w:p w14:paraId="4B2AB64C" w14:textId="77777777" w:rsidR="00EA36B4" w:rsidRPr="006E10C3" w:rsidRDefault="00EA36B4" w:rsidP="00EA36B4">
            <w:pPr>
              <w:jc w:val="center"/>
              <w:outlineLvl w:val="0"/>
              <w:rPr>
                <w:sz w:val="16"/>
                <w:szCs w:val="16"/>
                <w:lang w:eastAsia="ru-RU"/>
              </w:rPr>
            </w:pPr>
            <w:r w:rsidRPr="006E10C3">
              <w:rPr>
                <w:sz w:val="16"/>
                <w:szCs w:val="16"/>
                <w:lang w:eastAsia="ru-RU"/>
              </w:rPr>
              <w:t>м3</w:t>
            </w:r>
          </w:p>
        </w:tc>
        <w:tc>
          <w:tcPr>
            <w:tcW w:w="1275" w:type="dxa"/>
            <w:tcBorders>
              <w:top w:val="nil"/>
              <w:left w:val="nil"/>
              <w:bottom w:val="single" w:sz="4" w:space="0" w:color="auto"/>
              <w:right w:val="single" w:sz="4" w:space="0" w:color="auto"/>
            </w:tcBorders>
            <w:shd w:val="clear" w:color="auto" w:fill="auto"/>
            <w:noWrap/>
            <w:hideMark/>
          </w:tcPr>
          <w:p w14:paraId="40A066C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0,07</w:t>
            </w:r>
          </w:p>
        </w:tc>
        <w:tc>
          <w:tcPr>
            <w:tcW w:w="993" w:type="dxa"/>
            <w:tcBorders>
              <w:top w:val="nil"/>
              <w:left w:val="nil"/>
              <w:bottom w:val="single" w:sz="4" w:space="0" w:color="auto"/>
              <w:right w:val="single" w:sz="4" w:space="0" w:color="auto"/>
            </w:tcBorders>
            <w:shd w:val="clear" w:color="auto" w:fill="auto"/>
            <w:noWrap/>
            <w:hideMark/>
          </w:tcPr>
          <w:p w14:paraId="649328E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C95B6A7"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0,085001</w:t>
            </w:r>
          </w:p>
        </w:tc>
        <w:tc>
          <w:tcPr>
            <w:tcW w:w="850" w:type="dxa"/>
            <w:gridSpan w:val="2"/>
            <w:tcBorders>
              <w:top w:val="nil"/>
              <w:left w:val="nil"/>
              <w:bottom w:val="single" w:sz="4" w:space="0" w:color="auto"/>
              <w:right w:val="single" w:sz="4" w:space="0" w:color="auto"/>
            </w:tcBorders>
            <w:shd w:val="clear" w:color="auto" w:fill="auto"/>
            <w:noWrap/>
            <w:hideMark/>
          </w:tcPr>
          <w:p w14:paraId="168D2B78" w14:textId="77777777" w:rsidR="00EA36B4" w:rsidRPr="006E10C3" w:rsidRDefault="00EA36B4" w:rsidP="00EA36B4">
            <w:pPr>
              <w:jc w:val="right"/>
              <w:outlineLvl w:val="0"/>
              <w:rPr>
                <w:sz w:val="16"/>
                <w:szCs w:val="16"/>
                <w:lang w:eastAsia="ru-RU"/>
              </w:rPr>
            </w:pPr>
            <w:r w:rsidRPr="006E10C3">
              <w:rPr>
                <w:sz w:val="16"/>
                <w:szCs w:val="16"/>
                <w:lang w:eastAsia="ru-RU"/>
              </w:rPr>
              <w:t xml:space="preserve"> 35,71</w:t>
            </w:r>
          </w:p>
        </w:tc>
        <w:tc>
          <w:tcPr>
            <w:tcW w:w="709" w:type="dxa"/>
            <w:gridSpan w:val="2"/>
            <w:tcBorders>
              <w:top w:val="nil"/>
              <w:left w:val="nil"/>
              <w:bottom w:val="single" w:sz="4" w:space="0" w:color="auto"/>
              <w:right w:val="single" w:sz="4" w:space="0" w:color="auto"/>
            </w:tcBorders>
            <w:shd w:val="clear" w:color="auto" w:fill="auto"/>
            <w:noWrap/>
            <w:hideMark/>
          </w:tcPr>
          <w:p w14:paraId="40C94561" w14:textId="77777777" w:rsidR="00EA36B4" w:rsidRPr="006E10C3" w:rsidRDefault="00EA36B4" w:rsidP="00EA36B4">
            <w:pPr>
              <w:jc w:val="right"/>
              <w:outlineLvl w:val="0"/>
              <w:rPr>
                <w:sz w:val="16"/>
                <w:szCs w:val="16"/>
                <w:lang w:eastAsia="ru-RU"/>
              </w:rPr>
            </w:pPr>
            <w:r w:rsidRPr="006E10C3">
              <w:rPr>
                <w:sz w:val="16"/>
                <w:szCs w:val="16"/>
                <w:lang w:eastAsia="ru-RU"/>
              </w:rPr>
              <w:t xml:space="preserve"> 1,09</w:t>
            </w:r>
          </w:p>
        </w:tc>
        <w:tc>
          <w:tcPr>
            <w:tcW w:w="1134" w:type="dxa"/>
            <w:gridSpan w:val="2"/>
            <w:tcBorders>
              <w:top w:val="nil"/>
              <w:left w:val="nil"/>
              <w:bottom w:val="single" w:sz="4" w:space="0" w:color="auto"/>
              <w:right w:val="single" w:sz="4" w:space="0" w:color="auto"/>
            </w:tcBorders>
            <w:shd w:val="clear" w:color="auto" w:fill="auto"/>
            <w:noWrap/>
            <w:hideMark/>
          </w:tcPr>
          <w:p w14:paraId="04776937" w14:textId="77777777" w:rsidR="00EA36B4" w:rsidRPr="006E10C3" w:rsidRDefault="00EA36B4" w:rsidP="00EA36B4">
            <w:pPr>
              <w:jc w:val="right"/>
              <w:outlineLvl w:val="0"/>
              <w:rPr>
                <w:sz w:val="16"/>
                <w:szCs w:val="16"/>
                <w:lang w:eastAsia="ru-RU"/>
              </w:rPr>
            </w:pPr>
            <w:r w:rsidRPr="006E10C3">
              <w:rPr>
                <w:sz w:val="16"/>
                <w:szCs w:val="16"/>
                <w:lang w:eastAsia="ru-RU"/>
              </w:rPr>
              <w:t xml:space="preserve"> 38,92</w:t>
            </w:r>
          </w:p>
        </w:tc>
        <w:tc>
          <w:tcPr>
            <w:tcW w:w="2835" w:type="dxa"/>
            <w:gridSpan w:val="3"/>
            <w:tcBorders>
              <w:top w:val="nil"/>
              <w:left w:val="nil"/>
              <w:bottom w:val="single" w:sz="4" w:space="0" w:color="auto"/>
              <w:right w:val="single" w:sz="4" w:space="0" w:color="auto"/>
            </w:tcBorders>
            <w:shd w:val="clear" w:color="auto" w:fill="auto"/>
            <w:noWrap/>
            <w:hideMark/>
          </w:tcPr>
          <w:p w14:paraId="740C27B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15B7A6F" w14:textId="77777777" w:rsidR="00EA36B4" w:rsidRPr="006E10C3" w:rsidRDefault="00EA36B4" w:rsidP="00EA36B4">
            <w:pPr>
              <w:jc w:val="right"/>
              <w:outlineLvl w:val="0"/>
              <w:rPr>
                <w:sz w:val="16"/>
                <w:szCs w:val="16"/>
                <w:lang w:eastAsia="ru-RU"/>
              </w:rPr>
            </w:pPr>
            <w:r w:rsidRPr="006E10C3">
              <w:rPr>
                <w:sz w:val="16"/>
                <w:szCs w:val="16"/>
                <w:lang w:eastAsia="ru-RU"/>
              </w:rPr>
              <w:t xml:space="preserve"> 3,31</w:t>
            </w:r>
          </w:p>
        </w:tc>
      </w:tr>
      <w:tr w:rsidR="003B068A" w:rsidRPr="003B068A" w14:paraId="5236E2D2"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00F42287"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0DD363D" w14:textId="77777777" w:rsidR="00EA36B4" w:rsidRPr="006E10C3" w:rsidRDefault="00EA36B4" w:rsidP="00EA36B4">
            <w:pPr>
              <w:outlineLvl w:val="0"/>
              <w:rPr>
                <w:sz w:val="16"/>
                <w:szCs w:val="16"/>
                <w:lang w:eastAsia="ru-RU"/>
              </w:rPr>
            </w:pPr>
            <w:r w:rsidRPr="006E10C3">
              <w:rPr>
                <w:sz w:val="16"/>
                <w:szCs w:val="16"/>
                <w:lang w:eastAsia="ru-RU"/>
              </w:rPr>
              <w:t>01.7.07.08-0003</w:t>
            </w:r>
            <w:r w:rsidRPr="006E10C3">
              <w:rPr>
                <w:sz w:val="16"/>
                <w:szCs w:val="16"/>
                <w:lang w:eastAsia="ru-RU"/>
              </w:rPr>
              <w:br/>
              <w:t>(Приказ № 817/</w:t>
            </w:r>
            <w:proofErr w:type="spellStart"/>
            <w:r w:rsidRPr="006E10C3">
              <w:rPr>
                <w:sz w:val="16"/>
                <w:szCs w:val="16"/>
                <w:lang w:eastAsia="ru-RU"/>
              </w:rPr>
              <w:t>пр</w:t>
            </w:r>
            <w:proofErr w:type="spellEnd"/>
            <w:r w:rsidRPr="006E10C3">
              <w:rPr>
                <w:sz w:val="16"/>
                <w:szCs w:val="16"/>
                <w:lang w:eastAsia="ru-RU"/>
              </w:rPr>
              <w:t xml:space="preserve"> от 14.11.2023)</w:t>
            </w:r>
          </w:p>
        </w:tc>
        <w:tc>
          <w:tcPr>
            <w:tcW w:w="1984" w:type="dxa"/>
            <w:tcBorders>
              <w:top w:val="nil"/>
              <w:left w:val="nil"/>
              <w:bottom w:val="single" w:sz="4" w:space="0" w:color="auto"/>
              <w:right w:val="single" w:sz="4" w:space="0" w:color="auto"/>
            </w:tcBorders>
            <w:shd w:val="clear" w:color="auto" w:fill="auto"/>
            <w:hideMark/>
          </w:tcPr>
          <w:p w14:paraId="3176878C" w14:textId="77777777" w:rsidR="00EA36B4" w:rsidRPr="006E10C3" w:rsidRDefault="00EA36B4" w:rsidP="00EA36B4">
            <w:pPr>
              <w:outlineLvl w:val="0"/>
              <w:rPr>
                <w:sz w:val="16"/>
                <w:szCs w:val="16"/>
                <w:lang w:eastAsia="ru-RU"/>
              </w:rPr>
            </w:pPr>
            <w:r w:rsidRPr="006E10C3">
              <w:rPr>
                <w:sz w:val="16"/>
                <w:szCs w:val="16"/>
                <w:lang w:eastAsia="ru-RU"/>
              </w:rPr>
              <w:t>Мыло хозяйственное твердое 72 %</w:t>
            </w:r>
          </w:p>
        </w:tc>
        <w:tc>
          <w:tcPr>
            <w:tcW w:w="851" w:type="dxa"/>
            <w:tcBorders>
              <w:top w:val="nil"/>
              <w:left w:val="nil"/>
              <w:bottom w:val="single" w:sz="4" w:space="0" w:color="auto"/>
              <w:right w:val="single" w:sz="4" w:space="0" w:color="auto"/>
            </w:tcBorders>
            <w:shd w:val="clear" w:color="auto" w:fill="auto"/>
            <w:hideMark/>
          </w:tcPr>
          <w:p w14:paraId="2B3ACC7B"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шт</w:t>
            </w:r>
            <w:proofErr w:type="spellEnd"/>
          </w:p>
        </w:tc>
        <w:tc>
          <w:tcPr>
            <w:tcW w:w="1275" w:type="dxa"/>
            <w:tcBorders>
              <w:top w:val="nil"/>
              <w:left w:val="nil"/>
              <w:bottom w:val="single" w:sz="4" w:space="0" w:color="auto"/>
              <w:right w:val="single" w:sz="4" w:space="0" w:color="auto"/>
            </w:tcBorders>
            <w:shd w:val="clear" w:color="auto" w:fill="auto"/>
            <w:noWrap/>
            <w:hideMark/>
          </w:tcPr>
          <w:p w14:paraId="09C358E0" w14:textId="77777777" w:rsidR="00EA36B4" w:rsidRPr="006E10C3" w:rsidRDefault="00EA36B4" w:rsidP="00EA36B4">
            <w:pPr>
              <w:jc w:val="right"/>
              <w:outlineLvl w:val="0"/>
              <w:rPr>
                <w:sz w:val="16"/>
                <w:szCs w:val="16"/>
                <w:lang w:eastAsia="ru-RU"/>
              </w:rPr>
            </w:pPr>
            <w:r w:rsidRPr="006E10C3">
              <w:rPr>
                <w:sz w:val="16"/>
                <w:szCs w:val="16"/>
                <w:lang w:eastAsia="ru-RU"/>
              </w:rPr>
              <w:t xml:space="preserve"> 1,6</w:t>
            </w:r>
          </w:p>
        </w:tc>
        <w:tc>
          <w:tcPr>
            <w:tcW w:w="993" w:type="dxa"/>
            <w:tcBorders>
              <w:top w:val="nil"/>
              <w:left w:val="nil"/>
              <w:bottom w:val="single" w:sz="4" w:space="0" w:color="auto"/>
              <w:right w:val="single" w:sz="4" w:space="0" w:color="auto"/>
            </w:tcBorders>
            <w:shd w:val="clear" w:color="auto" w:fill="auto"/>
            <w:noWrap/>
            <w:hideMark/>
          </w:tcPr>
          <w:p w14:paraId="26353E7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3AA1616" w14:textId="77777777" w:rsidR="00EA36B4" w:rsidRPr="006E10C3" w:rsidRDefault="00EA36B4" w:rsidP="00EA36B4">
            <w:pPr>
              <w:jc w:val="right"/>
              <w:outlineLvl w:val="0"/>
              <w:rPr>
                <w:sz w:val="16"/>
                <w:szCs w:val="16"/>
                <w:lang w:eastAsia="ru-RU"/>
              </w:rPr>
            </w:pPr>
            <w:r w:rsidRPr="006E10C3">
              <w:rPr>
                <w:sz w:val="16"/>
                <w:szCs w:val="16"/>
                <w:lang w:eastAsia="ru-RU"/>
              </w:rPr>
              <w:t xml:space="preserve"> 1,94288</w:t>
            </w:r>
          </w:p>
        </w:tc>
        <w:tc>
          <w:tcPr>
            <w:tcW w:w="850" w:type="dxa"/>
            <w:gridSpan w:val="2"/>
            <w:tcBorders>
              <w:top w:val="nil"/>
              <w:left w:val="nil"/>
              <w:bottom w:val="single" w:sz="4" w:space="0" w:color="auto"/>
              <w:right w:val="single" w:sz="4" w:space="0" w:color="auto"/>
            </w:tcBorders>
            <w:shd w:val="clear" w:color="auto" w:fill="auto"/>
            <w:noWrap/>
            <w:hideMark/>
          </w:tcPr>
          <w:p w14:paraId="0F1E2AB1" w14:textId="77777777" w:rsidR="00EA36B4" w:rsidRPr="006E10C3" w:rsidRDefault="00EA36B4" w:rsidP="00EA36B4">
            <w:pPr>
              <w:jc w:val="right"/>
              <w:outlineLvl w:val="0"/>
              <w:rPr>
                <w:sz w:val="16"/>
                <w:szCs w:val="16"/>
                <w:lang w:eastAsia="ru-RU"/>
              </w:rPr>
            </w:pPr>
            <w:r w:rsidRPr="006E10C3">
              <w:rPr>
                <w:sz w:val="16"/>
                <w:szCs w:val="16"/>
                <w:lang w:eastAsia="ru-RU"/>
              </w:rPr>
              <w:t xml:space="preserve"> 18,59</w:t>
            </w:r>
          </w:p>
        </w:tc>
        <w:tc>
          <w:tcPr>
            <w:tcW w:w="709" w:type="dxa"/>
            <w:gridSpan w:val="2"/>
            <w:tcBorders>
              <w:top w:val="nil"/>
              <w:left w:val="nil"/>
              <w:bottom w:val="single" w:sz="4" w:space="0" w:color="auto"/>
              <w:right w:val="single" w:sz="4" w:space="0" w:color="auto"/>
            </w:tcBorders>
            <w:shd w:val="clear" w:color="auto" w:fill="auto"/>
            <w:noWrap/>
            <w:hideMark/>
          </w:tcPr>
          <w:p w14:paraId="13587842"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440A390B" w14:textId="77777777" w:rsidR="00EA36B4" w:rsidRPr="006E10C3" w:rsidRDefault="00EA36B4" w:rsidP="00EA36B4">
            <w:pPr>
              <w:jc w:val="right"/>
              <w:outlineLvl w:val="0"/>
              <w:rPr>
                <w:sz w:val="16"/>
                <w:szCs w:val="16"/>
                <w:lang w:eastAsia="ru-RU"/>
              </w:rPr>
            </w:pPr>
            <w:r w:rsidRPr="006E10C3">
              <w:rPr>
                <w:sz w:val="16"/>
                <w:szCs w:val="16"/>
                <w:lang w:eastAsia="ru-RU"/>
              </w:rPr>
              <w:t xml:space="preserve"> 37,92</w:t>
            </w:r>
          </w:p>
        </w:tc>
        <w:tc>
          <w:tcPr>
            <w:tcW w:w="2835" w:type="dxa"/>
            <w:gridSpan w:val="3"/>
            <w:tcBorders>
              <w:top w:val="nil"/>
              <w:left w:val="nil"/>
              <w:bottom w:val="single" w:sz="4" w:space="0" w:color="auto"/>
              <w:right w:val="single" w:sz="4" w:space="0" w:color="auto"/>
            </w:tcBorders>
            <w:shd w:val="clear" w:color="auto" w:fill="auto"/>
            <w:noWrap/>
            <w:hideMark/>
          </w:tcPr>
          <w:p w14:paraId="573B364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59D64F6" w14:textId="77777777" w:rsidR="00EA36B4" w:rsidRPr="006E10C3" w:rsidRDefault="00EA36B4" w:rsidP="00EA36B4">
            <w:pPr>
              <w:jc w:val="right"/>
              <w:outlineLvl w:val="0"/>
              <w:rPr>
                <w:sz w:val="16"/>
                <w:szCs w:val="16"/>
                <w:lang w:eastAsia="ru-RU"/>
              </w:rPr>
            </w:pPr>
            <w:r w:rsidRPr="006E10C3">
              <w:rPr>
                <w:sz w:val="16"/>
                <w:szCs w:val="16"/>
                <w:lang w:eastAsia="ru-RU"/>
              </w:rPr>
              <w:t xml:space="preserve"> 73,67</w:t>
            </w:r>
          </w:p>
        </w:tc>
      </w:tr>
      <w:tr w:rsidR="003B068A" w:rsidRPr="003B068A" w14:paraId="367ABBD9"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EA867A2"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D9C876C" w14:textId="77777777" w:rsidR="00EA36B4" w:rsidRPr="006E10C3" w:rsidRDefault="00EA36B4" w:rsidP="00EA36B4">
            <w:pPr>
              <w:outlineLvl w:val="0"/>
              <w:rPr>
                <w:sz w:val="16"/>
                <w:szCs w:val="16"/>
                <w:lang w:eastAsia="ru-RU"/>
              </w:rPr>
            </w:pPr>
            <w:r w:rsidRPr="006E10C3">
              <w:rPr>
                <w:sz w:val="16"/>
                <w:szCs w:val="16"/>
                <w:lang w:eastAsia="ru-RU"/>
              </w:rPr>
              <w:t>01.7.20.08-0051</w:t>
            </w:r>
            <w:r w:rsidRPr="006E10C3">
              <w:rPr>
                <w:sz w:val="16"/>
                <w:szCs w:val="16"/>
                <w:lang w:eastAsia="ru-RU"/>
              </w:rPr>
              <w:br/>
              <w:t>(Приказ № 817/</w:t>
            </w:r>
            <w:proofErr w:type="spellStart"/>
            <w:r w:rsidRPr="006E10C3">
              <w:rPr>
                <w:sz w:val="16"/>
                <w:szCs w:val="16"/>
                <w:lang w:eastAsia="ru-RU"/>
              </w:rPr>
              <w:t>пр</w:t>
            </w:r>
            <w:proofErr w:type="spellEnd"/>
            <w:r w:rsidRPr="006E10C3">
              <w:rPr>
                <w:sz w:val="16"/>
                <w:szCs w:val="16"/>
                <w:lang w:eastAsia="ru-RU"/>
              </w:rPr>
              <w:t xml:space="preserve"> от 14.11.2023)</w:t>
            </w:r>
          </w:p>
        </w:tc>
        <w:tc>
          <w:tcPr>
            <w:tcW w:w="1984" w:type="dxa"/>
            <w:tcBorders>
              <w:top w:val="nil"/>
              <w:left w:val="nil"/>
              <w:bottom w:val="single" w:sz="4" w:space="0" w:color="auto"/>
              <w:right w:val="single" w:sz="4" w:space="0" w:color="auto"/>
            </w:tcBorders>
            <w:shd w:val="clear" w:color="auto" w:fill="auto"/>
            <w:hideMark/>
          </w:tcPr>
          <w:p w14:paraId="3903FE58" w14:textId="77777777" w:rsidR="00EA36B4" w:rsidRPr="006E10C3" w:rsidRDefault="00EA36B4" w:rsidP="00EA36B4">
            <w:pPr>
              <w:outlineLvl w:val="0"/>
              <w:rPr>
                <w:sz w:val="16"/>
                <w:szCs w:val="16"/>
                <w:lang w:eastAsia="ru-RU"/>
              </w:rPr>
            </w:pPr>
            <w:r w:rsidRPr="006E10C3">
              <w:rPr>
                <w:sz w:val="16"/>
                <w:szCs w:val="16"/>
                <w:lang w:eastAsia="ru-RU"/>
              </w:rPr>
              <w:t>Ветошь хлопчатобумажная цветная</w:t>
            </w:r>
          </w:p>
        </w:tc>
        <w:tc>
          <w:tcPr>
            <w:tcW w:w="851" w:type="dxa"/>
            <w:tcBorders>
              <w:top w:val="nil"/>
              <w:left w:val="nil"/>
              <w:bottom w:val="single" w:sz="4" w:space="0" w:color="auto"/>
              <w:right w:val="single" w:sz="4" w:space="0" w:color="auto"/>
            </w:tcBorders>
            <w:shd w:val="clear" w:color="auto" w:fill="auto"/>
            <w:hideMark/>
          </w:tcPr>
          <w:p w14:paraId="69415414" w14:textId="77777777" w:rsidR="00EA36B4" w:rsidRPr="006E10C3" w:rsidRDefault="00EA36B4" w:rsidP="00EA36B4">
            <w:pPr>
              <w:jc w:val="center"/>
              <w:outlineLvl w:val="0"/>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0A43628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w:t>
            </w:r>
          </w:p>
        </w:tc>
        <w:tc>
          <w:tcPr>
            <w:tcW w:w="993" w:type="dxa"/>
            <w:tcBorders>
              <w:top w:val="nil"/>
              <w:left w:val="nil"/>
              <w:bottom w:val="single" w:sz="4" w:space="0" w:color="auto"/>
              <w:right w:val="single" w:sz="4" w:space="0" w:color="auto"/>
            </w:tcBorders>
            <w:shd w:val="clear" w:color="auto" w:fill="auto"/>
            <w:noWrap/>
            <w:hideMark/>
          </w:tcPr>
          <w:p w14:paraId="56269D2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2685E34"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0,12143</w:t>
            </w:r>
          </w:p>
        </w:tc>
        <w:tc>
          <w:tcPr>
            <w:tcW w:w="850" w:type="dxa"/>
            <w:gridSpan w:val="2"/>
            <w:tcBorders>
              <w:top w:val="nil"/>
              <w:left w:val="nil"/>
              <w:bottom w:val="single" w:sz="4" w:space="0" w:color="auto"/>
              <w:right w:val="single" w:sz="4" w:space="0" w:color="auto"/>
            </w:tcBorders>
            <w:shd w:val="clear" w:color="auto" w:fill="auto"/>
            <w:noWrap/>
            <w:hideMark/>
          </w:tcPr>
          <w:p w14:paraId="18F2B3B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1E5C14F"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635CC43" w14:textId="77777777" w:rsidR="00EA36B4" w:rsidRPr="006E10C3" w:rsidRDefault="00EA36B4" w:rsidP="00EA36B4">
            <w:pPr>
              <w:jc w:val="right"/>
              <w:outlineLvl w:val="0"/>
              <w:rPr>
                <w:sz w:val="16"/>
                <w:szCs w:val="16"/>
                <w:lang w:eastAsia="ru-RU"/>
              </w:rPr>
            </w:pPr>
            <w:r w:rsidRPr="006E10C3">
              <w:rPr>
                <w:sz w:val="16"/>
                <w:szCs w:val="16"/>
                <w:lang w:eastAsia="ru-RU"/>
              </w:rPr>
              <w:t xml:space="preserve"> 111,66</w:t>
            </w:r>
          </w:p>
        </w:tc>
        <w:tc>
          <w:tcPr>
            <w:tcW w:w="2835" w:type="dxa"/>
            <w:gridSpan w:val="3"/>
            <w:tcBorders>
              <w:top w:val="nil"/>
              <w:left w:val="nil"/>
              <w:bottom w:val="single" w:sz="4" w:space="0" w:color="auto"/>
              <w:right w:val="single" w:sz="4" w:space="0" w:color="auto"/>
            </w:tcBorders>
            <w:shd w:val="clear" w:color="auto" w:fill="auto"/>
            <w:noWrap/>
            <w:hideMark/>
          </w:tcPr>
          <w:p w14:paraId="68EA1B0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81AC815" w14:textId="77777777" w:rsidR="00EA36B4" w:rsidRPr="006E10C3" w:rsidRDefault="00EA36B4" w:rsidP="00EA36B4">
            <w:pPr>
              <w:jc w:val="right"/>
              <w:outlineLvl w:val="0"/>
              <w:rPr>
                <w:sz w:val="16"/>
                <w:szCs w:val="16"/>
                <w:lang w:eastAsia="ru-RU"/>
              </w:rPr>
            </w:pPr>
            <w:r w:rsidRPr="006E10C3">
              <w:rPr>
                <w:sz w:val="16"/>
                <w:szCs w:val="16"/>
                <w:lang w:eastAsia="ru-RU"/>
              </w:rPr>
              <w:t xml:space="preserve"> 13,56</w:t>
            </w:r>
          </w:p>
        </w:tc>
      </w:tr>
      <w:tr w:rsidR="003B068A" w:rsidRPr="003B068A" w14:paraId="4F217BF4"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D85552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1F21043A"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0ABE1FC"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6D09743C"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1EBD0D06"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55A94FF5"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B6D4D5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0B3D96B8"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4CBD19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A341892"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B9F71E8"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EE19518" w14:textId="77777777" w:rsidR="00EA36B4" w:rsidRPr="006E10C3" w:rsidRDefault="00EA36B4" w:rsidP="00EA36B4">
            <w:pPr>
              <w:jc w:val="right"/>
              <w:rPr>
                <w:b/>
                <w:bCs/>
                <w:sz w:val="16"/>
                <w:szCs w:val="16"/>
                <w:lang w:eastAsia="ru-RU"/>
              </w:rPr>
            </w:pPr>
            <w:r w:rsidRPr="006E10C3">
              <w:rPr>
                <w:b/>
                <w:bCs/>
                <w:sz w:val="16"/>
                <w:szCs w:val="16"/>
                <w:lang w:eastAsia="ru-RU"/>
              </w:rPr>
              <w:t>2 456,14</w:t>
            </w:r>
          </w:p>
        </w:tc>
      </w:tr>
      <w:tr w:rsidR="003B068A" w:rsidRPr="003B068A" w14:paraId="78C83B5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29D2F5C"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32EAF97"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61132585"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36934E49"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C2F20BC"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7079A72"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9BCF291"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0B24E69"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376F2A7"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547C8B5"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DEBB200"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6189992" w14:textId="77777777" w:rsidR="00EA36B4" w:rsidRPr="006E10C3" w:rsidRDefault="00EA36B4" w:rsidP="00EA36B4">
            <w:pPr>
              <w:jc w:val="right"/>
              <w:outlineLvl w:val="0"/>
              <w:rPr>
                <w:sz w:val="16"/>
                <w:szCs w:val="16"/>
                <w:lang w:eastAsia="ru-RU"/>
              </w:rPr>
            </w:pPr>
            <w:r w:rsidRPr="006E10C3">
              <w:rPr>
                <w:sz w:val="16"/>
                <w:szCs w:val="16"/>
                <w:lang w:eastAsia="ru-RU"/>
              </w:rPr>
              <w:t>2 365,60</w:t>
            </w:r>
          </w:p>
        </w:tc>
      </w:tr>
      <w:tr w:rsidR="003B068A" w:rsidRPr="003B068A" w14:paraId="7CFAAF4C"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4999FD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4960B7F"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/812-096.0-1</w:t>
            </w:r>
          </w:p>
        </w:tc>
        <w:tc>
          <w:tcPr>
            <w:tcW w:w="1984" w:type="dxa"/>
            <w:tcBorders>
              <w:top w:val="nil"/>
              <w:left w:val="nil"/>
              <w:bottom w:val="single" w:sz="4" w:space="0" w:color="auto"/>
              <w:right w:val="single" w:sz="4" w:space="0" w:color="auto"/>
            </w:tcBorders>
            <w:shd w:val="clear" w:color="auto" w:fill="auto"/>
            <w:hideMark/>
          </w:tcPr>
          <w:p w14:paraId="0B43BB71" w14:textId="77777777" w:rsidR="00EA36B4" w:rsidRPr="006E10C3" w:rsidRDefault="00EA36B4" w:rsidP="00EA36B4">
            <w:pPr>
              <w:outlineLvl w:val="0"/>
              <w:rPr>
                <w:sz w:val="16"/>
                <w:szCs w:val="16"/>
                <w:lang w:eastAsia="ru-RU"/>
              </w:rPr>
            </w:pPr>
            <w:r w:rsidRPr="006E10C3">
              <w:rPr>
                <w:sz w:val="16"/>
                <w:szCs w:val="16"/>
                <w:lang w:eastAsia="ru-RU"/>
              </w:rPr>
              <w:t>НР Малярные работы</w:t>
            </w:r>
          </w:p>
        </w:tc>
        <w:tc>
          <w:tcPr>
            <w:tcW w:w="851" w:type="dxa"/>
            <w:tcBorders>
              <w:top w:val="nil"/>
              <w:left w:val="nil"/>
              <w:bottom w:val="single" w:sz="4" w:space="0" w:color="auto"/>
              <w:right w:val="single" w:sz="4" w:space="0" w:color="auto"/>
            </w:tcBorders>
            <w:shd w:val="clear" w:color="auto" w:fill="auto"/>
            <w:noWrap/>
            <w:hideMark/>
          </w:tcPr>
          <w:p w14:paraId="407A8949"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37F187F1"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993" w:type="dxa"/>
            <w:tcBorders>
              <w:top w:val="nil"/>
              <w:left w:val="nil"/>
              <w:bottom w:val="single" w:sz="4" w:space="0" w:color="auto"/>
              <w:right w:val="single" w:sz="4" w:space="0" w:color="auto"/>
            </w:tcBorders>
            <w:shd w:val="clear" w:color="auto" w:fill="auto"/>
            <w:noWrap/>
            <w:hideMark/>
          </w:tcPr>
          <w:p w14:paraId="47F8FAE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5BE14EF"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850" w:type="dxa"/>
            <w:gridSpan w:val="2"/>
            <w:tcBorders>
              <w:top w:val="nil"/>
              <w:left w:val="nil"/>
              <w:bottom w:val="single" w:sz="4" w:space="0" w:color="auto"/>
              <w:right w:val="single" w:sz="4" w:space="0" w:color="auto"/>
            </w:tcBorders>
            <w:shd w:val="clear" w:color="auto" w:fill="auto"/>
            <w:noWrap/>
            <w:hideMark/>
          </w:tcPr>
          <w:p w14:paraId="5835E452"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6851347"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A415D70"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8AA78F1"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EEE7490" w14:textId="77777777" w:rsidR="00EA36B4" w:rsidRPr="006E10C3" w:rsidRDefault="00EA36B4" w:rsidP="00EA36B4">
            <w:pPr>
              <w:jc w:val="right"/>
              <w:outlineLvl w:val="0"/>
              <w:rPr>
                <w:sz w:val="16"/>
                <w:szCs w:val="16"/>
                <w:lang w:eastAsia="ru-RU"/>
              </w:rPr>
            </w:pPr>
            <w:r w:rsidRPr="006E10C3">
              <w:rPr>
                <w:sz w:val="16"/>
                <w:szCs w:val="16"/>
                <w:lang w:eastAsia="ru-RU"/>
              </w:rPr>
              <w:t>2 129,04</w:t>
            </w:r>
          </w:p>
        </w:tc>
      </w:tr>
      <w:tr w:rsidR="003B068A" w:rsidRPr="003B068A" w14:paraId="33037A74"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823E18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3900009"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/774-096.0</w:t>
            </w:r>
          </w:p>
        </w:tc>
        <w:tc>
          <w:tcPr>
            <w:tcW w:w="1984" w:type="dxa"/>
            <w:tcBorders>
              <w:top w:val="nil"/>
              <w:left w:val="nil"/>
              <w:bottom w:val="single" w:sz="4" w:space="0" w:color="auto"/>
              <w:right w:val="single" w:sz="4" w:space="0" w:color="auto"/>
            </w:tcBorders>
            <w:shd w:val="clear" w:color="auto" w:fill="auto"/>
            <w:hideMark/>
          </w:tcPr>
          <w:p w14:paraId="565E4D1C" w14:textId="77777777" w:rsidR="00EA36B4" w:rsidRPr="006E10C3" w:rsidRDefault="00EA36B4" w:rsidP="00EA36B4">
            <w:pPr>
              <w:outlineLvl w:val="0"/>
              <w:rPr>
                <w:sz w:val="16"/>
                <w:szCs w:val="16"/>
                <w:lang w:eastAsia="ru-RU"/>
              </w:rPr>
            </w:pPr>
            <w:r w:rsidRPr="006E10C3">
              <w:rPr>
                <w:sz w:val="16"/>
                <w:szCs w:val="16"/>
                <w:lang w:eastAsia="ru-RU"/>
              </w:rPr>
              <w:t>СП Малярные работы</w:t>
            </w:r>
          </w:p>
        </w:tc>
        <w:tc>
          <w:tcPr>
            <w:tcW w:w="851" w:type="dxa"/>
            <w:tcBorders>
              <w:top w:val="nil"/>
              <w:left w:val="nil"/>
              <w:bottom w:val="single" w:sz="4" w:space="0" w:color="auto"/>
              <w:right w:val="single" w:sz="4" w:space="0" w:color="auto"/>
            </w:tcBorders>
            <w:shd w:val="clear" w:color="auto" w:fill="auto"/>
            <w:noWrap/>
            <w:hideMark/>
          </w:tcPr>
          <w:p w14:paraId="7AC0FDF7"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58DBE1EB"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993" w:type="dxa"/>
            <w:tcBorders>
              <w:top w:val="nil"/>
              <w:left w:val="nil"/>
              <w:bottom w:val="single" w:sz="4" w:space="0" w:color="auto"/>
              <w:right w:val="single" w:sz="4" w:space="0" w:color="auto"/>
            </w:tcBorders>
            <w:shd w:val="clear" w:color="auto" w:fill="auto"/>
            <w:noWrap/>
            <w:hideMark/>
          </w:tcPr>
          <w:p w14:paraId="0676D18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750399A"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850" w:type="dxa"/>
            <w:gridSpan w:val="2"/>
            <w:tcBorders>
              <w:top w:val="nil"/>
              <w:left w:val="nil"/>
              <w:bottom w:val="single" w:sz="4" w:space="0" w:color="auto"/>
              <w:right w:val="single" w:sz="4" w:space="0" w:color="auto"/>
            </w:tcBorders>
            <w:shd w:val="clear" w:color="auto" w:fill="auto"/>
            <w:noWrap/>
            <w:hideMark/>
          </w:tcPr>
          <w:p w14:paraId="7BBE8675"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7393B93"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9AF6705"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91004E1"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6981251" w14:textId="77777777" w:rsidR="00EA36B4" w:rsidRPr="006E10C3" w:rsidRDefault="00EA36B4" w:rsidP="00EA36B4">
            <w:pPr>
              <w:jc w:val="right"/>
              <w:outlineLvl w:val="0"/>
              <w:rPr>
                <w:sz w:val="16"/>
                <w:szCs w:val="16"/>
                <w:lang w:eastAsia="ru-RU"/>
              </w:rPr>
            </w:pPr>
            <w:r w:rsidRPr="006E10C3">
              <w:rPr>
                <w:sz w:val="16"/>
                <w:szCs w:val="16"/>
                <w:lang w:eastAsia="ru-RU"/>
              </w:rPr>
              <w:t>1 088,18</w:t>
            </w:r>
          </w:p>
        </w:tc>
      </w:tr>
      <w:tr w:rsidR="003B068A" w:rsidRPr="003B068A" w14:paraId="287F07E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77D837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152A39F7"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0FFE6D42"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2EB23D1E"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6DF6DF6"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48A2379"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27FC02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9FAB6C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2422B9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F8EF4AE" w14:textId="77777777" w:rsidR="00EA36B4" w:rsidRPr="006E10C3" w:rsidRDefault="00EA36B4" w:rsidP="00EA36B4">
            <w:pPr>
              <w:jc w:val="right"/>
              <w:rPr>
                <w:b/>
                <w:bCs/>
                <w:sz w:val="16"/>
                <w:szCs w:val="16"/>
                <w:lang w:eastAsia="ru-RU"/>
              </w:rPr>
            </w:pPr>
            <w:r w:rsidRPr="006E10C3">
              <w:rPr>
                <w:b/>
                <w:bCs/>
                <w:sz w:val="16"/>
                <w:szCs w:val="16"/>
                <w:lang w:eastAsia="ru-RU"/>
              </w:rPr>
              <w:t>4 672,12</w:t>
            </w:r>
          </w:p>
        </w:tc>
        <w:tc>
          <w:tcPr>
            <w:tcW w:w="2835" w:type="dxa"/>
            <w:gridSpan w:val="3"/>
            <w:tcBorders>
              <w:top w:val="nil"/>
              <w:left w:val="nil"/>
              <w:bottom w:val="single" w:sz="4" w:space="0" w:color="auto"/>
              <w:right w:val="single" w:sz="4" w:space="0" w:color="auto"/>
            </w:tcBorders>
            <w:shd w:val="clear" w:color="auto" w:fill="auto"/>
            <w:noWrap/>
            <w:hideMark/>
          </w:tcPr>
          <w:p w14:paraId="0A4D933A"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D15CDA5" w14:textId="77777777" w:rsidR="00EA36B4" w:rsidRPr="006E10C3" w:rsidRDefault="00EA36B4" w:rsidP="00EA36B4">
            <w:pPr>
              <w:jc w:val="right"/>
              <w:rPr>
                <w:b/>
                <w:bCs/>
                <w:sz w:val="16"/>
                <w:szCs w:val="16"/>
                <w:lang w:eastAsia="ru-RU"/>
              </w:rPr>
            </w:pPr>
            <w:r w:rsidRPr="006E10C3">
              <w:rPr>
                <w:b/>
                <w:bCs/>
                <w:sz w:val="16"/>
                <w:szCs w:val="16"/>
                <w:lang w:eastAsia="ru-RU"/>
              </w:rPr>
              <w:t>5 673,36</w:t>
            </w:r>
          </w:p>
        </w:tc>
      </w:tr>
      <w:tr w:rsidR="003B068A" w:rsidRPr="003B068A" w14:paraId="20B4A176"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2C5F4EBC" w14:textId="77777777" w:rsidR="00EA36B4" w:rsidRPr="006E10C3" w:rsidRDefault="00EA36B4" w:rsidP="00EA36B4">
            <w:pPr>
              <w:rPr>
                <w:sz w:val="16"/>
                <w:szCs w:val="16"/>
                <w:lang w:eastAsia="ru-RU"/>
              </w:rPr>
            </w:pPr>
            <w:r w:rsidRPr="006E10C3">
              <w:rPr>
                <w:sz w:val="16"/>
                <w:szCs w:val="16"/>
                <w:lang w:eastAsia="ru-RU"/>
              </w:rPr>
              <w:t>4</w:t>
            </w:r>
          </w:p>
        </w:tc>
        <w:tc>
          <w:tcPr>
            <w:tcW w:w="2410" w:type="dxa"/>
            <w:tcBorders>
              <w:top w:val="nil"/>
              <w:left w:val="nil"/>
              <w:bottom w:val="single" w:sz="4" w:space="0" w:color="auto"/>
              <w:right w:val="single" w:sz="4" w:space="0" w:color="auto"/>
            </w:tcBorders>
            <w:shd w:val="clear" w:color="auto" w:fill="auto"/>
            <w:hideMark/>
          </w:tcPr>
          <w:p w14:paraId="5F5C5B03" w14:textId="77777777" w:rsidR="00EA36B4" w:rsidRPr="006E10C3" w:rsidRDefault="00EA36B4" w:rsidP="00EA36B4">
            <w:pPr>
              <w:rPr>
                <w:sz w:val="16"/>
                <w:szCs w:val="16"/>
                <w:lang w:eastAsia="ru-RU"/>
              </w:rPr>
            </w:pPr>
            <w:proofErr w:type="spellStart"/>
            <w:r w:rsidRPr="006E10C3">
              <w:rPr>
                <w:sz w:val="16"/>
                <w:szCs w:val="16"/>
                <w:lang w:eastAsia="ru-RU"/>
              </w:rPr>
              <w:t>ГЭСНр</w:t>
            </w:r>
            <w:proofErr w:type="spellEnd"/>
            <w:r w:rsidRPr="006E10C3">
              <w:rPr>
                <w:sz w:val="16"/>
                <w:szCs w:val="16"/>
                <w:lang w:eastAsia="ru-RU"/>
              </w:rPr>
              <w:t xml:space="preserve"> 62-02-009-01</w:t>
            </w:r>
            <w:r w:rsidRPr="006E10C3">
              <w:rPr>
                <w:sz w:val="16"/>
                <w:szCs w:val="16"/>
                <w:lang w:eastAsia="ru-RU"/>
              </w:rPr>
              <w:br/>
              <w:t>(Приказ № 91/</w:t>
            </w:r>
            <w:proofErr w:type="spellStart"/>
            <w:r w:rsidRPr="006E10C3">
              <w:rPr>
                <w:sz w:val="16"/>
                <w:szCs w:val="16"/>
                <w:lang w:eastAsia="ru-RU"/>
              </w:rPr>
              <w:t>пр</w:t>
            </w:r>
            <w:proofErr w:type="spellEnd"/>
            <w:r w:rsidRPr="006E10C3">
              <w:rPr>
                <w:sz w:val="16"/>
                <w:szCs w:val="16"/>
                <w:lang w:eastAsia="ru-RU"/>
              </w:rPr>
              <w:t xml:space="preserve"> от 17.02.2026)</w:t>
            </w:r>
          </w:p>
        </w:tc>
        <w:tc>
          <w:tcPr>
            <w:tcW w:w="1984" w:type="dxa"/>
            <w:tcBorders>
              <w:top w:val="nil"/>
              <w:left w:val="nil"/>
              <w:bottom w:val="single" w:sz="4" w:space="0" w:color="auto"/>
              <w:right w:val="single" w:sz="4" w:space="0" w:color="auto"/>
            </w:tcBorders>
            <w:shd w:val="clear" w:color="auto" w:fill="auto"/>
            <w:hideMark/>
          </w:tcPr>
          <w:p w14:paraId="751C5E53" w14:textId="77777777" w:rsidR="00EA36B4" w:rsidRPr="006E10C3" w:rsidRDefault="00EA36B4" w:rsidP="00EA36B4">
            <w:pPr>
              <w:rPr>
                <w:sz w:val="16"/>
                <w:szCs w:val="16"/>
                <w:lang w:eastAsia="ru-RU"/>
              </w:rPr>
            </w:pPr>
            <w:r w:rsidRPr="006E10C3">
              <w:rPr>
                <w:sz w:val="16"/>
                <w:szCs w:val="16"/>
                <w:lang w:eastAsia="ru-RU"/>
              </w:rPr>
              <w:t>Сплошная шпаклевка ранее оштукатуренных поверхностей цементно-поливинилацетатным составом: с лесов и земли</w:t>
            </w:r>
          </w:p>
        </w:tc>
        <w:tc>
          <w:tcPr>
            <w:tcW w:w="851" w:type="dxa"/>
            <w:tcBorders>
              <w:top w:val="nil"/>
              <w:left w:val="nil"/>
              <w:bottom w:val="single" w:sz="4" w:space="0" w:color="auto"/>
              <w:right w:val="single" w:sz="4" w:space="0" w:color="auto"/>
            </w:tcBorders>
            <w:shd w:val="clear" w:color="auto" w:fill="auto"/>
            <w:hideMark/>
          </w:tcPr>
          <w:p w14:paraId="5C5B86FE" w14:textId="77777777" w:rsidR="00EA36B4" w:rsidRPr="006E10C3" w:rsidRDefault="00EA36B4" w:rsidP="00EA36B4">
            <w:pPr>
              <w:jc w:val="center"/>
              <w:rPr>
                <w:sz w:val="16"/>
                <w:szCs w:val="16"/>
                <w:lang w:eastAsia="ru-RU"/>
              </w:rPr>
            </w:pPr>
            <w:r w:rsidRPr="006E10C3">
              <w:rPr>
                <w:sz w:val="16"/>
                <w:szCs w:val="16"/>
                <w:lang w:eastAsia="ru-RU"/>
              </w:rPr>
              <w:t>100 м2</w:t>
            </w:r>
          </w:p>
        </w:tc>
        <w:tc>
          <w:tcPr>
            <w:tcW w:w="1275" w:type="dxa"/>
            <w:tcBorders>
              <w:top w:val="nil"/>
              <w:left w:val="nil"/>
              <w:bottom w:val="single" w:sz="4" w:space="0" w:color="auto"/>
              <w:right w:val="single" w:sz="4" w:space="0" w:color="auto"/>
            </w:tcBorders>
            <w:shd w:val="clear" w:color="auto" w:fill="auto"/>
            <w:noWrap/>
            <w:hideMark/>
          </w:tcPr>
          <w:p w14:paraId="3E56AD64" w14:textId="77777777" w:rsidR="00EA36B4" w:rsidRPr="006E10C3" w:rsidRDefault="00EA36B4" w:rsidP="00EA36B4">
            <w:pPr>
              <w:jc w:val="right"/>
              <w:rPr>
                <w:sz w:val="16"/>
                <w:szCs w:val="16"/>
                <w:lang w:eastAsia="ru-RU"/>
              </w:rPr>
            </w:pPr>
            <w:r w:rsidRPr="006E10C3">
              <w:rPr>
                <w:sz w:val="16"/>
                <w:szCs w:val="16"/>
                <w:lang w:eastAsia="ru-RU"/>
              </w:rPr>
              <w:t xml:space="preserve"> 0,12</w:t>
            </w:r>
          </w:p>
        </w:tc>
        <w:tc>
          <w:tcPr>
            <w:tcW w:w="993" w:type="dxa"/>
            <w:tcBorders>
              <w:top w:val="nil"/>
              <w:left w:val="nil"/>
              <w:bottom w:val="single" w:sz="4" w:space="0" w:color="auto"/>
              <w:right w:val="single" w:sz="4" w:space="0" w:color="auto"/>
            </w:tcBorders>
            <w:shd w:val="clear" w:color="auto" w:fill="auto"/>
            <w:noWrap/>
            <w:hideMark/>
          </w:tcPr>
          <w:p w14:paraId="1E46BD7B"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ADFDD98" w14:textId="77777777" w:rsidR="00EA36B4" w:rsidRPr="006E10C3" w:rsidRDefault="00EA36B4" w:rsidP="00EA36B4">
            <w:pPr>
              <w:jc w:val="right"/>
              <w:rPr>
                <w:sz w:val="16"/>
                <w:szCs w:val="16"/>
                <w:lang w:eastAsia="ru-RU"/>
              </w:rPr>
            </w:pPr>
            <w:r w:rsidRPr="006E10C3">
              <w:rPr>
                <w:sz w:val="16"/>
                <w:szCs w:val="16"/>
                <w:lang w:eastAsia="ru-RU"/>
              </w:rPr>
              <w:t xml:space="preserve"> 0,12</w:t>
            </w:r>
          </w:p>
        </w:tc>
        <w:tc>
          <w:tcPr>
            <w:tcW w:w="850" w:type="dxa"/>
            <w:gridSpan w:val="2"/>
            <w:tcBorders>
              <w:top w:val="nil"/>
              <w:left w:val="nil"/>
              <w:bottom w:val="single" w:sz="4" w:space="0" w:color="auto"/>
              <w:right w:val="single" w:sz="4" w:space="0" w:color="auto"/>
            </w:tcBorders>
            <w:shd w:val="clear" w:color="auto" w:fill="auto"/>
            <w:noWrap/>
            <w:hideMark/>
          </w:tcPr>
          <w:p w14:paraId="1944D5C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0C9162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D644D48"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BF59EF2"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8DF7C69" w14:textId="77777777" w:rsidR="00EA36B4" w:rsidRPr="006E10C3" w:rsidRDefault="00EA36B4" w:rsidP="00EA36B4">
            <w:pPr>
              <w:rPr>
                <w:sz w:val="16"/>
                <w:szCs w:val="16"/>
                <w:lang w:eastAsia="ru-RU"/>
              </w:rPr>
            </w:pPr>
            <w:r w:rsidRPr="006E10C3">
              <w:rPr>
                <w:sz w:val="16"/>
                <w:szCs w:val="16"/>
                <w:lang w:eastAsia="ru-RU"/>
              </w:rPr>
              <w:t> </w:t>
            </w:r>
          </w:p>
        </w:tc>
      </w:tr>
      <w:tr w:rsidR="003B068A" w:rsidRPr="003B068A" w14:paraId="69DC9A0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CA2F320"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2255E280"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53DF141A"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30130DDA"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660726F4"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B6E58C6"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350809E" w14:textId="77777777" w:rsidR="00EA36B4" w:rsidRPr="006E10C3" w:rsidRDefault="00EA36B4" w:rsidP="00EA36B4">
            <w:pPr>
              <w:jc w:val="right"/>
              <w:rPr>
                <w:sz w:val="16"/>
                <w:szCs w:val="16"/>
                <w:lang w:eastAsia="ru-RU"/>
              </w:rPr>
            </w:pPr>
            <w:r w:rsidRPr="006E10C3">
              <w:rPr>
                <w:sz w:val="16"/>
                <w:szCs w:val="16"/>
                <w:lang w:eastAsia="ru-RU"/>
              </w:rPr>
              <w:t xml:space="preserve"> 2,886</w:t>
            </w:r>
          </w:p>
        </w:tc>
        <w:tc>
          <w:tcPr>
            <w:tcW w:w="850" w:type="dxa"/>
            <w:gridSpan w:val="2"/>
            <w:tcBorders>
              <w:top w:val="nil"/>
              <w:left w:val="nil"/>
              <w:bottom w:val="single" w:sz="4" w:space="0" w:color="auto"/>
              <w:right w:val="single" w:sz="4" w:space="0" w:color="auto"/>
            </w:tcBorders>
            <w:shd w:val="clear" w:color="auto" w:fill="auto"/>
            <w:noWrap/>
            <w:hideMark/>
          </w:tcPr>
          <w:p w14:paraId="1262FB54"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A507564"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BB48026"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6A537B3"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B56BEA6" w14:textId="77777777" w:rsidR="00EA36B4" w:rsidRPr="006E10C3" w:rsidRDefault="00EA36B4" w:rsidP="00EA36B4">
            <w:pPr>
              <w:jc w:val="right"/>
              <w:rPr>
                <w:b/>
                <w:bCs/>
                <w:sz w:val="16"/>
                <w:szCs w:val="16"/>
                <w:lang w:eastAsia="ru-RU"/>
              </w:rPr>
            </w:pPr>
            <w:r w:rsidRPr="006E10C3">
              <w:rPr>
                <w:b/>
                <w:bCs/>
                <w:sz w:val="16"/>
                <w:szCs w:val="16"/>
                <w:lang w:eastAsia="ru-RU"/>
              </w:rPr>
              <w:t>1 137,26</w:t>
            </w:r>
          </w:p>
        </w:tc>
      </w:tr>
      <w:tr w:rsidR="003B068A" w:rsidRPr="003B068A" w14:paraId="75DB1074"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4F0CFEF1"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09D3094" w14:textId="77777777" w:rsidR="00EA36B4" w:rsidRPr="006E10C3" w:rsidRDefault="00EA36B4" w:rsidP="00EA36B4">
            <w:pPr>
              <w:outlineLvl w:val="0"/>
              <w:rPr>
                <w:sz w:val="16"/>
                <w:szCs w:val="16"/>
                <w:lang w:eastAsia="ru-RU"/>
              </w:rPr>
            </w:pPr>
            <w:r w:rsidRPr="006E10C3">
              <w:rPr>
                <w:sz w:val="16"/>
                <w:szCs w:val="16"/>
                <w:lang w:eastAsia="ru-RU"/>
              </w:rPr>
              <w:t>1-100-30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695D6D1D"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3,0</w:t>
            </w:r>
          </w:p>
        </w:tc>
        <w:tc>
          <w:tcPr>
            <w:tcW w:w="851" w:type="dxa"/>
            <w:tcBorders>
              <w:top w:val="nil"/>
              <w:left w:val="nil"/>
              <w:bottom w:val="single" w:sz="4" w:space="0" w:color="auto"/>
              <w:right w:val="single" w:sz="4" w:space="0" w:color="auto"/>
            </w:tcBorders>
            <w:shd w:val="clear" w:color="auto" w:fill="auto"/>
            <w:hideMark/>
          </w:tcPr>
          <w:p w14:paraId="402FD916"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6A7FBE2" w14:textId="77777777" w:rsidR="00EA36B4" w:rsidRPr="006E10C3" w:rsidRDefault="00EA36B4" w:rsidP="00EA36B4">
            <w:pPr>
              <w:jc w:val="right"/>
              <w:outlineLvl w:val="0"/>
              <w:rPr>
                <w:sz w:val="16"/>
                <w:szCs w:val="16"/>
                <w:lang w:eastAsia="ru-RU"/>
              </w:rPr>
            </w:pPr>
            <w:r w:rsidRPr="006E10C3">
              <w:rPr>
                <w:sz w:val="16"/>
                <w:szCs w:val="16"/>
                <w:lang w:eastAsia="ru-RU"/>
              </w:rPr>
              <w:t xml:space="preserve"> 24,05</w:t>
            </w:r>
          </w:p>
        </w:tc>
        <w:tc>
          <w:tcPr>
            <w:tcW w:w="993" w:type="dxa"/>
            <w:tcBorders>
              <w:top w:val="nil"/>
              <w:left w:val="nil"/>
              <w:bottom w:val="single" w:sz="4" w:space="0" w:color="auto"/>
              <w:right w:val="single" w:sz="4" w:space="0" w:color="auto"/>
            </w:tcBorders>
            <w:shd w:val="clear" w:color="auto" w:fill="auto"/>
            <w:noWrap/>
            <w:hideMark/>
          </w:tcPr>
          <w:p w14:paraId="7576CD3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9AC8994" w14:textId="77777777" w:rsidR="00EA36B4" w:rsidRPr="006E10C3" w:rsidRDefault="00EA36B4" w:rsidP="00EA36B4">
            <w:pPr>
              <w:jc w:val="right"/>
              <w:outlineLvl w:val="0"/>
              <w:rPr>
                <w:sz w:val="16"/>
                <w:szCs w:val="16"/>
                <w:lang w:eastAsia="ru-RU"/>
              </w:rPr>
            </w:pPr>
            <w:r w:rsidRPr="006E10C3">
              <w:rPr>
                <w:sz w:val="16"/>
                <w:szCs w:val="16"/>
                <w:lang w:eastAsia="ru-RU"/>
              </w:rPr>
              <w:t xml:space="preserve"> 2,886</w:t>
            </w:r>
          </w:p>
        </w:tc>
        <w:tc>
          <w:tcPr>
            <w:tcW w:w="850" w:type="dxa"/>
            <w:gridSpan w:val="2"/>
            <w:tcBorders>
              <w:top w:val="nil"/>
              <w:left w:val="nil"/>
              <w:bottom w:val="single" w:sz="4" w:space="0" w:color="auto"/>
              <w:right w:val="single" w:sz="4" w:space="0" w:color="auto"/>
            </w:tcBorders>
            <w:shd w:val="clear" w:color="auto" w:fill="auto"/>
            <w:noWrap/>
            <w:hideMark/>
          </w:tcPr>
          <w:p w14:paraId="1B26ECA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F5270A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8B7AAC7" w14:textId="77777777" w:rsidR="00EA36B4" w:rsidRPr="006E10C3" w:rsidRDefault="00EA36B4" w:rsidP="00EA36B4">
            <w:pPr>
              <w:jc w:val="right"/>
              <w:outlineLvl w:val="0"/>
              <w:rPr>
                <w:sz w:val="16"/>
                <w:szCs w:val="16"/>
                <w:lang w:eastAsia="ru-RU"/>
              </w:rPr>
            </w:pPr>
            <w:r w:rsidRPr="006E10C3">
              <w:rPr>
                <w:sz w:val="16"/>
                <w:szCs w:val="16"/>
                <w:lang w:eastAsia="ru-RU"/>
              </w:rPr>
              <w:t xml:space="preserve"> 394,06</w:t>
            </w:r>
          </w:p>
        </w:tc>
        <w:tc>
          <w:tcPr>
            <w:tcW w:w="2835" w:type="dxa"/>
            <w:gridSpan w:val="3"/>
            <w:tcBorders>
              <w:top w:val="nil"/>
              <w:left w:val="nil"/>
              <w:bottom w:val="single" w:sz="4" w:space="0" w:color="auto"/>
              <w:right w:val="single" w:sz="4" w:space="0" w:color="auto"/>
            </w:tcBorders>
            <w:shd w:val="clear" w:color="auto" w:fill="auto"/>
            <w:noWrap/>
            <w:hideMark/>
          </w:tcPr>
          <w:p w14:paraId="191F696A"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51BC82B" w14:textId="77777777" w:rsidR="00EA36B4" w:rsidRPr="006E10C3" w:rsidRDefault="00EA36B4" w:rsidP="00EA36B4">
            <w:pPr>
              <w:jc w:val="right"/>
              <w:outlineLvl w:val="0"/>
              <w:rPr>
                <w:sz w:val="16"/>
                <w:szCs w:val="16"/>
                <w:lang w:eastAsia="ru-RU"/>
              </w:rPr>
            </w:pPr>
            <w:r w:rsidRPr="006E10C3">
              <w:rPr>
                <w:sz w:val="16"/>
                <w:szCs w:val="16"/>
                <w:lang w:eastAsia="ru-RU"/>
              </w:rPr>
              <w:t>1 137,26</w:t>
            </w:r>
          </w:p>
        </w:tc>
      </w:tr>
      <w:tr w:rsidR="003B068A" w:rsidRPr="003B068A" w14:paraId="02BA5D8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013357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2BF7E649" w14:textId="77777777" w:rsidR="00EA36B4" w:rsidRPr="006E10C3" w:rsidRDefault="00EA36B4" w:rsidP="00EA36B4">
            <w:pPr>
              <w:jc w:val="right"/>
              <w:rPr>
                <w:sz w:val="16"/>
                <w:szCs w:val="16"/>
                <w:lang w:eastAsia="ru-RU"/>
              </w:rPr>
            </w:pPr>
            <w:r w:rsidRPr="006E10C3">
              <w:rPr>
                <w:sz w:val="16"/>
                <w:szCs w:val="16"/>
                <w:lang w:eastAsia="ru-RU"/>
              </w:rPr>
              <w:t>2</w:t>
            </w:r>
          </w:p>
        </w:tc>
        <w:tc>
          <w:tcPr>
            <w:tcW w:w="1984" w:type="dxa"/>
            <w:tcBorders>
              <w:top w:val="nil"/>
              <w:left w:val="nil"/>
              <w:bottom w:val="single" w:sz="4" w:space="0" w:color="auto"/>
              <w:right w:val="single" w:sz="4" w:space="0" w:color="auto"/>
            </w:tcBorders>
            <w:shd w:val="clear" w:color="auto" w:fill="auto"/>
            <w:noWrap/>
            <w:hideMark/>
          </w:tcPr>
          <w:p w14:paraId="604A4B52" w14:textId="77777777" w:rsidR="00EA36B4" w:rsidRPr="006E10C3" w:rsidRDefault="00EA36B4" w:rsidP="00EA36B4">
            <w:pPr>
              <w:rPr>
                <w:sz w:val="16"/>
                <w:szCs w:val="16"/>
                <w:lang w:eastAsia="ru-RU"/>
              </w:rPr>
            </w:pPr>
            <w:r w:rsidRPr="006E10C3">
              <w:rPr>
                <w:sz w:val="16"/>
                <w:szCs w:val="16"/>
                <w:lang w:eastAsia="ru-RU"/>
              </w:rPr>
              <w:t>ЭМ</w:t>
            </w:r>
          </w:p>
        </w:tc>
        <w:tc>
          <w:tcPr>
            <w:tcW w:w="851" w:type="dxa"/>
            <w:tcBorders>
              <w:top w:val="nil"/>
              <w:left w:val="nil"/>
              <w:bottom w:val="single" w:sz="4" w:space="0" w:color="auto"/>
              <w:right w:val="single" w:sz="4" w:space="0" w:color="auto"/>
            </w:tcBorders>
            <w:shd w:val="clear" w:color="auto" w:fill="auto"/>
            <w:noWrap/>
            <w:hideMark/>
          </w:tcPr>
          <w:p w14:paraId="1D386999"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1837E023"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29E521E"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EC11399"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019D875"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A91CE5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6A64856"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431C577"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4711EE1" w14:textId="77777777" w:rsidR="00EA36B4" w:rsidRPr="006E10C3" w:rsidRDefault="00EA36B4" w:rsidP="00EA36B4">
            <w:pPr>
              <w:jc w:val="right"/>
              <w:rPr>
                <w:b/>
                <w:bCs/>
                <w:sz w:val="16"/>
                <w:szCs w:val="16"/>
                <w:lang w:eastAsia="ru-RU"/>
              </w:rPr>
            </w:pPr>
            <w:r w:rsidRPr="006E10C3">
              <w:rPr>
                <w:b/>
                <w:bCs/>
                <w:sz w:val="16"/>
                <w:szCs w:val="16"/>
                <w:lang w:eastAsia="ru-RU"/>
              </w:rPr>
              <w:t xml:space="preserve"> 0,82</w:t>
            </w:r>
          </w:p>
        </w:tc>
      </w:tr>
      <w:tr w:rsidR="003B068A" w:rsidRPr="003B068A" w14:paraId="6307FFA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2A1E771"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838C221" w14:textId="77777777" w:rsidR="00EA36B4" w:rsidRPr="006E10C3" w:rsidRDefault="00EA36B4" w:rsidP="00EA36B4">
            <w:pPr>
              <w:jc w:val="right"/>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47C41EF" w14:textId="77777777" w:rsidR="00EA36B4" w:rsidRPr="006E10C3" w:rsidRDefault="00EA36B4" w:rsidP="00EA36B4">
            <w:pPr>
              <w:rPr>
                <w:i/>
                <w:iCs/>
                <w:sz w:val="16"/>
                <w:szCs w:val="16"/>
                <w:lang w:eastAsia="ru-RU"/>
              </w:rPr>
            </w:pPr>
            <w:proofErr w:type="spellStart"/>
            <w:r w:rsidRPr="006E10C3">
              <w:rPr>
                <w:i/>
                <w:iCs/>
                <w:sz w:val="16"/>
                <w:szCs w:val="16"/>
                <w:lang w:eastAsia="ru-RU"/>
              </w:rPr>
              <w:t>ОТм</w:t>
            </w:r>
            <w:proofErr w:type="spellEnd"/>
            <w:r w:rsidRPr="006E10C3">
              <w:rPr>
                <w:i/>
                <w:iCs/>
                <w:sz w:val="16"/>
                <w:szCs w:val="16"/>
                <w:lang w:eastAsia="ru-RU"/>
              </w:rPr>
              <w:t>(</w:t>
            </w:r>
            <w:proofErr w:type="spellStart"/>
            <w:r w:rsidRPr="006E10C3">
              <w:rPr>
                <w:i/>
                <w:iCs/>
                <w:sz w:val="16"/>
                <w:szCs w:val="16"/>
                <w:lang w:eastAsia="ru-RU"/>
              </w:rPr>
              <w:t>ЗТм</w:t>
            </w:r>
            <w:proofErr w:type="spellEnd"/>
            <w:r w:rsidRPr="006E10C3">
              <w:rPr>
                <w:i/>
                <w:iCs/>
                <w:sz w:val="16"/>
                <w:szCs w:val="16"/>
                <w:lang w:eastAsia="ru-RU"/>
              </w:rPr>
              <w:t>)</w:t>
            </w:r>
          </w:p>
        </w:tc>
        <w:tc>
          <w:tcPr>
            <w:tcW w:w="851" w:type="dxa"/>
            <w:tcBorders>
              <w:top w:val="nil"/>
              <w:left w:val="nil"/>
              <w:bottom w:val="single" w:sz="4" w:space="0" w:color="auto"/>
              <w:right w:val="single" w:sz="4" w:space="0" w:color="auto"/>
            </w:tcBorders>
            <w:shd w:val="clear" w:color="auto" w:fill="auto"/>
            <w:noWrap/>
            <w:hideMark/>
          </w:tcPr>
          <w:p w14:paraId="7DFA2E69" w14:textId="77777777" w:rsidR="00EA36B4" w:rsidRPr="006E10C3" w:rsidRDefault="00EA36B4" w:rsidP="00EA36B4">
            <w:pPr>
              <w:jc w:val="center"/>
              <w:rPr>
                <w:i/>
                <w:iCs/>
                <w:sz w:val="16"/>
                <w:szCs w:val="16"/>
                <w:lang w:eastAsia="ru-RU"/>
              </w:rPr>
            </w:pPr>
            <w:r w:rsidRPr="006E10C3">
              <w:rPr>
                <w:i/>
                <w:iCs/>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1D36204"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563EE46"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5B8BD77" w14:textId="77777777" w:rsidR="00EA36B4" w:rsidRPr="006E10C3" w:rsidRDefault="00EA36B4" w:rsidP="00EA36B4">
            <w:pPr>
              <w:jc w:val="right"/>
              <w:rPr>
                <w:i/>
                <w:iCs/>
                <w:sz w:val="16"/>
                <w:szCs w:val="16"/>
                <w:lang w:eastAsia="ru-RU"/>
              </w:rPr>
            </w:pPr>
            <w:r w:rsidRPr="006E10C3">
              <w:rPr>
                <w:i/>
                <w:iCs/>
                <w:sz w:val="16"/>
                <w:szCs w:val="16"/>
                <w:lang w:eastAsia="ru-RU"/>
              </w:rPr>
              <w:t xml:space="preserve"> 0,0012</w:t>
            </w:r>
          </w:p>
        </w:tc>
        <w:tc>
          <w:tcPr>
            <w:tcW w:w="850" w:type="dxa"/>
            <w:gridSpan w:val="2"/>
            <w:tcBorders>
              <w:top w:val="nil"/>
              <w:left w:val="nil"/>
              <w:bottom w:val="single" w:sz="4" w:space="0" w:color="auto"/>
              <w:right w:val="single" w:sz="4" w:space="0" w:color="auto"/>
            </w:tcBorders>
            <w:shd w:val="clear" w:color="auto" w:fill="auto"/>
            <w:noWrap/>
            <w:hideMark/>
          </w:tcPr>
          <w:p w14:paraId="1B493408"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25DDA6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5910799"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7DD526B"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0AFCAE8" w14:textId="77777777" w:rsidR="00EA36B4" w:rsidRPr="006E10C3" w:rsidRDefault="00EA36B4" w:rsidP="00EA36B4">
            <w:pPr>
              <w:jc w:val="right"/>
              <w:rPr>
                <w:b/>
                <w:bCs/>
                <w:sz w:val="16"/>
                <w:szCs w:val="16"/>
                <w:lang w:eastAsia="ru-RU"/>
              </w:rPr>
            </w:pPr>
            <w:r w:rsidRPr="006E10C3">
              <w:rPr>
                <w:b/>
                <w:bCs/>
                <w:sz w:val="16"/>
                <w:szCs w:val="16"/>
                <w:lang w:eastAsia="ru-RU"/>
              </w:rPr>
              <w:t xml:space="preserve"> 0,53</w:t>
            </w:r>
          </w:p>
        </w:tc>
      </w:tr>
      <w:tr w:rsidR="003B068A" w:rsidRPr="003B068A" w14:paraId="4BF5C5E9"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44E837B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BAE0CDF" w14:textId="77777777" w:rsidR="00EA36B4" w:rsidRPr="006E10C3" w:rsidRDefault="00EA36B4" w:rsidP="00EA36B4">
            <w:pPr>
              <w:outlineLvl w:val="0"/>
              <w:rPr>
                <w:sz w:val="16"/>
                <w:szCs w:val="16"/>
                <w:lang w:eastAsia="ru-RU"/>
              </w:rPr>
            </w:pPr>
            <w:r w:rsidRPr="006E10C3">
              <w:rPr>
                <w:sz w:val="16"/>
                <w:szCs w:val="16"/>
                <w:lang w:eastAsia="ru-RU"/>
              </w:rPr>
              <w:t>91.14.02-001</w:t>
            </w:r>
            <w:r w:rsidRPr="006E10C3">
              <w:rPr>
                <w:sz w:val="16"/>
                <w:szCs w:val="16"/>
                <w:lang w:eastAsia="ru-RU"/>
              </w:rPr>
              <w:br/>
              <w:t>(Приказ № 551/</w:t>
            </w:r>
            <w:proofErr w:type="spellStart"/>
            <w:r w:rsidRPr="006E10C3">
              <w:rPr>
                <w:sz w:val="16"/>
                <w:szCs w:val="16"/>
                <w:lang w:eastAsia="ru-RU"/>
              </w:rPr>
              <w:t>пр</w:t>
            </w:r>
            <w:proofErr w:type="spellEnd"/>
            <w:r w:rsidRPr="006E10C3">
              <w:rPr>
                <w:sz w:val="16"/>
                <w:szCs w:val="16"/>
                <w:lang w:eastAsia="ru-RU"/>
              </w:rPr>
              <w:t xml:space="preserve"> от 02.08.2023)</w:t>
            </w:r>
          </w:p>
        </w:tc>
        <w:tc>
          <w:tcPr>
            <w:tcW w:w="1984" w:type="dxa"/>
            <w:tcBorders>
              <w:top w:val="nil"/>
              <w:left w:val="nil"/>
              <w:bottom w:val="single" w:sz="4" w:space="0" w:color="auto"/>
              <w:right w:val="single" w:sz="4" w:space="0" w:color="auto"/>
            </w:tcBorders>
            <w:shd w:val="clear" w:color="auto" w:fill="auto"/>
            <w:hideMark/>
          </w:tcPr>
          <w:p w14:paraId="7F3092FC" w14:textId="77777777" w:rsidR="00EA36B4" w:rsidRPr="006E10C3" w:rsidRDefault="00EA36B4" w:rsidP="00EA36B4">
            <w:pPr>
              <w:outlineLvl w:val="0"/>
              <w:rPr>
                <w:sz w:val="16"/>
                <w:szCs w:val="16"/>
                <w:lang w:eastAsia="ru-RU"/>
              </w:rPr>
            </w:pPr>
            <w:r w:rsidRPr="006E10C3">
              <w:rPr>
                <w:sz w:val="16"/>
                <w:szCs w:val="16"/>
                <w:lang w:eastAsia="ru-RU"/>
              </w:rPr>
              <w:t>Автомобили бортовые, грузоподъемность до 5 т</w:t>
            </w:r>
          </w:p>
        </w:tc>
        <w:tc>
          <w:tcPr>
            <w:tcW w:w="851" w:type="dxa"/>
            <w:tcBorders>
              <w:top w:val="nil"/>
              <w:left w:val="nil"/>
              <w:bottom w:val="single" w:sz="4" w:space="0" w:color="auto"/>
              <w:right w:val="single" w:sz="4" w:space="0" w:color="auto"/>
            </w:tcBorders>
            <w:shd w:val="clear" w:color="auto" w:fill="auto"/>
            <w:hideMark/>
          </w:tcPr>
          <w:p w14:paraId="0583D4CC"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2D874457"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w:t>
            </w:r>
          </w:p>
        </w:tc>
        <w:tc>
          <w:tcPr>
            <w:tcW w:w="993" w:type="dxa"/>
            <w:tcBorders>
              <w:top w:val="nil"/>
              <w:left w:val="nil"/>
              <w:bottom w:val="single" w:sz="4" w:space="0" w:color="auto"/>
              <w:right w:val="single" w:sz="4" w:space="0" w:color="auto"/>
            </w:tcBorders>
            <w:shd w:val="clear" w:color="auto" w:fill="auto"/>
            <w:noWrap/>
            <w:hideMark/>
          </w:tcPr>
          <w:p w14:paraId="39559A38"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40A1D4E"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0,0012</w:t>
            </w:r>
          </w:p>
        </w:tc>
        <w:tc>
          <w:tcPr>
            <w:tcW w:w="850" w:type="dxa"/>
            <w:gridSpan w:val="2"/>
            <w:tcBorders>
              <w:top w:val="nil"/>
              <w:left w:val="nil"/>
              <w:bottom w:val="single" w:sz="4" w:space="0" w:color="auto"/>
              <w:right w:val="single" w:sz="4" w:space="0" w:color="auto"/>
            </w:tcBorders>
            <w:shd w:val="clear" w:color="auto" w:fill="auto"/>
            <w:noWrap/>
            <w:hideMark/>
          </w:tcPr>
          <w:p w14:paraId="3312ED5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827D85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BA2F16C" w14:textId="77777777" w:rsidR="00EA36B4" w:rsidRPr="006E10C3" w:rsidRDefault="00EA36B4" w:rsidP="00EA36B4">
            <w:pPr>
              <w:jc w:val="right"/>
              <w:outlineLvl w:val="0"/>
              <w:rPr>
                <w:sz w:val="16"/>
                <w:szCs w:val="16"/>
                <w:lang w:eastAsia="ru-RU"/>
              </w:rPr>
            </w:pPr>
            <w:r w:rsidRPr="006E10C3">
              <w:rPr>
                <w:sz w:val="16"/>
                <w:szCs w:val="16"/>
                <w:lang w:eastAsia="ru-RU"/>
              </w:rPr>
              <w:t xml:space="preserve"> 683,95</w:t>
            </w:r>
          </w:p>
        </w:tc>
        <w:tc>
          <w:tcPr>
            <w:tcW w:w="2835" w:type="dxa"/>
            <w:gridSpan w:val="3"/>
            <w:tcBorders>
              <w:top w:val="nil"/>
              <w:left w:val="nil"/>
              <w:bottom w:val="single" w:sz="4" w:space="0" w:color="auto"/>
              <w:right w:val="single" w:sz="4" w:space="0" w:color="auto"/>
            </w:tcBorders>
            <w:shd w:val="clear" w:color="auto" w:fill="auto"/>
            <w:noWrap/>
            <w:hideMark/>
          </w:tcPr>
          <w:p w14:paraId="25148D1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0753818"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0,82</w:t>
            </w:r>
          </w:p>
        </w:tc>
      </w:tr>
      <w:tr w:rsidR="003B068A" w:rsidRPr="003B068A" w14:paraId="3DF1A22C"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2EB669A4"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6FF84EF" w14:textId="77777777" w:rsidR="00EA36B4" w:rsidRPr="006E10C3" w:rsidRDefault="00EA36B4" w:rsidP="00EA36B4">
            <w:pPr>
              <w:outlineLvl w:val="0"/>
              <w:rPr>
                <w:sz w:val="16"/>
                <w:szCs w:val="16"/>
                <w:lang w:eastAsia="ru-RU"/>
              </w:rPr>
            </w:pPr>
            <w:r w:rsidRPr="006E10C3">
              <w:rPr>
                <w:sz w:val="16"/>
                <w:szCs w:val="16"/>
                <w:lang w:eastAsia="ru-RU"/>
              </w:rPr>
              <w:t>4-100-040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339B7BD3"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4,0</w:t>
            </w:r>
          </w:p>
        </w:tc>
        <w:tc>
          <w:tcPr>
            <w:tcW w:w="851" w:type="dxa"/>
            <w:tcBorders>
              <w:top w:val="nil"/>
              <w:left w:val="nil"/>
              <w:bottom w:val="single" w:sz="4" w:space="0" w:color="auto"/>
              <w:right w:val="single" w:sz="4" w:space="0" w:color="auto"/>
            </w:tcBorders>
            <w:shd w:val="clear" w:color="auto" w:fill="auto"/>
            <w:hideMark/>
          </w:tcPr>
          <w:p w14:paraId="6EEA0D90"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24174B3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w:t>
            </w:r>
          </w:p>
        </w:tc>
        <w:tc>
          <w:tcPr>
            <w:tcW w:w="993" w:type="dxa"/>
            <w:tcBorders>
              <w:top w:val="nil"/>
              <w:left w:val="nil"/>
              <w:bottom w:val="single" w:sz="4" w:space="0" w:color="auto"/>
              <w:right w:val="single" w:sz="4" w:space="0" w:color="auto"/>
            </w:tcBorders>
            <w:shd w:val="clear" w:color="auto" w:fill="auto"/>
            <w:noWrap/>
            <w:hideMark/>
          </w:tcPr>
          <w:p w14:paraId="2CAC76A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F500AE7"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0,0012</w:t>
            </w:r>
          </w:p>
        </w:tc>
        <w:tc>
          <w:tcPr>
            <w:tcW w:w="850" w:type="dxa"/>
            <w:gridSpan w:val="2"/>
            <w:tcBorders>
              <w:top w:val="nil"/>
              <w:left w:val="nil"/>
              <w:bottom w:val="single" w:sz="4" w:space="0" w:color="auto"/>
              <w:right w:val="single" w:sz="4" w:space="0" w:color="auto"/>
            </w:tcBorders>
            <w:shd w:val="clear" w:color="auto" w:fill="auto"/>
            <w:noWrap/>
            <w:hideMark/>
          </w:tcPr>
          <w:p w14:paraId="6CBF28E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C909F19"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3346E0E" w14:textId="77777777" w:rsidR="00EA36B4" w:rsidRPr="006E10C3" w:rsidRDefault="00EA36B4" w:rsidP="00EA36B4">
            <w:pPr>
              <w:jc w:val="right"/>
              <w:outlineLvl w:val="0"/>
              <w:rPr>
                <w:sz w:val="16"/>
                <w:szCs w:val="16"/>
                <w:lang w:eastAsia="ru-RU"/>
              </w:rPr>
            </w:pPr>
            <w:r w:rsidRPr="006E10C3">
              <w:rPr>
                <w:sz w:val="16"/>
                <w:szCs w:val="16"/>
                <w:lang w:eastAsia="ru-RU"/>
              </w:rPr>
              <w:t xml:space="preserve"> 443,73</w:t>
            </w:r>
          </w:p>
        </w:tc>
        <w:tc>
          <w:tcPr>
            <w:tcW w:w="2835" w:type="dxa"/>
            <w:gridSpan w:val="3"/>
            <w:tcBorders>
              <w:top w:val="nil"/>
              <w:left w:val="nil"/>
              <w:bottom w:val="single" w:sz="4" w:space="0" w:color="auto"/>
              <w:right w:val="single" w:sz="4" w:space="0" w:color="auto"/>
            </w:tcBorders>
            <w:shd w:val="clear" w:color="auto" w:fill="auto"/>
            <w:noWrap/>
            <w:hideMark/>
          </w:tcPr>
          <w:p w14:paraId="1D6EDF3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174EE9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0,53</w:t>
            </w:r>
          </w:p>
        </w:tc>
      </w:tr>
      <w:tr w:rsidR="003B068A" w:rsidRPr="003B068A" w14:paraId="7B350E6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9E735DE" w14:textId="77777777" w:rsidR="00EA36B4" w:rsidRPr="006E10C3" w:rsidRDefault="00EA36B4" w:rsidP="00EA36B4">
            <w:pPr>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noWrap/>
            <w:hideMark/>
          </w:tcPr>
          <w:p w14:paraId="360A7538" w14:textId="77777777" w:rsidR="00EA36B4" w:rsidRPr="006E10C3" w:rsidRDefault="00EA36B4" w:rsidP="00EA36B4">
            <w:pPr>
              <w:jc w:val="right"/>
              <w:rPr>
                <w:sz w:val="16"/>
                <w:szCs w:val="16"/>
                <w:lang w:eastAsia="ru-RU"/>
              </w:rPr>
            </w:pPr>
            <w:r w:rsidRPr="006E10C3">
              <w:rPr>
                <w:sz w:val="16"/>
                <w:szCs w:val="16"/>
                <w:lang w:eastAsia="ru-RU"/>
              </w:rPr>
              <w:t>4</w:t>
            </w:r>
          </w:p>
        </w:tc>
        <w:tc>
          <w:tcPr>
            <w:tcW w:w="1984" w:type="dxa"/>
            <w:tcBorders>
              <w:top w:val="nil"/>
              <w:left w:val="nil"/>
              <w:bottom w:val="single" w:sz="4" w:space="0" w:color="auto"/>
              <w:right w:val="single" w:sz="4" w:space="0" w:color="auto"/>
            </w:tcBorders>
            <w:shd w:val="clear" w:color="auto" w:fill="auto"/>
            <w:noWrap/>
            <w:hideMark/>
          </w:tcPr>
          <w:p w14:paraId="4A3FAAA7" w14:textId="77777777" w:rsidR="00EA36B4" w:rsidRPr="006E10C3" w:rsidRDefault="00EA36B4" w:rsidP="00EA36B4">
            <w:pPr>
              <w:rPr>
                <w:sz w:val="16"/>
                <w:szCs w:val="16"/>
                <w:lang w:eastAsia="ru-RU"/>
              </w:rPr>
            </w:pPr>
            <w:r w:rsidRPr="006E10C3">
              <w:rPr>
                <w:sz w:val="16"/>
                <w:szCs w:val="16"/>
                <w:lang w:eastAsia="ru-RU"/>
              </w:rPr>
              <w:t>М</w:t>
            </w:r>
          </w:p>
        </w:tc>
        <w:tc>
          <w:tcPr>
            <w:tcW w:w="851" w:type="dxa"/>
            <w:tcBorders>
              <w:top w:val="nil"/>
              <w:left w:val="nil"/>
              <w:bottom w:val="single" w:sz="4" w:space="0" w:color="auto"/>
              <w:right w:val="single" w:sz="4" w:space="0" w:color="auto"/>
            </w:tcBorders>
            <w:shd w:val="clear" w:color="auto" w:fill="auto"/>
            <w:noWrap/>
            <w:hideMark/>
          </w:tcPr>
          <w:p w14:paraId="0782A32F"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39BB05BC"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56D7D7F6"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184C9F7"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E44DB27"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2983984"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4E34854"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E5AB460"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8C6BC5C" w14:textId="77777777" w:rsidR="00EA36B4" w:rsidRPr="006E10C3" w:rsidRDefault="00EA36B4" w:rsidP="00EA36B4">
            <w:pPr>
              <w:jc w:val="right"/>
              <w:rPr>
                <w:b/>
                <w:bCs/>
                <w:sz w:val="16"/>
                <w:szCs w:val="16"/>
                <w:lang w:eastAsia="ru-RU"/>
              </w:rPr>
            </w:pPr>
            <w:r w:rsidRPr="006E10C3">
              <w:rPr>
                <w:b/>
                <w:bCs/>
                <w:sz w:val="16"/>
                <w:szCs w:val="16"/>
                <w:lang w:eastAsia="ru-RU"/>
              </w:rPr>
              <w:t>1 890,20</w:t>
            </w:r>
          </w:p>
        </w:tc>
      </w:tr>
      <w:tr w:rsidR="003B068A" w:rsidRPr="003B068A" w14:paraId="52355654"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D77794A"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B74D1F1" w14:textId="77777777" w:rsidR="00EA36B4" w:rsidRPr="006E10C3" w:rsidRDefault="00EA36B4" w:rsidP="00EA36B4">
            <w:pPr>
              <w:outlineLvl w:val="0"/>
              <w:rPr>
                <w:sz w:val="16"/>
                <w:szCs w:val="16"/>
                <w:lang w:eastAsia="ru-RU"/>
              </w:rPr>
            </w:pPr>
            <w:r w:rsidRPr="006E10C3">
              <w:rPr>
                <w:sz w:val="16"/>
                <w:szCs w:val="16"/>
                <w:lang w:eastAsia="ru-RU"/>
              </w:rPr>
              <w:t>01.1.02.10-1022</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3BA6DE06" w14:textId="77777777" w:rsidR="00EA36B4" w:rsidRPr="006E10C3" w:rsidRDefault="00EA36B4" w:rsidP="00EA36B4">
            <w:pPr>
              <w:outlineLvl w:val="0"/>
              <w:rPr>
                <w:sz w:val="16"/>
                <w:szCs w:val="16"/>
                <w:lang w:eastAsia="ru-RU"/>
              </w:rPr>
            </w:pPr>
            <w:r w:rsidRPr="006E10C3">
              <w:rPr>
                <w:sz w:val="16"/>
                <w:szCs w:val="16"/>
                <w:lang w:eastAsia="ru-RU"/>
              </w:rPr>
              <w:t xml:space="preserve">Хризотил (асбест </w:t>
            </w:r>
            <w:proofErr w:type="spellStart"/>
            <w:r w:rsidRPr="006E10C3">
              <w:rPr>
                <w:sz w:val="16"/>
                <w:szCs w:val="16"/>
                <w:lang w:eastAsia="ru-RU"/>
              </w:rPr>
              <w:t>хризотиловый</w:t>
            </w:r>
            <w:proofErr w:type="spellEnd"/>
            <w:r w:rsidRPr="006E10C3">
              <w:rPr>
                <w:sz w:val="16"/>
                <w:szCs w:val="16"/>
                <w:lang w:eastAsia="ru-RU"/>
              </w:rPr>
              <w:t>), группа 6К, марки 6К-45, 6К-30, 6К-20, 6К-5</w:t>
            </w:r>
          </w:p>
        </w:tc>
        <w:tc>
          <w:tcPr>
            <w:tcW w:w="851" w:type="dxa"/>
            <w:tcBorders>
              <w:top w:val="nil"/>
              <w:left w:val="nil"/>
              <w:bottom w:val="single" w:sz="4" w:space="0" w:color="auto"/>
              <w:right w:val="single" w:sz="4" w:space="0" w:color="auto"/>
            </w:tcBorders>
            <w:shd w:val="clear" w:color="auto" w:fill="auto"/>
            <w:hideMark/>
          </w:tcPr>
          <w:p w14:paraId="0BA04CFF"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1FB68AA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0,012</w:t>
            </w:r>
          </w:p>
        </w:tc>
        <w:tc>
          <w:tcPr>
            <w:tcW w:w="993" w:type="dxa"/>
            <w:tcBorders>
              <w:top w:val="nil"/>
              <w:left w:val="nil"/>
              <w:bottom w:val="single" w:sz="4" w:space="0" w:color="auto"/>
              <w:right w:val="single" w:sz="4" w:space="0" w:color="auto"/>
            </w:tcBorders>
            <w:shd w:val="clear" w:color="auto" w:fill="auto"/>
            <w:noWrap/>
            <w:hideMark/>
          </w:tcPr>
          <w:p w14:paraId="38F3305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4917DF9"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0,00144</w:t>
            </w:r>
          </w:p>
        </w:tc>
        <w:tc>
          <w:tcPr>
            <w:tcW w:w="850" w:type="dxa"/>
            <w:gridSpan w:val="2"/>
            <w:tcBorders>
              <w:top w:val="nil"/>
              <w:left w:val="nil"/>
              <w:bottom w:val="single" w:sz="4" w:space="0" w:color="auto"/>
              <w:right w:val="single" w:sz="4" w:space="0" w:color="auto"/>
            </w:tcBorders>
            <w:shd w:val="clear" w:color="auto" w:fill="auto"/>
            <w:noWrap/>
            <w:hideMark/>
          </w:tcPr>
          <w:p w14:paraId="3C9A9E89" w14:textId="61C8EC09" w:rsidR="00EA36B4" w:rsidRPr="006E10C3" w:rsidRDefault="00EA36B4" w:rsidP="00EA36B4">
            <w:pPr>
              <w:jc w:val="right"/>
              <w:outlineLvl w:val="0"/>
              <w:rPr>
                <w:sz w:val="16"/>
                <w:szCs w:val="16"/>
                <w:lang w:eastAsia="ru-RU"/>
              </w:rPr>
            </w:pPr>
            <w:r w:rsidRPr="006E10C3">
              <w:rPr>
                <w:sz w:val="16"/>
                <w:szCs w:val="16"/>
                <w:lang w:eastAsia="ru-RU"/>
              </w:rPr>
              <w:t>21588,35</w:t>
            </w:r>
          </w:p>
        </w:tc>
        <w:tc>
          <w:tcPr>
            <w:tcW w:w="709" w:type="dxa"/>
            <w:gridSpan w:val="2"/>
            <w:tcBorders>
              <w:top w:val="nil"/>
              <w:left w:val="nil"/>
              <w:bottom w:val="single" w:sz="4" w:space="0" w:color="auto"/>
              <w:right w:val="single" w:sz="4" w:space="0" w:color="auto"/>
            </w:tcBorders>
            <w:shd w:val="clear" w:color="auto" w:fill="auto"/>
            <w:noWrap/>
            <w:hideMark/>
          </w:tcPr>
          <w:p w14:paraId="12C0C8E3" w14:textId="77777777" w:rsidR="00EA36B4" w:rsidRPr="006E10C3" w:rsidRDefault="00EA36B4" w:rsidP="00EA36B4">
            <w:pPr>
              <w:jc w:val="right"/>
              <w:outlineLvl w:val="0"/>
              <w:rPr>
                <w:sz w:val="16"/>
                <w:szCs w:val="16"/>
                <w:lang w:eastAsia="ru-RU"/>
              </w:rPr>
            </w:pPr>
            <w:r w:rsidRPr="006E10C3">
              <w:rPr>
                <w:sz w:val="16"/>
                <w:szCs w:val="16"/>
                <w:lang w:eastAsia="ru-RU"/>
              </w:rPr>
              <w:t xml:space="preserve"> 1,2</w:t>
            </w:r>
          </w:p>
        </w:tc>
        <w:tc>
          <w:tcPr>
            <w:tcW w:w="1134" w:type="dxa"/>
            <w:gridSpan w:val="2"/>
            <w:tcBorders>
              <w:top w:val="nil"/>
              <w:left w:val="nil"/>
              <w:bottom w:val="single" w:sz="4" w:space="0" w:color="auto"/>
              <w:right w:val="single" w:sz="4" w:space="0" w:color="auto"/>
            </w:tcBorders>
            <w:shd w:val="clear" w:color="auto" w:fill="auto"/>
            <w:noWrap/>
            <w:hideMark/>
          </w:tcPr>
          <w:p w14:paraId="08E75B26" w14:textId="77777777" w:rsidR="00EA36B4" w:rsidRPr="006E10C3" w:rsidRDefault="00EA36B4" w:rsidP="00EA36B4">
            <w:pPr>
              <w:jc w:val="right"/>
              <w:outlineLvl w:val="0"/>
              <w:rPr>
                <w:sz w:val="16"/>
                <w:szCs w:val="16"/>
                <w:lang w:eastAsia="ru-RU"/>
              </w:rPr>
            </w:pPr>
            <w:r w:rsidRPr="006E10C3">
              <w:rPr>
                <w:sz w:val="16"/>
                <w:szCs w:val="16"/>
                <w:lang w:eastAsia="ru-RU"/>
              </w:rPr>
              <w:t>25 906,02</w:t>
            </w:r>
          </w:p>
        </w:tc>
        <w:tc>
          <w:tcPr>
            <w:tcW w:w="2835" w:type="dxa"/>
            <w:gridSpan w:val="3"/>
            <w:tcBorders>
              <w:top w:val="nil"/>
              <w:left w:val="nil"/>
              <w:bottom w:val="single" w:sz="4" w:space="0" w:color="auto"/>
              <w:right w:val="single" w:sz="4" w:space="0" w:color="auto"/>
            </w:tcBorders>
            <w:shd w:val="clear" w:color="auto" w:fill="auto"/>
            <w:noWrap/>
            <w:hideMark/>
          </w:tcPr>
          <w:p w14:paraId="2EA07A8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D885518" w14:textId="77777777" w:rsidR="00EA36B4" w:rsidRPr="006E10C3" w:rsidRDefault="00EA36B4" w:rsidP="00EA36B4">
            <w:pPr>
              <w:jc w:val="right"/>
              <w:outlineLvl w:val="0"/>
              <w:rPr>
                <w:sz w:val="16"/>
                <w:szCs w:val="16"/>
                <w:lang w:eastAsia="ru-RU"/>
              </w:rPr>
            </w:pPr>
            <w:r w:rsidRPr="006E10C3">
              <w:rPr>
                <w:sz w:val="16"/>
                <w:szCs w:val="16"/>
                <w:lang w:eastAsia="ru-RU"/>
              </w:rPr>
              <w:t xml:space="preserve"> 37,30</w:t>
            </w:r>
          </w:p>
        </w:tc>
      </w:tr>
      <w:tr w:rsidR="003B068A" w:rsidRPr="003B068A" w14:paraId="6C39C58A"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633DC1D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342091B" w14:textId="77777777" w:rsidR="00EA36B4" w:rsidRPr="006E10C3" w:rsidRDefault="00EA36B4" w:rsidP="00EA36B4">
            <w:pPr>
              <w:outlineLvl w:val="0"/>
              <w:rPr>
                <w:sz w:val="16"/>
                <w:szCs w:val="16"/>
                <w:lang w:eastAsia="ru-RU"/>
              </w:rPr>
            </w:pPr>
            <w:r w:rsidRPr="006E10C3">
              <w:rPr>
                <w:sz w:val="16"/>
                <w:szCs w:val="16"/>
                <w:lang w:eastAsia="ru-RU"/>
              </w:rPr>
              <w:t>01.7.03.01-0001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27642CE6" w14:textId="77777777" w:rsidR="00EA36B4" w:rsidRPr="006E10C3" w:rsidRDefault="00EA36B4" w:rsidP="00EA36B4">
            <w:pPr>
              <w:outlineLvl w:val="0"/>
              <w:rPr>
                <w:sz w:val="16"/>
                <w:szCs w:val="16"/>
                <w:lang w:eastAsia="ru-RU"/>
              </w:rPr>
            </w:pPr>
            <w:r w:rsidRPr="006E10C3">
              <w:rPr>
                <w:sz w:val="16"/>
                <w:szCs w:val="16"/>
                <w:lang w:eastAsia="ru-RU"/>
              </w:rPr>
              <w:t>Вода</w:t>
            </w:r>
          </w:p>
        </w:tc>
        <w:tc>
          <w:tcPr>
            <w:tcW w:w="851" w:type="dxa"/>
            <w:tcBorders>
              <w:top w:val="nil"/>
              <w:left w:val="nil"/>
              <w:bottom w:val="single" w:sz="4" w:space="0" w:color="auto"/>
              <w:right w:val="single" w:sz="4" w:space="0" w:color="auto"/>
            </w:tcBorders>
            <w:shd w:val="clear" w:color="auto" w:fill="auto"/>
            <w:hideMark/>
          </w:tcPr>
          <w:p w14:paraId="491B3019" w14:textId="77777777" w:rsidR="00EA36B4" w:rsidRPr="006E10C3" w:rsidRDefault="00EA36B4" w:rsidP="00EA36B4">
            <w:pPr>
              <w:jc w:val="center"/>
              <w:outlineLvl w:val="0"/>
              <w:rPr>
                <w:sz w:val="16"/>
                <w:szCs w:val="16"/>
                <w:lang w:eastAsia="ru-RU"/>
              </w:rPr>
            </w:pPr>
            <w:r w:rsidRPr="006E10C3">
              <w:rPr>
                <w:sz w:val="16"/>
                <w:szCs w:val="16"/>
                <w:lang w:eastAsia="ru-RU"/>
              </w:rPr>
              <w:t>м3</w:t>
            </w:r>
          </w:p>
        </w:tc>
        <w:tc>
          <w:tcPr>
            <w:tcW w:w="1275" w:type="dxa"/>
            <w:tcBorders>
              <w:top w:val="nil"/>
              <w:left w:val="nil"/>
              <w:bottom w:val="single" w:sz="4" w:space="0" w:color="auto"/>
              <w:right w:val="single" w:sz="4" w:space="0" w:color="auto"/>
            </w:tcBorders>
            <w:shd w:val="clear" w:color="auto" w:fill="auto"/>
            <w:noWrap/>
            <w:hideMark/>
          </w:tcPr>
          <w:p w14:paraId="3310FFEE"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0,09</w:t>
            </w:r>
          </w:p>
        </w:tc>
        <w:tc>
          <w:tcPr>
            <w:tcW w:w="993" w:type="dxa"/>
            <w:tcBorders>
              <w:top w:val="nil"/>
              <w:left w:val="nil"/>
              <w:bottom w:val="single" w:sz="4" w:space="0" w:color="auto"/>
              <w:right w:val="single" w:sz="4" w:space="0" w:color="auto"/>
            </w:tcBorders>
            <w:shd w:val="clear" w:color="auto" w:fill="auto"/>
            <w:noWrap/>
            <w:hideMark/>
          </w:tcPr>
          <w:p w14:paraId="2E3726E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4DD274B"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0,0108</w:t>
            </w:r>
          </w:p>
        </w:tc>
        <w:tc>
          <w:tcPr>
            <w:tcW w:w="850" w:type="dxa"/>
            <w:gridSpan w:val="2"/>
            <w:tcBorders>
              <w:top w:val="nil"/>
              <w:left w:val="nil"/>
              <w:bottom w:val="single" w:sz="4" w:space="0" w:color="auto"/>
              <w:right w:val="single" w:sz="4" w:space="0" w:color="auto"/>
            </w:tcBorders>
            <w:shd w:val="clear" w:color="auto" w:fill="auto"/>
            <w:noWrap/>
            <w:hideMark/>
          </w:tcPr>
          <w:p w14:paraId="03392FE2" w14:textId="77777777" w:rsidR="00EA36B4" w:rsidRPr="006E10C3" w:rsidRDefault="00EA36B4" w:rsidP="00EA36B4">
            <w:pPr>
              <w:jc w:val="right"/>
              <w:outlineLvl w:val="0"/>
              <w:rPr>
                <w:sz w:val="16"/>
                <w:szCs w:val="16"/>
                <w:lang w:eastAsia="ru-RU"/>
              </w:rPr>
            </w:pPr>
            <w:r w:rsidRPr="006E10C3">
              <w:rPr>
                <w:sz w:val="16"/>
                <w:szCs w:val="16"/>
                <w:lang w:eastAsia="ru-RU"/>
              </w:rPr>
              <w:t xml:space="preserve"> 35,71</w:t>
            </w:r>
          </w:p>
        </w:tc>
        <w:tc>
          <w:tcPr>
            <w:tcW w:w="709" w:type="dxa"/>
            <w:gridSpan w:val="2"/>
            <w:tcBorders>
              <w:top w:val="nil"/>
              <w:left w:val="nil"/>
              <w:bottom w:val="single" w:sz="4" w:space="0" w:color="auto"/>
              <w:right w:val="single" w:sz="4" w:space="0" w:color="auto"/>
            </w:tcBorders>
            <w:shd w:val="clear" w:color="auto" w:fill="auto"/>
            <w:noWrap/>
            <w:hideMark/>
          </w:tcPr>
          <w:p w14:paraId="43EE9717" w14:textId="77777777" w:rsidR="00EA36B4" w:rsidRPr="006E10C3" w:rsidRDefault="00EA36B4" w:rsidP="00EA36B4">
            <w:pPr>
              <w:jc w:val="right"/>
              <w:outlineLvl w:val="0"/>
              <w:rPr>
                <w:sz w:val="16"/>
                <w:szCs w:val="16"/>
                <w:lang w:eastAsia="ru-RU"/>
              </w:rPr>
            </w:pPr>
            <w:r w:rsidRPr="006E10C3">
              <w:rPr>
                <w:sz w:val="16"/>
                <w:szCs w:val="16"/>
                <w:lang w:eastAsia="ru-RU"/>
              </w:rPr>
              <w:t xml:space="preserve"> 1,09</w:t>
            </w:r>
          </w:p>
        </w:tc>
        <w:tc>
          <w:tcPr>
            <w:tcW w:w="1134" w:type="dxa"/>
            <w:gridSpan w:val="2"/>
            <w:tcBorders>
              <w:top w:val="nil"/>
              <w:left w:val="nil"/>
              <w:bottom w:val="single" w:sz="4" w:space="0" w:color="auto"/>
              <w:right w:val="single" w:sz="4" w:space="0" w:color="auto"/>
            </w:tcBorders>
            <w:shd w:val="clear" w:color="auto" w:fill="auto"/>
            <w:noWrap/>
            <w:hideMark/>
          </w:tcPr>
          <w:p w14:paraId="33272AB8" w14:textId="77777777" w:rsidR="00EA36B4" w:rsidRPr="006E10C3" w:rsidRDefault="00EA36B4" w:rsidP="00EA36B4">
            <w:pPr>
              <w:jc w:val="right"/>
              <w:outlineLvl w:val="0"/>
              <w:rPr>
                <w:sz w:val="16"/>
                <w:szCs w:val="16"/>
                <w:lang w:eastAsia="ru-RU"/>
              </w:rPr>
            </w:pPr>
            <w:r w:rsidRPr="006E10C3">
              <w:rPr>
                <w:sz w:val="16"/>
                <w:szCs w:val="16"/>
                <w:lang w:eastAsia="ru-RU"/>
              </w:rPr>
              <w:t xml:space="preserve"> 38,92</w:t>
            </w:r>
          </w:p>
        </w:tc>
        <w:tc>
          <w:tcPr>
            <w:tcW w:w="2835" w:type="dxa"/>
            <w:gridSpan w:val="3"/>
            <w:tcBorders>
              <w:top w:val="nil"/>
              <w:left w:val="nil"/>
              <w:bottom w:val="single" w:sz="4" w:space="0" w:color="auto"/>
              <w:right w:val="single" w:sz="4" w:space="0" w:color="auto"/>
            </w:tcBorders>
            <w:shd w:val="clear" w:color="auto" w:fill="auto"/>
            <w:noWrap/>
            <w:hideMark/>
          </w:tcPr>
          <w:p w14:paraId="009EABC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230264A" w14:textId="77777777" w:rsidR="00EA36B4" w:rsidRPr="006E10C3" w:rsidRDefault="00EA36B4" w:rsidP="00EA36B4">
            <w:pPr>
              <w:jc w:val="right"/>
              <w:outlineLvl w:val="0"/>
              <w:rPr>
                <w:sz w:val="16"/>
                <w:szCs w:val="16"/>
                <w:lang w:eastAsia="ru-RU"/>
              </w:rPr>
            </w:pPr>
            <w:r w:rsidRPr="006E10C3">
              <w:rPr>
                <w:sz w:val="16"/>
                <w:szCs w:val="16"/>
                <w:lang w:eastAsia="ru-RU"/>
              </w:rPr>
              <w:t xml:space="preserve"> 0,42</w:t>
            </w:r>
          </w:p>
        </w:tc>
      </w:tr>
      <w:tr w:rsidR="003B068A" w:rsidRPr="003B068A" w14:paraId="31CC48FB" w14:textId="77777777" w:rsidTr="0041217F">
        <w:trPr>
          <w:gridAfter w:val="1"/>
          <w:wAfter w:w="1275" w:type="dxa"/>
          <w:trHeight w:val="1275"/>
        </w:trPr>
        <w:tc>
          <w:tcPr>
            <w:tcW w:w="284" w:type="dxa"/>
            <w:tcBorders>
              <w:top w:val="nil"/>
              <w:left w:val="single" w:sz="4" w:space="0" w:color="auto"/>
              <w:bottom w:val="single" w:sz="4" w:space="0" w:color="auto"/>
              <w:right w:val="single" w:sz="4" w:space="0" w:color="auto"/>
            </w:tcBorders>
            <w:shd w:val="clear" w:color="auto" w:fill="auto"/>
            <w:noWrap/>
            <w:hideMark/>
          </w:tcPr>
          <w:p w14:paraId="7F5C3092"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EC0518B" w14:textId="77777777" w:rsidR="00EA36B4" w:rsidRPr="006E10C3" w:rsidRDefault="00EA36B4" w:rsidP="00EA36B4">
            <w:pPr>
              <w:outlineLvl w:val="0"/>
              <w:rPr>
                <w:sz w:val="16"/>
                <w:szCs w:val="16"/>
                <w:lang w:eastAsia="ru-RU"/>
              </w:rPr>
            </w:pPr>
            <w:r w:rsidRPr="006E10C3">
              <w:rPr>
                <w:sz w:val="16"/>
                <w:szCs w:val="16"/>
                <w:lang w:eastAsia="ru-RU"/>
              </w:rPr>
              <w:t>01.7.07.04-0003</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030508C2" w14:textId="77777777" w:rsidR="00EA36B4" w:rsidRPr="006E10C3" w:rsidRDefault="00EA36B4" w:rsidP="00EA36B4">
            <w:pPr>
              <w:outlineLvl w:val="0"/>
              <w:rPr>
                <w:sz w:val="16"/>
                <w:szCs w:val="16"/>
                <w:lang w:eastAsia="ru-RU"/>
              </w:rPr>
            </w:pPr>
            <w:r w:rsidRPr="006E10C3">
              <w:rPr>
                <w:sz w:val="16"/>
                <w:szCs w:val="16"/>
                <w:lang w:eastAsia="ru-RU"/>
              </w:rPr>
              <w:t xml:space="preserve">Дисперсия (эмульсия) поливинилацетатная </w:t>
            </w:r>
            <w:proofErr w:type="spellStart"/>
            <w:r w:rsidRPr="006E10C3">
              <w:rPr>
                <w:sz w:val="16"/>
                <w:szCs w:val="16"/>
                <w:lang w:eastAsia="ru-RU"/>
              </w:rPr>
              <w:t>гомополимерная</w:t>
            </w:r>
            <w:proofErr w:type="spellEnd"/>
            <w:r w:rsidRPr="006E10C3">
              <w:rPr>
                <w:sz w:val="16"/>
                <w:szCs w:val="16"/>
                <w:lang w:eastAsia="ru-RU"/>
              </w:rPr>
              <w:t xml:space="preserve"> грубодисперсная </w:t>
            </w:r>
            <w:proofErr w:type="spellStart"/>
            <w:r w:rsidRPr="006E10C3">
              <w:rPr>
                <w:sz w:val="16"/>
                <w:szCs w:val="16"/>
                <w:lang w:eastAsia="ru-RU"/>
              </w:rPr>
              <w:t>непластифицированная</w:t>
            </w:r>
            <w:proofErr w:type="spellEnd"/>
          </w:p>
        </w:tc>
        <w:tc>
          <w:tcPr>
            <w:tcW w:w="851" w:type="dxa"/>
            <w:tcBorders>
              <w:top w:val="nil"/>
              <w:left w:val="nil"/>
              <w:bottom w:val="single" w:sz="4" w:space="0" w:color="auto"/>
              <w:right w:val="single" w:sz="4" w:space="0" w:color="auto"/>
            </w:tcBorders>
            <w:shd w:val="clear" w:color="auto" w:fill="auto"/>
            <w:hideMark/>
          </w:tcPr>
          <w:p w14:paraId="732DA3FC"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38F8EC84"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0,003</w:t>
            </w:r>
          </w:p>
        </w:tc>
        <w:tc>
          <w:tcPr>
            <w:tcW w:w="993" w:type="dxa"/>
            <w:tcBorders>
              <w:top w:val="nil"/>
              <w:left w:val="nil"/>
              <w:bottom w:val="single" w:sz="4" w:space="0" w:color="auto"/>
              <w:right w:val="single" w:sz="4" w:space="0" w:color="auto"/>
            </w:tcBorders>
            <w:shd w:val="clear" w:color="auto" w:fill="auto"/>
            <w:noWrap/>
            <w:hideMark/>
          </w:tcPr>
          <w:p w14:paraId="409658FF"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2E10EB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0,00036</w:t>
            </w:r>
          </w:p>
        </w:tc>
        <w:tc>
          <w:tcPr>
            <w:tcW w:w="850" w:type="dxa"/>
            <w:gridSpan w:val="2"/>
            <w:tcBorders>
              <w:top w:val="nil"/>
              <w:left w:val="nil"/>
              <w:bottom w:val="single" w:sz="4" w:space="0" w:color="auto"/>
              <w:right w:val="single" w:sz="4" w:space="0" w:color="auto"/>
            </w:tcBorders>
            <w:shd w:val="clear" w:color="auto" w:fill="auto"/>
            <w:noWrap/>
            <w:hideMark/>
          </w:tcPr>
          <w:p w14:paraId="6EFD9741" w14:textId="19AECBB0" w:rsidR="00EA36B4" w:rsidRPr="006E10C3" w:rsidRDefault="00EA36B4" w:rsidP="00EA36B4">
            <w:pPr>
              <w:jc w:val="right"/>
              <w:outlineLvl w:val="0"/>
              <w:rPr>
                <w:sz w:val="16"/>
                <w:szCs w:val="16"/>
                <w:lang w:eastAsia="ru-RU"/>
              </w:rPr>
            </w:pPr>
            <w:r w:rsidRPr="006E10C3">
              <w:rPr>
                <w:sz w:val="16"/>
                <w:szCs w:val="16"/>
                <w:lang w:eastAsia="ru-RU"/>
              </w:rPr>
              <w:t>96232,42</w:t>
            </w:r>
          </w:p>
        </w:tc>
        <w:tc>
          <w:tcPr>
            <w:tcW w:w="709" w:type="dxa"/>
            <w:gridSpan w:val="2"/>
            <w:tcBorders>
              <w:top w:val="nil"/>
              <w:left w:val="nil"/>
              <w:bottom w:val="single" w:sz="4" w:space="0" w:color="auto"/>
              <w:right w:val="single" w:sz="4" w:space="0" w:color="auto"/>
            </w:tcBorders>
            <w:shd w:val="clear" w:color="auto" w:fill="auto"/>
            <w:noWrap/>
            <w:hideMark/>
          </w:tcPr>
          <w:p w14:paraId="11A09B97"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597DB6D0" w14:textId="77777777" w:rsidR="00EA36B4" w:rsidRPr="006E10C3" w:rsidRDefault="00EA36B4" w:rsidP="00EA36B4">
            <w:pPr>
              <w:jc w:val="right"/>
              <w:outlineLvl w:val="0"/>
              <w:rPr>
                <w:sz w:val="16"/>
                <w:szCs w:val="16"/>
                <w:lang w:eastAsia="ru-RU"/>
              </w:rPr>
            </w:pPr>
            <w:r w:rsidRPr="006E10C3">
              <w:rPr>
                <w:sz w:val="16"/>
                <w:szCs w:val="16"/>
                <w:lang w:eastAsia="ru-RU"/>
              </w:rPr>
              <w:t xml:space="preserve"> 196 314,14</w:t>
            </w:r>
          </w:p>
        </w:tc>
        <w:tc>
          <w:tcPr>
            <w:tcW w:w="2835" w:type="dxa"/>
            <w:gridSpan w:val="3"/>
            <w:tcBorders>
              <w:top w:val="nil"/>
              <w:left w:val="nil"/>
              <w:bottom w:val="single" w:sz="4" w:space="0" w:color="auto"/>
              <w:right w:val="single" w:sz="4" w:space="0" w:color="auto"/>
            </w:tcBorders>
            <w:shd w:val="clear" w:color="auto" w:fill="auto"/>
            <w:noWrap/>
            <w:hideMark/>
          </w:tcPr>
          <w:p w14:paraId="46DB23E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FFE172F" w14:textId="77777777" w:rsidR="00EA36B4" w:rsidRPr="006E10C3" w:rsidRDefault="00EA36B4" w:rsidP="00EA36B4">
            <w:pPr>
              <w:jc w:val="right"/>
              <w:outlineLvl w:val="0"/>
              <w:rPr>
                <w:sz w:val="16"/>
                <w:szCs w:val="16"/>
                <w:lang w:eastAsia="ru-RU"/>
              </w:rPr>
            </w:pPr>
            <w:r w:rsidRPr="006E10C3">
              <w:rPr>
                <w:sz w:val="16"/>
                <w:szCs w:val="16"/>
                <w:lang w:eastAsia="ru-RU"/>
              </w:rPr>
              <w:t xml:space="preserve"> 70,67</w:t>
            </w:r>
          </w:p>
        </w:tc>
      </w:tr>
      <w:tr w:rsidR="003B068A" w:rsidRPr="003B068A" w14:paraId="3EFEB41C"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0518960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B408A60" w14:textId="77777777" w:rsidR="00EA36B4" w:rsidRPr="006E10C3" w:rsidRDefault="00EA36B4" w:rsidP="00EA36B4">
            <w:pPr>
              <w:outlineLvl w:val="0"/>
              <w:rPr>
                <w:sz w:val="16"/>
                <w:szCs w:val="16"/>
                <w:lang w:eastAsia="ru-RU"/>
              </w:rPr>
            </w:pPr>
            <w:r w:rsidRPr="006E10C3">
              <w:rPr>
                <w:sz w:val="16"/>
                <w:szCs w:val="16"/>
                <w:lang w:eastAsia="ru-RU"/>
              </w:rPr>
              <w:t>01.7.08.04-0003</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160933B5" w14:textId="77777777" w:rsidR="00EA36B4" w:rsidRPr="006E10C3" w:rsidRDefault="00EA36B4" w:rsidP="00EA36B4">
            <w:pPr>
              <w:outlineLvl w:val="0"/>
              <w:rPr>
                <w:sz w:val="16"/>
                <w:szCs w:val="16"/>
                <w:lang w:eastAsia="ru-RU"/>
              </w:rPr>
            </w:pPr>
            <w:r w:rsidRPr="006E10C3">
              <w:rPr>
                <w:sz w:val="16"/>
                <w:szCs w:val="16"/>
                <w:lang w:eastAsia="ru-RU"/>
              </w:rPr>
              <w:t>Мел природный молотый</w:t>
            </w:r>
          </w:p>
        </w:tc>
        <w:tc>
          <w:tcPr>
            <w:tcW w:w="851" w:type="dxa"/>
            <w:tcBorders>
              <w:top w:val="nil"/>
              <w:left w:val="nil"/>
              <w:bottom w:val="single" w:sz="4" w:space="0" w:color="auto"/>
              <w:right w:val="single" w:sz="4" w:space="0" w:color="auto"/>
            </w:tcBorders>
            <w:shd w:val="clear" w:color="auto" w:fill="auto"/>
            <w:hideMark/>
          </w:tcPr>
          <w:p w14:paraId="7A116E62"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09C4985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0,012</w:t>
            </w:r>
          </w:p>
        </w:tc>
        <w:tc>
          <w:tcPr>
            <w:tcW w:w="993" w:type="dxa"/>
            <w:tcBorders>
              <w:top w:val="nil"/>
              <w:left w:val="nil"/>
              <w:bottom w:val="single" w:sz="4" w:space="0" w:color="auto"/>
              <w:right w:val="single" w:sz="4" w:space="0" w:color="auto"/>
            </w:tcBorders>
            <w:shd w:val="clear" w:color="auto" w:fill="auto"/>
            <w:noWrap/>
            <w:hideMark/>
          </w:tcPr>
          <w:p w14:paraId="561438DC"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0D63D2A"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0,00144</w:t>
            </w:r>
          </w:p>
        </w:tc>
        <w:tc>
          <w:tcPr>
            <w:tcW w:w="850" w:type="dxa"/>
            <w:gridSpan w:val="2"/>
            <w:tcBorders>
              <w:top w:val="nil"/>
              <w:left w:val="nil"/>
              <w:bottom w:val="single" w:sz="4" w:space="0" w:color="auto"/>
              <w:right w:val="single" w:sz="4" w:space="0" w:color="auto"/>
            </w:tcBorders>
            <w:shd w:val="clear" w:color="auto" w:fill="auto"/>
            <w:noWrap/>
            <w:hideMark/>
          </w:tcPr>
          <w:p w14:paraId="15F56E05" w14:textId="77777777" w:rsidR="00EA36B4" w:rsidRPr="006E10C3" w:rsidRDefault="00EA36B4" w:rsidP="00EA36B4">
            <w:pPr>
              <w:jc w:val="right"/>
              <w:outlineLvl w:val="0"/>
              <w:rPr>
                <w:sz w:val="16"/>
                <w:szCs w:val="16"/>
                <w:lang w:eastAsia="ru-RU"/>
              </w:rPr>
            </w:pPr>
            <w:r w:rsidRPr="006E10C3">
              <w:rPr>
                <w:sz w:val="16"/>
                <w:szCs w:val="16"/>
                <w:lang w:eastAsia="ru-RU"/>
              </w:rPr>
              <w:t>3 616,92</w:t>
            </w:r>
          </w:p>
        </w:tc>
        <w:tc>
          <w:tcPr>
            <w:tcW w:w="709" w:type="dxa"/>
            <w:gridSpan w:val="2"/>
            <w:tcBorders>
              <w:top w:val="nil"/>
              <w:left w:val="nil"/>
              <w:bottom w:val="single" w:sz="4" w:space="0" w:color="auto"/>
              <w:right w:val="single" w:sz="4" w:space="0" w:color="auto"/>
            </w:tcBorders>
            <w:shd w:val="clear" w:color="auto" w:fill="auto"/>
            <w:noWrap/>
            <w:hideMark/>
          </w:tcPr>
          <w:p w14:paraId="038A6FAA"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70EA88EC" w14:textId="77777777" w:rsidR="00EA36B4" w:rsidRPr="006E10C3" w:rsidRDefault="00EA36B4" w:rsidP="00EA36B4">
            <w:pPr>
              <w:jc w:val="right"/>
              <w:outlineLvl w:val="0"/>
              <w:rPr>
                <w:sz w:val="16"/>
                <w:szCs w:val="16"/>
                <w:lang w:eastAsia="ru-RU"/>
              </w:rPr>
            </w:pPr>
            <w:r w:rsidRPr="006E10C3">
              <w:rPr>
                <w:sz w:val="16"/>
                <w:szCs w:val="16"/>
                <w:lang w:eastAsia="ru-RU"/>
              </w:rPr>
              <w:t>7 378,52</w:t>
            </w:r>
          </w:p>
        </w:tc>
        <w:tc>
          <w:tcPr>
            <w:tcW w:w="2835" w:type="dxa"/>
            <w:gridSpan w:val="3"/>
            <w:tcBorders>
              <w:top w:val="nil"/>
              <w:left w:val="nil"/>
              <w:bottom w:val="single" w:sz="4" w:space="0" w:color="auto"/>
              <w:right w:val="single" w:sz="4" w:space="0" w:color="auto"/>
            </w:tcBorders>
            <w:shd w:val="clear" w:color="auto" w:fill="auto"/>
            <w:noWrap/>
            <w:hideMark/>
          </w:tcPr>
          <w:p w14:paraId="7093C07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F4B8373" w14:textId="77777777" w:rsidR="00EA36B4" w:rsidRPr="006E10C3" w:rsidRDefault="00EA36B4" w:rsidP="00EA36B4">
            <w:pPr>
              <w:jc w:val="right"/>
              <w:outlineLvl w:val="0"/>
              <w:rPr>
                <w:sz w:val="16"/>
                <w:szCs w:val="16"/>
                <w:lang w:eastAsia="ru-RU"/>
              </w:rPr>
            </w:pPr>
            <w:r w:rsidRPr="006E10C3">
              <w:rPr>
                <w:sz w:val="16"/>
                <w:szCs w:val="16"/>
                <w:lang w:eastAsia="ru-RU"/>
              </w:rPr>
              <w:t xml:space="preserve"> 10,63</w:t>
            </w:r>
          </w:p>
        </w:tc>
      </w:tr>
      <w:tr w:rsidR="003B068A" w:rsidRPr="003B068A" w14:paraId="4281770D"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4C506E3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4A0F7DE" w14:textId="77777777" w:rsidR="00EA36B4" w:rsidRPr="006E10C3" w:rsidRDefault="00EA36B4" w:rsidP="00EA36B4">
            <w:pPr>
              <w:outlineLvl w:val="0"/>
              <w:rPr>
                <w:sz w:val="16"/>
                <w:szCs w:val="16"/>
                <w:lang w:eastAsia="ru-RU"/>
              </w:rPr>
            </w:pPr>
            <w:r w:rsidRPr="006E10C3">
              <w:rPr>
                <w:sz w:val="16"/>
                <w:szCs w:val="16"/>
                <w:lang w:eastAsia="ru-RU"/>
              </w:rPr>
              <w:t>01.7.10.17-0141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6E51C8DA" w14:textId="77777777" w:rsidR="00EA36B4" w:rsidRPr="006E10C3" w:rsidRDefault="00EA36B4" w:rsidP="00EA36B4">
            <w:pPr>
              <w:outlineLvl w:val="0"/>
              <w:rPr>
                <w:sz w:val="16"/>
                <w:szCs w:val="16"/>
                <w:lang w:eastAsia="ru-RU"/>
              </w:rPr>
            </w:pPr>
            <w:r w:rsidRPr="006E10C3">
              <w:rPr>
                <w:sz w:val="16"/>
                <w:szCs w:val="16"/>
                <w:lang w:eastAsia="ru-RU"/>
              </w:rPr>
              <w:t>Пемза</w:t>
            </w:r>
          </w:p>
        </w:tc>
        <w:tc>
          <w:tcPr>
            <w:tcW w:w="851" w:type="dxa"/>
            <w:tcBorders>
              <w:top w:val="nil"/>
              <w:left w:val="nil"/>
              <w:bottom w:val="single" w:sz="4" w:space="0" w:color="auto"/>
              <w:right w:val="single" w:sz="4" w:space="0" w:color="auto"/>
            </w:tcBorders>
            <w:shd w:val="clear" w:color="auto" w:fill="auto"/>
            <w:hideMark/>
          </w:tcPr>
          <w:p w14:paraId="52933ECB" w14:textId="77777777" w:rsidR="00EA36B4" w:rsidRPr="006E10C3" w:rsidRDefault="00EA36B4" w:rsidP="00EA36B4">
            <w:pPr>
              <w:jc w:val="center"/>
              <w:outlineLvl w:val="0"/>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75DCC54A" w14:textId="77777777" w:rsidR="00EA36B4" w:rsidRPr="006E10C3" w:rsidRDefault="00EA36B4" w:rsidP="00EA36B4">
            <w:pPr>
              <w:jc w:val="right"/>
              <w:outlineLvl w:val="0"/>
              <w:rPr>
                <w:sz w:val="16"/>
                <w:szCs w:val="16"/>
                <w:lang w:eastAsia="ru-RU"/>
              </w:rPr>
            </w:pPr>
            <w:r w:rsidRPr="006E10C3">
              <w:rPr>
                <w:sz w:val="16"/>
                <w:szCs w:val="16"/>
                <w:lang w:eastAsia="ru-RU"/>
              </w:rPr>
              <w:t xml:space="preserve"> 2,82</w:t>
            </w:r>
          </w:p>
        </w:tc>
        <w:tc>
          <w:tcPr>
            <w:tcW w:w="993" w:type="dxa"/>
            <w:tcBorders>
              <w:top w:val="nil"/>
              <w:left w:val="nil"/>
              <w:bottom w:val="single" w:sz="4" w:space="0" w:color="auto"/>
              <w:right w:val="single" w:sz="4" w:space="0" w:color="auto"/>
            </w:tcBorders>
            <w:shd w:val="clear" w:color="auto" w:fill="auto"/>
            <w:noWrap/>
            <w:hideMark/>
          </w:tcPr>
          <w:p w14:paraId="3189960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64D64F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0,3384</w:t>
            </w:r>
          </w:p>
        </w:tc>
        <w:tc>
          <w:tcPr>
            <w:tcW w:w="850" w:type="dxa"/>
            <w:gridSpan w:val="2"/>
            <w:tcBorders>
              <w:top w:val="nil"/>
              <w:left w:val="nil"/>
              <w:bottom w:val="single" w:sz="4" w:space="0" w:color="auto"/>
              <w:right w:val="single" w:sz="4" w:space="0" w:color="auto"/>
            </w:tcBorders>
            <w:shd w:val="clear" w:color="auto" w:fill="auto"/>
            <w:noWrap/>
            <w:hideMark/>
          </w:tcPr>
          <w:p w14:paraId="6227D43D" w14:textId="77777777" w:rsidR="00EA36B4" w:rsidRPr="006E10C3" w:rsidRDefault="00EA36B4" w:rsidP="00EA36B4">
            <w:pPr>
              <w:jc w:val="right"/>
              <w:outlineLvl w:val="0"/>
              <w:rPr>
                <w:sz w:val="16"/>
                <w:szCs w:val="16"/>
                <w:lang w:eastAsia="ru-RU"/>
              </w:rPr>
            </w:pPr>
            <w:r w:rsidRPr="006E10C3">
              <w:rPr>
                <w:sz w:val="16"/>
                <w:szCs w:val="16"/>
                <w:lang w:eastAsia="ru-RU"/>
              </w:rPr>
              <w:t>2 507,62</w:t>
            </w:r>
          </w:p>
        </w:tc>
        <w:tc>
          <w:tcPr>
            <w:tcW w:w="709" w:type="dxa"/>
            <w:gridSpan w:val="2"/>
            <w:tcBorders>
              <w:top w:val="nil"/>
              <w:left w:val="nil"/>
              <w:bottom w:val="single" w:sz="4" w:space="0" w:color="auto"/>
              <w:right w:val="single" w:sz="4" w:space="0" w:color="auto"/>
            </w:tcBorders>
            <w:shd w:val="clear" w:color="auto" w:fill="auto"/>
            <w:noWrap/>
            <w:hideMark/>
          </w:tcPr>
          <w:p w14:paraId="2D0606F2"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5B454323" w14:textId="77777777" w:rsidR="00EA36B4" w:rsidRPr="006E10C3" w:rsidRDefault="00EA36B4" w:rsidP="00EA36B4">
            <w:pPr>
              <w:jc w:val="right"/>
              <w:outlineLvl w:val="0"/>
              <w:rPr>
                <w:sz w:val="16"/>
                <w:szCs w:val="16"/>
                <w:lang w:eastAsia="ru-RU"/>
              </w:rPr>
            </w:pPr>
            <w:r w:rsidRPr="006E10C3">
              <w:rPr>
                <w:sz w:val="16"/>
                <w:szCs w:val="16"/>
                <w:lang w:eastAsia="ru-RU"/>
              </w:rPr>
              <w:t>5 115,54</w:t>
            </w:r>
          </w:p>
        </w:tc>
        <w:tc>
          <w:tcPr>
            <w:tcW w:w="2835" w:type="dxa"/>
            <w:gridSpan w:val="3"/>
            <w:tcBorders>
              <w:top w:val="nil"/>
              <w:left w:val="nil"/>
              <w:bottom w:val="single" w:sz="4" w:space="0" w:color="auto"/>
              <w:right w:val="single" w:sz="4" w:space="0" w:color="auto"/>
            </w:tcBorders>
            <w:shd w:val="clear" w:color="auto" w:fill="auto"/>
            <w:noWrap/>
            <w:hideMark/>
          </w:tcPr>
          <w:p w14:paraId="0B2D6BA9"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887F2FB" w14:textId="77777777" w:rsidR="00EA36B4" w:rsidRPr="006E10C3" w:rsidRDefault="00EA36B4" w:rsidP="00EA36B4">
            <w:pPr>
              <w:jc w:val="right"/>
              <w:outlineLvl w:val="0"/>
              <w:rPr>
                <w:sz w:val="16"/>
                <w:szCs w:val="16"/>
                <w:lang w:eastAsia="ru-RU"/>
              </w:rPr>
            </w:pPr>
            <w:r w:rsidRPr="006E10C3">
              <w:rPr>
                <w:sz w:val="16"/>
                <w:szCs w:val="16"/>
                <w:lang w:eastAsia="ru-RU"/>
              </w:rPr>
              <w:t>1 731,10</w:t>
            </w:r>
          </w:p>
        </w:tc>
      </w:tr>
      <w:tr w:rsidR="003B068A" w:rsidRPr="003B068A" w14:paraId="789EA1BC"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7BC10ED4"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862C471" w14:textId="77777777" w:rsidR="00EA36B4" w:rsidRPr="006E10C3" w:rsidRDefault="00EA36B4" w:rsidP="00EA36B4">
            <w:pPr>
              <w:outlineLvl w:val="0"/>
              <w:rPr>
                <w:sz w:val="16"/>
                <w:szCs w:val="16"/>
                <w:lang w:eastAsia="ru-RU"/>
              </w:rPr>
            </w:pPr>
            <w:r w:rsidRPr="006E10C3">
              <w:rPr>
                <w:sz w:val="16"/>
                <w:szCs w:val="16"/>
                <w:lang w:eastAsia="ru-RU"/>
              </w:rPr>
              <w:t>03.2.02.09-0011</w:t>
            </w:r>
            <w:r w:rsidRPr="006E10C3">
              <w:rPr>
                <w:sz w:val="16"/>
                <w:szCs w:val="16"/>
                <w:lang w:eastAsia="ru-RU"/>
              </w:rPr>
              <w:br/>
              <w:t>(Приказ № 299/</w:t>
            </w:r>
            <w:proofErr w:type="spellStart"/>
            <w:r w:rsidRPr="006E10C3">
              <w:rPr>
                <w:sz w:val="16"/>
                <w:szCs w:val="16"/>
                <w:lang w:eastAsia="ru-RU"/>
              </w:rPr>
              <w:t>пр</w:t>
            </w:r>
            <w:proofErr w:type="spellEnd"/>
            <w:r w:rsidRPr="006E10C3">
              <w:rPr>
                <w:sz w:val="16"/>
                <w:szCs w:val="16"/>
                <w:lang w:eastAsia="ru-RU"/>
              </w:rPr>
              <w:t xml:space="preserve"> от 19.05.2025)</w:t>
            </w:r>
          </w:p>
        </w:tc>
        <w:tc>
          <w:tcPr>
            <w:tcW w:w="1984" w:type="dxa"/>
            <w:tcBorders>
              <w:top w:val="nil"/>
              <w:left w:val="nil"/>
              <w:bottom w:val="single" w:sz="4" w:space="0" w:color="auto"/>
              <w:right w:val="single" w:sz="4" w:space="0" w:color="auto"/>
            </w:tcBorders>
            <w:shd w:val="clear" w:color="auto" w:fill="auto"/>
            <w:hideMark/>
          </w:tcPr>
          <w:p w14:paraId="4016EC68" w14:textId="77777777" w:rsidR="00EA36B4" w:rsidRPr="006E10C3" w:rsidRDefault="00EA36B4" w:rsidP="00EA36B4">
            <w:pPr>
              <w:outlineLvl w:val="0"/>
              <w:rPr>
                <w:sz w:val="16"/>
                <w:szCs w:val="16"/>
                <w:lang w:eastAsia="ru-RU"/>
              </w:rPr>
            </w:pPr>
            <w:r w:rsidRPr="006E10C3">
              <w:rPr>
                <w:sz w:val="16"/>
                <w:szCs w:val="16"/>
                <w:lang w:eastAsia="ru-RU"/>
              </w:rPr>
              <w:t xml:space="preserve">Портландцемент </w:t>
            </w:r>
            <w:proofErr w:type="spellStart"/>
            <w:r w:rsidRPr="006E10C3">
              <w:rPr>
                <w:sz w:val="16"/>
                <w:szCs w:val="16"/>
                <w:lang w:eastAsia="ru-RU"/>
              </w:rPr>
              <w:t>сульфатостойкий</w:t>
            </w:r>
            <w:proofErr w:type="spellEnd"/>
            <w:r w:rsidRPr="006E10C3">
              <w:rPr>
                <w:sz w:val="16"/>
                <w:szCs w:val="16"/>
                <w:lang w:eastAsia="ru-RU"/>
              </w:rPr>
              <w:t xml:space="preserve"> ЦЕМ I 32,5Н СС</w:t>
            </w:r>
          </w:p>
        </w:tc>
        <w:tc>
          <w:tcPr>
            <w:tcW w:w="851" w:type="dxa"/>
            <w:tcBorders>
              <w:top w:val="nil"/>
              <w:left w:val="nil"/>
              <w:bottom w:val="single" w:sz="4" w:space="0" w:color="auto"/>
              <w:right w:val="single" w:sz="4" w:space="0" w:color="auto"/>
            </w:tcBorders>
            <w:shd w:val="clear" w:color="auto" w:fill="auto"/>
            <w:hideMark/>
          </w:tcPr>
          <w:p w14:paraId="4A7824F4"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7E2E6FF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0,012</w:t>
            </w:r>
          </w:p>
        </w:tc>
        <w:tc>
          <w:tcPr>
            <w:tcW w:w="993" w:type="dxa"/>
            <w:tcBorders>
              <w:top w:val="nil"/>
              <w:left w:val="nil"/>
              <w:bottom w:val="single" w:sz="4" w:space="0" w:color="auto"/>
              <w:right w:val="single" w:sz="4" w:space="0" w:color="auto"/>
            </w:tcBorders>
            <w:shd w:val="clear" w:color="auto" w:fill="auto"/>
            <w:noWrap/>
            <w:hideMark/>
          </w:tcPr>
          <w:p w14:paraId="56895F7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F1F6BA8"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0,00144</w:t>
            </w:r>
          </w:p>
        </w:tc>
        <w:tc>
          <w:tcPr>
            <w:tcW w:w="850" w:type="dxa"/>
            <w:gridSpan w:val="2"/>
            <w:tcBorders>
              <w:top w:val="nil"/>
              <w:left w:val="nil"/>
              <w:bottom w:val="single" w:sz="4" w:space="0" w:color="auto"/>
              <w:right w:val="single" w:sz="4" w:space="0" w:color="auto"/>
            </w:tcBorders>
            <w:shd w:val="clear" w:color="auto" w:fill="auto"/>
            <w:noWrap/>
            <w:hideMark/>
          </w:tcPr>
          <w:p w14:paraId="237204AB" w14:textId="77777777" w:rsidR="00EA36B4" w:rsidRPr="006E10C3" w:rsidRDefault="00EA36B4" w:rsidP="00EA36B4">
            <w:pPr>
              <w:jc w:val="right"/>
              <w:outlineLvl w:val="0"/>
              <w:rPr>
                <w:sz w:val="16"/>
                <w:szCs w:val="16"/>
                <w:lang w:eastAsia="ru-RU"/>
              </w:rPr>
            </w:pPr>
            <w:r w:rsidRPr="006E10C3">
              <w:rPr>
                <w:sz w:val="16"/>
                <w:szCs w:val="16"/>
                <w:lang w:eastAsia="ru-RU"/>
              </w:rPr>
              <w:t>5 314,82</w:t>
            </w:r>
          </w:p>
        </w:tc>
        <w:tc>
          <w:tcPr>
            <w:tcW w:w="709" w:type="dxa"/>
            <w:gridSpan w:val="2"/>
            <w:tcBorders>
              <w:top w:val="nil"/>
              <w:left w:val="nil"/>
              <w:bottom w:val="single" w:sz="4" w:space="0" w:color="auto"/>
              <w:right w:val="single" w:sz="4" w:space="0" w:color="auto"/>
            </w:tcBorders>
            <w:shd w:val="clear" w:color="auto" w:fill="auto"/>
            <w:noWrap/>
            <w:hideMark/>
          </w:tcPr>
          <w:p w14:paraId="6829D8AE" w14:textId="77777777" w:rsidR="00EA36B4" w:rsidRPr="006E10C3" w:rsidRDefault="00EA36B4" w:rsidP="00EA36B4">
            <w:pPr>
              <w:jc w:val="right"/>
              <w:outlineLvl w:val="0"/>
              <w:rPr>
                <w:sz w:val="16"/>
                <w:szCs w:val="16"/>
                <w:lang w:eastAsia="ru-RU"/>
              </w:rPr>
            </w:pPr>
            <w:r w:rsidRPr="006E10C3">
              <w:rPr>
                <w:sz w:val="16"/>
                <w:szCs w:val="16"/>
                <w:lang w:eastAsia="ru-RU"/>
              </w:rPr>
              <w:t xml:space="preserve"> 1,99</w:t>
            </w:r>
          </w:p>
        </w:tc>
        <w:tc>
          <w:tcPr>
            <w:tcW w:w="1134" w:type="dxa"/>
            <w:gridSpan w:val="2"/>
            <w:tcBorders>
              <w:top w:val="nil"/>
              <w:left w:val="nil"/>
              <w:bottom w:val="single" w:sz="4" w:space="0" w:color="auto"/>
              <w:right w:val="single" w:sz="4" w:space="0" w:color="auto"/>
            </w:tcBorders>
            <w:shd w:val="clear" w:color="auto" w:fill="auto"/>
            <w:noWrap/>
            <w:hideMark/>
          </w:tcPr>
          <w:p w14:paraId="286A6CC5" w14:textId="77777777" w:rsidR="00EA36B4" w:rsidRPr="006E10C3" w:rsidRDefault="00EA36B4" w:rsidP="00EA36B4">
            <w:pPr>
              <w:jc w:val="right"/>
              <w:outlineLvl w:val="0"/>
              <w:rPr>
                <w:sz w:val="16"/>
                <w:szCs w:val="16"/>
                <w:lang w:eastAsia="ru-RU"/>
              </w:rPr>
            </w:pPr>
            <w:r w:rsidRPr="006E10C3">
              <w:rPr>
                <w:sz w:val="16"/>
                <w:szCs w:val="16"/>
                <w:lang w:eastAsia="ru-RU"/>
              </w:rPr>
              <w:t>10 576,49</w:t>
            </w:r>
          </w:p>
        </w:tc>
        <w:tc>
          <w:tcPr>
            <w:tcW w:w="2835" w:type="dxa"/>
            <w:gridSpan w:val="3"/>
            <w:tcBorders>
              <w:top w:val="nil"/>
              <w:left w:val="nil"/>
              <w:bottom w:val="single" w:sz="4" w:space="0" w:color="auto"/>
              <w:right w:val="single" w:sz="4" w:space="0" w:color="auto"/>
            </w:tcBorders>
            <w:shd w:val="clear" w:color="auto" w:fill="auto"/>
            <w:noWrap/>
            <w:hideMark/>
          </w:tcPr>
          <w:p w14:paraId="15DB881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20017D2" w14:textId="77777777" w:rsidR="00EA36B4" w:rsidRPr="006E10C3" w:rsidRDefault="00EA36B4" w:rsidP="00EA36B4">
            <w:pPr>
              <w:jc w:val="right"/>
              <w:outlineLvl w:val="0"/>
              <w:rPr>
                <w:sz w:val="16"/>
                <w:szCs w:val="16"/>
                <w:lang w:eastAsia="ru-RU"/>
              </w:rPr>
            </w:pPr>
            <w:r w:rsidRPr="006E10C3">
              <w:rPr>
                <w:sz w:val="16"/>
                <w:szCs w:val="16"/>
                <w:lang w:eastAsia="ru-RU"/>
              </w:rPr>
              <w:t xml:space="preserve"> 15,23</w:t>
            </w:r>
          </w:p>
        </w:tc>
      </w:tr>
      <w:tr w:rsidR="003B068A" w:rsidRPr="003B068A" w14:paraId="0F2226D1"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78AFB051"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70BF98F" w14:textId="77777777" w:rsidR="00EA36B4" w:rsidRPr="006E10C3" w:rsidRDefault="00EA36B4" w:rsidP="00EA36B4">
            <w:pPr>
              <w:outlineLvl w:val="0"/>
              <w:rPr>
                <w:sz w:val="16"/>
                <w:szCs w:val="16"/>
                <w:lang w:eastAsia="ru-RU"/>
              </w:rPr>
            </w:pPr>
            <w:r w:rsidRPr="006E10C3">
              <w:rPr>
                <w:sz w:val="16"/>
                <w:szCs w:val="16"/>
                <w:lang w:eastAsia="ru-RU"/>
              </w:rPr>
              <w:t>14.1.03.01-0001</w:t>
            </w:r>
            <w:r w:rsidRPr="006E10C3">
              <w:rPr>
                <w:sz w:val="16"/>
                <w:szCs w:val="16"/>
                <w:lang w:eastAsia="ru-RU"/>
              </w:rPr>
              <w:br/>
              <w:t>(Приказ № 91/</w:t>
            </w:r>
            <w:proofErr w:type="spellStart"/>
            <w:r w:rsidRPr="006E10C3">
              <w:rPr>
                <w:sz w:val="16"/>
                <w:szCs w:val="16"/>
                <w:lang w:eastAsia="ru-RU"/>
              </w:rPr>
              <w:t>пр</w:t>
            </w:r>
            <w:proofErr w:type="spellEnd"/>
            <w:r w:rsidRPr="006E10C3">
              <w:rPr>
                <w:sz w:val="16"/>
                <w:szCs w:val="16"/>
                <w:lang w:eastAsia="ru-RU"/>
              </w:rPr>
              <w:t xml:space="preserve"> от 17.02.2026)</w:t>
            </w:r>
          </w:p>
        </w:tc>
        <w:tc>
          <w:tcPr>
            <w:tcW w:w="1984" w:type="dxa"/>
            <w:tcBorders>
              <w:top w:val="nil"/>
              <w:left w:val="nil"/>
              <w:bottom w:val="single" w:sz="4" w:space="0" w:color="auto"/>
              <w:right w:val="single" w:sz="4" w:space="0" w:color="auto"/>
            </w:tcBorders>
            <w:shd w:val="clear" w:color="auto" w:fill="auto"/>
            <w:hideMark/>
          </w:tcPr>
          <w:p w14:paraId="7171863D" w14:textId="77777777" w:rsidR="00EA36B4" w:rsidRPr="006E10C3" w:rsidRDefault="00EA36B4" w:rsidP="00EA36B4">
            <w:pPr>
              <w:outlineLvl w:val="0"/>
              <w:rPr>
                <w:sz w:val="16"/>
                <w:szCs w:val="16"/>
                <w:lang w:eastAsia="ru-RU"/>
              </w:rPr>
            </w:pPr>
            <w:r w:rsidRPr="006E10C3">
              <w:rPr>
                <w:sz w:val="16"/>
                <w:szCs w:val="16"/>
                <w:lang w:eastAsia="ru-RU"/>
              </w:rPr>
              <w:t xml:space="preserve">Клей сухой на основе </w:t>
            </w:r>
            <w:proofErr w:type="spellStart"/>
            <w:r w:rsidRPr="006E10C3">
              <w:rPr>
                <w:sz w:val="16"/>
                <w:szCs w:val="16"/>
                <w:lang w:eastAsia="ru-RU"/>
              </w:rPr>
              <w:t>карбоксиметилцеллюлозы</w:t>
            </w:r>
            <w:proofErr w:type="spellEnd"/>
            <w:r w:rsidRPr="006E10C3">
              <w:rPr>
                <w:sz w:val="16"/>
                <w:szCs w:val="16"/>
                <w:lang w:eastAsia="ru-RU"/>
              </w:rPr>
              <w:t xml:space="preserve"> для всех типов обоев, расход 0,004 кг/м2</w:t>
            </w:r>
          </w:p>
        </w:tc>
        <w:tc>
          <w:tcPr>
            <w:tcW w:w="851" w:type="dxa"/>
            <w:tcBorders>
              <w:top w:val="nil"/>
              <w:left w:val="nil"/>
              <w:bottom w:val="single" w:sz="4" w:space="0" w:color="auto"/>
              <w:right w:val="single" w:sz="4" w:space="0" w:color="auto"/>
            </w:tcBorders>
            <w:shd w:val="clear" w:color="auto" w:fill="auto"/>
            <w:hideMark/>
          </w:tcPr>
          <w:p w14:paraId="2B37C135" w14:textId="77777777" w:rsidR="00EA36B4" w:rsidRPr="006E10C3" w:rsidRDefault="00EA36B4" w:rsidP="00EA36B4">
            <w:pPr>
              <w:jc w:val="center"/>
              <w:outlineLvl w:val="0"/>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14FBC93A"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w:t>
            </w:r>
          </w:p>
        </w:tc>
        <w:tc>
          <w:tcPr>
            <w:tcW w:w="993" w:type="dxa"/>
            <w:tcBorders>
              <w:top w:val="nil"/>
              <w:left w:val="nil"/>
              <w:bottom w:val="single" w:sz="4" w:space="0" w:color="auto"/>
              <w:right w:val="single" w:sz="4" w:space="0" w:color="auto"/>
            </w:tcBorders>
            <w:shd w:val="clear" w:color="auto" w:fill="auto"/>
            <w:noWrap/>
            <w:hideMark/>
          </w:tcPr>
          <w:p w14:paraId="1A6367A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28D14C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0,168</w:t>
            </w:r>
          </w:p>
        </w:tc>
        <w:tc>
          <w:tcPr>
            <w:tcW w:w="850" w:type="dxa"/>
            <w:gridSpan w:val="2"/>
            <w:tcBorders>
              <w:top w:val="nil"/>
              <w:left w:val="nil"/>
              <w:bottom w:val="single" w:sz="4" w:space="0" w:color="auto"/>
              <w:right w:val="single" w:sz="4" w:space="0" w:color="auto"/>
            </w:tcBorders>
            <w:shd w:val="clear" w:color="auto" w:fill="auto"/>
            <w:noWrap/>
            <w:hideMark/>
          </w:tcPr>
          <w:p w14:paraId="29627088" w14:textId="77777777" w:rsidR="00EA36B4" w:rsidRPr="006E10C3" w:rsidRDefault="00EA36B4" w:rsidP="00EA36B4">
            <w:pPr>
              <w:jc w:val="right"/>
              <w:outlineLvl w:val="0"/>
              <w:rPr>
                <w:sz w:val="16"/>
                <w:szCs w:val="16"/>
                <w:lang w:eastAsia="ru-RU"/>
              </w:rPr>
            </w:pPr>
            <w:r w:rsidRPr="006E10C3">
              <w:rPr>
                <w:sz w:val="16"/>
                <w:szCs w:val="16"/>
                <w:lang w:eastAsia="ru-RU"/>
              </w:rPr>
              <w:t xml:space="preserve"> 93,01</w:t>
            </w:r>
          </w:p>
        </w:tc>
        <w:tc>
          <w:tcPr>
            <w:tcW w:w="709" w:type="dxa"/>
            <w:gridSpan w:val="2"/>
            <w:tcBorders>
              <w:top w:val="nil"/>
              <w:left w:val="nil"/>
              <w:bottom w:val="single" w:sz="4" w:space="0" w:color="auto"/>
              <w:right w:val="single" w:sz="4" w:space="0" w:color="auto"/>
            </w:tcBorders>
            <w:shd w:val="clear" w:color="auto" w:fill="auto"/>
            <w:noWrap/>
            <w:hideMark/>
          </w:tcPr>
          <w:p w14:paraId="4083D644" w14:textId="77777777" w:rsidR="00EA36B4" w:rsidRPr="006E10C3" w:rsidRDefault="00EA36B4" w:rsidP="00EA36B4">
            <w:pPr>
              <w:jc w:val="right"/>
              <w:outlineLvl w:val="0"/>
              <w:rPr>
                <w:sz w:val="16"/>
                <w:szCs w:val="16"/>
                <w:lang w:eastAsia="ru-RU"/>
              </w:rPr>
            </w:pPr>
            <w:r w:rsidRPr="006E10C3">
              <w:rPr>
                <w:sz w:val="16"/>
                <w:szCs w:val="16"/>
                <w:lang w:eastAsia="ru-RU"/>
              </w:rPr>
              <w:t xml:space="preserve"> 1,59</w:t>
            </w:r>
          </w:p>
        </w:tc>
        <w:tc>
          <w:tcPr>
            <w:tcW w:w="1134" w:type="dxa"/>
            <w:gridSpan w:val="2"/>
            <w:tcBorders>
              <w:top w:val="nil"/>
              <w:left w:val="nil"/>
              <w:bottom w:val="single" w:sz="4" w:space="0" w:color="auto"/>
              <w:right w:val="single" w:sz="4" w:space="0" w:color="auto"/>
            </w:tcBorders>
            <w:shd w:val="clear" w:color="auto" w:fill="auto"/>
            <w:noWrap/>
            <w:hideMark/>
          </w:tcPr>
          <w:p w14:paraId="1CBFC5C6"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147,89</w:t>
            </w:r>
          </w:p>
        </w:tc>
        <w:tc>
          <w:tcPr>
            <w:tcW w:w="2835" w:type="dxa"/>
            <w:gridSpan w:val="3"/>
            <w:tcBorders>
              <w:top w:val="nil"/>
              <w:left w:val="nil"/>
              <w:bottom w:val="single" w:sz="4" w:space="0" w:color="auto"/>
              <w:right w:val="single" w:sz="4" w:space="0" w:color="auto"/>
            </w:tcBorders>
            <w:shd w:val="clear" w:color="auto" w:fill="auto"/>
            <w:noWrap/>
            <w:hideMark/>
          </w:tcPr>
          <w:p w14:paraId="0412F2F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5FF530E" w14:textId="77777777" w:rsidR="00EA36B4" w:rsidRPr="006E10C3" w:rsidRDefault="00EA36B4" w:rsidP="00EA36B4">
            <w:pPr>
              <w:jc w:val="right"/>
              <w:outlineLvl w:val="0"/>
              <w:rPr>
                <w:sz w:val="16"/>
                <w:szCs w:val="16"/>
                <w:lang w:eastAsia="ru-RU"/>
              </w:rPr>
            </w:pPr>
            <w:r w:rsidRPr="006E10C3">
              <w:rPr>
                <w:sz w:val="16"/>
                <w:szCs w:val="16"/>
                <w:lang w:eastAsia="ru-RU"/>
              </w:rPr>
              <w:t xml:space="preserve"> 24,85</w:t>
            </w:r>
          </w:p>
        </w:tc>
      </w:tr>
      <w:tr w:rsidR="003B068A" w:rsidRPr="003B068A" w14:paraId="486F0E7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C37D487"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4E10626"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7B5C81A"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13CA87A8"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5BC2F565"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14D1AD3"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60B098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078BFE7"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366EE8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ED9F401"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A72BC54"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EAFC6EB" w14:textId="77777777" w:rsidR="00EA36B4" w:rsidRPr="006E10C3" w:rsidRDefault="00EA36B4" w:rsidP="00EA36B4">
            <w:pPr>
              <w:jc w:val="right"/>
              <w:rPr>
                <w:b/>
                <w:bCs/>
                <w:sz w:val="16"/>
                <w:szCs w:val="16"/>
                <w:lang w:eastAsia="ru-RU"/>
              </w:rPr>
            </w:pPr>
            <w:r w:rsidRPr="006E10C3">
              <w:rPr>
                <w:b/>
                <w:bCs/>
                <w:sz w:val="16"/>
                <w:szCs w:val="16"/>
                <w:lang w:eastAsia="ru-RU"/>
              </w:rPr>
              <w:t>3 028,81</w:t>
            </w:r>
          </w:p>
        </w:tc>
      </w:tr>
      <w:tr w:rsidR="003B068A" w:rsidRPr="003B068A" w14:paraId="4AD9B77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78BF1E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ECC2DF7"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A0C5104"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458D030F"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4DBB32FC"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19FD3E7"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B90FD0B"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4484458"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372CA65"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5CB6A26"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7B3E52F"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B6C0A74" w14:textId="77777777" w:rsidR="00EA36B4" w:rsidRPr="006E10C3" w:rsidRDefault="00EA36B4" w:rsidP="00EA36B4">
            <w:pPr>
              <w:jc w:val="right"/>
              <w:outlineLvl w:val="0"/>
              <w:rPr>
                <w:sz w:val="16"/>
                <w:szCs w:val="16"/>
                <w:lang w:eastAsia="ru-RU"/>
              </w:rPr>
            </w:pPr>
            <w:r w:rsidRPr="006E10C3">
              <w:rPr>
                <w:sz w:val="16"/>
                <w:szCs w:val="16"/>
                <w:lang w:eastAsia="ru-RU"/>
              </w:rPr>
              <w:t>1 137,79</w:t>
            </w:r>
          </w:p>
        </w:tc>
      </w:tr>
      <w:tr w:rsidR="003B068A" w:rsidRPr="003B068A" w14:paraId="64038C9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D603A55"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FAA8A27"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/812-096.0-1</w:t>
            </w:r>
          </w:p>
        </w:tc>
        <w:tc>
          <w:tcPr>
            <w:tcW w:w="1984" w:type="dxa"/>
            <w:tcBorders>
              <w:top w:val="nil"/>
              <w:left w:val="nil"/>
              <w:bottom w:val="single" w:sz="4" w:space="0" w:color="auto"/>
              <w:right w:val="single" w:sz="4" w:space="0" w:color="auto"/>
            </w:tcBorders>
            <w:shd w:val="clear" w:color="auto" w:fill="auto"/>
            <w:hideMark/>
          </w:tcPr>
          <w:p w14:paraId="1C82A148" w14:textId="77777777" w:rsidR="00EA36B4" w:rsidRPr="006E10C3" w:rsidRDefault="00EA36B4" w:rsidP="00EA36B4">
            <w:pPr>
              <w:outlineLvl w:val="0"/>
              <w:rPr>
                <w:sz w:val="16"/>
                <w:szCs w:val="16"/>
                <w:lang w:eastAsia="ru-RU"/>
              </w:rPr>
            </w:pPr>
            <w:r w:rsidRPr="006E10C3">
              <w:rPr>
                <w:sz w:val="16"/>
                <w:szCs w:val="16"/>
                <w:lang w:eastAsia="ru-RU"/>
              </w:rPr>
              <w:t>НР Малярные работы</w:t>
            </w:r>
          </w:p>
        </w:tc>
        <w:tc>
          <w:tcPr>
            <w:tcW w:w="851" w:type="dxa"/>
            <w:tcBorders>
              <w:top w:val="nil"/>
              <w:left w:val="nil"/>
              <w:bottom w:val="single" w:sz="4" w:space="0" w:color="auto"/>
              <w:right w:val="single" w:sz="4" w:space="0" w:color="auto"/>
            </w:tcBorders>
            <w:shd w:val="clear" w:color="auto" w:fill="auto"/>
            <w:noWrap/>
            <w:hideMark/>
          </w:tcPr>
          <w:p w14:paraId="5A7219F3"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665A7477"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993" w:type="dxa"/>
            <w:tcBorders>
              <w:top w:val="nil"/>
              <w:left w:val="nil"/>
              <w:bottom w:val="single" w:sz="4" w:space="0" w:color="auto"/>
              <w:right w:val="single" w:sz="4" w:space="0" w:color="auto"/>
            </w:tcBorders>
            <w:shd w:val="clear" w:color="auto" w:fill="auto"/>
            <w:noWrap/>
            <w:hideMark/>
          </w:tcPr>
          <w:p w14:paraId="3732D65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456A586"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850" w:type="dxa"/>
            <w:gridSpan w:val="2"/>
            <w:tcBorders>
              <w:top w:val="nil"/>
              <w:left w:val="nil"/>
              <w:bottom w:val="single" w:sz="4" w:space="0" w:color="auto"/>
              <w:right w:val="single" w:sz="4" w:space="0" w:color="auto"/>
            </w:tcBorders>
            <w:shd w:val="clear" w:color="auto" w:fill="auto"/>
            <w:noWrap/>
            <w:hideMark/>
          </w:tcPr>
          <w:p w14:paraId="7B18C331"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00533E1"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2A3E2A1"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43A148E"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33359AA" w14:textId="77777777" w:rsidR="00EA36B4" w:rsidRPr="006E10C3" w:rsidRDefault="00EA36B4" w:rsidP="00EA36B4">
            <w:pPr>
              <w:jc w:val="right"/>
              <w:outlineLvl w:val="0"/>
              <w:rPr>
                <w:sz w:val="16"/>
                <w:szCs w:val="16"/>
                <w:lang w:eastAsia="ru-RU"/>
              </w:rPr>
            </w:pPr>
            <w:r w:rsidRPr="006E10C3">
              <w:rPr>
                <w:sz w:val="16"/>
                <w:szCs w:val="16"/>
                <w:lang w:eastAsia="ru-RU"/>
              </w:rPr>
              <w:t>1 024,01</w:t>
            </w:r>
          </w:p>
        </w:tc>
      </w:tr>
      <w:tr w:rsidR="003B068A" w:rsidRPr="003B068A" w14:paraId="0883D02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734B79F"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C7545E6"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/774-096.0</w:t>
            </w:r>
          </w:p>
        </w:tc>
        <w:tc>
          <w:tcPr>
            <w:tcW w:w="1984" w:type="dxa"/>
            <w:tcBorders>
              <w:top w:val="nil"/>
              <w:left w:val="nil"/>
              <w:bottom w:val="single" w:sz="4" w:space="0" w:color="auto"/>
              <w:right w:val="single" w:sz="4" w:space="0" w:color="auto"/>
            </w:tcBorders>
            <w:shd w:val="clear" w:color="auto" w:fill="auto"/>
            <w:hideMark/>
          </w:tcPr>
          <w:p w14:paraId="7A075B33" w14:textId="77777777" w:rsidR="00EA36B4" w:rsidRPr="006E10C3" w:rsidRDefault="00EA36B4" w:rsidP="00EA36B4">
            <w:pPr>
              <w:outlineLvl w:val="0"/>
              <w:rPr>
                <w:sz w:val="16"/>
                <w:szCs w:val="16"/>
                <w:lang w:eastAsia="ru-RU"/>
              </w:rPr>
            </w:pPr>
            <w:r w:rsidRPr="006E10C3">
              <w:rPr>
                <w:sz w:val="16"/>
                <w:szCs w:val="16"/>
                <w:lang w:eastAsia="ru-RU"/>
              </w:rPr>
              <w:t>СП Малярные работы</w:t>
            </w:r>
          </w:p>
        </w:tc>
        <w:tc>
          <w:tcPr>
            <w:tcW w:w="851" w:type="dxa"/>
            <w:tcBorders>
              <w:top w:val="nil"/>
              <w:left w:val="nil"/>
              <w:bottom w:val="single" w:sz="4" w:space="0" w:color="auto"/>
              <w:right w:val="single" w:sz="4" w:space="0" w:color="auto"/>
            </w:tcBorders>
            <w:shd w:val="clear" w:color="auto" w:fill="auto"/>
            <w:noWrap/>
            <w:hideMark/>
          </w:tcPr>
          <w:p w14:paraId="07429AC8"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2138A9D3"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993" w:type="dxa"/>
            <w:tcBorders>
              <w:top w:val="nil"/>
              <w:left w:val="nil"/>
              <w:bottom w:val="single" w:sz="4" w:space="0" w:color="auto"/>
              <w:right w:val="single" w:sz="4" w:space="0" w:color="auto"/>
            </w:tcBorders>
            <w:shd w:val="clear" w:color="auto" w:fill="auto"/>
            <w:noWrap/>
            <w:hideMark/>
          </w:tcPr>
          <w:p w14:paraId="15D7BBDA"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04E5684" w14:textId="77777777" w:rsidR="00EA36B4" w:rsidRPr="006E10C3" w:rsidRDefault="00EA36B4" w:rsidP="00EA36B4">
            <w:pPr>
              <w:jc w:val="right"/>
              <w:outlineLvl w:val="0"/>
              <w:rPr>
                <w:sz w:val="16"/>
                <w:szCs w:val="16"/>
                <w:lang w:eastAsia="ru-RU"/>
              </w:rPr>
            </w:pPr>
            <w:r w:rsidRPr="006E10C3">
              <w:rPr>
                <w:sz w:val="16"/>
                <w:szCs w:val="16"/>
                <w:lang w:eastAsia="ru-RU"/>
              </w:rPr>
              <w:t xml:space="preserve"> 46</w:t>
            </w:r>
          </w:p>
        </w:tc>
        <w:tc>
          <w:tcPr>
            <w:tcW w:w="850" w:type="dxa"/>
            <w:gridSpan w:val="2"/>
            <w:tcBorders>
              <w:top w:val="nil"/>
              <w:left w:val="nil"/>
              <w:bottom w:val="single" w:sz="4" w:space="0" w:color="auto"/>
              <w:right w:val="single" w:sz="4" w:space="0" w:color="auto"/>
            </w:tcBorders>
            <w:shd w:val="clear" w:color="auto" w:fill="auto"/>
            <w:noWrap/>
            <w:hideMark/>
          </w:tcPr>
          <w:p w14:paraId="2859C1E6"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6705406"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E5417E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B2531AA"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CEF0446" w14:textId="77777777" w:rsidR="00EA36B4" w:rsidRPr="006E10C3" w:rsidRDefault="00EA36B4" w:rsidP="00EA36B4">
            <w:pPr>
              <w:jc w:val="right"/>
              <w:outlineLvl w:val="0"/>
              <w:rPr>
                <w:sz w:val="16"/>
                <w:szCs w:val="16"/>
                <w:lang w:eastAsia="ru-RU"/>
              </w:rPr>
            </w:pPr>
            <w:r w:rsidRPr="006E10C3">
              <w:rPr>
                <w:sz w:val="16"/>
                <w:szCs w:val="16"/>
                <w:lang w:eastAsia="ru-RU"/>
              </w:rPr>
              <w:t xml:space="preserve"> 523,38</w:t>
            </w:r>
          </w:p>
        </w:tc>
      </w:tr>
      <w:tr w:rsidR="003B068A" w:rsidRPr="003B068A" w14:paraId="2847E12C"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3D4BF55"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3BCF9F1"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3CD7921"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4CACB404"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1882CCCE"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CF7BC05"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6F50D11"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2032BC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EB2583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AEF0C4C" w14:textId="77777777" w:rsidR="00EA36B4" w:rsidRPr="006E10C3" w:rsidRDefault="00EA36B4" w:rsidP="00EA36B4">
            <w:pPr>
              <w:jc w:val="right"/>
              <w:rPr>
                <w:b/>
                <w:bCs/>
                <w:sz w:val="16"/>
                <w:szCs w:val="16"/>
                <w:lang w:eastAsia="ru-RU"/>
              </w:rPr>
            </w:pPr>
            <w:r w:rsidRPr="006E10C3">
              <w:rPr>
                <w:b/>
                <w:bCs/>
                <w:sz w:val="16"/>
                <w:szCs w:val="16"/>
                <w:lang w:eastAsia="ru-RU"/>
              </w:rPr>
              <w:t>38 135,00</w:t>
            </w:r>
          </w:p>
        </w:tc>
        <w:tc>
          <w:tcPr>
            <w:tcW w:w="2835" w:type="dxa"/>
            <w:gridSpan w:val="3"/>
            <w:tcBorders>
              <w:top w:val="nil"/>
              <w:left w:val="nil"/>
              <w:bottom w:val="single" w:sz="4" w:space="0" w:color="auto"/>
              <w:right w:val="single" w:sz="4" w:space="0" w:color="auto"/>
            </w:tcBorders>
            <w:shd w:val="clear" w:color="auto" w:fill="auto"/>
            <w:noWrap/>
            <w:hideMark/>
          </w:tcPr>
          <w:p w14:paraId="1FB7A30B"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2F691E5" w14:textId="77777777" w:rsidR="00EA36B4" w:rsidRPr="006E10C3" w:rsidRDefault="00EA36B4" w:rsidP="00EA36B4">
            <w:pPr>
              <w:jc w:val="right"/>
              <w:rPr>
                <w:b/>
                <w:bCs/>
                <w:sz w:val="16"/>
                <w:szCs w:val="16"/>
                <w:lang w:eastAsia="ru-RU"/>
              </w:rPr>
            </w:pPr>
            <w:r w:rsidRPr="006E10C3">
              <w:rPr>
                <w:b/>
                <w:bCs/>
                <w:sz w:val="16"/>
                <w:szCs w:val="16"/>
                <w:lang w:eastAsia="ru-RU"/>
              </w:rPr>
              <w:t>4 576,20</w:t>
            </w:r>
          </w:p>
        </w:tc>
      </w:tr>
      <w:tr w:rsidR="003B068A" w:rsidRPr="003B068A" w14:paraId="515145E0"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68962CCC" w14:textId="77777777" w:rsidR="00EA36B4" w:rsidRPr="006E10C3" w:rsidRDefault="00EA36B4" w:rsidP="00EA36B4">
            <w:pPr>
              <w:rPr>
                <w:sz w:val="16"/>
                <w:szCs w:val="16"/>
                <w:lang w:eastAsia="ru-RU"/>
              </w:rPr>
            </w:pPr>
            <w:r w:rsidRPr="006E10C3">
              <w:rPr>
                <w:sz w:val="16"/>
                <w:szCs w:val="16"/>
                <w:lang w:eastAsia="ru-RU"/>
              </w:rPr>
              <w:t>5</w:t>
            </w:r>
          </w:p>
        </w:tc>
        <w:tc>
          <w:tcPr>
            <w:tcW w:w="2410" w:type="dxa"/>
            <w:tcBorders>
              <w:top w:val="nil"/>
              <w:left w:val="nil"/>
              <w:bottom w:val="single" w:sz="4" w:space="0" w:color="auto"/>
              <w:right w:val="single" w:sz="4" w:space="0" w:color="auto"/>
            </w:tcBorders>
            <w:shd w:val="clear" w:color="auto" w:fill="auto"/>
            <w:hideMark/>
          </w:tcPr>
          <w:p w14:paraId="644189D0" w14:textId="77777777" w:rsidR="00EA36B4" w:rsidRPr="006E10C3" w:rsidRDefault="00EA36B4" w:rsidP="00EA36B4">
            <w:pPr>
              <w:rPr>
                <w:sz w:val="16"/>
                <w:szCs w:val="16"/>
                <w:lang w:eastAsia="ru-RU"/>
              </w:rPr>
            </w:pPr>
            <w:r w:rsidRPr="006E10C3">
              <w:rPr>
                <w:sz w:val="16"/>
                <w:szCs w:val="16"/>
                <w:lang w:eastAsia="ru-RU"/>
              </w:rPr>
              <w:t>ГЭСН 15-04-007-06</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4150EC7E" w14:textId="77777777" w:rsidR="00EA36B4" w:rsidRPr="006E10C3" w:rsidRDefault="00EA36B4" w:rsidP="00EA36B4">
            <w:pPr>
              <w:rPr>
                <w:sz w:val="16"/>
                <w:szCs w:val="16"/>
                <w:lang w:eastAsia="ru-RU"/>
              </w:rPr>
            </w:pPr>
            <w:r w:rsidRPr="006E10C3">
              <w:rPr>
                <w:sz w:val="16"/>
                <w:szCs w:val="16"/>
                <w:lang w:eastAsia="ru-RU"/>
              </w:rPr>
              <w:t>Окраска водно-дисперсионными акриловыми составами высококачественная: по штукатурке потолков</w:t>
            </w:r>
          </w:p>
        </w:tc>
        <w:tc>
          <w:tcPr>
            <w:tcW w:w="851" w:type="dxa"/>
            <w:tcBorders>
              <w:top w:val="nil"/>
              <w:left w:val="nil"/>
              <w:bottom w:val="single" w:sz="4" w:space="0" w:color="auto"/>
              <w:right w:val="single" w:sz="4" w:space="0" w:color="auto"/>
            </w:tcBorders>
            <w:shd w:val="clear" w:color="auto" w:fill="auto"/>
            <w:hideMark/>
          </w:tcPr>
          <w:p w14:paraId="588D883F" w14:textId="77777777" w:rsidR="00EA36B4" w:rsidRPr="006E10C3" w:rsidRDefault="00EA36B4" w:rsidP="00EA36B4">
            <w:pPr>
              <w:jc w:val="center"/>
              <w:rPr>
                <w:sz w:val="16"/>
                <w:szCs w:val="16"/>
                <w:lang w:eastAsia="ru-RU"/>
              </w:rPr>
            </w:pPr>
            <w:r w:rsidRPr="006E10C3">
              <w:rPr>
                <w:sz w:val="16"/>
                <w:szCs w:val="16"/>
                <w:lang w:eastAsia="ru-RU"/>
              </w:rPr>
              <w:t>100 м2</w:t>
            </w:r>
          </w:p>
        </w:tc>
        <w:tc>
          <w:tcPr>
            <w:tcW w:w="1275" w:type="dxa"/>
            <w:tcBorders>
              <w:top w:val="nil"/>
              <w:left w:val="nil"/>
              <w:bottom w:val="single" w:sz="4" w:space="0" w:color="auto"/>
              <w:right w:val="single" w:sz="4" w:space="0" w:color="auto"/>
            </w:tcBorders>
            <w:shd w:val="clear" w:color="auto" w:fill="auto"/>
            <w:noWrap/>
            <w:hideMark/>
          </w:tcPr>
          <w:p w14:paraId="48B0B6FF" w14:textId="77777777" w:rsidR="00EA36B4" w:rsidRPr="006E10C3" w:rsidRDefault="00EA36B4" w:rsidP="00EA36B4">
            <w:pPr>
              <w:jc w:val="right"/>
              <w:rPr>
                <w:sz w:val="16"/>
                <w:szCs w:val="16"/>
                <w:lang w:eastAsia="ru-RU"/>
              </w:rPr>
            </w:pPr>
            <w:r w:rsidRPr="006E10C3">
              <w:rPr>
                <w:sz w:val="16"/>
                <w:szCs w:val="16"/>
                <w:lang w:eastAsia="ru-RU"/>
              </w:rPr>
              <w:t xml:space="preserve"> 0,2252</w:t>
            </w:r>
          </w:p>
        </w:tc>
        <w:tc>
          <w:tcPr>
            <w:tcW w:w="993" w:type="dxa"/>
            <w:tcBorders>
              <w:top w:val="nil"/>
              <w:left w:val="nil"/>
              <w:bottom w:val="single" w:sz="4" w:space="0" w:color="auto"/>
              <w:right w:val="single" w:sz="4" w:space="0" w:color="auto"/>
            </w:tcBorders>
            <w:shd w:val="clear" w:color="auto" w:fill="auto"/>
            <w:noWrap/>
            <w:hideMark/>
          </w:tcPr>
          <w:p w14:paraId="3E6933DF"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4F7C6AE" w14:textId="77777777" w:rsidR="00EA36B4" w:rsidRPr="006E10C3" w:rsidRDefault="00EA36B4" w:rsidP="00EA36B4">
            <w:pPr>
              <w:jc w:val="right"/>
              <w:rPr>
                <w:sz w:val="16"/>
                <w:szCs w:val="16"/>
                <w:lang w:eastAsia="ru-RU"/>
              </w:rPr>
            </w:pPr>
            <w:r w:rsidRPr="006E10C3">
              <w:rPr>
                <w:sz w:val="16"/>
                <w:szCs w:val="16"/>
                <w:lang w:eastAsia="ru-RU"/>
              </w:rPr>
              <w:t xml:space="preserve"> 0,2252</w:t>
            </w:r>
          </w:p>
        </w:tc>
        <w:tc>
          <w:tcPr>
            <w:tcW w:w="850" w:type="dxa"/>
            <w:gridSpan w:val="2"/>
            <w:tcBorders>
              <w:top w:val="nil"/>
              <w:left w:val="nil"/>
              <w:bottom w:val="single" w:sz="4" w:space="0" w:color="auto"/>
              <w:right w:val="single" w:sz="4" w:space="0" w:color="auto"/>
            </w:tcBorders>
            <w:shd w:val="clear" w:color="auto" w:fill="auto"/>
            <w:noWrap/>
            <w:hideMark/>
          </w:tcPr>
          <w:p w14:paraId="108DE4C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E8F029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F62E8DE"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08C6537"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513BD48" w14:textId="77777777" w:rsidR="00EA36B4" w:rsidRPr="006E10C3" w:rsidRDefault="00EA36B4" w:rsidP="00EA36B4">
            <w:pPr>
              <w:rPr>
                <w:sz w:val="16"/>
                <w:szCs w:val="16"/>
                <w:lang w:eastAsia="ru-RU"/>
              </w:rPr>
            </w:pPr>
            <w:r w:rsidRPr="006E10C3">
              <w:rPr>
                <w:sz w:val="16"/>
                <w:szCs w:val="16"/>
                <w:lang w:eastAsia="ru-RU"/>
              </w:rPr>
              <w:t> </w:t>
            </w:r>
          </w:p>
        </w:tc>
      </w:tr>
      <w:tr w:rsidR="00EA36B4" w:rsidRPr="006E10C3" w14:paraId="4B5ED7D4" w14:textId="77777777" w:rsidTr="0041217F">
        <w:trPr>
          <w:gridAfter w:val="2"/>
          <w:wAfter w:w="2551" w:type="dxa"/>
          <w:trHeight w:val="510"/>
        </w:trPr>
        <w:tc>
          <w:tcPr>
            <w:tcW w:w="284" w:type="dxa"/>
            <w:tcBorders>
              <w:top w:val="nil"/>
              <w:left w:val="single" w:sz="4" w:space="0" w:color="auto"/>
              <w:bottom w:val="single" w:sz="4" w:space="0" w:color="auto"/>
              <w:right w:val="single" w:sz="4" w:space="0" w:color="auto"/>
            </w:tcBorders>
            <w:shd w:val="clear" w:color="auto" w:fill="auto"/>
            <w:noWrap/>
            <w:hideMark/>
          </w:tcPr>
          <w:p w14:paraId="35F2909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5A1F87A" w14:textId="77777777" w:rsidR="00EA36B4" w:rsidRPr="006E10C3" w:rsidRDefault="00EA36B4" w:rsidP="00EA36B4">
            <w:pPr>
              <w:outlineLvl w:val="0"/>
              <w:rPr>
                <w:sz w:val="16"/>
                <w:szCs w:val="16"/>
                <w:lang w:eastAsia="ru-RU"/>
              </w:rPr>
            </w:pPr>
            <w:r w:rsidRPr="006E10C3">
              <w:rPr>
                <w:sz w:val="16"/>
                <w:szCs w:val="16"/>
                <w:lang w:eastAsia="ru-RU"/>
              </w:rPr>
              <w:t>Приказ №421 Оп. п.58б</w:t>
            </w:r>
          </w:p>
        </w:tc>
        <w:tc>
          <w:tcPr>
            <w:tcW w:w="11623" w:type="dxa"/>
            <w:gridSpan w:val="15"/>
            <w:tcBorders>
              <w:top w:val="single" w:sz="4" w:space="0" w:color="auto"/>
              <w:left w:val="nil"/>
              <w:bottom w:val="single" w:sz="4" w:space="0" w:color="auto"/>
              <w:right w:val="single" w:sz="4" w:space="0" w:color="auto"/>
            </w:tcBorders>
            <w:shd w:val="clear" w:color="auto" w:fill="auto"/>
            <w:hideMark/>
          </w:tcPr>
          <w:p w14:paraId="21C63152" w14:textId="77777777" w:rsidR="00EA36B4" w:rsidRPr="006E10C3" w:rsidRDefault="00EA36B4" w:rsidP="00EA36B4">
            <w:pPr>
              <w:outlineLvl w:val="0"/>
              <w:rPr>
                <w:sz w:val="16"/>
                <w:szCs w:val="16"/>
                <w:lang w:eastAsia="ru-RU"/>
              </w:rPr>
            </w:pPr>
            <w:r w:rsidRPr="006E10C3">
              <w:rPr>
                <w:sz w:val="16"/>
                <w:szCs w:val="16"/>
                <w:lang w:eastAsia="ru-RU"/>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6E10C3">
              <w:rPr>
                <w:sz w:val="16"/>
                <w:szCs w:val="16"/>
                <w:lang w:eastAsia="ru-RU"/>
              </w:rPr>
              <w:t>ЗТм</w:t>
            </w:r>
            <w:proofErr w:type="spellEnd"/>
            <w:r w:rsidRPr="006E10C3">
              <w:rPr>
                <w:sz w:val="16"/>
                <w:szCs w:val="16"/>
                <w:lang w:eastAsia="ru-RU"/>
              </w:rPr>
              <w:t>: 1.25, ЭМ: 1.25</w:t>
            </w:r>
          </w:p>
        </w:tc>
      </w:tr>
      <w:tr w:rsidR="00EA36B4" w:rsidRPr="006E10C3" w14:paraId="46511200" w14:textId="77777777" w:rsidTr="0041217F">
        <w:trPr>
          <w:gridAfter w:val="2"/>
          <w:wAfter w:w="2551"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08AACF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31A6E7A" w14:textId="77777777" w:rsidR="00EA36B4" w:rsidRPr="006E10C3" w:rsidRDefault="00EA36B4" w:rsidP="00EA36B4">
            <w:pPr>
              <w:outlineLvl w:val="0"/>
              <w:rPr>
                <w:sz w:val="16"/>
                <w:szCs w:val="16"/>
                <w:lang w:eastAsia="ru-RU"/>
              </w:rPr>
            </w:pPr>
            <w:r w:rsidRPr="006E10C3">
              <w:rPr>
                <w:sz w:val="16"/>
                <w:szCs w:val="16"/>
                <w:lang w:eastAsia="ru-RU"/>
              </w:rPr>
              <w:t> </w:t>
            </w:r>
          </w:p>
        </w:tc>
        <w:tc>
          <w:tcPr>
            <w:tcW w:w="11623" w:type="dxa"/>
            <w:gridSpan w:val="15"/>
            <w:tcBorders>
              <w:top w:val="single" w:sz="4" w:space="0" w:color="auto"/>
              <w:left w:val="nil"/>
              <w:bottom w:val="single" w:sz="4" w:space="0" w:color="auto"/>
              <w:right w:val="single" w:sz="4" w:space="0" w:color="auto"/>
            </w:tcBorders>
            <w:shd w:val="clear" w:color="auto" w:fill="auto"/>
            <w:hideMark/>
          </w:tcPr>
          <w:p w14:paraId="180D03A2" w14:textId="77777777" w:rsidR="00EA36B4" w:rsidRPr="006E10C3" w:rsidRDefault="00EA36B4" w:rsidP="00EA36B4">
            <w:pPr>
              <w:outlineLvl w:val="0"/>
              <w:rPr>
                <w:sz w:val="16"/>
                <w:szCs w:val="16"/>
                <w:lang w:eastAsia="ru-RU"/>
              </w:rPr>
            </w:pPr>
            <w:r w:rsidRPr="006E10C3">
              <w:rPr>
                <w:sz w:val="16"/>
                <w:szCs w:val="16"/>
                <w:lang w:eastAsia="ru-RU"/>
              </w:rPr>
              <w:t xml:space="preserve">ЗТ: 2, </w:t>
            </w:r>
            <w:proofErr w:type="spellStart"/>
            <w:r w:rsidRPr="006E10C3">
              <w:rPr>
                <w:sz w:val="16"/>
                <w:szCs w:val="16"/>
                <w:lang w:eastAsia="ru-RU"/>
              </w:rPr>
              <w:t>ЗТм</w:t>
            </w:r>
            <w:proofErr w:type="spellEnd"/>
            <w:r w:rsidRPr="006E10C3">
              <w:rPr>
                <w:sz w:val="16"/>
                <w:szCs w:val="16"/>
                <w:lang w:eastAsia="ru-RU"/>
              </w:rPr>
              <w:t>: 2, ЭМ: 2, М: 2</w:t>
            </w:r>
          </w:p>
        </w:tc>
      </w:tr>
      <w:tr w:rsidR="00EA36B4" w:rsidRPr="006E10C3" w14:paraId="61370410" w14:textId="77777777" w:rsidTr="0041217F">
        <w:trPr>
          <w:gridAfter w:val="2"/>
          <w:wAfter w:w="2551" w:type="dxa"/>
          <w:trHeight w:val="255"/>
        </w:trPr>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2C7406" w14:textId="77777777" w:rsidR="00EA36B4" w:rsidRPr="006E10C3" w:rsidRDefault="00EA36B4" w:rsidP="00EA36B4">
            <w:pPr>
              <w:jc w:val="right"/>
              <w:rPr>
                <w:b/>
                <w:bCs/>
                <w:i/>
                <w:iCs/>
                <w:sz w:val="16"/>
                <w:szCs w:val="16"/>
                <w:lang w:eastAsia="ru-RU"/>
              </w:rPr>
            </w:pPr>
            <w:r w:rsidRPr="006E10C3">
              <w:rPr>
                <w:b/>
                <w:bCs/>
                <w:i/>
                <w:iCs/>
                <w:sz w:val="16"/>
                <w:szCs w:val="16"/>
                <w:lang w:eastAsia="ru-RU"/>
              </w:rPr>
              <w:t>Результирующие коэффициенты:</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576BE4D8" w14:textId="77777777" w:rsidR="00EA36B4" w:rsidRPr="006E10C3" w:rsidRDefault="00EA36B4" w:rsidP="00EA36B4">
            <w:pPr>
              <w:rPr>
                <w:b/>
                <w:bCs/>
                <w:i/>
                <w:iCs/>
                <w:sz w:val="16"/>
                <w:szCs w:val="16"/>
                <w:lang w:eastAsia="ru-RU"/>
              </w:rPr>
            </w:pPr>
            <w:r w:rsidRPr="006E10C3">
              <w:rPr>
                <w:b/>
                <w:bCs/>
                <w:i/>
                <w:iCs/>
                <w:sz w:val="16"/>
                <w:szCs w:val="16"/>
                <w:lang w:eastAsia="ru-RU"/>
              </w:rPr>
              <w:t> </w:t>
            </w:r>
          </w:p>
        </w:tc>
      </w:tr>
      <w:tr w:rsidR="00EA36B4" w:rsidRPr="006E10C3" w14:paraId="647C999A"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A3D29A"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25D309EE" w14:textId="77777777" w:rsidR="00EA36B4" w:rsidRPr="006E10C3" w:rsidRDefault="00EA36B4" w:rsidP="00EA36B4">
            <w:pPr>
              <w:rPr>
                <w:b/>
                <w:bCs/>
                <w:i/>
                <w:iCs/>
                <w:sz w:val="16"/>
                <w:szCs w:val="16"/>
                <w:lang w:eastAsia="ru-RU"/>
              </w:rPr>
            </w:pPr>
            <w:r w:rsidRPr="006E10C3">
              <w:rPr>
                <w:b/>
                <w:bCs/>
                <w:i/>
                <w:iCs/>
                <w:sz w:val="16"/>
                <w:szCs w:val="16"/>
                <w:lang w:eastAsia="ru-RU"/>
              </w:rPr>
              <w:t>ЗТ</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2C30BAD7" w14:textId="77777777" w:rsidR="00EA36B4" w:rsidRPr="006E10C3" w:rsidRDefault="00EA36B4" w:rsidP="00EA36B4">
            <w:pPr>
              <w:rPr>
                <w:b/>
                <w:bCs/>
                <w:i/>
                <w:iCs/>
                <w:sz w:val="16"/>
                <w:szCs w:val="16"/>
                <w:lang w:eastAsia="ru-RU"/>
              </w:rPr>
            </w:pPr>
            <w:r w:rsidRPr="006E10C3">
              <w:rPr>
                <w:b/>
                <w:bCs/>
                <w:i/>
                <w:iCs/>
                <w:sz w:val="16"/>
                <w:szCs w:val="16"/>
                <w:lang w:eastAsia="ru-RU"/>
              </w:rPr>
              <w:t>1.15*2=2.3</w:t>
            </w:r>
          </w:p>
        </w:tc>
      </w:tr>
      <w:tr w:rsidR="00EA36B4" w:rsidRPr="006E10C3" w14:paraId="64986C58"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1D9E6F"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A53DAF8" w14:textId="77777777" w:rsidR="00EA36B4" w:rsidRPr="006E10C3" w:rsidRDefault="00EA36B4" w:rsidP="00EA36B4">
            <w:pPr>
              <w:rPr>
                <w:b/>
                <w:bCs/>
                <w:i/>
                <w:iCs/>
                <w:sz w:val="16"/>
                <w:szCs w:val="16"/>
                <w:lang w:eastAsia="ru-RU"/>
              </w:rPr>
            </w:pPr>
            <w:r w:rsidRPr="006E10C3">
              <w:rPr>
                <w:b/>
                <w:bCs/>
                <w:i/>
                <w:iCs/>
                <w:sz w:val="16"/>
                <w:szCs w:val="16"/>
                <w:lang w:eastAsia="ru-RU"/>
              </w:rPr>
              <w:t>ЭМ</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5E044358" w14:textId="77777777" w:rsidR="00EA36B4" w:rsidRPr="006E10C3" w:rsidRDefault="00EA36B4" w:rsidP="00EA36B4">
            <w:pPr>
              <w:rPr>
                <w:b/>
                <w:bCs/>
                <w:i/>
                <w:iCs/>
                <w:sz w:val="16"/>
                <w:szCs w:val="16"/>
                <w:lang w:eastAsia="ru-RU"/>
              </w:rPr>
            </w:pPr>
            <w:r w:rsidRPr="006E10C3">
              <w:rPr>
                <w:b/>
                <w:bCs/>
                <w:i/>
                <w:iCs/>
                <w:sz w:val="16"/>
                <w:szCs w:val="16"/>
                <w:lang w:eastAsia="ru-RU"/>
              </w:rPr>
              <w:t>1.25*2=2.5</w:t>
            </w:r>
          </w:p>
        </w:tc>
      </w:tr>
      <w:tr w:rsidR="00EA36B4" w:rsidRPr="006E10C3" w14:paraId="75D02FAB"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8162F4"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6CBE1590" w14:textId="77777777" w:rsidR="00EA36B4" w:rsidRPr="006E10C3" w:rsidRDefault="00EA36B4" w:rsidP="00EA36B4">
            <w:pPr>
              <w:rPr>
                <w:b/>
                <w:bCs/>
                <w:i/>
                <w:iCs/>
                <w:sz w:val="16"/>
                <w:szCs w:val="16"/>
                <w:lang w:eastAsia="ru-RU"/>
              </w:rPr>
            </w:pPr>
            <w:r w:rsidRPr="006E10C3">
              <w:rPr>
                <w:b/>
                <w:bCs/>
                <w:i/>
                <w:iCs/>
                <w:sz w:val="16"/>
                <w:szCs w:val="16"/>
                <w:lang w:eastAsia="ru-RU"/>
              </w:rPr>
              <w:t>М</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534E16DE" w14:textId="77777777" w:rsidR="00EA36B4" w:rsidRPr="006E10C3" w:rsidRDefault="00EA36B4" w:rsidP="00EA36B4">
            <w:pPr>
              <w:rPr>
                <w:b/>
                <w:bCs/>
                <w:i/>
                <w:iCs/>
                <w:sz w:val="16"/>
                <w:szCs w:val="16"/>
                <w:lang w:eastAsia="ru-RU"/>
              </w:rPr>
            </w:pPr>
            <w:r w:rsidRPr="006E10C3">
              <w:rPr>
                <w:b/>
                <w:bCs/>
                <w:i/>
                <w:iCs/>
                <w:sz w:val="16"/>
                <w:szCs w:val="16"/>
                <w:lang w:eastAsia="ru-RU"/>
              </w:rPr>
              <w:t>2</w:t>
            </w:r>
          </w:p>
        </w:tc>
      </w:tr>
      <w:tr w:rsidR="00EA36B4" w:rsidRPr="006E10C3" w14:paraId="0E360E25"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C197F9" w14:textId="77777777" w:rsidR="00EA36B4" w:rsidRPr="006E10C3" w:rsidRDefault="00EA36B4" w:rsidP="00EA36B4">
            <w:pPr>
              <w:rPr>
                <w:b/>
                <w:bCs/>
                <w:i/>
                <w:iCs/>
                <w:sz w:val="16"/>
                <w:szCs w:val="16"/>
                <w:lang w:eastAsia="ru-RU"/>
              </w:rPr>
            </w:pPr>
            <w:r w:rsidRPr="006E10C3">
              <w:rPr>
                <w:b/>
                <w:bCs/>
                <w:i/>
                <w:iCs/>
                <w:sz w:val="16"/>
                <w:szCs w:val="16"/>
                <w:lang w:eastAsia="ru-RU"/>
              </w:rPr>
              <w:lastRenderedPageBreak/>
              <w:t> </w:t>
            </w:r>
          </w:p>
        </w:tc>
        <w:tc>
          <w:tcPr>
            <w:tcW w:w="1984" w:type="dxa"/>
            <w:tcBorders>
              <w:top w:val="nil"/>
              <w:left w:val="nil"/>
              <w:bottom w:val="single" w:sz="4" w:space="0" w:color="auto"/>
              <w:right w:val="single" w:sz="4" w:space="0" w:color="auto"/>
            </w:tcBorders>
            <w:shd w:val="clear" w:color="auto" w:fill="auto"/>
            <w:noWrap/>
            <w:hideMark/>
          </w:tcPr>
          <w:p w14:paraId="73F0182D" w14:textId="77777777" w:rsidR="00EA36B4" w:rsidRPr="006E10C3" w:rsidRDefault="00EA36B4" w:rsidP="00EA36B4">
            <w:pPr>
              <w:rPr>
                <w:b/>
                <w:bCs/>
                <w:i/>
                <w:iCs/>
                <w:sz w:val="16"/>
                <w:szCs w:val="16"/>
                <w:lang w:eastAsia="ru-RU"/>
              </w:rPr>
            </w:pPr>
            <w:proofErr w:type="spellStart"/>
            <w:r w:rsidRPr="006E10C3">
              <w:rPr>
                <w:b/>
                <w:bCs/>
                <w:i/>
                <w:iCs/>
                <w:sz w:val="16"/>
                <w:szCs w:val="16"/>
                <w:lang w:eastAsia="ru-RU"/>
              </w:rPr>
              <w:t>ЗТм</w:t>
            </w:r>
            <w:proofErr w:type="spellEnd"/>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5CDC65B1" w14:textId="77777777" w:rsidR="00EA36B4" w:rsidRPr="006E10C3" w:rsidRDefault="00EA36B4" w:rsidP="00EA36B4">
            <w:pPr>
              <w:rPr>
                <w:b/>
                <w:bCs/>
                <w:i/>
                <w:iCs/>
                <w:sz w:val="16"/>
                <w:szCs w:val="16"/>
                <w:lang w:eastAsia="ru-RU"/>
              </w:rPr>
            </w:pPr>
            <w:r w:rsidRPr="006E10C3">
              <w:rPr>
                <w:b/>
                <w:bCs/>
                <w:i/>
                <w:iCs/>
                <w:sz w:val="16"/>
                <w:szCs w:val="16"/>
                <w:lang w:eastAsia="ru-RU"/>
              </w:rPr>
              <w:t>1.25*2=2.5</w:t>
            </w:r>
          </w:p>
        </w:tc>
      </w:tr>
      <w:tr w:rsidR="003B068A" w:rsidRPr="003B068A" w14:paraId="77FBFD6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AC968E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2BCB0A84"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275F2932"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08BC2255"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347DCF13"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597DEE95"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4F36AC6F" w14:textId="77777777" w:rsidR="00EA36B4" w:rsidRPr="006E10C3" w:rsidRDefault="00EA36B4" w:rsidP="00EA36B4">
            <w:pPr>
              <w:jc w:val="right"/>
              <w:rPr>
                <w:sz w:val="16"/>
                <w:szCs w:val="16"/>
                <w:lang w:eastAsia="ru-RU"/>
              </w:rPr>
            </w:pPr>
            <w:r w:rsidRPr="006E10C3">
              <w:rPr>
                <w:sz w:val="16"/>
                <w:szCs w:val="16"/>
                <w:lang w:eastAsia="ru-RU"/>
              </w:rPr>
              <w:t xml:space="preserve"> 32,6418392</w:t>
            </w:r>
          </w:p>
        </w:tc>
        <w:tc>
          <w:tcPr>
            <w:tcW w:w="850" w:type="dxa"/>
            <w:gridSpan w:val="2"/>
            <w:tcBorders>
              <w:top w:val="nil"/>
              <w:left w:val="nil"/>
              <w:bottom w:val="single" w:sz="4" w:space="0" w:color="auto"/>
              <w:right w:val="single" w:sz="4" w:space="0" w:color="auto"/>
            </w:tcBorders>
            <w:shd w:val="clear" w:color="auto" w:fill="auto"/>
            <w:noWrap/>
            <w:hideMark/>
          </w:tcPr>
          <w:p w14:paraId="7F820426"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9E6203D"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C6F9682"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FEDC49A"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F9C3DD0" w14:textId="77777777" w:rsidR="00EA36B4" w:rsidRPr="006E10C3" w:rsidRDefault="00EA36B4" w:rsidP="00EA36B4">
            <w:pPr>
              <w:jc w:val="right"/>
              <w:rPr>
                <w:b/>
                <w:bCs/>
                <w:sz w:val="16"/>
                <w:szCs w:val="16"/>
                <w:lang w:eastAsia="ru-RU"/>
              </w:rPr>
            </w:pPr>
            <w:r w:rsidRPr="006E10C3">
              <w:rPr>
                <w:b/>
                <w:bCs/>
                <w:sz w:val="16"/>
                <w:szCs w:val="16"/>
                <w:lang w:eastAsia="ru-RU"/>
              </w:rPr>
              <w:t>13 186,98</w:t>
            </w:r>
          </w:p>
        </w:tc>
      </w:tr>
      <w:tr w:rsidR="003B068A" w:rsidRPr="003B068A" w14:paraId="59DA4B7C"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9350BAC"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30D8241" w14:textId="77777777" w:rsidR="00EA36B4" w:rsidRPr="006E10C3" w:rsidRDefault="00EA36B4" w:rsidP="00EA36B4">
            <w:pPr>
              <w:outlineLvl w:val="0"/>
              <w:rPr>
                <w:sz w:val="16"/>
                <w:szCs w:val="16"/>
                <w:lang w:eastAsia="ru-RU"/>
              </w:rPr>
            </w:pPr>
            <w:r w:rsidRPr="006E10C3">
              <w:rPr>
                <w:sz w:val="16"/>
                <w:szCs w:val="16"/>
                <w:lang w:eastAsia="ru-RU"/>
              </w:rPr>
              <w:t>1-100-32</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584AB700"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3,2</w:t>
            </w:r>
          </w:p>
        </w:tc>
        <w:tc>
          <w:tcPr>
            <w:tcW w:w="851" w:type="dxa"/>
            <w:tcBorders>
              <w:top w:val="nil"/>
              <w:left w:val="nil"/>
              <w:bottom w:val="single" w:sz="4" w:space="0" w:color="auto"/>
              <w:right w:val="single" w:sz="4" w:space="0" w:color="auto"/>
            </w:tcBorders>
            <w:shd w:val="clear" w:color="auto" w:fill="auto"/>
            <w:hideMark/>
          </w:tcPr>
          <w:p w14:paraId="455B6E77"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5FA9A18C" w14:textId="77777777" w:rsidR="00EA36B4" w:rsidRPr="006E10C3" w:rsidRDefault="00EA36B4" w:rsidP="00EA36B4">
            <w:pPr>
              <w:jc w:val="right"/>
              <w:outlineLvl w:val="0"/>
              <w:rPr>
                <w:sz w:val="16"/>
                <w:szCs w:val="16"/>
                <w:lang w:eastAsia="ru-RU"/>
              </w:rPr>
            </w:pPr>
            <w:r w:rsidRPr="006E10C3">
              <w:rPr>
                <w:sz w:val="16"/>
                <w:szCs w:val="16"/>
                <w:lang w:eastAsia="ru-RU"/>
              </w:rPr>
              <w:t xml:space="preserve"> 63,02</w:t>
            </w:r>
          </w:p>
        </w:tc>
        <w:tc>
          <w:tcPr>
            <w:tcW w:w="993" w:type="dxa"/>
            <w:tcBorders>
              <w:top w:val="nil"/>
              <w:left w:val="nil"/>
              <w:bottom w:val="single" w:sz="4" w:space="0" w:color="auto"/>
              <w:right w:val="single" w:sz="4" w:space="0" w:color="auto"/>
            </w:tcBorders>
            <w:shd w:val="clear" w:color="auto" w:fill="auto"/>
            <w:noWrap/>
            <w:hideMark/>
          </w:tcPr>
          <w:p w14:paraId="09A75B4B" w14:textId="77777777" w:rsidR="00EA36B4" w:rsidRPr="006E10C3" w:rsidRDefault="00EA36B4" w:rsidP="00EA36B4">
            <w:pPr>
              <w:jc w:val="right"/>
              <w:outlineLvl w:val="0"/>
              <w:rPr>
                <w:sz w:val="16"/>
                <w:szCs w:val="16"/>
                <w:lang w:eastAsia="ru-RU"/>
              </w:rPr>
            </w:pPr>
            <w:r w:rsidRPr="006E10C3">
              <w:rPr>
                <w:sz w:val="16"/>
                <w:szCs w:val="16"/>
                <w:lang w:eastAsia="ru-RU"/>
              </w:rPr>
              <w:t xml:space="preserve"> 2,3</w:t>
            </w:r>
          </w:p>
        </w:tc>
        <w:tc>
          <w:tcPr>
            <w:tcW w:w="992" w:type="dxa"/>
            <w:gridSpan w:val="2"/>
            <w:tcBorders>
              <w:top w:val="nil"/>
              <w:left w:val="nil"/>
              <w:bottom w:val="single" w:sz="4" w:space="0" w:color="auto"/>
              <w:right w:val="single" w:sz="4" w:space="0" w:color="auto"/>
            </w:tcBorders>
            <w:shd w:val="clear" w:color="auto" w:fill="auto"/>
            <w:noWrap/>
            <w:hideMark/>
          </w:tcPr>
          <w:p w14:paraId="74660125" w14:textId="77777777" w:rsidR="00EA36B4" w:rsidRPr="006E10C3" w:rsidRDefault="00EA36B4" w:rsidP="00EA36B4">
            <w:pPr>
              <w:jc w:val="right"/>
              <w:outlineLvl w:val="0"/>
              <w:rPr>
                <w:sz w:val="16"/>
                <w:szCs w:val="16"/>
                <w:lang w:eastAsia="ru-RU"/>
              </w:rPr>
            </w:pPr>
            <w:r w:rsidRPr="006E10C3">
              <w:rPr>
                <w:sz w:val="16"/>
                <w:szCs w:val="16"/>
                <w:lang w:eastAsia="ru-RU"/>
              </w:rPr>
              <w:t xml:space="preserve"> 32,6418392</w:t>
            </w:r>
          </w:p>
        </w:tc>
        <w:tc>
          <w:tcPr>
            <w:tcW w:w="850" w:type="dxa"/>
            <w:gridSpan w:val="2"/>
            <w:tcBorders>
              <w:top w:val="nil"/>
              <w:left w:val="nil"/>
              <w:bottom w:val="single" w:sz="4" w:space="0" w:color="auto"/>
              <w:right w:val="single" w:sz="4" w:space="0" w:color="auto"/>
            </w:tcBorders>
            <w:shd w:val="clear" w:color="auto" w:fill="auto"/>
            <w:noWrap/>
            <w:hideMark/>
          </w:tcPr>
          <w:p w14:paraId="0846CB6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EF6C62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C1B95EF" w14:textId="77777777" w:rsidR="00EA36B4" w:rsidRPr="006E10C3" w:rsidRDefault="00EA36B4" w:rsidP="00EA36B4">
            <w:pPr>
              <w:jc w:val="right"/>
              <w:outlineLvl w:val="0"/>
              <w:rPr>
                <w:sz w:val="16"/>
                <w:szCs w:val="16"/>
                <w:lang w:eastAsia="ru-RU"/>
              </w:rPr>
            </w:pPr>
            <w:r w:rsidRPr="006E10C3">
              <w:rPr>
                <w:sz w:val="16"/>
                <w:szCs w:val="16"/>
                <w:lang w:eastAsia="ru-RU"/>
              </w:rPr>
              <w:t xml:space="preserve"> 403,99</w:t>
            </w:r>
          </w:p>
        </w:tc>
        <w:tc>
          <w:tcPr>
            <w:tcW w:w="2835" w:type="dxa"/>
            <w:gridSpan w:val="3"/>
            <w:tcBorders>
              <w:top w:val="nil"/>
              <w:left w:val="nil"/>
              <w:bottom w:val="single" w:sz="4" w:space="0" w:color="auto"/>
              <w:right w:val="single" w:sz="4" w:space="0" w:color="auto"/>
            </w:tcBorders>
            <w:shd w:val="clear" w:color="auto" w:fill="auto"/>
            <w:noWrap/>
            <w:hideMark/>
          </w:tcPr>
          <w:p w14:paraId="4953E9A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336D6C6" w14:textId="77777777" w:rsidR="00EA36B4" w:rsidRPr="006E10C3" w:rsidRDefault="00EA36B4" w:rsidP="00EA36B4">
            <w:pPr>
              <w:jc w:val="right"/>
              <w:outlineLvl w:val="0"/>
              <w:rPr>
                <w:sz w:val="16"/>
                <w:szCs w:val="16"/>
                <w:lang w:eastAsia="ru-RU"/>
              </w:rPr>
            </w:pPr>
            <w:r w:rsidRPr="006E10C3">
              <w:rPr>
                <w:sz w:val="16"/>
                <w:szCs w:val="16"/>
                <w:lang w:eastAsia="ru-RU"/>
              </w:rPr>
              <w:t>13 186,98</w:t>
            </w:r>
          </w:p>
        </w:tc>
      </w:tr>
      <w:tr w:rsidR="003B068A" w:rsidRPr="003B068A" w14:paraId="7654D1A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68EC0E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4D8BCE4A" w14:textId="77777777" w:rsidR="00EA36B4" w:rsidRPr="006E10C3" w:rsidRDefault="00EA36B4" w:rsidP="00EA36B4">
            <w:pPr>
              <w:jc w:val="right"/>
              <w:rPr>
                <w:sz w:val="16"/>
                <w:szCs w:val="16"/>
                <w:lang w:eastAsia="ru-RU"/>
              </w:rPr>
            </w:pPr>
            <w:r w:rsidRPr="006E10C3">
              <w:rPr>
                <w:sz w:val="16"/>
                <w:szCs w:val="16"/>
                <w:lang w:eastAsia="ru-RU"/>
              </w:rPr>
              <w:t>2</w:t>
            </w:r>
          </w:p>
        </w:tc>
        <w:tc>
          <w:tcPr>
            <w:tcW w:w="1984" w:type="dxa"/>
            <w:tcBorders>
              <w:top w:val="nil"/>
              <w:left w:val="nil"/>
              <w:bottom w:val="single" w:sz="4" w:space="0" w:color="auto"/>
              <w:right w:val="single" w:sz="4" w:space="0" w:color="auto"/>
            </w:tcBorders>
            <w:shd w:val="clear" w:color="auto" w:fill="auto"/>
            <w:noWrap/>
            <w:hideMark/>
          </w:tcPr>
          <w:p w14:paraId="0775BB56" w14:textId="77777777" w:rsidR="00EA36B4" w:rsidRPr="006E10C3" w:rsidRDefault="00EA36B4" w:rsidP="00EA36B4">
            <w:pPr>
              <w:rPr>
                <w:sz w:val="16"/>
                <w:szCs w:val="16"/>
                <w:lang w:eastAsia="ru-RU"/>
              </w:rPr>
            </w:pPr>
            <w:r w:rsidRPr="006E10C3">
              <w:rPr>
                <w:sz w:val="16"/>
                <w:szCs w:val="16"/>
                <w:lang w:eastAsia="ru-RU"/>
              </w:rPr>
              <w:t>ЭМ</w:t>
            </w:r>
          </w:p>
        </w:tc>
        <w:tc>
          <w:tcPr>
            <w:tcW w:w="851" w:type="dxa"/>
            <w:tcBorders>
              <w:top w:val="nil"/>
              <w:left w:val="nil"/>
              <w:bottom w:val="single" w:sz="4" w:space="0" w:color="auto"/>
              <w:right w:val="single" w:sz="4" w:space="0" w:color="auto"/>
            </w:tcBorders>
            <w:shd w:val="clear" w:color="auto" w:fill="auto"/>
            <w:noWrap/>
            <w:hideMark/>
          </w:tcPr>
          <w:p w14:paraId="4AA08C89"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C3C49C0"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7FE60664"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6901AA6"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15B109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D9788B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9644F2A"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83DB5B5"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270A41D" w14:textId="77777777" w:rsidR="00EA36B4" w:rsidRPr="006E10C3" w:rsidRDefault="00EA36B4" w:rsidP="00EA36B4">
            <w:pPr>
              <w:jc w:val="right"/>
              <w:rPr>
                <w:b/>
                <w:bCs/>
                <w:sz w:val="16"/>
                <w:szCs w:val="16"/>
                <w:lang w:eastAsia="ru-RU"/>
              </w:rPr>
            </w:pPr>
            <w:r w:rsidRPr="006E10C3">
              <w:rPr>
                <w:b/>
                <w:bCs/>
                <w:sz w:val="16"/>
                <w:szCs w:val="16"/>
                <w:lang w:eastAsia="ru-RU"/>
              </w:rPr>
              <w:t xml:space="preserve"> 85,48</w:t>
            </w:r>
          </w:p>
        </w:tc>
      </w:tr>
      <w:tr w:rsidR="003B068A" w:rsidRPr="003B068A" w14:paraId="2BB70DF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EFD2F05"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4201A3D0" w14:textId="77777777" w:rsidR="00EA36B4" w:rsidRPr="006E10C3" w:rsidRDefault="00EA36B4" w:rsidP="00EA36B4">
            <w:pPr>
              <w:jc w:val="right"/>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3F649F6" w14:textId="77777777" w:rsidR="00EA36B4" w:rsidRPr="006E10C3" w:rsidRDefault="00EA36B4" w:rsidP="00EA36B4">
            <w:pPr>
              <w:rPr>
                <w:i/>
                <w:iCs/>
                <w:sz w:val="16"/>
                <w:szCs w:val="16"/>
                <w:lang w:eastAsia="ru-RU"/>
              </w:rPr>
            </w:pPr>
            <w:proofErr w:type="spellStart"/>
            <w:r w:rsidRPr="006E10C3">
              <w:rPr>
                <w:i/>
                <w:iCs/>
                <w:sz w:val="16"/>
                <w:szCs w:val="16"/>
                <w:lang w:eastAsia="ru-RU"/>
              </w:rPr>
              <w:t>ОТм</w:t>
            </w:r>
            <w:proofErr w:type="spellEnd"/>
            <w:r w:rsidRPr="006E10C3">
              <w:rPr>
                <w:i/>
                <w:iCs/>
                <w:sz w:val="16"/>
                <w:szCs w:val="16"/>
                <w:lang w:eastAsia="ru-RU"/>
              </w:rPr>
              <w:t>(</w:t>
            </w:r>
            <w:proofErr w:type="spellStart"/>
            <w:r w:rsidRPr="006E10C3">
              <w:rPr>
                <w:i/>
                <w:iCs/>
                <w:sz w:val="16"/>
                <w:szCs w:val="16"/>
                <w:lang w:eastAsia="ru-RU"/>
              </w:rPr>
              <w:t>ЗТм</w:t>
            </w:r>
            <w:proofErr w:type="spellEnd"/>
            <w:r w:rsidRPr="006E10C3">
              <w:rPr>
                <w:i/>
                <w:iCs/>
                <w:sz w:val="16"/>
                <w:szCs w:val="16"/>
                <w:lang w:eastAsia="ru-RU"/>
              </w:rPr>
              <w:t>)</w:t>
            </w:r>
          </w:p>
        </w:tc>
        <w:tc>
          <w:tcPr>
            <w:tcW w:w="851" w:type="dxa"/>
            <w:tcBorders>
              <w:top w:val="nil"/>
              <w:left w:val="nil"/>
              <w:bottom w:val="single" w:sz="4" w:space="0" w:color="auto"/>
              <w:right w:val="single" w:sz="4" w:space="0" w:color="auto"/>
            </w:tcBorders>
            <w:shd w:val="clear" w:color="auto" w:fill="auto"/>
            <w:noWrap/>
            <w:hideMark/>
          </w:tcPr>
          <w:p w14:paraId="2A8055AF" w14:textId="77777777" w:rsidR="00EA36B4" w:rsidRPr="006E10C3" w:rsidRDefault="00EA36B4" w:rsidP="00EA36B4">
            <w:pPr>
              <w:jc w:val="center"/>
              <w:rPr>
                <w:i/>
                <w:iCs/>
                <w:sz w:val="16"/>
                <w:szCs w:val="16"/>
                <w:lang w:eastAsia="ru-RU"/>
              </w:rPr>
            </w:pPr>
            <w:r w:rsidRPr="006E10C3">
              <w:rPr>
                <w:i/>
                <w:iCs/>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1863E2F5"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B069650"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6C15593" w14:textId="77777777" w:rsidR="00EA36B4" w:rsidRPr="006E10C3" w:rsidRDefault="00EA36B4" w:rsidP="00EA36B4">
            <w:pPr>
              <w:jc w:val="right"/>
              <w:rPr>
                <w:i/>
                <w:iCs/>
                <w:sz w:val="16"/>
                <w:szCs w:val="16"/>
                <w:lang w:eastAsia="ru-RU"/>
              </w:rPr>
            </w:pPr>
            <w:r w:rsidRPr="006E10C3">
              <w:rPr>
                <w:i/>
                <w:iCs/>
                <w:sz w:val="16"/>
                <w:szCs w:val="16"/>
                <w:lang w:eastAsia="ru-RU"/>
              </w:rPr>
              <w:t xml:space="preserve"> 0,14075</w:t>
            </w:r>
          </w:p>
        </w:tc>
        <w:tc>
          <w:tcPr>
            <w:tcW w:w="850" w:type="dxa"/>
            <w:gridSpan w:val="2"/>
            <w:tcBorders>
              <w:top w:val="nil"/>
              <w:left w:val="nil"/>
              <w:bottom w:val="single" w:sz="4" w:space="0" w:color="auto"/>
              <w:right w:val="single" w:sz="4" w:space="0" w:color="auto"/>
            </w:tcBorders>
            <w:shd w:val="clear" w:color="auto" w:fill="auto"/>
            <w:noWrap/>
            <w:hideMark/>
          </w:tcPr>
          <w:p w14:paraId="51FCD26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B217A42"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E5C2DEF"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15B22AF"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04E6CF8" w14:textId="77777777" w:rsidR="00EA36B4" w:rsidRPr="006E10C3" w:rsidRDefault="00EA36B4" w:rsidP="00EA36B4">
            <w:pPr>
              <w:jc w:val="right"/>
              <w:rPr>
                <w:b/>
                <w:bCs/>
                <w:sz w:val="16"/>
                <w:szCs w:val="16"/>
                <w:lang w:eastAsia="ru-RU"/>
              </w:rPr>
            </w:pPr>
            <w:r w:rsidRPr="006E10C3">
              <w:rPr>
                <w:b/>
                <w:bCs/>
                <w:sz w:val="16"/>
                <w:szCs w:val="16"/>
                <w:lang w:eastAsia="ru-RU"/>
              </w:rPr>
              <w:t xml:space="preserve"> 61,62</w:t>
            </w:r>
          </w:p>
        </w:tc>
      </w:tr>
      <w:tr w:rsidR="003B068A" w:rsidRPr="003B068A" w14:paraId="0FFDC1EB"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289F3BC2"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FC44D73" w14:textId="77777777" w:rsidR="00EA36B4" w:rsidRPr="006E10C3" w:rsidRDefault="00EA36B4" w:rsidP="00EA36B4">
            <w:pPr>
              <w:outlineLvl w:val="0"/>
              <w:rPr>
                <w:sz w:val="16"/>
                <w:szCs w:val="16"/>
                <w:lang w:eastAsia="ru-RU"/>
              </w:rPr>
            </w:pPr>
            <w:r w:rsidRPr="006E10C3">
              <w:rPr>
                <w:sz w:val="16"/>
                <w:szCs w:val="16"/>
                <w:lang w:eastAsia="ru-RU"/>
              </w:rPr>
              <w:t>91.06.06-046</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28DC3C06" w14:textId="77777777" w:rsidR="00EA36B4" w:rsidRPr="006E10C3" w:rsidRDefault="00EA36B4" w:rsidP="00EA36B4">
            <w:pPr>
              <w:outlineLvl w:val="0"/>
              <w:rPr>
                <w:sz w:val="16"/>
                <w:szCs w:val="16"/>
                <w:lang w:eastAsia="ru-RU"/>
              </w:rPr>
            </w:pPr>
            <w:r w:rsidRPr="006E10C3">
              <w:rPr>
                <w:sz w:val="16"/>
                <w:szCs w:val="16"/>
                <w:lang w:eastAsia="ru-RU"/>
              </w:rPr>
              <w:t>Подъемники одномачтовые, грузоподъемность до 500 кг, высота подъема 25 м</w:t>
            </w:r>
          </w:p>
        </w:tc>
        <w:tc>
          <w:tcPr>
            <w:tcW w:w="851" w:type="dxa"/>
            <w:tcBorders>
              <w:top w:val="nil"/>
              <w:left w:val="nil"/>
              <w:bottom w:val="single" w:sz="4" w:space="0" w:color="auto"/>
              <w:right w:val="single" w:sz="4" w:space="0" w:color="auto"/>
            </w:tcBorders>
            <w:shd w:val="clear" w:color="auto" w:fill="auto"/>
            <w:hideMark/>
          </w:tcPr>
          <w:p w14:paraId="23F786C7"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69FA368A"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3F0B3974"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2CA7F18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0,01689</w:t>
            </w:r>
          </w:p>
        </w:tc>
        <w:tc>
          <w:tcPr>
            <w:tcW w:w="850" w:type="dxa"/>
            <w:gridSpan w:val="2"/>
            <w:tcBorders>
              <w:top w:val="nil"/>
              <w:left w:val="nil"/>
              <w:bottom w:val="single" w:sz="4" w:space="0" w:color="auto"/>
              <w:right w:val="single" w:sz="4" w:space="0" w:color="auto"/>
            </w:tcBorders>
            <w:shd w:val="clear" w:color="auto" w:fill="auto"/>
            <w:noWrap/>
            <w:hideMark/>
          </w:tcPr>
          <w:p w14:paraId="41E8BDF3" w14:textId="77777777" w:rsidR="00EA36B4" w:rsidRPr="006E10C3" w:rsidRDefault="00EA36B4" w:rsidP="00EA36B4">
            <w:pPr>
              <w:jc w:val="right"/>
              <w:outlineLvl w:val="0"/>
              <w:rPr>
                <w:sz w:val="16"/>
                <w:szCs w:val="16"/>
                <w:lang w:eastAsia="ru-RU"/>
              </w:rPr>
            </w:pPr>
            <w:r w:rsidRPr="006E10C3">
              <w:rPr>
                <w:sz w:val="16"/>
                <w:szCs w:val="16"/>
                <w:lang w:eastAsia="ru-RU"/>
              </w:rPr>
              <w:t xml:space="preserve"> 30,61</w:t>
            </w:r>
          </w:p>
        </w:tc>
        <w:tc>
          <w:tcPr>
            <w:tcW w:w="709" w:type="dxa"/>
            <w:gridSpan w:val="2"/>
            <w:tcBorders>
              <w:top w:val="nil"/>
              <w:left w:val="nil"/>
              <w:bottom w:val="single" w:sz="4" w:space="0" w:color="auto"/>
              <w:right w:val="single" w:sz="4" w:space="0" w:color="auto"/>
            </w:tcBorders>
            <w:shd w:val="clear" w:color="auto" w:fill="auto"/>
            <w:noWrap/>
            <w:hideMark/>
          </w:tcPr>
          <w:p w14:paraId="18CBF62F"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1,48</w:t>
            </w:r>
          </w:p>
        </w:tc>
        <w:tc>
          <w:tcPr>
            <w:tcW w:w="1134" w:type="dxa"/>
            <w:gridSpan w:val="2"/>
            <w:tcBorders>
              <w:top w:val="nil"/>
              <w:left w:val="nil"/>
              <w:bottom w:val="single" w:sz="4" w:space="0" w:color="auto"/>
              <w:right w:val="single" w:sz="4" w:space="0" w:color="auto"/>
            </w:tcBorders>
            <w:shd w:val="clear" w:color="auto" w:fill="auto"/>
            <w:noWrap/>
            <w:hideMark/>
          </w:tcPr>
          <w:p w14:paraId="63B039EC" w14:textId="77777777" w:rsidR="00EA36B4" w:rsidRPr="006E10C3" w:rsidRDefault="00EA36B4" w:rsidP="00EA36B4">
            <w:pPr>
              <w:jc w:val="right"/>
              <w:outlineLvl w:val="0"/>
              <w:rPr>
                <w:sz w:val="16"/>
                <w:szCs w:val="16"/>
                <w:lang w:eastAsia="ru-RU"/>
              </w:rPr>
            </w:pPr>
            <w:r w:rsidRPr="006E10C3">
              <w:rPr>
                <w:sz w:val="16"/>
                <w:szCs w:val="16"/>
                <w:lang w:eastAsia="ru-RU"/>
              </w:rPr>
              <w:t xml:space="preserve"> 45,30</w:t>
            </w:r>
          </w:p>
        </w:tc>
        <w:tc>
          <w:tcPr>
            <w:tcW w:w="2835" w:type="dxa"/>
            <w:gridSpan w:val="3"/>
            <w:tcBorders>
              <w:top w:val="nil"/>
              <w:left w:val="nil"/>
              <w:bottom w:val="single" w:sz="4" w:space="0" w:color="auto"/>
              <w:right w:val="single" w:sz="4" w:space="0" w:color="auto"/>
            </w:tcBorders>
            <w:shd w:val="clear" w:color="auto" w:fill="auto"/>
            <w:noWrap/>
            <w:hideMark/>
          </w:tcPr>
          <w:p w14:paraId="7AAAEC3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A3435B9" w14:textId="77777777" w:rsidR="00EA36B4" w:rsidRPr="006E10C3" w:rsidRDefault="00EA36B4" w:rsidP="00EA36B4">
            <w:pPr>
              <w:jc w:val="right"/>
              <w:outlineLvl w:val="0"/>
              <w:rPr>
                <w:sz w:val="16"/>
                <w:szCs w:val="16"/>
                <w:lang w:eastAsia="ru-RU"/>
              </w:rPr>
            </w:pPr>
            <w:r w:rsidRPr="006E10C3">
              <w:rPr>
                <w:sz w:val="16"/>
                <w:szCs w:val="16"/>
                <w:lang w:eastAsia="ru-RU"/>
              </w:rPr>
              <w:t xml:space="preserve"> 0,77</w:t>
            </w:r>
          </w:p>
        </w:tc>
      </w:tr>
      <w:tr w:rsidR="003B068A" w:rsidRPr="003B068A" w14:paraId="00E5CF2B"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5050155"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C10CCC0" w14:textId="77777777" w:rsidR="00EA36B4" w:rsidRPr="006E10C3" w:rsidRDefault="00EA36B4" w:rsidP="00EA36B4">
            <w:pPr>
              <w:outlineLvl w:val="0"/>
              <w:rPr>
                <w:sz w:val="16"/>
                <w:szCs w:val="16"/>
                <w:lang w:eastAsia="ru-RU"/>
              </w:rPr>
            </w:pPr>
            <w:r w:rsidRPr="006E10C3">
              <w:rPr>
                <w:sz w:val="16"/>
                <w:szCs w:val="16"/>
                <w:lang w:eastAsia="ru-RU"/>
              </w:rPr>
              <w:t>4-100-030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2B8BEEC4"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3,0</w:t>
            </w:r>
          </w:p>
        </w:tc>
        <w:tc>
          <w:tcPr>
            <w:tcW w:w="851" w:type="dxa"/>
            <w:tcBorders>
              <w:top w:val="nil"/>
              <w:left w:val="nil"/>
              <w:bottom w:val="single" w:sz="4" w:space="0" w:color="auto"/>
              <w:right w:val="single" w:sz="4" w:space="0" w:color="auto"/>
            </w:tcBorders>
            <w:shd w:val="clear" w:color="auto" w:fill="auto"/>
            <w:hideMark/>
          </w:tcPr>
          <w:p w14:paraId="3253A959"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4E94947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3511ABD2"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01F96F69"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0,01689</w:t>
            </w:r>
          </w:p>
        </w:tc>
        <w:tc>
          <w:tcPr>
            <w:tcW w:w="850" w:type="dxa"/>
            <w:gridSpan w:val="2"/>
            <w:tcBorders>
              <w:top w:val="nil"/>
              <w:left w:val="nil"/>
              <w:bottom w:val="single" w:sz="4" w:space="0" w:color="auto"/>
              <w:right w:val="single" w:sz="4" w:space="0" w:color="auto"/>
            </w:tcBorders>
            <w:shd w:val="clear" w:color="auto" w:fill="auto"/>
            <w:noWrap/>
            <w:hideMark/>
          </w:tcPr>
          <w:p w14:paraId="5933B3A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F7F394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EC61B96" w14:textId="77777777" w:rsidR="00EA36B4" w:rsidRPr="006E10C3" w:rsidRDefault="00EA36B4" w:rsidP="00EA36B4">
            <w:pPr>
              <w:jc w:val="right"/>
              <w:outlineLvl w:val="0"/>
              <w:rPr>
                <w:sz w:val="16"/>
                <w:szCs w:val="16"/>
                <w:lang w:eastAsia="ru-RU"/>
              </w:rPr>
            </w:pPr>
            <w:r w:rsidRPr="006E10C3">
              <w:rPr>
                <w:sz w:val="16"/>
                <w:szCs w:val="16"/>
                <w:lang w:eastAsia="ru-RU"/>
              </w:rPr>
              <w:t xml:space="preserve"> 394,06</w:t>
            </w:r>
          </w:p>
        </w:tc>
        <w:tc>
          <w:tcPr>
            <w:tcW w:w="2835" w:type="dxa"/>
            <w:gridSpan w:val="3"/>
            <w:tcBorders>
              <w:top w:val="nil"/>
              <w:left w:val="nil"/>
              <w:bottom w:val="single" w:sz="4" w:space="0" w:color="auto"/>
              <w:right w:val="single" w:sz="4" w:space="0" w:color="auto"/>
            </w:tcBorders>
            <w:shd w:val="clear" w:color="auto" w:fill="auto"/>
            <w:noWrap/>
            <w:hideMark/>
          </w:tcPr>
          <w:p w14:paraId="511D107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30CE624" w14:textId="77777777" w:rsidR="00EA36B4" w:rsidRPr="006E10C3" w:rsidRDefault="00EA36B4" w:rsidP="00EA36B4">
            <w:pPr>
              <w:jc w:val="right"/>
              <w:outlineLvl w:val="0"/>
              <w:rPr>
                <w:sz w:val="16"/>
                <w:szCs w:val="16"/>
                <w:lang w:eastAsia="ru-RU"/>
              </w:rPr>
            </w:pPr>
            <w:r w:rsidRPr="006E10C3">
              <w:rPr>
                <w:sz w:val="16"/>
                <w:szCs w:val="16"/>
                <w:lang w:eastAsia="ru-RU"/>
              </w:rPr>
              <w:t xml:space="preserve"> 6,66</w:t>
            </w:r>
          </w:p>
        </w:tc>
      </w:tr>
      <w:tr w:rsidR="003B068A" w:rsidRPr="003B068A" w14:paraId="58B32728"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0B49612B"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921591C" w14:textId="77777777" w:rsidR="00EA36B4" w:rsidRPr="006E10C3" w:rsidRDefault="00EA36B4" w:rsidP="00EA36B4">
            <w:pPr>
              <w:outlineLvl w:val="0"/>
              <w:rPr>
                <w:sz w:val="16"/>
                <w:szCs w:val="16"/>
                <w:lang w:eastAsia="ru-RU"/>
              </w:rPr>
            </w:pPr>
            <w:r w:rsidRPr="006E10C3">
              <w:rPr>
                <w:sz w:val="16"/>
                <w:szCs w:val="16"/>
                <w:lang w:eastAsia="ru-RU"/>
              </w:rPr>
              <w:t>91.14.02-001</w:t>
            </w:r>
            <w:r w:rsidRPr="006E10C3">
              <w:rPr>
                <w:sz w:val="16"/>
                <w:szCs w:val="16"/>
                <w:lang w:eastAsia="ru-RU"/>
              </w:rPr>
              <w:br/>
              <w:t>(Приказ № 551/</w:t>
            </w:r>
            <w:proofErr w:type="spellStart"/>
            <w:r w:rsidRPr="006E10C3">
              <w:rPr>
                <w:sz w:val="16"/>
                <w:szCs w:val="16"/>
                <w:lang w:eastAsia="ru-RU"/>
              </w:rPr>
              <w:t>пр</w:t>
            </w:r>
            <w:proofErr w:type="spellEnd"/>
            <w:r w:rsidRPr="006E10C3">
              <w:rPr>
                <w:sz w:val="16"/>
                <w:szCs w:val="16"/>
                <w:lang w:eastAsia="ru-RU"/>
              </w:rPr>
              <w:t xml:space="preserve"> от 02.08.2023)</w:t>
            </w:r>
          </w:p>
        </w:tc>
        <w:tc>
          <w:tcPr>
            <w:tcW w:w="1984" w:type="dxa"/>
            <w:tcBorders>
              <w:top w:val="nil"/>
              <w:left w:val="nil"/>
              <w:bottom w:val="single" w:sz="4" w:space="0" w:color="auto"/>
              <w:right w:val="single" w:sz="4" w:space="0" w:color="auto"/>
            </w:tcBorders>
            <w:shd w:val="clear" w:color="auto" w:fill="auto"/>
            <w:hideMark/>
          </w:tcPr>
          <w:p w14:paraId="2F6445C7" w14:textId="77777777" w:rsidR="00EA36B4" w:rsidRPr="006E10C3" w:rsidRDefault="00EA36B4" w:rsidP="00EA36B4">
            <w:pPr>
              <w:outlineLvl w:val="0"/>
              <w:rPr>
                <w:sz w:val="16"/>
                <w:szCs w:val="16"/>
                <w:lang w:eastAsia="ru-RU"/>
              </w:rPr>
            </w:pPr>
            <w:r w:rsidRPr="006E10C3">
              <w:rPr>
                <w:sz w:val="16"/>
                <w:szCs w:val="16"/>
                <w:lang w:eastAsia="ru-RU"/>
              </w:rPr>
              <w:t>Автомобили бортовые, грузоподъемность до 5 т</w:t>
            </w:r>
          </w:p>
        </w:tc>
        <w:tc>
          <w:tcPr>
            <w:tcW w:w="851" w:type="dxa"/>
            <w:tcBorders>
              <w:top w:val="nil"/>
              <w:left w:val="nil"/>
              <w:bottom w:val="single" w:sz="4" w:space="0" w:color="auto"/>
              <w:right w:val="single" w:sz="4" w:space="0" w:color="auto"/>
            </w:tcBorders>
            <w:shd w:val="clear" w:color="auto" w:fill="auto"/>
            <w:hideMark/>
          </w:tcPr>
          <w:p w14:paraId="34D5A0C6"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028593FA" w14:textId="77777777" w:rsidR="00EA36B4" w:rsidRPr="006E10C3" w:rsidRDefault="00EA36B4" w:rsidP="00EA36B4">
            <w:pPr>
              <w:jc w:val="right"/>
              <w:outlineLvl w:val="0"/>
              <w:rPr>
                <w:sz w:val="16"/>
                <w:szCs w:val="16"/>
                <w:lang w:eastAsia="ru-RU"/>
              </w:rPr>
            </w:pPr>
            <w:r w:rsidRPr="006E10C3">
              <w:rPr>
                <w:sz w:val="16"/>
                <w:szCs w:val="16"/>
                <w:lang w:eastAsia="ru-RU"/>
              </w:rPr>
              <w:t xml:space="preserve"> 0,22</w:t>
            </w:r>
          </w:p>
        </w:tc>
        <w:tc>
          <w:tcPr>
            <w:tcW w:w="993" w:type="dxa"/>
            <w:tcBorders>
              <w:top w:val="nil"/>
              <w:left w:val="nil"/>
              <w:bottom w:val="single" w:sz="4" w:space="0" w:color="auto"/>
              <w:right w:val="single" w:sz="4" w:space="0" w:color="auto"/>
            </w:tcBorders>
            <w:shd w:val="clear" w:color="auto" w:fill="auto"/>
            <w:noWrap/>
            <w:hideMark/>
          </w:tcPr>
          <w:p w14:paraId="598A96F4"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34CDE88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0,12386</w:t>
            </w:r>
          </w:p>
        </w:tc>
        <w:tc>
          <w:tcPr>
            <w:tcW w:w="850" w:type="dxa"/>
            <w:gridSpan w:val="2"/>
            <w:tcBorders>
              <w:top w:val="nil"/>
              <w:left w:val="nil"/>
              <w:bottom w:val="single" w:sz="4" w:space="0" w:color="auto"/>
              <w:right w:val="single" w:sz="4" w:space="0" w:color="auto"/>
            </w:tcBorders>
            <w:shd w:val="clear" w:color="auto" w:fill="auto"/>
            <w:noWrap/>
            <w:hideMark/>
          </w:tcPr>
          <w:p w14:paraId="5A5E0F4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57C21C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627CD97" w14:textId="77777777" w:rsidR="00EA36B4" w:rsidRPr="006E10C3" w:rsidRDefault="00EA36B4" w:rsidP="00EA36B4">
            <w:pPr>
              <w:jc w:val="right"/>
              <w:outlineLvl w:val="0"/>
              <w:rPr>
                <w:sz w:val="16"/>
                <w:szCs w:val="16"/>
                <w:lang w:eastAsia="ru-RU"/>
              </w:rPr>
            </w:pPr>
            <w:r w:rsidRPr="006E10C3">
              <w:rPr>
                <w:sz w:val="16"/>
                <w:szCs w:val="16"/>
                <w:lang w:eastAsia="ru-RU"/>
              </w:rPr>
              <w:t xml:space="preserve"> 683,95</w:t>
            </w:r>
          </w:p>
        </w:tc>
        <w:tc>
          <w:tcPr>
            <w:tcW w:w="2835" w:type="dxa"/>
            <w:gridSpan w:val="3"/>
            <w:tcBorders>
              <w:top w:val="nil"/>
              <w:left w:val="nil"/>
              <w:bottom w:val="single" w:sz="4" w:space="0" w:color="auto"/>
              <w:right w:val="single" w:sz="4" w:space="0" w:color="auto"/>
            </w:tcBorders>
            <w:shd w:val="clear" w:color="auto" w:fill="auto"/>
            <w:noWrap/>
            <w:hideMark/>
          </w:tcPr>
          <w:p w14:paraId="200709F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9157EED" w14:textId="77777777" w:rsidR="00EA36B4" w:rsidRPr="006E10C3" w:rsidRDefault="00EA36B4" w:rsidP="00EA36B4">
            <w:pPr>
              <w:jc w:val="right"/>
              <w:outlineLvl w:val="0"/>
              <w:rPr>
                <w:sz w:val="16"/>
                <w:szCs w:val="16"/>
                <w:lang w:eastAsia="ru-RU"/>
              </w:rPr>
            </w:pPr>
            <w:r w:rsidRPr="006E10C3">
              <w:rPr>
                <w:sz w:val="16"/>
                <w:szCs w:val="16"/>
                <w:lang w:eastAsia="ru-RU"/>
              </w:rPr>
              <w:t xml:space="preserve"> 84,71</w:t>
            </w:r>
          </w:p>
        </w:tc>
      </w:tr>
      <w:tr w:rsidR="003B068A" w:rsidRPr="003B068A" w14:paraId="15AFDF71"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6BF21A4C"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1E7BD9C" w14:textId="77777777" w:rsidR="00EA36B4" w:rsidRPr="006E10C3" w:rsidRDefault="00EA36B4" w:rsidP="00EA36B4">
            <w:pPr>
              <w:outlineLvl w:val="0"/>
              <w:rPr>
                <w:sz w:val="16"/>
                <w:szCs w:val="16"/>
                <w:lang w:eastAsia="ru-RU"/>
              </w:rPr>
            </w:pPr>
            <w:r w:rsidRPr="006E10C3">
              <w:rPr>
                <w:sz w:val="16"/>
                <w:szCs w:val="16"/>
                <w:lang w:eastAsia="ru-RU"/>
              </w:rPr>
              <w:t>4-100-040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7261E801"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4,0</w:t>
            </w:r>
          </w:p>
        </w:tc>
        <w:tc>
          <w:tcPr>
            <w:tcW w:w="851" w:type="dxa"/>
            <w:tcBorders>
              <w:top w:val="nil"/>
              <w:left w:val="nil"/>
              <w:bottom w:val="single" w:sz="4" w:space="0" w:color="auto"/>
              <w:right w:val="single" w:sz="4" w:space="0" w:color="auto"/>
            </w:tcBorders>
            <w:shd w:val="clear" w:color="auto" w:fill="auto"/>
            <w:hideMark/>
          </w:tcPr>
          <w:p w14:paraId="310E6281"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FE5B75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0,22</w:t>
            </w:r>
          </w:p>
        </w:tc>
        <w:tc>
          <w:tcPr>
            <w:tcW w:w="993" w:type="dxa"/>
            <w:tcBorders>
              <w:top w:val="nil"/>
              <w:left w:val="nil"/>
              <w:bottom w:val="single" w:sz="4" w:space="0" w:color="auto"/>
              <w:right w:val="single" w:sz="4" w:space="0" w:color="auto"/>
            </w:tcBorders>
            <w:shd w:val="clear" w:color="auto" w:fill="auto"/>
            <w:noWrap/>
            <w:hideMark/>
          </w:tcPr>
          <w:p w14:paraId="7AB69110"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48E80F9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0,12386</w:t>
            </w:r>
          </w:p>
        </w:tc>
        <w:tc>
          <w:tcPr>
            <w:tcW w:w="850" w:type="dxa"/>
            <w:gridSpan w:val="2"/>
            <w:tcBorders>
              <w:top w:val="nil"/>
              <w:left w:val="nil"/>
              <w:bottom w:val="single" w:sz="4" w:space="0" w:color="auto"/>
              <w:right w:val="single" w:sz="4" w:space="0" w:color="auto"/>
            </w:tcBorders>
            <w:shd w:val="clear" w:color="auto" w:fill="auto"/>
            <w:noWrap/>
            <w:hideMark/>
          </w:tcPr>
          <w:p w14:paraId="09AA182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D6D47EA"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46CBB3E" w14:textId="77777777" w:rsidR="00EA36B4" w:rsidRPr="006E10C3" w:rsidRDefault="00EA36B4" w:rsidP="00EA36B4">
            <w:pPr>
              <w:jc w:val="right"/>
              <w:outlineLvl w:val="0"/>
              <w:rPr>
                <w:sz w:val="16"/>
                <w:szCs w:val="16"/>
                <w:lang w:eastAsia="ru-RU"/>
              </w:rPr>
            </w:pPr>
            <w:r w:rsidRPr="006E10C3">
              <w:rPr>
                <w:sz w:val="16"/>
                <w:szCs w:val="16"/>
                <w:lang w:eastAsia="ru-RU"/>
              </w:rPr>
              <w:t xml:space="preserve"> 443,73</w:t>
            </w:r>
          </w:p>
        </w:tc>
        <w:tc>
          <w:tcPr>
            <w:tcW w:w="2835" w:type="dxa"/>
            <w:gridSpan w:val="3"/>
            <w:tcBorders>
              <w:top w:val="nil"/>
              <w:left w:val="nil"/>
              <w:bottom w:val="single" w:sz="4" w:space="0" w:color="auto"/>
              <w:right w:val="single" w:sz="4" w:space="0" w:color="auto"/>
            </w:tcBorders>
            <w:shd w:val="clear" w:color="auto" w:fill="auto"/>
            <w:noWrap/>
            <w:hideMark/>
          </w:tcPr>
          <w:p w14:paraId="1A580E3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F255161" w14:textId="77777777" w:rsidR="00EA36B4" w:rsidRPr="006E10C3" w:rsidRDefault="00EA36B4" w:rsidP="00EA36B4">
            <w:pPr>
              <w:jc w:val="right"/>
              <w:outlineLvl w:val="0"/>
              <w:rPr>
                <w:sz w:val="16"/>
                <w:szCs w:val="16"/>
                <w:lang w:eastAsia="ru-RU"/>
              </w:rPr>
            </w:pPr>
            <w:r w:rsidRPr="006E10C3">
              <w:rPr>
                <w:sz w:val="16"/>
                <w:szCs w:val="16"/>
                <w:lang w:eastAsia="ru-RU"/>
              </w:rPr>
              <w:t xml:space="preserve"> 54,96</w:t>
            </w:r>
          </w:p>
        </w:tc>
      </w:tr>
      <w:tr w:rsidR="003B068A" w:rsidRPr="003B068A" w14:paraId="71AA9E24"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71BA66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1ACC7C2A" w14:textId="77777777" w:rsidR="00EA36B4" w:rsidRPr="006E10C3" w:rsidRDefault="00EA36B4" w:rsidP="00EA36B4">
            <w:pPr>
              <w:jc w:val="right"/>
              <w:rPr>
                <w:sz w:val="16"/>
                <w:szCs w:val="16"/>
                <w:lang w:eastAsia="ru-RU"/>
              </w:rPr>
            </w:pPr>
            <w:r w:rsidRPr="006E10C3">
              <w:rPr>
                <w:sz w:val="16"/>
                <w:szCs w:val="16"/>
                <w:lang w:eastAsia="ru-RU"/>
              </w:rPr>
              <w:t>4</w:t>
            </w:r>
          </w:p>
        </w:tc>
        <w:tc>
          <w:tcPr>
            <w:tcW w:w="1984" w:type="dxa"/>
            <w:tcBorders>
              <w:top w:val="nil"/>
              <w:left w:val="nil"/>
              <w:bottom w:val="single" w:sz="4" w:space="0" w:color="auto"/>
              <w:right w:val="single" w:sz="4" w:space="0" w:color="auto"/>
            </w:tcBorders>
            <w:shd w:val="clear" w:color="auto" w:fill="auto"/>
            <w:noWrap/>
            <w:hideMark/>
          </w:tcPr>
          <w:p w14:paraId="31C4258F" w14:textId="77777777" w:rsidR="00EA36B4" w:rsidRPr="006E10C3" w:rsidRDefault="00EA36B4" w:rsidP="00EA36B4">
            <w:pPr>
              <w:rPr>
                <w:sz w:val="16"/>
                <w:szCs w:val="16"/>
                <w:lang w:eastAsia="ru-RU"/>
              </w:rPr>
            </w:pPr>
            <w:r w:rsidRPr="006E10C3">
              <w:rPr>
                <w:sz w:val="16"/>
                <w:szCs w:val="16"/>
                <w:lang w:eastAsia="ru-RU"/>
              </w:rPr>
              <w:t>М</w:t>
            </w:r>
          </w:p>
        </w:tc>
        <w:tc>
          <w:tcPr>
            <w:tcW w:w="851" w:type="dxa"/>
            <w:tcBorders>
              <w:top w:val="nil"/>
              <w:left w:val="nil"/>
              <w:bottom w:val="single" w:sz="4" w:space="0" w:color="auto"/>
              <w:right w:val="single" w:sz="4" w:space="0" w:color="auto"/>
            </w:tcBorders>
            <w:shd w:val="clear" w:color="auto" w:fill="auto"/>
            <w:noWrap/>
            <w:hideMark/>
          </w:tcPr>
          <w:p w14:paraId="4CE1B1AB"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0969DB58"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D1079DD"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C1FE449"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2E85858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3618BE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040E54C"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4A98048"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5AB24AB" w14:textId="77777777" w:rsidR="00EA36B4" w:rsidRPr="006E10C3" w:rsidRDefault="00EA36B4" w:rsidP="00EA36B4">
            <w:pPr>
              <w:jc w:val="right"/>
              <w:rPr>
                <w:b/>
                <w:bCs/>
                <w:sz w:val="16"/>
                <w:szCs w:val="16"/>
                <w:lang w:eastAsia="ru-RU"/>
              </w:rPr>
            </w:pPr>
            <w:r w:rsidRPr="006E10C3">
              <w:rPr>
                <w:b/>
                <w:bCs/>
                <w:sz w:val="16"/>
                <w:szCs w:val="16"/>
                <w:lang w:eastAsia="ru-RU"/>
              </w:rPr>
              <w:t>4 232,11</w:t>
            </w:r>
          </w:p>
        </w:tc>
      </w:tr>
      <w:tr w:rsidR="003B068A" w:rsidRPr="003B068A" w14:paraId="5CF2B414"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981CC1B"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37FF98E" w14:textId="77777777" w:rsidR="00EA36B4" w:rsidRPr="006E10C3" w:rsidRDefault="00EA36B4" w:rsidP="00EA36B4">
            <w:pPr>
              <w:outlineLvl w:val="0"/>
              <w:rPr>
                <w:sz w:val="16"/>
                <w:szCs w:val="16"/>
                <w:lang w:eastAsia="ru-RU"/>
              </w:rPr>
            </w:pPr>
            <w:r w:rsidRPr="006E10C3">
              <w:rPr>
                <w:sz w:val="16"/>
                <w:szCs w:val="16"/>
                <w:lang w:eastAsia="ru-RU"/>
              </w:rPr>
              <w:t>01.7.17.11-0011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1F959CF2" w14:textId="77777777" w:rsidR="00EA36B4" w:rsidRPr="006E10C3" w:rsidRDefault="00EA36B4" w:rsidP="00EA36B4">
            <w:pPr>
              <w:outlineLvl w:val="0"/>
              <w:rPr>
                <w:sz w:val="16"/>
                <w:szCs w:val="16"/>
                <w:lang w:eastAsia="ru-RU"/>
              </w:rPr>
            </w:pPr>
            <w:r w:rsidRPr="006E10C3">
              <w:rPr>
                <w:sz w:val="16"/>
                <w:szCs w:val="16"/>
                <w:lang w:eastAsia="ru-RU"/>
              </w:rPr>
              <w:t>Шкурка шлифовальная двухслойная с зернистостью 40-25</w:t>
            </w:r>
          </w:p>
        </w:tc>
        <w:tc>
          <w:tcPr>
            <w:tcW w:w="851" w:type="dxa"/>
            <w:tcBorders>
              <w:top w:val="nil"/>
              <w:left w:val="nil"/>
              <w:bottom w:val="single" w:sz="4" w:space="0" w:color="auto"/>
              <w:right w:val="single" w:sz="4" w:space="0" w:color="auto"/>
            </w:tcBorders>
            <w:shd w:val="clear" w:color="auto" w:fill="auto"/>
            <w:hideMark/>
          </w:tcPr>
          <w:p w14:paraId="49B2BA05" w14:textId="77777777" w:rsidR="00EA36B4" w:rsidRPr="006E10C3" w:rsidRDefault="00EA36B4" w:rsidP="00EA36B4">
            <w:pPr>
              <w:jc w:val="center"/>
              <w:outlineLvl w:val="0"/>
              <w:rPr>
                <w:sz w:val="16"/>
                <w:szCs w:val="16"/>
                <w:lang w:eastAsia="ru-RU"/>
              </w:rPr>
            </w:pPr>
            <w:r w:rsidRPr="006E10C3">
              <w:rPr>
                <w:sz w:val="16"/>
                <w:szCs w:val="16"/>
                <w:lang w:eastAsia="ru-RU"/>
              </w:rPr>
              <w:t>м2</w:t>
            </w:r>
          </w:p>
        </w:tc>
        <w:tc>
          <w:tcPr>
            <w:tcW w:w="1275" w:type="dxa"/>
            <w:tcBorders>
              <w:top w:val="nil"/>
              <w:left w:val="nil"/>
              <w:bottom w:val="single" w:sz="4" w:space="0" w:color="auto"/>
              <w:right w:val="single" w:sz="4" w:space="0" w:color="auto"/>
            </w:tcBorders>
            <w:shd w:val="clear" w:color="auto" w:fill="auto"/>
            <w:noWrap/>
            <w:hideMark/>
          </w:tcPr>
          <w:p w14:paraId="68971DF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0,88</w:t>
            </w:r>
          </w:p>
        </w:tc>
        <w:tc>
          <w:tcPr>
            <w:tcW w:w="993" w:type="dxa"/>
            <w:tcBorders>
              <w:top w:val="nil"/>
              <w:left w:val="nil"/>
              <w:bottom w:val="single" w:sz="4" w:space="0" w:color="auto"/>
              <w:right w:val="single" w:sz="4" w:space="0" w:color="auto"/>
            </w:tcBorders>
            <w:shd w:val="clear" w:color="auto" w:fill="auto"/>
            <w:noWrap/>
            <w:hideMark/>
          </w:tcPr>
          <w:p w14:paraId="08649560"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15C329CB" w14:textId="77777777" w:rsidR="00EA36B4" w:rsidRPr="006E10C3" w:rsidRDefault="00EA36B4" w:rsidP="00EA36B4">
            <w:pPr>
              <w:jc w:val="right"/>
              <w:outlineLvl w:val="0"/>
              <w:rPr>
                <w:sz w:val="16"/>
                <w:szCs w:val="16"/>
                <w:lang w:eastAsia="ru-RU"/>
              </w:rPr>
            </w:pPr>
            <w:r w:rsidRPr="006E10C3">
              <w:rPr>
                <w:sz w:val="16"/>
                <w:szCs w:val="16"/>
                <w:lang w:eastAsia="ru-RU"/>
              </w:rPr>
              <w:t xml:space="preserve"> 0,396352</w:t>
            </w:r>
          </w:p>
        </w:tc>
        <w:tc>
          <w:tcPr>
            <w:tcW w:w="850" w:type="dxa"/>
            <w:gridSpan w:val="2"/>
            <w:tcBorders>
              <w:top w:val="nil"/>
              <w:left w:val="nil"/>
              <w:bottom w:val="single" w:sz="4" w:space="0" w:color="auto"/>
              <w:right w:val="single" w:sz="4" w:space="0" w:color="auto"/>
            </w:tcBorders>
            <w:shd w:val="clear" w:color="auto" w:fill="auto"/>
            <w:noWrap/>
            <w:hideMark/>
          </w:tcPr>
          <w:p w14:paraId="7B2700C6" w14:textId="77777777" w:rsidR="00EA36B4" w:rsidRPr="006E10C3" w:rsidRDefault="00EA36B4" w:rsidP="00EA36B4">
            <w:pPr>
              <w:jc w:val="right"/>
              <w:outlineLvl w:val="0"/>
              <w:rPr>
                <w:sz w:val="16"/>
                <w:szCs w:val="16"/>
                <w:lang w:eastAsia="ru-RU"/>
              </w:rPr>
            </w:pPr>
            <w:r w:rsidRPr="006E10C3">
              <w:rPr>
                <w:sz w:val="16"/>
                <w:szCs w:val="16"/>
                <w:lang w:eastAsia="ru-RU"/>
              </w:rPr>
              <w:t xml:space="preserve"> 531,44</w:t>
            </w:r>
          </w:p>
        </w:tc>
        <w:tc>
          <w:tcPr>
            <w:tcW w:w="709" w:type="dxa"/>
            <w:gridSpan w:val="2"/>
            <w:tcBorders>
              <w:top w:val="nil"/>
              <w:left w:val="nil"/>
              <w:bottom w:val="single" w:sz="4" w:space="0" w:color="auto"/>
              <w:right w:val="single" w:sz="4" w:space="0" w:color="auto"/>
            </w:tcBorders>
            <w:shd w:val="clear" w:color="auto" w:fill="auto"/>
            <w:noWrap/>
            <w:hideMark/>
          </w:tcPr>
          <w:p w14:paraId="22559654"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4874EBA8" w14:textId="77777777" w:rsidR="00EA36B4" w:rsidRPr="006E10C3" w:rsidRDefault="00EA36B4" w:rsidP="00EA36B4">
            <w:pPr>
              <w:jc w:val="right"/>
              <w:outlineLvl w:val="0"/>
              <w:rPr>
                <w:sz w:val="16"/>
                <w:szCs w:val="16"/>
                <w:lang w:eastAsia="ru-RU"/>
              </w:rPr>
            </w:pPr>
            <w:r w:rsidRPr="006E10C3">
              <w:rPr>
                <w:sz w:val="16"/>
                <w:szCs w:val="16"/>
                <w:lang w:eastAsia="ru-RU"/>
              </w:rPr>
              <w:t>1 084,14</w:t>
            </w:r>
          </w:p>
        </w:tc>
        <w:tc>
          <w:tcPr>
            <w:tcW w:w="2835" w:type="dxa"/>
            <w:gridSpan w:val="3"/>
            <w:tcBorders>
              <w:top w:val="nil"/>
              <w:left w:val="nil"/>
              <w:bottom w:val="single" w:sz="4" w:space="0" w:color="auto"/>
              <w:right w:val="single" w:sz="4" w:space="0" w:color="auto"/>
            </w:tcBorders>
            <w:shd w:val="clear" w:color="auto" w:fill="auto"/>
            <w:noWrap/>
            <w:hideMark/>
          </w:tcPr>
          <w:p w14:paraId="48816F6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89AFD43" w14:textId="77777777" w:rsidR="00EA36B4" w:rsidRPr="006E10C3" w:rsidRDefault="00EA36B4" w:rsidP="00EA36B4">
            <w:pPr>
              <w:jc w:val="right"/>
              <w:outlineLvl w:val="0"/>
              <w:rPr>
                <w:sz w:val="16"/>
                <w:szCs w:val="16"/>
                <w:lang w:eastAsia="ru-RU"/>
              </w:rPr>
            </w:pPr>
            <w:r w:rsidRPr="006E10C3">
              <w:rPr>
                <w:sz w:val="16"/>
                <w:szCs w:val="16"/>
                <w:lang w:eastAsia="ru-RU"/>
              </w:rPr>
              <w:t xml:space="preserve"> 429,70</w:t>
            </w:r>
          </w:p>
        </w:tc>
      </w:tr>
      <w:tr w:rsidR="003B068A" w:rsidRPr="003B068A" w14:paraId="67AEE731"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65F33AB4"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F200A9F" w14:textId="77777777" w:rsidR="00EA36B4" w:rsidRPr="006E10C3" w:rsidRDefault="00EA36B4" w:rsidP="00EA36B4">
            <w:pPr>
              <w:outlineLvl w:val="0"/>
              <w:rPr>
                <w:sz w:val="16"/>
                <w:szCs w:val="16"/>
                <w:lang w:eastAsia="ru-RU"/>
              </w:rPr>
            </w:pPr>
            <w:r w:rsidRPr="006E10C3">
              <w:rPr>
                <w:sz w:val="16"/>
                <w:szCs w:val="16"/>
                <w:lang w:eastAsia="ru-RU"/>
              </w:rPr>
              <w:t>01.7.20.08-0051</w:t>
            </w:r>
            <w:r w:rsidRPr="006E10C3">
              <w:rPr>
                <w:sz w:val="16"/>
                <w:szCs w:val="16"/>
                <w:lang w:eastAsia="ru-RU"/>
              </w:rPr>
              <w:br/>
              <w:t>(Приказ № 817/</w:t>
            </w:r>
            <w:proofErr w:type="spellStart"/>
            <w:r w:rsidRPr="006E10C3">
              <w:rPr>
                <w:sz w:val="16"/>
                <w:szCs w:val="16"/>
                <w:lang w:eastAsia="ru-RU"/>
              </w:rPr>
              <w:t>пр</w:t>
            </w:r>
            <w:proofErr w:type="spellEnd"/>
            <w:r w:rsidRPr="006E10C3">
              <w:rPr>
                <w:sz w:val="16"/>
                <w:szCs w:val="16"/>
                <w:lang w:eastAsia="ru-RU"/>
              </w:rPr>
              <w:t xml:space="preserve"> от 14.11.2023)</w:t>
            </w:r>
          </w:p>
        </w:tc>
        <w:tc>
          <w:tcPr>
            <w:tcW w:w="1984" w:type="dxa"/>
            <w:tcBorders>
              <w:top w:val="nil"/>
              <w:left w:val="nil"/>
              <w:bottom w:val="single" w:sz="4" w:space="0" w:color="auto"/>
              <w:right w:val="single" w:sz="4" w:space="0" w:color="auto"/>
            </w:tcBorders>
            <w:shd w:val="clear" w:color="auto" w:fill="auto"/>
            <w:hideMark/>
          </w:tcPr>
          <w:p w14:paraId="4B443992" w14:textId="77777777" w:rsidR="00EA36B4" w:rsidRPr="006E10C3" w:rsidRDefault="00EA36B4" w:rsidP="00EA36B4">
            <w:pPr>
              <w:outlineLvl w:val="0"/>
              <w:rPr>
                <w:sz w:val="16"/>
                <w:szCs w:val="16"/>
                <w:lang w:eastAsia="ru-RU"/>
              </w:rPr>
            </w:pPr>
            <w:r w:rsidRPr="006E10C3">
              <w:rPr>
                <w:sz w:val="16"/>
                <w:szCs w:val="16"/>
                <w:lang w:eastAsia="ru-RU"/>
              </w:rPr>
              <w:t>Ветошь хлопчатобумажная цветная</w:t>
            </w:r>
          </w:p>
        </w:tc>
        <w:tc>
          <w:tcPr>
            <w:tcW w:w="851" w:type="dxa"/>
            <w:tcBorders>
              <w:top w:val="nil"/>
              <w:left w:val="nil"/>
              <w:bottom w:val="single" w:sz="4" w:space="0" w:color="auto"/>
              <w:right w:val="single" w:sz="4" w:space="0" w:color="auto"/>
            </w:tcBorders>
            <w:shd w:val="clear" w:color="auto" w:fill="auto"/>
            <w:hideMark/>
          </w:tcPr>
          <w:p w14:paraId="13617EA4" w14:textId="77777777" w:rsidR="00EA36B4" w:rsidRPr="006E10C3" w:rsidRDefault="00EA36B4" w:rsidP="00EA36B4">
            <w:pPr>
              <w:jc w:val="center"/>
              <w:outlineLvl w:val="0"/>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1E4422E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0,36</w:t>
            </w:r>
          </w:p>
        </w:tc>
        <w:tc>
          <w:tcPr>
            <w:tcW w:w="993" w:type="dxa"/>
            <w:tcBorders>
              <w:top w:val="nil"/>
              <w:left w:val="nil"/>
              <w:bottom w:val="single" w:sz="4" w:space="0" w:color="auto"/>
              <w:right w:val="single" w:sz="4" w:space="0" w:color="auto"/>
            </w:tcBorders>
            <w:shd w:val="clear" w:color="auto" w:fill="auto"/>
            <w:noWrap/>
            <w:hideMark/>
          </w:tcPr>
          <w:p w14:paraId="36FCFDFF"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22A8EAF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0,162144</w:t>
            </w:r>
          </w:p>
        </w:tc>
        <w:tc>
          <w:tcPr>
            <w:tcW w:w="850" w:type="dxa"/>
            <w:gridSpan w:val="2"/>
            <w:tcBorders>
              <w:top w:val="nil"/>
              <w:left w:val="nil"/>
              <w:bottom w:val="single" w:sz="4" w:space="0" w:color="auto"/>
              <w:right w:val="single" w:sz="4" w:space="0" w:color="auto"/>
            </w:tcBorders>
            <w:shd w:val="clear" w:color="auto" w:fill="auto"/>
            <w:noWrap/>
            <w:hideMark/>
          </w:tcPr>
          <w:p w14:paraId="4549E81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F5940E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E1AA3A5" w14:textId="77777777" w:rsidR="00EA36B4" w:rsidRPr="006E10C3" w:rsidRDefault="00EA36B4" w:rsidP="00EA36B4">
            <w:pPr>
              <w:jc w:val="right"/>
              <w:outlineLvl w:val="0"/>
              <w:rPr>
                <w:sz w:val="16"/>
                <w:szCs w:val="16"/>
                <w:lang w:eastAsia="ru-RU"/>
              </w:rPr>
            </w:pPr>
            <w:r w:rsidRPr="006E10C3">
              <w:rPr>
                <w:sz w:val="16"/>
                <w:szCs w:val="16"/>
                <w:lang w:eastAsia="ru-RU"/>
              </w:rPr>
              <w:t xml:space="preserve"> 111,66</w:t>
            </w:r>
          </w:p>
        </w:tc>
        <w:tc>
          <w:tcPr>
            <w:tcW w:w="2835" w:type="dxa"/>
            <w:gridSpan w:val="3"/>
            <w:tcBorders>
              <w:top w:val="nil"/>
              <w:left w:val="nil"/>
              <w:bottom w:val="single" w:sz="4" w:space="0" w:color="auto"/>
              <w:right w:val="single" w:sz="4" w:space="0" w:color="auto"/>
            </w:tcBorders>
            <w:shd w:val="clear" w:color="auto" w:fill="auto"/>
            <w:noWrap/>
            <w:hideMark/>
          </w:tcPr>
          <w:p w14:paraId="3F04DBB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86DCF1A" w14:textId="77777777" w:rsidR="00EA36B4" w:rsidRPr="006E10C3" w:rsidRDefault="00EA36B4" w:rsidP="00EA36B4">
            <w:pPr>
              <w:jc w:val="right"/>
              <w:outlineLvl w:val="0"/>
              <w:rPr>
                <w:sz w:val="16"/>
                <w:szCs w:val="16"/>
                <w:lang w:eastAsia="ru-RU"/>
              </w:rPr>
            </w:pPr>
            <w:r w:rsidRPr="006E10C3">
              <w:rPr>
                <w:sz w:val="16"/>
                <w:szCs w:val="16"/>
                <w:lang w:eastAsia="ru-RU"/>
              </w:rPr>
              <w:t xml:space="preserve"> 18,10</w:t>
            </w:r>
          </w:p>
        </w:tc>
      </w:tr>
      <w:tr w:rsidR="003B068A" w:rsidRPr="003B068A" w14:paraId="1010A68C"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BE83F55"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7D2755F" w14:textId="77777777" w:rsidR="00EA36B4" w:rsidRPr="006E10C3" w:rsidRDefault="00EA36B4" w:rsidP="00EA36B4">
            <w:pPr>
              <w:outlineLvl w:val="0"/>
              <w:rPr>
                <w:sz w:val="16"/>
                <w:szCs w:val="16"/>
                <w:lang w:eastAsia="ru-RU"/>
              </w:rPr>
            </w:pPr>
            <w:r w:rsidRPr="006E10C3">
              <w:rPr>
                <w:sz w:val="16"/>
                <w:szCs w:val="16"/>
                <w:lang w:eastAsia="ru-RU"/>
              </w:rPr>
              <w:t>14.5.11.02-0101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3FEDA104" w14:textId="77777777" w:rsidR="00EA36B4" w:rsidRPr="006E10C3" w:rsidRDefault="00EA36B4" w:rsidP="00EA36B4">
            <w:pPr>
              <w:outlineLvl w:val="0"/>
              <w:rPr>
                <w:sz w:val="16"/>
                <w:szCs w:val="16"/>
                <w:lang w:eastAsia="ru-RU"/>
              </w:rPr>
            </w:pPr>
            <w:r w:rsidRPr="006E10C3">
              <w:rPr>
                <w:sz w:val="16"/>
                <w:szCs w:val="16"/>
                <w:lang w:eastAsia="ru-RU"/>
              </w:rPr>
              <w:t>Шпатлевка водно-дисперсионная</w:t>
            </w:r>
          </w:p>
        </w:tc>
        <w:tc>
          <w:tcPr>
            <w:tcW w:w="851" w:type="dxa"/>
            <w:tcBorders>
              <w:top w:val="nil"/>
              <w:left w:val="nil"/>
              <w:bottom w:val="single" w:sz="4" w:space="0" w:color="auto"/>
              <w:right w:val="single" w:sz="4" w:space="0" w:color="auto"/>
            </w:tcBorders>
            <w:shd w:val="clear" w:color="auto" w:fill="auto"/>
            <w:hideMark/>
          </w:tcPr>
          <w:p w14:paraId="1A46F8B0"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2FBF306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0,092</w:t>
            </w:r>
          </w:p>
        </w:tc>
        <w:tc>
          <w:tcPr>
            <w:tcW w:w="993" w:type="dxa"/>
            <w:tcBorders>
              <w:top w:val="nil"/>
              <w:left w:val="nil"/>
              <w:bottom w:val="single" w:sz="4" w:space="0" w:color="auto"/>
              <w:right w:val="single" w:sz="4" w:space="0" w:color="auto"/>
            </w:tcBorders>
            <w:shd w:val="clear" w:color="auto" w:fill="auto"/>
            <w:noWrap/>
            <w:hideMark/>
          </w:tcPr>
          <w:p w14:paraId="54B1EA84"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487E9BC6"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0,0414368</w:t>
            </w:r>
          </w:p>
        </w:tc>
        <w:tc>
          <w:tcPr>
            <w:tcW w:w="850" w:type="dxa"/>
            <w:gridSpan w:val="2"/>
            <w:tcBorders>
              <w:top w:val="nil"/>
              <w:left w:val="nil"/>
              <w:bottom w:val="single" w:sz="4" w:space="0" w:color="auto"/>
              <w:right w:val="single" w:sz="4" w:space="0" w:color="auto"/>
            </w:tcBorders>
            <w:shd w:val="clear" w:color="auto" w:fill="auto"/>
            <w:noWrap/>
            <w:hideMark/>
          </w:tcPr>
          <w:p w14:paraId="3C2AE242" w14:textId="675A2662" w:rsidR="00EA36B4" w:rsidRPr="006E10C3" w:rsidRDefault="00EA36B4" w:rsidP="006E10C3">
            <w:pPr>
              <w:jc w:val="center"/>
              <w:outlineLvl w:val="0"/>
              <w:rPr>
                <w:sz w:val="16"/>
                <w:szCs w:val="16"/>
                <w:lang w:eastAsia="ru-RU"/>
              </w:rPr>
            </w:pPr>
            <w:r w:rsidRPr="006E10C3">
              <w:rPr>
                <w:sz w:val="16"/>
                <w:szCs w:val="16"/>
                <w:lang w:eastAsia="ru-RU"/>
              </w:rPr>
              <w:t>52790,33</w:t>
            </w:r>
          </w:p>
        </w:tc>
        <w:tc>
          <w:tcPr>
            <w:tcW w:w="709" w:type="dxa"/>
            <w:gridSpan w:val="2"/>
            <w:tcBorders>
              <w:top w:val="nil"/>
              <w:left w:val="nil"/>
              <w:bottom w:val="single" w:sz="4" w:space="0" w:color="auto"/>
              <w:right w:val="single" w:sz="4" w:space="0" w:color="auto"/>
            </w:tcBorders>
            <w:shd w:val="clear" w:color="auto" w:fill="auto"/>
            <w:noWrap/>
            <w:hideMark/>
          </w:tcPr>
          <w:p w14:paraId="5436C3F5" w14:textId="77777777" w:rsidR="00EA36B4" w:rsidRPr="006E10C3" w:rsidRDefault="00EA36B4" w:rsidP="00EA36B4">
            <w:pPr>
              <w:jc w:val="right"/>
              <w:outlineLvl w:val="0"/>
              <w:rPr>
                <w:sz w:val="16"/>
                <w:szCs w:val="16"/>
                <w:lang w:eastAsia="ru-RU"/>
              </w:rPr>
            </w:pPr>
            <w:r w:rsidRPr="006E10C3">
              <w:rPr>
                <w:sz w:val="16"/>
                <w:szCs w:val="16"/>
                <w:lang w:eastAsia="ru-RU"/>
              </w:rPr>
              <w:t xml:space="preserve"> 1,73</w:t>
            </w:r>
          </w:p>
        </w:tc>
        <w:tc>
          <w:tcPr>
            <w:tcW w:w="1134" w:type="dxa"/>
            <w:gridSpan w:val="2"/>
            <w:tcBorders>
              <w:top w:val="nil"/>
              <w:left w:val="nil"/>
              <w:bottom w:val="single" w:sz="4" w:space="0" w:color="auto"/>
              <w:right w:val="single" w:sz="4" w:space="0" w:color="auto"/>
            </w:tcBorders>
            <w:shd w:val="clear" w:color="auto" w:fill="auto"/>
            <w:noWrap/>
            <w:hideMark/>
          </w:tcPr>
          <w:p w14:paraId="540880DE" w14:textId="77777777" w:rsidR="00EA36B4" w:rsidRPr="006E10C3" w:rsidRDefault="00EA36B4" w:rsidP="00EA36B4">
            <w:pPr>
              <w:jc w:val="right"/>
              <w:outlineLvl w:val="0"/>
              <w:rPr>
                <w:sz w:val="16"/>
                <w:szCs w:val="16"/>
                <w:lang w:eastAsia="ru-RU"/>
              </w:rPr>
            </w:pPr>
            <w:r w:rsidRPr="006E10C3">
              <w:rPr>
                <w:sz w:val="16"/>
                <w:szCs w:val="16"/>
                <w:lang w:eastAsia="ru-RU"/>
              </w:rPr>
              <w:t>91 327,27</w:t>
            </w:r>
          </w:p>
        </w:tc>
        <w:tc>
          <w:tcPr>
            <w:tcW w:w="2835" w:type="dxa"/>
            <w:gridSpan w:val="3"/>
            <w:tcBorders>
              <w:top w:val="nil"/>
              <w:left w:val="nil"/>
              <w:bottom w:val="single" w:sz="4" w:space="0" w:color="auto"/>
              <w:right w:val="single" w:sz="4" w:space="0" w:color="auto"/>
            </w:tcBorders>
            <w:shd w:val="clear" w:color="auto" w:fill="auto"/>
            <w:noWrap/>
            <w:hideMark/>
          </w:tcPr>
          <w:p w14:paraId="6544AFF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71EB4F4" w14:textId="77777777" w:rsidR="00EA36B4" w:rsidRPr="006E10C3" w:rsidRDefault="00EA36B4" w:rsidP="00EA36B4">
            <w:pPr>
              <w:jc w:val="right"/>
              <w:outlineLvl w:val="0"/>
              <w:rPr>
                <w:sz w:val="16"/>
                <w:szCs w:val="16"/>
                <w:lang w:eastAsia="ru-RU"/>
              </w:rPr>
            </w:pPr>
            <w:r w:rsidRPr="006E10C3">
              <w:rPr>
                <w:sz w:val="16"/>
                <w:szCs w:val="16"/>
                <w:lang w:eastAsia="ru-RU"/>
              </w:rPr>
              <w:t>3 784,31</w:t>
            </w:r>
          </w:p>
        </w:tc>
      </w:tr>
      <w:tr w:rsidR="003B068A" w:rsidRPr="003B068A" w14:paraId="08A4931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9D1FB4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7A202BA" w14:textId="77777777" w:rsidR="00EA36B4" w:rsidRPr="006E10C3" w:rsidRDefault="00EA36B4" w:rsidP="00EA36B4">
            <w:pPr>
              <w:outlineLvl w:val="0"/>
              <w:rPr>
                <w:sz w:val="16"/>
                <w:szCs w:val="16"/>
                <w:lang w:eastAsia="ru-RU"/>
              </w:rPr>
            </w:pPr>
            <w:r w:rsidRPr="006E10C3">
              <w:rPr>
                <w:sz w:val="16"/>
                <w:szCs w:val="16"/>
                <w:lang w:eastAsia="ru-RU"/>
              </w:rPr>
              <w:t>14.3.02.01</w:t>
            </w:r>
          </w:p>
        </w:tc>
        <w:tc>
          <w:tcPr>
            <w:tcW w:w="1984" w:type="dxa"/>
            <w:tcBorders>
              <w:top w:val="nil"/>
              <w:left w:val="nil"/>
              <w:bottom w:val="single" w:sz="4" w:space="0" w:color="auto"/>
              <w:right w:val="single" w:sz="4" w:space="0" w:color="auto"/>
            </w:tcBorders>
            <w:shd w:val="clear" w:color="auto" w:fill="auto"/>
            <w:hideMark/>
          </w:tcPr>
          <w:p w14:paraId="5D4F5FED" w14:textId="77777777" w:rsidR="00EA36B4" w:rsidRPr="006E10C3" w:rsidRDefault="00EA36B4" w:rsidP="00EA36B4">
            <w:pPr>
              <w:outlineLvl w:val="0"/>
              <w:rPr>
                <w:sz w:val="16"/>
                <w:szCs w:val="16"/>
                <w:lang w:eastAsia="ru-RU"/>
              </w:rPr>
            </w:pPr>
            <w:r w:rsidRPr="006E10C3">
              <w:rPr>
                <w:sz w:val="16"/>
                <w:szCs w:val="16"/>
                <w:lang w:eastAsia="ru-RU"/>
              </w:rPr>
              <w:t>Краска акриловая</w:t>
            </w:r>
          </w:p>
        </w:tc>
        <w:tc>
          <w:tcPr>
            <w:tcW w:w="851" w:type="dxa"/>
            <w:tcBorders>
              <w:top w:val="nil"/>
              <w:left w:val="nil"/>
              <w:bottom w:val="single" w:sz="4" w:space="0" w:color="auto"/>
              <w:right w:val="single" w:sz="4" w:space="0" w:color="auto"/>
            </w:tcBorders>
            <w:shd w:val="clear" w:color="auto" w:fill="auto"/>
            <w:hideMark/>
          </w:tcPr>
          <w:p w14:paraId="491FF671"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6A3E23BE"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0,033</w:t>
            </w:r>
          </w:p>
        </w:tc>
        <w:tc>
          <w:tcPr>
            <w:tcW w:w="993" w:type="dxa"/>
            <w:tcBorders>
              <w:top w:val="nil"/>
              <w:left w:val="nil"/>
              <w:bottom w:val="single" w:sz="4" w:space="0" w:color="auto"/>
              <w:right w:val="single" w:sz="4" w:space="0" w:color="auto"/>
            </w:tcBorders>
            <w:shd w:val="clear" w:color="auto" w:fill="auto"/>
            <w:noWrap/>
            <w:hideMark/>
          </w:tcPr>
          <w:p w14:paraId="6CEE0FE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3E60A7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0,0148632</w:t>
            </w:r>
          </w:p>
        </w:tc>
        <w:tc>
          <w:tcPr>
            <w:tcW w:w="850" w:type="dxa"/>
            <w:gridSpan w:val="2"/>
            <w:tcBorders>
              <w:top w:val="nil"/>
              <w:left w:val="nil"/>
              <w:bottom w:val="single" w:sz="4" w:space="0" w:color="auto"/>
              <w:right w:val="single" w:sz="4" w:space="0" w:color="auto"/>
            </w:tcBorders>
            <w:shd w:val="clear" w:color="auto" w:fill="auto"/>
            <w:noWrap/>
            <w:hideMark/>
          </w:tcPr>
          <w:p w14:paraId="2B2CF59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6D7553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DECD5E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1D6DE4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B1B1293" w14:textId="77777777" w:rsidR="00EA36B4" w:rsidRPr="006E10C3" w:rsidRDefault="00EA36B4" w:rsidP="00EA36B4">
            <w:pPr>
              <w:jc w:val="right"/>
              <w:outlineLvl w:val="0"/>
              <w:rPr>
                <w:sz w:val="16"/>
                <w:szCs w:val="16"/>
                <w:lang w:eastAsia="ru-RU"/>
              </w:rPr>
            </w:pPr>
            <w:r w:rsidRPr="006E10C3">
              <w:rPr>
                <w:sz w:val="16"/>
                <w:szCs w:val="16"/>
                <w:lang w:eastAsia="ru-RU"/>
              </w:rPr>
              <w:t> </w:t>
            </w:r>
          </w:p>
        </w:tc>
      </w:tr>
      <w:tr w:rsidR="003B068A" w:rsidRPr="003B068A" w14:paraId="7DA924B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CAC3678"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5B27441" w14:textId="77777777" w:rsidR="00EA36B4" w:rsidRPr="006E10C3" w:rsidRDefault="00EA36B4" w:rsidP="00EA36B4">
            <w:pPr>
              <w:outlineLvl w:val="0"/>
              <w:rPr>
                <w:sz w:val="16"/>
                <w:szCs w:val="16"/>
                <w:lang w:eastAsia="ru-RU"/>
              </w:rPr>
            </w:pPr>
            <w:r w:rsidRPr="006E10C3">
              <w:rPr>
                <w:sz w:val="16"/>
                <w:szCs w:val="16"/>
                <w:lang w:eastAsia="ru-RU"/>
              </w:rPr>
              <w:t>14.4.01.02</w:t>
            </w:r>
          </w:p>
        </w:tc>
        <w:tc>
          <w:tcPr>
            <w:tcW w:w="1984" w:type="dxa"/>
            <w:tcBorders>
              <w:top w:val="nil"/>
              <w:left w:val="nil"/>
              <w:bottom w:val="single" w:sz="4" w:space="0" w:color="auto"/>
              <w:right w:val="single" w:sz="4" w:space="0" w:color="auto"/>
            </w:tcBorders>
            <w:shd w:val="clear" w:color="auto" w:fill="auto"/>
            <w:hideMark/>
          </w:tcPr>
          <w:p w14:paraId="0A22D994" w14:textId="77777777" w:rsidR="00EA36B4" w:rsidRPr="006E10C3" w:rsidRDefault="00EA36B4" w:rsidP="00EA36B4">
            <w:pPr>
              <w:outlineLvl w:val="0"/>
              <w:rPr>
                <w:sz w:val="16"/>
                <w:szCs w:val="16"/>
                <w:lang w:eastAsia="ru-RU"/>
              </w:rPr>
            </w:pPr>
            <w:r w:rsidRPr="006E10C3">
              <w:rPr>
                <w:sz w:val="16"/>
                <w:szCs w:val="16"/>
                <w:lang w:eastAsia="ru-RU"/>
              </w:rPr>
              <w:t>Грунтовка</w:t>
            </w:r>
          </w:p>
        </w:tc>
        <w:tc>
          <w:tcPr>
            <w:tcW w:w="851" w:type="dxa"/>
            <w:tcBorders>
              <w:top w:val="nil"/>
              <w:left w:val="nil"/>
              <w:bottom w:val="single" w:sz="4" w:space="0" w:color="auto"/>
              <w:right w:val="single" w:sz="4" w:space="0" w:color="auto"/>
            </w:tcBorders>
            <w:shd w:val="clear" w:color="auto" w:fill="auto"/>
            <w:hideMark/>
          </w:tcPr>
          <w:p w14:paraId="7601AED2"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399CA700"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0,022</w:t>
            </w:r>
          </w:p>
        </w:tc>
        <w:tc>
          <w:tcPr>
            <w:tcW w:w="993" w:type="dxa"/>
            <w:tcBorders>
              <w:top w:val="nil"/>
              <w:left w:val="nil"/>
              <w:bottom w:val="single" w:sz="4" w:space="0" w:color="auto"/>
              <w:right w:val="single" w:sz="4" w:space="0" w:color="auto"/>
            </w:tcBorders>
            <w:shd w:val="clear" w:color="auto" w:fill="auto"/>
            <w:noWrap/>
            <w:hideMark/>
          </w:tcPr>
          <w:p w14:paraId="49BF767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130169B"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0,0099088</w:t>
            </w:r>
          </w:p>
        </w:tc>
        <w:tc>
          <w:tcPr>
            <w:tcW w:w="850" w:type="dxa"/>
            <w:gridSpan w:val="2"/>
            <w:tcBorders>
              <w:top w:val="nil"/>
              <w:left w:val="nil"/>
              <w:bottom w:val="single" w:sz="4" w:space="0" w:color="auto"/>
              <w:right w:val="single" w:sz="4" w:space="0" w:color="auto"/>
            </w:tcBorders>
            <w:shd w:val="clear" w:color="auto" w:fill="auto"/>
            <w:noWrap/>
            <w:hideMark/>
          </w:tcPr>
          <w:p w14:paraId="3CE029A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EABA4D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9E0BC61"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DA7A61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39B7376" w14:textId="77777777" w:rsidR="00EA36B4" w:rsidRPr="006E10C3" w:rsidRDefault="00EA36B4" w:rsidP="00EA36B4">
            <w:pPr>
              <w:jc w:val="right"/>
              <w:outlineLvl w:val="0"/>
              <w:rPr>
                <w:sz w:val="16"/>
                <w:szCs w:val="16"/>
                <w:lang w:eastAsia="ru-RU"/>
              </w:rPr>
            </w:pPr>
            <w:r w:rsidRPr="006E10C3">
              <w:rPr>
                <w:sz w:val="16"/>
                <w:szCs w:val="16"/>
                <w:lang w:eastAsia="ru-RU"/>
              </w:rPr>
              <w:t> </w:t>
            </w:r>
          </w:p>
        </w:tc>
      </w:tr>
      <w:tr w:rsidR="003B068A" w:rsidRPr="003B068A" w14:paraId="07E2692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CF1AEA8"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EC655BF"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59D45DBF"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431D4EAA"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565FA746"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EA10844"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2C6D864"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1685D4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BD03F3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F17196B"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4370D4A"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F05AD9F" w14:textId="77777777" w:rsidR="00EA36B4" w:rsidRPr="006E10C3" w:rsidRDefault="00EA36B4" w:rsidP="00EA36B4">
            <w:pPr>
              <w:jc w:val="right"/>
              <w:rPr>
                <w:b/>
                <w:bCs/>
                <w:sz w:val="16"/>
                <w:szCs w:val="16"/>
                <w:lang w:eastAsia="ru-RU"/>
              </w:rPr>
            </w:pPr>
            <w:r w:rsidRPr="006E10C3">
              <w:rPr>
                <w:b/>
                <w:bCs/>
                <w:sz w:val="16"/>
                <w:szCs w:val="16"/>
                <w:lang w:eastAsia="ru-RU"/>
              </w:rPr>
              <w:t>17 566,19</w:t>
            </w:r>
          </w:p>
        </w:tc>
      </w:tr>
      <w:tr w:rsidR="003B068A" w:rsidRPr="003B068A" w14:paraId="1AA33493"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3E8E672" w14:textId="77777777" w:rsidR="00EA36B4" w:rsidRPr="006E10C3" w:rsidRDefault="00EA36B4" w:rsidP="00EA36B4">
            <w:pPr>
              <w:rPr>
                <w:sz w:val="16"/>
                <w:szCs w:val="16"/>
                <w:lang w:eastAsia="ru-RU"/>
              </w:rPr>
            </w:pPr>
            <w:r w:rsidRPr="006E10C3">
              <w:rPr>
                <w:sz w:val="16"/>
                <w:szCs w:val="16"/>
                <w:lang w:eastAsia="ru-RU"/>
              </w:rPr>
              <w:t>5.1</w:t>
            </w:r>
          </w:p>
        </w:tc>
        <w:tc>
          <w:tcPr>
            <w:tcW w:w="2410" w:type="dxa"/>
            <w:tcBorders>
              <w:top w:val="nil"/>
              <w:left w:val="nil"/>
              <w:bottom w:val="single" w:sz="4" w:space="0" w:color="auto"/>
              <w:right w:val="single" w:sz="4" w:space="0" w:color="auto"/>
            </w:tcBorders>
            <w:shd w:val="clear" w:color="auto" w:fill="auto"/>
            <w:hideMark/>
          </w:tcPr>
          <w:p w14:paraId="68DD5EC1" w14:textId="77777777" w:rsidR="00EA36B4" w:rsidRPr="006E10C3" w:rsidRDefault="00EA36B4" w:rsidP="00EA36B4">
            <w:pPr>
              <w:rPr>
                <w:sz w:val="16"/>
                <w:szCs w:val="16"/>
                <w:lang w:eastAsia="ru-RU"/>
              </w:rPr>
            </w:pPr>
            <w:r w:rsidRPr="006E10C3">
              <w:rPr>
                <w:sz w:val="16"/>
                <w:szCs w:val="16"/>
                <w:lang w:eastAsia="ru-RU"/>
              </w:rPr>
              <w:t>14.3.02.01-0111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0F890CED" w14:textId="77777777" w:rsidR="00EA36B4" w:rsidRPr="006E10C3" w:rsidRDefault="00EA36B4" w:rsidP="00EA36B4">
            <w:pPr>
              <w:rPr>
                <w:sz w:val="16"/>
                <w:szCs w:val="16"/>
                <w:lang w:eastAsia="ru-RU"/>
              </w:rPr>
            </w:pPr>
            <w:r w:rsidRPr="006E10C3">
              <w:rPr>
                <w:sz w:val="16"/>
                <w:szCs w:val="16"/>
                <w:lang w:eastAsia="ru-RU"/>
              </w:rPr>
              <w:t xml:space="preserve">Краска водно-дисперсионная </w:t>
            </w:r>
            <w:proofErr w:type="spellStart"/>
            <w:r w:rsidRPr="006E10C3">
              <w:rPr>
                <w:sz w:val="16"/>
                <w:szCs w:val="16"/>
                <w:lang w:eastAsia="ru-RU"/>
              </w:rPr>
              <w:t>акрилатная</w:t>
            </w:r>
            <w:proofErr w:type="spellEnd"/>
            <w:r w:rsidRPr="006E10C3">
              <w:rPr>
                <w:sz w:val="16"/>
                <w:szCs w:val="16"/>
                <w:lang w:eastAsia="ru-RU"/>
              </w:rPr>
              <w:t xml:space="preserve"> ВД-АК-101</w:t>
            </w:r>
          </w:p>
        </w:tc>
        <w:tc>
          <w:tcPr>
            <w:tcW w:w="851" w:type="dxa"/>
            <w:tcBorders>
              <w:top w:val="nil"/>
              <w:left w:val="nil"/>
              <w:bottom w:val="single" w:sz="4" w:space="0" w:color="auto"/>
              <w:right w:val="single" w:sz="4" w:space="0" w:color="auto"/>
            </w:tcBorders>
            <w:shd w:val="clear" w:color="auto" w:fill="auto"/>
            <w:hideMark/>
          </w:tcPr>
          <w:p w14:paraId="17C18869" w14:textId="77777777" w:rsidR="00EA36B4" w:rsidRPr="006E10C3" w:rsidRDefault="00EA36B4" w:rsidP="00EA36B4">
            <w:pPr>
              <w:jc w:val="center"/>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769AF357" w14:textId="77777777" w:rsidR="00EA36B4" w:rsidRPr="006E10C3" w:rsidRDefault="00EA36B4" w:rsidP="00EA36B4">
            <w:pPr>
              <w:jc w:val="right"/>
              <w:rPr>
                <w:sz w:val="16"/>
                <w:szCs w:val="16"/>
                <w:lang w:eastAsia="ru-RU"/>
              </w:rPr>
            </w:pPr>
            <w:r w:rsidRPr="006E10C3">
              <w:rPr>
                <w:sz w:val="16"/>
                <w:szCs w:val="16"/>
                <w:lang w:eastAsia="ru-RU"/>
              </w:rPr>
              <w:t xml:space="preserve"> 0,033</w:t>
            </w:r>
          </w:p>
        </w:tc>
        <w:tc>
          <w:tcPr>
            <w:tcW w:w="993" w:type="dxa"/>
            <w:tcBorders>
              <w:top w:val="nil"/>
              <w:left w:val="nil"/>
              <w:bottom w:val="single" w:sz="4" w:space="0" w:color="auto"/>
              <w:right w:val="single" w:sz="4" w:space="0" w:color="auto"/>
            </w:tcBorders>
            <w:shd w:val="clear" w:color="auto" w:fill="auto"/>
            <w:noWrap/>
            <w:hideMark/>
          </w:tcPr>
          <w:p w14:paraId="31765096" w14:textId="77777777" w:rsidR="00EA36B4" w:rsidRPr="006E10C3" w:rsidRDefault="00EA36B4" w:rsidP="00EA36B4">
            <w:pPr>
              <w:jc w:val="right"/>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22FE4743" w14:textId="77777777" w:rsidR="00EA36B4" w:rsidRPr="006E10C3" w:rsidRDefault="00EA36B4" w:rsidP="00EA36B4">
            <w:pPr>
              <w:jc w:val="right"/>
              <w:rPr>
                <w:sz w:val="16"/>
                <w:szCs w:val="16"/>
                <w:lang w:eastAsia="ru-RU"/>
              </w:rPr>
            </w:pPr>
            <w:r w:rsidRPr="006E10C3">
              <w:rPr>
                <w:sz w:val="16"/>
                <w:szCs w:val="16"/>
                <w:lang w:eastAsia="ru-RU"/>
              </w:rPr>
              <w:t xml:space="preserve"> 0,0148632</w:t>
            </w:r>
          </w:p>
        </w:tc>
        <w:tc>
          <w:tcPr>
            <w:tcW w:w="850" w:type="dxa"/>
            <w:gridSpan w:val="2"/>
            <w:tcBorders>
              <w:top w:val="nil"/>
              <w:left w:val="nil"/>
              <w:bottom w:val="single" w:sz="4" w:space="0" w:color="auto"/>
              <w:right w:val="single" w:sz="4" w:space="0" w:color="auto"/>
            </w:tcBorders>
            <w:shd w:val="clear" w:color="auto" w:fill="auto"/>
            <w:noWrap/>
            <w:hideMark/>
          </w:tcPr>
          <w:p w14:paraId="100094BC" w14:textId="087F60BC" w:rsidR="00EA36B4" w:rsidRPr="006E10C3" w:rsidRDefault="00EA36B4" w:rsidP="00EA36B4">
            <w:pPr>
              <w:jc w:val="right"/>
              <w:rPr>
                <w:sz w:val="16"/>
                <w:szCs w:val="16"/>
                <w:lang w:eastAsia="ru-RU"/>
              </w:rPr>
            </w:pPr>
            <w:r w:rsidRPr="006E10C3">
              <w:rPr>
                <w:sz w:val="16"/>
                <w:szCs w:val="16"/>
                <w:lang w:eastAsia="ru-RU"/>
              </w:rPr>
              <w:t>52265,82</w:t>
            </w:r>
          </w:p>
        </w:tc>
        <w:tc>
          <w:tcPr>
            <w:tcW w:w="709" w:type="dxa"/>
            <w:gridSpan w:val="2"/>
            <w:tcBorders>
              <w:top w:val="nil"/>
              <w:left w:val="nil"/>
              <w:bottom w:val="single" w:sz="4" w:space="0" w:color="auto"/>
              <w:right w:val="single" w:sz="4" w:space="0" w:color="auto"/>
            </w:tcBorders>
            <w:shd w:val="clear" w:color="auto" w:fill="auto"/>
            <w:noWrap/>
            <w:hideMark/>
          </w:tcPr>
          <w:p w14:paraId="0156970A" w14:textId="77777777" w:rsidR="00EA36B4" w:rsidRPr="006E10C3" w:rsidRDefault="00EA36B4" w:rsidP="00EA36B4">
            <w:pPr>
              <w:jc w:val="right"/>
              <w:rPr>
                <w:sz w:val="16"/>
                <w:szCs w:val="16"/>
                <w:lang w:eastAsia="ru-RU"/>
              </w:rPr>
            </w:pPr>
            <w:r w:rsidRPr="006E10C3">
              <w:rPr>
                <w:sz w:val="16"/>
                <w:szCs w:val="16"/>
                <w:lang w:eastAsia="ru-RU"/>
              </w:rPr>
              <w:t xml:space="preserve"> 2,03</w:t>
            </w:r>
          </w:p>
        </w:tc>
        <w:tc>
          <w:tcPr>
            <w:tcW w:w="1134" w:type="dxa"/>
            <w:gridSpan w:val="2"/>
            <w:tcBorders>
              <w:top w:val="nil"/>
              <w:left w:val="nil"/>
              <w:bottom w:val="single" w:sz="4" w:space="0" w:color="auto"/>
              <w:right w:val="single" w:sz="4" w:space="0" w:color="auto"/>
            </w:tcBorders>
            <w:shd w:val="clear" w:color="auto" w:fill="auto"/>
            <w:noWrap/>
            <w:hideMark/>
          </w:tcPr>
          <w:p w14:paraId="71ED0A96" w14:textId="77777777" w:rsidR="00EA36B4" w:rsidRPr="006E10C3" w:rsidRDefault="00EA36B4" w:rsidP="00EA36B4">
            <w:pPr>
              <w:jc w:val="right"/>
              <w:rPr>
                <w:sz w:val="16"/>
                <w:szCs w:val="16"/>
                <w:lang w:eastAsia="ru-RU"/>
              </w:rPr>
            </w:pPr>
            <w:r w:rsidRPr="006E10C3">
              <w:rPr>
                <w:sz w:val="16"/>
                <w:szCs w:val="16"/>
                <w:lang w:eastAsia="ru-RU"/>
              </w:rPr>
              <w:t xml:space="preserve"> 106 099,61</w:t>
            </w:r>
          </w:p>
        </w:tc>
        <w:tc>
          <w:tcPr>
            <w:tcW w:w="2835" w:type="dxa"/>
            <w:gridSpan w:val="3"/>
            <w:tcBorders>
              <w:top w:val="nil"/>
              <w:left w:val="nil"/>
              <w:bottom w:val="single" w:sz="4" w:space="0" w:color="auto"/>
              <w:right w:val="single" w:sz="4" w:space="0" w:color="auto"/>
            </w:tcBorders>
            <w:shd w:val="clear" w:color="auto" w:fill="auto"/>
            <w:noWrap/>
            <w:hideMark/>
          </w:tcPr>
          <w:p w14:paraId="2DBBFFED"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055E79D" w14:textId="77777777" w:rsidR="00EA36B4" w:rsidRPr="006E10C3" w:rsidRDefault="00EA36B4" w:rsidP="00EA36B4">
            <w:pPr>
              <w:jc w:val="right"/>
              <w:rPr>
                <w:sz w:val="16"/>
                <w:szCs w:val="16"/>
                <w:lang w:eastAsia="ru-RU"/>
              </w:rPr>
            </w:pPr>
            <w:r w:rsidRPr="006E10C3">
              <w:rPr>
                <w:sz w:val="16"/>
                <w:szCs w:val="16"/>
                <w:lang w:eastAsia="ru-RU"/>
              </w:rPr>
              <w:t>1 576,98</w:t>
            </w:r>
          </w:p>
        </w:tc>
      </w:tr>
      <w:tr w:rsidR="003B068A" w:rsidRPr="003B068A" w14:paraId="2F637769"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0224AA45" w14:textId="77777777" w:rsidR="00EA36B4" w:rsidRPr="006E10C3" w:rsidRDefault="00EA36B4" w:rsidP="00EA36B4">
            <w:pPr>
              <w:rPr>
                <w:sz w:val="16"/>
                <w:szCs w:val="16"/>
                <w:lang w:eastAsia="ru-RU"/>
              </w:rPr>
            </w:pPr>
            <w:r w:rsidRPr="006E10C3">
              <w:rPr>
                <w:sz w:val="16"/>
                <w:szCs w:val="16"/>
                <w:lang w:eastAsia="ru-RU"/>
              </w:rPr>
              <w:t>5.2</w:t>
            </w:r>
          </w:p>
        </w:tc>
        <w:tc>
          <w:tcPr>
            <w:tcW w:w="2410" w:type="dxa"/>
            <w:tcBorders>
              <w:top w:val="nil"/>
              <w:left w:val="nil"/>
              <w:bottom w:val="single" w:sz="4" w:space="0" w:color="auto"/>
              <w:right w:val="single" w:sz="4" w:space="0" w:color="auto"/>
            </w:tcBorders>
            <w:shd w:val="clear" w:color="auto" w:fill="auto"/>
            <w:hideMark/>
          </w:tcPr>
          <w:p w14:paraId="53A4DBC0" w14:textId="77777777" w:rsidR="00EA36B4" w:rsidRPr="006E10C3" w:rsidRDefault="00EA36B4" w:rsidP="00EA36B4">
            <w:pPr>
              <w:rPr>
                <w:sz w:val="16"/>
                <w:szCs w:val="16"/>
                <w:lang w:eastAsia="ru-RU"/>
              </w:rPr>
            </w:pPr>
            <w:r w:rsidRPr="006E10C3">
              <w:rPr>
                <w:sz w:val="16"/>
                <w:szCs w:val="16"/>
                <w:lang w:eastAsia="ru-RU"/>
              </w:rPr>
              <w:t>14.4.01.02-0012</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768F47EA" w14:textId="77777777" w:rsidR="00EA36B4" w:rsidRPr="006E10C3" w:rsidRDefault="00EA36B4" w:rsidP="00EA36B4">
            <w:pPr>
              <w:rPr>
                <w:sz w:val="16"/>
                <w:szCs w:val="16"/>
                <w:lang w:eastAsia="ru-RU"/>
              </w:rPr>
            </w:pPr>
            <w:r w:rsidRPr="006E10C3">
              <w:rPr>
                <w:sz w:val="16"/>
                <w:szCs w:val="16"/>
                <w:lang w:eastAsia="ru-RU"/>
              </w:rPr>
              <w:t>Грунтовка укрепляющая, глубокого проникновения, быстросохнущая, паропроницаемая</w:t>
            </w:r>
          </w:p>
        </w:tc>
        <w:tc>
          <w:tcPr>
            <w:tcW w:w="851" w:type="dxa"/>
            <w:tcBorders>
              <w:top w:val="nil"/>
              <w:left w:val="nil"/>
              <w:bottom w:val="single" w:sz="4" w:space="0" w:color="auto"/>
              <w:right w:val="single" w:sz="4" w:space="0" w:color="auto"/>
            </w:tcBorders>
            <w:shd w:val="clear" w:color="auto" w:fill="auto"/>
            <w:hideMark/>
          </w:tcPr>
          <w:p w14:paraId="71C6D3D1" w14:textId="77777777" w:rsidR="00EA36B4" w:rsidRPr="006E10C3" w:rsidRDefault="00EA36B4" w:rsidP="00EA36B4">
            <w:pPr>
              <w:jc w:val="center"/>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73B8E3D8" w14:textId="77777777" w:rsidR="00EA36B4" w:rsidRPr="006E10C3" w:rsidRDefault="00EA36B4" w:rsidP="00EA36B4">
            <w:pPr>
              <w:jc w:val="right"/>
              <w:rPr>
                <w:sz w:val="16"/>
                <w:szCs w:val="16"/>
                <w:lang w:eastAsia="ru-RU"/>
              </w:rPr>
            </w:pPr>
            <w:r w:rsidRPr="006E10C3">
              <w:rPr>
                <w:sz w:val="16"/>
                <w:szCs w:val="16"/>
                <w:lang w:eastAsia="ru-RU"/>
              </w:rPr>
              <w:t xml:space="preserve"> 22</w:t>
            </w:r>
          </w:p>
        </w:tc>
        <w:tc>
          <w:tcPr>
            <w:tcW w:w="993" w:type="dxa"/>
            <w:tcBorders>
              <w:top w:val="nil"/>
              <w:left w:val="nil"/>
              <w:bottom w:val="single" w:sz="4" w:space="0" w:color="auto"/>
              <w:right w:val="single" w:sz="4" w:space="0" w:color="auto"/>
            </w:tcBorders>
            <w:shd w:val="clear" w:color="auto" w:fill="auto"/>
            <w:noWrap/>
            <w:hideMark/>
          </w:tcPr>
          <w:p w14:paraId="1709DD77" w14:textId="77777777" w:rsidR="00EA36B4" w:rsidRPr="006E10C3" w:rsidRDefault="00EA36B4" w:rsidP="00EA36B4">
            <w:pPr>
              <w:jc w:val="right"/>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7081EBC7" w14:textId="77777777" w:rsidR="00EA36B4" w:rsidRPr="006E10C3" w:rsidRDefault="00EA36B4" w:rsidP="00EA36B4">
            <w:pPr>
              <w:jc w:val="right"/>
              <w:rPr>
                <w:sz w:val="16"/>
                <w:szCs w:val="16"/>
                <w:lang w:eastAsia="ru-RU"/>
              </w:rPr>
            </w:pPr>
            <w:r w:rsidRPr="006E10C3">
              <w:rPr>
                <w:sz w:val="16"/>
                <w:szCs w:val="16"/>
                <w:lang w:eastAsia="ru-RU"/>
              </w:rPr>
              <w:t xml:space="preserve"> 9,9088</w:t>
            </w:r>
          </w:p>
        </w:tc>
        <w:tc>
          <w:tcPr>
            <w:tcW w:w="850" w:type="dxa"/>
            <w:gridSpan w:val="2"/>
            <w:tcBorders>
              <w:top w:val="nil"/>
              <w:left w:val="nil"/>
              <w:bottom w:val="single" w:sz="4" w:space="0" w:color="auto"/>
              <w:right w:val="single" w:sz="4" w:space="0" w:color="auto"/>
            </w:tcBorders>
            <w:shd w:val="clear" w:color="auto" w:fill="auto"/>
            <w:noWrap/>
            <w:hideMark/>
          </w:tcPr>
          <w:p w14:paraId="433F316C" w14:textId="77777777" w:rsidR="00EA36B4" w:rsidRPr="006E10C3" w:rsidRDefault="00EA36B4" w:rsidP="00EA36B4">
            <w:pPr>
              <w:jc w:val="right"/>
              <w:rPr>
                <w:sz w:val="16"/>
                <w:szCs w:val="16"/>
                <w:lang w:eastAsia="ru-RU"/>
              </w:rPr>
            </w:pPr>
            <w:r w:rsidRPr="006E10C3">
              <w:rPr>
                <w:sz w:val="16"/>
                <w:szCs w:val="16"/>
                <w:lang w:eastAsia="ru-RU"/>
              </w:rPr>
              <w:t xml:space="preserve"> 68,29</w:t>
            </w:r>
          </w:p>
        </w:tc>
        <w:tc>
          <w:tcPr>
            <w:tcW w:w="709" w:type="dxa"/>
            <w:gridSpan w:val="2"/>
            <w:tcBorders>
              <w:top w:val="nil"/>
              <w:left w:val="nil"/>
              <w:bottom w:val="single" w:sz="4" w:space="0" w:color="auto"/>
              <w:right w:val="single" w:sz="4" w:space="0" w:color="auto"/>
            </w:tcBorders>
            <w:shd w:val="clear" w:color="auto" w:fill="auto"/>
            <w:noWrap/>
            <w:hideMark/>
          </w:tcPr>
          <w:p w14:paraId="6A57C716" w14:textId="77777777" w:rsidR="00EA36B4" w:rsidRPr="006E10C3" w:rsidRDefault="00EA36B4" w:rsidP="00EA36B4">
            <w:pPr>
              <w:jc w:val="right"/>
              <w:rPr>
                <w:sz w:val="16"/>
                <w:szCs w:val="16"/>
                <w:lang w:eastAsia="ru-RU"/>
              </w:rPr>
            </w:pPr>
            <w:r w:rsidRPr="006E10C3">
              <w:rPr>
                <w:sz w:val="16"/>
                <w:szCs w:val="16"/>
                <w:lang w:eastAsia="ru-RU"/>
              </w:rPr>
              <w:t xml:space="preserve"> 1,73</w:t>
            </w:r>
          </w:p>
        </w:tc>
        <w:tc>
          <w:tcPr>
            <w:tcW w:w="1134" w:type="dxa"/>
            <w:gridSpan w:val="2"/>
            <w:tcBorders>
              <w:top w:val="nil"/>
              <w:left w:val="nil"/>
              <w:bottom w:val="single" w:sz="4" w:space="0" w:color="auto"/>
              <w:right w:val="single" w:sz="4" w:space="0" w:color="auto"/>
            </w:tcBorders>
            <w:shd w:val="clear" w:color="auto" w:fill="auto"/>
            <w:noWrap/>
            <w:hideMark/>
          </w:tcPr>
          <w:p w14:paraId="447D8270" w14:textId="77777777" w:rsidR="00EA36B4" w:rsidRPr="006E10C3" w:rsidRDefault="00EA36B4" w:rsidP="00EA36B4">
            <w:pPr>
              <w:jc w:val="right"/>
              <w:rPr>
                <w:sz w:val="16"/>
                <w:szCs w:val="16"/>
                <w:lang w:eastAsia="ru-RU"/>
              </w:rPr>
            </w:pPr>
            <w:r w:rsidRPr="006E10C3">
              <w:rPr>
                <w:sz w:val="16"/>
                <w:szCs w:val="16"/>
                <w:lang w:eastAsia="ru-RU"/>
              </w:rPr>
              <w:t xml:space="preserve"> 118,14</w:t>
            </w:r>
          </w:p>
        </w:tc>
        <w:tc>
          <w:tcPr>
            <w:tcW w:w="2835" w:type="dxa"/>
            <w:gridSpan w:val="3"/>
            <w:tcBorders>
              <w:top w:val="nil"/>
              <w:left w:val="nil"/>
              <w:bottom w:val="single" w:sz="4" w:space="0" w:color="auto"/>
              <w:right w:val="single" w:sz="4" w:space="0" w:color="auto"/>
            </w:tcBorders>
            <w:shd w:val="clear" w:color="auto" w:fill="auto"/>
            <w:noWrap/>
            <w:hideMark/>
          </w:tcPr>
          <w:p w14:paraId="1E01EEA9"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B2D996B" w14:textId="77777777" w:rsidR="00EA36B4" w:rsidRPr="006E10C3" w:rsidRDefault="00EA36B4" w:rsidP="00EA36B4">
            <w:pPr>
              <w:jc w:val="right"/>
              <w:rPr>
                <w:sz w:val="16"/>
                <w:szCs w:val="16"/>
                <w:lang w:eastAsia="ru-RU"/>
              </w:rPr>
            </w:pPr>
            <w:r w:rsidRPr="006E10C3">
              <w:rPr>
                <w:sz w:val="16"/>
                <w:szCs w:val="16"/>
                <w:lang w:eastAsia="ru-RU"/>
              </w:rPr>
              <w:t>1 170,63</w:t>
            </w:r>
          </w:p>
        </w:tc>
      </w:tr>
      <w:tr w:rsidR="003B068A" w:rsidRPr="003B068A" w14:paraId="640A902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5E8D34F"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1FFF4136"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E758159"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1CEFE6CF"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3A7664DF"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B089866"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43CB75A5"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F6D06B1"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4A6A6A4"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853C29C"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05DBD21"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72D6864" w14:textId="77777777" w:rsidR="00EA36B4" w:rsidRPr="006E10C3" w:rsidRDefault="00EA36B4" w:rsidP="00EA36B4">
            <w:pPr>
              <w:jc w:val="right"/>
              <w:outlineLvl w:val="0"/>
              <w:rPr>
                <w:sz w:val="16"/>
                <w:szCs w:val="16"/>
                <w:lang w:eastAsia="ru-RU"/>
              </w:rPr>
            </w:pPr>
            <w:r w:rsidRPr="006E10C3">
              <w:rPr>
                <w:sz w:val="16"/>
                <w:szCs w:val="16"/>
                <w:lang w:eastAsia="ru-RU"/>
              </w:rPr>
              <w:t>13 248,60</w:t>
            </w:r>
          </w:p>
        </w:tc>
      </w:tr>
      <w:tr w:rsidR="003B068A" w:rsidRPr="003B068A" w14:paraId="11D0D28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449217B" w14:textId="77777777" w:rsidR="00EA36B4" w:rsidRPr="006E10C3" w:rsidRDefault="00EA36B4" w:rsidP="00EA36B4">
            <w:pPr>
              <w:outlineLvl w:val="0"/>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hideMark/>
          </w:tcPr>
          <w:p w14:paraId="04962216"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/812-015.0-1</w:t>
            </w:r>
          </w:p>
        </w:tc>
        <w:tc>
          <w:tcPr>
            <w:tcW w:w="1984" w:type="dxa"/>
            <w:tcBorders>
              <w:top w:val="nil"/>
              <w:left w:val="nil"/>
              <w:bottom w:val="single" w:sz="4" w:space="0" w:color="auto"/>
              <w:right w:val="single" w:sz="4" w:space="0" w:color="auto"/>
            </w:tcBorders>
            <w:shd w:val="clear" w:color="auto" w:fill="auto"/>
            <w:hideMark/>
          </w:tcPr>
          <w:p w14:paraId="0EA65487" w14:textId="77777777" w:rsidR="00EA36B4" w:rsidRPr="006E10C3" w:rsidRDefault="00EA36B4" w:rsidP="00EA36B4">
            <w:pPr>
              <w:outlineLvl w:val="0"/>
              <w:rPr>
                <w:sz w:val="16"/>
                <w:szCs w:val="16"/>
                <w:lang w:eastAsia="ru-RU"/>
              </w:rPr>
            </w:pPr>
            <w:r w:rsidRPr="006E10C3">
              <w:rPr>
                <w:sz w:val="16"/>
                <w:szCs w:val="16"/>
                <w:lang w:eastAsia="ru-RU"/>
              </w:rPr>
              <w:t>НР Отделочные работы</w:t>
            </w:r>
          </w:p>
        </w:tc>
        <w:tc>
          <w:tcPr>
            <w:tcW w:w="851" w:type="dxa"/>
            <w:tcBorders>
              <w:top w:val="nil"/>
              <w:left w:val="nil"/>
              <w:bottom w:val="single" w:sz="4" w:space="0" w:color="auto"/>
              <w:right w:val="single" w:sz="4" w:space="0" w:color="auto"/>
            </w:tcBorders>
            <w:shd w:val="clear" w:color="auto" w:fill="auto"/>
            <w:noWrap/>
            <w:hideMark/>
          </w:tcPr>
          <w:p w14:paraId="1E056ACE"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50DF174F" w14:textId="77777777" w:rsidR="00EA36B4" w:rsidRPr="006E10C3" w:rsidRDefault="00EA36B4" w:rsidP="00EA36B4">
            <w:pPr>
              <w:jc w:val="right"/>
              <w:outlineLvl w:val="0"/>
              <w:rPr>
                <w:sz w:val="16"/>
                <w:szCs w:val="16"/>
                <w:lang w:eastAsia="ru-RU"/>
              </w:rPr>
            </w:pPr>
            <w:r w:rsidRPr="006E10C3">
              <w:rPr>
                <w:sz w:val="16"/>
                <w:szCs w:val="16"/>
                <w:lang w:eastAsia="ru-RU"/>
              </w:rPr>
              <w:t xml:space="preserve"> 100</w:t>
            </w:r>
          </w:p>
        </w:tc>
        <w:tc>
          <w:tcPr>
            <w:tcW w:w="993" w:type="dxa"/>
            <w:tcBorders>
              <w:top w:val="nil"/>
              <w:left w:val="nil"/>
              <w:bottom w:val="single" w:sz="4" w:space="0" w:color="auto"/>
              <w:right w:val="single" w:sz="4" w:space="0" w:color="auto"/>
            </w:tcBorders>
            <w:shd w:val="clear" w:color="auto" w:fill="auto"/>
            <w:noWrap/>
            <w:hideMark/>
          </w:tcPr>
          <w:p w14:paraId="198E0D90" w14:textId="77777777" w:rsidR="00EA36B4" w:rsidRPr="006E10C3" w:rsidRDefault="00EA36B4" w:rsidP="00EA36B4">
            <w:pPr>
              <w:jc w:val="right"/>
              <w:outlineLvl w:val="0"/>
              <w:rPr>
                <w:sz w:val="16"/>
                <w:szCs w:val="16"/>
                <w:lang w:eastAsia="ru-RU"/>
              </w:rPr>
            </w:pPr>
            <w:r w:rsidRPr="006E10C3">
              <w:rPr>
                <w:sz w:val="16"/>
                <w:szCs w:val="16"/>
                <w:lang w:eastAsia="ru-RU"/>
              </w:rPr>
              <w:t xml:space="preserve"> 0,9</w:t>
            </w:r>
          </w:p>
        </w:tc>
        <w:tc>
          <w:tcPr>
            <w:tcW w:w="992" w:type="dxa"/>
            <w:gridSpan w:val="2"/>
            <w:tcBorders>
              <w:top w:val="nil"/>
              <w:left w:val="nil"/>
              <w:bottom w:val="single" w:sz="4" w:space="0" w:color="auto"/>
              <w:right w:val="single" w:sz="4" w:space="0" w:color="auto"/>
            </w:tcBorders>
            <w:shd w:val="clear" w:color="auto" w:fill="auto"/>
            <w:noWrap/>
            <w:hideMark/>
          </w:tcPr>
          <w:p w14:paraId="79AB1B4F"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850" w:type="dxa"/>
            <w:gridSpan w:val="2"/>
            <w:tcBorders>
              <w:top w:val="nil"/>
              <w:left w:val="nil"/>
              <w:bottom w:val="single" w:sz="4" w:space="0" w:color="auto"/>
              <w:right w:val="single" w:sz="4" w:space="0" w:color="auto"/>
            </w:tcBorders>
            <w:shd w:val="clear" w:color="auto" w:fill="auto"/>
            <w:noWrap/>
            <w:hideMark/>
          </w:tcPr>
          <w:p w14:paraId="3443A946"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2C1BAC6"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D26F75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AEB0A3C"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5F48CF9" w14:textId="77777777" w:rsidR="00EA36B4" w:rsidRPr="006E10C3" w:rsidRDefault="00EA36B4" w:rsidP="00EA36B4">
            <w:pPr>
              <w:jc w:val="right"/>
              <w:outlineLvl w:val="0"/>
              <w:rPr>
                <w:sz w:val="16"/>
                <w:szCs w:val="16"/>
                <w:lang w:eastAsia="ru-RU"/>
              </w:rPr>
            </w:pPr>
            <w:r w:rsidRPr="006E10C3">
              <w:rPr>
                <w:sz w:val="16"/>
                <w:szCs w:val="16"/>
                <w:lang w:eastAsia="ru-RU"/>
              </w:rPr>
              <w:t>11 923,74</w:t>
            </w:r>
          </w:p>
        </w:tc>
      </w:tr>
      <w:tr w:rsidR="003B068A" w:rsidRPr="003B068A" w14:paraId="0DB3926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3291CA6"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B3CC819"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/774-015.0</w:t>
            </w:r>
          </w:p>
        </w:tc>
        <w:tc>
          <w:tcPr>
            <w:tcW w:w="1984" w:type="dxa"/>
            <w:tcBorders>
              <w:top w:val="nil"/>
              <w:left w:val="nil"/>
              <w:bottom w:val="single" w:sz="4" w:space="0" w:color="auto"/>
              <w:right w:val="single" w:sz="4" w:space="0" w:color="auto"/>
            </w:tcBorders>
            <w:shd w:val="clear" w:color="auto" w:fill="auto"/>
            <w:hideMark/>
          </w:tcPr>
          <w:p w14:paraId="55D53EF9" w14:textId="77777777" w:rsidR="00EA36B4" w:rsidRPr="006E10C3" w:rsidRDefault="00EA36B4" w:rsidP="00EA36B4">
            <w:pPr>
              <w:outlineLvl w:val="0"/>
              <w:rPr>
                <w:sz w:val="16"/>
                <w:szCs w:val="16"/>
                <w:lang w:eastAsia="ru-RU"/>
              </w:rPr>
            </w:pPr>
            <w:r w:rsidRPr="006E10C3">
              <w:rPr>
                <w:sz w:val="16"/>
                <w:szCs w:val="16"/>
                <w:lang w:eastAsia="ru-RU"/>
              </w:rPr>
              <w:t>СП Отделочные работы</w:t>
            </w:r>
          </w:p>
        </w:tc>
        <w:tc>
          <w:tcPr>
            <w:tcW w:w="851" w:type="dxa"/>
            <w:tcBorders>
              <w:top w:val="nil"/>
              <w:left w:val="nil"/>
              <w:bottom w:val="single" w:sz="4" w:space="0" w:color="auto"/>
              <w:right w:val="single" w:sz="4" w:space="0" w:color="auto"/>
            </w:tcBorders>
            <w:shd w:val="clear" w:color="auto" w:fill="auto"/>
            <w:noWrap/>
            <w:hideMark/>
          </w:tcPr>
          <w:p w14:paraId="70DDB2C4"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04200104" w14:textId="77777777" w:rsidR="00EA36B4" w:rsidRPr="006E10C3" w:rsidRDefault="00EA36B4" w:rsidP="00EA36B4">
            <w:pPr>
              <w:jc w:val="right"/>
              <w:outlineLvl w:val="0"/>
              <w:rPr>
                <w:sz w:val="16"/>
                <w:szCs w:val="16"/>
                <w:lang w:eastAsia="ru-RU"/>
              </w:rPr>
            </w:pPr>
            <w:r w:rsidRPr="006E10C3">
              <w:rPr>
                <w:sz w:val="16"/>
                <w:szCs w:val="16"/>
                <w:lang w:eastAsia="ru-RU"/>
              </w:rPr>
              <w:t xml:space="preserve"> 49</w:t>
            </w:r>
          </w:p>
        </w:tc>
        <w:tc>
          <w:tcPr>
            <w:tcW w:w="993" w:type="dxa"/>
            <w:tcBorders>
              <w:top w:val="nil"/>
              <w:left w:val="nil"/>
              <w:bottom w:val="single" w:sz="4" w:space="0" w:color="auto"/>
              <w:right w:val="single" w:sz="4" w:space="0" w:color="auto"/>
            </w:tcBorders>
            <w:shd w:val="clear" w:color="auto" w:fill="auto"/>
            <w:noWrap/>
            <w:hideMark/>
          </w:tcPr>
          <w:p w14:paraId="5AD3BB0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0,85</w:t>
            </w:r>
          </w:p>
        </w:tc>
        <w:tc>
          <w:tcPr>
            <w:tcW w:w="992" w:type="dxa"/>
            <w:gridSpan w:val="2"/>
            <w:tcBorders>
              <w:top w:val="nil"/>
              <w:left w:val="nil"/>
              <w:bottom w:val="single" w:sz="4" w:space="0" w:color="auto"/>
              <w:right w:val="single" w:sz="4" w:space="0" w:color="auto"/>
            </w:tcBorders>
            <w:shd w:val="clear" w:color="auto" w:fill="auto"/>
            <w:noWrap/>
            <w:hideMark/>
          </w:tcPr>
          <w:p w14:paraId="07BA43A6" w14:textId="77777777" w:rsidR="00EA36B4" w:rsidRPr="006E10C3" w:rsidRDefault="00EA36B4" w:rsidP="00EA36B4">
            <w:pPr>
              <w:jc w:val="right"/>
              <w:outlineLvl w:val="0"/>
              <w:rPr>
                <w:sz w:val="16"/>
                <w:szCs w:val="16"/>
                <w:lang w:eastAsia="ru-RU"/>
              </w:rPr>
            </w:pPr>
            <w:r w:rsidRPr="006E10C3">
              <w:rPr>
                <w:sz w:val="16"/>
                <w:szCs w:val="16"/>
                <w:lang w:eastAsia="ru-RU"/>
              </w:rPr>
              <w:t xml:space="preserve"> 41,65</w:t>
            </w:r>
          </w:p>
        </w:tc>
        <w:tc>
          <w:tcPr>
            <w:tcW w:w="850" w:type="dxa"/>
            <w:gridSpan w:val="2"/>
            <w:tcBorders>
              <w:top w:val="nil"/>
              <w:left w:val="nil"/>
              <w:bottom w:val="single" w:sz="4" w:space="0" w:color="auto"/>
              <w:right w:val="single" w:sz="4" w:space="0" w:color="auto"/>
            </w:tcBorders>
            <w:shd w:val="clear" w:color="auto" w:fill="auto"/>
            <w:noWrap/>
            <w:hideMark/>
          </w:tcPr>
          <w:p w14:paraId="0FC1FDD1"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032EB7B"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C809C2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CF2A502"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3B123B5" w14:textId="77777777" w:rsidR="00EA36B4" w:rsidRPr="006E10C3" w:rsidRDefault="00EA36B4" w:rsidP="00EA36B4">
            <w:pPr>
              <w:jc w:val="right"/>
              <w:outlineLvl w:val="0"/>
              <w:rPr>
                <w:sz w:val="16"/>
                <w:szCs w:val="16"/>
                <w:lang w:eastAsia="ru-RU"/>
              </w:rPr>
            </w:pPr>
            <w:r w:rsidRPr="006E10C3">
              <w:rPr>
                <w:sz w:val="16"/>
                <w:szCs w:val="16"/>
                <w:lang w:eastAsia="ru-RU"/>
              </w:rPr>
              <w:t>5 518,04</w:t>
            </w:r>
          </w:p>
        </w:tc>
      </w:tr>
      <w:tr w:rsidR="003B068A" w:rsidRPr="003B068A" w14:paraId="4622E67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D041D02"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61D9BA47"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8CC2CDA"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4BE19916"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28BABE6E"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1F2848D8"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77F59DD"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BA7537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D3AEB4D"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861E3B4" w14:textId="77777777" w:rsidR="00EA36B4" w:rsidRPr="006E10C3" w:rsidRDefault="00EA36B4" w:rsidP="00EA36B4">
            <w:pPr>
              <w:jc w:val="right"/>
              <w:rPr>
                <w:b/>
                <w:bCs/>
                <w:sz w:val="16"/>
                <w:szCs w:val="16"/>
                <w:lang w:eastAsia="ru-RU"/>
              </w:rPr>
            </w:pPr>
            <w:r w:rsidRPr="006E10C3">
              <w:rPr>
                <w:b/>
                <w:bCs/>
                <w:sz w:val="16"/>
                <w:szCs w:val="16"/>
                <w:lang w:eastAsia="ru-RU"/>
              </w:rPr>
              <w:t xml:space="preserve"> 167 653,55</w:t>
            </w:r>
          </w:p>
        </w:tc>
        <w:tc>
          <w:tcPr>
            <w:tcW w:w="2835" w:type="dxa"/>
            <w:gridSpan w:val="3"/>
            <w:tcBorders>
              <w:top w:val="nil"/>
              <w:left w:val="nil"/>
              <w:bottom w:val="single" w:sz="4" w:space="0" w:color="auto"/>
              <w:right w:val="single" w:sz="4" w:space="0" w:color="auto"/>
            </w:tcBorders>
            <w:shd w:val="clear" w:color="auto" w:fill="auto"/>
            <w:noWrap/>
            <w:hideMark/>
          </w:tcPr>
          <w:p w14:paraId="3E695E9C"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B5F67ED" w14:textId="77777777" w:rsidR="00EA36B4" w:rsidRPr="006E10C3" w:rsidRDefault="00EA36B4" w:rsidP="00EA36B4">
            <w:pPr>
              <w:jc w:val="right"/>
              <w:rPr>
                <w:b/>
                <w:bCs/>
                <w:sz w:val="16"/>
                <w:szCs w:val="16"/>
                <w:lang w:eastAsia="ru-RU"/>
              </w:rPr>
            </w:pPr>
            <w:r w:rsidRPr="006E10C3">
              <w:rPr>
                <w:b/>
                <w:bCs/>
                <w:sz w:val="16"/>
                <w:szCs w:val="16"/>
                <w:lang w:eastAsia="ru-RU"/>
              </w:rPr>
              <w:t>37 755,58</w:t>
            </w:r>
          </w:p>
        </w:tc>
      </w:tr>
      <w:tr w:rsidR="003B068A" w:rsidRPr="003B068A" w14:paraId="7802CE19"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43EFFDFB" w14:textId="77777777" w:rsidR="00EA36B4" w:rsidRPr="006E10C3" w:rsidRDefault="00EA36B4" w:rsidP="00EA36B4">
            <w:pPr>
              <w:rPr>
                <w:sz w:val="16"/>
                <w:szCs w:val="16"/>
                <w:lang w:eastAsia="ru-RU"/>
              </w:rPr>
            </w:pPr>
            <w:r w:rsidRPr="006E10C3">
              <w:rPr>
                <w:sz w:val="16"/>
                <w:szCs w:val="16"/>
                <w:lang w:eastAsia="ru-RU"/>
              </w:rPr>
              <w:t>6</w:t>
            </w:r>
          </w:p>
        </w:tc>
        <w:tc>
          <w:tcPr>
            <w:tcW w:w="2410" w:type="dxa"/>
            <w:tcBorders>
              <w:top w:val="nil"/>
              <w:left w:val="nil"/>
              <w:bottom w:val="single" w:sz="4" w:space="0" w:color="auto"/>
              <w:right w:val="single" w:sz="4" w:space="0" w:color="auto"/>
            </w:tcBorders>
            <w:shd w:val="clear" w:color="auto" w:fill="auto"/>
            <w:hideMark/>
          </w:tcPr>
          <w:p w14:paraId="68EF5A1A" w14:textId="77777777" w:rsidR="00EA36B4" w:rsidRPr="006E10C3" w:rsidRDefault="00EA36B4" w:rsidP="00EA36B4">
            <w:pPr>
              <w:rPr>
                <w:sz w:val="16"/>
                <w:szCs w:val="16"/>
                <w:lang w:eastAsia="ru-RU"/>
              </w:rPr>
            </w:pPr>
            <w:r w:rsidRPr="006E10C3">
              <w:rPr>
                <w:sz w:val="16"/>
                <w:szCs w:val="16"/>
                <w:lang w:eastAsia="ru-RU"/>
              </w:rPr>
              <w:t>ГЭСН 15-04-007-05</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41608212" w14:textId="77777777" w:rsidR="00EA36B4" w:rsidRPr="006E10C3" w:rsidRDefault="00EA36B4" w:rsidP="00EA36B4">
            <w:pPr>
              <w:rPr>
                <w:sz w:val="16"/>
                <w:szCs w:val="16"/>
                <w:lang w:eastAsia="ru-RU"/>
              </w:rPr>
            </w:pPr>
            <w:r w:rsidRPr="006E10C3">
              <w:rPr>
                <w:sz w:val="16"/>
                <w:szCs w:val="16"/>
                <w:lang w:eastAsia="ru-RU"/>
              </w:rPr>
              <w:t>Окраска водно-дисперсионными акриловыми составами высококачественная: по штукатурке стен</w:t>
            </w:r>
          </w:p>
        </w:tc>
        <w:tc>
          <w:tcPr>
            <w:tcW w:w="851" w:type="dxa"/>
            <w:tcBorders>
              <w:top w:val="nil"/>
              <w:left w:val="nil"/>
              <w:bottom w:val="single" w:sz="4" w:space="0" w:color="auto"/>
              <w:right w:val="single" w:sz="4" w:space="0" w:color="auto"/>
            </w:tcBorders>
            <w:shd w:val="clear" w:color="auto" w:fill="auto"/>
            <w:hideMark/>
          </w:tcPr>
          <w:p w14:paraId="2E6AB239" w14:textId="77777777" w:rsidR="00EA36B4" w:rsidRPr="006E10C3" w:rsidRDefault="00EA36B4" w:rsidP="00EA36B4">
            <w:pPr>
              <w:jc w:val="center"/>
              <w:rPr>
                <w:sz w:val="16"/>
                <w:szCs w:val="16"/>
                <w:lang w:eastAsia="ru-RU"/>
              </w:rPr>
            </w:pPr>
            <w:r w:rsidRPr="006E10C3">
              <w:rPr>
                <w:sz w:val="16"/>
                <w:szCs w:val="16"/>
                <w:lang w:eastAsia="ru-RU"/>
              </w:rPr>
              <w:t>100 м2</w:t>
            </w:r>
          </w:p>
        </w:tc>
        <w:tc>
          <w:tcPr>
            <w:tcW w:w="1275" w:type="dxa"/>
            <w:tcBorders>
              <w:top w:val="nil"/>
              <w:left w:val="nil"/>
              <w:bottom w:val="single" w:sz="4" w:space="0" w:color="auto"/>
              <w:right w:val="single" w:sz="4" w:space="0" w:color="auto"/>
            </w:tcBorders>
            <w:shd w:val="clear" w:color="auto" w:fill="auto"/>
            <w:noWrap/>
            <w:hideMark/>
          </w:tcPr>
          <w:p w14:paraId="4E440BB3" w14:textId="77777777" w:rsidR="00EA36B4" w:rsidRPr="006E10C3" w:rsidRDefault="00EA36B4" w:rsidP="00EA36B4">
            <w:pPr>
              <w:jc w:val="right"/>
              <w:rPr>
                <w:sz w:val="16"/>
                <w:szCs w:val="16"/>
                <w:lang w:eastAsia="ru-RU"/>
              </w:rPr>
            </w:pPr>
            <w:r w:rsidRPr="006E10C3">
              <w:rPr>
                <w:sz w:val="16"/>
                <w:szCs w:val="16"/>
                <w:lang w:eastAsia="ru-RU"/>
              </w:rPr>
              <w:t xml:space="preserve"> 0,92</w:t>
            </w:r>
          </w:p>
        </w:tc>
        <w:tc>
          <w:tcPr>
            <w:tcW w:w="993" w:type="dxa"/>
            <w:tcBorders>
              <w:top w:val="nil"/>
              <w:left w:val="nil"/>
              <w:bottom w:val="single" w:sz="4" w:space="0" w:color="auto"/>
              <w:right w:val="single" w:sz="4" w:space="0" w:color="auto"/>
            </w:tcBorders>
            <w:shd w:val="clear" w:color="auto" w:fill="auto"/>
            <w:noWrap/>
            <w:hideMark/>
          </w:tcPr>
          <w:p w14:paraId="2381A773" w14:textId="77777777" w:rsidR="00EA36B4" w:rsidRPr="006E10C3" w:rsidRDefault="00EA36B4" w:rsidP="00EA36B4">
            <w:pPr>
              <w:jc w:val="right"/>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40019CF3" w14:textId="77777777" w:rsidR="00EA36B4" w:rsidRPr="006E10C3" w:rsidRDefault="00EA36B4" w:rsidP="00EA36B4">
            <w:pPr>
              <w:jc w:val="right"/>
              <w:rPr>
                <w:sz w:val="16"/>
                <w:szCs w:val="16"/>
                <w:lang w:eastAsia="ru-RU"/>
              </w:rPr>
            </w:pPr>
            <w:r w:rsidRPr="006E10C3">
              <w:rPr>
                <w:sz w:val="16"/>
                <w:szCs w:val="16"/>
                <w:lang w:eastAsia="ru-RU"/>
              </w:rPr>
              <w:t xml:space="preserve"> 0,92</w:t>
            </w:r>
          </w:p>
        </w:tc>
        <w:tc>
          <w:tcPr>
            <w:tcW w:w="850" w:type="dxa"/>
            <w:gridSpan w:val="2"/>
            <w:tcBorders>
              <w:top w:val="nil"/>
              <w:left w:val="nil"/>
              <w:bottom w:val="single" w:sz="4" w:space="0" w:color="auto"/>
              <w:right w:val="single" w:sz="4" w:space="0" w:color="auto"/>
            </w:tcBorders>
            <w:shd w:val="clear" w:color="auto" w:fill="auto"/>
            <w:noWrap/>
            <w:hideMark/>
          </w:tcPr>
          <w:p w14:paraId="18EEFCA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35E8AFA"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D064E2A"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5F1AE0C"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3AEE7E3" w14:textId="77777777" w:rsidR="00EA36B4" w:rsidRPr="006E10C3" w:rsidRDefault="00EA36B4" w:rsidP="00EA36B4">
            <w:pPr>
              <w:rPr>
                <w:sz w:val="16"/>
                <w:szCs w:val="16"/>
                <w:lang w:eastAsia="ru-RU"/>
              </w:rPr>
            </w:pPr>
            <w:r w:rsidRPr="006E10C3">
              <w:rPr>
                <w:sz w:val="16"/>
                <w:szCs w:val="16"/>
                <w:lang w:eastAsia="ru-RU"/>
              </w:rPr>
              <w:t> </w:t>
            </w:r>
          </w:p>
        </w:tc>
      </w:tr>
      <w:tr w:rsidR="00EA36B4" w:rsidRPr="006E10C3" w14:paraId="5F1BB4C6" w14:textId="77777777" w:rsidTr="0041217F">
        <w:trPr>
          <w:gridAfter w:val="2"/>
          <w:wAfter w:w="2551" w:type="dxa"/>
          <w:trHeight w:val="510"/>
        </w:trPr>
        <w:tc>
          <w:tcPr>
            <w:tcW w:w="284" w:type="dxa"/>
            <w:tcBorders>
              <w:top w:val="nil"/>
              <w:left w:val="single" w:sz="4" w:space="0" w:color="auto"/>
              <w:bottom w:val="single" w:sz="4" w:space="0" w:color="auto"/>
              <w:right w:val="single" w:sz="4" w:space="0" w:color="auto"/>
            </w:tcBorders>
            <w:shd w:val="clear" w:color="auto" w:fill="auto"/>
            <w:noWrap/>
            <w:hideMark/>
          </w:tcPr>
          <w:p w14:paraId="1EA97EBC"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76FAA44" w14:textId="77777777" w:rsidR="00EA36B4" w:rsidRPr="006E10C3" w:rsidRDefault="00EA36B4" w:rsidP="00EA36B4">
            <w:pPr>
              <w:outlineLvl w:val="0"/>
              <w:rPr>
                <w:sz w:val="16"/>
                <w:szCs w:val="16"/>
                <w:lang w:eastAsia="ru-RU"/>
              </w:rPr>
            </w:pPr>
            <w:r w:rsidRPr="006E10C3">
              <w:rPr>
                <w:sz w:val="16"/>
                <w:szCs w:val="16"/>
                <w:lang w:eastAsia="ru-RU"/>
              </w:rPr>
              <w:t>Приказ №421 Оп. п.58б</w:t>
            </w:r>
          </w:p>
        </w:tc>
        <w:tc>
          <w:tcPr>
            <w:tcW w:w="11623" w:type="dxa"/>
            <w:gridSpan w:val="15"/>
            <w:tcBorders>
              <w:top w:val="single" w:sz="4" w:space="0" w:color="auto"/>
              <w:left w:val="nil"/>
              <w:bottom w:val="single" w:sz="4" w:space="0" w:color="auto"/>
              <w:right w:val="single" w:sz="4" w:space="0" w:color="auto"/>
            </w:tcBorders>
            <w:shd w:val="clear" w:color="auto" w:fill="auto"/>
            <w:hideMark/>
          </w:tcPr>
          <w:p w14:paraId="41E3E6D8" w14:textId="77777777" w:rsidR="00EA36B4" w:rsidRPr="006E10C3" w:rsidRDefault="00EA36B4" w:rsidP="00EA36B4">
            <w:pPr>
              <w:outlineLvl w:val="0"/>
              <w:rPr>
                <w:sz w:val="16"/>
                <w:szCs w:val="16"/>
                <w:lang w:eastAsia="ru-RU"/>
              </w:rPr>
            </w:pPr>
            <w:r w:rsidRPr="006E10C3">
              <w:rPr>
                <w:sz w:val="16"/>
                <w:szCs w:val="16"/>
                <w:lang w:eastAsia="ru-RU"/>
              </w:rPr>
              <w:t xml:space="preserve">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ЗТ: 1.15, </w:t>
            </w:r>
            <w:proofErr w:type="spellStart"/>
            <w:r w:rsidRPr="006E10C3">
              <w:rPr>
                <w:sz w:val="16"/>
                <w:szCs w:val="16"/>
                <w:lang w:eastAsia="ru-RU"/>
              </w:rPr>
              <w:t>ЗТм</w:t>
            </w:r>
            <w:proofErr w:type="spellEnd"/>
            <w:r w:rsidRPr="006E10C3">
              <w:rPr>
                <w:sz w:val="16"/>
                <w:szCs w:val="16"/>
                <w:lang w:eastAsia="ru-RU"/>
              </w:rPr>
              <w:t>: 1.25, ЭМ: 1.25</w:t>
            </w:r>
          </w:p>
        </w:tc>
      </w:tr>
      <w:tr w:rsidR="00EA36B4" w:rsidRPr="006E10C3" w14:paraId="3D2621D9" w14:textId="77777777" w:rsidTr="0041217F">
        <w:trPr>
          <w:gridAfter w:val="2"/>
          <w:wAfter w:w="2551"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4F2F4A2"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79FC97D" w14:textId="77777777" w:rsidR="00EA36B4" w:rsidRPr="006E10C3" w:rsidRDefault="00EA36B4" w:rsidP="00EA36B4">
            <w:pPr>
              <w:outlineLvl w:val="0"/>
              <w:rPr>
                <w:sz w:val="16"/>
                <w:szCs w:val="16"/>
                <w:lang w:eastAsia="ru-RU"/>
              </w:rPr>
            </w:pPr>
            <w:r w:rsidRPr="006E10C3">
              <w:rPr>
                <w:sz w:val="16"/>
                <w:szCs w:val="16"/>
                <w:lang w:eastAsia="ru-RU"/>
              </w:rPr>
              <w:t> </w:t>
            </w:r>
          </w:p>
        </w:tc>
        <w:tc>
          <w:tcPr>
            <w:tcW w:w="11623" w:type="dxa"/>
            <w:gridSpan w:val="15"/>
            <w:tcBorders>
              <w:top w:val="single" w:sz="4" w:space="0" w:color="auto"/>
              <w:left w:val="nil"/>
              <w:bottom w:val="single" w:sz="4" w:space="0" w:color="auto"/>
              <w:right w:val="single" w:sz="4" w:space="0" w:color="auto"/>
            </w:tcBorders>
            <w:shd w:val="clear" w:color="auto" w:fill="auto"/>
            <w:hideMark/>
          </w:tcPr>
          <w:p w14:paraId="080183B3" w14:textId="77777777" w:rsidR="00EA36B4" w:rsidRPr="006E10C3" w:rsidRDefault="00EA36B4" w:rsidP="00EA36B4">
            <w:pPr>
              <w:outlineLvl w:val="0"/>
              <w:rPr>
                <w:sz w:val="16"/>
                <w:szCs w:val="16"/>
                <w:lang w:eastAsia="ru-RU"/>
              </w:rPr>
            </w:pPr>
            <w:r w:rsidRPr="006E10C3">
              <w:rPr>
                <w:sz w:val="16"/>
                <w:szCs w:val="16"/>
                <w:lang w:eastAsia="ru-RU"/>
              </w:rPr>
              <w:t xml:space="preserve">ЗТ: 2, </w:t>
            </w:r>
            <w:proofErr w:type="spellStart"/>
            <w:r w:rsidRPr="006E10C3">
              <w:rPr>
                <w:sz w:val="16"/>
                <w:szCs w:val="16"/>
                <w:lang w:eastAsia="ru-RU"/>
              </w:rPr>
              <w:t>ЗТм</w:t>
            </w:r>
            <w:proofErr w:type="spellEnd"/>
            <w:r w:rsidRPr="006E10C3">
              <w:rPr>
                <w:sz w:val="16"/>
                <w:szCs w:val="16"/>
                <w:lang w:eastAsia="ru-RU"/>
              </w:rPr>
              <w:t>: 2, ЭМ: 2, М: 2</w:t>
            </w:r>
          </w:p>
        </w:tc>
      </w:tr>
      <w:tr w:rsidR="00EA36B4" w:rsidRPr="006E10C3" w14:paraId="6B95C2F4" w14:textId="77777777" w:rsidTr="0041217F">
        <w:trPr>
          <w:gridAfter w:val="2"/>
          <w:wAfter w:w="2551" w:type="dxa"/>
          <w:trHeight w:val="255"/>
        </w:trPr>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AED6808" w14:textId="77777777" w:rsidR="00EA36B4" w:rsidRPr="006E10C3" w:rsidRDefault="00EA36B4" w:rsidP="00EA36B4">
            <w:pPr>
              <w:jc w:val="right"/>
              <w:rPr>
                <w:b/>
                <w:bCs/>
                <w:i/>
                <w:iCs/>
                <w:sz w:val="16"/>
                <w:szCs w:val="16"/>
                <w:lang w:eastAsia="ru-RU"/>
              </w:rPr>
            </w:pPr>
            <w:r w:rsidRPr="006E10C3">
              <w:rPr>
                <w:b/>
                <w:bCs/>
                <w:i/>
                <w:iCs/>
                <w:sz w:val="16"/>
                <w:szCs w:val="16"/>
                <w:lang w:eastAsia="ru-RU"/>
              </w:rPr>
              <w:t>Результирующие коэффициенты:</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00BCF1D2" w14:textId="77777777" w:rsidR="00EA36B4" w:rsidRPr="006E10C3" w:rsidRDefault="00EA36B4" w:rsidP="00EA36B4">
            <w:pPr>
              <w:rPr>
                <w:b/>
                <w:bCs/>
                <w:i/>
                <w:iCs/>
                <w:sz w:val="16"/>
                <w:szCs w:val="16"/>
                <w:lang w:eastAsia="ru-RU"/>
              </w:rPr>
            </w:pPr>
            <w:r w:rsidRPr="006E10C3">
              <w:rPr>
                <w:b/>
                <w:bCs/>
                <w:i/>
                <w:iCs/>
                <w:sz w:val="16"/>
                <w:szCs w:val="16"/>
                <w:lang w:eastAsia="ru-RU"/>
              </w:rPr>
              <w:t> </w:t>
            </w:r>
          </w:p>
        </w:tc>
      </w:tr>
      <w:tr w:rsidR="00EA36B4" w:rsidRPr="006E10C3" w14:paraId="6937FFED"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64F749"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1B6F9F70" w14:textId="77777777" w:rsidR="00EA36B4" w:rsidRPr="006E10C3" w:rsidRDefault="00EA36B4" w:rsidP="00EA36B4">
            <w:pPr>
              <w:rPr>
                <w:b/>
                <w:bCs/>
                <w:i/>
                <w:iCs/>
                <w:sz w:val="16"/>
                <w:szCs w:val="16"/>
                <w:lang w:eastAsia="ru-RU"/>
              </w:rPr>
            </w:pPr>
            <w:r w:rsidRPr="006E10C3">
              <w:rPr>
                <w:b/>
                <w:bCs/>
                <w:i/>
                <w:iCs/>
                <w:sz w:val="16"/>
                <w:szCs w:val="16"/>
                <w:lang w:eastAsia="ru-RU"/>
              </w:rPr>
              <w:t>ЗТ</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24443F2A" w14:textId="77777777" w:rsidR="00EA36B4" w:rsidRPr="006E10C3" w:rsidRDefault="00EA36B4" w:rsidP="00EA36B4">
            <w:pPr>
              <w:rPr>
                <w:b/>
                <w:bCs/>
                <w:i/>
                <w:iCs/>
                <w:sz w:val="16"/>
                <w:szCs w:val="16"/>
                <w:lang w:eastAsia="ru-RU"/>
              </w:rPr>
            </w:pPr>
            <w:r w:rsidRPr="006E10C3">
              <w:rPr>
                <w:b/>
                <w:bCs/>
                <w:i/>
                <w:iCs/>
                <w:sz w:val="16"/>
                <w:szCs w:val="16"/>
                <w:lang w:eastAsia="ru-RU"/>
              </w:rPr>
              <w:t>1.15*2=2.3</w:t>
            </w:r>
          </w:p>
        </w:tc>
      </w:tr>
      <w:tr w:rsidR="00EA36B4" w:rsidRPr="006E10C3" w14:paraId="277946E4"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6226DA"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6479476B" w14:textId="77777777" w:rsidR="00EA36B4" w:rsidRPr="006E10C3" w:rsidRDefault="00EA36B4" w:rsidP="00EA36B4">
            <w:pPr>
              <w:rPr>
                <w:b/>
                <w:bCs/>
                <w:i/>
                <w:iCs/>
                <w:sz w:val="16"/>
                <w:szCs w:val="16"/>
                <w:lang w:eastAsia="ru-RU"/>
              </w:rPr>
            </w:pPr>
            <w:r w:rsidRPr="006E10C3">
              <w:rPr>
                <w:b/>
                <w:bCs/>
                <w:i/>
                <w:iCs/>
                <w:sz w:val="16"/>
                <w:szCs w:val="16"/>
                <w:lang w:eastAsia="ru-RU"/>
              </w:rPr>
              <w:t>ЭМ</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1BB5C5FD" w14:textId="77777777" w:rsidR="00EA36B4" w:rsidRPr="006E10C3" w:rsidRDefault="00EA36B4" w:rsidP="00EA36B4">
            <w:pPr>
              <w:rPr>
                <w:b/>
                <w:bCs/>
                <w:i/>
                <w:iCs/>
                <w:sz w:val="16"/>
                <w:szCs w:val="16"/>
                <w:lang w:eastAsia="ru-RU"/>
              </w:rPr>
            </w:pPr>
            <w:r w:rsidRPr="006E10C3">
              <w:rPr>
                <w:b/>
                <w:bCs/>
                <w:i/>
                <w:iCs/>
                <w:sz w:val="16"/>
                <w:szCs w:val="16"/>
                <w:lang w:eastAsia="ru-RU"/>
              </w:rPr>
              <w:t>1.25*2=2.5</w:t>
            </w:r>
          </w:p>
        </w:tc>
      </w:tr>
      <w:tr w:rsidR="00EA36B4" w:rsidRPr="006E10C3" w14:paraId="59401C2F"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A15358"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20751DA" w14:textId="77777777" w:rsidR="00EA36B4" w:rsidRPr="006E10C3" w:rsidRDefault="00EA36B4" w:rsidP="00EA36B4">
            <w:pPr>
              <w:rPr>
                <w:b/>
                <w:bCs/>
                <w:i/>
                <w:iCs/>
                <w:sz w:val="16"/>
                <w:szCs w:val="16"/>
                <w:lang w:eastAsia="ru-RU"/>
              </w:rPr>
            </w:pPr>
            <w:r w:rsidRPr="006E10C3">
              <w:rPr>
                <w:b/>
                <w:bCs/>
                <w:i/>
                <w:iCs/>
                <w:sz w:val="16"/>
                <w:szCs w:val="16"/>
                <w:lang w:eastAsia="ru-RU"/>
              </w:rPr>
              <w:t>М</w:t>
            </w:r>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5DDBEDD6" w14:textId="77777777" w:rsidR="00EA36B4" w:rsidRPr="006E10C3" w:rsidRDefault="00EA36B4" w:rsidP="00EA36B4">
            <w:pPr>
              <w:rPr>
                <w:b/>
                <w:bCs/>
                <w:i/>
                <w:iCs/>
                <w:sz w:val="16"/>
                <w:szCs w:val="16"/>
                <w:lang w:eastAsia="ru-RU"/>
              </w:rPr>
            </w:pPr>
            <w:r w:rsidRPr="006E10C3">
              <w:rPr>
                <w:b/>
                <w:bCs/>
                <w:i/>
                <w:iCs/>
                <w:sz w:val="16"/>
                <w:szCs w:val="16"/>
                <w:lang w:eastAsia="ru-RU"/>
              </w:rPr>
              <w:t>2</w:t>
            </w:r>
          </w:p>
        </w:tc>
      </w:tr>
      <w:tr w:rsidR="00EA36B4" w:rsidRPr="006E10C3" w14:paraId="3C790094" w14:textId="77777777" w:rsidTr="0041217F">
        <w:trPr>
          <w:gridAfter w:val="2"/>
          <w:wAfter w:w="2551" w:type="dxa"/>
          <w:trHeight w:val="25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861111" w14:textId="77777777" w:rsidR="00EA36B4" w:rsidRPr="006E10C3" w:rsidRDefault="00EA36B4" w:rsidP="00EA36B4">
            <w:pPr>
              <w:rPr>
                <w:b/>
                <w:bCs/>
                <w:i/>
                <w:iCs/>
                <w:sz w:val="16"/>
                <w:szCs w:val="16"/>
                <w:lang w:eastAsia="ru-RU"/>
              </w:rPr>
            </w:pPr>
            <w:r w:rsidRPr="006E10C3">
              <w:rPr>
                <w:b/>
                <w:bCs/>
                <w:i/>
                <w:iCs/>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3149726C" w14:textId="77777777" w:rsidR="00EA36B4" w:rsidRPr="006E10C3" w:rsidRDefault="00EA36B4" w:rsidP="00EA36B4">
            <w:pPr>
              <w:rPr>
                <w:b/>
                <w:bCs/>
                <w:i/>
                <w:iCs/>
                <w:sz w:val="16"/>
                <w:szCs w:val="16"/>
                <w:lang w:eastAsia="ru-RU"/>
              </w:rPr>
            </w:pPr>
            <w:proofErr w:type="spellStart"/>
            <w:r w:rsidRPr="006E10C3">
              <w:rPr>
                <w:b/>
                <w:bCs/>
                <w:i/>
                <w:iCs/>
                <w:sz w:val="16"/>
                <w:szCs w:val="16"/>
                <w:lang w:eastAsia="ru-RU"/>
              </w:rPr>
              <w:t>ЗТм</w:t>
            </w:r>
            <w:proofErr w:type="spellEnd"/>
          </w:p>
        </w:tc>
        <w:tc>
          <w:tcPr>
            <w:tcW w:w="9639" w:type="dxa"/>
            <w:gridSpan w:val="14"/>
            <w:tcBorders>
              <w:top w:val="single" w:sz="4" w:space="0" w:color="auto"/>
              <w:left w:val="nil"/>
              <w:bottom w:val="single" w:sz="4" w:space="0" w:color="auto"/>
              <w:right w:val="single" w:sz="4" w:space="0" w:color="auto"/>
            </w:tcBorders>
            <w:shd w:val="clear" w:color="auto" w:fill="auto"/>
            <w:noWrap/>
            <w:hideMark/>
          </w:tcPr>
          <w:p w14:paraId="69B76A61" w14:textId="77777777" w:rsidR="00EA36B4" w:rsidRPr="006E10C3" w:rsidRDefault="00EA36B4" w:rsidP="00EA36B4">
            <w:pPr>
              <w:rPr>
                <w:b/>
                <w:bCs/>
                <w:i/>
                <w:iCs/>
                <w:sz w:val="16"/>
                <w:szCs w:val="16"/>
                <w:lang w:eastAsia="ru-RU"/>
              </w:rPr>
            </w:pPr>
            <w:r w:rsidRPr="006E10C3">
              <w:rPr>
                <w:b/>
                <w:bCs/>
                <w:i/>
                <w:iCs/>
                <w:sz w:val="16"/>
                <w:szCs w:val="16"/>
                <w:lang w:eastAsia="ru-RU"/>
              </w:rPr>
              <w:t>1.25*2=2.5</w:t>
            </w:r>
          </w:p>
        </w:tc>
      </w:tr>
      <w:tr w:rsidR="003B068A" w:rsidRPr="003B068A" w14:paraId="081C7D0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917F27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76BDFB73" w14:textId="77777777" w:rsidR="00EA36B4" w:rsidRPr="006E10C3" w:rsidRDefault="00EA36B4" w:rsidP="00EA36B4">
            <w:pPr>
              <w:jc w:val="right"/>
              <w:rPr>
                <w:sz w:val="16"/>
                <w:szCs w:val="16"/>
                <w:lang w:eastAsia="ru-RU"/>
              </w:rPr>
            </w:pPr>
            <w:r w:rsidRPr="006E10C3">
              <w:rPr>
                <w:sz w:val="16"/>
                <w:szCs w:val="16"/>
                <w:lang w:eastAsia="ru-RU"/>
              </w:rPr>
              <w:t>1</w:t>
            </w:r>
          </w:p>
        </w:tc>
        <w:tc>
          <w:tcPr>
            <w:tcW w:w="1984" w:type="dxa"/>
            <w:tcBorders>
              <w:top w:val="nil"/>
              <w:left w:val="nil"/>
              <w:bottom w:val="single" w:sz="4" w:space="0" w:color="auto"/>
              <w:right w:val="single" w:sz="4" w:space="0" w:color="auto"/>
            </w:tcBorders>
            <w:shd w:val="clear" w:color="auto" w:fill="auto"/>
            <w:noWrap/>
            <w:hideMark/>
          </w:tcPr>
          <w:p w14:paraId="71644F67" w14:textId="77777777" w:rsidR="00EA36B4" w:rsidRPr="006E10C3" w:rsidRDefault="00EA36B4" w:rsidP="00EA36B4">
            <w:pPr>
              <w:rPr>
                <w:sz w:val="16"/>
                <w:szCs w:val="16"/>
                <w:lang w:eastAsia="ru-RU"/>
              </w:rPr>
            </w:pPr>
            <w:r w:rsidRPr="006E10C3">
              <w:rPr>
                <w:sz w:val="16"/>
                <w:szCs w:val="16"/>
                <w:lang w:eastAsia="ru-RU"/>
              </w:rPr>
              <w:t>ОТ</w:t>
            </w:r>
          </w:p>
        </w:tc>
        <w:tc>
          <w:tcPr>
            <w:tcW w:w="851" w:type="dxa"/>
            <w:tcBorders>
              <w:top w:val="nil"/>
              <w:left w:val="nil"/>
              <w:bottom w:val="single" w:sz="4" w:space="0" w:color="auto"/>
              <w:right w:val="single" w:sz="4" w:space="0" w:color="auto"/>
            </w:tcBorders>
            <w:shd w:val="clear" w:color="auto" w:fill="auto"/>
            <w:noWrap/>
            <w:hideMark/>
          </w:tcPr>
          <w:p w14:paraId="30472086" w14:textId="77777777" w:rsidR="00EA36B4" w:rsidRPr="006E10C3" w:rsidRDefault="00EA36B4" w:rsidP="00EA36B4">
            <w:pPr>
              <w:jc w:val="center"/>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33B78321"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222E69A6"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6997C4EB" w14:textId="77777777" w:rsidR="00EA36B4" w:rsidRPr="006E10C3" w:rsidRDefault="00EA36B4" w:rsidP="00EA36B4">
            <w:pPr>
              <w:jc w:val="right"/>
              <w:rPr>
                <w:sz w:val="16"/>
                <w:szCs w:val="16"/>
                <w:lang w:eastAsia="ru-RU"/>
              </w:rPr>
            </w:pPr>
            <w:r w:rsidRPr="006E10C3">
              <w:rPr>
                <w:sz w:val="16"/>
                <w:szCs w:val="16"/>
                <w:lang w:eastAsia="ru-RU"/>
              </w:rPr>
              <w:t xml:space="preserve"> 144,67092</w:t>
            </w:r>
          </w:p>
        </w:tc>
        <w:tc>
          <w:tcPr>
            <w:tcW w:w="850" w:type="dxa"/>
            <w:gridSpan w:val="2"/>
            <w:tcBorders>
              <w:top w:val="nil"/>
              <w:left w:val="nil"/>
              <w:bottom w:val="single" w:sz="4" w:space="0" w:color="auto"/>
              <w:right w:val="single" w:sz="4" w:space="0" w:color="auto"/>
            </w:tcBorders>
            <w:shd w:val="clear" w:color="auto" w:fill="auto"/>
            <w:noWrap/>
            <w:hideMark/>
          </w:tcPr>
          <w:p w14:paraId="7E6A4D6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F274C31"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1A2D86E"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F55CBA0"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971A6E6" w14:textId="77777777" w:rsidR="00EA36B4" w:rsidRPr="006E10C3" w:rsidRDefault="00EA36B4" w:rsidP="00EA36B4">
            <w:pPr>
              <w:jc w:val="right"/>
              <w:rPr>
                <w:b/>
                <w:bCs/>
                <w:sz w:val="16"/>
                <w:szCs w:val="16"/>
                <w:lang w:eastAsia="ru-RU"/>
              </w:rPr>
            </w:pPr>
            <w:r w:rsidRPr="006E10C3">
              <w:rPr>
                <w:b/>
                <w:bCs/>
                <w:sz w:val="16"/>
                <w:szCs w:val="16"/>
                <w:lang w:eastAsia="ru-RU"/>
              </w:rPr>
              <w:t>58 445,60</w:t>
            </w:r>
          </w:p>
        </w:tc>
      </w:tr>
      <w:tr w:rsidR="003B068A" w:rsidRPr="003B068A" w14:paraId="435D0EC6"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47F452B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316685D" w14:textId="77777777" w:rsidR="00EA36B4" w:rsidRPr="006E10C3" w:rsidRDefault="00EA36B4" w:rsidP="00EA36B4">
            <w:pPr>
              <w:outlineLvl w:val="0"/>
              <w:rPr>
                <w:sz w:val="16"/>
                <w:szCs w:val="16"/>
                <w:lang w:eastAsia="ru-RU"/>
              </w:rPr>
            </w:pPr>
            <w:r w:rsidRPr="006E10C3">
              <w:rPr>
                <w:sz w:val="16"/>
                <w:szCs w:val="16"/>
                <w:lang w:eastAsia="ru-RU"/>
              </w:rPr>
              <w:t>1-100-32</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0DAE7382"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работы 3,2</w:t>
            </w:r>
          </w:p>
        </w:tc>
        <w:tc>
          <w:tcPr>
            <w:tcW w:w="851" w:type="dxa"/>
            <w:tcBorders>
              <w:top w:val="nil"/>
              <w:left w:val="nil"/>
              <w:bottom w:val="single" w:sz="4" w:space="0" w:color="auto"/>
              <w:right w:val="single" w:sz="4" w:space="0" w:color="auto"/>
            </w:tcBorders>
            <w:shd w:val="clear" w:color="auto" w:fill="auto"/>
            <w:hideMark/>
          </w:tcPr>
          <w:p w14:paraId="7891ECC9"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1135D275" w14:textId="77777777" w:rsidR="00EA36B4" w:rsidRPr="006E10C3" w:rsidRDefault="00EA36B4" w:rsidP="00EA36B4">
            <w:pPr>
              <w:jc w:val="right"/>
              <w:outlineLvl w:val="0"/>
              <w:rPr>
                <w:sz w:val="16"/>
                <w:szCs w:val="16"/>
                <w:lang w:eastAsia="ru-RU"/>
              </w:rPr>
            </w:pPr>
            <w:r w:rsidRPr="006E10C3">
              <w:rPr>
                <w:sz w:val="16"/>
                <w:szCs w:val="16"/>
                <w:lang w:eastAsia="ru-RU"/>
              </w:rPr>
              <w:t xml:space="preserve"> 68,37</w:t>
            </w:r>
          </w:p>
        </w:tc>
        <w:tc>
          <w:tcPr>
            <w:tcW w:w="993" w:type="dxa"/>
            <w:tcBorders>
              <w:top w:val="nil"/>
              <w:left w:val="nil"/>
              <w:bottom w:val="single" w:sz="4" w:space="0" w:color="auto"/>
              <w:right w:val="single" w:sz="4" w:space="0" w:color="auto"/>
            </w:tcBorders>
            <w:shd w:val="clear" w:color="auto" w:fill="auto"/>
            <w:noWrap/>
            <w:hideMark/>
          </w:tcPr>
          <w:p w14:paraId="58D79AA9" w14:textId="77777777" w:rsidR="00EA36B4" w:rsidRPr="006E10C3" w:rsidRDefault="00EA36B4" w:rsidP="00EA36B4">
            <w:pPr>
              <w:jc w:val="right"/>
              <w:outlineLvl w:val="0"/>
              <w:rPr>
                <w:sz w:val="16"/>
                <w:szCs w:val="16"/>
                <w:lang w:eastAsia="ru-RU"/>
              </w:rPr>
            </w:pPr>
            <w:r w:rsidRPr="006E10C3">
              <w:rPr>
                <w:sz w:val="16"/>
                <w:szCs w:val="16"/>
                <w:lang w:eastAsia="ru-RU"/>
              </w:rPr>
              <w:t xml:space="preserve"> 2,3</w:t>
            </w:r>
          </w:p>
        </w:tc>
        <w:tc>
          <w:tcPr>
            <w:tcW w:w="992" w:type="dxa"/>
            <w:gridSpan w:val="2"/>
            <w:tcBorders>
              <w:top w:val="nil"/>
              <w:left w:val="nil"/>
              <w:bottom w:val="single" w:sz="4" w:space="0" w:color="auto"/>
              <w:right w:val="single" w:sz="4" w:space="0" w:color="auto"/>
            </w:tcBorders>
            <w:shd w:val="clear" w:color="auto" w:fill="auto"/>
            <w:noWrap/>
            <w:hideMark/>
          </w:tcPr>
          <w:p w14:paraId="62551C29"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144,67092</w:t>
            </w:r>
          </w:p>
        </w:tc>
        <w:tc>
          <w:tcPr>
            <w:tcW w:w="850" w:type="dxa"/>
            <w:gridSpan w:val="2"/>
            <w:tcBorders>
              <w:top w:val="nil"/>
              <w:left w:val="nil"/>
              <w:bottom w:val="single" w:sz="4" w:space="0" w:color="auto"/>
              <w:right w:val="single" w:sz="4" w:space="0" w:color="auto"/>
            </w:tcBorders>
            <w:shd w:val="clear" w:color="auto" w:fill="auto"/>
            <w:noWrap/>
            <w:hideMark/>
          </w:tcPr>
          <w:p w14:paraId="762637C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3366978"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978DF75" w14:textId="77777777" w:rsidR="00EA36B4" w:rsidRPr="006E10C3" w:rsidRDefault="00EA36B4" w:rsidP="00EA36B4">
            <w:pPr>
              <w:jc w:val="right"/>
              <w:outlineLvl w:val="0"/>
              <w:rPr>
                <w:sz w:val="16"/>
                <w:szCs w:val="16"/>
                <w:lang w:eastAsia="ru-RU"/>
              </w:rPr>
            </w:pPr>
            <w:r w:rsidRPr="006E10C3">
              <w:rPr>
                <w:sz w:val="16"/>
                <w:szCs w:val="16"/>
                <w:lang w:eastAsia="ru-RU"/>
              </w:rPr>
              <w:t xml:space="preserve"> 403,99</w:t>
            </w:r>
          </w:p>
        </w:tc>
        <w:tc>
          <w:tcPr>
            <w:tcW w:w="2835" w:type="dxa"/>
            <w:gridSpan w:val="3"/>
            <w:tcBorders>
              <w:top w:val="nil"/>
              <w:left w:val="nil"/>
              <w:bottom w:val="single" w:sz="4" w:space="0" w:color="auto"/>
              <w:right w:val="single" w:sz="4" w:space="0" w:color="auto"/>
            </w:tcBorders>
            <w:shd w:val="clear" w:color="auto" w:fill="auto"/>
            <w:noWrap/>
            <w:hideMark/>
          </w:tcPr>
          <w:p w14:paraId="3D21748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7813863" w14:textId="77777777" w:rsidR="00EA36B4" w:rsidRPr="006E10C3" w:rsidRDefault="00EA36B4" w:rsidP="00EA36B4">
            <w:pPr>
              <w:jc w:val="right"/>
              <w:outlineLvl w:val="0"/>
              <w:rPr>
                <w:sz w:val="16"/>
                <w:szCs w:val="16"/>
                <w:lang w:eastAsia="ru-RU"/>
              </w:rPr>
            </w:pPr>
            <w:r w:rsidRPr="006E10C3">
              <w:rPr>
                <w:sz w:val="16"/>
                <w:szCs w:val="16"/>
                <w:lang w:eastAsia="ru-RU"/>
              </w:rPr>
              <w:t>58 445,60</w:t>
            </w:r>
          </w:p>
        </w:tc>
      </w:tr>
      <w:tr w:rsidR="003B068A" w:rsidRPr="003B068A" w14:paraId="4D5DCE94"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40C8F7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0E93B72" w14:textId="77777777" w:rsidR="00EA36B4" w:rsidRPr="006E10C3" w:rsidRDefault="00EA36B4" w:rsidP="00EA36B4">
            <w:pPr>
              <w:jc w:val="right"/>
              <w:rPr>
                <w:sz w:val="16"/>
                <w:szCs w:val="16"/>
                <w:lang w:eastAsia="ru-RU"/>
              </w:rPr>
            </w:pPr>
            <w:r w:rsidRPr="006E10C3">
              <w:rPr>
                <w:sz w:val="16"/>
                <w:szCs w:val="16"/>
                <w:lang w:eastAsia="ru-RU"/>
              </w:rPr>
              <w:t>2</w:t>
            </w:r>
          </w:p>
        </w:tc>
        <w:tc>
          <w:tcPr>
            <w:tcW w:w="1984" w:type="dxa"/>
            <w:tcBorders>
              <w:top w:val="nil"/>
              <w:left w:val="nil"/>
              <w:bottom w:val="single" w:sz="4" w:space="0" w:color="auto"/>
              <w:right w:val="single" w:sz="4" w:space="0" w:color="auto"/>
            </w:tcBorders>
            <w:shd w:val="clear" w:color="auto" w:fill="auto"/>
            <w:noWrap/>
            <w:hideMark/>
          </w:tcPr>
          <w:p w14:paraId="1E9A757C" w14:textId="77777777" w:rsidR="00EA36B4" w:rsidRPr="006E10C3" w:rsidRDefault="00EA36B4" w:rsidP="00EA36B4">
            <w:pPr>
              <w:rPr>
                <w:sz w:val="16"/>
                <w:szCs w:val="16"/>
                <w:lang w:eastAsia="ru-RU"/>
              </w:rPr>
            </w:pPr>
            <w:r w:rsidRPr="006E10C3">
              <w:rPr>
                <w:sz w:val="16"/>
                <w:szCs w:val="16"/>
                <w:lang w:eastAsia="ru-RU"/>
              </w:rPr>
              <w:t>ЭМ</w:t>
            </w:r>
          </w:p>
        </w:tc>
        <w:tc>
          <w:tcPr>
            <w:tcW w:w="851" w:type="dxa"/>
            <w:tcBorders>
              <w:top w:val="nil"/>
              <w:left w:val="nil"/>
              <w:bottom w:val="single" w:sz="4" w:space="0" w:color="auto"/>
              <w:right w:val="single" w:sz="4" w:space="0" w:color="auto"/>
            </w:tcBorders>
            <w:shd w:val="clear" w:color="auto" w:fill="auto"/>
            <w:noWrap/>
            <w:hideMark/>
          </w:tcPr>
          <w:p w14:paraId="2699CD32"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7561C503"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2CFF9BA"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FAC354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C85B7E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0ED9042"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4C3FE4D"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DFFD75F"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AF613AD" w14:textId="77777777" w:rsidR="00EA36B4" w:rsidRPr="006E10C3" w:rsidRDefault="00EA36B4" w:rsidP="00EA36B4">
            <w:pPr>
              <w:jc w:val="right"/>
              <w:rPr>
                <w:b/>
                <w:bCs/>
                <w:sz w:val="16"/>
                <w:szCs w:val="16"/>
                <w:lang w:eastAsia="ru-RU"/>
              </w:rPr>
            </w:pPr>
            <w:r w:rsidRPr="006E10C3">
              <w:rPr>
                <w:b/>
                <w:bCs/>
                <w:sz w:val="16"/>
                <w:szCs w:val="16"/>
                <w:lang w:eastAsia="ru-RU"/>
              </w:rPr>
              <w:t xml:space="preserve"> 317,75</w:t>
            </w:r>
          </w:p>
        </w:tc>
      </w:tr>
      <w:tr w:rsidR="003B068A" w:rsidRPr="003B068A" w14:paraId="761B81CD"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2CAF1F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EB231CD" w14:textId="77777777" w:rsidR="00EA36B4" w:rsidRPr="006E10C3" w:rsidRDefault="00EA36B4" w:rsidP="00EA36B4">
            <w:pPr>
              <w:jc w:val="right"/>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52D7CD5" w14:textId="77777777" w:rsidR="00EA36B4" w:rsidRPr="006E10C3" w:rsidRDefault="00EA36B4" w:rsidP="00EA36B4">
            <w:pPr>
              <w:rPr>
                <w:i/>
                <w:iCs/>
                <w:sz w:val="16"/>
                <w:szCs w:val="16"/>
                <w:lang w:eastAsia="ru-RU"/>
              </w:rPr>
            </w:pPr>
            <w:proofErr w:type="spellStart"/>
            <w:r w:rsidRPr="006E10C3">
              <w:rPr>
                <w:i/>
                <w:iCs/>
                <w:sz w:val="16"/>
                <w:szCs w:val="16"/>
                <w:lang w:eastAsia="ru-RU"/>
              </w:rPr>
              <w:t>ОТм</w:t>
            </w:r>
            <w:proofErr w:type="spellEnd"/>
            <w:r w:rsidRPr="006E10C3">
              <w:rPr>
                <w:i/>
                <w:iCs/>
                <w:sz w:val="16"/>
                <w:szCs w:val="16"/>
                <w:lang w:eastAsia="ru-RU"/>
              </w:rPr>
              <w:t>(</w:t>
            </w:r>
            <w:proofErr w:type="spellStart"/>
            <w:r w:rsidRPr="006E10C3">
              <w:rPr>
                <w:i/>
                <w:iCs/>
                <w:sz w:val="16"/>
                <w:szCs w:val="16"/>
                <w:lang w:eastAsia="ru-RU"/>
              </w:rPr>
              <w:t>ЗТм</w:t>
            </w:r>
            <w:proofErr w:type="spellEnd"/>
            <w:r w:rsidRPr="006E10C3">
              <w:rPr>
                <w:i/>
                <w:iCs/>
                <w:sz w:val="16"/>
                <w:szCs w:val="16"/>
                <w:lang w:eastAsia="ru-RU"/>
              </w:rPr>
              <w:t>)</w:t>
            </w:r>
          </w:p>
        </w:tc>
        <w:tc>
          <w:tcPr>
            <w:tcW w:w="851" w:type="dxa"/>
            <w:tcBorders>
              <w:top w:val="nil"/>
              <w:left w:val="nil"/>
              <w:bottom w:val="single" w:sz="4" w:space="0" w:color="auto"/>
              <w:right w:val="single" w:sz="4" w:space="0" w:color="auto"/>
            </w:tcBorders>
            <w:shd w:val="clear" w:color="auto" w:fill="auto"/>
            <w:noWrap/>
            <w:hideMark/>
          </w:tcPr>
          <w:p w14:paraId="6D1ADEC7" w14:textId="77777777" w:rsidR="00EA36B4" w:rsidRPr="006E10C3" w:rsidRDefault="00EA36B4" w:rsidP="00EA36B4">
            <w:pPr>
              <w:jc w:val="center"/>
              <w:rPr>
                <w:i/>
                <w:iCs/>
                <w:sz w:val="16"/>
                <w:szCs w:val="16"/>
                <w:lang w:eastAsia="ru-RU"/>
              </w:rPr>
            </w:pPr>
            <w:r w:rsidRPr="006E10C3">
              <w:rPr>
                <w:i/>
                <w:iCs/>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3AE16B9C"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74EA0820"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146A644" w14:textId="77777777" w:rsidR="00EA36B4" w:rsidRPr="006E10C3" w:rsidRDefault="00EA36B4" w:rsidP="00EA36B4">
            <w:pPr>
              <w:jc w:val="right"/>
              <w:rPr>
                <w:i/>
                <w:iCs/>
                <w:sz w:val="16"/>
                <w:szCs w:val="16"/>
                <w:lang w:eastAsia="ru-RU"/>
              </w:rPr>
            </w:pPr>
            <w:r w:rsidRPr="006E10C3">
              <w:rPr>
                <w:i/>
                <w:iCs/>
                <w:sz w:val="16"/>
                <w:szCs w:val="16"/>
                <w:lang w:eastAsia="ru-RU"/>
              </w:rPr>
              <w:t xml:space="preserve"> 0,529</w:t>
            </w:r>
          </w:p>
        </w:tc>
        <w:tc>
          <w:tcPr>
            <w:tcW w:w="850" w:type="dxa"/>
            <w:gridSpan w:val="2"/>
            <w:tcBorders>
              <w:top w:val="nil"/>
              <w:left w:val="nil"/>
              <w:bottom w:val="single" w:sz="4" w:space="0" w:color="auto"/>
              <w:right w:val="single" w:sz="4" w:space="0" w:color="auto"/>
            </w:tcBorders>
            <w:shd w:val="clear" w:color="auto" w:fill="auto"/>
            <w:noWrap/>
            <w:hideMark/>
          </w:tcPr>
          <w:p w14:paraId="1E65553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08423D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8607DD2"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8C7C566"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2EC80F1" w14:textId="77777777" w:rsidR="00EA36B4" w:rsidRPr="006E10C3" w:rsidRDefault="00EA36B4" w:rsidP="00EA36B4">
            <w:pPr>
              <w:jc w:val="right"/>
              <w:rPr>
                <w:b/>
                <w:bCs/>
                <w:sz w:val="16"/>
                <w:szCs w:val="16"/>
                <w:lang w:eastAsia="ru-RU"/>
              </w:rPr>
            </w:pPr>
            <w:r w:rsidRPr="006E10C3">
              <w:rPr>
                <w:b/>
                <w:bCs/>
                <w:sz w:val="16"/>
                <w:szCs w:val="16"/>
                <w:lang w:eastAsia="ru-RU"/>
              </w:rPr>
              <w:t xml:space="preserve"> 231,31</w:t>
            </w:r>
          </w:p>
        </w:tc>
      </w:tr>
      <w:tr w:rsidR="003B068A" w:rsidRPr="003B068A" w14:paraId="5BF80360"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184F972D"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0675D02" w14:textId="77777777" w:rsidR="00EA36B4" w:rsidRPr="006E10C3" w:rsidRDefault="00EA36B4" w:rsidP="00EA36B4">
            <w:pPr>
              <w:outlineLvl w:val="0"/>
              <w:rPr>
                <w:sz w:val="16"/>
                <w:szCs w:val="16"/>
                <w:lang w:eastAsia="ru-RU"/>
              </w:rPr>
            </w:pPr>
            <w:r w:rsidRPr="006E10C3">
              <w:rPr>
                <w:sz w:val="16"/>
                <w:szCs w:val="16"/>
                <w:lang w:eastAsia="ru-RU"/>
              </w:rPr>
              <w:t>91.06.06-046</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5867F063" w14:textId="77777777" w:rsidR="00EA36B4" w:rsidRPr="006E10C3" w:rsidRDefault="00EA36B4" w:rsidP="00EA36B4">
            <w:pPr>
              <w:outlineLvl w:val="0"/>
              <w:rPr>
                <w:sz w:val="16"/>
                <w:szCs w:val="16"/>
                <w:lang w:eastAsia="ru-RU"/>
              </w:rPr>
            </w:pPr>
            <w:r w:rsidRPr="006E10C3">
              <w:rPr>
                <w:sz w:val="16"/>
                <w:szCs w:val="16"/>
                <w:lang w:eastAsia="ru-RU"/>
              </w:rPr>
              <w:t>Подъемники одномачтовые, грузоподъемность до 500 кг, высота подъема 25 м</w:t>
            </w:r>
          </w:p>
        </w:tc>
        <w:tc>
          <w:tcPr>
            <w:tcW w:w="851" w:type="dxa"/>
            <w:tcBorders>
              <w:top w:val="nil"/>
              <w:left w:val="nil"/>
              <w:bottom w:val="single" w:sz="4" w:space="0" w:color="auto"/>
              <w:right w:val="single" w:sz="4" w:space="0" w:color="auto"/>
            </w:tcBorders>
            <w:shd w:val="clear" w:color="auto" w:fill="auto"/>
            <w:hideMark/>
          </w:tcPr>
          <w:p w14:paraId="267DFDED"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4A833F8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2828A3AA"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3A1B7C2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0,069</w:t>
            </w:r>
          </w:p>
        </w:tc>
        <w:tc>
          <w:tcPr>
            <w:tcW w:w="850" w:type="dxa"/>
            <w:gridSpan w:val="2"/>
            <w:tcBorders>
              <w:top w:val="nil"/>
              <w:left w:val="nil"/>
              <w:bottom w:val="single" w:sz="4" w:space="0" w:color="auto"/>
              <w:right w:val="single" w:sz="4" w:space="0" w:color="auto"/>
            </w:tcBorders>
            <w:shd w:val="clear" w:color="auto" w:fill="auto"/>
            <w:noWrap/>
            <w:hideMark/>
          </w:tcPr>
          <w:p w14:paraId="4B761A37" w14:textId="77777777" w:rsidR="00EA36B4" w:rsidRPr="006E10C3" w:rsidRDefault="00EA36B4" w:rsidP="00EA36B4">
            <w:pPr>
              <w:jc w:val="right"/>
              <w:outlineLvl w:val="0"/>
              <w:rPr>
                <w:sz w:val="16"/>
                <w:szCs w:val="16"/>
                <w:lang w:eastAsia="ru-RU"/>
              </w:rPr>
            </w:pPr>
            <w:r w:rsidRPr="006E10C3">
              <w:rPr>
                <w:sz w:val="16"/>
                <w:szCs w:val="16"/>
                <w:lang w:eastAsia="ru-RU"/>
              </w:rPr>
              <w:t xml:space="preserve"> 30,61</w:t>
            </w:r>
          </w:p>
        </w:tc>
        <w:tc>
          <w:tcPr>
            <w:tcW w:w="709" w:type="dxa"/>
            <w:gridSpan w:val="2"/>
            <w:tcBorders>
              <w:top w:val="nil"/>
              <w:left w:val="nil"/>
              <w:bottom w:val="single" w:sz="4" w:space="0" w:color="auto"/>
              <w:right w:val="single" w:sz="4" w:space="0" w:color="auto"/>
            </w:tcBorders>
            <w:shd w:val="clear" w:color="auto" w:fill="auto"/>
            <w:noWrap/>
            <w:hideMark/>
          </w:tcPr>
          <w:p w14:paraId="0CD87F1C" w14:textId="77777777" w:rsidR="00EA36B4" w:rsidRPr="006E10C3" w:rsidRDefault="00EA36B4" w:rsidP="00EA36B4">
            <w:pPr>
              <w:jc w:val="right"/>
              <w:outlineLvl w:val="0"/>
              <w:rPr>
                <w:sz w:val="16"/>
                <w:szCs w:val="16"/>
                <w:lang w:eastAsia="ru-RU"/>
              </w:rPr>
            </w:pPr>
            <w:r w:rsidRPr="006E10C3">
              <w:rPr>
                <w:sz w:val="16"/>
                <w:szCs w:val="16"/>
                <w:lang w:eastAsia="ru-RU"/>
              </w:rPr>
              <w:t xml:space="preserve"> 1,48</w:t>
            </w:r>
          </w:p>
        </w:tc>
        <w:tc>
          <w:tcPr>
            <w:tcW w:w="1134" w:type="dxa"/>
            <w:gridSpan w:val="2"/>
            <w:tcBorders>
              <w:top w:val="nil"/>
              <w:left w:val="nil"/>
              <w:bottom w:val="single" w:sz="4" w:space="0" w:color="auto"/>
              <w:right w:val="single" w:sz="4" w:space="0" w:color="auto"/>
            </w:tcBorders>
            <w:shd w:val="clear" w:color="auto" w:fill="auto"/>
            <w:noWrap/>
            <w:hideMark/>
          </w:tcPr>
          <w:p w14:paraId="68910174" w14:textId="77777777" w:rsidR="00EA36B4" w:rsidRPr="006E10C3" w:rsidRDefault="00EA36B4" w:rsidP="00EA36B4">
            <w:pPr>
              <w:jc w:val="right"/>
              <w:outlineLvl w:val="0"/>
              <w:rPr>
                <w:sz w:val="16"/>
                <w:szCs w:val="16"/>
                <w:lang w:eastAsia="ru-RU"/>
              </w:rPr>
            </w:pPr>
            <w:r w:rsidRPr="006E10C3">
              <w:rPr>
                <w:sz w:val="16"/>
                <w:szCs w:val="16"/>
                <w:lang w:eastAsia="ru-RU"/>
              </w:rPr>
              <w:t xml:space="preserve"> 45,30</w:t>
            </w:r>
          </w:p>
        </w:tc>
        <w:tc>
          <w:tcPr>
            <w:tcW w:w="2835" w:type="dxa"/>
            <w:gridSpan w:val="3"/>
            <w:tcBorders>
              <w:top w:val="nil"/>
              <w:left w:val="nil"/>
              <w:bottom w:val="single" w:sz="4" w:space="0" w:color="auto"/>
              <w:right w:val="single" w:sz="4" w:space="0" w:color="auto"/>
            </w:tcBorders>
            <w:shd w:val="clear" w:color="auto" w:fill="auto"/>
            <w:noWrap/>
            <w:hideMark/>
          </w:tcPr>
          <w:p w14:paraId="1DF1A665"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A892FB4" w14:textId="77777777" w:rsidR="00EA36B4" w:rsidRPr="006E10C3" w:rsidRDefault="00EA36B4" w:rsidP="00EA36B4">
            <w:pPr>
              <w:jc w:val="right"/>
              <w:outlineLvl w:val="0"/>
              <w:rPr>
                <w:sz w:val="16"/>
                <w:szCs w:val="16"/>
                <w:lang w:eastAsia="ru-RU"/>
              </w:rPr>
            </w:pPr>
            <w:r w:rsidRPr="006E10C3">
              <w:rPr>
                <w:sz w:val="16"/>
                <w:szCs w:val="16"/>
                <w:lang w:eastAsia="ru-RU"/>
              </w:rPr>
              <w:t xml:space="preserve"> 3,13</w:t>
            </w:r>
          </w:p>
        </w:tc>
      </w:tr>
      <w:tr w:rsidR="003B068A" w:rsidRPr="003B068A" w14:paraId="5730F8F7"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54A664CC"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E75C7AB" w14:textId="77777777" w:rsidR="00EA36B4" w:rsidRPr="006E10C3" w:rsidRDefault="00EA36B4" w:rsidP="00EA36B4">
            <w:pPr>
              <w:outlineLvl w:val="0"/>
              <w:rPr>
                <w:sz w:val="16"/>
                <w:szCs w:val="16"/>
                <w:lang w:eastAsia="ru-RU"/>
              </w:rPr>
            </w:pPr>
            <w:r w:rsidRPr="006E10C3">
              <w:rPr>
                <w:sz w:val="16"/>
                <w:szCs w:val="16"/>
                <w:lang w:eastAsia="ru-RU"/>
              </w:rPr>
              <w:t>4-100-030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5779B1A1"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3,0</w:t>
            </w:r>
          </w:p>
        </w:tc>
        <w:tc>
          <w:tcPr>
            <w:tcW w:w="851" w:type="dxa"/>
            <w:tcBorders>
              <w:top w:val="nil"/>
              <w:left w:val="nil"/>
              <w:bottom w:val="single" w:sz="4" w:space="0" w:color="auto"/>
              <w:right w:val="single" w:sz="4" w:space="0" w:color="auto"/>
            </w:tcBorders>
            <w:shd w:val="clear" w:color="auto" w:fill="auto"/>
            <w:hideMark/>
          </w:tcPr>
          <w:p w14:paraId="72A04467"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096D183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3947702B"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04A6E83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0,069</w:t>
            </w:r>
          </w:p>
        </w:tc>
        <w:tc>
          <w:tcPr>
            <w:tcW w:w="850" w:type="dxa"/>
            <w:gridSpan w:val="2"/>
            <w:tcBorders>
              <w:top w:val="nil"/>
              <w:left w:val="nil"/>
              <w:bottom w:val="single" w:sz="4" w:space="0" w:color="auto"/>
              <w:right w:val="single" w:sz="4" w:space="0" w:color="auto"/>
            </w:tcBorders>
            <w:shd w:val="clear" w:color="auto" w:fill="auto"/>
            <w:noWrap/>
            <w:hideMark/>
          </w:tcPr>
          <w:p w14:paraId="1226F0C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AEFCC9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C89D0CB" w14:textId="77777777" w:rsidR="00EA36B4" w:rsidRPr="006E10C3" w:rsidRDefault="00EA36B4" w:rsidP="00EA36B4">
            <w:pPr>
              <w:jc w:val="right"/>
              <w:outlineLvl w:val="0"/>
              <w:rPr>
                <w:sz w:val="16"/>
                <w:szCs w:val="16"/>
                <w:lang w:eastAsia="ru-RU"/>
              </w:rPr>
            </w:pPr>
            <w:r w:rsidRPr="006E10C3">
              <w:rPr>
                <w:sz w:val="16"/>
                <w:szCs w:val="16"/>
                <w:lang w:eastAsia="ru-RU"/>
              </w:rPr>
              <w:t xml:space="preserve"> 394,06</w:t>
            </w:r>
          </w:p>
        </w:tc>
        <w:tc>
          <w:tcPr>
            <w:tcW w:w="2835" w:type="dxa"/>
            <w:gridSpan w:val="3"/>
            <w:tcBorders>
              <w:top w:val="nil"/>
              <w:left w:val="nil"/>
              <w:bottom w:val="single" w:sz="4" w:space="0" w:color="auto"/>
              <w:right w:val="single" w:sz="4" w:space="0" w:color="auto"/>
            </w:tcBorders>
            <w:shd w:val="clear" w:color="auto" w:fill="auto"/>
            <w:noWrap/>
            <w:hideMark/>
          </w:tcPr>
          <w:p w14:paraId="2E1BDE4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E2B1E29" w14:textId="77777777" w:rsidR="00EA36B4" w:rsidRPr="006E10C3" w:rsidRDefault="00EA36B4" w:rsidP="00EA36B4">
            <w:pPr>
              <w:jc w:val="right"/>
              <w:outlineLvl w:val="0"/>
              <w:rPr>
                <w:sz w:val="16"/>
                <w:szCs w:val="16"/>
                <w:lang w:eastAsia="ru-RU"/>
              </w:rPr>
            </w:pPr>
            <w:r w:rsidRPr="006E10C3">
              <w:rPr>
                <w:sz w:val="16"/>
                <w:szCs w:val="16"/>
                <w:lang w:eastAsia="ru-RU"/>
              </w:rPr>
              <w:t xml:space="preserve"> 27,19</w:t>
            </w:r>
          </w:p>
        </w:tc>
      </w:tr>
      <w:tr w:rsidR="003B068A" w:rsidRPr="003B068A" w14:paraId="68D080E4"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0CCBEF21"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6A17ED6" w14:textId="77777777" w:rsidR="00EA36B4" w:rsidRPr="006E10C3" w:rsidRDefault="00EA36B4" w:rsidP="00EA36B4">
            <w:pPr>
              <w:outlineLvl w:val="0"/>
              <w:rPr>
                <w:sz w:val="16"/>
                <w:szCs w:val="16"/>
                <w:lang w:eastAsia="ru-RU"/>
              </w:rPr>
            </w:pPr>
            <w:r w:rsidRPr="006E10C3">
              <w:rPr>
                <w:sz w:val="16"/>
                <w:szCs w:val="16"/>
                <w:lang w:eastAsia="ru-RU"/>
              </w:rPr>
              <w:t>91.14.02-001</w:t>
            </w:r>
            <w:r w:rsidRPr="006E10C3">
              <w:rPr>
                <w:sz w:val="16"/>
                <w:szCs w:val="16"/>
                <w:lang w:eastAsia="ru-RU"/>
              </w:rPr>
              <w:br/>
              <w:t>(Приказ № 551/</w:t>
            </w:r>
            <w:proofErr w:type="spellStart"/>
            <w:r w:rsidRPr="006E10C3">
              <w:rPr>
                <w:sz w:val="16"/>
                <w:szCs w:val="16"/>
                <w:lang w:eastAsia="ru-RU"/>
              </w:rPr>
              <w:t>пр</w:t>
            </w:r>
            <w:proofErr w:type="spellEnd"/>
            <w:r w:rsidRPr="006E10C3">
              <w:rPr>
                <w:sz w:val="16"/>
                <w:szCs w:val="16"/>
                <w:lang w:eastAsia="ru-RU"/>
              </w:rPr>
              <w:t xml:space="preserve"> от 02.08.2023)</w:t>
            </w:r>
          </w:p>
        </w:tc>
        <w:tc>
          <w:tcPr>
            <w:tcW w:w="1984" w:type="dxa"/>
            <w:tcBorders>
              <w:top w:val="nil"/>
              <w:left w:val="nil"/>
              <w:bottom w:val="single" w:sz="4" w:space="0" w:color="auto"/>
              <w:right w:val="single" w:sz="4" w:space="0" w:color="auto"/>
            </w:tcBorders>
            <w:shd w:val="clear" w:color="auto" w:fill="auto"/>
            <w:hideMark/>
          </w:tcPr>
          <w:p w14:paraId="7C8B93E8" w14:textId="77777777" w:rsidR="00EA36B4" w:rsidRPr="006E10C3" w:rsidRDefault="00EA36B4" w:rsidP="00EA36B4">
            <w:pPr>
              <w:outlineLvl w:val="0"/>
              <w:rPr>
                <w:sz w:val="16"/>
                <w:szCs w:val="16"/>
                <w:lang w:eastAsia="ru-RU"/>
              </w:rPr>
            </w:pPr>
            <w:r w:rsidRPr="006E10C3">
              <w:rPr>
                <w:sz w:val="16"/>
                <w:szCs w:val="16"/>
                <w:lang w:eastAsia="ru-RU"/>
              </w:rPr>
              <w:t>Автомобили бортовые, грузоподъемность до 5 т</w:t>
            </w:r>
          </w:p>
        </w:tc>
        <w:tc>
          <w:tcPr>
            <w:tcW w:w="851" w:type="dxa"/>
            <w:tcBorders>
              <w:top w:val="nil"/>
              <w:left w:val="nil"/>
              <w:bottom w:val="single" w:sz="4" w:space="0" w:color="auto"/>
              <w:right w:val="single" w:sz="4" w:space="0" w:color="auto"/>
            </w:tcBorders>
            <w:shd w:val="clear" w:color="auto" w:fill="auto"/>
            <w:hideMark/>
          </w:tcPr>
          <w:p w14:paraId="11B62604" w14:textId="77777777" w:rsidR="00EA36B4" w:rsidRPr="006E10C3" w:rsidRDefault="00EA36B4" w:rsidP="00EA36B4">
            <w:pPr>
              <w:jc w:val="center"/>
              <w:outlineLvl w:val="0"/>
              <w:rPr>
                <w:sz w:val="16"/>
                <w:szCs w:val="16"/>
                <w:lang w:eastAsia="ru-RU"/>
              </w:rPr>
            </w:pPr>
            <w:proofErr w:type="spellStart"/>
            <w:r w:rsidRPr="006E10C3">
              <w:rPr>
                <w:sz w:val="16"/>
                <w:szCs w:val="16"/>
                <w:lang w:eastAsia="ru-RU"/>
              </w:rPr>
              <w:t>маш</w:t>
            </w:r>
            <w:proofErr w:type="spellEnd"/>
            <w:r w:rsidRPr="006E10C3">
              <w:rPr>
                <w:sz w:val="16"/>
                <w:szCs w:val="16"/>
                <w:lang w:eastAsia="ru-RU"/>
              </w:rPr>
              <w:t>.-ч</w:t>
            </w:r>
          </w:p>
        </w:tc>
        <w:tc>
          <w:tcPr>
            <w:tcW w:w="1275" w:type="dxa"/>
            <w:tcBorders>
              <w:top w:val="nil"/>
              <w:left w:val="nil"/>
              <w:bottom w:val="single" w:sz="4" w:space="0" w:color="auto"/>
              <w:right w:val="single" w:sz="4" w:space="0" w:color="auto"/>
            </w:tcBorders>
            <w:shd w:val="clear" w:color="auto" w:fill="auto"/>
            <w:noWrap/>
            <w:hideMark/>
          </w:tcPr>
          <w:p w14:paraId="13DD2F50" w14:textId="77777777" w:rsidR="00EA36B4" w:rsidRPr="006E10C3" w:rsidRDefault="00EA36B4" w:rsidP="00EA36B4">
            <w:pPr>
              <w:jc w:val="right"/>
              <w:outlineLvl w:val="0"/>
              <w:rPr>
                <w:sz w:val="16"/>
                <w:szCs w:val="16"/>
                <w:lang w:eastAsia="ru-RU"/>
              </w:rPr>
            </w:pPr>
            <w:r w:rsidRPr="006E10C3">
              <w:rPr>
                <w:sz w:val="16"/>
                <w:szCs w:val="16"/>
                <w:lang w:eastAsia="ru-RU"/>
              </w:rPr>
              <w:t xml:space="preserve"> 0,2</w:t>
            </w:r>
          </w:p>
        </w:tc>
        <w:tc>
          <w:tcPr>
            <w:tcW w:w="993" w:type="dxa"/>
            <w:tcBorders>
              <w:top w:val="nil"/>
              <w:left w:val="nil"/>
              <w:bottom w:val="single" w:sz="4" w:space="0" w:color="auto"/>
              <w:right w:val="single" w:sz="4" w:space="0" w:color="auto"/>
            </w:tcBorders>
            <w:shd w:val="clear" w:color="auto" w:fill="auto"/>
            <w:noWrap/>
            <w:hideMark/>
          </w:tcPr>
          <w:p w14:paraId="276CCAF5"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13B2EA01" w14:textId="77777777" w:rsidR="00EA36B4" w:rsidRPr="006E10C3" w:rsidRDefault="00EA36B4" w:rsidP="00EA36B4">
            <w:pPr>
              <w:jc w:val="right"/>
              <w:outlineLvl w:val="0"/>
              <w:rPr>
                <w:sz w:val="16"/>
                <w:szCs w:val="16"/>
                <w:lang w:eastAsia="ru-RU"/>
              </w:rPr>
            </w:pPr>
            <w:r w:rsidRPr="006E10C3">
              <w:rPr>
                <w:sz w:val="16"/>
                <w:szCs w:val="16"/>
                <w:lang w:eastAsia="ru-RU"/>
              </w:rPr>
              <w:t xml:space="preserve"> 0,46</w:t>
            </w:r>
          </w:p>
        </w:tc>
        <w:tc>
          <w:tcPr>
            <w:tcW w:w="850" w:type="dxa"/>
            <w:gridSpan w:val="2"/>
            <w:tcBorders>
              <w:top w:val="nil"/>
              <w:left w:val="nil"/>
              <w:bottom w:val="single" w:sz="4" w:space="0" w:color="auto"/>
              <w:right w:val="single" w:sz="4" w:space="0" w:color="auto"/>
            </w:tcBorders>
            <w:shd w:val="clear" w:color="auto" w:fill="auto"/>
            <w:noWrap/>
            <w:hideMark/>
          </w:tcPr>
          <w:p w14:paraId="51C7E96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D51E15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93FC1E4" w14:textId="77777777" w:rsidR="00EA36B4" w:rsidRPr="006E10C3" w:rsidRDefault="00EA36B4" w:rsidP="00EA36B4">
            <w:pPr>
              <w:jc w:val="right"/>
              <w:outlineLvl w:val="0"/>
              <w:rPr>
                <w:sz w:val="16"/>
                <w:szCs w:val="16"/>
                <w:lang w:eastAsia="ru-RU"/>
              </w:rPr>
            </w:pPr>
            <w:r w:rsidRPr="006E10C3">
              <w:rPr>
                <w:sz w:val="16"/>
                <w:szCs w:val="16"/>
                <w:lang w:eastAsia="ru-RU"/>
              </w:rPr>
              <w:t xml:space="preserve"> 683,95</w:t>
            </w:r>
          </w:p>
        </w:tc>
        <w:tc>
          <w:tcPr>
            <w:tcW w:w="2835" w:type="dxa"/>
            <w:gridSpan w:val="3"/>
            <w:tcBorders>
              <w:top w:val="nil"/>
              <w:left w:val="nil"/>
              <w:bottom w:val="single" w:sz="4" w:space="0" w:color="auto"/>
              <w:right w:val="single" w:sz="4" w:space="0" w:color="auto"/>
            </w:tcBorders>
            <w:shd w:val="clear" w:color="auto" w:fill="auto"/>
            <w:noWrap/>
            <w:hideMark/>
          </w:tcPr>
          <w:p w14:paraId="2DFE33A7"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C104FC2" w14:textId="77777777" w:rsidR="00EA36B4" w:rsidRPr="006E10C3" w:rsidRDefault="00EA36B4" w:rsidP="00EA36B4">
            <w:pPr>
              <w:jc w:val="right"/>
              <w:outlineLvl w:val="0"/>
              <w:rPr>
                <w:sz w:val="16"/>
                <w:szCs w:val="16"/>
                <w:lang w:eastAsia="ru-RU"/>
              </w:rPr>
            </w:pPr>
            <w:r w:rsidRPr="006E10C3">
              <w:rPr>
                <w:sz w:val="16"/>
                <w:szCs w:val="16"/>
                <w:lang w:eastAsia="ru-RU"/>
              </w:rPr>
              <w:t xml:space="preserve"> 314,62</w:t>
            </w:r>
          </w:p>
        </w:tc>
      </w:tr>
      <w:tr w:rsidR="003B068A" w:rsidRPr="003B068A" w14:paraId="407875B1"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21EDAC9B"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60380DD" w14:textId="77777777" w:rsidR="00EA36B4" w:rsidRPr="006E10C3" w:rsidRDefault="00EA36B4" w:rsidP="00EA36B4">
            <w:pPr>
              <w:outlineLvl w:val="0"/>
              <w:rPr>
                <w:sz w:val="16"/>
                <w:szCs w:val="16"/>
                <w:lang w:eastAsia="ru-RU"/>
              </w:rPr>
            </w:pPr>
            <w:r w:rsidRPr="006E10C3">
              <w:rPr>
                <w:sz w:val="16"/>
                <w:szCs w:val="16"/>
                <w:lang w:eastAsia="ru-RU"/>
              </w:rPr>
              <w:t>4-100-040</w:t>
            </w:r>
            <w:r w:rsidRPr="006E10C3">
              <w:rPr>
                <w:sz w:val="16"/>
                <w:szCs w:val="16"/>
                <w:lang w:eastAsia="ru-RU"/>
              </w:rPr>
              <w:br/>
              <w:t>(Приказ № 1046/</w:t>
            </w:r>
            <w:proofErr w:type="spellStart"/>
            <w:r w:rsidRPr="006E10C3">
              <w:rPr>
                <w:sz w:val="16"/>
                <w:szCs w:val="16"/>
                <w:lang w:eastAsia="ru-RU"/>
              </w:rPr>
              <w:t>пр</w:t>
            </w:r>
            <w:proofErr w:type="spellEnd"/>
            <w:r w:rsidRPr="006E10C3">
              <w:rPr>
                <w:sz w:val="16"/>
                <w:szCs w:val="16"/>
                <w:lang w:eastAsia="ru-RU"/>
              </w:rPr>
              <w:t xml:space="preserve"> от 30.12.2021)</w:t>
            </w:r>
          </w:p>
        </w:tc>
        <w:tc>
          <w:tcPr>
            <w:tcW w:w="1984" w:type="dxa"/>
            <w:tcBorders>
              <w:top w:val="nil"/>
              <w:left w:val="nil"/>
              <w:bottom w:val="single" w:sz="4" w:space="0" w:color="auto"/>
              <w:right w:val="single" w:sz="4" w:space="0" w:color="auto"/>
            </w:tcBorders>
            <w:shd w:val="clear" w:color="auto" w:fill="auto"/>
            <w:hideMark/>
          </w:tcPr>
          <w:p w14:paraId="3F736DDC" w14:textId="77777777" w:rsidR="00EA36B4" w:rsidRPr="006E10C3" w:rsidRDefault="00EA36B4" w:rsidP="00EA36B4">
            <w:pPr>
              <w:outlineLvl w:val="0"/>
              <w:rPr>
                <w:i/>
                <w:iCs/>
                <w:sz w:val="16"/>
                <w:szCs w:val="16"/>
                <w:lang w:eastAsia="ru-RU"/>
              </w:rPr>
            </w:pPr>
            <w:r w:rsidRPr="006E10C3">
              <w:rPr>
                <w:i/>
                <w:iCs/>
                <w:sz w:val="16"/>
                <w:szCs w:val="16"/>
                <w:lang w:eastAsia="ru-RU"/>
              </w:rPr>
              <w:t>Средний разряд машиниста 4,0</w:t>
            </w:r>
          </w:p>
        </w:tc>
        <w:tc>
          <w:tcPr>
            <w:tcW w:w="851" w:type="dxa"/>
            <w:tcBorders>
              <w:top w:val="nil"/>
              <w:left w:val="nil"/>
              <w:bottom w:val="single" w:sz="4" w:space="0" w:color="auto"/>
              <w:right w:val="single" w:sz="4" w:space="0" w:color="auto"/>
            </w:tcBorders>
            <w:shd w:val="clear" w:color="auto" w:fill="auto"/>
            <w:hideMark/>
          </w:tcPr>
          <w:p w14:paraId="4A4A6704" w14:textId="77777777" w:rsidR="00EA36B4" w:rsidRPr="006E10C3" w:rsidRDefault="00EA36B4" w:rsidP="00EA36B4">
            <w:pPr>
              <w:jc w:val="center"/>
              <w:outlineLvl w:val="0"/>
              <w:rPr>
                <w:sz w:val="16"/>
                <w:szCs w:val="16"/>
                <w:lang w:eastAsia="ru-RU"/>
              </w:rPr>
            </w:pPr>
            <w:r w:rsidRPr="006E10C3">
              <w:rPr>
                <w:sz w:val="16"/>
                <w:szCs w:val="16"/>
                <w:lang w:eastAsia="ru-RU"/>
              </w:rPr>
              <w:t>чел.-ч</w:t>
            </w:r>
          </w:p>
        </w:tc>
        <w:tc>
          <w:tcPr>
            <w:tcW w:w="1275" w:type="dxa"/>
            <w:tcBorders>
              <w:top w:val="nil"/>
              <w:left w:val="nil"/>
              <w:bottom w:val="single" w:sz="4" w:space="0" w:color="auto"/>
              <w:right w:val="single" w:sz="4" w:space="0" w:color="auto"/>
            </w:tcBorders>
            <w:shd w:val="clear" w:color="auto" w:fill="auto"/>
            <w:noWrap/>
            <w:hideMark/>
          </w:tcPr>
          <w:p w14:paraId="235ED2FB" w14:textId="77777777" w:rsidR="00EA36B4" w:rsidRPr="006E10C3" w:rsidRDefault="00EA36B4" w:rsidP="00EA36B4">
            <w:pPr>
              <w:jc w:val="right"/>
              <w:outlineLvl w:val="0"/>
              <w:rPr>
                <w:sz w:val="16"/>
                <w:szCs w:val="16"/>
                <w:lang w:eastAsia="ru-RU"/>
              </w:rPr>
            </w:pPr>
            <w:r w:rsidRPr="006E10C3">
              <w:rPr>
                <w:sz w:val="16"/>
                <w:szCs w:val="16"/>
                <w:lang w:eastAsia="ru-RU"/>
              </w:rPr>
              <w:t xml:space="preserve"> 0,2</w:t>
            </w:r>
          </w:p>
        </w:tc>
        <w:tc>
          <w:tcPr>
            <w:tcW w:w="993" w:type="dxa"/>
            <w:tcBorders>
              <w:top w:val="nil"/>
              <w:left w:val="nil"/>
              <w:bottom w:val="single" w:sz="4" w:space="0" w:color="auto"/>
              <w:right w:val="single" w:sz="4" w:space="0" w:color="auto"/>
            </w:tcBorders>
            <w:shd w:val="clear" w:color="auto" w:fill="auto"/>
            <w:noWrap/>
            <w:hideMark/>
          </w:tcPr>
          <w:p w14:paraId="07D0A873" w14:textId="77777777" w:rsidR="00EA36B4" w:rsidRPr="006E10C3" w:rsidRDefault="00EA36B4" w:rsidP="00EA36B4">
            <w:pPr>
              <w:jc w:val="right"/>
              <w:outlineLvl w:val="0"/>
              <w:rPr>
                <w:sz w:val="16"/>
                <w:szCs w:val="16"/>
                <w:lang w:eastAsia="ru-RU"/>
              </w:rPr>
            </w:pPr>
            <w:r w:rsidRPr="006E10C3">
              <w:rPr>
                <w:sz w:val="16"/>
                <w:szCs w:val="16"/>
                <w:lang w:eastAsia="ru-RU"/>
              </w:rPr>
              <w:t xml:space="preserve"> 2,5</w:t>
            </w:r>
          </w:p>
        </w:tc>
        <w:tc>
          <w:tcPr>
            <w:tcW w:w="992" w:type="dxa"/>
            <w:gridSpan w:val="2"/>
            <w:tcBorders>
              <w:top w:val="nil"/>
              <w:left w:val="nil"/>
              <w:bottom w:val="single" w:sz="4" w:space="0" w:color="auto"/>
              <w:right w:val="single" w:sz="4" w:space="0" w:color="auto"/>
            </w:tcBorders>
            <w:shd w:val="clear" w:color="auto" w:fill="auto"/>
            <w:noWrap/>
            <w:hideMark/>
          </w:tcPr>
          <w:p w14:paraId="6ADAFF4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0,46</w:t>
            </w:r>
          </w:p>
        </w:tc>
        <w:tc>
          <w:tcPr>
            <w:tcW w:w="850" w:type="dxa"/>
            <w:gridSpan w:val="2"/>
            <w:tcBorders>
              <w:top w:val="nil"/>
              <w:left w:val="nil"/>
              <w:bottom w:val="single" w:sz="4" w:space="0" w:color="auto"/>
              <w:right w:val="single" w:sz="4" w:space="0" w:color="auto"/>
            </w:tcBorders>
            <w:shd w:val="clear" w:color="auto" w:fill="auto"/>
            <w:noWrap/>
            <w:hideMark/>
          </w:tcPr>
          <w:p w14:paraId="6E7FDC7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A38EE49"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51A3D83" w14:textId="77777777" w:rsidR="00EA36B4" w:rsidRPr="006E10C3" w:rsidRDefault="00EA36B4" w:rsidP="00EA36B4">
            <w:pPr>
              <w:jc w:val="right"/>
              <w:outlineLvl w:val="0"/>
              <w:rPr>
                <w:sz w:val="16"/>
                <w:szCs w:val="16"/>
                <w:lang w:eastAsia="ru-RU"/>
              </w:rPr>
            </w:pPr>
            <w:r w:rsidRPr="006E10C3">
              <w:rPr>
                <w:sz w:val="16"/>
                <w:szCs w:val="16"/>
                <w:lang w:eastAsia="ru-RU"/>
              </w:rPr>
              <w:t xml:space="preserve"> 443,73</w:t>
            </w:r>
          </w:p>
        </w:tc>
        <w:tc>
          <w:tcPr>
            <w:tcW w:w="2835" w:type="dxa"/>
            <w:gridSpan w:val="3"/>
            <w:tcBorders>
              <w:top w:val="nil"/>
              <w:left w:val="nil"/>
              <w:bottom w:val="single" w:sz="4" w:space="0" w:color="auto"/>
              <w:right w:val="single" w:sz="4" w:space="0" w:color="auto"/>
            </w:tcBorders>
            <w:shd w:val="clear" w:color="auto" w:fill="auto"/>
            <w:noWrap/>
            <w:hideMark/>
          </w:tcPr>
          <w:p w14:paraId="4AB6A002"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B254943"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204,12</w:t>
            </w:r>
          </w:p>
        </w:tc>
      </w:tr>
      <w:tr w:rsidR="003B068A" w:rsidRPr="003B068A" w14:paraId="20DCBC1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847E5C9"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29472BBC" w14:textId="77777777" w:rsidR="00EA36B4" w:rsidRPr="006E10C3" w:rsidRDefault="00EA36B4" w:rsidP="00EA36B4">
            <w:pPr>
              <w:jc w:val="right"/>
              <w:rPr>
                <w:sz w:val="16"/>
                <w:szCs w:val="16"/>
                <w:lang w:eastAsia="ru-RU"/>
              </w:rPr>
            </w:pPr>
            <w:r w:rsidRPr="006E10C3">
              <w:rPr>
                <w:sz w:val="16"/>
                <w:szCs w:val="16"/>
                <w:lang w:eastAsia="ru-RU"/>
              </w:rPr>
              <w:t>4</w:t>
            </w:r>
          </w:p>
        </w:tc>
        <w:tc>
          <w:tcPr>
            <w:tcW w:w="1984" w:type="dxa"/>
            <w:tcBorders>
              <w:top w:val="nil"/>
              <w:left w:val="nil"/>
              <w:bottom w:val="single" w:sz="4" w:space="0" w:color="auto"/>
              <w:right w:val="single" w:sz="4" w:space="0" w:color="auto"/>
            </w:tcBorders>
            <w:shd w:val="clear" w:color="auto" w:fill="auto"/>
            <w:noWrap/>
            <w:hideMark/>
          </w:tcPr>
          <w:p w14:paraId="2A658B5D" w14:textId="77777777" w:rsidR="00EA36B4" w:rsidRPr="006E10C3" w:rsidRDefault="00EA36B4" w:rsidP="00EA36B4">
            <w:pPr>
              <w:rPr>
                <w:sz w:val="16"/>
                <w:szCs w:val="16"/>
                <w:lang w:eastAsia="ru-RU"/>
              </w:rPr>
            </w:pPr>
            <w:r w:rsidRPr="006E10C3">
              <w:rPr>
                <w:sz w:val="16"/>
                <w:szCs w:val="16"/>
                <w:lang w:eastAsia="ru-RU"/>
              </w:rPr>
              <w:t>М</w:t>
            </w:r>
          </w:p>
        </w:tc>
        <w:tc>
          <w:tcPr>
            <w:tcW w:w="851" w:type="dxa"/>
            <w:tcBorders>
              <w:top w:val="nil"/>
              <w:left w:val="nil"/>
              <w:bottom w:val="single" w:sz="4" w:space="0" w:color="auto"/>
              <w:right w:val="single" w:sz="4" w:space="0" w:color="auto"/>
            </w:tcBorders>
            <w:shd w:val="clear" w:color="auto" w:fill="auto"/>
            <w:noWrap/>
            <w:hideMark/>
          </w:tcPr>
          <w:p w14:paraId="14A02DE1"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600CC1F7"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647A0788"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87FCE57"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A1BA298"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139638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1AC28BC"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4A35CFC"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A32FB3A" w14:textId="77777777" w:rsidR="00EA36B4" w:rsidRPr="006E10C3" w:rsidRDefault="00EA36B4" w:rsidP="00EA36B4">
            <w:pPr>
              <w:jc w:val="right"/>
              <w:rPr>
                <w:b/>
                <w:bCs/>
                <w:sz w:val="16"/>
                <w:szCs w:val="16"/>
                <w:lang w:eastAsia="ru-RU"/>
              </w:rPr>
            </w:pPr>
            <w:r w:rsidRPr="006E10C3">
              <w:rPr>
                <w:b/>
                <w:bCs/>
                <w:sz w:val="16"/>
                <w:szCs w:val="16"/>
                <w:lang w:eastAsia="ru-RU"/>
              </w:rPr>
              <w:t>15 104,73</w:t>
            </w:r>
          </w:p>
        </w:tc>
      </w:tr>
      <w:tr w:rsidR="003B068A" w:rsidRPr="003B068A" w14:paraId="1895584A"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4F284D91"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83488A5" w14:textId="77777777" w:rsidR="00EA36B4" w:rsidRPr="006E10C3" w:rsidRDefault="00EA36B4" w:rsidP="00EA36B4">
            <w:pPr>
              <w:outlineLvl w:val="0"/>
              <w:rPr>
                <w:sz w:val="16"/>
                <w:szCs w:val="16"/>
                <w:lang w:eastAsia="ru-RU"/>
              </w:rPr>
            </w:pPr>
            <w:r w:rsidRPr="006E10C3">
              <w:rPr>
                <w:sz w:val="16"/>
                <w:szCs w:val="16"/>
                <w:lang w:eastAsia="ru-RU"/>
              </w:rPr>
              <w:t>01.7.17.11-0011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726AFB07" w14:textId="77777777" w:rsidR="00EA36B4" w:rsidRPr="006E10C3" w:rsidRDefault="00EA36B4" w:rsidP="00EA36B4">
            <w:pPr>
              <w:outlineLvl w:val="0"/>
              <w:rPr>
                <w:sz w:val="16"/>
                <w:szCs w:val="16"/>
                <w:lang w:eastAsia="ru-RU"/>
              </w:rPr>
            </w:pPr>
            <w:r w:rsidRPr="006E10C3">
              <w:rPr>
                <w:sz w:val="16"/>
                <w:szCs w:val="16"/>
                <w:lang w:eastAsia="ru-RU"/>
              </w:rPr>
              <w:t>Шкурка шлифовальная двухслойная с зернистостью 40-25</w:t>
            </w:r>
          </w:p>
        </w:tc>
        <w:tc>
          <w:tcPr>
            <w:tcW w:w="851" w:type="dxa"/>
            <w:tcBorders>
              <w:top w:val="nil"/>
              <w:left w:val="nil"/>
              <w:bottom w:val="single" w:sz="4" w:space="0" w:color="auto"/>
              <w:right w:val="single" w:sz="4" w:space="0" w:color="auto"/>
            </w:tcBorders>
            <w:shd w:val="clear" w:color="auto" w:fill="auto"/>
            <w:hideMark/>
          </w:tcPr>
          <w:p w14:paraId="0D2D3AA0" w14:textId="77777777" w:rsidR="00EA36B4" w:rsidRPr="006E10C3" w:rsidRDefault="00EA36B4" w:rsidP="00EA36B4">
            <w:pPr>
              <w:jc w:val="center"/>
              <w:outlineLvl w:val="0"/>
              <w:rPr>
                <w:sz w:val="16"/>
                <w:szCs w:val="16"/>
                <w:lang w:eastAsia="ru-RU"/>
              </w:rPr>
            </w:pPr>
            <w:r w:rsidRPr="006E10C3">
              <w:rPr>
                <w:sz w:val="16"/>
                <w:szCs w:val="16"/>
                <w:lang w:eastAsia="ru-RU"/>
              </w:rPr>
              <w:t>м2</w:t>
            </w:r>
          </w:p>
        </w:tc>
        <w:tc>
          <w:tcPr>
            <w:tcW w:w="1275" w:type="dxa"/>
            <w:tcBorders>
              <w:top w:val="nil"/>
              <w:left w:val="nil"/>
              <w:bottom w:val="single" w:sz="4" w:space="0" w:color="auto"/>
              <w:right w:val="single" w:sz="4" w:space="0" w:color="auto"/>
            </w:tcBorders>
            <w:shd w:val="clear" w:color="auto" w:fill="auto"/>
            <w:noWrap/>
            <w:hideMark/>
          </w:tcPr>
          <w:p w14:paraId="1B2EC200"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0,88</w:t>
            </w:r>
          </w:p>
        </w:tc>
        <w:tc>
          <w:tcPr>
            <w:tcW w:w="993" w:type="dxa"/>
            <w:tcBorders>
              <w:top w:val="nil"/>
              <w:left w:val="nil"/>
              <w:bottom w:val="single" w:sz="4" w:space="0" w:color="auto"/>
              <w:right w:val="single" w:sz="4" w:space="0" w:color="auto"/>
            </w:tcBorders>
            <w:shd w:val="clear" w:color="auto" w:fill="auto"/>
            <w:noWrap/>
            <w:hideMark/>
          </w:tcPr>
          <w:p w14:paraId="6BD5447A"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6FB0EB49" w14:textId="77777777" w:rsidR="00EA36B4" w:rsidRPr="006E10C3" w:rsidRDefault="00EA36B4" w:rsidP="00EA36B4">
            <w:pPr>
              <w:jc w:val="right"/>
              <w:outlineLvl w:val="0"/>
              <w:rPr>
                <w:sz w:val="16"/>
                <w:szCs w:val="16"/>
                <w:lang w:eastAsia="ru-RU"/>
              </w:rPr>
            </w:pPr>
            <w:r w:rsidRPr="006E10C3">
              <w:rPr>
                <w:sz w:val="16"/>
                <w:szCs w:val="16"/>
                <w:lang w:eastAsia="ru-RU"/>
              </w:rPr>
              <w:t xml:space="preserve"> 1,6192</w:t>
            </w:r>
          </w:p>
        </w:tc>
        <w:tc>
          <w:tcPr>
            <w:tcW w:w="850" w:type="dxa"/>
            <w:gridSpan w:val="2"/>
            <w:tcBorders>
              <w:top w:val="nil"/>
              <w:left w:val="nil"/>
              <w:bottom w:val="single" w:sz="4" w:space="0" w:color="auto"/>
              <w:right w:val="single" w:sz="4" w:space="0" w:color="auto"/>
            </w:tcBorders>
            <w:shd w:val="clear" w:color="auto" w:fill="auto"/>
            <w:noWrap/>
            <w:hideMark/>
          </w:tcPr>
          <w:p w14:paraId="713F502B" w14:textId="77777777" w:rsidR="00EA36B4" w:rsidRPr="006E10C3" w:rsidRDefault="00EA36B4" w:rsidP="00EA36B4">
            <w:pPr>
              <w:jc w:val="right"/>
              <w:outlineLvl w:val="0"/>
              <w:rPr>
                <w:sz w:val="16"/>
                <w:szCs w:val="16"/>
                <w:lang w:eastAsia="ru-RU"/>
              </w:rPr>
            </w:pPr>
            <w:r w:rsidRPr="006E10C3">
              <w:rPr>
                <w:sz w:val="16"/>
                <w:szCs w:val="16"/>
                <w:lang w:eastAsia="ru-RU"/>
              </w:rPr>
              <w:t xml:space="preserve"> 531,44</w:t>
            </w:r>
          </w:p>
        </w:tc>
        <w:tc>
          <w:tcPr>
            <w:tcW w:w="709" w:type="dxa"/>
            <w:gridSpan w:val="2"/>
            <w:tcBorders>
              <w:top w:val="nil"/>
              <w:left w:val="nil"/>
              <w:bottom w:val="single" w:sz="4" w:space="0" w:color="auto"/>
              <w:right w:val="single" w:sz="4" w:space="0" w:color="auto"/>
            </w:tcBorders>
            <w:shd w:val="clear" w:color="auto" w:fill="auto"/>
            <w:noWrap/>
            <w:hideMark/>
          </w:tcPr>
          <w:p w14:paraId="24F37D2E" w14:textId="77777777" w:rsidR="00EA36B4" w:rsidRPr="006E10C3" w:rsidRDefault="00EA36B4" w:rsidP="00EA36B4">
            <w:pPr>
              <w:jc w:val="right"/>
              <w:outlineLvl w:val="0"/>
              <w:rPr>
                <w:sz w:val="16"/>
                <w:szCs w:val="16"/>
                <w:lang w:eastAsia="ru-RU"/>
              </w:rPr>
            </w:pPr>
            <w:r w:rsidRPr="006E10C3">
              <w:rPr>
                <w:sz w:val="16"/>
                <w:szCs w:val="16"/>
                <w:lang w:eastAsia="ru-RU"/>
              </w:rPr>
              <w:t xml:space="preserve"> 2,04</w:t>
            </w:r>
          </w:p>
        </w:tc>
        <w:tc>
          <w:tcPr>
            <w:tcW w:w="1134" w:type="dxa"/>
            <w:gridSpan w:val="2"/>
            <w:tcBorders>
              <w:top w:val="nil"/>
              <w:left w:val="nil"/>
              <w:bottom w:val="single" w:sz="4" w:space="0" w:color="auto"/>
              <w:right w:val="single" w:sz="4" w:space="0" w:color="auto"/>
            </w:tcBorders>
            <w:shd w:val="clear" w:color="auto" w:fill="auto"/>
            <w:noWrap/>
            <w:hideMark/>
          </w:tcPr>
          <w:p w14:paraId="2C16156B" w14:textId="77777777" w:rsidR="00EA36B4" w:rsidRPr="006E10C3" w:rsidRDefault="00EA36B4" w:rsidP="00EA36B4">
            <w:pPr>
              <w:jc w:val="right"/>
              <w:outlineLvl w:val="0"/>
              <w:rPr>
                <w:sz w:val="16"/>
                <w:szCs w:val="16"/>
                <w:lang w:eastAsia="ru-RU"/>
              </w:rPr>
            </w:pPr>
            <w:r w:rsidRPr="006E10C3">
              <w:rPr>
                <w:sz w:val="16"/>
                <w:szCs w:val="16"/>
                <w:lang w:eastAsia="ru-RU"/>
              </w:rPr>
              <w:t>1 084,14</w:t>
            </w:r>
          </w:p>
        </w:tc>
        <w:tc>
          <w:tcPr>
            <w:tcW w:w="2835" w:type="dxa"/>
            <w:gridSpan w:val="3"/>
            <w:tcBorders>
              <w:top w:val="nil"/>
              <w:left w:val="nil"/>
              <w:bottom w:val="single" w:sz="4" w:space="0" w:color="auto"/>
              <w:right w:val="single" w:sz="4" w:space="0" w:color="auto"/>
            </w:tcBorders>
            <w:shd w:val="clear" w:color="auto" w:fill="auto"/>
            <w:noWrap/>
            <w:hideMark/>
          </w:tcPr>
          <w:p w14:paraId="66407D30"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30F9A0A" w14:textId="77777777" w:rsidR="00EA36B4" w:rsidRPr="006E10C3" w:rsidRDefault="00EA36B4" w:rsidP="00EA36B4">
            <w:pPr>
              <w:jc w:val="right"/>
              <w:outlineLvl w:val="0"/>
              <w:rPr>
                <w:sz w:val="16"/>
                <w:szCs w:val="16"/>
                <w:lang w:eastAsia="ru-RU"/>
              </w:rPr>
            </w:pPr>
            <w:r w:rsidRPr="006E10C3">
              <w:rPr>
                <w:sz w:val="16"/>
                <w:szCs w:val="16"/>
                <w:lang w:eastAsia="ru-RU"/>
              </w:rPr>
              <w:t>1 755,44</w:t>
            </w:r>
          </w:p>
        </w:tc>
      </w:tr>
      <w:tr w:rsidR="003B068A" w:rsidRPr="003B068A" w14:paraId="52AAE1D3"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3468BC84"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114DF2F" w14:textId="77777777" w:rsidR="00EA36B4" w:rsidRPr="006E10C3" w:rsidRDefault="00EA36B4" w:rsidP="00EA36B4">
            <w:pPr>
              <w:outlineLvl w:val="0"/>
              <w:rPr>
                <w:sz w:val="16"/>
                <w:szCs w:val="16"/>
                <w:lang w:eastAsia="ru-RU"/>
              </w:rPr>
            </w:pPr>
            <w:r w:rsidRPr="006E10C3">
              <w:rPr>
                <w:sz w:val="16"/>
                <w:szCs w:val="16"/>
                <w:lang w:eastAsia="ru-RU"/>
              </w:rPr>
              <w:t>01.7.20.08-0051</w:t>
            </w:r>
            <w:r w:rsidRPr="006E10C3">
              <w:rPr>
                <w:sz w:val="16"/>
                <w:szCs w:val="16"/>
                <w:lang w:eastAsia="ru-RU"/>
              </w:rPr>
              <w:br/>
              <w:t>(Приказ № 817/</w:t>
            </w:r>
            <w:proofErr w:type="spellStart"/>
            <w:r w:rsidRPr="006E10C3">
              <w:rPr>
                <w:sz w:val="16"/>
                <w:szCs w:val="16"/>
                <w:lang w:eastAsia="ru-RU"/>
              </w:rPr>
              <w:t>пр</w:t>
            </w:r>
            <w:proofErr w:type="spellEnd"/>
            <w:r w:rsidRPr="006E10C3">
              <w:rPr>
                <w:sz w:val="16"/>
                <w:szCs w:val="16"/>
                <w:lang w:eastAsia="ru-RU"/>
              </w:rPr>
              <w:t xml:space="preserve"> от 14.11.2023)</w:t>
            </w:r>
          </w:p>
        </w:tc>
        <w:tc>
          <w:tcPr>
            <w:tcW w:w="1984" w:type="dxa"/>
            <w:tcBorders>
              <w:top w:val="nil"/>
              <w:left w:val="nil"/>
              <w:bottom w:val="single" w:sz="4" w:space="0" w:color="auto"/>
              <w:right w:val="single" w:sz="4" w:space="0" w:color="auto"/>
            </w:tcBorders>
            <w:shd w:val="clear" w:color="auto" w:fill="auto"/>
            <w:hideMark/>
          </w:tcPr>
          <w:p w14:paraId="08C2CFA4" w14:textId="77777777" w:rsidR="00EA36B4" w:rsidRPr="006E10C3" w:rsidRDefault="00EA36B4" w:rsidP="00EA36B4">
            <w:pPr>
              <w:outlineLvl w:val="0"/>
              <w:rPr>
                <w:sz w:val="16"/>
                <w:szCs w:val="16"/>
                <w:lang w:eastAsia="ru-RU"/>
              </w:rPr>
            </w:pPr>
            <w:r w:rsidRPr="006E10C3">
              <w:rPr>
                <w:sz w:val="16"/>
                <w:szCs w:val="16"/>
                <w:lang w:eastAsia="ru-RU"/>
              </w:rPr>
              <w:t>Ветошь хлопчатобумажная цветная</w:t>
            </w:r>
          </w:p>
        </w:tc>
        <w:tc>
          <w:tcPr>
            <w:tcW w:w="851" w:type="dxa"/>
            <w:tcBorders>
              <w:top w:val="nil"/>
              <w:left w:val="nil"/>
              <w:bottom w:val="single" w:sz="4" w:space="0" w:color="auto"/>
              <w:right w:val="single" w:sz="4" w:space="0" w:color="auto"/>
            </w:tcBorders>
            <w:shd w:val="clear" w:color="auto" w:fill="auto"/>
            <w:hideMark/>
          </w:tcPr>
          <w:p w14:paraId="34A47795" w14:textId="77777777" w:rsidR="00EA36B4" w:rsidRPr="006E10C3" w:rsidRDefault="00EA36B4" w:rsidP="00EA36B4">
            <w:pPr>
              <w:jc w:val="center"/>
              <w:outlineLvl w:val="0"/>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248C6107" w14:textId="77777777" w:rsidR="00EA36B4" w:rsidRPr="006E10C3" w:rsidRDefault="00EA36B4" w:rsidP="00EA36B4">
            <w:pPr>
              <w:jc w:val="right"/>
              <w:outlineLvl w:val="0"/>
              <w:rPr>
                <w:sz w:val="16"/>
                <w:szCs w:val="16"/>
                <w:lang w:eastAsia="ru-RU"/>
              </w:rPr>
            </w:pPr>
            <w:r w:rsidRPr="006E10C3">
              <w:rPr>
                <w:sz w:val="16"/>
                <w:szCs w:val="16"/>
                <w:lang w:eastAsia="ru-RU"/>
              </w:rPr>
              <w:t xml:space="preserve"> 0,36</w:t>
            </w:r>
          </w:p>
        </w:tc>
        <w:tc>
          <w:tcPr>
            <w:tcW w:w="993" w:type="dxa"/>
            <w:tcBorders>
              <w:top w:val="nil"/>
              <w:left w:val="nil"/>
              <w:bottom w:val="single" w:sz="4" w:space="0" w:color="auto"/>
              <w:right w:val="single" w:sz="4" w:space="0" w:color="auto"/>
            </w:tcBorders>
            <w:shd w:val="clear" w:color="auto" w:fill="auto"/>
            <w:noWrap/>
            <w:hideMark/>
          </w:tcPr>
          <w:p w14:paraId="3873117A"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3172372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0,6624</w:t>
            </w:r>
          </w:p>
        </w:tc>
        <w:tc>
          <w:tcPr>
            <w:tcW w:w="850" w:type="dxa"/>
            <w:gridSpan w:val="2"/>
            <w:tcBorders>
              <w:top w:val="nil"/>
              <w:left w:val="nil"/>
              <w:bottom w:val="single" w:sz="4" w:space="0" w:color="auto"/>
              <w:right w:val="single" w:sz="4" w:space="0" w:color="auto"/>
            </w:tcBorders>
            <w:shd w:val="clear" w:color="auto" w:fill="auto"/>
            <w:noWrap/>
            <w:hideMark/>
          </w:tcPr>
          <w:p w14:paraId="05BBD2F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1989C0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6A78E84" w14:textId="77777777" w:rsidR="00EA36B4" w:rsidRPr="006E10C3" w:rsidRDefault="00EA36B4" w:rsidP="00EA36B4">
            <w:pPr>
              <w:jc w:val="right"/>
              <w:outlineLvl w:val="0"/>
              <w:rPr>
                <w:sz w:val="16"/>
                <w:szCs w:val="16"/>
                <w:lang w:eastAsia="ru-RU"/>
              </w:rPr>
            </w:pPr>
            <w:r w:rsidRPr="006E10C3">
              <w:rPr>
                <w:sz w:val="16"/>
                <w:szCs w:val="16"/>
                <w:lang w:eastAsia="ru-RU"/>
              </w:rPr>
              <w:t xml:space="preserve"> 111,66</w:t>
            </w:r>
          </w:p>
        </w:tc>
        <w:tc>
          <w:tcPr>
            <w:tcW w:w="2835" w:type="dxa"/>
            <w:gridSpan w:val="3"/>
            <w:tcBorders>
              <w:top w:val="nil"/>
              <w:left w:val="nil"/>
              <w:bottom w:val="single" w:sz="4" w:space="0" w:color="auto"/>
              <w:right w:val="single" w:sz="4" w:space="0" w:color="auto"/>
            </w:tcBorders>
            <w:shd w:val="clear" w:color="auto" w:fill="auto"/>
            <w:noWrap/>
            <w:hideMark/>
          </w:tcPr>
          <w:p w14:paraId="05133819"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D5BB7E6" w14:textId="77777777" w:rsidR="00EA36B4" w:rsidRPr="006E10C3" w:rsidRDefault="00EA36B4" w:rsidP="00EA36B4">
            <w:pPr>
              <w:jc w:val="right"/>
              <w:outlineLvl w:val="0"/>
              <w:rPr>
                <w:sz w:val="16"/>
                <w:szCs w:val="16"/>
                <w:lang w:eastAsia="ru-RU"/>
              </w:rPr>
            </w:pPr>
            <w:r w:rsidRPr="006E10C3">
              <w:rPr>
                <w:sz w:val="16"/>
                <w:szCs w:val="16"/>
                <w:lang w:eastAsia="ru-RU"/>
              </w:rPr>
              <w:t xml:space="preserve"> 73,96</w:t>
            </w:r>
          </w:p>
        </w:tc>
      </w:tr>
      <w:tr w:rsidR="003B068A" w:rsidRPr="003B068A" w14:paraId="39C493D0"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00A62B61" w14:textId="77777777" w:rsidR="00EA36B4" w:rsidRPr="006E10C3" w:rsidRDefault="00EA36B4" w:rsidP="00EA36B4">
            <w:pPr>
              <w:outlineLvl w:val="0"/>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hideMark/>
          </w:tcPr>
          <w:p w14:paraId="01DAE5E9" w14:textId="77777777" w:rsidR="00EA36B4" w:rsidRPr="006E10C3" w:rsidRDefault="00EA36B4" w:rsidP="00EA36B4">
            <w:pPr>
              <w:outlineLvl w:val="0"/>
              <w:rPr>
                <w:sz w:val="16"/>
                <w:szCs w:val="16"/>
                <w:lang w:eastAsia="ru-RU"/>
              </w:rPr>
            </w:pPr>
            <w:r w:rsidRPr="006E10C3">
              <w:rPr>
                <w:sz w:val="16"/>
                <w:szCs w:val="16"/>
                <w:lang w:eastAsia="ru-RU"/>
              </w:rPr>
              <w:t>14.5.11.02-0101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45B2BB91" w14:textId="77777777" w:rsidR="00EA36B4" w:rsidRPr="006E10C3" w:rsidRDefault="00EA36B4" w:rsidP="00EA36B4">
            <w:pPr>
              <w:outlineLvl w:val="0"/>
              <w:rPr>
                <w:sz w:val="16"/>
                <w:szCs w:val="16"/>
                <w:lang w:eastAsia="ru-RU"/>
              </w:rPr>
            </w:pPr>
            <w:r w:rsidRPr="006E10C3">
              <w:rPr>
                <w:sz w:val="16"/>
                <w:szCs w:val="16"/>
                <w:lang w:eastAsia="ru-RU"/>
              </w:rPr>
              <w:t>Шпатлевка водно-дисперсионная</w:t>
            </w:r>
          </w:p>
        </w:tc>
        <w:tc>
          <w:tcPr>
            <w:tcW w:w="851" w:type="dxa"/>
            <w:tcBorders>
              <w:top w:val="nil"/>
              <w:left w:val="nil"/>
              <w:bottom w:val="single" w:sz="4" w:space="0" w:color="auto"/>
              <w:right w:val="single" w:sz="4" w:space="0" w:color="auto"/>
            </w:tcBorders>
            <w:shd w:val="clear" w:color="auto" w:fill="auto"/>
            <w:hideMark/>
          </w:tcPr>
          <w:p w14:paraId="74D2772F"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49333EE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0,079</w:t>
            </w:r>
          </w:p>
        </w:tc>
        <w:tc>
          <w:tcPr>
            <w:tcW w:w="993" w:type="dxa"/>
            <w:tcBorders>
              <w:top w:val="nil"/>
              <w:left w:val="nil"/>
              <w:bottom w:val="single" w:sz="4" w:space="0" w:color="auto"/>
              <w:right w:val="single" w:sz="4" w:space="0" w:color="auto"/>
            </w:tcBorders>
            <w:shd w:val="clear" w:color="auto" w:fill="auto"/>
            <w:noWrap/>
            <w:hideMark/>
          </w:tcPr>
          <w:p w14:paraId="4E023037" w14:textId="77777777" w:rsidR="00EA36B4" w:rsidRPr="006E10C3" w:rsidRDefault="00EA36B4" w:rsidP="00EA36B4">
            <w:pPr>
              <w:jc w:val="right"/>
              <w:outlineLvl w:val="0"/>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45007C35" w14:textId="77777777" w:rsidR="00EA36B4" w:rsidRPr="006E10C3" w:rsidRDefault="00EA36B4" w:rsidP="00EA36B4">
            <w:pPr>
              <w:jc w:val="right"/>
              <w:outlineLvl w:val="0"/>
              <w:rPr>
                <w:sz w:val="16"/>
                <w:szCs w:val="16"/>
                <w:lang w:eastAsia="ru-RU"/>
              </w:rPr>
            </w:pPr>
            <w:r w:rsidRPr="006E10C3">
              <w:rPr>
                <w:sz w:val="16"/>
                <w:szCs w:val="16"/>
                <w:lang w:eastAsia="ru-RU"/>
              </w:rPr>
              <w:t xml:space="preserve"> 0,14536</w:t>
            </w:r>
          </w:p>
        </w:tc>
        <w:tc>
          <w:tcPr>
            <w:tcW w:w="850" w:type="dxa"/>
            <w:gridSpan w:val="2"/>
            <w:tcBorders>
              <w:top w:val="nil"/>
              <w:left w:val="nil"/>
              <w:bottom w:val="single" w:sz="4" w:space="0" w:color="auto"/>
              <w:right w:val="single" w:sz="4" w:space="0" w:color="auto"/>
            </w:tcBorders>
            <w:shd w:val="clear" w:color="auto" w:fill="auto"/>
            <w:noWrap/>
            <w:hideMark/>
          </w:tcPr>
          <w:p w14:paraId="3EA9C902" w14:textId="6CDF4153" w:rsidR="00EA36B4" w:rsidRPr="006E10C3" w:rsidRDefault="00EA36B4" w:rsidP="006E10C3">
            <w:pPr>
              <w:outlineLvl w:val="0"/>
              <w:rPr>
                <w:sz w:val="16"/>
                <w:szCs w:val="16"/>
                <w:lang w:eastAsia="ru-RU"/>
              </w:rPr>
            </w:pPr>
            <w:r w:rsidRPr="006E10C3">
              <w:rPr>
                <w:sz w:val="16"/>
                <w:szCs w:val="16"/>
                <w:lang w:eastAsia="ru-RU"/>
              </w:rPr>
              <w:t>52790,33</w:t>
            </w:r>
          </w:p>
        </w:tc>
        <w:tc>
          <w:tcPr>
            <w:tcW w:w="709" w:type="dxa"/>
            <w:gridSpan w:val="2"/>
            <w:tcBorders>
              <w:top w:val="nil"/>
              <w:left w:val="nil"/>
              <w:bottom w:val="single" w:sz="4" w:space="0" w:color="auto"/>
              <w:right w:val="single" w:sz="4" w:space="0" w:color="auto"/>
            </w:tcBorders>
            <w:shd w:val="clear" w:color="auto" w:fill="auto"/>
            <w:noWrap/>
            <w:hideMark/>
          </w:tcPr>
          <w:p w14:paraId="12911DB5" w14:textId="77777777" w:rsidR="00EA36B4" w:rsidRPr="006E10C3" w:rsidRDefault="00EA36B4" w:rsidP="00EA36B4">
            <w:pPr>
              <w:jc w:val="right"/>
              <w:outlineLvl w:val="0"/>
              <w:rPr>
                <w:sz w:val="16"/>
                <w:szCs w:val="16"/>
                <w:lang w:eastAsia="ru-RU"/>
              </w:rPr>
            </w:pPr>
            <w:r w:rsidRPr="006E10C3">
              <w:rPr>
                <w:sz w:val="16"/>
                <w:szCs w:val="16"/>
                <w:lang w:eastAsia="ru-RU"/>
              </w:rPr>
              <w:t xml:space="preserve"> 1,73</w:t>
            </w:r>
          </w:p>
        </w:tc>
        <w:tc>
          <w:tcPr>
            <w:tcW w:w="1134" w:type="dxa"/>
            <w:gridSpan w:val="2"/>
            <w:tcBorders>
              <w:top w:val="nil"/>
              <w:left w:val="nil"/>
              <w:bottom w:val="single" w:sz="4" w:space="0" w:color="auto"/>
              <w:right w:val="single" w:sz="4" w:space="0" w:color="auto"/>
            </w:tcBorders>
            <w:shd w:val="clear" w:color="auto" w:fill="auto"/>
            <w:noWrap/>
            <w:hideMark/>
          </w:tcPr>
          <w:p w14:paraId="642D6345" w14:textId="77777777" w:rsidR="00EA36B4" w:rsidRPr="006E10C3" w:rsidRDefault="00EA36B4" w:rsidP="00EA36B4">
            <w:pPr>
              <w:jc w:val="right"/>
              <w:outlineLvl w:val="0"/>
              <w:rPr>
                <w:sz w:val="16"/>
                <w:szCs w:val="16"/>
                <w:lang w:eastAsia="ru-RU"/>
              </w:rPr>
            </w:pPr>
            <w:r w:rsidRPr="006E10C3">
              <w:rPr>
                <w:sz w:val="16"/>
                <w:szCs w:val="16"/>
                <w:lang w:eastAsia="ru-RU"/>
              </w:rPr>
              <w:t>91 327,27</w:t>
            </w:r>
          </w:p>
        </w:tc>
        <w:tc>
          <w:tcPr>
            <w:tcW w:w="2835" w:type="dxa"/>
            <w:gridSpan w:val="3"/>
            <w:tcBorders>
              <w:top w:val="nil"/>
              <w:left w:val="nil"/>
              <w:bottom w:val="single" w:sz="4" w:space="0" w:color="auto"/>
              <w:right w:val="single" w:sz="4" w:space="0" w:color="auto"/>
            </w:tcBorders>
            <w:shd w:val="clear" w:color="auto" w:fill="auto"/>
            <w:noWrap/>
            <w:hideMark/>
          </w:tcPr>
          <w:p w14:paraId="3C4648F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F6967EB" w14:textId="77777777" w:rsidR="00EA36B4" w:rsidRPr="006E10C3" w:rsidRDefault="00EA36B4" w:rsidP="00EA36B4">
            <w:pPr>
              <w:jc w:val="right"/>
              <w:outlineLvl w:val="0"/>
              <w:rPr>
                <w:sz w:val="16"/>
                <w:szCs w:val="16"/>
                <w:lang w:eastAsia="ru-RU"/>
              </w:rPr>
            </w:pPr>
            <w:r w:rsidRPr="006E10C3">
              <w:rPr>
                <w:sz w:val="16"/>
                <w:szCs w:val="16"/>
                <w:lang w:eastAsia="ru-RU"/>
              </w:rPr>
              <w:t>13 275,33</w:t>
            </w:r>
          </w:p>
        </w:tc>
      </w:tr>
      <w:tr w:rsidR="003B068A" w:rsidRPr="003B068A" w14:paraId="5E3B3FB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5676CB4"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BC1FC93" w14:textId="77777777" w:rsidR="00EA36B4" w:rsidRPr="006E10C3" w:rsidRDefault="00EA36B4" w:rsidP="00EA36B4">
            <w:pPr>
              <w:outlineLvl w:val="0"/>
              <w:rPr>
                <w:sz w:val="16"/>
                <w:szCs w:val="16"/>
                <w:lang w:eastAsia="ru-RU"/>
              </w:rPr>
            </w:pPr>
            <w:r w:rsidRPr="006E10C3">
              <w:rPr>
                <w:sz w:val="16"/>
                <w:szCs w:val="16"/>
                <w:lang w:eastAsia="ru-RU"/>
              </w:rPr>
              <w:t>14.3.02.01</w:t>
            </w:r>
          </w:p>
        </w:tc>
        <w:tc>
          <w:tcPr>
            <w:tcW w:w="1984" w:type="dxa"/>
            <w:tcBorders>
              <w:top w:val="nil"/>
              <w:left w:val="nil"/>
              <w:bottom w:val="single" w:sz="4" w:space="0" w:color="auto"/>
              <w:right w:val="single" w:sz="4" w:space="0" w:color="auto"/>
            </w:tcBorders>
            <w:shd w:val="clear" w:color="auto" w:fill="auto"/>
            <w:hideMark/>
          </w:tcPr>
          <w:p w14:paraId="4C035C4F" w14:textId="77777777" w:rsidR="00EA36B4" w:rsidRPr="006E10C3" w:rsidRDefault="00EA36B4" w:rsidP="00EA36B4">
            <w:pPr>
              <w:outlineLvl w:val="0"/>
              <w:rPr>
                <w:sz w:val="16"/>
                <w:szCs w:val="16"/>
                <w:lang w:eastAsia="ru-RU"/>
              </w:rPr>
            </w:pPr>
            <w:r w:rsidRPr="006E10C3">
              <w:rPr>
                <w:sz w:val="16"/>
                <w:szCs w:val="16"/>
                <w:lang w:eastAsia="ru-RU"/>
              </w:rPr>
              <w:t>Краска акриловая</w:t>
            </w:r>
          </w:p>
        </w:tc>
        <w:tc>
          <w:tcPr>
            <w:tcW w:w="851" w:type="dxa"/>
            <w:tcBorders>
              <w:top w:val="nil"/>
              <w:left w:val="nil"/>
              <w:bottom w:val="single" w:sz="4" w:space="0" w:color="auto"/>
              <w:right w:val="single" w:sz="4" w:space="0" w:color="auto"/>
            </w:tcBorders>
            <w:shd w:val="clear" w:color="auto" w:fill="auto"/>
            <w:hideMark/>
          </w:tcPr>
          <w:p w14:paraId="37F9126C"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69449D43"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0851FFF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4CD64EEC"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0,0552</w:t>
            </w:r>
          </w:p>
        </w:tc>
        <w:tc>
          <w:tcPr>
            <w:tcW w:w="850" w:type="dxa"/>
            <w:gridSpan w:val="2"/>
            <w:tcBorders>
              <w:top w:val="nil"/>
              <w:left w:val="nil"/>
              <w:bottom w:val="single" w:sz="4" w:space="0" w:color="auto"/>
              <w:right w:val="single" w:sz="4" w:space="0" w:color="auto"/>
            </w:tcBorders>
            <w:shd w:val="clear" w:color="auto" w:fill="auto"/>
            <w:noWrap/>
            <w:hideMark/>
          </w:tcPr>
          <w:p w14:paraId="549E8E8C"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1CF7064"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E179CDE"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AE9EA1C"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AC6F896" w14:textId="77777777" w:rsidR="00EA36B4" w:rsidRPr="006E10C3" w:rsidRDefault="00EA36B4" w:rsidP="00EA36B4">
            <w:pPr>
              <w:jc w:val="right"/>
              <w:outlineLvl w:val="0"/>
              <w:rPr>
                <w:sz w:val="16"/>
                <w:szCs w:val="16"/>
                <w:lang w:eastAsia="ru-RU"/>
              </w:rPr>
            </w:pPr>
            <w:r w:rsidRPr="006E10C3">
              <w:rPr>
                <w:sz w:val="16"/>
                <w:szCs w:val="16"/>
                <w:lang w:eastAsia="ru-RU"/>
              </w:rPr>
              <w:t> </w:t>
            </w:r>
          </w:p>
        </w:tc>
      </w:tr>
      <w:tr w:rsidR="003B068A" w:rsidRPr="003B068A" w14:paraId="2952972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2097780"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03A3FAA" w14:textId="77777777" w:rsidR="00EA36B4" w:rsidRPr="006E10C3" w:rsidRDefault="00EA36B4" w:rsidP="00EA36B4">
            <w:pPr>
              <w:outlineLvl w:val="0"/>
              <w:rPr>
                <w:sz w:val="16"/>
                <w:szCs w:val="16"/>
                <w:lang w:eastAsia="ru-RU"/>
              </w:rPr>
            </w:pPr>
            <w:r w:rsidRPr="006E10C3">
              <w:rPr>
                <w:sz w:val="16"/>
                <w:szCs w:val="16"/>
                <w:lang w:eastAsia="ru-RU"/>
              </w:rPr>
              <w:t>14.4.01.02</w:t>
            </w:r>
          </w:p>
        </w:tc>
        <w:tc>
          <w:tcPr>
            <w:tcW w:w="1984" w:type="dxa"/>
            <w:tcBorders>
              <w:top w:val="nil"/>
              <w:left w:val="nil"/>
              <w:bottom w:val="single" w:sz="4" w:space="0" w:color="auto"/>
              <w:right w:val="single" w:sz="4" w:space="0" w:color="auto"/>
            </w:tcBorders>
            <w:shd w:val="clear" w:color="auto" w:fill="auto"/>
            <w:hideMark/>
          </w:tcPr>
          <w:p w14:paraId="35A9589D" w14:textId="77777777" w:rsidR="00EA36B4" w:rsidRPr="006E10C3" w:rsidRDefault="00EA36B4" w:rsidP="00EA36B4">
            <w:pPr>
              <w:outlineLvl w:val="0"/>
              <w:rPr>
                <w:sz w:val="16"/>
                <w:szCs w:val="16"/>
                <w:lang w:eastAsia="ru-RU"/>
              </w:rPr>
            </w:pPr>
            <w:r w:rsidRPr="006E10C3">
              <w:rPr>
                <w:sz w:val="16"/>
                <w:szCs w:val="16"/>
                <w:lang w:eastAsia="ru-RU"/>
              </w:rPr>
              <w:t>Грунтовка</w:t>
            </w:r>
          </w:p>
        </w:tc>
        <w:tc>
          <w:tcPr>
            <w:tcW w:w="851" w:type="dxa"/>
            <w:tcBorders>
              <w:top w:val="nil"/>
              <w:left w:val="nil"/>
              <w:bottom w:val="single" w:sz="4" w:space="0" w:color="auto"/>
              <w:right w:val="single" w:sz="4" w:space="0" w:color="auto"/>
            </w:tcBorders>
            <w:shd w:val="clear" w:color="auto" w:fill="auto"/>
            <w:hideMark/>
          </w:tcPr>
          <w:p w14:paraId="3CB9628A" w14:textId="77777777" w:rsidR="00EA36B4" w:rsidRPr="006E10C3" w:rsidRDefault="00EA36B4" w:rsidP="00EA36B4">
            <w:pPr>
              <w:jc w:val="center"/>
              <w:outlineLvl w:val="0"/>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2F062A5D"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0,02</w:t>
            </w:r>
          </w:p>
        </w:tc>
        <w:tc>
          <w:tcPr>
            <w:tcW w:w="993" w:type="dxa"/>
            <w:tcBorders>
              <w:top w:val="nil"/>
              <w:left w:val="nil"/>
              <w:bottom w:val="single" w:sz="4" w:space="0" w:color="auto"/>
              <w:right w:val="single" w:sz="4" w:space="0" w:color="auto"/>
            </w:tcBorders>
            <w:shd w:val="clear" w:color="auto" w:fill="auto"/>
            <w:noWrap/>
            <w:hideMark/>
          </w:tcPr>
          <w:p w14:paraId="1A9410A6"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D4F6222" w14:textId="77777777" w:rsidR="00EA36B4" w:rsidRPr="006E10C3" w:rsidRDefault="00EA36B4" w:rsidP="00EA36B4">
            <w:pPr>
              <w:jc w:val="right"/>
              <w:outlineLvl w:val="0"/>
              <w:rPr>
                <w:sz w:val="16"/>
                <w:szCs w:val="16"/>
                <w:lang w:eastAsia="ru-RU"/>
              </w:rPr>
            </w:pPr>
            <w:r w:rsidRPr="006E10C3">
              <w:rPr>
                <w:sz w:val="16"/>
                <w:szCs w:val="16"/>
                <w:lang w:eastAsia="ru-RU"/>
              </w:rPr>
              <w:t xml:space="preserve"> 0,0368</w:t>
            </w:r>
          </w:p>
        </w:tc>
        <w:tc>
          <w:tcPr>
            <w:tcW w:w="850" w:type="dxa"/>
            <w:gridSpan w:val="2"/>
            <w:tcBorders>
              <w:top w:val="nil"/>
              <w:left w:val="nil"/>
              <w:bottom w:val="single" w:sz="4" w:space="0" w:color="auto"/>
              <w:right w:val="single" w:sz="4" w:space="0" w:color="auto"/>
            </w:tcBorders>
            <w:shd w:val="clear" w:color="auto" w:fill="auto"/>
            <w:noWrap/>
            <w:hideMark/>
          </w:tcPr>
          <w:p w14:paraId="2974842D"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5FF734F"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3F78A0B"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A77BB03" w14:textId="77777777" w:rsidR="00EA36B4" w:rsidRPr="006E10C3" w:rsidRDefault="00EA36B4" w:rsidP="00EA36B4">
            <w:pPr>
              <w:jc w:val="right"/>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E4E34F6" w14:textId="77777777" w:rsidR="00EA36B4" w:rsidRPr="006E10C3" w:rsidRDefault="00EA36B4" w:rsidP="00EA36B4">
            <w:pPr>
              <w:jc w:val="right"/>
              <w:outlineLvl w:val="0"/>
              <w:rPr>
                <w:sz w:val="16"/>
                <w:szCs w:val="16"/>
                <w:lang w:eastAsia="ru-RU"/>
              </w:rPr>
            </w:pPr>
            <w:r w:rsidRPr="006E10C3">
              <w:rPr>
                <w:sz w:val="16"/>
                <w:szCs w:val="16"/>
                <w:lang w:eastAsia="ru-RU"/>
              </w:rPr>
              <w:t> </w:t>
            </w:r>
          </w:p>
        </w:tc>
      </w:tr>
      <w:tr w:rsidR="003B068A" w:rsidRPr="003B068A" w14:paraId="48013CE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07DD8E8"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56F73464"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64A1C0AF" w14:textId="77777777" w:rsidR="00EA36B4" w:rsidRPr="006E10C3" w:rsidRDefault="00EA36B4" w:rsidP="00EA36B4">
            <w:pPr>
              <w:rPr>
                <w:b/>
                <w:bCs/>
                <w:sz w:val="16"/>
                <w:szCs w:val="16"/>
                <w:lang w:eastAsia="ru-RU"/>
              </w:rPr>
            </w:pPr>
            <w:r w:rsidRPr="006E10C3">
              <w:rPr>
                <w:b/>
                <w:bCs/>
                <w:sz w:val="16"/>
                <w:szCs w:val="16"/>
                <w:lang w:eastAsia="ru-RU"/>
              </w:rPr>
              <w:t>Итого прямые затраты</w:t>
            </w:r>
          </w:p>
        </w:tc>
        <w:tc>
          <w:tcPr>
            <w:tcW w:w="851" w:type="dxa"/>
            <w:tcBorders>
              <w:top w:val="nil"/>
              <w:left w:val="nil"/>
              <w:bottom w:val="single" w:sz="4" w:space="0" w:color="auto"/>
              <w:right w:val="single" w:sz="4" w:space="0" w:color="auto"/>
            </w:tcBorders>
            <w:shd w:val="clear" w:color="auto" w:fill="auto"/>
            <w:noWrap/>
            <w:hideMark/>
          </w:tcPr>
          <w:p w14:paraId="2C69EA0B"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7644741F"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3B27B815"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DCDC9FA"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ACA7F8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58BDDED"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1CD8C31" w14:textId="77777777" w:rsidR="00EA36B4" w:rsidRPr="006E10C3" w:rsidRDefault="00EA36B4" w:rsidP="00EA36B4">
            <w:pPr>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587E507"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96A245A" w14:textId="77777777" w:rsidR="00EA36B4" w:rsidRPr="006E10C3" w:rsidRDefault="00EA36B4" w:rsidP="00EA36B4">
            <w:pPr>
              <w:jc w:val="right"/>
              <w:rPr>
                <w:b/>
                <w:bCs/>
                <w:sz w:val="16"/>
                <w:szCs w:val="16"/>
                <w:lang w:eastAsia="ru-RU"/>
              </w:rPr>
            </w:pPr>
            <w:r w:rsidRPr="006E10C3">
              <w:rPr>
                <w:b/>
                <w:bCs/>
                <w:sz w:val="16"/>
                <w:szCs w:val="16"/>
                <w:lang w:eastAsia="ru-RU"/>
              </w:rPr>
              <w:t>74 099,39</w:t>
            </w:r>
          </w:p>
        </w:tc>
      </w:tr>
      <w:tr w:rsidR="003B068A" w:rsidRPr="003B068A" w14:paraId="2F0A7E3F" w14:textId="77777777" w:rsidTr="0041217F">
        <w:trPr>
          <w:gridAfter w:val="1"/>
          <w:wAfter w:w="1275" w:type="dxa"/>
          <w:trHeight w:val="765"/>
        </w:trPr>
        <w:tc>
          <w:tcPr>
            <w:tcW w:w="284" w:type="dxa"/>
            <w:tcBorders>
              <w:top w:val="nil"/>
              <w:left w:val="single" w:sz="4" w:space="0" w:color="auto"/>
              <w:bottom w:val="single" w:sz="4" w:space="0" w:color="auto"/>
              <w:right w:val="single" w:sz="4" w:space="0" w:color="auto"/>
            </w:tcBorders>
            <w:shd w:val="clear" w:color="auto" w:fill="auto"/>
            <w:noWrap/>
            <w:hideMark/>
          </w:tcPr>
          <w:p w14:paraId="728A4A33" w14:textId="77777777" w:rsidR="00EA36B4" w:rsidRPr="006E10C3" w:rsidRDefault="00EA36B4" w:rsidP="00EA36B4">
            <w:pPr>
              <w:rPr>
                <w:sz w:val="16"/>
                <w:szCs w:val="16"/>
                <w:lang w:eastAsia="ru-RU"/>
              </w:rPr>
            </w:pPr>
            <w:r w:rsidRPr="006E10C3">
              <w:rPr>
                <w:sz w:val="16"/>
                <w:szCs w:val="16"/>
                <w:lang w:eastAsia="ru-RU"/>
              </w:rPr>
              <w:t>6.1</w:t>
            </w:r>
          </w:p>
        </w:tc>
        <w:tc>
          <w:tcPr>
            <w:tcW w:w="2410" w:type="dxa"/>
            <w:tcBorders>
              <w:top w:val="nil"/>
              <w:left w:val="nil"/>
              <w:bottom w:val="single" w:sz="4" w:space="0" w:color="auto"/>
              <w:right w:val="single" w:sz="4" w:space="0" w:color="auto"/>
            </w:tcBorders>
            <w:shd w:val="clear" w:color="auto" w:fill="auto"/>
            <w:hideMark/>
          </w:tcPr>
          <w:p w14:paraId="3E4D7007" w14:textId="77777777" w:rsidR="00EA36B4" w:rsidRPr="006E10C3" w:rsidRDefault="00EA36B4" w:rsidP="00EA36B4">
            <w:pPr>
              <w:rPr>
                <w:sz w:val="16"/>
                <w:szCs w:val="16"/>
                <w:lang w:eastAsia="ru-RU"/>
              </w:rPr>
            </w:pPr>
            <w:r w:rsidRPr="006E10C3">
              <w:rPr>
                <w:sz w:val="16"/>
                <w:szCs w:val="16"/>
                <w:lang w:eastAsia="ru-RU"/>
              </w:rPr>
              <w:t>14.3.02.01-0371</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3BCF8CCB" w14:textId="77777777" w:rsidR="00EA36B4" w:rsidRPr="006E10C3" w:rsidRDefault="00EA36B4" w:rsidP="00EA36B4">
            <w:pPr>
              <w:rPr>
                <w:sz w:val="16"/>
                <w:szCs w:val="16"/>
                <w:lang w:eastAsia="ru-RU"/>
              </w:rPr>
            </w:pPr>
            <w:r w:rsidRPr="006E10C3">
              <w:rPr>
                <w:sz w:val="16"/>
                <w:szCs w:val="16"/>
                <w:lang w:eastAsia="ru-RU"/>
              </w:rPr>
              <w:t xml:space="preserve">Краска водно-дисперсионная </w:t>
            </w:r>
            <w:proofErr w:type="spellStart"/>
            <w:r w:rsidRPr="006E10C3">
              <w:rPr>
                <w:sz w:val="16"/>
                <w:szCs w:val="16"/>
                <w:lang w:eastAsia="ru-RU"/>
              </w:rPr>
              <w:t>акрилатная</w:t>
            </w:r>
            <w:proofErr w:type="spellEnd"/>
            <w:r w:rsidRPr="006E10C3">
              <w:rPr>
                <w:sz w:val="16"/>
                <w:szCs w:val="16"/>
                <w:lang w:eastAsia="ru-RU"/>
              </w:rPr>
              <w:t xml:space="preserve"> ВД-АК-111</w:t>
            </w:r>
          </w:p>
        </w:tc>
        <w:tc>
          <w:tcPr>
            <w:tcW w:w="851" w:type="dxa"/>
            <w:tcBorders>
              <w:top w:val="nil"/>
              <w:left w:val="nil"/>
              <w:bottom w:val="single" w:sz="4" w:space="0" w:color="auto"/>
              <w:right w:val="single" w:sz="4" w:space="0" w:color="auto"/>
            </w:tcBorders>
            <w:shd w:val="clear" w:color="auto" w:fill="auto"/>
            <w:hideMark/>
          </w:tcPr>
          <w:p w14:paraId="24590FD4" w14:textId="77777777" w:rsidR="00EA36B4" w:rsidRPr="006E10C3" w:rsidRDefault="00EA36B4" w:rsidP="00EA36B4">
            <w:pPr>
              <w:jc w:val="center"/>
              <w:rPr>
                <w:sz w:val="16"/>
                <w:szCs w:val="16"/>
                <w:lang w:eastAsia="ru-RU"/>
              </w:rPr>
            </w:pPr>
            <w:r w:rsidRPr="006E10C3">
              <w:rPr>
                <w:sz w:val="16"/>
                <w:szCs w:val="16"/>
                <w:lang w:eastAsia="ru-RU"/>
              </w:rPr>
              <w:t>т</w:t>
            </w:r>
          </w:p>
        </w:tc>
        <w:tc>
          <w:tcPr>
            <w:tcW w:w="1275" w:type="dxa"/>
            <w:tcBorders>
              <w:top w:val="nil"/>
              <w:left w:val="nil"/>
              <w:bottom w:val="single" w:sz="4" w:space="0" w:color="auto"/>
              <w:right w:val="single" w:sz="4" w:space="0" w:color="auto"/>
            </w:tcBorders>
            <w:shd w:val="clear" w:color="auto" w:fill="auto"/>
            <w:noWrap/>
            <w:hideMark/>
          </w:tcPr>
          <w:p w14:paraId="07C107D1" w14:textId="77777777" w:rsidR="00EA36B4" w:rsidRPr="006E10C3" w:rsidRDefault="00EA36B4" w:rsidP="00EA36B4">
            <w:pPr>
              <w:jc w:val="right"/>
              <w:rPr>
                <w:sz w:val="16"/>
                <w:szCs w:val="16"/>
                <w:lang w:eastAsia="ru-RU"/>
              </w:rPr>
            </w:pPr>
            <w:r w:rsidRPr="006E10C3">
              <w:rPr>
                <w:sz w:val="16"/>
                <w:szCs w:val="16"/>
                <w:lang w:eastAsia="ru-RU"/>
              </w:rPr>
              <w:t xml:space="preserve"> 0,03</w:t>
            </w:r>
          </w:p>
        </w:tc>
        <w:tc>
          <w:tcPr>
            <w:tcW w:w="993" w:type="dxa"/>
            <w:tcBorders>
              <w:top w:val="nil"/>
              <w:left w:val="nil"/>
              <w:bottom w:val="single" w:sz="4" w:space="0" w:color="auto"/>
              <w:right w:val="single" w:sz="4" w:space="0" w:color="auto"/>
            </w:tcBorders>
            <w:shd w:val="clear" w:color="auto" w:fill="auto"/>
            <w:noWrap/>
            <w:hideMark/>
          </w:tcPr>
          <w:p w14:paraId="1355A190" w14:textId="77777777" w:rsidR="00EA36B4" w:rsidRPr="006E10C3" w:rsidRDefault="00EA36B4" w:rsidP="00EA36B4">
            <w:pPr>
              <w:jc w:val="right"/>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5723D379" w14:textId="77777777" w:rsidR="00EA36B4" w:rsidRPr="006E10C3" w:rsidRDefault="00EA36B4" w:rsidP="00EA36B4">
            <w:pPr>
              <w:jc w:val="right"/>
              <w:rPr>
                <w:sz w:val="16"/>
                <w:szCs w:val="16"/>
                <w:lang w:eastAsia="ru-RU"/>
              </w:rPr>
            </w:pPr>
            <w:r w:rsidRPr="006E10C3">
              <w:rPr>
                <w:sz w:val="16"/>
                <w:szCs w:val="16"/>
                <w:lang w:eastAsia="ru-RU"/>
              </w:rPr>
              <w:t xml:space="preserve"> 0,0552</w:t>
            </w:r>
          </w:p>
        </w:tc>
        <w:tc>
          <w:tcPr>
            <w:tcW w:w="850" w:type="dxa"/>
            <w:gridSpan w:val="2"/>
            <w:tcBorders>
              <w:top w:val="nil"/>
              <w:left w:val="nil"/>
              <w:bottom w:val="single" w:sz="4" w:space="0" w:color="auto"/>
              <w:right w:val="single" w:sz="4" w:space="0" w:color="auto"/>
            </w:tcBorders>
            <w:shd w:val="clear" w:color="auto" w:fill="auto"/>
            <w:noWrap/>
            <w:hideMark/>
          </w:tcPr>
          <w:p w14:paraId="1474B1B6" w14:textId="4BDA05F0" w:rsidR="00EA36B4" w:rsidRPr="006E10C3" w:rsidRDefault="00EA36B4" w:rsidP="006E10C3">
            <w:pPr>
              <w:rPr>
                <w:sz w:val="16"/>
                <w:szCs w:val="16"/>
                <w:lang w:eastAsia="ru-RU"/>
              </w:rPr>
            </w:pPr>
            <w:r w:rsidRPr="006E10C3">
              <w:rPr>
                <w:sz w:val="16"/>
                <w:szCs w:val="16"/>
                <w:lang w:eastAsia="ru-RU"/>
              </w:rPr>
              <w:t>47961,85</w:t>
            </w:r>
          </w:p>
        </w:tc>
        <w:tc>
          <w:tcPr>
            <w:tcW w:w="709" w:type="dxa"/>
            <w:gridSpan w:val="2"/>
            <w:tcBorders>
              <w:top w:val="nil"/>
              <w:left w:val="nil"/>
              <w:bottom w:val="single" w:sz="4" w:space="0" w:color="auto"/>
              <w:right w:val="single" w:sz="4" w:space="0" w:color="auto"/>
            </w:tcBorders>
            <w:shd w:val="clear" w:color="auto" w:fill="auto"/>
            <w:noWrap/>
            <w:hideMark/>
          </w:tcPr>
          <w:p w14:paraId="5BD2440B" w14:textId="77777777" w:rsidR="00EA36B4" w:rsidRPr="006E10C3" w:rsidRDefault="00EA36B4" w:rsidP="00EA36B4">
            <w:pPr>
              <w:jc w:val="right"/>
              <w:rPr>
                <w:sz w:val="16"/>
                <w:szCs w:val="16"/>
                <w:lang w:eastAsia="ru-RU"/>
              </w:rPr>
            </w:pPr>
            <w:r w:rsidRPr="006E10C3">
              <w:rPr>
                <w:sz w:val="16"/>
                <w:szCs w:val="16"/>
                <w:lang w:eastAsia="ru-RU"/>
              </w:rPr>
              <w:t xml:space="preserve"> 2,03</w:t>
            </w:r>
          </w:p>
        </w:tc>
        <w:tc>
          <w:tcPr>
            <w:tcW w:w="1134" w:type="dxa"/>
            <w:gridSpan w:val="2"/>
            <w:tcBorders>
              <w:top w:val="nil"/>
              <w:left w:val="nil"/>
              <w:bottom w:val="single" w:sz="4" w:space="0" w:color="auto"/>
              <w:right w:val="single" w:sz="4" w:space="0" w:color="auto"/>
            </w:tcBorders>
            <w:shd w:val="clear" w:color="auto" w:fill="auto"/>
            <w:noWrap/>
            <w:hideMark/>
          </w:tcPr>
          <w:p w14:paraId="2C894B4A" w14:textId="77777777" w:rsidR="00EA36B4" w:rsidRPr="006E10C3" w:rsidRDefault="00EA36B4" w:rsidP="00EA36B4">
            <w:pPr>
              <w:jc w:val="right"/>
              <w:rPr>
                <w:sz w:val="16"/>
                <w:szCs w:val="16"/>
                <w:lang w:eastAsia="ru-RU"/>
              </w:rPr>
            </w:pPr>
            <w:r w:rsidRPr="006E10C3">
              <w:rPr>
                <w:sz w:val="16"/>
                <w:szCs w:val="16"/>
                <w:lang w:eastAsia="ru-RU"/>
              </w:rPr>
              <w:t>97 362,56</w:t>
            </w:r>
          </w:p>
        </w:tc>
        <w:tc>
          <w:tcPr>
            <w:tcW w:w="2835" w:type="dxa"/>
            <w:gridSpan w:val="3"/>
            <w:tcBorders>
              <w:top w:val="nil"/>
              <w:left w:val="nil"/>
              <w:bottom w:val="single" w:sz="4" w:space="0" w:color="auto"/>
              <w:right w:val="single" w:sz="4" w:space="0" w:color="auto"/>
            </w:tcBorders>
            <w:shd w:val="clear" w:color="auto" w:fill="auto"/>
            <w:noWrap/>
            <w:hideMark/>
          </w:tcPr>
          <w:p w14:paraId="2A1A21F0"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794B5AD" w14:textId="77777777" w:rsidR="00EA36B4" w:rsidRPr="006E10C3" w:rsidRDefault="00EA36B4" w:rsidP="00EA36B4">
            <w:pPr>
              <w:jc w:val="right"/>
              <w:rPr>
                <w:sz w:val="16"/>
                <w:szCs w:val="16"/>
                <w:lang w:eastAsia="ru-RU"/>
              </w:rPr>
            </w:pPr>
            <w:r w:rsidRPr="006E10C3">
              <w:rPr>
                <w:sz w:val="16"/>
                <w:szCs w:val="16"/>
                <w:lang w:eastAsia="ru-RU"/>
              </w:rPr>
              <w:t>5 374,41</w:t>
            </w:r>
          </w:p>
        </w:tc>
      </w:tr>
      <w:tr w:rsidR="003B068A" w:rsidRPr="003B068A" w14:paraId="1FE6D943" w14:textId="77777777" w:rsidTr="0041217F">
        <w:trPr>
          <w:gridAfter w:val="1"/>
          <w:wAfter w:w="1275" w:type="dxa"/>
          <w:trHeight w:val="1020"/>
        </w:trPr>
        <w:tc>
          <w:tcPr>
            <w:tcW w:w="284" w:type="dxa"/>
            <w:tcBorders>
              <w:top w:val="nil"/>
              <w:left w:val="single" w:sz="4" w:space="0" w:color="auto"/>
              <w:bottom w:val="single" w:sz="4" w:space="0" w:color="auto"/>
              <w:right w:val="single" w:sz="4" w:space="0" w:color="auto"/>
            </w:tcBorders>
            <w:shd w:val="clear" w:color="auto" w:fill="auto"/>
            <w:noWrap/>
            <w:hideMark/>
          </w:tcPr>
          <w:p w14:paraId="409A0CE8" w14:textId="77777777" w:rsidR="00EA36B4" w:rsidRPr="006E10C3" w:rsidRDefault="00EA36B4" w:rsidP="00EA36B4">
            <w:pPr>
              <w:rPr>
                <w:sz w:val="16"/>
                <w:szCs w:val="16"/>
                <w:lang w:eastAsia="ru-RU"/>
              </w:rPr>
            </w:pPr>
            <w:r w:rsidRPr="006E10C3">
              <w:rPr>
                <w:sz w:val="16"/>
                <w:szCs w:val="16"/>
                <w:lang w:eastAsia="ru-RU"/>
              </w:rPr>
              <w:t>6.2</w:t>
            </w:r>
          </w:p>
        </w:tc>
        <w:tc>
          <w:tcPr>
            <w:tcW w:w="2410" w:type="dxa"/>
            <w:tcBorders>
              <w:top w:val="nil"/>
              <w:left w:val="nil"/>
              <w:bottom w:val="single" w:sz="4" w:space="0" w:color="auto"/>
              <w:right w:val="single" w:sz="4" w:space="0" w:color="auto"/>
            </w:tcBorders>
            <w:shd w:val="clear" w:color="auto" w:fill="auto"/>
            <w:hideMark/>
          </w:tcPr>
          <w:p w14:paraId="70EDE7D6" w14:textId="77777777" w:rsidR="00EA36B4" w:rsidRPr="006E10C3" w:rsidRDefault="00EA36B4" w:rsidP="00EA36B4">
            <w:pPr>
              <w:rPr>
                <w:sz w:val="16"/>
                <w:szCs w:val="16"/>
                <w:lang w:eastAsia="ru-RU"/>
              </w:rPr>
            </w:pPr>
            <w:r w:rsidRPr="006E10C3">
              <w:rPr>
                <w:sz w:val="16"/>
                <w:szCs w:val="16"/>
                <w:lang w:eastAsia="ru-RU"/>
              </w:rPr>
              <w:t>14.4.01.02-0012</w:t>
            </w:r>
            <w:r w:rsidRPr="006E10C3">
              <w:rPr>
                <w:sz w:val="16"/>
                <w:szCs w:val="16"/>
                <w:lang w:eastAsia="ru-RU"/>
              </w:rPr>
              <w:br/>
              <w:t>(Приказ № 378/</w:t>
            </w:r>
            <w:proofErr w:type="spellStart"/>
            <w:r w:rsidRPr="006E10C3">
              <w:rPr>
                <w:sz w:val="16"/>
                <w:szCs w:val="16"/>
                <w:lang w:eastAsia="ru-RU"/>
              </w:rPr>
              <w:t>пр</w:t>
            </w:r>
            <w:proofErr w:type="spellEnd"/>
            <w:r w:rsidRPr="006E10C3">
              <w:rPr>
                <w:sz w:val="16"/>
                <w:szCs w:val="16"/>
                <w:lang w:eastAsia="ru-RU"/>
              </w:rPr>
              <w:t xml:space="preserve"> от 18.05.2022)</w:t>
            </w:r>
          </w:p>
        </w:tc>
        <w:tc>
          <w:tcPr>
            <w:tcW w:w="1984" w:type="dxa"/>
            <w:tcBorders>
              <w:top w:val="nil"/>
              <w:left w:val="nil"/>
              <w:bottom w:val="single" w:sz="4" w:space="0" w:color="auto"/>
              <w:right w:val="single" w:sz="4" w:space="0" w:color="auto"/>
            </w:tcBorders>
            <w:shd w:val="clear" w:color="auto" w:fill="auto"/>
            <w:hideMark/>
          </w:tcPr>
          <w:p w14:paraId="71E3E87D" w14:textId="77777777" w:rsidR="00EA36B4" w:rsidRPr="006E10C3" w:rsidRDefault="00EA36B4" w:rsidP="00EA36B4">
            <w:pPr>
              <w:rPr>
                <w:sz w:val="16"/>
                <w:szCs w:val="16"/>
                <w:lang w:eastAsia="ru-RU"/>
              </w:rPr>
            </w:pPr>
            <w:r w:rsidRPr="006E10C3">
              <w:rPr>
                <w:sz w:val="16"/>
                <w:szCs w:val="16"/>
                <w:lang w:eastAsia="ru-RU"/>
              </w:rPr>
              <w:t>Грунтовка укрепляющая, глубокого проникновения, быстросохнущая, паропроницаемая</w:t>
            </w:r>
          </w:p>
        </w:tc>
        <w:tc>
          <w:tcPr>
            <w:tcW w:w="851" w:type="dxa"/>
            <w:tcBorders>
              <w:top w:val="nil"/>
              <w:left w:val="nil"/>
              <w:bottom w:val="single" w:sz="4" w:space="0" w:color="auto"/>
              <w:right w:val="single" w:sz="4" w:space="0" w:color="auto"/>
            </w:tcBorders>
            <w:shd w:val="clear" w:color="auto" w:fill="auto"/>
            <w:hideMark/>
          </w:tcPr>
          <w:p w14:paraId="4F5AE50B" w14:textId="77777777" w:rsidR="00EA36B4" w:rsidRPr="006E10C3" w:rsidRDefault="00EA36B4" w:rsidP="00EA36B4">
            <w:pPr>
              <w:jc w:val="center"/>
              <w:rPr>
                <w:sz w:val="16"/>
                <w:szCs w:val="16"/>
                <w:lang w:eastAsia="ru-RU"/>
              </w:rPr>
            </w:pPr>
            <w:r w:rsidRPr="006E10C3">
              <w:rPr>
                <w:sz w:val="16"/>
                <w:szCs w:val="16"/>
                <w:lang w:eastAsia="ru-RU"/>
              </w:rPr>
              <w:t>кг</w:t>
            </w:r>
          </w:p>
        </w:tc>
        <w:tc>
          <w:tcPr>
            <w:tcW w:w="1275" w:type="dxa"/>
            <w:tcBorders>
              <w:top w:val="nil"/>
              <w:left w:val="nil"/>
              <w:bottom w:val="single" w:sz="4" w:space="0" w:color="auto"/>
              <w:right w:val="single" w:sz="4" w:space="0" w:color="auto"/>
            </w:tcBorders>
            <w:shd w:val="clear" w:color="auto" w:fill="auto"/>
            <w:noWrap/>
            <w:hideMark/>
          </w:tcPr>
          <w:p w14:paraId="6D11A48B" w14:textId="77777777" w:rsidR="00EA36B4" w:rsidRPr="006E10C3" w:rsidRDefault="00EA36B4" w:rsidP="00EA36B4">
            <w:pPr>
              <w:jc w:val="right"/>
              <w:rPr>
                <w:sz w:val="16"/>
                <w:szCs w:val="16"/>
                <w:lang w:eastAsia="ru-RU"/>
              </w:rPr>
            </w:pPr>
            <w:r w:rsidRPr="006E10C3">
              <w:rPr>
                <w:sz w:val="16"/>
                <w:szCs w:val="16"/>
                <w:lang w:eastAsia="ru-RU"/>
              </w:rPr>
              <w:t xml:space="preserve"> 20</w:t>
            </w:r>
          </w:p>
        </w:tc>
        <w:tc>
          <w:tcPr>
            <w:tcW w:w="993" w:type="dxa"/>
            <w:tcBorders>
              <w:top w:val="nil"/>
              <w:left w:val="nil"/>
              <w:bottom w:val="single" w:sz="4" w:space="0" w:color="auto"/>
              <w:right w:val="single" w:sz="4" w:space="0" w:color="auto"/>
            </w:tcBorders>
            <w:shd w:val="clear" w:color="auto" w:fill="auto"/>
            <w:noWrap/>
            <w:hideMark/>
          </w:tcPr>
          <w:p w14:paraId="58E2689F" w14:textId="77777777" w:rsidR="00EA36B4" w:rsidRPr="006E10C3" w:rsidRDefault="00EA36B4" w:rsidP="00EA36B4">
            <w:pPr>
              <w:jc w:val="right"/>
              <w:rPr>
                <w:sz w:val="16"/>
                <w:szCs w:val="16"/>
                <w:lang w:eastAsia="ru-RU"/>
              </w:rPr>
            </w:pPr>
            <w:r w:rsidRPr="006E10C3">
              <w:rPr>
                <w:sz w:val="16"/>
                <w:szCs w:val="16"/>
                <w:lang w:eastAsia="ru-RU"/>
              </w:rPr>
              <w:t xml:space="preserve"> 2</w:t>
            </w:r>
          </w:p>
        </w:tc>
        <w:tc>
          <w:tcPr>
            <w:tcW w:w="992" w:type="dxa"/>
            <w:gridSpan w:val="2"/>
            <w:tcBorders>
              <w:top w:val="nil"/>
              <w:left w:val="nil"/>
              <w:bottom w:val="single" w:sz="4" w:space="0" w:color="auto"/>
              <w:right w:val="single" w:sz="4" w:space="0" w:color="auto"/>
            </w:tcBorders>
            <w:shd w:val="clear" w:color="auto" w:fill="auto"/>
            <w:noWrap/>
            <w:hideMark/>
          </w:tcPr>
          <w:p w14:paraId="00D48CFC" w14:textId="77777777" w:rsidR="00EA36B4" w:rsidRPr="006E10C3" w:rsidRDefault="00EA36B4" w:rsidP="00EA36B4">
            <w:pPr>
              <w:jc w:val="right"/>
              <w:rPr>
                <w:sz w:val="16"/>
                <w:szCs w:val="16"/>
                <w:lang w:eastAsia="ru-RU"/>
              </w:rPr>
            </w:pPr>
            <w:r w:rsidRPr="006E10C3">
              <w:rPr>
                <w:sz w:val="16"/>
                <w:szCs w:val="16"/>
                <w:lang w:eastAsia="ru-RU"/>
              </w:rPr>
              <w:t xml:space="preserve"> 36,8</w:t>
            </w:r>
          </w:p>
        </w:tc>
        <w:tc>
          <w:tcPr>
            <w:tcW w:w="850" w:type="dxa"/>
            <w:gridSpan w:val="2"/>
            <w:tcBorders>
              <w:top w:val="nil"/>
              <w:left w:val="nil"/>
              <w:bottom w:val="single" w:sz="4" w:space="0" w:color="auto"/>
              <w:right w:val="single" w:sz="4" w:space="0" w:color="auto"/>
            </w:tcBorders>
            <w:shd w:val="clear" w:color="auto" w:fill="auto"/>
            <w:noWrap/>
            <w:hideMark/>
          </w:tcPr>
          <w:p w14:paraId="75313E44" w14:textId="77777777" w:rsidR="00EA36B4" w:rsidRPr="006E10C3" w:rsidRDefault="00EA36B4" w:rsidP="00EA36B4">
            <w:pPr>
              <w:jc w:val="right"/>
              <w:rPr>
                <w:sz w:val="16"/>
                <w:szCs w:val="16"/>
                <w:lang w:eastAsia="ru-RU"/>
              </w:rPr>
            </w:pPr>
            <w:r w:rsidRPr="006E10C3">
              <w:rPr>
                <w:sz w:val="16"/>
                <w:szCs w:val="16"/>
                <w:lang w:eastAsia="ru-RU"/>
              </w:rPr>
              <w:t xml:space="preserve"> 68,29</w:t>
            </w:r>
          </w:p>
        </w:tc>
        <w:tc>
          <w:tcPr>
            <w:tcW w:w="709" w:type="dxa"/>
            <w:gridSpan w:val="2"/>
            <w:tcBorders>
              <w:top w:val="nil"/>
              <w:left w:val="nil"/>
              <w:bottom w:val="single" w:sz="4" w:space="0" w:color="auto"/>
              <w:right w:val="single" w:sz="4" w:space="0" w:color="auto"/>
            </w:tcBorders>
            <w:shd w:val="clear" w:color="auto" w:fill="auto"/>
            <w:noWrap/>
            <w:hideMark/>
          </w:tcPr>
          <w:p w14:paraId="7D2EA2AC" w14:textId="77777777" w:rsidR="00EA36B4" w:rsidRPr="006E10C3" w:rsidRDefault="00EA36B4" w:rsidP="00EA36B4">
            <w:pPr>
              <w:jc w:val="right"/>
              <w:rPr>
                <w:sz w:val="16"/>
                <w:szCs w:val="16"/>
                <w:lang w:eastAsia="ru-RU"/>
              </w:rPr>
            </w:pPr>
            <w:r w:rsidRPr="006E10C3">
              <w:rPr>
                <w:sz w:val="16"/>
                <w:szCs w:val="16"/>
                <w:lang w:eastAsia="ru-RU"/>
              </w:rPr>
              <w:t xml:space="preserve"> 1,73</w:t>
            </w:r>
          </w:p>
        </w:tc>
        <w:tc>
          <w:tcPr>
            <w:tcW w:w="1134" w:type="dxa"/>
            <w:gridSpan w:val="2"/>
            <w:tcBorders>
              <w:top w:val="nil"/>
              <w:left w:val="nil"/>
              <w:bottom w:val="single" w:sz="4" w:space="0" w:color="auto"/>
              <w:right w:val="single" w:sz="4" w:space="0" w:color="auto"/>
            </w:tcBorders>
            <w:shd w:val="clear" w:color="auto" w:fill="auto"/>
            <w:noWrap/>
            <w:hideMark/>
          </w:tcPr>
          <w:p w14:paraId="0123A27D" w14:textId="77777777" w:rsidR="00EA36B4" w:rsidRPr="006E10C3" w:rsidRDefault="00EA36B4" w:rsidP="00EA36B4">
            <w:pPr>
              <w:jc w:val="right"/>
              <w:rPr>
                <w:sz w:val="16"/>
                <w:szCs w:val="16"/>
                <w:lang w:eastAsia="ru-RU"/>
              </w:rPr>
            </w:pPr>
            <w:r w:rsidRPr="006E10C3">
              <w:rPr>
                <w:sz w:val="16"/>
                <w:szCs w:val="16"/>
                <w:lang w:eastAsia="ru-RU"/>
              </w:rPr>
              <w:t xml:space="preserve"> 118,14</w:t>
            </w:r>
          </w:p>
        </w:tc>
        <w:tc>
          <w:tcPr>
            <w:tcW w:w="2835" w:type="dxa"/>
            <w:gridSpan w:val="3"/>
            <w:tcBorders>
              <w:top w:val="nil"/>
              <w:left w:val="nil"/>
              <w:bottom w:val="single" w:sz="4" w:space="0" w:color="auto"/>
              <w:right w:val="single" w:sz="4" w:space="0" w:color="auto"/>
            </w:tcBorders>
            <w:shd w:val="clear" w:color="auto" w:fill="auto"/>
            <w:noWrap/>
            <w:hideMark/>
          </w:tcPr>
          <w:p w14:paraId="4F1D4E9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25C744F" w14:textId="77777777" w:rsidR="00EA36B4" w:rsidRPr="006E10C3" w:rsidRDefault="00EA36B4" w:rsidP="00EA36B4">
            <w:pPr>
              <w:jc w:val="right"/>
              <w:rPr>
                <w:sz w:val="16"/>
                <w:szCs w:val="16"/>
                <w:lang w:eastAsia="ru-RU"/>
              </w:rPr>
            </w:pPr>
            <w:r w:rsidRPr="006E10C3">
              <w:rPr>
                <w:sz w:val="16"/>
                <w:szCs w:val="16"/>
                <w:lang w:eastAsia="ru-RU"/>
              </w:rPr>
              <w:t>4 347,55</w:t>
            </w:r>
          </w:p>
        </w:tc>
      </w:tr>
      <w:tr w:rsidR="003B068A" w:rsidRPr="003B068A" w14:paraId="5A6CAB5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6299BA7"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35455E57" w14:textId="77777777" w:rsidR="00EA36B4" w:rsidRPr="006E10C3" w:rsidRDefault="00EA36B4" w:rsidP="00EA36B4">
            <w:pPr>
              <w:outlineLvl w:val="0"/>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4140EF12" w14:textId="77777777" w:rsidR="00EA36B4" w:rsidRPr="006E10C3" w:rsidRDefault="00EA36B4" w:rsidP="00EA36B4">
            <w:pPr>
              <w:outlineLvl w:val="0"/>
              <w:rPr>
                <w:sz w:val="16"/>
                <w:szCs w:val="16"/>
                <w:lang w:eastAsia="ru-RU"/>
              </w:rPr>
            </w:pPr>
            <w:r w:rsidRPr="006E10C3">
              <w:rPr>
                <w:sz w:val="16"/>
                <w:szCs w:val="16"/>
                <w:lang w:eastAsia="ru-RU"/>
              </w:rPr>
              <w:t>ФОТ</w:t>
            </w:r>
          </w:p>
        </w:tc>
        <w:tc>
          <w:tcPr>
            <w:tcW w:w="851" w:type="dxa"/>
            <w:tcBorders>
              <w:top w:val="nil"/>
              <w:left w:val="nil"/>
              <w:bottom w:val="single" w:sz="4" w:space="0" w:color="auto"/>
              <w:right w:val="single" w:sz="4" w:space="0" w:color="auto"/>
            </w:tcBorders>
            <w:shd w:val="clear" w:color="auto" w:fill="auto"/>
            <w:noWrap/>
            <w:hideMark/>
          </w:tcPr>
          <w:p w14:paraId="7320599B"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3B1A87DE" w14:textId="77777777" w:rsidR="00EA36B4" w:rsidRPr="006E10C3" w:rsidRDefault="00EA36B4" w:rsidP="00EA36B4">
            <w:pPr>
              <w:outlineLvl w:val="0"/>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03DB3388" w14:textId="77777777" w:rsidR="00EA36B4" w:rsidRPr="006E10C3" w:rsidRDefault="00EA36B4" w:rsidP="00EA36B4">
            <w:pPr>
              <w:outlineLvl w:val="0"/>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0B54A0C2" w14:textId="77777777" w:rsidR="00EA36B4" w:rsidRPr="006E10C3" w:rsidRDefault="00EA36B4" w:rsidP="00EA36B4">
            <w:pPr>
              <w:outlineLvl w:val="0"/>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8A7D65E"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9D7AE36"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2433432"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7362F31"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4BD3A27" w14:textId="77777777" w:rsidR="00EA36B4" w:rsidRPr="006E10C3" w:rsidRDefault="00EA36B4" w:rsidP="00EA36B4">
            <w:pPr>
              <w:jc w:val="right"/>
              <w:outlineLvl w:val="0"/>
              <w:rPr>
                <w:sz w:val="16"/>
                <w:szCs w:val="16"/>
                <w:lang w:eastAsia="ru-RU"/>
              </w:rPr>
            </w:pPr>
            <w:r w:rsidRPr="006E10C3">
              <w:rPr>
                <w:sz w:val="16"/>
                <w:szCs w:val="16"/>
                <w:lang w:eastAsia="ru-RU"/>
              </w:rPr>
              <w:t>58 676,91</w:t>
            </w:r>
          </w:p>
        </w:tc>
      </w:tr>
      <w:tr w:rsidR="003B068A" w:rsidRPr="003B068A" w14:paraId="0EB0F97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5F69CF3"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0EFD66B"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/812-015.0-1</w:t>
            </w:r>
          </w:p>
        </w:tc>
        <w:tc>
          <w:tcPr>
            <w:tcW w:w="1984" w:type="dxa"/>
            <w:tcBorders>
              <w:top w:val="nil"/>
              <w:left w:val="nil"/>
              <w:bottom w:val="single" w:sz="4" w:space="0" w:color="auto"/>
              <w:right w:val="single" w:sz="4" w:space="0" w:color="auto"/>
            </w:tcBorders>
            <w:shd w:val="clear" w:color="auto" w:fill="auto"/>
            <w:hideMark/>
          </w:tcPr>
          <w:p w14:paraId="7C018CED" w14:textId="77777777" w:rsidR="00EA36B4" w:rsidRPr="006E10C3" w:rsidRDefault="00EA36B4" w:rsidP="00EA36B4">
            <w:pPr>
              <w:outlineLvl w:val="0"/>
              <w:rPr>
                <w:sz w:val="16"/>
                <w:szCs w:val="16"/>
                <w:lang w:eastAsia="ru-RU"/>
              </w:rPr>
            </w:pPr>
            <w:r w:rsidRPr="006E10C3">
              <w:rPr>
                <w:sz w:val="16"/>
                <w:szCs w:val="16"/>
                <w:lang w:eastAsia="ru-RU"/>
              </w:rPr>
              <w:t>НР Отделочные работы</w:t>
            </w:r>
          </w:p>
        </w:tc>
        <w:tc>
          <w:tcPr>
            <w:tcW w:w="851" w:type="dxa"/>
            <w:tcBorders>
              <w:top w:val="nil"/>
              <w:left w:val="nil"/>
              <w:bottom w:val="single" w:sz="4" w:space="0" w:color="auto"/>
              <w:right w:val="single" w:sz="4" w:space="0" w:color="auto"/>
            </w:tcBorders>
            <w:shd w:val="clear" w:color="auto" w:fill="auto"/>
            <w:noWrap/>
            <w:hideMark/>
          </w:tcPr>
          <w:p w14:paraId="628859EE"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23EEE6CA" w14:textId="77777777" w:rsidR="00EA36B4" w:rsidRPr="006E10C3" w:rsidRDefault="00EA36B4" w:rsidP="00EA36B4">
            <w:pPr>
              <w:jc w:val="right"/>
              <w:outlineLvl w:val="0"/>
              <w:rPr>
                <w:sz w:val="16"/>
                <w:szCs w:val="16"/>
                <w:lang w:eastAsia="ru-RU"/>
              </w:rPr>
            </w:pPr>
            <w:r w:rsidRPr="006E10C3">
              <w:rPr>
                <w:sz w:val="16"/>
                <w:szCs w:val="16"/>
                <w:lang w:eastAsia="ru-RU"/>
              </w:rPr>
              <w:t xml:space="preserve"> 100</w:t>
            </w:r>
          </w:p>
        </w:tc>
        <w:tc>
          <w:tcPr>
            <w:tcW w:w="993" w:type="dxa"/>
            <w:tcBorders>
              <w:top w:val="nil"/>
              <w:left w:val="nil"/>
              <w:bottom w:val="single" w:sz="4" w:space="0" w:color="auto"/>
              <w:right w:val="single" w:sz="4" w:space="0" w:color="auto"/>
            </w:tcBorders>
            <w:shd w:val="clear" w:color="auto" w:fill="auto"/>
            <w:noWrap/>
            <w:hideMark/>
          </w:tcPr>
          <w:p w14:paraId="1F18995E" w14:textId="77777777" w:rsidR="00EA36B4" w:rsidRPr="006E10C3" w:rsidRDefault="00EA36B4" w:rsidP="00EA36B4">
            <w:pPr>
              <w:jc w:val="right"/>
              <w:outlineLvl w:val="0"/>
              <w:rPr>
                <w:sz w:val="16"/>
                <w:szCs w:val="16"/>
                <w:lang w:eastAsia="ru-RU"/>
              </w:rPr>
            </w:pPr>
            <w:r w:rsidRPr="006E10C3">
              <w:rPr>
                <w:sz w:val="16"/>
                <w:szCs w:val="16"/>
                <w:lang w:eastAsia="ru-RU"/>
              </w:rPr>
              <w:t xml:space="preserve"> 0,9</w:t>
            </w:r>
          </w:p>
        </w:tc>
        <w:tc>
          <w:tcPr>
            <w:tcW w:w="992" w:type="dxa"/>
            <w:gridSpan w:val="2"/>
            <w:tcBorders>
              <w:top w:val="nil"/>
              <w:left w:val="nil"/>
              <w:bottom w:val="single" w:sz="4" w:space="0" w:color="auto"/>
              <w:right w:val="single" w:sz="4" w:space="0" w:color="auto"/>
            </w:tcBorders>
            <w:shd w:val="clear" w:color="auto" w:fill="auto"/>
            <w:noWrap/>
            <w:hideMark/>
          </w:tcPr>
          <w:p w14:paraId="0DC077A7" w14:textId="77777777" w:rsidR="00EA36B4" w:rsidRPr="006E10C3" w:rsidRDefault="00EA36B4" w:rsidP="00EA36B4">
            <w:pPr>
              <w:jc w:val="right"/>
              <w:outlineLvl w:val="0"/>
              <w:rPr>
                <w:sz w:val="16"/>
                <w:szCs w:val="16"/>
                <w:lang w:eastAsia="ru-RU"/>
              </w:rPr>
            </w:pPr>
            <w:r w:rsidRPr="006E10C3">
              <w:rPr>
                <w:sz w:val="16"/>
                <w:szCs w:val="16"/>
                <w:lang w:eastAsia="ru-RU"/>
              </w:rPr>
              <w:t xml:space="preserve"> 90</w:t>
            </w:r>
          </w:p>
        </w:tc>
        <w:tc>
          <w:tcPr>
            <w:tcW w:w="850" w:type="dxa"/>
            <w:gridSpan w:val="2"/>
            <w:tcBorders>
              <w:top w:val="nil"/>
              <w:left w:val="nil"/>
              <w:bottom w:val="single" w:sz="4" w:space="0" w:color="auto"/>
              <w:right w:val="single" w:sz="4" w:space="0" w:color="auto"/>
            </w:tcBorders>
            <w:shd w:val="clear" w:color="auto" w:fill="auto"/>
            <w:noWrap/>
            <w:hideMark/>
          </w:tcPr>
          <w:p w14:paraId="2BBB069B"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0F91FFB"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04CB873"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A4CEC92"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41C59E2" w14:textId="77777777" w:rsidR="00EA36B4" w:rsidRPr="006E10C3" w:rsidRDefault="00EA36B4" w:rsidP="00EA36B4">
            <w:pPr>
              <w:jc w:val="right"/>
              <w:outlineLvl w:val="0"/>
              <w:rPr>
                <w:sz w:val="16"/>
                <w:szCs w:val="16"/>
                <w:lang w:eastAsia="ru-RU"/>
              </w:rPr>
            </w:pPr>
            <w:r w:rsidRPr="006E10C3">
              <w:rPr>
                <w:sz w:val="16"/>
                <w:szCs w:val="16"/>
                <w:lang w:eastAsia="ru-RU"/>
              </w:rPr>
              <w:t>52 809,22</w:t>
            </w:r>
          </w:p>
        </w:tc>
      </w:tr>
      <w:tr w:rsidR="003B068A" w:rsidRPr="003B068A" w14:paraId="7C02EB50"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65EECD9" w14:textId="77777777" w:rsidR="00EA36B4" w:rsidRPr="006E10C3" w:rsidRDefault="00EA36B4" w:rsidP="00EA36B4">
            <w:pPr>
              <w:outlineLvl w:val="0"/>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2B11785" w14:textId="77777777" w:rsidR="00EA36B4" w:rsidRPr="006E10C3" w:rsidRDefault="00EA36B4" w:rsidP="00EA36B4">
            <w:pPr>
              <w:outlineLvl w:val="0"/>
              <w:rPr>
                <w:sz w:val="16"/>
                <w:szCs w:val="16"/>
                <w:lang w:eastAsia="ru-RU"/>
              </w:rPr>
            </w:pPr>
            <w:proofErr w:type="spellStart"/>
            <w:r w:rsidRPr="006E10C3">
              <w:rPr>
                <w:sz w:val="16"/>
                <w:szCs w:val="16"/>
                <w:lang w:eastAsia="ru-RU"/>
              </w:rPr>
              <w:t>Пр</w:t>
            </w:r>
            <w:proofErr w:type="spellEnd"/>
            <w:r w:rsidRPr="006E10C3">
              <w:rPr>
                <w:sz w:val="16"/>
                <w:szCs w:val="16"/>
                <w:lang w:eastAsia="ru-RU"/>
              </w:rPr>
              <w:t>/774-015.0</w:t>
            </w:r>
          </w:p>
        </w:tc>
        <w:tc>
          <w:tcPr>
            <w:tcW w:w="1984" w:type="dxa"/>
            <w:tcBorders>
              <w:top w:val="nil"/>
              <w:left w:val="nil"/>
              <w:bottom w:val="single" w:sz="4" w:space="0" w:color="auto"/>
              <w:right w:val="single" w:sz="4" w:space="0" w:color="auto"/>
            </w:tcBorders>
            <w:shd w:val="clear" w:color="auto" w:fill="auto"/>
            <w:hideMark/>
          </w:tcPr>
          <w:p w14:paraId="0EE04F97" w14:textId="77777777" w:rsidR="00EA36B4" w:rsidRPr="006E10C3" w:rsidRDefault="00EA36B4" w:rsidP="00EA36B4">
            <w:pPr>
              <w:outlineLvl w:val="0"/>
              <w:rPr>
                <w:sz w:val="16"/>
                <w:szCs w:val="16"/>
                <w:lang w:eastAsia="ru-RU"/>
              </w:rPr>
            </w:pPr>
            <w:r w:rsidRPr="006E10C3">
              <w:rPr>
                <w:sz w:val="16"/>
                <w:szCs w:val="16"/>
                <w:lang w:eastAsia="ru-RU"/>
              </w:rPr>
              <w:t>СП Отделочные работы</w:t>
            </w:r>
          </w:p>
        </w:tc>
        <w:tc>
          <w:tcPr>
            <w:tcW w:w="851" w:type="dxa"/>
            <w:tcBorders>
              <w:top w:val="nil"/>
              <w:left w:val="nil"/>
              <w:bottom w:val="single" w:sz="4" w:space="0" w:color="auto"/>
              <w:right w:val="single" w:sz="4" w:space="0" w:color="auto"/>
            </w:tcBorders>
            <w:shd w:val="clear" w:color="auto" w:fill="auto"/>
            <w:noWrap/>
            <w:hideMark/>
          </w:tcPr>
          <w:p w14:paraId="4E5A1A83" w14:textId="77777777" w:rsidR="00EA36B4" w:rsidRPr="006E10C3" w:rsidRDefault="00EA36B4" w:rsidP="00EA36B4">
            <w:pPr>
              <w:jc w:val="center"/>
              <w:outlineLvl w:val="0"/>
              <w:rPr>
                <w:sz w:val="16"/>
                <w:szCs w:val="16"/>
                <w:lang w:eastAsia="ru-RU"/>
              </w:rPr>
            </w:pPr>
            <w:r w:rsidRPr="006E10C3">
              <w:rPr>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14:paraId="71B7F871" w14:textId="77777777" w:rsidR="00EA36B4" w:rsidRPr="006E10C3" w:rsidRDefault="00EA36B4" w:rsidP="00EA36B4">
            <w:pPr>
              <w:jc w:val="right"/>
              <w:outlineLvl w:val="0"/>
              <w:rPr>
                <w:sz w:val="16"/>
                <w:szCs w:val="16"/>
                <w:lang w:eastAsia="ru-RU"/>
              </w:rPr>
            </w:pPr>
            <w:r w:rsidRPr="006E10C3">
              <w:rPr>
                <w:sz w:val="16"/>
                <w:szCs w:val="16"/>
                <w:lang w:eastAsia="ru-RU"/>
              </w:rPr>
              <w:t xml:space="preserve"> 49</w:t>
            </w:r>
          </w:p>
        </w:tc>
        <w:tc>
          <w:tcPr>
            <w:tcW w:w="993" w:type="dxa"/>
            <w:tcBorders>
              <w:top w:val="nil"/>
              <w:left w:val="nil"/>
              <w:bottom w:val="single" w:sz="4" w:space="0" w:color="auto"/>
              <w:right w:val="single" w:sz="4" w:space="0" w:color="auto"/>
            </w:tcBorders>
            <w:shd w:val="clear" w:color="auto" w:fill="auto"/>
            <w:noWrap/>
            <w:hideMark/>
          </w:tcPr>
          <w:p w14:paraId="39C2F39F" w14:textId="77777777" w:rsidR="00EA36B4" w:rsidRPr="006E10C3" w:rsidRDefault="00EA36B4" w:rsidP="00EA36B4">
            <w:pPr>
              <w:jc w:val="right"/>
              <w:outlineLvl w:val="0"/>
              <w:rPr>
                <w:sz w:val="16"/>
                <w:szCs w:val="16"/>
                <w:lang w:eastAsia="ru-RU"/>
              </w:rPr>
            </w:pPr>
            <w:r w:rsidRPr="006E10C3">
              <w:rPr>
                <w:sz w:val="16"/>
                <w:szCs w:val="16"/>
                <w:lang w:eastAsia="ru-RU"/>
              </w:rPr>
              <w:t xml:space="preserve"> 0,85</w:t>
            </w:r>
          </w:p>
        </w:tc>
        <w:tc>
          <w:tcPr>
            <w:tcW w:w="992" w:type="dxa"/>
            <w:gridSpan w:val="2"/>
            <w:tcBorders>
              <w:top w:val="nil"/>
              <w:left w:val="nil"/>
              <w:bottom w:val="single" w:sz="4" w:space="0" w:color="auto"/>
              <w:right w:val="single" w:sz="4" w:space="0" w:color="auto"/>
            </w:tcBorders>
            <w:shd w:val="clear" w:color="auto" w:fill="auto"/>
            <w:noWrap/>
            <w:hideMark/>
          </w:tcPr>
          <w:p w14:paraId="0708FC3F" w14:textId="77777777" w:rsidR="00EA36B4" w:rsidRPr="006E10C3" w:rsidRDefault="00EA36B4" w:rsidP="00EA36B4">
            <w:pPr>
              <w:jc w:val="right"/>
              <w:outlineLvl w:val="0"/>
              <w:rPr>
                <w:sz w:val="16"/>
                <w:szCs w:val="16"/>
                <w:lang w:eastAsia="ru-RU"/>
              </w:rPr>
            </w:pPr>
            <w:r w:rsidRPr="006E10C3">
              <w:rPr>
                <w:sz w:val="16"/>
                <w:szCs w:val="16"/>
                <w:lang w:eastAsia="ru-RU"/>
              </w:rPr>
              <w:t xml:space="preserve"> 41,65</w:t>
            </w:r>
          </w:p>
        </w:tc>
        <w:tc>
          <w:tcPr>
            <w:tcW w:w="850" w:type="dxa"/>
            <w:gridSpan w:val="2"/>
            <w:tcBorders>
              <w:top w:val="nil"/>
              <w:left w:val="nil"/>
              <w:bottom w:val="single" w:sz="4" w:space="0" w:color="auto"/>
              <w:right w:val="single" w:sz="4" w:space="0" w:color="auto"/>
            </w:tcBorders>
            <w:shd w:val="clear" w:color="auto" w:fill="auto"/>
            <w:noWrap/>
            <w:hideMark/>
          </w:tcPr>
          <w:p w14:paraId="7EC1BC6C" w14:textId="77777777" w:rsidR="00EA36B4" w:rsidRPr="006E10C3" w:rsidRDefault="00EA36B4" w:rsidP="00EA36B4">
            <w:pPr>
              <w:outlineLvl w:val="0"/>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9667CA2" w14:textId="77777777" w:rsidR="00EA36B4" w:rsidRPr="006E10C3" w:rsidRDefault="00EA36B4" w:rsidP="00EA36B4">
            <w:pPr>
              <w:outlineLvl w:val="0"/>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BC8475E" w14:textId="77777777" w:rsidR="00EA36B4" w:rsidRPr="006E10C3" w:rsidRDefault="00EA36B4" w:rsidP="00EA36B4">
            <w:pPr>
              <w:outlineLvl w:val="0"/>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D66A5EE" w14:textId="77777777" w:rsidR="00EA36B4" w:rsidRPr="006E10C3" w:rsidRDefault="00EA36B4" w:rsidP="00EA36B4">
            <w:pPr>
              <w:outlineLvl w:val="0"/>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5F891ED" w14:textId="77777777" w:rsidR="00EA36B4" w:rsidRPr="006E10C3" w:rsidRDefault="00EA36B4" w:rsidP="00EA36B4">
            <w:pPr>
              <w:jc w:val="right"/>
              <w:outlineLvl w:val="0"/>
              <w:rPr>
                <w:sz w:val="16"/>
                <w:szCs w:val="16"/>
                <w:lang w:eastAsia="ru-RU"/>
              </w:rPr>
            </w:pPr>
            <w:r w:rsidRPr="006E10C3">
              <w:rPr>
                <w:sz w:val="16"/>
                <w:szCs w:val="16"/>
                <w:lang w:eastAsia="ru-RU"/>
              </w:rPr>
              <w:t>24 438,93</w:t>
            </w:r>
          </w:p>
        </w:tc>
      </w:tr>
      <w:tr w:rsidR="003B068A" w:rsidRPr="003B068A" w14:paraId="1426AA0A"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70A6170"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noWrap/>
            <w:hideMark/>
          </w:tcPr>
          <w:p w14:paraId="0448C575" w14:textId="77777777" w:rsidR="00EA36B4" w:rsidRPr="006E10C3" w:rsidRDefault="00EA36B4" w:rsidP="00EA36B4">
            <w:pPr>
              <w:rPr>
                <w:sz w:val="16"/>
                <w:szCs w:val="16"/>
                <w:lang w:eastAsia="ru-RU"/>
              </w:rPr>
            </w:pPr>
            <w:r w:rsidRPr="006E10C3">
              <w:rPr>
                <w:sz w:val="16"/>
                <w:szCs w:val="16"/>
                <w:lang w:eastAsia="ru-RU"/>
              </w:rPr>
              <w:t> </w:t>
            </w:r>
          </w:p>
        </w:tc>
        <w:tc>
          <w:tcPr>
            <w:tcW w:w="1984" w:type="dxa"/>
            <w:tcBorders>
              <w:top w:val="nil"/>
              <w:left w:val="nil"/>
              <w:bottom w:val="single" w:sz="4" w:space="0" w:color="auto"/>
              <w:right w:val="single" w:sz="4" w:space="0" w:color="auto"/>
            </w:tcBorders>
            <w:shd w:val="clear" w:color="auto" w:fill="auto"/>
            <w:noWrap/>
            <w:hideMark/>
          </w:tcPr>
          <w:p w14:paraId="76CBBCB8" w14:textId="77777777" w:rsidR="00EA36B4" w:rsidRPr="006E10C3" w:rsidRDefault="00EA36B4" w:rsidP="00EA36B4">
            <w:pPr>
              <w:rPr>
                <w:b/>
                <w:bCs/>
                <w:sz w:val="16"/>
                <w:szCs w:val="16"/>
                <w:lang w:eastAsia="ru-RU"/>
              </w:rPr>
            </w:pPr>
            <w:r w:rsidRPr="006E10C3">
              <w:rPr>
                <w:b/>
                <w:bCs/>
                <w:sz w:val="16"/>
                <w:szCs w:val="16"/>
                <w:lang w:eastAsia="ru-RU"/>
              </w:rPr>
              <w:t>Всего по позиции</w:t>
            </w:r>
          </w:p>
        </w:tc>
        <w:tc>
          <w:tcPr>
            <w:tcW w:w="851" w:type="dxa"/>
            <w:tcBorders>
              <w:top w:val="nil"/>
              <w:left w:val="nil"/>
              <w:bottom w:val="single" w:sz="4" w:space="0" w:color="auto"/>
              <w:right w:val="single" w:sz="4" w:space="0" w:color="auto"/>
            </w:tcBorders>
            <w:shd w:val="clear" w:color="auto" w:fill="auto"/>
            <w:noWrap/>
            <w:hideMark/>
          </w:tcPr>
          <w:p w14:paraId="0113C6EC" w14:textId="77777777" w:rsidR="00EA36B4" w:rsidRPr="006E10C3" w:rsidRDefault="00EA36B4" w:rsidP="00EA36B4">
            <w:pPr>
              <w:rPr>
                <w:sz w:val="16"/>
                <w:szCs w:val="16"/>
                <w:lang w:eastAsia="ru-RU"/>
              </w:rPr>
            </w:pPr>
            <w:r w:rsidRPr="006E10C3">
              <w:rPr>
                <w:sz w:val="16"/>
                <w:szCs w:val="16"/>
                <w:lang w:eastAsia="ru-RU"/>
              </w:rPr>
              <w:t> </w:t>
            </w:r>
          </w:p>
        </w:tc>
        <w:tc>
          <w:tcPr>
            <w:tcW w:w="1275" w:type="dxa"/>
            <w:tcBorders>
              <w:top w:val="nil"/>
              <w:left w:val="nil"/>
              <w:bottom w:val="single" w:sz="4" w:space="0" w:color="auto"/>
              <w:right w:val="single" w:sz="4" w:space="0" w:color="auto"/>
            </w:tcBorders>
            <w:shd w:val="clear" w:color="auto" w:fill="auto"/>
            <w:noWrap/>
            <w:hideMark/>
          </w:tcPr>
          <w:p w14:paraId="6EC30ABF" w14:textId="77777777" w:rsidR="00EA36B4" w:rsidRPr="006E10C3" w:rsidRDefault="00EA36B4" w:rsidP="00EA36B4">
            <w:pPr>
              <w:rPr>
                <w:sz w:val="16"/>
                <w:szCs w:val="16"/>
                <w:lang w:eastAsia="ru-RU"/>
              </w:rPr>
            </w:pPr>
            <w:r w:rsidRPr="006E10C3">
              <w:rPr>
                <w:sz w:val="16"/>
                <w:szCs w:val="16"/>
                <w:lang w:eastAsia="ru-RU"/>
              </w:rPr>
              <w:t> </w:t>
            </w:r>
          </w:p>
        </w:tc>
        <w:tc>
          <w:tcPr>
            <w:tcW w:w="993" w:type="dxa"/>
            <w:tcBorders>
              <w:top w:val="nil"/>
              <w:left w:val="nil"/>
              <w:bottom w:val="single" w:sz="4" w:space="0" w:color="auto"/>
              <w:right w:val="single" w:sz="4" w:space="0" w:color="auto"/>
            </w:tcBorders>
            <w:shd w:val="clear" w:color="auto" w:fill="auto"/>
            <w:noWrap/>
            <w:hideMark/>
          </w:tcPr>
          <w:p w14:paraId="4B803860"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10FF8AFA"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68352F7"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712A5C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16E60D0" w14:textId="77777777" w:rsidR="00EA36B4" w:rsidRPr="006E10C3" w:rsidRDefault="00EA36B4" w:rsidP="00EA36B4">
            <w:pPr>
              <w:jc w:val="right"/>
              <w:rPr>
                <w:b/>
                <w:bCs/>
                <w:sz w:val="16"/>
                <w:szCs w:val="16"/>
                <w:lang w:eastAsia="ru-RU"/>
              </w:rPr>
            </w:pPr>
            <w:r w:rsidRPr="006E10C3">
              <w:rPr>
                <w:b/>
                <w:bCs/>
                <w:sz w:val="16"/>
                <w:szCs w:val="16"/>
                <w:lang w:eastAsia="ru-RU"/>
              </w:rPr>
              <w:t xml:space="preserve"> 175 075,54</w:t>
            </w:r>
          </w:p>
        </w:tc>
        <w:tc>
          <w:tcPr>
            <w:tcW w:w="2835" w:type="dxa"/>
            <w:gridSpan w:val="3"/>
            <w:tcBorders>
              <w:top w:val="nil"/>
              <w:left w:val="nil"/>
              <w:bottom w:val="single" w:sz="4" w:space="0" w:color="auto"/>
              <w:right w:val="single" w:sz="4" w:space="0" w:color="auto"/>
            </w:tcBorders>
            <w:shd w:val="clear" w:color="auto" w:fill="auto"/>
            <w:noWrap/>
            <w:hideMark/>
          </w:tcPr>
          <w:p w14:paraId="1284FB22" w14:textId="77777777" w:rsidR="00EA36B4" w:rsidRPr="006E10C3" w:rsidRDefault="00EA36B4" w:rsidP="00EA36B4">
            <w:pPr>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2A30C97" w14:textId="77777777" w:rsidR="00EA36B4" w:rsidRPr="006E10C3" w:rsidRDefault="00EA36B4" w:rsidP="00EA36B4">
            <w:pPr>
              <w:jc w:val="right"/>
              <w:rPr>
                <w:b/>
                <w:bCs/>
                <w:sz w:val="16"/>
                <w:szCs w:val="16"/>
                <w:lang w:eastAsia="ru-RU"/>
              </w:rPr>
            </w:pPr>
            <w:r w:rsidRPr="006E10C3">
              <w:rPr>
                <w:b/>
                <w:bCs/>
                <w:sz w:val="16"/>
                <w:szCs w:val="16"/>
                <w:lang w:eastAsia="ru-RU"/>
              </w:rPr>
              <w:t xml:space="preserve"> 161 069,50</w:t>
            </w:r>
          </w:p>
        </w:tc>
      </w:tr>
      <w:tr w:rsidR="003B068A" w:rsidRPr="003B068A" w14:paraId="7281182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A56096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1B401C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31B5C43B"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2535CC19"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BE3AB8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8394393"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7E221D7"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938FADD"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9FCCE3E"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1049BD89" w14:textId="77777777" w:rsidTr="0041217F">
        <w:trPr>
          <w:gridAfter w:val="1"/>
          <w:wAfter w:w="1275" w:type="dxa"/>
          <w:trHeight w:val="480"/>
        </w:trPr>
        <w:tc>
          <w:tcPr>
            <w:tcW w:w="284" w:type="dxa"/>
            <w:tcBorders>
              <w:top w:val="nil"/>
              <w:left w:val="single" w:sz="4" w:space="0" w:color="auto"/>
              <w:bottom w:val="single" w:sz="4" w:space="0" w:color="auto"/>
              <w:right w:val="single" w:sz="4" w:space="0" w:color="auto"/>
            </w:tcBorders>
            <w:shd w:val="clear" w:color="auto" w:fill="auto"/>
            <w:noWrap/>
            <w:hideMark/>
          </w:tcPr>
          <w:p w14:paraId="5D89A00F"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3CE4954"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1BDFC1E2" w14:textId="77777777" w:rsidR="00EA36B4" w:rsidRPr="006E10C3" w:rsidRDefault="00EA36B4" w:rsidP="00EA36B4">
            <w:pPr>
              <w:rPr>
                <w:sz w:val="16"/>
                <w:szCs w:val="16"/>
                <w:lang w:eastAsia="ru-RU"/>
              </w:rPr>
            </w:pPr>
            <w:r w:rsidRPr="006E10C3">
              <w:rPr>
                <w:sz w:val="16"/>
                <w:szCs w:val="16"/>
                <w:lang w:eastAsia="ru-RU"/>
              </w:rPr>
              <w:t>Итого прямые затраты по разделу 1. Помещение лестничной клетки</w:t>
            </w:r>
          </w:p>
        </w:tc>
        <w:tc>
          <w:tcPr>
            <w:tcW w:w="992" w:type="dxa"/>
            <w:gridSpan w:val="2"/>
            <w:tcBorders>
              <w:top w:val="nil"/>
              <w:left w:val="nil"/>
              <w:bottom w:val="single" w:sz="4" w:space="0" w:color="auto"/>
              <w:right w:val="single" w:sz="4" w:space="0" w:color="auto"/>
            </w:tcBorders>
            <w:shd w:val="clear" w:color="auto" w:fill="auto"/>
            <w:noWrap/>
            <w:hideMark/>
          </w:tcPr>
          <w:p w14:paraId="721DAE9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7BF356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D71E33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527044F"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4DD1541"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0852E31" w14:textId="77777777" w:rsidR="00EA36B4" w:rsidRPr="006E10C3" w:rsidRDefault="00EA36B4" w:rsidP="00EA36B4">
            <w:pPr>
              <w:jc w:val="right"/>
              <w:rPr>
                <w:sz w:val="16"/>
                <w:szCs w:val="16"/>
                <w:lang w:eastAsia="ru-RU"/>
              </w:rPr>
            </w:pPr>
            <w:r w:rsidRPr="006E10C3">
              <w:rPr>
                <w:sz w:val="16"/>
                <w:szCs w:val="16"/>
                <w:lang w:eastAsia="ru-RU"/>
              </w:rPr>
              <w:t xml:space="preserve"> 142 432,45</w:t>
            </w:r>
          </w:p>
        </w:tc>
      </w:tr>
      <w:tr w:rsidR="003B068A" w:rsidRPr="003B068A" w14:paraId="34C5E10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7F8D8E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20A71597"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4F40C1C" w14:textId="77777777" w:rsidR="00EA36B4" w:rsidRPr="006E10C3" w:rsidRDefault="00EA36B4" w:rsidP="00EA36B4">
            <w:pPr>
              <w:rPr>
                <w:i/>
                <w:iCs/>
                <w:sz w:val="16"/>
                <w:szCs w:val="16"/>
                <w:lang w:eastAsia="ru-RU"/>
              </w:rPr>
            </w:pPr>
            <w:r w:rsidRPr="006E10C3">
              <w:rPr>
                <w:i/>
                <w:iCs/>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14:paraId="6181683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C88AC6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249ABE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F548C44"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995F441"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8C83C80" w14:textId="77777777" w:rsidR="00EA36B4" w:rsidRPr="006E10C3" w:rsidRDefault="00EA36B4" w:rsidP="00EA36B4">
            <w:pPr>
              <w:jc w:val="right"/>
              <w:rPr>
                <w:i/>
                <w:iCs/>
                <w:sz w:val="16"/>
                <w:szCs w:val="16"/>
                <w:lang w:eastAsia="ru-RU"/>
              </w:rPr>
            </w:pPr>
            <w:r w:rsidRPr="006E10C3">
              <w:rPr>
                <w:i/>
                <w:iCs/>
                <w:sz w:val="16"/>
                <w:szCs w:val="16"/>
                <w:lang w:eastAsia="ru-RU"/>
              </w:rPr>
              <w:t> </w:t>
            </w:r>
          </w:p>
        </w:tc>
      </w:tr>
      <w:tr w:rsidR="003B068A" w:rsidRPr="003B068A" w14:paraId="5E2A237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655A96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F5167B4"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31044B91" w14:textId="77777777" w:rsidR="00EA36B4" w:rsidRPr="006E10C3" w:rsidRDefault="00EA36B4" w:rsidP="00EA36B4">
            <w:pPr>
              <w:rPr>
                <w:sz w:val="16"/>
                <w:szCs w:val="16"/>
                <w:lang w:eastAsia="ru-RU"/>
              </w:rPr>
            </w:pPr>
            <w:r w:rsidRPr="006E10C3">
              <w:rPr>
                <w:sz w:val="16"/>
                <w:szCs w:val="16"/>
                <w:lang w:eastAsia="ru-RU"/>
              </w:rPr>
              <w:t xml:space="preserve">     оплата труда (ОТ)</w:t>
            </w:r>
          </w:p>
        </w:tc>
        <w:tc>
          <w:tcPr>
            <w:tcW w:w="992" w:type="dxa"/>
            <w:gridSpan w:val="2"/>
            <w:tcBorders>
              <w:top w:val="nil"/>
              <w:left w:val="nil"/>
              <w:bottom w:val="single" w:sz="4" w:space="0" w:color="auto"/>
              <w:right w:val="single" w:sz="4" w:space="0" w:color="auto"/>
            </w:tcBorders>
            <w:shd w:val="clear" w:color="auto" w:fill="auto"/>
            <w:noWrap/>
            <w:hideMark/>
          </w:tcPr>
          <w:p w14:paraId="0CD3D817"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61598B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5914ED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28A998C"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A316B0B"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4E4875F" w14:textId="77777777" w:rsidR="00EA36B4" w:rsidRPr="006E10C3" w:rsidRDefault="00EA36B4" w:rsidP="00EA36B4">
            <w:pPr>
              <w:jc w:val="right"/>
              <w:rPr>
                <w:sz w:val="16"/>
                <w:szCs w:val="16"/>
                <w:lang w:eastAsia="ru-RU"/>
              </w:rPr>
            </w:pPr>
            <w:r w:rsidRPr="006E10C3">
              <w:rPr>
                <w:sz w:val="16"/>
                <w:szCs w:val="16"/>
                <w:lang w:eastAsia="ru-RU"/>
              </w:rPr>
              <w:t>98 723,25</w:t>
            </w:r>
          </w:p>
        </w:tc>
      </w:tr>
      <w:tr w:rsidR="003B068A" w:rsidRPr="003B068A" w14:paraId="772F21DC"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19EC7C0"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361C37B"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2894F80A" w14:textId="77777777" w:rsidR="00EA36B4" w:rsidRPr="006E10C3" w:rsidRDefault="00EA36B4" w:rsidP="00EA36B4">
            <w:pPr>
              <w:rPr>
                <w:sz w:val="16"/>
                <w:szCs w:val="16"/>
                <w:lang w:eastAsia="ru-RU"/>
              </w:rPr>
            </w:pPr>
            <w:r w:rsidRPr="006E10C3">
              <w:rPr>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14:paraId="75FC4D81"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B363EB4"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B106E83"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06C5973"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7B08405"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9C5753C" w14:textId="77777777" w:rsidR="00EA36B4" w:rsidRPr="006E10C3" w:rsidRDefault="00EA36B4" w:rsidP="00EA36B4">
            <w:pPr>
              <w:jc w:val="right"/>
              <w:rPr>
                <w:sz w:val="16"/>
                <w:szCs w:val="16"/>
                <w:lang w:eastAsia="ru-RU"/>
              </w:rPr>
            </w:pPr>
            <w:r w:rsidRPr="006E10C3">
              <w:rPr>
                <w:sz w:val="16"/>
                <w:szCs w:val="16"/>
                <w:lang w:eastAsia="ru-RU"/>
              </w:rPr>
              <w:t xml:space="preserve"> 467,49</w:t>
            </w:r>
          </w:p>
        </w:tc>
      </w:tr>
      <w:tr w:rsidR="003B068A" w:rsidRPr="003B068A" w14:paraId="471D5FE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632F56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BFE1DDB"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ECC2A6E" w14:textId="77777777" w:rsidR="00EA36B4" w:rsidRPr="006E10C3" w:rsidRDefault="00EA36B4" w:rsidP="00EA36B4">
            <w:pPr>
              <w:rPr>
                <w:sz w:val="16"/>
                <w:szCs w:val="16"/>
                <w:lang w:eastAsia="ru-RU"/>
              </w:rPr>
            </w:pPr>
            <w:r w:rsidRPr="006E10C3">
              <w:rPr>
                <w:sz w:val="16"/>
                <w:szCs w:val="16"/>
                <w:lang w:eastAsia="ru-RU"/>
              </w:rPr>
              <w:t xml:space="preserve">     оплата труда машинистов (</w:t>
            </w:r>
            <w:proofErr w:type="spellStart"/>
            <w:r w:rsidRPr="006E10C3">
              <w:rPr>
                <w:sz w:val="16"/>
                <w:szCs w:val="16"/>
                <w:lang w:eastAsia="ru-RU"/>
              </w:rPr>
              <w:t>ОТм</w:t>
            </w:r>
            <w:proofErr w:type="spellEnd"/>
            <w:r w:rsidRPr="006E10C3">
              <w:rPr>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14:paraId="2984AFE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25DFB93"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A89267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A96A5CA"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062ED1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E2E0907" w14:textId="77777777" w:rsidR="00EA36B4" w:rsidRPr="006E10C3" w:rsidRDefault="00EA36B4" w:rsidP="00EA36B4">
            <w:pPr>
              <w:jc w:val="right"/>
              <w:rPr>
                <w:sz w:val="16"/>
                <w:szCs w:val="16"/>
                <w:lang w:eastAsia="ru-RU"/>
              </w:rPr>
            </w:pPr>
            <w:r w:rsidRPr="006E10C3">
              <w:rPr>
                <w:sz w:val="16"/>
                <w:szCs w:val="16"/>
                <w:lang w:eastAsia="ru-RU"/>
              </w:rPr>
              <w:t xml:space="preserve"> 334,62</w:t>
            </w:r>
          </w:p>
        </w:tc>
      </w:tr>
      <w:tr w:rsidR="003B068A" w:rsidRPr="003B068A" w14:paraId="5AA7957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CF5259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3B0EC2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56142A7" w14:textId="77777777" w:rsidR="00EA36B4" w:rsidRPr="006E10C3" w:rsidRDefault="00EA36B4" w:rsidP="00EA36B4">
            <w:pPr>
              <w:rPr>
                <w:sz w:val="16"/>
                <w:szCs w:val="16"/>
                <w:lang w:eastAsia="ru-RU"/>
              </w:rPr>
            </w:pPr>
            <w:r w:rsidRPr="006E10C3">
              <w:rPr>
                <w:sz w:val="16"/>
                <w:szCs w:val="16"/>
                <w:lang w:eastAsia="ru-RU"/>
              </w:rPr>
              <w:t xml:space="preserve">     материальные ресурсы</w:t>
            </w:r>
          </w:p>
        </w:tc>
        <w:tc>
          <w:tcPr>
            <w:tcW w:w="992" w:type="dxa"/>
            <w:gridSpan w:val="2"/>
            <w:tcBorders>
              <w:top w:val="nil"/>
              <w:left w:val="nil"/>
              <w:bottom w:val="single" w:sz="4" w:space="0" w:color="auto"/>
              <w:right w:val="single" w:sz="4" w:space="0" w:color="auto"/>
            </w:tcBorders>
            <w:shd w:val="clear" w:color="auto" w:fill="auto"/>
            <w:noWrap/>
            <w:hideMark/>
          </w:tcPr>
          <w:p w14:paraId="5F46E57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DDD2C04"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8EE7AFB"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FF0CDBF"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411D4B3"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B19DFB2" w14:textId="77777777" w:rsidR="00EA36B4" w:rsidRPr="006E10C3" w:rsidRDefault="00EA36B4" w:rsidP="00EA36B4">
            <w:pPr>
              <w:jc w:val="right"/>
              <w:rPr>
                <w:sz w:val="16"/>
                <w:szCs w:val="16"/>
                <w:lang w:eastAsia="ru-RU"/>
              </w:rPr>
            </w:pPr>
            <w:r w:rsidRPr="006E10C3">
              <w:rPr>
                <w:sz w:val="16"/>
                <w:szCs w:val="16"/>
                <w:lang w:eastAsia="ru-RU"/>
              </w:rPr>
              <w:t>42 907,09</w:t>
            </w:r>
          </w:p>
        </w:tc>
      </w:tr>
      <w:tr w:rsidR="003B068A" w:rsidRPr="003B068A" w14:paraId="126B913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A1ED6E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C27CE89"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5E2B3D74" w14:textId="77777777" w:rsidR="00EA36B4" w:rsidRPr="006E10C3" w:rsidRDefault="00EA36B4" w:rsidP="00EA36B4">
            <w:pPr>
              <w:rPr>
                <w:sz w:val="16"/>
                <w:szCs w:val="16"/>
                <w:lang w:eastAsia="ru-RU"/>
              </w:rPr>
            </w:pPr>
            <w:r w:rsidRPr="006E10C3">
              <w:rPr>
                <w:sz w:val="16"/>
                <w:szCs w:val="16"/>
                <w:lang w:eastAsia="ru-RU"/>
              </w:rPr>
              <w:t>Итого ФОТ</w:t>
            </w:r>
          </w:p>
        </w:tc>
        <w:tc>
          <w:tcPr>
            <w:tcW w:w="992" w:type="dxa"/>
            <w:gridSpan w:val="2"/>
            <w:tcBorders>
              <w:top w:val="nil"/>
              <w:left w:val="nil"/>
              <w:bottom w:val="single" w:sz="4" w:space="0" w:color="auto"/>
              <w:right w:val="single" w:sz="4" w:space="0" w:color="auto"/>
            </w:tcBorders>
            <w:shd w:val="clear" w:color="auto" w:fill="auto"/>
            <w:noWrap/>
            <w:hideMark/>
          </w:tcPr>
          <w:p w14:paraId="3BE1634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0A9A5D4"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74BA17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B7E17D7"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F656321"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F98C287" w14:textId="77777777" w:rsidR="00EA36B4" w:rsidRPr="006E10C3" w:rsidRDefault="00EA36B4" w:rsidP="00EA36B4">
            <w:pPr>
              <w:jc w:val="right"/>
              <w:rPr>
                <w:sz w:val="16"/>
                <w:szCs w:val="16"/>
                <w:lang w:eastAsia="ru-RU"/>
              </w:rPr>
            </w:pPr>
            <w:r w:rsidRPr="006E10C3">
              <w:rPr>
                <w:sz w:val="16"/>
                <w:szCs w:val="16"/>
                <w:lang w:eastAsia="ru-RU"/>
              </w:rPr>
              <w:t>99 057,87</w:t>
            </w:r>
          </w:p>
        </w:tc>
      </w:tr>
      <w:tr w:rsidR="003B068A" w:rsidRPr="003B068A" w14:paraId="3795B88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3AE61C4"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3E968EF"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7C6B4C4C" w14:textId="77777777" w:rsidR="00EA36B4" w:rsidRPr="006E10C3" w:rsidRDefault="00EA36B4" w:rsidP="00EA36B4">
            <w:pPr>
              <w:rPr>
                <w:sz w:val="16"/>
                <w:szCs w:val="16"/>
                <w:lang w:eastAsia="ru-RU"/>
              </w:rPr>
            </w:pPr>
            <w:r w:rsidRPr="006E10C3">
              <w:rPr>
                <w:sz w:val="16"/>
                <w:szCs w:val="16"/>
                <w:lang w:eastAsia="ru-RU"/>
              </w:rPr>
              <w:t>Итого 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14:paraId="3B5AF7A5"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2BDB4E7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75EA0D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44D6858"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8A8C4B2"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D8EBA82" w14:textId="77777777" w:rsidR="00EA36B4" w:rsidRPr="006E10C3" w:rsidRDefault="00EA36B4" w:rsidP="00EA36B4">
            <w:pPr>
              <w:jc w:val="right"/>
              <w:rPr>
                <w:sz w:val="16"/>
                <w:szCs w:val="16"/>
                <w:lang w:eastAsia="ru-RU"/>
              </w:rPr>
            </w:pPr>
            <w:r w:rsidRPr="006E10C3">
              <w:rPr>
                <w:sz w:val="16"/>
                <w:szCs w:val="16"/>
                <w:lang w:eastAsia="ru-RU"/>
              </w:rPr>
              <w:t>91 060,06</w:t>
            </w:r>
          </w:p>
        </w:tc>
      </w:tr>
      <w:tr w:rsidR="003B068A" w:rsidRPr="003B068A" w14:paraId="2343B4E3"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5D5392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FFEA81E"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7847904" w14:textId="77777777" w:rsidR="00EA36B4" w:rsidRPr="006E10C3" w:rsidRDefault="00EA36B4" w:rsidP="00EA36B4">
            <w:pPr>
              <w:rPr>
                <w:sz w:val="16"/>
                <w:szCs w:val="16"/>
                <w:lang w:eastAsia="ru-RU"/>
              </w:rPr>
            </w:pPr>
            <w:r w:rsidRPr="006E10C3">
              <w:rPr>
                <w:sz w:val="16"/>
                <w:szCs w:val="16"/>
                <w:lang w:eastAsia="ru-RU"/>
              </w:rPr>
              <w:t>Итого 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14:paraId="40235A6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27510ED8"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BB348F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803E78D"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8D6FDBE"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AD11C9E" w14:textId="77777777" w:rsidR="00EA36B4" w:rsidRPr="006E10C3" w:rsidRDefault="00EA36B4" w:rsidP="00EA36B4">
            <w:pPr>
              <w:jc w:val="right"/>
              <w:rPr>
                <w:sz w:val="16"/>
                <w:szCs w:val="16"/>
                <w:lang w:eastAsia="ru-RU"/>
              </w:rPr>
            </w:pPr>
            <w:r w:rsidRPr="006E10C3">
              <w:rPr>
                <w:sz w:val="16"/>
                <w:szCs w:val="16"/>
                <w:lang w:eastAsia="ru-RU"/>
              </w:rPr>
              <w:t>45 119,63</w:t>
            </w:r>
          </w:p>
        </w:tc>
      </w:tr>
      <w:tr w:rsidR="003B068A" w:rsidRPr="003B068A" w14:paraId="4DDCEEA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77F39F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6E06A5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A5D4854" w14:textId="77777777" w:rsidR="00EA36B4" w:rsidRPr="006E10C3" w:rsidRDefault="00EA36B4" w:rsidP="00EA36B4">
            <w:pPr>
              <w:rPr>
                <w:b/>
                <w:bCs/>
                <w:sz w:val="16"/>
                <w:szCs w:val="16"/>
                <w:lang w:eastAsia="ru-RU"/>
              </w:rPr>
            </w:pPr>
            <w:r w:rsidRPr="006E10C3">
              <w:rPr>
                <w:b/>
                <w:bCs/>
                <w:sz w:val="16"/>
                <w:szCs w:val="16"/>
                <w:lang w:eastAsia="ru-RU"/>
              </w:rPr>
              <w:t>Итого по разделу 1. Помещение лестничной клетки</w:t>
            </w:r>
          </w:p>
        </w:tc>
        <w:tc>
          <w:tcPr>
            <w:tcW w:w="992" w:type="dxa"/>
            <w:gridSpan w:val="2"/>
            <w:tcBorders>
              <w:top w:val="nil"/>
              <w:left w:val="nil"/>
              <w:bottom w:val="single" w:sz="4" w:space="0" w:color="auto"/>
              <w:right w:val="single" w:sz="4" w:space="0" w:color="auto"/>
            </w:tcBorders>
            <w:shd w:val="clear" w:color="auto" w:fill="auto"/>
            <w:noWrap/>
            <w:hideMark/>
          </w:tcPr>
          <w:p w14:paraId="77AC907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22FDA5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0D6ECE0"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04A47F6"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CB76223"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23CB447" w14:textId="77777777" w:rsidR="00EA36B4" w:rsidRPr="006E10C3" w:rsidRDefault="00EA36B4" w:rsidP="00EA36B4">
            <w:pPr>
              <w:jc w:val="right"/>
              <w:rPr>
                <w:b/>
                <w:bCs/>
                <w:sz w:val="16"/>
                <w:szCs w:val="16"/>
                <w:lang w:eastAsia="ru-RU"/>
              </w:rPr>
            </w:pPr>
            <w:r w:rsidRPr="006E10C3">
              <w:rPr>
                <w:b/>
                <w:bCs/>
                <w:sz w:val="16"/>
                <w:szCs w:val="16"/>
                <w:lang w:eastAsia="ru-RU"/>
              </w:rPr>
              <w:t xml:space="preserve"> 278 612,14</w:t>
            </w:r>
          </w:p>
        </w:tc>
      </w:tr>
      <w:tr w:rsidR="003B068A" w:rsidRPr="003B068A" w14:paraId="269D180A"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FBCFF0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0090480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3A28B70C" w14:textId="77777777" w:rsidR="00EA36B4" w:rsidRPr="006E10C3" w:rsidRDefault="00EA36B4" w:rsidP="00EA36B4">
            <w:pPr>
              <w:rPr>
                <w:sz w:val="16"/>
                <w:szCs w:val="16"/>
                <w:lang w:eastAsia="ru-RU"/>
              </w:rPr>
            </w:pPr>
            <w:proofErr w:type="spellStart"/>
            <w:r w:rsidRPr="006E10C3">
              <w:rPr>
                <w:sz w:val="16"/>
                <w:szCs w:val="16"/>
                <w:lang w:eastAsia="ru-RU"/>
              </w:rPr>
              <w:t>Справочно</w:t>
            </w:r>
            <w:proofErr w:type="spellEnd"/>
          </w:p>
        </w:tc>
        <w:tc>
          <w:tcPr>
            <w:tcW w:w="992" w:type="dxa"/>
            <w:gridSpan w:val="2"/>
            <w:tcBorders>
              <w:top w:val="nil"/>
              <w:left w:val="nil"/>
              <w:bottom w:val="single" w:sz="4" w:space="0" w:color="auto"/>
              <w:right w:val="single" w:sz="4" w:space="0" w:color="auto"/>
            </w:tcBorders>
            <w:shd w:val="clear" w:color="auto" w:fill="auto"/>
            <w:noWrap/>
            <w:hideMark/>
          </w:tcPr>
          <w:p w14:paraId="47031429"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C29552A"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8B5182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66C7F97"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B677B27"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BEC62F5"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61D1BA7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3AFF299"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FFAD5E9"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14ED2F14" w14:textId="77777777" w:rsidR="00EA36B4" w:rsidRPr="006E10C3" w:rsidRDefault="00EA36B4" w:rsidP="00EA36B4">
            <w:pPr>
              <w:rPr>
                <w:sz w:val="16"/>
                <w:szCs w:val="16"/>
                <w:lang w:eastAsia="ru-RU"/>
              </w:rPr>
            </w:pPr>
            <w:r w:rsidRPr="006E10C3">
              <w:rPr>
                <w:sz w:val="16"/>
                <w:szCs w:val="16"/>
                <w:lang w:eastAsia="ru-RU"/>
              </w:rPr>
              <w:t xml:space="preserve">     затраты труда рабочих</w:t>
            </w:r>
          </w:p>
        </w:tc>
        <w:tc>
          <w:tcPr>
            <w:tcW w:w="992" w:type="dxa"/>
            <w:gridSpan w:val="2"/>
            <w:tcBorders>
              <w:top w:val="nil"/>
              <w:left w:val="nil"/>
              <w:bottom w:val="single" w:sz="4" w:space="0" w:color="auto"/>
              <w:right w:val="single" w:sz="4" w:space="0" w:color="auto"/>
            </w:tcBorders>
            <w:shd w:val="clear" w:color="auto" w:fill="auto"/>
            <w:noWrap/>
            <w:hideMark/>
          </w:tcPr>
          <w:p w14:paraId="6A33C72A" w14:textId="77777777" w:rsidR="00EA36B4" w:rsidRPr="006E10C3" w:rsidRDefault="00EA36B4" w:rsidP="00EA36B4">
            <w:pPr>
              <w:jc w:val="right"/>
              <w:rPr>
                <w:sz w:val="16"/>
                <w:szCs w:val="16"/>
                <w:lang w:eastAsia="ru-RU"/>
              </w:rPr>
            </w:pPr>
            <w:r w:rsidRPr="006E10C3">
              <w:rPr>
                <w:sz w:val="16"/>
                <w:szCs w:val="16"/>
                <w:lang w:eastAsia="ru-RU"/>
              </w:rPr>
              <w:t>246,621049</w:t>
            </w:r>
          </w:p>
        </w:tc>
        <w:tc>
          <w:tcPr>
            <w:tcW w:w="850" w:type="dxa"/>
            <w:gridSpan w:val="2"/>
            <w:tcBorders>
              <w:top w:val="nil"/>
              <w:left w:val="nil"/>
              <w:bottom w:val="single" w:sz="4" w:space="0" w:color="auto"/>
              <w:right w:val="single" w:sz="4" w:space="0" w:color="auto"/>
            </w:tcBorders>
            <w:shd w:val="clear" w:color="auto" w:fill="auto"/>
            <w:noWrap/>
            <w:hideMark/>
          </w:tcPr>
          <w:p w14:paraId="5F6C793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F73F0F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DF07C29"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DD82CD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93C8547"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533A540E"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5EBB150"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DFE1F7A"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190A8E39" w14:textId="77777777" w:rsidR="00EA36B4" w:rsidRPr="006E10C3" w:rsidRDefault="00EA36B4" w:rsidP="00EA36B4">
            <w:pPr>
              <w:rPr>
                <w:sz w:val="16"/>
                <w:szCs w:val="16"/>
                <w:lang w:eastAsia="ru-RU"/>
              </w:rPr>
            </w:pPr>
            <w:r w:rsidRPr="006E10C3">
              <w:rPr>
                <w:sz w:val="16"/>
                <w:szCs w:val="16"/>
                <w:lang w:eastAsia="ru-RU"/>
              </w:rPr>
              <w:t xml:space="preserve">     затраты труда машинистов</w:t>
            </w:r>
          </w:p>
        </w:tc>
        <w:tc>
          <w:tcPr>
            <w:tcW w:w="992" w:type="dxa"/>
            <w:gridSpan w:val="2"/>
            <w:tcBorders>
              <w:top w:val="nil"/>
              <w:left w:val="nil"/>
              <w:bottom w:val="single" w:sz="4" w:space="0" w:color="auto"/>
              <w:right w:val="single" w:sz="4" w:space="0" w:color="auto"/>
            </w:tcBorders>
            <w:shd w:val="clear" w:color="auto" w:fill="auto"/>
            <w:noWrap/>
            <w:hideMark/>
          </w:tcPr>
          <w:p w14:paraId="44FEE0C5" w14:textId="77777777" w:rsidR="00EA36B4" w:rsidRPr="006E10C3" w:rsidRDefault="00EA36B4" w:rsidP="00EA36B4">
            <w:pPr>
              <w:jc w:val="right"/>
              <w:rPr>
                <w:sz w:val="16"/>
                <w:szCs w:val="16"/>
                <w:lang w:eastAsia="ru-RU"/>
              </w:rPr>
            </w:pPr>
            <w:r w:rsidRPr="006E10C3">
              <w:rPr>
                <w:sz w:val="16"/>
                <w:szCs w:val="16"/>
                <w:lang w:eastAsia="ru-RU"/>
              </w:rPr>
              <w:t>0,7637</w:t>
            </w:r>
          </w:p>
        </w:tc>
        <w:tc>
          <w:tcPr>
            <w:tcW w:w="850" w:type="dxa"/>
            <w:gridSpan w:val="2"/>
            <w:tcBorders>
              <w:top w:val="nil"/>
              <w:left w:val="nil"/>
              <w:bottom w:val="single" w:sz="4" w:space="0" w:color="auto"/>
              <w:right w:val="single" w:sz="4" w:space="0" w:color="auto"/>
            </w:tcBorders>
            <w:shd w:val="clear" w:color="auto" w:fill="auto"/>
            <w:noWrap/>
            <w:hideMark/>
          </w:tcPr>
          <w:p w14:paraId="0101CB06"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CD6566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5BDBA97"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AABD386"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CDE9D04" w14:textId="77777777" w:rsidR="00EA36B4" w:rsidRPr="006E10C3" w:rsidRDefault="00EA36B4" w:rsidP="00EA36B4">
            <w:pPr>
              <w:jc w:val="right"/>
              <w:rPr>
                <w:sz w:val="16"/>
                <w:szCs w:val="16"/>
                <w:lang w:eastAsia="ru-RU"/>
              </w:rPr>
            </w:pPr>
            <w:r w:rsidRPr="006E10C3">
              <w:rPr>
                <w:sz w:val="16"/>
                <w:szCs w:val="16"/>
                <w:lang w:eastAsia="ru-RU"/>
              </w:rPr>
              <w:t> </w:t>
            </w:r>
          </w:p>
        </w:tc>
      </w:tr>
      <w:tr w:rsidR="00EA36B4" w:rsidRPr="006E10C3" w14:paraId="3DC4637A" w14:textId="77777777" w:rsidTr="0041217F">
        <w:trPr>
          <w:gridAfter w:val="2"/>
          <w:wAfter w:w="2551" w:type="dxa"/>
          <w:trHeight w:val="255"/>
        </w:trPr>
        <w:tc>
          <w:tcPr>
            <w:tcW w:w="14317" w:type="dxa"/>
            <w:gridSpan w:val="17"/>
            <w:tcBorders>
              <w:top w:val="single" w:sz="4" w:space="0" w:color="auto"/>
              <w:left w:val="single" w:sz="4" w:space="0" w:color="auto"/>
              <w:bottom w:val="single" w:sz="4" w:space="0" w:color="auto"/>
              <w:right w:val="single" w:sz="4" w:space="0" w:color="auto"/>
            </w:tcBorders>
            <w:shd w:val="clear" w:color="auto" w:fill="auto"/>
            <w:noWrap/>
            <w:hideMark/>
          </w:tcPr>
          <w:p w14:paraId="7FB7805D" w14:textId="77777777" w:rsidR="00EA36B4" w:rsidRPr="006E10C3" w:rsidRDefault="00EA36B4" w:rsidP="00EA36B4">
            <w:pPr>
              <w:rPr>
                <w:sz w:val="16"/>
                <w:szCs w:val="16"/>
                <w:lang w:eastAsia="ru-RU"/>
              </w:rPr>
            </w:pPr>
            <w:r w:rsidRPr="006E10C3">
              <w:rPr>
                <w:sz w:val="16"/>
                <w:szCs w:val="16"/>
                <w:lang w:eastAsia="ru-RU"/>
              </w:rPr>
              <w:t> </w:t>
            </w:r>
          </w:p>
        </w:tc>
      </w:tr>
      <w:tr w:rsidR="003B068A" w:rsidRPr="003B068A" w14:paraId="7928782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229042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A922FC6"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053FC1AF"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9F608A0"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EB5C8D9"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EE72E3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5E581F3"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0B70C10"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95691EA"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0D5635D3"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096483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05D0394" w14:textId="77777777" w:rsidR="00EA36B4" w:rsidRPr="006E10C3" w:rsidRDefault="00EA36B4" w:rsidP="00EA36B4">
            <w:pPr>
              <w:rPr>
                <w:b/>
                <w:bCs/>
                <w:sz w:val="16"/>
                <w:szCs w:val="16"/>
                <w:lang w:eastAsia="ru-RU"/>
              </w:rPr>
            </w:pPr>
            <w:r w:rsidRPr="006E10C3">
              <w:rPr>
                <w:b/>
                <w:b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B5F14F0" w14:textId="77777777" w:rsidR="00EA36B4" w:rsidRPr="006E10C3" w:rsidRDefault="00EA36B4" w:rsidP="00EA36B4">
            <w:pPr>
              <w:rPr>
                <w:b/>
                <w:bCs/>
                <w:sz w:val="16"/>
                <w:szCs w:val="16"/>
                <w:lang w:eastAsia="ru-RU"/>
              </w:rPr>
            </w:pPr>
            <w:r w:rsidRPr="006E10C3">
              <w:rPr>
                <w:b/>
                <w:bCs/>
                <w:sz w:val="16"/>
                <w:szCs w:val="16"/>
                <w:lang w:eastAsia="ru-RU"/>
              </w:rPr>
              <w:t>ИТОГИ ПО СМЕТЕ</w:t>
            </w:r>
          </w:p>
        </w:tc>
        <w:tc>
          <w:tcPr>
            <w:tcW w:w="992" w:type="dxa"/>
            <w:gridSpan w:val="2"/>
            <w:tcBorders>
              <w:top w:val="nil"/>
              <w:left w:val="nil"/>
              <w:bottom w:val="single" w:sz="4" w:space="0" w:color="auto"/>
              <w:right w:val="single" w:sz="4" w:space="0" w:color="auto"/>
            </w:tcBorders>
            <w:shd w:val="clear" w:color="auto" w:fill="auto"/>
            <w:noWrap/>
            <w:hideMark/>
          </w:tcPr>
          <w:p w14:paraId="19B322AB"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0845A7AE"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33E827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02021A4"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BB767B9"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612E133" w14:textId="77777777" w:rsidR="00EA36B4" w:rsidRPr="006E10C3" w:rsidRDefault="00EA36B4" w:rsidP="00EA36B4">
            <w:pPr>
              <w:jc w:val="right"/>
              <w:rPr>
                <w:b/>
                <w:bCs/>
                <w:sz w:val="16"/>
                <w:szCs w:val="16"/>
                <w:lang w:eastAsia="ru-RU"/>
              </w:rPr>
            </w:pPr>
            <w:r w:rsidRPr="006E10C3">
              <w:rPr>
                <w:b/>
                <w:bCs/>
                <w:sz w:val="16"/>
                <w:szCs w:val="16"/>
                <w:lang w:eastAsia="ru-RU"/>
              </w:rPr>
              <w:t> </w:t>
            </w:r>
          </w:p>
        </w:tc>
      </w:tr>
      <w:tr w:rsidR="003B068A" w:rsidRPr="003B068A" w14:paraId="4C5423F0"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F5BA064"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924F3C5"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59A8A56E"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35DF572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41E9BF3"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551A8F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18CD11CF"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E30FD81"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87A0666"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0EA13C1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2F38075"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293F346" w14:textId="77777777" w:rsidR="00EA36B4" w:rsidRPr="006E10C3" w:rsidRDefault="00EA36B4" w:rsidP="00EA36B4">
            <w:pPr>
              <w:rPr>
                <w:b/>
                <w:bCs/>
                <w:sz w:val="16"/>
                <w:szCs w:val="16"/>
                <w:lang w:eastAsia="ru-RU"/>
              </w:rPr>
            </w:pPr>
            <w:r w:rsidRPr="006E10C3">
              <w:rPr>
                <w:b/>
                <w:b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0E8BE69" w14:textId="77777777" w:rsidR="00EA36B4" w:rsidRPr="006E10C3" w:rsidRDefault="00EA36B4" w:rsidP="00EA36B4">
            <w:pPr>
              <w:rPr>
                <w:b/>
                <w:bCs/>
                <w:sz w:val="16"/>
                <w:szCs w:val="16"/>
                <w:lang w:eastAsia="ru-RU"/>
              </w:rPr>
            </w:pPr>
            <w:r w:rsidRPr="006E10C3">
              <w:rPr>
                <w:b/>
                <w:bCs/>
                <w:sz w:val="16"/>
                <w:szCs w:val="16"/>
                <w:lang w:eastAsia="ru-RU"/>
              </w:rPr>
              <w:t>ВСЕГО строительные работы</w:t>
            </w:r>
          </w:p>
        </w:tc>
        <w:tc>
          <w:tcPr>
            <w:tcW w:w="992" w:type="dxa"/>
            <w:gridSpan w:val="2"/>
            <w:tcBorders>
              <w:top w:val="nil"/>
              <w:left w:val="nil"/>
              <w:bottom w:val="single" w:sz="4" w:space="0" w:color="auto"/>
              <w:right w:val="single" w:sz="4" w:space="0" w:color="auto"/>
            </w:tcBorders>
            <w:shd w:val="clear" w:color="auto" w:fill="auto"/>
            <w:noWrap/>
            <w:hideMark/>
          </w:tcPr>
          <w:p w14:paraId="5BDDB74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3CC3524"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C1FA1F0"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4943154"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43545BF"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AC18F40" w14:textId="77777777" w:rsidR="00EA36B4" w:rsidRPr="006E10C3" w:rsidRDefault="00EA36B4" w:rsidP="00EA36B4">
            <w:pPr>
              <w:jc w:val="right"/>
              <w:rPr>
                <w:b/>
                <w:bCs/>
                <w:sz w:val="16"/>
                <w:szCs w:val="16"/>
                <w:lang w:eastAsia="ru-RU"/>
              </w:rPr>
            </w:pPr>
            <w:r w:rsidRPr="006E10C3">
              <w:rPr>
                <w:b/>
                <w:bCs/>
                <w:sz w:val="16"/>
                <w:szCs w:val="16"/>
                <w:lang w:eastAsia="ru-RU"/>
              </w:rPr>
              <w:t xml:space="preserve"> 278 612,14</w:t>
            </w:r>
          </w:p>
        </w:tc>
      </w:tr>
      <w:tr w:rsidR="003B068A" w:rsidRPr="003B068A" w14:paraId="28639AF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A8A9D1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2B93C52" w14:textId="77777777" w:rsidR="00EA36B4" w:rsidRPr="006E10C3" w:rsidRDefault="00EA36B4" w:rsidP="00EA36B4">
            <w:pPr>
              <w:rPr>
                <w:i/>
                <w:iCs/>
                <w:sz w:val="16"/>
                <w:szCs w:val="16"/>
                <w:lang w:eastAsia="ru-RU"/>
              </w:rPr>
            </w:pPr>
            <w:r w:rsidRPr="006E10C3">
              <w:rPr>
                <w:i/>
                <w:i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74BDBC5" w14:textId="77777777" w:rsidR="00EA36B4" w:rsidRPr="006E10C3" w:rsidRDefault="00EA36B4" w:rsidP="00EA36B4">
            <w:pPr>
              <w:rPr>
                <w:i/>
                <w:iCs/>
                <w:sz w:val="16"/>
                <w:szCs w:val="16"/>
                <w:lang w:eastAsia="ru-RU"/>
              </w:rPr>
            </w:pPr>
            <w:r w:rsidRPr="006E10C3">
              <w:rPr>
                <w:i/>
                <w:iCs/>
                <w:sz w:val="16"/>
                <w:szCs w:val="16"/>
                <w:lang w:eastAsia="ru-RU"/>
              </w:rPr>
              <w:t>в том числе</w:t>
            </w:r>
          </w:p>
        </w:tc>
        <w:tc>
          <w:tcPr>
            <w:tcW w:w="992" w:type="dxa"/>
            <w:gridSpan w:val="2"/>
            <w:tcBorders>
              <w:top w:val="nil"/>
              <w:left w:val="nil"/>
              <w:bottom w:val="single" w:sz="4" w:space="0" w:color="auto"/>
              <w:right w:val="single" w:sz="4" w:space="0" w:color="auto"/>
            </w:tcBorders>
            <w:shd w:val="clear" w:color="auto" w:fill="auto"/>
            <w:noWrap/>
            <w:hideMark/>
          </w:tcPr>
          <w:p w14:paraId="643B076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798F24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192AC03"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2DDC75C"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135C6DA"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71A560A" w14:textId="77777777" w:rsidR="00EA36B4" w:rsidRPr="006E10C3" w:rsidRDefault="00EA36B4" w:rsidP="00EA36B4">
            <w:pPr>
              <w:jc w:val="right"/>
              <w:rPr>
                <w:i/>
                <w:iCs/>
                <w:sz w:val="16"/>
                <w:szCs w:val="16"/>
                <w:lang w:eastAsia="ru-RU"/>
              </w:rPr>
            </w:pPr>
            <w:r w:rsidRPr="006E10C3">
              <w:rPr>
                <w:i/>
                <w:iCs/>
                <w:sz w:val="16"/>
                <w:szCs w:val="16"/>
                <w:lang w:eastAsia="ru-RU"/>
              </w:rPr>
              <w:t> </w:t>
            </w:r>
          </w:p>
        </w:tc>
      </w:tr>
      <w:tr w:rsidR="003B068A" w:rsidRPr="003B068A" w14:paraId="17899DC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03DE88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20F40BD"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0E33727F" w14:textId="77777777" w:rsidR="00EA36B4" w:rsidRPr="006E10C3" w:rsidRDefault="00EA36B4" w:rsidP="00EA36B4">
            <w:pPr>
              <w:rPr>
                <w:sz w:val="16"/>
                <w:szCs w:val="16"/>
                <w:lang w:eastAsia="ru-RU"/>
              </w:rPr>
            </w:pPr>
            <w:r w:rsidRPr="006E10C3">
              <w:rPr>
                <w:sz w:val="16"/>
                <w:szCs w:val="16"/>
                <w:lang w:eastAsia="ru-RU"/>
              </w:rPr>
              <w:t>прямые затраты</w:t>
            </w:r>
          </w:p>
        </w:tc>
        <w:tc>
          <w:tcPr>
            <w:tcW w:w="992" w:type="dxa"/>
            <w:gridSpan w:val="2"/>
            <w:tcBorders>
              <w:top w:val="nil"/>
              <w:left w:val="nil"/>
              <w:bottom w:val="single" w:sz="4" w:space="0" w:color="auto"/>
              <w:right w:val="single" w:sz="4" w:space="0" w:color="auto"/>
            </w:tcBorders>
            <w:shd w:val="clear" w:color="auto" w:fill="auto"/>
            <w:noWrap/>
            <w:hideMark/>
          </w:tcPr>
          <w:p w14:paraId="66BC31D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5CD054A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F4B6A52"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B3AB0B8"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59A5006"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BFCAD1B" w14:textId="77777777" w:rsidR="00EA36B4" w:rsidRPr="006E10C3" w:rsidRDefault="00EA36B4" w:rsidP="00EA36B4">
            <w:pPr>
              <w:jc w:val="right"/>
              <w:rPr>
                <w:sz w:val="16"/>
                <w:szCs w:val="16"/>
                <w:lang w:eastAsia="ru-RU"/>
              </w:rPr>
            </w:pPr>
            <w:r w:rsidRPr="006E10C3">
              <w:rPr>
                <w:sz w:val="16"/>
                <w:szCs w:val="16"/>
                <w:lang w:eastAsia="ru-RU"/>
              </w:rPr>
              <w:t xml:space="preserve"> 142 432,45</w:t>
            </w:r>
          </w:p>
        </w:tc>
      </w:tr>
      <w:tr w:rsidR="003B068A" w:rsidRPr="003B068A" w14:paraId="679C6D3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575D0C1"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3D63535" w14:textId="77777777" w:rsidR="00EA36B4" w:rsidRPr="006E10C3" w:rsidRDefault="00EA36B4" w:rsidP="00EA36B4">
            <w:pPr>
              <w:rPr>
                <w:i/>
                <w:iCs/>
                <w:sz w:val="16"/>
                <w:szCs w:val="16"/>
                <w:lang w:eastAsia="ru-RU"/>
              </w:rPr>
            </w:pPr>
            <w:r w:rsidRPr="006E10C3">
              <w:rPr>
                <w:i/>
                <w:i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2BC41BD4" w14:textId="77777777" w:rsidR="00EA36B4" w:rsidRPr="006E10C3" w:rsidRDefault="00EA36B4" w:rsidP="00EA36B4">
            <w:pPr>
              <w:rPr>
                <w:i/>
                <w:iCs/>
                <w:sz w:val="16"/>
                <w:szCs w:val="16"/>
                <w:lang w:eastAsia="ru-RU"/>
              </w:rPr>
            </w:pPr>
            <w:r w:rsidRPr="006E10C3">
              <w:rPr>
                <w:i/>
                <w:iCs/>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14:paraId="1D6C6B3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35AA0C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6D602A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B3081C7"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EEFA994"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B495707" w14:textId="77777777" w:rsidR="00EA36B4" w:rsidRPr="006E10C3" w:rsidRDefault="00EA36B4" w:rsidP="00EA36B4">
            <w:pPr>
              <w:jc w:val="right"/>
              <w:rPr>
                <w:i/>
                <w:iCs/>
                <w:sz w:val="16"/>
                <w:szCs w:val="16"/>
                <w:lang w:eastAsia="ru-RU"/>
              </w:rPr>
            </w:pPr>
            <w:r w:rsidRPr="006E10C3">
              <w:rPr>
                <w:i/>
                <w:iCs/>
                <w:sz w:val="16"/>
                <w:szCs w:val="16"/>
                <w:lang w:eastAsia="ru-RU"/>
              </w:rPr>
              <w:t> </w:t>
            </w:r>
          </w:p>
        </w:tc>
      </w:tr>
      <w:tr w:rsidR="003B068A" w:rsidRPr="003B068A" w14:paraId="0826454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717210F"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D5C383B"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5E60BF8" w14:textId="77777777" w:rsidR="00EA36B4" w:rsidRPr="006E10C3" w:rsidRDefault="00EA36B4" w:rsidP="00EA36B4">
            <w:pPr>
              <w:rPr>
                <w:sz w:val="16"/>
                <w:szCs w:val="16"/>
                <w:lang w:eastAsia="ru-RU"/>
              </w:rPr>
            </w:pPr>
            <w:r w:rsidRPr="006E10C3">
              <w:rPr>
                <w:sz w:val="16"/>
                <w:szCs w:val="16"/>
                <w:lang w:eastAsia="ru-RU"/>
              </w:rPr>
              <w:t xml:space="preserve">     оплата труда (ОТ)</w:t>
            </w:r>
          </w:p>
        </w:tc>
        <w:tc>
          <w:tcPr>
            <w:tcW w:w="992" w:type="dxa"/>
            <w:gridSpan w:val="2"/>
            <w:tcBorders>
              <w:top w:val="nil"/>
              <w:left w:val="nil"/>
              <w:bottom w:val="single" w:sz="4" w:space="0" w:color="auto"/>
              <w:right w:val="single" w:sz="4" w:space="0" w:color="auto"/>
            </w:tcBorders>
            <w:shd w:val="clear" w:color="auto" w:fill="auto"/>
            <w:noWrap/>
            <w:hideMark/>
          </w:tcPr>
          <w:p w14:paraId="45660F7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76B66E5"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E576144"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93B5422"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4175B8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F1EB583" w14:textId="77777777" w:rsidR="00EA36B4" w:rsidRPr="006E10C3" w:rsidRDefault="00EA36B4" w:rsidP="00EA36B4">
            <w:pPr>
              <w:jc w:val="right"/>
              <w:rPr>
                <w:sz w:val="16"/>
                <w:szCs w:val="16"/>
                <w:lang w:eastAsia="ru-RU"/>
              </w:rPr>
            </w:pPr>
            <w:r w:rsidRPr="006E10C3">
              <w:rPr>
                <w:sz w:val="16"/>
                <w:szCs w:val="16"/>
                <w:lang w:eastAsia="ru-RU"/>
              </w:rPr>
              <w:t>98 723,25</w:t>
            </w:r>
          </w:p>
        </w:tc>
      </w:tr>
      <w:tr w:rsidR="003B068A" w:rsidRPr="003B068A" w14:paraId="3885512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F3C4A73" w14:textId="77777777" w:rsidR="00EA36B4" w:rsidRPr="006E10C3" w:rsidRDefault="00EA36B4" w:rsidP="00EA36B4">
            <w:pPr>
              <w:rPr>
                <w:sz w:val="16"/>
                <w:szCs w:val="16"/>
                <w:lang w:eastAsia="ru-RU"/>
              </w:rPr>
            </w:pPr>
            <w:r w:rsidRPr="006E10C3">
              <w:rPr>
                <w:sz w:val="16"/>
                <w:szCs w:val="16"/>
                <w:lang w:eastAsia="ru-RU"/>
              </w:rPr>
              <w:lastRenderedPageBreak/>
              <w:t> </w:t>
            </w:r>
          </w:p>
        </w:tc>
        <w:tc>
          <w:tcPr>
            <w:tcW w:w="2410" w:type="dxa"/>
            <w:tcBorders>
              <w:top w:val="nil"/>
              <w:left w:val="nil"/>
              <w:bottom w:val="single" w:sz="4" w:space="0" w:color="auto"/>
              <w:right w:val="single" w:sz="4" w:space="0" w:color="auto"/>
            </w:tcBorders>
            <w:shd w:val="clear" w:color="auto" w:fill="auto"/>
            <w:hideMark/>
          </w:tcPr>
          <w:p w14:paraId="0700E437"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83FBB91" w14:textId="77777777" w:rsidR="00EA36B4" w:rsidRPr="006E10C3" w:rsidRDefault="00EA36B4" w:rsidP="00EA36B4">
            <w:pPr>
              <w:rPr>
                <w:sz w:val="16"/>
                <w:szCs w:val="16"/>
                <w:lang w:eastAsia="ru-RU"/>
              </w:rPr>
            </w:pPr>
            <w:r w:rsidRPr="006E10C3">
              <w:rPr>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14:paraId="500B7C3F"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3AA5D2B"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9C5241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B078983"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B332EAC"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5924C48" w14:textId="77777777" w:rsidR="00EA36B4" w:rsidRPr="006E10C3" w:rsidRDefault="00EA36B4" w:rsidP="00EA36B4">
            <w:pPr>
              <w:jc w:val="right"/>
              <w:rPr>
                <w:sz w:val="16"/>
                <w:szCs w:val="16"/>
                <w:lang w:eastAsia="ru-RU"/>
              </w:rPr>
            </w:pPr>
            <w:r w:rsidRPr="006E10C3">
              <w:rPr>
                <w:sz w:val="16"/>
                <w:szCs w:val="16"/>
                <w:lang w:eastAsia="ru-RU"/>
              </w:rPr>
              <w:t xml:space="preserve"> 467,49</w:t>
            </w:r>
          </w:p>
        </w:tc>
      </w:tr>
      <w:tr w:rsidR="003B068A" w:rsidRPr="003B068A" w14:paraId="71944FF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D872DB1"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5F0C80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3137722A" w14:textId="77777777" w:rsidR="00EA36B4" w:rsidRPr="006E10C3" w:rsidRDefault="00EA36B4" w:rsidP="00EA36B4">
            <w:pPr>
              <w:rPr>
                <w:sz w:val="16"/>
                <w:szCs w:val="16"/>
                <w:lang w:eastAsia="ru-RU"/>
              </w:rPr>
            </w:pPr>
            <w:r w:rsidRPr="006E10C3">
              <w:rPr>
                <w:sz w:val="16"/>
                <w:szCs w:val="16"/>
                <w:lang w:eastAsia="ru-RU"/>
              </w:rPr>
              <w:t xml:space="preserve">     оплата труда машинистов (</w:t>
            </w:r>
            <w:proofErr w:type="spellStart"/>
            <w:r w:rsidRPr="006E10C3">
              <w:rPr>
                <w:sz w:val="16"/>
                <w:szCs w:val="16"/>
                <w:lang w:eastAsia="ru-RU"/>
              </w:rPr>
              <w:t>ОТм</w:t>
            </w:r>
            <w:proofErr w:type="spellEnd"/>
            <w:r w:rsidRPr="006E10C3">
              <w:rPr>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14:paraId="37238E3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A13054E"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6BF65D0"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7B1CCA8"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B0518AD"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D90A846" w14:textId="77777777" w:rsidR="00EA36B4" w:rsidRPr="006E10C3" w:rsidRDefault="00EA36B4" w:rsidP="00EA36B4">
            <w:pPr>
              <w:jc w:val="right"/>
              <w:rPr>
                <w:sz w:val="16"/>
                <w:szCs w:val="16"/>
                <w:lang w:eastAsia="ru-RU"/>
              </w:rPr>
            </w:pPr>
            <w:r w:rsidRPr="006E10C3">
              <w:rPr>
                <w:sz w:val="16"/>
                <w:szCs w:val="16"/>
                <w:lang w:eastAsia="ru-RU"/>
              </w:rPr>
              <w:t xml:space="preserve"> 334,62</w:t>
            </w:r>
          </w:p>
        </w:tc>
      </w:tr>
      <w:tr w:rsidR="003B068A" w:rsidRPr="003B068A" w14:paraId="20B3BB7B"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1CD461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B07E982"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1995D654" w14:textId="77777777" w:rsidR="00EA36B4" w:rsidRPr="006E10C3" w:rsidRDefault="00EA36B4" w:rsidP="00EA36B4">
            <w:pPr>
              <w:rPr>
                <w:sz w:val="16"/>
                <w:szCs w:val="16"/>
                <w:lang w:eastAsia="ru-RU"/>
              </w:rPr>
            </w:pPr>
            <w:r w:rsidRPr="006E10C3">
              <w:rPr>
                <w:sz w:val="16"/>
                <w:szCs w:val="16"/>
                <w:lang w:eastAsia="ru-RU"/>
              </w:rPr>
              <w:t xml:space="preserve">     материальные ресурсы</w:t>
            </w:r>
          </w:p>
        </w:tc>
        <w:tc>
          <w:tcPr>
            <w:tcW w:w="992" w:type="dxa"/>
            <w:gridSpan w:val="2"/>
            <w:tcBorders>
              <w:top w:val="nil"/>
              <w:left w:val="nil"/>
              <w:bottom w:val="single" w:sz="4" w:space="0" w:color="auto"/>
              <w:right w:val="single" w:sz="4" w:space="0" w:color="auto"/>
            </w:tcBorders>
            <w:shd w:val="clear" w:color="auto" w:fill="auto"/>
            <w:noWrap/>
            <w:hideMark/>
          </w:tcPr>
          <w:p w14:paraId="244C0D8A"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4B02361"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4449F53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4510290"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2DC4860"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27D13A3B" w14:textId="77777777" w:rsidR="00EA36B4" w:rsidRPr="006E10C3" w:rsidRDefault="00EA36B4" w:rsidP="00EA36B4">
            <w:pPr>
              <w:jc w:val="right"/>
              <w:rPr>
                <w:sz w:val="16"/>
                <w:szCs w:val="16"/>
                <w:lang w:eastAsia="ru-RU"/>
              </w:rPr>
            </w:pPr>
            <w:r w:rsidRPr="006E10C3">
              <w:rPr>
                <w:sz w:val="16"/>
                <w:szCs w:val="16"/>
                <w:lang w:eastAsia="ru-RU"/>
              </w:rPr>
              <w:t>42 907,09</w:t>
            </w:r>
          </w:p>
        </w:tc>
      </w:tr>
      <w:tr w:rsidR="003B068A" w:rsidRPr="003B068A" w14:paraId="776DABE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A2C338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CC28834"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DF026E1" w14:textId="77777777" w:rsidR="00EA36B4" w:rsidRPr="006E10C3" w:rsidRDefault="00EA36B4" w:rsidP="00EA36B4">
            <w:pPr>
              <w:rPr>
                <w:sz w:val="16"/>
                <w:szCs w:val="16"/>
                <w:lang w:eastAsia="ru-RU"/>
              </w:rPr>
            </w:pPr>
            <w:r w:rsidRPr="006E10C3">
              <w:rPr>
                <w:sz w:val="16"/>
                <w:szCs w:val="16"/>
                <w:lang w:eastAsia="ru-RU"/>
              </w:rPr>
              <w:t>ФОТ</w:t>
            </w:r>
          </w:p>
        </w:tc>
        <w:tc>
          <w:tcPr>
            <w:tcW w:w="992" w:type="dxa"/>
            <w:gridSpan w:val="2"/>
            <w:tcBorders>
              <w:top w:val="nil"/>
              <w:left w:val="nil"/>
              <w:bottom w:val="single" w:sz="4" w:space="0" w:color="auto"/>
              <w:right w:val="single" w:sz="4" w:space="0" w:color="auto"/>
            </w:tcBorders>
            <w:shd w:val="clear" w:color="auto" w:fill="auto"/>
            <w:noWrap/>
            <w:hideMark/>
          </w:tcPr>
          <w:p w14:paraId="11106679"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D37F68A"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6F9EA05"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C938C25"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374487A"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3F0D2C6A" w14:textId="77777777" w:rsidR="00EA36B4" w:rsidRPr="006E10C3" w:rsidRDefault="00EA36B4" w:rsidP="00EA36B4">
            <w:pPr>
              <w:jc w:val="right"/>
              <w:rPr>
                <w:sz w:val="16"/>
                <w:szCs w:val="16"/>
                <w:lang w:eastAsia="ru-RU"/>
              </w:rPr>
            </w:pPr>
            <w:r w:rsidRPr="006E10C3">
              <w:rPr>
                <w:sz w:val="16"/>
                <w:szCs w:val="16"/>
                <w:lang w:eastAsia="ru-RU"/>
              </w:rPr>
              <w:t>99 057,87</w:t>
            </w:r>
          </w:p>
        </w:tc>
      </w:tr>
      <w:tr w:rsidR="003B068A" w:rsidRPr="003B068A" w14:paraId="2A78FB86"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568D579"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1D255E7"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5D365BAE" w14:textId="77777777" w:rsidR="00EA36B4" w:rsidRPr="006E10C3" w:rsidRDefault="00EA36B4" w:rsidP="00EA36B4">
            <w:pPr>
              <w:rPr>
                <w:sz w:val="16"/>
                <w:szCs w:val="16"/>
                <w:lang w:eastAsia="ru-RU"/>
              </w:rPr>
            </w:pPr>
            <w:r w:rsidRPr="006E10C3">
              <w:rPr>
                <w:sz w:val="16"/>
                <w:szCs w:val="16"/>
                <w:lang w:eastAsia="ru-RU"/>
              </w:rPr>
              <w:t>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14:paraId="0967F71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47F98E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E1ABF4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329A28C"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F4DA9D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179031B" w14:textId="77777777" w:rsidR="00EA36B4" w:rsidRPr="006E10C3" w:rsidRDefault="00EA36B4" w:rsidP="00EA36B4">
            <w:pPr>
              <w:jc w:val="right"/>
              <w:rPr>
                <w:sz w:val="16"/>
                <w:szCs w:val="16"/>
                <w:lang w:eastAsia="ru-RU"/>
              </w:rPr>
            </w:pPr>
            <w:r w:rsidRPr="006E10C3">
              <w:rPr>
                <w:sz w:val="16"/>
                <w:szCs w:val="16"/>
                <w:lang w:eastAsia="ru-RU"/>
              </w:rPr>
              <w:t>91 060,06</w:t>
            </w:r>
          </w:p>
        </w:tc>
      </w:tr>
      <w:tr w:rsidR="003B068A" w:rsidRPr="003B068A" w14:paraId="6630B9BD"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E561FEA"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91344D9"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034527F4" w14:textId="77777777" w:rsidR="00EA36B4" w:rsidRPr="006E10C3" w:rsidRDefault="00EA36B4" w:rsidP="00EA36B4">
            <w:pPr>
              <w:rPr>
                <w:sz w:val="16"/>
                <w:szCs w:val="16"/>
                <w:lang w:eastAsia="ru-RU"/>
              </w:rPr>
            </w:pPr>
            <w:r w:rsidRPr="006E10C3">
              <w:rPr>
                <w:sz w:val="16"/>
                <w:szCs w:val="16"/>
                <w:lang w:eastAsia="ru-RU"/>
              </w:rPr>
              <w:t>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14:paraId="0F1A7D6E"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064AAAE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98A098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F9D2636"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ACFC441"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FA8B4E6" w14:textId="77777777" w:rsidR="00EA36B4" w:rsidRPr="006E10C3" w:rsidRDefault="00EA36B4" w:rsidP="00EA36B4">
            <w:pPr>
              <w:jc w:val="right"/>
              <w:rPr>
                <w:sz w:val="16"/>
                <w:szCs w:val="16"/>
                <w:lang w:eastAsia="ru-RU"/>
              </w:rPr>
            </w:pPr>
            <w:r w:rsidRPr="006E10C3">
              <w:rPr>
                <w:sz w:val="16"/>
                <w:szCs w:val="16"/>
                <w:lang w:eastAsia="ru-RU"/>
              </w:rPr>
              <w:t>45 119,63</w:t>
            </w:r>
          </w:p>
        </w:tc>
      </w:tr>
      <w:tr w:rsidR="003B068A" w:rsidRPr="003B068A" w14:paraId="5B883B58"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76526DD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34D87D5"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060DA68"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7EA7B46C"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02C1A1FA"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596FA85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B9A1E79"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528FE50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551BB38"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0832264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4597D4E"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828E71D" w14:textId="77777777" w:rsidR="00EA36B4" w:rsidRPr="006E10C3" w:rsidRDefault="00EA36B4" w:rsidP="00EA36B4">
            <w:pPr>
              <w:rPr>
                <w:b/>
                <w:bCs/>
                <w:sz w:val="16"/>
                <w:szCs w:val="16"/>
                <w:lang w:eastAsia="ru-RU"/>
              </w:rPr>
            </w:pPr>
            <w:r w:rsidRPr="006E10C3">
              <w:rPr>
                <w:b/>
                <w:b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4370BD7" w14:textId="77777777" w:rsidR="00EA36B4" w:rsidRPr="006E10C3" w:rsidRDefault="00EA36B4" w:rsidP="00EA36B4">
            <w:pPr>
              <w:rPr>
                <w:b/>
                <w:bCs/>
                <w:sz w:val="16"/>
                <w:szCs w:val="16"/>
                <w:lang w:eastAsia="ru-RU"/>
              </w:rPr>
            </w:pPr>
            <w:r w:rsidRPr="006E10C3">
              <w:rPr>
                <w:b/>
                <w:bCs/>
                <w:sz w:val="16"/>
                <w:szCs w:val="16"/>
                <w:lang w:eastAsia="ru-RU"/>
              </w:rPr>
              <w:t>ВСЕГО по смете</w:t>
            </w:r>
          </w:p>
        </w:tc>
        <w:tc>
          <w:tcPr>
            <w:tcW w:w="992" w:type="dxa"/>
            <w:gridSpan w:val="2"/>
            <w:tcBorders>
              <w:top w:val="nil"/>
              <w:left w:val="nil"/>
              <w:bottom w:val="single" w:sz="4" w:space="0" w:color="auto"/>
              <w:right w:val="single" w:sz="4" w:space="0" w:color="auto"/>
            </w:tcBorders>
            <w:shd w:val="clear" w:color="auto" w:fill="auto"/>
            <w:noWrap/>
            <w:hideMark/>
          </w:tcPr>
          <w:p w14:paraId="2ECE1BCF"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40DB2D6"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C927F08"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6B200DBA"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7BB7EC6" w14:textId="77777777" w:rsidR="00EA36B4" w:rsidRPr="006E10C3" w:rsidRDefault="00EA36B4" w:rsidP="00EA36B4">
            <w:pPr>
              <w:jc w:val="right"/>
              <w:rPr>
                <w:b/>
                <w:bCs/>
                <w:sz w:val="16"/>
                <w:szCs w:val="16"/>
                <w:lang w:eastAsia="ru-RU"/>
              </w:rPr>
            </w:pPr>
            <w:r w:rsidRPr="006E10C3">
              <w:rPr>
                <w:b/>
                <w:b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EFB4279" w14:textId="77777777" w:rsidR="00EA36B4" w:rsidRPr="006E10C3" w:rsidRDefault="00EA36B4" w:rsidP="00EA36B4">
            <w:pPr>
              <w:jc w:val="right"/>
              <w:rPr>
                <w:b/>
                <w:bCs/>
                <w:sz w:val="16"/>
                <w:szCs w:val="16"/>
                <w:lang w:eastAsia="ru-RU"/>
              </w:rPr>
            </w:pPr>
            <w:r w:rsidRPr="006E10C3">
              <w:rPr>
                <w:b/>
                <w:bCs/>
                <w:sz w:val="16"/>
                <w:szCs w:val="16"/>
                <w:lang w:eastAsia="ru-RU"/>
              </w:rPr>
              <w:t xml:space="preserve"> 278 612,14</w:t>
            </w:r>
          </w:p>
        </w:tc>
      </w:tr>
      <w:tr w:rsidR="003B068A" w:rsidRPr="003B068A" w14:paraId="283CF6BC"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6F33143"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AB5850C" w14:textId="77777777" w:rsidR="00EA36B4" w:rsidRPr="006E10C3" w:rsidRDefault="00EA36B4" w:rsidP="00EA36B4">
            <w:pPr>
              <w:rPr>
                <w:i/>
                <w:iCs/>
                <w:sz w:val="16"/>
                <w:szCs w:val="16"/>
                <w:lang w:eastAsia="ru-RU"/>
              </w:rPr>
            </w:pPr>
            <w:r w:rsidRPr="006E10C3">
              <w:rPr>
                <w:i/>
                <w:i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0BDEF8E" w14:textId="77777777" w:rsidR="00EA36B4" w:rsidRPr="006E10C3" w:rsidRDefault="00EA36B4" w:rsidP="00EA36B4">
            <w:pPr>
              <w:rPr>
                <w:i/>
                <w:iCs/>
                <w:sz w:val="16"/>
                <w:szCs w:val="16"/>
                <w:lang w:eastAsia="ru-RU"/>
              </w:rPr>
            </w:pPr>
            <w:r w:rsidRPr="006E10C3">
              <w:rPr>
                <w:i/>
                <w:iCs/>
                <w:sz w:val="16"/>
                <w:szCs w:val="16"/>
                <w:lang w:eastAsia="ru-RU"/>
              </w:rPr>
              <w:t>в том числе</w:t>
            </w:r>
          </w:p>
        </w:tc>
        <w:tc>
          <w:tcPr>
            <w:tcW w:w="992" w:type="dxa"/>
            <w:gridSpan w:val="2"/>
            <w:tcBorders>
              <w:top w:val="nil"/>
              <w:left w:val="nil"/>
              <w:bottom w:val="single" w:sz="4" w:space="0" w:color="auto"/>
              <w:right w:val="single" w:sz="4" w:space="0" w:color="auto"/>
            </w:tcBorders>
            <w:shd w:val="clear" w:color="auto" w:fill="auto"/>
            <w:noWrap/>
            <w:hideMark/>
          </w:tcPr>
          <w:p w14:paraId="719BFE6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087B1A13"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5A3F2F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DADB492"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7BF504CD"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1C61C6B" w14:textId="77777777" w:rsidR="00EA36B4" w:rsidRPr="006E10C3" w:rsidRDefault="00EA36B4" w:rsidP="00EA36B4">
            <w:pPr>
              <w:jc w:val="right"/>
              <w:rPr>
                <w:i/>
                <w:iCs/>
                <w:sz w:val="16"/>
                <w:szCs w:val="16"/>
                <w:lang w:eastAsia="ru-RU"/>
              </w:rPr>
            </w:pPr>
            <w:r w:rsidRPr="006E10C3">
              <w:rPr>
                <w:i/>
                <w:iCs/>
                <w:sz w:val="16"/>
                <w:szCs w:val="16"/>
                <w:lang w:eastAsia="ru-RU"/>
              </w:rPr>
              <w:t> </w:t>
            </w:r>
          </w:p>
        </w:tc>
      </w:tr>
      <w:tr w:rsidR="003B068A" w:rsidRPr="003B068A" w14:paraId="4E36B13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45D2572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16731C4"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5EECEC91" w14:textId="77777777" w:rsidR="00EA36B4" w:rsidRPr="006E10C3" w:rsidRDefault="00EA36B4" w:rsidP="00EA36B4">
            <w:pPr>
              <w:rPr>
                <w:sz w:val="16"/>
                <w:szCs w:val="16"/>
                <w:lang w:eastAsia="ru-RU"/>
              </w:rPr>
            </w:pPr>
            <w:r w:rsidRPr="006E10C3">
              <w:rPr>
                <w:sz w:val="16"/>
                <w:szCs w:val="16"/>
                <w:lang w:eastAsia="ru-RU"/>
              </w:rPr>
              <w:t>Всего прямые затраты</w:t>
            </w:r>
          </w:p>
        </w:tc>
        <w:tc>
          <w:tcPr>
            <w:tcW w:w="992" w:type="dxa"/>
            <w:gridSpan w:val="2"/>
            <w:tcBorders>
              <w:top w:val="nil"/>
              <w:left w:val="nil"/>
              <w:bottom w:val="single" w:sz="4" w:space="0" w:color="auto"/>
              <w:right w:val="single" w:sz="4" w:space="0" w:color="auto"/>
            </w:tcBorders>
            <w:shd w:val="clear" w:color="auto" w:fill="auto"/>
            <w:noWrap/>
            <w:hideMark/>
          </w:tcPr>
          <w:p w14:paraId="423C51A4"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F14C7B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B3D6CD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E86A137"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DE3C514"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60C3ABF" w14:textId="77777777" w:rsidR="00EA36B4" w:rsidRPr="006E10C3" w:rsidRDefault="00EA36B4" w:rsidP="00EA36B4">
            <w:pPr>
              <w:jc w:val="right"/>
              <w:rPr>
                <w:sz w:val="16"/>
                <w:szCs w:val="16"/>
                <w:lang w:eastAsia="ru-RU"/>
              </w:rPr>
            </w:pPr>
            <w:r w:rsidRPr="006E10C3">
              <w:rPr>
                <w:sz w:val="16"/>
                <w:szCs w:val="16"/>
                <w:lang w:eastAsia="ru-RU"/>
              </w:rPr>
              <w:t xml:space="preserve"> 142 432,45</w:t>
            </w:r>
          </w:p>
        </w:tc>
      </w:tr>
      <w:tr w:rsidR="003B068A" w:rsidRPr="003B068A" w14:paraId="19A4E6C7"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3396053"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B3125B8" w14:textId="77777777" w:rsidR="00EA36B4" w:rsidRPr="006E10C3" w:rsidRDefault="00EA36B4" w:rsidP="00EA36B4">
            <w:pPr>
              <w:rPr>
                <w:i/>
                <w:iCs/>
                <w:sz w:val="16"/>
                <w:szCs w:val="16"/>
                <w:lang w:eastAsia="ru-RU"/>
              </w:rPr>
            </w:pPr>
            <w:r w:rsidRPr="006E10C3">
              <w:rPr>
                <w:i/>
                <w:iCs/>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5780EE51" w14:textId="77777777" w:rsidR="00EA36B4" w:rsidRPr="006E10C3" w:rsidRDefault="00EA36B4" w:rsidP="00EA36B4">
            <w:pPr>
              <w:rPr>
                <w:i/>
                <w:iCs/>
                <w:sz w:val="16"/>
                <w:szCs w:val="16"/>
                <w:lang w:eastAsia="ru-RU"/>
              </w:rPr>
            </w:pPr>
            <w:r w:rsidRPr="006E10C3">
              <w:rPr>
                <w:i/>
                <w:iCs/>
                <w:sz w:val="16"/>
                <w:szCs w:val="16"/>
                <w:lang w:eastAsia="ru-RU"/>
              </w:rPr>
              <w:t xml:space="preserve">     в том числе</w:t>
            </w:r>
          </w:p>
        </w:tc>
        <w:tc>
          <w:tcPr>
            <w:tcW w:w="992" w:type="dxa"/>
            <w:gridSpan w:val="2"/>
            <w:tcBorders>
              <w:top w:val="nil"/>
              <w:left w:val="nil"/>
              <w:bottom w:val="single" w:sz="4" w:space="0" w:color="auto"/>
              <w:right w:val="single" w:sz="4" w:space="0" w:color="auto"/>
            </w:tcBorders>
            <w:shd w:val="clear" w:color="auto" w:fill="auto"/>
            <w:noWrap/>
            <w:hideMark/>
          </w:tcPr>
          <w:p w14:paraId="0843779D"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F5081E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E933EEC"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1E1C7B1"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DB690C3" w14:textId="77777777" w:rsidR="00EA36B4" w:rsidRPr="006E10C3" w:rsidRDefault="00EA36B4" w:rsidP="00EA36B4">
            <w:pPr>
              <w:jc w:val="right"/>
              <w:rPr>
                <w:i/>
                <w:iCs/>
                <w:sz w:val="16"/>
                <w:szCs w:val="16"/>
                <w:lang w:eastAsia="ru-RU"/>
              </w:rPr>
            </w:pPr>
            <w:r w:rsidRPr="006E10C3">
              <w:rPr>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FDC8347" w14:textId="77777777" w:rsidR="00EA36B4" w:rsidRPr="006E10C3" w:rsidRDefault="00EA36B4" w:rsidP="00EA36B4">
            <w:pPr>
              <w:jc w:val="right"/>
              <w:rPr>
                <w:i/>
                <w:iCs/>
                <w:sz w:val="16"/>
                <w:szCs w:val="16"/>
                <w:lang w:eastAsia="ru-RU"/>
              </w:rPr>
            </w:pPr>
            <w:r w:rsidRPr="006E10C3">
              <w:rPr>
                <w:i/>
                <w:iCs/>
                <w:sz w:val="16"/>
                <w:szCs w:val="16"/>
                <w:lang w:eastAsia="ru-RU"/>
              </w:rPr>
              <w:t> </w:t>
            </w:r>
          </w:p>
        </w:tc>
      </w:tr>
      <w:tr w:rsidR="003B068A" w:rsidRPr="003B068A" w14:paraId="6B5DBF85"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66362BAB"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73634F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059B76AD" w14:textId="77777777" w:rsidR="00EA36B4" w:rsidRPr="006E10C3" w:rsidRDefault="00EA36B4" w:rsidP="00EA36B4">
            <w:pPr>
              <w:rPr>
                <w:sz w:val="16"/>
                <w:szCs w:val="16"/>
                <w:lang w:eastAsia="ru-RU"/>
              </w:rPr>
            </w:pPr>
            <w:r w:rsidRPr="006E10C3">
              <w:rPr>
                <w:sz w:val="16"/>
                <w:szCs w:val="16"/>
                <w:lang w:eastAsia="ru-RU"/>
              </w:rPr>
              <w:t xml:space="preserve">     оплата труда (ОТ)</w:t>
            </w:r>
          </w:p>
        </w:tc>
        <w:tc>
          <w:tcPr>
            <w:tcW w:w="992" w:type="dxa"/>
            <w:gridSpan w:val="2"/>
            <w:tcBorders>
              <w:top w:val="nil"/>
              <w:left w:val="nil"/>
              <w:bottom w:val="single" w:sz="4" w:space="0" w:color="auto"/>
              <w:right w:val="single" w:sz="4" w:space="0" w:color="auto"/>
            </w:tcBorders>
            <w:shd w:val="clear" w:color="auto" w:fill="auto"/>
            <w:noWrap/>
            <w:hideMark/>
          </w:tcPr>
          <w:p w14:paraId="3824772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9FB143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0444D8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75F77C2"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4821209"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CFAC4D3" w14:textId="77777777" w:rsidR="00EA36B4" w:rsidRPr="006E10C3" w:rsidRDefault="00EA36B4" w:rsidP="00EA36B4">
            <w:pPr>
              <w:jc w:val="right"/>
              <w:rPr>
                <w:sz w:val="16"/>
                <w:szCs w:val="16"/>
                <w:lang w:eastAsia="ru-RU"/>
              </w:rPr>
            </w:pPr>
            <w:r w:rsidRPr="006E10C3">
              <w:rPr>
                <w:sz w:val="16"/>
                <w:szCs w:val="16"/>
                <w:lang w:eastAsia="ru-RU"/>
              </w:rPr>
              <w:t>98 723,25</w:t>
            </w:r>
          </w:p>
        </w:tc>
      </w:tr>
      <w:tr w:rsidR="003B068A" w:rsidRPr="003B068A" w14:paraId="6EC5A65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06894EA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C9BF1FA"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659EE753" w14:textId="77777777" w:rsidR="00EA36B4" w:rsidRPr="006E10C3" w:rsidRDefault="00EA36B4" w:rsidP="00EA36B4">
            <w:pPr>
              <w:rPr>
                <w:sz w:val="16"/>
                <w:szCs w:val="16"/>
                <w:lang w:eastAsia="ru-RU"/>
              </w:rPr>
            </w:pPr>
            <w:r w:rsidRPr="006E10C3">
              <w:rPr>
                <w:sz w:val="16"/>
                <w:szCs w:val="16"/>
                <w:lang w:eastAsia="ru-RU"/>
              </w:rPr>
              <w:t xml:space="preserve">     эксплуатация машин и механизмов</w:t>
            </w:r>
          </w:p>
        </w:tc>
        <w:tc>
          <w:tcPr>
            <w:tcW w:w="992" w:type="dxa"/>
            <w:gridSpan w:val="2"/>
            <w:tcBorders>
              <w:top w:val="nil"/>
              <w:left w:val="nil"/>
              <w:bottom w:val="single" w:sz="4" w:space="0" w:color="auto"/>
              <w:right w:val="single" w:sz="4" w:space="0" w:color="auto"/>
            </w:tcBorders>
            <w:shd w:val="clear" w:color="auto" w:fill="auto"/>
            <w:noWrap/>
            <w:hideMark/>
          </w:tcPr>
          <w:p w14:paraId="1C1D3D63"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28C8B776"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3733020F"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AE2CB46"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299CFD65"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06B1D1AE" w14:textId="77777777" w:rsidR="00EA36B4" w:rsidRPr="006E10C3" w:rsidRDefault="00EA36B4" w:rsidP="00EA36B4">
            <w:pPr>
              <w:jc w:val="right"/>
              <w:rPr>
                <w:sz w:val="16"/>
                <w:szCs w:val="16"/>
                <w:lang w:eastAsia="ru-RU"/>
              </w:rPr>
            </w:pPr>
            <w:r w:rsidRPr="006E10C3">
              <w:rPr>
                <w:sz w:val="16"/>
                <w:szCs w:val="16"/>
                <w:lang w:eastAsia="ru-RU"/>
              </w:rPr>
              <w:t xml:space="preserve"> 467,49</w:t>
            </w:r>
          </w:p>
        </w:tc>
      </w:tr>
      <w:tr w:rsidR="003B068A" w:rsidRPr="003B068A" w14:paraId="34162AEF"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2F8B8FA1"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811F187"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036B79F3" w14:textId="77777777" w:rsidR="00EA36B4" w:rsidRPr="006E10C3" w:rsidRDefault="00EA36B4" w:rsidP="00EA36B4">
            <w:pPr>
              <w:rPr>
                <w:sz w:val="16"/>
                <w:szCs w:val="16"/>
                <w:lang w:eastAsia="ru-RU"/>
              </w:rPr>
            </w:pPr>
            <w:r w:rsidRPr="006E10C3">
              <w:rPr>
                <w:sz w:val="16"/>
                <w:szCs w:val="16"/>
                <w:lang w:eastAsia="ru-RU"/>
              </w:rPr>
              <w:t xml:space="preserve">     оплата труда машинистов (</w:t>
            </w:r>
            <w:proofErr w:type="spellStart"/>
            <w:r w:rsidRPr="006E10C3">
              <w:rPr>
                <w:sz w:val="16"/>
                <w:szCs w:val="16"/>
                <w:lang w:eastAsia="ru-RU"/>
              </w:rPr>
              <w:t>ОТм</w:t>
            </w:r>
            <w:proofErr w:type="spellEnd"/>
            <w:r w:rsidRPr="006E10C3">
              <w:rPr>
                <w:sz w:val="16"/>
                <w:szCs w:val="16"/>
                <w:lang w:eastAsia="ru-RU"/>
              </w:rPr>
              <w:t>)</w:t>
            </w:r>
          </w:p>
        </w:tc>
        <w:tc>
          <w:tcPr>
            <w:tcW w:w="992" w:type="dxa"/>
            <w:gridSpan w:val="2"/>
            <w:tcBorders>
              <w:top w:val="nil"/>
              <w:left w:val="nil"/>
              <w:bottom w:val="single" w:sz="4" w:space="0" w:color="auto"/>
              <w:right w:val="single" w:sz="4" w:space="0" w:color="auto"/>
            </w:tcBorders>
            <w:shd w:val="clear" w:color="auto" w:fill="auto"/>
            <w:noWrap/>
            <w:hideMark/>
          </w:tcPr>
          <w:p w14:paraId="4D3211B4"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4DE0999"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522F8F1"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9B4FE88"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F957E19"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51364FD" w14:textId="77777777" w:rsidR="00EA36B4" w:rsidRPr="006E10C3" w:rsidRDefault="00EA36B4" w:rsidP="00EA36B4">
            <w:pPr>
              <w:jc w:val="right"/>
              <w:rPr>
                <w:sz w:val="16"/>
                <w:szCs w:val="16"/>
                <w:lang w:eastAsia="ru-RU"/>
              </w:rPr>
            </w:pPr>
            <w:r w:rsidRPr="006E10C3">
              <w:rPr>
                <w:sz w:val="16"/>
                <w:szCs w:val="16"/>
                <w:lang w:eastAsia="ru-RU"/>
              </w:rPr>
              <w:t xml:space="preserve"> 334,62</w:t>
            </w:r>
          </w:p>
        </w:tc>
      </w:tr>
      <w:tr w:rsidR="003B068A" w:rsidRPr="003B068A" w14:paraId="7C81BB50"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179D150"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495FD6A2"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7CB9E641" w14:textId="77777777" w:rsidR="00EA36B4" w:rsidRPr="006E10C3" w:rsidRDefault="00EA36B4" w:rsidP="00EA36B4">
            <w:pPr>
              <w:rPr>
                <w:sz w:val="16"/>
                <w:szCs w:val="16"/>
                <w:lang w:eastAsia="ru-RU"/>
              </w:rPr>
            </w:pPr>
            <w:r w:rsidRPr="006E10C3">
              <w:rPr>
                <w:sz w:val="16"/>
                <w:szCs w:val="16"/>
                <w:lang w:eastAsia="ru-RU"/>
              </w:rPr>
              <w:t xml:space="preserve">     материальные ресурсы</w:t>
            </w:r>
          </w:p>
        </w:tc>
        <w:tc>
          <w:tcPr>
            <w:tcW w:w="992" w:type="dxa"/>
            <w:gridSpan w:val="2"/>
            <w:tcBorders>
              <w:top w:val="nil"/>
              <w:left w:val="nil"/>
              <w:bottom w:val="single" w:sz="4" w:space="0" w:color="auto"/>
              <w:right w:val="single" w:sz="4" w:space="0" w:color="auto"/>
            </w:tcBorders>
            <w:shd w:val="clear" w:color="auto" w:fill="auto"/>
            <w:noWrap/>
            <w:hideMark/>
          </w:tcPr>
          <w:p w14:paraId="02C350EA"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1A03D9E2"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0CA616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0F07CD5E"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95E48EB"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1203AEE" w14:textId="77777777" w:rsidR="00EA36B4" w:rsidRPr="006E10C3" w:rsidRDefault="00EA36B4" w:rsidP="00EA36B4">
            <w:pPr>
              <w:jc w:val="right"/>
              <w:rPr>
                <w:sz w:val="16"/>
                <w:szCs w:val="16"/>
                <w:lang w:eastAsia="ru-RU"/>
              </w:rPr>
            </w:pPr>
            <w:r w:rsidRPr="006E10C3">
              <w:rPr>
                <w:sz w:val="16"/>
                <w:szCs w:val="16"/>
                <w:lang w:eastAsia="ru-RU"/>
              </w:rPr>
              <w:t>42 907,09</w:t>
            </w:r>
          </w:p>
        </w:tc>
      </w:tr>
      <w:tr w:rsidR="003B068A" w:rsidRPr="003B068A" w14:paraId="197B7AE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7FBD9D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3E09E44"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B246108" w14:textId="77777777" w:rsidR="00EA36B4" w:rsidRPr="006E10C3" w:rsidRDefault="00EA36B4" w:rsidP="00EA36B4">
            <w:pPr>
              <w:rPr>
                <w:sz w:val="16"/>
                <w:szCs w:val="16"/>
                <w:lang w:eastAsia="ru-RU"/>
              </w:rPr>
            </w:pPr>
            <w:r w:rsidRPr="006E10C3">
              <w:rPr>
                <w:sz w:val="16"/>
                <w:szCs w:val="16"/>
                <w:lang w:eastAsia="ru-RU"/>
              </w:rPr>
              <w:t>Всего ФОТ</w:t>
            </w:r>
          </w:p>
        </w:tc>
        <w:tc>
          <w:tcPr>
            <w:tcW w:w="992" w:type="dxa"/>
            <w:gridSpan w:val="2"/>
            <w:tcBorders>
              <w:top w:val="nil"/>
              <w:left w:val="nil"/>
              <w:bottom w:val="single" w:sz="4" w:space="0" w:color="auto"/>
              <w:right w:val="single" w:sz="4" w:space="0" w:color="auto"/>
            </w:tcBorders>
            <w:shd w:val="clear" w:color="auto" w:fill="auto"/>
            <w:noWrap/>
            <w:hideMark/>
          </w:tcPr>
          <w:p w14:paraId="4DAB50F0"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04CE9A5"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1AC2C57"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52DF7CC"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F88200D"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44295D9" w14:textId="77777777" w:rsidR="00EA36B4" w:rsidRPr="006E10C3" w:rsidRDefault="00EA36B4" w:rsidP="00EA36B4">
            <w:pPr>
              <w:jc w:val="right"/>
              <w:rPr>
                <w:sz w:val="16"/>
                <w:szCs w:val="16"/>
                <w:lang w:eastAsia="ru-RU"/>
              </w:rPr>
            </w:pPr>
            <w:r w:rsidRPr="006E10C3">
              <w:rPr>
                <w:sz w:val="16"/>
                <w:szCs w:val="16"/>
                <w:lang w:eastAsia="ru-RU"/>
              </w:rPr>
              <w:t>99 057,87</w:t>
            </w:r>
          </w:p>
        </w:tc>
      </w:tr>
      <w:tr w:rsidR="003B068A" w:rsidRPr="003B068A" w14:paraId="0310FC3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125C36F"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10C74DEC"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9050CFB" w14:textId="77777777" w:rsidR="00EA36B4" w:rsidRPr="006E10C3" w:rsidRDefault="00EA36B4" w:rsidP="00EA36B4">
            <w:pPr>
              <w:rPr>
                <w:sz w:val="16"/>
                <w:szCs w:val="16"/>
                <w:lang w:eastAsia="ru-RU"/>
              </w:rPr>
            </w:pPr>
            <w:r w:rsidRPr="006E10C3">
              <w:rPr>
                <w:sz w:val="16"/>
                <w:szCs w:val="16"/>
                <w:lang w:eastAsia="ru-RU"/>
              </w:rPr>
              <w:t>Всего накладные расходы</w:t>
            </w:r>
          </w:p>
        </w:tc>
        <w:tc>
          <w:tcPr>
            <w:tcW w:w="992" w:type="dxa"/>
            <w:gridSpan w:val="2"/>
            <w:tcBorders>
              <w:top w:val="nil"/>
              <w:left w:val="nil"/>
              <w:bottom w:val="single" w:sz="4" w:space="0" w:color="auto"/>
              <w:right w:val="single" w:sz="4" w:space="0" w:color="auto"/>
            </w:tcBorders>
            <w:shd w:val="clear" w:color="auto" w:fill="auto"/>
            <w:noWrap/>
            <w:hideMark/>
          </w:tcPr>
          <w:p w14:paraId="61CFE681"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7FCABD39"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1FCA3629"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B8C7F83"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48049C68"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3F1171F" w14:textId="77777777" w:rsidR="00EA36B4" w:rsidRPr="006E10C3" w:rsidRDefault="00EA36B4" w:rsidP="00EA36B4">
            <w:pPr>
              <w:jc w:val="right"/>
              <w:rPr>
                <w:sz w:val="16"/>
                <w:szCs w:val="16"/>
                <w:lang w:eastAsia="ru-RU"/>
              </w:rPr>
            </w:pPr>
            <w:r w:rsidRPr="006E10C3">
              <w:rPr>
                <w:sz w:val="16"/>
                <w:szCs w:val="16"/>
                <w:lang w:eastAsia="ru-RU"/>
              </w:rPr>
              <w:t>91 060,06</w:t>
            </w:r>
          </w:p>
        </w:tc>
      </w:tr>
      <w:tr w:rsidR="003B068A" w:rsidRPr="003B068A" w14:paraId="14991A2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3DA7CE6D"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69A6F148"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44834527" w14:textId="77777777" w:rsidR="00EA36B4" w:rsidRPr="006E10C3" w:rsidRDefault="00EA36B4" w:rsidP="00EA36B4">
            <w:pPr>
              <w:rPr>
                <w:sz w:val="16"/>
                <w:szCs w:val="16"/>
                <w:lang w:eastAsia="ru-RU"/>
              </w:rPr>
            </w:pPr>
            <w:r w:rsidRPr="006E10C3">
              <w:rPr>
                <w:sz w:val="16"/>
                <w:szCs w:val="16"/>
                <w:lang w:eastAsia="ru-RU"/>
              </w:rPr>
              <w:t>Всего сметная прибыль</w:t>
            </w:r>
          </w:p>
        </w:tc>
        <w:tc>
          <w:tcPr>
            <w:tcW w:w="992" w:type="dxa"/>
            <w:gridSpan w:val="2"/>
            <w:tcBorders>
              <w:top w:val="nil"/>
              <w:left w:val="nil"/>
              <w:bottom w:val="single" w:sz="4" w:space="0" w:color="auto"/>
              <w:right w:val="single" w:sz="4" w:space="0" w:color="auto"/>
            </w:tcBorders>
            <w:shd w:val="clear" w:color="auto" w:fill="auto"/>
            <w:noWrap/>
            <w:hideMark/>
          </w:tcPr>
          <w:p w14:paraId="7B00B584"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65408CAD"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861AF4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568DF5E2"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1F1EB6D8"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78594AD7" w14:textId="77777777" w:rsidR="00EA36B4" w:rsidRPr="006E10C3" w:rsidRDefault="00EA36B4" w:rsidP="00EA36B4">
            <w:pPr>
              <w:jc w:val="right"/>
              <w:rPr>
                <w:sz w:val="16"/>
                <w:szCs w:val="16"/>
                <w:lang w:eastAsia="ru-RU"/>
              </w:rPr>
            </w:pPr>
            <w:r w:rsidRPr="006E10C3">
              <w:rPr>
                <w:sz w:val="16"/>
                <w:szCs w:val="16"/>
                <w:lang w:eastAsia="ru-RU"/>
              </w:rPr>
              <w:t>45 119,63</w:t>
            </w:r>
          </w:p>
        </w:tc>
      </w:tr>
      <w:tr w:rsidR="003B068A" w:rsidRPr="003B068A" w14:paraId="10CAEC72"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08D5AB4"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9DD93FD"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248340A1" w14:textId="77777777" w:rsidR="00EA36B4" w:rsidRPr="006E10C3" w:rsidRDefault="00EA36B4" w:rsidP="00EA36B4">
            <w:pPr>
              <w:rPr>
                <w:sz w:val="16"/>
                <w:szCs w:val="16"/>
                <w:lang w:eastAsia="ru-RU"/>
              </w:rPr>
            </w:pPr>
            <w:r w:rsidRPr="006E10C3">
              <w:rPr>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14:paraId="5A5333A8"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44F1A5B3"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056E8C90"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7D131D31"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6153D96F"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68C9623F"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5C2538E9"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53DD97EC"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771A0FA6"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3DD7481E" w14:textId="77777777" w:rsidR="00EA36B4" w:rsidRPr="006E10C3" w:rsidRDefault="00EA36B4" w:rsidP="00EA36B4">
            <w:pPr>
              <w:rPr>
                <w:sz w:val="16"/>
                <w:szCs w:val="16"/>
                <w:lang w:eastAsia="ru-RU"/>
              </w:rPr>
            </w:pPr>
            <w:proofErr w:type="spellStart"/>
            <w:r w:rsidRPr="006E10C3">
              <w:rPr>
                <w:sz w:val="16"/>
                <w:szCs w:val="16"/>
                <w:lang w:eastAsia="ru-RU"/>
              </w:rPr>
              <w:t>Справочно</w:t>
            </w:r>
            <w:proofErr w:type="spellEnd"/>
          </w:p>
        </w:tc>
        <w:tc>
          <w:tcPr>
            <w:tcW w:w="992" w:type="dxa"/>
            <w:gridSpan w:val="2"/>
            <w:tcBorders>
              <w:top w:val="nil"/>
              <w:left w:val="nil"/>
              <w:bottom w:val="single" w:sz="4" w:space="0" w:color="auto"/>
              <w:right w:val="single" w:sz="4" w:space="0" w:color="auto"/>
            </w:tcBorders>
            <w:shd w:val="clear" w:color="auto" w:fill="auto"/>
            <w:noWrap/>
            <w:hideMark/>
          </w:tcPr>
          <w:p w14:paraId="06F687A2" w14:textId="77777777" w:rsidR="00EA36B4" w:rsidRPr="006E10C3" w:rsidRDefault="00EA36B4" w:rsidP="00EA36B4">
            <w:pPr>
              <w:rPr>
                <w:sz w:val="16"/>
                <w:szCs w:val="16"/>
                <w:lang w:eastAsia="ru-RU"/>
              </w:rPr>
            </w:pPr>
            <w:r w:rsidRPr="006E10C3">
              <w:rPr>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14:paraId="3ABE186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29BC3836"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34C539F2"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D4CD9F3"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5851FB5E"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694BB6A3"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B0534D6"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31C8C8B0"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7EC7E4B2" w14:textId="77777777" w:rsidR="00EA36B4" w:rsidRPr="006E10C3" w:rsidRDefault="00EA36B4" w:rsidP="00EA36B4">
            <w:pPr>
              <w:rPr>
                <w:sz w:val="16"/>
                <w:szCs w:val="16"/>
                <w:lang w:eastAsia="ru-RU"/>
              </w:rPr>
            </w:pPr>
            <w:r w:rsidRPr="006E10C3">
              <w:rPr>
                <w:sz w:val="16"/>
                <w:szCs w:val="16"/>
                <w:lang w:eastAsia="ru-RU"/>
              </w:rPr>
              <w:t xml:space="preserve">     затраты труда рабочих</w:t>
            </w:r>
          </w:p>
        </w:tc>
        <w:tc>
          <w:tcPr>
            <w:tcW w:w="992" w:type="dxa"/>
            <w:gridSpan w:val="2"/>
            <w:tcBorders>
              <w:top w:val="nil"/>
              <w:left w:val="nil"/>
              <w:bottom w:val="single" w:sz="4" w:space="0" w:color="auto"/>
              <w:right w:val="single" w:sz="4" w:space="0" w:color="auto"/>
            </w:tcBorders>
            <w:shd w:val="clear" w:color="auto" w:fill="auto"/>
            <w:noWrap/>
            <w:hideMark/>
          </w:tcPr>
          <w:p w14:paraId="559D7BEC" w14:textId="77777777" w:rsidR="00EA36B4" w:rsidRPr="006E10C3" w:rsidRDefault="00EA36B4" w:rsidP="00EA36B4">
            <w:pPr>
              <w:jc w:val="right"/>
              <w:rPr>
                <w:sz w:val="16"/>
                <w:szCs w:val="16"/>
                <w:lang w:eastAsia="ru-RU"/>
              </w:rPr>
            </w:pPr>
            <w:r w:rsidRPr="006E10C3">
              <w:rPr>
                <w:sz w:val="16"/>
                <w:szCs w:val="16"/>
                <w:lang w:eastAsia="ru-RU"/>
              </w:rPr>
              <w:t>246,621049</w:t>
            </w:r>
          </w:p>
        </w:tc>
        <w:tc>
          <w:tcPr>
            <w:tcW w:w="850" w:type="dxa"/>
            <w:gridSpan w:val="2"/>
            <w:tcBorders>
              <w:top w:val="nil"/>
              <w:left w:val="nil"/>
              <w:bottom w:val="single" w:sz="4" w:space="0" w:color="auto"/>
              <w:right w:val="single" w:sz="4" w:space="0" w:color="auto"/>
            </w:tcBorders>
            <w:shd w:val="clear" w:color="auto" w:fill="auto"/>
            <w:noWrap/>
            <w:hideMark/>
          </w:tcPr>
          <w:p w14:paraId="15A7DEEF"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64203443"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4281EC72"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0D589FCB"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1BF6E213" w14:textId="77777777" w:rsidR="00EA36B4" w:rsidRPr="006E10C3" w:rsidRDefault="00EA36B4" w:rsidP="00EA36B4">
            <w:pPr>
              <w:jc w:val="right"/>
              <w:rPr>
                <w:sz w:val="16"/>
                <w:szCs w:val="16"/>
                <w:lang w:eastAsia="ru-RU"/>
              </w:rPr>
            </w:pPr>
            <w:r w:rsidRPr="006E10C3">
              <w:rPr>
                <w:sz w:val="16"/>
                <w:szCs w:val="16"/>
                <w:lang w:eastAsia="ru-RU"/>
              </w:rPr>
              <w:t> </w:t>
            </w:r>
          </w:p>
        </w:tc>
      </w:tr>
      <w:tr w:rsidR="003B068A" w:rsidRPr="003B068A" w14:paraId="2B961841" w14:textId="77777777" w:rsidTr="0041217F">
        <w:trPr>
          <w:gridAfter w:val="1"/>
          <w:wAfter w:w="1275" w:type="dxa"/>
          <w:trHeight w:val="255"/>
        </w:trPr>
        <w:tc>
          <w:tcPr>
            <w:tcW w:w="284" w:type="dxa"/>
            <w:tcBorders>
              <w:top w:val="nil"/>
              <w:left w:val="single" w:sz="4" w:space="0" w:color="auto"/>
              <w:bottom w:val="single" w:sz="4" w:space="0" w:color="auto"/>
              <w:right w:val="single" w:sz="4" w:space="0" w:color="auto"/>
            </w:tcBorders>
            <w:shd w:val="clear" w:color="auto" w:fill="auto"/>
            <w:noWrap/>
            <w:hideMark/>
          </w:tcPr>
          <w:p w14:paraId="18AA6CD9" w14:textId="77777777" w:rsidR="00EA36B4" w:rsidRPr="006E10C3" w:rsidRDefault="00EA36B4" w:rsidP="00EA36B4">
            <w:pPr>
              <w:rPr>
                <w:sz w:val="16"/>
                <w:szCs w:val="16"/>
                <w:lang w:eastAsia="ru-RU"/>
              </w:rPr>
            </w:pPr>
            <w:r w:rsidRPr="006E10C3">
              <w:rPr>
                <w:sz w:val="16"/>
                <w:szCs w:val="16"/>
                <w:lang w:eastAsia="ru-RU"/>
              </w:rPr>
              <w:t> </w:t>
            </w:r>
          </w:p>
        </w:tc>
        <w:tc>
          <w:tcPr>
            <w:tcW w:w="2410" w:type="dxa"/>
            <w:tcBorders>
              <w:top w:val="nil"/>
              <w:left w:val="nil"/>
              <w:bottom w:val="single" w:sz="4" w:space="0" w:color="auto"/>
              <w:right w:val="single" w:sz="4" w:space="0" w:color="auto"/>
            </w:tcBorders>
            <w:shd w:val="clear" w:color="auto" w:fill="auto"/>
            <w:hideMark/>
          </w:tcPr>
          <w:p w14:paraId="5D1E8E4E" w14:textId="77777777" w:rsidR="00EA36B4" w:rsidRPr="006E10C3" w:rsidRDefault="00EA36B4" w:rsidP="00EA36B4">
            <w:pPr>
              <w:rPr>
                <w:sz w:val="16"/>
                <w:szCs w:val="16"/>
                <w:lang w:eastAsia="ru-RU"/>
              </w:rPr>
            </w:pPr>
            <w:r w:rsidRPr="006E10C3">
              <w:rPr>
                <w:sz w:val="16"/>
                <w:szCs w:val="16"/>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hideMark/>
          </w:tcPr>
          <w:p w14:paraId="78463F7E" w14:textId="77777777" w:rsidR="00EA36B4" w:rsidRPr="006E10C3" w:rsidRDefault="00EA36B4" w:rsidP="00EA36B4">
            <w:pPr>
              <w:rPr>
                <w:sz w:val="16"/>
                <w:szCs w:val="16"/>
                <w:lang w:eastAsia="ru-RU"/>
              </w:rPr>
            </w:pPr>
            <w:r w:rsidRPr="006E10C3">
              <w:rPr>
                <w:sz w:val="16"/>
                <w:szCs w:val="16"/>
                <w:lang w:eastAsia="ru-RU"/>
              </w:rPr>
              <w:t xml:space="preserve">     затраты труда машинистов</w:t>
            </w:r>
          </w:p>
        </w:tc>
        <w:tc>
          <w:tcPr>
            <w:tcW w:w="992" w:type="dxa"/>
            <w:gridSpan w:val="2"/>
            <w:tcBorders>
              <w:top w:val="nil"/>
              <w:left w:val="nil"/>
              <w:bottom w:val="single" w:sz="4" w:space="0" w:color="auto"/>
              <w:right w:val="single" w:sz="4" w:space="0" w:color="auto"/>
            </w:tcBorders>
            <w:shd w:val="clear" w:color="auto" w:fill="auto"/>
            <w:noWrap/>
            <w:hideMark/>
          </w:tcPr>
          <w:p w14:paraId="39FEB9F6" w14:textId="77777777" w:rsidR="00EA36B4" w:rsidRPr="006E10C3" w:rsidRDefault="00EA36B4" w:rsidP="00EA36B4">
            <w:pPr>
              <w:jc w:val="right"/>
              <w:rPr>
                <w:sz w:val="16"/>
                <w:szCs w:val="16"/>
                <w:lang w:eastAsia="ru-RU"/>
              </w:rPr>
            </w:pPr>
            <w:r w:rsidRPr="006E10C3">
              <w:rPr>
                <w:sz w:val="16"/>
                <w:szCs w:val="16"/>
                <w:lang w:eastAsia="ru-RU"/>
              </w:rPr>
              <w:t>0,7637</w:t>
            </w:r>
          </w:p>
        </w:tc>
        <w:tc>
          <w:tcPr>
            <w:tcW w:w="850" w:type="dxa"/>
            <w:gridSpan w:val="2"/>
            <w:tcBorders>
              <w:top w:val="nil"/>
              <w:left w:val="nil"/>
              <w:bottom w:val="single" w:sz="4" w:space="0" w:color="auto"/>
              <w:right w:val="single" w:sz="4" w:space="0" w:color="auto"/>
            </w:tcBorders>
            <w:shd w:val="clear" w:color="auto" w:fill="auto"/>
            <w:noWrap/>
            <w:hideMark/>
          </w:tcPr>
          <w:p w14:paraId="7C30EF80" w14:textId="77777777" w:rsidR="00EA36B4" w:rsidRPr="006E10C3" w:rsidRDefault="00EA36B4" w:rsidP="00EA36B4">
            <w:pPr>
              <w:rPr>
                <w:sz w:val="16"/>
                <w:szCs w:val="16"/>
                <w:lang w:eastAsia="ru-RU"/>
              </w:rPr>
            </w:pPr>
            <w:r w:rsidRPr="006E10C3">
              <w:rPr>
                <w:sz w:val="16"/>
                <w:szCs w:val="16"/>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14:paraId="7C60F93B" w14:textId="77777777" w:rsidR="00EA36B4" w:rsidRPr="006E10C3" w:rsidRDefault="00EA36B4" w:rsidP="00EA36B4">
            <w:pPr>
              <w:rPr>
                <w:sz w:val="16"/>
                <w:szCs w:val="16"/>
                <w:lang w:eastAsia="ru-RU"/>
              </w:rPr>
            </w:pPr>
            <w:r w:rsidRPr="006E10C3">
              <w:rPr>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14:paraId="2F4656D4" w14:textId="77777777" w:rsidR="00EA36B4" w:rsidRPr="006E10C3" w:rsidRDefault="00EA36B4" w:rsidP="00EA36B4">
            <w:pPr>
              <w:jc w:val="right"/>
              <w:rPr>
                <w:sz w:val="16"/>
                <w:szCs w:val="16"/>
                <w:lang w:eastAsia="ru-RU"/>
              </w:rPr>
            </w:pPr>
            <w:r w:rsidRPr="006E10C3">
              <w:rPr>
                <w:sz w:val="16"/>
                <w:szCs w:val="16"/>
                <w:lang w:eastAsia="ru-RU"/>
              </w:rPr>
              <w:t> </w:t>
            </w:r>
          </w:p>
        </w:tc>
        <w:tc>
          <w:tcPr>
            <w:tcW w:w="2835" w:type="dxa"/>
            <w:gridSpan w:val="3"/>
            <w:tcBorders>
              <w:top w:val="nil"/>
              <w:left w:val="nil"/>
              <w:bottom w:val="single" w:sz="4" w:space="0" w:color="auto"/>
              <w:right w:val="single" w:sz="4" w:space="0" w:color="auto"/>
            </w:tcBorders>
            <w:shd w:val="clear" w:color="auto" w:fill="auto"/>
            <w:noWrap/>
            <w:hideMark/>
          </w:tcPr>
          <w:p w14:paraId="387DC960" w14:textId="77777777" w:rsidR="00EA36B4" w:rsidRPr="006E10C3" w:rsidRDefault="00EA36B4" w:rsidP="00EA36B4">
            <w:pPr>
              <w:jc w:val="right"/>
              <w:rPr>
                <w:sz w:val="16"/>
                <w:szCs w:val="16"/>
                <w:lang w:eastAsia="ru-RU"/>
              </w:rPr>
            </w:pPr>
            <w:r w:rsidRPr="006E10C3">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14:paraId="4CA330DB" w14:textId="77777777" w:rsidR="00EA36B4" w:rsidRPr="006E10C3" w:rsidRDefault="00EA36B4" w:rsidP="00EA36B4">
            <w:pPr>
              <w:jc w:val="right"/>
              <w:rPr>
                <w:sz w:val="16"/>
                <w:szCs w:val="16"/>
                <w:lang w:eastAsia="ru-RU"/>
              </w:rPr>
            </w:pPr>
            <w:r w:rsidRPr="006E10C3">
              <w:rPr>
                <w:sz w:val="16"/>
                <w:szCs w:val="16"/>
                <w:lang w:eastAsia="ru-RU"/>
              </w:rPr>
              <w:t> </w:t>
            </w:r>
          </w:p>
        </w:tc>
      </w:tr>
    </w:tbl>
    <w:p w14:paraId="200E2FF3" w14:textId="38AA3CA6" w:rsidR="00C961D4" w:rsidRPr="003B068A" w:rsidRDefault="00C961D4" w:rsidP="00C961D4">
      <w:pPr>
        <w:rPr>
          <w:sz w:val="18"/>
          <w:szCs w:val="18"/>
        </w:rPr>
      </w:pPr>
    </w:p>
    <w:p w14:paraId="2C3642B7" w14:textId="77777777" w:rsidR="00EA36B4" w:rsidRDefault="00EA36B4" w:rsidP="00C961D4">
      <w:pPr>
        <w:rPr>
          <w:sz w:val="23"/>
          <w:szCs w:val="23"/>
        </w:rPr>
      </w:pPr>
    </w:p>
    <w:p w14:paraId="7DD70EBE" w14:textId="77777777" w:rsidR="00C961D4" w:rsidRPr="00C45128" w:rsidRDefault="00C961D4" w:rsidP="00C961D4">
      <w:pPr>
        <w:rPr>
          <w:sz w:val="23"/>
          <w:szCs w:val="23"/>
        </w:rPr>
      </w:pPr>
    </w:p>
    <w:tbl>
      <w:tblPr>
        <w:tblW w:w="14381" w:type="dxa"/>
        <w:tblInd w:w="-106" w:type="dxa"/>
        <w:tblLook w:val="00A0" w:firstRow="1" w:lastRow="0" w:firstColumn="1" w:lastColumn="0" w:noHBand="0" w:noVBand="0"/>
      </w:tblPr>
      <w:tblGrid>
        <w:gridCol w:w="9320"/>
        <w:gridCol w:w="5061"/>
      </w:tblGrid>
      <w:tr w:rsidR="00BA1C3F" w:rsidRPr="00C45128" w14:paraId="18D0D3A3" w14:textId="77777777" w:rsidTr="00BA1C3F">
        <w:trPr>
          <w:trHeight w:val="3119"/>
        </w:trPr>
        <w:tc>
          <w:tcPr>
            <w:tcW w:w="9320" w:type="dxa"/>
          </w:tcPr>
          <w:p w14:paraId="781DB09F" w14:textId="51C7C3D4" w:rsidR="00BA1C3F" w:rsidRPr="00C45128" w:rsidRDefault="00BA1C3F" w:rsidP="0041217F">
            <w:pPr>
              <w:jc w:val="both"/>
              <w:rPr>
                <w:b/>
                <w:bCs/>
                <w:sz w:val="23"/>
                <w:szCs w:val="23"/>
              </w:rPr>
            </w:pPr>
            <w:r w:rsidRPr="00C45128">
              <w:rPr>
                <w:b/>
                <w:bCs/>
                <w:sz w:val="23"/>
                <w:szCs w:val="23"/>
              </w:rPr>
              <w:t>Заказчик:</w:t>
            </w:r>
          </w:p>
          <w:p w14:paraId="02C289DD" w14:textId="77B083DD" w:rsidR="00BA1C3F" w:rsidRDefault="00BA1C3F" w:rsidP="0041217F">
            <w:pPr>
              <w:jc w:val="both"/>
              <w:rPr>
                <w:b/>
                <w:bCs/>
                <w:sz w:val="23"/>
                <w:szCs w:val="23"/>
              </w:rPr>
            </w:pPr>
            <w:r w:rsidRPr="00C45128">
              <w:rPr>
                <w:b/>
                <w:bCs/>
                <w:sz w:val="23"/>
                <w:szCs w:val="23"/>
              </w:rPr>
              <w:t>Федеральное государственное бюджетное</w:t>
            </w:r>
          </w:p>
          <w:p w14:paraId="49CB7C19" w14:textId="77777777" w:rsidR="00BA1C3F" w:rsidRDefault="00BA1C3F" w:rsidP="0041217F">
            <w:pPr>
              <w:jc w:val="both"/>
              <w:rPr>
                <w:b/>
                <w:bCs/>
                <w:sz w:val="23"/>
                <w:szCs w:val="23"/>
              </w:rPr>
            </w:pPr>
            <w:r w:rsidRPr="00C45128">
              <w:rPr>
                <w:b/>
                <w:bCs/>
                <w:sz w:val="23"/>
                <w:szCs w:val="23"/>
              </w:rPr>
              <w:t>учреждение культуры</w:t>
            </w:r>
          </w:p>
          <w:p w14:paraId="53BF02A5" w14:textId="77777777" w:rsidR="00BA1C3F" w:rsidRDefault="00BA1C3F" w:rsidP="0041217F">
            <w:pPr>
              <w:jc w:val="both"/>
              <w:rPr>
                <w:b/>
                <w:bCs/>
                <w:sz w:val="23"/>
                <w:szCs w:val="23"/>
              </w:rPr>
            </w:pPr>
          </w:p>
          <w:p w14:paraId="260DB2E2" w14:textId="49BFAC0C" w:rsidR="00BA1C3F" w:rsidRPr="00C45128" w:rsidRDefault="00BA1C3F" w:rsidP="0041217F">
            <w:pPr>
              <w:jc w:val="both"/>
              <w:rPr>
                <w:b/>
                <w:bCs/>
                <w:sz w:val="23"/>
                <w:szCs w:val="23"/>
              </w:rPr>
            </w:pPr>
            <w:r w:rsidRPr="00C45128">
              <w:rPr>
                <w:b/>
                <w:bCs/>
                <w:sz w:val="23"/>
                <w:szCs w:val="23"/>
              </w:rPr>
              <w:t>«Музей-заповедник «Музей Мирового океана»</w:t>
            </w:r>
          </w:p>
          <w:p w14:paraId="769449F6" w14:textId="77777777" w:rsidR="00BA1C3F" w:rsidRPr="00C45128" w:rsidRDefault="00BA1C3F" w:rsidP="0041217F">
            <w:pPr>
              <w:pStyle w:val="ac"/>
              <w:jc w:val="both"/>
              <w:rPr>
                <w:sz w:val="23"/>
                <w:szCs w:val="23"/>
              </w:rPr>
            </w:pPr>
          </w:p>
          <w:p w14:paraId="31E6559C" w14:textId="77777777" w:rsidR="00BA1C3F" w:rsidRPr="00C45128" w:rsidRDefault="00BA1C3F" w:rsidP="0041217F">
            <w:pPr>
              <w:pStyle w:val="ac"/>
              <w:jc w:val="both"/>
              <w:rPr>
                <w:sz w:val="23"/>
                <w:szCs w:val="23"/>
              </w:rPr>
            </w:pPr>
          </w:p>
          <w:p w14:paraId="6C6F033B" w14:textId="77777777" w:rsidR="00BA1C3F" w:rsidRPr="00C45128" w:rsidRDefault="00BA1C3F" w:rsidP="0041217F">
            <w:pPr>
              <w:pStyle w:val="ac"/>
              <w:jc w:val="both"/>
              <w:rPr>
                <w:sz w:val="23"/>
                <w:szCs w:val="23"/>
              </w:rPr>
            </w:pPr>
          </w:p>
          <w:p w14:paraId="79DBEC29" w14:textId="068DA15E" w:rsidR="00BA1C3F" w:rsidRPr="00C45128" w:rsidRDefault="00BA1C3F" w:rsidP="0041217F">
            <w:pPr>
              <w:pStyle w:val="ac"/>
              <w:jc w:val="both"/>
              <w:rPr>
                <w:sz w:val="23"/>
                <w:szCs w:val="23"/>
              </w:rPr>
            </w:pPr>
            <w:r w:rsidRPr="00C45128">
              <w:rPr>
                <w:sz w:val="23"/>
                <w:szCs w:val="23"/>
              </w:rPr>
              <w:t xml:space="preserve">____________________ /                        </w:t>
            </w:r>
            <w:r w:rsidR="00C961D4">
              <w:rPr>
                <w:sz w:val="23"/>
                <w:szCs w:val="23"/>
              </w:rPr>
              <w:t xml:space="preserve">                   </w:t>
            </w:r>
            <w:r w:rsidRPr="00C45128">
              <w:rPr>
                <w:sz w:val="23"/>
                <w:szCs w:val="23"/>
              </w:rPr>
              <w:t xml:space="preserve">     /</w:t>
            </w:r>
          </w:p>
          <w:p w14:paraId="66405B47" w14:textId="58F516AA" w:rsidR="00BA1C3F" w:rsidRPr="00C45128" w:rsidRDefault="00BA1C3F" w:rsidP="0041217F">
            <w:pPr>
              <w:pStyle w:val="a7"/>
              <w:tabs>
                <w:tab w:val="clear" w:pos="4677"/>
                <w:tab w:val="clear" w:pos="9355"/>
                <w:tab w:val="right" w:pos="851"/>
                <w:tab w:val="left" w:pos="1134"/>
              </w:tabs>
              <w:jc w:val="both"/>
              <w:rPr>
                <w:b/>
                <w:bCs/>
                <w:sz w:val="23"/>
                <w:szCs w:val="23"/>
              </w:rPr>
            </w:pPr>
            <w:r w:rsidRPr="00C45128">
              <w:rPr>
                <w:color w:val="000000"/>
                <w:sz w:val="23"/>
                <w:szCs w:val="23"/>
              </w:rPr>
              <w:t>М.П.</w:t>
            </w:r>
          </w:p>
        </w:tc>
        <w:tc>
          <w:tcPr>
            <w:tcW w:w="5061" w:type="dxa"/>
          </w:tcPr>
          <w:p w14:paraId="4DFA99BE" w14:textId="786E17B3" w:rsidR="00BA1C3F" w:rsidRPr="00C45128" w:rsidRDefault="0086437B" w:rsidP="0041217F">
            <w:pPr>
              <w:tabs>
                <w:tab w:val="right" w:pos="851"/>
                <w:tab w:val="left" w:pos="1134"/>
              </w:tabs>
              <w:jc w:val="both"/>
              <w:rPr>
                <w:sz w:val="23"/>
                <w:szCs w:val="23"/>
              </w:rPr>
            </w:pPr>
            <w:r>
              <w:rPr>
                <w:b/>
                <w:bCs/>
                <w:sz w:val="23"/>
                <w:szCs w:val="23"/>
              </w:rPr>
              <w:t>Подрядчик</w:t>
            </w:r>
            <w:r w:rsidR="00BA1C3F" w:rsidRPr="00C45128">
              <w:rPr>
                <w:b/>
                <w:bCs/>
                <w:sz w:val="23"/>
                <w:szCs w:val="23"/>
              </w:rPr>
              <w:t>:</w:t>
            </w:r>
          </w:p>
          <w:p w14:paraId="21E8FDE5" w14:textId="77777777" w:rsidR="00BA1C3F" w:rsidRPr="008D4B73" w:rsidRDefault="00BA1C3F" w:rsidP="0041217F">
            <w:pPr>
              <w:pStyle w:val="a7"/>
              <w:tabs>
                <w:tab w:val="clear" w:pos="4677"/>
                <w:tab w:val="clear" w:pos="9355"/>
                <w:tab w:val="right" w:pos="851"/>
                <w:tab w:val="left" w:pos="1134"/>
              </w:tabs>
              <w:jc w:val="both"/>
              <w:rPr>
                <w:sz w:val="23"/>
                <w:szCs w:val="23"/>
              </w:rPr>
            </w:pPr>
          </w:p>
          <w:p w14:paraId="0260F4F0" w14:textId="77777777" w:rsidR="00BA1C3F" w:rsidRPr="008D4B73" w:rsidRDefault="00BA1C3F" w:rsidP="0041217F">
            <w:pPr>
              <w:tabs>
                <w:tab w:val="right" w:pos="851"/>
                <w:tab w:val="left" w:pos="1134"/>
              </w:tabs>
              <w:jc w:val="both"/>
              <w:rPr>
                <w:sz w:val="23"/>
                <w:szCs w:val="23"/>
              </w:rPr>
            </w:pPr>
          </w:p>
          <w:p w14:paraId="5CA15E3F" w14:textId="77777777" w:rsidR="00BA1C3F" w:rsidRPr="008D4B73" w:rsidRDefault="00BA1C3F" w:rsidP="0041217F">
            <w:pPr>
              <w:tabs>
                <w:tab w:val="right" w:pos="851"/>
                <w:tab w:val="left" w:pos="1134"/>
              </w:tabs>
              <w:jc w:val="both"/>
              <w:rPr>
                <w:sz w:val="23"/>
                <w:szCs w:val="23"/>
              </w:rPr>
            </w:pPr>
          </w:p>
          <w:p w14:paraId="35A98688" w14:textId="77777777" w:rsidR="00BA1C3F" w:rsidRPr="008D4B73" w:rsidRDefault="00BA1C3F" w:rsidP="0041217F">
            <w:pPr>
              <w:tabs>
                <w:tab w:val="right" w:pos="851"/>
                <w:tab w:val="left" w:pos="1134"/>
              </w:tabs>
              <w:jc w:val="both"/>
              <w:rPr>
                <w:sz w:val="23"/>
                <w:szCs w:val="23"/>
              </w:rPr>
            </w:pPr>
          </w:p>
          <w:p w14:paraId="439AF29D" w14:textId="77777777" w:rsidR="00BA1C3F" w:rsidRPr="008D4B73" w:rsidRDefault="00BA1C3F" w:rsidP="0041217F">
            <w:pPr>
              <w:pStyle w:val="a7"/>
              <w:tabs>
                <w:tab w:val="clear" w:pos="4677"/>
                <w:tab w:val="clear" w:pos="9355"/>
                <w:tab w:val="right" w:pos="851"/>
                <w:tab w:val="left" w:pos="1134"/>
              </w:tabs>
              <w:jc w:val="both"/>
              <w:rPr>
                <w:sz w:val="23"/>
                <w:szCs w:val="23"/>
              </w:rPr>
            </w:pPr>
          </w:p>
          <w:p w14:paraId="4F915DC4" w14:textId="69F82DD5" w:rsidR="00BA1C3F" w:rsidRPr="008D4B73" w:rsidRDefault="00BA1C3F" w:rsidP="0041217F">
            <w:pPr>
              <w:pStyle w:val="a7"/>
              <w:tabs>
                <w:tab w:val="clear" w:pos="4677"/>
                <w:tab w:val="clear" w:pos="9355"/>
                <w:tab w:val="right" w:pos="851"/>
                <w:tab w:val="left" w:pos="1134"/>
              </w:tabs>
              <w:jc w:val="both"/>
              <w:rPr>
                <w:sz w:val="23"/>
                <w:szCs w:val="23"/>
              </w:rPr>
            </w:pPr>
          </w:p>
          <w:p w14:paraId="710323FC" w14:textId="77777777" w:rsidR="008D4B73" w:rsidRPr="008D4B73" w:rsidRDefault="008D4B73" w:rsidP="0041217F">
            <w:pPr>
              <w:pStyle w:val="a7"/>
              <w:tabs>
                <w:tab w:val="clear" w:pos="4677"/>
                <w:tab w:val="clear" w:pos="9355"/>
                <w:tab w:val="right" w:pos="851"/>
                <w:tab w:val="left" w:pos="1134"/>
              </w:tabs>
              <w:jc w:val="both"/>
              <w:rPr>
                <w:sz w:val="23"/>
                <w:szCs w:val="23"/>
              </w:rPr>
            </w:pPr>
          </w:p>
          <w:p w14:paraId="620BE6AB" w14:textId="77777777" w:rsidR="00BA1C3F" w:rsidRPr="00C45128" w:rsidRDefault="00BA1C3F" w:rsidP="0041217F">
            <w:pPr>
              <w:pStyle w:val="a7"/>
              <w:tabs>
                <w:tab w:val="clear" w:pos="4677"/>
                <w:tab w:val="clear" w:pos="9355"/>
                <w:tab w:val="right" w:pos="851"/>
                <w:tab w:val="left" w:pos="1134"/>
              </w:tabs>
              <w:jc w:val="both"/>
              <w:rPr>
                <w:sz w:val="23"/>
                <w:szCs w:val="23"/>
              </w:rPr>
            </w:pPr>
            <w:r w:rsidRPr="00C45128">
              <w:rPr>
                <w:sz w:val="23"/>
                <w:szCs w:val="23"/>
              </w:rPr>
              <w:t>________________ /                                       /</w:t>
            </w:r>
          </w:p>
          <w:p w14:paraId="7D9D2B2C" w14:textId="77777777" w:rsidR="00BA1C3F" w:rsidRPr="00C45128" w:rsidRDefault="00BA1C3F" w:rsidP="0041217F">
            <w:pPr>
              <w:pStyle w:val="a7"/>
              <w:tabs>
                <w:tab w:val="clear" w:pos="4677"/>
                <w:tab w:val="clear" w:pos="9355"/>
                <w:tab w:val="right" w:pos="851"/>
                <w:tab w:val="left" w:pos="1134"/>
              </w:tabs>
              <w:jc w:val="both"/>
              <w:rPr>
                <w:b/>
                <w:bCs/>
                <w:sz w:val="23"/>
                <w:szCs w:val="23"/>
              </w:rPr>
            </w:pPr>
            <w:r w:rsidRPr="00C45128">
              <w:rPr>
                <w:color w:val="000000"/>
                <w:sz w:val="23"/>
                <w:szCs w:val="23"/>
              </w:rPr>
              <w:t>М.П.</w:t>
            </w:r>
          </w:p>
          <w:p w14:paraId="118E3D42" w14:textId="77777777" w:rsidR="00BA1C3F" w:rsidRPr="00C45128" w:rsidRDefault="00BA1C3F" w:rsidP="0041217F">
            <w:pPr>
              <w:tabs>
                <w:tab w:val="left" w:pos="0"/>
                <w:tab w:val="right" w:pos="39"/>
              </w:tabs>
              <w:jc w:val="both"/>
              <w:rPr>
                <w:b/>
                <w:bCs/>
                <w:sz w:val="23"/>
                <w:szCs w:val="23"/>
              </w:rPr>
            </w:pPr>
          </w:p>
        </w:tc>
      </w:tr>
    </w:tbl>
    <w:p w14:paraId="44E96572" w14:textId="77777777" w:rsidR="00BA1C3F" w:rsidRPr="00792B08" w:rsidRDefault="00BA1C3F" w:rsidP="00C961D4">
      <w:pPr>
        <w:rPr>
          <w:sz w:val="23"/>
          <w:szCs w:val="23"/>
        </w:rPr>
      </w:pPr>
    </w:p>
    <w:sectPr w:rsidR="00BA1C3F" w:rsidRPr="00792B08" w:rsidSect="00EA36B4">
      <w:pgSz w:w="16838" w:h="11906" w:orient="landscape"/>
      <w:pgMar w:top="284" w:right="1245" w:bottom="851" w:left="85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42A0484"/>
    <w:name w:val="WW8Num2"/>
    <w:lvl w:ilvl="0">
      <w:start w:val="1"/>
      <w:numFmt w:val="decimal"/>
      <w:lvlText w:val="%1."/>
      <w:lvlJc w:val="left"/>
      <w:pPr>
        <w:tabs>
          <w:tab w:val="num" w:pos="1069"/>
        </w:tabs>
        <w:ind w:left="1069" w:hanging="360"/>
      </w:pPr>
      <w:rPr>
        <w:b/>
        <w:bCs/>
      </w:rPr>
    </w:lvl>
    <w:lvl w:ilvl="1">
      <w:start w:val="1"/>
      <w:numFmt w:val="decimal"/>
      <w:isLgl/>
      <w:lvlText w:val="%1.%2."/>
      <w:lvlJc w:val="left"/>
      <w:pPr>
        <w:ind w:left="210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9400677"/>
    <w:multiLevelType w:val="multilevel"/>
    <w:tmpl w:val="5A34E3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E1231"/>
    <w:multiLevelType w:val="hybridMultilevel"/>
    <w:tmpl w:val="E730CA44"/>
    <w:lvl w:ilvl="0" w:tplc="C0980F2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7A5FD6"/>
    <w:multiLevelType w:val="multilevel"/>
    <w:tmpl w:val="A5F888D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BBD"/>
    <w:multiLevelType w:val="multilevel"/>
    <w:tmpl w:val="C6DA2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3534A"/>
    <w:multiLevelType w:val="hybridMultilevel"/>
    <w:tmpl w:val="5EA449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4E1C7F"/>
    <w:multiLevelType w:val="hybridMultilevel"/>
    <w:tmpl w:val="ADC627E6"/>
    <w:lvl w:ilvl="0" w:tplc="1674D624">
      <w:start w:val="1"/>
      <w:numFmt w:val="decimal"/>
      <w:lvlText w:val="4.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37C82BE1"/>
    <w:multiLevelType w:val="multilevel"/>
    <w:tmpl w:val="172A005E"/>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D5C22D8"/>
    <w:multiLevelType w:val="hybridMultilevel"/>
    <w:tmpl w:val="08DC3642"/>
    <w:lvl w:ilvl="0" w:tplc="52644B7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D6871DB"/>
    <w:multiLevelType w:val="multilevel"/>
    <w:tmpl w:val="F93E6C02"/>
    <w:lvl w:ilvl="0">
      <w:start w:val="13"/>
      <w:numFmt w:val="bullet"/>
      <w:lvlText w:val="–"/>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EE03C1B"/>
    <w:multiLevelType w:val="multilevel"/>
    <w:tmpl w:val="134CD0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601DA0"/>
    <w:multiLevelType w:val="multilevel"/>
    <w:tmpl w:val="645C84F8"/>
    <w:lvl w:ilvl="0">
      <w:start w:val="1"/>
      <w:numFmt w:val="decimal"/>
      <w:lvlText w:val="%1."/>
      <w:lvlJc w:val="left"/>
      <w:pPr>
        <w:ind w:left="360" w:hanging="360"/>
      </w:pPr>
      <w:rPr>
        <w:rFonts w:hint="default"/>
        <w:color w:val="00000A"/>
      </w:rPr>
    </w:lvl>
    <w:lvl w:ilvl="1">
      <w:start w:val="6"/>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 w15:restartNumberingAfterBreak="0">
    <w:nsid w:val="54284FDD"/>
    <w:multiLevelType w:val="hybridMultilevel"/>
    <w:tmpl w:val="3DA2DC06"/>
    <w:lvl w:ilvl="0" w:tplc="ACB40706">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 w15:restartNumberingAfterBreak="0">
    <w:nsid w:val="5C9D3F8C"/>
    <w:multiLevelType w:val="multilevel"/>
    <w:tmpl w:val="438A5F6E"/>
    <w:lvl w:ilvl="0">
      <w:start w:val="13"/>
      <w:numFmt w:val="bullet"/>
      <w:lvlText w:val="–"/>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5" w15:restartNumberingAfterBreak="0">
    <w:nsid w:val="74EC53C2"/>
    <w:multiLevelType w:val="hybridMultilevel"/>
    <w:tmpl w:val="DFE28642"/>
    <w:lvl w:ilvl="0" w:tplc="ACB407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F8071B"/>
    <w:multiLevelType w:val="multilevel"/>
    <w:tmpl w:val="84F2B5FE"/>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7B1C2540"/>
    <w:multiLevelType w:val="hybridMultilevel"/>
    <w:tmpl w:val="7C6E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194F0D"/>
    <w:multiLevelType w:val="multilevel"/>
    <w:tmpl w:val="DCD8EA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AF2A40"/>
    <w:multiLevelType w:val="multilevel"/>
    <w:tmpl w:val="8F7273C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9"/>
  </w:num>
  <w:num w:numId="4">
    <w:abstractNumId w:val="10"/>
  </w:num>
  <w:num w:numId="5">
    <w:abstractNumId w:val="7"/>
  </w:num>
  <w:num w:numId="6">
    <w:abstractNumId w:val="18"/>
  </w:num>
  <w:num w:numId="7">
    <w:abstractNumId w:val="5"/>
  </w:num>
  <w:num w:numId="8">
    <w:abstractNumId w:val="11"/>
  </w:num>
  <w:num w:numId="9">
    <w:abstractNumId w:val="12"/>
  </w:num>
  <w:num w:numId="10">
    <w:abstractNumId w:val="2"/>
  </w:num>
  <w:num w:numId="11">
    <w:abstractNumId w:val="14"/>
  </w:num>
  <w:num w:numId="12">
    <w:abstractNumId w:val="8"/>
  </w:num>
  <w:num w:numId="13">
    <w:abstractNumId w:val="17"/>
  </w:num>
  <w:num w:numId="14">
    <w:abstractNumId w:val="4"/>
  </w:num>
  <w:num w:numId="15">
    <w:abstractNumId w:val="3"/>
  </w:num>
  <w:num w:numId="16">
    <w:abstractNumId w:val="6"/>
  </w:num>
  <w:num w:numId="17">
    <w:abstractNumId w:val="19"/>
  </w:num>
  <w:num w:numId="18">
    <w:abstractNumId w:val="16"/>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51"/>
    <w:rsid w:val="0001341E"/>
    <w:rsid w:val="000158EB"/>
    <w:rsid w:val="00017663"/>
    <w:rsid w:val="000900D7"/>
    <w:rsid w:val="000B15CF"/>
    <w:rsid w:val="000B314C"/>
    <w:rsid w:val="000B7EDC"/>
    <w:rsid w:val="000D36E0"/>
    <w:rsid w:val="00112641"/>
    <w:rsid w:val="00114DDF"/>
    <w:rsid w:val="00126DEC"/>
    <w:rsid w:val="001533A0"/>
    <w:rsid w:val="0015584D"/>
    <w:rsid w:val="00165229"/>
    <w:rsid w:val="00166899"/>
    <w:rsid w:val="00167DF8"/>
    <w:rsid w:val="001759E4"/>
    <w:rsid w:val="00193EFA"/>
    <w:rsid w:val="001A4557"/>
    <w:rsid w:val="001B53D6"/>
    <w:rsid w:val="00204402"/>
    <w:rsid w:val="00215151"/>
    <w:rsid w:val="002228DB"/>
    <w:rsid w:val="00223681"/>
    <w:rsid w:val="00230BBF"/>
    <w:rsid w:val="00230DDD"/>
    <w:rsid w:val="00240899"/>
    <w:rsid w:val="00256F0B"/>
    <w:rsid w:val="002752D3"/>
    <w:rsid w:val="002A5877"/>
    <w:rsid w:val="002C173E"/>
    <w:rsid w:val="002D4A09"/>
    <w:rsid w:val="002E2DDF"/>
    <w:rsid w:val="003031EF"/>
    <w:rsid w:val="003034F5"/>
    <w:rsid w:val="00304938"/>
    <w:rsid w:val="0031321F"/>
    <w:rsid w:val="003236DE"/>
    <w:rsid w:val="003278A2"/>
    <w:rsid w:val="003A4101"/>
    <w:rsid w:val="003A7285"/>
    <w:rsid w:val="003B068A"/>
    <w:rsid w:val="003B1FAB"/>
    <w:rsid w:val="003D157F"/>
    <w:rsid w:val="003E6049"/>
    <w:rsid w:val="0041217F"/>
    <w:rsid w:val="00432C3C"/>
    <w:rsid w:val="00450F73"/>
    <w:rsid w:val="00461C1D"/>
    <w:rsid w:val="004704FA"/>
    <w:rsid w:val="00481F07"/>
    <w:rsid w:val="00483DCB"/>
    <w:rsid w:val="004A7B16"/>
    <w:rsid w:val="004C2144"/>
    <w:rsid w:val="004D2ED5"/>
    <w:rsid w:val="004D6288"/>
    <w:rsid w:val="004E1645"/>
    <w:rsid w:val="004E5FB6"/>
    <w:rsid w:val="00515268"/>
    <w:rsid w:val="0052005B"/>
    <w:rsid w:val="00524D86"/>
    <w:rsid w:val="00531A89"/>
    <w:rsid w:val="00536B9D"/>
    <w:rsid w:val="00544A6F"/>
    <w:rsid w:val="00564B12"/>
    <w:rsid w:val="00584B69"/>
    <w:rsid w:val="005B0634"/>
    <w:rsid w:val="005B3050"/>
    <w:rsid w:val="005B65FA"/>
    <w:rsid w:val="005C218D"/>
    <w:rsid w:val="005C25AA"/>
    <w:rsid w:val="005D227B"/>
    <w:rsid w:val="005E17A0"/>
    <w:rsid w:val="00613416"/>
    <w:rsid w:val="00615416"/>
    <w:rsid w:val="00652E3D"/>
    <w:rsid w:val="006650DE"/>
    <w:rsid w:val="006717BF"/>
    <w:rsid w:val="00682D42"/>
    <w:rsid w:val="006A4A67"/>
    <w:rsid w:val="006B463B"/>
    <w:rsid w:val="006C3F61"/>
    <w:rsid w:val="006E10C3"/>
    <w:rsid w:val="006F0FF5"/>
    <w:rsid w:val="00743775"/>
    <w:rsid w:val="00761DFA"/>
    <w:rsid w:val="007812DF"/>
    <w:rsid w:val="00785406"/>
    <w:rsid w:val="00785E69"/>
    <w:rsid w:val="00786BF8"/>
    <w:rsid w:val="00792B08"/>
    <w:rsid w:val="007B3FFA"/>
    <w:rsid w:val="007C4D29"/>
    <w:rsid w:val="007D2134"/>
    <w:rsid w:val="007D29B8"/>
    <w:rsid w:val="007E613C"/>
    <w:rsid w:val="00801330"/>
    <w:rsid w:val="00807D3E"/>
    <w:rsid w:val="00815551"/>
    <w:rsid w:val="00820475"/>
    <w:rsid w:val="00842053"/>
    <w:rsid w:val="0084341B"/>
    <w:rsid w:val="0086437B"/>
    <w:rsid w:val="008647DE"/>
    <w:rsid w:val="00870B05"/>
    <w:rsid w:val="008C2E4A"/>
    <w:rsid w:val="008C5C30"/>
    <w:rsid w:val="008D4B73"/>
    <w:rsid w:val="008E08AB"/>
    <w:rsid w:val="008E7551"/>
    <w:rsid w:val="008F68F1"/>
    <w:rsid w:val="00903FB4"/>
    <w:rsid w:val="00906651"/>
    <w:rsid w:val="00953A1F"/>
    <w:rsid w:val="00957059"/>
    <w:rsid w:val="00962ABE"/>
    <w:rsid w:val="009C4E57"/>
    <w:rsid w:val="00A075F0"/>
    <w:rsid w:val="00A425D5"/>
    <w:rsid w:val="00A456FF"/>
    <w:rsid w:val="00A750A4"/>
    <w:rsid w:val="00A81030"/>
    <w:rsid w:val="00A97949"/>
    <w:rsid w:val="00AA028F"/>
    <w:rsid w:val="00AA61B3"/>
    <w:rsid w:val="00AB1402"/>
    <w:rsid w:val="00AE0251"/>
    <w:rsid w:val="00AF0DB9"/>
    <w:rsid w:val="00B01CE3"/>
    <w:rsid w:val="00B136F1"/>
    <w:rsid w:val="00B156D2"/>
    <w:rsid w:val="00B4165B"/>
    <w:rsid w:val="00B5409F"/>
    <w:rsid w:val="00B74CEC"/>
    <w:rsid w:val="00BA1C3F"/>
    <w:rsid w:val="00BB00CC"/>
    <w:rsid w:val="00BC58C2"/>
    <w:rsid w:val="00BF02C9"/>
    <w:rsid w:val="00C0143E"/>
    <w:rsid w:val="00C42A4E"/>
    <w:rsid w:val="00C45128"/>
    <w:rsid w:val="00C509AE"/>
    <w:rsid w:val="00C56644"/>
    <w:rsid w:val="00C76410"/>
    <w:rsid w:val="00C773AF"/>
    <w:rsid w:val="00C83575"/>
    <w:rsid w:val="00C961D4"/>
    <w:rsid w:val="00CA3A8B"/>
    <w:rsid w:val="00CB0198"/>
    <w:rsid w:val="00CC7E23"/>
    <w:rsid w:val="00CD2FF5"/>
    <w:rsid w:val="00CF23F5"/>
    <w:rsid w:val="00D01FB4"/>
    <w:rsid w:val="00D15905"/>
    <w:rsid w:val="00D40ACE"/>
    <w:rsid w:val="00D90C68"/>
    <w:rsid w:val="00D9656E"/>
    <w:rsid w:val="00D97E57"/>
    <w:rsid w:val="00DC7BFC"/>
    <w:rsid w:val="00DD2C6A"/>
    <w:rsid w:val="00DE0C4B"/>
    <w:rsid w:val="00DE6306"/>
    <w:rsid w:val="00E01289"/>
    <w:rsid w:val="00E26F6F"/>
    <w:rsid w:val="00E303C7"/>
    <w:rsid w:val="00E4326F"/>
    <w:rsid w:val="00E55DF4"/>
    <w:rsid w:val="00E6629A"/>
    <w:rsid w:val="00E70F58"/>
    <w:rsid w:val="00E725B6"/>
    <w:rsid w:val="00E73523"/>
    <w:rsid w:val="00E9116B"/>
    <w:rsid w:val="00EA36B4"/>
    <w:rsid w:val="00EB319A"/>
    <w:rsid w:val="00EB48F2"/>
    <w:rsid w:val="00ED6D51"/>
    <w:rsid w:val="00EE366B"/>
    <w:rsid w:val="00EE65F7"/>
    <w:rsid w:val="00F13195"/>
    <w:rsid w:val="00F270BF"/>
    <w:rsid w:val="00F406AA"/>
    <w:rsid w:val="00F529CB"/>
    <w:rsid w:val="00F556E5"/>
    <w:rsid w:val="00F70CE2"/>
    <w:rsid w:val="00F81B42"/>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22D8B"/>
  <w15:docId w15:val="{270A71EB-40F8-4C5E-9797-30B4696A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73E"/>
    <w:rPr>
      <w:sz w:val="20"/>
      <w:szCs w:val="20"/>
      <w:lang w:eastAsia="ar-SA"/>
    </w:rPr>
  </w:style>
  <w:style w:type="paragraph" w:styleId="1">
    <w:name w:val="heading 1"/>
    <w:basedOn w:val="a"/>
    <w:next w:val="a"/>
    <w:link w:val="10"/>
    <w:uiPriority w:val="99"/>
    <w:qFormat/>
    <w:rsid w:val="00ED6D51"/>
    <w:pPr>
      <w:keepNext/>
      <w:numPr>
        <w:numId w:val="1"/>
      </w:numPr>
      <w:outlineLvl w:val="0"/>
    </w:pPr>
    <w:rPr>
      <w:rFonts w:ascii="Cambria" w:hAnsi="Cambria" w:cs="Cambria"/>
      <w:b/>
      <w:bCs/>
      <w:kern w:val="32"/>
      <w:sz w:val="32"/>
      <w:szCs w:val="32"/>
    </w:rPr>
  </w:style>
  <w:style w:type="paragraph" w:styleId="2">
    <w:name w:val="heading 2"/>
    <w:basedOn w:val="a"/>
    <w:next w:val="a"/>
    <w:link w:val="20"/>
    <w:uiPriority w:val="99"/>
    <w:qFormat/>
    <w:rsid w:val="00ED6D51"/>
    <w:pPr>
      <w:keepNext/>
      <w:numPr>
        <w:ilvl w:val="1"/>
        <w:numId w:val="1"/>
      </w:numPr>
      <w:jc w:val="right"/>
      <w:outlineLvl w:val="1"/>
    </w:pPr>
    <w:rPr>
      <w:rFonts w:ascii="Cambria" w:hAnsi="Cambria" w:cs="Cambria"/>
      <w:b/>
      <w:bCs/>
      <w:i/>
      <w:iCs/>
      <w:sz w:val="28"/>
      <w:szCs w:val="28"/>
    </w:rPr>
  </w:style>
  <w:style w:type="paragraph" w:styleId="3">
    <w:name w:val="heading 3"/>
    <w:basedOn w:val="a"/>
    <w:next w:val="a0"/>
    <w:link w:val="30"/>
    <w:uiPriority w:val="99"/>
    <w:qFormat/>
    <w:rsid w:val="00ED6D51"/>
    <w:pPr>
      <w:keepNext/>
      <w:numPr>
        <w:ilvl w:val="2"/>
        <w:numId w:val="1"/>
      </w:numPr>
      <w:spacing w:before="140" w:after="120"/>
      <w:outlineLvl w:val="2"/>
    </w:pPr>
    <w:rPr>
      <w:rFonts w:ascii="Cambria" w:hAnsi="Cambria" w:cs="Cambria"/>
      <w:b/>
      <w:bCs/>
      <w:sz w:val="26"/>
      <w:szCs w:val="26"/>
    </w:rPr>
  </w:style>
  <w:style w:type="paragraph" w:styleId="6">
    <w:name w:val="heading 6"/>
    <w:basedOn w:val="a"/>
    <w:next w:val="a"/>
    <w:link w:val="60"/>
    <w:uiPriority w:val="99"/>
    <w:qFormat/>
    <w:rsid w:val="00ED6D51"/>
    <w:pPr>
      <w:keepNext/>
      <w:numPr>
        <w:ilvl w:val="5"/>
        <w:numId w:val="1"/>
      </w:numPr>
      <w:ind w:firstLine="709"/>
      <w:jc w:val="both"/>
      <w:outlineLvl w:val="5"/>
    </w:pPr>
    <w:rPr>
      <w:rFonts w:ascii="Calibri" w:hAnsi="Calibri" w:cs="Calib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D6D51"/>
    <w:rPr>
      <w:rFonts w:ascii="Cambria" w:hAnsi="Cambria" w:cs="Cambria"/>
      <w:b/>
      <w:bCs/>
      <w:kern w:val="32"/>
      <w:sz w:val="32"/>
      <w:szCs w:val="32"/>
      <w:lang w:val="ru-RU" w:eastAsia="ar-SA" w:bidi="ar-SA"/>
    </w:rPr>
  </w:style>
  <w:style w:type="character" w:customStyle="1" w:styleId="20">
    <w:name w:val="Заголовок 2 Знак"/>
    <w:basedOn w:val="a1"/>
    <w:link w:val="2"/>
    <w:uiPriority w:val="99"/>
    <w:semiHidden/>
    <w:locked/>
    <w:rsid w:val="00536B9D"/>
    <w:rPr>
      <w:rFonts w:ascii="Cambria" w:hAnsi="Cambria" w:cs="Cambria"/>
      <w:b/>
      <w:bCs/>
      <w:i/>
      <w:iCs/>
      <w:sz w:val="28"/>
      <w:szCs w:val="28"/>
      <w:lang w:eastAsia="ar-SA" w:bidi="ar-SA"/>
    </w:rPr>
  </w:style>
  <w:style w:type="paragraph" w:styleId="a0">
    <w:name w:val="Body Text"/>
    <w:basedOn w:val="a"/>
    <w:link w:val="a4"/>
    <w:uiPriority w:val="99"/>
    <w:rsid w:val="00ED6D51"/>
    <w:pPr>
      <w:spacing w:after="120"/>
    </w:pPr>
  </w:style>
  <w:style w:type="character" w:customStyle="1" w:styleId="a4">
    <w:name w:val="Основной текст Знак"/>
    <w:basedOn w:val="a1"/>
    <w:link w:val="a0"/>
    <w:uiPriority w:val="99"/>
    <w:semiHidden/>
    <w:locked/>
    <w:rsid w:val="00536B9D"/>
    <w:rPr>
      <w:sz w:val="20"/>
      <w:szCs w:val="20"/>
      <w:lang w:eastAsia="ar-SA" w:bidi="ar-SA"/>
    </w:rPr>
  </w:style>
  <w:style w:type="character" w:customStyle="1" w:styleId="30">
    <w:name w:val="Заголовок 3 Знак"/>
    <w:basedOn w:val="a1"/>
    <w:link w:val="3"/>
    <w:uiPriority w:val="99"/>
    <w:semiHidden/>
    <w:locked/>
    <w:rsid w:val="00536B9D"/>
    <w:rPr>
      <w:rFonts w:ascii="Cambria" w:hAnsi="Cambria" w:cs="Cambria"/>
      <w:b/>
      <w:bCs/>
      <w:sz w:val="26"/>
      <w:szCs w:val="26"/>
      <w:lang w:eastAsia="ar-SA" w:bidi="ar-SA"/>
    </w:rPr>
  </w:style>
  <w:style w:type="character" w:customStyle="1" w:styleId="60">
    <w:name w:val="Заголовок 6 Знак"/>
    <w:basedOn w:val="a1"/>
    <w:link w:val="6"/>
    <w:uiPriority w:val="99"/>
    <w:semiHidden/>
    <w:locked/>
    <w:rsid w:val="00536B9D"/>
    <w:rPr>
      <w:rFonts w:ascii="Calibri" w:hAnsi="Calibri" w:cs="Calibri"/>
      <w:b/>
      <w:bCs/>
      <w:lang w:eastAsia="ar-SA" w:bidi="ar-SA"/>
    </w:rPr>
  </w:style>
  <w:style w:type="paragraph" w:customStyle="1" w:styleId="WW-">
    <w:name w:val="WW-Заголовок"/>
    <w:basedOn w:val="a"/>
    <w:next w:val="a5"/>
    <w:uiPriority w:val="99"/>
    <w:rsid w:val="00ED6D51"/>
    <w:pPr>
      <w:ind w:left="142" w:firstLine="284"/>
      <w:jc w:val="center"/>
    </w:pPr>
    <w:rPr>
      <w:b/>
      <w:bCs/>
      <w:sz w:val="24"/>
      <w:szCs w:val="24"/>
    </w:rPr>
  </w:style>
  <w:style w:type="paragraph" w:styleId="a5">
    <w:name w:val="Subtitle"/>
    <w:basedOn w:val="a"/>
    <w:link w:val="a6"/>
    <w:uiPriority w:val="99"/>
    <w:qFormat/>
    <w:rsid w:val="00ED6D51"/>
    <w:pPr>
      <w:spacing w:after="60"/>
      <w:jc w:val="center"/>
      <w:outlineLvl w:val="1"/>
    </w:pPr>
    <w:rPr>
      <w:rFonts w:ascii="Arial" w:hAnsi="Arial" w:cs="Arial"/>
      <w:sz w:val="24"/>
      <w:szCs w:val="24"/>
    </w:rPr>
  </w:style>
  <w:style w:type="character" w:customStyle="1" w:styleId="a6">
    <w:name w:val="Подзаголовок Знак"/>
    <w:basedOn w:val="a1"/>
    <w:link w:val="a5"/>
    <w:uiPriority w:val="99"/>
    <w:locked/>
    <w:rsid w:val="00536B9D"/>
    <w:rPr>
      <w:rFonts w:ascii="Cambria" w:hAnsi="Cambria" w:cs="Cambria"/>
      <w:sz w:val="24"/>
      <w:szCs w:val="24"/>
      <w:lang w:eastAsia="ar-SA" w:bidi="ar-SA"/>
    </w:rPr>
  </w:style>
  <w:style w:type="paragraph" w:customStyle="1" w:styleId="31">
    <w:name w:val="Основной текст с отступом 31"/>
    <w:basedOn w:val="a"/>
    <w:uiPriority w:val="99"/>
    <w:rsid w:val="00ED6D51"/>
    <w:pPr>
      <w:ind w:left="142" w:firstLine="284"/>
      <w:jc w:val="both"/>
    </w:pPr>
  </w:style>
  <w:style w:type="paragraph" w:styleId="a7">
    <w:name w:val="footer"/>
    <w:basedOn w:val="a"/>
    <w:link w:val="a8"/>
    <w:uiPriority w:val="99"/>
    <w:rsid w:val="00ED6D51"/>
    <w:pPr>
      <w:tabs>
        <w:tab w:val="center" w:pos="4677"/>
        <w:tab w:val="right" w:pos="9355"/>
      </w:tabs>
    </w:pPr>
  </w:style>
  <w:style w:type="character" w:customStyle="1" w:styleId="a8">
    <w:name w:val="Нижний колонтитул Знак"/>
    <w:basedOn w:val="a1"/>
    <w:link w:val="a7"/>
    <w:uiPriority w:val="99"/>
    <w:locked/>
    <w:rsid w:val="00ED6D51"/>
    <w:rPr>
      <w:lang w:val="ru-RU" w:eastAsia="ar-SA" w:bidi="ar-SA"/>
    </w:rPr>
  </w:style>
  <w:style w:type="paragraph" w:customStyle="1" w:styleId="LO-Normal">
    <w:name w:val="LO-Normal"/>
    <w:uiPriority w:val="99"/>
    <w:rsid w:val="00ED6D51"/>
    <w:pPr>
      <w:widowControl w:val="0"/>
      <w:suppressAutoHyphens/>
      <w:spacing w:line="300" w:lineRule="auto"/>
      <w:ind w:left="40" w:firstLine="300"/>
    </w:pPr>
    <w:rPr>
      <w:lang w:eastAsia="ar-SA"/>
    </w:rPr>
  </w:style>
  <w:style w:type="paragraph" w:customStyle="1" w:styleId="11">
    <w:name w:val="Без интервала1"/>
    <w:link w:val="NoSpacingChar"/>
    <w:rsid w:val="00ED6D51"/>
    <w:rPr>
      <w:rFonts w:ascii="Calibri" w:hAnsi="Calibri" w:cs="Calibri"/>
      <w:lang w:eastAsia="en-US"/>
    </w:rPr>
  </w:style>
  <w:style w:type="character" w:customStyle="1" w:styleId="NoSpacingChar">
    <w:name w:val="No Spacing Char"/>
    <w:link w:val="11"/>
    <w:uiPriority w:val="99"/>
    <w:locked/>
    <w:rsid w:val="00ED6D51"/>
    <w:rPr>
      <w:rFonts w:ascii="Calibri" w:hAnsi="Calibri" w:cs="Calibri"/>
      <w:sz w:val="22"/>
      <w:szCs w:val="22"/>
      <w:lang w:val="ru-RU" w:eastAsia="en-US"/>
    </w:rPr>
  </w:style>
  <w:style w:type="paragraph" w:styleId="a9">
    <w:name w:val="List Paragraph"/>
    <w:aliases w:val="Подпись рисунка,Маркер,Ненумерованный список,List Paragraph,AC List 01,Абзац списка11"/>
    <w:basedOn w:val="a"/>
    <w:link w:val="aa"/>
    <w:uiPriority w:val="34"/>
    <w:qFormat/>
    <w:rsid w:val="002C173E"/>
    <w:pPr>
      <w:ind w:left="720"/>
    </w:pPr>
  </w:style>
  <w:style w:type="character" w:customStyle="1" w:styleId="aa">
    <w:name w:val="Абзац списка Знак"/>
    <w:aliases w:val="Подпись рисунка Знак,Маркер Знак,Ненумерованный список Знак,List Paragraph Знак,AC List 01 Знак,Абзац списка11 Знак"/>
    <w:link w:val="a9"/>
    <w:uiPriority w:val="34"/>
    <w:rsid w:val="00165229"/>
    <w:rPr>
      <w:sz w:val="20"/>
      <w:szCs w:val="20"/>
      <w:lang w:eastAsia="ar-SA"/>
    </w:rPr>
  </w:style>
  <w:style w:type="character" w:styleId="ab">
    <w:name w:val="Hyperlink"/>
    <w:basedOn w:val="a1"/>
    <w:link w:val="21"/>
    <w:uiPriority w:val="99"/>
    <w:unhideWhenUsed/>
    <w:locked/>
    <w:rsid w:val="003D157F"/>
    <w:rPr>
      <w:color w:val="0000FF" w:themeColor="hyperlink"/>
      <w:u w:val="single"/>
    </w:rPr>
  </w:style>
  <w:style w:type="paragraph" w:customStyle="1" w:styleId="21">
    <w:name w:val="Гиперссылка2"/>
    <w:link w:val="ab"/>
    <w:uiPriority w:val="99"/>
    <w:rsid w:val="004C2144"/>
    <w:rPr>
      <w:color w:val="0000FF" w:themeColor="hyperlink"/>
      <w:u w:val="single"/>
    </w:rPr>
  </w:style>
  <w:style w:type="character" w:customStyle="1" w:styleId="12">
    <w:name w:val="Неразрешенное упоминание1"/>
    <w:basedOn w:val="a1"/>
    <w:uiPriority w:val="99"/>
    <w:semiHidden/>
    <w:unhideWhenUsed/>
    <w:rsid w:val="003D157F"/>
    <w:rPr>
      <w:color w:val="605E5C"/>
      <w:shd w:val="clear" w:color="auto" w:fill="E1DFDD"/>
    </w:rPr>
  </w:style>
  <w:style w:type="paragraph" w:styleId="ac">
    <w:name w:val="No Spacing"/>
    <w:link w:val="ad"/>
    <w:uiPriority w:val="1"/>
    <w:qFormat/>
    <w:rsid w:val="00450F73"/>
    <w:rPr>
      <w:sz w:val="20"/>
      <w:szCs w:val="20"/>
      <w:lang w:eastAsia="ar-SA"/>
    </w:rPr>
  </w:style>
  <w:style w:type="character" w:customStyle="1" w:styleId="ad">
    <w:name w:val="Без интервала Знак"/>
    <w:link w:val="ac"/>
    <w:uiPriority w:val="1"/>
    <w:locked/>
    <w:rsid w:val="00432C3C"/>
    <w:rPr>
      <w:sz w:val="20"/>
      <w:szCs w:val="20"/>
      <w:lang w:eastAsia="ar-SA"/>
    </w:rPr>
  </w:style>
  <w:style w:type="paragraph" w:customStyle="1" w:styleId="ConsPlusTitle">
    <w:name w:val="ConsPlusTitle"/>
    <w:uiPriority w:val="99"/>
    <w:rsid w:val="00167DF8"/>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167DF8"/>
    <w:pPr>
      <w:widowControl w:val="0"/>
      <w:autoSpaceDE w:val="0"/>
      <w:autoSpaceDN w:val="0"/>
      <w:adjustRightInd w:val="0"/>
    </w:pPr>
    <w:rPr>
      <w:rFonts w:eastAsiaTheme="minorEastAsia"/>
      <w:sz w:val="24"/>
      <w:szCs w:val="24"/>
    </w:rPr>
  </w:style>
  <w:style w:type="paragraph" w:styleId="ae">
    <w:name w:val="Balloon Text"/>
    <w:basedOn w:val="a"/>
    <w:link w:val="af"/>
    <w:uiPriority w:val="99"/>
    <w:semiHidden/>
    <w:unhideWhenUsed/>
    <w:locked/>
    <w:rsid w:val="002228DB"/>
    <w:rPr>
      <w:rFonts w:ascii="Segoe UI" w:hAnsi="Segoe UI" w:cs="Segoe UI"/>
      <w:sz w:val="18"/>
      <w:szCs w:val="18"/>
    </w:rPr>
  </w:style>
  <w:style w:type="character" w:customStyle="1" w:styleId="af">
    <w:name w:val="Текст выноски Знак"/>
    <w:basedOn w:val="a1"/>
    <w:link w:val="ae"/>
    <w:uiPriority w:val="99"/>
    <w:semiHidden/>
    <w:rsid w:val="002228DB"/>
    <w:rPr>
      <w:rFonts w:ascii="Segoe UI" w:hAnsi="Segoe UI" w:cs="Segoe UI"/>
      <w:sz w:val="18"/>
      <w:szCs w:val="18"/>
      <w:lang w:eastAsia="ar-SA"/>
    </w:rPr>
  </w:style>
  <w:style w:type="character" w:styleId="af0">
    <w:name w:val="Strong"/>
    <w:basedOn w:val="a1"/>
    <w:uiPriority w:val="22"/>
    <w:qFormat/>
    <w:rsid w:val="00165229"/>
    <w:rPr>
      <w:b/>
      <w:bCs/>
    </w:rPr>
  </w:style>
  <w:style w:type="table" w:styleId="af1">
    <w:name w:val="Table Grid"/>
    <w:basedOn w:val="a2"/>
    <w:uiPriority w:val="59"/>
    <w:rsid w:val="00B136F1"/>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004040">
      <w:bodyDiv w:val="1"/>
      <w:marLeft w:val="0"/>
      <w:marRight w:val="0"/>
      <w:marTop w:val="0"/>
      <w:marBottom w:val="0"/>
      <w:divBdr>
        <w:top w:val="none" w:sz="0" w:space="0" w:color="auto"/>
        <w:left w:val="none" w:sz="0" w:space="0" w:color="auto"/>
        <w:bottom w:val="none" w:sz="0" w:space="0" w:color="auto"/>
        <w:right w:val="none" w:sz="0" w:space="0" w:color="auto"/>
      </w:divBdr>
    </w:div>
    <w:div w:id="629017893">
      <w:bodyDiv w:val="1"/>
      <w:marLeft w:val="0"/>
      <w:marRight w:val="0"/>
      <w:marTop w:val="0"/>
      <w:marBottom w:val="0"/>
      <w:divBdr>
        <w:top w:val="none" w:sz="0" w:space="0" w:color="auto"/>
        <w:left w:val="none" w:sz="0" w:space="0" w:color="auto"/>
        <w:bottom w:val="none" w:sz="0" w:space="0" w:color="auto"/>
        <w:right w:val="none" w:sz="0" w:space="0" w:color="auto"/>
      </w:divBdr>
    </w:div>
    <w:div w:id="800659565">
      <w:bodyDiv w:val="1"/>
      <w:marLeft w:val="0"/>
      <w:marRight w:val="0"/>
      <w:marTop w:val="0"/>
      <w:marBottom w:val="0"/>
      <w:divBdr>
        <w:top w:val="none" w:sz="0" w:space="0" w:color="auto"/>
        <w:left w:val="none" w:sz="0" w:space="0" w:color="auto"/>
        <w:bottom w:val="none" w:sz="0" w:space="0" w:color="auto"/>
        <w:right w:val="none" w:sz="0" w:space="0" w:color="auto"/>
      </w:divBdr>
    </w:div>
    <w:div w:id="802502986">
      <w:bodyDiv w:val="1"/>
      <w:marLeft w:val="0"/>
      <w:marRight w:val="0"/>
      <w:marTop w:val="0"/>
      <w:marBottom w:val="0"/>
      <w:divBdr>
        <w:top w:val="none" w:sz="0" w:space="0" w:color="auto"/>
        <w:left w:val="none" w:sz="0" w:space="0" w:color="auto"/>
        <w:bottom w:val="none" w:sz="0" w:space="0" w:color="auto"/>
        <w:right w:val="none" w:sz="0" w:space="0" w:color="auto"/>
      </w:divBdr>
    </w:div>
    <w:div w:id="1149059766">
      <w:bodyDiv w:val="1"/>
      <w:marLeft w:val="0"/>
      <w:marRight w:val="0"/>
      <w:marTop w:val="0"/>
      <w:marBottom w:val="0"/>
      <w:divBdr>
        <w:top w:val="none" w:sz="0" w:space="0" w:color="auto"/>
        <w:left w:val="none" w:sz="0" w:space="0" w:color="auto"/>
        <w:bottom w:val="none" w:sz="0" w:space="0" w:color="auto"/>
        <w:right w:val="none" w:sz="0" w:space="0" w:color="auto"/>
      </w:divBdr>
    </w:div>
    <w:div w:id="1345013025">
      <w:bodyDiv w:val="1"/>
      <w:marLeft w:val="0"/>
      <w:marRight w:val="0"/>
      <w:marTop w:val="0"/>
      <w:marBottom w:val="0"/>
      <w:divBdr>
        <w:top w:val="none" w:sz="0" w:space="0" w:color="auto"/>
        <w:left w:val="none" w:sz="0" w:space="0" w:color="auto"/>
        <w:bottom w:val="none" w:sz="0" w:space="0" w:color="auto"/>
        <w:right w:val="none" w:sz="0" w:space="0" w:color="auto"/>
      </w:divBdr>
    </w:div>
    <w:div w:id="1476995913">
      <w:bodyDiv w:val="1"/>
      <w:marLeft w:val="0"/>
      <w:marRight w:val="0"/>
      <w:marTop w:val="0"/>
      <w:marBottom w:val="0"/>
      <w:divBdr>
        <w:top w:val="none" w:sz="0" w:space="0" w:color="auto"/>
        <w:left w:val="none" w:sz="0" w:space="0" w:color="auto"/>
        <w:bottom w:val="none" w:sz="0" w:space="0" w:color="auto"/>
        <w:right w:val="none" w:sz="0" w:space="0" w:color="auto"/>
      </w:divBdr>
    </w:div>
    <w:div w:id="1964454690">
      <w:bodyDiv w:val="1"/>
      <w:marLeft w:val="0"/>
      <w:marRight w:val="0"/>
      <w:marTop w:val="0"/>
      <w:marBottom w:val="0"/>
      <w:divBdr>
        <w:top w:val="none" w:sz="0" w:space="0" w:color="auto"/>
        <w:left w:val="none" w:sz="0" w:space="0" w:color="auto"/>
        <w:bottom w:val="none" w:sz="0" w:space="0" w:color="auto"/>
        <w:right w:val="none" w:sz="0" w:space="0" w:color="auto"/>
      </w:divBdr>
    </w:div>
    <w:div w:id="20631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F340DD4CD9A0849FD012E75E07DE7068FDBED8602191E7242D2CD45050966059A557EDD111E2C19FCED3C4ACA0610ED8E126226F32C00mBa4I" TargetMode="External"/><Relationship Id="rId3" Type="http://schemas.openxmlformats.org/officeDocument/2006/relationships/settings" Target="settings.xml"/><Relationship Id="rId7" Type="http://schemas.openxmlformats.org/officeDocument/2006/relationships/hyperlink" Target="https://login.consultant.ru/link/?req=doc&amp;base=LAW&amp;n=465243&amp;dst=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7176&amp;dst=1668" TargetMode="External"/><Relationship Id="rId11" Type="http://schemas.openxmlformats.org/officeDocument/2006/relationships/theme" Target="theme/theme1.xml"/><Relationship Id="rId5" Type="http://schemas.openxmlformats.org/officeDocument/2006/relationships/hyperlink" Target="https://login.consultant.ru/link/?req=doc&amp;base=LAW&amp;n=497176&amp;dst=16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seum@world-oce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7668</Words>
  <Characters>43709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0</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В. Иванова</cp:lastModifiedBy>
  <cp:revision>5</cp:revision>
  <cp:lastPrinted>2023-02-13T07:41:00Z</cp:lastPrinted>
  <dcterms:created xsi:type="dcterms:W3CDTF">2026-06-29T13:44:00Z</dcterms:created>
  <dcterms:modified xsi:type="dcterms:W3CDTF">2026-07-01T14:04:00Z</dcterms:modified>
</cp:coreProperties>
</file>