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4E" w:rsidRPr="00B41B4E" w:rsidRDefault="00B41B4E" w:rsidP="00B41B4E">
      <w:pPr>
        <w:tabs>
          <w:tab w:val="left" w:pos="1200"/>
        </w:tabs>
        <w:ind w:left="567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B41B4E" w:rsidRPr="00B41B4E" w:rsidRDefault="00B41B4E" w:rsidP="00B41B4E">
      <w:pPr>
        <w:pStyle w:val="a7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B41B4E">
        <w:rPr>
          <w:rFonts w:ascii="Times New Roman" w:hAnsi="Times New Roman"/>
          <w:sz w:val="26"/>
          <w:szCs w:val="26"/>
        </w:rPr>
        <w:t xml:space="preserve">к Государственному контракту </w:t>
      </w:r>
    </w:p>
    <w:p w:rsidR="00B41B4E" w:rsidRPr="00B41B4E" w:rsidRDefault="00B41B4E" w:rsidP="00B41B4E">
      <w:pPr>
        <w:pStyle w:val="a7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B41B4E">
        <w:rPr>
          <w:rFonts w:ascii="Times New Roman" w:hAnsi="Times New Roman"/>
          <w:sz w:val="26"/>
          <w:szCs w:val="26"/>
        </w:rPr>
        <w:t>№ ______________</w:t>
      </w:r>
    </w:p>
    <w:p w:rsidR="00B41B4E" w:rsidRPr="00B41B4E" w:rsidRDefault="00B41B4E" w:rsidP="00B41B4E">
      <w:pPr>
        <w:pStyle w:val="a7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B41B4E">
        <w:rPr>
          <w:rFonts w:ascii="Times New Roman" w:hAnsi="Times New Roman"/>
          <w:sz w:val="26"/>
          <w:szCs w:val="26"/>
        </w:rPr>
        <w:t xml:space="preserve">от «___» ____________ 2026 г. </w:t>
      </w:r>
    </w:p>
    <w:p w:rsidR="00B41B4E" w:rsidRDefault="00B41B4E" w:rsidP="008C7710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</w:p>
    <w:p w:rsidR="00B41B4E" w:rsidRDefault="00B41B4E" w:rsidP="008C7710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</w:p>
    <w:p w:rsidR="008C7710" w:rsidRPr="008C7710" w:rsidRDefault="008C7710" w:rsidP="008C7710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  <w:r w:rsidRPr="008C7710">
        <w:rPr>
          <w:rFonts w:eastAsia="Lucida Sans Unicode"/>
          <w:b/>
          <w:sz w:val="26"/>
          <w:szCs w:val="26"/>
          <w:lang w:bidi="en-US"/>
        </w:rPr>
        <w:t>Описание объекта закупки</w:t>
      </w:r>
    </w:p>
    <w:p w:rsidR="008C7710" w:rsidRPr="008C7710" w:rsidRDefault="008C7710" w:rsidP="008C7710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  <w:r w:rsidRPr="008C7710">
        <w:rPr>
          <w:rFonts w:eastAsia="Lucida Sans Unicode"/>
          <w:b/>
          <w:sz w:val="26"/>
          <w:szCs w:val="26"/>
          <w:lang w:bidi="en-US"/>
        </w:rPr>
        <w:t>Трость опорная</w:t>
      </w:r>
    </w:p>
    <w:p w:rsidR="007870C2" w:rsidRPr="008C7710" w:rsidRDefault="007870C2" w:rsidP="008C771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C7710" w:rsidRPr="008C7710" w:rsidRDefault="008C7710" w:rsidP="008C7710">
      <w:pPr>
        <w:pStyle w:val="a4"/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C7710">
        <w:rPr>
          <w:rFonts w:ascii="Times New Roman" w:eastAsia="Times New Roman" w:hAnsi="Times New Roman" w:cs="Times New Roman"/>
          <w:bCs/>
          <w:sz w:val="26"/>
          <w:szCs w:val="26"/>
        </w:rPr>
        <w:t>Назначение и область применения</w:t>
      </w:r>
    </w:p>
    <w:p w:rsidR="008C7710" w:rsidRDefault="008C7710" w:rsidP="005A544C">
      <w:pPr>
        <w:pStyle w:val="2"/>
        <w:shd w:val="clear" w:color="auto" w:fill="auto"/>
        <w:spacing w:before="0" w:line="235" w:lineRule="exact"/>
        <w:jc w:val="both"/>
        <w:rPr>
          <w:b w:val="0"/>
          <w:spacing w:val="0"/>
          <w:sz w:val="26"/>
          <w:szCs w:val="26"/>
        </w:rPr>
      </w:pPr>
      <w:r w:rsidRPr="005A544C">
        <w:rPr>
          <w:b w:val="0"/>
          <w:spacing w:val="0"/>
          <w:sz w:val="26"/>
          <w:szCs w:val="26"/>
        </w:rPr>
        <w:t>Опорная трость предназначена для облегчения самостоятельного передвижения людей с нарушениями опорно-двигательного аппарата. Она используется для уменьшения нагрузки на нижние конечности и улучшения равновесия за счет создания дополнительной точки опоры.</w:t>
      </w:r>
      <w:r w:rsidR="005A544C" w:rsidRPr="005A544C">
        <w:rPr>
          <w:b w:val="0"/>
          <w:spacing w:val="0"/>
          <w:sz w:val="26"/>
          <w:szCs w:val="26"/>
        </w:rPr>
        <w:t xml:space="preserve"> </w:t>
      </w:r>
    </w:p>
    <w:p w:rsidR="005A544C" w:rsidRPr="005A544C" w:rsidRDefault="005A544C" w:rsidP="005A544C">
      <w:pPr>
        <w:pStyle w:val="2"/>
        <w:shd w:val="clear" w:color="auto" w:fill="auto"/>
        <w:spacing w:before="0" w:line="235" w:lineRule="exact"/>
        <w:jc w:val="both"/>
        <w:rPr>
          <w:b w:val="0"/>
          <w:spacing w:val="0"/>
          <w:sz w:val="26"/>
          <w:szCs w:val="26"/>
        </w:rPr>
      </w:pPr>
    </w:p>
    <w:p w:rsidR="008C7710" w:rsidRPr="008C7710" w:rsidRDefault="008C7710" w:rsidP="008C7710">
      <w:pPr>
        <w:pStyle w:val="a4"/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C7710">
        <w:rPr>
          <w:rFonts w:ascii="Times New Roman" w:eastAsia="Times New Roman" w:hAnsi="Times New Roman" w:cs="Times New Roman"/>
          <w:bCs/>
          <w:sz w:val="26"/>
          <w:szCs w:val="26"/>
        </w:rPr>
        <w:t>Основные технические требования</w:t>
      </w:r>
    </w:p>
    <w:tbl>
      <w:tblPr>
        <w:tblStyle w:val="a5"/>
        <w:tblW w:w="9567" w:type="dxa"/>
        <w:tblInd w:w="39" w:type="dxa"/>
        <w:tblLook w:val="04A0"/>
      </w:tblPr>
      <w:tblGrid>
        <w:gridCol w:w="3154"/>
        <w:gridCol w:w="1866"/>
        <w:gridCol w:w="4547"/>
      </w:tblGrid>
      <w:tr w:rsidR="008C7710" w:rsidRPr="008C7710" w:rsidTr="008C7710">
        <w:trPr>
          <w:trHeight w:val="418"/>
        </w:trPr>
        <w:tc>
          <w:tcPr>
            <w:tcW w:w="3201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Значение </w:t>
            </w:r>
          </w:p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показателя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71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Обоснование дополнительных характеристик*</w:t>
            </w:r>
          </w:p>
        </w:tc>
      </w:tr>
      <w:tr w:rsidR="008C7710" w:rsidRPr="008C7710" w:rsidTr="008C7710">
        <w:trPr>
          <w:trHeight w:val="592"/>
        </w:trPr>
        <w:tc>
          <w:tcPr>
            <w:tcW w:w="3201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Материал стойки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алюминиевый сплав, пластмасса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8C7710" w:rsidTr="008C7710">
        <w:trPr>
          <w:trHeight w:val="580"/>
        </w:trPr>
        <w:tc>
          <w:tcPr>
            <w:tcW w:w="3201" w:type="dxa"/>
          </w:tcPr>
          <w:p w:rsidR="008C7710" w:rsidRPr="008C7710" w:rsidRDefault="008C7710" w:rsidP="008C7710">
            <w:pPr>
              <w:pStyle w:val="2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gramStart"/>
            <w:r w:rsidRPr="008C7710">
              <w:rPr>
                <w:rStyle w:val="85pt0pt"/>
                <w:spacing w:val="0"/>
                <w:sz w:val="26"/>
                <w:szCs w:val="26"/>
              </w:rPr>
              <w:t>Снабжена</w:t>
            </w:r>
            <w:proofErr w:type="gramEnd"/>
            <w:r w:rsidRPr="008C7710">
              <w:rPr>
                <w:rStyle w:val="85pt0pt"/>
                <w:spacing w:val="0"/>
                <w:sz w:val="26"/>
                <w:szCs w:val="26"/>
              </w:rPr>
              <w:t xml:space="preserve"> механизмом регулирования по высоты</w:t>
            </w:r>
          </w:p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шаг регулирования 25мм.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8C7710" w:rsidTr="008C7710">
        <w:trPr>
          <w:trHeight w:val="580"/>
        </w:trPr>
        <w:tc>
          <w:tcPr>
            <w:tcW w:w="3201" w:type="dxa"/>
          </w:tcPr>
          <w:p w:rsidR="008C7710" w:rsidRPr="008C7710" w:rsidRDefault="008C7710" w:rsidP="005A544C">
            <w:pPr>
              <w:pStyle w:val="2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gramStart"/>
            <w:r w:rsidRPr="008C7710">
              <w:rPr>
                <w:rStyle w:val="85pt0pt"/>
                <w:spacing w:val="0"/>
                <w:sz w:val="26"/>
                <w:szCs w:val="26"/>
              </w:rPr>
              <w:t>Снабжена</w:t>
            </w:r>
            <w:proofErr w:type="gramEnd"/>
            <w:r w:rsidRPr="008C7710">
              <w:rPr>
                <w:rStyle w:val="85pt0pt"/>
                <w:spacing w:val="0"/>
                <w:sz w:val="26"/>
                <w:szCs w:val="26"/>
              </w:rPr>
              <w:t xml:space="preserve"> устройством противоскольжения (металлический штырь).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наличие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8C7710" w:rsidTr="008C7710">
        <w:trPr>
          <w:trHeight w:val="778"/>
        </w:trPr>
        <w:tc>
          <w:tcPr>
            <w:tcW w:w="3201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Тип ручки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Т-образная</w:t>
            </w:r>
            <w:proofErr w:type="gramEnd"/>
            <w:r w:rsidRPr="008C7710">
              <w:rPr>
                <w:rFonts w:ascii="Times New Roman" w:hAnsi="Times New Roman" w:cs="Times New Roman"/>
                <w:sz w:val="26"/>
                <w:szCs w:val="26"/>
              </w:rPr>
              <w:t xml:space="preserve"> из прочного нескользящего материала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8C7710" w:rsidTr="008C7710">
        <w:trPr>
          <w:trHeight w:val="371"/>
        </w:trPr>
        <w:tc>
          <w:tcPr>
            <w:tcW w:w="3201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Максимальная нагрузка, </w:t>
            </w:r>
            <w:proofErr w:type="gramStart"/>
            <w:r w:rsidRPr="008C77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кг</w:t>
            </w:r>
            <w:proofErr w:type="gramEnd"/>
            <w:r w:rsidRPr="008C77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не менее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150кг.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 xml:space="preserve">Обусловлено целевым назначением </w:t>
            </w:r>
          </w:p>
        </w:tc>
      </w:tr>
      <w:tr w:rsidR="008C7710" w:rsidRPr="008C7710" w:rsidTr="008C7710">
        <w:trPr>
          <w:trHeight w:val="383"/>
        </w:trPr>
        <w:tc>
          <w:tcPr>
            <w:tcW w:w="3201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Вес, </w:t>
            </w:r>
            <w:proofErr w:type="gramStart"/>
            <w:r w:rsidRPr="008C77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кг</w:t>
            </w:r>
            <w:proofErr w:type="gramEnd"/>
            <w:r w:rsidRPr="008C77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не более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удобство и комфорт для инвалидов</w:t>
            </w:r>
          </w:p>
        </w:tc>
      </w:tr>
      <w:tr w:rsidR="008C7710" w:rsidRPr="008C7710" w:rsidTr="008C7710">
        <w:trPr>
          <w:trHeight w:val="592"/>
        </w:trPr>
        <w:tc>
          <w:tcPr>
            <w:tcW w:w="3201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Регистрационное удостоверение на медицинское изделие</w:t>
            </w:r>
          </w:p>
        </w:tc>
        <w:tc>
          <w:tcPr>
            <w:tcW w:w="166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наличие</w:t>
            </w:r>
          </w:p>
        </w:tc>
        <w:tc>
          <w:tcPr>
            <w:tcW w:w="4698" w:type="dxa"/>
          </w:tcPr>
          <w:p w:rsidR="008C7710" w:rsidRPr="008C7710" w:rsidRDefault="008C7710" w:rsidP="008C77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710">
              <w:rPr>
                <w:rFonts w:ascii="Times New Roman" w:hAnsi="Times New Roman" w:cs="Times New Roman"/>
                <w:sz w:val="26"/>
                <w:szCs w:val="26"/>
              </w:rPr>
              <w:t>Обусловлено особенностями эксплуатации и целевым назначением</w:t>
            </w:r>
          </w:p>
        </w:tc>
      </w:tr>
    </w:tbl>
    <w:p w:rsidR="008C7710" w:rsidRPr="008C7710" w:rsidRDefault="008C7710" w:rsidP="008C7710">
      <w:pPr>
        <w:pStyle w:val="a4"/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</w:p>
    <w:p w:rsidR="008C7710" w:rsidRPr="005A544C" w:rsidRDefault="008C7710" w:rsidP="005A544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bCs/>
          <w:sz w:val="26"/>
          <w:szCs w:val="26"/>
        </w:rPr>
        <w:t>Требования к безопасности и стандартам</w:t>
      </w:r>
    </w:p>
    <w:p w:rsidR="008C7710" w:rsidRPr="005A544C" w:rsidRDefault="008C7710" w:rsidP="005A544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t xml:space="preserve">Изделие должно соответствовать стандартам </w:t>
      </w:r>
      <w:hyperlink r:id="rId5" w:tgtFrame="_blank" w:history="1">
        <w:r w:rsidRPr="005A54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ГОСТ </w:t>
        </w:r>
        <w:proofErr w:type="gramStart"/>
        <w:r w:rsidRPr="005A54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Р</w:t>
        </w:r>
        <w:proofErr w:type="gramEnd"/>
        <w:r w:rsidRPr="005A54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57764-2021</w:t>
        </w:r>
      </w:hyperlink>
      <w:r w:rsidRPr="005A544C">
        <w:rPr>
          <w:rFonts w:ascii="Times New Roman" w:eastAsia="Times New Roman" w:hAnsi="Times New Roman" w:cs="Times New Roman"/>
          <w:sz w:val="26"/>
          <w:szCs w:val="26"/>
        </w:rPr>
        <w:t xml:space="preserve"> (трости опорные и костыли).</w:t>
      </w:r>
    </w:p>
    <w:p w:rsidR="008C7710" w:rsidRPr="005A544C" w:rsidRDefault="008C7710" w:rsidP="005A544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t>Поверхность не должна иметь сколов, трещин, заусенцев и острых краев.</w:t>
      </w:r>
    </w:p>
    <w:p w:rsidR="008C7710" w:rsidRPr="005A544C" w:rsidRDefault="008C7710" w:rsidP="005A544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t>Материалы должны быть нетоксичными, устойчивыми к санитарной обработке (дезинфекции).</w:t>
      </w:r>
    </w:p>
    <w:p w:rsidR="008C7710" w:rsidRPr="005A544C" w:rsidRDefault="008C7710" w:rsidP="005A544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4. Комплектность</w:t>
      </w:r>
    </w:p>
    <w:p w:rsidR="008C7710" w:rsidRPr="005A544C" w:rsidRDefault="008C7710" w:rsidP="005A544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t>Трость опорная в сборе.</w:t>
      </w:r>
    </w:p>
    <w:p w:rsidR="008C7710" w:rsidRPr="005A544C" w:rsidRDefault="008C7710" w:rsidP="005A544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t>Руководство по эксплуатации (паспорт изделия)</w:t>
      </w:r>
    </w:p>
    <w:p w:rsidR="008C7710" w:rsidRPr="005A544C" w:rsidRDefault="008C7710" w:rsidP="005A54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C7710" w:rsidRPr="005A544C" w:rsidRDefault="005A544C" w:rsidP="005A544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</w:t>
      </w:r>
      <w:r w:rsidR="008C7710" w:rsidRPr="005A544C">
        <w:rPr>
          <w:rFonts w:ascii="Times New Roman" w:eastAsia="Times New Roman" w:hAnsi="Times New Roman" w:cs="Times New Roman"/>
          <w:bCs/>
          <w:sz w:val="26"/>
          <w:szCs w:val="26"/>
        </w:rPr>
        <w:t>5. Требования к маркировке и упаковке</w:t>
      </w:r>
    </w:p>
    <w:p w:rsidR="008C7710" w:rsidRPr="005A544C" w:rsidRDefault="008C7710" w:rsidP="005A544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lastRenderedPageBreak/>
        <w:t>На трости должна быть маркировка с указанием товарного знака производителя, даты изготовления и модели.</w:t>
      </w:r>
    </w:p>
    <w:p w:rsidR="008C7710" w:rsidRPr="005A544C" w:rsidRDefault="008C7710" w:rsidP="005A544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5A544C">
        <w:rPr>
          <w:rFonts w:ascii="Times New Roman" w:eastAsia="Times New Roman" w:hAnsi="Times New Roman" w:cs="Times New Roman"/>
          <w:sz w:val="26"/>
          <w:szCs w:val="26"/>
        </w:rPr>
        <w:t>Упаковка должна обеспечивать сохранность изделия при транспортировке и хранении.</w:t>
      </w:r>
    </w:p>
    <w:p w:rsidR="008C7710" w:rsidRPr="005A544C" w:rsidRDefault="008C7710" w:rsidP="005A544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C7710" w:rsidRPr="005A544C" w:rsidSect="005A544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E5C41"/>
    <w:multiLevelType w:val="multilevel"/>
    <w:tmpl w:val="ED12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5502D"/>
    <w:multiLevelType w:val="hybridMultilevel"/>
    <w:tmpl w:val="F8349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7409E"/>
    <w:multiLevelType w:val="multilevel"/>
    <w:tmpl w:val="7C64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5113A"/>
    <w:multiLevelType w:val="multilevel"/>
    <w:tmpl w:val="2EB2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C7710"/>
    <w:rsid w:val="005A544C"/>
    <w:rsid w:val="007870C2"/>
    <w:rsid w:val="008C7710"/>
    <w:rsid w:val="00B41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2,Обычный (веб) Знак Знак Знак1,Знак Знак1 Знак,Обычный (веб) Знак Знак Знак Знак,Знак Знак Знак1 Знак Знак1,Знак Знак Знак1 Знак Знак Знак Знак Знак,Знак Знак Знак1,Обычный (веб)1,Обычный (веб)11,Знак Знак5"/>
    <w:basedOn w:val="a"/>
    <w:semiHidden/>
    <w:qFormat/>
    <w:rsid w:val="008C771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8C7710"/>
    <w:pPr>
      <w:ind w:left="720"/>
      <w:contextualSpacing/>
    </w:pPr>
  </w:style>
  <w:style w:type="table" w:styleId="a5">
    <w:name w:val="Table Grid"/>
    <w:basedOn w:val="a1"/>
    <w:uiPriority w:val="59"/>
    <w:rsid w:val="008C77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rsid w:val="008C7710"/>
    <w:rPr>
      <w:rFonts w:ascii="Times New Roman" w:eastAsia="Times New Roman" w:hAnsi="Times New Roman" w:cs="Times New Roman"/>
      <w:b/>
      <w:bCs/>
      <w:spacing w:val="4"/>
      <w:sz w:val="15"/>
      <w:szCs w:val="15"/>
      <w:shd w:val="clear" w:color="auto" w:fill="FFFFFF"/>
    </w:rPr>
  </w:style>
  <w:style w:type="character" w:customStyle="1" w:styleId="85pt0pt">
    <w:name w:val="Основной текст + 8;5 pt;Не полужирный;Интервал 0 pt"/>
    <w:basedOn w:val="a6"/>
    <w:rsid w:val="008C7710"/>
    <w:rPr>
      <w:color w:val="000000"/>
      <w:spacing w:val="3"/>
      <w:w w:val="100"/>
      <w:position w:val="0"/>
      <w:sz w:val="17"/>
      <w:szCs w:val="17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8C7710"/>
    <w:pPr>
      <w:widowControl w:val="0"/>
      <w:shd w:val="clear" w:color="auto" w:fill="FFFFFF"/>
      <w:spacing w:before="3780" w:after="0"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15"/>
      <w:szCs w:val="15"/>
    </w:rPr>
  </w:style>
  <w:style w:type="paragraph" w:styleId="a7">
    <w:name w:val="No Spacing"/>
    <w:link w:val="a8"/>
    <w:uiPriority w:val="1"/>
    <w:qFormat/>
    <w:rsid w:val="00B41B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B41B4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819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ZubVrach</dc:creator>
  <cp:keywords/>
  <dc:description/>
  <cp:lastModifiedBy>ik6</cp:lastModifiedBy>
  <cp:revision>3</cp:revision>
  <dcterms:created xsi:type="dcterms:W3CDTF">2026-07-16T06:58:00Z</dcterms:created>
  <dcterms:modified xsi:type="dcterms:W3CDTF">2026-08-03T09:00:00Z</dcterms:modified>
</cp:coreProperties>
</file>