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28" w:type="dxa"/>
        <w:tblInd w:w="392" w:type="dxa"/>
        <w:tblLook w:val="04A0" w:firstRow="1" w:lastRow="0" w:firstColumn="1" w:lastColumn="0" w:noHBand="0" w:noVBand="1"/>
      </w:tblPr>
      <w:tblGrid>
        <w:gridCol w:w="497"/>
        <w:gridCol w:w="520"/>
        <w:gridCol w:w="698"/>
        <w:gridCol w:w="575"/>
        <w:gridCol w:w="276"/>
        <w:gridCol w:w="639"/>
        <w:gridCol w:w="561"/>
        <w:gridCol w:w="666"/>
        <w:gridCol w:w="654"/>
        <w:gridCol w:w="350"/>
        <w:gridCol w:w="222"/>
        <w:gridCol w:w="222"/>
        <w:gridCol w:w="222"/>
        <w:gridCol w:w="222"/>
        <w:gridCol w:w="1125"/>
        <w:gridCol w:w="222"/>
        <w:gridCol w:w="222"/>
        <w:gridCol w:w="222"/>
        <w:gridCol w:w="713"/>
        <w:gridCol w:w="1415"/>
        <w:gridCol w:w="96"/>
        <w:gridCol w:w="639"/>
      </w:tblGrid>
      <w:tr w:rsidR="00677AE0">
        <w:trPr>
          <w:trHeight w:val="300"/>
        </w:trPr>
        <w:tc>
          <w:tcPr>
            <w:tcW w:w="837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Договор №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>
        <w:trPr>
          <w:trHeight w:val="300"/>
        </w:trPr>
        <w:tc>
          <w:tcPr>
            <w:tcW w:w="837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оказании образовательных услуг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6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Идентификационный код закупки 261434505823143450100100080000000244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>
        <w:trPr>
          <w:gridAfter w:val="2"/>
          <w:wAfter w:w="735" w:type="dxa"/>
          <w:trHeight w:val="570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г.Киров 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________2026 г.</w:t>
            </w:r>
          </w:p>
        </w:tc>
      </w:tr>
      <w:tr w:rsidR="00677AE0">
        <w:trPr>
          <w:trHeight w:val="13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>
        <w:trPr>
          <w:gridAfter w:val="2"/>
          <w:wAfter w:w="735" w:type="dxa"/>
          <w:trHeight w:val="1223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_____________________, лицензия на образовательную деятельность _____________________, действующее на основании _________________, именуемое в дальнейшем «Исполнитель», в лице __________________, действующего на основании ________ с одной стороны, и </w:t>
            </w:r>
            <w:proofErr w:type="gramEnd"/>
          </w:p>
          <w:p w:rsidR="00677AE0" w:rsidRDefault="00B814F1" w:rsidP="00B6585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бюджетное учреждение </w:t>
            </w:r>
            <w:r w:rsidR="00B65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</w:t>
            </w:r>
            <w:r w:rsidR="00B65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научно-производственный центр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Росплазма</w:t>
            </w:r>
            <w:proofErr w:type="spellEnd"/>
            <w:r w:rsidR="00B65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медико-биологического агентства</w:t>
            </w:r>
            <w:r w:rsidR="00B65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лице</w:t>
            </w: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2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77AE0" w:rsidRDefault="00B65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  <w:r w:rsidR="00B8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B8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действующего</w:t>
            </w:r>
            <w:proofErr w:type="gramEnd"/>
            <w:r w:rsidR="00B8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</w:t>
            </w: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27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именуемый в дальнейшем «Заказчик»,</w:t>
            </w:r>
          </w:p>
        </w:tc>
        <w:tc>
          <w:tcPr>
            <w:tcW w:w="703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>
        <w:trPr>
          <w:gridAfter w:val="2"/>
          <w:wAfter w:w="735" w:type="dxa"/>
          <w:trHeight w:val="108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 w:rsidP="0003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др</w:t>
            </w:r>
            <w:r w:rsid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угой стороны, вместе именуемые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 w:rsid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      </w: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ПРЕДМЕТ ДОГОВОРА</w:t>
            </w: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9793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pStyle w:val="aa"/>
              <w:numPr>
                <w:ilvl w:val="1"/>
                <w:numId w:val="1"/>
              </w:numPr>
              <w:jc w:val="both"/>
            </w:pPr>
            <w:r>
              <w:t>Исполнитель оказывает для Заказчика, а Заказчик принимает и оплачивает следующие образовательные услуги (услуги по обучению):</w:t>
            </w:r>
          </w:p>
          <w:p w:rsidR="00677AE0" w:rsidRDefault="00B814F1">
            <w:pPr>
              <w:pStyle w:val="aa"/>
              <w:ind w:left="0"/>
              <w:jc w:val="both"/>
            </w:pPr>
            <w:r>
              <w:t>На 1 человека (услуги по обучению):</w:t>
            </w:r>
          </w:p>
          <w:p w:rsidR="00677AE0" w:rsidRDefault="00B814F1">
            <w:pPr>
              <w:pStyle w:val="aa"/>
              <w:ind w:left="525"/>
              <w:jc w:val="both"/>
            </w:pPr>
            <w:r>
              <w:t>- Повышение квалификации уполномоченных лиц в сфере производства лекарственных сре</w:t>
            </w:r>
            <w:proofErr w:type="gramStart"/>
            <w:r>
              <w:t>дств дл</w:t>
            </w:r>
            <w:proofErr w:type="gramEnd"/>
            <w:r>
              <w:t xml:space="preserve">я медицинского применения, 240 </w:t>
            </w:r>
            <w:proofErr w:type="spellStart"/>
            <w:r>
              <w:t>ак.ч</w:t>
            </w:r>
            <w:proofErr w:type="spellEnd"/>
            <w:r>
              <w:t>.;</w:t>
            </w:r>
          </w:p>
          <w:p w:rsidR="00677AE0" w:rsidRDefault="00B814F1">
            <w:pPr>
              <w:pStyle w:val="aa"/>
              <w:ind w:left="0"/>
              <w:jc w:val="both"/>
            </w:pPr>
            <w:r>
              <w:t>На 3 человек (услуги по обучению):</w:t>
            </w:r>
          </w:p>
          <w:p w:rsidR="00677AE0" w:rsidRDefault="00B814F1">
            <w:pPr>
              <w:pStyle w:val="aa"/>
              <w:ind w:left="525"/>
              <w:jc w:val="both"/>
            </w:pPr>
            <w:r>
              <w:t>- Повышение квалификации лиц, ответственных за маркировку, производство и качество лекарственных сре</w:t>
            </w:r>
            <w:proofErr w:type="gramStart"/>
            <w:r>
              <w:t>дств дл</w:t>
            </w:r>
            <w:proofErr w:type="gramEnd"/>
            <w:r>
              <w:t xml:space="preserve">я медицинского применения, 144 </w:t>
            </w:r>
            <w:proofErr w:type="spellStart"/>
            <w:r>
              <w:t>ак.ч</w:t>
            </w:r>
            <w:proofErr w:type="spellEnd"/>
            <w:r>
              <w:t>.</w:t>
            </w: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9793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>
        <w:trPr>
          <w:gridAfter w:val="2"/>
          <w:wAfter w:w="735" w:type="dxa"/>
          <w:trHeight w:val="492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обучения: очно-заочная с применением дистанционных технологий.</w:t>
            </w:r>
          </w:p>
        </w:tc>
      </w:tr>
      <w:tr w:rsidR="00677AE0" w:rsidRPr="00036A41">
        <w:trPr>
          <w:trHeight w:val="878"/>
        </w:trPr>
        <w:tc>
          <w:tcPr>
            <w:tcW w:w="33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Сроки оказания услуг:</w:t>
            </w:r>
          </w:p>
        </w:tc>
        <w:tc>
          <w:tcPr>
            <w:tcW w:w="657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7340" w:rsidRPr="00036A41" w:rsidRDefault="00D37340" w:rsidP="00D373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</w:t>
            </w:r>
            <w:r w:rsidR="008B6103" w:rsidRP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P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календарных дней </w:t>
            </w:r>
            <w:proofErr w:type="gramStart"/>
            <w:r w:rsidRP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заключения</w:t>
            </w:r>
            <w:proofErr w:type="gramEnd"/>
            <w:r w:rsidRP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 w:rsidRP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договора.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оказания услуг по конкретным программам определяется программой обучения.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 w:rsidP="0003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>
        <w:trPr>
          <w:gridAfter w:val="2"/>
          <w:wAfter w:w="735" w:type="dxa"/>
          <w:trHeight w:val="60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Услуги оказываются в соответствии с расписанием занятий, учебными планами и образовательными программами Исполнителя.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Наименование, характеристики, объем услуг 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техническим заданием на оказание услуг (приложение № 1 к </w:t>
            </w:r>
            <w:r w:rsid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настоящему</w:t>
            </w:r>
            <w:r w:rsid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договору).</w:t>
            </w:r>
          </w:p>
          <w:p w:rsidR="00677AE0" w:rsidRDefault="0067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ОБЯЗАННОСТИ СТОРОН</w:t>
            </w: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Исполнитель обязан:</w:t>
            </w: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Своевременно и качественно оказать услуги, пре</w:t>
            </w:r>
            <w:r w:rsid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дусмотренные п. 1.1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оговора.</w:t>
            </w:r>
          </w:p>
        </w:tc>
      </w:tr>
      <w:tr w:rsidR="00677AE0">
        <w:trPr>
          <w:gridAfter w:val="2"/>
          <w:wAfter w:w="735" w:type="dxa"/>
          <w:trHeight w:val="60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Не позднее, чем через 3 рабочих дня с даты окончания оказания услуг направить Заказчику документы, подтверждающие оказание услуг.</w:t>
            </w:r>
          </w:p>
        </w:tc>
      </w:tr>
      <w:tr w:rsidR="00677AE0">
        <w:trPr>
          <w:gridAfter w:val="2"/>
          <w:wAfter w:w="735" w:type="dxa"/>
          <w:trHeight w:val="1223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2.1.3. Представителям Заказчика, направленным на обучение (далее 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слушатели), успешно прошедшим обучение, выдать удостоверение о повышении квалификации установленного образца,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выписку из протокола проверки знаний и внести информацию об обучении в ФИС ФРДО. Документы выдаются после выполнения Заказчиком условий о приемке и оплате услуг в соответствии с п.2.2.3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п.2.2.4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договора.</w:t>
            </w:r>
          </w:p>
        </w:tc>
      </w:tr>
      <w:tr w:rsidR="00677AE0">
        <w:trPr>
          <w:gridAfter w:val="2"/>
          <w:wAfter w:w="735" w:type="dxa"/>
          <w:trHeight w:val="870"/>
        </w:trPr>
        <w:tc>
          <w:tcPr>
            <w:tcW w:w="9793" w:type="dxa"/>
            <w:gridSpan w:val="20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2.1.4. Участвовать в приемке-передаче услуг в соответствии с разделом 4 настоящего договора по требованию Заказчика согласно п. 4.8. </w:t>
            </w:r>
            <w:r w:rsid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договора. При невозможности участия в приемке Исполнитель уведомляет Заказчика письменно.</w:t>
            </w:r>
          </w:p>
        </w:tc>
      </w:tr>
      <w:tr w:rsidR="00677AE0">
        <w:trPr>
          <w:gridAfter w:val="2"/>
          <w:wAfter w:w="735" w:type="dxa"/>
          <w:trHeight w:val="999"/>
        </w:trPr>
        <w:tc>
          <w:tcPr>
            <w:tcW w:w="9793" w:type="dxa"/>
            <w:gridSpan w:val="20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036A41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2.1.5.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</w:t>
            </w:r>
            <w:r w:rsid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тановленном п. 4.8. </w:t>
            </w:r>
            <w:r w:rsidR="00422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 w:rsid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подписать Акт приемки товаров, работ, услуг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 0510452) со своей стороны и передать в адрес Заказчика в течение 5 дней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получения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истечении указанного срока замечания по Акту не принимаются.</w:t>
            </w:r>
          </w:p>
          <w:p w:rsidR="00677AE0" w:rsidRDefault="00B814F1">
            <w:pPr>
              <w:tabs>
                <w:tab w:val="right" w:pos="99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 При заключении настоящего договора предоставить подписанную декларацию о соответствии единым требованиям, установленным Заказчиком к участникам закупки согласно ч. 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677AE0" w:rsidRDefault="00B814F1">
            <w:pPr>
              <w:tabs>
                <w:tab w:val="right" w:pos="99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2.1.7.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фиксации задолженности при предъявлении исковых требований, урегулировании задолженности по </w:t>
            </w:r>
            <w:r w:rsid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настоящему</w:t>
            </w:r>
            <w:r w:rsid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договору подписать Акт сверки расчетов (форма 0510477) с обязательным заполнением раздела 2 «По данным контрагента» (подготавливается Заказчиком).</w:t>
            </w: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9793" w:type="dxa"/>
            <w:gridSpan w:val="20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Заказчик обязан:</w:t>
            </w:r>
          </w:p>
        </w:tc>
      </w:tr>
      <w:tr w:rsidR="00677AE0">
        <w:trPr>
          <w:gridAfter w:val="2"/>
          <w:wAfter w:w="735" w:type="dxa"/>
          <w:trHeight w:val="2254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2.2.1. Не позднее, чем за 3 рабочих дня до начала занятий предоставить Исполнителю необходимую для целей оказания услуг по договору информацию о лицах, направляемых на обучение: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- обязательно: фамилию, имя, отчество, дату рождения, СНИЛС, сведения о гражданстве, сведения об образовании;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при необходимости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или) в соответствии с требованиями действующих специальных нормативно-правовых актов об организации обучения, аттестации и порядке выдачи документов о квалификации в государственных органах: паспортные данные, сведения о месте рождения и месте жительства/регистрации, месте и стаже работы, должности, фотографии, образец личной подписи.</w:t>
            </w:r>
          </w:p>
        </w:tc>
      </w:tr>
      <w:tr w:rsidR="00677AE0">
        <w:trPr>
          <w:gridAfter w:val="2"/>
          <w:wAfter w:w="735" w:type="dxa"/>
          <w:trHeight w:val="300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A41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При этом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Заказчик в соответствии с требованиями Федерального закона от 27.07.2006</w:t>
            </w:r>
          </w:p>
          <w:p w:rsidR="00036A41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152-ФЗ «О персональных данных», подписывая настоящий договор, дает Исполнителю гарантию того, что персональные данные предоставлены с согласия лиц, направляемых на обучение, и согласие на обработку предоставленных персональных данных, в том числе на передачу их третьим лицам, с целью оказания  образовательных услуг по настоящему договору,  организации аттестации в аттестационных комиссиях государственных органов, оформления и выдачи документов об обучении и квалификации,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также для внесения персональных данных в ФИС ФРДО в соответствии с требованиями Федерального закона от 29.12.2012 № 273-ФЗ </w:t>
            </w:r>
            <w:r w:rsidR="00422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образовании в Российской Федерации</w:t>
            </w:r>
            <w:r w:rsidR="00422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Постановления Правительства РФ от 31.05.2021</w:t>
            </w:r>
          </w:p>
          <w:p w:rsidR="00677AE0" w:rsidRDefault="00036A41" w:rsidP="00036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825 «</w:t>
            </w:r>
            <w:r w:rsidR="00B8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федеральной информационной системе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8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реестр сведений о </w:t>
            </w:r>
            <w:proofErr w:type="gramStart"/>
            <w:r w:rsidR="00B8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документах</w:t>
            </w:r>
            <w:proofErr w:type="gramEnd"/>
            <w:r w:rsidR="00B8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образовании и (или) о квалификации, документах об обучении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B81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иные, предусмотренные Российским законодательством реестры и базы данных.</w:t>
            </w:r>
          </w:p>
        </w:tc>
      </w:tr>
      <w:tr w:rsidR="00677AE0">
        <w:trPr>
          <w:gridAfter w:val="2"/>
          <w:wAfter w:w="735" w:type="dxa"/>
          <w:trHeight w:val="120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 Обеспечить явку слушателей на очно-заочные занятия, предусмотренные расписанием, и итоговую проверку знаний, своевременный доступ слушателей к предоставленным электронным обучающим программам и электронным материалам, добросовестное освоение слушателями образовательной программы, выполнение учебного плана, соблюдение правил внутреннего распорядка обучающихся.</w:t>
            </w:r>
          </w:p>
        </w:tc>
      </w:tr>
      <w:tr w:rsidR="00677AE0">
        <w:trPr>
          <w:gridAfter w:val="2"/>
          <w:wAfter w:w="735" w:type="dxa"/>
          <w:trHeight w:val="912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 Принять надлежащим образом оказанные услуги и в порядке и сроки, установленные п. п. 4.7.-4.9. настоящего договора, направить Исполнителю подписанные документы, подтверждающие оказание услуг, Акт приемки товаров, работ, услуг (ф. 0510452).</w:t>
            </w: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 Своевременно и в полном объеме оплатить услуги согласно п. 3.3. настоящего договора.</w:t>
            </w:r>
          </w:p>
          <w:p w:rsidR="00677AE0" w:rsidRDefault="0067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СТОИМОСТЬ УСЛУГ И ПОРЯДОК РАСЧЕТОВ</w:t>
            </w:r>
          </w:p>
        </w:tc>
      </w:tr>
      <w:tr w:rsidR="00677AE0">
        <w:trPr>
          <w:trHeight w:val="300"/>
        </w:trPr>
        <w:tc>
          <w:tcPr>
            <w:tcW w:w="49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Общая стоимость по договору составляет:</w:t>
            </w:r>
          </w:p>
        </w:tc>
        <w:tc>
          <w:tcPr>
            <w:tcW w:w="490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 руб., в том числе: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B814F1">
            <w:pPr>
              <w:spacing w:after="0" w:line="240" w:lineRule="auto"/>
              <w:ind w:left="-4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 w:rsidP="00C620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уполномоченных лиц в сфере производства лекарственных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медицинского применения, 240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1 человек________ руб.,</w:t>
            </w:r>
          </w:p>
        </w:tc>
        <w:tc>
          <w:tcPr>
            <w:tcW w:w="2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AE0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77AE0">
        <w:trPr>
          <w:trHeight w:val="619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лиц, ответственных за маркировку, производство и качество лекарственных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медицинского применения, 144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3 человека________ руб. (за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чел. ________ руб.),</w:t>
            </w:r>
          </w:p>
        </w:tc>
        <w:tc>
          <w:tcPr>
            <w:tcW w:w="2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>
        <w:trPr>
          <w:gridAfter w:val="2"/>
          <w:wAfter w:w="735" w:type="dxa"/>
          <w:trHeight w:val="912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Стоимость услуг (цена </w:t>
            </w:r>
            <w:r w:rsid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договора)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твердой и определяется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весь срок исполнения </w:t>
            </w:r>
            <w:r w:rsid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договора. Цена </w:t>
            </w:r>
            <w:r w:rsidR="00036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договора включает в себя </w:t>
            </w:r>
            <w:r w:rsidRPr="001A5D2E">
              <w:rPr>
                <w:rFonts w:ascii="Times New Roman" w:hAnsi="Times New Roman" w:cs="Times New Roman"/>
                <w:sz w:val="24"/>
                <w:szCs w:val="24"/>
              </w:rPr>
              <w:t>расходы на оказание услуг, уплату налогов, сборов, госпошлин и других обязательных платежей.</w:t>
            </w:r>
          </w:p>
        </w:tc>
      </w:tr>
      <w:tr w:rsidR="00677AE0">
        <w:trPr>
          <w:gridAfter w:val="2"/>
          <w:wAfter w:w="735" w:type="dxa"/>
          <w:trHeight w:val="60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Стоимость услуг не облагается Н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ДС в св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язи с применением Исполнителем упрощенной системы налогообложения (глава 26.2 Налогового Кодекса РФ)* уточняется после определения Исполнителя</w:t>
            </w:r>
            <w:r w:rsidR="001A5D2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77AE0">
        <w:trPr>
          <w:gridAfter w:val="2"/>
          <w:wAfter w:w="735" w:type="dxa"/>
          <w:trHeight w:val="168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Стоимость услуг по настоящему договору не включает в себя госпошлину и иные расходы и оплаты, связанные с последующей аттестацией слушателей и получением ими документов, подтверждающих уровень квалификации, в государственных органах, органах местного самоуправления, иных уполномоченных органах, организациях и (или) у должностных лиц в соответствии с законодательными актами Российской Федерации. Оплату за аттестации и получение документов, подтверждающих квалификацию, Заказчик осуществляет самостоятельно. </w:t>
            </w:r>
          </w:p>
        </w:tc>
      </w:tr>
      <w:tr w:rsidR="00677AE0">
        <w:trPr>
          <w:gridAfter w:val="2"/>
          <w:wAfter w:w="735" w:type="dxa"/>
          <w:trHeight w:val="132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 Оплата услуг производится путем безналичного перечисления денежных средств на расчетный счет Исполнителя. Оплата производится Заказчиком поэтапно на основании выставленного счета в течение 10 рабочих дней со дня подписания Заказчиком Акта приемки товаров, работ, услуг (ф. 0510452), документа, подтверждающего оказание услуг, по конкретному этапу обучения (программе обучения).</w:t>
            </w: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ПРОЧИЕ УСЛОВИЯ</w:t>
            </w:r>
          </w:p>
        </w:tc>
      </w:tr>
      <w:tr w:rsidR="00677AE0">
        <w:trPr>
          <w:gridAfter w:val="2"/>
          <w:wAfter w:w="735" w:type="dxa"/>
          <w:trHeight w:val="5235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2118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При нарушении условий 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 стороны несут ответственность, согласно действующему законодательству, в т.ч., Постановлением Правительства РФ от 30.08.2017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договором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1063».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При обнаружении недостатка оказанной услуги, в том числе оказания ее не в полном объеме, предусмотренном образовательными программами, Заказчик вправе по своему выбору потребовать: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-безвозмездного оказания образовательной услуги;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-соразмерного уменьшения стоимости оказанной образовательной услуги;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-возмещения понесенных им расходов по устранению недостатков оказанной образовательной услуги своими силами или третьими лицами.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Заказчик вправе отказаться от исполнения 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договора, если им обнаружен существенный недостаток оказанной образовательной услуги или иные существенные отступления от условий 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договора.</w:t>
            </w:r>
          </w:p>
        </w:tc>
      </w:tr>
      <w:tr w:rsidR="00677AE0">
        <w:trPr>
          <w:gridAfter w:val="2"/>
          <w:wAfter w:w="735" w:type="dxa"/>
          <w:trHeight w:val="1163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При систематической неуспеваемости слушателей, пропусках ими занятий без уважительных причин, нарушениях правил внутреннего распорядка обучающихся, а также при невыполнении Заказчиком обязательств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2.2.2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договора, Исполнитель не возмещает Заказчику понесенные расходы, связанные с обучением.</w:t>
            </w:r>
          </w:p>
        </w:tc>
      </w:tr>
      <w:tr w:rsidR="00677AE0">
        <w:trPr>
          <w:gridAfter w:val="2"/>
          <w:wAfter w:w="735" w:type="dxa"/>
          <w:trHeight w:val="60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Документы, переданные по электронной почте, факсом или другими средствами связи имеют равную юридическую силу при условии последующего направления оригиналов документов на бумажном носителе.</w:t>
            </w: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Изменение условий 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 осуществляется путем письменного согласия сторон.</w:t>
            </w:r>
          </w:p>
        </w:tc>
      </w:tr>
      <w:tr w:rsidR="00677AE0">
        <w:trPr>
          <w:gridAfter w:val="2"/>
          <w:wAfter w:w="735" w:type="dxa"/>
          <w:trHeight w:val="60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Возникшие разногласия при невозможности их взаимного урегулирования разрешаются в установленном законодательством порядке с соблюдением претензионного порядка. Срок ответа на претензию – 10 рабочих дней с момента ее получения.</w:t>
            </w:r>
          </w:p>
        </w:tc>
      </w:tr>
      <w:tr w:rsidR="00677AE0">
        <w:trPr>
          <w:gridAfter w:val="2"/>
          <w:wAfter w:w="735" w:type="dxa"/>
          <w:trHeight w:val="60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4.6. Стороны определили, что документом о приемке оказанных услуг является Акт приемки товаров, работ, услуг (ф. 0510452) (далее – Акт приемки).</w:t>
            </w:r>
          </w:p>
        </w:tc>
      </w:tr>
      <w:tr w:rsidR="00677AE0">
        <w:trPr>
          <w:gridAfter w:val="2"/>
          <w:wAfter w:w="735" w:type="dxa"/>
          <w:trHeight w:val="574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4.7. Заказчик проводит приемку результата оказанных услуг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течение 10 рабочих дней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момента получения документа, подтверждающего оказание услуг, и требуемых 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договором документов. Заказчик проводит приемку результата оказанных услуг в одностороннем порядке без вызова представителя Исполнителя (за исключением случаев, предусмотренных п. 4.8. настоящего договора) с обязательным оформлением Акта приемки в электронном виде.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4.8.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выявления при приемке результата оказанных услуг ненадлежащего результата услуг, несоответствия качества оказанных услуг, заявленных характеристик, условиям 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 Заказчик уведомляет Исполнителя о необходимости явиться на приемку для фиксации и отражения недостатков услуг в Акте приемки.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явки представителя Исполнителя или представителя незаинтересованной организации на приемку Акт приемки с отражением отклонений подписывается представителем Исполнителя или представителем незаинтересованной организации в день приемки. Подписание Акта осуществляется на бумажном носителе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скан-копии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Заказчиком и Исполнителем). Исполнитель обязан устранить выявленные недостатки в течение 5 рабочих дней с момента подписания Заказчиком и Исполнителем указанного Акта.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неявки представителя Исполнителя или представителя незаинтересованной организации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Исполнителю для подписания и представления возражений (при наличии).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При неполучении Заказчиком Акта приемки в срок, установленный п.п. 2.1.5. 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договора, Акт приемки считается подписанным без замечаний, расхождения и недостатки, указанные в Акте о приемке 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согласованными.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случае Исполнитель обязан устранить выявленные недостатки в течение 5 рабочих дней с момента предъявления Заказчиком указанного Акта.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Заказчик осуществляет оплату за оказанные услуги, в указанном случае после устранения выявленных недостатков и/или выполнения обязательств.</w:t>
            </w:r>
          </w:p>
        </w:tc>
      </w:tr>
      <w:tr w:rsidR="00677AE0">
        <w:trPr>
          <w:gridAfter w:val="2"/>
          <w:wAfter w:w="735" w:type="dxa"/>
          <w:trHeight w:val="1298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4.9. При отсутствии претензий к объему, характеристикам и качеству (за исключением скрытых недостатков) услуг Заказчик в одностороннем порядке в предусмотренный п. 4.7. 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 срок формирует, утверждает (подписывает) Акт приемки, а также подписывает документы, подтверждающие оказание услуг, и направляет указанные документы Исполнителю.</w:t>
            </w:r>
          </w:p>
        </w:tc>
      </w:tr>
      <w:tr w:rsidR="00677AE0">
        <w:trPr>
          <w:gridAfter w:val="2"/>
          <w:wAfter w:w="735" w:type="dxa"/>
          <w:trHeight w:val="855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4.10. Срок действия договора: с момента заключения 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договора до 31.12.2026 включительно, а в части оплаты </w:t>
            </w:r>
            <w:r w:rsidR="00A421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полного исполнения Сторонами взятых на себя обязательств.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4.11. К настоящему договору прилагается:</w:t>
            </w:r>
          </w:p>
          <w:p w:rsidR="00677AE0" w:rsidRDefault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 – Техническое задание на оказание услуг.</w:t>
            </w:r>
          </w:p>
          <w:p w:rsidR="00677AE0" w:rsidRDefault="00677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97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5. ЮРИДИЧЕСКИЕ АДРЕСА СТОРОН</w:t>
            </w: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49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  <w:r w:rsidR="00CF729C" w:rsidRPr="00C6209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Заказчик</w:t>
            </w:r>
            <w:r w:rsidR="00CF729C" w:rsidRPr="00C62098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</w:tc>
      </w:tr>
      <w:tr w:rsidR="00677AE0">
        <w:trPr>
          <w:gridAfter w:val="2"/>
          <w:wAfter w:w="735" w:type="dxa"/>
          <w:trHeight w:val="1200"/>
        </w:trPr>
        <w:tc>
          <w:tcPr>
            <w:tcW w:w="49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8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7AE0" w:rsidRPr="00C62098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Федеральное государственное бюджетное учреждение </w:t>
            </w:r>
            <w:r w:rsidR="00A42118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gramStart"/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Российский</w:t>
            </w:r>
            <w:proofErr w:type="gramEnd"/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 xml:space="preserve"> медицинский</w:t>
            </w:r>
            <w:r w:rsidR="00A42118">
              <w:rPr>
                <w:rFonts w:ascii="Times New Roman" w:eastAsia="Times New Roman" w:hAnsi="Times New Roman" w:cs="Times New Roman"/>
                <w:lang w:eastAsia="ru-RU"/>
              </w:rPr>
              <w:t xml:space="preserve"> научно-производственный центр «</w:t>
            </w:r>
            <w:proofErr w:type="spellStart"/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Росплазма</w:t>
            </w:r>
            <w:proofErr w:type="spellEnd"/>
            <w:r w:rsidR="00A4211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 xml:space="preserve"> Федерального медико-биологического агентства</w:t>
            </w:r>
            <w:r w:rsidR="00A42118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677AE0">
        <w:trPr>
          <w:gridAfter w:val="2"/>
          <w:wAfter w:w="735" w:type="dxa"/>
          <w:trHeight w:val="600"/>
        </w:trPr>
        <w:tc>
          <w:tcPr>
            <w:tcW w:w="49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85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221DF" w:rsidRPr="004221DF" w:rsidRDefault="00A42118" w:rsidP="00422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Адрес: 610002,  г. Киров,</w:t>
            </w:r>
            <w:r w:rsidR="00B814F1" w:rsidRPr="00C62098">
              <w:rPr>
                <w:rFonts w:ascii="Times New Roman" w:eastAsia="Times New Roman" w:hAnsi="Times New Roman" w:cs="Times New Roman"/>
                <w:lang w:eastAsia="ru-RU"/>
              </w:rPr>
              <w:t xml:space="preserve"> ул. Ленина, д. 104</w:t>
            </w:r>
            <w:r w:rsidR="00B814F1" w:rsidRPr="00C62098">
              <w:rPr>
                <w:rFonts w:ascii="Times New Roman" w:eastAsia="Times New Roman" w:hAnsi="Times New Roman" w:cs="Times New Roman"/>
                <w:lang w:eastAsia="ru-RU"/>
              </w:rPr>
              <w:br/>
              <w:t>КПП 434501001, ИНН 4345058231</w:t>
            </w:r>
            <w:r w:rsidR="00B814F1" w:rsidRPr="00C62098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4221DF" w:rsidRPr="004221DF">
              <w:rPr>
                <w:rFonts w:ascii="Times New Roman" w:eastAsia="Times New Roman" w:hAnsi="Times New Roman" w:cs="Times New Roman"/>
                <w:lang w:eastAsia="ru-RU"/>
              </w:rPr>
              <w:t>УФК по Нижегородской области (ФГБУ РМНПЦ «</w:t>
            </w:r>
            <w:proofErr w:type="spellStart"/>
            <w:r w:rsidR="004221DF" w:rsidRPr="004221DF">
              <w:rPr>
                <w:rFonts w:ascii="Times New Roman" w:eastAsia="Times New Roman" w:hAnsi="Times New Roman" w:cs="Times New Roman"/>
                <w:lang w:eastAsia="ru-RU"/>
              </w:rPr>
              <w:t>Росплазма</w:t>
            </w:r>
            <w:proofErr w:type="spellEnd"/>
            <w:r w:rsidR="004221DF" w:rsidRPr="004221DF">
              <w:rPr>
                <w:rFonts w:ascii="Times New Roman" w:eastAsia="Times New Roman" w:hAnsi="Times New Roman" w:cs="Times New Roman"/>
                <w:lang w:eastAsia="ru-RU"/>
              </w:rPr>
              <w:t>» ФМБА России,</w:t>
            </w:r>
            <w:proofErr w:type="gramEnd"/>
          </w:p>
          <w:p w:rsidR="004221DF" w:rsidRPr="004221DF" w:rsidRDefault="004221DF" w:rsidP="00422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221DF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4221DF">
              <w:rPr>
                <w:rFonts w:ascii="Times New Roman" w:eastAsia="Times New Roman" w:hAnsi="Times New Roman" w:cs="Times New Roman"/>
                <w:lang w:eastAsia="ru-RU"/>
              </w:rPr>
              <w:t>/с 20406Х93710)</w:t>
            </w:r>
          </w:p>
          <w:p w:rsidR="004221DF" w:rsidRPr="004221DF" w:rsidRDefault="004221DF" w:rsidP="00422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1DF">
              <w:rPr>
                <w:rFonts w:ascii="Times New Roman" w:eastAsia="Times New Roman" w:hAnsi="Times New Roman" w:cs="Times New Roman"/>
                <w:lang w:eastAsia="ru-RU"/>
              </w:rPr>
              <w:t>Номер казначейского счета: 03214643000000013246</w:t>
            </w:r>
          </w:p>
          <w:p w:rsidR="004221DF" w:rsidRPr="004221DF" w:rsidRDefault="004221DF" w:rsidP="00422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1DF">
              <w:rPr>
                <w:rFonts w:ascii="Times New Roman" w:eastAsia="Times New Roman" w:hAnsi="Times New Roman" w:cs="Times New Roman"/>
                <w:lang w:eastAsia="ru-RU"/>
              </w:rPr>
              <w:t>Банк: ОКЦ № 1 ВВГУ Банка России//</w:t>
            </w:r>
          </w:p>
          <w:p w:rsidR="004221DF" w:rsidRPr="004221DF" w:rsidRDefault="004221DF" w:rsidP="00422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1D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УФК по Нижегородской области,</w:t>
            </w:r>
          </w:p>
          <w:p w:rsidR="004221DF" w:rsidRPr="004221DF" w:rsidRDefault="004221DF" w:rsidP="00422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1DF">
              <w:rPr>
                <w:rFonts w:ascii="Times New Roman" w:eastAsia="Times New Roman" w:hAnsi="Times New Roman" w:cs="Times New Roman"/>
                <w:lang w:eastAsia="ru-RU"/>
              </w:rPr>
              <w:t>г. Нижний Новгород</w:t>
            </w:r>
          </w:p>
          <w:p w:rsidR="004221DF" w:rsidRPr="004221DF" w:rsidRDefault="004221DF" w:rsidP="00422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1DF">
              <w:rPr>
                <w:rFonts w:ascii="Times New Roman" w:eastAsia="Times New Roman" w:hAnsi="Times New Roman" w:cs="Times New Roman"/>
                <w:lang w:eastAsia="ru-RU"/>
              </w:rPr>
              <w:t>БИК 012202102</w:t>
            </w:r>
          </w:p>
          <w:p w:rsidR="004221DF" w:rsidRDefault="004221DF" w:rsidP="00422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1DF">
              <w:rPr>
                <w:rFonts w:ascii="Times New Roman" w:eastAsia="Times New Roman" w:hAnsi="Times New Roman" w:cs="Times New Roman"/>
                <w:lang w:eastAsia="ru-RU"/>
              </w:rPr>
              <w:t>Номер банковского счета: 40102810745370000024</w:t>
            </w:r>
          </w:p>
          <w:p w:rsidR="00677AE0" w:rsidRPr="00C62098" w:rsidRDefault="00B814F1" w:rsidP="004221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Тел. (8332) 368000, факс (8332)368001</w:t>
            </w: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br/>
              <w:t>e-</w:t>
            </w:r>
            <w:proofErr w:type="spellStart"/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mail</w:t>
            </w:r>
            <w:proofErr w:type="spellEnd"/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: center@rosplasma.ru</w:t>
            </w: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49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8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49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8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49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8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49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8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498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8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8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8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8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AE0">
        <w:trPr>
          <w:gridAfter w:val="2"/>
          <w:wAfter w:w="735" w:type="dxa"/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8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7AE0">
        <w:trPr>
          <w:gridAfter w:val="2"/>
          <w:wAfter w:w="735" w:type="dxa"/>
          <w:trHeight w:val="585"/>
        </w:trPr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7AE0" w:rsidRPr="00C62098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7AE0" w:rsidRPr="00C62098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7AE0" w:rsidRPr="00C62098" w:rsidRDefault="00B81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7AE0" w:rsidRPr="00C62098" w:rsidRDefault="00B81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7AE0" w:rsidRPr="00C62098" w:rsidRDefault="00B81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7AE0" w:rsidRPr="00C62098" w:rsidRDefault="00B81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Pr="00C62098" w:rsidRDefault="00B81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//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8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Pr="00C62098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//</w:t>
            </w:r>
          </w:p>
        </w:tc>
      </w:tr>
      <w:tr w:rsidR="00677AE0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>
        <w:trPr>
          <w:trHeight w:val="30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мп</w:t>
            </w:r>
            <w:proofErr w:type="spellEnd"/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2098">
              <w:rPr>
                <w:rFonts w:ascii="Times New Roman" w:eastAsia="Times New Roman" w:hAnsi="Times New Roman" w:cs="Times New Roman"/>
                <w:lang w:eastAsia="ru-RU"/>
              </w:rPr>
              <w:t>мп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Pr="00C62098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7AE0" w:rsidRPr="00315CD1" w:rsidRDefault="00677AE0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77AE0" w:rsidRDefault="00677AE0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BF50AA" w:rsidRDefault="00BF50AA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GoBack"/>
      <w:bookmarkEnd w:id="0"/>
    </w:p>
    <w:p w:rsidR="00677AE0" w:rsidRDefault="00677AE0">
      <w:pPr>
        <w:pStyle w:val="-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</w:rPr>
      </w:pPr>
    </w:p>
    <w:p w:rsidR="00677AE0" w:rsidRDefault="00B814F1">
      <w:pPr>
        <w:pStyle w:val="-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</w:rPr>
      </w:pPr>
      <w:r>
        <w:rPr>
          <w:rFonts w:cs="Times New Roman"/>
          <w:b w:val="0"/>
          <w:caps w:val="0"/>
        </w:rPr>
        <w:t xml:space="preserve">Приложение № 1 к договору № </w:t>
      </w:r>
      <w:r>
        <w:rPr>
          <w:rFonts w:cs="Times New Roman"/>
          <w:b w:val="0"/>
          <w:color w:val="000000"/>
        </w:rPr>
        <w:t>_________________________</w:t>
      </w:r>
      <w:r>
        <w:rPr>
          <w:rFonts w:cs="Times New Roman"/>
          <w:b w:val="0"/>
          <w:caps w:val="0"/>
        </w:rPr>
        <w:t xml:space="preserve"> </w:t>
      </w:r>
    </w:p>
    <w:p w:rsidR="00677AE0" w:rsidRDefault="00B814F1">
      <w:pPr>
        <w:pStyle w:val="-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</w:rPr>
      </w:pPr>
      <w:r>
        <w:rPr>
          <w:rFonts w:cs="Times New Roman"/>
          <w:b w:val="0"/>
          <w:caps w:val="0"/>
        </w:rPr>
        <w:t>от ___________________2026 г</w:t>
      </w:r>
      <w:r w:rsidR="00A42118">
        <w:rPr>
          <w:rFonts w:cs="Times New Roman"/>
          <w:b w:val="0"/>
          <w:caps w:val="0"/>
        </w:rPr>
        <w:t>.</w:t>
      </w:r>
    </w:p>
    <w:p w:rsidR="00677AE0" w:rsidRDefault="00677AE0">
      <w:pPr>
        <w:pStyle w:val="-"/>
        <w:spacing w:before="0" w:after="0"/>
        <w:ind w:firstLine="567"/>
        <w:rPr>
          <w:rFonts w:cs="Times New Roman"/>
        </w:rPr>
      </w:pPr>
    </w:p>
    <w:p w:rsidR="00677AE0" w:rsidRDefault="00677AE0">
      <w:pPr>
        <w:pStyle w:val="-"/>
        <w:spacing w:before="0" w:after="0"/>
        <w:ind w:firstLine="567"/>
        <w:rPr>
          <w:rFonts w:cs="Times New Roman"/>
        </w:rPr>
      </w:pPr>
    </w:p>
    <w:p w:rsidR="00677AE0" w:rsidRDefault="00B814F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 на оказание услуг</w:t>
      </w:r>
    </w:p>
    <w:tbl>
      <w:tblPr>
        <w:tblW w:w="113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709"/>
        <w:gridCol w:w="1843"/>
        <w:gridCol w:w="1984"/>
        <w:gridCol w:w="2551"/>
        <w:gridCol w:w="1890"/>
      </w:tblGrid>
      <w:tr w:rsidR="00B814F1" w:rsidRPr="00B814F1" w:rsidTr="00B814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4F1" w:rsidRPr="00B814F1" w:rsidRDefault="00B814F1" w:rsidP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4F1" w:rsidRPr="00B814F1" w:rsidRDefault="00B814F1" w:rsidP="001A5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</w:t>
            </w:r>
            <w:proofErr w:type="spellStart"/>
            <w:r w:rsidRPr="00B814F1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услуг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4F1" w:rsidRPr="00B814F1" w:rsidRDefault="00B814F1" w:rsidP="001A5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b/>
                <w:lang w:eastAsia="ru-RU"/>
              </w:rPr>
              <w:t>Объем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4F1" w:rsidRPr="00B814F1" w:rsidRDefault="00B814F1" w:rsidP="001A5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результатам </w:t>
            </w:r>
            <w:r w:rsidR="001A5D2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оказания </w:t>
            </w:r>
            <w:r w:rsidRPr="00B814F1">
              <w:rPr>
                <w:rFonts w:ascii="Times New Roman" w:eastAsia="Times New Roman" w:hAnsi="Times New Roman" w:cs="Times New Roman"/>
                <w:b/>
                <w:lang w:eastAsia="ru-RU"/>
              </w:rPr>
              <w:t>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4F1" w:rsidRPr="00B814F1" w:rsidRDefault="00B814F1" w:rsidP="001A5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Документы, которые должны быть предоставлены по итогам </w:t>
            </w:r>
            <w:r w:rsidR="001A5D2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оказания </w:t>
            </w:r>
            <w:r w:rsidRPr="00B814F1">
              <w:rPr>
                <w:rFonts w:ascii="Times New Roman" w:eastAsia="Times New Roman" w:hAnsi="Times New Roman" w:cs="Times New Roman"/>
                <w:b/>
                <w:lang w:eastAsia="ru-RU"/>
              </w:rPr>
              <w:t>услуг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4F1" w:rsidRPr="00B814F1" w:rsidRDefault="00B814F1" w:rsidP="001A5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b/>
                <w:lang w:eastAsia="ru-RU"/>
              </w:rPr>
              <w:t>Технические характеристики услуг Требования к качеству  и безопасности услуг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4F1" w:rsidRPr="00B814F1" w:rsidRDefault="00B814F1" w:rsidP="001A5D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b/>
                <w:lang w:eastAsia="ru-RU"/>
              </w:rPr>
              <w:t>Документы, подтверждающие соответствие Исполнителя требованиям, установленным действующим законодательством</w:t>
            </w:r>
          </w:p>
        </w:tc>
      </w:tr>
      <w:tr w:rsidR="00B814F1" w:rsidRPr="00B814F1" w:rsidTr="00B814F1">
        <w:trPr>
          <w:trHeight w:val="57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F1" w:rsidRPr="00B814F1" w:rsidRDefault="00B814F1" w:rsidP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Повышение квалификации уполномоченных лиц в сфере производства лекарственных сре</w:t>
            </w:r>
            <w:proofErr w:type="gramStart"/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дств дл</w:t>
            </w:r>
            <w:proofErr w:type="gramEnd"/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я медицинского применения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Освоение программы повышения квалификации, обеспечивающей подготовку к выполнению функций уполномоченного лица в сфере производства лекарственных сре</w:t>
            </w:r>
            <w:proofErr w:type="gramStart"/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дств в с</w:t>
            </w:r>
            <w:proofErr w:type="gramEnd"/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 xml:space="preserve">оответствии с требованиями законодательства РФ и правил </w:t>
            </w:r>
            <w:r w:rsidRPr="00B814F1">
              <w:rPr>
                <w:rFonts w:ascii="Times New Roman" w:eastAsia="Times New Roman" w:hAnsi="Times New Roman" w:cs="Times New Roman"/>
                <w:lang w:val="en-US" w:eastAsia="ru-RU"/>
              </w:rPr>
              <w:t>GMP</w:t>
            </w: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, с подтверждением результатов итоговой аттестацией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1. Удостоверение о повышении квалификации установленного образца.</w:t>
            </w:r>
          </w:p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 Документ</w:t>
            </w: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, подтверждающ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="00A42118">
              <w:rPr>
                <w:rFonts w:ascii="Times New Roman" w:eastAsia="Times New Roman" w:hAnsi="Times New Roman" w:cs="Times New Roman"/>
                <w:lang w:eastAsia="ru-RU"/>
              </w:rPr>
              <w:t xml:space="preserve"> оказание услуг.</w:t>
            </w:r>
          </w:p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3. Подтверждение внесения инф</w:t>
            </w:r>
            <w:r w:rsidR="00A42118">
              <w:rPr>
                <w:rFonts w:ascii="Times New Roman" w:eastAsia="Times New Roman" w:hAnsi="Times New Roman" w:cs="Times New Roman"/>
                <w:lang w:eastAsia="ru-RU"/>
              </w:rPr>
              <w:t>ормации об обучении в ФИС ФРДО.</w:t>
            </w:r>
          </w:p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A42118">
              <w:rPr>
                <w:rFonts w:ascii="Times New Roman" w:eastAsia="Times New Roman" w:hAnsi="Times New Roman" w:cs="Times New Roman"/>
                <w:lang w:eastAsia="ru-RU"/>
              </w:rPr>
              <w:t>. Выписка из протокола/протокол</w:t>
            </w: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 xml:space="preserve"> проверки знаний.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Программа повышения квалификации должна быть разработана в соответствии с Федеральным законом №61-ФЗ «Об обращении лекарственных средств», Правилами надлежащей производственной практики ЕАЭС, и включать модули, обеспечивающие подготовку к выполнению функций уполномоченного лица.</w:t>
            </w:r>
          </w:p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 xml:space="preserve">Объем: 240 </w:t>
            </w:r>
            <w:proofErr w:type="spellStart"/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ак.ч</w:t>
            </w:r>
            <w:proofErr w:type="spellEnd"/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Сроки проведения обучения</w:t>
            </w:r>
            <w:r w:rsidRPr="00A42118">
              <w:rPr>
                <w:rFonts w:ascii="Times New Roman" w:eastAsia="Times New Roman" w:hAnsi="Times New Roman" w:cs="Times New Roman"/>
                <w:lang w:eastAsia="ru-RU"/>
              </w:rPr>
              <w:t xml:space="preserve">: не позднее </w:t>
            </w:r>
            <w:r w:rsidR="003F592E" w:rsidRPr="00A42118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  <w:r w:rsidRPr="00A42118">
              <w:rPr>
                <w:rFonts w:ascii="Times New Roman" w:eastAsia="Times New Roman" w:hAnsi="Times New Roman" w:cs="Times New Roman"/>
                <w:lang w:eastAsia="ru-RU"/>
              </w:rPr>
              <w:t xml:space="preserve"> календарных дней с даты заключения договора.</w:t>
            </w:r>
          </w:p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Форма обучения: очно-заочная с примен</w:t>
            </w:r>
            <w:r w:rsidR="00A42118">
              <w:rPr>
                <w:rFonts w:ascii="Times New Roman" w:eastAsia="Times New Roman" w:hAnsi="Times New Roman" w:cs="Times New Roman"/>
                <w:lang w:eastAsia="ru-RU"/>
              </w:rPr>
              <w:t>ением дистанционных технологий.</w:t>
            </w:r>
          </w:p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Наличие лицензии на образовательную деятельность, предоставление учебного плана с детализацией модулей и часов до заключения договора.</w:t>
            </w:r>
          </w:p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814F1" w:rsidRPr="00B814F1" w:rsidTr="00B814F1">
        <w:trPr>
          <w:trHeight w:val="16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F1" w:rsidRPr="00B814F1" w:rsidRDefault="00B814F1" w:rsidP="00B81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Повышение квалификации лиц, ответственных за маркировку, производство и качество лекарственных сре</w:t>
            </w:r>
            <w:proofErr w:type="gramStart"/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дств дл</w:t>
            </w:r>
            <w:proofErr w:type="gramEnd"/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я медицинского применения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3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Освоение программы повышения квалификации, обеспечивающей подготовку к выполнению функций в сфере производства, качества и маркировки  лекарственных сре</w:t>
            </w:r>
            <w:proofErr w:type="gramStart"/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дств в с</w:t>
            </w:r>
            <w:proofErr w:type="gramEnd"/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 xml:space="preserve">оответствии с требованиями законодательства РФ и правил </w:t>
            </w:r>
            <w:r w:rsidRPr="00B814F1">
              <w:rPr>
                <w:rFonts w:ascii="Times New Roman" w:eastAsia="Times New Roman" w:hAnsi="Times New Roman" w:cs="Times New Roman"/>
                <w:lang w:val="en-US" w:eastAsia="ru-RU"/>
              </w:rPr>
              <w:t>GMP</w:t>
            </w: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 xml:space="preserve">, с </w:t>
            </w: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подтверждением результатов итоговой аттестацией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 Удостоверение о повышении квалификации установленного образца.</w:t>
            </w:r>
          </w:p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, подтверждающ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ий</w:t>
            </w:r>
            <w:r w:rsidR="00A42118">
              <w:rPr>
                <w:rFonts w:ascii="Times New Roman" w:eastAsia="Times New Roman" w:hAnsi="Times New Roman" w:cs="Times New Roman"/>
                <w:lang w:eastAsia="ru-RU"/>
              </w:rPr>
              <w:t xml:space="preserve"> оказание услуг.</w:t>
            </w:r>
          </w:p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3. Подтверждение внесения инф</w:t>
            </w:r>
            <w:r w:rsidR="00A42118">
              <w:rPr>
                <w:rFonts w:ascii="Times New Roman" w:eastAsia="Times New Roman" w:hAnsi="Times New Roman" w:cs="Times New Roman"/>
                <w:lang w:eastAsia="ru-RU"/>
              </w:rPr>
              <w:t>ормации об обучении в ФИС ФРДО.</w:t>
            </w:r>
          </w:p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4. Выписка из протокола/протокол проверки знаний.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Программа повышения квалификации должна быть разработана в соответствии с Федеральным законом №61-ФЗ «Об обращении лекарственных средств», Правилами надлежащей производственной практики ЕАЭС, и включать мо</w:t>
            </w:r>
            <w:r w:rsidR="00A42118">
              <w:rPr>
                <w:rFonts w:ascii="Times New Roman" w:eastAsia="Times New Roman" w:hAnsi="Times New Roman" w:cs="Times New Roman"/>
                <w:lang w:eastAsia="ru-RU"/>
              </w:rPr>
              <w:t>дули, обеспечивающие подготовку</w:t>
            </w:r>
          </w:p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к выполнен</w:t>
            </w:r>
            <w:r w:rsidR="00A42118">
              <w:rPr>
                <w:rFonts w:ascii="Times New Roman" w:eastAsia="Times New Roman" w:hAnsi="Times New Roman" w:cs="Times New Roman"/>
                <w:lang w:eastAsia="ru-RU"/>
              </w:rPr>
              <w:t>ию функций ответственного лица.</w:t>
            </w:r>
          </w:p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 xml:space="preserve">Объем: 144 </w:t>
            </w:r>
            <w:proofErr w:type="spellStart"/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ак.ч</w:t>
            </w:r>
            <w:proofErr w:type="spellEnd"/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 xml:space="preserve">Сроки проведения </w:t>
            </w: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обучения</w:t>
            </w:r>
            <w:r w:rsidRPr="00A42118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4D0E46" w:rsidRPr="00A42118">
              <w:rPr>
                <w:rFonts w:ascii="Times New Roman" w:eastAsia="Times New Roman" w:hAnsi="Times New Roman" w:cs="Times New Roman"/>
                <w:lang w:eastAsia="ru-RU"/>
              </w:rPr>
              <w:t>не позднее 150</w:t>
            </w:r>
            <w:r w:rsidRPr="00A42118">
              <w:rPr>
                <w:rFonts w:ascii="Times New Roman" w:eastAsia="Times New Roman" w:hAnsi="Times New Roman" w:cs="Times New Roman"/>
                <w:lang w:eastAsia="ru-RU"/>
              </w:rPr>
              <w:t xml:space="preserve"> календарных дней с даты заключения договора.</w:t>
            </w:r>
          </w:p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t>Форма обучения: очно-заочная с примен</w:t>
            </w:r>
            <w:r w:rsidR="00A42118">
              <w:rPr>
                <w:rFonts w:ascii="Times New Roman" w:eastAsia="Times New Roman" w:hAnsi="Times New Roman" w:cs="Times New Roman"/>
                <w:lang w:eastAsia="ru-RU"/>
              </w:rPr>
              <w:t>ением дистанционных технологий.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4F1" w:rsidRPr="00B814F1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14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Наличие лицензии на образовательную деятельность, предоставление учебного плана с детализацией модулей и часов до заключения договора.</w:t>
            </w:r>
          </w:p>
        </w:tc>
      </w:tr>
    </w:tbl>
    <w:p w:rsidR="00677AE0" w:rsidRDefault="00677A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77AE0" w:rsidRDefault="00B814F1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Услуги по обучению согласно техническому заданию обусловлены требованиями действующего законодательства:</w:t>
      </w:r>
    </w:p>
    <w:p w:rsidR="00677AE0" w:rsidRDefault="00677AE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4536"/>
        <w:gridCol w:w="2693"/>
      </w:tblGrid>
      <w:tr w:rsidR="00677AE0">
        <w:trPr>
          <w:trHeight w:val="624"/>
        </w:trPr>
        <w:tc>
          <w:tcPr>
            <w:tcW w:w="3970" w:type="dxa"/>
          </w:tcPr>
          <w:p w:rsidR="00677AE0" w:rsidRDefault="00677AE0">
            <w:pPr>
              <w:tabs>
                <w:tab w:val="left" w:pos="3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677AE0" w:rsidRDefault="00B814F1">
            <w:pPr>
              <w:tabs>
                <w:tab w:val="left" w:pos="3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Программа</w:t>
            </w:r>
          </w:p>
        </w:tc>
        <w:tc>
          <w:tcPr>
            <w:tcW w:w="4536" w:type="dxa"/>
          </w:tcPr>
          <w:p w:rsidR="00677AE0" w:rsidRDefault="00B814F1">
            <w:pPr>
              <w:autoSpaceDE w:val="0"/>
              <w:autoSpaceDN w:val="0"/>
              <w:adjustRightInd w:val="0"/>
              <w:spacing w:before="77" w:after="0" w:line="317" w:lineRule="exact"/>
              <w:ind w:right="2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Нормативный документ</w:t>
            </w:r>
          </w:p>
        </w:tc>
        <w:tc>
          <w:tcPr>
            <w:tcW w:w="2693" w:type="dxa"/>
          </w:tcPr>
          <w:p w:rsidR="00677AE0" w:rsidRDefault="00B814F1">
            <w:pPr>
              <w:tabs>
                <w:tab w:val="left" w:pos="3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Срок действия документа или основание</w:t>
            </w:r>
          </w:p>
          <w:p w:rsidR="00677AE0" w:rsidRDefault="00677AE0">
            <w:pPr>
              <w:autoSpaceDE w:val="0"/>
              <w:autoSpaceDN w:val="0"/>
              <w:adjustRightInd w:val="0"/>
              <w:spacing w:before="77" w:after="0" w:line="317" w:lineRule="exact"/>
              <w:ind w:right="24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</w:tc>
      </w:tr>
      <w:tr w:rsidR="00B814F1">
        <w:tc>
          <w:tcPr>
            <w:tcW w:w="3970" w:type="dxa"/>
          </w:tcPr>
          <w:p w:rsidR="00B814F1" w:rsidRPr="00B814F1" w:rsidRDefault="00B814F1" w:rsidP="00B814F1">
            <w:pPr>
              <w:tabs>
                <w:tab w:val="left" w:pos="311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14F1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квалификации уполномоченных лиц </w:t>
            </w:r>
            <w:r w:rsidRPr="00B81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сфере производства лекарственных сре</w:t>
            </w:r>
            <w:proofErr w:type="gramStart"/>
            <w:r w:rsidRPr="00B81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дств дл</w:t>
            </w:r>
            <w:proofErr w:type="gramEnd"/>
            <w:r w:rsidRPr="00B814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 медицинского применения</w:t>
            </w:r>
          </w:p>
        </w:tc>
        <w:tc>
          <w:tcPr>
            <w:tcW w:w="4536" w:type="dxa"/>
          </w:tcPr>
          <w:p w:rsidR="00B814F1" w:rsidRPr="00B814F1" w:rsidRDefault="00B814F1" w:rsidP="002E4589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</w:rPr>
            </w:pPr>
            <w:r w:rsidRPr="00B814F1">
              <w:rPr>
                <w:rFonts w:ascii="Times New Roman" w:hAnsi="Times New Roman" w:cs="Times New Roman"/>
                <w:sz w:val="20"/>
              </w:rPr>
              <w:t>Федеральный закон от 12.04.2010 №</w:t>
            </w:r>
            <w:r w:rsidR="00A4211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814F1">
              <w:rPr>
                <w:rFonts w:ascii="Times New Roman" w:hAnsi="Times New Roman" w:cs="Times New Roman"/>
                <w:sz w:val="20"/>
              </w:rPr>
              <w:t>61-ФЗ «Об обращении лекарственных средств. Требования надлежащей производственной практики (</w:t>
            </w:r>
            <w:r w:rsidRPr="00B814F1">
              <w:rPr>
                <w:rFonts w:ascii="Times New Roman" w:hAnsi="Times New Roman" w:cs="Times New Roman"/>
                <w:sz w:val="20"/>
                <w:lang w:val="en-US"/>
              </w:rPr>
              <w:t>GMP</w:t>
            </w:r>
            <w:r w:rsidRPr="00B814F1">
              <w:rPr>
                <w:rFonts w:ascii="Times New Roman" w:hAnsi="Times New Roman" w:cs="Times New Roman"/>
                <w:sz w:val="20"/>
              </w:rPr>
              <w:t>)».</w:t>
            </w:r>
          </w:p>
        </w:tc>
        <w:tc>
          <w:tcPr>
            <w:tcW w:w="2693" w:type="dxa"/>
          </w:tcPr>
          <w:p w:rsidR="00B814F1" w:rsidRPr="00B814F1" w:rsidRDefault="00B814F1" w:rsidP="002E4589">
            <w:pPr>
              <w:pStyle w:val="aa"/>
              <w:tabs>
                <w:tab w:val="left" w:pos="397"/>
              </w:tabs>
              <w:ind w:left="0"/>
              <w:rPr>
                <w:sz w:val="20"/>
                <w:szCs w:val="22"/>
                <w:lang w:eastAsia="en-US"/>
              </w:rPr>
            </w:pPr>
            <w:r w:rsidRPr="00B814F1">
              <w:rPr>
                <w:sz w:val="20"/>
                <w:szCs w:val="22"/>
                <w:lang w:eastAsia="en-US"/>
              </w:rPr>
              <w:t>План обучения работников на 2026 год. Обучение в соответствии с требованиями законодательства РФ об обращении лекарственных средств и надлежащей производственной практики (</w:t>
            </w:r>
            <w:r w:rsidRPr="00B814F1">
              <w:rPr>
                <w:sz w:val="20"/>
                <w:szCs w:val="22"/>
                <w:lang w:val="en-US" w:eastAsia="en-US"/>
              </w:rPr>
              <w:t>GMP</w:t>
            </w:r>
            <w:r w:rsidRPr="00B814F1">
              <w:rPr>
                <w:sz w:val="20"/>
                <w:szCs w:val="22"/>
                <w:lang w:eastAsia="en-US"/>
              </w:rPr>
              <w:t>)</w:t>
            </w:r>
          </w:p>
        </w:tc>
      </w:tr>
      <w:tr w:rsidR="00B814F1">
        <w:tc>
          <w:tcPr>
            <w:tcW w:w="3970" w:type="dxa"/>
          </w:tcPr>
          <w:p w:rsidR="00B814F1" w:rsidRPr="00B814F1" w:rsidRDefault="00B814F1" w:rsidP="002E4589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14F1" w:rsidRPr="00B814F1" w:rsidRDefault="00B814F1" w:rsidP="002E4589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</w:rPr>
            </w:pPr>
            <w:r w:rsidRPr="00B814F1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лиц, ответственных за маркировку, производство и качество лекарственных сре</w:t>
            </w:r>
            <w:proofErr w:type="gramStart"/>
            <w:r w:rsidRPr="00B814F1">
              <w:rPr>
                <w:rFonts w:ascii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B814F1">
              <w:rPr>
                <w:rFonts w:ascii="Times New Roman" w:hAnsi="Times New Roman" w:cs="Times New Roman"/>
                <w:sz w:val="20"/>
                <w:szCs w:val="20"/>
              </w:rPr>
              <w:t>я медицинского применения</w:t>
            </w:r>
          </w:p>
        </w:tc>
        <w:tc>
          <w:tcPr>
            <w:tcW w:w="4536" w:type="dxa"/>
          </w:tcPr>
          <w:p w:rsidR="00B814F1" w:rsidRPr="00B814F1" w:rsidRDefault="00B814F1" w:rsidP="002E4589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</w:rPr>
            </w:pPr>
          </w:p>
          <w:p w:rsidR="00B814F1" w:rsidRPr="00B814F1" w:rsidRDefault="00B814F1" w:rsidP="002E4589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</w:rPr>
            </w:pPr>
            <w:r w:rsidRPr="00B814F1">
              <w:rPr>
                <w:rFonts w:ascii="Times New Roman" w:hAnsi="Times New Roman" w:cs="Times New Roman"/>
                <w:sz w:val="20"/>
              </w:rPr>
              <w:t>Федеральный закон от 12.04.2010 №</w:t>
            </w:r>
            <w:r w:rsidR="00A42118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814F1">
              <w:rPr>
                <w:rFonts w:ascii="Times New Roman" w:hAnsi="Times New Roman" w:cs="Times New Roman"/>
                <w:sz w:val="20"/>
              </w:rPr>
              <w:t>61-ФЗ «Об обращении лекарственных средств. Требования надлежащей производственной практики (</w:t>
            </w:r>
            <w:r w:rsidRPr="00B814F1">
              <w:rPr>
                <w:rFonts w:ascii="Times New Roman" w:hAnsi="Times New Roman" w:cs="Times New Roman"/>
                <w:sz w:val="20"/>
                <w:lang w:val="en-US"/>
              </w:rPr>
              <w:t>GMP</w:t>
            </w:r>
            <w:r w:rsidRPr="00B814F1">
              <w:rPr>
                <w:rFonts w:ascii="Times New Roman" w:hAnsi="Times New Roman" w:cs="Times New Roman"/>
                <w:sz w:val="20"/>
              </w:rPr>
              <w:t>)».</w:t>
            </w:r>
          </w:p>
        </w:tc>
        <w:tc>
          <w:tcPr>
            <w:tcW w:w="2693" w:type="dxa"/>
          </w:tcPr>
          <w:p w:rsidR="00B814F1" w:rsidRPr="00B814F1" w:rsidRDefault="00B814F1" w:rsidP="002E4589">
            <w:pPr>
              <w:pStyle w:val="aa"/>
              <w:tabs>
                <w:tab w:val="left" w:pos="397"/>
              </w:tabs>
              <w:ind w:left="0"/>
              <w:rPr>
                <w:sz w:val="20"/>
                <w:szCs w:val="22"/>
                <w:lang w:eastAsia="en-US"/>
              </w:rPr>
            </w:pPr>
          </w:p>
          <w:p w:rsidR="00B814F1" w:rsidRPr="00B814F1" w:rsidRDefault="00B814F1" w:rsidP="002E4589">
            <w:pPr>
              <w:pStyle w:val="aa"/>
              <w:tabs>
                <w:tab w:val="left" w:pos="397"/>
              </w:tabs>
              <w:ind w:left="0"/>
              <w:rPr>
                <w:sz w:val="20"/>
                <w:szCs w:val="22"/>
                <w:lang w:eastAsia="en-US"/>
              </w:rPr>
            </w:pPr>
            <w:r w:rsidRPr="00B814F1">
              <w:rPr>
                <w:sz w:val="20"/>
                <w:szCs w:val="22"/>
                <w:lang w:eastAsia="en-US"/>
              </w:rPr>
              <w:t>План обучения работников на 2026 год. Обучение в соответствии с требованиями законодательства РФ об обращении лекарственных средств и надлежащей производственной практики (</w:t>
            </w:r>
            <w:r w:rsidRPr="00B814F1">
              <w:rPr>
                <w:sz w:val="20"/>
                <w:szCs w:val="22"/>
                <w:lang w:val="en-US" w:eastAsia="en-US"/>
              </w:rPr>
              <w:t>GMP</w:t>
            </w:r>
            <w:r w:rsidRPr="00B814F1">
              <w:rPr>
                <w:sz w:val="20"/>
                <w:szCs w:val="22"/>
                <w:lang w:eastAsia="en-US"/>
              </w:rPr>
              <w:t>)</w:t>
            </w:r>
          </w:p>
        </w:tc>
      </w:tr>
    </w:tbl>
    <w:p w:rsidR="00677AE0" w:rsidRDefault="00677AE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366" w:type="dxa"/>
        <w:tblInd w:w="392" w:type="dxa"/>
        <w:tblLook w:val="04A0" w:firstRow="1" w:lastRow="0" w:firstColumn="1" w:lastColumn="0" w:noHBand="0" w:noVBand="1"/>
      </w:tblPr>
      <w:tblGrid>
        <w:gridCol w:w="739"/>
        <w:gridCol w:w="666"/>
        <w:gridCol w:w="698"/>
        <w:gridCol w:w="575"/>
        <w:gridCol w:w="276"/>
        <w:gridCol w:w="639"/>
        <w:gridCol w:w="561"/>
        <w:gridCol w:w="666"/>
        <w:gridCol w:w="654"/>
        <w:gridCol w:w="350"/>
        <w:gridCol w:w="222"/>
        <w:gridCol w:w="222"/>
        <w:gridCol w:w="222"/>
        <w:gridCol w:w="222"/>
        <w:gridCol w:w="1125"/>
        <w:gridCol w:w="222"/>
        <w:gridCol w:w="222"/>
        <w:gridCol w:w="222"/>
        <w:gridCol w:w="713"/>
        <w:gridCol w:w="1415"/>
        <w:gridCol w:w="735"/>
      </w:tblGrid>
      <w:tr w:rsidR="00677AE0">
        <w:trPr>
          <w:gridAfter w:val="1"/>
          <w:wAfter w:w="735" w:type="dxa"/>
          <w:trHeight w:val="585"/>
        </w:trPr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7AE0" w:rsidRDefault="00B81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7AE0" w:rsidRDefault="00B81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7AE0" w:rsidRDefault="00B81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7AE0" w:rsidRDefault="00B81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7AE0" w:rsidRDefault="00B81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B814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7AE0" w:rsidRDefault="00B814F1" w:rsidP="00A42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//</w:t>
            </w:r>
          </w:p>
        </w:tc>
      </w:tr>
      <w:tr w:rsidR="00677AE0">
        <w:trPr>
          <w:trHeight w:val="300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AE0">
        <w:trPr>
          <w:trHeight w:val="300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  <w:proofErr w:type="spellEnd"/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B81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7AE0" w:rsidRDefault="00677A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7AE0" w:rsidRDefault="00677AE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77AE0" w:rsidSect="00147C54">
      <w:pgSz w:w="11906" w:h="16838"/>
      <w:pgMar w:top="567" w:right="850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3712E"/>
    <w:multiLevelType w:val="multilevel"/>
    <w:tmpl w:val="A43AE92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AE0"/>
    <w:rsid w:val="0003643B"/>
    <w:rsid w:val="00036A41"/>
    <w:rsid w:val="00147C54"/>
    <w:rsid w:val="001A5D2E"/>
    <w:rsid w:val="00284380"/>
    <w:rsid w:val="00285B34"/>
    <w:rsid w:val="00293BED"/>
    <w:rsid w:val="00315CD1"/>
    <w:rsid w:val="003F592E"/>
    <w:rsid w:val="004221DF"/>
    <w:rsid w:val="004D0E46"/>
    <w:rsid w:val="006315AE"/>
    <w:rsid w:val="00677AE0"/>
    <w:rsid w:val="0078260D"/>
    <w:rsid w:val="00840FAD"/>
    <w:rsid w:val="008A72E8"/>
    <w:rsid w:val="008B6103"/>
    <w:rsid w:val="00A42118"/>
    <w:rsid w:val="00B65859"/>
    <w:rsid w:val="00B814F1"/>
    <w:rsid w:val="00BD4680"/>
    <w:rsid w:val="00BF50AA"/>
    <w:rsid w:val="00C62098"/>
    <w:rsid w:val="00C70509"/>
    <w:rsid w:val="00CF729C"/>
    <w:rsid w:val="00D37340"/>
    <w:rsid w:val="00E20926"/>
    <w:rsid w:val="00EE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paragraph" w:customStyle="1" w:styleId="-">
    <w:name w:val="Контракт-раздел"/>
    <w:basedOn w:val="a"/>
    <w:next w:val="a"/>
    <w:pPr>
      <w:keepNext/>
      <w:suppressAutoHyphens/>
      <w:spacing w:before="360" w:after="120" w:line="240" w:lineRule="auto"/>
      <w:jc w:val="center"/>
    </w:pPr>
    <w:rPr>
      <w:rFonts w:ascii="Times New Roman" w:eastAsia="Times New Roman" w:hAnsi="Times New Roman" w:cs="Calibri"/>
      <w:b/>
      <w:bCs/>
      <w:caps/>
      <w:sz w:val="24"/>
      <w:szCs w:val="24"/>
      <w:lang w:eastAsia="ar-SA"/>
    </w:rPr>
  </w:style>
  <w:style w:type="paragraph" w:customStyle="1" w:styleId="Style4">
    <w:name w:val="Style4"/>
    <w:basedOn w:val="a"/>
    <w:uiPriority w:val="99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paragraph" w:customStyle="1" w:styleId="-">
    <w:name w:val="Контракт-раздел"/>
    <w:basedOn w:val="a"/>
    <w:next w:val="a"/>
    <w:pPr>
      <w:keepNext/>
      <w:suppressAutoHyphens/>
      <w:spacing w:before="360" w:after="120" w:line="240" w:lineRule="auto"/>
      <w:jc w:val="center"/>
    </w:pPr>
    <w:rPr>
      <w:rFonts w:ascii="Times New Roman" w:eastAsia="Times New Roman" w:hAnsi="Times New Roman" w:cs="Calibri"/>
      <w:b/>
      <w:bCs/>
      <w:caps/>
      <w:sz w:val="24"/>
      <w:szCs w:val="24"/>
      <w:lang w:eastAsia="ar-SA"/>
    </w:rPr>
  </w:style>
  <w:style w:type="paragraph" w:customStyle="1" w:styleId="Style4">
    <w:name w:val="Style4"/>
    <w:basedOn w:val="a"/>
    <w:uiPriority w:val="99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7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2730</Words>
  <Characters>15565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РМНПЦ Росплазма ФМБА России</Company>
  <LinksUpToDate>false</LinksUpToDate>
  <CharactersWithSpaces>18259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 Андрей Владимирович</dc:creator>
  <cp:lastModifiedBy>Шиврина Елена Николаевна</cp:lastModifiedBy>
  <cp:revision>5</cp:revision>
  <dcterms:created xsi:type="dcterms:W3CDTF">2026-07-24T06:17:00Z</dcterms:created>
  <dcterms:modified xsi:type="dcterms:W3CDTF">2026-07-24T06:39:00Z</dcterms:modified>
</cp:coreProperties>
</file>