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212E" w14:textId="77777777" w:rsidR="00062DCA" w:rsidRPr="007A697C" w:rsidRDefault="00062DCA" w:rsidP="00062D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CC1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3C3E730E" w14:textId="0328381F" w:rsidR="000C1025" w:rsidRPr="007A697C" w:rsidRDefault="000C1025" w:rsidP="0006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97C">
        <w:rPr>
          <w:rFonts w:ascii="Times New Roman" w:hAnsi="Times New Roman" w:cs="Times New Roman"/>
          <w:sz w:val="24"/>
          <w:szCs w:val="24"/>
        </w:rPr>
        <w:t>Сведения о провайдере хостинга должны быть включены в реестр провайдеров хостинга. Требование установлено на основании п. 11 ст. 10.2-1 Федерального закона от 27.07.2006 №149-ФЗ «Об информации, информационных технологиях и о защите информации».</w:t>
      </w:r>
    </w:p>
    <w:p w14:paraId="3DCFCC56" w14:textId="31250B22" w:rsidR="00062DCA" w:rsidRPr="00350825" w:rsidRDefault="00062DCA" w:rsidP="00062DCA">
      <w:p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Предоставить услугу виртуального хостинга</w:t>
      </w:r>
      <w:r w:rsidR="001E1E16" w:rsidRPr="00350825">
        <w:rPr>
          <w:rFonts w:ascii="Times New Roman" w:hAnsi="Times New Roman" w:cs="Times New Roman"/>
          <w:sz w:val="24"/>
          <w:szCs w:val="24"/>
        </w:rPr>
        <w:t xml:space="preserve"> по тарифному плану </w:t>
      </w:r>
      <w:r w:rsidR="000C1025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="001E1E16" w:rsidRPr="00350825">
        <w:rPr>
          <w:rFonts w:ascii="Times New Roman" w:hAnsi="Times New Roman" w:cs="Times New Roman"/>
          <w:sz w:val="24"/>
          <w:szCs w:val="24"/>
        </w:rPr>
        <w:t xml:space="preserve">-30 </w:t>
      </w:r>
      <w:r w:rsidRPr="00350825">
        <w:rPr>
          <w:rFonts w:ascii="Times New Roman" w:hAnsi="Times New Roman" w:cs="Times New Roman"/>
          <w:sz w:val="24"/>
          <w:szCs w:val="24"/>
        </w:rPr>
        <w:t xml:space="preserve"> со следующими параметрами:</w:t>
      </w:r>
    </w:p>
    <w:p w14:paraId="67DEC4EC" w14:textId="77777777" w:rsidR="00062DCA" w:rsidRPr="00350825" w:rsidRDefault="00062DCA" w:rsidP="00062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Дисковое пространство  (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SSD</w:t>
      </w:r>
      <w:r w:rsidRPr="00350825">
        <w:rPr>
          <w:rFonts w:ascii="Times New Roman" w:hAnsi="Times New Roman" w:cs="Times New Roman"/>
          <w:sz w:val="24"/>
          <w:szCs w:val="24"/>
        </w:rPr>
        <w:t>-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NVMe</w:t>
      </w:r>
      <w:r w:rsidRPr="00350825">
        <w:rPr>
          <w:rFonts w:ascii="Times New Roman" w:hAnsi="Times New Roman" w:cs="Times New Roman"/>
          <w:sz w:val="24"/>
          <w:szCs w:val="24"/>
        </w:rPr>
        <w:t xml:space="preserve"> диски) объёмом в 30 Гб.</w:t>
      </w:r>
    </w:p>
    <w:p w14:paraId="68358F16" w14:textId="77777777" w:rsidR="00062DCA" w:rsidRPr="00350825" w:rsidRDefault="00062DCA" w:rsidP="00062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Количество баз данных,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MySQL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PgSQL</w:t>
      </w:r>
      <w:r w:rsidRPr="00350825">
        <w:rPr>
          <w:rFonts w:ascii="Times New Roman" w:hAnsi="Times New Roman" w:cs="Times New Roman"/>
          <w:sz w:val="24"/>
          <w:szCs w:val="24"/>
        </w:rPr>
        <w:t xml:space="preserve"> в количестве 30 шт.</w:t>
      </w:r>
    </w:p>
    <w:p w14:paraId="69BF3AC6" w14:textId="77777777" w:rsidR="00062DCA" w:rsidRPr="00350825" w:rsidRDefault="00062DCA" w:rsidP="00062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Объём оперативной памяти на 1 процесс в объёме 1024 Мб (1 Гб).</w:t>
      </w:r>
    </w:p>
    <w:p w14:paraId="683E9A77" w14:textId="77777777" w:rsidR="00062DCA" w:rsidRPr="00350825" w:rsidRDefault="001E1E16" w:rsidP="00062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Число процессов в размере 40 единиц.</w:t>
      </w:r>
    </w:p>
    <w:p w14:paraId="44B8AD95" w14:textId="77777777" w:rsidR="001E1E16" w:rsidRPr="00350825" w:rsidRDefault="001E1E16" w:rsidP="00062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Ограничение на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CPU</w:t>
      </w:r>
      <w:r w:rsidRPr="00350825">
        <w:rPr>
          <w:rFonts w:ascii="Times New Roman" w:hAnsi="Times New Roman" w:cs="Times New Roman"/>
          <w:sz w:val="24"/>
          <w:szCs w:val="24"/>
        </w:rPr>
        <w:t xml:space="preserve"> в 100% объёме.</w:t>
      </w:r>
    </w:p>
    <w:p w14:paraId="7BE80B9C" w14:textId="77777777" w:rsidR="001E1E16" w:rsidRPr="00350825" w:rsidRDefault="001E1E16" w:rsidP="00062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  <w:lang w:val="en-US"/>
        </w:rPr>
        <w:t>SSL</w:t>
      </w:r>
      <w:r w:rsidRPr="00350825">
        <w:rPr>
          <w:rFonts w:ascii="Times New Roman" w:hAnsi="Times New Roman" w:cs="Times New Roman"/>
          <w:sz w:val="24"/>
          <w:szCs w:val="24"/>
        </w:rPr>
        <w:t xml:space="preserve">-сертификаты уровня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Pr="00350825">
        <w:rPr>
          <w:rFonts w:ascii="Times New Roman" w:hAnsi="Times New Roman" w:cs="Times New Roman"/>
          <w:sz w:val="24"/>
          <w:szCs w:val="24"/>
        </w:rPr>
        <w:t>, на неограниченное число доменов.</w:t>
      </w:r>
    </w:p>
    <w:p w14:paraId="101261C0" w14:textId="77777777" w:rsidR="001E1E16" w:rsidRPr="00350825" w:rsidRDefault="001E1E16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Возможность управления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DNS.</w:t>
      </w:r>
    </w:p>
    <w:p w14:paraId="2C3CC2D1" w14:textId="77777777" w:rsidR="001E1E16" w:rsidRPr="00350825" w:rsidRDefault="001E1E16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Домены третьего уровня</w:t>
      </w:r>
    </w:p>
    <w:p w14:paraId="320A8B04" w14:textId="77777777" w:rsidR="001E1E16" w:rsidRPr="00350825" w:rsidRDefault="001E1E16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Автоматическая установка и поддержка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CMS</w:t>
      </w:r>
      <w:r w:rsidRPr="00350825">
        <w:rPr>
          <w:rFonts w:ascii="Times New Roman" w:hAnsi="Times New Roman" w:cs="Times New Roman"/>
          <w:sz w:val="24"/>
          <w:szCs w:val="24"/>
        </w:rPr>
        <w:t xml:space="preserve"> (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Wordpress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Joomla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Drupal</w:t>
      </w:r>
      <w:r w:rsidRPr="00350825">
        <w:rPr>
          <w:rFonts w:ascii="Times New Roman" w:hAnsi="Times New Roman" w:cs="Times New Roman"/>
          <w:sz w:val="24"/>
          <w:szCs w:val="24"/>
        </w:rPr>
        <w:t xml:space="preserve"> и т.п).</w:t>
      </w:r>
    </w:p>
    <w:p w14:paraId="5983F00B" w14:textId="77777777" w:rsidR="001E1E16" w:rsidRPr="00350825" w:rsidRDefault="001E1E16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Неограниченное количество электронных почтовых ящиков.</w:t>
      </w:r>
    </w:p>
    <w:p w14:paraId="359CBCCC" w14:textId="77777777" w:rsidR="001E1E16" w:rsidRPr="00350825" w:rsidRDefault="001E1E16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Поддержка протоколов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50825">
        <w:rPr>
          <w:rFonts w:ascii="Times New Roman" w:hAnsi="Times New Roman" w:cs="Times New Roman"/>
          <w:sz w:val="24"/>
          <w:szCs w:val="24"/>
        </w:rPr>
        <w:t>/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SMTP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350825">
        <w:rPr>
          <w:rFonts w:ascii="Times New Roman" w:hAnsi="Times New Roman" w:cs="Times New Roman"/>
          <w:sz w:val="24"/>
          <w:szCs w:val="24"/>
        </w:rPr>
        <w:t xml:space="preserve">3,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IMAP</w:t>
      </w:r>
      <w:r w:rsidRPr="00350825">
        <w:rPr>
          <w:rFonts w:ascii="Times New Roman" w:hAnsi="Times New Roman" w:cs="Times New Roman"/>
          <w:sz w:val="24"/>
          <w:szCs w:val="24"/>
        </w:rPr>
        <w:t>.</w:t>
      </w:r>
    </w:p>
    <w:p w14:paraId="5903C00A" w14:textId="77777777" w:rsidR="001E1E16" w:rsidRPr="00350825" w:rsidRDefault="00E63B23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Антивирусная проверка</w:t>
      </w:r>
      <w:r w:rsidR="001E1E16" w:rsidRPr="00350825">
        <w:rPr>
          <w:rFonts w:ascii="Times New Roman" w:hAnsi="Times New Roman" w:cs="Times New Roman"/>
          <w:sz w:val="24"/>
          <w:szCs w:val="24"/>
        </w:rPr>
        <w:t xml:space="preserve"> электронной почты.</w:t>
      </w:r>
    </w:p>
    <w:p w14:paraId="7FEB28FA" w14:textId="77777777" w:rsidR="001E1E16" w:rsidRPr="00350825" w:rsidRDefault="001E1E16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Наличие спам-фильтра.</w:t>
      </w:r>
    </w:p>
    <w:p w14:paraId="7B900DDB" w14:textId="77777777" w:rsidR="001E1E16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Наличие веб-интерфейса для чтения почты.</w:t>
      </w:r>
    </w:p>
    <w:p w14:paraId="60708151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Еженедельное создание резервных копий.</w:t>
      </w:r>
    </w:p>
    <w:p w14:paraId="571DFCE1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Поддержка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Pr="00350825">
        <w:rPr>
          <w:rFonts w:ascii="Times New Roman" w:hAnsi="Times New Roman" w:cs="Times New Roman"/>
          <w:sz w:val="24"/>
          <w:szCs w:val="24"/>
        </w:rPr>
        <w:t xml:space="preserve">, акселератора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MySQL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phpMyAdmin</w:t>
      </w:r>
      <w:r w:rsidRPr="00350825">
        <w:rPr>
          <w:rFonts w:ascii="Times New Roman" w:hAnsi="Times New Roman" w:cs="Times New Roman"/>
          <w:sz w:val="24"/>
          <w:szCs w:val="24"/>
        </w:rPr>
        <w:t xml:space="preserve">,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CMS</w:t>
      </w:r>
      <w:r w:rsidRPr="00350825">
        <w:rPr>
          <w:rFonts w:ascii="Times New Roman" w:hAnsi="Times New Roman" w:cs="Times New Roman"/>
          <w:sz w:val="24"/>
          <w:szCs w:val="24"/>
        </w:rPr>
        <w:t xml:space="preserve">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Wordpress</w:t>
      </w:r>
      <w:r w:rsidRPr="00350825">
        <w:rPr>
          <w:rFonts w:ascii="Times New Roman" w:hAnsi="Times New Roman" w:cs="Times New Roman"/>
          <w:sz w:val="24"/>
          <w:szCs w:val="24"/>
        </w:rPr>
        <w:t>.</w:t>
      </w:r>
    </w:p>
    <w:p w14:paraId="347B38A1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Поддержка файлов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htaccess</w:t>
      </w:r>
      <w:r w:rsidRPr="00350825">
        <w:rPr>
          <w:rFonts w:ascii="Times New Roman" w:hAnsi="Times New Roman" w:cs="Times New Roman"/>
          <w:sz w:val="24"/>
          <w:szCs w:val="24"/>
        </w:rPr>
        <w:t xml:space="preserve"> и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htpasswd</w:t>
      </w:r>
      <w:r w:rsidRPr="00350825">
        <w:rPr>
          <w:rFonts w:ascii="Times New Roman" w:hAnsi="Times New Roman" w:cs="Times New Roman"/>
          <w:sz w:val="24"/>
          <w:szCs w:val="24"/>
        </w:rPr>
        <w:t>.</w:t>
      </w:r>
    </w:p>
    <w:p w14:paraId="763839BF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Наличие доступа к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50825">
        <w:rPr>
          <w:rFonts w:ascii="Times New Roman" w:hAnsi="Times New Roman" w:cs="Times New Roman"/>
          <w:sz w:val="24"/>
          <w:szCs w:val="24"/>
        </w:rPr>
        <w:t>-файлам.</w:t>
      </w:r>
    </w:p>
    <w:p w14:paraId="660C5C9B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Наличие планировщика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cron.</w:t>
      </w:r>
    </w:p>
    <w:p w14:paraId="034988D8" w14:textId="77777777" w:rsidR="00C43F6D" w:rsidRPr="00350825" w:rsidRDefault="004C311B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Наличие панели</w:t>
      </w:r>
      <w:r w:rsidR="00C43F6D" w:rsidRPr="00350825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C43F6D" w:rsidRPr="00350825">
        <w:rPr>
          <w:rFonts w:ascii="Times New Roman" w:hAnsi="Times New Roman" w:cs="Times New Roman"/>
          <w:sz w:val="24"/>
          <w:szCs w:val="24"/>
          <w:lang w:val="en-US"/>
        </w:rPr>
        <w:t>cPanel</w:t>
      </w:r>
      <w:r w:rsidR="00C43F6D" w:rsidRPr="00350825">
        <w:rPr>
          <w:rFonts w:ascii="Times New Roman" w:hAnsi="Times New Roman" w:cs="Times New Roman"/>
          <w:sz w:val="24"/>
          <w:szCs w:val="24"/>
        </w:rPr>
        <w:t>.</w:t>
      </w:r>
    </w:p>
    <w:p w14:paraId="3713747A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Наличие неограниченного трафика.</w:t>
      </w:r>
    </w:p>
    <w:p w14:paraId="00683409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Наличие статистики посещаемости.</w:t>
      </w:r>
    </w:p>
    <w:p w14:paraId="38A0DADE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Бесплатную регистрацию и продление двух доменов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50825">
        <w:rPr>
          <w:rFonts w:ascii="Times New Roman" w:hAnsi="Times New Roman" w:cs="Times New Roman"/>
          <w:sz w:val="24"/>
          <w:szCs w:val="24"/>
        </w:rPr>
        <w:t>/РФ.</w:t>
      </w:r>
    </w:p>
    <w:p w14:paraId="0DF946D4" w14:textId="77777777" w:rsidR="00C43F6D" w:rsidRPr="00350825" w:rsidRDefault="00C43F6D" w:rsidP="001E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Техническую и информационную поддержку 24/7.</w:t>
      </w:r>
    </w:p>
    <w:p w14:paraId="2F1EDC27" w14:textId="77777777" w:rsidR="00C43F6D" w:rsidRPr="00350825" w:rsidRDefault="00C43F6D" w:rsidP="00E63B23">
      <w:pPr>
        <w:jc w:val="both"/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 xml:space="preserve">Место оказания услуг </w:t>
      </w:r>
      <w:r w:rsidR="00E63B23" w:rsidRPr="00350825">
        <w:rPr>
          <w:rFonts w:ascii="Times New Roman" w:hAnsi="Times New Roman" w:cs="Times New Roman"/>
          <w:sz w:val="24"/>
          <w:szCs w:val="24"/>
        </w:rPr>
        <w:t xml:space="preserve">- </w:t>
      </w:r>
      <w:r w:rsidRPr="00350825">
        <w:rPr>
          <w:rFonts w:ascii="Times New Roman" w:hAnsi="Times New Roman" w:cs="Times New Roman"/>
          <w:sz w:val="24"/>
          <w:szCs w:val="24"/>
        </w:rPr>
        <w:t>не дальше чем за 1500 км</w:t>
      </w:r>
      <w:r w:rsidR="00E63B23" w:rsidRPr="00350825">
        <w:rPr>
          <w:rFonts w:ascii="Times New Roman" w:hAnsi="Times New Roman" w:cs="Times New Roman"/>
          <w:sz w:val="24"/>
          <w:szCs w:val="24"/>
        </w:rPr>
        <w:t xml:space="preserve"> от места нахождения заказчика</w:t>
      </w:r>
      <w:r w:rsidRPr="00350825">
        <w:rPr>
          <w:rFonts w:ascii="Times New Roman" w:hAnsi="Times New Roman" w:cs="Times New Roman"/>
          <w:sz w:val="24"/>
          <w:szCs w:val="24"/>
        </w:rPr>
        <w:t xml:space="preserve">, в часовом поясе </w:t>
      </w:r>
      <w:r w:rsidRPr="00350825">
        <w:rPr>
          <w:rFonts w:ascii="Times New Roman" w:hAnsi="Times New Roman" w:cs="Times New Roman"/>
          <w:sz w:val="24"/>
          <w:szCs w:val="24"/>
          <w:lang w:val="en-US"/>
        </w:rPr>
        <w:t>GMT</w:t>
      </w:r>
      <w:r w:rsidR="004C311B" w:rsidRPr="00350825">
        <w:rPr>
          <w:rFonts w:ascii="Times New Roman" w:hAnsi="Times New Roman" w:cs="Times New Roman"/>
          <w:sz w:val="24"/>
          <w:szCs w:val="24"/>
        </w:rPr>
        <w:t>+7.</w:t>
      </w:r>
    </w:p>
    <w:p w14:paraId="4DF0934B" w14:textId="77777777" w:rsidR="004C311B" w:rsidRPr="00350825" w:rsidRDefault="004C311B" w:rsidP="00E63B23">
      <w:pPr>
        <w:jc w:val="both"/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В случае необходимости, исполнитель берёт на себя издержки по переносу действующего официального сайта ФГБУ «Объединенная дирекция государственного природного биосферного заповедника «Саяно-Шушенский» и национального парка «Шушенский бор» на другой виртуальный хостинг</w:t>
      </w:r>
      <w:r w:rsidR="00A23CC1" w:rsidRPr="00350825">
        <w:rPr>
          <w:rFonts w:ascii="Times New Roman" w:hAnsi="Times New Roman" w:cs="Times New Roman"/>
          <w:sz w:val="24"/>
          <w:szCs w:val="24"/>
        </w:rPr>
        <w:t>, отличающийся от настоящего места размещения официального сайта.</w:t>
      </w:r>
    </w:p>
    <w:p w14:paraId="214F76E5" w14:textId="03535904" w:rsidR="00350825" w:rsidRPr="00350825" w:rsidRDefault="00350825" w:rsidP="00E63B23">
      <w:pPr>
        <w:jc w:val="both"/>
        <w:rPr>
          <w:rFonts w:ascii="Times New Roman" w:hAnsi="Times New Roman" w:cs="Times New Roman"/>
          <w:sz w:val="24"/>
          <w:szCs w:val="24"/>
        </w:rPr>
      </w:pPr>
      <w:r w:rsidRPr="00350825">
        <w:rPr>
          <w:rFonts w:ascii="Times New Roman" w:hAnsi="Times New Roman" w:cs="Times New Roman"/>
          <w:sz w:val="24"/>
          <w:szCs w:val="24"/>
        </w:rPr>
        <w:t>Срок предоставления услуги – на один год</w:t>
      </w:r>
      <w:r w:rsidR="007A697C">
        <w:rPr>
          <w:rFonts w:ascii="Times New Roman" w:hAnsi="Times New Roman" w:cs="Times New Roman"/>
          <w:sz w:val="24"/>
          <w:szCs w:val="24"/>
        </w:rPr>
        <w:t>, с 06 августа 2026 года по 06 августа 2027 года.</w:t>
      </w:r>
    </w:p>
    <w:sectPr w:rsidR="00350825" w:rsidRPr="00350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F7437"/>
    <w:multiLevelType w:val="hybridMultilevel"/>
    <w:tmpl w:val="1614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4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DCA"/>
    <w:rsid w:val="00062DCA"/>
    <w:rsid w:val="000C1025"/>
    <w:rsid w:val="001E1E16"/>
    <w:rsid w:val="00350825"/>
    <w:rsid w:val="004C311B"/>
    <w:rsid w:val="006D3DB6"/>
    <w:rsid w:val="007A697C"/>
    <w:rsid w:val="00A23CC1"/>
    <w:rsid w:val="00C43F6D"/>
    <w:rsid w:val="00E63B23"/>
    <w:rsid w:val="00F7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60B3"/>
  <w15:docId w15:val="{C76EC252-5DE1-4DD3-9798-C5F3BD5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2025-08-06T01:42:00Z</dcterms:created>
  <dcterms:modified xsi:type="dcterms:W3CDTF">2026-06-23T02:20:00Z</dcterms:modified>
</cp:coreProperties>
</file>