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652C04" w:rsidRPr="002B3E03" w:rsidRDefault="00F10F5E" w:rsidP="00652C04">
      <w:pPr>
        <w:pStyle w:val="a7"/>
        <w:spacing w:after="0"/>
        <w:jc w:val="center"/>
        <w:rPr>
          <w:rFonts w:ascii="Times New Roman" w:hAnsi="Times New Roman"/>
          <w:b/>
          <w:sz w:val="21"/>
          <w:szCs w:val="21"/>
          <w:lang w:eastAsia="ar-SA"/>
        </w:rPr>
      </w:pPr>
      <w:r w:rsidRPr="002B3E03">
        <w:rPr>
          <w:rFonts w:ascii="Times New Roman" w:hAnsi="Times New Roman"/>
          <w:b/>
          <w:sz w:val="21"/>
          <w:szCs w:val="21"/>
          <w:lang w:eastAsia="ar-SA"/>
        </w:rPr>
        <w:t xml:space="preserve">ИКЗ: </w:t>
      </w:r>
      <w:r w:rsidR="0090737A" w:rsidRPr="002B3E03">
        <w:rPr>
          <w:rFonts w:ascii="Times New Roman" w:hAnsi="Times New Roman"/>
          <w:b/>
          <w:sz w:val="21"/>
          <w:szCs w:val="21"/>
          <w:lang w:eastAsia="ar-SA"/>
        </w:rPr>
        <w:t>26125390083242540430010001 046 2822 244</w:t>
      </w:r>
    </w:p>
    <w:p w:rsidR="00F722F6" w:rsidRPr="002B3E03" w:rsidRDefault="00E945A7" w:rsidP="008229BF">
      <w:pPr>
        <w:spacing w:after="0" w:line="240" w:lineRule="auto"/>
        <w:ind w:firstLine="284"/>
        <w:jc w:val="center"/>
        <w:rPr>
          <w:rFonts w:ascii="Times New Roman" w:hAnsi="Times New Roman"/>
          <w:b/>
          <w:sz w:val="21"/>
          <w:szCs w:val="21"/>
        </w:rPr>
      </w:pPr>
      <w:r w:rsidRPr="002B3E03">
        <w:rPr>
          <w:rFonts w:ascii="Times New Roman" w:hAnsi="Times New Roman"/>
          <w:b/>
          <w:sz w:val="21"/>
          <w:szCs w:val="21"/>
        </w:rPr>
        <w:t xml:space="preserve"> </w:t>
      </w:r>
    </w:p>
    <w:p w:rsidR="006409A1" w:rsidRPr="002B3E03" w:rsidRDefault="006409A1" w:rsidP="008229BF">
      <w:pPr>
        <w:spacing w:after="0" w:line="240" w:lineRule="auto"/>
        <w:ind w:firstLine="284"/>
        <w:jc w:val="both"/>
        <w:rPr>
          <w:rFonts w:ascii="Times New Roman" w:hAnsi="Times New Roman"/>
          <w:sz w:val="21"/>
          <w:szCs w:val="21"/>
        </w:rPr>
      </w:pPr>
      <w:r w:rsidRPr="002B3E03">
        <w:rPr>
          <w:rFonts w:ascii="Times New Roman" w:hAnsi="Times New Roman"/>
          <w:sz w:val="21"/>
          <w:szCs w:val="21"/>
        </w:rPr>
        <w:t xml:space="preserve">г. Владивосток                                                             </w:t>
      </w:r>
      <w:r w:rsidR="00680FBC" w:rsidRPr="002B3E03">
        <w:rPr>
          <w:rFonts w:ascii="Times New Roman" w:hAnsi="Times New Roman"/>
          <w:sz w:val="21"/>
          <w:szCs w:val="21"/>
        </w:rPr>
        <w:t xml:space="preserve">                    </w:t>
      </w:r>
      <w:r w:rsidR="00FF531E" w:rsidRPr="002B3E03">
        <w:rPr>
          <w:rFonts w:ascii="Times New Roman" w:hAnsi="Times New Roman"/>
          <w:sz w:val="21"/>
          <w:szCs w:val="21"/>
        </w:rPr>
        <w:t xml:space="preserve">     </w:t>
      </w:r>
      <w:r w:rsidR="00E945A7" w:rsidRPr="002B3E03">
        <w:rPr>
          <w:rFonts w:ascii="Times New Roman" w:hAnsi="Times New Roman"/>
          <w:sz w:val="21"/>
          <w:szCs w:val="21"/>
        </w:rPr>
        <w:t xml:space="preserve">  </w:t>
      </w:r>
      <w:r w:rsidR="00FF531E" w:rsidRPr="002B3E03">
        <w:rPr>
          <w:rFonts w:ascii="Times New Roman" w:hAnsi="Times New Roman"/>
          <w:sz w:val="21"/>
          <w:szCs w:val="21"/>
        </w:rPr>
        <w:t xml:space="preserve">                </w:t>
      </w:r>
      <w:r w:rsidR="00555706" w:rsidRPr="002B3E03">
        <w:rPr>
          <w:rFonts w:ascii="Times New Roman" w:hAnsi="Times New Roman"/>
          <w:sz w:val="21"/>
          <w:szCs w:val="21"/>
        </w:rPr>
        <w:t xml:space="preserve">  </w:t>
      </w:r>
      <w:r w:rsidR="00680FBC" w:rsidRPr="002B3E03">
        <w:rPr>
          <w:rFonts w:ascii="Times New Roman" w:hAnsi="Times New Roman"/>
          <w:sz w:val="21"/>
          <w:szCs w:val="21"/>
        </w:rPr>
        <w:t xml:space="preserve">  </w:t>
      </w:r>
      <w:proofErr w:type="gramStart"/>
      <w:r w:rsidR="00680FBC" w:rsidRPr="002B3E03">
        <w:rPr>
          <w:rFonts w:ascii="Times New Roman" w:hAnsi="Times New Roman"/>
          <w:sz w:val="21"/>
          <w:szCs w:val="21"/>
        </w:rPr>
        <w:t xml:space="preserve">   </w:t>
      </w:r>
      <w:r w:rsidRPr="002B3E03">
        <w:rPr>
          <w:rFonts w:ascii="Times New Roman" w:hAnsi="Times New Roman"/>
          <w:sz w:val="21"/>
          <w:szCs w:val="21"/>
        </w:rPr>
        <w:t>«</w:t>
      </w:r>
      <w:proofErr w:type="gramEnd"/>
      <w:r w:rsidR="004E53B0" w:rsidRPr="002B3E03">
        <w:rPr>
          <w:rFonts w:ascii="Times New Roman" w:hAnsi="Times New Roman"/>
          <w:sz w:val="21"/>
          <w:szCs w:val="21"/>
        </w:rPr>
        <w:t xml:space="preserve"> </w:t>
      </w:r>
      <w:r w:rsidR="00F722F6" w:rsidRPr="002B3E03">
        <w:rPr>
          <w:rFonts w:ascii="Times New Roman" w:hAnsi="Times New Roman"/>
          <w:sz w:val="21"/>
          <w:szCs w:val="21"/>
        </w:rPr>
        <w:t>___</w:t>
      </w:r>
      <w:r w:rsidR="00EE2718" w:rsidRPr="002B3E03">
        <w:rPr>
          <w:rFonts w:ascii="Times New Roman" w:hAnsi="Times New Roman"/>
          <w:sz w:val="21"/>
          <w:szCs w:val="21"/>
        </w:rPr>
        <w:t xml:space="preserve"> </w:t>
      </w:r>
      <w:r w:rsidRPr="002B3E03">
        <w:rPr>
          <w:rFonts w:ascii="Times New Roman" w:hAnsi="Times New Roman"/>
          <w:sz w:val="21"/>
          <w:szCs w:val="21"/>
        </w:rPr>
        <w:t>»</w:t>
      </w:r>
      <w:r w:rsidR="00680FBC" w:rsidRPr="002B3E03">
        <w:rPr>
          <w:rFonts w:ascii="Times New Roman" w:hAnsi="Times New Roman"/>
          <w:sz w:val="21"/>
          <w:szCs w:val="21"/>
        </w:rPr>
        <w:t xml:space="preserve"> </w:t>
      </w:r>
      <w:r w:rsidR="00680FBC" w:rsidRPr="002B3E03">
        <w:rPr>
          <w:rFonts w:ascii="Times New Roman" w:hAnsi="Times New Roman"/>
          <w:sz w:val="21"/>
          <w:szCs w:val="21"/>
          <w:u w:val="single"/>
        </w:rPr>
        <w:t xml:space="preserve">                    </w:t>
      </w:r>
      <w:r w:rsidR="00F722F6" w:rsidRPr="002B3E03">
        <w:rPr>
          <w:rFonts w:ascii="Times New Roman" w:hAnsi="Times New Roman"/>
          <w:sz w:val="21"/>
          <w:szCs w:val="21"/>
        </w:rPr>
        <w:t xml:space="preserve"> </w:t>
      </w:r>
      <w:r w:rsidR="00681B7C" w:rsidRPr="002B3E03">
        <w:rPr>
          <w:rFonts w:ascii="Times New Roman" w:hAnsi="Times New Roman"/>
          <w:sz w:val="21"/>
          <w:szCs w:val="21"/>
        </w:rPr>
        <w:t>202</w:t>
      </w:r>
      <w:r w:rsidR="002942BC" w:rsidRPr="002B3E03">
        <w:rPr>
          <w:rFonts w:ascii="Times New Roman" w:hAnsi="Times New Roman"/>
          <w:sz w:val="21"/>
          <w:szCs w:val="21"/>
        </w:rPr>
        <w:t>6</w:t>
      </w:r>
      <w:r w:rsidRPr="002B3E03">
        <w:rPr>
          <w:rFonts w:ascii="Times New Roman" w:hAnsi="Times New Roman"/>
          <w:sz w:val="21"/>
          <w:szCs w:val="21"/>
        </w:rPr>
        <w:t xml:space="preserve"> г. </w:t>
      </w:r>
    </w:p>
    <w:p w:rsidR="006409A1" w:rsidRPr="002B3E03" w:rsidRDefault="006409A1" w:rsidP="008229BF">
      <w:pPr>
        <w:spacing w:after="0" w:line="240" w:lineRule="auto"/>
        <w:ind w:firstLine="284"/>
        <w:jc w:val="both"/>
        <w:rPr>
          <w:rFonts w:ascii="Times New Roman" w:hAnsi="Times New Roman"/>
          <w:sz w:val="21"/>
          <w:szCs w:val="21"/>
        </w:rPr>
      </w:pPr>
    </w:p>
    <w:p w:rsidR="00D422B7" w:rsidRPr="002B3E03" w:rsidRDefault="00D422B7" w:rsidP="00D422B7">
      <w:pPr>
        <w:spacing w:after="0" w:line="240" w:lineRule="auto"/>
        <w:ind w:firstLine="284"/>
        <w:jc w:val="both"/>
        <w:rPr>
          <w:rFonts w:ascii="Times New Roman" w:hAnsi="Times New Roman"/>
          <w:sz w:val="21"/>
          <w:szCs w:val="21"/>
        </w:rPr>
      </w:pPr>
      <w:r w:rsidRPr="002B3E03">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2B3E03">
        <w:rPr>
          <w:rFonts w:ascii="Times New Roman" w:hAnsi="Times New Roman"/>
          <w:b/>
          <w:sz w:val="21"/>
          <w:szCs w:val="21"/>
        </w:rPr>
        <w:t>Жирмунского</w:t>
      </w:r>
      <w:proofErr w:type="spellEnd"/>
      <w:r w:rsidRPr="002B3E03">
        <w:rPr>
          <w:rFonts w:ascii="Times New Roman" w:hAnsi="Times New Roman"/>
          <w:b/>
          <w:sz w:val="21"/>
          <w:szCs w:val="21"/>
        </w:rPr>
        <w:t>» Дальневосточного отделения Российской академии наук (ННЦМБ ДВО РАН)</w:t>
      </w:r>
      <w:r w:rsidRPr="002B3E03">
        <w:rPr>
          <w:rFonts w:ascii="Times New Roman" w:hAnsi="Times New Roman"/>
          <w:sz w:val="21"/>
          <w:szCs w:val="21"/>
        </w:rPr>
        <w:t xml:space="preserve">, именуемое в дальнейшем </w:t>
      </w:r>
      <w:r w:rsidRPr="002B3E03">
        <w:rPr>
          <w:rFonts w:ascii="Times New Roman" w:hAnsi="Times New Roman"/>
          <w:b/>
          <w:sz w:val="21"/>
          <w:szCs w:val="21"/>
        </w:rPr>
        <w:t>Заказчик</w:t>
      </w:r>
      <w:r w:rsidRPr="002B3E03">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2B3E03">
        <w:rPr>
          <w:rFonts w:ascii="Times New Roman" w:hAnsi="Times New Roman"/>
          <w:sz w:val="21"/>
          <w:szCs w:val="21"/>
        </w:rPr>
        <w:t>Жирмунского</w:t>
      </w:r>
      <w:proofErr w:type="spellEnd"/>
      <w:r w:rsidRPr="002B3E03">
        <w:rPr>
          <w:rFonts w:ascii="Times New Roman" w:hAnsi="Times New Roman"/>
          <w:sz w:val="21"/>
          <w:szCs w:val="21"/>
        </w:rPr>
        <w:t>»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sidR="000953E3" w:rsidRPr="002B3E03">
        <w:rPr>
          <w:rFonts w:ascii="Times New Roman" w:hAnsi="Times New Roman"/>
          <w:sz w:val="21"/>
          <w:szCs w:val="21"/>
        </w:rPr>
        <w:t xml:space="preserve">16150-208-25/31дов от 22.12.2025 </w:t>
      </w:r>
      <w:r w:rsidRPr="002B3E03">
        <w:rPr>
          <w:rFonts w:ascii="Times New Roman" w:hAnsi="Times New Roman"/>
          <w:sz w:val="21"/>
          <w:szCs w:val="21"/>
        </w:rPr>
        <w:t xml:space="preserve">г. 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sidRPr="002B3E03">
        <w:rPr>
          <w:rFonts w:ascii="Times New Roman" w:hAnsi="Times New Roman"/>
          <w:sz w:val="21"/>
          <w:szCs w:val="21"/>
        </w:rPr>
        <w:t xml:space="preserve">_________ «__________», именуемое в дальнейшем </w:t>
      </w:r>
      <w:r w:rsidRPr="002B3E03">
        <w:rPr>
          <w:rFonts w:ascii="Times New Roman" w:hAnsi="Times New Roman"/>
          <w:b/>
          <w:sz w:val="21"/>
          <w:szCs w:val="21"/>
        </w:rPr>
        <w:t>Поставщик</w:t>
      </w:r>
      <w:r w:rsidRPr="002B3E03">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2B3E03" w:rsidRPr="002B3E03">
        <w:rPr>
          <w:rFonts w:ascii="Times New Roman" w:hAnsi="Times New Roman"/>
          <w:sz w:val="21"/>
          <w:szCs w:val="21"/>
        </w:rPr>
        <w:t>4</w:t>
      </w:r>
      <w:r w:rsidRPr="002B3E03">
        <w:rPr>
          <w:rFonts w:ascii="Times New Roman" w:hAnsi="Times New Roman"/>
          <w:sz w:val="21"/>
          <w:szCs w:val="21"/>
        </w:rPr>
        <w:t xml:space="preserve"> ч.1 ст. 93 Федерального закона от 05.04.2013 </w:t>
      </w:r>
      <w:r w:rsidRPr="002B3E03">
        <w:rPr>
          <w:rFonts w:ascii="Times New Roman" w:hAnsi="Times New Roman"/>
          <w:sz w:val="21"/>
          <w:szCs w:val="21"/>
          <w:lang w:val="en-US"/>
        </w:rPr>
        <w:t>N</w:t>
      </w:r>
      <w:r w:rsidRPr="002B3E03">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w:t>
      </w:r>
      <w:r w:rsidRPr="008229BF">
        <w:rPr>
          <w:rFonts w:ascii="Times New Roman" w:hAnsi="Times New Roman"/>
          <w:sz w:val="21"/>
          <w:szCs w:val="21"/>
        </w:rPr>
        <w:t xml:space="preserve">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441FEE" w:rsidRPr="00441FEE">
        <w:rPr>
          <w:rFonts w:ascii="Times New Roman" w:hAnsi="Times New Roman"/>
          <w:b/>
          <w:sz w:val="21"/>
          <w:szCs w:val="21"/>
        </w:rPr>
        <w:t>01</w:t>
      </w:r>
      <w:bookmarkStart w:id="0" w:name="_GoBack"/>
      <w:bookmarkEnd w:id="0"/>
      <w:r w:rsidR="009D092B">
        <w:rPr>
          <w:rFonts w:ascii="Times New Roman" w:hAnsi="Times New Roman"/>
          <w:b/>
          <w:sz w:val="21"/>
          <w:szCs w:val="21"/>
        </w:rPr>
        <w:t>.1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r w:rsidR="001617A7">
        <w:rPr>
          <w:rFonts w:ascii="Times New Roman" w:hAnsi="Times New Roman"/>
          <w:sz w:val="21"/>
          <w:szCs w:val="21"/>
        </w:rPr>
        <w:t xml:space="preserve"> Досрочная поставка и поставка частями разрешена.</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lastRenderedPageBreak/>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2" w:name="sub_52332"/>
      <w:bookmarkEnd w:id="1"/>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2"/>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lastRenderedPageBreak/>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0E006C" w:rsidRPr="008229BF" w:rsidRDefault="005216D0" w:rsidP="008229BF">
      <w:pPr>
        <w:pStyle w:val="ConsPlusNormal"/>
        <w:ind w:firstLine="284"/>
        <w:jc w:val="center"/>
        <w:rPr>
          <w:b/>
          <w:sz w:val="21"/>
          <w:szCs w:val="21"/>
        </w:rPr>
      </w:pPr>
      <w:r>
        <w:rPr>
          <w:b/>
          <w:sz w:val="21"/>
          <w:szCs w:val="21"/>
        </w:rPr>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sidRPr="008229BF">
        <w:rPr>
          <w:rFonts w:ascii="Times New Roman" w:eastAsia="Times New Roman" w:hAnsi="Times New Roman"/>
          <w:color w:val="000000"/>
          <w:sz w:val="21"/>
          <w:szCs w:val="21"/>
          <w:lang w:eastAsia="ru-RU"/>
        </w:rPr>
        <w:lastRenderedPageBreak/>
        <w:t>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6D35A5" w:rsidRDefault="006D35A5" w:rsidP="00E945A7">
      <w:pPr>
        <w:spacing w:line="240" w:lineRule="auto"/>
        <w:ind w:firstLine="284"/>
        <w:jc w:val="both"/>
        <w:rPr>
          <w:rFonts w:ascii="Times New Roman" w:hAnsi="Times New Roman"/>
          <w:sz w:val="21"/>
          <w:szCs w:val="21"/>
        </w:rPr>
      </w:pP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lastRenderedPageBreak/>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E72A3E" w:rsidP="005049DE">
            <w:pPr>
              <w:pStyle w:val="af0"/>
              <w:spacing w:line="240" w:lineRule="auto"/>
              <w:rPr>
                <w:rFonts w:cs="Times New Roman"/>
                <w:b/>
                <w:sz w:val="21"/>
                <w:szCs w:val="21"/>
              </w:rPr>
            </w:pPr>
            <w:r w:rsidRPr="008229BF">
              <w:rPr>
                <w:rFonts w:cs="Times New Roman"/>
                <w:b/>
                <w:sz w:val="21"/>
                <w:szCs w:val="21"/>
              </w:rPr>
              <w:t>Заказчик:</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0E04FF" w:rsidP="003C50E0">
            <w:pPr>
              <w:pStyle w:val="af0"/>
              <w:spacing w:line="240" w:lineRule="auto"/>
              <w:rPr>
                <w:rFonts w:cs="Times New Roman"/>
                <w:b/>
                <w:sz w:val="21"/>
                <w:szCs w:val="21"/>
              </w:rPr>
            </w:pPr>
            <w:r w:rsidRPr="00A42514">
              <w:rPr>
                <w:rFonts w:cs="Times New Roman"/>
                <w:b/>
                <w:sz w:val="21"/>
                <w:szCs w:val="21"/>
              </w:rPr>
              <w:t>Поставщик:</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596"/>
        <w:gridCol w:w="5103"/>
        <w:gridCol w:w="851"/>
        <w:gridCol w:w="822"/>
        <w:gridCol w:w="1134"/>
        <w:gridCol w:w="1417"/>
      </w:tblGrid>
      <w:tr w:rsidR="006409A1"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6409A1" w:rsidRPr="000B0AA4" w:rsidRDefault="006409A1" w:rsidP="008B44A0">
            <w:pPr>
              <w:spacing w:after="0" w:line="240" w:lineRule="auto"/>
              <w:jc w:val="center"/>
              <w:rPr>
                <w:rFonts w:ascii="Times New Roman" w:hAnsi="Times New Roman"/>
                <w:b/>
                <w:sz w:val="21"/>
                <w:szCs w:val="21"/>
              </w:rPr>
            </w:pPr>
            <w:r w:rsidRPr="000B0AA4">
              <w:rPr>
                <w:rFonts w:ascii="Times New Roman" w:eastAsia="Times New Roman" w:hAnsi="Times New Roman"/>
                <w:b/>
                <w:sz w:val="21"/>
                <w:szCs w:val="21"/>
              </w:rPr>
              <w:t xml:space="preserve">№ </w:t>
            </w:r>
            <w:r w:rsidRPr="000B0AA4">
              <w:rPr>
                <w:rFonts w:ascii="Times New Roman" w:hAnsi="Times New Roman"/>
                <w:b/>
                <w:sz w:val="21"/>
                <w:szCs w:val="21"/>
              </w:rPr>
              <w:t>п/п</w:t>
            </w:r>
          </w:p>
        </w:tc>
        <w:tc>
          <w:tcPr>
            <w:tcW w:w="5103" w:type="dxa"/>
            <w:tcBorders>
              <w:top w:val="single" w:sz="4" w:space="0" w:color="000000"/>
              <w:left w:val="single" w:sz="4" w:space="0" w:color="000000"/>
              <w:bottom w:val="single" w:sz="4" w:space="0" w:color="000000"/>
            </w:tcBorders>
            <w:shd w:val="clear" w:color="auto" w:fill="auto"/>
            <w:vAlign w:val="center"/>
          </w:tcPr>
          <w:p w:rsidR="006409A1" w:rsidRPr="000B0AA4" w:rsidRDefault="006409A1" w:rsidP="008B44A0">
            <w:pPr>
              <w:spacing w:after="0" w:line="240" w:lineRule="auto"/>
              <w:jc w:val="center"/>
              <w:rPr>
                <w:rFonts w:ascii="Times New Roman" w:hAnsi="Times New Roman"/>
                <w:b/>
                <w:sz w:val="21"/>
                <w:szCs w:val="21"/>
              </w:rPr>
            </w:pPr>
            <w:r w:rsidRPr="000B0AA4">
              <w:rPr>
                <w:rFonts w:ascii="Times New Roman" w:hAnsi="Times New Roman"/>
                <w:b/>
                <w:sz w:val="21"/>
                <w:szCs w:val="21"/>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6409A1" w:rsidRPr="000B0AA4" w:rsidRDefault="006409A1" w:rsidP="008B44A0">
            <w:pPr>
              <w:spacing w:after="0" w:line="240" w:lineRule="auto"/>
              <w:jc w:val="center"/>
              <w:rPr>
                <w:rFonts w:ascii="Times New Roman" w:hAnsi="Times New Roman"/>
                <w:b/>
                <w:sz w:val="21"/>
                <w:szCs w:val="21"/>
              </w:rPr>
            </w:pPr>
            <w:r w:rsidRPr="000B0AA4">
              <w:rPr>
                <w:rFonts w:ascii="Times New Roman" w:hAnsi="Times New Roman"/>
                <w:b/>
                <w:sz w:val="21"/>
                <w:szCs w:val="21"/>
              </w:rPr>
              <w:t>Ед. изм.</w:t>
            </w:r>
          </w:p>
        </w:tc>
        <w:tc>
          <w:tcPr>
            <w:tcW w:w="822" w:type="dxa"/>
            <w:tcBorders>
              <w:top w:val="single" w:sz="4" w:space="0" w:color="000000"/>
              <w:left w:val="single" w:sz="4" w:space="0" w:color="000000"/>
              <w:bottom w:val="single" w:sz="4" w:space="0" w:color="000000"/>
            </w:tcBorders>
            <w:shd w:val="clear" w:color="auto" w:fill="auto"/>
            <w:vAlign w:val="center"/>
          </w:tcPr>
          <w:p w:rsidR="006409A1" w:rsidRPr="000B0AA4" w:rsidRDefault="000C018D" w:rsidP="008B44A0">
            <w:pPr>
              <w:spacing w:after="0" w:line="240" w:lineRule="auto"/>
              <w:jc w:val="center"/>
              <w:rPr>
                <w:rFonts w:ascii="Times New Roman" w:hAnsi="Times New Roman"/>
                <w:b/>
                <w:sz w:val="21"/>
                <w:szCs w:val="21"/>
              </w:rPr>
            </w:pPr>
            <w:r w:rsidRPr="000B0AA4">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0B0AA4" w:rsidRDefault="000C018D" w:rsidP="008B44A0">
            <w:pPr>
              <w:spacing w:after="0" w:line="240" w:lineRule="auto"/>
              <w:jc w:val="center"/>
              <w:rPr>
                <w:rFonts w:ascii="Times New Roman" w:hAnsi="Times New Roman"/>
                <w:b/>
                <w:sz w:val="21"/>
                <w:szCs w:val="21"/>
              </w:rPr>
            </w:pPr>
            <w:r w:rsidRPr="000B0AA4">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0B0AA4" w:rsidRDefault="003A33C4" w:rsidP="008B44A0">
            <w:pPr>
              <w:spacing w:after="0" w:line="240" w:lineRule="auto"/>
              <w:jc w:val="center"/>
              <w:rPr>
                <w:rFonts w:ascii="Times New Roman" w:hAnsi="Times New Roman"/>
                <w:b/>
                <w:sz w:val="21"/>
                <w:szCs w:val="21"/>
                <w:shd w:val="clear" w:color="auto" w:fill="FFFFFF"/>
              </w:rPr>
            </w:pPr>
            <w:r w:rsidRPr="000B0AA4">
              <w:rPr>
                <w:rFonts w:ascii="Times New Roman" w:hAnsi="Times New Roman"/>
                <w:b/>
                <w:sz w:val="21"/>
                <w:szCs w:val="21"/>
              </w:rPr>
              <w:t>С</w:t>
            </w:r>
            <w:r w:rsidR="006409A1" w:rsidRPr="000B0AA4">
              <w:rPr>
                <w:rFonts w:ascii="Times New Roman" w:hAnsi="Times New Roman"/>
                <w:b/>
                <w:sz w:val="21"/>
                <w:szCs w:val="21"/>
              </w:rPr>
              <w:t>тоимость (руб.)</w:t>
            </w:r>
          </w:p>
        </w:tc>
      </w:tr>
      <w:tr w:rsidR="009D092B" w:rsidRPr="000B0AA4" w:rsidTr="000B0AA4">
        <w:trPr>
          <w:trHeight w:val="541"/>
        </w:trPr>
        <w:tc>
          <w:tcPr>
            <w:tcW w:w="596" w:type="dxa"/>
            <w:tcBorders>
              <w:top w:val="single" w:sz="4" w:space="0" w:color="000000"/>
              <w:left w:val="single" w:sz="4" w:space="0" w:color="000000"/>
              <w:bottom w:val="single" w:sz="4" w:space="0" w:color="000000"/>
            </w:tcBorders>
            <w:shd w:val="clear" w:color="auto" w:fill="auto"/>
            <w:vAlign w:val="center"/>
          </w:tcPr>
          <w:p w:rsidR="009D092B" w:rsidRPr="000B0AA4" w:rsidRDefault="009D092B"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1</w:t>
            </w:r>
          </w:p>
        </w:tc>
        <w:tc>
          <w:tcPr>
            <w:tcW w:w="5103" w:type="dxa"/>
            <w:tcBorders>
              <w:top w:val="single" w:sz="4" w:space="0" w:color="000000"/>
              <w:left w:val="single" w:sz="4" w:space="0" w:color="000000"/>
              <w:bottom w:val="single" w:sz="4" w:space="0" w:color="000000"/>
            </w:tcBorders>
            <w:shd w:val="clear" w:color="auto" w:fill="auto"/>
            <w:vAlign w:val="center"/>
          </w:tcPr>
          <w:p w:rsidR="009D092B" w:rsidRPr="000B0AA4" w:rsidRDefault="000B0AA4" w:rsidP="000B0AA4">
            <w:pPr>
              <w:widowControl w:val="0"/>
              <w:spacing w:after="0" w:line="240" w:lineRule="auto"/>
              <w:rPr>
                <w:rFonts w:ascii="Times New Roman" w:hAnsi="Times New Roman"/>
                <w:sz w:val="21"/>
                <w:szCs w:val="21"/>
                <w:lang w:val="en-US"/>
              </w:rPr>
            </w:pPr>
            <w:r w:rsidRPr="000B0AA4">
              <w:rPr>
                <w:rFonts w:ascii="Times New Roman" w:hAnsi="Times New Roman"/>
                <w:sz w:val="21"/>
                <w:szCs w:val="21"/>
              </w:rPr>
              <w:t>Ступень</w:t>
            </w:r>
            <w:r w:rsidRPr="000B0AA4">
              <w:rPr>
                <w:rFonts w:ascii="Times New Roman" w:hAnsi="Times New Roman"/>
                <w:sz w:val="21"/>
                <w:szCs w:val="21"/>
                <w:lang w:val="en-US"/>
              </w:rPr>
              <w:t xml:space="preserve"> </w:t>
            </w:r>
            <w:r w:rsidRPr="000B0AA4">
              <w:rPr>
                <w:rFonts w:ascii="Times New Roman" w:hAnsi="Times New Roman"/>
                <w:sz w:val="21"/>
                <w:szCs w:val="21"/>
              </w:rPr>
              <w:t>эскалатора</w:t>
            </w:r>
            <w:r w:rsidRPr="000B0AA4">
              <w:rPr>
                <w:rFonts w:ascii="Times New Roman" w:hAnsi="Times New Roman"/>
                <w:sz w:val="21"/>
                <w:szCs w:val="21"/>
                <w:lang w:val="en-US"/>
              </w:rPr>
              <w:t xml:space="preserve"> Sigma Elevator Company ARES30-1000-R6900, </w:t>
            </w:r>
            <w:r w:rsidRPr="000B0AA4">
              <w:rPr>
                <w:rFonts w:ascii="Times New Roman" w:hAnsi="Times New Roman"/>
                <w:sz w:val="21"/>
                <w:szCs w:val="21"/>
              </w:rPr>
              <w:t>заводской</w:t>
            </w:r>
            <w:r w:rsidRPr="000B0AA4">
              <w:rPr>
                <w:rFonts w:ascii="Times New Roman" w:hAnsi="Times New Roman"/>
                <w:sz w:val="21"/>
                <w:szCs w:val="21"/>
                <w:lang w:val="en-US"/>
              </w:rPr>
              <w:t xml:space="preserve"> №: 2012</w:t>
            </w:r>
            <w:r w:rsidRPr="000B0AA4">
              <w:rPr>
                <w:rFonts w:ascii="Times New Roman" w:hAnsi="Times New Roman"/>
                <w:sz w:val="21"/>
                <w:szCs w:val="21"/>
              </w:rPr>
              <w:t>С</w:t>
            </w:r>
            <w:r w:rsidRPr="000B0AA4">
              <w:rPr>
                <w:rFonts w:ascii="Times New Roman" w:hAnsi="Times New Roman"/>
                <w:sz w:val="21"/>
                <w:szCs w:val="21"/>
                <w:lang w:val="en-US"/>
              </w:rPr>
              <w:t xml:space="preserve"> 9182S01</w:t>
            </w:r>
          </w:p>
        </w:tc>
        <w:tc>
          <w:tcPr>
            <w:tcW w:w="851" w:type="dxa"/>
            <w:tcBorders>
              <w:top w:val="single" w:sz="4" w:space="0" w:color="000000"/>
              <w:left w:val="single" w:sz="4" w:space="0" w:color="000000"/>
              <w:bottom w:val="single" w:sz="4" w:space="0" w:color="000000"/>
            </w:tcBorders>
            <w:shd w:val="clear" w:color="auto" w:fill="auto"/>
            <w:vAlign w:val="center"/>
          </w:tcPr>
          <w:p w:rsidR="009D092B" w:rsidRPr="000B0AA4" w:rsidRDefault="008B44A0"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r w:rsidR="007742AF" w:rsidRPr="000B0AA4">
              <w:rPr>
                <w:rFonts w:ascii="Times New Roman" w:hAnsi="Times New Roman"/>
                <w:color w:val="494949"/>
                <w:sz w:val="21"/>
                <w:szCs w:val="21"/>
                <w:shd w:val="clear" w:color="auto" w:fill="FFFFFF"/>
              </w:rPr>
              <w:t>.</w:t>
            </w:r>
          </w:p>
        </w:tc>
        <w:tc>
          <w:tcPr>
            <w:tcW w:w="822" w:type="dxa"/>
            <w:tcBorders>
              <w:top w:val="single" w:sz="4" w:space="0" w:color="000000"/>
              <w:left w:val="single" w:sz="4" w:space="0" w:color="000000"/>
              <w:bottom w:val="single" w:sz="4" w:space="0" w:color="000000"/>
            </w:tcBorders>
            <w:shd w:val="clear" w:color="auto" w:fill="auto"/>
            <w:vAlign w:val="center"/>
          </w:tcPr>
          <w:p w:rsidR="009D092B"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3</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0B0AA4" w:rsidRDefault="009D092B"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0B0AA4" w:rsidRDefault="009D092B" w:rsidP="008B44A0">
            <w:pPr>
              <w:snapToGrid w:val="0"/>
              <w:spacing w:after="0" w:line="240" w:lineRule="auto"/>
              <w:jc w:val="center"/>
              <w:rPr>
                <w:rFonts w:ascii="Times New Roman" w:hAnsi="Times New Roman"/>
                <w:sz w:val="21"/>
                <w:szCs w:val="21"/>
                <w:shd w:val="clear" w:color="auto" w:fill="FFFFFF"/>
              </w:rPr>
            </w:pPr>
          </w:p>
        </w:tc>
      </w:tr>
      <w:tr w:rsidR="008B44A0"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8B44A0" w:rsidRPr="000B0AA4" w:rsidRDefault="008B44A0"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2</w:t>
            </w:r>
          </w:p>
        </w:tc>
        <w:tc>
          <w:tcPr>
            <w:tcW w:w="5103" w:type="dxa"/>
            <w:tcBorders>
              <w:top w:val="single" w:sz="4" w:space="0" w:color="000000"/>
              <w:left w:val="single" w:sz="4" w:space="0" w:color="000000"/>
              <w:bottom w:val="single" w:sz="4" w:space="0" w:color="000000"/>
            </w:tcBorders>
            <w:shd w:val="clear" w:color="auto" w:fill="auto"/>
            <w:vAlign w:val="center"/>
          </w:tcPr>
          <w:p w:rsidR="008B44A0" w:rsidRPr="000B0AA4" w:rsidRDefault="000B0AA4" w:rsidP="000B0AA4">
            <w:pPr>
              <w:widowControl w:val="0"/>
              <w:spacing w:after="0" w:line="240" w:lineRule="auto"/>
              <w:rPr>
                <w:rFonts w:ascii="Times New Roman" w:hAnsi="Times New Roman"/>
                <w:sz w:val="21"/>
                <w:szCs w:val="21"/>
                <w:lang w:val="en-US"/>
              </w:rPr>
            </w:pPr>
            <w:r w:rsidRPr="000B0AA4">
              <w:rPr>
                <w:rFonts w:ascii="Times New Roman" w:hAnsi="Times New Roman"/>
                <w:sz w:val="21"/>
                <w:szCs w:val="21"/>
              </w:rPr>
              <w:t>Ступень</w:t>
            </w:r>
            <w:r w:rsidRPr="000B0AA4">
              <w:rPr>
                <w:rFonts w:ascii="Times New Roman" w:hAnsi="Times New Roman"/>
                <w:sz w:val="21"/>
                <w:szCs w:val="21"/>
                <w:lang w:val="en-US"/>
              </w:rPr>
              <w:t xml:space="preserve"> </w:t>
            </w:r>
            <w:r w:rsidRPr="000B0AA4">
              <w:rPr>
                <w:rFonts w:ascii="Times New Roman" w:hAnsi="Times New Roman"/>
                <w:sz w:val="21"/>
                <w:szCs w:val="21"/>
              </w:rPr>
              <w:t>эскалатора</w:t>
            </w:r>
            <w:r w:rsidRPr="000B0AA4">
              <w:rPr>
                <w:rFonts w:ascii="Times New Roman" w:hAnsi="Times New Roman"/>
                <w:sz w:val="21"/>
                <w:szCs w:val="21"/>
                <w:lang w:val="en-US"/>
              </w:rPr>
              <w:t xml:space="preserve"> Sigma Elevator Company ARES30-1000-R6900, </w:t>
            </w:r>
            <w:r w:rsidRPr="000B0AA4">
              <w:rPr>
                <w:rFonts w:ascii="Times New Roman" w:hAnsi="Times New Roman"/>
                <w:sz w:val="21"/>
                <w:szCs w:val="21"/>
              </w:rPr>
              <w:t>заводской</w:t>
            </w:r>
            <w:r w:rsidRPr="000B0AA4">
              <w:rPr>
                <w:rFonts w:ascii="Times New Roman" w:hAnsi="Times New Roman"/>
                <w:sz w:val="21"/>
                <w:szCs w:val="21"/>
                <w:lang w:val="en-US"/>
              </w:rPr>
              <w:t xml:space="preserve"> №: 2012C 9182S02</w:t>
            </w:r>
          </w:p>
        </w:tc>
        <w:tc>
          <w:tcPr>
            <w:tcW w:w="851" w:type="dxa"/>
            <w:tcBorders>
              <w:top w:val="single" w:sz="4" w:space="0" w:color="000000"/>
              <w:left w:val="single" w:sz="4" w:space="0" w:color="000000"/>
              <w:bottom w:val="single" w:sz="4" w:space="0" w:color="000000"/>
            </w:tcBorders>
            <w:shd w:val="clear" w:color="auto" w:fill="auto"/>
            <w:vAlign w:val="center"/>
          </w:tcPr>
          <w:p w:rsidR="008B44A0" w:rsidRPr="000B0AA4" w:rsidRDefault="008B44A0"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8B44A0"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3</w:t>
            </w:r>
          </w:p>
        </w:tc>
        <w:tc>
          <w:tcPr>
            <w:tcW w:w="1134" w:type="dxa"/>
            <w:tcBorders>
              <w:top w:val="single" w:sz="4" w:space="0" w:color="000000"/>
              <w:left w:val="single" w:sz="4" w:space="0" w:color="000000"/>
              <w:bottom w:val="single" w:sz="4" w:space="0" w:color="000000"/>
            </w:tcBorders>
            <w:shd w:val="clear" w:color="auto" w:fill="auto"/>
            <w:vAlign w:val="center"/>
          </w:tcPr>
          <w:p w:rsidR="008B44A0" w:rsidRPr="000B0AA4" w:rsidRDefault="008B44A0"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0B0AA4" w:rsidRDefault="008B44A0" w:rsidP="008B44A0">
            <w:pPr>
              <w:snapToGrid w:val="0"/>
              <w:spacing w:after="0" w:line="240" w:lineRule="auto"/>
              <w:jc w:val="center"/>
              <w:rPr>
                <w:rFonts w:ascii="Times New Roman" w:hAnsi="Times New Roman"/>
                <w:sz w:val="21"/>
                <w:szCs w:val="21"/>
                <w:shd w:val="clear" w:color="auto" w:fill="FFFFFF"/>
              </w:rPr>
            </w:pPr>
          </w:p>
        </w:tc>
      </w:tr>
      <w:tr w:rsidR="000B0AA4"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3</w:t>
            </w:r>
          </w:p>
        </w:tc>
        <w:tc>
          <w:tcPr>
            <w:tcW w:w="5103"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Демаркационная накладка ступени эскалатора правая (продольная) 410мм</w:t>
            </w:r>
          </w:p>
        </w:tc>
        <w:tc>
          <w:tcPr>
            <w:tcW w:w="851"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 xml:space="preserve"> 25</w:t>
            </w:r>
          </w:p>
        </w:tc>
        <w:tc>
          <w:tcPr>
            <w:tcW w:w="1134"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p>
        </w:tc>
      </w:tr>
      <w:tr w:rsidR="000B0AA4"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4</w:t>
            </w:r>
          </w:p>
        </w:tc>
        <w:tc>
          <w:tcPr>
            <w:tcW w:w="5103"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Демаркационная накладка ступени эскалатора левая (продольная) 410мм</w:t>
            </w:r>
          </w:p>
        </w:tc>
        <w:tc>
          <w:tcPr>
            <w:tcW w:w="851"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25</w:t>
            </w:r>
          </w:p>
        </w:tc>
        <w:tc>
          <w:tcPr>
            <w:tcW w:w="1134"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p>
        </w:tc>
      </w:tr>
      <w:tr w:rsidR="000B0AA4"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5</w:t>
            </w:r>
          </w:p>
        </w:tc>
        <w:tc>
          <w:tcPr>
            <w:tcW w:w="5103"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Демаркационная накладка ступени эскалатора Средняя (поперечная) 318мм</w:t>
            </w:r>
          </w:p>
        </w:tc>
        <w:tc>
          <w:tcPr>
            <w:tcW w:w="851"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25</w:t>
            </w:r>
          </w:p>
        </w:tc>
        <w:tc>
          <w:tcPr>
            <w:tcW w:w="1134"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p>
        </w:tc>
      </w:tr>
      <w:tr w:rsidR="000B0AA4"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6</w:t>
            </w:r>
          </w:p>
        </w:tc>
        <w:tc>
          <w:tcPr>
            <w:tcW w:w="5103"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Демаркационная накладка ступени эскалатора Левая/правая (поперечная) 318мм</w:t>
            </w:r>
          </w:p>
        </w:tc>
        <w:tc>
          <w:tcPr>
            <w:tcW w:w="851"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45</w:t>
            </w:r>
          </w:p>
        </w:tc>
        <w:tc>
          <w:tcPr>
            <w:tcW w:w="1134"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p>
        </w:tc>
      </w:tr>
      <w:tr w:rsidR="000B0AA4" w:rsidRPr="000B0AA4"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7</w:t>
            </w:r>
          </w:p>
        </w:tc>
        <w:tc>
          <w:tcPr>
            <w:tcW w:w="5103"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 xml:space="preserve">Гайка </w:t>
            </w:r>
            <w:proofErr w:type="spellStart"/>
            <w:r w:rsidRPr="000B0AA4">
              <w:rPr>
                <w:rFonts w:ascii="Times New Roman" w:hAnsi="Times New Roman"/>
                <w:sz w:val="21"/>
                <w:szCs w:val="21"/>
              </w:rPr>
              <w:t>самонарезная</w:t>
            </w:r>
            <w:proofErr w:type="spellEnd"/>
            <w:r w:rsidRPr="000B0AA4">
              <w:rPr>
                <w:rFonts w:ascii="Times New Roman" w:hAnsi="Times New Roman"/>
                <w:sz w:val="21"/>
                <w:szCs w:val="21"/>
              </w:rPr>
              <w:t xml:space="preserve"> демаркационной линии</w:t>
            </w:r>
          </w:p>
          <w:p w:rsidR="000B0AA4" w:rsidRPr="000B0AA4" w:rsidRDefault="000B0AA4" w:rsidP="008B44A0">
            <w:pPr>
              <w:widowControl w:val="0"/>
              <w:spacing w:after="0" w:line="240" w:lineRule="auto"/>
              <w:rPr>
                <w:rFonts w:ascii="Times New Roman" w:hAnsi="Times New Roman"/>
                <w:sz w:val="21"/>
                <w:szCs w:val="21"/>
              </w:rPr>
            </w:pPr>
            <w:r w:rsidRPr="000B0AA4">
              <w:rPr>
                <w:rFonts w:ascii="Times New Roman" w:hAnsi="Times New Roman"/>
                <w:sz w:val="21"/>
                <w:szCs w:val="21"/>
              </w:rPr>
              <w:t xml:space="preserve">эскалатор </w:t>
            </w:r>
            <w:proofErr w:type="spellStart"/>
            <w:r w:rsidRPr="000B0AA4">
              <w:rPr>
                <w:rFonts w:ascii="Times New Roman" w:hAnsi="Times New Roman"/>
                <w:sz w:val="21"/>
                <w:szCs w:val="21"/>
              </w:rPr>
              <w:t>Sigma</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r w:rsidRPr="000B0AA4">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r w:rsidRPr="000B0AA4">
              <w:rPr>
                <w:rFonts w:ascii="Times New Roman" w:hAnsi="Times New Roman"/>
                <w:sz w:val="21"/>
                <w:szCs w:val="21"/>
                <w:shd w:val="clear" w:color="auto" w:fill="FFFFFF"/>
              </w:rPr>
              <w:t>120</w:t>
            </w:r>
          </w:p>
        </w:tc>
        <w:tc>
          <w:tcPr>
            <w:tcW w:w="1134" w:type="dxa"/>
            <w:tcBorders>
              <w:top w:val="single" w:sz="4" w:space="0" w:color="000000"/>
              <w:left w:val="single" w:sz="4" w:space="0" w:color="000000"/>
              <w:bottom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AA4" w:rsidRPr="000B0AA4" w:rsidRDefault="000B0AA4" w:rsidP="008B44A0">
            <w:pPr>
              <w:snapToGrid w:val="0"/>
              <w:spacing w:after="0" w:line="240" w:lineRule="auto"/>
              <w:jc w:val="center"/>
              <w:rPr>
                <w:rFonts w:ascii="Times New Roman" w:hAnsi="Times New Roman"/>
                <w:sz w:val="21"/>
                <w:szCs w:val="21"/>
                <w:shd w:val="clear" w:color="auto" w:fill="FFFFFF"/>
              </w:rPr>
            </w:pPr>
          </w:p>
        </w:tc>
      </w:tr>
      <w:tr w:rsidR="008B44A0" w:rsidRPr="000B0AA4"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8B44A0" w:rsidRPr="000B0AA4" w:rsidRDefault="008B44A0" w:rsidP="008B44A0">
            <w:pPr>
              <w:snapToGrid w:val="0"/>
              <w:spacing w:after="0" w:line="240" w:lineRule="auto"/>
              <w:jc w:val="right"/>
              <w:rPr>
                <w:rFonts w:ascii="Times New Roman" w:hAnsi="Times New Roman"/>
                <w:b/>
                <w:sz w:val="21"/>
                <w:szCs w:val="21"/>
                <w:shd w:val="clear" w:color="auto" w:fill="FFFFFF"/>
              </w:rPr>
            </w:pPr>
            <w:r w:rsidRPr="000B0AA4">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0B0AA4" w:rsidRDefault="008B44A0" w:rsidP="008B44A0">
            <w:pPr>
              <w:snapToGrid w:val="0"/>
              <w:spacing w:after="0" w:line="240" w:lineRule="auto"/>
              <w:jc w:val="center"/>
              <w:rPr>
                <w:rFonts w:ascii="Times New Roman" w:hAnsi="Times New Roman"/>
                <w:b/>
                <w:sz w:val="21"/>
                <w:szCs w:val="21"/>
                <w:shd w:val="clear" w:color="auto" w:fill="FFFFFF"/>
              </w:rPr>
            </w:pPr>
          </w:p>
        </w:tc>
      </w:tr>
      <w:tr w:rsidR="008B44A0"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r w:rsidRPr="000B0AA4">
              <w:rPr>
                <w:rFonts w:ascii="Times New Roman" w:hAnsi="Times New Roman"/>
                <w:b/>
                <w:sz w:val="21"/>
                <w:szCs w:val="21"/>
                <w:shd w:val="clear" w:color="auto" w:fill="FFFFFF"/>
              </w:rPr>
              <w:t>(_______________________________________)</w:t>
            </w:r>
          </w:p>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6409A1" w:rsidRPr="008229BF">
        <w:tc>
          <w:tcPr>
            <w:tcW w:w="4926" w:type="dxa"/>
            <w:shd w:val="clear" w:color="auto" w:fill="auto"/>
          </w:tcPr>
          <w:p w:rsidR="006409A1" w:rsidRPr="008229BF" w:rsidRDefault="00FF531E" w:rsidP="00E945A7">
            <w:pPr>
              <w:spacing w:after="0" w:line="240" w:lineRule="auto"/>
              <w:rPr>
                <w:rFonts w:ascii="Times New Roman" w:hAnsi="Times New Roman"/>
                <w:b/>
                <w:sz w:val="21"/>
                <w:szCs w:val="21"/>
              </w:rPr>
            </w:pPr>
            <w:r w:rsidRPr="008229BF">
              <w:rPr>
                <w:rFonts w:ascii="Times New Roman" w:hAnsi="Times New Roman"/>
                <w:b/>
                <w:sz w:val="21"/>
                <w:szCs w:val="21"/>
              </w:rPr>
              <w:t>Заказчик</w:t>
            </w:r>
            <w:r w:rsidR="006409A1" w:rsidRPr="008229BF">
              <w:rPr>
                <w:rFonts w:ascii="Times New Roman" w:hAnsi="Times New Roman"/>
                <w:b/>
                <w:sz w:val="21"/>
                <w:szCs w:val="21"/>
              </w:rPr>
              <w:t>:</w:t>
            </w:r>
          </w:p>
          <w:p w:rsidR="00F722F6" w:rsidRPr="008229BF" w:rsidRDefault="0029083E" w:rsidP="00E945A7">
            <w:pPr>
              <w:pStyle w:val="af0"/>
              <w:spacing w:line="240" w:lineRule="auto"/>
              <w:rPr>
                <w:rFonts w:eastAsia="Calibri" w:cs="Times New Roman"/>
                <w:sz w:val="21"/>
                <w:szCs w:val="21"/>
              </w:rPr>
            </w:pPr>
            <w:r w:rsidRPr="008229BF">
              <w:rPr>
                <w:rFonts w:eastAsia="Calibri" w:cs="Times New Roman"/>
                <w:sz w:val="21"/>
                <w:szCs w:val="21"/>
              </w:rPr>
              <w:t>Директор</w:t>
            </w:r>
            <w:r w:rsidR="00F722F6" w:rsidRPr="008229BF">
              <w:rPr>
                <w:rFonts w:eastAsia="Calibri" w:cs="Times New Roman"/>
                <w:sz w:val="21"/>
                <w:szCs w:val="21"/>
              </w:rPr>
              <w:t xml:space="preserve"> </w:t>
            </w:r>
            <w:r w:rsidR="00F722F6" w:rsidRPr="008229BF">
              <w:rPr>
                <w:rFonts w:cs="Times New Roman"/>
                <w:sz w:val="21"/>
                <w:szCs w:val="21"/>
              </w:rPr>
              <w:t>«Приморского океанариума» - филиала ННЦМБ ДВО РАН</w:t>
            </w:r>
            <w:r w:rsidR="00F722F6" w:rsidRPr="008229BF">
              <w:rPr>
                <w:rFonts w:eastAsia="Calibri" w:cs="Times New Roman"/>
                <w:sz w:val="21"/>
                <w:szCs w:val="21"/>
              </w:rPr>
              <w:t xml:space="preserve"> </w:t>
            </w:r>
          </w:p>
          <w:p w:rsidR="006409A1" w:rsidRPr="008229BF" w:rsidRDefault="006409A1" w:rsidP="00E945A7">
            <w:pPr>
              <w:spacing w:after="0" w:line="240" w:lineRule="auto"/>
              <w:rPr>
                <w:rFonts w:ascii="Times New Roman" w:hAnsi="Times New Roman"/>
                <w:sz w:val="21"/>
                <w:szCs w:val="21"/>
              </w:rPr>
            </w:pPr>
          </w:p>
          <w:p w:rsidR="006409A1" w:rsidRDefault="006409A1" w:rsidP="00E945A7">
            <w:pPr>
              <w:spacing w:after="0" w:line="240" w:lineRule="auto"/>
              <w:rPr>
                <w:rFonts w:ascii="Times New Roman" w:hAnsi="Times New Roman"/>
                <w:sz w:val="21"/>
                <w:szCs w:val="21"/>
              </w:rPr>
            </w:pPr>
            <w:r w:rsidRPr="008229BF">
              <w:rPr>
                <w:rFonts w:ascii="Times New Roman" w:hAnsi="Times New Roman"/>
                <w:sz w:val="21"/>
                <w:szCs w:val="21"/>
              </w:rPr>
              <w:t xml:space="preserve">_____________________ </w:t>
            </w:r>
            <w:r w:rsidR="003A33C4" w:rsidRPr="008229BF">
              <w:rPr>
                <w:rFonts w:ascii="Times New Roman" w:hAnsi="Times New Roman"/>
                <w:sz w:val="21"/>
                <w:szCs w:val="21"/>
              </w:rPr>
              <w:t>О.Г. Шевченко</w:t>
            </w:r>
          </w:p>
          <w:p w:rsidR="006409A1" w:rsidRPr="008229BF" w:rsidRDefault="00CA3C3A" w:rsidP="00CA3C3A">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0E04FF" w:rsidRPr="00DA32EF" w:rsidRDefault="000E04FF" w:rsidP="000E04FF">
            <w:pPr>
              <w:spacing w:after="0" w:line="240" w:lineRule="auto"/>
              <w:rPr>
                <w:rFonts w:ascii="Times New Roman" w:hAnsi="Times New Roman"/>
                <w:sz w:val="21"/>
                <w:szCs w:val="21"/>
              </w:rPr>
            </w:pPr>
            <w:r w:rsidRPr="00DA32EF">
              <w:rPr>
                <w:rFonts w:ascii="Times New Roman" w:hAnsi="Times New Roman"/>
                <w:b/>
                <w:sz w:val="21"/>
                <w:szCs w:val="21"/>
              </w:rPr>
              <w:t>Поставщик:</w:t>
            </w:r>
          </w:p>
          <w:p w:rsidR="00AB2D7E" w:rsidRDefault="00AB2D7E" w:rsidP="00AB2D7E">
            <w:pPr>
              <w:pStyle w:val="af0"/>
              <w:spacing w:line="240" w:lineRule="auto"/>
              <w:rPr>
                <w:rFonts w:cs="Times New Roman"/>
                <w:sz w:val="21"/>
                <w:szCs w:val="21"/>
              </w:rPr>
            </w:pPr>
          </w:p>
          <w:p w:rsidR="00AB2D7E" w:rsidRDefault="00AB2D7E" w:rsidP="00AB2D7E">
            <w:pPr>
              <w:pStyle w:val="af0"/>
              <w:spacing w:line="240" w:lineRule="auto"/>
              <w:rPr>
                <w:rFonts w:cs="Times New Roman"/>
                <w:sz w:val="21"/>
                <w:szCs w:val="21"/>
              </w:rPr>
            </w:pPr>
          </w:p>
          <w:p w:rsidR="00AB2D7E" w:rsidRDefault="00AB2D7E" w:rsidP="00AB2D7E">
            <w:pPr>
              <w:pStyle w:val="af0"/>
              <w:spacing w:line="240" w:lineRule="auto"/>
              <w:rPr>
                <w:rFonts w:cs="Times New Roman"/>
                <w:sz w:val="21"/>
                <w:szCs w:val="21"/>
              </w:rPr>
            </w:pPr>
            <w:r>
              <w:rPr>
                <w:rFonts w:cs="Times New Roman"/>
                <w:sz w:val="21"/>
                <w:szCs w:val="21"/>
              </w:rPr>
              <w:t>______________________________</w:t>
            </w:r>
          </w:p>
          <w:p w:rsidR="00AB2D7E" w:rsidRDefault="00AB2D7E" w:rsidP="00AB2D7E">
            <w:pPr>
              <w:pStyle w:val="af0"/>
              <w:spacing w:line="240" w:lineRule="auto"/>
              <w:rPr>
                <w:rFonts w:cs="Times New Roman"/>
                <w:sz w:val="21"/>
                <w:szCs w:val="21"/>
              </w:rPr>
            </w:pPr>
            <w:r>
              <w:rPr>
                <w:rFonts w:cs="Times New Roman"/>
                <w:sz w:val="21"/>
                <w:szCs w:val="21"/>
              </w:rPr>
              <w:t>М.П.</w:t>
            </w:r>
          </w:p>
          <w:p w:rsidR="00CA3C3A" w:rsidRPr="008229BF" w:rsidRDefault="00CA3C3A" w:rsidP="000E04FF">
            <w:pPr>
              <w:spacing w:after="0" w:line="240" w:lineRule="auto"/>
              <w:rPr>
                <w:rFonts w:ascii="Times New Roman" w:hAnsi="Times New Roman"/>
                <w:sz w:val="21"/>
                <w:szCs w:val="21"/>
              </w:rPr>
            </w:pP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043DD7">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652C04" w:rsidRPr="00C80F7F" w:rsidRDefault="001F795C" w:rsidP="00652C04">
      <w:pPr>
        <w:suppressAutoHyphens w:val="0"/>
        <w:spacing w:after="0" w:line="240" w:lineRule="auto"/>
        <w:ind w:left="360"/>
        <w:jc w:val="both"/>
        <w:rPr>
          <w:rFonts w:ascii="Times New Roman" w:hAnsi="Times New Roman"/>
          <w:b/>
          <w:sz w:val="21"/>
          <w:szCs w:val="21"/>
          <w:u w:val="single"/>
          <w:lang w:eastAsia="en-US"/>
        </w:rPr>
      </w:pPr>
      <w:r w:rsidRPr="00652C04">
        <w:rPr>
          <w:rFonts w:ascii="Times New Roman" w:eastAsiaTheme="minorHAnsi" w:hAnsi="Times New Roman"/>
          <w:sz w:val="21"/>
          <w:szCs w:val="21"/>
          <w:lang w:eastAsia="en-US"/>
        </w:rPr>
        <w:tab/>
      </w:r>
      <w:r w:rsidR="00652C04" w:rsidRPr="00C80F7F">
        <w:rPr>
          <w:rFonts w:ascii="Times New Roman" w:eastAsia="Times New Roman" w:hAnsi="Times New Roman"/>
          <w:b/>
          <w:sz w:val="21"/>
          <w:szCs w:val="21"/>
          <w:lang w:eastAsia="ru-RU"/>
        </w:rPr>
        <w:t xml:space="preserve">У Заказчика установлено </w:t>
      </w:r>
      <w:r w:rsidR="00652C04" w:rsidRPr="00C80F7F">
        <w:rPr>
          <w:rFonts w:ascii="Times New Roman" w:hAnsi="Times New Roman"/>
          <w:b/>
          <w:sz w:val="21"/>
          <w:szCs w:val="21"/>
          <w:lang w:eastAsia="en-US"/>
        </w:rPr>
        <w:t>оборудование:</w:t>
      </w:r>
    </w:p>
    <w:p w:rsidR="00652C04" w:rsidRPr="00652C04" w:rsidRDefault="00652C04" w:rsidP="00652C04">
      <w:pPr>
        <w:suppressAutoHyphens w:val="0"/>
        <w:spacing w:after="0" w:line="240" w:lineRule="auto"/>
        <w:ind w:firstLine="284"/>
        <w:jc w:val="both"/>
        <w:rPr>
          <w:rFonts w:ascii="Times New Roman" w:hAnsi="Times New Roman"/>
          <w:sz w:val="21"/>
          <w:szCs w:val="21"/>
          <w:lang w:val="en-US" w:eastAsia="en-US"/>
        </w:rPr>
      </w:pPr>
      <w:r w:rsidRPr="00652C04">
        <w:rPr>
          <w:rFonts w:ascii="Times New Roman" w:hAnsi="Times New Roman"/>
          <w:sz w:val="21"/>
          <w:szCs w:val="21"/>
          <w:lang w:val="en-US" w:eastAsia="en-US"/>
        </w:rPr>
        <w:t xml:space="preserve">1) </w:t>
      </w:r>
      <w:r w:rsidRPr="00652C04">
        <w:rPr>
          <w:rFonts w:ascii="Times New Roman" w:hAnsi="Times New Roman"/>
          <w:sz w:val="21"/>
          <w:szCs w:val="21"/>
          <w:lang w:eastAsia="en-US"/>
        </w:rPr>
        <w:t>Поэтажный</w:t>
      </w:r>
      <w:r w:rsidRPr="00652C04">
        <w:rPr>
          <w:rFonts w:ascii="Times New Roman" w:hAnsi="Times New Roman"/>
          <w:sz w:val="21"/>
          <w:szCs w:val="21"/>
          <w:lang w:val="en-US" w:eastAsia="en-US"/>
        </w:rPr>
        <w:t xml:space="preserve"> </w:t>
      </w:r>
      <w:r w:rsidRPr="00652C04">
        <w:rPr>
          <w:rFonts w:ascii="Times New Roman" w:hAnsi="Times New Roman"/>
          <w:sz w:val="21"/>
          <w:szCs w:val="21"/>
          <w:lang w:eastAsia="en-US"/>
        </w:rPr>
        <w:t>эскалатор</w:t>
      </w:r>
      <w:r w:rsidRPr="00652C04">
        <w:rPr>
          <w:rFonts w:ascii="Times New Roman" w:hAnsi="Times New Roman"/>
          <w:sz w:val="21"/>
          <w:szCs w:val="21"/>
          <w:lang w:val="en-US" w:eastAsia="en-US"/>
        </w:rPr>
        <w:t xml:space="preserve"> Sigma Elevator Company ARES30-1000-R6900, </w:t>
      </w:r>
      <w:r w:rsidRPr="00652C04">
        <w:rPr>
          <w:rFonts w:ascii="Times New Roman" w:hAnsi="Times New Roman"/>
          <w:sz w:val="21"/>
          <w:szCs w:val="21"/>
          <w:lang w:eastAsia="en-US"/>
        </w:rPr>
        <w:t>заводской</w:t>
      </w:r>
      <w:r w:rsidRPr="00652C04">
        <w:rPr>
          <w:rFonts w:ascii="Times New Roman" w:hAnsi="Times New Roman"/>
          <w:sz w:val="21"/>
          <w:szCs w:val="21"/>
          <w:lang w:val="en-US" w:eastAsia="en-US"/>
        </w:rPr>
        <w:t xml:space="preserve"> №: 2012C 9182S01;</w:t>
      </w:r>
    </w:p>
    <w:p w:rsidR="00652C04" w:rsidRPr="00652C04" w:rsidRDefault="00652C04" w:rsidP="00652C04">
      <w:pPr>
        <w:suppressAutoHyphens w:val="0"/>
        <w:spacing w:after="0" w:line="240" w:lineRule="auto"/>
        <w:ind w:firstLine="284"/>
        <w:jc w:val="both"/>
        <w:rPr>
          <w:rFonts w:ascii="Times New Roman" w:hAnsi="Times New Roman"/>
          <w:sz w:val="21"/>
          <w:szCs w:val="21"/>
          <w:lang w:val="en-US" w:eastAsia="en-US"/>
        </w:rPr>
      </w:pPr>
      <w:r w:rsidRPr="00652C04">
        <w:rPr>
          <w:rFonts w:ascii="Times New Roman" w:hAnsi="Times New Roman"/>
          <w:sz w:val="21"/>
          <w:szCs w:val="21"/>
          <w:lang w:val="en-US" w:eastAsia="en-US"/>
        </w:rPr>
        <w:t xml:space="preserve">2) </w:t>
      </w:r>
      <w:r w:rsidRPr="00652C04">
        <w:rPr>
          <w:rFonts w:ascii="Times New Roman" w:hAnsi="Times New Roman"/>
          <w:sz w:val="21"/>
          <w:szCs w:val="21"/>
          <w:lang w:eastAsia="en-US"/>
        </w:rPr>
        <w:t>Поэтажный</w:t>
      </w:r>
      <w:r w:rsidRPr="00652C04">
        <w:rPr>
          <w:rFonts w:ascii="Times New Roman" w:hAnsi="Times New Roman"/>
          <w:sz w:val="21"/>
          <w:szCs w:val="21"/>
          <w:lang w:val="en-US" w:eastAsia="en-US"/>
        </w:rPr>
        <w:t xml:space="preserve"> </w:t>
      </w:r>
      <w:r w:rsidRPr="00652C04">
        <w:rPr>
          <w:rFonts w:ascii="Times New Roman" w:hAnsi="Times New Roman"/>
          <w:sz w:val="21"/>
          <w:szCs w:val="21"/>
          <w:lang w:eastAsia="en-US"/>
        </w:rPr>
        <w:t>эскалатор</w:t>
      </w:r>
      <w:r w:rsidRPr="00652C04">
        <w:rPr>
          <w:rFonts w:ascii="Times New Roman" w:hAnsi="Times New Roman"/>
          <w:sz w:val="21"/>
          <w:szCs w:val="21"/>
          <w:lang w:val="en-US" w:eastAsia="en-US"/>
        </w:rPr>
        <w:t xml:space="preserve"> Sigma Elevator Company ARES30-1000-R6900, </w:t>
      </w:r>
      <w:r w:rsidRPr="00652C04">
        <w:rPr>
          <w:rFonts w:ascii="Times New Roman" w:hAnsi="Times New Roman"/>
          <w:sz w:val="21"/>
          <w:szCs w:val="21"/>
          <w:lang w:eastAsia="en-US"/>
        </w:rPr>
        <w:t>заводской</w:t>
      </w:r>
      <w:r w:rsidRPr="00652C04">
        <w:rPr>
          <w:rFonts w:ascii="Times New Roman" w:hAnsi="Times New Roman"/>
          <w:sz w:val="21"/>
          <w:szCs w:val="21"/>
          <w:lang w:val="en-US" w:eastAsia="en-US"/>
        </w:rPr>
        <w:t xml:space="preserve"> №: 2012C 9182S02;</w:t>
      </w:r>
    </w:p>
    <w:p w:rsidR="00652C04" w:rsidRPr="00652C04" w:rsidRDefault="00652C04" w:rsidP="00652C04">
      <w:pPr>
        <w:shd w:val="clear" w:color="auto" w:fill="FFFFFF"/>
        <w:suppressAutoHyphens w:val="0"/>
        <w:autoSpaceDE w:val="0"/>
        <w:autoSpaceDN w:val="0"/>
        <w:adjustRightInd w:val="0"/>
        <w:spacing w:after="0" w:line="240" w:lineRule="auto"/>
        <w:ind w:left="644"/>
        <w:contextualSpacing/>
        <w:jc w:val="right"/>
        <w:rPr>
          <w:rFonts w:ascii="Times New Roman" w:hAnsi="Times New Roman"/>
          <w:sz w:val="21"/>
          <w:szCs w:val="21"/>
          <w:lang w:eastAsia="en-US"/>
        </w:rPr>
      </w:pPr>
      <w:r w:rsidRPr="00652C04">
        <w:rPr>
          <w:rFonts w:ascii="Times New Roman" w:hAnsi="Times New Roman"/>
          <w:sz w:val="21"/>
          <w:szCs w:val="21"/>
          <w:lang w:eastAsia="en-US"/>
        </w:rPr>
        <w:t>Таблица №1</w:t>
      </w:r>
    </w:p>
    <w:tbl>
      <w:tblPr>
        <w:tblW w:w="10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23"/>
        <w:gridCol w:w="2300"/>
        <w:gridCol w:w="425"/>
        <w:gridCol w:w="426"/>
        <w:gridCol w:w="2976"/>
        <w:gridCol w:w="567"/>
        <w:gridCol w:w="1984"/>
        <w:gridCol w:w="1142"/>
      </w:tblGrid>
      <w:tr w:rsidR="00652C04" w:rsidRPr="00652C04" w:rsidTr="004120CA">
        <w:trPr>
          <w:trHeight w:val="494"/>
        </w:trPr>
        <w:tc>
          <w:tcPr>
            <w:tcW w:w="423" w:type="dxa"/>
            <w:vMerge w:val="restart"/>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 п/п</w:t>
            </w:r>
          </w:p>
        </w:tc>
        <w:tc>
          <w:tcPr>
            <w:tcW w:w="2300" w:type="dxa"/>
            <w:vMerge w:val="restart"/>
            <w:shd w:val="clear" w:color="auto" w:fill="FFFFFF"/>
            <w:tcMar>
              <w:left w:w="57" w:type="dxa"/>
              <w:right w:w="28" w:type="dxa"/>
            </w:tcMar>
          </w:tcPr>
          <w:p w:rsidR="00652C04" w:rsidRPr="00652C04" w:rsidRDefault="00652C04" w:rsidP="00652C04">
            <w:pPr>
              <w:suppressAutoHyphens w:val="0"/>
              <w:spacing w:after="0" w:line="240" w:lineRule="auto"/>
              <w:ind w:left="-108" w:right="-108"/>
              <w:jc w:val="center"/>
              <w:rPr>
                <w:rFonts w:ascii="Times New Roman" w:hAnsi="Times New Roman"/>
                <w:b/>
                <w:sz w:val="20"/>
                <w:szCs w:val="20"/>
                <w:lang w:eastAsia="en-US"/>
              </w:rPr>
            </w:pPr>
            <w:r w:rsidRPr="00652C04">
              <w:rPr>
                <w:rFonts w:ascii="Times New Roman" w:hAnsi="Times New Roman"/>
                <w:b/>
                <w:sz w:val="20"/>
                <w:szCs w:val="20"/>
                <w:lang w:eastAsia="en-US"/>
              </w:rPr>
              <w:t>Наименование товара</w:t>
            </w:r>
          </w:p>
        </w:tc>
        <w:tc>
          <w:tcPr>
            <w:tcW w:w="425" w:type="dxa"/>
            <w:vMerge w:val="restart"/>
            <w:shd w:val="clear" w:color="auto" w:fill="FFFFFF"/>
            <w:tcMar>
              <w:left w:w="57" w:type="dxa"/>
              <w:right w:w="28" w:type="dxa"/>
            </w:tcMar>
          </w:tcPr>
          <w:p w:rsidR="00652C04" w:rsidRPr="00652C04" w:rsidRDefault="00652C04" w:rsidP="00652C04">
            <w:pPr>
              <w:suppressAutoHyphens w:val="0"/>
              <w:spacing w:after="0" w:line="240" w:lineRule="auto"/>
              <w:ind w:left="-108" w:right="-108"/>
              <w:jc w:val="center"/>
              <w:rPr>
                <w:rFonts w:ascii="Times New Roman" w:hAnsi="Times New Roman"/>
                <w:b/>
                <w:sz w:val="20"/>
                <w:szCs w:val="20"/>
                <w:lang w:eastAsia="en-US"/>
              </w:rPr>
            </w:pPr>
            <w:r w:rsidRPr="00652C04">
              <w:rPr>
                <w:rFonts w:ascii="Times New Roman" w:hAnsi="Times New Roman"/>
                <w:b/>
                <w:sz w:val="20"/>
                <w:szCs w:val="20"/>
                <w:lang w:eastAsia="en-US"/>
              </w:rPr>
              <w:t>Ед. изм.</w:t>
            </w:r>
          </w:p>
        </w:tc>
        <w:tc>
          <w:tcPr>
            <w:tcW w:w="426" w:type="dxa"/>
            <w:vMerge w:val="restart"/>
            <w:shd w:val="clear" w:color="auto" w:fill="FFFFFF"/>
            <w:tcMar>
              <w:left w:w="57" w:type="dxa"/>
              <w:right w:w="28" w:type="dxa"/>
            </w:tcMar>
          </w:tcPr>
          <w:p w:rsidR="00652C04" w:rsidRPr="00652C04" w:rsidRDefault="00652C04" w:rsidP="00652C04">
            <w:pPr>
              <w:suppressAutoHyphens w:val="0"/>
              <w:spacing w:after="0" w:line="240" w:lineRule="auto"/>
              <w:ind w:left="-108" w:right="-108"/>
              <w:jc w:val="center"/>
              <w:rPr>
                <w:rFonts w:ascii="Times New Roman" w:hAnsi="Times New Roman"/>
                <w:b/>
                <w:sz w:val="20"/>
                <w:szCs w:val="20"/>
                <w:lang w:eastAsia="en-US"/>
              </w:rPr>
            </w:pPr>
            <w:r w:rsidRPr="00652C04">
              <w:rPr>
                <w:rFonts w:ascii="Times New Roman" w:hAnsi="Times New Roman"/>
                <w:b/>
                <w:sz w:val="20"/>
                <w:szCs w:val="20"/>
                <w:lang w:eastAsia="en-US"/>
              </w:rPr>
              <w:t>Кол-во</w:t>
            </w:r>
          </w:p>
        </w:tc>
        <w:tc>
          <w:tcPr>
            <w:tcW w:w="6669" w:type="dxa"/>
            <w:gridSpan w:val="4"/>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652C04" w:rsidRPr="00652C04" w:rsidTr="004120CA">
        <w:trPr>
          <w:trHeight w:val="173"/>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2976" w:type="dxa"/>
            <w:vMerge w:val="restart"/>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Наименование показателя</w:t>
            </w:r>
          </w:p>
        </w:tc>
        <w:tc>
          <w:tcPr>
            <w:tcW w:w="567" w:type="dxa"/>
            <w:vMerge w:val="restart"/>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Ед. изм.</w:t>
            </w:r>
          </w:p>
        </w:tc>
        <w:tc>
          <w:tcPr>
            <w:tcW w:w="3126" w:type="dxa"/>
            <w:gridSpan w:val="2"/>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Значение показателя</w:t>
            </w:r>
          </w:p>
        </w:tc>
      </w:tr>
      <w:tr w:rsidR="00652C04" w:rsidRPr="00652C04" w:rsidTr="004120CA">
        <w:trPr>
          <w:trHeight w:val="623"/>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highlight w:val="yellow"/>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highlight w:val="yellow"/>
                <w:lang w:eastAsia="en-US"/>
              </w:rPr>
            </w:pPr>
          </w:p>
        </w:tc>
        <w:tc>
          <w:tcPr>
            <w:tcW w:w="297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highlight w:val="yellow"/>
                <w:lang w:eastAsia="en-US"/>
              </w:rPr>
            </w:pPr>
          </w:p>
        </w:tc>
        <w:tc>
          <w:tcPr>
            <w:tcW w:w="567"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p>
        </w:tc>
        <w:tc>
          <w:tcPr>
            <w:tcW w:w="1984" w:type="dxa"/>
            <w:shd w:val="clear" w:color="auto" w:fill="FFFFFF"/>
            <w:tcMar>
              <w:left w:w="57" w:type="dxa"/>
              <w:right w:w="28" w:type="dxa"/>
            </w:tcMar>
          </w:tcPr>
          <w:p w:rsidR="00652C04" w:rsidRPr="00652C04" w:rsidRDefault="00652C04" w:rsidP="00652C04">
            <w:pPr>
              <w:suppressAutoHyphens w:val="0"/>
              <w:spacing w:after="0" w:line="240" w:lineRule="auto"/>
              <w:ind w:left="91"/>
              <w:jc w:val="center"/>
              <w:rPr>
                <w:rFonts w:ascii="Times New Roman" w:hAnsi="Times New Roman"/>
                <w:b/>
                <w:sz w:val="20"/>
                <w:szCs w:val="20"/>
                <w:lang w:eastAsia="en-US"/>
              </w:rPr>
            </w:pPr>
            <w:r w:rsidRPr="00652C04">
              <w:rPr>
                <w:rFonts w:ascii="Times New Roman" w:hAnsi="Times New Roman"/>
                <w:b/>
                <w:sz w:val="20"/>
                <w:szCs w:val="20"/>
                <w:lang w:eastAsia="en-US"/>
              </w:rPr>
              <w:t>Значение показателя товара, которое не может изменяться</w:t>
            </w:r>
          </w:p>
        </w:tc>
        <w:tc>
          <w:tcPr>
            <w:tcW w:w="1142" w:type="dxa"/>
            <w:shd w:val="clear" w:color="auto" w:fill="FFFFFF"/>
          </w:tcPr>
          <w:p w:rsidR="00652C04" w:rsidRPr="00652C04" w:rsidRDefault="00652C04" w:rsidP="00652C04">
            <w:pPr>
              <w:suppressAutoHyphens w:val="0"/>
              <w:spacing w:after="0" w:line="240" w:lineRule="auto"/>
              <w:ind w:left="-108" w:right="-108"/>
              <w:jc w:val="center"/>
              <w:rPr>
                <w:rFonts w:ascii="Times New Roman" w:hAnsi="Times New Roman"/>
                <w:b/>
                <w:sz w:val="20"/>
                <w:szCs w:val="20"/>
                <w:lang w:eastAsia="en-US"/>
              </w:rPr>
            </w:pPr>
            <w:r w:rsidRPr="00652C04">
              <w:rPr>
                <w:rFonts w:ascii="Times New Roman" w:hAnsi="Times New Roman"/>
                <w:b/>
                <w:sz w:val="20"/>
                <w:szCs w:val="20"/>
                <w:lang w:eastAsia="en-US"/>
              </w:rPr>
              <w:t xml:space="preserve">Изменяемые значения показателя </w:t>
            </w:r>
          </w:p>
        </w:tc>
      </w:tr>
      <w:tr w:rsidR="00652C04" w:rsidRPr="00652C04" w:rsidTr="004120CA">
        <w:trPr>
          <w:trHeight w:val="73"/>
        </w:trPr>
        <w:tc>
          <w:tcPr>
            <w:tcW w:w="423" w:type="dxa"/>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1</w:t>
            </w:r>
          </w:p>
        </w:tc>
        <w:tc>
          <w:tcPr>
            <w:tcW w:w="2300" w:type="dxa"/>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2</w:t>
            </w:r>
          </w:p>
        </w:tc>
        <w:tc>
          <w:tcPr>
            <w:tcW w:w="425" w:type="dxa"/>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3</w:t>
            </w:r>
          </w:p>
        </w:tc>
        <w:tc>
          <w:tcPr>
            <w:tcW w:w="426" w:type="dxa"/>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4</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5</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6</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7</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b/>
                <w:sz w:val="20"/>
                <w:szCs w:val="20"/>
                <w:lang w:eastAsia="en-US"/>
              </w:rPr>
            </w:pPr>
            <w:r w:rsidRPr="00652C04">
              <w:rPr>
                <w:rFonts w:ascii="Times New Roman" w:hAnsi="Times New Roman"/>
                <w:b/>
                <w:sz w:val="20"/>
                <w:szCs w:val="20"/>
                <w:lang w:eastAsia="en-US"/>
              </w:rPr>
              <w:t>8</w:t>
            </w:r>
          </w:p>
        </w:tc>
      </w:tr>
      <w:tr w:rsidR="00652C04" w:rsidRPr="00652C04" w:rsidTr="004120CA">
        <w:trPr>
          <w:trHeight w:val="889"/>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eastAsia="Times New Roman" w:hAnsi="Times New Roman"/>
                <w:color w:val="000000"/>
                <w:sz w:val="20"/>
                <w:szCs w:val="20"/>
                <w:lang w:eastAsia="en-US"/>
              </w:rPr>
            </w:pPr>
            <w:r w:rsidRPr="00652C04">
              <w:rPr>
                <w:rFonts w:ascii="Times New Roman" w:eastAsia="Times New Roman" w:hAnsi="Times New Roman"/>
                <w:color w:val="000000"/>
                <w:sz w:val="20"/>
                <w:szCs w:val="20"/>
                <w:lang w:eastAsia="en-US"/>
              </w:rPr>
              <w:t>Ступень эскалатора</w:t>
            </w:r>
          </w:p>
          <w:p w:rsidR="00652C04" w:rsidRPr="00652C04" w:rsidRDefault="00652C04" w:rsidP="00652C04">
            <w:pPr>
              <w:suppressAutoHyphens w:val="0"/>
              <w:spacing w:after="0" w:line="240" w:lineRule="auto"/>
              <w:jc w:val="center"/>
              <w:rPr>
                <w:rFonts w:ascii="Times New Roman" w:eastAsia="Times New Roman" w:hAnsi="Times New Roman"/>
                <w:color w:val="000000"/>
                <w:sz w:val="20"/>
                <w:szCs w:val="20"/>
                <w:lang w:eastAsia="en-US"/>
              </w:rPr>
            </w:pPr>
          </w:p>
          <w:p w:rsidR="00652C04" w:rsidRPr="00652C04" w:rsidRDefault="00652C04" w:rsidP="00652C04">
            <w:pPr>
              <w:suppressAutoHyphens w:val="0"/>
              <w:spacing w:after="0" w:line="240" w:lineRule="auto"/>
              <w:jc w:val="center"/>
              <w:rPr>
                <w:rFonts w:ascii="Times New Roman" w:hAnsi="Times New Roman"/>
                <w:i/>
                <w:sz w:val="20"/>
                <w:szCs w:val="20"/>
                <w:lang w:eastAsia="en-US"/>
              </w:rPr>
            </w:pPr>
          </w:p>
          <w:p w:rsidR="00652C04" w:rsidRPr="00652C04" w:rsidRDefault="00652C04" w:rsidP="00652C04">
            <w:pPr>
              <w:suppressAutoHyphens w:val="0"/>
              <w:spacing w:after="0" w:line="240" w:lineRule="auto"/>
              <w:jc w:val="center"/>
              <w:rPr>
                <w:rFonts w:ascii="Times New Roman" w:hAnsi="Times New Roman"/>
                <w:i/>
                <w:sz w:val="20"/>
                <w:szCs w:val="20"/>
                <w:lang w:eastAsia="en-US"/>
              </w:rPr>
            </w:pPr>
            <w:r w:rsidRPr="00652C04">
              <w:rPr>
                <w:rFonts w:ascii="Times New Roman" w:eastAsia="Times New Roman" w:hAnsi="Times New Roman"/>
                <w:noProof/>
                <w:color w:val="000000"/>
                <w:sz w:val="20"/>
                <w:szCs w:val="20"/>
                <w:lang w:eastAsia="ru-RU"/>
              </w:rPr>
              <w:drawing>
                <wp:inline distT="0" distB="0" distL="0" distR="0" wp14:anchorId="2E6076FE" wp14:editId="45C1A81E">
                  <wp:extent cx="1293695" cy="633413"/>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799" cy="652069"/>
                          </a:xfrm>
                          <a:prstGeom prst="rect">
                            <a:avLst/>
                          </a:prstGeom>
                          <a:noFill/>
                          <a:ln>
                            <a:noFill/>
                          </a:ln>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20"/>
                <w:szCs w:val="20"/>
                <w:lang w:eastAsia="en-US"/>
              </w:rPr>
            </w:pP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rFonts w:ascii="Times New Roman" w:hAnsi="Times New Roman"/>
                <w:i/>
                <w:sz w:val="18"/>
                <w:szCs w:val="18"/>
                <w:lang w:eastAsia="en-US"/>
              </w:rPr>
              <w:t>(приведенное изображение носит ориентировочный характер)</w:t>
            </w:r>
          </w:p>
          <w:p w:rsidR="00652C04" w:rsidRPr="00652C04" w:rsidRDefault="00652C04" w:rsidP="00652C04">
            <w:pPr>
              <w:suppressAutoHyphens w:val="0"/>
              <w:spacing w:after="0" w:line="240" w:lineRule="auto"/>
              <w:jc w:val="center"/>
              <w:rPr>
                <w:rFonts w:ascii="Times New Roman" w:hAnsi="Times New Roman"/>
                <w:i/>
                <w:sz w:val="20"/>
                <w:szCs w:val="20"/>
                <w:lang w:eastAsia="en-US"/>
              </w:rPr>
            </w:pPr>
          </w:p>
          <w:p w:rsidR="00652C04" w:rsidRPr="00652C04" w:rsidRDefault="00652C04" w:rsidP="00652C04">
            <w:pPr>
              <w:suppressAutoHyphens w:val="0"/>
              <w:spacing w:after="0" w:line="240" w:lineRule="auto"/>
              <w:jc w:val="both"/>
              <w:rPr>
                <w:rFonts w:ascii="Times New Roman" w:hAnsi="Times New Roman"/>
                <w:i/>
                <w:sz w:val="20"/>
                <w:szCs w:val="20"/>
                <w:lang w:eastAsia="en-US"/>
              </w:rPr>
            </w:pPr>
          </w:p>
          <w:p w:rsidR="00652C04" w:rsidRPr="00652C04" w:rsidRDefault="00652C04" w:rsidP="00652C04">
            <w:pPr>
              <w:suppressAutoHyphens w:val="0"/>
              <w:spacing w:after="0" w:line="240" w:lineRule="auto"/>
              <w:jc w:val="both"/>
              <w:rPr>
                <w:rFonts w:ascii="Times New Roman" w:hAnsi="Times New Roman"/>
                <w:i/>
                <w:sz w:val="20"/>
                <w:szCs w:val="20"/>
                <w:lang w:eastAsia="en-US"/>
              </w:rPr>
            </w:pPr>
          </w:p>
          <w:p w:rsidR="00652C04" w:rsidRPr="00652C04" w:rsidRDefault="00652C04" w:rsidP="00652C04">
            <w:pPr>
              <w:suppressAutoHyphens w:val="0"/>
              <w:spacing w:after="0" w:line="240" w:lineRule="auto"/>
              <w:jc w:val="both"/>
              <w:rPr>
                <w:rFonts w:ascii="Times New Roman" w:hAnsi="Times New Roman"/>
                <w:i/>
                <w:sz w:val="20"/>
                <w:szCs w:val="20"/>
                <w:lang w:eastAsia="en-US"/>
              </w:rPr>
            </w:pP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roofErr w:type="spellStart"/>
            <w:r w:rsidRPr="00652C04">
              <w:rPr>
                <w:rFonts w:ascii="Times New Roman" w:hAnsi="Times New Roman"/>
                <w:sz w:val="20"/>
                <w:szCs w:val="20"/>
                <w:lang w:eastAsia="en-US"/>
              </w:rPr>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r w:rsidRPr="00652C04">
              <w:rPr>
                <w:rFonts w:ascii="Times New Roman" w:hAnsi="Times New Roman"/>
                <w:sz w:val="20"/>
                <w:szCs w:val="20"/>
                <w:lang w:val="en-US" w:eastAsia="en-US"/>
              </w:rPr>
              <w:t>6</w:t>
            </w: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ступени совместимые с установленным у Заказчика</w:t>
            </w:r>
          </w:p>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поэтажным эскалаторам </w:t>
            </w:r>
            <w:r w:rsidRPr="00652C04">
              <w:rPr>
                <w:rFonts w:ascii="Times New Roman" w:hAnsi="Times New Roman"/>
                <w:sz w:val="20"/>
                <w:szCs w:val="20"/>
                <w:lang w:val="en-US" w:eastAsia="en-US"/>
              </w:rPr>
              <w:t>Sigma</w:t>
            </w:r>
            <w:r w:rsidRPr="00652C04">
              <w:rPr>
                <w:rFonts w:ascii="Times New Roman" w:hAnsi="Times New Roman"/>
                <w:sz w:val="20"/>
                <w:szCs w:val="20"/>
                <w:lang w:eastAsia="en-US"/>
              </w:rPr>
              <w:t xml:space="preserve"> </w:t>
            </w:r>
            <w:r w:rsidRPr="00652C04">
              <w:rPr>
                <w:rFonts w:ascii="Times New Roman" w:hAnsi="Times New Roman"/>
                <w:sz w:val="20"/>
                <w:szCs w:val="20"/>
                <w:lang w:val="en-US" w:eastAsia="en-US"/>
              </w:rPr>
              <w:t>Elevator</w:t>
            </w:r>
            <w:r w:rsidRPr="00652C04">
              <w:rPr>
                <w:rFonts w:ascii="Times New Roman" w:hAnsi="Times New Roman"/>
                <w:sz w:val="20"/>
                <w:szCs w:val="20"/>
                <w:lang w:eastAsia="en-US"/>
              </w:rPr>
              <w:t xml:space="preserve"> </w:t>
            </w:r>
            <w:r w:rsidRPr="00652C04">
              <w:rPr>
                <w:rFonts w:ascii="Times New Roman" w:hAnsi="Times New Roman"/>
                <w:sz w:val="20"/>
                <w:szCs w:val="20"/>
                <w:lang w:val="en-US" w:eastAsia="en-US"/>
              </w:rPr>
              <w:t>Company</w:t>
            </w:r>
            <w:r w:rsidRPr="00652C04">
              <w:rPr>
                <w:rFonts w:ascii="Times New Roman" w:hAnsi="Times New Roman"/>
                <w:sz w:val="20"/>
                <w:szCs w:val="20"/>
                <w:lang w:eastAsia="en-US"/>
              </w:rPr>
              <w:t xml:space="preserve"> </w:t>
            </w:r>
            <w:r w:rsidRPr="00652C04">
              <w:rPr>
                <w:rFonts w:ascii="Times New Roman" w:hAnsi="Times New Roman"/>
                <w:sz w:val="20"/>
                <w:szCs w:val="20"/>
                <w:lang w:val="en-US" w:eastAsia="en-US"/>
              </w:rPr>
              <w:t>ARES</w:t>
            </w:r>
            <w:r w:rsidRPr="00652C04">
              <w:rPr>
                <w:rFonts w:ascii="Times New Roman" w:hAnsi="Times New Roman"/>
                <w:sz w:val="20"/>
                <w:szCs w:val="20"/>
                <w:lang w:eastAsia="en-US"/>
              </w:rPr>
              <w:t>30-1000-</w:t>
            </w:r>
            <w:r w:rsidRPr="00652C04">
              <w:rPr>
                <w:rFonts w:ascii="Times New Roman" w:hAnsi="Times New Roman"/>
                <w:sz w:val="20"/>
                <w:szCs w:val="20"/>
                <w:lang w:val="en-US" w:eastAsia="en-US"/>
              </w:rPr>
              <w:t>R</w:t>
            </w:r>
            <w:r w:rsidRPr="00652C04">
              <w:rPr>
                <w:rFonts w:ascii="Times New Roman" w:hAnsi="Times New Roman"/>
                <w:sz w:val="20"/>
                <w:szCs w:val="20"/>
                <w:lang w:eastAsia="en-US"/>
              </w:rPr>
              <w:t>6900, заводской</w:t>
            </w:r>
          </w:p>
          <w:p w:rsidR="00652C04" w:rsidRPr="00652C04" w:rsidRDefault="00652C04" w:rsidP="00652C04">
            <w:pPr>
              <w:suppressAutoHyphens w:val="0"/>
              <w:spacing w:after="0" w:line="240" w:lineRule="auto"/>
              <w:rPr>
                <w:rFonts w:ascii="Times New Roman" w:hAnsi="Times New Roman"/>
                <w:sz w:val="20"/>
                <w:szCs w:val="20"/>
                <w:lang w:val="en-US" w:eastAsia="en-US"/>
              </w:rPr>
            </w:pPr>
            <w:r w:rsidRPr="00652C04">
              <w:rPr>
                <w:rFonts w:ascii="Times New Roman" w:hAnsi="Times New Roman"/>
                <w:sz w:val="20"/>
                <w:szCs w:val="20"/>
                <w:lang w:val="en-US" w:eastAsia="en-US"/>
              </w:rPr>
              <w:t>№: 2012C 9182S01</w:t>
            </w:r>
          </w:p>
        </w:tc>
        <w:tc>
          <w:tcPr>
            <w:tcW w:w="567"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68"/>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eastAsia="Times New Roman" w:hAnsi="Times New Roman"/>
                <w:color w:val="000000"/>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ступени совместимая с установленным у Заказчика</w:t>
            </w:r>
          </w:p>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поэтажным эскалаторам </w:t>
            </w:r>
            <w:proofErr w:type="spellStart"/>
            <w:r w:rsidRPr="00652C04">
              <w:rPr>
                <w:rFonts w:ascii="Times New Roman" w:hAnsi="Times New Roman"/>
                <w:sz w:val="20"/>
                <w:szCs w:val="20"/>
                <w:lang w:eastAsia="en-US"/>
              </w:rPr>
              <w:t>Sigma</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Elevator</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Company</w:t>
            </w:r>
            <w:proofErr w:type="spellEnd"/>
            <w:r w:rsidRPr="00652C04">
              <w:rPr>
                <w:rFonts w:ascii="Times New Roman" w:hAnsi="Times New Roman"/>
                <w:sz w:val="20"/>
                <w:szCs w:val="20"/>
                <w:lang w:eastAsia="en-US"/>
              </w:rPr>
              <w:t xml:space="preserve"> ARES30-1000-R6900, заводской</w:t>
            </w:r>
          </w:p>
          <w:p w:rsidR="00652C04" w:rsidRPr="00652C04" w:rsidRDefault="00652C04" w:rsidP="00652C04">
            <w:pPr>
              <w:suppressAutoHyphens w:val="0"/>
              <w:spacing w:after="0" w:line="240" w:lineRule="auto"/>
              <w:ind w:left="-202" w:firstLine="202"/>
              <w:rPr>
                <w:rFonts w:ascii="Times New Roman" w:hAnsi="Times New Roman"/>
                <w:sz w:val="20"/>
                <w:szCs w:val="20"/>
                <w:lang w:eastAsia="en-US"/>
              </w:rPr>
            </w:pPr>
            <w:r w:rsidRPr="00652C04">
              <w:rPr>
                <w:rFonts w:ascii="Times New Roman" w:hAnsi="Times New Roman"/>
                <w:sz w:val="20"/>
                <w:szCs w:val="20"/>
                <w:lang w:eastAsia="en-US"/>
              </w:rPr>
              <w:t>№: 2012C 9182S02</w:t>
            </w:r>
          </w:p>
        </w:tc>
        <w:tc>
          <w:tcPr>
            <w:tcW w:w="567"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221"/>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eastAsia="Times New Roman" w:hAnsi="Times New Roman"/>
                <w:color w:val="000000"/>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Комплект демаркационных накладок к каждой ступени</w:t>
            </w:r>
          </w:p>
        </w:tc>
        <w:tc>
          <w:tcPr>
            <w:tcW w:w="567"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Наличие</w:t>
            </w:r>
          </w:p>
        </w:tc>
        <w:tc>
          <w:tcPr>
            <w:tcW w:w="1142"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color w:val="FF0000"/>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eastAsia="Times New Roman" w:hAnsi="Times New Roman"/>
                <w:color w:val="000000"/>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Крепление демаркационных накладок</w:t>
            </w:r>
          </w:p>
        </w:tc>
        <w:tc>
          <w:tcPr>
            <w:tcW w:w="567"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На винтах</w:t>
            </w:r>
          </w:p>
        </w:tc>
        <w:tc>
          <w:tcPr>
            <w:tcW w:w="1142"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color w:val="FF0000"/>
                <w:sz w:val="20"/>
                <w:szCs w:val="20"/>
                <w:lang w:eastAsia="en-US"/>
              </w:rPr>
            </w:pPr>
            <w:r w:rsidRPr="00652C04">
              <w:rPr>
                <w:rFonts w:ascii="Times New Roman" w:hAnsi="Times New Roman"/>
                <w:color w:val="FF0000"/>
                <w:sz w:val="20"/>
                <w:szCs w:val="20"/>
                <w:lang w:eastAsia="en-US"/>
              </w:rPr>
              <w:t>-</w:t>
            </w:r>
          </w:p>
        </w:tc>
      </w:tr>
      <w:tr w:rsidR="00652C04" w:rsidRPr="00652C04" w:rsidTr="004120CA">
        <w:trPr>
          <w:trHeight w:val="135"/>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eastAsia="Times New Roman" w:hAnsi="Times New Roman"/>
                <w:color w:val="000000"/>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Материал </w:t>
            </w:r>
          </w:p>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демаркационных накладок</w:t>
            </w:r>
          </w:p>
        </w:tc>
        <w:tc>
          <w:tcPr>
            <w:tcW w:w="567"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пластик</w:t>
            </w:r>
          </w:p>
        </w:tc>
        <w:tc>
          <w:tcPr>
            <w:tcW w:w="1142" w:type="dxa"/>
            <w:tcBorders>
              <w:bottom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color w:val="FF0000"/>
                <w:sz w:val="20"/>
                <w:szCs w:val="20"/>
                <w:lang w:eastAsia="en-US"/>
              </w:rPr>
            </w:pPr>
            <w:r w:rsidRPr="00652C04">
              <w:rPr>
                <w:rFonts w:ascii="Times New Roman" w:hAnsi="Times New Roman"/>
                <w:color w:val="FF0000"/>
                <w:sz w:val="20"/>
                <w:szCs w:val="20"/>
                <w:lang w:eastAsia="en-US"/>
              </w:rPr>
              <w:t>-</w:t>
            </w:r>
          </w:p>
        </w:tc>
      </w:tr>
      <w:tr w:rsidR="00652C04" w:rsidRPr="00652C04" w:rsidTr="004120CA">
        <w:trPr>
          <w:trHeight w:val="86"/>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eastAsia="Times New Roman" w:hAnsi="Times New Roman"/>
                <w:color w:val="000000"/>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tcBorders>
              <w:top w:val="single" w:sz="4" w:space="0" w:color="auto"/>
              <w:left w:val="single" w:sz="4" w:space="0" w:color="auto"/>
            </w:tcBorders>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color w:val="000000"/>
                <w:sz w:val="20"/>
                <w:szCs w:val="20"/>
                <w:lang w:eastAsia="en-US"/>
              </w:rPr>
            </w:pPr>
            <w:r w:rsidRPr="00652C04">
              <w:rPr>
                <w:rFonts w:ascii="Times New Roman" w:hAnsi="Times New Roman"/>
                <w:color w:val="000000"/>
                <w:sz w:val="20"/>
                <w:szCs w:val="20"/>
                <w:lang w:eastAsia="en-US"/>
              </w:rPr>
              <w:t>Ширина ступени</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1000</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6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color w:val="000000"/>
                <w:sz w:val="20"/>
                <w:szCs w:val="20"/>
                <w:lang w:eastAsia="en-US"/>
              </w:rPr>
              <w:t>Угол наклона ступени, градус</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30</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6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color w:val="000000"/>
                <w:sz w:val="20"/>
                <w:szCs w:val="20"/>
                <w:lang w:eastAsia="en-US"/>
              </w:rPr>
            </w:pPr>
            <w:r w:rsidRPr="00652C04">
              <w:rPr>
                <w:rFonts w:ascii="Times New Roman" w:hAnsi="Times New Roman"/>
                <w:color w:val="000000"/>
                <w:sz w:val="20"/>
                <w:szCs w:val="20"/>
                <w:lang w:eastAsia="en-US"/>
              </w:rPr>
              <w:t>Цвет</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серый</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6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color w:val="000000"/>
                <w:sz w:val="20"/>
                <w:szCs w:val="20"/>
                <w:lang w:eastAsia="en-US"/>
              </w:rPr>
            </w:pPr>
            <w:r w:rsidRPr="00652C04">
              <w:rPr>
                <w:rFonts w:ascii="Times New Roman" w:hAnsi="Times New Roman"/>
                <w:color w:val="000000"/>
                <w:sz w:val="20"/>
                <w:szCs w:val="20"/>
                <w:lang w:eastAsia="en-US"/>
              </w:rPr>
              <w:t xml:space="preserve">Материал </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Алюминий</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550"/>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2</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Демаркационная накладка</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 </w:t>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noProof/>
                <w:lang w:eastAsia="ru-RU"/>
              </w:rPr>
              <w:drawing>
                <wp:inline distT="0" distB="0" distL="0" distR="0" wp14:anchorId="315B696E" wp14:editId="1AE87555">
                  <wp:extent cx="1538535" cy="665979"/>
                  <wp:effectExtent l="0" t="0" r="5080" b="1270"/>
                  <wp:docPr id="2" name="Рисунок 2" descr="C:\Users\Krasovskii_gb\Desktop\d612c083963f2536e450530affbb0b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sovskii_gb\Desktop\d612c083963f2536e450530affbb0b7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5656" cy="677719"/>
                          </a:xfrm>
                          <a:prstGeom prst="rect">
                            <a:avLst/>
                          </a:prstGeom>
                          <a:noFill/>
                          <a:ln>
                            <a:noFill/>
                          </a:ln>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p>
          <w:p w:rsidR="00652C04" w:rsidRPr="00652C04" w:rsidRDefault="00652C04" w:rsidP="00652C04">
            <w:pPr>
              <w:suppressAutoHyphens w:val="0"/>
              <w:spacing w:after="0" w:line="240" w:lineRule="auto"/>
              <w:jc w:val="center"/>
              <w:rPr>
                <w:rFonts w:ascii="Times New Roman" w:hAnsi="Times New Roman"/>
                <w:i/>
                <w:sz w:val="18"/>
                <w:szCs w:val="18"/>
                <w:lang w:eastAsia="en-US"/>
              </w:rPr>
            </w:pP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rFonts w:ascii="Times New Roman" w:hAnsi="Times New Roman"/>
                <w:i/>
                <w:sz w:val="18"/>
                <w:szCs w:val="18"/>
                <w:lang w:eastAsia="en-US"/>
              </w:rPr>
              <w:t>(приведенное изображение носит ориентировочный характер)</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roofErr w:type="spellStart"/>
            <w:r w:rsidRPr="00652C04">
              <w:rPr>
                <w:rFonts w:ascii="Times New Roman" w:hAnsi="Times New Roman"/>
                <w:sz w:val="20"/>
                <w:szCs w:val="20"/>
                <w:lang w:eastAsia="en-US"/>
              </w:rPr>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r w:rsidRPr="00652C04">
              <w:rPr>
                <w:rFonts w:ascii="Times New Roman" w:hAnsi="Times New Roman"/>
                <w:sz w:val="20"/>
                <w:szCs w:val="20"/>
                <w:lang w:eastAsia="en-US"/>
              </w:rPr>
              <w:t>2</w:t>
            </w:r>
            <w:r w:rsidRPr="00652C04">
              <w:rPr>
                <w:rFonts w:ascii="Times New Roman" w:hAnsi="Times New Roman"/>
                <w:sz w:val="20"/>
                <w:szCs w:val="20"/>
                <w:lang w:val="en-US" w:eastAsia="en-US"/>
              </w:rPr>
              <w:t>5</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Демаркационная планка совместима с установленным у Заказчика ступенями на поэтажные эскалаторы </w:t>
            </w:r>
            <w:proofErr w:type="spellStart"/>
            <w:r w:rsidRPr="00652C04">
              <w:rPr>
                <w:rFonts w:ascii="Times New Roman" w:hAnsi="Times New Roman"/>
                <w:sz w:val="20"/>
                <w:szCs w:val="20"/>
                <w:lang w:eastAsia="en-US"/>
              </w:rPr>
              <w:t>Sigma</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Elevator</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Company</w:t>
            </w:r>
            <w:proofErr w:type="spellEnd"/>
            <w:r w:rsidRPr="00652C04">
              <w:rPr>
                <w:rFonts w:ascii="Times New Roman" w:hAnsi="Times New Roman"/>
                <w:sz w:val="20"/>
                <w:szCs w:val="20"/>
                <w:lang w:eastAsia="en-US"/>
              </w:rPr>
              <w:t xml:space="preserve"> </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243"/>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Положение</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правая</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(продольная)</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Цвет</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жёлтый</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Материал</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пластик</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Длина</w:t>
            </w:r>
          </w:p>
        </w:tc>
        <w:tc>
          <w:tcPr>
            <w:tcW w:w="567"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410</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93"/>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Ширина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26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Высота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475"/>
        </w:trPr>
        <w:tc>
          <w:tcPr>
            <w:tcW w:w="423"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Тип:</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под гайку </w:t>
            </w:r>
            <w:proofErr w:type="spellStart"/>
            <w:r w:rsidRPr="00652C04">
              <w:rPr>
                <w:rFonts w:ascii="Times New Roman" w:hAnsi="Times New Roman"/>
                <w:sz w:val="20"/>
                <w:szCs w:val="20"/>
                <w:lang w:eastAsia="en-US"/>
              </w:rPr>
              <w:t>самонарезную</w:t>
            </w:r>
            <w:proofErr w:type="spellEnd"/>
            <w:r w:rsidRPr="00652C04">
              <w:rPr>
                <w:rFonts w:ascii="Times New Roman" w:hAnsi="Times New Roman"/>
                <w:sz w:val="20"/>
                <w:szCs w:val="20"/>
                <w:lang w:eastAsia="en-US"/>
              </w:rPr>
              <w:t xml:space="preserve"> (стопорная шайба)</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134"/>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3</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Демаркационная накладка </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 </w:t>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noProof/>
                <w:lang w:eastAsia="ru-RU"/>
              </w:rPr>
              <w:lastRenderedPageBreak/>
              <w:drawing>
                <wp:inline distT="0" distB="0" distL="0" distR="0" wp14:anchorId="62EA0595" wp14:editId="46E51ED0">
                  <wp:extent cx="1644335" cy="798118"/>
                  <wp:effectExtent l="0" t="0" r="0" b="2540"/>
                  <wp:docPr id="3" name="Рисунок 3" descr="C:\Users\Krasovskii_gb\Desktop\a3915aae4dd7445cb58b450f2970ec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sovskii_gb\Desktop\a3915aae4dd7445cb58b450f2970ec0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1668902" cy="810042"/>
                          </a:xfrm>
                          <a:prstGeom prst="rect">
                            <a:avLst/>
                          </a:prstGeom>
                          <a:noFill/>
                          <a:ln>
                            <a:noFill/>
                          </a:ln>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i/>
                <w:sz w:val="18"/>
                <w:szCs w:val="18"/>
                <w:lang w:eastAsia="en-US"/>
              </w:rPr>
              <w:t>(приведенное изображение носит ориентировочный характер)</w:t>
            </w: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roofErr w:type="spellStart"/>
            <w:r w:rsidRPr="00652C04">
              <w:rPr>
                <w:rFonts w:ascii="Times New Roman" w:hAnsi="Times New Roman"/>
                <w:sz w:val="20"/>
                <w:szCs w:val="20"/>
                <w:lang w:eastAsia="en-US"/>
              </w:rPr>
              <w:lastRenderedPageBreak/>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r w:rsidRPr="00652C04">
              <w:rPr>
                <w:rFonts w:ascii="Times New Roman" w:hAnsi="Times New Roman"/>
                <w:sz w:val="20"/>
                <w:szCs w:val="20"/>
                <w:lang w:eastAsia="en-US"/>
              </w:rPr>
              <w:t>2</w:t>
            </w:r>
            <w:r w:rsidRPr="00652C04">
              <w:rPr>
                <w:rFonts w:ascii="Times New Roman" w:hAnsi="Times New Roman"/>
                <w:sz w:val="20"/>
                <w:szCs w:val="20"/>
                <w:lang w:val="en-US" w:eastAsia="en-US"/>
              </w:rPr>
              <w:t>5</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Демаркационная планка совместима с установленным у Заказчика ступенями на </w:t>
            </w:r>
            <w:r w:rsidRPr="00652C04">
              <w:rPr>
                <w:rFonts w:ascii="Times New Roman" w:hAnsi="Times New Roman"/>
                <w:sz w:val="20"/>
                <w:szCs w:val="20"/>
                <w:lang w:eastAsia="en-US"/>
              </w:rPr>
              <w:lastRenderedPageBreak/>
              <w:t xml:space="preserve">поэтажные эскалаторы </w:t>
            </w:r>
            <w:proofErr w:type="spellStart"/>
            <w:r w:rsidRPr="00652C04">
              <w:rPr>
                <w:rFonts w:ascii="Times New Roman" w:hAnsi="Times New Roman"/>
                <w:sz w:val="20"/>
                <w:szCs w:val="20"/>
                <w:lang w:eastAsia="en-US"/>
              </w:rPr>
              <w:t>Sigma</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Elevator</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Company</w:t>
            </w:r>
            <w:proofErr w:type="spellEnd"/>
            <w:r w:rsidRPr="00652C04">
              <w:rPr>
                <w:rFonts w:ascii="Times New Roman" w:hAnsi="Times New Roman"/>
                <w:sz w:val="20"/>
                <w:szCs w:val="20"/>
                <w:lang w:eastAsia="en-US"/>
              </w:rPr>
              <w:t xml:space="preserve"> </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lastRenderedPageBreak/>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18"/>
                <w:szCs w:val="18"/>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Положение</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левая</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(продольная)</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Цвет</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жёлтый</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Материал</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пластик</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126"/>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Длина</w:t>
            </w:r>
          </w:p>
        </w:tc>
        <w:tc>
          <w:tcPr>
            <w:tcW w:w="567"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410</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Ширина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26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Высота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108"/>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Тип:</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под гайку </w:t>
            </w:r>
            <w:proofErr w:type="spellStart"/>
            <w:r w:rsidRPr="00652C04">
              <w:rPr>
                <w:rFonts w:ascii="Times New Roman" w:hAnsi="Times New Roman"/>
                <w:sz w:val="20"/>
                <w:szCs w:val="20"/>
                <w:lang w:eastAsia="en-US"/>
              </w:rPr>
              <w:t>самонарезную</w:t>
            </w:r>
            <w:proofErr w:type="spellEnd"/>
            <w:r w:rsidRPr="00652C04">
              <w:rPr>
                <w:rFonts w:ascii="Times New Roman" w:hAnsi="Times New Roman"/>
                <w:sz w:val="20"/>
                <w:szCs w:val="20"/>
                <w:lang w:eastAsia="en-US"/>
              </w:rPr>
              <w:t xml:space="preserve"> (стопорная шайба)</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840"/>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4</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Демаркационная накладка</w:t>
            </w:r>
          </w:p>
          <w:p w:rsidR="00652C04" w:rsidRPr="00652C04" w:rsidRDefault="00652C04" w:rsidP="00652C04">
            <w:pPr>
              <w:suppressAutoHyphens w:val="0"/>
              <w:spacing w:after="0" w:line="240" w:lineRule="auto"/>
              <w:ind w:left="-307"/>
              <w:jc w:val="center"/>
              <w:rPr>
                <w:rFonts w:ascii="Times New Roman" w:hAnsi="Times New Roman"/>
                <w:i/>
                <w:sz w:val="20"/>
                <w:szCs w:val="20"/>
                <w:lang w:eastAsia="en-US"/>
              </w:rPr>
            </w:pPr>
            <w:r w:rsidRPr="00652C04">
              <w:rPr>
                <w:rFonts w:ascii="Times New Roman" w:eastAsia="Times New Roman" w:hAnsi="Times New Roman"/>
                <w:noProof/>
                <w:sz w:val="24"/>
                <w:szCs w:val="24"/>
                <w:lang w:eastAsia="ru-RU"/>
              </w:rPr>
              <w:drawing>
                <wp:inline distT="0" distB="0" distL="0" distR="0" wp14:anchorId="5EDBEACD" wp14:editId="35CBA120">
                  <wp:extent cx="1762107" cy="1206222"/>
                  <wp:effectExtent l="0" t="0" r="0" b="0"/>
                  <wp:docPr id="4" name="Рисунок 4" descr="C:\Users\Krasovskii_gb\AppData\Local\Packages\Microsoft.Windows.Photos_8wekyb3d8bbwe\TempState\ShareServiceTempFolder\Демаркационная линия ASA00B037-MM LG Sigma-500x400-product_thum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sovskii_gb\AppData\Local\Packages\Microsoft.Windows.Photos_8wekyb3d8bbwe\TempState\ShareServiceTempFolder\Демаркационная линия ASA00B037-MM LG Sigma-500x400-product_thumb.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4557" cy="1269507"/>
                          </a:xfrm>
                          <a:prstGeom prst="rect">
                            <a:avLst/>
                          </a:prstGeom>
                          <a:noFill/>
                          <a:ln>
                            <a:noFill/>
                          </a:ln>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rFonts w:ascii="Times New Roman" w:hAnsi="Times New Roman"/>
                <w:i/>
                <w:sz w:val="18"/>
                <w:szCs w:val="18"/>
                <w:lang w:eastAsia="en-US"/>
              </w:rPr>
              <w:t>(приведенное изображение носит ориентировочный характер)</w:t>
            </w:r>
          </w:p>
          <w:p w:rsidR="00652C04" w:rsidRPr="00652C04" w:rsidRDefault="00652C04" w:rsidP="00652C04">
            <w:pPr>
              <w:suppressAutoHyphens w:val="0"/>
              <w:spacing w:after="0" w:line="240" w:lineRule="auto"/>
              <w:jc w:val="center"/>
              <w:rPr>
                <w:rFonts w:ascii="Times New Roman" w:hAnsi="Times New Roman"/>
                <w:i/>
                <w:sz w:val="20"/>
                <w:szCs w:val="20"/>
                <w:lang w:eastAsia="en-US"/>
              </w:rPr>
            </w:pPr>
          </w:p>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roofErr w:type="spellStart"/>
            <w:r w:rsidRPr="00652C04">
              <w:rPr>
                <w:rFonts w:ascii="Times New Roman" w:hAnsi="Times New Roman"/>
                <w:sz w:val="20"/>
                <w:szCs w:val="20"/>
                <w:lang w:eastAsia="en-US"/>
              </w:rPr>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r w:rsidRPr="00652C04">
              <w:rPr>
                <w:rFonts w:ascii="Times New Roman" w:hAnsi="Times New Roman"/>
                <w:sz w:val="20"/>
                <w:szCs w:val="20"/>
                <w:lang w:eastAsia="en-US"/>
              </w:rPr>
              <w:t>2</w:t>
            </w:r>
            <w:r w:rsidRPr="00652C04">
              <w:rPr>
                <w:rFonts w:ascii="Times New Roman" w:hAnsi="Times New Roman"/>
                <w:sz w:val="20"/>
                <w:szCs w:val="20"/>
                <w:lang w:val="en-US" w:eastAsia="en-US"/>
              </w:rPr>
              <w:t>5</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Демаркационная планка совместима с установленным у Заказчика ступенями на поэтажные эскалаторы </w:t>
            </w:r>
            <w:proofErr w:type="spellStart"/>
            <w:r w:rsidRPr="00652C04">
              <w:rPr>
                <w:rFonts w:ascii="Times New Roman" w:hAnsi="Times New Roman"/>
                <w:sz w:val="20"/>
                <w:szCs w:val="20"/>
                <w:lang w:eastAsia="en-US"/>
              </w:rPr>
              <w:t>Sigma</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Elevator</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Company</w:t>
            </w:r>
            <w:proofErr w:type="spellEnd"/>
            <w:r w:rsidRPr="00652C04">
              <w:rPr>
                <w:rFonts w:ascii="Times New Roman" w:hAnsi="Times New Roman"/>
                <w:sz w:val="20"/>
                <w:szCs w:val="20"/>
                <w:lang w:eastAsia="en-US"/>
              </w:rPr>
              <w:t xml:space="preserve"> </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 Положение</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средняя</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(поперечная)</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Цвет</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жёлтый</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Материал</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пластик</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Длина</w:t>
            </w:r>
          </w:p>
        </w:tc>
        <w:tc>
          <w:tcPr>
            <w:tcW w:w="567"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val="en-US" w:eastAsia="en-US"/>
              </w:rPr>
              <w:t>318</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Ширина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26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Высота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554"/>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Тип:</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под гайку </w:t>
            </w:r>
            <w:proofErr w:type="spellStart"/>
            <w:r w:rsidRPr="00652C04">
              <w:rPr>
                <w:rFonts w:ascii="Times New Roman" w:hAnsi="Times New Roman"/>
                <w:sz w:val="20"/>
                <w:szCs w:val="20"/>
                <w:lang w:eastAsia="en-US"/>
              </w:rPr>
              <w:t>самонарезную</w:t>
            </w:r>
            <w:proofErr w:type="spellEnd"/>
            <w:r w:rsidRPr="00652C04">
              <w:rPr>
                <w:rFonts w:ascii="Times New Roman" w:hAnsi="Times New Roman"/>
                <w:sz w:val="20"/>
                <w:szCs w:val="20"/>
                <w:lang w:eastAsia="en-US"/>
              </w:rPr>
              <w:t xml:space="preserve"> (стопорная шайба)</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550"/>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5</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Демаркационная накладка</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 </w:t>
            </w:r>
          </w:p>
          <w:p w:rsidR="00652C04" w:rsidRPr="00652C04" w:rsidRDefault="00652C04" w:rsidP="00652C04">
            <w:pPr>
              <w:suppressAutoHyphens w:val="0"/>
              <w:spacing w:after="0" w:line="240" w:lineRule="auto"/>
              <w:ind w:left="-23"/>
              <w:jc w:val="center"/>
              <w:rPr>
                <w:rFonts w:ascii="Times New Roman" w:hAnsi="Times New Roman"/>
                <w:sz w:val="20"/>
                <w:szCs w:val="20"/>
                <w:lang w:eastAsia="en-US"/>
              </w:rPr>
            </w:pPr>
            <w:r w:rsidRPr="00652C04">
              <w:rPr>
                <w:rFonts w:ascii="Times New Roman" w:eastAsia="Times New Roman" w:hAnsi="Times New Roman"/>
                <w:noProof/>
                <w:sz w:val="24"/>
                <w:szCs w:val="24"/>
                <w:lang w:eastAsia="ru-RU"/>
              </w:rPr>
              <w:drawing>
                <wp:inline distT="0" distB="0" distL="0" distR="0" wp14:anchorId="5FF11C9E" wp14:editId="3FE3CAFD">
                  <wp:extent cx="1706458" cy="946809"/>
                  <wp:effectExtent l="0" t="0" r="8255" b="5715"/>
                  <wp:docPr id="5" name="Рисунок 5" descr="C:\Users\Krasovskii_gb\AppData\Local\Packages\Microsoft.Windows.Photos_8wekyb3d8bbwe\TempState\ShareServiceTempFolder\demarkacionnaya_liniya_35zubev_l316_asa00b036-ms_lg_sigma_new_547790_500_v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ovskii_gb\AppData\Local\Packages\Microsoft.Windows.Photos_8wekyb3d8bbwe\TempState\ShareServiceTempFolder\demarkacionnaya_liniya_35zubev_l316_asa00b036-ms_lg_sigma_new_547790_500_v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4380" cy="978946"/>
                          </a:xfrm>
                          <a:prstGeom prst="rect">
                            <a:avLst/>
                          </a:prstGeom>
                          <a:noFill/>
                          <a:ln>
                            <a:noFill/>
                          </a:ln>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rFonts w:ascii="Times New Roman" w:hAnsi="Times New Roman"/>
                <w:i/>
                <w:sz w:val="18"/>
                <w:szCs w:val="18"/>
                <w:lang w:eastAsia="en-US"/>
              </w:rPr>
              <w:t>(приведенное изображение носит ориентировочный характер)</w:t>
            </w:r>
          </w:p>
          <w:p w:rsidR="00652C04" w:rsidRPr="00652C04" w:rsidRDefault="00652C04" w:rsidP="00652C04">
            <w:pPr>
              <w:suppressAutoHyphens w:val="0"/>
              <w:spacing w:after="160" w:line="259" w:lineRule="auto"/>
              <w:rPr>
                <w:rFonts w:ascii="Times New Roman" w:hAnsi="Times New Roman"/>
                <w:sz w:val="20"/>
                <w:szCs w:val="20"/>
                <w:lang w:eastAsia="en-US"/>
              </w:rPr>
            </w:pP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roofErr w:type="spellStart"/>
            <w:r w:rsidRPr="00652C04">
              <w:rPr>
                <w:rFonts w:ascii="Times New Roman" w:hAnsi="Times New Roman"/>
                <w:sz w:val="20"/>
                <w:szCs w:val="20"/>
                <w:lang w:eastAsia="en-US"/>
              </w:rPr>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r w:rsidRPr="00652C04">
              <w:rPr>
                <w:rFonts w:ascii="Times New Roman" w:hAnsi="Times New Roman"/>
                <w:sz w:val="20"/>
                <w:szCs w:val="20"/>
                <w:lang w:eastAsia="en-US"/>
              </w:rPr>
              <w:t>4</w:t>
            </w:r>
            <w:r w:rsidRPr="00652C04">
              <w:rPr>
                <w:rFonts w:ascii="Times New Roman" w:hAnsi="Times New Roman"/>
                <w:sz w:val="20"/>
                <w:szCs w:val="20"/>
                <w:lang w:val="en-US" w:eastAsia="en-US"/>
              </w:rPr>
              <w:t>5</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Демаркационная планка совместима с установленным у Заказчика ступенями на поэтажные эскалаторы </w:t>
            </w:r>
            <w:proofErr w:type="spellStart"/>
            <w:r w:rsidRPr="00652C04">
              <w:rPr>
                <w:rFonts w:ascii="Times New Roman" w:hAnsi="Times New Roman"/>
                <w:sz w:val="20"/>
                <w:szCs w:val="20"/>
                <w:lang w:eastAsia="en-US"/>
              </w:rPr>
              <w:t>Sigma</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Elevator</w:t>
            </w:r>
            <w:proofErr w:type="spellEnd"/>
            <w:r w:rsidRPr="00652C04">
              <w:rPr>
                <w:rFonts w:ascii="Times New Roman" w:hAnsi="Times New Roman"/>
                <w:sz w:val="20"/>
                <w:szCs w:val="20"/>
                <w:lang w:eastAsia="en-US"/>
              </w:rPr>
              <w:t xml:space="preserve"> </w:t>
            </w:r>
            <w:proofErr w:type="spellStart"/>
            <w:r w:rsidRPr="00652C04">
              <w:rPr>
                <w:rFonts w:ascii="Times New Roman" w:hAnsi="Times New Roman"/>
                <w:sz w:val="20"/>
                <w:szCs w:val="20"/>
                <w:lang w:eastAsia="en-US"/>
              </w:rPr>
              <w:t>Company</w:t>
            </w:r>
            <w:proofErr w:type="spellEnd"/>
            <w:r w:rsidRPr="00652C04">
              <w:rPr>
                <w:rFonts w:ascii="Times New Roman" w:hAnsi="Times New Roman"/>
                <w:sz w:val="20"/>
                <w:szCs w:val="20"/>
                <w:lang w:eastAsia="en-US"/>
              </w:rPr>
              <w:t xml:space="preserve"> </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Соответствие</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274"/>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160" w:line="259" w:lineRule="auto"/>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 Положение</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Правая, левая</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(поперечная)</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Цвет</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жёлтый</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Материал</w:t>
            </w:r>
          </w:p>
        </w:tc>
        <w:tc>
          <w:tcPr>
            <w:tcW w:w="567"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пластик</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i/>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Длина</w:t>
            </w:r>
          </w:p>
        </w:tc>
        <w:tc>
          <w:tcPr>
            <w:tcW w:w="567"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val="en-US" w:eastAsia="en-US"/>
              </w:rPr>
              <w:t>318</w:t>
            </w:r>
          </w:p>
        </w:tc>
        <w:tc>
          <w:tcPr>
            <w:tcW w:w="1142" w:type="dxa"/>
            <w:tcBorders>
              <w:top w:val="single" w:sz="4" w:space="0" w:color="auto"/>
              <w:left w:val="single" w:sz="4" w:space="0" w:color="auto"/>
            </w:tcBorders>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Ширина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26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Высота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16</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293"/>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val="en-US"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Тип:</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под гайку </w:t>
            </w:r>
            <w:proofErr w:type="spellStart"/>
            <w:r w:rsidRPr="00652C04">
              <w:rPr>
                <w:rFonts w:ascii="Times New Roman" w:hAnsi="Times New Roman"/>
                <w:sz w:val="20"/>
                <w:szCs w:val="20"/>
                <w:lang w:eastAsia="en-US"/>
              </w:rPr>
              <w:t>самонарезную</w:t>
            </w:r>
            <w:proofErr w:type="spellEnd"/>
            <w:r w:rsidRPr="00652C04">
              <w:rPr>
                <w:rFonts w:ascii="Times New Roman" w:hAnsi="Times New Roman"/>
                <w:sz w:val="20"/>
                <w:szCs w:val="20"/>
                <w:lang w:eastAsia="en-US"/>
              </w:rPr>
              <w:t xml:space="preserve"> (стопорная шайба)</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1281"/>
        </w:trPr>
        <w:tc>
          <w:tcPr>
            <w:tcW w:w="423"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6</w:t>
            </w:r>
          </w:p>
        </w:tc>
        <w:tc>
          <w:tcPr>
            <w:tcW w:w="2300" w:type="dxa"/>
            <w:vMerge w:val="restart"/>
            <w:shd w:val="clear" w:color="auto" w:fill="FFFFFF"/>
            <w:tcMar>
              <w:left w:w="57" w:type="dxa"/>
              <w:right w:w="28" w:type="dxa"/>
            </w:tcMar>
            <w:vAlign w:val="center"/>
          </w:tcPr>
          <w:p w:rsidR="00652C04" w:rsidRPr="00652C04" w:rsidRDefault="00652C04" w:rsidP="00652C04">
            <w:pPr>
              <w:suppressAutoHyphens w:val="0"/>
              <w:spacing w:after="0" w:line="259" w:lineRule="auto"/>
              <w:jc w:val="center"/>
              <w:rPr>
                <w:rFonts w:ascii="Times New Roman" w:hAnsi="Times New Roman"/>
                <w:sz w:val="20"/>
                <w:szCs w:val="20"/>
                <w:lang w:eastAsia="en-US"/>
              </w:rPr>
            </w:pPr>
            <w:r w:rsidRPr="00652C04">
              <w:rPr>
                <w:rFonts w:ascii="Times New Roman" w:hAnsi="Times New Roman"/>
                <w:sz w:val="20"/>
                <w:szCs w:val="20"/>
                <w:lang w:eastAsia="en-US"/>
              </w:rPr>
              <w:t xml:space="preserve">Гайка                     </w:t>
            </w:r>
            <w:proofErr w:type="spellStart"/>
            <w:r w:rsidRPr="00652C04">
              <w:rPr>
                <w:rFonts w:ascii="Times New Roman" w:hAnsi="Times New Roman"/>
                <w:sz w:val="20"/>
                <w:szCs w:val="20"/>
                <w:lang w:eastAsia="en-US"/>
              </w:rPr>
              <w:t>самонарезная</w:t>
            </w:r>
            <w:proofErr w:type="spellEnd"/>
            <w:r w:rsidRPr="00652C04">
              <w:rPr>
                <w:rFonts w:ascii="Times New Roman" w:hAnsi="Times New Roman"/>
                <w:sz w:val="20"/>
                <w:szCs w:val="20"/>
                <w:lang w:eastAsia="en-US"/>
              </w:rPr>
              <w:t xml:space="preserve"> демаркационной линии</w:t>
            </w:r>
          </w:p>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noProof/>
                <w:lang w:eastAsia="ru-RU"/>
              </w:rPr>
              <w:drawing>
                <wp:inline distT="0" distB="0" distL="0" distR="0" wp14:anchorId="20EF33D7" wp14:editId="13A4701D">
                  <wp:extent cx="638175" cy="457200"/>
                  <wp:effectExtent l="0" t="0" r="0" b="0"/>
                  <wp:docPr id="6" name="Рисунок 6" descr="C:\Users\Krasovskii_gb\Desktop\zkr84y7dh6ua5uiydx5hfyd1tk8kp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ovskii_gb\Desktop\zkr84y7dh6ua5uiydx5hfyd1tk8kptek.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646" t="15841" r="19773" b="25670"/>
                          <a:stretch/>
                        </pic:blipFill>
                        <pic:spPr bwMode="auto">
                          <a:xfrm>
                            <a:off x="0" y="0"/>
                            <a:ext cx="693689" cy="496972"/>
                          </a:xfrm>
                          <a:prstGeom prst="rect">
                            <a:avLst/>
                          </a:prstGeom>
                          <a:noFill/>
                          <a:ln>
                            <a:noFill/>
                          </a:ln>
                          <a:extLst>
                            <a:ext uri="{53640926-AAD7-44D8-BBD7-CCE9431645EC}">
                              <a14:shadowObscured xmlns:a14="http://schemas.microsoft.com/office/drawing/2010/main"/>
                            </a:ext>
                          </a:extLst>
                        </pic:spPr>
                      </pic:pic>
                    </a:graphicData>
                  </a:graphic>
                </wp:inline>
              </w:drawing>
            </w:r>
          </w:p>
          <w:p w:rsidR="00652C04" w:rsidRPr="00652C04" w:rsidRDefault="00652C04" w:rsidP="00652C04">
            <w:pPr>
              <w:suppressAutoHyphens w:val="0"/>
              <w:spacing w:after="0" w:line="240" w:lineRule="auto"/>
              <w:jc w:val="center"/>
              <w:rPr>
                <w:rFonts w:ascii="Times New Roman" w:hAnsi="Times New Roman"/>
                <w:i/>
                <w:sz w:val="18"/>
                <w:szCs w:val="18"/>
                <w:lang w:eastAsia="en-US"/>
              </w:rPr>
            </w:pPr>
            <w:r w:rsidRPr="00652C04">
              <w:rPr>
                <w:rFonts w:ascii="Times New Roman" w:hAnsi="Times New Roman"/>
                <w:i/>
                <w:sz w:val="18"/>
                <w:szCs w:val="18"/>
                <w:lang w:eastAsia="en-US"/>
              </w:rPr>
              <w:t>(приведенное изображение носит ориентировочный характер)</w:t>
            </w:r>
          </w:p>
        </w:tc>
        <w:tc>
          <w:tcPr>
            <w:tcW w:w="425"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hAnsi="Times New Roman"/>
                <w:sz w:val="20"/>
                <w:szCs w:val="20"/>
                <w:lang w:eastAsia="en-US"/>
              </w:rPr>
            </w:pPr>
            <w:proofErr w:type="spellStart"/>
            <w:r w:rsidRPr="00652C04">
              <w:rPr>
                <w:rFonts w:ascii="Times New Roman" w:hAnsi="Times New Roman"/>
                <w:sz w:val="20"/>
                <w:szCs w:val="20"/>
                <w:lang w:eastAsia="en-US"/>
              </w:rPr>
              <w:t>шт</w:t>
            </w:r>
            <w:proofErr w:type="spellEnd"/>
          </w:p>
        </w:tc>
        <w:tc>
          <w:tcPr>
            <w:tcW w:w="426" w:type="dxa"/>
            <w:vMerge w:val="restart"/>
            <w:shd w:val="clear" w:color="auto" w:fill="FFFFFF"/>
            <w:tcMar>
              <w:left w:w="57" w:type="dxa"/>
              <w:right w:w="28" w:type="dxa"/>
            </w:tcMar>
            <w:vAlign w:val="center"/>
          </w:tcPr>
          <w:p w:rsidR="00652C04" w:rsidRPr="00652C04" w:rsidRDefault="00652C04" w:rsidP="00652C04">
            <w:pPr>
              <w:suppressAutoHyphens w:val="0"/>
              <w:spacing w:after="0" w:line="240" w:lineRule="auto"/>
              <w:jc w:val="both"/>
              <w:rPr>
                <w:rFonts w:ascii="Times New Roman" w:hAnsi="Times New Roman"/>
                <w:sz w:val="20"/>
                <w:szCs w:val="20"/>
                <w:lang w:val="en-US" w:eastAsia="en-US"/>
              </w:rPr>
            </w:pPr>
            <w:r w:rsidRPr="00652C04">
              <w:rPr>
                <w:rFonts w:ascii="Times New Roman" w:hAnsi="Times New Roman"/>
                <w:sz w:val="20"/>
                <w:szCs w:val="20"/>
                <w:lang w:eastAsia="en-US"/>
              </w:rPr>
              <w:t>1</w:t>
            </w:r>
            <w:r w:rsidRPr="00652C04">
              <w:rPr>
                <w:rFonts w:ascii="Times New Roman" w:hAnsi="Times New Roman"/>
                <w:sz w:val="20"/>
                <w:szCs w:val="20"/>
                <w:lang w:val="en-US" w:eastAsia="en-US"/>
              </w:rPr>
              <w:t>20</w:t>
            </w: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 xml:space="preserve">Ширина </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17</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r w:rsidR="00652C04" w:rsidRPr="00652C04" w:rsidTr="004120CA">
        <w:trPr>
          <w:trHeight w:val="705"/>
        </w:trPr>
        <w:tc>
          <w:tcPr>
            <w:tcW w:w="423"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300" w:type="dxa"/>
            <w:vMerge/>
            <w:shd w:val="clear" w:color="auto" w:fill="FFFFFF"/>
            <w:tcMar>
              <w:left w:w="57" w:type="dxa"/>
              <w:right w:w="28" w:type="dxa"/>
            </w:tcMar>
            <w:vAlign w:val="center"/>
          </w:tcPr>
          <w:p w:rsidR="00652C04" w:rsidRPr="00652C04" w:rsidRDefault="00652C04" w:rsidP="00652C04">
            <w:pPr>
              <w:suppressAutoHyphens w:val="0"/>
              <w:spacing w:after="160" w:line="259" w:lineRule="auto"/>
              <w:jc w:val="center"/>
              <w:rPr>
                <w:rFonts w:ascii="Times New Roman" w:hAnsi="Times New Roman"/>
                <w:sz w:val="20"/>
                <w:szCs w:val="20"/>
                <w:lang w:eastAsia="en-US"/>
              </w:rPr>
            </w:pPr>
          </w:p>
        </w:tc>
        <w:tc>
          <w:tcPr>
            <w:tcW w:w="425"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426" w:type="dxa"/>
            <w:vMerge/>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p>
        </w:tc>
        <w:tc>
          <w:tcPr>
            <w:tcW w:w="2976" w:type="dxa"/>
            <w:shd w:val="clear" w:color="auto" w:fill="FFFFFF"/>
            <w:tcMar>
              <w:left w:w="57" w:type="dxa"/>
              <w:right w:w="28" w:type="dxa"/>
            </w:tcMar>
            <w:vAlign w:val="center"/>
          </w:tcPr>
          <w:p w:rsidR="00652C04" w:rsidRPr="00652C04" w:rsidRDefault="00652C04" w:rsidP="00652C04">
            <w:pPr>
              <w:suppressAutoHyphens w:val="0"/>
              <w:spacing w:after="0" w:line="240" w:lineRule="auto"/>
              <w:rPr>
                <w:rFonts w:ascii="Times New Roman" w:hAnsi="Times New Roman"/>
                <w:sz w:val="20"/>
                <w:szCs w:val="20"/>
                <w:lang w:eastAsia="en-US"/>
              </w:rPr>
            </w:pPr>
            <w:r w:rsidRPr="00652C04">
              <w:rPr>
                <w:rFonts w:ascii="Times New Roman" w:hAnsi="Times New Roman"/>
                <w:sz w:val="20"/>
                <w:szCs w:val="20"/>
                <w:lang w:eastAsia="en-US"/>
              </w:rPr>
              <w:t>Длина</w:t>
            </w:r>
          </w:p>
        </w:tc>
        <w:tc>
          <w:tcPr>
            <w:tcW w:w="567"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мм</w:t>
            </w:r>
          </w:p>
        </w:tc>
        <w:tc>
          <w:tcPr>
            <w:tcW w:w="1984" w:type="dxa"/>
            <w:shd w:val="clear" w:color="auto" w:fill="FFFFFF"/>
            <w:tcMar>
              <w:left w:w="57" w:type="dxa"/>
              <w:right w:w="28" w:type="dxa"/>
            </w:tcMar>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4</w:t>
            </w:r>
          </w:p>
        </w:tc>
        <w:tc>
          <w:tcPr>
            <w:tcW w:w="1142" w:type="dxa"/>
            <w:shd w:val="clear" w:color="auto" w:fill="FFFFFF"/>
            <w:vAlign w:val="center"/>
          </w:tcPr>
          <w:p w:rsidR="00652C04" w:rsidRPr="00652C04" w:rsidRDefault="00652C04" w:rsidP="00652C04">
            <w:pPr>
              <w:suppressAutoHyphens w:val="0"/>
              <w:spacing w:after="0" w:line="240" w:lineRule="auto"/>
              <w:jc w:val="center"/>
              <w:rPr>
                <w:rFonts w:ascii="Times New Roman" w:hAnsi="Times New Roman"/>
                <w:sz w:val="20"/>
                <w:szCs w:val="20"/>
                <w:lang w:eastAsia="en-US"/>
              </w:rPr>
            </w:pPr>
            <w:r w:rsidRPr="00652C04">
              <w:rPr>
                <w:rFonts w:ascii="Times New Roman" w:hAnsi="Times New Roman"/>
                <w:sz w:val="20"/>
                <w:szCs w:val="20"/>
                <w:lang w:eastAsia="en-US"/>
              </w:rPr>
              <w:t>-</w:t>
            </w:r>
          </w:p>
        </w:tc>
      </w:tr>
    </w:tbl>
    <w:p w:rsidR="007742AF" w:rsidRPr="00A2275A" w:rsidRDefault="007742AF" w:rsidP="001F795C">
      <w:pPr>
        <w:tabs>
          <w:tab w:val="left" w:pos="1815"/>
        </w:tabs>
        <w:spacing w:after="0" w:line="240" w:lineRule="auto"/>
        <w:contextualSpacing/>
        <w:jc w:val="both"/>
        <w:rPr>
          <w:rFonts w:ascii="Times New Roman" w:eastAsiaTheme="minorHAnsi" w:hAnsi="Times New Roman"/>
          <w:lang w:eastAsia="en-US"/>
        </w:rPr>
      </w:pPr>
    </w:p>
    <w:p w:rsidR="00A2275A" w:rsidRPr="00A2275A" w:rsidRDefault="00A2275A" w:rsidP="001F795C">
      <w:pPr>
        <w:tabs>
          <w:tab w:val="left" w:pos="1815"/>
        </w:tabs>
        <w:spacing w:after="0" w:line="240" w:lineRule="auto"/>
        <w:contextualSpacing/>
        <w:jc w:val="both"/>
        <w:rPr>
          <w:rFonts w:ascii="Times New Roman" w:eastAsiaTheme="minorHAnsi" w:hAnsi="Times New Roman"/>
          <w:lang w:eastAsia="en-US"/>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 xml:space="preserve">с момента подписания товарной накладной или универсального передаточного документа, если более продолжительный гарантийный срок на товар (на </w:t>
      </w:r>
      <w:r w:rsidRPr="006510D8">
        <w:rPr>
          <w:rFonts w:ascii="Times New Roman" w:hAnsi="Times New Roman"/>
          <w:sz w:val="21"/>
          <w:szCs w:val="21"/>
        </w:rPr>
        <w:lastRenderedPageBreak/>
        <w:t>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126942"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7D136A" w:rsidRPr="008229BF" w:rsidTr="00CC29EB">
        <w:trPr>
          <w:trHeight w:val="1593"/>
        </w:trPr>
        <w:tc>
          <w:tcPr>
            <w:tcW w:w="4926" w:type="dxa"/>
            <w:shd w:val="clear" w:color="auto" w:fill="auto"/>
          </w:tcPr>
          <w:p w:rsidR="007D136A" w:rsidRPr="008229BF" w:rsidRDefault="007D136A" w:rsidP="00CC29EB">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7D136A" w:rsidRPr="008229BF" w:rsidRDefault="007D136A" w:rsidP="00CC29EB">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7D136A" w:rsidRPr="008229BF" w:rsidRDefault="007D136A" w:rsidP="00CC29EB">
            <w:pPr>
              <w:spacing w:after="0" w:line="240" w:lineRule="auto"/>
              <w:rPr>
                <w:rFonts w:ascii="Times New Roman" w:hAnsi="Times New Roman"/>
                <w:sz w:val="21"/>
                <w:szCs w:val="21"/>
              </w:rPr>
            </w:pPr>
          </w:p>
          <w:p w:rsidR="007D136A" w:rsidRDefault="007D136A" w:rsidP="00CC29EB">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7D136A" w:rsidRPr="008229BF" w:rsidRDefault="007D136A" w:rsidP="00CC29EB">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7D136A" w:rsidRDefault="007D136A" w:rsidP="00CC29EB">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7D136A" w:rsidRDefault="007D136A" w:rsidP="00CC29EB">
            <w:pPr>
              <w:spacing w:after="0" w:line="240" w:lineRule="auto"/>
              <w:rPr>
                <w:rFonts w:ascii="Times New Roman" w:hAnsi="Times New Roman"/>
                <w:b/>
                <w:sz w:val="21"/>
                <w:szCs w:val="21"/>
              </w:rPr>
            </w:pPr>
          </w:p>
          <w:p w:rsidR="007D136A" w:rsidRDefault="007D136A" w:rsidP="00CC29EB">
            <w:pPr>
              <w:spacing w:after="0" w:line="240" w:lineRule="auto"/>
              <w:rPr>
                <w:rFonts w:ascii="Times New Roman" w:hAnsi="Times New Roman"/>
                <w:b/>
                <w:sz w:val="21"/>
                <w:szCs w:val="21"/>
              </w:rPr>
            </w:pPr>
          </w:p>
          <w:p w:rsidR="007D136A" w:rsidRPr="00DA32EF" w:rsidRDefault="007D136A" w:rsidP="00CC29EB">
            <w:pPr>
              <w:spacing w:after="0" w:line="240" w:lineRule="auto"/>
              <w:rPr>
                <w:rFonts w:ascii="Times New Roman" w:hAnsi="Times New Roman"/>
                <w:sz w:val="21"/>
                <w:szCs w:val="21"/>
              </w:rPr>
            </w:pPr>
          </w:p>
          <w:p w:rsidR="007D136A" w:rsidRDefault="007D136A" w:rsidP="00CC29EB">
            <w:pPr>
              <w:pStyle w:val="af0"/>
              <w:spacing w:line="240" w:lineRule="auto"/>
              <w:rPr>
                <w:rFonts w:cs="Times New Roman"/>
                <w:b/>
                <w:sz w:val="21"/>
                <w:szCs w:val="21"/>
              </w:rPr>
            </w:pPr>
            <w:r>
              <w:rPr>
                <w:rFonts w:cs="Times New Roman"/>
                <w:b/>
                <w:sz w:val="21"/>
                <w:szCs w:val="21"/>
              </w:rPr>
              <w:t>_______________________________</w:t>
            </w:r>
          </w:p>
          <w:p w:rsidR="007D136A" w:rsidRPr="00A42514" w:rsidRDefault="007D136A" w:rsidP="00CC29EB">
            <w:pPr>
              <w:pStyle w:val="af0"/>
              <w:spacing w:line="240" w:lineRule="auto"/>
              <w:rPr>
                <w:rFonts w:cs="Times New Roman"/>
                <w:sz w:val="21"/>
                <w:szCs w:val="21"/>
              </w:rPr>
            </w:pPr>
            <w:r w:rsidRPr="00CA3C3A">
              <w:rPr>
                <w:rFonts w:cs="Times New Roman"/>
                <w:sz w:val="21"/>
                <w:szCs w:val="21"/>
              </w:rPr>
              <w:t>М.П.</w:t>
            </w:r>
          </w:p>
          <w:p w:rsidR="007D136A" w:rsidRPr="008229BF" w:rsidRDefault="007D136A" w:rsidP="00CC29EB">
            <w:pPr>
              <w:spacing w:after="0" w:line="240" w:lineRule="auto"/>
              <w:rPr>
                <w:rFonts w:ascii="Times New Roman" w:hAnsi="Times New Roman"/>
                <w:sz w:val="21"/>
                <w:szCs w:val="21"/>
              </w:rPr>
            </w:pPr>
          </w:p>
        </w:tc>
      </w:tr>
    </w:tbl>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sectPr w:rsidR="00CA3C3A" w:rsidRPr="00CA3C3A" w:rsidSect="00C952A5">
      <w:footerReference w:type="default" r:id="rId14"/>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ED8" w:rsidRDefault="00A84ED8">
      <w:pPr>
        <w:spacing w:after="0" w:line="240" w:lineRule="auto"/>
      </w:pPr>
      <w:r>
        <w:separator/>
      </w:r>
    </w:p>
  </w:endnote>
  <w:endnote w:type="continuationSeparator" w:id="0">
    <w:p w:rsidR="00A84ED8" w:rsidRDefault="00A8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441FEE">
      <w:rPr>
        <w:noProof/>
        <w:sz w:val="24"/>
        <w:szCs w:val="24"/>
      </w:rPr>
      <w:t>10</w:t>
    </w:r>
    <w:r>
      <w:rPr>
        <w:sz w:val="24"/>
        <w:szCs w:val="24"/>
      </w:rPr>
      <w:fldChar w:fldCharType="end"/>
    </w:r>
  </w:p>
  <w:p w:rsidR="00A2275A" w:rsidRDefault="00A2275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ED8" w:rsidRDefault="00A84ED8">
      <w:pPr>
        <w:spacing w:after="0" w:line="240" w:lineRule="auto"/>
      </w:pPr>
      <w:r>
        <w:separator/>
      </w:r>
    </w:p>
  </w:footnote>
  <w:footnote w:type="continuationSeparator" w:id="0">
    <w:p w:rsidR="00A84ED8" w:rsidRDefault="00A84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43DD7"/>
    <w:rsid w:val="00051142"/>
    <w:rsid w:val="00053BBD"/>
    <w:rsid w:val="00062ADB"/>
    <w:rsid w:val="00067E1F"/>
    <w:rsid w:val="000776C6"/>
    <w:rsid w:val="00077729"/>
    <w:rsid w:val="000777EF"/>
    <w:rsid w:val="000805B6"/>
    <w:rsid w:val="00084809"/>
    <w:rsid w:val="00084FD4"/>
    <w:rsid w:val="00092055"/>
    <w:rsid w:val="000953E3"/>
    <w:rsid w:val="000B0AA4"/>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3E03"/>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C49"/>
    <w:rsid w:val="00424DB5"/>
    <w:rsid w:val="004268A4"/>
    <w:rsid w:val="0043186F"/>
    <w:rsid w:val="00434131"/>
    <w:rsid w:val="00441FEE"/>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45D7B"/>
    <w:rsid w:val="00551163"/>
    <w:rsid w:val="005535A3"/>
    <w:rsid w:val="00555706"/>
    <w:rsid w:val="0056115A"/>
    <w:rsid w:val="0057136A"/>
    <w:rsid w:val="00574734"/>
    <w:rsid w:val="005917E8"/>
    <w:rsid w:val="005A1ABF"/>
    <w:rsid w:val="005B0740"/>
    <w:rsid w:val="005B17D7"/>
    <w:rsid w:val="005B3B7C"/>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514B"/>
    <w:rsid w:val="0064762C"/>
    <w:rsid w:val="006510D8"/>
    <w:rsid w:val="00652C04"/>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0F13"/>
    <w:rsid w:val="00751AF2"/>
    <w:rsid w:val="007534EF"/>
    <w:rsid w:val="007536FA"/>
    <w:rsid w:val="00766459"/>
    <w:rsid w:val="00773DB2"/>
    <w:rsid w:val="007742AF"/>
    <w:rsid w:val="0078695F"/>
    <w:rsid w:val="007902F4"/>
    <w:rsid w:val="007B1FF1"/>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B44A0"/>
    <w:rsid w:val="008C0431"/>
    <w:rsid w:val="008C7996"/>
    <w:rsid w:val="008E50D2"/>
    <w:rsid w:val="008E6366"/>
    <w:rsid w:val="008E6643"/>
    <w:rsid w:val="008E6F26"/>
    <w:rsid w:val="008F0CF7"/>
    <w:rsid w:val="008F306E"/>
    <w:rsid w:val="008F588F"/>
    <w:rsid w:val="008F74E2"/>
    <w:rsid w:val="00900806"/>
    <w:rsid w:val="00901348"/>
    <w:rsid w:val="0090737A"/>
    <w:rsid w:val="009076A7"/>
    <w:rsid w:val="009076CB"/>
    <w:rsid w:val="00911571"/>
    <w:rsid w:val="00916FD0"/>
    <w:rsid w:val="009173C7"/>
    <w:rsid w:val="00921340"/>
    <w:rsid w:val="00922122"/>
    <w:rsid w:val="009263C0"/>
    <w:rsid w:val="00927744"/>
    <w:rsid w:val="00933F07"/>
    <w:rsid w:val="00940229"/>
    <w:rsid w:val="009428E4"/>
    <w:rsid w:val="00952472"/>
    <w:rsid w:val="009527A2"/>
    <w:rsid w:val="00953800"/>
    <w:rsid w:val="00953FAC"/>
    <w:rsid w:val="00963126"/>
    <w:rsid w:val="009704BD"/>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84ED8"/>
    <w:rsid w:val="00A93CF0"/>
    <w:rsid w:val="00AA69F8"/>
    <w:rsid w:val="00AB0F72"/>
    <w:rsid w:val="00AB2D7E"/>
    <w:rsid w:val="00AB3807"/>
    <w:rsid w:val="00AB382D"/>
    <w:rsid w:val="00AC0CB9"/>
    <w:rsid w:val="00AC6F44"/>
    <w:rsid w:val="00AD5BFC"/>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C29EB"/>
    <w:rsid w:val="00CC58A8"/>
    <w:rsid w:val="00CC5CBE"/>
    <w:rsid w:val="00CC7228"/>
    <w:rsid w:val="00CD2CA5"/>
    <w:rsid w:val="00CD46A5"/>
    <w:rsid w:val="00CD5345"/>
    <w:rsid w:val="00CE1C73"/>
    <w:rsid w:val="00CE4AFF"/>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4986"/>
    <w:rsid w:val="00DC63F6"/>
    <w:rsid w:val="00DD143C"/>
    <w:rsid w:val="00DD4144"/>
    <w:rsid w:val="00DE3858"/>
    <w:rsid w:val="00DE58CF"/>
    <w:rsid w:val="00DF51FD"/>
    <w:rsid w:val="00E01BE9"/>
    <w:rsid w:val="00E04936"/>
    <w:rsid w:val="00E17A7E"/>
    <w:rsid w:val="00E33EC0"/>
    <w:rsid w:val="00E50DA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6859"/>
    <w:rsid w:val="00FB000A"/>
    <w:rsid w:val="00FB04D7"/>
    <w:rsid w:val="00FB6B94"/>
    <w:rsid w:val="00FB76EC"/>
    <w:rsid w:val="00FC75BB"/>
    <w:rsid w:val="00FD08B5"/>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282F3D"/>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qFormat/>
    <w:locked/>
    <w:rsid w:val="004D35F2"/>
  </w:style>
  <w:style w:type="paragraph" w:styleId="af7">
    <w:name w:val="List Paragraph"/>
    <w:aliases w:val="Bullet List,FooterText,numbered,Paragraphe de liste1,lp1"/>
    <w:basedOn w:val="a"/>
    <w:link w:val="af6"/>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primocean@primocean.ru"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4743</Words>
  <Characters>27041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31721</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6</cp:revision>
  <cp:lastPrinted>2026-06-02T23:36:00Z</cp:lastPrinted>
  <dcterms:created xsi:type="dcterms:W3CDTF">2026-08-27T00:55:00Z</dcterms:created>
  <dcterms:modified xsi:type="dcterms:W3CDTF">2026-08-28T01:18:00Z</dcterms:modified>
</cp:coreProperties>
</file>