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AFC" w:rsidRPr="00FA0AFC" w:rsidRDefault="00FA0AFC" w:rsidP="00FA0AFC">
      <w:pPr>
        <w:spacing w:after="0"/>
        <w:jc w:val="center"/>
        <w:rPr>
          <w:rFonts w:eastAsia="Times New Roman" w:cs="Times New Roman"/>
          <w:b/>
          <w:bCs/>
          <w:kern w:val="2"/>
          <w:sz w:val="24"/>
          <w:szCs w:val="24"/>
          <w:lang w:eastAsia="ru-RU"/>
        </w:rPr>
      </w:pPr>
    </w:p>
    <w:p w:rsidR="00FA0AFC" w:rsidRPr="00FA0AFC" w:rsidRDefault="00FA0AFC" w:rsidP="00FA0AFC">
      <w:pPr>
        <w:spacing w:after="0"/>
        <w:jc w:val="right"/>
        <w:rPr>
          <w:rFonts w:eastAsia="Times New Roman" w:cs="Times New Roman"/>
          <w:bCs/>
          <w:kern w:val="2"/>
          <w:sz w:val="24"/>
          <w:szCs w:val="24"/>
          <w:lang w:eastAsia="ru-RU"/>
        </w:rPr>
      </w:pPr>
      <w:r w:rsidRPr="00FA0AFC">
        <w:rPr>
          <w:rFonts w:eastAsia="Times New Roman" w:cs="Times New Roman"/>
          <w:bCs/>
          <w:kern w:val="2"/>
          <w:sz w:val="24"/>
          <w:szCs w:val="24"/>
          <w:lang w:eastAsia="ru-RU"/>
        </w:rPr>
        <w:t xml:space="preserve">                                                                            </w:t>
      </w:r>
      <w:r>
        <w:rPr>
          <w:rFonts w:eastAsia="Times New Roman" w:cs="Times New Roman"/>
          <w:bCs/>
          <w:kern w:val="2"/>
          <w:sz w:val="24"/>
          <w:szCs w:val="24"/>
          <w:lang w:eastAsia="ru-RU"/>
        </w:rPr>
        <w:t xml:space="preserve">              Приложение № 1</w:t>
      </w:r>
    </w:p>
    <w:p w:rsidR="00FA0AFC" w:rsidRPr="00FA0AFC" w:rsidRDefault="00FA0AFC" w:rsidP="00FA0AFC">
      <w:pPr>
        <w:spacing w:after="0"/>
        <w:jc w:val="right"/>
        <w:rPr>
          <w:rFonts w:eastAsia="Times New Roman" w:cs="Times New Roman"/>
          <w:bCs/>
          <w:kern w:val="2"/>
          <w:sz w:val="24"/>
          <w:szCs w:val="24"/>
          <w:lang w:eastAsia="ru-RU"/>
        </w:rPr>
      </w:pPr>
      <w:r w:rsidRPr="00FA0AFC">
        <w:rPr>
          <w:rFonts w:eastAsia="Times New Roman" w:cs="Times New Roman"/>
          <w:bCs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к ГК № ______________</w:t>
      </w:r>
    </w:p>
    <w:p w:rsidR="00FA0AFC" w:rsidRPr="00FA0AFC" w:rsidRDefault="00FA0AFC" w:rsidP="00FA0AFC">
      <w:pPr>
        <w:spacing w:after="0"/>
        <w:jc w:val="right"/>
        <w:rPr>
          <w:rFonts w:eastAsia="Times New Roman" w:cs="Times New Roman"/>
          <w:bCs/>
          <w:kern w:val="2"/>
          <w:sz w:val="24"/>
          <w:szCs w:val="24"/>
          <w:lang w:eastAsia="ru-RU"/>
        </w:rPr>
      </w:pPr>
      <w:r w:rsidRPr="00FA0AFC">
        <w:rPr>
          <w:rFonts w:eastAsia="Times New Roman" w:cs="Times New Roman"/>
          <w:bCs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="0087608E">
        <w:rPr>
          <w:rFonts w:eastAsia="Times New Roman" w:cs="Times New Roman"/>
          <w:bCs/>
          <w:kern w:val="2"/>
          <w:sz w:val="24"/>
          <w:szCs w:val="24"/>
          <w:lang w:eastAsia="ru-RU"/>
        </w:rPr>
        <w:t xml:space="preserve">         от «__» _________ 2026</w:t>
      </w:r>
      <w:r w:rsidRPr="00FA0AFC">
        <w:rPr>
          <w:rFonts w:eastAsia="Times New Roman" w:cs="Times New Roman"/>
          <w:bCs/>
          <w:kern w:val="2"/>
          <w:sz w:val="24"/>
          <w:szCs w:val="24"/>
          <w:lang w:eastAsia="ru-RU"/>
        </w:rPr>
        <w:t xml:space="preserve"> г.</w:t>
      </w:r>
    </w:p>
    <w:p w:rsidR="00FA0AFC" w:rsidRPr="00FA0AFC" w:rsidRDefault="00FA0AFC" w:rsidP="00FA0AFC">
      <w:pPr>
        <w:spacing w:after="0"/>
        <w:jc w:val="center"/>
        <w:rPr>
          <w:rFonts w:eastAsia="Times New Roman" w:cs="Times New Roman"/>
          <w:b/>
          <w:bCs/>
          <w:kern w:val="2"/>
          <w:sz w:val="24"/>
          <w:szCs w:val="24"/>
          <w:lang w:eastAsia="ru-RU"/>
        </w:rPr>
      </w:pPr>
    </w:p>
    <w:p w:rsidR="00FA0AFC" w:rsidRPr="00FA0AFC" w:rsidRDefault="00FA0AFC" w:rsidP="00FA0AFC">
      <w:pPr>
        <w:spacing w:after="0"/>
        <w:jc w:val="center"/>
        <w:rPr>
          <w:rFonts w:eastAsia="Times New Roman" w:cs="Times New Roman"/>
          <w:b/>
          <w:bCs/>
          <w:kern w:val="2"/>
          <w:sz w:val="24"/>
          <w:szCs w:val="24"/>
          <w:lang w:eastAsia="ru-RU"/>
        </w:rPr>
      </w:pPr>
      <w:r w:rsidRPr="00FA0AFC">
        <w:rPr>
          <w:rFonts w:eastAsia="Times New Roman" w:cs="Times New Roman"/>
          <w:b/>
          <w:bCs/>
          <w:kern w:val="2"/>
          <w:sz w:val="24"/>
          <w:szCs w:val="24"/>
          <w:lang w:eastAsia="ru-RU"/>
        </w:rPr>
        <w:tab/>
        <w:t>Техническое задание</w:t>
      </w:r>
    </w:p>
    <w:p w:rsidR="00FA0AFC" w:rsidRPr="00FA0AFC" w:rsidRDefault="00FA0AFC" w:rsidP="00FA0AFC">
      <w:pPr>
        <w:spacing w:after="0"/>
        <w:jc w:val="center"/>
        <w:rPr>
          <w:rFonts w:eastAsia="Times New Roman" w:cs="Times New Roman"/>
          <w:b/>
          <w:bCs/>
          <w:kern w:val="2"/>
          <w:sz w:val="24"/>
          <w:szCs w:val="24"/>
          <w:lang w:eastAsia="ru-RU"/>
        </w:rPr>
      </w:pPr>
      <w:r w:rsidRPr="00FA0AFC">
        <w:rPr>
          <w:rFonts w:eastAsia="Times New Roman" w:cs="Times New Roman"/>
          <w:b/>
          <w:bCs/>
          <w:kern w:val="2"/>
          <w:sz w:val="24"/>
          <w:szCs w:val="24"/>
          <w:lang w:eastAsia="ru-RU"/>
        </w:rPr>
        <w:t>на оказание услуг по поверке весового оборудования.</w:t>
      </w:r>
    </w:p>
    <w:p w:rsidR="00FA0AFC" w:rsidRPr="00FA0AFC" w:rsidRDefault="00FA0AFC" w:rsidP="00FA0AFC">
      <w:pPr>
        <w:spacing w:after="0"/>
        <w:jc w:val="center"/>
        <w:rPr>
          <w:rFonts w:eastAsia="Times New Roman" w:cs="Times New Roman"/>
          <w:b/>
          <w:bCs/>
          <w:kern w:val="2"/>
          <w:sz w:val="24"/>
          <w:szCs w:val="24"/>
          <w:lang w:eastAsia="ru-RU"/>
        </w:rPr>
      </w:pPr>
    </w:p>
    <w:tbl>
      <w:tblPr>
        <w:tblW w:w="8014" w:type="dxa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"/>
        <w:gridCol w:w="6111"/>
        <w:gridCol w:w="1105"/>
      </w:tblGrid>
      <w:tr w:rsidR="00FA0AFC" w:rsidRPr="00FA0AFC" w:rsidTr="00FA0AFC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FA0AFC"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FA0AFC"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 xml:space="preserve">Наименование </w:t>
            </w:r>
            <w:proofErr w:type="spellStart"/>
            <w:r w:rsidRPr="00FA0AFC"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весоизмерительного</w:t>
            </w:r>
            <w:proofErr w:type="spellEnd"/>
            <w:r w:rsidRPr="00FA0AFC"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 xml:space="preserve"> оборудования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FA0AFC"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Кол-во (ед.)</w:t>
            </w:r>
          </w:p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</w:p>
        </w:tc>
      </w:tr>
      <w:tr w:rsidR="00FA0AFC" w:rsidRPr="00FA0AFC" w:rsidTr="00FA0AFC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>Поверка весов МИДЛ ТВ МТ6 В1ЖА(2;230х320)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val="en-US" w:eastAsia="ru-RU"/>
              </w:rPr>
            </w:pPr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val="en-US" w:eastAsia="ru-RU"/>
              </w:rPr>
              <w:t>3</w:t>
            </w:r>
          </w:p>
        </w:tc>
      </w:tr>
      <w:tr w:rsidR="00FA0AFC" w:rsidRPr="00FA0AFC" w:rsidTr="00FA0AFC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val="en-US" w:eastAsia="ru-RU"/>
              </w:rPr>
            </w:pPr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Поверка весов </w:t>
            </w:r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val="en-US" w:eastAsia="ru-RU"/>
              </w:rPr>
              <w:t>NP</w:t>
            </w:r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-5000 </w:t>
            </w:r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val="en-US" w:eastAsia="ru-RU"/>
              </w:rPr>
              <w:t>s</w:t>
            </w:r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 до 5 кг.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>1</w:t>
            </w:r>
          </w:p>
        </w:tc>
      </w:tr>
      <w:tr w:rsidR="00FA0AFC" w:rsidRPr="00FA0AFC" w:rsidTr="00FA0AFC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Поверка весов платформенных </w:t>
            </w:r>
            <w:proofErr w:type="spellStart"/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>Скейл</w:t>
            </w:r>
            <w:proofErr w:type="spellEnd"/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>скп</w:t>
            </w:r>
            <w:proofErr w:type="spellEnd"/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 1,2х1,5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>1</w:t>
            </w:r>
          </w:p>
        </w:tc>
      </w:tr>
      <w:tr w:rsidR="00FA0AFC" w:rsidRPr="00FA0AFC" w:rsidTr="00FA0AFC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val="en-US" w:eastAsia="ru-RU"/>
              </w:rPr>
            </w:pPr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Поверка весов </w:t>
            </w:r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val="en-US" w:eastAsia="ru-RU"/>
              </w:rPr>
              <w:t>CAS HD-150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>1</w:t>
            </w:r>
          </w:p>
        </w:tc>
      </w:tr>
      <w:tr w:rsidR="00FA0AFC" w:rsidRPr="00FA0AFC" w:rsidTr="00FA0AFC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>Поверка весов  CAS DB-II-600 7080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>1</w:t>
            </w:r>
          </w:p>
        </w:tc>
      </w:tr>
    </w:tbl>
    <w:p w:rsidR="00FA0AFC" w:rsidRPr="00FA0AFC" w:rsidRDefault="00FA0AFC" w:rsidP="00FA0AFC">
      <w:pPr>
        <w:spacing w:after="0"/>
        <w:jc w:val="center"/>
        <w:rPr>
          <w:rFonts w:eastAsia="Times New Roman" w:cs="Times New Roman"/>
          <w:b/>
          <w:bCs/>
          <w:kern w:val="2"/>
          <w:sz w:val="24"/>
          <w:szCs w:val="24"/>
          <w:lang w:eastAsia="ru-RU"/>
        </w:rPr>
      </w:pPr>
    </w:p>
    <w:tbl>
      <w:tblPr>
        <w:tblW w:w="10571" w:type="dxa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"/>
        <w:gridCol w:w="6102"/>
        <w:gridCol w:w="1104"/>
        <w:gridCol w:w="1116"/>
        <w:gridCol w:w="1451"/>
      </w:tblGrid>
      <w:tr w:rsidR="00FA0AFC" w:rsidRPr="00FA0AFC" w:rsidTr="00483F87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FA0AFC"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FA0AFC"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 xml:space="preserve">Наименование </w:t>
            </w:r>
            <w:proofErr w:type="spellStart"/>
            <w:r w:rsidRPr="00FA0AFC"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весоизмерительного</w:t>
            </w:r>
            <w:proofErr w:type="spellEnd"/>
            <w:r w:rsidRPr="00FA0AFC"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 xml:space="preserve"> оборудования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FA0AFC"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Кол-во (ед.)</w:t>
            </w:r>
          </w:p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FA0AFC"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Цена за ед., руб.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FA0AFC"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FA0AFC" w:rsidRPr="00FA0AFC" w:rsidTr="00483F87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Поверка весов </w:t>
            </w:r>
            <w:r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>настольных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FC" w:rsidRPr="00FA0AFC" w:rsidRDefault="00F86E34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kern w:val="2"/>
                <w:sz w:val="24"/>
                <w:szCs w:val="24"/>
                <w:lang w:val="en-US" w:eastAsia="ru-RU"/>
              </w:rPr>
              <w:t>62500</w:t>
            </w:r>
            <w:r w:rsidR="00AD4F9F">
              <w:rPr>
                <w:rFonts w:eastAsia="Times New Roman" w:cs="Times New Roman"/>
                <w:bCs/>
                <w:kern w:val="2"/>
                <w:sz w:val="24"/>
                <w:szCs w:val="24"/>
                <w:lang w:val="en-US" w:eastAsia="ru-RU"/>
              </w:rPr>
              <w:t>.00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FC" w:rsidRPr="00FA0AFC" w:rsidRDefault="00AD4F9F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kern w:val="2"/>
                <w:sz w:val="24"/>
                <w:szCs w:val="24"/>
                <w:lang w:val="en-US" w:eastAsia="ru-RU"/>
              </w:rPr>
              <w:t>2500.00</w:t>
            </w:r>
          </w:p>
        </w:tc>
      </w:tr>
      <w:tr w:rsidR="00FA0AFC" w:rsidRPr="00FA0AFC" w:rsidTr="00483F87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val="en-US" w:eastAsia="ru-RU"/>
              </w:rPr>
            </w:pPr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Поверка весов </w:t>
            </w:r>
            <w:r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>напольных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FC" w:rsidRPr="00AD4F9F" w:rsidRDefault="00AD4F9F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kern w:val="2"/>
                <w:sz w:val="24"/>
                <w:szCs w:val="24"/>
                <w:lang w:val="en-US" w:eastAsia="ru-RU"/>
              </w:rPr>
              <w:t>1000.00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FC" w:rsidRPr="00AD4F9F" w:rsidRDefault="00AD4F9F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kern w:val="2"/>
                <w:sz w:val="24"/>
                <w:szCs w:val="24"/>
                <w:lang w:val="en-US" w:eastAsia="ru-RU"/>
              </w:rPr>
              <w:t>2000.00</w:t>
            </w:r>
          </w:p>
        </w:tc>
      </w:tr>
      <w:tr w:rsidR="00FA0AFC" w:rsidRPr="00FA0AFC" w:rsidTr="00483F87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Поверка весов платформенных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AFC" w:rsidRPr="00FA0AFC" w:rsidRDefault="00FA0AFC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FA0AFC">
              <w:rPr>
                <w:rFonts w:eastAsia="Times New Roman" w:cs="Times New Roman"/>
                <w:bCs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FC" w:rsidRPr="00AD4F9F" w:rsidRDefault="00AD4F9F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kern w:val="2"/>
                <w:sz w:val="24"/>
                <w:szCs w:val="24"/>
                <w:lang w:val="en-US" w:eastAsia="ru-RU"/>
              </w:rPr>
              <w:t>3000.00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FC" w:rsidRPr="00AD4F9F" w:rsidRDefault="00AD4F9F" w:rsidP="00FA0AFC">
            <w:pPr>
              <w:spacing w:after="0"/>
              <w:jc w:val="center"/>
              <w:rPr>
                <w:rFonts w:eastAsia="Times New Roman" w:cs="Times New Roman"/>
                <w:bCs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kern w:val="2"/>
                <w:sz w:val="24"/>
                <w:szCs w:val="24"/>
                <w:lang w:val="en-US" w:eastAsia="ru-RU"/>
              </w:rPr>
              <w:t>3000.00</w:t>
            </w:r>
          </w:p>
        </w:tc>
      </w:tr>
      <w:tr w:rsidR="00FA0AFC" w:rsidRPr="00FA0AFC" w:rsidTr="00483F87">
        <w:tc>
          <w:tcPr>
            <w:tcW w:w="9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FC" w:rsidRPr="00FA0AFC" w:rsidRDefault="00FA0AFC" w:rsidP="00FA0AFC">
            <w:pPr>
              <w:spacing w:after="0"/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FA0AFC"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FC" w:rsidRPr="00AD4F9F" w:rsidRDefault="00AD4F9F" w:rsidP="00FA0AFC">
            <w:pPr>
              <w:spacing w:after="0"/>
              <w:jc w:val="center"/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7500.00</w:t>
            </w:r>
          </w:p>
        </w:tc>
      </w:tr>
    </w:tbl>
    <w:p w:rsidR="00FA0AFC" w:rsidRPr="00FA0AFC" w:rsidRDefault="00FA0AFC" w:rsidP="00FA0AFC">
      <w:pPr>
        <w:spacing w:after="0"/>
        <w:jc w:val="center"/>
        <w:rPr>
          <w:rFonts w:eastAsia="Times New Roman" w:cs="Times New Roman"/>
          <w:b/>
          <w:bCs/>
          <w:kern w:val="2"/>
          <w:sz w:val="24"/>
          <w:szCs w:val="24"/>
          <w:lang w:eastAsia="ru-RU"/>
        </w:rPr>
      </w:pPr>
    </w:p>
    <w:p w:rsidR="00FA0AFC" w:rsidRPr="00FA0AFC" w:rsidRDefault="00FA0AFC" w:rsidP="00FA0AFC">
      <w:pPr>
        <w:spacing w:after="0"/>
        <w:jc w:val="both"/>
        <w:rPr>
          <w:rFonts w:eastAsia="Times New Roman" w:cs="Times New Roman"/>
          <w:bCs/>
          <w:kern w:val="2"/>
          <w:sz w:val="24"/>
          <w:szCs w:val="24"/>
          <w:lang w:eastAsia="ru-RU"/>
        </w:rPr>
      </w:pPr>
      <w:r w:rsidRPr="00FA0AFC">
        <w:rPr>
          <w:rFonts w:eastAsia="Times New Roman" w:cs="Times New Roman"/>
          <w:bCs/>
          <w:kern w:val="2"/>
          <w:sz w:val="24"/>
          <w:szCs w:val="24"/>
          <w:lang w:eastAsia="ru-RU"/>
        </w:rPr>
        <w:t>Услуги включают в себя</w:t>
      </w:r>
      <w:r>
        <w:rPr>
          <w:rFonts w:eastAsia="Times New Roman" w:cs="Times New Roman"/>
          <w:bCs/>
          <w:kern w:val="2"/>
          <w:sz w:val="24"/>
          <w:szCs w:val="24"/>
          <w:lang w:eastAsia="ru-RU"/>
        </w:rPr>
        <w:t xml:space="preserve"> стоимость выезда специалиста по</w:t>
      </w:r>
      <w:r w:rsidRPr="00FA0AFC">
        <w:rPr>
          <w:rFonts w:eastAsia="Times New Roman" w:cs="Times New Roman"/>
          <w:bCs/>
          <w:kern w:val="2"/>
          <w:sz w:val="24"/>
          <w:szCs w:val="24"/>
          <w:lang w:eastAsia="ru-RU"/>
        </w:rPr>
        <w:t xml:space="preserve"> адрес</w:t>
      </w:r>
      <w:r>
        <w:rPr>
          <w:rFonts w:eastAsia="Times New Roman" w:cs="Times New Roman"/>
          <w:bCs/>
          <w:kern w:val="2"/>
          <w:sz w:val="24"/>
          <w:szCs w:val="24"/>
          <w:lang w:eastAsia="ru-RU"/>
        </w:rPr>
        <w:t>у</w:t>
      </w:r>
      <w:r w:rsidRPr="00FA0AFC">
        <w:rPr>
          <w:rFonts w:eastAsia="Times New Roman" w:cs="Times New Roman"/>
          <w:bCs/>
          <w:kern w:val="2"/>
          <w:sz w:val="24"/>
          <w:szCs w:val="24"/>
          <w:lang w:eastAsia="ru-RU"/>
        </w:rPr>
        <w:t xml:space="preserve"> Заказчика: г. Москва, </w:t>
      </w:r>
      <w:r w:rsidRPr="00FA0AFC">
        <w:rPr>
          <w:rFonts w:eastAsia="Times New Roman" w:cs="Times New Roman"/>
          <w:bCs/>
          <w:kern w:val="2"/>
          <w:sz w:val="24"/>
          <w:szCs w:val="24"/>
          <w:lang w:eastAsia="ru-RU"/>
        </w:rPr>
        <w:br/>
        <w:t>г. Зеленоград, ул. Панфилова, д. 21.</w:t>
      </w:r>
    </w:p>
    <w:p w:rsidR="00FA0AFC" w:rsidRPr="00FA0AFC" w:rsidRDefault="00FA0AFC" w:rsidP="00FA0AFC">
      <w:pPr>
        <w:spacing w:after="0"/>
        <w:jc w:val="both"/>
        <w:rPr>
          <w:rFonts w:eastAsia="Times New Roman" w:cs="Times New Roman"/>
          <w:bCs/>
          <w:kern w:val="2"/>
          <w:sz w:val="24"/>
          <w:szCs w:val="24"/>
          <w:lang w:eastAsia="ru-RU"/>
        </w:rPr>
      </w:pPr>
    </w:p>
    <w:p w:rsidR="00FA0AFC" w:rsidRPr="00FA0AFC" w:rsidRDefault="00FA0AFC" w:rsidP="00FA0AFC">
      <w:pPr>
        <w:spacing w:after="0"/>
        <w:jc w:val="both"/>
        <w:rPr>
          <w:rFonts w:eastAsia="Times New Roman" w:cs="Times New Roman"/>
          <w:bCs/>
          <w:kern w:val="2"/>
          <w:sz w:val="24"/>
          <w:szCs w:val="24"/>
          <w:lang w:eastAsia="ru-RU"/>
        </w:rPr>
      </w:pPr>
      <w:r w:rsidRPr="00FA0AFC">
        <w:rPr>
          <w:rFonts w:eastAsia="Times New Roman" w:cs="Times New Roman"/>
          <w:bCs/>
          <w:kern w:val="2"/>
          <w:sz w:val="24"/>
          <w:szCs w:val="24"/>
          <w:lang w:eastAsia="ru-RU"/>
        </w:rPr>
        <w:t>Срок оказания услуг – 10 рабочих дней от даты заключения контракта</w:t>
      </w:r>
      <w:r>
        <w:rPr>
          <w:rFonts w:eastAsia="Times New Roman" w:cs="Times New Roman"/>
          <w:bCs/>
          <w:kern w:val="2"/>
          <w:sz w:val="24"/>
          <w:szCs w:val="24"/>
          <w:lang w:eastAsia="ru-RU"/>
        </w:rPr>
        <w:t>. По окончании оказания услуг выдается протокол поверки весового оборудования.</w:t>
      </w:r>
    </w:p>
    <w:p w:rsidR="00FA0AFC" w:rsidRPr="00FA0AFC" w:rsidRDefault="00FA0AFC" w:rsidP="00FA0AFC">
      <w:pPr>
        <w:spacing w:after="0"/>
        <w:jc w:val="both"/>
        <w:rPr>
          <w:rFonts w:eastAsia="Times New Roman" w:cs="Times New Roman"/>
          <w:b/>
          <w:bCs/>
          <w:kern w:val="2"/>
          <w:sz w:val="24"/>
          <w:szCs w:val="24"/>
          <w:lang w:eastAsia="ru-RU"/>
        </w:rPr>
      </w:pPr>
    </w:p>
    <w:p w:rsidR="00FA0AFC" w:rsidRPr="0087608E" w:rsidRDefault="00FA0AFC" w:rsidP="00FA0AFC">
      <w:pPr>
        <w:spacing w:after="0"/>
        <w:jc w:val="both"/>
        <w:rPr>
          <w:rFonts w:eastAsia="Times New Roman" w:cs="Times New Roman"/>
          <w:b/>
          <w:bCs/>
          <w:kern w:val="2"/>
          <w:sz w:val="24"/>
          <w:szCs w:val="24"/>
          <w:lang w:eastAsia="ru-RU"/>
        </w:rPr>
      </w:pPr>
      <w:r w:rsidRPr="0087608E">
        <w:rPr>
          <w:rFonts w:eastAsia="Times New Roman" w:cs="Times New Roman"/>
          <w:b/>
          <w:bCs/>
          <w:kern w:val="2"/>
          <w:sz w:val="24"/>
          <w:szCs w:val="24"/>
          <w:lang w:eastAsia="ru-RU"/>
        </w:rPr>
        <w:t xml:space="preserve">Услуги оказываются по месту нахождения Заказчика, </w:t>
      </w:r>
      <w:r w:rsidRPr="0087608E">
        <w:rPr>
          <w:rFonts w:eastAsia="Times New Roman" w:cs="Times New Roman"/>
          <w:b/>
          <w:bCs/>
          <w:kern w:val="2"/>
          <w:sz w:val="24"/>
          <w:szCs w:val="24"/>
          <w:u w:val="single"/>
          <w:lang w:eastAsia="ru-RU"/>
        </w:rPr>
        <w:t>без вывоза весового оборудования.</w:t>
      </w:r>
      <w:r w:rsidRPr="0087608E">
        <w:rPr>
          <w:rFonts w:eastAsia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</w:p>
    <w:p w:rsidR="00FA0AFC" w:rsidRPr="00FA0AFC" w:rsidRDefault="00FA0AFC" w:rsidP="00FA0AFC">
      <w:pPr>
        <w:spacing w:after="0"/>
        <w:jc w:val="both"/>
        <w:rPr>
          <w:rFonts w:eastAsia="Times New Roman" w:cs="Times New Roman"/>
          <w:b/>
          <w:bCs/>
          <w:kern w:val="2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4664"/>
        <w:gridCol w:w="4572"/>
      </w:tblGrid>
      <w:tr w:rsidR="00FA0AFC" w:rsidRPr="00FA0AFC" w:rsidTr="00FA0AFC">
        <w:trPr>
          <w:trHeight w:val="70"/>
        </w:trPr>
        <w:tc>
          <w:tcPr>
            <w:tcW w:w="477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:rsidR="00FA0AFC" w:rsidRPr="00FA0AFC" w:rsidRDefault="00FA0AFC" w:rsidP="00FA0AFC">
            <w:pPr>
              <w:spacing w:after="0"/>
              <w:jc w:val="both"/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FA0AFC" w:rsidRPr="00FA0AFC" w:rsidRDefault="00FA0AFC" w:rsidP="00FA0AFC">
            <w:pPr>
              <w:spacing w:after="0"/>
              <w:jc w:val="both"/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FA0AFC" w:rsidRPr="00FA0AFC" w:rsidRDefault="00FA0AFC" w:rsidP="00FA0AFC">
      <w:pPr>
        <w:spacing w:after="0"/>
        <w:jc w:val="center"/>
        <w:rPr>
          <w:rFonts w:eastAsia="Times New Roman" w:cs="Times New Roman"/>
          <w:b/>
          <w:bCs/>
          <w:kern w:val="2"/>
          <w:sz w:val="24"/>
          <w:szCs w:val="24"/>
          <w:lang w:eastAsia="ru-RU"/>
        </w:rPr>
      </w:pPr>
    </w:p>
    <w:p w:rsidR="00FA0AFC" w:rsidRPr="00FA0AFC" w:rsidRDefault="00FA0AFC" w:rsidP="00FA0AFC">
      <w:pPr>
        <w:spacing w:after="0"/>
        <w:jc w:val="center"/>
        <w:rPr>
          <w:rFonts w:eastAsia="Times New Roman" w:cs="Times New Roman"/>
          <w:b/>
          <w:bCs/>
          <w:kern w:val="2"/>
          <w:sz w:val="24"/>
          <w:szCs w:val="24"/>
          <w:lang w:eastAsia="ru-RU"/>
        </w:rPr>
      </w:pPr>
    </w:p>
    <w:p w:rsidR="0087608E" w:rsidRDefault="00FA0AFC" w:rsidP="0087608E">
      <w:pPr>
        <w:spacing w:after="0"/>
        <w:jc w:val="center"/>
        <w:rPr>
          <w:rFonts w:eastAsia="Times New Roman" w:cs="Times New Roman"/>
          <w:b/>
          <w:bCs/>
          <w:kern w:val="2"/>
          <w:sz w:val="24"/>
          <w:szCs w:val="24"/>
          <w:lang w:eastAsia="ru-RU"/>
        </w:rPr>
      </w:pPr>
      <w:r w:rsidRPr="00FA0AFC">
        <w:rPr>
          <w:rFonts w:eastAsia="Times New Roman" w:cs="Times New Roman"/>
          <w:b/>
          <w:bCs/>
          <w:kern w:val="2"/>
          <w:sz w:val="24"/>
          <w:szCs w:val="24"/>
          <w:lang w:eastAsia="ru-RU"/>
        </w:rPr>
        <w:t xml:space="preserve">Государственный заказчик                                              </w:t>
      </w:r>
      <w:r w:rsidR="0087608E">
        <w:rPr>
          <w:rFonts w:eastAsia="Times New Roman" w:cs="Times New Roman"/>
          <w:b/>
          <w:bCs/>
          <w:kern w:val="2"/>
          <w:sz w:val="24"/>
          <w:szCs w:val="24"/>
          <w:lang w:eastAsia="ru-RU"/>
        </w:rPr>
        <w:t xml:space="preserve">                     Исполнитель</w:t>
      </w:r>
    </w:p>
    <w:p w:rsidR="0087608E" w:rsidRDefault="0087608E" w:rsidP="0087608E">
      <w:pPr>
        <w:spacing w:after="0"/>
        <w:jc w:val="center"/>
        <w:rPr>
          <w:rFonts w:eastAsia="Times New Roman" w:cs="Times New Roman"/>
          <w:b/>
          <w:bCs/>
          <w:kern w:val="2"/>
          <w:sz w:val="24"/>
          <w:szCs w:val="24"/>
          <w:lang w:eastAsia="ru-RU"/>
        </w:rPr>
      </w:pPr>
    </w:p>
    <w:p w:rsidR="00FA0AFC" w:rsidRPr="00FA0AFC" w:rsidRDefault="00FA0AFC" w:rsidP="0087608E">
      <w:pPr>
        <w:spacing w:after="0"/>
        <w:jc w:val="center"/>
        <w:rPr>
          <w:rFonts w:eastAsia="Times New Roman" w:cs="Times New Roman"/>
          <w:b/>
          <w:bCs/>
          <w:kern w:val="2"/>
          <w:sz w:val="24"/>
          <w:szCs w:val="24"/>
          <w:lang w:eastAsia="ru-RU"/>
        </w:rPr>
      </w:pPr>
      <w:r w:rsidRPr="00FA0AFC">
        <w:rPr>
          <w:rFonts w:eastAsia="Times New Roman" w:cs="Times New Roman"/>
          <w:b/>
          <w:bCs/>
          <w:kern w:val="2"/>
          <w:sz w:val="24"/>
          <w:szCs w:val="24"/>
          <w:lang w:eastAsia="ru-RU"/>
        </w:rPr>
        <w:t xml:space="preserve"> ________________</w:t>
      </w:r>
      <w:r w:rsidR="0087608E">
        <w:rPr>
          <w:rFonts w:eastAsia="Times New Roman" w:cs="Times New Roman"/>
          <w:b/>
          <w:bCs/>
          <w:kern w:val="2"/>
          <w:sz w:val="24"/>
          <w:szCs w:val="24"/>
          <w:lang w:eastAsia="ru-RU"/>
        </w:rPr>
        <w:t xml:space="preserve"> М.В. </w:t>
      </w:r>
      <w:proofErr w:type="spellStart"/>
      <w:r w:rsidR="0087608E">
        <w:rPr>
          <w:rFonts w:eastAsia="Times New Roman" w:cs="Times New Roman"/>
          <w:b/>
          <w:bCs/>
          <w:kern w:val="2"/>
          <w:sz w:val="24"/>
          <w:szCs w:val="24"/>
          <w:lang w:eastAsia="ru-RU"/>
        </w:rPr>
        <w:t>Ведманкин</w:t>
      </w:r>
      <w:proofErr w:type="spellEnd"/>
      <w:r w:rsidRPr="00FA0AFC">
        <w:rPr>
          <w:rFonts w:eastAsia="Times New Roman" w:cs="Times New Roman"/>
          <w:b/>
          <w:bCs/>
          <w:kern w:val="2"/>
          <w:sz w:val="24"/>
          <w:szCs w:val="24"/>
          <w:lang w:eastAsia="ru-RU"/>
        </w:rPr>
        <w:t xml:space="preserve">                                                     ___________________</w:t>
      </w:r>
    </w:p>
    <w:p w:rsidR="00FA0AFC" w:rsidRPr="00FA0AFC" w:rsidRDefault="00FA0AFC" w:rsidP="00FA0AFC">
      <w:pPr>
        <w:spacing w:after="0"/>
        <w:jc w:val="center"/>
        <w:rPr>
          <w:rFonts w:eastAsia="Times New Roman" w:cs="Times New Roman"/>
          <w:b/>
          <w:bCs/>
          <w:kern w:val="2"/>
          <w:sz w:val="24"/>
          <w:szCs w:val="24"/>
          <w:lang w:eastAsia="ru-RU"/>
        </w:rPr>
      </w:pP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288"/>
    <w:rsid w:val="006C0B77"/>
    <w:rsid w:val="008242FF"/>
    <w:rsid w:val="00870751"/>
    <w:rsid w:val="0087608E"/>
    <w:rsid w:val="00922C48"/>
    <w:rsid w:val="00A2663A"/>
    <w:rsid w:val="00AD4F9F"/>
    <w:rsid w:val="00B915B7"/>
    <w:rsid w:val="00EA59DF"/>
    <w:rsid w:val="00EE4070"/>
    <w:rsid w:val="00F12C76"/>
    <w:rsid w:val="00F86E34"/>
    <w:rsid w:val="00FA0AFC"/>
    <w:rsid w:val="00FB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9BEBA"/>
  <w15:chartTrackingRefBased/>
  <w15:docId w15:val="{8A58E3B6-78A7-4993-BA71-344A51BFC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0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2025-04-08T12:56:00Z</dcterms:created>
  <dcterms:modified xsi:type="dcterms:W3CDTF">2026-03-18T12:31:00Z</dcterms:modified>
</cp:coreProperties>
</file>