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78C5" w14:textId="77777777" w:rsidR="00D549E1" w:rsidRDefault="00F276A5" w:rsidP="005D4030">
      <w:pPr>
        <w:ind w:firstLine="567"/>
        <w:jc w:val="center"/>
        <w:rPr>
          <w:b/>
          <w:sz w:val="20"/>
          <w:szCs w:val="20"/>
        </w:rPr>
      </w:pPr>
      <w:r>
        <w:rPr>
          <w:b/>
          <w:sz w:val="20"/>
          <w:szCs w:val="20"/>
        </w:rPr>
        <w:t>Приложение № 2</w:t>
      </w:r>
    </w:p>
    <w:p w14:paraId="43722530" w14:textId="77777777" w:rsidR="00D549E1" w:rsidRDefault="00F276A5">
      <w:pPr>
        <w:ind w:firstLine="567"/>
        <w:jc w:val="right"/>
        <w:rPr>
          <w:b/>
          <w:sz w:val="20"/>
          <w:szCs w:val="20"/>
        </w:rPr>
      </w:pPr>
      <w:r>
        <w:rPr>
          <w:b/>
          <w:sz w:val="20"/>
          <w:szCs w:val="20"/>
        </w:rPr>
        <w:t>к извещению об осуществлении закупки</w:t>
      </w:r>
    </w:p>
    <w:p w14:paraId="0D097397" w14:textId="77777777" w:rsidR="00D549E1" w:rsidRDefault="00F276A5">
      <w:pPr>
        <w:ind w:firstLine="567"/>
        <w:jc w:val="right"/>
        <w:rPr>
          <w:b/>
          <w:sz w:val="20"/>
          <w:szCs w:val="20"/>
        </w:rPr>
      </w:pPr>
      <w:r>
        <w:rPr>
          <w:b/>
          <w:sz w:val="20"/>
          <w:szCs w:val="20"/>
        </w:rPr>
        <w:t>путём проведения запроса котировок в электронной форме</w:t>
      </w:r>
    </w:p>
    <w:p w14:paraId="3EA41078" w14:textId="77777777" w:rsidR="00D549E1" w:rsidRDefault="00D549E1">
      <w:pPr>
        <w:widowControl w:val="0"/>
        <w:jc w:val="both"/>
        <w:rPr>
          <w:b/>
          <w:bCs/>
          <w:kern w:val="2"/>
          <w:sz w:val="20"/>
          <w:szCs w:val="20"/>
          <w:lang w:eastAsia="ar-SA"/>
        </w:rPr>
      </w:pPr>
    </w:p>
    <w:p w14:paraId="3718904E" w14:textId="77777777" w:rsidR="00D549E1" w:rsidRDefault="00D549E1">
      <w:pPr>
        <w:widowControl w:val="0"/>
        <w:jc w:val="both"/>
        <w:rPr>
          <w:b/>
          <w:bCs/>
          <w:kern w:val="2"/>
          <w:sz w:val="20"/>
          <w:szCs w:val="20"/>
          <w:lang w:eastAsia="ar-SA"/>
        </w:rPr>
      </w:pPr>
    </w:p>
    <w:p w14:paraId="4464C977" w14:textId="77777777" w:rsidR="00D549E1" w:rsidRDefault="00F276A5">
      <w:pPr>
        <w:ind w:firstLine="709"/>
        <w:jc w:val="center"/>
        <w:rPr>
          <w:b/>
          <w:bCs/>
          <w:color w:val="000000"/>
          <w:sz w:val="22"/>
          <w:szCs w:val="22"/>
          <w:lang w:eastAsia="en-US"/>
        </w:rPr>
      </w:pPr>
      <w:r>
        <w:rPr>
          <w:b/>
          <w:bCs/>
          <w:color w:val="000000"/>
          <w:sz w:val="22"/>
          <w:szCs w:val="22"/>
          <w:lang w:eastAsia="en-US"/>
        </w:rPr>
        <w:t>ОПИСАНИЕ ОБЪЕКТА ЗАКУПКИ</w:t>
      </w:r>
    </w:p>
    <w:p w14:paraId="6991BEDB" w14:textId="77777777" w:rsidR="00D549E1" w:rsidRDefault="00F276A5">
      <w:pPr>
        <w:jc w:val="center"/>
        <w:rPr>
          <w:rFonts w:eastAsia="Calibri"/>
          <w:b/>
          <w:sz w:val="22"/>
          <w:szCs w:val="22"/>
          <w:lang w:eastAsia="en-US"/>
        </w:rPr>
      </w:pPr>
      <w:r>
        <w:rPr>
          <w:rFonts w:eastAsia="Calibri"/>
          <w:b/>
          <w:sz w:val="22"/>
          <w:szCs w:val="22"/>
          <w:lang w:eastAsia="en-US"/>
        </w:rPr>
        <w:t>на оказание услуг по проведению специальной оценки условий труда</w:t>
      </w:r>
    </w:p>
    <w:p w14:paraId="1753D597" w14:textId="77777777" w:rsidR="00D549E1" w:rsidRDefault="00F276A5">
      <w:pPr>
        <w:ind w:right="170" w:firstLine="567"/>
        <w:jc w:val="right"/>
        <w:rPr>
          <w:b/>
          <w:color w:val="000000"/>
          <w:sz w:val="20"/>
          <w:szCs w:val="20"/>
        </w:rPr>
      </w:pPr>
      <w:r>
        <w:rPr>
          <w:color w:val="000000"/>
        </w:rPr>
        <w:t>Таблица №1</w:t>
      </w:r>
    </w:p>
    <w:tbl>
      <w:tblPr>
        <w:tblW w:w="10828" w:type="dxa"/>
        <w:tblInd w:w="479" w:type="dxa"/>
        <w:tblLayout w:type="fixed"/>
        <w:tblLook w:val="0000" w:firstRow="0" w:lastRow="0" w:firstColumn="0" w:lastColumn="0" w:noHBand="0" w:noVBand="0"/>
      </w:tblPr>
      <w:tblGrid>
        <w:gridCol w:w="540"/>
        <w:gridCol w:w="2173"/>
        <w:gridCol w:w="8115"/>
      </w:tblGrid>
      <w:tr w:rsidR="00D549E1" w14:paraId="7E62543E"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635C944" w14:textId="77777777" w:rsidR="00D549E1" w:rsidRDefault="00F276A5">
            <w:pPr>
              <w:widowControl w:val="0"/>
              <w:jc w:val="center"/>
              <w:rPr>
                <w:b/>
                <w:color w:val="000000"/>
                <w:sz w:val="20"/>
                <w:szCs w:val="20"/>
              </w:rPr>
            </w:pPr>
            <w:r>
              <w:rPr>
                <w:b/>
                <w:color w:val="000000"/>
                <w:sz w:val="20"/>
                <w:szCs w:val="20"/>
              </w:rPr>
              <w:t>№</w:t>
            </w:r>
          </w:p>
          <w:p w14:paraId="5876ED26" w14:textId="77777777" w:rsidR="00D549E1" w:rsidRDefault="00F276A5">
            <w:pPr>
              <w:widowControl w:val="0"/>
              <w:jc w:val="center"/>
            </w:pPr>
            <w:r>
              <w:rPr>
                <w:b/>
                <w:color w:val="000000"/>
                <w:sz w:val="20"/>
                <w:szCs w:val="20"/>
              </w:rPr>
              <w:t>п/п</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6574B487" w14:textId="77777777" w:rsidR="00D549E1" w:rsidRDefault="00F276A5">
            <w:pPr>
              <w:widowControl w:val="0"/>
              <w:jc w:val="center"/>
            </w:pPr>
            <w:r>
              <w:rPr>
                <w:b/>
                <w:color w:val="000000"/>
                <w:sz w:val="20"/>
                <w:szCs w:val="20"/>
              </w:rPr>
              <w:t>Наименование пункта</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493E8432" w14:textId="77777777" w:rsidR="00D549E1" w:rsidRDefault="00F276A5">
            <w:pPr>
              <w:widowControl w:val="0"/>
              <w:jc w:val="center"/>
            </w:pPr>
            <w:r>
              <w:rPr>
                <w:b/>
                <w:color w:val="000000"/>
                <w:sz w:val="20"/>
                <w:szCs w:val="20"/>
              </w:rPr>
              <w:t>Текст пояснений</w:t>
            </w:r>
          </w:p>
        </w:tc>
      </w:tr>
      <w:tr w:rsidR="00D549E1" w14:paraId="5D4126D0"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D46C5D0" w14:textId="77777777" w:rsidR="00D549E1" w:rsidRDefault="00F276A5">
            <w:pPr>
              <w:widowControl w:val="0"/>
            </w:pPr>
            <w:r>
              <w:rPr>
                <w:b/>
                <w:color w:val="000000"/>
                <w:sz w:val="20"/>
                <w:szCs w:val="20"/>
              </w:rPr>
              <w:t>1</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3F1F76A2" w14:textId="77777777" w:rsidR="00D549E1" w:rsidRDefault="00F276A5">
            <w:pPr>
              <w:widowControl w:val="0"/>
            </w:pPr>
            <w:r>
              <w:rPr>
                <w:b/>
                <w:color w:val="000000"/>
                <w:sz w:val="20"/>
                <w:szCs w:val="20"/>
              </w:rPr>
              <w:t>Общие требования</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3516F5ED" w14:textId="77777777" w:rsidR="00D549E1" w:rsidRDefault="00F276A5">
            <w:pPr>
              <w:widowControl w:val="0"/>
              <w:rPr>
                <w:b/>
                <w:color w:val="000000"/>
                <w:sz w:val="20"/>
                <w:szCs w:val="20"/>
              </w:rPr>
            </w:pPr>
            <w:r>
              <w:rPr>
                <w:b/>
                <w:color w:val="000000"/>
                <w:sz w:val="20"/>
                <w:szCs w:val="20"/>
              </w:rPr>
              <w:t>1.1 Объект закупки:</w:t>
            </w:r>
            <w:r>
              <w:rPr>
                <w:color w:val="000000"/>
                <w:sz w:val="20"/>
                <w:szCs w:val="20"/>
              </w:rPr>
              <w:t xml:space="preserve"> специальная оценка условий труда.</w:t>
            </w:r>
          </w:p>
          <w:p w14:paraId="4CE54D1A" w14:textId="77777777" w:rsidR="00D549E1" w:rsidRDefault="00F276A5">
            <w:pPr>
              <w:widowControl w:val="0"/>
              <w:tabs>
                <w:tab w:val="left" w:pos="142"/>
                <w:tab w:val="left" w:pos="1134"/>
              </w:tabs>
              <w:contextualSpacing/>
              <w:rPr>
                <w:b/>
                <w:color w:val="000000"/>
                <w:sz w:val="20"/>
                <w:szCs w:val="20"/>
              </w:rPr>
            </w:pPr>
            <w:r>
              <w:rPr>
                <w:b/>
                <w:color w:val="000000"/>
                <w:sz w:val="20"/>
                <w:szCs w:val="20"/>
              </w:rPr>
              <w:t>1.2 Наименование (ОКПД 2)</w:t>
            </w:r>
            <w:r>
              <w:rPr>
                <w:color w:val="000000"/>
                <w:sz w:val="20"/>
                <w:szCs w:val="20"/>
              </w:rPr>
              <w:t xml:space="preserve"> 71.20.19.130 «Услуги по оценке условий труда».</w:t>
            </w:r>
          </w:p>
          <w:p w14:paraId="13CBCDA4" w14:textId="53467F22" w:rsidR="00D549E1" w:rsidRDefault="00F276A5">
            <w:pPr>
              <w:widowControl w:val="0"/>
              <w:rPr>
                <w:color w:val="000000"/>
                <w:sz w:val="20"/>
                <w:szCs w:val="20"/>
              </w:rPr>
            </w:pPr>
            <w:r>
              <w:rPr>
                <w:b/>
                <w:color w:val="000000"/>
                <w:sz w:val="20"/>
                <w:szCs w:val="20"/>
              </w:rPr>
              <w:t>1.3 Место оказания услуг:</w:t>
            </w:r>
            <w:r>
              <w:rPr>
                <w:sz w:val="20"/>
                <w:szCs w:val="20"/>
              </w:rPr>
              <w:t xml:space="preserve"> </w:t>
            </w:r>
            <w:r>
              <w:rPr>
                <w:color w:val="000000"/>
                <w:sz w:val="20"/>
                <w:szCs w:val="20"/>
              </w:rPr>
              <w:t xml:space="preserve">на территории Заказчика, </w:t>
            </w:r>
          </w:p>
          <w:p w14:paraId="20AF0609" w14:textId="293A3398" w:rsidR="00FA0C9E" w:rsidRPr="00E72556" w:rsidRDefault="00FA0C9E" w:rsidP="00FA0C9E">
            <w:pPr>
              <w:widowControl w:val="0"/>
              <w:rPr>
                <w:sz w:val="20"/>
                <w:szCs w:val="20"/>
              </w:rPr>
            </w:pPr>
            <w:r w:rsidRPr="00E72556">
              <w:rPr>
                <w:sz w:val="20"/>
                <w:szCs w:val="20"/>
              </w:rPr>
              <w:t xml:space="preserve">- Магаданская область, Магадан, улица </w:t>
            </w:r>
            <w:r w:rsidR="006F64E9" w:rsidRPr="00E72556">
              <w:rPr>
                <w:sz w:val="20"/>
                <w:szCs w:val="20"/>
              </w:rPr>
              <w:t>Новая, 4 Б</w:t>
            </w:r>
            <w:r w:rsidR="00E72556" w:rsidRPr="00E72556">
              <w:rPr>
                <w:sz w:val="20"/>
                <w:szCs w:val="20"/>
              </w:rPr>
              <w:t>;</w:t>
            </w:r>
          </w:p>
          <w:p w14:paraId="64ED491E" w14:textId="220B02EA" w:rsidR="00FA0C9E" w:rsidRPr="00B30B53" w:rsidRDefault="00FA0C9E" w:rsidP="00FA0C9E">
            <w:pPr>
              <w:widowControl w:val="0"/>
              <w:rPr>
                <w:sz w:val="20"/>
                <w:szCs w:val="20"/>
              </w:rPr>
            </w:pPr>
            <w:r w:rsidRPr="00E72556">
              <w:rPr>
                <w:sz w:val="20"/>
                <w:szCs w:val="20"/>
              </w:rPr>
              <w:t xml:space="preserve">- Магаданская область, </w:t>
            </w:r>
            <w:r w:rsidR="00E56BB3" w:rsidRPr="00E72556">
              <w:rPr>
                <w:sz w:val="20"/>
                <w:szCs w:val="20"/>
              </w:rPr>
              <w:t>Ола</w:t>
            </w:r>
            <w:r w:rsidRPr="00E72556">
              <w:rPr>
                <w:sz w:val="20"/>
                <w:szCs w:val="20"/>
              </w:rPr>
              <w:t xml:space="preserve">, </w:t>
            </w:r>
            <w:r w:rsidR="006F6A7B" w:rsidRPr="00E72556">
              <w:rPr>
                <w:sz w:val="20"/>
                <w:szCs w:val="20"/>
              </w:rPr>
              <w:t>пер. Ольский, 5.</w:t>
            </w:r>
          </w:p>
          <w:p w14:paraId="4A3D2CA6" w14:textId="77777777" w:rsidR="00AE243C" w:rsidRDefault="00AE243C">
            <w:pPr>
              <w:widowControl w:val="0"/>
              <w:rPr>
                <w:color w:val="000000"/>
                <w:sz w:val="20"/>
                <w:szCs w:val="20"/>
              </w:rPr>
            </w:pPr>
          </w:p>
          <w:p w14:paraId="0C9CD556" w14:textId="57D61053" w:rsidR="00D549E1" w:rsidRDefault="00F276A5">
            <w:pPr>
              <w:widowControl w:val="0"/>
              <w:rPr>
                <w:b/>
                <w:color w:val="000000"/>
                <w:sz w:val="20"/>
                <w:szCs w:val="20"/>
              </w:rPr>
            </w:pPr>
            <w:r>
              <w:rPr>
                <w:b/>
                <w:color w:val="000000"/>
                <w:sz w:val="20"/>
                <w:szCs w:val="20"/>
              </w:rPr>
              <w:t>1.4 Объем услуг:</w:t>
            </w:r>
            <w:r>
              <w:rPr>
                <w:color w:val="000000"/>
                <w:sz w:val="20"/>
                <w:szCs w:val="20"/>
              </w:rPr>
              <w:t xml:space="preserve"> В соответствии с Таблицей № 2.</w:t>
            </w:r>
          </w:p>
          <w:p w14:paraId="77B10607" w14:textId="485A6B21" w:rsidR="00D549E1" w:rsidRDefault="00F276A5">
            <w:pPr>
              <w:widowControl w:val="0"/>
            </w:pPr>
            <w:r>
              <w:rPr>
                <w:b/>
                <w:color w:val="000000"/>
                <w:sz w:val="20"/>
                <w:szCs w:val="20"/>
              </w:rPr>
              <w:t>1.5 Срок оказания услуг:</w:t>
            </w:r>
            <w:r>
              <w:rPr>
                <w:color w:val="000000"/>
                <w:sz w:val="20"/>
                <w:szCs w:val="20"/>
              </w:rPr>
              <w:t xml:space="preserve"> с момента заключения Контракта по </w:t>
            </w:r>
            <w:r w:rsidR="007E4C1F">
              <w:rPr>
                <w:color w:val="000000"/>
                <w:sz w:val="20"/>
                <w:szCs w:val="20"/>
                <w:highlight w:val="yellow"/>
              </w:rPr>
              <w:t>31</w:t>
            </w:r>
            <w:r w:rsidRPr="000C5B1F">
              <w:rPr>
                <w:color w:val="000000"/>
                <w:sz w:val="20"/>
                <w:szCs w:val="20"/>
                <w:highlight w:val="yellow"/>
              </w:rPr>
              <w:t xml:space="preserve"> </w:t>
            </w:r>
            <w:r w:rsidR="007E4C1F">
              <w:rPr>
                <w:color w:val="000000"/>
                <w:sz w:val="20"/>
                <w:szCs w:val="20"/>
                <w:highlight w:val="yellow"/>
              </w:rPr>
              <w:t>октября</w:t>
            </w:r>
            <w:r w:rsidRPr="000C5B1F">
              <w:rPr>
                <w:color w:val="000000"/>
                <w:sz w:val="20"/>
                <w:szCs w:val="20"/>
                <w:highlight w:val="yellow"/>
              </w:rPr>
              <w:t xml:space="preserve"> 2026 года.</w:t>
            </w:r>
          </w:p>
        </w:tc>
      </w:tr>
      <w:tr w:rsidR="00D549E1" w14:paraId="40C4A5AE" w14:textId="77777777">
        <w:trPr>
          <w:trHeight w:val="54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77AE589" w14:textId="77777777" w:rsidR="00D549E1" w:rsidRDefault="00F276A5">
            <w:pPr>
              <w:widowControl w:val="0"/>
            </w:pPr>
            <w:r>
              <w:rPr>
                <w:b/>
                <w:color w:val="000000"/>
                <w:sz w:val="20"/>
                <w:szCs w:val="20"/>
              </w:rPr>
              <w:t>2</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30C488CB" w14:textId="77777777" w:rsidR="00D549E1" w:rsidRDefault="00F276A5">
            <w:pPr>
              <w:widowControl w:val="0"/>
            </w:pPr>
            <w:r>
              <w:rPr>
                <w:b/>
                <w:color w:val="000000"/>
                <w:sz w:val="20"/>
                <w:szCs w:val="20"/>
              </w:rPr>
              <w:t>Краткие характеристики оказываемых услуг</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7EC0AD48" w14:textId="77777777" w:rsidR="00D549E1" w:rsidRDefault="00F276A5">
            <w:pPr>
              <w:widowControl w:val="0"/>
            </w:pPr>
            <w:r>
              <w:rPr>
                <w:color w:val="000000"/>
                <w:sz w:val="20"/>
                <w:szCs w:val="20"/>
              </w:rPr>
              <w:t>Специальная оценка условий труда рабочих мест проводится в целях идентификации вредных (потенциально) вредных и (или) опасных производственных факторов; обследование, изучение и оценка фактического состояния условий труда на рабочих местах и осуществления мероприятий по приведению условий труда в соответствие с государственными нормативными требованиями охраны труда.</w:t>
            </w:r>
          </w:p>
        </w:tc>
      </w:tr>
      <w:tr w:rsidR="00D549E1" w14:paraId="1F60D0CB" w14:textId="77777777">
        <w:tc>
          <w:tcPr>
            <w:tcW w:w="540" w:type="dxa"/>
            <w:tcBorders>
              <w:top w:val="single" w:sz="4" w:space="0" w:color="000000"/>
              <w:left w:val="single" w:sz="4" w:space="0" w:color="000000"/>
              <w:right w:val="single" w:sz="4" w:space="0" w:color="000000"/>
            </w:tcBorders>
            <w:shd w:val="clear" w:color="auto" w:fill="auto"/>
          </w:tcPr>
          <w:p w14:paraId="5314EE3C" w14:textId="77777777" w:rsidR="00D549E1" w:rsidRDefault="00F276A5">
            <w:pPr>
              <w:widowControl w:val="0"/>
            </w:pPr>
            <w:r>
              <w:rPr>
                <w:b/>
                <w:color w:val="000000"/>
                <w:sz w:val="20"/>
                <w:szCs w:val="20"/>
              </w:rPr>
              <w:t>3</w:t>
            </w:r>
          </w:p>
        </w:tc>
        <w:tc>
          <w:tcPr>
            <w:tcW w:w="21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044E75" w14:textId="77777777" w:rsidR="00D549E1" w:rsidRDefault="00F276A5">
            <w:pPr>
              <w:widowControl w:val="0"/>
            </w:pPr>
            <w:r>
              <w:rPr>
                <w:b/>
                <w:color w:val="000000"/>
                <w:sz w:val="20"/>
                <w:szCs w:val="20"/>
              </w:rPr>
              <w:t>Общие требования к оказанию услуг</w:t>
            </w:r>
          </w:p>
        </w:tc>
        <w:tc>
          <w:tcPr>
            <w:tcW w:w="81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42D676" w14:textId="77777777" w:rsidR="00D549E1" w:rsidRDefault="00F276A5">
            <w:pPr>
              <w:widowControl w:val="0"/>
              <w:rPr>
                <w:color w:val="000000"/>
                <w:sz w:val="20"/>
                <w:szCs w:val="20"/>
              </w:rPr>
            </w:pPr>
            <w:r>
              <w:rPr>
                <w:color w:val="000000"/>
                <w:sz w:val="20"/>
                <w:szCs w:val="20"/>
              </w:rPr>
              <w:t>Услуги по проведению специальной оценки условий труда должны соответствовать требованиям действующего законодательства РФ, предъявляемым к услугам соответствующего рода или актам законодательства к качеству, безопасности услуг (в том числе санитарных норм и правил, в части не противоречащей действующему законодательству РФ), установленным:</w:t>
            </w:r>
          </w:p>
          <w:p w14:paraId="2C2A65A7" w14:textId="77777777" w:rsidR="00D549E1" w:rsidRDefault="00F276A5">
            <w:pPr>
              <w:widowControl w:val="0"/>
              <w:rPr>
                <w:color w:val="000000"/>
                <w:sz w:val="20"/>
                <w:szCs w:val="20"/>
              </w:rPr>
            </w:pPr>
            <w:r>
              <w:rPr>
                <w:color w:val="000000"/>
                <w:sz w:val="20"/>
                <w:szCs w:val="20"/>
              </w:rPr>
              <w:t>•</w:t>
            </w:r>
            <w:r>
              <w:rPr>
                <w:color w:val="000000"/>
                <w:sz w:val="20"/>
                <w:szCs w:val="20"/>
              </w:rPr>
              <w:tab/>
              <w:t>Трудовым кодексом Российской Федерации;</w:t>
            </w:r>
          </w:p>
          <w:p w14:paraId="718A8A03" w14:textId="77777777" w:rsidR="00D549E1" w:rsidRDefault="00F276A5">
            <w:pPr>
              <w:widowControl w:val="0"/>
              <w:rPr>
                <w:color w:val="000000"/>
                <w:sz w:val="20"/>
                <w:szCs w:val="20"/>
              </w:rPr>
            </w:pPr>
            <w:r>
              <w:rPr>
                <w:color w:val="000000"/>
                <w:sz w:val="20"/>
                <w:szCs w:val="20"/>
              </w:rPr>
              <w:t>•</w:t>
            </w:r>
            <w:r>
              <w:rPr>
                <w:color w:val="000000"/>
                <w:sz w:val="20"/>
                <w:szCs w:val="20"/>
              </w:rPr>
              <w:tab/>
              <w:t>Федеральным законом от 28.12.2013 № 426-ФЗ «О специальной оценке условий труда»;</w:t>
            </w:r>
          </w:p>
          <w:p w14:paraId="6ADD86D4" w14:textId="77777777" w:rsidR="00D549E1" w:rsidRDefault="00F276A5">
            <w:pPr>
              <w:widowControl w:val="0"/>
              <w:rPr>
                <w:color w:val="000000"/>
                <w:sz w:val="20"/>
                <w:szCs w:val="20"/>
              </w:rPr>
            </w:pPr>
            <w:r>
              <w:rPr>
                <w:color w:val="000000"/>
                <w:sz w:val="20"/>
                <w:szCs w:val="20"/>
              </w:rPr>
              <w:t>•</w:t>
            </w:r>
            <w:r>
              <w:rPr>
                <w:color w:val="000000"/>
                <w:sz w:val="20"/>
                <w:szCs w:val="20"/>
              </w:rPr>
              <w:tab/>
              <w:t>Действующими гигиеническими критериями оценки условий труда по показателям вредности и опасности факторов производственной среды, тяжести и напряженности трудового процесса;</w:t>
            </w:r>
          </w:p>
          <w:p w14:paraId="4F8A6907" w14:textId="77777777" w:rsidR="00D549E1" w:rsidRDefault="00F276A5">
            <w:pPr>
              <w:widowControl w:val="0"/>
              <w:rPr>
                <w:color w:val="000000"/>
                <w:sz w:val="20"/>
                <w:szCs w:val="20"/>
              </w:rPr>
            </w:pPr>
            <w:r>
              <w:rPr>
                <w:color w:val="000000"/>
                <w:sz w:val="20"/>
                <w:szCs w:val="20"/>
              </w:rPr>
              <w:t>•</w:t>
            </w:r>
            <w:r>
              <w:rPr>
                <w:color w:val="000000"/>
                <w:sz w:val="20"/>
                <w:szCs w:val="20"/>
              </w:rPr>
              <w:tab/>
              <w:t>Действующими стандартами системы безопасности труда (ССБТ);</w:t>
            </w:r>
          </w:p>
          <w:p w14:paraId="0BEC0EAF" w14:textId="77777777" w:rsidR="00D549E1" w:rsidRDefault="00F276A5">
            <w:pPr>
              <w:widowControl w:val="0"/>
              <w:rPr>
                <w:color w:val="000000"/>
                <w:sz w:val="20"/>
                <w:szCs w:val="20"/>
              </w:rPr>
            </w:pPr>
            <w:r>
              <w:rPr>
                <w:color w:val="000000"/>
                <w:sz w:val="20"/>
                <w:szCs w:val="20"/>
              </w:rPr>
              <w:t>•</w:t>
            </w:r>
            <w:r>
              <w:rPr>
                <w:color w:val="000000"/>
                <w:sz w:val="20"/>
                <w:szCs w:val="20"/>
              </w:rPr>
              <w:tab/>
              <w:t>Санитарными правилами и нормами;</w:t>
            </w:r>
          </w:p>
          <w:p w14:paraId="79FBFA94" w14:textId="77777777" w:rsidR="00D549E1" w:rsidRDefault="00F276A5">
            <w:pPr>
              <w:widowControl w:val="0"/>
              <w:rPr>
                <w:color w:val="000000"/>
                <w:sz w:val="20"/>
                <w:szCs w:val="20"/>
              </w:rPr>
            </w:pPr>
            <w:r>
              <w:rPr>
                <w:color w:val="000000"/>
                <w:sz w:val="20"/>
                <w:szCs w:val="20"/>
              </w:rPr>
              <w:t>•</w:t>
            </w:r>
            <w:r>
              <w:rPr>
                <w:color w:val="000000"/>
                <w:sz w:val="20"/>
                <w:szCs w:val="20"/>
              </w:rPr>
              <w:tab/>
              <w:t>Гигиеническими нормативами.</w:t>
            </w:r>
          </w:p>
          <w:p w14:paraId="52C90A02" w14:textId="77777777" w:rsidR="00D549E1" w:rsidRDefault="00F276A5">
            <w:pPr>
              <w:widowControl w:val="0"/>
              <w:rPr>
                <w:color w:val="000000"/>
                <w:sz w:val="20"/>
                <w:szCs w:val="20"/>
              </w:rPr>
            </w:pPr>
            <w:r>
              <w:rPr>
                <w:color w:val="000000"/>
                <w:sz w:val="20"/>
                <w:szCs w:val="20"/>
              </w:rPr>
              <w:t>Комплекс работ по специальной оценке условий труда формируется из следующих основных этапов:</w:t>
            </w:r>
          </w:p>
          <w:p w14:paraId="0591CD84" w14:textId="6AD93757" w:rsidR="00D549E1" w:rsidRDefault="00F276A5">
            <w:pPr>
              <w:widowControl w:val="0"/>
              <w:ind w:left="67"/>
              <w:jc w:val="both"/>
              <w:rPr>
                <w:color w:val="000000"/>
                <w:sz w:val="20"/>
                <w:szCs w:val="20"/>
              </w:rPr>
            </w:pPr>
            <w:r>
              <w:rPr>
                <w:color w:val="000000"/>
                <w:sz w:val="20"/>
                <w:szCs w:val="20"/>
              </w:rPr>
              <w:t xml:space="preserve">   I. Сбор данных о рабочих местах применительно к объекту Заказчика, предварительное изучение условий труда, оборудования, травматизма и </w:t>
            </w:r>
            <w:r w:rsidR="00DC5F41">
              <w:rPr>
                <w:color w:val="000000"/>
                <w:sz w:val="20"/>
                <w:szCs w:val="20"/>
              </w:rPr>
              <w:t xml:space="preserve">профессиональной </w:t>
            </w:r>
            <w:r>
              <w:rPr>
                <w:color w:val="000000"/>
                <w:sz w:val="20"/>
                <w:szCs w:val="20"/>
              </w:rPr>
              <w:t>заболеваемости, сбор и подготовка методических и нормативных материалов, подготовка средств измерений опасных и вредных производственных факторов (ОВПФ) на местах;</w:t>
            </w:r>
          </w:p>
          <w:p w14:paraId="4585EBD0" w14:textId="77777777" w:rsidR="00D549E1" w:rsidRDefault="00F276A5">
            <w:pPr>
              <w:widowControl w:val="0"/>
              <w:ind w:left="67"/>
              <w:jc w:val="both"/>
              <w:rPr>
                <w:color w:val="000000"/>
                <w:sz w:val="20"/>
                <w:szCs w:val="20"/>
              </w:rPr>
            </w:pPr>
            <w:r>
              <w:rPr>
                <w:color w:val="000000"/>
                <w:sz w:val="20"/>
                <w:szCs w:val="20"/>
              </w:rPr>
              <w:t xml:space="preserve">  II. Проведение инструментальных замеров вредных и (или) опасных производственных факторов (с последующим формированием отчета по результатам проведения специальной оценки условий труда).</w:t>
            </w:r>
          </w:p>
          <w:p w14:paraId="3DB46081" w14:textId="77777777" w:rsidR="00D549E1" w:rsidRDefault="00F276A5">
            <w:pPr>
              <w:widowControl w:val="0"/>
              <w:jc w:val="both"/>
              <w:rPr>
                <w:color w:val="000000"/>
                <w:sz w:val="20"/>
                <w:szCs w:val="20"/>
              </w:rPr>
            </w:pPr>
            <w:r>
              <w:rPr>
                <w:color w:val="000000"/>
                <w:sz w:val="20"/>
                <w:szCs w:val="20"/>
              </w:rPr>
              <w:t>Идентификация вредных (потенциально вредных) и (или) опасных производственных факторов (включая потенциальное декларирование условий труда на рабочих местах государственным гигиеническим требованиям), согласно действующему законодательству Российской Федерации, обследование, изучение и оценка фактического состояния условий труда на рабочих местах, в том числе:</w:t>
            </w:r>
          </w:p>
          <w:p w14:paraId="4BE71BD0" w14:textId="77777777" w:rsidR="00D549E1" w:rsidRDefault="00F276A5">
            <w:pPr>
              <w:widowControl w:val="0"/>
              <w:jc w:val="both"/>
              <w:rPr>
                <w:color w:val="000000"/>
                <w:sz w:val="20"/>
                <w:szCs w:val="20"/>
              </w:rPr>
            </w:pPr>
            <w:r>
              <w:rPr>
                <w:color w:val="000000"/>
                <w:sz w:val="20"/>
                <w:szCs w:val="20"/>
              </w:rPr>
              <w:t>- выявление на рабочих местах факторов производственной среды и трудового процесса;</w:t>
            </w:r>
          </w:p>
          <w:p w14:paraId="7C22EA6D" w14:textId="77777777" w:rsidR="00D549E1" w:rsidRDefault="00F276A5">
            <w:pPr>
              <w:widowControl w:val="0"/>
              <w:jc w:val="both"/>
              <w:rPr>
                <w:color w:val="000000"/>
                <w:sz w:val="20"/>
                <w:szCs w:val="20"/>
              </w:rPr>
            </w:pPr>
            <w:r>
              <w:rPr>
                <w:color w:val="000000"/>
                <w:sz w:val="20"/>
                <w:szCs w:val="20"/>
              </w:rPr>
              <w:t>- сопоставление выявленных на рабочих местах факторов производственной среды и трудового процесса с факторами согласно Классификатору вредных и опасных факторов производственной среды и трудового процесса (методика проведения специальной оценки условий труда).</w:t>
            </w:r>
          </w:p>
          <w:p w14:paraId="62885F11" w14:textId="77777777" w:rsidR="00D549E1" w:rsidRDefault="00F276A5">
            <w:pPr>
              <w:widowControl w:val="0"/>
              <w:jc w:val="both"/>
              <w:rPr>
                <w:color w:val="000000"/>
                <w:sz w:val="20"/>
                <w:szCs w:val="20"/>
              </w:rPr>
            </w:pPr>
            <w:r>
              <w:rPr>
                <w:color w:val="000000"/>
                <w:sz w:val="20"/>
                <w:szCs w:val="20"/>
              </w:rPr>
              <w:t>Осуществляется по предоставленному Заказчиком Перечню рабочих мест.</w:t>
            </w:r>
          </w:p>
          <w:p w14:paraId="24B3F89A" w14:textId="77777777" w:rsidR="00D549E1" w:rsidRDefault="00F276A5">
            <w:pPr>
              <w:widowControl w:val="0"/>
              <w:jc w:val="both"/>
              <w:rPr>
                <w:color w:val="000000"/>
                <w:sz w:val="20"/>
                <w:szCs w:val="20"/>
              </w:rPr>
            </w:pPr>
            <w:r>
              <w:rPr>
                <w:color w:val="000000"/>
                <w:sz w:val="20"/>
                <w:szCs w:val="20"/>
              </w:rPr>
              <w:t>Осуществляется экспертом Исполнителя в соответствии с порядком проведения идентификации вредных и (или) опасных производственных факторов.</w:t>
            </w:r>
          </w:p>
          <w:p w14:paraId="2754F53A" w14:textId="77777777" w:rsidR="00D549E1" w:rsidRDefault="00F276A5">
            <w:pPr>
              <w:widowControl w:val="0"/>
              <w:jc w:val="both"/>
              <w:rPr>
                <w:color w:val="000000"/>
                <w:sz w:val="20"/>
                <w:szCs w:val="20"/>
              </w:rPr>
            </w:pPr>
            <w:r>
              <w:rPr>
                <w:color w:val="000000"/>
                <w:sz w:val="20"/>
                <w:szCs w:val="20"/>
              </w:rPr>
              <w:t xml:space="preserve">Проведение исследований (испытаний) и измерений вредных и (или) опасных </w:t>
            </w:r>
            <w:r>
              <w:rPr>
                <w:color w:val="000000"/>
                <w:sz w:val="20"/>
                <w:szCs w:val="20"/>
              </w:rPr>
              <w:lastRenderedPageBreak/>
              <w:t>производственных факторов, включая измерения факторов производственной среды и трудового процесса:</w:t>
            </w:r>
          </w:p>
          <w:p w14:paraId="01507E47" w14:textId="77777777" w:rsidR="00D549E1" w:rsidRDefault="00F276A5">
            <w:pPr>
              <w:widowControl w:val="0"/>
              <w:jc w:val="both"/>
              <w:rPr>
                <w:color w:val="000000"/>
                <w:sz w:val="20"/>
                <w:szCs w:val="20"/>
              </w:rPr>
            </w:pPr>
            <w:r>
              <w:rPr>
                <w:color w:val="000000"/>
                <w:sz w:val="20"/>
                <w:szCs w:val="20"/>
              </w:rPr>
              <w:t>- гигиеническая оценка условий труда;</w:t>
            </w:r>
          </w:p>
          <w:p w14:paraId="080912DB" w14:textId="77777777" w:rsidR="00D549E1" w:rsidRDefault="00F276A5">
            <w:pPr>
              <w:widowControl w:val="0"/>
              <w:jc w:val="both"/>
              <w:rPr>
                <w:color w:val="000000"/>
                <w:sz w:val="20"/>
                <w:szCs w:val="20"/>
              </w:rPr>
            </w:pPr>
            <w:r>
              <w:rPr>
                <w:color w:val="000000"/>
                <w:sz w:val="20"/>
                <w:szCs w:val="20"/>
              </w:rPr>
              <w:t>- оценка фактического состояния условий труда на рабочих местах, пр.</w:t>
            </w:r>
          </w:p>
          <w:p w14:paraId="5F2523B7" w14:textId="0A1CC3F5" w:rsidR="00D549E1" w:rsidRDefault="00F276A5">
            <w:pPr>
              <w:widowControl w:val="0"/>
              <w:rPr>
                <w:color w:val="000000"/>
                <w:sz w:val="20"/>
                <w:szCs w:val="20"/>
              </w:rPr>
            </w:pPr>
            <w:r>
              <w:rPr>
                <w:color w:val="000000"/>
                <w:sz w:val="20"/>
                <w:szCs w:val="20"/>
              </w:rPr>
              <w:t>Оформление отчетных материалов (</w:t>
            </w:r>
            <w:r w:rsidR="00DC5F41">
              <w:rPr>
                <w:color w:val="000000"/>
                <w:sz w:val="20"/>
                <w:szCs w:val="20"/>
              </w:rPr>
              <w:t>отчета по специальной оценке</w:t>
            </w:r>
            <w:r>
              <w:rPr>
                <w:color w:val="000000"/>
                <w:sz w:val="20"/>
                <w:szCs w:val="20"/>
              </w:rPr>
              <w:t xml:space="preserve"> условий труда):</w:t>
            </w:r>
          </w:p>
          <w:p w14:paraId="2ED805C0" w14:textId="77777777" w:rsidR="00D549E1" w:rsidRDefault="00F276A5">
            <w:pPr>
              <w:widowControl w:val="0"/>
              <w:rPr>
                <w:color w:val="000000"/>
                <w:sz w:val="20"/>
                <w:szCs w:val="20"/>
              </w:rPr>
            </w:pPr>
            <w:r>
              <w:rPr>
                <w:color w:val="000000"/>
                <w:sz w:val="20"/>
                <w:szCs w:val="20"/>
              </w:rPr>
              <w:t>- перечень рабочих мест, на которых проводилась специальная оценка условий труда (с</w:t>
            </w:r>
            <w:r>
              <w:rPr>
                <w:b/>
                <w:color w:val="000000"/>
                <w:sz w:val="20"/>
                <w:szCs w:val="20"/>
              </w:rPr>
              <w:t xml:space="preserve"> </w:t>
            </w:r>
            <w:r>
              <w:rPr>
                <w:color w:val="000000"/>
                <w:sz w:val="20"/>
                <w:szCs w:val="20"/>
              </w:rPr>
              <w:t>указанием идентифицированных потенциально вредных и (или) опасных факторов производственной среды и трудового процесса);</w:t>
            </w:r>
          </w:p>
          <w:p w14:paraId="306165E0" w14:textId="77777777" w:rsidR="00D549E1" w:rsidRDefault="00F276A5">
            <w:pPr>
              <w:widowControl w:val="0"/>
              <w:rPr>
                <w:color w:val="000000"/>
                <w:sz w:val="20"/>
                <w:szCs w:val="20"/>
              </w:rPr>
            </w:pPr>
            <w:r>
              <w:rPr>
                <w:color w:val="000000"/>
                <w:sz w:val="20"/>
                <w:szCs w:val="20"/>
              </w:rPr>
              <w:t>- сведения об организации, проводящей специальную оценку условий труда, с приложением копий документов, подтверждающих ее соответствие установленным Федеральным законом от 28.12.2013 № 426-ФЗ «О специальной оценке условий труда» требованиям;</w:t>
            </w:r>
          </w:p>
          <w:p w14:paraId="238E1506" w14:textId="77777777" w:rsidR="00D549E1" w:rsidRDefault="00F276A5">
            <w:pPr>
              <w:widowControl w:val="0"/>
              <w:rPr>
                <w:color w:val="000000"/>
                <w:sz w:val="20"/>
                <w:szCs w:val="20"/>
              </w:rPr>
            </w:pPr>
            <w:r>
              <w:rPr>
                <w:color w:val="000000"/>
                <w:sz w:val="20"/>
                <w:szCs w:val="20"/>
              </w:rPr>
              <w:t>- составление карт специальной оценки условий труда, содержащих сведения об установленном экспертом классе (подклассе) условий труда на конкретных рабочих местах;</w:t>
            </w:r>
          </w:p>
          <w:p w14:paraId="1CC94812" w14:textId="77777777" w:rsidR="00D549E1" w:rsidRDefault="00F276A5">
            <w:pPr>
              <w:widowControl w:val="0"/>
              <w:rPr>
                <w:color w:val="000000"/>
                <w:sz w:val="20"/>
                <w:szCs w:val="20"/>
              </w:rPr>
            </w:pPr>
            <w:r>
              <w:rPr>
                <w:color w:val="000000"/>
                <w:sz w:val="20"/>
                <w:szCs w:val="20"/>
              </w:rPr>
              <w:t>- протоколы проведения исследований (испытаний) и измерений идентифицированных вредных и (или) опасных производственных факторов;</w:t>
            </w:r>
          </w:p>
          <w:p w14:paraId="70DE998D" w14:textId="77777777" w:rsidR="00D549E1" w:rsidRDefault="00F276A5">
            <w:pPr>
              <w:widowControl w:val="0"/>
              <w:rPr>
                <w:color w:val="000000"/>
                <w:sz w:val="20"/>
                <w:szCs w:val="20"/>
              </w:rPr>
            </w:pPr>
            <w:r>
              <w:rPr>
                <w:color w:val="000000"/>
                <w:sz w:val="20"/>
                <w:szCs w:val="20"/>
              </w:rPr>
              <w:t>- составление ведомостей, и сводной в том числе, результатов специальной оценки условий труда;</w:t>
            </w:r>
          </w:p>
          <w:p w14:paraId="26B5AD36" w14:textId="77777777" w:rsidR="00D549E1" w:rsidRDefault="00F276A5">
            <w:pPr>
              <w:widowControl w:val="0"/>
              <w:rPr>
                <w:color w:val="000000"/>
                <w:sz w:val="20"/>
                <w:szCs w:val="20"/>
              </w:rPr>
            </w:pPr>
            <w:r>
              <w:rPr>
                <w:color w:val="000000"/>
                <w:sz w:val="20"/>
                <w:szCs w:val="20"/>
              </w:rPr>
              <w:t>- заключение эксперта, сводная ведомость результатов проведения специальной оценки условий труда;</w:t>
            </w:r>
          </w:p>
          <w:p w14:paraId="22C2B52E" w14:textId="77777777" w:rsidR="00D549E1" w:rsidRDefault="00F276A5">
            <w:pPr>
              <w:widowControl w:val="0"/>
              <w:rPr>
                <w:color w:val="000000"/>
                <w:sz w:val="20"/>
                <w:szCs w:val="20"/>
              </w:rPr>
            </w:pPr>
            <w:r>
              <w:rPr>
                <w:color w:val="000000"/>
                <w:sz w:val="20"/>
                <w:szCs w:val="20"/>
              </w:rPr>
              <w:t>- обоснование предоставления льгот (доплаты, дополнительный отпуск, сокращенный рабочий день и т.д.);</w:t>
            </w:r>
          </w:p>
          <w:p w14:paraId="22AD60E8" w14:textId="77777777" w:rsidR="00D549E1" w:rsidRDefault="00F276A5">
            <w:pPr>
              <w:widowControl w:val="0"/>
              <w:rPr>
                <w:color w:val="000000"/>
                <w:sz w:val="20"/>
                <w:szCs w:val="20"/>
              </w:rPr>
            </w:pPr>
            <w:r>
              <w:rPr>
                <w:color w:val="000000"/>
                <w:sz w:val="20"/>
                <w:szCs w:val="20"/>
              </w:rPr>
              <w:t>- план мероприятий с перечнем мероприятий по улучшению условий и охраны труда работников, на рабочих местах которых проводилась специальная оценка условий труда.</w:t>
            </w:r>
          </w:p>
          <w:p w14:paraId="706B6AC9" w14:textId="77777777" w:rsidR="00D549E1" w:rsidRDefault="00F276A5">
            <w:pPr>
              <w:widowControl w:val="0"/>
              <w:ind w:left="113" w:right="113"/>
              <w:jc w:val="both"/>
              <w:rPr>
                <w:color w:val="000000"/>
                <w:sz w:val="20"/>
                <w:szCs w:val="20"/>
              </w:rPr>
            </w:pPr>
            <w:r>
              <w:rPr>
                <w:color w:val="000000"/>
                <w:sz w:val="20"/>
                <w:szCs w:val="20"/>
              </w:rPr>
              <w:t xml:space="preserve">  III. Результаты проведения специальной оценки условий труда подлежат передаче в Федеральную государственную информационную систему учета результатов проведения специальной оценки условий труда Исполнителем.</w:t>
            </w:r>
          </w:p>
          <w:p w14:paraId="63EC9E4C" w14:textId="77777777" w:rsidR="00D549E1" w:rsidRDefault="00F276A5">
            <w:pPr>
              <w:widowControl w:val="0"/>
              <w:jc w:val="both"/>
              <w:rPr>
                <w:color w:val="000000"/>
                <w:sz w:val="20"/>
                <w:szCs w:val="20"/>
              </w:rPr>
            </w:pPr>
            <w:r>
              <w:rPr>
                <w:color w:val="000000"/>
                <w:sz w:val="20"/>
                <w:szCs w:val="20"/>
              </w:rPr>
              <w:t xml:space="preserve">По окончании работ Исполнитель предоставляет Заказчику результаты СОУТ на </w:t>
            </w:r>
            <w:r>
              <w:rPr>
                <w:color w:val="000000"/>
                <w:sz w:val="20"/>
                <w:szCs w:val="20"/>
                <w:u w:val="single"/>
              </w:rPr>
              <w:t>бумажном и электронном носителе.</w:t>
            </w:r>
          </w:p>
          <w:p w14:paraId="0781BE6D" w14:textId="77777777" w:rsidR="00D549E1" w:rsidRDefault="00F276A5">
            <w:pPr>
              <w:widowControl w:val="0"/>
              <w:rPr>
                <w:color w:val="000000"/>
                <w:sz w:val="20"/>
                <w:szCs w:val="20"/>
              </w:rPr>
            </w:pPr>
            <w:r>
              <w:rPr>
                <w:color w:val="000000"/>
                <w:sz w:val="20"/>
                <w:szCs w:val="20"/>
              </w:rPr>
              <w:t>Исполнитель гарантирует:</w:t>
            </w:r>
          </w:p>
          <w:p w14:paraId="177315E5" w14:textId="77777777" w:rsidR="00D549E1" w:rsidRDefault="00F276A5">
            <w:pPr>
              <w:widowControl w:val="0"/>
              <w:rPr>
                <w:color w:val="000000"/>
                <w:sz w:val="20"/>
                <w:szCs w:val="20"/>
              </w:rPr>
            </w:pPr>
            <w:r>
              <w:rPr>
                <w:color w:val="000000"/>
                <w:sz w:val="20"/>
                <w:szCs w:val="20"/>
              </w:rPr>
              <w:t>1. Надлежащее качество услуг, их своевременное и в полном объеме выполнение в соответствии с условиями Контракта, настоящего Технического задания, а также действующей нормативно-технической и методической документацией в области специальной оценки условий труда.</w:t>
            </w:r>
          </w:p>
          <w:p w14:paraId="351BB1CE" w14:textId="1F6390C3" w:rsidR="00D549E1" w:rsidRDefault="00F276A5">
            <w:pPr>
              <w:widowControl w:val="0"/>
              <w:rPr>
                <w:color w:val="000000"/>
                <w:sz w:val="20"/>
                <w:szCs w:val="20"/>
              </w:rPr>
            </w:pPr>
            <w:r>
              <w:rPr>
                <w:color w:val="000000"/>
                <w:sz w:val="20"/>
                <w:szCs w:val="20"/>
              </w:rPr>
              <w:t xml:space="preserve">2. Качество </w:t>
            </w:r>
            <w:r w:rsidR="00DC5F41">
              <w:rPr>
                <w:color w:val="000000"/>
                <w:sz w:val="20"/>
                <w:szCs w:val="20"/>
              </w:rPr>
              <w:t>выполняемых работ,</w:t>
            </w:r>
            <w:r>
              <w:rPr>
                <w:color w:val="000000"/>
                <w:sz w:val="20"/>
                <w:szCs w:val="20"/>
              </w:rPr>
              <w:t xml:space="preserve"> соответствующее </w:t>
            </w:r>
            <w:r w:rsidR="00DC5F41">
              <w:rPr>
                <w:color w:val="000000"/>
                <w:sz w:val="20"/>
                <w:szCs w:val="20"/>
              </w:rPr>
              <w:t>требованиям Федерального</w:t>
            </w:r>
            <w:r>
              <w:rPr>
                <w:color w:val="000000"/>
                <w:sz w:val="20"/>
                <w:szCs w:val="20"/>
              </w:rPr>
              <w:t xml:space="preserve"> закона от 28.12.2013 № 426-ФЗ «О специальной оценке условий труда», </w:t>
            </w:r>
            <w:r w:rsidR="00DC5F41">
              <w:rPr>
                <w:color w:val="000000"/>
                <w:sz w:val="20"/>
                <w:szCs w:val="20"/>
              </w:rPr>
              <w:t>п</w:t>
            </w:r>
            <w:r w:rsidR="00DC5F41">
              <w:rPr>
                <w:rStyle w:val="a5"/>
                <w:color w:val="000000"/>
                <w:sz w:val="20"/>
                <w:szCs w:val="20"/>
              </w:rPr>
              <w:t>риказа</w:t>
            </w:r>
            <w:r w:rsidR="00DC5F41">
              <w:rPr>
                <w:color w:val="000000"/>
                <w:sz w:val="20"/>
                <w:szCs w:val="20"/>
              </w:rPr>
              <w:t xml:space="preserve"> Минтруда</w:t>
            </w:r>
            <w:r>
              <w:rPr>
                <w:color w:val="000000"/>
                <w:sz w:val="20"/>
                <w:szCs w:val="20"/>
              </w:rPr>
              <w:t xml:space="preserve"> России от 21.11.2023 № 817н</w:t>
            </w:r>
            <w:r>
              <w:rPr>
                <w:color w:val="000000"/>
              </w:rPr>
              <w:t xml:space="preserve">, </w:t>
            </w:r>
            <w:r>
              <w:rPr>
                <w:color w:val="000000"/>
                <w:sz w:val="20"/>
                <w:szCs w:val="20"/>
              </w:rPr>
              <w:t>а также иным нормативным документам в области оценки условий труда.</w:t>
            </w:r>
          </w:p>
          <w:p w14:paraId="02810DD9" w14:textId="77777777" w:rsidR="00D549E1" w:rsidRDefault="00F276A5">
            <w:pPr>
              <w:widowControl w:val="0"/>
              <w:rPr>
                <w:color w:val="000000"/>
                <w:sz w:val="20"/>
                <w:szCs w:val="20"/>
              </w:rPr>
            </w:pPr>
            <w:r>
              <w:rPr>
                <w:color w:val="000000"/>
                <w:sz w:val="20"/>
                <w:szCs w:val="20"/>
              </w:rPr>
              <w:t>3. Наличие в организации не менее пяти аккредитованных экспертов, прошедших аттестацию на право оказания услуг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в соответствии с Федеральным законом от 28.12.2013 № 426-ФЗ «О специальной оценке условий труда», гл. 3, ст. 19, 20.</w:t>
            </w:r>
          </w:p>
          <w:p w14:paraId="2BFCE16D" w14:textId="73240A51" w:rsidR="00D549E1" w:rsidRDefault="00F276A5">
            <w:pPr>
              <w:widowControl w:val="0"/>
            </w:pPr>
            <w:r>
              <w:rPr>
                <w:color w:val="000000"/>
                <w:sz w:val="20"/>
                <w:szCs w:val="20"/>
              </w:rPr>
              <w:t>4. Оказание услуг с соблюдением нормативной документации, с использованием метрологически</w:t>
            </w:r>
            <w:r w:rsidR="00D14113">
              <w:rPr>
                <w:color w:val="000000"/>
                <w:sz w:val="20"/>
                <w:szCs w:val="20"/>
              </w:rPr>
              <w:t xml:space="preserve"> </w:t>
            </w:r>
            <w:r>
              <w:rPr>
                <w:color w:val="000000"/>
                <w:sz w:val="20"/>
                <w:szCs w:val="20"/>
              </w:rPr>
              <w:t>обеспеченных средств измерения и аттестованного вспомогательного оборудования. При проведении необходимых измерений Исполнителем должны использоваться средства измерений, прошедшие государственную поверку, что должно быть подтверждено Свидетельством. Материалы, средства измерения для оказания услуг соответствуют требованиям законодательства Российской Федерации или установленным актам законодательства Российской Федерации.</w:t>
            </w:r>
          </w:p>
        </w:tc>
      </w:tr>
      <w:tr w:rsidR="00D549E1" w14:paraId="6A442539" w14:textId="77777777">
        <w:trPr>
          <w:trHeight w:val="51"/>
        </w:trPr>
        <w:tc>
          <w:tcPr>
            <w:tcW w:w="540" w:type="dxa"/>
            <w:tcBorders>
              <w:left w:val="single" w:sz="4" w:space="0" w:color="000000"/>
              <w:bottom w:val="single" w:sz="4" w:space="0" w:color="000000"/>
              <w:right w:val="single" w:sz="4" w:space="0" w:color="000000"/>
            </w:tcBorders>
            <w:shd w:val="clear" w:color="auto" w:fill="auto"/>
          </w:tcPr>
          <w:p w14:paraId="6036BD15" w14:textId="77777777" w:rsidR="00D549E1" w:rsidRDefault="00D549E1">
            <w:pPr>
              <w:widowControl w:val="0"/>
              <w:snapToGrid w:val="0"/>
              <w:rPr>
                <w:b/>
                <w:color w:val="000000"/>
                <w:sz w:val="20"/>
                <w:szCs w:val="20"/>
              </w:rPr>
            </w:pPr>
          </w:p>
        </w:tc>
        <w:tc>
          <w:tcPr>
            <w:tcW w:w="2173" w:type="dxa"/>
            <w:vMerge/>
            <w:tcBorders>
              <w:top w:val="single" w:sz="4" w:space="0" w:color="000000"/>
              <w:left w:val="single" w:sz="4" w:space="0" w:color="000000"/>
              <w:bottom w:val="single" w:sz="4" w:space="0" w:color="000000"/>
              <w:right w:val="single" w:sz="4" w:space="0" w:color="000000"/>
            </w:tcBorders>
            <w:shd w:val="clear" w:color="auto" w:fill="auto"/>
          </w:tcPr>
          <w:p w14:paraId="2F00B774" w14:textId="77777777" w:rsidR="00D549E1" w:rsidRDefault="00D549E1">
            <w:pPr>
              <w:snapToGrid w:val="0"/>
              <w:spacing w:after="13" w:line="264" w:lineRule="auto"/>
              <w:jc w:val="both"/>
              <w:rPr>
                <w:b/>
                <w:color w:val="000000"/>
                <w:sz w:val="20"/>
                <w:szCs w:val="20"/>
              </w:rPr>
            </w:pPr>
          </w:p>
        </w:tc>
        <w:tc>
          <w:tcPr>
            <w:tcW w:w="8115" w:type="dxa"/>
            <w:vMerge/>
            <w:tcBorders>
              <w:top w:val="single" w:sz="4" w:space="0" w:color="000000"/>
              <w:left w:val="single" w:sz="4" w:space="0" w:color="000000"/>
              <w:bottom w:val="single" w:sz="4" w:space="0" w:color="000000"/>
              <w:right w:val="single" w:sz="4" w:space="0" w:color="000000"/>
            </w:tcBorders>
            <w:shd w:val="clear" w:color="auto" w:fill="auto"/>
          </w:tcPr>
          <w:p w14:paraId="498ABB66" w14:textId="77777777" w:rsidR="00D549E1" w:rsidRDefault="00D549E1">
            <w:pPr>
              <w:snapToGrid w:val="0"/>
              <w:spacing w:after="13" w:line="264" w:lineRule="auto"/>
              <w:jc w:val="both"/>
              <w:rPr>
                <w:b/>
                <w:color w:val="000000"/>
                <w:sz w:val="20"/>
                <w:szCs w:val="20"/>
              </w:rPr>
            </w:pPr>
          </w:p>
        </w:tc>
      </w:tr>
      <w:tr w:rsidR="00D549E1" w14:paraId="049D7214"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354EE7F" w14:textId="77777777" w:rsidR="00D549E1" w:rsidRDefault="00F276A5">
            <w:pPr>
              <w:widowControl w:val="0"/>
            </w:pPr>
            <w:r>
              <w:rPr>
                <w:b/>
                <w:color w:val="000000"/>
                <w:sz w:val="20"/>
                <w:szCs w:val="20"/>
              </w:rPr>
              <w:t>4</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7C4E6276" w14:textId="77777777" w:rsidR="00D549E1" w:rsidRDefault="00F276A5">
            <w:pPr>
              <w:widowControl w:val="0"/>
            </w:pPr>
            <w:r>
              <w:rPr>
                <w:b/>
                <w:color w:val="000000"/>
                <w:sz w:val="20"/>
                <w:szCs w:val="20"/>
              </w:rPr>
              <w:t>Требования к качественным характеристикам услуг</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66245162" w14:textId="77777777" w:rsidR="00D549E1" w:rsidRDefault="00F276A5">
            <w:pPr>
              <w:widowControl w:val="0"/>
              <w:rPr>
                <w:color w:val="000000"/>
                <w:sz w:val="20"/>
                <w:szCs w:val="20"/>
              </w:rPr>
            </w:pPr>
            <w:r>
              <w:rPr>
                <w:color w:val="000000"/>
                <w:sz w:val="20"/>
                <w:szCs w:val="20"/>
              </w:rPr>
              <w:t xml:space="preserve">Услуги по проведению специальной оценки условий труда по качеству и безопасности должны соответствовать требованиям действующего законодательства РФ, предъявляемым к услугам соответствующего рода, или актам законодательства к качеству, безопасности услуг (в том числе санитарных норм и правил, в части не противоречащей действующему законодательству РФ). Методика измерений и оценок должна отвечать требованиям соответствующих СанПиН, ГОСТ, методикой проведения специальной оценки условий труда, предусмотренной Федеральным законом от 28.12.2013 № 426-ФЗ «О специальной оценке условий труда», а также действующим законодательством в области специальной оценки условий труда и других государственных нормативных документов и должна </w:t>
            </w:r>
            <w:r>
              <w:rPr>
                <w:color w:val="000000"/>
                <w:sz w:val="20"/>
                <w:szCs w:val="20"/>
              </w:rPr>
              <w:lastRenderedPageBreak/>
              <w:t>определяться следующими критериями:</w:t>
            </w:r>
          </w:p>
          <w:p w14:paraId="1A531B02" w14:textId="77777777" w:rsidR="00D549E1" w:rsidRDefault="00F276A5">
            <w:pPr>
              <w:widowControl w:val="0"/>
              <w:rPr>
                <w:color w:val="000000"/>
                <w:sz w:val="20"/>
                <w:szCs w:val="20"/>
              </w:rPr>
            </w:pPr>
            <w:r>
              <w:rPr>
                <w:color w:val="000000"/>
                <w:sz w:val="20"/>
                <w:szCs w:val="20"/>
              </w:rPr>
              <w:t>- полнота выявления имеющихся на рабочих местах вредных и (или) опасных факторов рабочей среды (физические, химические, биологические факторы) и трудового процесса (тяжесть и напряженность труда);</w:t>
            </w:r>
          </w:p>
          <w:p w14:paraId="013FDF9E" w14:textId="77777777" w:rsidR="00D549E1" w:rsidRDefault="00F276A5">
            <w:pPr>
              <w:widowControl w:val="0"/>
              <w:rPr>
                <w:color w:val="000000"/>
                <w:sz w:val="20"/>
                <w:szCs w:val="20"/>
              </w:rPr>
            </w:pPr>
            <w:r>
              <w:rPr>
                <w:color w:val="000000"/>
                <w:sz w:val="20"/>
                <w:szCs w:val="20"/>
              </w:rPr>
              <w:t>- использование технической, организационно-распорядительной документации и т.п.;</w:t>
            </w:r>
          </w:p>
          <w:p w14:paraId="0A72533E" w14:textId="77777777" w:rsidR="00D549E1" w:rsidRDefault="00F276A5">
            <w:pPr>
              <w:widowControl w:val="0"/>
              <w:rPr>
                <w:color w:val="000000"/>
                <w:sz w:val="20"/>
                <w:szCs w:val="20"/>
              </w:rPr>
            </w:pPr>
            <w:r>
              <w:rPr>
                <w:color w:val="000000"/>
                <w:sz w:val="20"/>
                <w:szCs w:val="20"/>
              </w:rPr>
              <w:t>- проведение инструментальных измерений уровней производственных факторов;</w:t>
            </w:r>
          </w:p>
          <w:p w14:paraId="5EF036C2" w14:textId="77777777" w:rsidR="00D549E1" w:rsidRDefault="00F276A5">
            <w:pPr>
              <w:widowControl w:val="0"/>
              <w:rPr>
                <w:color w:val="000000"/>
                <w:sz w:val="20"/>
                <w:szCs w:val="20"/>
              </w:rPr>
            </w:pPr>
            <w:r>
              <w:rPr>
                <w:color w:val="000000"/>
                <w:sz w:val="20"/>
                <w:szCs w:val="20"/>
              </w:rPr>
              <w:t>- использование методов контроля и средств измерения, предусмотренных действующими нормативными актами;</w:t>
            </w:r>
          </w:p>
          <w:p w14:paraId="40718F86" w14:textId="77777777" w:rsidR="00D549E1" w:rsidRDefault="00F276A5">
            <w:pPr>
              <w:widowControl w:val="0"/>
              <w:rPr>
                <w:color w:val="000000"/>
                <w:sz w:val="20"/>
                <w:szCs w:val="20"/>
              </w:rPr>
            </w:pPr>
            <w:r>
              <w:rPr>
                <w:color w:val="000000"/>
                <w:sz w:val="20"/>
                <w:szCs w:val="20"/>
              </w:rPr>
              <w:t>- использование для проведения измерений факторов условий труда средств измерений, прошедших государственную метрологическую поверку в установленные сроки;</w:t>
            </w:r>
          </w:p>
          <w:p w14:paraId="5F9BDE25" w14:textId="77777777" w:rsidR="00D549E1" w:rsidRDefault="00F276A5">
            <w:pPr>
              <w:widowControl w:val="0"/>
              <w:rPr>
                <w:color w:val="000000"/>
                <w:sz w:val="20"/>
                <w:szCs w:val="20"/>
              </w:rPr>
            </w:pPr>
            <w:r>
              <w:rPr>
                <w:color w:val="000000"/>
                <w:sz w:val="20"/>
                <w:szCs w:val="20"/>
              </w:rPr>
              <w:t>- правильное оформление инструментальных замеров протоколами в соответствии с требованиями актуализированной нормативной документации, определяющей порядок проведения измерений тех или иных факторов;</w:t>
            </w:r>
          </w:p>
          <w:p w14:paraId="79A622CE" w14:textId="77777777" w:rsidR="00D549E1" w:rsidRDefault="00F276A5">
            <w:pPr>
              <w:widowControl w:val="0"/>
              <w:rPr>
                <w:color w:val="000000"/>
                <w:sz w:val="20"/>
                <w:szCs w:val="20"/>
              </w:rPr>
            </w:pPr>
            <w:r>
              <w:rPr>
                <w:color w:val="000000"/>
                <w:sz w:val="20"/>
                <w:szCs w:val="20"/>
              </w:rPr>
              <w:t>- правильность оценки условий труда по каждому фактору (класс условий труда) с учетом, расположения рабочего места в нескольких зонах (помещениях, участках, на открытой территории и т.п.), продолжительности воздействия каждого фактора (по результатам хронометража).</w:t>
            </w:r>
          </w:p>
          <w:p w14:paraId="75923238" w14:textId="77777777" w:rsidR="00D549E1" w:rsidRDefault="00F276A5">
            <w:pPr>
              <w:widowControl w:val="0"/>
            </w:pPr>
            <w:r>
              <w:rPr>
                <w:color w:val="000000"/>
                <w:sz w:val="20"/>
                <w:szCs w:val="20"/>
              </w:rPr>
              <w:t>В течение 5 лет с момента окончания оказания услуг по Контракту, Исполнитель, при необходимости, защищает результаты своей работы в любом государственном органе, имеющем право контролировать работу по специальной оценке условий труда рабочих мест при его официальном запросе в адрес Исполнителя.</w:t>
            </w:r>
          </w:p>
        </w:tc>
      </w:tr>
      <w:tr w:rsidR="00D549E1" w14:paraId="1BAA244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72E13C0" w14:textId="77777777" w:rsidR="00D549E1" w:rsidRDefault="00F276A5">
            <w:pPr>
              <w:widowControl w:val="0"/>
            </w:pPr>
            <w:r>
              <w:rPr>
                <w:b/>
                <w:color w:val="000000"/>
                <w:sz w:val="20"/>
                <w:szCs w:val="20"/>
              </w:rPr>
              <w:lastRenderedPageBreak/>
              <w:t>5</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2DB88637" w14:textId="77777777" w:rsidR="00D549E1" w:rsidRDefault="00F276A5">
            <w:pPr>
              <w:widowControl w:val="0"/>
            </w:pPr>
            <w:r>
              <w:rPr>
                <w:b/>
                <w:color w:val="000000"/>
                <w:sz w:val="20"/>
                <w:szCs w:val="20"/>
              </w:rPr>
              <w:t>Требования соответствия нормативным документам (лицензии, допуски, разрешения, согласования)</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1B01C12D" w14:textId="77777777" w:rsidR="00D549E1" w:rsidRDefault="00F276A5">
            <w:pPr>
              <w:widowControl w:val="0"/>
              <w:rPr>
                <w:color w:val="000000"/>
                <w:sz w:val="20"/>
                <w:szCs w:val="20"/>
              </w:rPr>
            </w:pPr>
            <w:r>
              <w:rPr>
                <w:i/>
                <w:color w:val="000000"/>
                <w:sz w:val="20"/>
                <w:szCs w:val="20"/>
              </w:rPr>
              <w:t>Нормативные документы должны соответствовать требованиям Федерального закона от 28.12.2013 № 426-ФЗ «О специальной оценке условий труда», который обязывает работодателя проводить специальную оценку условий труда (СОУТ).</w:t>
            </w:r>
          </w:p>
          <w:p w14:paraId="2D5CA2FB" w14:textId="77777777" w:rsidR="00D549E1" w:rsidRDefault="00F276A5">
            <w:pPr>
              <w:widowControl w:val="0"/>
              <w:rPr>
                <w:color w:val="000000"/>
                <w:sz w:val="20"/>
                <w:szCs w:val="20"/>
              </w:rPr>
            </w:pPr>
            <w:r>
              <w:rPr>
                <w:color w:val="000000"/>
                <w:sz w:val="20"/>
                <w:szCs w:val="20"/>
              </w:rPr>
              <w:t>Исполнитель должен обладать регистрацией в реестре Министерства труда и социальной защиты РФ аккредитованных организаций, оказывающих услуги по проведению специальной оценки условий труда (оценке условий труда) или реестре аккредитованных организаций, оказывающих услуги в области охраны труда на проведение аттестации рабочих мест по условиям труда.</w:t>
            </w:r>
          </w:p>
          <w:p w14:paraId="55E54389" w14:textId="77777777" w:rsidR="00D549E1" w:rsidRDefault="00F276A5">
            <w:pPr>
              <w:widowControl w:val="0"/>
              <w:rPr>
                <w:color w:val="000000"/>
                <w:sz w:val="20"/>
                <w:szCs w:val="20"/>
              </w:rPr>
            </w:pPr>
            <w:r>
              <w:rPr>
                <w:color w:val="000000"/>
                <w:sz w:val="20"/>
                <w:szCs w:val="20"/>
              </w:rPr>
              <w:t>В качестве экспертов, проводящих СОУТ, Исполнитель обязан привлечь лиц, прошедших аттестацию на право выполнения работ по СОУТ и имеющих соответствующий сертификат эксперта.</w:t>
            </w:r>
          </w:p>
          <w:p w14:paraId="575CBC21" w14:textId="40C31974" w:rsidR="00D549E1" w:rsidRDefault="00F276A5">
            <w:pPr>
              <w:widowControl w:val="0"/>
            </w:pPr>
            <w:r>
              <w:rPr>
                <w:color w:val="000000"/>
                <w:sz w:val="20"/>
                <w:szCs w:val="20"/>
              </w:rPr>
              <w:t xml:space="preserve">Все документы, подтверждающие факт соответствия Исполнителя </w:t>
            </w:r>
            <w:r w:rsidR="00DC5F41">
              <w:rPr>
                <w:color w:val="000000"/>
                <w:sz w:val="20"/>
                <w:szCs w:val="20"/>
              </w:rPr>
              <w:t>рекомендуемым требованиям,</w:t>
            </w:r>
            <w:r>
              <w:rPr>
                <w:color w:val="000000"/>
                <w:sz w:val="20"/>
                <w:szCs w:val="20"/>
              </w:rPr>
              <w:t xml:space="preserve"> должны быть надлежащим образом заверены уполномоченным представителем Заказчика.</w:t>
            </w:r>
          </w:p>
        </w:tc>
      </w:tr>
      <w:tr w:rsidR="00D549E1" w14:paraId="0F9746B8"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93E1C38" w14:textId="77777777" w:rsidR="00D549E1" w:rsidRDefault="00F276A5">
            <w:pPr>
              <w:widowControl w:val="0"/>
            </w:pPr>
            <w:r>
              <w:rPr>
                <w:b/>
                <w:color w:val="000000"/>
                <w:sz w:val="20"/>
                <w:szCs w:val="20"/>
              </w:rPr>
              <w:t>6</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0ECD702E" w14:textId="77777777" w:rsidR="00D549E1" w:rsidRDefault="00F276A5">
            <w:pPr>
              <w:widowControl w:val="0"/>
              <w:rPr>
                <w:b/>
                <w:color w:val="000000"/>
                <w:sz w:val="20"/>
                <w:szCs w:val="20"/>
              </w:rPr>
            </w:pPr>
            <w:r>
              <w:rPr>
                <w:b/>
                <w:color w:val="000000"/>
                <w:sz w:val="20"/>
                <w:szCs w:val="20"/>
              </w:rPr>
              <w:t>Требования к Исполнителю</w:t>
            </w:r>
          </w:p>
          <w:p w14:paraId="7A555466" w14:textId="77777777" w:rsidR="00D549E1" w:rsidRDefault="00D549E1">
            <w:pPr>
              <w:widowControl w:val="0"/>
              <w:rPr>
                <w:b/>
                <w:color w:val="000000"/>
                <w:sz w:val="20"/>
                <w:szCs w:val="20"/>
              </w:rPr>
            </w:pP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3693B608" w14:textId="77777777" w:rsidR="00D549E1" w:rsidRDefault="00F276A5">
            <w:pPr>
              <w:widowControl w:val="0"/>
              <w:rPr>
                <w:color w:val="000000"/>
                <w:sz w:val="20"/>
                <w:szCs w:val="20"/>
              </w:rPr>
            </w:pPr>
            <w:r>
              <w:rPr>
                <w:color w:val="000000"/>
                <w:sz w:val="20"/>
                <w:szCs w:val="20"/>
              </w:rPr>
              <w:t>Исполнитель должен быть допущен к деятельности по проведению специальной оценки условий труда в порядке установленном постановлением Правительства Российской Федерации от 30.06.2014 № 599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а также формирования и ведения реестра организаций, проводящих специальную оценку условий труда» (вместе с «Правилами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а также формирования  и ведения реестра организаций, проводящих специальную оценку условий труда»).</w:t>
            </w:r>
          </w:p>
          <w:p w14:paraId="5BBB16D0" w14:textId="77777777" w:rsidR="00D549E1" w:rsidRDefault="00F276A5">
            <w:pPr>
              <w:widowControl w:val="0"/>
              <w:rPr>
                <w:color w:val="000000"/>
                <w:sz w:val="20"/>
                <w:szCs w:val="20"/>
              </w:rPr>
            </w:pPr>
            <w:r>
              <w:rPr>
                <w:color w:val="000000"/>
                <w:sz w:val="20"/>
                <w:szCs w:val="20"/>
              </w:rPr>
              <w:t>Исполнитель, должен соответствовать требованиям, установленным в пункте 1 статьи 19 Федерального закона № 426-ФЗ.</w:t>
            </w:r>
          </w:p>
          <w:p w14:paraId="33671576" w14:textId="77777777" w:rsidR="00D549E1" w:rsidRDefault="00F276A5">
            <w:pPr>
              <w:widowControl w:val="0"/>
              <w:rPr>
                <w:color w:val="000000"/>
                <w:sz w:val="20"/>
                <w:szCs w:val="20"/>
              </w:rPr>
            </w:pPr>
            <w:r>
              <w:rPr>
                <w:color w:val="000000"/>
                <w:sz w:val="20"/>
                <w:szCs w:val="20"/>
              </w:rPr>
              <w:t>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12-14 и 24 части 3 статьи 13 Федерального закона № 426-ФЗ,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p w14:paraId="14AF18ED" w14:textId="77777777" w:rsidR="00D549E1" w:rsidRDefault="00F276A5">
            <w:pPr>
              <w:widowControl w:val="0"/>
              <w:rPr>
                <w:color w:val="000000"/>
                <w:sz w:val="20"/>
                <w:szCs w:val="20"/>
              </w:rPr>
            </w:pPr>
            <w:r>
              <w:rPr>
                <w:color w:val="000000"/>
                <w:sz w:val="20"/>
                <w:szCs w:val="20"/>
              </w:rPr>
              <w:t xml:space="preserve">При оказании услуг сотрудники Исполнителя должны соблюдать правила охраны труда, </w:t>
            </w:r>
            <w:r>
              <w:rPr>
                <w:color w:val="000000"/>
                <w:sz w:val="20"/>
                <w:szCs w:val="20"/>
              </w:rPr>
              <w:lastRenderedPageBreak/>
              <w:t>техники безопасности и пожарной безопасности. 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w:t>
            </w:r>
          </w:p>
          <w:p w14:paraId="1C5BF366" w14:textId="77777777" w:rsidR="00D549E1" w:rsidRDefault="00F276A5">
            <w:pPr>
              <w:widowControl w:val="0"/>
              <w:rPr>
                <w:color w:val="000000"/>
                <w:sz w:val="20"/>
                <w:szCs w:val="20"/>
              </w:rPr>
            </w:pPr>
            <w:r>
              <w:rPr>
                <w:color w:val="000000"/>
                <w:sz w:val="20"/>
                <w:szCs w:val="20"/>
              </w:rPr>
              <w:t>При оказании услуг исполнитель обязан соблюдать требования безопасности, установленные действующим законодательством РФ. Безопасность услуг – это безопасность услуг для жизни, здоровья, имущества потребителя и окружающей среды при обычных условиях, а также безопасность процесса выполнения услуг (Закон Российской Федерации от 07.02.1992 № 2300-1 «О защите прав потребителей»).</w:t>
            </w:r>
          </w:p>
          <w:p w14:paraId="0E95457B" w14:textId="77777777" w:rsidR="00D549E1" w:rsidRDefault="00F276A5">
            <w:pPr>
              <w:widowControl w:val="0"/>
            </w:pPr>
            <w:r>
              <w:rPr>
                <w:color w:val="000000"/>
                <w:sz w:val="20"/>
                <w:szCs w:val="20"/>
              </w:rPr>
              <w:t>Обязательным условием оказания услуг является соблюдение правил действующего внутреннего распорядка Заказчика, контрольно-пропускного режима, внутренних положений, инструкций и требований.</w:t>
            </w:r>
          </w:p>
        </w:tc>
      </w:tr>
      <w:tr w:rsidR="00D549E1" w14:paraId="49D7EE3F" w14:textId="77777777" w:rsidTr="00F276A5">
        <w:trPr>
          <w:trHeight w:val="5519"/>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980BBD0" w14:textId="77777777" w:rsidR="00D549E1" w:rsidRDefault="00F276A5">
            <w:pPr>
              <w:widowControl w:val="0"/>
            </w:pPr>
            <w:r>
              <w:rPr>
                <w:b/>
                <w:color w:val="000000"/>
                <w:sz w:val="20"/>
                <w:szCs w:val="20"/>
              </w:rPr>
              <w:lastRenderedPageBreak/>
              <w:t>7</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1AB1F288" w14:textId="77777777" w:rsidR="00D549E1" w:rsidRDefault="00F276A5">
            <w:pPr>
              <w:widowControl w:val="0"/>
              <w:rPr>
                <w:b/>
                <w:color w:val="000000"/>
                <w:sz w:val="20"/>
                <w:szCs w:val="20"/>
              </w:rPr>
            </w:pPr>
            <w:r>
              <w:rPr>
                <w:b/>
                <w:color w:val="000000"/>
                <w:sz w:val="20"/>
                <w:szCs w:val="20"/>
              </w:rPr>
              <w:t>Порядок оказания услуг, требования к результатам оказанных услуг, порядок оплаты, место оказания услуг</w:t>
            </w:r>
          </w:p>
          <w:p w14:paraId="37B20853" w14:textId="77777777" w:rsidR="00D549E1" w:rsidRDefault="00D549E1">
            <w:pPr>
              <w:widowControl w:val="0"/>
              <w:rPr>
                <w:b/>
                <w:color w:val="000000"/>
                <w:sz w:val="20"/>
                <w:szCs w:val="20"/>
              </w:rPr>
            </w:pP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43F6257A" w14:textId="77777777" w:rsidR="00D549E1" w:rsidRDefault="00F276A5">
            <w:pPr>
              <w:widowControl w:val="0"/>
              <w:rPr>
                <w:color w:val="000000"/>
                <w:sz w:val="20"/>
                <w:szCs w:val="20"/>
              </w:rPr>
            </w:pPr>
            <w:r>
              <w:rPr>
                <w:color w:val="000000"/>
                <w:sz w:val="20"/>
                <w:szCs w:val="20"/>
              </w:rPr>
              <w:t>Согласно требованиям Технического задания, условиям Контракта.</w:t>
            </w:r>
          </w:p>
          <w:p w14:paraId="5508A48B" w14:textId="77777777" w:rsidR="00D549E1" w:rsidRDefault="00F276A5">
            <w:pPr>
              <w:widowControl w:val="0"/>
              <w:rPr>
                <w:color w:val="000000"/>
                <w:sz w:val="20"/>
                <w:szCs w:val="20"/>
              </w:rPr>
            </w:pPr>
            <w:r>
              <w:rPr>
                <w:color w:val="000000"/>
                <w:sz w:val="20"/>
                <w:szCs w:val="20"/>
              </w:rPr>
              <w:t>Представитель Заказчика обеспечивает доступ Исполнителя к рабочим местам, присутствует при проведении замеров, выполняемых Исполнителем.</w:t>
            </w:r>
          </w:p>
          <w:p w14:paraId="479D3F90" w14:textId="0FEFB306" w:rsidR="00D549E1" w:rsidRDefault="00F276A5">
            <w:pPr>
              <w:widowControl w:val="0"/>
              <w:rPr>
                <w:b/>
                <w:color w:val="000000"/>
                <w:sz w:val="20"/>
                <w:szCs w:val="20"/>
              </w:rPr>
            </w:pPr>
            <w:r>
              <w:rPr>
                <w:color w:val="000000"/>
                <w:sz w:val="20"/>
                <w:szCs w:val="20"/>
              </w:rPr>
              <w:t xml:space="preserve">Исполнитель должен учитывать режим рабочего времени Заказчика при оказании услуг: пятидневная рабочая неделя с двумя выходными днями (суббота и воскресенье), рабочее время установлено с понедельника по четверг с </w:t>
            </w:r>
            <w:r w:rsidR="00D14113">
              <w:rPr>
                <w:color w:val="000000"/>
                <w:sz w:val="20"/>
                <w:szCs w:val="20"/>
              </w:rPr>
              <w:t>9</w:t>
            </w:r>
            <w:r>
              <w:rPr>
                <w:color w:val="000000"/>
                <w:sz w:val="20"/>
                <w:szCs w:val="20"/>
              </w:rPr>
              <w:t>:</w:t>
            </w:r>
            <w:r w:rsidR="00D14113">
              <w:rPr>
                <w:color w:val="000000"/>
                <w:sz w:val="20"/>
                <w:szCs w:val="20"/>
              </w:rPr>
              <w:t>0</w:t>
            </w:r>
            <w:r>
              <w:rPr>
                <w:color w:val="000000"/>
                <w:sz w:val="20"/>
                <w:szCs w:val="20"/>
              </w:rPr>
              <w:t>0 до 18:</w:t>
            </w:r>
            <w:r w:rsidR="00D14113">
              <w:rPr>
                <w:color w:val="000000"/>
                <w:sz w:val="20"/>
                <w:szCs w:val="20"/>
              </w:rPr>
              <w:t>45</w:t>
            </w:r>
            <w:r>
              <w:rPr>
                <w:color w:val="000000"/>
                <w:sz w:val="20"/>
                <w:szCs w:val="20"/>
              </w:rPr>
              <w:t xml:space="preserve">, пятница с </w:t>
            </w:r>
            <w:r w:rsidR="00D14113">
              <w:rPr>
                <w:color w:val="000000"/>
                <w:sz w:val="20"/>
                <w:szCs w:val="20"/>
              </w:rPr>
              <w:t>9</w:t>
            </w:r>
            <w:r>
              <w:rPr>
                <w:color w:val="000000"/>
                <w:sz w:val="20"/>
                <w:szCs w:val="20"/>
              </w:rPr>
              <w:t>:</w:t>
            </w:r>
            <w:r w:rsidR="00D14113">
              <w:rPr>
                <w:color w:val="000000"/>
                <w:sz w:val="20"/>
                <w:szCs w:val="20"/>
              </w:rPr>
              <w:t>00</w:t>
            </w:r>
            <w:r>
              <w:rPr>
                <w:color w:val="000000"/>
                <w:sz w:val="20"/>
                <w:szCs w:val="20"/>
              </w:rPr>
              <w:t xml:space="preserve"> до 1</w:t>
            </w:r>
            <w:r w:rsidR="00D14113">
              <w:rPr>
                <w:color w:val="000000"/>
                <w:sz w:val="20"/>
                <w:szCs w:val="20"/>
              </w:rPr>
              <w:t>7</w:t>
            </w:r>
            <w:r>
              <w:rPr>
                <w:color w:val="000000"/>
                <w:sz w:val="20"/>
                <w:szCs w:val="20"/>
              </w:rPr>
              <w:t>:</w:t>
            </w:r>
            <w:r w:rsidR="00D14113">
              <w:rPr>
                <w:color w:val="000000"/>
                <w:sz w:val="20"/>
                <w:szCs w:val="20"/>
              </w:rPr>
              <w:t>30</w:t>
            </w:r>
            <w:r>
              <w:rPr>
                <w:color w:val="000000"/>
                <w:sz w:val="20"/>
                <w:szCs w:val="20"/>
              </w:rPr>
              <w:t>, обед с 1</w:t>
            </w:r>
            <w:r w:rsidR="00D14113">
              <w:rPr>
                <w:color w:val="000000"/>
                <w:sz w:val="20"/>
                <w:szCs w:val="20"/>
              </w:rPr>
              <w:t>3</w:t>
            </w:r>
            <w:r>
              <w:rPr>
                <w:color w:val="000000"/>
                <w:sz w:val="20"/>
                <w:szCs w:val="20"/>
              </w:rPr>
              <w:t>:</w:t>
            </w:r>
            <w:r w:rsidR="00D14113">
              <w:rPr>
                <w:color w:val="000000"/>
                <w:sz w:val="20"/>
                <w:szCs w:val="20"/>
              </w:rPr>
              <w:t>00</w:t>
            </w:r>
            <w:r>
              <w:rPr>
                <w:color w:val="000000"/>
                <w:sz w:val="20"/>
                <w:szCs w:val="20"/>
              </w:rPr>
              <w:t xml:space="preserve"> до 14:</w:t>
            </w:r>
            <w:r w:rsidR="00D14113">
              <w:rPr>
                <w:color w:val="000000"/>
                <w:sz w:val="20"/>
                <w:szCs w:val="20"/>
              </w:rPr>
              <w:t>30</w:t>
            </w:r>
            <w:r>
              <w:rPr>
                <w:color w:val="000000"/>
                <w:sz w:val="20"/>
                <w:szCs w:val="20"/>
              </w:rPr>
              <w:t>. Исполнитель оказывает услуги по рабочим дням.</w:t>
            </w:r>
          </w:p>
          <w:p w14:paraId="769C53B2" w14:textId="77777777" w:rsidR="00D549E1" w:rsidRDefault="00F276A5">
            <w:pPr>
              <w:widowControl w:val="0"/>
              <w:rPr>
                <w:color w:val="000000"/>
                <w:sz w:val="20"/>
                <w:szCs w:val="20"/>
              </w:rPr>
            </w:pPr>
            <w:r>
              <w:rPr>
                <w:b/>
                <w:color w:val="000000"/>
                <w:sz w:val="20"/>
                <w:szCs w:val="20"/>
              </w:rPr>
              <w:t>В рамках оказания услуг Заказчик предоставляет Исполнителю следующую информацию:</w:t>
            </w:r>
          </w:p>
          <w:p w14:paraId="6643D271" w14:textId="77777777" w:rsidR="00D549E1" w:rsidRDefault="00F276A5">
            <w:pPr>
              <w:widowControl w:val="0"/>
              <w:ind w:firstLine="142"/>
              <w:rPr>
                <w:color w:val="000000"/>
                <w:sz w:val="20"/>
                <w:szCs w:val="20"/>
              </w:rPr>
            </w:pPr>
            <w:r>
              <w:rPr>
                <w:color w:val="000000"/>
                <w:sz w:val="20"/>
                <w:szCs w:val="20"/>
              </w:rPr>
              <w:t>- Проекты строительства и производственных объектов (зданий, сооружений, производственных помещений);</w:t>
            </w:r>
          </w:p>
          <w:p w14:paraId="52ED1FC7" w14:textId="77777777" w:rsidR="00D549E1" w:rsidRDefault="00F276A5">
            <w:pPr>
              <w:widowControl w:val="0"/>
              <w:ind w:firstLine="142"/>
              <w:rPr>
                <w:color w:val="000000"/>
                <w:sz w:val="20"/>
                <w:szCs w:val="20"/>
              </w:rPr>
            </w:pPr>
            <w:r>
              <w:rPr>
                <w:color w:val="000000"/>
                <w:sz w:val="20"/>
                <w:szCs w:val="20"/>
              </w:rPr>
              <w:t>- Информацию о случаях производственного травматизма и (или) установления профессионального заболевания, возникших в связи с воздействием на работника на его рабочем месте вредных и (или) опасных производственных факторов (при наличии);</w:t>
            </w:r>
          </w:p>
          <w:p w14:paraId="6DE8F041" w14:textId="77777777" w:rsidR="00D549E1" w:rsidRDefault="00F276A5">
            <w:pPr>
              <w:widowControl w:val="0"/>
              <w:ind w:firstLine="142"/>
              <w:rPr>
                <w:color w:val="000000"/>
                <w:sz w:val="20"/>
                <w:szCs w:val="20"/>
              </w:rPr>
            </w:pPr>
            <w:r>
              <w:rPr>
                <w:color w:val="000000"/>
                <w:sz w:val="20"/>
                <w:szCs w:val="20"/>
              </w:rPr>
              <w:t>- Перечень (выписку) фактически выдаваемых СИЗ в организации с указанием нормативных документов и приложением копий сертификатов (при наличии);</w:t>
            </w:r>
          </w:p>
          <w:p w14:paraId="1C55DB16" w14:textId="77777777" w:rsidR="00D549E1" w:rsidRDefault="00F276A5">
            <w:pPr>
              <w:widowControl w:val="0"/>
              <w:ind w:firstLine="142"/>
              <w:rPr>
                <w:color w:val="000000"/>
                <w:sz w:val="20"/>
                <w:szCs w:val="20"/>
              </w:rPr>
            </w:pPr>
            <w:r>
              <w:rPr>
                <w:color w:val="000000"/>
                <w:sz w:val="20"/>
                <w:szCs w:val="20"/>
              </w:rPr>
              <w:t>- Перечень (выписку) рабочих мест, наименование профессий и должностей, работникам которых установлены доплаты за вредные условия труда (при наличии);</w:t>
            </w:r>
          </w:p>
          <w:p w14:paraId="24C29D02" w14:textId="77777777" w:rsidR="00D549E1" w:rsidRDefault="00F276A5">
            <w:pPr>
              <w:widowControl w:val="0"/>
              <w:ind w:firstLine="142"/>
              <w:rPr>
                <w:color w:val="000000"/>
                <w:sz w:val="20"/>
                <w:szCs w:val="20"/>
              </w:rPr>
            </w:pPr>
            <w:r>
              <w:rPr>
                <w:color w:val="000000"/>
                <w:sz w:val="20"/>
                <w:szCs w:val="20"/>
              </w:rPr>
              <w:t>- Копию (выписку) утвержденного перечня работ (профессий, должностей), при выполнении которых бесплатно выдается в профилактических целях молоко или другие равноценные пищевые продукты (при наличии);</w:t>
            </w:r>
          </w:p>
          <w:p w14:paraId="590E0A2D" w14:textId="77777777" w:rsidR="00D549E1" w:rsidRDefault="00F276A5">
            <w:pPr>
              <w:widowControl w:val="0"/>
              <w:ind w:firstLine="142"/>
              <w:rPr>
                <w:color w:val="000000"/>
                <w:sz w:val="20"/>
                <w:szCs w:val="20"/>
              </w:rPr>
            </w:pPr>
            <w:r>
              <w:rPr>
                <w:color w:val="000000"/>
                <w:sz w:val="20"/>
                <w:szCs w:val="20"/>
              </w:rPr>
              <w:t>- Копию (выписку) перечня профессий и должностей с вредными условиями труда, работа в которых дает право на дополнительный отпуск и сокращенный рабочий день (при наличии);</w:t>
            </w:r>
          </w:p>
          <w:p w14:paraId="0AA93FE3" w14:textId="77777777" w:rsidR="00D549E1" w:rsidRDefault="00F276A5">
            <w:pPr>
              <w:widowControl w:val="0"/>
              <w:ind w:firstLine="142"/>
              <w:rPr>
                <w:color w:val="000000"/>
                <w:sz w:val="20"/>
                <w:szCs w:val="20"/>
              </w:rPr>
            </w:pPr>
            <w:r>
              <w:rPr>
                <w:color w:val="000000"/>
                <w:sz w:val="20"/>
                <w:szCs w:val="20"/>
              </w:rPr>
              <w:t>- Копию согласованного с управлением Пенсионного фонда РФ перечня профессий и должностей, работникам которых в соответствии со Списками № 1 и № 2 установлено льготное пенсионное обеспечение (при наличии);</w:t>
            </w:r>
          </w:p>
          <w:p w14:paraId="1A048B49" w14:textId="77777777" w:rsidR="00D549E1" w:rsidRDefault="00F276A5">
            <w:pPr>
              <w:widowControl w:val="0"/>
              <w:ind w:firstLine="142"/>
              <w:rPr>
                <w:color w:val="000000"/>
                <w:sz w:val="20"/>
                <w:szCs w:val="20"/>
              </w:rPr>
            </w:pPr>
            <w:r>
              <w:rPr>
                <w:color w:val="000000"/>
                <w:sz w:val="20"/>
                <w:szCs w:val="20"/>
              </w:rPr>
              <w:t>- Копию (выписку) документов, регламентирующих распорядок и режим работ организации и ее структурных подразделений;</w:t>
            </w:r>
          </w:p>
          <w:p w14:paraId="3B601C41" w14:textId="77777777" w:rsidR="00D549E1" w:rsidRDefault="00F276A5">
            <w:pPr>
              <w:widowControl w:val="0"/>
              <w:ind w:firstLine="142"/>
              <w:rPr>
                <w:color w:val="000000"/>
                <w:sz w:val="20"/>
                <w:szCs w:val="20"/>
              </w:rPr>
            </w:pPr>
            <w:r>
              <w:rPr>
                <w:color w:val="000000"/>
                <w:sz w:val="20"/>
                <w:szCs w:val="20"/>
              </w:rPr>
              <w:t>- Сведения о контингентах лиц, подлежащих предварительным и периодическим медицинским осмотрам;</w:t>
            </w:r>
          </w:p>
          <w:p w14:paraId="7128ADF2" w14:textId="77777777" w:rsidR="00D549E1" w:rsidRDefault="00F276A5">
            <w:pPr>
              <w:widowControl w:val="0"/>
              <w:ind w:firstLine="142"/>
              <w:rPr>
                <w:b/>
                <w:color w:val="000000"/>
                <w:sz w:val="20"/>
                <w:szCs w:val="20"/>
              </w:rPr>
            </w:pPr>
            <w:r>
              <w:rPr>
                <w:color w:val="000000"/>
                <w:sz w:val="20"/>
                <w:szCs w:val="20"/>
              </w:rPr>
              <w:t>- Информацию, предусмотренную ч. 2 ст. 18 Федерального закона от 28.12.2013     № 426-ФЗ «О специальной оценке условий труда».</w:t>
            </w:r>
          </w:p>
          <w:p w14:paraId="40A60FEE" w14:textId="77777777" w:rsidR="00D549E1" w:rsidRDefault="00F276A5">
            <w:pPr>
              <w:widowControl w:val="0"/>
              <w:rPr>
                <w:color w:val="000000"/>
                <w:sz w:val="20"/>
                <w:szCs w:val="20"/>
              </w:rPr>
            </w:pPr>
            <w:r>
              <w:rPr>
                <w:b/>
                <w:color w:val="000000"/>
                <w:sz w:val="20"/>
                <w:szCs w:val="20"/>
              </w:rPr>
              <w:t>Документация, представляемая Заказчику Исполнителем:</w:t>
            </w:r>
          </w:p>
          <w:p w14:paraId="3DBDF068" w14:textId="77777777" w:rsidR="00D549E1" w:rsidRDefault="00F276A5">
            <w:pPr>
              <w:widowControl w:val="0"/>
              <w:rPr>
                <w:color w:val="000000"/>
                <w:sz w:val="20"/>
                <w:szCs w:val="20"/>
              </w:rPr>
            </w:pPr>
            <w:r>
              <w:rPr>
                <w:color w:val="000000"/>
                <w:sz w:val="20"/>
                <w:szCs w:val="20"/>
              </w:rPr>
              <w:t>По окончании оказания полного объема услуг Исполнитель на бумажном и электронном носителе представляет документы, оформленные в соответствии с Федеральным законом от 28.12.2013 № 426-ФЗ «О специальной оценке условий труда»:</w:t>
            </w:r>
          </w:p>
          <w:p w14:paraId="3ABCA28B" w14:textId="77777777" w:rsidR="00D549E1" w:rsidRDefault="00F276A5">
            <w:pPr>
              <w:widowControl w:val="0"/>
              <w:rPr>
                <w:color w:val="000000"/>
                <w:sz w:val="20"/>
                <w:szCs w:val="20"/>
              </w:rPr>
            </w:pPr>
            <w:r>
              <w:rPr>
                <w:color w:val="000000"/>
                <w:sz w:val="20"/>
                <w:szCs w:val="20"/>
              </w:rPr>
              <w:t>- сведения об организации-исполнителе, проводящей специальную оценку условий труда, с приложением копий документов, подтверждающих ее соответствие установленным Федеральным законом от 28.12.2013 № 426-ФЗ «О специальной оценке условий труда» требованиям;</w:t>
            </w:r>
          </w:p>
          <w:p w14:paraId="71B48363" w14:textId="77777777" w:rsidR="00D549E1" w:rsidRDefault="00F276A5">
            <w:pPr>
              <w:widowControl w:val="0"/>
              <w:rPr>
                <w:color w:val="000000"/>
                <w:sz w:val="20"/>
                <w:szCs w:val="20"/>
              </w:rPr>
            </w:pPr>
            <w:r>
              <w:rPr>
                <w:color w:val="000000"/>
                <w:sz w:val="20"/>
                <w:szCs w:val="20"/>
              </w:rPr>
              <w:t>- перечень рабочих мест, на которых проводилась специальная оценка условий труда с указанием вредных и опасных производственных факторов;</w:t>
            </w:r>
          </w:p>
          <w:p w14:paraId="35216573" w14:textId="77777777" w:rsidR="00D549E1" w:rsidRDefault="00F276A5">
            <w:pPr>
              <w:widowControl w:val="0"/>
              <w:rPr>
                <w:color w:val="000000"/>
                <w:sz w:val="20"/>
                <w:szCs w:val="20"/>
              </w:rPr>
            </w:pPr>
            <w:r>
              <w:rPr>
                <w:color w:val="000000"/>
                <w:sz w:val="20"/>
                <w:szCs w:val="20"/>
              </w:rPr>
              <w:t>- карты специальной оценки условий труда, содержащие сведения об установленном экспертом организации, проводящем специальную оценку условий труда, классе (подклассе) условий труда на конкретных рабочих местах;</w:t>
            </w:r>
          </w:p>
          <w:p w14:paraId="5D3DC99D" w14:textId="77777777" w:rsidR="00D549E1" w:rsidRDefault="00F276A5">
            <w:pPr>
              <w:widowControl w:val="0"/>
              <w:rPr>
                <w:color w:val="000000"/>
                <w:sz w:val="20"/>
                <w:szCs w:val="20"/>
              </w:rPr>
            </w:pPr>
            <w:r>
              <w:rPr>
                <w:color w:val="000000"/>
                <w:sz w:val="20"/>
                <w:szCs w:val="20"/>
              </w:rPr>
              <w:t>- протоколы проведения исследований (испытаний) и измерений идентифицированных вредных и (или) опасных производственных факторов;</w:t>
            </w:r>
          </w:p>
          <w:p w14:paraId="266C67E6" w14:textId="77777777" w:rsidR="00D549E1" w:rsidRDefault="00F276A5">
            <w:pPr>
              <w:widowControl w:val="0"/>
              <w:rPr>
                <w:color w:val="000000"/>
                <w:sz w:val="20"/>
                <w:szCs w:val="20"/>
              </w:rPr>
            </w:pPr>
            <w:r>
              <w:rPr>
                <w:color w:val="000000"/>
                <w:sz w:val="20"/>
                <w:szCs w:val="20"/>
              </w:rPr>
              <w:t>- ведомость рабочих мест;</w:t>
            </w:r>
          </w:p>
          <w:p w14:paraId="27DAB08F" w14:textId="77777777" w:rsidR="00D549E1" w:rsidRDefault="00F276A5">
            <w:pPr>
              <w:widowControl w:val="0"/>
              <w:rPr>
                <w:color w:val="000000"/>
                <w:sz w:val="20"/>
                <w:szCs w:val="20"/>
              </w:rPr>
            </w:pPr>
            <w:r>
              <w:rPr>
                <w:color w:val="000000"/>
                <w:sz w:val="20"/>
                <w:szCs w:val="20"/>
              </w:rPr>
              <w:lastRenderedPageBreak/>
              <w:t>- сводная ведомость результатов проведения специальной оценки условий труда;</w:t>
            </w:r>
          </w:p>
          <w:p w14:paraId="0BB414CD" w14:textId="70E9E7B3" w:rsidR="00D549E1" w:rsidRDefault="00F276A5">
            <w:pPr>
              <w:widowControl w:val="0"/>
              <w:rPr>
                <w:color w:val="000000"/>
                <w:sz w:val="20"/>
                <w:szCs w:val="20"/>
              </w:rPr>
            </w:pPr>
            <w:r>
              <w:rPr>
                <w:color w:val="000000"/>
                <w:sz w:val="20"/>
                <w:szCs w:val="20"/>
              </w:rPr>
              <w:t>- перечень мероприятий по улучшению условий и охраны труда работников, на рабочи</w:t>
            </w:r>
            <w:r w:rsidR="0031633D">
              <w:rPr>
                <w:color w:val="000000"/>
                <w:sz w:val="20"/>
                <w:szCs w:val="20"/>
              </w:rPr>
              <w:t>х</w:t>
            </w:r>
            <w:r>
              <w:rPr>
                <w:color w:val="000000"/>
                <w:sz w:val="20"/>
                <w:szCs w:val="20"/>
              </w:rPr>
              <w:t xml:space="preserve"> местах которых проводилась специальная оценка условий труда;</w:t>
            </w:r>
          </w:p>
          <w:p w14:paraId="168EAE74" w14:textId="77777777" w:rsidR="00D549E1" w:rsidRDefault="00F276A5">
            <w:pPr>
              <w:widowControl w:val="0"/>
              <w:rPr>
                <w:color w:val="000000"/>
                <w:sz w:val="20"/>
                <w:szCs w:val="20"/>
              </w:rPr>
            </w:pPr>
            <w:r>
              <w:rPr>
                <w:color w:val="000000"/>
                <w:sz w:val="20"/>
                <w:szCs w:val="20"/>
              </w:rPr>
              <w:t>- заключения эксперта Исполнителя;</w:t>
            </w:r>
          </w:p>
          <w:p w14:paraId="7AC75188" w14:textId="77777777" w:rsidR="00D549E1" w:rsidRDefault="00F276A5">
            <w:pPr>
              <w:widowControl w:val="0"/>
              <w:ind w:right="113"/>
              <w:jc w:val="both"/>
              <w:rPr>
                <w:color w:val="000000"/>
                <w:sz w:val="20"/>
                <w:szCs w:val="20"/>
              </w:rPr>
            </w:pPr>
            <w:r>
              <w:rPr>
                <w:color w:val="000000"/>
                <w:sz w:val="20"/>
                <w:szCs w:val="20"/>
              </w:rPr>
              <w:t>- выписка о подаче результатов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w:t>
            </w:r>
          </w:p>
          <w:p w14:paraId="4B8FD3DA" w14:textId="77777777" w:rsidR="00D549E1" w:rsidRDefault="00F276A5">
            <w:pPr>
              <w:widowControl w:val="0"/>
              <w:rPr>
                <w:color w:val="000000"/>
                <w:sz w:val="20"/>
                <w:szCs w:val="20"/>
              </w:rPr>
            </w:pPr>
            <w:r>
              <w:rPr>
                <w:color w:val="000000"/>
                <w:sz w:val="20"/>
                <w:szCs w:val="20"/>
              </w:rPr>
              <w:t>Отчет о проведении специальной оценки условий труда подписывается Заказчиком. В случае несогласия Заказчика с результатами проведения специальной оценки условий труда, Заказчик имеет право изложить в письменной форме мотивированное особое мнение и приобщить его к отчету.</w:t>
            </w:r>
          </w:p>
          <w:p w14:paraId="67BF3F5D" w14:textId="77777777" w:rsidR="00D549E1" w:rsidRDefault="00F276A5">
            <w:pPr>
              <w:widowControl w:val="0"/>
              <w:rPr>
                <w:color w:val="000000"/>
                <w:sz w:val="20"/>
                <w:szCs w:val="20"/>
              </w:rPr>
            </w:pPr>
            <w:r>
              <w:rPr>
                <w:color w:val="000000"/>
                <w:sz w:val="20"/>
                <w:szCs w:val="20"/>
              </w:rPr>
              <w:t>В отношении рабочих мест, на которых вредные и (или) опасные производственные факторы по результатам осуществления идентификации не выявлены, Исполнитель готовит декларации соответствия условий труда государственным нормативным требованиям охраны труда.</w:t>
            </w:r>
          </w:p>
          <w:p w14:paraId="2EEEC594" w14:textId="77777777" w:rsidR="00D549E1" w:rsidRDefault="00F276A5">
            <w:pPr>
              <w:widowControl w:val="0"/>
              <w:rPr>
                <w:color w:val="000000"/>
                <w:sz w:val="20"/>
                <w:szCs w:val="20"/>
              </w:rPr>
            </w:pPr>
            <w:r>
              <w:rPr>
                <w:color w:val="000000"/>
                <w:sz w:val="20"/>
                <w:szCs w:val="20"/>
              </w:rPr>
              <w:t>По окончании оказания полного объема слуг Исполнитель передает Заказчику с сопроводительным письмом акт сдачи-приемки оказанных услуг в 2-ух экземплярах. Заказчик в течение 5 (Пяти) рабочих дней проверяет соответствие объема и качества оказанных услуг требованиям контракта, по результатам проверки подписывает и направляет Исполнителю 1 (Один) экземпляр акта сдачи-приемки оказанных услуг либо мотивированный отказ от приемки услуг, с указанием услуг, не соответствующих условиям государственного Контракта. В случае мотивированного отказа Заказчика от приёмки услуг перечень необходимых доработок и срок их выполнения устанавливается Заказчиком.</w:t>
            </w:r>
          </w:p>
          <w:p w14:paraId="191E7CBC" w14:textId="77777777" w:rsidR="00D549E1" w:rsidRDefault="00F276A5">
            <w:pPr>
              <w:widowControl w:val="0"/>
              <w:rPr>
                <w:color w:val="000000"/>
                <w:sz w:val="20"/>
                <w:szCs w:val="20"/>
              </w:rPr>
            </w:pPr>
            <w:r>
              <w:rPr>
                <w:color w:val="000000"/>
                <w:sz w:val="20"/>
                <w:szCs w:val="20"/>
              </w:rPr>
              <w:t>Выплата аванса не предусмотрена.</w:t>
            </w:r>
          </w:p>
          <w:p w14:paraId="41A3F417" w14:textId="77777777" w:rsidR="00D549E1" w:rsidRDefault="00F276A5">
            <w:pPr>
              <w:widowControl w:val="0"/>
            </w:pPr>
            <w:r>
              <w:rPr>
                <w:color w:val="000000"/>
                <w:sz w:val="20"/>
                <w:szCs w:val="20"/>
              </w:rPr>
              <w:t>Услуги, оказанные Исполнителем с отклонениями от требований Контракта, не подлежат оплате Заказчиком до устранения Исполнителем обнаруженных недостатков.</w:t>
            </w:r>
          </w:p>
        </w:tc>
      </w:tr>
      <w:tr w:rsidR="00D549E1" w14:paraId="5689A9C4"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BDBC332" w14:textId="77777777" w:rsidR="00D549E1" w:rsidRDefault="00F276A5">
            <w:pPr>
              <w:widowControl w:val="0"/>
            </w:pPr>
            <w:r>
              <w:rPr>
                <w:b/>
                <w:color w:val="000000"/>
                <w:sz w:val="20"/>
                <w:szCs w:val="20"/>
              </w:rPr>
              <w:lastRenderedPageBreak/>
              <w:t>8</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38DC4CFA" w14:textId="77777777" w:rsidR="00D549E1" w:rsidRDefault="00F276A5">
            <w:pPr>
              <w:widowControl w:val="0"/>
            </w:pPr>
            <w:r>
              <w:rPr>
                <w:b/>
                <w:color w:val="000000"/>
                <w:sz w:val="20"/>
                <w:szCs w:val="20"/>
              </w:rPr>
              <w:t>Конфиденциальность информации (соблюдение конфиденциальности при проведении работ)</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7681D760" w14:textId="77777777" w:rsidR="00D549E1" w:rsidRDefault="00F276A5">
            <w:pPr>
              <w:widowControl w:val="0"/>
              <w:rPr>
                <w:color w:val="000000"/>
                <w:sz w:val="20"/>
                <w:szCs w:val="20"/>
              </w:rPr>
            </w:pPr>
            <w:r>
              <w:rPr>
                <w:color w:val="000000"/>
                <w:sz w:val="20"/>
                <w:szCs w:val="20"/>
              </w:rPr>
              <w:t>Результаты работы являются конфиденциальной информацией. Заказчик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Заказчика.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w:t>
            </w:r>
          </w:p>
          <w:p w14:paraId="6E3085CB" w14:textId="77777777" w:rsidR="00D549E1" w:rsidRDefault="00F276A5">
            <w:pPr>
              <w:widowControl w:val="0"/>
            </w:pPr>
            <w:r>
              <w:rPr>
                <w:color w:val="000000"/>
                <w:sz w:val="20"/>
                <w:szCs w:val="20"/>
              </w:rPr>
              <w:t>Исполнитель вправе передавать информацию, связанную с проведенной специальной оценкой условий труда в Федеральную государственную систему учета результатов проведения специально оценки условий труда в объемах, предусмотренных ст. 18 Федерального закона от 28.12.2013 г. № 426-ФЗ «О специальной оценке условий труда».</w:t>
            </w:r>
          </w:p>
        </w:tc>
      </w:tr>
      <w:tr w:rsidR="00D549E1" w14:paraId="1149A7D3"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A42A921" w14:textId="77777777" w:rsidR="00D549E1" w:rsidRDefault="00F276A5">
            <w:pPr>
              <w:widowControl w:val="0"/>
            </w:pPr>
            <w:r>
              <w:rPr>
                <w:b/>
                <w:color w:val="000000"/>
                <w:sz w:val="20"/>
                <w:szCs w:val="20"/>
              </w:rPr>
              <w:t>9</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6A5F4A87" w14:textId="77777777" w:rsidR="00D549E1" w:rsidRDefault="00F276A5">
            <w:pPr>
              <w:widowControl w:val="0"/>
            </w:pPr>
            <w:r>
              <w:rPr>
                <w:b/>
                <w:color w:val="000000"/>
                <w:sz w:val="20"/>
                <w:szCs w:val="20"/>
              </w:rPr>
              <w:t>Требования к гарантийному сроку услуги и (или) объему предоставления гарантий их качества</w:t>
            </w:r>
          </w:p>
        </w:tc>
        <w:tc>
          <w:tcPr>
            <w:tcW w:w="8115" w:type="dxa"/>
            <w:tcBorders>
              <w:top w:val="single" w:sz="4" w:space="0" w:color="000000"/>
              <w:left w:val="single" w:sz="4" w:space="0" w:color="000000"/>
              <w:bottom w:val="single" w:sz="4" w:space="0" w:color="000000"/>
              <w:right w:val="single" w:sz="4" w:space="0" w:color="000000"/>
            </w:tcBorders>
            <w:shd w:val="clear" w:color="auto" w:fill="auto"/>
          </w:tcPr>
          <w:p w14:paraId="64BAFA7A" w14:textId="77777777" w:rsidR="00D549E1" w:rsidRDefault="00F276A5">
            <w:pPr>
              <w:widowControl w:val="0"/>
              <w:rPr>
                <w:color w:val="000000"/>
                <w:sz w:val="20"/>
                <w:szCs w:val="20"/>
              </w:rPr>
            </w:pPr>
            <w:r>
              <w:rPr>
                <w:color w:val="000000"/>
                <w:sz w:val="20"/>
                <w:szCs w:val="20"/>
              </w:rPr>
              <w:t>Срок предоставления гарантии качества услуг 12 календарных месяцев с момента подписания сторонами акта сдачи-приемки.</w:t>
            </w:r>
          </w:p>
          <w:p w14:paraId="74280790" w14:textId="77777777" w:rsidR="00D549E1" w:rsidRDefault="00F276A5">
            <w:pPr>
              <w:widowControl w:val="0"/>
              <w:rPr>
                <w:color w:val="000000"/>
                <w:sz w:val="20"/>
                <w:szCs w:val="20"/>
              </w:rPr>
            </w:pPr>
            <w:r>
              <w:rPr>
                <w:color w:val="000000"/>
                <w:sz w:val="20"/>
                <w:szCs w:val="20"/>
              </w:rPr>
              <w:t>Если в течение гарантийного срока выявится, что качество выполненных по Контракту услуг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14:paraId="3EB71912" w14:textId="77777777" w:rsidR="00D549E1" w:rsidRDefault="00F276A5">
            <w:pPr>
              <w:widowControl w:val="0"/>
            </w:pPr>
            <w:r>
              <w:rPr>
                <w:color w:val="000000"/>
                <w:sz w:val="20"/>
                <w:szCs w:val="20"/>
              </w:rPr>
              <w:t>Течение гарантийного срока прерывается на время, со дня письменного уведомления Заказчика об обнаружении недостатков до дня устранения их Исполнителем.</w:t>
            </w:r>
          </w:p>
        </w:tc>
      </w:tr>
    </w:tbl>
    <w:p w14:paraId="51B80CCA" w14:textId="77777777" w:rsidR="00D549E1" w:rsidRDefault="00D549E1">
      <w:pPr>
        <w:widowControl w:val="0"/>
        <w:spacing w:after="13" w:line="264" w:lineRule="auto"/>
        <w:jc w:val="center"/>
      </w:pPr>
    </w:p>
    <w:p w14:paraId="7D230CE0" w14:textId="77777777" w:rsidR="00DC5F41" w:rsidRDefault="00DC5F41">
      <w:pPr>
        <w:widowControl w:val="0"/>
        <w:spacing w:after="13" w:line="264" w:lineRule="auto"/>
        <w:jc w:val="center"/>
        <w:rPr>
          <w:sz w:val="22"/>
          <w:szCs w:val="22"/>
        </w:rPr>
      </w:pPr>
    </w:p>
    <w:p w14:paraId="794774AF" w14:textId="1955EFE2" w:rsidR="00DC5F41" w:rsidRDefault="00DC5F41">
      <w:pPr>
        <w:widowControl w:val="0"/>
        <w:spacing w:after="13" w:line="264" w:lineRule="auto"/>
        <w:jc w:val="center"/>
        <w:rPr>
          <w:sz w:val="22"/>
          <w:szCs w:val="22"/>
        </w:rPr>
      </w:pPr>
    </w:p>
    <w:p w14:paraId="10E062DB" w14:textId="0B3D366A" w:rsidR="002A6620" w:rsidRDefault="002A6620">
      <w:pPr>
        <w:widowControl w:val="0"/>
        <w:spacing w:after="13" w:line="264" w:lineRule="auto"/>
        <w:jc w:val="center"/>
        <w:rPr>
          <w:sz w:val="22"/>
          <w:szCs w:val="22"/>
        </w:rPr>
      </w:pPr>
    </w:p>
    <w:p w14:paraId="465D4597" w14:textId="77777777" w:rsidR="002A6620" w:rsidRDefault="002A6620">
      <w:pPr>
        <w:widowControl w:val="0"/>
        <w:spacing w:after="13" w:line="264" w:lineRule="auto"/>
        <w:jc w:val="center"/>
        <w:rPr>
          <w:sz w:val="22"/>
          <w:szCs w:val="22"/>
        </w:rPr>
      </w:pPr>
    </w:p>
    <w:p w14:paraId="4FE39585" w14:textId="0F0A1026" w:rsidR="00DC5F41" w:rsidRDefault="00DC5F41">
      <w:pPr>
        <w:widowControl w:val="0"/>
        <w:spacing w:after="13" w:line="264" w:lineRule="auto"/>
        <w:jc w:val="center"/>
        <w:rPr>
          <w:sz w:val="22"/>
          <w:szCs w:val="22"/>
        </w:rPr>
      </w:pPr>
    </w:p>
    <w:p w14:paraId="101A38CE" w14:textId="5901F6C0" w:rsidR="00B30B53" w:rsidRDefault="00B30B53">
      <w:pPr>
        <w:widowControl w:val="0"/>
        <w:spacing w:after="13" w:line="264" w:lineRule="auto"/>
        <w:jc w:val="center"/>
        <w:rPr>
          <w:sz w:val="22"/>
          <w:szCs w:val="22"/>
        </w:rPr>
      </w:pPr>
    </w:p>
    <w:p w14:paraId="3B63FB44" w14:textId="05AB3F8A" w:rsidR="00B30B53" w:rsidRDefault="00B30B53">
      <w:pPr>
        <w:widowControl w:val="0"/>
        <w:spacing w:after="13" w:line="264" w:lineRule="auto"/>
        <w:jc w:val="center"/>
        <w:rPr>
          <w:sz w:val="22"/>
          <w:szCs w:val="22"/>
        </w:rPr>
      </w:pPr>
    </w:p>
    <w:p w14:paraId="15B150D3" w14:textId="4E767143" w:rsidR="00B30B53" w:rsidRDefault="00B30B53">
      <w:pPr>
        <w:widowControl w:val="0"/>
        <w:spacing w:after="13" w:line="264" w:lineRule="auto"/>
        <w:jc w:val="center"/>
        <w:rPr>
          <w:sz w:val="22"/>
          <w:szCs w:val="22"/>
        </w:rPr>
      </w:pPr>
    </w:p>
    <w:p w14:paraId="30E4038A" w14:textId="366883B3" w:rsidR="00B30B53" w:rsidRDefault="00B30B53">
      <w:pPr>
        <w:widowControl w:val="0"/>
        <w:spacing w:after="13" w:line="264" w:lineRule="auto"/>
        <w:jc w:val="center"/>
        <w:rPr>
          <w:sz w:val="22"/>
          <w:szCs w:val="22"/>
        </w:rPr>
      </w:pPr>
    </w:p>
    <w:p w14:paraId="62913734" w14:textId="77777777" w:rsidR="00B30B53" w:rsidRDefault="00B30B53">
      <w:pPr>
        <w:widowControl w:val="0"/>
        <w:spacing w:after="13" w:line="264" w:lineRule="auto"/>
        <w:jc w:val="center"/>
        <w:rPr>
          <w:sz w:val="22"/>
          <w:szCs w:val="22"/>
        </w:rPr>
      </w:pPr>
    </w:p>
    <w:p w14:paraId="3F47FF17" w14:textId="77777777" w:rsidR="00DC5F41" w:rsidRDefault="00DC5F41">
      <w:pPr>
        <w:widowControl w:val="0"/>
        <w:spacing w:after="13" w:line="264" w:lineRule="auto"/>
        <w:jc w:val="center"/>
        <w:rPr>
          <w:sz w:val="22"/>
          <w:szCs w:val="22"/>
        </w:rPr>
      </w:pPr>
    </w:p>
    <w:p w14:paraId="1CCF71A2" w14:textId="68EBF5F7" w:rsidR="00D549E1" w:rsidRDefault="00F276A5">
      <w:pPr>
        <w:widowControl w:val="0"/>
        <w:spacing w:after="13" w:line="264" w:lineRule="auto"/>
        <w:jc w:val="center"/>
        <w:rPr>
          <w:color w:val="000000"/>
          <w:sz w:val="22"/>
          <w:szCs w:val="22"/>
        </w:rPr>
      </w:pPr>
      <w:r>
        <w:rPr>
          <w:sz w:val="22"/>
          <w:szCs w:val="22"/>
        </w:rPr>
        <w:lastRenderedPageBreak/>
        <w:t>Перечень рабочих мест, подлежащих специальной оценке условий труда:</w:t>
      </w:r>
    </w:p>
    <w:p w14:paraId="5D471BEE" w14:textId="77777777" w:rsidR="00D549E1" w:rsidRPr="00E72556" w:rsidRDefault="00F276A5">
      <w:pPr>
        <w:widowControl w:val="0"/>
        <w:spacing w:after="13" w:line="264" w:lineRule="auto"/>
        <w:jc w:val="center"/>
        <w:rPr>
          <w:b/>
          <w:bCs/>
          <w:sz w:val="22"/>
          <w:szCs w:val="22"/>
          <w:lang w:val="en-US"/>
        </w:rPr>
      </w:pPr>
      <w:r>
        <w:rPr>
          <w:color w:val="000000"/>
          <w:sz w:val="22"/>
          <w:szCs w:val="22"/>
        </w:rPr>
        <w:t xml:space="preserve">                                                                                                                                                         Таблица №2</w:t>
      </w:r>
    </w:p>
    <w:tbl>
      <w:tblPr>
        <w:tblW w:w="10663" w:type="dxa"/>
        <w:tblInd w:w="564" w:type="dxa"/>
        <w:tblLayout w:type="fixed"/>
        <w:tblCellMar>
          <w:top w:w="28" w:type="dxa"/>
          <w:left w:w="28" w:type="dxa"/>
          <w:bottom w:w="28" w:type="dxa"/>
          <w:right w:w="28" w:type="dxa"/>
        </w:tblCellMar>
        <w:tblLook w:val="0000" w:firstRow="0" w:lastRow="0" w:firstColumn="0" w:lastColumn="0" w:noHBand="0" w:noVBand="0"/>
      </w:tblPr>
      <w:tblGrid>
        <w:gridCol w:w="645"/>
        <w:gridCol w:w="3510"/>
        <w:gridCol w:w="3508"/>
        <w:gridCol w:w="1142"/>
        <w:gridCol w:w="1858"/>
      </w:tblGrid>
      <w:tr w:rsidR="00D549E1" w14:paraId="2BE05519" w14:textId="77777777">
        <w:trPr>
          <w:trHeight w:val="706"/>
          <w:tblHeader/>
        </w:trPr>
        <w:tc>
          <w:tcPr>
            <w:tcW w:w="645" w:type="dxa"/>
            <w:tcBorders>
              <w:top w:val="single" w:sz="2" w:space="0" w:color="000000"/>
              <w:left w:val="single" w:sz="2" w:space="0" w:color="000000"/>
              <w:bottom w:val="single" w:sz="2" w:space="0" w:color="000000"/>
            </w:tcBorders>
            <w:shd w:val="clear" w:color="auto" w:fill="auto"/>
          </w:tcPr>
          <w:p w14:paraId="0C076FA0" w14:textId="77777777" w:rsidR="00D549E1" w:rsidRDefault="00F276A5">
            <w:pPr>
              <w:pStyle w:val="user1"/>
              <w:widowControl w:val="0"/>
              <w:spacing w:line="264" w:lineRule="auto"/>
              <w:ind w:right="-113"/>
              <w:jc w:val="center"/>
              <w:rPr>
                <w:b/>
                <w:bCs/>
                <w:sz w:val="20"/>
              </w:rPr>
            </w:pPr>
            <w:r>
              <w:rPr>
                <w:b/>
                <w:bCs/>
                <w:sz w:val="20"/>
              </w:rPr>
              <w:t>№</w:t>
            </w:r>
          </w:p>
          <w:p w14:paraId="145211C3" w14:textId="77777777" w:rsidR="00D549E1" w:rsidRDefault="00F276A5">
            <w:pPr>
              <w:pStyle w:val="user1"/>
              <w:widowControl w:val="0"/>
              <w:spacing w:after="29" w:line="264" w:lineRule="auto"/>
              <w:ind w:right="-113"/>
              <w:jc w:val="center"/>
            </w:pPr>
            <w:r>
              <w:rPr>
                <w:b/>
                <w:bCs/>
                <w:sz w:val="20"/>
              </w:rPr>
              <w:t xml:space="preserve"> п/п</w:t>
            </w:r>
          </w:p>
        </w:tc>
        <w:tc>
          <w:tcPr>
            <w:tcW w:w="3510" w:type="dxa"/>
            <w:tcBorders>
              <w:top w:val="single" w:sz="2" w:space="0" w:color="000000"/>
              <w:left w:val="single" w:sz="2" w:space="0" w:color="000000"/>
              <w:bottom w:val="single" w:sz="2" w:space="0" w:color="000000"/>
            </w:tcBorders>
            <w:shd w:val="clear" w:color="auto" w:fill="auto"/>
          </w:tcPr>
          <w:p w14:paraId="2B802801" w14:textId="77777777" w:rsidR="00D549E1" w:rsidRDefault="00F276A5">
            <w:pPr>
              <w:widowControl w:val="0"/>
              <w:tabs>
                <w:tab w:val="left" w:pos="165"/>
              </w:tabs>
              <w:spacing w:after="200" w:line="264" w:lineRule="auto"/>
              <w:ind w:right="-113" w:firstLine="170"/>
              <w:jc w:val="center"/>
            </w:pPr>
            <w:r>
              <w:rPr>
                <w:b/>
                <w:bCs/>
                <w:sz w:val="20"/>
              </w:rPr>
              <w:t>Наименование должности по штатному расписанию</w:t>
            </w:r>
          </w:p>
        </w:tc>
        <w:tc>
          <w:tcPr>
            <w:tcW w:w="3508" w:type="dxa"/>
            <w:tcBorders>
              <w:top w:val="single" w:sz="2" w:space="0" w:color="000000"/>
              <w:left w:val="single" w:sz="2" w:space="0" w:color="000000"/>
              <w:bottom w:val="single" w:sz="2" w:space="0" w:color="000000"/>
            </w:tcBorders>
            <w:shd w:val="clear" w:color="auto" w:fill="auto"/>
          </w:tcPr>
          <w:p w14:paraId="6E8B70BF" w14:textId="77777777" w:rsidR="00D549E1" w:rsidRDefault="00F276A5">
            <w:pPr>
              <w:widowControl w:val="0"/>
              <w:spacing w:after="200" w:line="264" w:lineRule="auto"/>
              <w:ind w:right="-113"/>
              <w:jc w:val="center"/>
            </w:pPr>
            <w:r>
              <w:rPr>
                <w:b/>
                <w:bCs/>
                <w:sz w:val="20"/>
              </w:rPr>
              <w:t xml:space="preserve">Точный адрес подразделения </w:t>
            </w:r>
            <w:r>
              <w:rPr>
                <w:b/>
                <w:bCs/>
                <w:sz w:val="20"/>
              </w:rPr>
              <w:br/>
              <w:t>(рабочего места)</w:t>
            </w:r>
          </w:p>
        </w:tc>
        <w:tc>
          <w:tcPr>
            <w:tcW w:w="1142" w:type="dxa"/>
            <w:tcBorders>
              <w:top w:val="single" w:sz="2" w:space="0" w:color="000000"/>
              <w:left w:val="single" w:sz="2" w:space="0" w:color="000000"/>
              <w:bottom w:val="single" w:sz="2" w:space="0" w:color="000000"/>
            </w:tcBorders>
            <w:shd w:val="clear" w:color="auto" w:fill="auto"/>
          </w:tcPr>
          <w:p w14:paraId="76714D0A" w14:textId="77777777" w:rsidR="00D549E1" w:rsidRDefault="00F276A5">
            <w:pPr>
              <w:widowControl w:val="0"/>
              <w:spacing w:after="200" w:line="264" w:lineRule="auto"/>
              <w:ind w:right="-113"/>
              <w:jc w:val="center"/>
            </w:pPr>
            <w:r>
              <w:rPr>
                <w:b/>
                <w:bCs/>
                <w:sz w:val="20"/>
              </w:rPr>
              <w:t>Кол-во штатных единиц</w:t>
            </w:r>
          </w:p>
        </w:tc>
        <w:tc>
          <w:tcPr>
            <w:tcW w:w="1858" w:type="dxa"/>
            <w:tcBorders>
              <w:top w:val="single" w:sz="2" w:space="0" w:color="000000"/>
              <w:left w:val="single" w:sz="2" w:space="0" w:color="000000"/>
              <w:bottom w:val="single" w:sz="2" w:space="0" w:color="000000"/>
              <w:right w:val="single" w:sz="2" w:space="0" w:color="000000"/>
            </w:tcBorders>
            <w:shd w:val="clear" w:color="auto" w:fill="auto"/>
          </w:tcPr>
          <w:p w14:paraId="73A569FF" w14:textId="77777777" w:rsidR="00D549E1" w:rsidRDefault="00F276A5">
            <w:pPr>
              <w:widowControl w:val="0"/>
              <w:ind w:right="-113"/>
              <w:jc w:val="center"/>
            </w:pPr>
            <w:r>
              <w:rPr>
                <w:b/>
                <w:bCs/>
                <w:sz w:val="20"/>
              </w:rPr>
              <w:t>Кол-во раб. мест, подлежащих СОУТ</w:t>
            </w:r>
          </w:p>
        </w:tc>
      </w:tr>
      <w:tr w:rsidR="006915B6" w14:paraId="7B285001" w14:textId="77777777" w:rsidTr="00EB1820">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642690" w14:textId="6F7E1AEC" w:rsidR="006915B6" w:rsidRDefault="006915B6" w:rsidP="00123BFC">
            <w:pPr>
              <w:pStyle w:val="user1"/>
              <w:widowControl w:val="0"/>
              <w:spacing w:after="200"/>
              <w:ind w:left="77"/>
              <w:jc w:val="center"/>
              <w:rPr>
                <w:sz w:val="20"/>
                <w:szCs w:val="20"/>
              </w:rPr>
            </w:pPr>
            <w:r>
              <w:rPr>
                <w:b/>
                <w:bCs/>
                <w:sz w:val="20"/>
                <w:szCs w:val="20"/>
              </w:rPr>
              <w:t>О</w:t>
            </w:r>
            <w:r w:rsidRPr="006915B6">
              <w:rPr>
                <w:b/>
                <w:bCs/>
                <w:sz w:val="20"/>
                <w:szCs w:val="20"/>
              </w:rPr>
              <w:t>тдел контрольно-надзорной деятельности</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543490" w14:paraId="67DC610D"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275213F" w14:textId="72B946B8" w:rsidR="00543490" w:rsidRPr="00921887" w:rsidRDefault="00921887" w:rsidP="00123BFC">
            <w:pPr>
              <w:pStyle w:val="user1"/>
              <w:widowControl w:val="0"/>
              <w:snapToGrid w:val="0"/>
              <w:spacing w:after="200"/>
              <w:ind w:left="77"/>
              <w:jc w:val="center"/>
            </w:pPr>
            <w:r>
              <w:t>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2893046" w14:textId="43DD1171" w:rsidR="00543490" w:rsidRDefault="00B1387F" w:rsidP="00123BFC">
            <w:pPr>
              <w:widowControl w:val="0"/>
              <w:spacing w:after="13" w:line="264" w:lineRule="auto"/>
              <w:ind w:left="170"/>
              <w:jc w:val="center"/>
              <w:rPr>
                <w:sz w:val="20"/>
                <w:szCs w:val="20"/>
              </w:rPr>
            </w:pPr>
            <w:r w:rsidRPr="00B1387F">
              <w:rPr>
                <w:sz w:val="20"/>
                <w:szCs w:val="20"/>
              </w:rPr>
              <w:t>Начальник отдела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40DC4B8" w14:textId="5ABC4F59" w:rsidR="00543490" w:rsidRPr="00FA0C9E" w:rsidRDefault="00B1387F" w:rsidP="00123BFC">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F40B822" w14:textId="043FCE4C" w:rsidR="00543490" w:rsidRDefault="00B1387F" w:rsidP="00123BFC">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0E4E2C5" w14:textId="1ED9DDCD" w:rsidR="00543490" w:rsidRDefault="00B1387F" w:rsidP="00123BFC">
            <w:pPr>
              <w:pStyle w:val="user1"/>
              <w:widowControl w:val="0"/>
              <w:spacing w:after="200"/>
              <w:ind w:left="77"/>
              <w:jc w:val="center"/>
              <w:rPr>
                <w:sz w:val="20"/>
                <w:szCs w:val="20"/>
              </w:rPr>
            </w:pPr>
            <w:r>
              <w:rPr>
                <w:sz w:val="20"/>
                <w:szCs w:val="20"/>
              </w:rPr>
              <w:t>1</w:t>
            </w:r>
          </w:p>
        </w:tc>
      </w:tr>
      <w:tr w:rsidR="00543490" w14:paraId="050B7AC1"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A7EBB8E" w14:textId="12F80FCD" w:rsidR="00543490" w:rsidRPr="00921887" w:rsidRDefault="00921887" w:rsidP="00123BFC">
            <w:pPr>
              <w:pStyle w:val="user1"/>
              <w:widowControl w:val="0"/>
              <w:snapToGrid w:val="0"/>
              <w:spacing w:after="200"/>
              <w:ind w:left="77"/>
              <w:jc w:val="center"/>
            </w:pPr>
            <w:r>
              <w:t>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AEE18F7" w14:textId="403062EC" w:rsidR="00543490" w:rsidRDefault="00B1387F" w:rsidP="00123BFC">
            <w:pPr>
              <w:widowControl w:val="0"/>
              <w:spacing w:after="13" w:line="264" w:lineRule="auto"/>
              <w:ind w:left="170"/>
              <w:jc w:val="center"/>
              <w:rPr>
                <w:sz w:val="20"/>
                <w:szCs w:val="20"/>
              </w:rPr>
            </w:pPr>
            <w:r w:rsidRPr="00B1387F">
              <w:rPr>
                <w:sz w:val="20"/>
                <w:szCs w:val="20"/>
              </w:rPr>
              <w:t>Заместитель начальника отдела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B40A887" w14:textId="7105BD65" w:rsidR="00543490" w:rsidRPr="00FA0C9E" w:rsidRDefault="00B1387F" w:rsidP="00123BFC">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A8E12FD" w14:textId="7D567534" w:rsidR="00543490" w:rsidRDefault="005E33EF" w:rsidP="00123BFC">
            <w:pPr>
              <w:pStyle w:val="user1"/>
              <w:widowControl w:val="0"/>
              <w:spacing w:after="200"/>
              <w:ind w:left="77"/>
              <w:jc w:val="center"/>
              <w:rPr>
                <w:sz w:val="20"/>
                <w:szCs w:val="20"/>
              </w:rPr>
            </w:pPr>
            <w:r>
              <w:rPr>
                <w:sz w:val="20"/>
                <w:szCs w:val="20"/>
              </w:rPr>
              <w:t>2</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77B6CD8" w14:textId="102B44A9" w:rsidR="00543490" w:rsidRDefault="005E33EF" w:rsidP="00123BFC">
            <w:pPr>
              <w:pStyle w:val="user1"/>
              <w:widowControl w:val="0"/>
              <w:spacing w:after="200"/>
              <w:ind w:left="77"/>
              <w:jc w:val="center"/>
              <w:rPr>
                <w:sz w:val="20"/>
                <w:szCs w:val="20"/>
              </w:rPr>
            </w:pPr>
            <w:r>
              <w:rPr>
                <w:sz w:val="20"/>
                <w:szCs w:val="20"/>
              </w:rPr>
              <w:t>2</w:t>
            </w:r>
          </w:p>
        </w:tc>
      </w:tr>
      <w:tr w:rsidR="005E33EF" w14:paraId="45223EA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A7F43DB" w14:textId="26BDEA49" w:rsidR="005E33EF" w:rsidRPr="00921887" w:rsidRDefault="00921887" w:rsidP="005E33EF">
            <w:pPr>
              <w:pStyle w:val="user1"/>
              <w:widowControl w:val="0"/>
              <w:snapToGrid w:val="0"/>
              <w:spacing w:after="200"/>
              <w:ind w:left="77"/>
              <w:jc w:val="center"/>
            </w:pPr>
            <w:r>
              <w:t>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F5B23D0" w14:textId="29364866" w:rsidR="005E33EF" w:rsidRDefault="005E33EF" w:rsidP="005E33EF">
            <w:pPr>
              <w:widowControl w:val="0"/>
              <w:spacing w:after="13" w:line="264" w:lineRule="auto"/>
              <w:ind w:left="170"/>
              <w:jc w:val="center"/>
              <w:rPr>
                <w:sz w:val="20"/>
                <w:szCs w:val="20"/>
              </w:rPr>
            </w:pPr>
            <w:r w:rsidRPr="00E17F66">
              <w:rPr>
                <w:sz w:val="20"/>
                <w:szCs w:val="20"/>
              </w:rPr>
              <w:t>Главный специалист</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6679DB1F" w14:textId="22843CF6" w:rsidR="005E33EF" w:rsidRPr="00FA0C9E" w:rsidRDefault="005E33EF"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BD81824" w14:textId="46235CEB" w:rsidR="005E33EF" w:rsidRDefault="005E33EF"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C22FBC9" w14:textId="55B07C03" w:rsidR="005E33EF" w:rsidRDefault="005E33EF" w:rsidP="005E33EF">
            <w:pPr>
              <w:pStyle w:val="user1"/>
              <w:widowControl w:val="0"/>
              <w:spacing w:after="200"/>
              <w:ind w:left="77"/>
              <w:jc w:val="center"/>
              <w:rPr>
                <w:sz w:val="20"/>
                <w:szCs w:val="20"/>
              </w:rPr>
            </w:pPr>
            <w:r>
              <w:rPr>
                <w:sz w:val="20"/>
                <w:szCs w:val="20"/>
              </w:rPr>
              <w:t>1</w:t>
            </w:r>
          </w:p>
        </w:tc>
      </w:tr>
      <w:tr w:rsidR="005E33EF" w14:paraId="3031E384"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B1284CB" w14:textId="2DBFC374" w:rsidR="005E33EF" w:rsidRPr="00921887" w:rsidRDefault="00921887" w:rsidP="005E33EF">
            <w:pPr>
              <w:pStyle w:val="user1"/>
              <w:widowControl w:val="0"/>
              <w:snapToGrid w:val="0"/>
              <w:spacing w:after="200"/>
              <w:ind w:left="77"/>
              <w:jc w:val="center"/>
            </w:pPr>
            <w:r>
              <w:t>4</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E92545B" w14:textId="77777777" w:rsidR="005E33EF" w:rsidRPr="00E17F66" w:rsidRDefault="005E33EF" w:rsidP="005E33EF">
            <w:pPr>
              <w:widowControl w:val="0"/>
              <w:spacing w:after="13" w:line="264" w:lineRule="auto"/>
              <w:ind w:left="170"/>
              <w:jc w:val="center"/>
              <w:rPr>
                <w:sz w:val="20"/>
                <w:szCs w:val="20"/>
              </w:rPr>
            </w:pPr>
            <w:r w:rsidRPr="00E17F66">
              <w:rPr>
                <w:sz w:val="20"/>
                <w:szCs w:val="20"/>
              </w:rPr>
              <w:t>Техник</w:t>
            </w:r>
          </w:p>
          <w:p w14:paraId="607D1C36" w14:textId="7EBB1C05" w:rsidR="005E33EF" w:rsidRDefault="005E33EF" w:rsidP="005E33EF">
            <w:pPr>
              <w:widowControl w:val="0"/>
              <w:spacing w:after="13" w:line="264" w:lineRule="auto"/>
              <w:ind w:left="170"/>
              <w:jc w:val="center"/>
              <w:rPr>
                <w:sz w:val="20"/>
                <w:szCs w:val="20"/>
              </w:rPr>
            </w:pPr>
            <w:r w:rsidRPr="00E17F66">
              <w:rPr>
                <w:sz w:val="20"/>
                <w:szCs w:val="20"/>
              </w:rPr>
              <w:t xml:space="preserve"> (2 квалификационной к</w:t>
            </w:r>
            <w:r>
              <w:rPr>
                <w:sz w:val="20"/>
                <w:szCs w:val="20"/>
              </w:rPr>
              <w:t>а</w:t>
            </w:r>
            <w:r w:rsidRPr="00E17F66">
              <w:rPr>
                <w:sz w:val="20"/>
                <w:szCs w:val="20"/>
              </w:rPr>
              <w:t>тегории)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3AB033DC" w14:textId="6B2EDA7C" w:rsidR="005E33EF" w:rsidRPr="00FA0C9E" w:rsidRDefault="005E33EF"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4C25C83" w14:textId="7F80ABD2" w:rsidR="005E33EF" w:rsidRDefault="005E33EF"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F63BC0B" w14:textId="064CA355" w:rsidR="005E33EF" w:rsidRDefault="005E33EF" w:rsidP="005E33EF">
            <w:pPr>
              <w:pStyle w:val="user1"/>
              <w:widowControl w:val="0"/>
              <w:spacing w:after="200"/>
              <w:ind w:left="77"/>
              <w:jc w:val="center"/>
              <w:rPr>
                <w:sz w:val="20"/>
                <w:szCs w:val="20"/>
              </w:rPr>
            </w:pPr>
            <w:r>
              <w:rPr>
                <w:sz w:val="20"/>
                <w:szCs w:val="20"/>
              </w:rPr>
              <w:t>1</w:t>
            </w:r>
          </w:p>
        </w:tc>
      </w:tr>
      <w:tr w:rsidR="005E33EF" w14:paraId="1668F88D"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C7C12D0" w14:textId="6C82A3D9" w:rsidR="005E33EF" w:rsidRPr="00921887" w:rsidRDefault="00921887" w:rsidP="005E33EF">
            <w:pPr>
              <w:pStyle w:val="user1"/>
              <w:widowControl w:val="0"/>
              <w:snapToGrid w:val="0"/>
              <w:spacing w:after="200"/>
              <w:ind w:left="77"/>
              <w:jc w:val="center"/>
            </w:pPr>
            <w:r>
              <w:t>5</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EEAB5EA" w14:textId="4522BA16" w:rsidR="005E33EF" w:rsidRDefault="005E33EF" w:rsidP="005E33EF">
            <w:pPr>
              <w:widowControl w:val="0"/>
              <w:spacing w:after="13" w:line="264" w:lineRule="auto"/>
              <w:ind w:left="170"/>
              <w:jc w:val="center"/>
              <w:rPr>
                <w:sz w:val="20"/>
                <w:szCs w:val="20"/>
              </w:rPr>
            </w:pPr>
            <w:r w:rsidRPr="00E17F66">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3D51B1B1" w14:textId="6049BF66" w:rsidR="005E33EF" w:rsidRPr="00FA0C9E" w:rsidRDefault="005E33EF"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21AAB7F" w14:textId="08408AFE" w:rsidR="005E33EF" w:rsidRDefault="005E33EF" w:rsidP="005E33EF">
            <w:pPr>
              <w:pStyle w:val="user1"/>
              <w:widowControl w:val="0"/>
              <w:spacing w:after="200"/>
              <w:ind w:left="77"/>
              <w:jc w:val="center"/>
              <w:rPr>
                <w:sz w:val="20"/>
                <w:szCs w:val="20"/>
              </w:rPr>
            </w:pPr>
            <w:r>
              <w:rPr>
                <w:sz w:val="20"/>
                <w:szCs w:val="20"/>
              </w:rPr>
              <w:t>3</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431D298" w14:textId="2F20EB12" w:rsidR="005E33EF" w:rsidRDefault="005E33EF" w:rsidP="005E33EF">
            <w:pPr>
              <w:pStyle w:val="user1"/>
              <w:widowControl w:val="0"/>
              <w:spacing w:after="200"/>
              <w:ind w:left="77"/>
              <w:jc w:val="center"/>
              <w:rPr>
                <w:sz w:val="20"/>
                <w:szCs w:val="20"/>
              </w:rPr>
            </w:pPr>
            <w:r>
              <w:rPr>
                <w:sz w:val="20"/>
                <w:szCs w:val="20"/>
              </w:rPr>
              <w:t>2</w:t>
            </w:r>
          </w:p>
        </w:tc>
      </w:tr>
      <w:tr w:rsidR="005E33EF" w14:paraId="50DF9BF0" w14:textId="77777777" w:rsidTr="00364FE1">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EACDA2" w14:textId="3AFB6286" w:rsidR="005E33EF" w:rsidRDefault="005E33EF" w:rsidP="005E33EF">
            <w:pPr>
              <w:pStyle w:val="user1"/>
              <w:widowControl w:val="0"/>
              <w:spacing w:after="200"/>
              <w:ind w:left="77"/>
              <w:jc w:val="center"/>
              <w:rPr>
                <w:sz w:val="20"/>
                <w:szCs w:val="20"/>
              </w:rPr>
            </w:pPr>
            <w:r w:rsidRPr="005E33EF">
              <w:rPr>
                <w:b/>
                <w:bCs/>
                <w:sz w:val="20"/>
                <w:szCs w:val="20"/>
              </w:rPr>
              <w:t>Отдел регистрационной и аттестационной работы</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5E33EF" w14:paraId="31A50A74"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5280237" w14:textId="72B2C0ED" w:rsidR="005E33EF" w:rsidRPr="00921887" w:rsidRDefault="00921887" w:rsidP="005E33EF">
            <w:pPr>
              <w:pStyle w:val="user1"/>
              <w:widowControl w:val="0"/>
              <w:snapToGrid w:val="0"/>
              <w:spacing w:after="200"/>
              <w:ind w:left="77"/>
              <w:jc w:val="center"/>
            </w:pPr>
            <w:r>
              <w:t>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AE9E872" w14:textId="790300B1" w:rsidR="005E33EF" w:rsidRDefault="00231701" w:rsidP="005E33EF">
            <w:pPr>
              <w:widowControl w:val="0"/>
              <w:spacing w:after="13" w:line="264" w:lineRule="auto"/>
              <w:ind w:left="170"/>
              <w:jc w:val="center"/>
              <w:rPr>
                <w:sz w:val="20"/>
                <w:szCs w:val="20"/>
              </w:rPr>
            </w:pPr>
            <w:r w:rsidRPr="00231701">
              <w:rPr>
                <w:sz w:val="20"/>
                <w:szCs w:val="20"/>
              </w:rPr>
              <w:t>Начальник отдела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A874FE7" w14:textId="55200484" w:rsidR="005E33EF" w:rsidRPr="00FA0C9E" w:rsidRDefault="00231701"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4113FBD" w14:textId="395F6876" w:rsidR="005E33EF" w:rsidRDefault="00231701"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4C70204" w14:textId="2DB526C8" w:rsidR="005E33EF" w:rsidRDefault="00231701" w:rsidP="005E33EF">
            <w:pPr>
              <w:pStyle w:val="user1"/>
              <w:widowControl w:val="0"/>
              <w:spacing w:after="200"/>
              <w:ind w:left="77"/>
              <w:jc w:val="center"/>
              <w:rPr>
                <w:sz w:val="20"/>
                <w:szCs w:val="20"/>
              </w:rPr>
            </w:pPr>
            <w:r>
              <w:rPr>
                <w:sz w:val="20"/>
                <w:szCs w:val="20"/>
              </w:rPr>
              <w:t>1</w:t>
            </w:r>
          </w:p>
        </w:tc>
      </w:tr>
      <w:tr w:rsidR="005E33EF" w14:paraId="2932C7F8"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9AD962A" w14:textId="711381A3" w:rsidR="005E33EF" w:rsidRPr="00921887" w:rsidRDefault="00921887" w:rsidP="005E33EF">
            <w:pPr>
              <w:pStyle w:val="user1"/>
              <w:widowControl w:val="0"/>
              <w:snapToGrid w:val="0"/>
              <w:spacing w:after="200"/>
              <w:ind w:left="77"/>
              <w:jc w:val="center"/>
            </w:pPr>
            <w:r>
              <w:t>7</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3667158" w14:textId="609E5943" w:rsidR="005E33EF" w:rsidRDefault="00231701" w:rsidP="005E33EF">
            <w:pPr>
              <w:widowControl w:val="0"/>
              <w:spacing w:after="13" w:line="264" w:lineRule="auto"/>
              <w:ind w:left="170"/>
              <w:jc w:val="center"/>
              <w:rPr>
                <w:sz w:val="20"/>
                <w:szCs w:val="20"/>
              </w:rPr>
            </w:pPr>
            <w:r w:rsidRPr="00231701">
              <w:rPr>
                <w:sz w:val="20"/>
                <w:szCs w:val="20"/>
              </w:rPr>
              <w:t>Заместитель начальника отдела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6C171DA0" w14:textId="485A27DA" w:rsidR="005E33EF" w:rsidRPr="00FA0C9E" w:rsidRDefault="00231701"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DD8691A" w14:textId="179139B4" w:rsidR="005E33EF" w:rsidRDefault="00231701"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244EC88" w14:textId="71E92083" w:rsidR="005E33EF" w:rsidRDefault="00231701" w:rsidP="005E33EF">
            <w:pPr>
              <w:pStyle w:val="user1"/>
              <w:widowControl w:val="0"/>
              <w:spacing w:after="200"/>
              <w:ind w:left="77"/>
              <w:jc w:val="center"/>
              <w:rPr>
                <w:sz w:val="20"/>
                <w:szCs w:val="20"/>
              </w:rPr>
            </w:pPr>
            <w:r>
              <w:rPr>
                <w:sz w:val="20"/>
                <w:szCs w:val="20"/>
              </w:rPr>
              <w:t>1</w:t>
            </w:r>
          </w:p>
        </w:tc>
      </w:tr>
      <w:tr w:rsidR="005E33EF" w14:paraId="3BBEA7C2"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DD531C0" w14:textId="398EA055" w:rsidR="005E33EF" w:rsidRPr="00921887" w:rsidRDefault="00921887" w:rsidP="005E33EF">
            <w:pPr>
              <w:pStyle w:val="user1"/>
              <w:widowControl w:val="0"/>
              <w:snapToGrid w:val="0"/>
              <w:spacing w:after="200"/>
              <w:ind w:left="77"/>
              <w:jc w:val="center"/>
            </w:pPr>
            <w:r>
              <w:t>8</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6E28073" w14:textId="7F63CD32" w:rsidR="005E33EF" w:rsidRDefault="00231701" w:rsidP="005E33EF">
            <w:pPr>
              <w:widowControl w:val="0"/>
              <w:spacing w:after="13" w:line="264" w:lineRule="auto"/>
              <w:ind w:left="170"/>
              <w:jc w:val="center"/>
              <w:rPr>
                <w:sz w:val="20"/>
                <w:szCs w:val="20"/>
              </w:rPr>
            </w:pPr>
            <w:r w:rsidRPr="00231701">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3A666C42" w14:textId="45B79F40" w:rsidR="005E33EF" w:rsidRPr="00FA0C9E" w:rsidRDefault="00231701"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653E776" w14:textId="32C3F139" w:rsidR="005E33EF" w:rsidRDefault="00231701" w:rsidP="005E33EF">
            <w:pPr>
              <w:pStyle w:val="user1"/>
              <w:widowControl w:val="0"/>
              <w:spacing w:after="200"/>
              <w:ind w:left="77"/>
              <w:jc w:val="center"/>
              <w:rPr>
                <w:sz w:val="20"/>
                <w:szCs w:val="20"/>
              </w:rPr>
            </w:pPr>
            <w:r>
              <w:rPr>
                <w:sz w:val="20"/>
                <w:szCs w:val="20"/>
              </w:rPr>
              <w:t>3</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BE35848" w14:textId="2209ED81" w:rsidR="005E33EF" w:rsidRDefault="00231701" w:rsidP="005E33EF">
            <w:pPr>
              <w:pStyle w:val="user1"/>
              <w:widowControl w:val="0"/>
              <w:spacing w:after="200"/>
              <w:ind w:left="77"/>
              <w:jc w:val="center"/>
              <w:rPr>
                <w:sz w:val="20"/>
                <w:szCs w:val="20"/>
              </w:rPr>
            </w:pPr>
            <w:r>
              <w:rPr>
                <w:sz w:val="20"/>
                <w:szCs w:val="20"/>
              </w:rPr>
              <w:t>2</w:t>
            </w:r>
          </w:p>
        </w:tc>
      </w:tr>
      <w:tr w:rsidR="005E33EF" w14:paraId="41092DA4"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49AFDDF" w14:textId="67A86257" w:rsidR="005E33EF" w:rsidRPr="00921887" w:rsidRDefault="00921887" w:rsidP="005E33EF">
            <w:pPr>
              <w:pStyle w:val="user1"/>
              <w:widowControl w:val="0"/>
              <w:snapToGrid w:val="0"/>
              <w:spacing w:after="200"/>
              <w:ind w:left="77"/>
              <w:jc w:val="center"/>
            </w:pPr>
            <w:r>
              <w:t>9</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90A1B91" w14:textId="54EF865B" w:rsidR="005E33EF" w:rsidRDefault="00231701" w:rsidP="005E33EF">
            <w:pPr>
              <w:widowControl w:val="0"/>
              <w:spacing w:after="13" w:line="264" w:lineRule="auto"/>
              <w:ind w:left="170"/>
              <w:jc w:val="center"/>
              <w:rPr>
                <w:sz w:val="20"/>
                <w:szCs w:val="20"/>
              </w:rPr>
            </w:pPr>
            <w:r w:rsidRPr="00231701">
              <w:rPr>
                <w:sz w:val="20"/>
                <w:szCs w:val="20"/>
              </w:rPr>
              <w:t>Главный специалист</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43D0756C" w14:textId="3BEFFF5F" w:rsidR="005E33EF" w:rsidRPr="00FA0C9E" w:rsidRDefault="00231701"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F3591B8" w14:textId="04023265" w:rsidR="005E33EF" w:rsidRDefault="00231701" w:rsidP="005E33EF">
            <w:pPr>
              <w:pStyle w:val="user1"/>
              <w:widowControl w:val="0"/>
              <w:spacing w:after="200"/>
              <w:ind w:left="77"/>
              <w:jc w:val="center"/>
              <w:rPr>
                <w:sz w:val="20"/>
                <w:szCs w:val="20"/>
              </w:rPr>
            </w:pPr>
            <w:r>
              <w:rPr>
                <w:sz w:val="20"/>
                <w:szCs w:val="20"/>
              </w:rPr>
              <w:t>2</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523FF62" w14:textId="6353FE4B" w:rsidR="005E33EF" w:rsidRDefault="00231701" w:rsidP="005E33EF">
            <w:pPr>
              <w:pStyle w:val="user1"/>
              <w:widowControl w:val="0"/>
              <w:spacing w:after="200"/>
              <w:ind w:left="77"/>
              <w:jc w:val="center"/>
              <w:rPr>
                <w:sz w:val="20"/>
                <w:szCs w:val="20"/>
              </w:rPr>
            </w:pPr>
            <w:r>
              <w:rPr>
                <w:sz w:val="20"/>
                <w:szCs w:val="20"/>
              </w:rPr>
              <w:t>2</w:t>
            </w:r>
          </w:p>
        </w:tc>
      </w:tr>
      <w:tr w:rsidR="005E33EF" w14:paraId="65DE5D4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1D103B6" w14:textId="1D30AB4E" w:rsidR="005E33EF" w:rsidRPr="00921887" w:rsidRDefault="00E72556" w:rsidP="005E33EF">
            <w:pPr>
              <w:pStyle w:val="user1"/>
              <w:widowControl w:val="0"/>
              <w:snapToGrid w:val="0"/>
              <w:spacing w:after="200"/>
              <w:ind w:left="77"/>
              <w:jc w:val="center"/>
            </w:pPr>
            <w:r>
              <w:rPr>
                <w:lang w:val="en-US"/>
              </w:rPr>
              <w:t>1</w:t>
            </w:r>
            <w:r w:rsidR="00921887">
              <w:t>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A882533" w14:textId="2AB70865" w:rsidR="005E33EF" w:rsidRDefault="002A5B74" w:rsidP="005E33EF">
            <w:pPr>
              <w:widowControl w:val="0"/>
              <w:spacing w:after="13" w:line="264" w:lineRule="auto"/>
              <w:ind w:left="170"/>
              <w:jc w:val="center"/>
              <w:rPr>
                <w:sz w:val="20"/>
                <w:szCs w:val="20"/>
              </w:rPr>
            </w:pPr>
            <w:r>
              <w:rPr>
                <w:sz w:val="20"/>
                <w:szCs w:val="20"/>
              </w:rPr>
              <w:t>Техник</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1407E554" w14:textId="6D242297" w:rsidR="005E33EF" w:rsidRPr="00FA0C9E" w:rsidRDefault="002A5B74"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DF58C27" w14:textId="4AC9CBBB" w:rsidR="005E33EF" w:rsidRDefault="002A5B74"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200E7655" w14:textId="0E79FAA7" w:rsidR="005E33EF" w:rsidRDefault="002A5B74" w:rsidP="005E33EF">
            <w:pPr>
              <w:pStyle w:val="user1"/>
              <w:widowControl w:val="0"/>
              <w:spacing w:after="200"/>
              <w:ind w:left="77"/>
              <w:jc w:val="center"/>
              <w:rPr>
                <w:sz w:val="20"/>
                <w:szCs w:val="20"/>
              </w:rPr>
            </w:pPr>
            <w:r>
              <w:rPr>
                <w:sz w:val="20"/>
                <w:szCs w:val="20"/>
              </w:rPr>
              <w:t>1</w:t>
            </w:r>
            <w:r w:rsidR="000C7F99">
              <w:rPr>
                <w:sz w:val="20"/>
                <w:szCs w:val="20"/>
              </w:rPr>
              <w:t xml:space="preserve"> </w:t>
            </w:r>
          </w:p>
        </w:tc>
      </w:tr>
      <w:tr w:rsidR="002A5B74" w14:paraId="7A16CFAE" w14:textId="77777777" w:rsidTr="00C32947">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D5EDF7" w14:textId="3D75DA4F" w:rsidR="002A5B74" w:rsidRDefault="006931AF" w:rsidP="005E33EF">
            <w:pPr>
              <w:pStyle w:val="user1"/>
              <w:widowControl w:val="0"/>
              <w:spacing w:after="200"/>
              <w:ind w:left="77"/>
              <w:jc w:val="center"/>
              <w:rPr>
                <w:sz w:val="20"/>
                <w:szCs w:val="20"/>
              </w:rPr>
            </w:pPr>
            <w:r w:rsidRPr="006931AF">
              <w:rPr>
                <w:b/>
                <w:bCs/>
                <w:sz w:val="20"/>
                <w:szCs w:val="20"/>
              </w:rPr>
              <w:t>Магаданское инспекторское отделение (г. Магадан)</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5E33EF" w14:paraId="5F8A6EBF"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74000A5" w14:textId="00435655" w:rsidR="005E33EF" w:rsidRPr="00921887" w:rsidRDefault="00E72556" w:rsidP="005E33EF">
            <w:pPr>
              <w:pStyle w:val="user1"/>
              <w:widowControl w:val="0"/>
              <w:snapToGrid w:val="0"/>
              <w:spacing w:after="200"/>
              <w:ind w:left="77"/>
              <w:jc w:val="center"/>
            </w:pPr>
            <w:r>
              <w:rPr>
                <w:lang w:val="en-US"/>
              </w:rPr>
              <w:t>1</w:t>
            </w:r>
            <w:r w:rsidR="00921887">
              <w:t>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D6567E0" w14:textId="7CA0DCB0" w:rsidR="005E33EF" w:rsidRDefault="000C7F99" w:rsidP="005E33EF">
            <w:pPr>
              <w:widowControl w:val="0"/>
              <w:spacing w:after="13" w:line="264" w:lineRule="auto"/>
              <w:ind w:left="170"/>
              <w:jc w:val="center"/>
              <w:rPr>
                <w:sz w:val="20"/>
                <w:szCs w:val="20"/>
              </w:rPr>
            </w:pPr>
            <w:r w:rsidRPr="000C7F99">
              <w:rPr>
                <w:sz w:val="20"/>
                <w:szCs w:val="20"/>
              </w:rPr>
              <w:t>Старший 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64EBD1E" w14:textId="60480888" w:rsidR="005E33EF" w:rsidRPr="00FA0C9E" w:rsidRDefault="000C7F99"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5B9D8FB" w14:textId="467C3BF9" w:rsidR="005E33EF" w:rsidRDefault="000C7F99"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5C5C7B0" w14:textId="27158EE2" w:rsidR="005E33EF" w:rsidRDefault="000C7F99" w:rsidP="005E33EF">
            <w:pPr>
              <w:pStyle w:val="user1"/>
              <w:widowControl w:val="0"/>
              <w:spacing w:after="200"/>
              <w:ind w:left="77"/>
              <w:jc w:val="center"/>
              <w:rPr>
                <w:sz w:val="20"/>
                <w:szCs w:val="20"/>
              </w:rPr>
            </w:pPr>
            <w:r>
              <w:rPr>
                <w:sz w:val="20"/>
                <w:szCs w:val="20"/>
              </w:rPr>
              <w:t>1</w:t>
            </w:r>
          </w:p>
        </w:tc>
      </w:tr>
      <w:tr w:rsidR="005E33EF" w14:paraId="18EFED5B"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FA3518" w14:textId="50B35AF4" w:rsidR="005E33EF" w:rsidRPr="00921887" w:rsidRDefault="00E72556" w:rsidP="005E33EF">
            <w:pPr>
              <w:pStyle w:val="user1"/>
              <w:widowControl w:val="0"/>
              <w:snapToGrid w:val="0"/>
              <w:spacing w:after="200"/>
              <w:ind w:left="77"/>
              <w:jc w:val="center"/>
            </w:pPr>
            <w:r>
              <w:rPr>
                <w:lang w:val="en-US"/>
              </w:rPr>
              <w:t>1</w:t>
            </w:r>
            <w:r w:rsidR="00921887">
              <w:t>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2D3BF9F" w14:textId="4C8EA325" w:rsidR="005E33EF" w:rsidRDefault="000C7F99" w:rsidP="005E33EF">
            <w:pPr>
              <w:widowControl w:val="0"/>
              <w:spacing w:after="13" w:line="264" w:lineRule="auto"/>
              <w:ind w:left="170"/>
              <w:jc w:val="center"/>
              <w:rPr>
                <w:sz w:val="20"/>
                <w:szCs w:val="20"/>
              </w:rPr>
            </w:pPr>
            <w:r w:rsidRPr="000C7F99">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06B11CE" w14:textId="2F64A655" w:rsidR="005E33EF" w:rsidRPr="00FA0C9E" w:rsidRDefault="000C7F99"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696B38D" w14:textId="17159BD5" w:rsidR="005E33EF" w:rsidRDefault="000C7F99" w:rsidP="005E33EF">
            <w:pPr>
              <w:pStyle w:val="user1"/>
              <w:widowControl w:val="0"/>
              <w:spacing w:after="200"/>
              <w:ind w:left="77"/>
              <w:jc w:val="center"/>
              <w:rPr>
                <w:sz w:val="20"/>
                <w:szCs w:val="20"/>
              </w:rPr>
            </w:pPr>
            <w:r>
              <w:rPr>
                <w:sz w:val="20"/>
                <w:szCs w:val="20"/>
              </w:rPr>
              <w:t>5</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E72E609" w14:textId="3308089B" w:rsidR="005E33EF" w:rsidRDefault="000C7F99" w:rsidP="005E33EF">
            <w:pPr>
              <w:pStyle w:val="user1"/>
              <w:widowControl w:val="0"/>
              <w:spacing w:after="200"/>
              <w:ind w:left="77"/>
              <w:jc w:val="center"/>
              <w:rPr>
                <w:sz w:val="20"/>
                <w:szCs w:val="20"/>
              </w:rPr>
            </w:pPr>
            <w:r>
              <w:rPr>
                <w:sz w:val="20"/>
                <w:szCs w:val="20"/>
              </w:rPr>
              <w:t>2</w:t>
            </w:r>
          </w:p>
        </w:tc>
      </w:tr>
      <w:tr w:rsidR="005E33EF" w14:paraId="23152E75"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5377E44" w14:textId="3F8DDB49" w:rsidR="005E33EF" w:rsidRPr="00921887" w:rsidRDefault="00E72556" w:rsidP="005E33EF">
            <w:pPr>
              <w:pStyle w:val="user1"/>
              <w:widowControl w:val="0"/>
              <w:snapToGrid w:val="0"/>
              <w:spacing w:after="200"/>
              <w:ind w:left="77"/>
              <w:jc w:val="center"/>
            </w:pPr>
            <w:r>
              <w:rPr>
                <w:lang w:val="en-US"/>
              </w:rPr>
              <w:t>1</w:t>
            </w:r>
            <w:r w:rsidR="00921887">
              <w:t>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CF3AC48" w14:textId="00FD8AD5" w:rsidR="005E33EF" w:rsidRDefault="00D70B96" w:rsidP="005E33EF">
            <w:pPr>
              <w:widowControl w:val="0"/>
              <w:spacing w:after="13" w:line="264" w:lineRule="auto"/>
              <w:ind w:left="170"/>
              <w:jc w:val="center"/>
              <w:rPr>
                <w:sz w:val="20"/>
                <w:szCs w:val="20"/>
              </w:rPr>
            </w:pPr>
            <w:r w:rsidRPr="00D70B96">
              <w:rPr>
                <w:sz w:val="20"/>
                <w:szCs w:val="20"/>
              </w:rPr>
              <w:t>инспектор по основной деятельности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B24F4C2" w14:textId="434DD9DA" w:rsidR="005E33EF" w:rsidRPr="00FA0C9E" w:rsidRDefault="000C7F99"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3CEB5EE" w14:textId="522EB567" w:rsidR="005E33EF" w:rsidRDefault="00D70B96"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C264440" w14:textId="09604D75" w:rsidR="005E33EF" w:rsidRDefault="00D70B96" w:rsidP="005E33EF">
            <w:pPr>
              <w:pStyle w:val="user1"/>
              <w:widowControl w:val="0"/>
              <w:spacing w:after="200"/>
              <w:ind w:left="77"/>
              <w:jc w:val="center"/>
              <w:rPr>
                <w:sz w:val="20"/>
                <w:szCs w:val="20"/>
              </w:rPr>
            </w:pPr>
            <w:r>
              <w:rPr>
                <w:sz w:val="20"/>
                <w:szCs w:val="20"/>
              </w:rPr>
              <w:t>1</w:t>
            </w:r>
          </w:p>
        </w:tc>
      </w:tr>
      <w:tr w:rsidR="005E33EF" w14:paraId="7E9F7399"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A643EE8" w14:textId="7FB13CC4" w:rsidR="005E33EF" w:rsidRPr="00921887" w:rsidRDefault="00E72556" w:rsidP="005E33EF">
            <w:pPr>
              <w:pStyle w:val="user1"/>
              <w:widowControl w:val="0"/>
              <w:snapToGrid w:val="0"/>
              <w:spacing w:after="200"/>
              <w:ind w:left="77"/>
              <w:jc w:val="center"/>
            </w:pPr>
            <w:r>
              <w:rPr>
                <w:lang w:val="en-US"/>
              </w:rPr>
              <w:t>1</w:t>
            </w:r>
            <w:r w:rsidR="00921887">
              <w:t>4</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2CE4863" w14:textId="2CEB735E" w:rsidR="005E33EF" w:rsidRDefault="00D70B96" w:rsidP="005E33EF">
            <w:pPr>
              <w:widowControl w:val="0"/>
              <w:spacing w:after="13" w:line="264" w:lineRule="auto"/>
              <w:ind w:left="170"/>
              <w:jc w:val="center"/>
              <w:rPr>
                <w:sz w:val="20"/>
                <w:szCs w:val="20"/>
              </w:rPr>
            </w:pPr>
            <w:r w:rsidRPr="00D70B96">
              <w:rPr>
                <w:sz w:val="20"/>
                <w:szCs w:val="20"/>
              </w:rPr>
              <w:t>капитан (старший моторист-рулевой) патрульного катера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5EBBCC57" w14:textId="1CAB6B45" w:rsidR="005E33EF" w:rsidRPr="00FA0C9E" w:rsidRDefault="000C7F99"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59AFF4B" w14:textId="64F21C17" w:rsidR="005E33EF" w:rsidRDefault="00D70B96"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640CA59" w14:textId="1AE61FD7" w:rsidR="005E33EF" w:rsidRDefault="00D70B96" w:rsidP="005E33EF">
            <w:pPr>
              <w:pStyle w:val="user1"/>
              <w:widowControl w:val="0"/>
              <w:spacing w:after="200"/>
              <w:ind w:left="77"/>
              <w:jc w:val="center"/>
              <w:rPr>
                <w:sz w:val="20"/>
                <w:szCs w:val="20"/>
              </w:rPr>
            </w:pPr>
            <w:r>
              <w:rPr>
                <w:sz w:val="20"/>
                <w:szCs w:val="20"/>
              </w:rPr>
              <w:t>1</w:t>
            </w:r>
          </w:p>
        </w:tc>
      </w:tr>
      <w:tr w:rsidR="005E33EF" w14:paraId="4A6E1D89"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1A89986" w14:textId="2046269A" w:rsidR="005E33EF" w:rsidRPr="00921887" w:rsidRDefault="00E72556" w:rsidP="005E33EF">
            <w:pPr>
              <w:pStyle w:val="user1"/>
              <w:widowControl w:val="0"/>
              <w:snapToGrid w:val="0"/>
              <w:spacing w:after="200"/>
              <w:ind w:left="77"/>
              <w:jc w:val="center"/>
            </w:pPr>
            <w:r>
              <w:rPr>
                <w:lang w:val="en-US"/>
              </w:rPr>
              <w:t>1</w:t>
            </w:r>
            <w:r w:rsidR="00921887">
              <w:t>5</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C1689E2" w14:textId="39694B47" w:rsidR="005E33EF" w:rsidRDefault="00D70B96" w:rsidP="005E33EF">
            <w:pPr>
              <w:widowControl w:val="0"/>
              <w:spacing w:after="13" w:line="264" w:lineRule="auto"/>
              <w:ind w:left="170"/>
              <w:jc w:val="center"/>
              <w:rPr>
                <w:sz w:val="20"/>
                <w:szCs w:val="20"/>
              </w:rPr>
            </w:pPr>
            <w:r w:rsidRPr="00D70B96">
              <w:rPr>
                <w:sz w:val="20"/>
                <w:szCs w:val="20"/>
              </w:rPr>
              <w:t>Водитель автомобиля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7B4AC00" w14:textId="6383C651" w:rsidR="005E33EF" w:rsidRPr="00FA0C9E" w:rsidRDefault="00D70B96"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9372A15" w14:textId="372C78DF" w:rsidR="005E33EF" w:rsidRDefault="00D70B96"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456364E" w14:textId="2ED77667" w:rsidR="005E33EF" w:rsidRDefault="00D70B96" w:rsidP="005E33EF">
            <w:pPr>
              <w:pStyle w:val="user1"/>
              <w:widowControl w:val="0"/>
              <w:spacing w:after="200"/>
              <w:ind w:left="77"/>
              <w:jc w:val="center"/>
              <w:rPr>
                <w:sz w:val="20"/>
                <w:szCs w:val="20"/>
              </w:rPr>
            </w:pPr>
            <w:r>
              <w:rPr>
                <w:sz w:val="20"/>
                <w:szCs w:val="20"/>
              </w:rPr>
              <w:t>1</w:t>
            </w:r>
          </w:p>
        </w:tc>
      </w:tr>
      <w:tr w:rsidR="005E33EF" w14:paraId="38E9909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00474A" w14:textId="46710C3C" w:rsidR="005E33EF" w:rsidRPr="00921887" w:rsidRDefault="00E72556" w:rsidP="005E33EF">
            <w:pPr>
              <w:pStyle w:val="user1"/>
              <w:widowControl w:val="0"/>
              <w:snapToGrid w:val="0"/>
              <w:spacing w:after="200"/>
              <w:ind w:left="77"/>
              <w:jc w:val="center"/>
            </w:pPr>
            <w:r>
              <w:rPr>
                <w:lang w:val="en-US"/>
              </w:rPr>
              <w:t>1</w:t>
            </w:r>
            <w:r w:rsidR="00921887">
              <w:t>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9BBA014" w14:textId="356DC91F" w:rsidR="005E33EF" w:rsidRDefault="00D70B96" w:rsidP="005E33EF">
            <w:pPr>
              <w:widowControl w:val="0"/>
              <w:spacing w:after="13" w:line="264" w:lineRule="auto"/>
              <w:ind w:left="170"/>
              <w:jc w:val="center"/>
              <w:rPr>
                <w:sz w:val="20"/>
                <w:szCs w:val="20"/>
              </w:rPr>
            </w:pPr>
            <w:r w:rsidRPr="00D70B96">
              <w:rPr>
                <w:sz w:val="20"/>
                <w:szCs w:val="20"/>
              </w:rPr>
              <w:t>Техник (квотируемое рабочее место)</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DF8C999" w14:textId="515C04BD" w:rsidR="005E33EF" w:rsidRPr="00FA0C9E" w:rsidRDefault="00D70B96"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C5AE479" w14:textId="4025C6AC" w:rsidR="005E33EF" w:rsidRDefault="00D70B96"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5FBD364" w14:textId="5A31B875" w:rsidR="005E33EF" w:rsidRPr="00113A92" w:rsidRDefault="00D70B96" w:rsidP="005E33EF">
            <w:pPr>
              <w:pStyle w:val="user1"/>
              <w:widowControl w:val="0"/>
              <w:spacing w:after="200"/>
              <w:ind w:left="77"/>
              <w:jc w:val="center"/>
              <w:rPr>
                <w:sz w:val="20"/>
                <w:szCs w:val="20"/>
              </w:rPr>
            </w:pPr>
            <w:r>
              <w:rPr>
                <w:sz w:val="20"/>
                <w:szCs w:val="20"/>
              </w:rPr>
              <w:t>1</w:t>
            </w:r>
          </w:p>
        </w:tc>
      </w:tr>
      <w:tr w:rsidR="00683122" w14:paraId="30EB422E" w14:textId="77777777" w:rsidTr="005205F0">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B4AA04" w14:textId="7D182254" w:rsidR="00683122" w:rsidRDefault="00683122" w:rsidP="005E33EF">
            <w:pPr>
              <w:pStyle w:val="user1"/>
              <w:widowControl w:val="0"/>
              <w:spacing w:after="200"/>
              <w:ind w:left="77"/>
              <w:jc w:val="center"/>
              <w:rPr>
                <w:sz w:val="20"/>
                <w:szCs w:val="20"/>
              </w:rPr>
            </w:pPr>
            <w:r w:rsidRPr="00683122">
              <w:rPr>
                <w:b/>
                <w:bCs/>
                <w:sz w:val="20"/>
                <w:szCs w:val="20"/>
              </w:rPr>
              <w:t>Ольский инспекторский участок (п. Ола)</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5E33EF" w14:paraId="4121D300"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CF74AFC" w14:textId="6AF58ADB" w:rsidR="005E33EF" w:rsidRPr="00921887" w:rsidRDefault="00E72556" w:rsidP="005E33EF">
            <w:pPr>
              <w:pStyle w:val="user1"/>
              <w:widowControl w:val="0"/>
              <w:snapToGrid w:val="0"/>
              <w:spacing w:after="200"/>
              <w:ind w:left="77"/>
              <w:jc w:val="center"/>
            </w:pPr>
            <w:r>
              <w:rPr>
                <w:lang w:val="en-US"/>
              </w:rPr>
              <w:t>1</w:t>
            </w:r>
            <w:r w:rsidR="00921887">
              <w:t>7</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6048DB3" w14:textId="06285F80" w:rsidR="005E33EF" w:rsidRDefault="00683122" w:rsidP="005E33EF">
            <w:pPr>
              <w:widowControl w:val="0"/>
              <w:spacing w:after="13" w:line="264" w:lineRule="auto"/>
              <w:ind w:left="170"/>
              <w:jc w:val="center"/>
              <w:rPr>
                <w:sz w:val="20"/>
                <w:szCs w:val="20"/>
              </w:rPr>
            </w:pPr>
            <w:r w:rsidRPr="00683122">
              <w:rPr>
                <w:sz w:val="20"/>
                <w:szCs w:val="20"/>
              </w:rPr>
              <w:t>Старший 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8AE32A1" w14:textId="77777777" w:rsidR="00683122" w:rsidRDefault="00683122" w:rsidP="005E33EF">
            <w:pPr>
              <w:widowControl w:val="0"/>
              <w:jc w:val="center"/>
              <w:rPr>
                <w:sz w:val="20"/>
                <w:szCs w:val="20"/>
              </w:rPr>
            </w:pPr>
            <w:r w:rsidRPr="00FA0C9E">
              <w:rPr>
                <w:sz w:val="20"/>
                <w:szCs w:val="20"/>
              </w:rPr>
              <w:t>Магаданская область,</w:t>
            </w:r>
          </w:p>
          <w:p w14:paraId="47BCD1EF" w14:textId="7CDE56A0" w:rsidR="005E33EF" w:rsidRPr="00FA0C9E" w:rsidRDefault="00683122" w:rsidP="005E33EF">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1CEA9B9" w14:textId="30AD1574"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051E743" w14:textId="7B1CD6FB" w:rsidR="005E33EF" w:rsidRDefault="00734D8C" w:rsidP="005E33EF">
            <w:pPr>
              <w:pStyle w:val="user1"/>
              <w:widowControl w:val="0"/>
              <w:spacing w:after="200"/>
              <w:ind w:left="77"/>
              <w:jc w:val="center"/>
              <w:rPr>
                <w:sz w:val="20"/>
                <w:szCs w:val="20"/>
              </w:rPr>
            </w:pPr>
            <w:r>
              <w:rPr>
                <w:sz w:val="20"/>
                <w:szCs w:val="20"/>
              </w:rPr>
              <w:t>1</w:t>
            </w:r>
          </w:p>
        </w:tc>
      </w:tr>
      <w:tr w:rsidR="005E33EF" w14:paraId="43727FFE"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135F771" w14:textId="7293D098" w:rsidR="005E33EF" w:rsidRPr="00921887" w:rsidRDefault="00921887" w:rsidP="005E33EF">
            <w:pPr>
              <w:pStyle w:val="user1"/>
              <w:widowControl w:val="0"/>
              <w:snapToGrid w:val="0"/>
              <w:spacing w:after="200"/>
              <w:ind w:left="77"/>
              <w:jc w:val="center"/>
            </w:pPr>
            <w:r>
              <w:t>18</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2435650" w14:textId="77777777" w:rsidR="00683122" w:rsidRPr="00683122" w:rsidRDefault="00683122" w:rsidP="00683122">
            <w:pPr>
              <w:widowControl w:val="0"/>
              <w:spacing w:after="13" w:line="264" w:lineRule="auto"/>
              <w:ind w:left="170"/>
              <w:jc w:val="center"/>
              <w:rPr>
                <w:sz w:val="20"/>
                <w:szCs w:val="20"/>
              </w:rPr>
            </w:pPr>
            <w:r w:rsidRPr="00683122">
              <w:rPr>
                <w:sz w:val="20"/>
                <w:szCs w:val="20"/>
              </w:rPr>
              <w:t xml:space="preserve">Государственный инспектор по маломерным судам </w:t>
            </w:r>
          </w:p>
          <w:p w14:paraId="1E6297D3" w14:textId="1C706534" w:rsidR="005E33EF" w:rsidRDefault="00683122" w:rsidP="00683122">
            <w:pPr>
              <w:widowControl w:val="0"/>
              <w:spacing w:after="13" w:line="264" w:lineRule="auto"/>
              <w:ind w:left="170"/>
              <w:jc w:val="center"/>
              <w:rPr>
                <w:sz w:val="20"/>
                <w:szCs w:val="20"/>
              </w:rPr>
            </w:pPr>
            <w:r w:rsidRPr="00683122">
              <w:rPr>
                <w:sz w:val="20"/>
                <w:szCs w:val="20"/>
              </w:rPr>
              <w:t>(2 квалификационная катег</w:t>
            </w:r>
            <w:r w:rsidR="00734D8C">
              <w:rPr>
                <w:sz w:val="20"/>
                <w:szCs w:val="20"/>
              </w:rPr>
              <w:t>о</w:t>
            </w:r>
            <w:r w:rsidRPr="00683122">
              <w:rPr>
                <w:sz w:val="20"/>
                <w:szCs w:val="20"/>
              </w:rPr>
              <w:t>рия)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5D9A9544" w14:textId="77777777" w:rsidR="00734D8C" w:rsidRDefault="00734D8C" w:rsidP="00734D8C">
            <w:pPr>
              <w:widowControl w:val="0"/>
              <w:jc w:val="center"/>
              <w:rPr>
                <w:sz w:val="20"/>
                <w:szCs w:val="20"/>
              </w:rPr>
            </w:pPr>
            <w:r w:rsidRPr="00FA0C9E">
              <w:rPr>
                <w:sz w:val="20"/>
                <w:szCs w:val="20"/>
              </w:rPr>
              <w:t>Магаданская область,</w:t>
            </w:r>
          </w:p>
          <w:p w14:paraId="47673119" w14:textId="0E5D2F24"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CD375CE" w14:textId="37BABED3"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75B44FD" w14:textId="199AA098" w:rsidR="005E33EF" w:rsidRDefault="00734D8C" w:rsidP="005E33EF">
            <w:pPr>
              <w:pStyle w:val="user1"/>
              <w:widowControl w:val="0"/>
              <w:spacing w:after="200"/>
              <w:ind w:left="77"/>
              <w:jc w:val="center"/>
              <w:rPr>
                <w:sz w:val="20"/>
                <w:szCs w:val="20"/>
              </w:rPr>
            </w:pPr>
            <w:r>
              <w:rPr>
                <w:sz w:val="20"/>
                <w:szCs w:val="20"/>
              </w:rPr>
              <w:t>1</w:t>
            </w:r>
          </w:p>
        </w:tc>
      </w:tr>
      <w:tr w:rsidR="005E33EF" w14:paraId="31B9554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1C7F4EE" w14:textId="72393238" w:rsidR="005E33EF" w:rsidRPr="00921887" w:rsidRDefault="00921887" w:rsidP="005E33EF">
            <w:pPr>
              <w:pStyle w:val="user1"/>
              <w:widowControl w:val="0"/>
              <w:snapToGrid w:val="0"/>
              <w:spacing w:after="200"/>
              <w:ind w:left="77"/>
              <w:jc w:val="center"/>
            </w:pPr>
            <w:r>
              <w:lastRenderedPageBreak/>
              <w:t>19</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F0C1EB5" w14:textId="12245898" w:rsidR="005E33EF" w:rsidRDefault="00683122" w:rsidP="005E33EF">
            <w:pPr>
              <w:widowControl w:val="0"/>
              <w:spacing w:after="13" w:line="264" w:lineRule="auto"/>
              <w:ind w:left="170"/>
              <w:jc w:val="center"/>
              <w:rPr>
                <w:sz w:val="20"/>
                <w:szCs w:val="20"/>
              </w:rPr>
            </w:pPr>
            <w:r w:rsidRPr="00683122">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7E63EF6" w14:textId="77777777" w:rsidR="00734D8C" w:rsidRDefault="00734D8C" w:rsidP="00734D8C">
            <w:pPr>
              <w:widowControl w:val="0"/>
              <w:jc w:val="center"/>
              <w:rPr>
                <w:sz w:val="20"/>
                <w:szCs w:val="20"/>
              </w:rPr>
            </w:pPr>
            <w:r w:rsidRPr="00FA0C9E">
              <w:rPr>
                <w:sz w:val="20"/>
                <w:szCs w:val="20"/>
              </w:rPr>
              <w:t>Магаданская область,</w:t>
            </w:r>
          </w:p>
          <w:p w14:paraId="0F02F434" w14:textId="470A36C3"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F5F1879" w14:textId="12377AF9"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E3AD2E3" w14:textId="46572E5E" w:rsidR="005E33EF" w:rsidRDefault="00734D8C" w:rsidP="005E33EF">
            <w:pPr>
              <w:pStyle w:val="user1"/>
              <w:widowControl w:val="0"/>
              <w:spacing w:after="200"/>
              <w:ind w:left="77"/>
              <w:jc w:val="center"/>
              <w:rPr>
                <w:sz w:val="20"/>
                <w:szCs w:val="20"/>
              </w:rPr>
            </w:pPr>
            <w:r>
              <w:rPr>
                <w:sz w:val="20"/>
                <w:szCs w:val="20"/>
              </w:rPr>
              <w:t>1</w:t>
            </w:r>
          </w:p>
        </w:tc>
      </w:tr>
      <w:tr w:rsidR="005E33EF" w14:paraId="5625C8A5"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DB82DB" w14:textId="5685B78A" w:rsidR="005E33EF" w:rsidRPr="00921887" w:rsidRDefault="00E72556" w:rsidP="005E33EF">
            <w:pPr>
              <w:pStyle w:val="user1"/>
              <w:widowControl w:val="0"/>
              <w:snapToGrid w:val="0"/>
              <w:spacing w:after="200"/>
              <w:ind w:left="77"/>
              <w:jc w:val="center"/>
            </w:pPr>
            <w:r>
              <w:rPr>
                <w:lang w:val="en-US"/>
              </w:rPr>
              <w:t>2</w:t>
            </w:r>
            <w:r w:rsidR="00921887">
              <w:t>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637CBC6" w14:textId="6300023C" w:rsidR="005E33EF" w:rsidRDefault="00683122" w:rsidP="005E33EF">
            <w:pPr>
              <w:widowControl w:val="0"/>
              <w:spacing w:after="13" w:line="264" w:lineRule="auto"/>
              <w:ind w:left="170"/>
              <w:jc w:val="center"/>
              <w:rPr>
                <w:sz w:val="20"/>
                <w:szCs w:val="20"/>
              </w:rPr>
            </w:pPr>
            <w:r w:rsidRPr="00683122">
              <w:rPr>
                <w:sz w:val="20"/>
                <w:szCs w:val="20"/>
              </w:rPr>
              <w:t>Капитан (судна класса 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6DE3B70C" w14:textId="77777777" w:rsidR="00734D8C" w:rsidRDefault="00734D8C" w:rsidP="00734D8C">
            <w:pPr>
              <w:widowControl w:val="0"/>
              <w:jc w:val="center"/>
              <w:rPr>
                <w:sz w:val="20"/>
                <w:szCs w:val="20"/>
              </w:rPr>
            </w:pPr>
            <w:r w:rsidRPr="00FA0C9E">
              <w:rPr>
                <w:sz w:val="20"/>
                <w:szCs w:val="20"/>
              </w:rPr>
              <w:t>Магаданская область,</w:t>
            </w:r>
          </w:p>
          <w:p w14:paraId="759137F4" w14:textId="53F229E4"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F1C815A" w14:textId="75755F85"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39B4152" w14:textId="777E60DE" w:rsidR="005E33EF" w:rsidRDefault="00734D8C" w:rsidP="005E33EF">
            <w:pPr>
              <w:pStyle w:val="user1"/>
              <w:widowControl w:val="0"/>
              <w:spacing w:after="200"/>
              <w:ind w:left="77"/>
              <w:jc w:val="center"/>
              <w:rPr>
                <w:sz w:val="20"/>
                <w:szCs w:val="20"/>
              </w:rPr>
            </w:pPr>
            <w:r>
              <w:rPr>
                <w:sz w:val="20"/>
                <w:szCs w:val="20"/>
              </w:rPr>
              <w:t>1</w:t>
            </w:r>
          </w:p>
        </w:tc>
      </w:tr>
      <w:tr w:rsidR="005E33EF" w14:paraId="777B64E2"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5F88FB8" w14:textId="1FB00592" w:rsidR="005E33EF" w:rsidRPr="00921887" w:rsidRDefault="00E72556" w:rsidP="005E33EF">
            <w:pPr>
              <w:pStyle w:val="user1"/>
              <w:widowControl w:val="0"/>
              <w:snapToGrid w:val="0"/>
              <w:spacing w:after="200"/>
              <w:ind w:left="77"/>
              <w:jc w:val="center"/>
            </w:pPr>
            <w:r>
              <w:rPr>
                <w:lang w:val="en-US"/>
              </w:rPr>
              <w:t>2</w:t>
            </w:r>
            <w:r w:rsidR="00921887">
              <w:t>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BAE74AA" w14:textId="34AAEDAD" w:rsidR="005E33EF" w:rsidRDefault="00683122" w:rsidP="005E33EF">
            <w:pPr>
              <w:widowControl w:val="0"/>
              <w:spacing w:after="13" w:line="264" w:lineRule="auto"/>
              <w:ind w:left="170"/>
              <w:jc w:val="center"/>
              <w:rPr>
                <w:sz w:val="20"/>
                <w:szCs w:val="20"/>
              </w:rPr>
            </w:pPr>
            <w:r w:rsidRPr="00683122">
              <w:rPr>
                <w:sz w:val="20"/>
                <w:szCs w:val="20"/>
              </w:rPr>
              <w:t>Механик (судна класса "М")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C3DE447" w14:textId="77777777" w:rsidR="00734D8C" w:rsidRDefault="00734D8C" w:rsidP="00734D8C">
            <w:pPr>
              <w:widowControl w:val="0"/>
              <w:jc w:val="center"/>
              <w:rPr>
                <w:sz w:val="20"/>
                <w:szCs w:val="20"/>
              </w:rPr>
            </w:pPr>
            <w:r w:rsidRPr="00FA0C9E">
              <w:rPr>
                <w:sz w:val="20"/>
                <w:szCs w:val="20"/>
              </w:rPr>
              <w:t>Магаданская область,</w:t>
            </w:r>
          </w:p>
          <w:p w14:paraId="2EBE6A09" w14:textId="3D6B201B"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9F6B1A9" w14:textId="32DE72F2"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80A8ACA" w14:textId="2AEA3EF7" w:rsidR="005E33EF" w:rsidRDefault="00734D8C" w:rsidP="005E33EF">
            <w:pPr>
              <w:pStyle w:val="user1"/>
              <w:widowControl w:val="0"/>
              <w:spacing w:after="200"/>
              <w:ind w:left="77"/>
              <w:jc w:val="center"/>
              <w:rPr>
                <w:sz w:val="20"/>
                <w:szCs w:val="20"/>
              </w:rPr>
            </w:pPr>
            <w:r>
              <w:rPr>
                <w:sz w:val="20"/>
                <w:szCs w:val="20"/>
              </w:rPr>
              <w:t>1</w:t>
            </w:r>
          </w:p>
        </w:tc>
      </w:tr>
      <w:tr w:rsidR="005E33EF" w14:paraId="7AE8A941"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C60B0D5" w14:textId="2D52F3AA" w:rsidR="005E33EF" w:rsidRPr="00921887" w:rsidRDefault="00E72556" w:rsidP="005E33EF">
            <w:pPr>
              <w:pStyle w:val="user1"/>
              <w:widowControl w:val="0"/>
              <w:snapToGrid w:val="0"/>
              <w:spacing w:after="200"/>
              <w:ind w:left="77"/>
              <w:jc w:val="center"/>
            </w:pPr>
            <w:r>
              <w:rPr>
                <w:lang w:val="en-US"/>
              </w:rPr>
              <w:t>2</w:t>
            </w:r>
            <w:r w:rsidR="00921887">
              <w:t>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46CBBE3" w14:textId="08504EF8" w:rsidR="005E33EF" w:rsidRDefault="00683122" w:rsidP="005E33EF">
            <w:pPr>
              <w:widowControl w:val="0"/>
              <w:spacing w:after="13" w:line="264" w:lineRule="auto"/>
              <w:ind w:left="170"/>
              <w:jc w:val="center"/>
              <w:rPr>
                <w:sz w:val="20"/>
                <w:szCs w:val="20"/>
              </w:rPr>
            </w:pPr>
            <w:r w:rsidRPr="00683122">
              <w:rPr>
                <w:sz w:val="20"/>
                <w:szCs w:val="20"/>
              </w:rPr>
              <w:t>Водитель автомобиля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51BB7B02" w14:textId="77777777" w:rsidR="00734D8C" w:rsidRDefault="00734D8C" w:rsidP="00734D8C">
            <w:pPr>
              <w:widowControl w:val="0"/>
              <w:jc w:val="center"/>
              <w:rPr>
                <w:sz w:val="20"/>
                <w:szCs w:val="20"/>
              </w:rPr>
            </w:pPr>
            <w:r w:rsidRPr="00FA0C9E">
              <w:rPr>
                <w:sz w:val="20"/>
                <w:szCs w:val="20"/>
              </w:rPr>
              <w:t>Магаданская область,</w:t>
            </w:r>
          </w:p>
          <w:p w14:paraId="4A70CB81" w14:textId="206AD558"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43BFE1C" w14:textId="1AEC6AAF"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C9067BD" w14:textId="17441BC6" w:rsidR="005E33EF" w:rsidRDefault="00734D8C" w:rsidP="005E33EF">
            <w:pPr>
              <w:pStyle w:val="user1"/>
              <w:widowControl w:val="0"/>
              <w:spacing w:after="200"/>
              <w:ind w:left="77"/>
              <w:jc w:val="center"/>
              <w:rPr>
                <w:sz w:val="20"/>
                <w:szCs w:val="20"/>
              </w:rPr>
            </w:pPr>
            <w:r>
              <w:rPr>
                <w:sz w:val="20"/>
                <w:szCs w:val="20"/>
              </w:rPr>
              <w:t>1</w:t>
            </w:r>
          </w:p>
        </w:tc>
      </w:tr>
      <w:tr w:rsidR="005E33EF" w14:paraId="64B80451"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3FFDE01" w14:textId="45157D5B" w:rsidR="005E33EF" w:rsidRPr="00921887" w:rsidRDefault="00E72556" w:rsidP="005E33EF">
            <w:pPr>
              <w:pStyle w:val="user1"/>
              <w:widowControl w:val="0"/>
              <w:snapToGrid w:val="0"/>
              <w:spacing w:after="200"/>
              <w:ind w:left="77"/>
              <w:jc w:val="center"/>
            </w:pPr>
            <w:r>
              <w:rPr>
                <w:lang w:val="en-US"/>
              </w:rPr>
              <w:t>2</w:t>
            </w:r>
            <w:r w:rsidR="00921887">
              <w:t>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9F4B543" w14:textId="7CE973FB" w:rsidR="005E33EF" w:rsidRDefault="00683122" w:rsidP="005E33EF">
            <w:pPr>
              <w:widowControl w:val="0"/>
              <w:spacing w:after="13" w:line="264" w:lineRule="auto"/>
              <w:ind w:left="170"/>
              <w:jc w:val="center"/>
              <w:rPr>
                <w:sz w:val="20"/>
                <w:szCs w:val="20"/>
              </w:rPr>
            </w:pPr>
            <w:r w:rsidRPr="00683122">
              <w:rPr>
                <w:sz w:val="20"/>
                <w:szCs w:val="20"/>
              </w:rPr>
              <w:t>Техник 1 категории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3D874DBC" w14:textId="77777777" w:rsidR="00734D8C" w:rsidRDefault="00734D8C" w:rsidP="00734D8C">
            <w:pPr>
              <w:widowControl w:val="0"/>
              <w:jc w:val="center"/>
              <w:rPr>
                <w:sz w:val="20"/>
                <w:szCs w:val="20"/>
              </w:rPr>
            </w:pPr>
            <w:r w:rsidRPr="00FA0C9E">
              <w:rPr>
                <w:sz w:val="20"/>
                <w:szCs w:val="20"/>
              </w:rPr>
              <w:t>Магаданская область,</w:t>
            </w:r>
          </w:p>
          <w:p w14:paraId="4BDAB091" w14:textId="0ABE0B0E" w:rsidR="005E33EF" w:rsidRPr="00FA0C9E" w:rsidRDefault="00734D8C" w:rsidP="00734D8C">
            <w:pPr>
              <w:widowControl w:val="0"/>
              <w:jc w:val="center"/>
              <w:rPr>
                <w:sz w:val="20"/>
                <w:szCs w:val="20"/>
              </w:rPr>
            </w:pPr>
            <w:r w:rsidRPr="00FA0C9E">
              <w:rPr>
                <w:sz w:val="20"/>
                <w:szCs w:val="20"/>
              </w:rPr>
              <w:t xml:space="preserve"> </w:t>
            </w:r>
            <w:r>
              <w:rPr>
                <w:sz w:val="20"/>
                <w:szCs w:val="20"/>
              </w:rPr>
              <w:t>п</w:t>
            </w:r>
            <w:r w:rsidRPr="00FA0C9E">
              <w:rPr>
                <w:sz w:val="20"/>
                <w:szCs w:val="20"/>
              </w:rPr>
              <w:t xml:space="preserve">. </w:t>
            </w:r>
            <w:r>
              <w:rPr>
                <w:sz w:val="20"/>
                <w:szCs w:val="20"/>
              </w:rPr>
              <w:t>Ола</w:t>
            </w:r>
            <w:r w:rsidRPr="00FA0C9E">
              <w:rPr>
                <w:sz w:val="20"/>
                <w:szCs w:val="20"/>
              </w:rPr>
              <w:t xml:space="preserve">, </w:t>
            </w:r>
            <w:r>
              <w:rPr>
                <w:sz w:val="20"/>
                <w:szCs w:val="20"/>
              </w:rPr>
              <w:t>пер. Ольский, 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FB493BA" w14:textId="7AC57AF6" w:rsidR="005E33EF" w:rsidRDefault="00734D8C"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D94135F" w14:textId="4A22FF01" w:rsidR="005E33EF" w:rsidRDefault="00734D8C" w:rsidP="005E33EF">
            <w:pPr>
              <w:pStyle w:val="user1"/>
              <w:widowControl w:val="0"/>
              <w:spacing w:after="200"/>
              <w:ind w:left="77"/>
              <w:jc w:val="center"/>
              <w:rPr>
                <w:sz w:val="20"/>
                <w:szCs w:val="20"/>
              </w:rPr>
            </w:pPr>
            <w:r>
              <w:rPr>
                <w:sz w:val="20"/>
                <w:szCs w:val="20"/>
              </w:rPr>
              <w:t xml:space="preserve">1 </w:t>
            </w:r>
          </w:p>
        </w:tc>
      </w:tr>
      <w:tr w:rsidR="00734D8C" w14:paraId="74AD7CC2" w14:textId="77777777" w:rsidTr="006513F0">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A3E86" w14:textId="6AE0A394" w:rsidR="00734D8C" w:rsidRDefault="001A5A4E" w:rsidP="005E33EF">
            <w:pPr>
              <w:pStyle w:val="user1"/>
              <w:widowControl w:val="0"/>
              <w:spacing w:after="200"/>
              <w:ind w:left="77"/>
              <w:jc w:val="center"/>
              <w:rPr>
                <w:sz w:val="20"/>
                <w:szCs w:val="20"/>
              </w:rPr>
            </w:pPr>
            <w:r>
              <w:rPr>
                <w:b/>
                <w:bCs/>
                <w:sz w:val="20"/>
                <w:szCs w:val="20"/>
              </w:rPr>
              <w:t>Г</w:t>
            </w:r>
            <w:r w:rsidR="00734D8C" w:rsidRPr="00734D8C">
              <w:rPr>
                <w:b/>
                <w:bCs/>
                <w:sz w:val="20"/>
                <w:szCs w:val="20"/>
              </w:rPr>
              <w:t>руппа патрульной службы №1</w:t>
            </w:r>
            <w:r w:rsidR="00734D8C">
              <w:rPr>
                <w:sz w:val="20"/>
                <w:szCs w:val="20"/>
              </w:rPr>
              <w:t xml:space="preserve"> </w:t>
            </w:r>
            <w:r w:rsidR="00734D8C">
              <w:rPr>
                <w:b/>
                <w:bCs/>
                <w:sz w:val="20"/>
                <w:szCs w:val="20"/>
              </w:rPr>
              <w:t>Ц</w:t>
            </w:r>
            <w:r w:rsidR="00734D8C" w:rsidRPr="00E56BB3">
              <w:rPr>
                <w:b/>
                <w:bCs/>
                <w:sz w:val="20"/>
                <w:szCs w:val="20"/>
              </w:rPr>
              <w:t>ентр</w:t>
            </w:r>
            <w:r w:rsidR="00734D8C">
              <w:rPr>
                <w:b/>
                <w:bCs/>
                <w:sz w:val="20"/>
                <w:szCs w:val="20"/>
              </w:rPr>
              <w:t>а</w:t>
            </w:r>
            <w:r w:rsidR="00734D8C" w:rsidRPr="00E56BB3">
              <w:rPr>
                <w:b/>
                <w:bCs/>
                <w:sz w:val="20"/>
                <w:szCs w:val="20"/>
              </w:rPr>
              <w:t xml:space="preserve"> государственной инспекции по маломерным судам</w:t>
            </w:r>
          </w:p>
        </w:tc>
      </w:tr>
      <w:tr w:rsidR="005E33EF" w14:paraId="0C4278EE"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B400EEE" w14:textId="3E2DF372" w:rsidR="005E33EF" w:rsidRPr="00921887" w:rsidRDefault="00E72556" w:rsidP="005E33EF">
            <w:pPr>
              <w:pStyle w:val="user1"/>
              <w:widowControl w:val="0"/>
              <w:snapToGrid w:val="0"/>
              <w:spacing w:after="200"/>
              <w:ind w:left="77"/>
              <w:jc w:val="center"/>
            </w:pPr>
            <w:r>
              <w:rPr>
                <w:lang w:val="en-US"/>
              </w:rPr>
              <w:t>2</w:t>
            </w:r>
            <w:r w:rsidR="00921887">
              <w:t>4</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3896A0C" w14:textId="0BF6ACBB" w:rsidR="005E33EF" w:rsidRDefault="00306FC0" w:rsidP="005E33EF">
            <w:pPr>
              <w:widowControl w:val="0"/>
              <w:spacing w:after="13" w:line="264" w:lineRule="auto"/>
              <w:ind w:left="170"/>
              <w:jc w:val="center"/>
              <w:rPr>
                <w:sz w:val="20"/>
                <w:szCs w:val="20"/>
              </w:rPr>
            </w:pPr>
            <w:r w:rsidRPr="00306FC0">
              <w:rPr>
                <w:sz w:val="20"/>
                <w:szCs w:val="20"/>
              </w:rPr>
              <w:t>Старший государственный инспектор по маломерным судам (руководитель отделения)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39B620EE" w14:textId="092D8A9B" w:rsidR="005E33EF" w:rsidRPr="00FA0C9E" w:rsidRDefault="00306FC0"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B1A2ABF" w14:textId="5FBE935A" w:rsidR="005E33EF" w:rsidRDefault="003674E4"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5E6A485" w14:textId="6223EFB9" w:rsidR="005E33EF" w:rsidRDefault="003674E4" w:rsidP="005E33EF">
            <w:pPr>
              <w:pStyle w:val="user1"/>
              <w:widowControl w:val="0"/>
              <w:spacing w:after="200"/>
              <w:ind w:left="77"/>
              <w:jc w:val="center"/>
              <w:rPr>
                <w:sz w:val="20"/>
                <w:szCs w:val="20"/>
              </w:rPr>
            </w:pPr>
            <w:r>
              <w:rPr>
                <w:sz w:val="20"/>
                <w:szCs w:val="20"/>
              </w:rPr>
              <w:t>1</w:t>
            </w:r>
          </w:p>
        </w:tc>
      </w:tr>
      <w:tr w:rsidR="005E33EF" w14:paraId="2C185A9F"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21691A7" w14:textId="718C518D" w:rsidR="005E33EF" w:rsidRPr="00921887" w:rsidRDefault="00E72556" w:rsidP="005E33EF">
            <w:pPr>
              <w:pStyle w:val="user1"/>
              <w:widowControl w:val="0"/>
              <w:snapToGrid w:val="0"/>
              <w:spacing w:after="200"/>
              <w:ind w:left="77"/>
              <w:jc w:val="center"/>
            </w:pPr>
            <w:r>
              <w:rPr>
                <w:lang w:val="en-US"/>
              </w:rPr>
              <w:t>2</w:t>
            </w:r>
            <w:r w:rsidR="00921887">
              <w:t>5</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6DE5BD5" w14:textId="4293200B" w:rsidR="005E33EF" w:rsidRDefault="00306FC0" w:rsidP="005E33EF">
            <w:pPr>
              <w:widowControl w:val="0"/>
              <w:spacing w:after="13" w:line="264" w:lineRule="auto"/>
              <w:ind w:left="170"/>
              <w:jc w:val="center"/>
              <w:rPr>
                <w:sz w:val="20"/>
                <w:szCs w:val="20"/>
              </w:rPr>
            </w:pPr>
            <w:r w:rsidRPr="00306FC0">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B75BBA6" w14:textId="64A5A589" w:rsidR="005E33EF" w:rsidRPr="00FA0C9E" w:rsidRDefault="006A328C"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EAC7B70" w14:textId="2DB0A23E" w:rsidR="005E33EF" w:rsidRDefault="003674E4" w:rsidP="005E33EF">
            <w:pPr>
              <w:pStyle w:val="user1"/>
              <w:widowControl w:val="0"/>
              <w:spacing w:after="200"/>
              <w:ind w:left="77"/>
              <w:jc w:val="center"/>
              <w:rPr>
                <w:sz w:val="20"/>
                <w:szCs w:val="20"/>
              </w:rPr>
            </w:pPr>
            <w:r>
              <w:rPr>
                <w:sz w:val="20"/>
                <w:szCs w:val="20"/>
              </w:rPr>
              <w:t>2</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A085100" w14:textId="6C4CF777" w:rsidR="005E33EF" w:rsidRDefault="003674E4" w:rsidP="005E33EF">
            <w:pPr>
              <w:pStyle w:val="user1"/>
              <w:widowControl w:val="0"/>
              <w:spacing w:after="200"/>
              <w:ind w:left="77"/>
              <w:jc w:val="center"/>
              <w:rPr>
                <w:sz w:val="20"/>
                <w:szCs w:val="20"/>
              </w:rPr>
            </w:pPr>
            <w:r>
              <w:rPr>
                <w:sz w:val="20"/>
                <w:szCs w:val="20"/>
              </w:rPr>
              <w:t>2</w:t>
            </w:r>
          </w:p>
        </w:tc>
      </w:tr>
      <w:tr w:rsidR="005E33EF" w14:paraId="0A499F99"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3F5DC0" w14:textId="32B2BC2E" w:rsidR="005E33EF" w:rsidRPr="00921887" w:rsidRDefault="00E72556" w:rsidP="005E33EF">
            <w:pPr>
              <w:pStyle w:val="user1"/>
              <w:widowControl w:val="0"/>
              <w:snapToGrid w:val="0"/>
              <w:spacing w:after="200"/>
              <w:ind w:left="77"/>
              <w:jc w:val="center"/>
            </w:pPr>
            <w:r>
              <w:rPr>
                <w:lang w:val="en-US"/>
              </w:rPr>
              <w:t>2</w:t>
            </w:r>
            <w:r w:rsidR="00921887">
              <w:t>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CFC6717" w14:textId="10BAEBA6" w:rsidR="005E33EF" w:rsidRDefault="00306FC0" w:rsidP="005E33EF">
            <w:pPr>
              <w:widowControl w:val="0"/>
              <w:spacing w:after="13" w:line="264" w:lineRule="auto"/>
              <w:ind w:left="170"/>
              <w:jc w:val="center"/>
              <w:rPr>
                <w:sz w:val="20"/>
                <w:szCs w:val="20"/>
              </w:rPr>
            </w:pPr>
            <w:r w:rsidRPr="00306FC0">
              <w:rPr>
                <w:sz w:val="20"/>
                <w:szCs w:val="20"/>
              </w:rPr>
              <w:t>Водитель автомобиля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A0BBD1E" w14:textId="41CC62DE" w:rsidR="005E33EF" w:rsidRPr="00FA0C9E" w:rsidRDefault="006A328C"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F62E09E" w14:textId="2D27DF1B" w:rsidR="005E33EF" w:rsidRDefault="003674E4"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F4FFA7F" w14:textId="2D7E5231" w:rsidR="005E33EF" w:rsidRDefault="003674E4" w:rsidP="005E33EF">
            <w:pPr>
              <w:pStyle w:val="user1"/>
              <w:widowControl w:val="0"/>
              <w:spacing w:after="200"/>
              <w:ind w:left="77"/>
              <w:jc w:val="center"/>
              <w:rPr>
                <w:sz w:val="20"/>
                <w:szCs w:val="20"/>
              </w:rPr>
            </w:pPr>
            <w:r>
              <w:rPr>
                <w:sz w:val="20"/>
                <w:szCs w:val="20"/>
              </w:rPr>
              <w:t>1</w:t>
            </w:r>
          </w:p>
        </w:tc>
      </w:tr>
      <w:tr w:rsidR="005E33EF" w14:paraId="4340C19F"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49C881F" w14:textId="64B24B44" w:rsidR="005E33EF" w:rsidRPr="00921887" w:rsidRDefault="00E72556" w:rsidP="005E33EF">
            <w:pPr>
              <w:pStyle w:val="user1"/>
              <w:widowControl w:val="0"/>
              <w:snapToGrid w:val="0"/>
              <w:spacing w:after="200"/>
              <w:ind w:left="77"/>
              <w:jc w:val="center"/>
            </w:pPr>
            <w:r>
              <w:rPr>
                <w:lang w:val="en-US"/>
              </w:rPr>
              <w:t>2</w:t>
            </w:r>
            <w:r w:rsidR="00921887">
              <w:t>7</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41EF08B" w14:textId="6D1767B1" w:rsidR="005E33EF" w:rsidRDefault="00306FC0" w:rsidP="005E33EF">
            <w:pPr>
              <w:widowControl w:val="0"/>
              <w:spacing w:after="13" w:line="264" w:lineRule="auto"/>
              <w:ind w:left="170"/>
              <w:jc w:val="center"/>
              <w:rPr>
                <w:sz w:val="20"/>
                <w:szCs w:val="20"/>
              </w:rPr>
            </w:pPr>
            <w:r w:rsidRPr="00306FC0">
              <w:rPr>
                <w:sz w:val="20"/>
                <w:szCs w:val="20"/>
              </w:rPr>
              <w:t>капитан (старший моторист-рулевой) патрульного катера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1FED1E6" w14:textId="58F9C047" w:rsidR="005E33EF" w:rsidRPr="00FA0C9E" w:rsidRDefault="006A328C" w:rsidP="005E33E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7C73062" w14:textId="6DA6C880" w:rsidR="005E33EF" w:rsidRDefault="003674E4" w:rsidP="005E33E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F97F28C" w14:textId="3266D175" w:rsidR="005E33EF" w:rsidRDefault="003674E4" w:rsidP="005E33EF">
            <w:pPr>
              <w:pStyle w:val="user1"/>
              <w:widowControl w:val="0"/>
              <w:spacing w:after="200"/>
              <w:ind w:left="77"/>
              <w:jc w:val="center"/>
              <w:rPr>
                <w:sz w:val="20"/>
                <w:szCs w:val="20"/>
              </w:rPr>
            </w:pPr>
            <w:r>
              <w:rPr>
                <w:sz w:val="20"/>
                <w:szCs w:val="20"/>
              </w:rPr>
              <w:t>1</w:t>
            </w:r>
          </w:p>
        </w:tc>
      </w:tr>
      <w:tr w:rsidR="003E428D" w14:paraId="7F9AAC67" w14:textId="77777777" w:rsidTr="00CE394F">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F7CDB0" w14:textId="78D3DE40" w:rsidR="003E428D" w:rsidRDefault="003E428D" w:rsidP="005E33EF">
            <w:pPr>
              <w:pStyle w:val="user1"/>
              <w:widowControl w:val="0"/>
              <w:spacing w:after="200"/>
              <w:ind w:left="77"/>
              <w:jc w:val="center"/>
              <w:rPr>
                <w:sz w:val="20"/>
                <w:szCs w:val="20"/>
              </w:rPr>
            </w:pPr>
            <w:r>
              <w:rPr>
                <w:b/>
                <w:bCs/>
                <w:sz w:val="20"/>
                <w:szCs w:val="20"/>
              </w:rPr>
              <w:t>Г</w:t>
            </w:r>
            <w:r w:rsidRPr="00734D8C">
              <w:rPr>
                <w:b/>
                <w:bCs/>
                <w:sz w:val="20"/>
                <w:szCs w:val="20"/>
              </w:rPr>
              <w:t>руппа патрульной службы №</w:t>
            </w:r>
            <w:r>
              <w:rPr>
                <w:b/>
                <w:bCs/>
                <w:sz w:val="20"/>
                <w:szCs w:val="20"/>
              </w:rPr>
              <w:t>2</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BA551F" w14:paraId="5BD6AFF9"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52E80B5" w14:textId="594F9225" w:rsidR="00BA551F" w:rsidRPr="00921887" w:rsidRDefault="00921887" w:rsidP="00BA551F">
            <w:pPr>
              <w:pStyle w:val="user1"/>
              <w:widowControl w:val="0"/>
              <w:snapToGrid w:val="0"/>
              <w:spacing w:after="200"/>
              <w:ind w:left="77"/>
              <w:jc w:val="center"/>
            </w:pPr>
            <w:r>
              <w:t>28</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40C630C" w14:textId="3DAEED37" w:rsidR="00BA551F" w:rsidRDefault="00BA551F" w:rsidP="00BA551F">
            <w:pPr>
              <w:widowControl w:val="0"/>
              <w:spacing w:after="13" w:line="264" w:lineRule="auto"/>
              <w:ind w:left="170"/>
              <w:jc w:val="center"/>
              <w:rPr>
                <w:sz w:val="20"/>
                <w:szCs w:val="20"/>
              </w:rPr>
            </w:pPr>
            <w:r w:rsidRPr="00306FC0">
              <w:rPr>
                <w:sz w:val="20"/>
                <w:szCs w:val="20"/>
              </w:rPr>
              <w:t>Старший государственный инспектор по маломерным судам (руководитель отделения)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6A406BD2" w14:textId="03D8605A"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475346D" w14:textId="39E83D02"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F690AF8" w14:textId="1D795809" w:rsidR="00BA551F" w:rsidRDefault="00BA551F" w:rsidP="00BA551F">
            <w:pPr>
              <w:pStyle w:val="user1"/>
              <w:widowControl w:val="0"/>
              <w:spacing w:after="200"/>
              <w:ind w:left="77"/>
              <w:jc w:val="center"/>
              <w:rPr>
                <w:sz w:val="20"/>
                <w:szCs w:val="20"/>
              </w:rPr>
            </w:pPr>
            <w:r>
              <w:rPr>
                <w:sz w:val="20"/>
                <w:szCs w:val="20"/>
              </w:rPr>
              <w:t>1</w:t>
            </w:r>
          </w:p>
        </w:tc>
      </w:tr>
      <w:tr w:rsidR="00BA551F" w14:paraId="3044A7F0"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A656CD" w14:textId="4B230FD3" w:rsidR="00BA551F" w:rsidRPr="00921887" w:rsidRDefault="00921887" w:rsidP="00BA551F">
            <w:pPr>
              <w:pStyle w:val="user1"/>
              <w:widowControl w:val="0"/>
              <w:snapToGrid w:val="0"/>
              <w:spacing w:after="200"/>
              <w:ind w:left="77"/>
              <w:jc w:val="center"/>
            </w:pPr>
            <w:r>
              <w:t>29</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15CD57C" w14:textId="7ACF30E4" w:rsidR="00BA551F" w:rsidRDefault="00BA551F" w:rsidP="00BA551F">
            <w:pPr>
              <w:widowControl w:val="0"/>
              <w:spacing w:after="13" w:line="264" w:lineRule="auto"/>
              <w:ind w:left="170"/>
              <w:jc w:val="center"/>
              <w:rPr>
                <w:sz w:val="20"/>
                <w:szCs w:val="20"/>
              </w:rPr>
            </w:pPr>
            <w:r w:rsidRPr="00306FC0">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176B5D1" w14:textId="1EF4FDAB"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229B624" w14:textId="3F00ABC6" w:rsidR="00BA551F" w:rsidRDefault="00BA551F" w:rsidP="00BA551F">
            <w:pPr>
              <w:pStyle w:val="user1"/>
              <w:widowControl w:val="0"/>
              <w:spacing w:after="200"/>
              <w:ind w:left="77"/>
              <w:jc w:val="center"/>
              <w:rPr>
                <w:sz w:val="20"/>
                <w:szCs w:val="20"/>
              </w:rPr>
            </w:pPr>
            <w:r>
              <w:rPr>
                <w:sz w:val="20"/>
                <w:szCs w:val="20"/>
              </w:rPr>
              <w:t>2</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53D6B27" w14:textId="04E77859" w:rsidR="00BA551F" w:rsidRDefault="00BA551F" w:rsidP="00BA551F">
            <w:pPr>
              <w:pStyle w:val="user1"/>
              <w:widowControl w:val="0"/>
              <w:spacing w:after="200"/>
              <w:ind w:left="77"/>
              <w:jc w:val="center"/>
              <w:rPr>
                <w:sz w:val="20"/>
                <w:szCs w:val="20"/>
              </w:rPr>
            </w:pPr>
            <w:r>
              <w:rPr>
                <w:sz w:val="20"/>
                <w:szCs w:val="20"/>
              </w:rPr>
              <w:t>2</w:t>
            </w:r>
          </w:p>
        </w:tc>
      </w:tr>
      <w:tr w:rsidR="00BA551F" w14:paraId="4A5ABB11"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E294867" w14:textId="24AB7E37" w:rsidR="00BA551F" w:rsidRPr="00921887" w:rsidRDefault="00E72556" w:rsidP="00BA551F">
            <w:pPr>
              <w:pStyle w:val="user1"/>
              <w:widowControl w:val="0"/>
              <w:snapToGrid w:val="0"/>
              <w:spacing w:after="200"/>
              <w:ind w:left="77"/>
              <w:jc w:val="center"/>
            </w:pPr>
            <w:r>
              <w:rPr>
                <w:lang w:val="en-US"/>
              </w:rPr>
              <w:t>3</w:t>
            </w:r>
            <w:r w:rsidR="00921887">
              <w:t>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0CB8988" w14:textId="799399D4" w:rsidR="00BA551F" w:rsidRDefault="00BA551F" w:rsidP="00BA551F">
            <w:pPr>
              <w:widowControl w:val="0"/>
              <w:spacing w:after="13" w:line="264" w:lineRule="auto"/>
              <w:ind w:left="170"/>
              <w:jc w:val="center"/>
              <w:rPr>
                <w:sz w:val="20"/>
                <w:szCs w:val="20"/>
              </w:rPr>
            </w:pPr>
            <w:r w:rsidRPr="00306FC0">
              <w:rPr>
                <w:sz w:val="20"/>
                <w:szCs w:val="20"/>
              </w:rPr>
              <w:t>Водитель автомобиля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4B6818BF" w14:textId="37B4399A"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38A386B" w14:textId="17CAA2AC"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8A34354" w14:textId="53CF6EDC" w:rsidR="00BA551F" w:rsidRDefault="00BA551F" w:rsidP="00BA551F">
            <w:pPr>
              <w:pStyle w:val="user1"/>
              <w:widowControl w:val="0"/>
              <w:spacing w:after="200"/>
              <w:ind w:left="77"/>
              <w:jc w:val="center"/>
              <w:rPr>
                <w:sz w:val="20"/>
                <w:szCs w:val="20"/>
              </w:rPr>
            </w:pPr>
            <w:r>
              <w:rPr>
                <w:sz w:val="20"/>
                <w:szCs w:val="20"/>
              </w:rPr>
              <w:t>1</w:t>
            </w:r>
          </w:p>
        </w:tc>
      </w:tr>
      <w:tr w:rsidR="00BA551F" w14:paraId="24E45BC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790446" w14:textId="7A8FC29B" w:rsidR="00BA551F" w:rsidRPr="00921887" w:rsidRDefault="00E72556" w:rsidP="00BA551F">
            <w:pPr>
              <w:pStyle w:val="user1"/>
              <w:widowControl w:val="0"/>
              <w:snapToGrid w:val="0"/>
              <w:spacing w:after="200"/>
              <w:ind w:left="77"/>
              <w:jc w:val="center"/>
            </w:pPr>
            <w:r>
              <w:rPr>
                <w:lang w:val="en-US"/>
              </w:rPr>
              <w:t>3</w:t>
            </w:r>
            <w:r w:rsidR="00921887">
              <w:t>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7A5E604" w14:textId="2E8155B9" w:rsidR="00BA551F" w:rsidRDefault="00BA551F" w:rsidP="00BA551F">
            <w:pPr>
              <w:widowControl w:val="0"/>
              <w:spacing w:after="13" w:line="264" w:lineRule="auto"/>
              <w:ind w:left="170"/>
              <w:jc w:val="center"/>
              <w:rPr>
                <w:sz w:val="20"/>
                <w:szCs w:val="20"/>
              </w:rPr>
            </w:pPr>
            <w:r w:rsidRPr="00306FC0">
              <w:rPr>
                <w:sz w:val="20"/>
                <w:szCs w:val="20"/>
              </w:rPr>
              <w:t>капитан (старший моторист-рулевой) патрульного катера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12761992" w14:textId="1812906E"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7BFC204" w14:textId="4CADDA01"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282F455" w14:textId="4E988833" w:rsidR="00BA551F" w:rsidRDefault="00BA551F" w:rsidP="00BA551F">
            <w:pPr>
              <w:pStyle w:val="user1"/>
              <w:widowControl w:val="0"/>
              <w:spacing w:after="200"/>
              <w:ind w:left="77"/>
              <w:jc w:val="center"/>
              <w:rPr>
                <w:sz w:val="20"/>
                <w:szCs w:val="20"/>
              </w:rPr>
            </w:pPr>
            <w:r>
              <w:rPr>
                <w:sz w:val="20"/>
                <w:szCs w:val="20"/>
              </w:rPr>
              <w:t>1</w:t>
            </w:r>
          </w:p>
        </w:tc>
      </w:tr>
      <w:tr w:rsidR="00BA551F" w14:paraId="6E4245DF" w14:textId="77777777" w:rsidTr="00263BD5">
        <w:tc>
          <w:tcPr>
            <w:tcW w:w="10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7952A" w14:textId="3F965F04" w:rsidR="00BA551F" w:rsidRDefault="00BA551F" w:rsidP="00BA551F">
            <w:pPr>
              <w:pStyle w:val="user1"/>
              <w:widowControl w:val="0"/>
              <w:spacing w:after="200"/>
              <w:ind w:left="77"/>
              <w:jc w:val="center"/>
              <w:rPr>
                <w:sz w:val="20"/>
                <w:szCs w:val="20"/>
              </w:rPr>
            </w:pPr>
            <w:r>
              <w:rPr>
                <w:b/>
                <w:bCs/>
                <w:sz w:val="20"/>
                <w:szCs w:val="20"/>
              </w:rPr>
              <w:t>Г</w:t>
            </w:r>
            <w:r w:rsidRPr="00734D8C">
              <w:rPr>
                <w:b/>
                <w:bCs/>
                <w:sz w:val="20"/>
                <w:szCs w:val="20"/>
              </w:rPr>
              <w:t>руппа патрульной службы №</w:t>
            </w:r>
            <w:r>
              <w:rPr>
                <w:b/>
                <w:bCs/>
                <w:sz w:val="20"/>
                <w:szCs w:val="20"/>
              </w:rPr>
              <w:t>3</w:t>
            </w:r>
            <w:r>
              <w:rPr>
                <w:sz w:val="20"/>
                <w:szCs w:val="20"/>
              </w:rPr>
              <w:t xml:space="preserve"> </w:t>
            </w:r>
            <w:r>
              <w:rPr>
                <w:b/>
                <w:bCs/>
                <w:sz w:val="20"/>
                <w:szCs w:val="20"/>
              </w:rPr>
              <w:t>Ц</w:t>
            </w:r>
            <w:r w:rsidRPr="00E56BB3">
              <w:rPr>
                <w:b/>
                <w:bCs/>
                <w:sz w:val="20"/>
                <w:szCs w:val="20"/>
              </w:rPr>
              <w:t>ентр</w:t>
            </w:r>
            <w:r>
              <w:rPr>
                <w:b/>
                <w:bCs/>
                <w:sz w:val="20"/>
                <w:szCs w:val="20"/>
              </w:rPr>
              <w:t>а</w:t>
            </w:r>
            <w:r w:rsidRPr="00E56BB3">
              <w:rPr>
                <w:b/>
                <w:bCs/>
                <w:sz w:val="20"/>
                <w:szCs w:val="20"/>
              </w:rPr>
              <w:t xml:space="preserve"> государственной инспекции по маломерным судам</w:t>
            </w:r>
          </w:p>
        </w:tc>
      </w:tr>
      <w:tr w:rsidR="00BA551F" w14:paraId="24330132"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FB2C0F" w14:textId="72EAB82A" w:rsidR="00BA551F" w:rsidRPr="00921887" w:rsidRDefault="00E72556" w:rsidP="00BA551F">
            <w:pPr>
              <w:pStyle w:val="user1"/>
              <w:widowControl w:val="0"/>
              <w:snapToGrid w:val="0"/>
              <w:spacing w:after="200"/>
              <w:ind w:left="77"/>
              <w:jc w:val="center"/>
            </w:pPr>
            <w:r>
              <w:rPr>
                <w:lang w:val="en-US"/>
              </w:rPr>
              <w:t>3</w:t>
            </w:r>
            <w:r w:rsidR="00921887">
              <w:t>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8D626F8" w14:textId="0216C3D6" w:rsidR="00BA551F" w:rsidRDefault="00BA551F" w:rsidP="00BA551F">
            <w:pPr>
              <w:widowControl w:val="0"/>
              <w:spacing w:after="13" w:line="264" w:lineRule="auto"/>
              <w:ind w:left="170"/>
              <w:jc w:val="center"/>
              <w:rPr>
                <w:sz w:val="20"/>
                <w:szCs w:val="20"/>
              </w:rPr>
            </w:pPr>
            <w:r w:rsidRPr="00306FC0">
              <w:rPr>
                <w:sz w:val="20"/>
                <w:szCs w:val="20"/>
              </w:rPr>
              <w:t>Старший государственный инспектор по маломерным судам (руководитель отделения)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AA1EB09" w14:textId="1B3B8A61"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0C2842D" w14:textId="44912B29"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15565E6" w14:textId="103192B9" w:rsidR="00BA551F" w:rsidRDefault="00BA551F" w:rsidP="00BA551F">
            <w:pPr>
              <w:pStyle w:val="user1"/>
              <w:widowControl w:val="0"/>
              <w:spacing w:after="200"/>
              <w:ind w:left="77"/>
              <w:jc w:val="center"/>
              <w:rPr>
                <w:sz w:val="20"/>
                <w:szCs w:val="20"/>
              </w:rPr>
            </w:pPr>
            <w:r>
              <w:rPr>
                <w:sz w:val="20"/>
                <w:szCs w:val="20"/>
              </w:rPr>
              <w:t>1</w:t>
            </w:r>
          </w:p>
        </w:tc>
      </w:tr>
      <w:tr w:rsidR="00BA551F" w14:paraId="0C35C4B3"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9CF1678" w14:textId="18E9C8B0" w:rsidR="00BA551F" w:rsidRPr="00921887" w:rsidRDefault="00E72556" w:rsidP="00BA551F">
            <w:pPr>
              <w:pStyle w:val="user1"/>
              <w:widowControl w:val="0"/>
              <w:snapToGrid w:val="0"/>
              <w:spacing w:after="200"/>
              <w:ind w:left="77"/>
              <w:jc w:val="center"/>
            </w:pPr>
            <w:r>
              <w:rPr>
                <w:lang w:val="en-US"/>
              </w:rPr>
              <w:t>3</w:t>
            </w:r>
            <w:r w:rsidR="00921887">
              <w:t>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89DB8E9" w14:textId="3E63915B" w:rsidR="00BA551F" w:rsidRDefault="00BA551F" w:rsidP="00BA551F">
            <w:pPr>
              <w:widowControl w:val="0"/>
              <w:spacing w:after="13" w:line="264" w:lineRule="auto"/>
              <w:ind w:left="170"/>
              <w:jc w:val="center"/>
              <w:rPr>
                <w:sz w:val="20"/>
                <w:szCs w:val="20"/>
              </w:rPr>
            </w:pPr>
            <w:r w:rsidRPr="00306FC0">
              <w:rPr>
                <w:sz w:val="20"/>
                <w:szCs w:val="20"/>
              </w:rPr>
              <w:t>Государственный инспектор по маломерным судам</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5CB88C8" w14:textId="56386A7A"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C4B14BC" w14:textId="3712638E" w:rsidR="00BA551F" w:rsidRDefault="00BA551F" w:rsidP="00BA551F">
            <w:pPr>
              <w:pStyle w:val="user1"/>
              <w:widowControl w:val="0"/>
              <w:spacing w:after="200"/>
              <w:ind w:left="77"/>
              <w:jc w:val="center"/>
              <w:rPr>
                <w:sz w:val="20"/>
                <w:szCs w:val="20"/>
              </w:rPr>
            </w:pPr>
            <w:r>
              <w:rPr>
                <w:sz w:val="20"/>
                <w:szCs w:val="20"/>
              </w:rPr>
              <w:t>2</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37672CFD" w14:textId="58D679FA" w:rsidR="00BA551F" w:rsidRDefault="00BA551F" w:rsidP="00BA551F">
            <w:pPr>
              <w:pStyle w:val="user1"/>
              <w:widowControl w:val="0"/>
              <w:spacing w:after="200"/>
              <w:ind w:left="77"/>
              <w:jc w:val="center"/>
              <w:rPr>
                <w:sz w:val="20"/>
                <w:szCs w:val="20"/>
              </w:rPr>
            </w:pPr>
            <w:r>
              <w:rPr>
                <w:sz w:val="20"/>
                <w:szCs w:val="20"/>
              </w:rPr>
              <w:t>2</w:t>
            </w:r>
          </w:p>
        </w:tc>
      </w:tr>
      <w:tr w:rsidR="00BA551F" w14:paraId="666F5FA8"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4C8A77" w14:textId="27592C08" w:rsidR="00BA551F" w:rsidRPr="00921887" w:rsidRDefault="00E72556" w:rsidP="00BA551F">
            <w:pPr>
              <w:pStyle w:val="user1"/>
              <w:widowControl w:val="0"/>
              <w:snapToGrid w:val="0"/>
              <w:spacing w:after="200"/>
              <w:ind w:left="77"/>
              <w:jc w:val="center"/>
            </w:pPr>
            <w:r>
              <w:rPr>
                <w:lang w:val="en-US"/>
              </w:rPr>
              <w:t>3</w:t>
            </w:r>
            <w:r w:rsidR="00921887">
              <w:t>4</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C68E0E2" w14:textId="0CCC14C6" w:rsidR="00BA551F" w:rsidRDefault="00BA551F" w:rsidP="00BA551F">
            <w:pPr>
              <w:widowControl w:val="0"/>
              <w:spacing w:after="13" w:line="264" w:lineRule="auto"/>
              <w:ind w:left="170"/>
              <w:jc w:val="center"/>
              <w:rPr>
                <w:sz w:val="20"/>
                <w:szCs w:val="20"/>
              </w:rPr>
            </w:pPr>
            <w:r w:rsidRPr="00306FC0">
              <w:rPr>
                <w:sz w:val="20"/>
                <w:szCs w:val="20"/>
              </w:rPr>
              <w:t>Водитель автомобиля</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4E87F613" w14:textId="4D59AFD9"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50F804AD" w14:textId="57822277"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5D84F84" w14:textId="36710DF1" w:rsidR="00BA551F" w:rsidRDefault="00BA551F" w:rsidP="00BA551F">
            <w:pPr>
              <w:pStyle w:val="user1"/>
              <w:widowControl w:val="0"/>
              <w:spacing w:after="200"/>
              <w:ind w:left="77"/>
              <w:jc w:val="center"/>
              <w:rPr>
                <w:sz w:val="20"/>
                <w:szCs w:val="20"/>
              </w:rPr>
            </w:pPr>
            <w:r>
              <w:rPr>
                <w:sz w:val="20"/>
                <w:szCs w:val="20"/>
              </w:rPr>
              <w:t>1</w:t>
            </w:r>
          </w:p>
        </w:tc>
      </w:tr>
      <w:tr w:rsidR="00BA551F" w14:paraId="59A8BB48" w14:textId="77777777" w:rsidTr="002A5405">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6E21A53" w14:textId="1229C8F8" w:rsidR="00BA551F" w:rsidRPr="00921887" w:rsidRDefault="00E72556" w:rsidP="00BA551F">
            <w:pPr>
              <w:pStyle w:val="user1"/>
              <w:widowControl w:val="0"/>
              <w:snapToGrid w:val="0"/>
              <w:spacing w:after="200"/>
              <w:ind w:left="77"/>
              <w:jc w:val="center"/>
            </w:pPr>
            <w:r>
              <w:rPr>
                <w:lang w:val="en-US"/>
              </w:rPr>
              <w:t>3</w:t>
            </w:r>
            <w:r w:rsidR="00921887">
              <w:t>5</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B1885D2" w14:textId="0C45A9B4" w:rsidR="00BA551F" w:rsidRDefault="00BA551F" w:rsidP="00BA551F">
            <w:pPr>
              <w:widowControl w:val="0"/>
              <w:spacing w:after="13" w:line="264" w:lineRule="auto"/>
              <w:ind w:left="170"/>
              <w:jc w:val="center"/>
              <w:rPr>
                <w:sz w:val="20"/>
                <w:szCs w:val="20"/>
              </w:rPr>
            </w:pPr>
            <w:r w:rsidRPr="00306FC0">
              <w:rPr>
                <w:sz w:val="20"/>
                <w:szCs w:val="20"/>
              </w:rPr>
              <w:t>капитан (старший моторист-рулевой) патрульного катера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66D28E72" w14:textId="04BBF665" w:rsidR="00BA551F" w:rsidRPr="00FA0C9E" w:rsidRDefault="00BA551F" w:rsidP="00BA551F">
            <w:pPr>
              <w:widowControl w:val="0"/>
              <w:jc w:val="center"/>
              <w:rPr>
                <w:sz w:val="20"/>
                <w:szCs w:val="20"/>
              </w:rPr>
            </w:pPr>
            <w:r w:rsidRPr="00FA0C9E">
              <w:rPr>
                <w:sz w:val="20"/>
                <w:szCs w:val="20"/>
              </w:rPr>
              <w:t xml:space="preserve">Магаданская область, г. Магадан, ул. </w:t>
            </w:r>
            <w:r>
              <w:rPr>
                <w:sz w:val="20"/>
                <w:szCs w:val="20"/>
              </w:rPr>
              <w:t>Новая, 4 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6AF9E5B" w14:textId="2695D8E7" w:rsidR="00BA551F" w:rsidRDefault="00BA551F" w:rsidP="00BA551F">
            <w:pPr>
              <w:pStyle w:val="user1"/>
              <w:widowControl w:val="0"/>
              <w:spacing w:after="200"/>
              <w:ind w:left="77"/>
              <w:jc w:val="center"/>
              <w:rPr>
                <w:sz w:val="20"/>
                <w:szCs w:val="20"/>
              </w:rPr>
            </w:pPr>
            <w:r>
              <w:rPr>
                <w:sz w:val="20"/>
                <w:szCs w:val="20"/>
              </w:rPr>
              <w:t>1</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A5AD4F7" w14:textId="2A30A0CE" w:rsidR="00BA551F" w:rsidRDefault="00BA551F" w:rsidP="00BA551F">
            <w:pPr>
              <w:pStyle w:val="user1"/>
              <w:widowControl w:val="0"/>
              <w:spacing w:after="200"/>
              <w:ind w:left="77"/>
              <w:jc w:val="center"/>
              <w:rPr>
                <w:sz w:val="20"/>
                <w:szCs w:val="20"/>
              </w:rPr>
            </w:pPr>
            <w:r>
              <w:rPr>
                <w:sz w:val="20"/>
                <w:szCs w:val="20"/>
              </w:rPr>
              <w:t>1</w:t>
            </w:r>
          </w:p>
        </w:tc>
      </w:tr>
    </w:tbl>
    <w:p w14:paraId="71B013D3" w14:textId="77777777" w:rsidR="00D549E1" w:rsidRDefault="00D549E1">
      <w:pPr>
        <w:widowControl w:val="0"/>
        <w:spacing w:after="13" w:line="264" w:lineRule="auto"/>
        <w:ind w:left="170" w:firstLine="567"/>
        <w:jc w:val="both"/>
        <w:rPr>
          <w:u w:val="single"/>
          <w:shd w:val="clear" w:color="auto" w:fill="FFFFFF"/>
        </w:rPr>
      </w:pPr>
    </w:p>
    <w:p w14:paraId="0AF584F6" w14:textId="77777777" w:rsidR="00D549E1" w:rsidRDefault="00D549E1">
      <w:pPr>
        <w:pStyle w:val="1f0"/>
        <w:widowControl w:val="0"/>
        <w:spacing w:after="13" w:line="264" w:lineRule="auto"/>
        <w:ind w:firstLine="567"/>
        <w:rPr>
          <w:rFonts w:eastAsia="Tahoma" w:cs="Noto Sans Devanagari"/>
          <w:color w:val="000000"/>
          <w:szCs w:val="20"/>
          <w:shd w:val="clear" w:color="auto" w:fill="FFFFFF"/>
          <w:lang w:eastAsia="zh-CN" w:bidi="hi-IN"/>
        </w:rPr>
      </w:pPr>
    </w:p>
    <w:p w14:paraId="07FA75DC" w14:textId="77777777" w:rsidR="00D549E1" w:rsidRDefault="00F276A5">
      <w:pPr>
        <w:pStyle w:val="1f0"/>
        <w:ind w:firstLine="567"/>
        <w:jc w:val="both"/>
        <w:rPr>
          <w:b/>
          <w:color w:val="00000A"/>
          <w:lang w:eastAsia="ar-SA"/>
        </w:rPr>
      </w:pPr>
      <w:r>
        <w:rPr>
          <w:b/>
          <w:lang w:eastAsia="ar-SA"/>
        </w:rPr>
        <w:t>Спецификация*:</w:t>
      </w:r>
    </w:p>
    <w:p w14:paraId="2E883E02" w14:textId="77777777" w:rsidR="00D549E1" w:rsidRDefault="00D549E1">
      <w:pPr>
        <w:pStyle w:val="1f0"/>
        <w:jc w:val="both"/>
        <w:rPr>
          <w:sz w:val="22"/>
          <w:szCs w:val="22"/>
        </w:rPr>
      </w:pPr>
    </w:p>
    <w:p w14:paraId="3BBF9856" w14:textId="77777777" w:rsidR="00D549E1" w:rsidRDefault="00D549E1">
      <w:pPr>
        <w:pStyle w:val="1f0"/>
        <w:ind w:firstLine="567"/>
        <w:jc w:val="both"/>
        <w:rPr>
          <w:b/>
          <w:sz w:val="20"/>
          <w:szCs w:val="20"/>
          <w:lang w:eastAsia="ar-SA"/>
        </w:rPr>
      </w:pPr>
    </w:p>
    <w:tbl>
      <w:tblPr>
        <w:tblW w:w="10542" w:type="dxa"/>
        <w:tblInd w:w="501" w:type="dxa"/>
        <w:tblLayout w:type="fixed"/>
        <w:tblCellMar>
          <w:top w:w="75" w:type="dxa"/>
          <w:left w:w="75" w:type="dxa"/>
          <w:bottom w:w="75" w:type="dxa"/>
          <w:right w:w="75" w:type="dxa"/>
        </w:tblCellMar>
        <w:tblLook w:val="04A0" w:firstRow="1" w:lastRow="0" w:firstColumn="1" w:lastColumn="0" w:noHBand="0" w:noVBand="1"/>
      </w:tblPr>
      <w:tblGrid>
        <w:gridCol w:w="556"/>
        <w:gridCol w:w="2351"/>
        <w:gridCol w:w="973"/>
        <w:gridCol w:w="1246"/>
        <w:gridCol w:w="971"/>
        <w:gridCol w:w="1110"/>
        <w:gridCol w:w="971"/>
        <w:gridCol w:w="972"/>
        <w:gridCol w:w="1156"/>
        <w:gridCol w:w="47"/>
        <w:gridCol w:w="189"/>
      </w:tblGrid>
      <w:tr w:rsidR="00D549E1" w14:paraId="325733B9" w14:textId="77777777">
        <w:tc>
          <w:tcPr>
            <w:tcW w:w="555" w:type="dxa"/>
            <w:tcBorders>
              <w:top w:val="single" w:sz="6" w:space="0" w:color="000000"/>
              <w:left w:val="single" w:sz="6" w:space="0" w:color="000000"/>
              <w:bottom w:val="single" w:sz="6" w:space="0" w:color="000000"/>
              <w:right w:val="single" w:sz="6" w:space="0" w:color="000000"/>
            </w:tcBorders>
            <w:vAlign w:val="center"/>
          </w:tcPr>
          <w:p w14:paraId="4043EB44" w14:textId="77777777" w:rsidR="00D549E1" w:rsidRDefault="00F276A5">
            <w:pPr>
              <w:pStyle w:val="1f0"/>
              <w:widowControl w:val="0"/>
              <w:jc w:val="center"/>
              <w:rPr>
                <w:color w:val="000000"/>
                <w:sz w:val="20"/>
                <w:szCs w:val="20"/>
              </w:rPr>
            </w:pPr>
            <w:r>
              <w:rPr>
                <w:color w:val="000000"/>
                <w:sz w:val="20"/>
                <w:szCs w:val="20"/>
              </w:rPr>
              <w:t>№ п/п</w:t>
            </w:r>
          </w:p>
        </w:tc>
        <w:tc>
          <w:tcPr>
            <w:tcW w:w="2351" w:type="dxa"/>
            <w:tcBorders>
              <w:top w:val="single" w:sz="6" w:space="0" w:color="000000"/>
              <w:left w:val="single" w:sz="6" w:space="0" w:color="000000"/>
              <w:bottom w:val="single" w:sz="6" w:space="0" w:color="000000"/>
              <w:right w:val="single" w:sz="6" w:space="0" w:color="000000"/>
            </w:tcBorders>
            <w:vAlign w:val="center"/>
          </w:tcPr>
          <w:p w14:paraId="08A5693F" w14:textId="77777777" w:rsidR="00D549E1" w:rsidRDefault="00F276A5">
            <w:pPr>
              <w:pStyle w:val="1f0"/>
              <w:widowControl w:val="0"/>
              <w:jc w:val="center"/>
              <w:rPr>
                <w:color w:val="000000"/>
                <w:sz w:val="20"/>
                <w:szCs w:val="20"/>
              </w:rPr>
            </w:pPr>
            <w:r>
              <w:rPr>
                <w:color w:val="000000"/>
                <w:sz w:val="20"/>
                <w:szCs w:val="20"/>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73" w:type="dxa"/>
            <w:tcBorders>
              <w:top w:val="single" w:sz="6" w:space="0" w:color="000000"/>
              <w:left w:val="single" w:sz="6" w:space="0" w:color="000000"/>
              <w:bottom w:val="single" w:sz="6" w:space="0" w:color="000000"/>
              <w:right w:val="single" w:sz="6" w:space="0" w:color="000000"/>
            </w:tcBorders>
            <w:vAlign w:val="center"/>
          </w:tcPr>
          <w:p w14:paraId="4CC34BAF" w14:textId="77777777" w:rsidR="00D549E1" w:rsidRDefault="00F276A5">
            <w:pPr>
              <w:pStyle w:val="1f0"/>
              <w:widowControl w:val="0"/>
              <w:jc w:val="center"/>
              <w:rPr>
                <w:color w:val="000000"/>
                <w:sz w:val="20"/>
                <w:szCs w:val="20"/>
              </w:rPr>
            </w:pPr>
            <w:r>
              <w:rPr>
                <w:color w:val="000000"/>
                <w:sz w:val="20"/>
                <w:szCs w:val="20"/>
              </w:rPr>
              <w:t>Тип объекта закупки</w:t>
            </w:r>
          </w:p>
        </w:tc>
        <w:tc>
          <w:tcPr>
            <w:tcW w:w="1246" w:type="dxa"/>
            <w:tcBorders>
              <w:top w:val="single" w:sz="6" w:space="0" w:color="000000"/>
              <w:left w:val="single" w:sz="6" w:space="0" w:color="000000"/>
              <w:bottom w:val="single" w:sz="6" w:space="0" w:color="000000"/>
              <w:right w:val="single" w:sz="6" w:space="0" w:color="000000"/>
            </w:tcBorders>
            <w:vAlign w:val="center"/>
          </w:tcPr>
          <w:p w14:paraId="7B3B6272" w14:textId="77777777" w:rsidR="00D549E1" w:rsidRDefault="00F276A5">
            <w:pPr>
              <w:pStyle w:val="1f0"/>
              <w:widowControl w:val="0"/>
              <w:jc w:val="center"/>
              <w:rPr>
                <w:color w:val="000000"/>
                <w:sz w:val="20"/>
                <w:szCs w:val="20"/>
              </w:rPr>
            </w:pPr>
            <w:r>
              <w:rPr>
                <w:color w:val="000000"/>
                <w:sz w:val="20"/>
                <w:szCs w:val="20"/>
              </w:rPr>
              <w:t>Позиции по КТРУ, ОКПД2</w:t>
            </w:r>
          </w:p>
        </w:tc>
        <w:tc>
          <w:tcPr>
            <w:tcW w:w="971" w:type="dxa"/>
            <w:tcBorders>
              <w:top w:val="single" w:sz="6" w:space="0" w:color="000000"/>
              <w:left w:val="single" w:sz="6" w:space="0" w:color="000000"/>
              <w:bottom w:val="single" w:sz="6" w:space="0" w:color="000000"/>
              <w:right w:val="single" w:sz="6" w:space="0" w:color="000000"/>
            </w:tcBorders>
            <w:vAlign w:val="center"/>
          </w:tcPr>
          <w:p w14:paraId="303CA281" w14:textId="77777777" w:rsidR="00D549E1" w:rsidRDefault="00F276A5">
            <w:pPr>
              <w:pStyle w:val="1f0"/>
              <w:widowControl w:val="0"/>
              <w:jc w:val="center"/>
              <w:rPr>
                <w:color w:val="000000"/>
                <w:sz w:val="20"/>
                <w:szCs w:val="20"/>
              </w:rPr>
            </w:pPr>
            <w:r>
              <w:rPr>
                <w:color w:val="000000"/>
                <w:sz w:val="20"/>
                <w:szCs w:val="20"/>
              </w:rPr>
              <w:t>Количество (объем) и единица измерения товара, работы, услуги</w:t>
            </w:r>
          </w:p>
        </w:tc>
        <w:tc>
          <w:tcPr>
            <w:tcW w:w="1110" w:type="dxa"/>
            <w:tcBorders>
              <w:top w:val="single" w:sz="6" w:space="0" w:color="000000"/>
              <w:left w:val="single" w:sz="6" w:space="0" w:color="000000"/>
              <w:bottom w:val="single" w:sz="6" w:space="0" w:color="000000"/>
              <w:right w:val="single" w:sz="6" w:space="0" w:color="000000"/>
            </w:tcBorders>
            <w:vAlign w:val="center"/>
          </w:tcPr>
          <w:p w14:paraId="213308B4" w14:textId="77777777" w:rsidR="00D549E1" w:rsidRDefault="00F276A5">
            <w:pPr>
              <w:pStyle w:val="1f0"/>
              <w:widowControl w:val="0"/>
              <w:jc w:val="center"/>
              <w:rPr>
                <w:color w:val="000000"/>
                <w:sz w:val="20"/>
                <w:szCs w:val="20"/>
              </w:rPr>
            </w:pPr>
            <w:r>
              <w:rPr>
                <w:color w:val="000000"/>
                <w:sz w:val="20"/>
                <w:szCs w:val="20"/>
              </w:rPr>
              <w:t>Хар-ки объекта закупки</w:t>
            </w:r>
          </w:p>
        </w:tc>
        <w:tc>
          <w:tcPr>
            <w:tcW w:w="971" w:type="dxa"/>
            <w:tcBorders>
              <w:top w:val="single" w:sz="6" w:space="0" w:color="000000"/>
              <w:left w:val="single" w:sz="6" w:space="0" w:color="000000"/>
              <w:bottom w:val="single" w:sz="6" w:space="0" w:color="000000"/>
              <w:right w:val="single" w:sz="6" w:space="0" w:color="000000"/>
            </w:tcBorders>
            <w:vAlign w:val="center"/>
          </w:tcPr>
          <w:p w14:paraId="3DE1B310" w14:textId="77777777" w:rsidR="00D549E1" w:rsidRDefault="00F276A5">
            <w:pPr>
              <w:pStyle w:val="1f0"/>
              <w:widowControl w:val="0"/>
              <w:jc w:val="center"/>
              <w:rPr>
                <w:color w:val="000000"/>
                <w:sz w:val="20"/>
                <w:szCs w:val="20"/>
              </w:rPr>
            </w:pPr>
            <w:r>
              <w:rPr>
                <w:color w:val="000000"/>
                <w:sz w:val="20"/>
                <w:szCs w:val="20"/>
              </w:rPr>
              <w:t>Цена за ед. руб.</w:t>
            </w:r>
          </w:p>
        </w:tc>
        <w:tc>
          <w:tcPr>
            <w:tcW w:w="972" w:type="dxa"/>
            <w:tcBorders>
              <w:top w:val="single" w:sz="6" w:space="0" w:color="000000"/>
              <w:left w:val="single" w:sz="6" w:space="0" w:color="000000"/>
              <w:bottom w:val="single" w:sz="6" w:space="0" w:color="000000"/>
              <w:right w:val="single" w:sz="6" w:space="0" w:color="000000"/>
            </w:tcBorders>
            <w:vAlign w:val="center"/>
          </w:tcPr>
          <w:p w14:paraId="169F4634" w14:textId="77777777" w:rsidR="00D549E1" w:rsidRDefault="00F276A5">
            <w:pPr>
              <w:pStyle w:val="1f0"/>
              <w:widowControl w:val="0"/>
              <w:jc w:val="center"/>
              <w:rPr>
                <w:color w:val="000000"/>
                <w:sz w:val="20"/>
                <w:szCs w:val="20"/>
              </w:rPr>
            </w:pPr>
            <w:r>
              <w:rPr>
                <w:color w:val="000000"/>
                <w:sz w:val="20"/>
                <w:szCs w:val="20"/>
              </w:rPr>
              <w:t>Ставка НДС</w:t>
            </w:r>
          </w:p>
        </w:tc>
        <w:tc>
          <w:tcPr>
            <w:tcW w:w="1203" w:type="dxa"/>
            <w:gridSpan w:val="2"/>
            <w:tcBorders>
              <w:top w:val="single" w:sz="6" w:space="0" w:color="000000"/>
              <w:left w:val="single" w:sz="6" w:space="0" w:color="000000"/>
              <w:bottom w:val="single" w:sz="6" w:space="0" w:color="000000"/>
              <w:right w:val="single" w:sz="6" w:space="0" w:color="000000"/>
            </w:tcBorders>
            <w:vAlign w:val="center"/>
          </w:tcPr>
          <w:p w14:paraId="7755071D" w14:textId="77777777" w:rsidR="00D549E1" w:rsidRDefault="00F276A5">
            <w:pPr>
              <w:pStyle w:val="1f0"/>
              <w:widowControl w:val="0"/>
              <w:jc w:val="center"/>
              <w:rPr>
                <w:color w:val="000000"/>
                <w:sz w:val="20"/>
                <w:szCs w:val="20"/>
              </w:rPr>
            </w:pPr>
            <w:r>
              <w:rPr>
                <w:color w:val="000000"/>
                <w:sz w:val="20"/>
                <w:szCs w:val="20"/>
              </w:rPr>
              <w:t>Сумма. руб.</w:t>
            </w:r>
          </w:p>
        </w:tc>
        <w:tc>
          <w:tcPr>
            <w:tcW w:w="189" w:type="dxa"/>
          </w:tcPr>
          <w:p w14:paraId="13FED5A7" w14:textId="77777777" w:rsidR="00D549E1" w:rsidRDefault="00D549E1"/>
        </w:tc>
      </w:tr>
      <w:tr w:rsidR="00D549E1" w14:paraId="64FF5EC3" w14:textId="77777777">
        <w:tc>
          <w:tcPr>
            <w:tcW w:w="555" w:type="dxa"/>
            <w:tcBorders>
              <w:top w:val="single" w:sz="6" w:space="0" w:color="000000"/>
              <w:left w:val="single" w:sz="6" w:space="0" w:color="000000"/>
              <w:bottom w:val="single" w:sz="6" w:space="0" w:color="000000"/>
              <w:right w:val="single" w:sz="6" w:space="0" w:color="000000"/>
            </w:tcBorders>
            <w:vAlign w:val="center"/>
          </w:tcPr>
          <w:p w14:paraId="566801B1" w14:textId="77777777" w:rsidR="00D549E1" w:rsidRDefault="00F276A5">
            <w:pPr>
              <w:pStyle w:val="1f0"/>
              <w:widowControl w:val="0"/>
              <w:jc w:val="center"/>
              <w:rPr>
                <w:color w:val="000000"/>
                <w:sz w:val="20"/>
                <w:szCs w:val="20"/>
              </w:rPr>
            </w:pPr>
            <w:r>
              <w:rPr>
                <w:color w:val="000000"/>
                <w:sz w:val="20"/>
                <w:szCs w:val="20"/>
              </w:rPr>
              <w:t>1</w:t>
            </w:r>
          </w:p>
        </w:tc>
        <w:tc>
          <w:tcPr>
            <w:tcW w:w="2351" w:type="dxa"/>
            <w:tcBorders>
              <w:top w:val="single" w:sz="6" w:space="0" w:color="000000"/>
              <w:left w:val="single" w:sz="6" w:space="0" w:color="000000"/>
              <w:bottom w:val="single" w:sz="6" w:space="0" w:color="000000"/>
              <w:right w:val="single" w:sz="6" w:space="0" w:color="000000"/>
            </w:tcBorders>
            <w:vAlign w:val="center"/>
          </w:tcPr>
          <w:p w14:paraId="6F15DA0F" w14:textId="77777777" w:rsidR="00D549E1" w:rsidRDefault="00F276A5">
            <w:pPr>
              <w:pStyle w:val="1f0"/>
              <w:widowControl w:val="0"/>
              <w:jc w:val="center"/>
              <w:rPr>
                <w:color w:val="000000"/>
                <w:sz w:val="20"/>
                <w:szCs w:val="20"/>
              </w:rPr>
            </w:pPr>
            <w:r>
              <w:rPr>
                <w:color w:val="000000"/>
                <w:sz w:val="20"/>
                <w:szCs w:val="20"/>
              </w:rPr>
              <w:t>2</w:t>
            </w:r>
          </w:p>
        </w:tc>
        <w:tc>
          <w:tcPr>
            <w:tcW w:w="973" w:type="dxa"/>
            <w:tcBorders>
              <w:top w:val="single" w:sz="6" w:space="0" w:color="000000"/>
              <w:left w:val="single" w:sz="6" w:space="0" w:color="000000"/>
              <w:bottom w:val="single" w:sz="6" w:space="0" w:color="000000"/>
              <w:right w:val="single" w:sz="6" w:space="0" w:color="000000"/>
            </w:tcBorders>
            <w:vAlign w:val="center"/>
          </w:tcPr>
          <w:p w14:paraId="345B6DD5" w14:textId="77777777" w:rsidR="00D549E1" w:rsidRDefault="00F276A5">
            <w:pPr>
              <w:pStyle w:val="1f0"/>
              <w:widowControl w:val="0"/>
              <w:jc w:val="center"/>
              <w:rPr>
                <w:color w:val="000000"/>
                <w:sz w:val="20"/>
                <w:szCs w:val="20"/>
              </w:rPr>
            </w:pPr>
            <w:r>
              <w:rPr>
                <w:color w:val="000000"/>
                <w:sz w:val="20"/>
                <w:szCs w:val="20"/>
              </w:rPr>
              <w:t>3</w:t>
            </w:r>
          </w:p>
        </w:tc>
        <w:tc>
          <w:tcPr>
            <w:tcW w:w="1246" w:type="dxa"/>
            <w:tcBorders>
              <w:top w:val="single" w:sz="6" w:space="0" w:color="000000"/>
              <w:left w:val="single" w:sz="6" w:space="0" w:color="000000"/>
              <w:bottom w:val="single" w:sz="6" w:space="0" w:color="000000"/>
              <w:right w:val="single" w:sz="6" w:space="0" w:color="000000"/>
            </w:tcBorders>
            <w:vAlign w:val="center"/>
          </w:tcPr>
          <w:p w14:paraId="32914BF0" w14:textId="77777777" w:rsidR="00D549E1" w:rsidRDefault="00F276A5">
            <w:pPr>
              <w:pStyle w:val="1f0"/>
              <w:widowControl w:val="0"/>
              <w:jc w:val="center"/>
              <w:rPr>
                <w:color w:val="000000"/>
                <w:sz w:val="20"/>
                <w:szCs w:val="20"/>
              </w:rPr>
            </w:pPr>
            <w:r>
              <w:rPr>
                <w:color w:val="000000"/>
                <w:sz w:val="20"/>
                <w:szCs w:val="20"/>
              </w:rPr>
              <w:t>4</w:t>
            </w:r>
          </w:p>
        </w:tc>
        <w:tc>
          <w:tcPr>
            <w:tcW w:w="971" w:type="dxa"/>
            <w:tcBorders>
              <w:top w:val="single" w:sz="6" w:space="0" w:color="000000"/>
              <w:left w:val="single" w:sz="6" w:space="0" w:color="000000"/>
              <w:bottom w:val="single" w:sz="6" w:space="0" w:color="000000"/>
              <w:right w:val="single" w:sz="6" w:space="0" w:color="000000"/>
            </w:tcBorders>
            <w:vAlign w:val="center"/>
          </w:tcPr>
          <w:p w14:paraId="0B1AFB93" w14:textId="77777777" w:rsidR="00D549E1" w:rsidRDefault="00F276A5">
            <w:pPr>
              <w:pStyle w:val="1f0"/>
              <w:widowControl w:val="0"/>
              <w:jc w:val="center"/>
              <w:rPr>
                <w:color w:val="000000"/>
                <w:sz w:val="20"/>
                <w:szCs w:val="20"/>
              </w:rPr>
            </w:pPr>
            <w:r>
              <w:rPr>
                <w:color w:val="000000"/>
                <w:sz w:val="20"/>
                <w:szCs w:val="20"/>
              </w:rPr>
              <w:t>5</w:t>
            </w:r>
          </w:p>
        </w:tc>
        <w:tc>
          <w:tcPr>
            <w:tcW w:w="1110" w:type="dxa"/>
            <w:tcBorders>
              <w:top w:val="single" w:sz="6" w:space="0" w:color="000000"/>
              <w:left w:val="single" w:sz="6" w:space="0" w:color="000000"/>
              <w:bottom w:val="single" w:sz="6" w:space="0" w:color="000000"/>
              <w:right w:val="single" w:sz="6" w:space="0" w:color="000000"/>
            </w:tcBorders>
            <w:vAlign w:val="center"/>
          </w:tcPr>
          <w:p w14:paraId="2531F186" w14:textId="77777777" w:rsidR="00D549E1" w:rsidRDefault="00F276A5">
            <w:pPr>
              <w:pStyle w:val="1f0"/>
              <w:widowControl w:val="0"/>
              <w:jc w:val="center"/>
              <w:rPr>
                <w:color w:val="000000"/>
                <w:sz w:val="20"/>
                <w:szCs w:val="20"/>
              </w:rPr>
            </w:pPr>
            <w:r>
              <w:rPr>
                <w:color w:val="000000"/>
                <w:sz w:val="20"/>
                <w:szCs w:val="20"/>
              </w:rPr>
              <w:t>6</w:t>
            </w:r>
          </w:p>
        </w:tc>
        <w:tc>
          <w:tcPr>
            <w:tcW w:w="971" w:type="dxa"/>
            <w:tcBorders>
              <w:top w:val="single" w:sz="6" w:space="0" w:color="000000"/>
              <w:left w:val="single" w:sz="6" w:space="0" w:color="000000"/>
              <w:bottom w:val="single" w:sz="6" w:space="0" w:color="000000"/>
              <w:right w:val="single" w:sz="6" w:space="0" w:color="000000"/>
            </w:tcBorders>
            <w:vAlign w:val="center"/>
          </w:tcPr>
          <w:p w14:paraId="080B6139" w14:textId="77777777" w:rsidR="00D549E1" w:rsidRDefault="00F276A5">
            <w:pPr>
              <w:pStyle w:val="1f0"/>
              <w:widowControl w:val="0"/>
              <w:jc w:val="center"/>
              <w:rPr>
                <w:color w:val="000000"/>
                <w:sz w:val="20"/>
                <w:szCs w:val="20"/>
              </w:rPr>
            </w:pPr>
            <w:r>
              <w:rPr>
                <w:color w:val="000000"/>
                <w:sz w:val="20"/>
                <w:szCs w:val="20"/>
              </w:rPr>
              <w:t>7</w:t>
            </w:r>
          </w:p>
        </w:tc>
        <w:tc>
          <w:tcPr>
            <w:tcW w:w="972" w:type="dxa"/>
            <w:tcBorders>
              <w:top w:val="single" w:sz="6" w:space="0" w:color="000000"/>
              <w:left w:val="single" w:sz="6" w:space="0" w:color="000000"/>
              <w:bottom w:val="single" w:sz="6" w:space="0" w:color="000000"/>
              <w:right w:val="single" w:sz="6" w:space="0" w:color="000000"/>
            </w:tcBorders>
            <w:vAlign w:val="center"/>
          </w:tcPr>
          <w:p w14:paraId="379D7C62" w14:textId="77777777" w:rsidR="00D549E1" w:rsidRDefault="00F276A5">
            <w:pPr>
              <w:pStyle w:val="1f0"/>
              <w:widowControl w:val="0"/>
              <w:jc w:val="center"/>
              <w:rPr>
                <w:color w:val="000000"/>
                <w:sz w:val="20"/>
                <w:szCs w:val="20"/>
              </w:rPr>
            </w:pPr>
            <w:r>
              <w:rPr>
                <w:color w:val="000000"/>
                <w:sz w:val="20"/>
                <w:szCs w:val="20"/>
              </w:rPr>
              <w:t>8</w:t>
            </w:r>
          </w:p>
        </w:tc>
        <w:tc>
          <w:tcPr>
            <w:tcW w:w="1203" w:type="dxa"/>
            <w:gridSpan w:val="2"/>
            <w:tcBorders>
              <w:top w:val="single" w:sz="6" w:space="0" w:color="000000"/>
              <w:left w:val="single" w:sz="6" w:space="0" w:color="000000"/>
              <w:bottom w:val="single" w:sz="6" w:space="0" w:color="000000"/>
              <w:right w:val="single" w:sz="6" w:space="0" w:color="000000"/>
            </w:tcBorders>
            <w:vAlign w:val="center"/>
          </w:tcPr>
          <w:p w14:paraId="2FB989AE" w14:textId="77777777" w:rsidR="00D549E1" w:rsidRDefault="00F276A5">
            <w:pPr>
              <w:pStyle w:val="1f0"/>
              <w:widowControl w:val="0"/>
              <w:jc w:val="center"/>
              <w:rPr>
                <w:color w:val="000000"/>
                <w:sz w:val="20"/>
                <w:szCs w:val="20"/>
              </w:rPr>
            </w:pPr>
            <w:r>
              <w:rPr>
                <w:color w:val="000000"/>
                <w:sz w:val="20"/>
                <w:szCs w:val="20"/>
              </w:rPr>
              <w:t>9</w:t>
            </w:r>
          </w:p>
        </w:tc>
        <w:tc>
          <w:tcPr>
            <w:tcW w:w="189" w:type="dxa"/>
          </w:tcPr>
          <w:p w14:paraId="7BE39606" w14:textId="77777777" w:rsidR="00D549E1" w:rsidRDefault="00D549E1"/>
        </w:tc>
      </w:tr>
      <w:tr w:rsidR="00D549E1" w14:paraId="5EABBD26" w14:textId="77777777">
        <w:tc>
          <w:tcPr>
            <w:tcW w:w="555" w:type="dxa"/>
            <w:tcBorders>
              <w:top w:val="single" w:sz="6" w:space="0" w:color="000000"/>
              <w:left w:val="single" w:sz="6" w:space="0" w:color="000000"/>
              <w:bottom w:val="single" w:sz="6" w:space="0" w:color="000000"/>
              <w:right w:val="single" w:sz="6" w:space="0" w:color="000000"/>
            </w:tcBorders>
            <w:vAlign w:val="center"/>
          </w:tcPr>
          <w:p w14:paraId="33E33EF9" w14:textId="77777777" w:rsidR="00D549E1" w:rsidRDefault="00F276A5">
            <w:pPr>
              <w:pStyle w:val="1f0"/>
              <w:widowControl w:val="0"/>
              <w:jc w:val="center"/>
              <w:rPr>
                <w:color w:val="000000"/>
                <w:sz w:val="20"/>
                <w:szCs w:val="20"/>
              </w:rPr>
            </w:pPr>
            <w:r>
              <w:rPr>
                <w:color w:val="000000"/>
                <w:sz w:val="20"/>
                <w:szCs w:val="20"/>
              </w:rPr>
              <w:t>1</w:t>
            </w:r>
          </w:p>
        </w:tc>
        <w:tc>
          <w:tcPr>
            <w:tcW w:w="2351" w:type="dxa"/>
            <w:tcBorders>
              <w:top w:val="single" w:sz="6" w:space="0" w:color="000000"/>
              <w:left w:val="single" w:sz="6" w:space="0" w:color="000000"/>
              <w:bottom w:val="single" w:sz="6" w:space="0" w:color="000000"/>
              <w:right w:val="single" w:sz="6" w:space="0" w:color="000000"/>
            </w:tcBorders>
            <w:vAlign w:val="center"/>
          </w:tcPr>
          <w:p w14:paraId="2FF3B205" w14:textId="77777777" w:rsidR="00D549E1" w:rsidRDefault="00F276A5">
            <w:pPr>
              <w:pStyle w:val="1f0"/>
              <w:widowControl w:val="0"/>
              <w:tabs>
                <w:tab w:val="left" w:pos="142"/>
              </w:tabs>
              <w:rPr>
                <w:color w:val="000000"/>
                <w:sz w:val="20"/>
                <w:szCs w:val="20"/>
              </w:rPr>
            </w:pPr>
            <w:r>
              <w:rPr>
                <w:color w:val="000000"/>
                <w:sz w:val="20"/>
                <w:szCs w:val="20"/>
              </w:rPr>
              <w:t>Специальная оценка условий труда</w:t>
            </w:r>
          </w:p>
        </w:tc>
        <w:tc>
          <w:tcPr>
            <w:tcW w:w="973" w:type="dxa"/>
            <w:tcBorders>
              <w:top w:val="single" w:sz="6" w:space="0" w:color="000000"/>
              <w:left w:val="single" w:sz="6" w:space="0" w:color="000000"/>
              <w:bottom w:val="single" w:sz="6" w:space="0" w:color="000000"/>
              <w:right w:val="single" w:sz="6" w:space="0" w:color="000000"/>
            </w:tcBorders>
            <w:vAlign w:val="center"/>
          </w:tcPr>
          <w:p w14:paraId="3301424F" w14:textId="77777777" w:rsidR="00D549E1" w:rsidRDefault="00F276A5">
            <w:pPr>
              <w:pStyle w:val="1f0"/>
              <w:widowControl w:val="0"/>
              <w:jc w:val="center"/>
              <w:rPr>
                <w:color w:val="000000"/>
                <w:sz w:val="20"/>
                <w:szCs w:val="20"/>
              </w:rPr>
            </w:pPr>
            <w:r>
              <w:rPr>
                <w:color w:val="000000"/>
                <w:sz w:val="20"/>
                <w:szCs w:val="20"/>
              </w:rPr>
              <w:t>Услуга</w:t>
            </w:r>
          </w:p>
        </w:tc>
        <w:tc>
          <w:tcPr>
            <w:tcW w:w="1246" w:type="dxa"/>
            <w:tcBorders>
              <w:top w:val="single" w:sz="6" w:space="0" w:color="000000"/>
              <w:left w:val="single" w:sz="6" w:space="0" w:color="000000"/>
              <w:bottom w:val="single" w:sz="6" w:space="0" w:color="000000"/>
              <w:right w:val="single" w:sz="6" w:space="0" w:color="000000"/>
            </w:tcBorders>
          </w:tcPr>
          <w:p w14:paraId="52599808" w14:textId="77777777" w:rsidR="00D549E1" w:rsidRDefault="00F276A5">
            <w:pPr>
              <w:pStyle w:val="1f0"/>
              <w:widowControl w:val="0"/>
              <w:jc w:val="center"/>
              <w:rPr>
                <w:color w:val="000000"/>
                <w:sz w:val="20"/>
                <w:szCs w:val="20"/>
              </w:rPr>
            </w:pPr>
            <w:r>
              <w:rPr>
                <w:color w:val="000000"/>
                <w:sz w:val="20"/>
                <w:szCs w:val="20"/>
              </w:rPr>
              <w:t>71.20.19.130</w:t>
            </w:r>
          </w:p>
          <w:p w14:paraId="522A41BF" w14:textId="77777777" w:rsidR="00D549E1" w:rsidRDefault="00D549E1">
            <w:pPr>
              <w:pStyle w:val="1f0"/>
              <w:widowControl w:val="0"/>
              <w:rPr>
                <w:sz w:val="20"/>
                <w:szCs w:val="20"/>
              </w:rPr>
            </w:pPr>
          </w:p>
        </w:tc>
        <w:tc>
          <w:tcPr>
            <w:tcW w:w="971" w:type="dxa"/>
            <w:tcBorders>
              <w:top w:val="single" w:sz="6" w:space="0" w:color="000000"/>
              <w:left w:val="single" w:sz="6" w:space="0" w:color="000000"/>
              <w:bottom w:val="single" w:sz="6" w:space="0" w:color="000000"/>
              <w:right w:val="single" w:sz="6" w:space="0" w:color="000000"/>
            </w:tcBorders>
            <w:vAlign w:val="center"/>
          </w:tcPr>
          <w:p w14:paraId="3A292A3B" w14:textId="365DBF2D" w:rsidR="00D549E1" w:rsidRDefault="002A6620">
            <w:pPr>
              <w:pStyle w:val="1f0"/>
              <w:widowControl w:val="0"/>
              <w:jc w:val="center"/>
              <w:rPr>
                <w:color w:val="000000"/>
                <w:sz w:val="20"/>
                <w:szCs w:val="20"/>
              </w:rPr>
            </w:pPr>
            <w:r>
              <w:rPr>
                <w:color w:val="000000"/>
                <w:sz w:val="20"/>
                <w:szCs w:val="20"/>
              </w:rPr>
              <w:t>43</w:t>
            </w:r>
            <w:r w:rsidR="00F276A5">
              <w:rPr>
                <w:color w:val="000000"/>
                <w:sz w:val="20"/>
                <w:szCs w:val="20"/>
              </w:rPr>
              <w:t xml:space="preserve"> раб. мест.</w:t>
            </w:r>
          </w:p>
        </w:tc>
        <w:tc>
          <w:tcPr>
            <w:tcW w:w="1110" w:type="dxa"/>
            <w:tcBorders>
              <w:top w:val="single" w:sz="6" w:space="0" w:color="000000"/>
              <w:left w:val="single" w:sz="6" w:space="0" w:color="000000"/>
              <w:bottom w:val="single" w:sz="6" w:space="0" w:color="000000"/>
              <w:right w:val="single" w:sz="6" w:space="0" w:color="000000"/>
            </w:tcBorders>
            <w:vAlign w:val="center"/>
          </w:tcPr>
          <w:p w14:paraId="5845FE36" w14:textId="77777777" w:rsidR="00D549E1" w:rsidRDefault="00D549E1">
            <w:pPr>
              <w:pStyle w:val="1f0"/>
              <w:widowControl w:val="0"/>
              <w:jc w:val="center"/>
              <w:rPr>
                <w:color w:val="000000"/>
                <w:sz w:val="20"/>
                <w:szCs w:val="20"/>
              </w:rPr>
            </w:pPr>
          </w:p>
        </w:tc>
        <w:tc>
          <w:tcPr>
            <w:tcW w:w="971" w:type="dxa"/>
            <w:tcBorders>
              <w:top w:val="single" w:sz="6" w:space="0" w:color="000000"/>
              <w:left w:val="single" w:sz="6" w:space="0" w:color="000000"/>
              <w:bottom w:val="single" w:sz="6" w:space="0" w:color="000000"/>
              <w:right w:val="single" w:sz="6" w:space="0" w:color="000000"/>
            </w:tcBorders>
            <w:vAlign w:val="center"/>
          </w:tcPr>
          <w:p w14:paraId="10364339" w14:textId="77777777" w:rsidR="00D549E1" w:rsidRDefault="00D549E1">
            <w:pPr>
              <w:pStyle w:val="1f0"/>
              <w:widowControl w:val="0"/>
              <w:jc w:val="center"/>
              <w:rPr>
                <w:color w:val="000000"/>
                <w:sz w:val="20"/>
                <w:szCs w:val="20"/>
              </w:rPr>
            </w:pPr>
          </w:p>
        </w:tc>
        <w:tc>
          <w:tcPr>
            <w:tcW w:w="972" w:type="dxa"/>
            <w:tcBorders>
              <w:top w:val="single" w:sz="6" w:space="0" w:color="000000"/>
              <w:left w:val="single" w:sz="6" w:space="0" w:color="000000"/>
              <w:bottom w:val="single" w:sz="6" w:space="0" w:color="000000"/>
              <w:right w:val="single" w:sz="6" w:space="0" w:color="000000"/>
            </w:tcBorders>
            <w:vAlign w:val="center"/>
          </w:tcPr>
          <w:p w14:paraId="0CBDA0E0" w14:textId="77777777" w:rsidR="00D549E1" w:rsidRDefault="00D549E1">
            <w:pPr>
              <w:pStyle w:val="1f0"/>
              <w:widowControl w:val="0"/>
              <w:jc w:val="center"/>
              <w:rPr>
                <w:color w:val="000000"/>
                <w:sz w:val="20"/>
                <w:szCs w:val="20"/>
              </w:rPr>
            </w:pPr>
          </w:p>
        </w:tc>
        <w:tc>
          <w:tcPr>
            <w:tcW w:w="1203" w:type="dxa"/>
            <w:gridSpan w:val="2"/>
            <w:tcBorders>
              <w:top w:val="single" w:sz="6" w:space="0" w:color="000000"/>
              <w:left w:val="single" w:sz="6" w:space="0" w:color="000000"/>
              <w:bottom w:val="single" w:sz="6" w:space="0" w:color="000000"/>
              <w:right w:val="single" w:sz="6" w:space="0" w:color="000000"/>
            </w:tcBorders>
            <w:vAlign w:val="center"/>
          </w:tcPr>
          <w:p w14:paraId="61D16992" w14:textId="77777777" w:rsidR="00D549E1" w:rsidRDefault="00D549E1">
            <w:pPr>
              <w:pStyle w:val="1f0"/>
              <w:widowControl w:val="0"/>
              <w:jc w:val="center"/>
              <w:rPr>
                <w:color w:val="000000"/>
                <w:sz w:val="20"/>
                <w:szCs w:val="20"/>
              </w:rPr>
            </w:pPr>
          </w:p>
        </w:tc>
        <w:tc>
          <w:tcPr>
            <w:tcW w:w="189" w:type="dxa"/>
          </w:tcPr>
          <w:p w14:paraId="39CBE8B8" w14:textId="77777777" w:rsidR="00D549E1" w:rsidRDefault="00D549E1"/>
        </w:tc>
      </w:tr>
      <w:tr w:rsidR="00D549E1" w14:paraId="429A0B02" w14:textId="77777777">
        <w:trPr>
          <w:trHeight w:val="339"/>
        </w:trPr>
        <w:tc>
          <w:tcPr>
            <w:tcW w:w="9149" w:type="dxa"/>
            <w:gridSpan w:val="8"/>
            <w:vAlign w:val="center"/>
          </w:tcPr>
          <w:p w14:paraId="7D8440A1" w14:textId="77777777" w:rsidR="00D549E1" w:rsidRDefault="00F276A5">
            <w:pPr>
              <w:pStyle w:val="1f0"/>
              <w:widowControl w:val="0"/>
              <w:jc w:val="right"/>
              <w:rPr>
                <w:color w:val="000000"/>
                <w:sz w:val="20"/>
                <w:szCs w:val="20"/>
              </w:rPr>
            </w:pPr>
            <w:r>
              <w:rPr>
                <w:color w:val="000000"/>
                <w:sz w:val="20"/>
                <w:szCs w:val="20"/>
              </w:rPr>
              <w:t>Итого:</w:t>
            </w:r>
          </w:p>
        </w:tc>
        <w:tc>
          <w:tcPr>
            <w:tcW w:w="1156" w:type="dxa"/>
            <w:tcBorders>
              <w:top w:val="single" w:sz="6" w:space="0" w:color="000000"/>
              <w:left w:val="single" w:sz="6" w:space="0" w:color="000000"/>
              <w:bottom w:val="single" w:sz="6" w:space="0" w:color="000000"/>
              <w:right w:val="single" w:sz="6" w:space="0" w:color="000000"/>
            </w:tcBorders>
            <w:vAlign w:val="center"/>
          </w:tcPr>
          <w:p w14:paraId="55B05AEC" w14:textId="77777777" w:rsidR="00D549E1" w:rsidRDefault="00D549E1">
            <w:pPr>
              <w:pStyle w:val="1f0"/>
              <w:widowControl w:val="0"/>
              <w:rPr>
                <w:sz w:val="20"/>
                <w:szCs w:val="20"/>
              </w:rPr>
            </w:pPr>
          </w:p>
        </w:tc>
        <w:tc>
          <w:tcPr>
            <w:tcW w:w="236" w:type="dxa"/>
            <w:gridSpan w:val="2"/>
            <w:tcMar>
              <w:top w:w="0" w:type="dxa"/>
              <w:left w:w="108" w:type="dxa"/>
              <w:bottom w:w="0" w:type="dxa"/>
              <w:right w:w="108" w:type="dxa"/>
            </w:tcMar>
          </w:tcPr>
          <w:p w14:paraId="699CE214" w14:textId="77777777" w:rsidR="00D549E1" w:rsidRDefault="00D549E1">
            <w:pPr>
              <w:pStyle w:val="1f0"/>
              <w:widowControl w:val="0"/>
              <w:rPr>
                <w:lang w:eastAsia="en-US"/>
              </w:rPr>
            </w:pPr>
          </w:p>
        </w:tc>
      </w:tr>
    </w:tbl>
    <w:p w14:paraId="2AA51B3A" w14:textId="77777777" w:rsidR="00D549E1" w:rsidRDefault="00F276A5">
      <w:pPr>
        <w:shd w:val="clear" w:color="auto" w:fill="FFFFFF"/>
        <w:ind w:left="284"/>
        <w:jc w:val="both"/>
        <w:rPr>
          <w:i/>
          <w:sz w:val="20"/>
          <w:szCs w:val="20"/>
        </w:rPr>
      </w:pPr>
      <w:r>
        <w:rPr>
          <w:i/>
          <w:sz w:val="20"/>
          <w:szCs w:val="20"/>
        </w:rPr>
        <w:t>*Спецификация оформляется на стадии подписания Контракта, путем включения сведений, предложенных в заявке Участника, с которым заключается Контракт.</w:t>
      </w:r>
    </w:p>
    <w:sectPr w:rsidR="00D549E1">
      <w:pgSz w:w="12240" w:h="15840"/>
      <w:pgMar w:top="567" w:right="567" w:bottom="1276" w:left="568"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altName w:val="Mangal"/>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Sans Serif">
    <w:altName w:val="Bahnschrift Light"/>
    <w:charset w:val="01"/>
    <w:family w:val="roman"/>
    <w:pitch w:val="default"/>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E1"/>
    <w:rsid w:val="00080FAC"/>
    <w:rsid w:val="000A5998"/>
    <w:rsid w:val="000C5B1F"/>
    <w:rsid w:val="000C7F99"/>
    <w:rsid w:val="00113A92"/>
    <w:rsid w:val="00123BFC"/>
    <w:rsid w:val="001360E5"/>
    <w:rsid w:val="001757DD"/>
    <w:rsid w:val="001948A8"/>
    <w:rsid w:val="001A4685"/>
    <w:rsid w:val="001A5A4E"/>
    <w:rsid w:val="001A6785"/>
    <w:rsid w:val="001C1A28"/>
    <w:rsid w:val="00211468"/>
    <w:rsid w:val="002218CA"/>
    <w:rsid w:val="00231701"/>
    <w:rsid w:val="00243961"/>
    <w:rsid w:val="00251706"/>
    <w:rsid w:val="002A5405"/>
    <w:rsid w:val="002A5B74"/>
    <w:rsid w:val="002A6620"/>
    <w:rsid w:val="002B62FE"/>
    <w:rsid w:val="002F6622"/>
    <w:rsid w:val="00306FC0"/>
    <w:rsid w:val="0031633D"/>
    <w:rsid w:val="00351699"/>
    <w:rsid w:val="003674E4"/>
    <w:rsid w:val="003E428D"/>
    <w:rsid w:val="003F5189"/>
    <w:rsid w:val="00414750"/>
    <w:rsid w:val="0054334B"/>
    <w:rsid w:val="00543490"/>
    <w:rsid w:val="005506C4"/>
    <w:rsid w:val="00593A36"/>
    <w:rsid w:val="005944A8"/>
    <w:rsid w:val="005A7994"/>
    <w:rsid w:val="005D4030"/>
    <w:rsid w:val="005E33EF"/>
    <w:rsid w:val="005F0F8E"/>
    <w:rsid w:val="00616BA6"/>
    <w:rsid w:val="00683122"/>
    <w:rsid w:val="006915B6"/>
    <w:rsid w:val="006931AF"/>
    <w:rsid w:val="006A328C"/>
    <w:rsid w:val="006F64E9"/>
    <w:rsid w:val="006F6A7B"/>
    <w:rsid w:val="00711AAC"/>
    <w:rsid w:val="00734D8C"/>
    <w:rsid w:val="00747191"/>
    <w:rsid w:val="007C0407"/>
    <w:rsid w:val="007E1A2E"/>
    <w:rsid w:val="007E4C1F"/>
    <w:rsid w:val="00810FEE"/>
    <w:rsid w:val="008150B4"/>
    <w:rsid w:val="008F4EEF"/>
    <w:rsid w:val="00905F07"/>
    <w:rsid w:val="00921887"/>
    <w:rsid w:val="00966259"/>
    <w:rsid w:val="00A71AB4"/>
    <w:rsid w:val="00A8120A"/>
    <w:rsid w:val="00A82BE5"/>
    <w:rsid w:val="00AB1C4C"/>
    <w:rsid w:val="00AC206B"/>
    <w:rsid w:val="00AE243C"/>
    <w:rsid w:val="00B1387F"/>
    <w:rsid w:val="00B30B53"/>
    <w:rsid w:val="00B43D95"/>
    <w:rsid w:val="00B91FD7"/>
    <w:rsid w:val="00BA551F"/>
    <w:rsid w:val="00BD74CB"/>
    <w:rsid w:val="00BE17E0"/>
    <w:rsid w:val="00CB7587"/>
    <w:rsid w:val="00D122B3"/>
    <w:rsid w:val="00D14113"/>
    <w:rsid w:val="00D549E1"/>
    <w:rsid w:val="00D57742"/>
    <w:rsid w:val="00D70B96"/>
    <w:rsid w:val="00D73713"/>
    <w:rsid w:val="00DC2C74"/>
    <w:rsid w:val="00DC5F41"/>
    <w:rsid w:val="00E17F66"/>
    <w:rsid w:val="00E217F0"/>
    <w:rsid w:val="00E56BB3"/>
    <w:rsid w:val="00E72556"/>
    <w:rsid w:val="00E94E8D"/>
    <w:rsid w:val="00EA15BE"/>
    <w:rsid w:val="00EF0A76"/>
    <w:rsid w:val="00F129DE"/>
    <w:rsid w:val="00F276A5"/>
    <w:rsid w:val="00F53193"/>
    <w:rsid w:val="00FA0C9E"/>
    <w:rsid w:val="00FA40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F4C3"/>
  <w15:docId w15:val="{0E27A7B2-29DE-4B11-B14D-309B72A5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15A"/>
    <w:rPr>
      <w:sz w:val="24"/>
      <w:szCs w:val="24"/>
    </w:rPr>
  </w:style>
  <w:style w:type="paragraph" w:styleId="1">
    <w:name w:val="heading 1"/>
    <w:basedOn w:val="a"/>
    <w:next w:val="a"/>
    <w:link w:val="10"/>
    <w:qFormat/>
    <w:rsid w:val="00B67226"/>
    <w:pPr>
      <w:keepNext/>
      <w:spacing w:before="240" w:after="60"/>
      <w:outlineLvl w:val="0"/>
    </w:pPr>
    <w:rPr>
      <w:rFonts w:ascii="Cambria" w:hAnsi="Cambria"/>
      <w:b/>
      <w:bCs/>
      <w:kern w:val="2"/>
      <w:sz w:val="32"/>
      <w:szCs w:val="32"/>
      <w:lang w:eastAsia="ar-SA"/>
    </w:rPr>
  </w:style>
  <w:style w:type="paragraph" w:styleId="2">
    <w:name w:val="heading 2"/>
    <w:basedOn w:val="a"/>
    <w:next w:val="a"/>
    <w:link w:val="20"/>
    <w:qFormat/>
    <w:rsid w:val="00426CFF"/>
    <w:pPr>
      <w:keepNext/>
      <w:tabs>
        <w:tab w:val="left" w:pos="576"/>
      </w:tabs>
      <w:ind w:left="576" w:hanging="576"/>
      <w:jc w:val="center"/>
      <w:outlineLvl w:val="1"/>
    </w:pPr>
    <w:rPr>
      <w:b/>
      <w:bCs/>
      <w:lang w:eastAsia="ar-SA"/>
    </w:rPr>
  </w:style>
  <w:style w:type="paragraph" w:styleId="3">
    <w:name w:val="heading 3"/>
    <w:basedOn w:val="a"/>
    <w:next w:val="a"/>
    <w:link w:val="30"/>
    <w:qFormat/>
    <w:rsid w:val="00CD61FE"/>
    <w:pPr>
      <w:keepNext/>
      <w:spacing w:before="240" w:after="60" w:line="276" w:lineRule="auto"/>
      <w:outlineLvl w:val="2"/>
    </w:pPr>
    <w:rPr>
      <w:rFonts w:ascii="Cambria" w:hAnsi="Cambria"/>
      <w:b/>
      <w:bCs/>
      <w:sz w:val="26"/>
      <w:szCs w:val="26"/>
      <w:lang w:eastAsia="ar-SA"/>
    </w:rPr>
  </w:style>
  <w:style w:type="paragraph" w:styleId="4">
    <w:name w:val="heading 4"/>
    <w:basedOn w:val="a"/>
    <w:next w:val="a"/>
    <w:link w:val="40"/>
    <w:qFormat/>
    <w:rsid w:val="00E70C14"/>
    <w:pPr>
      <w:keepNext/>
      <w:spacing w:before="240" w:after="60"/>
      <w:outlineLvl w:val="3"/>
    </w:pPr>
    <w:rPr>
      <w:rFonts w:ascii="Calibri" w:hAnsi="Calibri"/>
      <w:b/>
      <w:bCs/>
      <w:sz w:val="28"/>
      <w:szCs w:val="28"/>
      <w:lang w:eastAsia="ar-SA"/>
    </w:rPr>
  </w:style>
  <w:style w:type="paragraph" w:styleId="6">
    <w:name w:val="heading 6"/>
    <w:basedOn w:val="a"/>
    <w:next w:val="a"/>
    <w:link w:val="60"/>
    <w:qFormat/>
    <w:rsid w:val="00365FC6"/>
    <w:pPr>
      <w:spacing w:before="240" w:after="60"/>
      <w:outlineLvl w:val="5"/>
    </w:pPr>
    <w:rPr>
      <w:rFonts w:ascii="Calibri" w:hAnsi="Calibri"/>
      <w:b/>
      <w:bCs/>
      <w:sz w:val="20"/>
      <w:szCs w:val="20"/>
      <w:lang w:eastAsia="ar-SA"/>
    </w:rPr>
  </w:style>
  <w:style w:type="paragraph" w:styleId="7">
    <w:name w:val="heading 7"/>
    <w:basedOn w:val="a"/>
    <w:next w:val="a"/>
    <w:link w:val="70"/>
    <w:qFormat/>
    <w:rsid w:val="00684011"/>
    <w:pPr>
      <w:spacing w:before="240" w:after="60"/>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3C540F"/>
    <w:rPr>
      <w:rFonts w:ascii="Cambria" w:hAnsi="Cambria" w:cs="Times New Roman"/>
      <w:b/>
      <w:bCs/>
      <w:kern w:val="2"/>
      <w:sz w:val="32"/>
      <w:szCs w:val="32"/>
      <w:lang w:eastAsia="ar-SA" w:bidi="ar-SA"/>
    </w:rPr>
  </w:style>
  <w:style w:type="character" w:customStyle="1" w:styleId="20">
    <w:name w:val="Заголовок 2 Знак"/>
    <w:link w:val="2"/>
    <w:qFormat/>
    <w:locked/>
    <w:rsid w:val="003C540F"/>
    <w:rPr>
      <w:rFonts w:cs="Times New Roman"/>
      <w:b/>
      <w:bCs/>
      <w:sz w:val="24"/>
      <w:szCs w:val="24"/>
      <w:lang w:eastAsia="ar-SA" w:bidi="ar-SA"/>
    </w:rPr>
  </w:style>
  <w:style w:type="character" w:customStyle="1" w:styleId="30">
    <w:name w:val="Заголовок 3 Знак"/>
    <w:link w:val="3"/>
    <w:semiHidden/>
    <w:qFormat/>
    <w:locked/>
    <w:rsid w:val="003C540F"/>
    <w:rPr>
      <w:rFonts w:ascii="Cambria" w:hAnsi="Cambria" w:cs="Times New Roman"/>
      <w:b/>
      <w:bCs/>
      <w:sz w:val="26"/>
      <w:szCs w:val="26"/>
      <w:lang w:eastAsia="ar-SA" w:bidi="ar-SA"/>
    </w:rPr>
  </w:style>
  <w:style w:type="character" w:customStyle="1" w:styleId="40">
    <w:name w:val="Заголовок 4 Знак"/>
    <w:link w:val="4"/>
    <w:semiHidden/>
    <w:qFormat/>
    <w:locked/>
    <w:rsid w:val="003C540F"/>
    <w:rPr>
      <w:rFonts w:ascii="Calibri" w:hAnsi="Calibri" w:cs="Times New Roman"/>
      <w:b/>
      <w:bCs/>
      <w:sz w:val="28"/>
      <w:szCs w:val="28"/>
      <w:lang w:eastAsia="ar-SA" w:bidi="ar-SA"/>
    </w:rPr>
  </w:style>
  <w:style w:type="character" w:customStyle="1" w:styleId="60">
    <w:name w:val="Заголовок 6 Знак"/>
    <w:link w:val="6"/>
    <w:semiHidden/>
    <w:qFormat/>
    <w:locked/>
    <w:rsid w:val="003C540F"/>
    <w:rPr>
      <w:rFonts w:ascii="Calibri" w:hAnsi="Calibri" w:cs="Times New Roman"/>
      <w:b/>
      <w:bCs/>
      <w:lang w:eastAsia="ar-SA" w:bidi="ar-SA"/>
    </w:rPr>
  </w:style>
  <w:style w:type="character" w:customStyle="1" w:styleId="70">
    <w:name w:val="Заголовок 7 Знак"/>
    <w:link w:val="7"/>
    <w:semiHidden/>
    <w:qFormat/>
    <w:locked/>
    <w:rsid w:val="003C540F"/>
    <w:rPr>
      <w:rFonts w:ascii="Calibri" w:hAnsi="Calibri" w:cs="Times New Roman"/>
      <w:sz w:val="24"/>
      <w:szCs w:val="24"/>
      <w:lang w:eastAsia="ar-SA" w:bidi="ar-SA"/>
    </w:rPr>
  </w:style>
  <w:style w:type="character" w:customStyle="1" w:styleId="WW8Num1z0">
    <w:name w:val="WW8Num1z0"/>
    <w:qFormat/>
    <w:rsid w:val="00426CFF"/>
    <w:rPr>
      <w:u w:val="single"/>
    </w:rPr>
  </w:style>
  <w:style w:type="character" w:customStyle="1" w:styleId="WW8Num2z0">
    <w:name w:val="WW8Num2z0"/>
    <w:qFormat/>
    <w:rsid w:val="00426CFF"/>
    <w:rPr>
      <w:rFonts w:ascii="Symbol" w:hAnsi="Symbol"/>
      <w:color w:val="auto"/>
    </w:rPr>
  </w:style>
  <w:style w:type="character" w:customStyle="1" w:styleId="WW8Num2z1">
    <w:name w:val="WW8Num2z1"/>
    <w:qFormat/>
    <w:rsid w:val="00426CFF"/>
    <w:rPr>
      <w:rFonts w:ascii="Courier New" w:hAnsi="Courier New"/>
    </w:rPr>
  </w:style>
  <w:style w:type="character" w:customStyle="1" w:styleId="WW8Num2z2">
    <w:name w:val="WW8Num2z2"/>
    <w:qFormat/>
    <w:rsid w:val="00426CFF"/>
    <w:rPr>
      <w:rFonts w:ascii="Wingdings" w:hAnsi="Wingdings"/>
    </w:rPr>
  </w:style>
  <w:style w:type="character" w:customStyle="1" w:styleId="WW8Num2z3">
    <w:name w:val="WW8Num2z3"/>
    <w:qFormat/>
    <w:rsid w:val="00426CFF"/>
    <w:rPr>
      <w:rFonts w:ascii="Symbol" w:hAnsi="Symbol"/>
    </w:rPr>
  </w:style>
  <w:style w:type="character" w:customStyle="1" w:styleId="WW8Num3z0">
    <w:name w:val="WW8Num3z0"/>
    <w:qFormat/>
    <w:rsid w:val="00426CFF"/>
    <w:rPr>
      <w:b/>
    </w:rPr>
  </w:style>
  <w:style w:type="character" w:customStyle="1" w:styleId="WW8Num5z0">
    <w:name w:val="WW8Num5z0"/>
    <w:qFormat/>
    <w:rsid w:val="00426CFF"/>
    <w:rPr>
      <w:b/>
    </w:rPr>
  </w:style>
  <w:style w:type="character" w:customStyle="1" w:styleId="WW8Num5z1">
    <w:name w:val="WW8Num5z1"/>
    <w:qFormat/>
    <w:rsid w:val="00426CFF"/>
    <w:rPr>
      <w:color w:val="auto"/>
    </w:rPr>
  </w:style>
  <w:style w:type="character" w:customStyle="1" w:styleId="WW8Num7z0">
    <w:name w:val="WW8Num7z0"/>
    <w:qFormat/>
    <w:rsid w:val="00426CFF"/>
    <w:rPr>
      <w:rFonts w:ascii="Times New Roman CYR" w:hAnsi="Times New Roman CYR"/>
    </w:rPr>
  </w:style>
  <w:style w:type="character" w:customStyle="1" w:styleId="WW8Num12z0">
    <w:name w:val="WW8Num12z0"/>
    <w:qFormat/>
    <w:rsid w:val="00426CFF"/>
    <w:rPr>
      <w:rFonts w:ascii="Symbol" w:hAnsi="Symbol"/>
    </w:rPr>
  </w:style>
  <w:style w:type="character" w:customStyle="1" w:styleId="WW8Num12z1">
    <w:name w:val="WW8Num12z1"/>
    <w:qFormat/>
    <w:rsid w:val="00426CFF"/>
    <w:rPr>
      <w:rFonts w:ascii="Courier New" w:hAnsi="Courier New"/>
    </w:rPr>
  </w:style>
  <w:style w:type="character" w:customStyle="1" w:styleId="WW8Num12z2">
    <w:name w:val="WW8Num12z2"/>
    <w:qFormat/>
    <w:rsid w:val="00426CFF"/>
    <w:rPr>
      <w:rFonts w:ascii="Wingdings" w:hAnsi="Wingdings"/>
    </w:rPr>
  </w:style>
  <w:style w:type="character" w:customStyle="1" w:styleId="21">
    <w:name w:val="Основной шрифт абзаца2"/>
    <w:qFormat/>
    <w:rsid w:val="00426CFF"/>
  </w:style>
  <w:style w:type="character" w:customStyle="1" w:styleId="a3">
    <w:name w:val="Текст Знак"/>
    <w:link w:val="a4"/>
    <w:qFormat/>
    <w:locked/>
    <w:rsid w:val="00426CFF"/>
    <w:rPr>
      <w:b/>
      <w:sz w:val="24"/>
      <w:lang w:val="ru-RU" w:eastAsia="ar-SA" w:bidi="ar-SA"/>
    </w:rPr>
  </w:style>
  <w:style w:type="character" w:customStyle="1" w:styleId="31">
    <w:name w:val="Основной текст с отступом 3 Знак"/>
    <w:link w:val="32"/>
    <w:qFormat/>
    <w:locked/>
    <w:rsid w:val="00426CFF"/>
    <w:rPr>
      <w:sz w:val="16"/>
      <w:lang w:val="ru-RU" w:eastAsia="ar-SA" w:bidi="ar-SA"/>
    </w:rPr>
  </w:style>
  <w:style w:type="character" w:customStyle="1" w:styleId="11">
    <w:name w:val="Знак Знак1"/>
    <w:qFormat/>
    <w:rsid w:val="00426CFF"/>
    <w:rPr>
      <w:sz w:val="24"/>
      <w:lang w:val="ru-RU" w:eastAsia="ar-SA" w:bidi="ar-SA"/>
    </w:rPr>
  </w:style>
  <w:style w:type="character" w:customStyle="1" w:styleId="dh-black-4">
    <w:name w:val="dh-black-4"/>
    <w:qFormat/>
    <w:rsid w:val="00426CFF"/>
    <w:rPr>
      <w:rFonts w:cs="Times New Roman"/>
    </w:rPr>
  </w:style>
  <w:style w:type="character" w:customStyle="1" w:styleId="12">
    <w:name w:val="Основной шрифт абзаца1"/>
    <w:qFormat/>
    <w:rsid w:val="00426CFF"/>
  </w:style>
  <w:style w:type="character" w:styleId="a5">
    <w:name w:val="Hyperlink"/>
    <w:rsid w:val="00426CFF"/>
    <w:rPr>
      <w:rFonts w:cs="Times New Roman"/>
      <w:color w:val="0000FF"/>
      <w:u w:val="single"/>
    </w:rPr>
  </w:style>
  <w:style w:type="character" w:customStyle="1" w:styleId="FontStyle35">
    <w:name w:val="Font Style35"/>
    <w:qFormat/>
    <w:rsid w:val="00426CFF"/>
    <w:rPr>
      <w:rFonts w:ascii="Times New Roman" w:hAnsi="Times New Roman"/>
      <w:sz w:val="24"/>
    </w:rPr>
  </w:style>
  <w:style w:type="character" w:customStyle="1" w:styleId="ConsNormal">
    <w:name w:val="ConsNormal Знак"/>
    <w:qFormat/>
    <w:rsid w:val="00426CFF"/>
    <w:rPr>
      <w:rFonts w:ascii="Arial" w:hAnsi="Arial"/>
      <w:sz w:val="24"/>
      <w:lang w:val="ru-RU" w:eastAsia="ar-SA" w:bidi="ar-SA"/>
    </w:rPr>
  </w:style>
  <w:style w:type="character" w:customStyle="1" w:styleId="a6">
    <w:name w:val="Основной текст Знак"/>
    <w:link w:val="a7"/>
    <w:qFormat/>
    <w:locked/>
    <w:rsid w:val="00B105C3"/>
    <w:rPr>
      <w:rFonts w:cs="Times New Roman"/>
      <w:sz w:val="24"/>
      <w:lang w:val="ru-RU" w:eastAsia="ar-SA" w:bidi="ar-SA"/>
    </w:rPr>
  </w:style>
  <w:style w:type="character" w:customStyle="1" w:styleId="ConsPlusNormal">
    <w:name w:val="ConsPlusNormal Знак"/>
    <w:link w:val="ConsPlusNormal0"/>
    <w:qFormat/>
    <w:locked/>
    <w:rsid w:val="00B31D30"/>
    <w:rPr>
      <w:rFonts w:ascii="Arial" w:hAnsi="Arial" w:cs="Arial"/>
      <w:lang w:val="ru-RU" w:eastAsia="ar-SA" w:bidi="ar-SA"/>
    </w:rPr>
  </w:style>
  <w:style w:type="character" w:customStyle="1" w:styleId="13">
    <w:name w:val="Основной текст с отступом Знак1"/>
    <w:link w:val="a8"/>
    <w:semiHidden/>
    <w:qFormat/>
    <w:locked/>
    <w:rsid w:val="003C540F"/>
    <w:rPr>
      <w:rFonts w:cs="Times New Roman"/>
      <w:sz w:val="24"/>
      <w:szCs w:val="24"/>
      <w:lang w:eastAsia="ar-SA" w:bidi="ar-SA"/>
    </w:rPr>
  </w:style>
  <w:style w:type="character" w:customStyle="1" w:styleId="ConsPlusNonformat">
    <w:name w:val="ConsPlusNonformat Знак"/>
    <w:link w:val="ConsPlusNonformat0"/>
    <w:qFormat/>
    <w:locked/>
    <w:rsid w:val="00F679F6"/>
    <w:rPr>
      <w:rFonts w:ascii="Courier New" w:hAnsi="Courier New"/>
      <w:lang w:val="ru-RU" w:eastAsia="ar-SA" w:bidi="ar-SA"/>
    </w:rPr>
  </w:style>
  <w:style w:type="character" w:customStyle="1" w:styleId="a9">
    <w:name w:val="Подзаголовок Знак"/>
    <w:link w:val="aa"/>
    <w:qFormat/>
    <w:locked/>
    <w:rsid w:val="003C540F"/>
    <w:rPr>
      <w:rFonts w:ascii="Cambria" w:hAnsi="Cambria" w:cs="Times New Roman"/>
      <w:sz w:val="24"/>
      <w:szCs w:val="24"/>
      <w:lang w:eastAsia="ar-SA" w:bidi="ar-SA"/>
    </w:rPr>
  </w:style>
  <w:style w:type="character" w:customStyle="1" w:styleId="BodyTextIndent3Char1">
    <w:name w:val="Body Text Indent 3 Char1"/>
    <w:semiHidden/>
    <w:qFormat/>
    <w:locked/>
    <w:rsid w:val="003C540F"/>
    <w:rPr>
      <w:rFonts w:cs="Times New Roman"/>
      <w:sz w:val="16"/>
      <w:szCs w:val="16"/>
      <w:lang w:eastAsia="ar-SA" w:bidi="ar-SA"/>
    </w:rPr>
  </w:style>
  <w:style w:type="character" w:customStyle="1" w:styleId="ab">
    <w:name w:val="Название Знак"/>
    <w:link w:val="22"/>
    <w:qFormat/>
    <w:locked/>
    <w:rsid w:val="00334F6E"/>
    <w:rPr>
      <w:b/>
      <w:sz w:val="24"/>
      <w:lang w:val="ru-RU" w:eastAsia="ar-SA" w:bidi="ar-SA"/>
    </w:rPr>
  </w:style>
  <w:style w:type="character" w:customStyle="1" w:styleId="TitleChar">
    <w:name w:val="Title Char"/>
    <w:qFormat/>
    <w:locked/>
    <w:rsid w:val="0005207C"/>
    <w:rPr>
      <w:rFonts w:ascii="Times New Roman" w:hAnsi="Times New Roman" w:cs="Times New Roman"/>
      <w:b/>
      <w:bCs/>
      <w:sz w:val="24"/>
      <w:szCs w:val="24"/>
    </w:rPr>
  </w:style>
  <w:style w:type="character" w:customStyle="1" w:styleId="FontStyle29">
    <w:name w:val="Font Style29"/>
    <w:qFormat/>
    <w:rsid w:val="008F31D7"/>
    <w:rPr>
      <w:rFonts w:ascii="Times New Roman" w:hAnsi="Times New Roman"/>
      <w:sz w:val="26"/>
    </w:rPr>
  </w:style>
  <w:style w:type="character" w:customStyle="1" w:styleId="apple-converted-space">
    <w:name w:val="apple-converted-space"/>
    <w:qFormat/>
    <w:rsid w:val="004210A3"/>
    <w:rPr>
      <w:rFonts w:cs="Times New Roman"/>
    </w:rPr>
  </w:style>
  <w:style w:type="character" w:styleId="ac">
    <w:name w:val="Strong"/>
    <w:qFormat/>
    <w:rsid w:val="004210A3"/>
    <w:rPr>
      <w:rFonts w:cs="Times New Roman"/>
      <w:b/>
    </w:rPr>
  </w:style>
  <w:style w:type="character" w:customStyle="1" w:styleId="23">
    <w:name w:val="Основной текст 2 Знак"/>
    <w:link w:val="24"/>
    <w:semiHidden/>
    <w:qFormat/>
    <w:locked/>
    <w:rsid w:val="003C540F"/>
    <w:rPr>
      <w:rFonts w:cs="Times New Roman"/>
      <w:sz w:val="24"/>
      <w:szCs w:val="24"/>
      <w:lang w:eastAsia="ar-SA" w:bidi="ar-SA"/>
    </w:rPr>
  </w:style>
  <w:style w:type="character" w:customStyle="1" w:styleId="postbody1">
    <w:name w:val="postbody1"/>
    <w:qFormat/>
    <w:rsid w:val="00F9231D"/>
    <w:rPr>
      <w:sz w:val="15"/>
    </w:rPr>
  </w:style>
  <w:style w:type="character" w:customStyle="1" w:styleId="PlainTextChar">
    <w:name w:val="Plain Text Char"/>
    <w:qFormat/>
    <w:locked/>
    <w:rsid w:val="00CF40B0"/>
    <w:rPr>
      <w:rFonts w:cs="Times New Roman"/>
      <w:sz w:val="16"/>
      <w:lang w:val="ru-RU" w:eastAsia="ar-SA" w:bidi="ar-SA"/>
    </w:rPr>
  </w:style>
  <w:style w:type="character" w:customStyle="1" w:styleId="FontStyle25">
    <w:name w:val="Font Style25"/>
    <w:qFormat/>
    <w:rsid w:val="00E15E8B"/>
    <w:rPr>
      <w:rFonts w:ascii="Times New Roman" w:hAnsi="Times New Roman"/>
      <w:sz w:val="24"/>
    </w:rPr>
  </w:style>
  <w:style w:type="character" w:customStyle="1" w:styleId="25">
    <w:name w:val="Основной текст с отступом 2 Знак"/>
    <w:link w:val="26"/>
    <w:semiHidden/>
    <w:qFormat/>
    <w:locked/>
    <w:rsid w:val="003C540F"/>
    <w:rPr>
      <w:rFonts w:cs="Times New Roman"/>
      <w:sz w:val="24"/>
      <w:szCs w:val="24"/>
      <w:lang w:eastAsia="ar-SA" w:bidi="ar-SA"/>
    </w:rPr>
  </w:style>
  <w:style w:type="character" w:customStyle="1" w:styleId="33">
    <w:name w:val="Основной текст 3 Знак"/>
    <w:link w:val="34"/>
    <w:semiHidden/>
    <w:qFormat/>
    <w:locked/>
    <w:rsid w:val="003C540F"/>
    <w:rPr>
      <w:rFonts w:cs="Times New Roman"/>
      <w:sz w:val="16"/>
      <w:szCs w:val="16"/>
      <w:lang w:eastAsia="ar-SA" w:bidi="ar-SA"/>
    </w:rPr>
  </w:style>
  <w:style w:type="character" w:customStyle="1" w:styleId="61">
    <w:name w:val="Знак Знак6"/>
    <w:qFormat/>
    <w:rsid w:val="009C105A"/>
    <w:rPr>
      <w:b/>
    </w:rPr>
  </w:style>
  <w:style w:type="character" w:customStyle="1" w:styleId="ad">
    <w:name w:val="Нижний колонтитул Знак"/>
    <w:link w:val="ae"/>
    <w:semiHidden/>
    <w:qFormat/>
    <w:locked/>
    <w:rsid w:val="003C540F"/>
    <w:rPr>
      <w:rFonts w:cs="Times New Roman"/>
      <w:sz w:val="24"/>
      <w:szCs w:val="24"/>
      <w:lang w:eastAsia="ar-SA" w:bidi="ar-SA"/>
    </w:rPr>
  </w:style>
  <w:style w:type="character" w:customStyle="1" w:styleId="FontStyle26">
    <w:name w:val="Font Style26"/>
    <w:qFormat/>
    <w:rsid w:val="00510E17"/>
    <w:rPr>
      <w:rFonts w:ascii="Times New Roman" w:hAnsi="Times New Roman" w:cs="Times New Roman"/>
      <w:sz w:val="26"/>
      <w:szCs w:val="26"/>
    </w:rPr>
  </w:style>
  <w:style w:type="character" w:customStyle="1" w:styleId="41">
    <w:name w:val="Знак Знак4"/>
    <w:qFormat/>
    <w:locked/>
    <w:rsid w:val="00242A9A"/>
    <w:rPr>
      <w:sz w:val="24"/>
      <w:lang w:val="ru-RU" w:eastAsia="ru-RU"/>
    </w:rPr>
  </w:style>
  <w:style w:type="character" w:customStyle="1" w:styleId="110">
    <w:name w:val="Знак11 Знак"/>
    <w:qFormat/>
    <w:rsid w:val="00F22E2B"/>
    <w:rPr>
      <w:rFonts w:cs="Times New Roman"/>
      <w:b/>
      <w:bCs/>
      <w:sz w:val="24"/>
      <w:szCs w:val="24"/>
      <w:lang w:eastAsia="ar-SA" w:bidi="ar-SA"/>
    </w:rPr>
  </w:style>
  <w:style w:type="character" w:customStyle="1" w:styleId="27">
    <w:name w:val="Знак Знак2"/>
    <w:qFormat/>
    <w:rsid w:val="00BE4996"/>
    <w:rPr>
      <w:b/>
      <w:sz w:val="24"/>
      <w:lang w:val="ru-RU" w:eastAsia="ar-SA" w:bidi="ar-SA"/>
    </w:rPr>
  </w:style>
  <w:style w:type="character" w:customStyle="1" w:styleId="af">
    <w:name w:val="Основной текст с отступом Знак"/>
    <w:qFormat/>
    <w:rsid w:val="00F80D5E"/>
    <w:rPr>
      <w:rFonts w:cs="Times New Roman"/>
      <w:sz w:val="24"/>
      <w:lang w:val="ru-RU" w:eastAsia="ru-RU" w:bidi="ar-SA"/>
    </w:rPr>
  </w:style>
  <w:style w:type="character" w:customStyle="1" w:styleId="35">
    <w:name w:val="Знак Знак3"/>
    <w:qFormat/>
    <w:rsid w:val="002C5B93"/>
    <w:rPr>
      <w:sz w:val="24"/>
      <w:szCs w:val="24"/>
      <w:lang w:val="ru-RU" w:eastAsia="ar-SA" w:bidi="ar-SA"/>
    </w:rPr>
  </w:style>
  <w:style w:type="character" w:customStyle="1" w:styleId="TitleChar1">
    <w:name w:val="Title Char1"/>
    <w:qFormat/>
    <w:locked/>
    <w:rsid w:val="009412F3"/>
    <w:rPr>
      <w:b/>
      <w:sz w:val="24"/>
      <w:lang w:val="ru-RU" w:eastAsia="ar-SA" w:bidi="ar-SA"/>
    </w:rPr>
  </w:style>
  <w:style w:type="character" w:customStyle="1" w:styleId="BodyTextChar">
    <w:name w:val="Body Text Char"/>
    <w:qFormat/>
    <w:locked/>
    <w:rsid w:val="003F0C4B"/>
    <w:rPr>
      <w:rFonts w:cs="Times New Roman"/>
      <w:sz w:val="24"/>
      <w:lang w:val="ru-RU" w:eastAsia="ar-SA" w:bidi="ar-SA"/>
    </w:rPr>
  </w:style>
  <w:style w:type="character" w:customStyle="1" w:styleId="Heading6Char">
    <w:name w:val="Heading 6 Char"/>
    <w:semiHidden/>
    <w:qFormat/>
    <w:locked/>
    <w:rsid w:val="00D10251"/>
    <w:rPr>
      <w:rFonts w:ascii="Calibri" w:hAnsi="Calibri" w:cs="Times New Roman"/>
      <w:b/>
      <w:bCs/>
      <w:lang w:eastAsia="ar-SA" w:bidi="ar-SA"/>
    </w:rPr>
  </w:style>
  <w:style w:type="character" w:styleId="af0">
    <w:name w:val="page number"/>
    <w:rsid w:val="00C21170"/>
    <w:rPr>
      <w:rFonts w:cs="Times New Roman"/>
    </w:rPr>
  </w:style>
  <w:style w:type="character" w:customStyle="1" w:styleId="14">
    <w:name w:val="Основной текст1"/>
    <w:qFormat/>
    <w:rsid w:val="002920C8"/>
    <w:rPr>
      <w:color w:val="000000"/>
      <w:spacing w:val="3"/>
      <w:w w:val="100"/>
      <w:sz w:val="21"/>
      <w:szCs w:val="21"/>
      <w:shd w:val="clear" w:color="auto" w:fill="FFFFFF"/>
      <w:lang w:val="ru-RU" w:eastAsia="ru-RU" w:bidi="ar-SA"/>
    </w:rPr>
  </w:style>
  <w:style w:type="character" w:customStyle="1" w:styleId="af1">
    <w:name w:val="Текст выноски Знак"/>
    <w:link w:val="af2"/>
    <w:qFormat/>
    <w:rsid w:val="00211D72"/>
    <w:rPr>
      <w:rFonts w:ascii="Tahoma" w:hAnsi="Tahoma" w:cs="Tahoma"/>
      <w:sz w:val="16"/>
      <w:szCs w:val="16"/>
    </w:rPr>
  </w:style>
  <w:style w:type="character" w:customStyle="1" w:styleId="af3">
    <w:name w:val="Заголовок Знак"/>
    <w:uiPriority w:val="99"/>
    <w:qFormat/>
    <w:rsid w:val="00D9017D"/>
    <w:rPr>
      <w:b/>
      <w:i/>
      <w:sz w:val="32"/>
    </w:rPr>
  </w:style>
  <w:style w:type="character" w:customStyle="1" w:styleId="af4">
    <w:name w:val="Абзац списка Знак"/>
    <w:link w:val="af5"/>
    <w:qFormat/>
    <w:locked/>
    <w:rsid w:val="00D9017D"/>
    <w:rPr>
      <w:rFonts w:ascii="Calibri" w:hAnsi="Calibri"/>
      <w:sz w:val="24"/>
      <w:szCs w:val="24"/>
      <w:lang w:val="en-US" w:eastAsia="en-US"/>
    </w:rPr>
  </w:style>
  <w:style w:type="character" w:customStyle="1" w:styleId="135pt">
    <w:name w:val="Основной текст + 13;5 pt"/>
    <w:qFormat/>
    <w:rsid w:val="00D9017D"/>
    <w:rPr>
      <w:rFonts w:ascii="Times New Roman" w:eastAsia="Times New Roman" w:hAnsi="Times New Roman" w:cs="Times New Roman"/>
      <w:color w:val="000000"/>
      <w:spacing w:val="0"/>
      <w:w w:val="100"/>
      <w:sz w:val="27"/>
      <w:szCs w:val="27"/>
      <w:shd w:val="clear" w:color="auto" w:fill="FFFFFF"/>
      <w:lang w:val="en-US"/>
    </w:rPr>
  </w:style>
  <w:style w:type="character" w:customStyle="1" w:styleId="71">
    <w:name w:val="Основной текст (7)_"/>
    <w:link w:val="710"/>
    <w:qFormat/>
    <w:locked/>
    <w:rsid w:val="00DB6C3F"/>
    <w:rPr>
      <w:sz w:val="27"/>
      <w:shd w:val="clear" w:color="auto" w:fill="FFFFFF"/>
    </w:rPr>
  </w:style>
  <w:style w:type="character" w:customStyle="1" w:styleId="af6">
    <w:name w:val="Гипертекстовая ссылка"/>
    <w:basedOn w:val="a0"/>
    <w:uiPriority w:val="99"/>
    <w:qFormat/>
    <w:rsid w:val="001A007B"/>
    <w:rPr>
      <w:rFonts w:cs="Times New Roman"/>
      <w:color w:val="106BBE"/>
    </w:rPr>
  </w:style>
  <w:style w:type="paragraph" w:customStyle="1" w:styleId="15">
    <w:name w:val="Заголовок1"/>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link w:val="a6"/>
    <w:rsid w:val="00426CFF"/>
    <w:pPr>
      <w:spacing w:after="120"/>
    </w:pPr>
    <w:rPr>
      <w:szCs w:val="20"/>
      <w:lang w:eastAsia="ar-SA"/>
    </w:rPr>
  </w:style>
  <w:style w:type="paragraph" w:styleId="af7">
    <w:name w:val="List"/>
    <w:basedOn w:val="a7"/>
    <w:rsid w:val="00426CFF"/>
    <w:rPr>
      <w:rFonts w:ascii="Arial" w:hAnsi="Arial" w:cs="Mangal"/>
    </w:rPr>
  </w:style>
  <w:style w:type="paragraph" w:styleId="af8">
    <w:name w:val="caption"/>
    <w:basedOn w:val="a"/>
    <w:qFormat/>
    <w:pPr>
      <w:suppressLineNumbers/>
      <w:spacing w:before="120" w:after="120"/>
    </w:pPr>
    <w:rPr>
      <w:rFonts w:ascii="PT Astra Serif" w:hAnsi="PT Astra Serif" w:cs="Noto Sans Devanagari"/>
      <w:i/>
      <w:iCs/>
    </w:rPr>
  </w:style>
  <w:style w:type="paragraph" w:styleId="af9">
    <w:name w:val="index heading"/>
    <w:basedOn w:val="a"/>
    <w:qFormat/>
    <w:pPr>
      <w:suppressLineNumbers/>
    </w:pPr>
    <w:rPr>
      <w:rFonts w:ascii="PT Astra Serif" w:hAnsi="PT Astra Serif" w:cs="Noto Sans Devanagari"/>
    </w:rPr>
  </w:style>
  <w:style w:type="paragraph" w:customStyle="1" w:styleId="user">
    <w:name w:val="Заголовок (user)"/>
    <w:basedOn w:val="a"/>
    <w:next w:val="a7"/>
    <w:qFormat/>
    <w:pPr>
      <w:keepNext/>
      <w:spacing w:before="240" w:after="120"/>
    </w:pPr>
    <w:rPr>
      <w:rFonts w:ascii="PT Astra Serif" w:eastAsia="Tahoma"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styleId="a4">
    <w:name w:val="Plain Text"/>
    <w:basedOn w:val="a"/>
    <w:link w:val="a3"/>
    <w:qFormat/>
    <w:rsid w:val="00E70917"/>
    <w:rPr>
      <w:b/>
      <w:szCs w:val="20"/>
      <w:lang w:eastAsia="ar-SA"/>
    </w:rPr>
  </w:style>
  <w:style w:type="paragraph" w:styleId="32">
    <w:name w:val="Body Text Indent 3"/>
    <w:basedOn w:val="a"/>
    <w:link w:val="31"/>
    <w:qFormat/>
    <w:rsid w:val="006C1D3F"/>
    <w:pPr>
      <w:spacing w:after="120"/>
      <w:ind w:left="283"/>
    </w:pPr>
    <w:rPr>
      <w:sz w:val="16"/>
      <w:szCs w:val="20"/>
      <w:lang w:eastAsia="ar-SA"/>
    </w:rPr>
  </w:style>
  <w:style w:type="paragraph" w:customStyle="1" w:styleId="16">
    <w:name w:val="Заголовок1"/>
    <w:basedOn w:val="a"/>
    <w:next w:val="a7"/>
    <w:qFormat/>
    <w:rsid w:val="00426CFF"/>
    <w:pPr>
      <w:keepNext/>
      <w:spacing w:before="240" w:after="120"/>
    </w:pPr>
    <w:rPr>
      <w:rFonts w:ascii="Arial" w:hAnsi="Arial" w:cs="Mangal"/>
      <w:sz w:val="28"/>
      <w:szCs w:val="28"/>
      <w:lang w:eastAsia="ar-SA"/>
    </w:rPr>
  </w:style>
  <w:style w:type="paragraph" w:customStyle="1" w:styleId="17">
    <w:name w:val="Название1"/>
    <w:basedOn w:val="a"/>
    <w:qFormat/>
    <w:rsid w:val="00426CFF"/>
    <w:pPr>
      <w:suppressLineNumbers/>
      <w:spacing w:before="120" w:after="120"/>
    </w:pPr>
    <w:rPr>
      <w:rFonts w:ascii="Arial" w:hAnsi="Arial" w:cs="Mangal"/>
      <w:i/>
      <w:iCs/>
      <w:lang w:eastAsia="ar-SA"/>
    </w:rPr>
  </w:style>
  <w:style w:type="paragraph" w:customStyle="1" w:styleId="18">
    <w:name w:val="Указатель1"/>
    <w:basedOn w:val="a"/>
    <w:qFormat/>
    <w:rsid w:val="00426CFF"/>
    <w:pPr>
      <w:suppressLineNumbers/>
    </w:pPr>
    <w:rPr>
      <w:rFonts w:ascii="Arial" w:hAnsi="Arial" w:cs="Mangal"/>
      <w:lang w:eastAsia="ar-SA"/>
    </w:rPr>
  </w:style>
  <w:style w:type="paragraph" w:customStyle="1" w:styleId="afa">
    <w:name w:val="Знак Знак Знак Знак"/>
    <w:basedOn w:val="a"/>
    <w:qFormat/>
    <w:rsid w:val="00426CFF"/>
    <w:pPr>
      <w:spacing w:after="160" w:line="240" w:lineRule="exact"/>
      <w:jc w:val="both"/>
    </w:pPr>
    <w:rPr>
      <w:rFonts w:ascii="Verdana" w:hAnsi="Verdana" w:cs="Verdana"/>
      <w:sz w:val="22"/>
      <w:szCs w:val="22"/>
      <w:lang w:val="en-US" w:eastAsia="ar-SA"/>
    </w:rPr>
  </w:style>
  <w:style w:type="paragraph" w:customStyle="1" w:styleId="19">
    <w:name w:val="Стиль1"/>
    <w:basedOn w:val="a"/>
    <w:qFormat/>
    <w:rsid w:val="00426CFF"/>
    <w:pPr>
      <w:keepNext/>
      <w:keepLines/>
      <w:widowControl w:val="0"/>
      <w:suppressLineNumbers/>
      <w:tabs>
        <w:tab w:val="left" w:pos="432"/>
      </w:tabs>
      <w:spacing w:after="60"/>
      <w:ind w:left="432" w:hanging="432"/>
    </w:pPr>
    <w:rPr>
      <w:b/>
      <w:sz w:val="28"/>
      <w:lang w:eastAsia="ar-SA"/>
    </w:rPr>
  </w:style>
  <w:style w:type="paragraph" w:customStyle="1" w:styleId="210">
    <w:name w:val="Нумерованный список 21"/>
    <w:basedOn w:val="a"/>
    <w:qFormat/>
    <w:rsid w:val="00426CFF"/>
    <w:pPr>
      <w:tabs>
        <w:tab w:val="left" w:pos="432"/>
      </w:tabs>
      <w:ind w:left="432" w:hanging="432"/>
    </w:pPr>
    <w:rPr>
      <w:lang w:eastAsia="ar-SA"/>
    </w:rPr>
  </w:style>
  <w:style w:type="paragraph" w:customStyle="1" w:styleId="28">
    <w:name w:val="Стиль2"/>
    <w:basedOn w:val="210"/>
    <w:qFormat/>
    <w:rsid w:val="00426CFF"/>
    <w:pPr>
      <w:keepNext/>
      <w:keepLines/>
      <w:widowControl w:val="0"/>
      <w:suppressLineNumbers/>
      <w:tabs>
        <w:tab w:val="left" w:pos="1114"/>
      </w:tabs>
      <w:spacing w:after="60" w:line="480" w:lineRule="auto"/>
      <w:ind w:left="1114" w:hanging="360"/>
      <w:jc w:val="both"/>
    </w:pPr>
    <w:rPr>
      <w:b/>
      <w:szCs w:val="20"/>
    </w:rPr>
  </w:style>
  <w:style w:type="paragraph" w:customStyle="1" w:styleId="36">
    <w:name w:val="Стиль3 Знак"/>
    <w:basedOn w:val="a"/>
    <w:qFormat/>
    <w:rsid w:val="00426CFF"/>
    <w:pPr>
      <w:widowControl w:val="0"/>
      <w:tabs>
        <w:tab w:val="left" w:pos="407"/>
      </w:tabs>
      <w:ind w:left="180"/>
      <w:jc w:val="both"/>
      <w:textAlignment w:val="baseline"/>
    </w:pPr>
    <w:rPr>
      <w:lang w:eastAsia="ar-SA"/>
    </w:rPr>
  </w:style>
  <w:style w:type="paragraph" w:customStyle="1" w:styleId="ConsPlusNormal0">
    <w:name w:val="ConsPlusNormal"/>
    <w:link w:val="ConsPlusNormal"/>
    <w:qFormat/>
    <w:rsid w:val="00426CFF"/>
    <w:pPr>
      <w:widowControl w:val="0"/>
      <w:ind w:firstLine="720"/>
    </w:pPr>
    <w:rPr>
      <w:rFonts w:ascii="Arial" w:hAnsi="Arial" w:cs="Arial"/>
      <w:lang w:eastAsia="ar-SA"/>
    </w:rPr>
  </w:style>
  <w:style w:type="paragraph" w:customStyle="1" w:styleId="afb">
    <w:name w:val="Знак"/>
    <w:basedOn w:val="a"/>
    <w:qFormat/>
    <w:rsid w:val="00426CFF"/>
    <w:pPr>
      <w:spacing w:after="160" w:line="240" w:lineRule="exact"/>
      <w:jc w:val="both"/>
    </w:pPr>
    <w:rPr>
      <w:rFonts w:ascii="Verdana" w:hAnsi="Verdana" w:cs="Verdana"/>
      <w:sz w:val="22"/>
      <w:szCs w:val="22"/>
      <w:lang w:val="en-US" w:eastAsia="ar-SA"/>
    </w:rPr>
  </w:style>
  <w:style w:type="paragraph" w:customStyle="1" w:styleId="afc">
    <w:name w:val="Таблицы (моноширинный)"/>
    <w:basedOn w:val="a"/>
    <w:next w:val="a"/>
    <w:qFormat/>
    <w:rsid w:val="00426CFF"/>
    <w:pPr>
      <w:widowControl w:val="0"/>
      <w:jc w:val="both"/>
    </w:pPr>
    <w:rPr>
      <w:rFonts w:ascii="Courier New" w:hAnsi="Courier New" w:cs="Courier New"/>
      <w:lang w:eastAsia="ar-SA"/>
    </w:rPr>
  </w:style>
  <w:style w:type="paragraph" w:styleId="a8">
    <w:name w:val="Body Text Indent"/>
    <w:basedOn w:val="a"/>
    <w:link w:val="13"/>
    <w:rsid w:val="00426CFF"/>
    <w:pPr>
      <w:spacing w:after="120"/>
      <w:ind w:left="283"/>
    </w:pPr>
    <w:rPr>
      <w:lang w:eastAsia="ar-SA"/>
    </w:rPr>
  </w:style>
  <w:style w:type="paragraph" w:customStyle="1" w:styleId="310">
    <w:name w:val="Основной текст с отступом 31"/>
    <w:basedOn w:val="a"/>
    <w:qFormat/>
    <w:rsid w:val="00426CFF"/>
    <w:pPr>
      <w:spacing w:after="120"/>
      <w:ind w:left="283"/>
    </w:pPr>
    <w:rPr>
      <w:sz w:val="16"/>
      <w:szCs w:val="16"/>
      <w:lang w:eastAsia="ar-SA"/>
    </w:rPr>
  </w:style>
  <w:style w:type="paragraph" w:customStyle="1" w:styleId="ConsPlusNonformat0">
    <w:name w:val="ConsPlusNonformat"/>
    <w:link w:val="ConsPlusNonformat"/>
    <w:qFormat/>
    <w:rsid w:val="00426CFF"/>
    <w:pPr>
      <w:widowControl w:val="0"/>
    </w:pPr>
    <w:rPr>
      <w:rFonts w:ascii="Courier New" w:hAnsi="Courier New"/>
      <w:lang w:eastAsia="ar-SA"/>
    </w:rPr>
  </w:style>
  <w:style w:type="paragraph" w:customStyle="1" w:styleId="afd">
    <w:name w:val="Îñíîâí"/>
    <w:basedOn w:val="a"/>
    <w:qFormat/>
    <w:rsid w:val="00426CFF"/>
    <w:pPr>
      <w:widowControl w:val="0"/>
      <w:jc w:val="both"/>
    </w:pPr>
    <w:rPr>
      <w:rFonts w:ascii="Arial" w:hAnsi="Arial" w:cs="Arial"/>
      <w:sz w:val="22"/>
      <w:lang w:eastAsia="ar-SA"/>
    </w:rPr>
  </w:style>
  <w:style w:type="paragraph" w:customStyle="1" w:styleId="1a">
    <w:name w:val="Знак Знак Знак Знак1"/>
    <w:basedOn w:val="a"/>
    <w:qFormat/>
    <w:rsid w:val="00426CFF"/>
    <w:pPr>
      <w:spacing w:after="160" w:line="240" w:lineRule="exact"/>
      <w:jc w:val="both"/>
    </w:pPr>
    <w:rPr>
      <w:rFonts w:ascii="Verdana" w:hAnsi="Verdana"/>
      <w:sz w:val="22"/>
      <w:lang w:val="en-US" w:eastAsia="ar-SA"/>
    </w:rPr>
  </w:style>
  <w:style w:type="paragraph" w:customStyle="1" w:styleId="Normal1">
    <w:name w:val="Normal1"/>
    <w:qFormat/>
    <w:rsid w:val="00426CFF"/>
    <w:rPr>
      <w:sz w:val="24"/>
      <w:szCs w:val="24"/>
      <w:lang w:eastAsia="ar-SA"/>
    </w:rPr>
  </w:style>
  <w:style w:type="paragraph" w:customStyle="1" w:styleId="Style2">
    <w:name w:val="Style2"/>
    <w:basedOn w:val="a"/>
    <w:qFormat/>
    <w:rsid w:val="00426CFF"/>
    <w:pPr>
      <w:widowControl w:val="0"/>
    </w:pPr>
    <w:rPr>
      <w:lang w:eastAsia="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w:basedOn w:val="a"/>
    <w:qFormat/>
    <w:rsid w:val="00426CFF"/>
    <w:pPr>
      <w:spacing w:after="160" w:line="240" w:lineRule="exact"/>
      <w:jc w:val="both"/>
    </w:pPr>
    <w:rPr>
      <w:rFonts w:ascii="Verdana" w:hAnsi="Verdana" w:cs="Verdana"/>
      <w:sz w:val="22"/>
      <w:szCs w:val="22"/>
      <w:lang w:val="en-US" w:eastAsia="ar-SA"/>
    </w:rPr>
  </w:style>
  <w:style w:type="paragraph" w:customStyle="1" w:styleId="1b">
    <w:name w:val="Знак1"/>
    <w:basedOn w:val="a"/>
    <w:qFormat/>
    <w:rsid w:val="00426CFF"/>
    <w:pPr>
      <w:spacing w:after="160" w:line="240" w:lineRule="exact"/>
      <w:jc w:val="both"/>
    </w:pPr>
    <w:rPr>
      <w:rFonts w:ascii="Verdana" w:hAnsi="Verdana" w:cs="Verdana"/>
      <w:sz w:val="22"/>
      <w:szCs w:val="22"/>
      <w:lang w:val="en-US" w:eastAsia="ar-SA"/>
    </w:rPr>
  </w:style>
  <w:style w:type="paragraph" w:customStyle="1" w:styleId="1c">
    <w:name w:val="Текст1"/>
    <w:basedOn w:val="a"/>
    <w:qFormat/>
    <w:rsid w:val="00426CFF"/>
    <w:rPr>
      <w:rFonts w:ascii="Courier New" w:hAnsi="Courier New"/>
      <w:lang w:eastAsia="ar-SA"/>
    </w:rPr>
  </w:style>
  <w:style w:type="paragraph" w:styleId="aa">
    <w:name w:val="Subtitle"/>
    <w:basedOn w:val="a"/>
    <w:next w:val="a7"/>
    <w:link w:val="a9"/>
    <w:qFormat/>
    <w:rsid w:val="00426CFF"/>
    <w:pPr>
      <w:jc w:val="center"/>
    </w:pPr>
    <w:rPr>
      <w:rFonts w:ascii="Cambria" w:hAnsi="Cambria"/>
      <w:lang w:eastAsia="ar-SA"/>
    </w:rPr>
  </w:style>
  <w:style w:type="paragraph" w:customStyle="1" w:styleId="ConsNormal0">
    <w:name w:val="ConsNormal"/>
    <w:qFormat/>
    <w:rsid w:val="00426CFF"/>
    <w:pPr>
      <w:widowControl w:val="0"/>
      <w:ind w:firstLine="720"/>
    </w:pPr>
    <w:rPr>
      <w:rFonts w:ascii="Arial" w:hAnsi="Arial" w:cs="Arial"/>
      <w:sz w:val="24"/>
      <w:szCs w:val="24"/>
      <w:lang w:eastAsia="ar-SA"/>
    </w:rPr>
  </w:style>
  <w:style w:type="paragraph" w:customStyle="1" w:styleId="1KGK9">
    <w:name w:val="1KG=K9"/>
    <w:qFormat/>
    <w:rsid w:val="00426CFF"/>
    <w:rPr>
      <w:rFonts w:ascii="MS Sans Serif" w:hAnsi="MS Sans Serif"/>
      <w:sz w:val="24"/>
      <w:szCs w:val="24"/>
      <w:lang w:eastAsia="ar-SA"/>
    </w:rPr>
  </w:style>
  <w:style w:type="paragraph" w:customStyle="1" w:styleId="0">
    <w:name w:val="Обычный + После:  0 пт"/>
    <w:basedOn w:val="a"/>
    <w:qFormat/>
    <w:rsid w:val="00426CFF"/>
    <w:pPr>
      <w:tabs>
        <w:tab w:val="left" w:pos="1211"/>
      </w:tabs>
      <w:ind w:left="1211" w:firstLine="851"/>
      <w:jc w:val="both"/>
    </w:pPr>
    <w:rPr>
      <w:lang w:eastAsia="ar-SA"/>
    </w:rPr>
  </w:style>
  <w:style w:type="paragraph" w:customStyle="1" w:styleId="user1">
    <w:name w:val="Содержимое таблицы (user)"/>
    <w:basedOn w:val="a"/>
    <w:qFormat/>
    <w:rsid w:val="00426CFF"/>
    <w:pPr>
      <w:suppressLineNumbers/>
    </w:pPr>
    <w:rPr>
      <w:lang w:eastAsia="ar-SA"/>
    </w:rPr>
  </w:style>
  <w:style w:type="paragraph" w:customStyle="1" w:styleId="user2">
    <w:name w:val="Заголовок таблицы (user)"/>
    <w:basedOn w:val="user1"/>
    <w:qFormat/>
    <w:rsid w:val="00426CFF"/>
    <w:pPr>
      <w:jc w:val="center"/>
    </w:pPr>
    <w:rPr>
      <w:b/>
      <w:bCs/>
    </w:rPr>
  </w:style>
  <w:style w:type="paragraph" w:customStyle="1" w:styleId="22">
    <w:name w:val="Заголовок2"/>
    <w:basedOn w:val="a"/>
    <w:next w:val="aa"/>
    <w:link w:val="ab"/>
    <w:qFormat/>
    <w:rsid w:val="001D3A1E"/>
    <w:pPr>
      <w:jc w:val="center"/>
    </w:pPr>
    <w:rPr>
      <w:b/>
      <w:szCs w:val="20"/>
      <w:lang w:eastAsia="ar-SA"/>
    </w:rPr>
  </w:style>
  <w:style w:type="paragraph" w:styleId="aff">
    <w:name w:val="Normal (Web)"/>
    <w:basedOn w:val="a"/>
    <w:uiPriority w:val="99"/>
    <w:qFormat/>
    <w:rsid w:val="004210A3"/>
    <w:pPr>
      <w:spacing w:beforeAutospacing="1" w:afterAutospacing="1"/>
    </w:pPr>
  </w:style>
  <w:style w:type="paragraph" w:styleId="24">
    <w:name w:val="Body Text 2"/>
    <w:basedOn w:val="a"/>
    <w:link w:val="23"/>
    <w:qFormat/>
    <w:rsid w:val="00391C30"/>
    <w:pPr>
      <w:spacing w:after="120" w:line="480" w:lineRule="auto"/>
    </w:pPr>
    <w:rPr>
      <w:lang w:eastAsia="ar-SA"/>
    </w:rPr>
  </w:style>
  <w:style w:type="paragraph" w:customStyle="1" w:styleId="Style4">
    <w:name w:val="Style4"/>
    <w:basedOn w:val="a"/>
    <w:qFormat/>
    <w:rsid w:val="00391C30"/>
    <w:pPr>
      <w:widowControl w:val="0"/>
      <w:spacing w:line="322" w:lineRule="exact"/>
      <w:ind w:firstLine="739"/>
      <w:jc w:val="both"/>
    </w:pPr>
  </w:style>
  <w:style w:type="paragraph" w:customStyle="1" w:styleId="aff0">
    <w:name w:val="Знак Знак Знак Знак Знак Знак"/>
    <w:basedOn w:val="a"/>
    <w:qFormat/>
    <w:rsid w:val="00BF4804"/>
    <w:pPr>
      <w:spacing w:after="160" w:line="240" w:lineRule="exact"/>
      <w:jc w:val="both"/>
    </w:pPr>
    <w:rPr>
      <w:rFonts w:ascii="Verdana" w:hAnsi="Verdana"/>
      <w:sz w:val="22"/>
      <w:lang w:val="en-US" w:eastAsia="en-US"/>
    </w:rPr>
  </w:style>
  <w:style w:type="paragraph" w:customStyle="1" w:styleId="A29B5AB3">
    <w:name w:val="A=&gt;2=&gt;9 B5:AB 3"/>
    <w:basedOn w:val="1KGK9"/>
    <w:next w:val="1KGK9"/>
    <w:qFormat/>
    <w:rsid w:val="00684011"/>
    <w:pPr>
      <w:suppressAutoHyphens w:val="0"/>
      <w:jc w:val="center"/>
    </w:pPr>
    <w:rPr>
      <w:b/>
      <w:bCs/>
      <w:lang w:eastAsia="ru-RU"/>
    </w:rPr>
  </w:style>
  <w:style w:type="paragraph" w:customStyle="1" w:styleId="aff1">
    <w:name w:val="Знак Знак Знак Знак Знак Знак Знак Знак Знак"/>
    <w:basedOn w:val="a"/>
    <w:qFormat/>
    <w:rsid w:val="00684011"/>
    <w:pPr>
      <w:spacing w:after="160" w:line="240" w:lineRule="exact"/>
      <w:jc w:val="both"/>
    </w:pPr>
    <w:rPr>
      <w:rFonts w:ascii="Verdana" w:hAnsi="Verdana"/>
      <w:sz w:val="22"/>
      <w:lang w:val="en-US" w:eastAsia="en-US"/>
    </w:rPr>
  </w:style>
  <w:style w:type="paragraph" w:customStyle="1" w:styleId="aff2">
    <w:name w:val="Знак Знак Знак Знак Знак Знак Знак"/>
    <w:basedOn w:val="a"/>
    <w:qFormat/>
    <w:rsid w:val="004A6B96"/>
    <w:pPr>
      <w:spacing w:after="160" w:line="240" w:lineRule="exact"/>
    </w:pPr>
    <w:rPr>
      <w:rFonts w:ascii="Verdana" w:hAnsi="Verdana"/>
      <w:lang w:val="en-US" w:eastAsia="en-US"/>
    </w:rPr>
  </w:style>
  <w:style w:type="paragraph" w:customStyle="1" w:styleId="aff3">
    <w:name w:val="Стиль"/>
    <w:qFormat/>
    <w:rsid w:val="00D20425"/>
    <w:pPr>
      <w:widowControl w:val="0"/>
      <w:spacing w:after="120" w:line="254" w:lineRule="exact"/>
      <w:ind w:right="14" w:firstLine="709"/>
      <w:jc w:val="both"/>
    </w:pPr>
    <w:rPr>
      <w:sz w:val="22"/>
      <w:szCs w:val="22"/>
    </w:rPr>
  </w:style>
  <w:style w:type="paragraph" w:customStyle="1" w:styleId="Style11">
    <w:name w:val="Style11"/>
    <w:basedOn w:val="a"/>
    <w:qFormat/>
    <w:rsid w:val="002B0D9D"/>
    <w:pPr>
      <w:widowControl w:val="0"/>
    </w:pPr>
  </w:style>
  <w:style w:type="paragraph" w:customStyle="1" w:styleId="Normal3">
    <w:name w:val="Normal3"/>
    <w:qFormat/>
    <w:rsid w:val="00683EC0"/>
    <w:pPr>
      <w:jc w:val="both"/>
    </w:pPr>
    <w:rPr>
      <w:rFonts w:ascii="Arial" w:hAnsi="Arial"/>
      <w:sz w:val="28"/>
      <w:szCs w:val="24"/>
    </w:rPr>
  </w:style>
  <w:style w:type="paragraph" w:customStyle="1" w:styleId="37">
    <w:name w:val="Стиль3"/>
    <w:basedOn w:val="26"/>
    <w:qFormat/>
    <w:rsid w:val="00E63793"/>
    <w:pPr>
      <w:widowControl w:val="0"/>
      <w:tabs>
        <w:tab w:val="left" w:pos="360"/>
      </w:tabs>
      <w:suppressAutoHyphens w:val="0"/>
      <w:spacing w:after="0" w:line="240" w:lineRule="auto"/>
      <w:jc w:val="both"/>
      <w:textAlignment w:val="baseline"/>
    </w:pPr>
    <w:rPr>
      <w:szCs w:val="20"/>
      <w:lang w:eastAsia="ru-RU"/>
    </w:rPr>
  </w:style>
  <w:style w:type="paragraph" w:styleId="26">
    <w:name w:val="Body Text Indent 2"/>
    <w:basedOn w:val="a"/>
    <w:link w:val="25"/>
    <w:qFormat/>
    <w:rsid w:val="00E63793"/>
    <w:pPr>
      <w:spacing w:after="120" w:line="480" w:lineRule="auto"/>
      <w:ind w:left="283"/>
    </w:pPr>
    <w:rPr>
      <w:lang w:eastAsia="ar-SA"/>
    </w:rPr>
  </w:style>
  <w:style w:type="paragraph" w:customStyle="1" w:styleId="1d">
    <w:name w:val="Знак Знак Знак Знак Знак Знак Знак1"/>
    <w:basedOn w:val="a"/>
    <w:qFormat/>
    <w:rsid w:val="00E63793"/>
    <w:pPr>
      <w:spacing w:after="160" w:line="240" w:lineRule="exact"/>
      <w:jc w:val="both"/>
    </w:pPr>
    <w:rPr>
      <w:rFonts w:ascii="Verdana" w:hAnsi="Verdana"/>
      <w:sz w:val="22"/>
      <w:lang w:val="en-US" w:eastAsia="en-US"/>
    </w:rPr>
  </w:style>
  <w:style w:type="paragraph" w:styleId="34">
    <w:name w:val="Body Text 3"/>
    <w:basedOn w:val="a"/>
    <w:link w:val="33"/>
    <w:qFormat/>
    <w:rsid w:val="001174F7"/>
    <w:pPr>
      <w:spacing w:after="120"/>
    </w:pPr>
    <w:rPr>
      <w:sz w:val="16"/>
      <w:szCs w:val="16"/>
      <w:lang w:eastAsia="ar-SA"/>
    </w:rPr>
  </w:style>
  <w:style w:type="paragraph" w:customStyle="1" w:styleId="aff4">
    <w:name w:val="Обычный таблица"/>
    <w:basedOn w:val="a"/>
    <w:qFormat/>
    <w:rsid w:val="0089443C"/>
    <w:rPr>
      <w:sz w:val="18"/>
      <w:szCs w:val="18"/>
      <w:lang w:eastAsia="zh-CN"/>
    </w:rPr>
  </w:style>
  <w:style w:type="paragraph" w:customStyle="1" w:styleId="Heading11">
    <w:name w:val="Heading 11"/>
    <w:basedOn w:val="Normal1"/>
    <w:next w:val="Normal1"/>
    <w:qFormat/>
    <w:rsid w:val="00D3593B"/>
    <w:pPr>
      <w:keepNext/>
      <w:suppressAutoHyphens w:val="0"/>
      <w:jc w:val="center"/>
    </w:pPr>
    <w:rPr>
      <w:b/>
      <w:sz w:val="28"/>
      <w:lang w:eastAsia="ru-RU"/>
    </w:rPr>
  </w:style>
  <w:style w:type="paragraph" w:customStyle="1" w:styleId="320">
    <w:name w:val="Основной текст с отступом 32"/>
    <w:basedOn w:val="a"/>
    <w:qFormat/>
    <w:rsid w:val="00F679F6"/>
    <w:pPr>
      <w:spacing w:after="120"/>
      <w:ind w:left="283" w:firstLine="550"/>
      <w:jc w:val="both"/>
    </w:pPr>
    <w:rPr>
      <w:sz w:val="16"/>
      <w:szCs w:val="16"/>
      <w:lang w:eastAsia="ar-SA"/>
    </w:rPr>
  </w:style>
  <w:style w:type="paragraph" w:customStyle="1" w:styleId="aff5">
    <w:name w:val="Колонтитулы"/>
    <w:basedOn w:val="a"/>
    <w:qFormat/>
  </w:style>
  <w:style w:type="paragraph" w:customStyle="1" w:styleId="user3">
    <w:name w:val="Колонтитулы (user)"/>
    <w:basedOn w:val="a"/>
    <w:qFormat/>
  </w:style>
  <w:style w:type="paragraph" w:styleId="ae">
    <w:name w:val="footer"/>
    <w:basedOn w:val="a"/>
    <w:link w:val="ad"/>
    <w:rsid w:val="000D27D4"/>
    <w:pPr>
      <w:tabs>
        <w:tab w:val="center" w:pos="4677"/>
        <w:tab w:val="right" w:pos="9355"/>
      </w:tabs>
    </w:pPr>
    <w:rPr>
      <w:lang w:eastAsia="ar-SA"/>
    </w:rPr>
  </w:style>
  <w:style w:type="paragraph" w:customStyle="1" w:styleId="1e">
    <w:name w:val="Абзац списка1"/>
    <w:basedOn w:val="a"/>
    <w:qFormat/>
    <w:rsid w:val="00CA06E5"/>
    <w:pPr>
      <w:ind w:left="720"/>
      <w:contextualSpacing/>
    </w:pPr>
    <w:rPr>
      <w:rFonts w:ascii="Calibri" w:hAnsi="Calibri"/>
      <w:lang w:val="en-US" w:eastAsia="en-US"/>
    </w:rPr>
  </w:style>
  <w:style w:type="paragraph" w:customStyle="1" w:styleId="Style1">
    <w:name w:val="Style1"/>
    <w:basedOn w:val="a"/>
    <w:qFormat/>
    <w:rsid w:val="00242A9A"/>
    <w:pPr>
      <w:widowControl w:val="0"/>
      <w:spacing w:line="277" w:lineRule="exact"/>
      <w:jc w:val="both"/>
    </w:pPr>
  </w:style>
  <w:style w:type="paragraph" w:customStyle="1" w:styleId="Style8">
    <w:name w:val="Style8"/>
    <w:basedOn w:val="a"/>
    <w:qFormat/>
    <w:rsid w:val="00C92861"/>
    <w:pPr>
      <w:widowControl w:val="0"/>
      <w:spacing w:line="276" w:lineRule="exact"/>
      <w:jc w:val="both"/>
    </w:pPr>
  </w:style>
  <w:style w:type="paragraph" w:customStyle="1" w:styleId="Style14">
    <w:name w:val="Style14"/>
    <w:basedOn w:val="a"/>
    <w:qFormat/>
    <w:rsid w:val="00C92861"/>
    <w:pPr>
      <w:widowControl w:val="0"/>
      <w:spacing w:line="274" w:lineRule="exact"/>
      <w:ind w:firstLine="571"/>
      <w:jc w:val="both"/>
    </w:pPr>
  </w:style>
  <w:style w:type="paragraph" w:customStyle="1" w:styleId="Default">
    <w:name w:val="Default"/>
    <w:qFormat/>
    <w:rsid w:val="00C92861"/>
    <w:rPr>
      <w:color w:val="000000"/>
      <w:sz w:val="24"/>
      <w:szCs w:val="24"/>
    </w:rPr>
  </w:style>
  <w:style w:type="paragraph" w:customStyle="1" w:styleId="1f">
    <w:name w:val="Без интервала1"/>
    <w:basedOn w:val="a"/>
    <w:qFormat/>
    <w:rsid w:val="00185D11"/>
    <w:rPr>
      <w:rFonts w:ascii="Calibri" w:hAnsi="Calibri"/>
      <w:szCs w:val="32"/>
    </w:rPr>
  </w:style>
  <w:style w:type="paragraph" w:customStyle="1" w:styleId="textpblokwoti">
    <w:name w:val="text_p_blok_woti"/>
    <w:basedOn w:val="a"/>
    <w:qFormat/>
    <w:rsid w:val="005F4381"/>
    <w:pPr>
      <w:spacing w:beforeAutospacing="1" w:afterAutospacing="1"/>
    </w:pPr>
  </w:style>
  <w:style w:type="paragraph" w:customStyle="1" w:styleId="ConsNonformat">
    <w:name w:val="ConsNonformat"/>
    <w:qFormat/>
    <w:rsid w:val="002C0C7D"/>
    <w:pPr>
      <w:widowControl w:val="0"/>
    </w:pPr>
    <w:rPr>
      <w:rFonts w:ascii="Courier New" w:hAnsi="Courier New"/>
      <w:sz w:val="24"/>
      <w:szCs w:val="24"/>
    </w:rPr>
  </w:style>
  <w:style w:type="paragraph" w:customStyle="1" w:styleId="1CharChar">
    <w:name w:val="1 Знак Char Знак Char Знак"/>
    <w:basedOn w:val="a"/>
    <w:qFormat/>
    <w:rsid w:val="005340BD"/>
    <w:pPr>
      <w:spacing w:after="160" w:line="240" w:lineRule="exact"/>
    </w:pPr>
    <w:rPr>
      <w:rFonts w:eastAsia="Calibri"/>
      <w:lang w:eastAsia="zh-CN"/>
    </w:rPr>
  </w:style>
  <w:style w:type="paragraph" w:customStyle="1" w:styleId="1f0">
    <w:name w:val="Обычный1"/>
    <w:qFormat/>
    <w:rsid w:val="00677570"/>
    <w:rPr>
      <w:sz w:val="24"/>
      <w:szCs w:val="24"/>
    </w:rPr>
  </w:style>
  <w:style w:type="paragraph" w:styleId="af5">
    <w:name w:val="List Paragraph"/>
    <w:basedOn w:val="a"/>
    <w:link w:val="af4"/>
    <w:qFormat/>
    <w:rsid w:val="00914B9F"/>
    <w:pPr>
      <w:ind w:left="720"/>
      <w:contextualSpacing/>
    </w:pPr>
    <w:rPr>
      <w:rFonts w:ascii="Calibri" w:hAnsi="Calibri"/>
      <w:lang w:val="en-US" w:eastAsia="en-US"/>
    </w:rPr>
  </w:style>
  <w:style w:type="paragraph" w:styleId="aff6">
    <w:name w:val="No Spacing"/>
    <w:qFormat/>
    <w:rsid w:val="00914B9F"/>
    <w:rPr>
      <w:rFonts w:ascii="Calibri" w:eastAsia="Calibri" w:hAnsi="Calibri"/>
      <w:sz w:val="22"/>
      <w:szCs w:val="22"/>
      <w:lang w:eastAsia="en-US"/>
    </w:rPr>
  </w:style>
  <w:style w:type="paragraph" w:customStyle="1" w:styleId="ConsCell">
    <w:name w:val="ConsCell"/>
    <w:qFormat/>
    <w:rsid w:val="00FF540E"/>
    <w:pPr>
      <w:widowControl w:val="0"/>
    </w:pPr>
    <w:rPr>
      <w:rFonts w:ascii="Courier New" w:hAnsi="Courier New"/>
      <w:sz w:val="24"/>
      <w:szCs w:val="24"/>
      <w:lang w:eastAsia="ar-SA"/>
    </w:rPr>
  </w:style>
  <w:style w:type="paragraph" w:customStyle="1" w:styleId="-11">
    <w:name w:val="Цветной список - Акцент 11"/>
    <w:basedOn w:val="a"/>
    <w:qFormat/>
    <w:rsid w:val="00FF540E"/>
    <w:pPr>
      <w:spacing w:after="200" w:line="276" w:lineRule="auto"/>
      <w:ind w:left="720"/>
      <w:contextualSpacing/>
    </w:pPr>
    <w:rPr>
      <w:rFonts w:ascii="Calibri" w:hAnsi="Calibri"/>
      <w:sz w:val="22"/>
      <w:szCs w:val="22"/>
      <w:lang w:eastAsia="en-US"/>
    </w:rPr>
  </w:style>
  <w:style w:type="paragraph" w:customStyle="1" w:styleId="42">
    <w:name w:val="Знак Знак Знак Знак Знак Знак Знак Знак Знак Знак Знак Знак Знак Знак Знак Знак Знак Знак Знак Знак Знак Знак Знак Знак4"/>
    <w:basedOn w:val="a"/>
    <w:qFormat/>
    <w:rsid w:val="009149B9"/>
    <w:pPr>
      <w:spacing w:after="160" w:line="240" w:lineRule="exact"/>
      <w:jc w:val="both"/>
    </w:pPr>
    <w:rPr>
      <w:rFonts w:ascii="Verdana" w:hAnsi="Verdana" w:cs="Verdana"/>
      <w:sz w:val="22"/>
      <w:szCs w:val="22"/>
      <w:lang w:val="en-US" w:eastAsia="en-US"/>
    </w:rPr>
  </w:style>
  <w:style w:type="paragraph" w:customStyle="1" w:styleId="111">
    <w:name w:val="Заголовок 11"/>
    <w:basedOn w:val="a"/>
    <w:next w:val="a"/>
    <w:qFormat/>
    <w:rsid w:val="00005CFA"/>
    <w:pPr>
      <w:keepNext/>
      <w:widowControl w:val="0"/>
      <w:tabs>
        <w:tab w:val="left" w:pos="0"/>
        <w:tab w:val="left" w:pos="927"/>
      </w:tabs>
      <w:ind w:left="927" w:hanging="360"/>
      <w:outlineLvl w:val="0"/>
    </w:pPr>
    <w:rPr>
      <w:b/>
      <w:bCs/>
      <w:sz w:val="28"/>
      <w:szCs w:val="28"/>
    </w:rPr>
  </w:style>
  <w:style w:type="paragraph" w:customStyle="1" w:styleId="1f1">
    <w:name w:val="Основной текст с отступом1"/>
    <w:basedOn w:val="a"/>
    <w:qFormat/>
    <w:rsid w:val="00B85E16"/>
    <w:pPr>
      <w:ind w:left="705"/>
      <w:jc w:val="both"/>
    </w:pPr>
    <w:rPr>
      <w:rFonts w:ascii="Arial" w:hAnsi="Arial"/>
      <w:sz w:val="28"/>
      <w:szCs w:val="28"/>
    </w:rPr>
  </w:style>
  <w:style w:type="paragraph" w:customStyle="1" w:styleId="211">
    <w:name w:val="Основной текст с отступом 21"/>
    <w:basedOn w:val="a"/>
    <w:qFormat/>
    <w:rsid w:val="00B554BF"/>
    <w:pPr>
      <w:ind w:firstLine="280"/>
      <w:jc w:val="both"/>
    </w:pPr>
    <w:rPr>
      <w:sz w:val="28"/>
      <w:lang w:eastAsia="hi-IN" w:bidi="hi-IN"/>
    </w:rPr>
  </w:style>
  <w:style w:type="paragraph" w:customStyle="1" w:styleId="Textbody">
    <w:name w:val="Text body"/>
    <w:basedOn w:val="a"/>
    <w:qFormat/>
    <w:rsid w:val="00B164F8"/>
    <w:pPr>
      <w:widowControl w:val="0"/>
      <w:spacing w:after="120"/>
      <w:textAlignment w:val="baseline"/>
    </w:pPr>
    <w:rPr>
      <w:rFonts w:cs="Mangal"/>
      <w:kern w:val="2"/>
      <w:lang w:eastAsia="zh-CN" w:bidi="hi-IN"/>
    </w:rPr>
  </w:style>
  <w:style w:type="paragraph" w:customStyle="1" w:styleId="Style6">
    <w:name w:val="Style6"/>
    <w:basedOn w:val="a"/>
    <w:qFormat/>
    <w:rsid w:val="00D322CE"/>
    <w:pPr>
      <w:widowControl w:val="0"/>
      <w:spacing w:line="325" w:lineRule="exact"/>
      <w:ind w:firstLine="734"/>
      <w:jc w:val="both"/>
    </w:pPr>
    <w:rPr>
      <w:rFonts w:ascii="Sylfaen" w:hAnsi="Sylfaen"/>
    </w:rPr>
  </w:style>
  <w:style w:type="paragraph" w:styleId="72">
    <w:name w:val="index 7"/>
    <w:basedOn w:val="a"/>
    <w:qFormat/>
    <w:rsid w:val="009C1B34"/>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79419C"/>
    <w:pPr>
      <w:widowControl w:val="0"/>
    </w:pPr>
    <w:rPr>
      <w:rFonts w:ascii="Arial" w:hAnsi="Arial" w:cs="Arial"/>
      <w:sz w:val="24"/>
      <w:szCs w:val="24"/>
    </w:rPr>
  </w:style>
  <w:style w:type="paragraph" w:customStyle="1" w:styleId="ConsTitle">
    <w:name w:val="ConsTitle"/>
    <w:qFormat/>
    <w:rsid w:val="00342135"/>
    <w:pPr>
      <w:widowControl w:val="0"/>
      <w:ind w:right="19772"/>
    </w:pPr>
    <w:rPr>
      <w:rFonts w:ascii="Arial" w:hAnsi="Arial" w:cs="Arial"/>
      <w:b/>
      <w:bCs/>
      <w:sz w:val="24"/>
      <w:szCs w:val="24"/>
    </w:rPr>
  </w:style>
  <w:style w:type="paragraph" w:styleId="af2">
    <w:name w:val="Balloon Text"/>
    <w:basedOn w:val="a"/>
    <w:link w:val="af1"/>
    <w:qFormat/>
    <w:rsid w:val="00211D72"/>
    <w:rPr>
      <w:rFonts w:ascii="Tahoma" w:hAnsi="Tahoma"/>
      <w:sz w:val="16"/>
      <w:szCs w:val="16"/>
    </w:rPr>
  </w:style>
  <w:style w:type="paragraph" w:customStyle="1" w:styleId="62">
    <w:name w:val="Основной текст6"/>
    <w:basedOn w:val="a"/>
    <w:qFormat/>
    <w:rsid w:val="00A44D05"/>
    <w:pPr>
      <w:shd w:val="clear" w:color="auto" w:fill="FFFFFF"/>
      <w:spacing w:after="720" w:line="0" w:lineRule="atLeast"/>
      <w:ind w:hanging="1940"/>
    </w:pPr>
    <w:rPr>
      <w:color w:val="000000"/>
      <w:sz w:val="25"/>
      <w:szCs w:val="25"/>
    </w:rPr>
  </w:style>
  <w:style w:type="paragraph" w:customStyle="1" w:styleId="western">
    <w:name w:val="western"/>
    <w:basedOn w:val="a"/>
    <w:qFormat/>
    <w:rsid w:val="00261636"/>
    <w:pPr>
      <w:spacing w:beforeAutospacing="1" w:afterAutospacing="1"/>
    </w:pPr>
  </w:style>
  <w:style w:type="paragraph" w:customStyle="1" w:styleId="aff7">
    <w:name w:val="Обычный.Нормальный абзац"/>
    <w:qFormat/>
    <w:rsid w:val="00DB6C3F"/>
    <w:pPr>
      <w:widowControl w:val="0"/>
      <w:ind w:firstLine="709"/>
      <w:jc w:val="both"/>
    </w:pPr>
    <w:rPr>
      <w:sz w:val="24"/>
      <w:szCs w:val="24"/>
    </w:rPr>
  </w:style>
  <w:style w:type="paragraph" w:customStyle="1" w:styleId="710">
    <w:name w:val="Основной текст (7)1"/>
    <w:basedOn w:val="a"/>
    <w:link w:val="71"/>
    <w:qFormat/>
    <w:rsid w:val="00DB6C3F"/>
    <w:pPr>
      <w:shd w:val="clear" w:color="auto" w:fill="FFFFFF"/>
      <w:spacing w:after="840" w:line="624" w:lineRule="exact"/>
    </w:pPr>
    <w:rPr>
      <w:sz w:val="27"/>
      <w:szCs w:val="20"/>
    </w:rPr>
  </w:style>
  <w:style w:type="paragraph" w:customStyle="1" w:styleId="5">
    <w:name w:val="Обычный5"/>
    <w:qFormat/>
    <w:rsid w:val="0033205A"/>
    <w:pPr>
      <w:widowControl w:val="0"/>
      <w:spacing w:before="260"/>
      <w:jc w:val="both"/>
    </w:pPr>
    <w:rPr>
      <w:sz w:val="24"/>
    </w:rPr>
  </w:style>
  <w:style w:type="paragraph" w:customStyle="1" w:styleId="1f2">
    <w:name w:val="Название объекта1"/>
    <w:basedOn w:val="a"/>
    <w:qFormat/>
    <w:rsid w:val="00A82F6C"/>
    <w:pPr>
      <w:spacing w:beforeAutospacing="1" w:afterAutospacing="1"/>
    </w:pPr>
  </w:style>
  <w:style w:type="numbering" w:customStyle="1" w:styleId="aff8">
    <w:name w:val="Без списка"/>
    <w:uiPriority w:val="99"/>
    <w:semiHidden/>
    <w:unhideWhenUsed/>
    <w:qFormat/>
  </w:style>
  <w:style w:type="numbering" w:customStyle="1" w:styleId="1f3">
    <w:name w:val="Нет списка1"/>
    <w:semiHidden/>
    <w:qFormat/>
    <w:rsid w:val="00DB6C3F"/>
  </w:style>
  <w:style w:type="numbering" w:customStyle="1" w:styleId="29">
    <w:name w:val="Нет списка2"/>
    <w:uiPriority w:val="99"/>
    <w:semiHidden/>
    <w:unhideWhenUsed/>
    <w:qFormat/>
    <w:rsid w:val="00A82F6C"/>
  </w:style>
  <w:style w:type="numbering" w:customStyle="1" w:styleId="112">
    <w:name w:val="Нет списка11"/>
    <w:uiPriority w:val="99"/>
    <w:semiHidden/>
    <w:unhideWhenUsed/>
    <w:qFormat/>
    <w:rsid w:val="00A82F6C"/>
  </w:style>
  <w:style w:type="table" w:styleId="aff9">
    <w:name w:val="Table Grid"/>
    <w:basedOn w:val="a1"/>
    <w:uiPriority w:val="59"/>
    <w:rsid w:val="0035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1"/>
    <w:rsid w:val="0089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rsid w:val="0026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0"/>
    <w:uiPriority w:val="20"/>
    <w:qFormat/>
    <w:locked/>
    <w:rsid w:val="007C0407"/>
    <w:rPr>
      <w:i/>
      <w:iCs/>
    </w:rPr>
  </w:style>
  <w:style w:type="character" w:customStyle="1" w:styleId="js-phone-number">
    <w:name w:val="js-phone-number"/>
    <w:basedOn w:val="a0"/>
    <w:rsid w:val="007C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0789">
      <w:bodyDiv w:val="1"/>
      <w:marLeft w:val="0"/>
      <w:marRight w:val="0"/>
      <w:marTop w:val="0"/>
      <w:marBottom w:val="0"/>
      <w:divBdr>
        <w:top w:val="none" w:sz="0" w:space="0" w:color="auto"/>
        <w:left w:val="none" w:sz="0" w:space="0" w:color="auto"/>
        <w:bottom w:val="none" w:sz="0" w:space="0" w:color="auto"/>
        <w:right w:val="none" w:sz="0" w:space="0" w:color="auto"/>
      </w:divBdr>
    </w:div>
    <w:div w:id="664820650">
      <w:bodyDiv w:val="1"/>
      <w:marLeft w:val="0"/>
      <w:marRight w:val="0"/>
      <w:marTop w:val="0"/>
      <w:marBottom w:val="0"/>
      <w:divBdr>
        <w:top w:val="none" w:sz="0" w:space="0" w:color="auto"/>
        <w:left w:val="none" w:sz="0" w:space="0" w:color="auto"/>
        <w:bottom w:val="none" w:sz="0" w:space="0" w:color="auto"/>
        <w:right w:val="none" w:sz="0" w:space="0" w:color="auto"/>
      </w:divBdr>
    </w:div>
    <w:div w:id="1311330219">
      <w:bodyDiv w:val="1"/>
      <w:marLeft w:val="0"/>
      <w:marRight w:val="0"/>
      <w:marTop w:val="0"/>
      <w:marBottom w:val="0"/>
      <w:divBdr>
        <w:top w:val="none" w:sz="0" w:space="0" w:color="auto"/>
        <w:left w:val="none" w:sz="0" w:space="0" w:color="auto"/>
        <w:bottom w:val="none" w:sz="0" w:space="0" w:color="auto"/>
        <w:right w:val="none" w:sz="0" w:space="0" w:color="auto"/>
      </w:divBdr>
      <w:divsChild>
        <w:div w:id="17826551">
          <w:marLeft w:val="0"/>
          <w:marRight w:val="0"/>
          <w:marTop w:val="0"/>
          <w:marBottom w:val="0"/>
          <w:divBdr>
            <w:top w:val="none" w:sz="0" w:space="0" w:color="auto"/>
            <w:left w:val="none" w:sz="0" w:space="0" w:color="auto"/>
            <w:bottom w:val="none" w:sz="0" w:space="0" w:color="auto"/>
            <w:right w:val="none" w:sz="0" w:space="0" w:color="auto"/>
          </w:divBdr>
        </w:div>
        <w:div w:id="1310208918">
          <w:marLeft w:val="0"/>
          <w:marRight w:val="0"/>
          <w:marTop w:val="0"/>
          <w:marBottom w:val="0"/>
          <w:divBdr>
            <w:top w:val="none" w:sz="0" w:space="0" w:color="auto"/>
            <w:left w:val="none" w:sz="0" w:space="0" w:color="auto"/>
            <w:bottom w:val="none" w:sz="0" w:space="0" w:color="auto"/>
            <w:right w:val="none" w:sz="0" w:space="0" w:color="auto"/>
          </w:divBdr>
        </w:div>
        <w:div w:id="623390158">
          <w:marLeft w:val="0"/>
          <w:marRight w:val="0"/>
          <w:marTop w:val="0"/>
          <w:marBottom w:val="0"/>
          <w:divBdr>
            <w:top w:val="none" w:sz="0" w:space="0" w:color="auto"/>
            <w:left w:val="none" w:sz="0" w:space="0" w:color="auto"/>
            <w:bottom w:val="none" w:sz="0" w:space="0" w:color="auto"/>
            <w:right w:val="none" w:sz="0" w:space="0" w:color="auto"/>
          </w:divBdr>
        </w:div>
        <w:div w:id="1363894897">
          <w:marLeft w:val="0"/>
          <w:marRight w:val="0"/>
          <w:marTop w:val="0"/>
          <w:marBottom w:val="0"/>
          <w:divBdr>
            <w:top w:val="none" w:sz="0" w:space="0" w:color="auto"/>
            <w:left w:val="none" w:sz="0" w:space="0" w:color="auto"/>
            <w:bottom w:val="none" w:sz="0" w:space="0" w:color="auto"/>
            <w:right w:val="none" w:sz="0" w:space="0" w:color="auto"/>
          </w:divBdr>
        </w:div>
        <w:div w:id="1009142354">
          <w:marLeft w:val="0"/>
          <w:marRight w:val="0"/>
          <w:marTop w:val="0"/>
          <w:marBottom w:val="0"/>
          <w:divBdr>
            <w:top w:val="none" w:sz="0" w:space="0" w:color="auto"/>
            <w:left w:val="none" w:sz="0" w:space="0" w:color="auto"/>
            <w:bottom w:val="none" w:sz="0" w:space="0" w:color="auto"/>
            <w:right w:val="none" w:sz="0" w:space="0" w:color="auto"/>
          </w:divBdr>
          <w:divsChild>
            <w:div w:id="1315329078">
              <w:marLeft w:val="0"/>
              <w:marRight w:val="0"/>
              <w:marTop w:val="0"/>
              <w:marBottom w:val="0"/>
              <w:divBdr>
                <w:top w:val="none" w:sz="0" w:space="0" w:color="auto"/>
                <w:left w:val="none" w:sz="0" w:space="0" w:color="auto"/>
                <w:bottom w:val="none" w:sz="0" w:space="0" w:color="auto"/>
                <w:right w:val="none" w:sz="0" w:space="0" w:color="auto"/>
              </w:divBdr>
              <w:divsChild>
                <w:div w:id="610630380">
                  <w:marLeft w:val="0"/>
                  <w:marRight w:val="0"/>
                  <w:marTop w:val="0"/>
                  <w:marBottom w:val="0"/>
                  <w:divBdr>
                    <w:top w:val="none" w:sz="0" w:space="0" w:color="auto"/>
                    <w:left w:val="none" w:sz="0" w:space="0" w:color="auto"/>
                    <w:bottom w:val="none" w:sz="0" w:space="0" w:color="auto"/>
                    <w:right w:val="none" w:sz="0" w:space="0" w:color="auto"/>
                  </w:divBdr>
                </w:div>
                <w:div w:id="1615359631">
                  <w:marLeft w:val="0"/>
                  <w:marRight w:val="0"/>
                  <w:marTop w:val="0"/>
                  <w:marBottom w:val="0"/>
                  <w:divBdr>
                    <w:top w:val="none" w:sz="0" w:space="0" w:color="auto"/>
                    <w:left w:val="none" w:sz="0" w:space="0" w:color="auto"/>
                    <w:bottom w:val="none" w:sz="0" w:space="0" w:color="auto"/>
                    <w:right w:val="none" w:sz="0" w:space="0" w:color="auto"/>
                  </w:divBdr>
                </w:div>
                <w:div w:id="369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2BF6-1F79-4B21-AF7A-6CA2A5A0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3621</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Ф Е Д Е Р А Л  Ь Н А Я   Т А М О Ж Е Н Н А Я   С Л У Ж Б А</vt:lpstr>
    </vt:vector>
  </TitlesOfParts>
  <Company>Microsoft</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Е Д Е Р А Л  Ь Н А Я   Т А М О Ж Е Н Н А Я   С Л У Ж Б А</dc:title>
  <dc:subject/>
  <dc:creator>admin</dc:creator>
  <dc:description/>
  <cp:lastModifiedBy>Якушик Мария Владимировна</cp:lastModifiedBy>
  <cp:revision>6</cp:revision>
  <cp:lastPrinted>2026-05-23T02:55:00Z</cp:lastPrinted>
  <dcterms:created xsi:type="dcterms:W3CDTF">2026-05-25T09:13:00Z</dcterms:created>
  <dcterms:modified xsi:type="dcterms:W3CDTF">2026-05-27T05:08:00Z</dcterms:modified>
  <dc:language>ru-RU</dc:language>
</cp:coreProperties>
</file>