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FB2" w:rsidRDefault="00F31FB2" w:rsidP="00F31FB2">
      <w:pPr>
        <w:shd w:val="clear" w:color="auto" w:fill="FFFFFF"/>
        <w:spacing w:after="0" w:line="240" w:lineRule="auto"/>
        <w:jc w:val="right"/>
        <w:rPr>
          <w:rFonts w:ascii="Times New Roman" w:hAnsi="Times New Roman"/>
          <w:sz w:val="20"/>
          <w:szCs w:val="20"/>
        </w:rPr>
      </w:pPr>
    </w:p>
    <w:p w:rsidR="002661F3" w:rsidRPr="00053320" w:rsidRDefault="002661F3" w:rsidP="002661F3">
      <w:pPr>
        <w:shd w:val="clear" w:color="auto" w:fill="FFFFFF"/>
        <w:spacing w:after="0" w:line="240" w:lineRule="auto"/>
        <w:jc w:val="center"/>
        <w:rPr>
          <w:rFonts w:ascii="Times New Roman" w:hAnsi="Times New Roman"/>
          <w:b/>
          <w:sz w:val="20"/>
          <w:szCs w:val="20"/>
        </w:rPr>
      </w:pPr>
      <w:r w:rsidRPr="00053320">
        <w:rPr>
          <w:rFonts w:ascii="Times New Roman" w:hAnsi="Times New Roman"/>
          <w:sz w:val="20"/>
          <w:szCs w:val="20"/>
        </w:rPr>
        <w:t xml:space="preserve"> </w:t>
      </w:r>
      <w:r w:rsidRPr="00053320">
        <w:rPr>
          <w:rFonts w:ascii="Times New Roman" w:hAnsi="Times New Roman"/>
          <w:b/>
          <w:sz w:val="20"/>
          <w:szCs w:val="20"/>
        </w:rPr>
        <w:t>ГОСУДАРСТВЕНН</w:t>
      </w:r>
      <w:r w:rsidR="00450031">
        <w:rPr>
          <w:rFonts w:ascii="Times New Roman" w:hAnsi="Times New Roman"/>
          <w:b/>
          <w:sz w:val="20"/>
          <w:szCs w:val="20"/>
        </w:rPr>
        <w:t xml:space="preserve">ЫЙ </w:t>
      </w:r>
      <w:r w:rsidRPr="00053320">
        <w:rPr>
          <w:rFonts w:ascii="Times New Roman" w:hAnsi="Times New Roman"/>
          <w:b/>
          <w:sz w:val="20"/>
          <w:szCs w:val="20"/>
        </w:rPr>
        <w:t>КОНТРАКТ</w:t>
      </w:r>
      <w:r w:rsidR="00450031">
        <w:rPr>
          <w:rFonts w:ascii="Times New Roman" w:hAnsi="Times New Roman"/>
          <w:b/>
          <w:sz w:val="20"/>
          <w:szCs w:val="20"/>
        </w:rPr>
        <w:t xml:space="preserve"> </w:t>
      </w:r>
      <w:r w:rsidRPr="00053320">
        <w:rPr>
          <w:rFonts w:ascii="Times New Roman" w:hAnsi="Times New Roman"/>
          <w:b/>
          <w:sz w:val="20"/>
          <w:szCs w:val="20"/>
        </w:rPr>
        <w:t>№</w:t>
      </w:r>
      <w:r w:rsidR="00D46B7A">
        <w:rPr>
          <w:rFonts w:ascii="Times New Roman" w:hAnsi="Times New Roman"/>
          <w:b/>
          <w:sz w:val="20"/>
          <w:szCs w:val="20"/>
        </w:rPr>
        <w:t xml:space="preserve"> </w:t>
      </w:r>
    </w:p>
    <w:p w:rsidR="007650ED" w:rsidRPr="007650ED" w:rsidRDefault="007650ED" w:rsidP="007650ED">
      <w:pPr>
        <w:shd w:val="clear" w:color="auto" w:fill="FFFFFF"/>
        <w:spacing w:after="0" w:line="240" w:lineRule="auto"/>
        <w:jc w:val="center"/>
        <w:rPr>
          <w:rFonts w:ascii="Times New Roman" w:hAnsi="Times New Roman"/>
          <w:b/>
          <w:sz w:val="20"/>
          <w:szCs w:val="20"/>
        </w:rPr>
      </w:pPr>
      <w:r w:rsidRPr="007650ED">
        <w:rPr>
          <w:rFonts w:ascii="Times New Roman" w:hAnsi="Times New Roman"/>
          <w:b/>
          <w:sz w:val="20"/>
          <w:szCs w:val="20"/>
        </w:rPr>
        <w:t xml:space="preserve">ИКЗ </w:t>
      </w:r>
      <w:r w:rsidR="00DB07A6" w:rsidRPr="00DB07A6">
        <w:rPr>
          <w:rFonts w:ascii="Times New Roman" w:eastAsia="Times New Roman" w:hAnsi="Times New Roman"/>
          <w:b/>
          <w:color w:val="000000"/>
          <w:sz w:val="23"/>
          <w:szCs w:val="23"/>
          <w:lang w:eastAsia="zh-CN"/>
        </w:rPr>
        <w:t>261130807960813200100100090000000244</w:t>
      </w:r>
    </w:p>
    <w:p w:rsidR="002661F3" w:rsidRPr="00053320" w:rsidRDefault="002661F3" w:rsidP="002661F3">
      <w:pPr>
        <w:shd w:val="clear" w:color="auto" w:fill="FFFFFF"/>
        <w:spacing w:after="0" w:line="240" w:lineRule="auto"/>
        <w:jc w:val="center"/>
        <w:rPr>
          <w:rFonts w:ascii="Times New Roman" w:hAnsi="Times New Roman"/>
          <w:b/>
          <w:sz w:val="20"/>
          <w:szCs w:val="20"/>
        </w:rPr>
      </w:pPr>
    </w:p>
    <w:p w:rsidR="002661F3" w:rsidRPr="00053320" w:rsidRDefault="00450031" w:rsidP="00E97C7F">
      <w:pPr>
        <w:spacing w:after="0" w:line="240" w:lineRule="auto"/>
        <w:rPr>
          <w:rFonts w:ascii="Times New Roman" w:hAnsi="Times New Roman"/>
          <w:sz w:val="20"/>
          <w:szCs w:val="20"/>
        </w:rPr>
      </w:pPr>
      <w:r>
        <w:rPr>
          <w:rFonts w:ascii="Times New Roman" w:hAnsi="Times New Roman"/>
          <w:sz w:val="20"/>
          <w:szCs w:val="20"/>
        </w:rPr>
        <w:t>п. Барашево</w:t>
      </w:r>
      <w:r w:rsidR="002661F3" w:rsidRPr="00053320">
        <w:rPr>
          <w:rFonts w:ascii="Times New Roman" w:hAnsi="Times New Roman"/>
          <w:sz w:val="20"/>
          <w:szCs w:val="20"/>
        </w:rPr>
        <w:tab/>
      </w:r>
      <w:r w:rsidR="002661F3" w:rsidRPr="00053320">
        <w:rPr>
          <w:rFonts w:ascii="Times New Roman" w:hAnsi="Times New Roman"/>
          <w:sz w:val="20"/>
          <w:szCs w:val="20"/>
        </w:rPr>
        <w:tab/>
      </w:r>
      <w:r w:rsidR="002661F3" w:rsidRPr="00053320">
        <w:rPr>
          <w:rFonts w:ascii="Times New Roman" w:hAnsi="Times New Roman"/>
          <w:sz w:val="20"/>
          <w:szCs w:val="20"/>
        </w:rPr>
        <w:tab/>
      </w:r>
      <w:r w:rsidR="002661F3" w:rsidRPr="00053320">
        <w:rPr>
          <w:rFonts w:ascii="Times New Roman" w:hAnsi="Times New Roman"/>
          <w:sz w:val="20"/>
          <w:szCs w:val="20"/>
        </w:rPr>
        <w:tab/>
        <w:t xml:space="preserve">      </w:t>
      </w:r>
      <w:r w:rsidR="002661F3" w:rsidRPr="00053320">
        <w:rPr>
          <w:rFonts w:ascii="Times New Roman" w:hAnsi="Times New Roman"/>
          <w:sz w:val="20"/>
          <w:szCs w:val="20"/>
        </w:rPr>
        <w:tab/>
      </w:r>
      <w:r w:rsidR="002661F3" w:rsidRPr="00053320">
        <w:rPr>
          <w:rFonts w:ascii="Times New Roman" w:hAnsi="Times New Roman"/>
          <w:sz w:val="20"/>
          <w:szCs w:val="20"/>
        </w:rPr>
        <w:tab/>
      </w:r>
      <w:r w:rsidR="002661F3" w:rsidRPr="00053320">
        <w:rPr>
          <w:rFonts w:ascii="Times New Roman" w:hAnsi="Times New Roman"/>
          <w:sz w:val="20"/>
          <w:szCs w:val="20"/>
        </w:rPr>
        <w:tab/>
        <w:t xml:space="preserve">             </w:t>
      </w:r>
      <w:r w:rsidR="00D73491">
        <w:rPr>
          <w:rFonts w:ascii="Times New Roman" w:hAnsi="Times New Roman"/>
          <w:sz w:val="20"/>
          <w:szCs w:val="20"/>
        </w:rPr>
        <w:t xml:space="preserve">                 </w:t>
      </w:r>
      <w:r w:rsidR="002661F3" w:rsidRPr="00053320">
        <w:rPr>
          <w:rFonts w:ascii="Times New Roman" w:hAnsi="Times New Roman"/>
          <w:sz w:val="20"/>
          <w:szCs w:val="20"/>
        </w:rPr>
        <w:t xml:space="preserve">  </w:t>
      </w:r>
      <w:proofErr w:type="gramStart"/>
      <w:r w:rsidR="002661F3" w:rsidRPr="00053320">
        <w:rPr>
          <w:rFonts w:ascii="Times New Roman" w:hAnsi="Times New Roman"/>
          <w:sz w:val="20"/>
          <w:szCs w:val="20"/>
        </w:rPr>
        <w:t xml:space="preserve">   «</w:t>
      </w:r>
      <w:proofErr w:type="gramEnd"/>
      <w:r w:rsidR="002661F3" w:rsidRPr="00053320">
        <w:rPr>
          <w:rFonts w:ascii="Times New Roman" w:hAnsi="Times New Roman"/>
          <w:sz w:val="20"/>
          <w:szCs w:val="20"/>
        </w:rPr>
        <w:t xml:space="preserve">___» _________ </w:t>
      </w:r>
      <w:r w:rsidR="00CB6336">
        <w:rPr>
          <w:rFonts w:ascii="Times New Roman" w:hAnsi="Times New Roman"/>
          <w:sz w:val="20"/>
          <w:szCs w:val="20"/>
        </w:rPr>
        <w:t>20</w:t>
      </w:r>
      <w:r w:rsidR="00BC4BA9">
        <w:rPr>
          <w:rFonts w:ascii="Times New Roman" w:hAnsi="Times New Roman"/>
          <w:sz w:val="20"/>
          <w:szCs w:val="20"/>
        </w:rPr>
        <w:t>2</w:t>
      </w:r>
      <w:r w:rsidR="00DB07A6">
        <w:rPr>
          <w:rFonts w:ascii="Times New Roman" w:hAnsi="Times New Roman"/>
          <w:sz w:val="20"/>
          <w:szCs w:val="20"/>
        </w:rPr>
        <w:t>6</w:t>
      </w:r>
      <w:r w:rsidR="00D73491">
        <w:rPr>
          <w:rFonts w:ascii="Times New Roman" w:hAnsi="Times New Roman"/>
          <w:sz w:val="20"/>
          <w:szCs w:val="20"/>
        </w:rPr>
        <w:t xml:space="preserve"> </w:t>
      </w:r>
      <w:r w:rsidR="002661F3" w:rsidRPr="00053320">
        <w:rPr>
          <w:rFonts w:ascii="Times New Roman" w:hAnsi="Times New Roman"/>
          <w:sz w:val="20"/>
          <w:szCs w:val="20"/>
        </w:rPr>
        <w:t>г.</w:t>
      </w:r>
    </w:p>
    <w:p w:rsidR="00E97C7F" w:rsidRPr="00CB6336" w:rsidRDefault="002661F3" w:rsidP="00E97C7F">
      <w:pPr>
        <w:shd w:val="clear" w:color="auto" w:fill="FFFFFF"/>
        <w:spacing w:after="0" w:line="240" w:lineRule="auto"/>
        <w:ind w:firstLine="653"/>
        <w:jc w:val="both"/>
        <w:rPr>
          <w:rFonts w:ascii="Times New Roman" w:hAnsi="Times New Roman"/>
          <w:color w:val="000000"/>
          <w:sz w:val="20"/>
          <w:szCs w:val="20"/>
        </w:rPr>
      </w:pPr>
      <w:r w:rsidRPr="00CB6336">
        <w:rPr>
          <w:rFonts w:ascii="Times New Roman" w:hAnsi="Times New Roman"/>
          <w:b/>
          <w:color w:val="000000"/>
          <w:sz w:val="20"/>
          <w:szCs w:val="20"/>
        </w:rPr>
        <w:t xml:space="preserve">Федеральное казенное учреждение </w:t>
      </w:r>
      <w:r w:rsidR="00F56005" w:rsidRPr="00CB6336">
        <w:rPr>
          <w:rFonts w:ascii="Times New Roman" w:hAnsi="Times New Roman"/>
          <w:b/>
          <w:color w:val="000000"/>
          <w:sz w:val="20"/>
          <w:szCs w:val="20"/>
        </w:rPr>
        <w:t>«</w:t>
      </w:r>
      <w:r w:rsidR="00443CBF" w:rsidRPr="00CB6336">
        <w:rPr>
          <w:rFonts w:ascii="Times New Roman" w:hAnsi="Times New Roman"/>
          <w:b/>
          <w:color w:val="000000"/>
          <w:sz w:val="20"/>
          <w:szCs w:val="20"/>
        </w:rPr>
        <w:t>Лечебное исправительное учреждение №3</w:t>
      </w:r>
      <w:r w:rsidRPr="00CB6336">
        <w:rPr>
          <w:rFonts w:ascii="Times New Roman" w:hAnsi="Times New Roman"/>
          <w:b/>
          <w:color w:val="000000"/>
          <w:sz w:val="20"/>
          <w:szCs w:val="20"/>
        </w:rPr>
        <w:t xml:space="preserve"> Управления Федеральной службы исполнения наказаний по Республике Мордовия (далее – ФКУ </w:t>
      </w:r>
      <w:r w:rsidR="00443CBF" w:rsidRPr="00CB6336">
        <w:rPr>
          <w:rFonts w:ascii="Times New Roman" w:hAnsi="Times New Roman"/>
          <w:b/>
          <w:color w:val="000000"/>
          <w:sz w:val="20"/>
          <w:szCs w:val="20"/>
        </w:rPr>
        <w:t>ЛИУ-3</w:t>
      </w:r>
      <w:r w:rsidRPr="00CB6336">
        <w:rPr>
          <w:rFonts w:ascii="Times New Roman" w:hAnsi="Times New Roman"/>
          <w:b/>
          <w:color w:val="000000"/>
          <w:sz w:val="20"/>
          <w:szCs w:val="20"/>
        </w:rPr>
        <w:t xml:space="preserve"> УФСИН России по Республике Мордовия)</w:t>
      </w:r>
      <w:r w:rsidRPr="00CB6336">
        <w:rPr>
          <w:rFonts w:ascii="Times New Roman" w:hAnsi="Times New Roman"/>
          <w:color w:val="000000"/>
          <w:sz w:val="20"/>
          <w:szCs w:val="20"/>
        </w:rPr>
        <w:t>, действующее от имени Российской Федерации, в целях обеспечения государственных нужд, именуемое в дальнейшем «Государственный заказчик», в лице</w:t>
      </w:r>
      <w:r w:rsidR="00FF7738">
        <w:rPr>
          <w:rFonts w:ascii="Times New Roman" w:hAnsi="Times New Roman"/>
          <w:color w:val="000000"/>
          <w:sz w:val="20"/>
          <w:szCs w:val="20"/>
        </w:rPr>
        <w:t xml:space="preserve"> </w:t>
      </w:r>
      <w:r w:rsidRPr="00CB6336">
        <w:rPr>
          <w:rFonts w:ascii="Times New Roman" w:hAnsi="Times New Roman"/>
          <w:color w:val="000000"/>
          <w:sz w:val="20"/>
          <w:szCs w:val="20"/>
        </w:rPr>
        <w:t xml:space="preserve">начальника </w:t>
      </w:r>
      <w:r w:rsidR="0006688E">
        <w:rPr>
          <w:rFonts w:ascii="Times New Roman" w:hAnsi="Times New Roman"/>
          <w:color w:val="000000"/>
          <w:sz w:val="20"/>
          <w:szCs w:val="20"/>
        </w:rPr>
        <w:t>Яковлева Александра Васильевича</w:t>
      </w:r>
      <w:r w:rsidR="00956F3C">
        <w:rPr>
          <w:rFonts w:ascii="Times New Roman" w:hAnsi="Times New Roman"/>
          <w:color w:val="000000"/>
          <w:sz w:val="20"/>
          <w:szCs w:val="20"/>
        </w:rPr>
        <w:t>,</w:t>
      </w:r>
      <w:r w:rsidRPr="00CB6336">
        <w:rPr>
          <w:rFonts w:ascii="Times New Roman" w:hAnsi="Times New Roman"/>
          <w:color w:val="000000"/>
          <w:sz w:val="20"/>
          <w:szCs w:val="20"/>
        </w:rPr>
        <w:t xml:space="preserve"> действующего на основании Устава, с одной стороны и </w:t>
      </w:r>
      <w:r w:rsidR="00D46B7A">
        <w:rPr>
          <w:rFonts w:ascii="Times New Roman" w:hAnsi="Times New Roman"/>
          <w:b/>
          <w:color w:val="08373B"/>
          <w:sz w:val="20"/>
          <w:szCs w:val="20"/>
        </w:rPr>
        <w:t>______________________</w:t>
      </w:r>
      <w:r w:rsidR="00B34001" w:rsidRPr="0042032A">
        <w:rPr>
          <w:rFonts w:ascii="Times New Roman" w:hAnsi="Times New Roman"/>
          <w:b/>
          <w:color w:val="08373B"/>
          <w:sz w:val="20"/>
          <w:szCs w:val="20"/>
        </w:rPr>
        <w:t xml:space="preserve"> (далее</w:t>
      </w:r>
      <w:r w:rsidR="00B34001">
        <w:rPr>
          <w:rFonts w:ascii="Times New Roman" w:hAnsi="Times New Roman"/>
          <w:b/>
          <w:color w:val="08373B"/>
          <w:sz w:val="20"/>
          <w:szCs w:val="20"/>
        </w:rPr>
        <w:t xml:space="preserve"> </w:t>
      </w:r>
      <w:r w:rsidR="00B34001" w:rsidRPr="0042032A">
        <w:rPr>
          <w:rFonts w:ascii="Times New Roman" w:hAnsi="Times New Roman"/>
          <w:b/>
          <w:color w:val="08373B"/>
          <w:sz w:val="20"/>
          <w:szCs w:val="20"/>
        </w:rPr>
        <w:t xml:space="preserve">- </w:t>
      </w:r>
      <w:r w:rsidR="00D46B7A">
        <w:rPr>
          <w:rFonts w:ascii="Times New Roman" w:hAnsi="Times New Roman"/>
          <w:b/>
          <w:color w:val="08373B"/>
          <w:sz w:val="20"/>
          <w:szCs w:val="20"/>
        </w:rPr>
        <w:t>____________________</w:t>
      </w:r>
      <w:r w:rsidR="00B34001" w:rsidRPr="0042032A">
        <w:rPr>
          <w:rFonts w:ascii="Times New Roman" w:hAnsi="Times New Roman"/>
          <w:b/>
          <w:color w:val="08373B"/>
          <w:sz w:val="20"/>
          <w:szCs w:val="20"/>
        </w:rPr>
        <w:t>)</w:t>
      </w:r>
      <w:r w:rsidR="00B34001" w:rsidRPr="0042032A">
        <w:rPr>
          <w:rFonts w:ascii="Times New Roman" w:hAnsi="Times New Roman"/>
          <w:color w:val="08373B"/>
          <w:sz w:val="20"/>
          <w:szCs w:val="20"/>
        </w:rPr>
        <w:t xml:space="preserve">, в лице </w:t>
      </w:r>
      <w:r w:rsidR="00D46B7A">
        <w:rPr>
          <w:rFonts w:ascii="Times New Roman" w:hAnsi="Times New Roman"/>
          <w:color w:val="08373B"/>
          <w:sz w:val="20"/>
          <w:szCs w:val="20"/>
        </w:rPr>
        <w:t>______________________</w:t>
      </w:r>
      <w:r w:rsidR="00B34001" w:rsidRPr="00F7616C">
        <w:rPr>
          <w:rFonts w:ascii="Times New Roman" w:hAnsi="Times New Roman"/>
          <w:sz w:val="20"/>
          <w:szCs w:val="20"/>
        </w:rPr>
        <w:t>,</w:t>
      </w:r>
      <w:r w:rsidR="00B34001" w:rsidRPr="00CB6336">
        <w:rPr>
          <w:rFonts w:ascii="Times New Roman" w:hAnsi="Times New Roman"/>
          <w:b/>
          <w:sz w:val="20"/>
          <w:szCs w:val="20"/>
        </w:rPr>
        <w:t xml:space="preserve"> </w:t>
      </w:r>
      <w:r w:rsidR="00B34001" w:rsidRPr="0097333D">
        <w:rPr>
          <w:rFonts w:ascii="Times New Roman" w:hAnsi="Times New Roman"/>
          <w:sz w:val="20"/>
          <w:szCs w:val="20"/>
        </w:rPr>
        <w:t xml:space="preserve">действующей на основании </w:t>
      </w:r>
      <w:r w:rsidR="00D46B7A">
        <w:rPr>
          <w:rFonts w:ascii="Times New Roman" w:hAnsi="Times New Roman"/>
          <w:sz w:val="20"/>
          <w:szCs w:val="20"/>
        </w:rPr>
        <w:t>_______________</w:t>
      </w:r>
      <w:r w:rsidR="00E97C7F" w:rsidRPr="00F7616C">
        <w:rPr>
          <w:rFonts w:ascii="Times New Roman" w:hAnsi="Times New Roman"/>
          <w:sz w:val="20"/>
          <w:szCs w:val="20"/>
        </w:rPr>
        <w:t>,</w:t>
      </w:r>
      <w:r w:rsidR="00E97C7F" w:rsidRPr="00CB6336">
        <w:rPr>
          <w:rFonts w:ascii="Times New Roman" w:hAnsi="Times New Roman"/>
          <w:b/>
          <w:sz w:val="20"/>
          <w:szCs w:val="20"/>
        </w:rPr>
        <w:t xml:space="preserve"> </w:t>
      </w:r>
      <w:r w:rsidR="00E97C7F" w:rsidRPr="00CB6336">
        <w:rPr>
          <w:rFonts w:ascii="Times New Roman" w:hAnsi="Times New Roman"/>
          <w:sz w:val="20"/>
          <w:szCs w:val="20"/>
        </w:rPr>
        <w:t>именуемое в дальнейшем «Исполнитель»</w:t>
      </w:r>
      <w:r w:rsidRPr="00CB6336">
        <w:rPr>
          <w:rFonts w:ascii="Times New Roman" w:hAnsi="Times New Roman"/>
          <w:color w:val="000000"/>
          <w:sz w:val="20"/>
          <w:szCs w:val="20"/>
        </w:rPr>
        <w:t xml:space="preserve">, с другой стороны, </w:t>
      </w:r>
      <w:r w:rsidR="00E97C7F" w:rsidRPr="00CB6336">
        <w:rPr>
          <w:rFonts w:ascii="Times New Roman" w:hAnsi="Times New Roman"/>
          <w:color w:val="000000"/>
          <w:sz w:val="20"/>
          <w:szCs w:val="20"/>
        </w:rPr>
        <w:t>а вместе именуемые «Стороны» и каждая в отдельности «Сторона», руководствуясь п. 4 ч. 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661F3" w:rsidRPr="00053320" w:rsidRDefault="002661F3" w:rsidP="001769A9">
      <w:pPr>
        <w:shd w:val="clear" w:color="auto" w:fill="FFFFFF"/>
        <w:spacing w:after="0" w:line="240" w:lineRule="auto"/>
        <w:ind w:firstLine="653"/>
        <w:jc w:val="center"/>
        <w:rPr>
          <w:rFonts w:ascii="Times New Roman" w:hAnsi="Times New Roman"/>
          <w:color w:val="000000"/>
          <w:sz w:val="20"/>
          <w:szCs w:val="20"/>
        </w:rPr>
      </w:pPr>
    </w:p>
    <w:p w:rsidR="002661F3" w:rsidRPr="001769A9" w:rsidRDefault="002661F3" w:rsidP="001769A9">
      <w:pPr>
        <w:shd w:val="clear" w:color="auto" w:fill="FFFFFF"/>
        <w:spacing w:after="0" w:line="240" w:lineRule="auto"/>
        <w:jc w:val="center"/>
        <w:rPr>
          <w:rFonts w:ascii="Times New Roman" w:hAnsi="Times New Roman"/>
          <w:b/>
          <w:sz w:val="20"/>
          <w:szCs w:val="20"/>
        </w:rPr>
      </w:pPr>
      <w:r w:rsidRPr="001769A9">
        <w:rPr>
          <w:rFonts w:ascii="Times New Roman" w:hAnsi="Times New Roman"/>
          <w:b/>
          <w:sz w:val="20"/>
          <w:szCs w:val="20"/>
        </w:rPr>
        <w:t>1. Предмет Контракта</w:t>
      </w:r>
    </w:p>
    <w:p w:rsidR="0063794C" w:rsidRPr="001769A9" w:rsidRDefault="0004685D" w:rsidP="001769A9">
      <w:pPr>
        <w:pStyle w:val="a3"/>
        <w:jc w:val="both"/>
        <w:rPr>
          <w:sz w:val="20"/>
        </w:rPr>
      </w:pPr>
      <w:r w:rsidRPr="001769A9">
        <w:rPr>
          <w:sz w:val="20"/>
        </w:rPr>
        <w:tab/>
      </w:r>
      <w:r w:rsidR="0063794C" w:rsidRPr="001769A9">
        <w:rPr>
          <w:sz w:val="20"/>
        </w:rPr>
        <w:t xml:space="preserve">1.1.   «Исполнитель» обязуется оказать </w:t>
      </w:r>
      <w:r w:rsidR="00773274" w:rsidRPr="001769A9">
        <w:rPr>
          <w:sz w:val="20"/>
        </w:rPr>
        <w:t xml:space="preserve">услуги по </w:t>
      </w:r>
      <w:r w:rsidR="00E97C7F" w:rsidRPr="001769A9">
        <w:rPr>
          <w:sz w:val="20"/>
        </w:rPr>
        <w:t xml:space="preserve"> обучению </w:t>
      </w:r>
      <w:r w:rsidR="0021796F" w:rsidRPr="001769A9">
        <w:rPr>
          <w:sz w:val="20"/>
        </w:rPr>
        <w:t xml:space="preserve"> и проверке знаний</w:t>
      </w:r>
      <w:r w:rsidR="000B747D" w:rsidRPr="001769A9">
        <w:rPr>
          <w:sz w:val="20"/>
        </w:rPr>
        <w:t xml:space="preserve">, </w:t>
      </w:r>
      <w:r w:rsidR="0063794C" w:rsidRPr="001769A9">
        <w:rPr>
          <w:sz w:val="20"/>
        </w:rPr>
        <w:t>согласно техническому заданию</w:t>
      </w:r>
      <w:r w:rsidR="001769A9">
        <w:rPr>
          <w:sz w:val="20"/>
        </w:rPr>
        <w:t>,</w:t>
      </w:r>
      <w:r w:rsidR="0063794C" w:rsidRPr="001769A9">
        <w:rPr>
          <w:sz w:val="20"/>
        </w:rPr>
        <w:t xml:space="preserve"> являющемуся неотъемлемой частью настоящего Контракта (Приложение №1, настоящего Контракта). </w:t>
      </w:r>
    </w:p>
    <w:p w:rsidR="0063794C" w:rsidRPr="001769A9" w:rsidRDefault="0063794C" w:rsidP="001769A9">
      <w:pPr>
        <w:pStyle w:val="a3"/>
        <w:jc w:val="both"/>
        <w:rPr>
          <w:bCs/>
          <w:sz w:val="20"/>
        </w:rPr>
      </w:pPr>
      <w:r w:rsidRPr="001769A9">
        <w:rPr>
          <w:sz w:val="20"/>
        </w:rPr>
        <w:t>1.2.   Государственный заказчик обязуется принять и оплатить  результат  услуг.</w:t>
      </w:r>
    </w:p>
    <w:p w:rsidR="0063794C" w:rsidRPr="001769A9" w:rsidRDefault="0063794C" w:rsidP="001769A9">
      <w:pPr>
        <w:pStyle w:val="a3"/>
        <w:jc w:val="both"/>
        <w:rPr>
          <w:sz w:val="20"/>
        </w:rPr>
      </w:pPr>
      <w:r w:rsidRPr="001769A9">
        <w:rPr>
          <w:bCs/>
          <w:sz w:val="20"/>
        </w:rPr>
        <w:t>1.3. «</w:t>
      </w:r>
      <w:r w:rsidRPr="001769A9">
        <w:rPr>
          <w:sz w:val="20"/>
        </w:rPr>
        <w:t xml:space="preserve">Государственный заказчик» по согласованию с «Исполнителем» может изменить объем оказываемых услуг по государственному контракту товаров в случаях: </w:t>
      </w:r>
    </w:p>
    <w:p w:rsidR="0063794C" w:rsidRPr="0063794C" w:rsidRDefault="0063794C" w:rsidP="001769A9">
      <w:pPr>
        <w:pStyle w:val="a3"/>
        <w:jc w:val="both"/>
        <w:rPr>
          <w:sz w:val="20"/>
        </w:rPr>
      </w:pPr>
      <w:r w:rsidRPr="0063794C">
        <w:rPr>
          <w:sz w:val="20"/>
        </w:rPr>
        <w:t xml:space="preserve">- Если по предложению «Государственного заказчика» увеличивается предусмотренное контрактом объем услуг, </w:t>
      </w:r>
      <w:proofErr w:type="gramStart"/>
      <w:r w:rsidRPr="0063794C">
        <w:rPr>
          <w:sz w:val="20"/>
        </w:rPr>
        <w:t>но  не</w:t>
      </w:r>
      <w:proofErr w:type="gramEnd"/>
      <w:r w:rsidRPr="0063794C">
        <w:rPr>
          <w:sz w:val="20"/>
        </w:rPr>
        <w:t xml:space="preserve"> более чем,  на десять процентов. </w:t>
      </w:r>
    </w:p>
    <w:p w:rsidR="0063794C" w:rsidRPr="0063794C" w:rsidRDefault="0063794C" w:rsidP="001769A9">
      <w:pPr>
        <w:pStyle w:val="a3"/>
        <w:jc w:val="both"/>
        <w:rPr>
          <w:sz w:val="20"/>
        </w:rPr>
      </w:pPr>
      <w:r w:rsidRPr="0063794C">
        <w:rPr>
          <w:sz w:val="20"/>
        </w:rPr>
        <w:t xml:space="preserve">- Если по предложению «Государственного заказчика» уменьшается предусмотренное контрактом объем услуг, </w:t>
      </w:r>
      <w:proofErr w:type="gramStart"/>
      <w:r w:rsidRPr="0063794C">
        <w:rPr>
          <w:sz w:val="20"/>
        </w:rPr>
        <w:t>но  не</w:t>
      </w:r>
      <w:proofErr w:type="gramEnd"/>
      <w:r w:rsidRPr="0063794C">
        <w:rPr>
          <w:sz w:val="20"/>
        </w:rPr>
        <w:t xml:space="preserve"> более, чем на десять процентов.  </w:t>
      </w:r>
    </w:p>
    <w:p w:rsidR="0063794C" w:rsidRPr="0063794C" w:rsidRDefault="0063794C" w:rsidP="001769A9">
      <w:pPr>
        <w:pStyle w:val="a3"/>
        <w:jc w:val="both"/>
        <w:rPr>
          <w:sz w:val="20"/>
        </w:rPr>
      </w:pPr>
      <w:r w:rsidRPr="0063794C">
        <w:rPr>
          <w:sz w:val="20"/>
        </w:rPr>
        <w:t>- Если по предложению «Государственного заказчика» увеличивается объем по государственному контракту оказываемых услуг на сумму, не превышающую разницы между ценой настоящего Контракта, предложенной победителем и начальной (максимальной) ценой контракта (ценой лота).</w:t>
      </w:r>
    </w:p>
    <w:p w:rsidR="0063794C" w:rsidRDefault="0063794C" w:rsidP="001769A9">
      <w:pPr>
        <w:pStyle w:val="a3"/>
        <w:jc w:val="both"/>
        <w:rPr>
          <w:bCs/>
          <w:sz w:val="20"/>
        </w:rPr>
      </w:pPr>
      <w:r w:rsidRPr="0063794C">
        <w:rPr>
          <w:sz w:val="20"/>
        </w:rPr>
        <w:t xml:space="preserve">1.4. </w:t>
      </w:r>
      <w:r w:rsidRPr="0063794C">
        <w:rPr>
          <w:bCs/>
          <w:sz w:val="20"/>
        </w:rPr>
        <w:t>При исполнении условий настоящего Контракта, по согласованию Сторон,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п.1.</w:t>
      </w:r>
      <w:r>
        <w:rPr>
          <w:bCs/>
          <w:sz w:val="20"/>
        </w:rPr>
        <w:t>1</w:t>
      </w:r>
      <w:r w:rsidRPr="0063794C">
        <w:rPr>
          <w:bCs/>
          <w:sz w:val="20"/>
        </w:rPr>
        <w:t>. настоящего Контракта без увеличения стоимости таких услуг.</w:t>
      </w:r>
    </w:p>
    <w:p w:rsidR="001769A9" w:rsidRPr="0063794C" w:rsidRDefault="001769A9" w:rsidP="0063794C">
      <w:pPr>
        <w:pStyle w:val="a3"/>
        <w:rPr>
          <w:sz w:val="20"/>
        </w:rPr>
      </w:pPr>
    </w:p>
    <w:p w:rsidR="002661F3" w:rsidRPr="00053320" w:rsidRDefault="002661F3" w:rsidP="0063794C">
      <w:pPr>
        <w:widowControl w:val="0"/>
        <w:shd w:val="clear" w:color="auto" w:fill="FFFFFF"/>
        <w:tabs>
          <w:tab w:val="left" w:pos="0"/>
        </w:tabs>
        <w:autoSpaceDE w:val="0"/>
        <w:autoSpaceDN w:val="0"/>
        <w:adjustRightInd w:val="0"/>
        <w:spacing w:after="0" w:line="240" w:lineRule="auto"/>
        <w:jc w:val="center"/>
        <w:rPr>
          <w:rFonts w:ascii="Times New Roman" w:hAnsi="Times New Roman"/>
          <w:b/>
          <w:sz w:val="20"/>
          <w:szCs w:val="20"/>
        </w:rPr>
      </w:pPr>
      <w:r w:rsidRPr="00053320">
        <w:rPr>
          <w:rFonts w:ascii="Times New Roman" w:hAnsi="Times New Roman"/>
          <w:b/>
          <w:sz w:val="20"/>
          <w:szCs w:val="20"/>
        </w:rPr>
        <w:t>2. Цена Контракта и порядок оплаты</w:t>
      </w:r>
    </w:p>
    <w:p w:rsidR="0063794C" w:rsidRPr="00E97C7F" w:rsidRDefault="0063794C" w:rsidP="001769A9">
      <w:pPr>
        <w:pStyle w:val="a3"/>
        <w:jc w:val="both"/>
        <w:rPr>
          <w:sz w:val="20"/>
        </w:rPr>
      </w:pPr>
      <w:r w:rsidRPr="00E97C7F">
        <w:rPr>
          <w:sz w:val="20"/>
        </w:rPr>
        <w:t xml:space="preserve">       2.1. Цена контракта включает в себя все затраты Исполнителя, необходимые для оказания услуг по Контракту, в том числе: </w:t>
      </w:r>
      <w:r w:rsidR="00C14F0E" w:rsidRPr="00E97C7F">
        <w:rPr>
          <w:sz w:val="20"/>
        </w:rPr>
        <w:t>стоимость оказываемых услуг должна включать все расходы Исполнителя на страхование, уплату таможенных пошлин, налогов, сборов, и других обязательных платежей.</w:t>
      </w:r>
    </w:p>
    <w:p w:rsidR="0063794C" w:rsidRPr="00E97C7F" w:rsidRDefault="0063794C" w:rsidP="001769A9">
      <w:pPr>
        <w:pStyle w:val="a3"/>
        <w:jc w:val="both"/>
        <w:rPr>
          <w:sz w:val="20"/>
        </w:rPr>
      </w:pPr>
      <w:r w:rsidRPr="00E97C7F">
        <w:rPr>
          <w:sz w:val="20"/>
        </w:rPr>
        <w:t>2.2. Цена Контракта  является твердой и определяется на весь срок исполнения Контракта, за исключением случаев преду</w:t>
      </w:r>
      <w:r w:rsidR="00C14F0E" w:rsidRPr="00E97C7F">
        <w:rPr>
          <w:sz w:val="20"/>
        </w:rPr>
        <w:t xml:space="preserve">смотренных п.2.5., п.2.6., </w:t>
      </w:r>
      <w:r w:rsidRPr="00E97C7F">
        <w:rPr>
          <w:sz w:val="20"/>
        </w:rPr>
        <w:t xml:space="preserve"> раздела 2 настоящего Контракта.</w:t>
      </w:r>
    </w:p>
    <w:p w:rsidR="0063794C" w:rsidRPr="00E97C7F" w:rsidRDefault="0063794C" w:rsidP="001769A9">
      <w:pPr>
        <w:pStyle w:val="a3"/>
        <w:jc w:val="both"/>
        <w:rPr>
          <w:sz w:val="20"/>
        </w:rPr>
      </w:pPr>
      <w:r w:rsidRPr="00E97C7F">
        <w:rPr>
          <w:sz w:val="20"/>
        </w:rPr>
        <w:t>При расчетах с Исполнителем используется валюта Российской Федерации – рубль.</w:t>
      </w:r>
    </w:p>
    <w:p w:rsidR="0063794C" w:rsidRPr="00E97C7F" w:rsidRDefault="0063794C" w:rsidP="001769A9">
      <w:pPr>
        <w:pStyle w:val="a3"/>
        <w:jc w:val="both"/>
        <w:rPr>
          <w:sz w:val="20"/>
        </w:rPr>
      </w:pPr>
      <w:r w:rsidRPr="00E97C7F">
        <w:rPr>
          <w:sz w:val="20"/>
        </w:rPr>
        <w:t>2.</w:t>
      </w:r>
      <w:r w:rsidR="00C14F0E" w:rsidRPr="00E97C7F">
        <w:rPr>
          <w:sz w:val="20"/>
        </w:rPr>
        <w:t>3</w:t>
      </w:r>
      <w:r w:rsidRPr="00E97C7F">
        <w:rPr>
          <w:sz w:val="20"/>
        </w:rPr>
        <w:t xml:space="preserve">. Цена Контракта составляет: </w:t>
      </w:r>
      <w:r w:rsidR="00D46B7A">
        <w:rPr>
          <w:sz w:val="20"/>
        </w:rPr>
        <w:t>________</w:t>
      </w:r>
      <w:r w:rsidR="007A7FA4">
        <w:rPr>
          <w:sz w:val="20"/>
        </w:rPr>
        <w:t xml:space="preserve"> (</w:t>
      </w:r>
      <w:r w:rsidR="00D46B7A">
        <w:rPr>
          <w:sz w:val="20"/>
        </w:rPr>
        <w:t>______________</w:t>
      </w:r>
      <w:r w:rsidR="007A7FA4">
        <w:rPr>
          <w:sz w:val="20"/>
        </w:rPr>
        <w:t>)</w:t>
      </w:r>
      <w:r w:rsidR="00B34001">
        <w:rPr>
          <w:sz w:val="20"/>
        </w:rPr>
        <w:t xml:space="preserve"> </w:t>
      </w:r>
      <w:proofErr w:type="gramStart"/>
      <w:r w:rsidR="00B34001">
        <w:rPr>
          <w:sz w:val="20"/>
        </w:rPr>
        <w:t xml:space="preserve">рублей </w:t>
      </w:r>
      <w:r w:rsidR="007A7FA4">
        <w:rPr>
          <w:sz w:val="20"/>
        </w:rPr>
        <w:t xml:space="preserve"> </w:t>
      </w:r>
      <w:r w:rsidR="002A08D6">
        <w:rPr>
          <w:sz w:val="20"/>
        </w:rPr>
        <w:t>_</w:t>
      </w:r>
      <w:proofErr w:type="gramEnd"/>
      <w:r w:rsidR="002A08D6">
        <w:rPr>
          <w:sz w:val="20"/>
        </w:rPr>
        <w:t>___</w:t>
      </w:r>
      <w:r w:rsidR="00450031" w:rsidRPr="00E97C7F">
        <w:rPr>
          <w:sz w:val="20"/>
        </w:rPr>
        <w:t xml:space="preserve"> коп.</w:t>
      </w:r>
    </w:p>
    <w:p w:rsidR="0063794C" w:rsidRPr="00E97C7F" w:rsidRDefault="0063794C" w:rsidP="001769A9">
      <w:pPr>
        <w:pStyle w:val="a3"/>
        <w:jc w:val="both"/>
        <w:rPr>
          <w:noProof/>
          <w:sz w:val="20"/>
        </w:rPr>
      </w:pPr>
      <w:r w:rsidRPr="00E97C7F">
        <w:rPr>
          <w:noProof/>
          <w:sz w:val="20"/>
        </w:rPr>
        <w:t>2.</w:t>
      </w:r>
      <w:r w:rsidR="00C14F0E" w:rsidRPr="00E97C7F">
        <w:rPr>
          <w:noProof/>
          <w:sz w:val="20"/>
        </w:rPr>
        <w:t>4</w:t>
      </w:r>
      <w:r w:rsidR="00E97C7F" w:rsidRPr="00E97C7F">
        <w:rPr>
          <w:noProof/>
          <w:sz w:val="20"/>
        </w:rPr>
        <w:t xml:space="preserve"> </w:t>
      </w:r>
      <w:r w:rsidRPr="00E97C7F">
        <w:rPr>
          <w:noProof/>
          <w:sz w:val="20"/>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исполнения Контракта.</w:t>
      </w:r>
    </w:p>
    <w:p w:rsidR="0063794C" w:rsidRPr="00E97C7F" w:rsidRDefault="0063794C" w:rsidP="001769A9">
      <w:pPr>
        <w:pStyle w:val="a3"/>
        <w:jc w:val="both"/>
        <w:rPr>
          <w:sz w:val="20"/>
        </w:rPr>
      </w:pPr>
      <w:r w:rsidRPr="00E97C7F">
        <w:rPr>
          <w:noProof/>
          <w:sz w:val="20"/>
        </w:rPr>
        <w:t>2.</w:t>
      </w:r>
      <w:r w:rsidR="00C14F0E" w:rsidRPr="00E97C7F">
        <w:rPr>
          <w:noProof/>
          <w:sz w:val="20"/>
        </w:rPr>
        <w:t>5</w:t>
      </w:r>
      <w:r w:rsidRPr="00E97C7F">
        <w:rPr>
          <w:noProof/>
          <w:sz w:val="20"/>
        </w:rPr>
        <w:t>.</w:t>
      </w:r>
      <w:r w:rsidRPr="00E97C7F">
        <w:rPr>
          <w:sz w:val="20"/>
        </w:rPr>
        <w:t xml:space="preserve"> Цена Контракта может измениться по соглашению Сторон в случаях:</w:t>
      </w:r>
    </w:p>
    <w:p w:rsidR="0063794C" w:rsidRPr="00E97C7F" w:rsidRDefault="0063794C" w:rsidP="001769A9">
      <w:pPr>
        <w:pStyle w:val="a3"/>
        <w:jc w:val="both"/>
        <w:rPr>
          <w:sz w:val="20"/>
        </w:rPr>
      </w:pPr>
      <w:r w:rsidRPr="00E97C7F">
        <w:rPr>
          <w:sz w:val="20"/>
        </w:rPr>
        <w:t xml:space="preserve"> 2.</w:t>
      </w:r>
      <w:r w:rsidR="00C14F0E" w:rsidRPr="00E97C7F">
        <w:rPr>
          <w:sz w:val="20"/>
        </w:rPr>
        <w:t>5</w:t>
      </w:r>
      <w:r w:rsidRPr="00E97C7F">
        <w:rPr>
          <w:sz w:val="20"/>
        </w:rPr>
        <w:t xml:space="preserve">.1. Если по предложению Государственного заказчика увеличиваются предусмотренные контрактом объем услуг, </w:t>
      </w:r>
      <w:proofErr w:type="gramStart"/>
      <w:r w:rsidRPr="00E97C7F">
        <w:rPr>
          <w:sz w:val="20"/>
        </w:rPr>
        <w:t>но  не</w:t>
      </w:r>
      <w:proofErr w:type="gramEnd"/>
      <w:r w:rsidRPr="00E97C7F">
        <w:rPr>
          <w:sz w:val="20"/>
        </w:rPr>
        <w:t xml:space="preserve"> более чем,  на десять процентов. В этом случае цена Контракта увеличивается пропорционально дополнительному объему услуг исходя из установленной в настоящем Контракте цены за единицу измерения предусмотренных п.1.</w:t>
      </w:r>
      <w:r w:rsidR="003C099D" w:rsidRPr="00E97C7F">
        <w:rPr>
          <w:sz w:val="20"/>
        </w:rPr>
        <w:t>1</w:t>
      </w:r>
      <w:r w:rsidRPr="00E97C7F">
        <w:rPr>
          <w:sz w:val="20"/>
        </w:rPr>
        <w:t xml:space="preserve">., но не более чем на десять процентов от  цены настоящего Контракта. </w:t>
      </w:r>
    </w:p>
    <w:p w:rsidR="0063794C" w:rsidRPr="00E97C7F" w:rsidRDefault="0063794C" w:rsidP="001769A9">
      <w:pPr>
        <w:pStyle w:val="a3"/>
        <w:jc w:val="both"/>
        <w:rPr>
          <w:sz w:val="20"/>
        </w:rPr>
      </w:pPr>
      <w:r w:rsidRPr="00E97C7F">
        <w:rPr>
          <w:sz w:val="20"/>
        </w:rPr>
        <w:t>2.</w:t>
      </w:r>
      <w:r w:rsidR="00C14F0E" w:rsidRPr="00E97C7F">
        <w:rPr>
          <w:sz w:val="20"/>
        </w:rPr>
        <w:t>5</w:t>
      </w:r>
      <w:r w:rsidRPr="00E97C7F">
        <w:rPr>
          <w:sz w:val="20"/>
        </w:rPr>
        <w:t xml:space="preserve">.2. Если по предложению Государственного заказчика уменьшаются предусмотренные контрактом объемы оказываемых услуг, </w:t>
      </w:r>
      <w:proofErr w:type="gramStart"/>
      <w:r w:rsidRPr="00E97C7F">
        <w:rPr>
          <w:sz w:val="20"/>
        </w:rPr>
        <w:t>но  не</w:t>
      </w:r>
      <w:proofErr w:type="gramEnd"/>
      <w:r w:rsidRPr="00E97C7F">
        <w:rPr>
          <w:sz w:val="20"/>
        </w:rPr>
        <w:t xml:space="preserve"> более,  чем на десять процентов.  При уменьшении объема услуг предусмотренного настоящим Контрактом, Стороны Контракта обязаны уменьшить цену Контракта исходя из цены единицы измерения указанной в п.1.</w:t>
      </w:r>
      <w:r w:rsidR="003C099D" w:rsidRPr="00E97C7F">
        <w:rPr>
          <w:sz w:val="20"/>
        </w:rPr>
        <w:t>1</w:t>
      </w:r>
      <w:r w:rsidRPr="00E97C7F">
        <w:rPr>
          <w:sz w:val="20"/>
        </w:rPr>
        <w:t>.</w:t>
      </w:r>
    </w:p>
    <w:p w:rsidR="0063794C" w:rsidRPr="00E97C7F" w:rsidRDefault="0063794C" w:rsidP="001769A9">
      <w:pPr>
        <w:pStyle w:val="a3"/>
        <w:jc w:val="both"/>
        <w:rPr>
          <w:sz w:val="20"/>
        </w:rPr>
      </w:pPr>
      <w:r w:rsidRPr="00E97C7F">
        <w:rPr>
          <w:sz w:val="20"/>
        </w:rPr>
        <w:t>2.</w:t>
      </w:r>
      <w:r w:rsidR="00C14F0E" w:rsidRPr="00E97C7F">
        <w:rPr>
          <w:sz w:val="20"/>
        </w:rPr>
        <w:t>6</w:t>
      </w:r>
      <w:r w:rsidRPr="00E97C7F">
        <w:rPr>
          <w:sz w:val="20"/>
        </w:rPr>
        <w:t>. Цена Контракта может быть увеличена, в случае увеличения объема оказываемых услуг по настоящему Контракту, по согласованию с Исполнителем на сумму, не превышающую разницы между ценой настоящего Контракта, предложенной победителем и начальной (максимальной) ценой контракта (ценой лота). При этом цена единицы измерения объема услуг определяется исходя из цены объема услуг,  указанной в п.1.</w:t>
      </w:r>
      <w:r w:rsidR="00C14F0E" w:rsidRPr="00E97C7F">
        <w:rPr>
          <w:sz w:val="20"/>
        </w:rPr>
        <w:t>1</w:t>
      </w:r>
      <w:r w:rsidRPr="00E97C7F">
        <w:rPr>
          <w:sz w:val="20"/>
        </w:rPr>
        <w:t xml:space="preserve"> настоящего Контракта. </w:t>
      </w:r>
    </w:p>
    <w:p w:rsidR="0063794C" w:rsidRPr="00E97C7F" w:rsidRDefault="0063794C" w:rsidP="002A08D6">
      <w:pPr>
        <w:pStyle w:val="a3"/>
        <w:jc w:val="both"/>
        <w:rPr>
          <w:sz w:val="20"/>
        </w:rPr>
      </w:pPr>
      <w:r w:rsidRPr="00E97C7F">
        <w:rPr>
          <w:sz w:val="20"/>
        </w:rPr>
        <w:t>2.</w:t>
      </w:r>
      <w:proofErr w:type="gramStart"/>
      <w:r w:rsidR="00C14F0E" w:rsidRPr="00E97C7F">
        <w:rPr>
          <w:sz w:val="20"/>
        </w:rPr>
        <w:t>7</w:t>
      </w:r>
      <w:r w:rsidRPr="00E97C7F">
        <w:rPr>
          <w:sz w:val="20"/>
        </w:rPr>
        <w:t>.</w:t>
      </w:r>
      <w:r w:rsidR="00956F3C">
        <w:rPr>
          <w:sz w:val="20"/>
        </w:rPr>
        <w:t>Источник</w:t>
      </w:r>
      <w:proofErr w:type="gramEnd"/>
      <w:r w:rsidR="00956F3C">
        <w:rPr>
          <w:sz w:val="20"/>
        </w:rPr>
        <w:t xml:space="preserve"> финансирования- Федеральный бюджет. </w:t>
      </w:r>
      <w:r w:rsidRPr="00E97C7F">
        <w:rPr>
          <w:sz w:val="20"/>
        </w:rPr>
        <w:t xml:space="preserve"> Оплата по настоящему Контракту осуществляется «Государственным заказчиком» путем </w:t>
      </w:r>
      <w:proofErr w:type="gramStart"/>
      <w:r w:rsidRPr="00E97C7F">
        <w:rPr>
          <w:sz w:val="20"/>
        </w:rPr>
        <w:t>перечисления  денежных</w:t>
      </w:r>
      <w:proofErr w:type="gramEnd"/>
      <w:r w:rsidRPr="00E97C7F">
        <w:rPr>
          <w:sz w:val="20"/>
        </w:rPr>
        <w:t xml:space="preserve"> средств </w:t>
      </w:r>
      <w:r w:rsidR="00956F3C">
        <w:rPr>
          <w:sz w:val="20"/>
        </w:rPr>
        <w:t>федерального бюджета</w:t>
      </w:r>
      <w:r w:rsidR="00D46B7A">
        <w:rPr>
          <w:sz w:val="20"/>
        </w:rPr>
        <w:t xml:space="preserve"> </w:t>
      </w:r>
      <w:r w:rsidRPr="00E97C7F">
        <w:rPr>
          <w:sz w:val="20"/>
        </w:rPr>
        <w:t>на расчетный счет «Исполнителя»  в течени</w:t>
      </w:r>
      <w:r w:rsidR="00BC4BA9">
        <w:rPr>
          <w:sz w:val="20"/>
        </w:rPr>
        <w:t>е</w:t>
      </w:r>
      <w:r w:rsidRPr="00E97C7F">
        <w:rPr>
          <w:sz w:val="20"/>
        </w:rPr>
        <w:t xml:space="preserve"> </w:t>
      </w:r>
      <w:r w:rsidR="00BC4BA9">
        <w:rPr>
          <w:sz w:val="20"/>
        </w:rPr>
        <w:t>7</w:t>
      </w:r>
      <w:r w:rsidRPr="00E97C7F">
        <w:rPr>
          <w:sz w:val="20"/>
        </w:rPr>
        <w:t xml:space="preserve"> (</w:t>
      </w:r>
      <w:r w:rsidR="00BC4BA9">
        <w:rPr>
          <w:sz w:val="20"/>
        </w:rPr>
        <w:t>семи</w:t>
      </w:r>
      <w:r w:rsidRPr="00E97C7F">
        <w:rPr>
          <w:sz w:val="20"/>
        </w:rPr>
        <w:t>) банковских   дней  с момента оказания услуг и подписания акта оказанных услуг.</w:t>
      </w:r>
    </w:p>
    <w:p w:rsidR="0063794C" w:rsidRPr="00E97C7F" w:rsidRDefault="0063794C" w:rsidP="002A08D6">
      <w:pPr>
        <w:pStyle w:val="a3"/>
        <w:jc w:val="both"/>
        <w:rPr>
          <w:sz w:val="20"/>
        </w:rPr>
      </w:pPr>
      <w:r w:rsidRPr="00E97C7F">
        <w:rPr>
          <w:sz w:val="20"/>
        </w:rPr>
        <w:t xml:space="preserve"> 2.</w:t>
      </w:r>
      <w:r w:rsidR="00C14F0E" w:rsidRPr="00E97C7F">
        <w:rPr>
          <w:sz w:val="20"/>
        </w:rPr>
        <w:t>8</w:t>
      </w:r>
      <w:r w:rsidRPr="00E97C7F">
        <w:rPr>
          <w:sz w:val="20"/>
        </w:rPr>
        <w:t>. «Государственный заказчик» имеет право отказаться полностью или частично от оплаты за расходы, не предусмотренные в данном Контракте.</w:t>
      </w:r>
    </w:p>
    <w:p w:rsidR="0063794C" w:rsidRPr="00E97C7F" w:rsidRDefault="0063794C" w:rsidP="00E97C7F">
      <w:pPr>
        <w:pStyle w:val="a3"/>
        <w:rPr>
          <w:sz w:val="20"/>
        </w:rPr>
      </w:pPr>
      <w:r w:rsidRPr="00E97C7F">
        <w:rPr>
          <w:sz w:val="20"/>
        </w:rPr>
        <w:lastRenderedPageBreak/>
        <w:t xml:space="preserve"> 2.</w:t>
      </w:r>
      <w:r w:rsidR="00C14F0E" w:rsidRPr="00E97C7F">
        <w:rPr>
          <w:sz w:val="20"/>
        </w:rPr>
        <w:t>9</w:t>
      </w:r>
      <w:r w:rsidRPr="00E97C7F">
        <w:rPr>
          <w:sz w:val="20"/>
        </w:rPr>
        <w:t>.Стороны, заключившие настоящий Контракт обязаны по требованию одной из них провести сверку расчетов, имеющих место на конкретную дату.</w:t>
      </w:r>
    </w:p>
    <w:p w:rsidR="0063794C" w:rsidRPr="0063794C" w:rsidRDefault="0063794C" w:rsidP="00C14F0E">
      <w:pPr>
        <w:pStyle w:val="10"/>
        <w:jc w:val="both"/>
        <w:rPr>
          <w:rFonts w:ascii="Times New Roman" w:hAnsi="Times New Roman"/>
          <w:b/>
          <w:bCs/>
          <w:sz w:val="20"/>
          <w:szCs w:val="20"/>
        </w:rPr>
      </w:pPr>
    </w:p>
    <w:p w:rsidR="002661F3" w:rsidRPr="00053320" w:rsidRDefault="003C099D" w:rsidP="002661F3">
      <w:pPr>
        <w:shd w:val="clear" w:color="auto" w:fill="FFFFFF"/>
        <w:spacing w:after="0" w:line="240" w:lineRule="auto"/>
        <w:jc w:val="center"/>
        <w:rPr>
          <w:rFonts w:ascii="Times New Roman" w:hAnsi="Times New Roman"/>
          <w:b/>
          <w:sz w:val="20"/>
          <w:szCs w:val="20"/>
        </w:rPr>
      </w:pPr>
      <w:r>
        <w:rPr>
          <w:rFonts w:ascii="Times New Roman" w:hAnsi="Times New Roman"/>
          <w:b/>
          <w:sz w:val="20"/>
          <w:szCs w:val="20"/>
        </w:rPr>
        <w:t>3</w:t>
      </w:r>
      <w:r w:rsidR="002661F3" w:rsidRPr="00053320">
        <w:rPr>
          <w:rFonts w:ascii="Times New Roman" w:hAnsi="Times New Roman"/>
          <w:b/>
          <w:sz w:val="20"/>
          <w:szCs w:val="20"/>
        </w:rPr>
        <w:t xml:space="preserve">. Сроки и порядок </w:t>
      </w:r>
      <w:r w:rsidR="00B56BCA">
        <w:rPr>
          <w:rFonts w:ascii="Times New Roman" w:hAnsi="Times New Roman"/>
          <w:b/>
          <w:sz w:val="20"/>
          <w:szCs w:val="20"/>
        </w:rPr>
        <w:t>оказания услуг</w:t>
      </w:r>
    </w:p>
    <w:p w:rsidR="003C099D" w:rsidRPr="003C099D" w:rsidRDefault="003C099D" w:rsidP="003C099D">
      <w:pPr>
        <w:pStyle w:val="a3"/>
        <w:ind w:firstLine="708"/>
        <w:jc w:val="both"/>
        <w:rPr>
          <w:sz w:val="20"/>
        </w:rPr>
      </w:pPr>
      <w:r w:rsidRPr="003C099D">
        <w:rPr>
          <w:sz w:val="20"/>
        </w:rPr>
        <w:t xml:space="preserve">3.1.  Услуги, предусмотренные настоящим </w:t>
      </w:r>
      <w:proofErr w:type="gramStart"/>
      <w:r w:rsidRPr="003C099D">
        <w:rPr>
          <w:sz w:val="20"/>
        </w:rPr>
        <w:t>Контрактом,  должны</w:t>
      </w:r>
      <w:proofErr w:type="gramEnd"/>
      <w:r w:rsidRPr="003C099D">
        <w:rPr>
          <w:sz w:val="20"/>
        </w:rPr>
        <w:t xml:space="preserve"> быть оказанными </w:t>
      </w:r>
      <w:r w:rsidR="004B11A9">
        <w:rPr>
          <w:sz w:val="20"/>
        </w:rPr>
        <w:t xml:space="preserve">в течении </w:t>
      </w:r>
      <w:r w:rsidR="00215E74">
        <w:rPr>
          <w:sz w:val="20"/>
        </w:rPr>
        <w:t>3</w:t>
      </w:r>
      <w:r w:rsidR="00DB07A6">
        <w:rPr>
          <w:sz w:val="20"/>
        </w:rPr>
        <w:t>0</w:t>
      </w:r>
      <w:r w:rsidR="004B11A9">
        <w:rPr>
          <w:sz w:val="20"/>
        </w:rPr>
        <w:t xml:space="preserve">  дней </w:t>
      </w:r>
      <w:r w:rsidRPr="003C099D">
        <w:rPr>
          <w:sz w:val="20"/>
        </w:rPr>
        <w:t>с момента заключения государственного контракта</w:t>
      </w:r>
      <w:r w:rsidR="004B11A9">
        <w:rPr>
          <w:sz w:val="20"/>
        </w:rPr>
        <w:t xml:space="preserve">. </w:t>
      </w:r>
    </w:p>
    <w:p w:rsidR="003C099D" w:rsidRPr="003C099D" w:rsidRDefault="003C099D" w:rsidP="003C099D">
      <w:pPr>
        <w:pStyle w:val="a3"/>
        <w:jc w:val="both"/>
        <w:rPr>
          <w:sz w:val="20"/>
        </w:rPr>
      </w:pPr>
      <w:r w:rsidRPr="003C099D">
        <w:rPr>
          <w:i/>
          <w:iCs/>
          <w:sz w:val="20"/>
        </w:rPr>
        <w:t xml:space="preserve">         </w:t>
      </w:r>
      <w:r w:rsidRPr="003C099D">
        <w:rPr>
          <w:sz w:val="20"/>
        </w:rPr>
        <w:t>3.2. Услуги должны оказываться в соответствии с действующим законодательством Российской Федерации, в области данного вида оказываемых услуг.</w:t>
      </w:r>
    </w:p>
    <w:p w:rsidR="000B038E" w:rsidRPr="00053320" w:rsidRDefault="000B038E" w:rsidP="003C099D">
      <w:pPr>
        <w:pStyle w:val="ConsPlusNormal"/>
        <w:widowControl w:val="0"/>
        <w:tabs>
          <w:tab w:val="left" w:pos="0"/>
        </w:tabs>
        <w:ind w:firstLine="0"/>
        <w:jc w:val="both"/>
        <w:rPr>
          <w:rFonts w:ascii="Times New Roman" w:hAnsi="Times New Roman"/>
          <w:sz w:val="20"/>
          <w:szCs w:val="20"/>
        </w:rPr>
      </w:pPr>
    </w:p>
    <w:p w:rsidR="003C099D" w:rsidRPr="003C099D" w:rsidRDefault="003C099D" w:rsidP="003C099D">
      <w:pPr>
        <w:pStyle w:val="a3"/>
        <w:jc w:val="center"/>
        <w:rPr>
          <w:b/>
          <w:sz w:val="20"/>
        </w:rPr>
      </w:pPr>
      <w:r w:rsidRPr="003C099D">
        <w:rPr>
          <w:b/>
          <w:sz w:val="20"/>
        </w:rPr>
        <w:t>4. Порядок приемки оказанных услуг</w:t>
      </w:r>
    </w:p>
    <w:p w:rsidR="003C099D" w:rsidRPr="003C099D" w:rsidRDefault="003C099D" w:rsidP="003C099D">
      <w:pPr>
        <w:pStyle w:val="a3"/>
        <w:jc w:val="both"/>
        <w:rPr>
          <w:sz w:val="20"/>
        </w:rPr>
      </w:pPr>
      <w:r w:rsidRPr="003C099D">
        <w:rPr>
          <w:sz w:val="20"/>
        </w:rPr>
        <w:t xml:space="preserve">4.1.Государственный заказчик обязан  принять результат оказанных услуг, за исключением случаев, когда услуги </w:t>
      </w:r>
      <w:r w:rsidR="00722666">
        <w:rPr>
          <w:sz w:val="20"/>
        </w:rPr>
        <w:t>оказаны</w:t>
      </w:r>
      <w:r w:rsidRPr="003C099D">
        <w:rPr>
          <w:sz w:val="20"/>
        </w:rPr>
        <w:t xml:space="preserve"> с ненадлежащим качеством или позже, чем указано в настоящем Контракте.</w:t>
      </w:r>
    </w:p>
    <w:p w:rsidR="003C099D" w:rsidRPr="003C099D" w:rsidRDefault="003C099D" w:rsidP="003C099D">
      <w:pPr>
        <w:pStyle w:val="a3"/>
        <w:jc w:val="both"/>
        <w:rPr>
          <w:sz w:val="20"/>
        </w:rPr>
      </w:pPr>
      <w:r w:rsidRPr="003C099D">
        <w:rPr>
          <w:sz w:val="20"/>
        </w:rPr>
        <w:t>4.</w:t>
      </w:r>
      <w:r w:rsidR="008D331D">
        <w:rPr>
          <w:sz w:val="20"/>
        </w:rPr>
        <w:t>2</w:t>
      </w:r>
      <w:r w:rsidRPr="003C099D">
        <w:rPr>
          <w:sz w:val="20"/>
        </w:rPr>
        <w:t>. При возникновении между Государственным заказчиком и Исполнителем спора по поводу недостатков оказанных услуг  или их причин,  по требованию любой из сторон будет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требований технического задания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3C099D" w:rsidRPr="003C099D" w:rsidRDefault="003C099D" w:rsidP="003C099D">
      <w:pPr>
        <w:pStyle w:val="a3"/>
        <w:jc w:val="both"/>
        <w:rPr>
          <w:sz w:val="20"/>
        </w:rPr>
      </w:pPr>
      <w:r w:rsidRPr="003C099D">
        <w:rPr>
          <w:sz w:val="20"/>
        </w:rPr>
        <w:t>Приемка услуг оформляется актом приемки оказанных услуг.  В случае отказа одной из сторон от подписания такого акта об этом делается соответствующая запись в акте. Сторона должна мотивировать свой отказ.</w:t>
      </w:r>
    </w:p>
    <w:p w:rsidR="003C099D" w:rsidRPr="003C099D" w:rsidRDefault="003C099D" w:rsidP="003C099D">
      <w:pPr>
        <w:pStyle w:val="a3"/>
        <w:jc w:val="both"/>
        <w:rPr>
          <w:sz w:val="20"/>
        </w:rPr>
      </w:pPr>
      <w:r w:rsidRPr="003C099D">
        <w:rPr>
          <w:sz w:val="20"/>
        </w:rPr>
        <w:t>С момента подписания акта приемки оказанных услуг на Государственного заказчика переходит риск случайной гибели или повреждения  результата оказанных услуг.</w:t>
      </w:r>
    </w:p>
    <w:p w:rsidR="003C099D" w:rsidRPr="003C099D" w:rsidRDefault="008D331D" w:rsidP="003C099D">
      <w:pPr>
        <w:pStyle w:val="a3"/>
        <w:jc w:val="both"/>
        <w:rPr>
          <w:sz w:val="20"/>
        </w:rPr>
      </w:pPr>
      <w:r>
        <w:rPr>
          <w:sz w:val="20"/>
        </w:rPr>
        <w:t xml:space="preserve">4.3 </w:t>
      </w:r>
      <w:r w:rsidR="003C099D" w:rsidRPr="003C099D">
        <w:rPr>
          <w:sz w:val="20"/>
        </w:rPr>
        <w:t xml:space="preserve">Качество </w:t>
      </w:r>
      <w:r w:rsidR="00722666">
        <w:rPr>
          <w:sz w:val="20"/>
        </w:rPr>
        <w:t>услуг</w:t>
      </w:r>
      <w:r w:rsidR="003C099D" w:rsidRPr="003C099D">
        <w:rPr>
          <w:sz w:val="20"/>
        </w:rPr>
        <w:t xml:space="preserve"> должно соответствовать требованиям действующего законодательства на момент оказания услуг</w:t>
      </w:r>
      <w:r w:rsidR="00C14F0E">
        <w:rPr>
          <w:sz w:val="20"/>
        </w:rPr>
        <w:t>.</w:t>
      </w:r>
    </w:p>
    <w:p w:rsidR="003C099D" w:rsidRPr="003C099D" w:rsidRDefault="008D331D" w:rsidP="003C099D">
      <w:pPr>
        <w:pStyle w:val="a3"/>
        <w:jc w:val="both"/>
        <w:rPr>
          <w:sz w:val="20"/>
        </w:rPr>
      </w:pPr>
      <w:r>
        <w:rPr>
          <w:sz w:val="20"/>
        </w:rPr>
        <w:t>4.4</w:t>
      </w:r>
      <w:r w:rsidR="003C099D" w:rsidRPr="003C099D">
        <w:rPr>
          <w:sz w:val="20"/>
        </w:rPr>
        <w:t xml:space="preserve"> </w:t>
      </w:r>
      <w:r w:rsidR="00722666" w:rsidRPr="003C099D">
        <w:rPr>
          <w:sz w:val="20"/>
        </w:rPr>
        <w:t xml:space="preserve">Для проверки соответствия качества оказанных </w:t>
      </w:r>
      <w:proofErr w:type="gramStart"/>
      <w:r w:rsidR="00722666" w:rsidRPr="003C099D">
        <w:rPr>
          <w:sz w:val="20"/>
        </w:rPr>
        <w:t>услуг  «</w:t>
      </w:r>
      <w:proofErr w:type="gramEnd"/>
      <w:r w:rsidR="00722666" w:rsidRPr="003C099D">
        <w:rPr>
          <w:sz w:val="20"/>
        </w:rPr>
        <w:t>Государственный заказчик»</w:t>
      </w:r>
      <w:r w:rsidR="00722666">
        <w:rPr>
          <w:sz w:val="20"/>
        </w:rPr>
        <w:t xml:space="preserve"> обязан провести экспертизу, а так же </w:t>
      </w:r>
      <w:r w:rsidR="003C099D" w:rsidRPr="003C099D">
        <w:rPr>
          <w:sz w:val="20"/>
        </w:rPr>
        <w:t>вправе привлекать независимых экспертов, выбор которых осуществляется в порядке, предусмотренном законодательством  Российской  Федерации.</w:t>
      </w:r>
    </w:p>
    <w:p w:rsidR="003C099D" w:rsidRPr="003C099D" w:rsidRDefault="003C099D" w:rsidP="003C099D">
      <w:pPr>
        <w:pStyle w:val="a3"/>
        <w:jc w:val="both"/>
        <w:rPr>
          <w:sz w:val="20"/>
        </w:rPr>
      </w:pPr>
    </w:p>
    <w:p w:rsidR="003C099D" w:rsidRPr="003C099D" w:rsidRDefault="003C099D" w:rsidP="003C099D">
      <w:pPr>
        <w:pStyle w:val="a3"/>
        <w:jc w:val="center"/>
        <w:rPr>
          <w:b/>
          <w:sz w:val="20"/>
        </w:rPr>
      </w:pPr>
      <w:r w:rsidRPr="003C099D">
        <w:rPr>
          <w:b/>
          <w:sz w:val="20"/>
        </w:rPr>
        <w:t>5. Гарантии</w:t>
      </w:r>
    </w:p>
    <w:p w:rsidR="003C099D" w:rsidRPr="003C099D" w:rsidRDefault="003C099D" w:rsidP="003C099D">
      <w:pPr>
        <w:pStyle w:val="a3"/>
        <w:jc w:val="both"/>
        <w:rPr>
          <w:sz w:val="20"/>
        </w:rPr>
      </w:pPr>
      <w:r w:rsidRPr="003C099D">
        <w:rPr>
          <w:sz w:val="20"/>
        </w:rPr>
        <w:t>5.1. Исполнитель гарантирует:</w:t>
      </w:r>
    </w:p>
    <w:p w:rsidR="003C099D" w:rsidRPr="003C099D" w:rsidRDefault="003C099D" w:rsidP="003C099D">
      <w:pPr>
        <w:pStyle w:val="a3"/>
        <w:jc w:val="both"/>
        <w:rPr>
          <w:sz w:val="20"/>
        </w:rPr>
      </w:pPr>
      <w:r w:rsidRPr="003C099D">
        <w:rPr>
          <w:sz w:val="20"/>
        </w:rPr>
        <w:t>- оказание всех услуг в полном объеме и сроки, определенные условиями настоящего Контракта и  в соответствии с техническим заданием;</w:t>
      </w:r>
    </w:p>
    <w:p w:rsidR="003C099D" w:rsidRPr="003C099D" w:rsidRDefault="003C099D" w:rsidP="003C099D">
      <w:pPr>
        <w:pStyle w:val="a3"/>
        <w:jc w:val="both"/>
        <w:rPr>
          <w:sz w:val="20"/>
        </w:rPr>
      </w:pPr>
      <w:r w:rsidRPr="003C099D">
        <w:rPr>
          <w:sz w:val="20"/>
        </w:rPr>
        <w:t>- качество оказываемых услуг должно соответствовать стандартам, показателям, параметрам, заложенным в Техническом задании.</w:t>
      </w:r>
    </w:p>
    <w:p w:rsidR="003C099D" w:rsidRPr="003C099D" w:rsidRDefault="003C099D" w:rsidP="003C099D">
      <w:pPr>
        <w:pStyle w:val="a3"/>
        <w:jc w:val="both"/>
        <w:rPr>
          <w:sz w:val="20"/>
        </w:rPr>
      </w:pPr>
      <w:r w:rsidRPr="003C099D">
        <w:rPr>
          <w:sz w:val="20"/>
        </w:rPr>
        <w:t>- устранение недостатков и дефектов, выявленных при приемке услуг в течение 5 календарных дней с момента заявления об этом  Государственным заказчиком и за свой счет.</w:t>
      </w:r>
    </w:p>
    <w:p w:rsidR="003C099D" w:rsidRPr="003C099D" w:rsidRDefault="003C099D" w:rsidP="003C099D">
      <w:pPr>
        <w:pStyle w:val="a3"/>
        <w:jc w:val="center"/>
        <w:rPr>
          <w:b/>
          <w:sz w:val="20"/>
        </w:rPr>
      </w:pPr>
    </w:p>
    <w:p w:rsidR="003C099D" w:rsidRPr="003C099D" w:rsidRDefault="003C099D" w:rsidP="003C099D">
      <w:pPr>
        <w:pStyle w:val="a3"/>
        <w:jc w:val="center"/>
        <w:rPr>
          <w:b/>
          <w:sz w:val="20"/>
        </w:rPr>
      </w:pPr>
      <w:r w:rsidRPr="003C099D">
        <w:rPr>
          <w:b/>
          <w:sz w:val="20"/>
        </w:rPr>
        <w:t>6. Права и обязанности Сторон</w:t>
      </w:r>
    </w:p>
    <w:p w:rsidR="003C099D" w:rsidRPr="003C099D" w:rsidRDefault="003C099D" w:rsidP="003C099D">
      <w:pPr>
        <w:pStyle w:val="a3"/>
        <w:jc w:val="both"/>
        <w:rPr>
          <w:sz w:val="20"/>
        </w:rPr>
      </w:pPr>
      <w:r w:rsidRPr="003C099D">
        <w:rPr>
          <w:sz w:val="20"/>
        </w:rPr>
        <w:t xml:space="preserve"> </w:t>
      </w:r>
      <w:r w:rsidRPr="003C099D">
        <w:rPr>
          <w:b/>
          <w:sz w:val="20"/>
        </w:rPr>
        <w:t>6.1.Обязанности Исполнителя</w:t>
      </w:r>
    </w:p>
    <w:p w:rsidR="003C099D" w:rsidRPr="003C099D" w:rsidRDefault="003C099D" w:rsidP="003C099D">
      <w:pPr>
        <w:pStyle w:val="a3"/>
        <w:jc w:val="both"/>
        <w:rPr>
          <w:sz w:val="20"/>
        </w:rPr>
      </w:pPr>
      <w:r w:rsidRPr="003C099D">
        <w:rPr>
          <w:sz w:val="20"/>
        </w:rPr>
        <w:t>6.2.Исполнитель обязуется предоставить Государственному заказчику Техническое задание на оказание услуг указанных в п.1.1. настоящего Контракта в течени</w:t>
      </w:r>
      <w:r w:rsidR="00BC4BA9">
        <w:rPr>
          <w:sz w:val="20"/>
        </w:rPr>
        <w:t>е</w:t>
      </w:r>
      <w:r w:rsidRPr="003C099D">
        <w:rPr>
          <w:sz w:val="20"/>
        </w:rPr>
        <w:t xml:space="preserve"> 2-х (двух) рабочих дней с момента заключения настоящего Контракта. </w:t>
      </w:r>
    </w:p>
    <w:p w:rsidR="003C099D" w:rsidRPr="003C099D" w:rsidRDefault="003C099D" w:rsidP="003C099D">
      <w:pPr>
        <w:pStyle w:val="a3"/>
        <w:jc w:val="both"/>
        <w:rPr>
          <w:sz w:val="20"/>
        </w:rPr>
      </w:pPr>
      <w:r w:rsidRPr="003C099D">
        <w:rPr>
          <w:sz w:val="20"/>
        </w:rPr>
        <w:t>6.3.Исполнитель не имеет права самостоятельно изменять перечень и объем услуг, указанный в Техническом задании, Услуги должны быть выполнены в полном соответствии с Техническим заданием.</w:t>
      </w:r>
    </w:p>
    <w:p w:rsidR="003C099D" w:rsidRDefault="003C099D" w:rsidP="003C099D">
      <w:pPr>
        <w:pStyle w:val="a3"/>
        <w:jc w:val="both"/>
        <w:rPr>
          <w:sz w:val="20"/>
        </w:rPr>
      </w:pPr>
      <w:r w:rsidRPr="003C099D">
        <w:rPr>
          <w:sz w:val="20"/>
        </w:rPr>
        <w:t>6.</w:t>
      </w:r>
      <w:r>
        <w:rPr>
          <w:sz w:val="20"/>
        </w:rPr>
        <w:t>4</w:t>
      </w:r>
      <w:r w:rsidRPr="003C099D">
        <w:rPr>
          <w:sz w:val="20"/>
        </w:rPr>
        <w:t xml:space="preserve">. Исполнитель обязуется оказать все услуги, указанные в п.1.1. настоящего контракта, в объеме и сроки, предусмотренные настоящим Контрактом и сдать результат услуг Государственному заказчику в установленный срок. </w:t>
      </w:r>
    </w:p>
    <w:p w:rsidR="003C099D" w:rsidRPr="003C099D" w:rsidRDefault="003C099D" w:rsidP="003C099D">
      <w:pPr>
        <w:pStyle w:val="a3"/>
        <w:jc w:val="both"/>
        <w:rPr>
          <w:sz w:val="20"/>
        </w:rPr>
      </w:pPr>
      <w:r w:rsidRPr="003C099D">
        <w:rPr>
          <w:sz w:val="20"/>
        </w:rPr>
        <w:t>6.</w:t>
      </w:r>
      <w:r>
        <w:rPr>
          <w:sz w:val="20"/>
        </w:rPr>
        <w:t>5</w:t>
      </w:r>
      <w:r w:rsidRPr="003C099D">
        <w:rPr>
          <w:sz w:val="20"/>
        </w:rPr>
        <w:t>.Исполнитель обязан незамедлительно проинформировать Государственного заказчика и до получения от него соответствующих разъяснений приостановить оказание услуг в случае обнаружения:</w:t>
      </w:r>
    </w:p>
    <w:p w:rsidR="003C099D" w:rsidRPr="003C099D" w:rsidRDefault="003C099D" w:rsidP="003C099D">
      <w:pPr>
        <w:pStyle w:val="a3"/>
        <w:jc w:val="both"/>
        <w:rPr>
          <w:sz w:val="20"/>
        </w:rPr>
      </w:pPr>
      <w:r w:rsidRPr="003C099D">
        <w:rPr>
          <w:sz w:val="20"/>
        </w:rPr>
        <w:t>- возможных неблагоприятных для Государственного заказчика последствий в случае выполнения Исполнителем его указаний;</w:t>
      </w:r>
    </w:p>
    <w:p w:rsidR="003C099D" w:rsidRPr="003C099D" w:rsidRDefault="003C099D" w:rsidP="003C099D">
      <w:pPr>
        <w:pStyle w:val="a3"/>
        <w:jc w:val="both"/>
        <w:rPr>
          <w:sz w:val="20"/>
        </w:rPr>
      </w:pPr>
      <w:r w:rsidRPr="003C099D">
        <w:rPr>
          <w:sz w:val="20"/>
        </w:rPr>
        <w:t>- иных обстоятельств, угрожающих качеству оказываемых услуг.</w:t>
      </w:r>
    </w:p>
    <w:p w:rsidR="003C099D" w:rsidRPr="003C099D" w:rsidRDefault="003C099D" w:rsidP="003C099D">
      <w:pPr>
        <w:pStyle w:val="a3"/>
        <w:jc w:val="both"/>
        <w:rPr>
          <w:sz w:val="20"/>
        </w:rPr>
      </w:pPr>
      <w:r w:rsidRPr="003C099D">
        <w:rPr>
          <w:sz w:val="20"/>
        </w:rPr>
        <w:t>6.</w:t>
      </w:r>
      <w:r>
        <w:rPr>
          <w:sz w:val="20"/>
        </w:rPr>
        <w:t>6</w:t>
      </w:r>
      <w:r w:rsidRPr="003C099D">
        <w:rPr>
          <w:sz w:val="20"/>
        </w:rPr>
        <w:t>.Исполнитель обязан знакомить Государственного заказчика с ходом оказываемых у</w:t>
      </w:r>
      <w:r>
        <w:rPr>
          <w:sz w:val="20"/>
        </w:rPr>
        <w:t>слуг по первому его требованию.</w:t>
      </w:r>
    </w:p>
    <w:p w:rsidR="003C099D" w:rsidRPr="003C099D" w:rsidRDefault="003C099D" w:rsidP="003C099D">
      <w:pPr>
        <w:pStyle w:val="a3"/>
        <w:jc w:val="both"/>
        <w:rPr>
          <w:b/>
          <w:sz w:val="20"/>
        </w:rPr>
      </w:pPr>
      <w:r w:rsidRPr="003C099D">
        <w:rPr>
          <w:b/>
          <w:sz w:val="20"/>
        </w:rPr>
        <w:t>6.1.1.Обязанности государственного заказчика:</w:t>
      </w:r>
    </w:p>
    <w:p w:rsidR="003C099D" w:rsidRPr="003C099D" w:rsidRDefault="003C099D" w:rsidP="003C099D">
      <w:pPr>
        <w:pStyle w:val="a3"/>
        <w:jc w:val="both"/>
        <w:rPr>
          <w:sz w:val="20"/>
        </w:rPr>
      </w:pPr>
      <w:r w:rsidRPr="003C099D">
        <w:rPr>
          <w:sz w:val="20"/>
        </w:rPr>
        <w:t>6.1.2.Государственный заказчик обязуется принять и оплатить результат услуг, оказанных Исполнителем в порядке и сроки, предусмотренные настоящим Контрактом.</w:t>
      </w:r>
    </w:p>
    <w:p w:rsidR="003C099D" w:rsidRPr="003C099D" w:rsidRDefault="003C099D" w:rsidP="003C099D">
      <w:pPr>
        <w:pStyle w:val="a3"/>
        <w:jc w:val="both"/>
        <w:rPr>
          <w:b/>
          <w:sz w:val="20"/>
        </w:rPr>
      </w:pPr>
      <w:r w:rsidRPr="003C099D">
        <w:rPr>
          <w:b/>
          <w:sz w:val="20"/>
        </w:rPr>
        <w:t xml:space="preserve">6.2.1.Права Исполнителя: </w:t>
      </w:r>
    </w:p>
    <w:p w:rsidR="003C099D" w:rsidRPr="003C099D" w:rsidRDefault="003C099D" w:rsidP="003C099D">
      <w:pPr>
        <w:pStyle w:val="a3"/>
        <w:jc w:val="both"/>
        <w:rPr>
          <w:sz w:val="20"/>
        </w:rPr>
      </w:pPr>
      <w:r w:rsidRPr="003C099D">
        <w:rPr>
          <w:sz w:val="20"/>
        </w:rPr>
        <w:t>6.2.2.Исполнитель вправе не соблюдать указания Государственного заказчика, если их выполнение заведомо представляет собой угрозу качеству оказываемых услуг.</w:t>
      </w:r>
    </w:p>
    <w:p w:rsidR="003C099D" w:rsidRPr="003C099D" w:rsidRDefault="003C099D" w:rsidP="003C099D">
      <w:pPr>
        <w:pStyle w:val="a3"/>
        <w:jc w:val="both"/>
        <w:rPr>
          <w:sz w:val="20"/>
        </w:rPr>
      </w:pPr>
    </w:p>
    <w:p w:rsidR="003C099D" w:rsidRPr="003C099D" w:rsidRDefault="003C099D" w:rsidP="003C099D">
      <w:pPr>
        <w:pStyle w:val="a3"/>
        <w:jc w:val="both"/>
        <w:rPr>
          <w:b/>
          <w:sz w:val="20"/>
        </w:rPr>
      </w:pPr>
      <w:r w:rsidRPr="003C099D">
        <w:rPr>
          <w:b/>
          <w:sz w:val="20"/>
        </w:rPr>
        <w:t>6.3.1.Права Государственного заказчика:</w:t>
      </w:r>
    </w:p>
    <w:p w:rsidR="003C099D" w:rsidRPr="003C099D" w:rsidRDefault="003C099D" w:rsidP="003C099D">
      <w:pPr>
        <w:pStyle w:val="a3"/>
        <w:jc w:val="both"/>
        <w:rPr>
          <w:sz w:val="20"/>
        </w:rPr>
      </w:pPr>
      <w:r w:rsidRPr="003C099D">
        <w:rPr>
          <w:sz w:val="20"/>
        </w:rPr>
        <w:t>6.3.2.Государственный заказчик имеет право в любое время, в том числе, не уведомляя Исполнителя об этом заранее, проверять ход оказания услуг.</w:t>
      </w:r>
    </w:p>
    <w:p w:rsidR="003C099D" w:rsidRPr="003C099D" w:rsidRDefault="003C099D" w:rsidP="003C099D">
      <w:pPr>
        <w:pStyle w:val="a3"/>
        <w:jc w:val="both"/>
        <w:rPr>
          <w:sz w:val="20"/>
        </w:rPr>
      </w:pPr>
      <w:r w:rsidRPr="003C099D">
        <w:rPr>
          <w:sz w:val="20"/>
        </w:rPr>
        <w:t>6.3.3.Государственный заказчик имеет право давать Исполнителю обязательные для него указания, касающиеся хода оказания услуг.</w:t>
      </w:r>
    </w:p>
    <w:p w:rsidR="003C099D" w:rsidRPr="003C099D" w:rsidRDefault="003C099D" w:rsidP="003C099D">
      <w:pPr>
        <w:pStyle w:val="a3"/>
        <w:jc w:val="both"/>
        <w:rPr>
          <w:sz w:val="20"/>
        </w:rPr>
      </w:pPr>
    </w:p>
    <w:p w:rsidR="003C099D" w:rsidRPr="003C099D" w:rsidRDefault="003C099D" w:rsidP="003C099D">
      <w:pPr>
        <w:pStyle w:val="a3"/>
        <w:jc w:val="center"/>
        <w:rPr>
          <w:b/>
          <w:sz w:val="20"/>
        </w:rPr>
      </w:pPr>
      <w:r w:rsidRPr="003C099D">
        <w:rPr>
          <w:b/>
          <w:sz w:val="20"/>
        </w:rPr>
        <w:lastRenderedPageBreak/>
        <w:t>7. Форс-мажорные условия</w:t>
      </w:r>
    </w:p>
    <w:p w:rsidR="003C099D" w:rsidRPr="003C099D" w:rsidRDefault="003C099D" w:rsidP="003C099D">
      <w:pPr>
        <w:pStyle w:val="a3"/>
        <w:jc w:val="both"/>
        <w:rPr>
          <w:sz w:val="20"/>
        </w:rPr>
      </w:pPr>
      <w:r w:rsidRPr="003C099D">
        <w:rPr>
          <w:sz w:val="20"/>
        </w:rP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C099D" w:rsidRPr="003C099D" w:rsidRDefault="003C099D" w:rsidP="003C099D">
      <w:pPr>
        <w:pStyle w:val="a3"/>
        <w:jc w:val="both"/>
        <w:rPr>
          <w:sz w:val="20"/>
        </w:rPr>
      </w:pPr>
      <w:r w:rsidRPr="003C099D">
        <w:rPr>
          <w:sz w:val="20"/>
        </w:rPr>
        <w:t>7.2.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3C099D" w:rsidRPr="003C099D" w:rsidRDefault="003C099D" w:rsidP="003C099D">
      <w:pPr>
        <w:pStyle w:val="a3"/>
        <w:jc w:val="both"/>
        <w:rPr>
          <w:sz w:val="20"/>
        </w:rPr>
      </w:pPr>
      <w:r w:rsidRPr="003C099D">
        <w:rPr>
          <w:sz w:val="20"/>
        </w:rPr>
        <w:t xml:space="preserve">7.3.  По прекращении указанных </w:t>
      </w:r>
      <w:proofErr w:type="gramStart"/>
      <w:r w:rsidRPr="003C099D">
        <w:rPr>
          <w:sz w:val="20"/>
        </w:rPr>
        <w:t>обстоятельств  Сторона</w:t>
      </w:r>
      <w:proofErr w:type="gramEnd"/>
      <w:r w:rsidRPr="003C099D">
        <w:rPr>
          <w:sz w:val="20"/>
        </w:rPr>
        <w:t xml:space="preserve">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rsidR="003C099D" w:rsidRPr="003C099D" w:rsidRDefault="003C099D" w:rsidP="003C099D">
      <w:pPr>
        <w:pStyle w:val="a3"/>
        <w:jc w:val="both"/>
        <w:rPr>
          <w:sz w:val="20"/>
        </w:rPr>
      </w:pPr>
      <w:r w:rsidRPr="003C099D">
        <w:rPr>
          <w:sz w:val="20"/>
        </w:rPr>
        <w:t>7.4.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Сторона должна в течении разумного срока передать другой Стороне сертификат торгово-промышленной палаты или иного компетентного органа или организации о наличие форс-мажорных обстоятельств.</w:t>
      </w:r>
    </w:p>
    <w:p w:rsidR="003C099D" w:rsidRPr="003C099D" w:rsidRDefault="003C099D" w:rsidP="003C099D">
      <w:pPr>
        <w:pStyle w:val="a3"/>
        <w:jc w:val="both"/>
        <w:rPr>
          <w:sz w:val="20"/>
        </w:rPr>
      </w:pPr>
      <w:r w:rsidRPr="003C099D">
        <w:rPr>
          <w:sz w:val="20"/>
        </w:rPr>
        <w:t>7.5.  Если обстоятельства, указанные в п. 7.1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3C099D" w:rsidRPr="003C099D" w:rsidRDefault="003C099D" w:rsidP="003C099D">
      <w:pPr>
        <w:pStyle w:val="a3"/>
        <w:jc w:val="center"/>
        <w:rPr>
          <w:b/>
          <w:sz w:val="20"/>
        </w:rPr>
      </w:pPr>
    </w:p>
    <w:p w:rsidR="003C099D" w:rsidRPr="003C099D" w:rsidRDefault="003C099D" w:rsidP="003C099D">
      <w:pPr>
        <w:pStyle w:val="a3"/>
        <w:jc w:val="center"/>
        <w:rPr>
          <w:b/>
          <w:sz w:val="20"/>
        </w:rPr>
      </w:pPr>
      <w:r w:rsidRPr="003C099D">
        <w:rPr>
          <w:b/>
          <w:sz w:val="20"/>
        </w:rPr>
        <w:t>8. Ответственность Сторон</w:t>
      </w:r>
    </w:p>
    <w:p w:rsidR="00E97C7F" w:rsidRPr="00E97C7F" w:rsidRDefault="00E97C7F" w:rsidP="001769A9">
      <w:pPr>
        <w:pStyle w:val="a3"/>
        <w:ind w:firstLine="142"/>
        <w:jc w:val="both"/>
        <w:rPr>
          <w:sz w:val="20"/>
        </w:rPr>
      </w:pPr>
      <w:r w:rsidRPr="00E97C7F">
        <w:rPr>
          <w:sz w:val="20"/>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FF7738" w:rsidRDefault="00E97C7F" w:rsidP="001769A9">
      <w:pPr>
        <w:pStyle w:val="a3"/>
        <w:ind w:firstLine="142"/>
        <w:jc w:val="both"/>
        <w:rPr>
          <w:sz w:val="20"/>
        </w:rPr>
      </w:pPr>
      <w:r w:rsidRPr="00E97C7F">
        <w:rPr>
          <w:sz w:val="20"/>
        </w:rPr>
        <w:t xml:space="preserve">8.2.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w:t>
      </w:r>
      <w:r w:rsidR="00073140">
        <w:rPr>
          <w:sz w:val="20"/>
        </w:rPr>
        <w:t xml:space="preserve">___ </w:t>
      </w:r>
      <w:r w:rsidR="00956F3C">
        <w:rPr>
          <w:sz w:val="20"/>
        </w:rPr>
        <w:t xml:space="preserve"> </w:t>
      </w:r>
      <w:r w:rsidRPr="00E97C7F">
        <w:rPr>
          <w:sz w:val="20"/>
        </w:rPr>
        <w:t xml:space="preserve"> рублей</w:t>
      </w:r>
      <w:r w:rsidR="00073140">
        <w:rPr>
          <w:sz w:val="20"/>
        </w:rPr>
        <w:t xml:space="preserve"> ___</w:t>
      </w:r>
      <w:r w:rsidRPr="00E97C7F">
        <w:rPr>
          <w:sz w:val="20"/>
        </w:rPr>
        <w:t xml:space="preserve"> копеек (10 % цены контракта</w:t>
      </w:r>
      <w:r w:rsidR="00B34001">
        <w:rPr>
          <w:sz w:val="20"/>
        </w:rPr>
        <w:t>).</w:t>
      </w:r>
    </w:p>
    <w:p w:rsidR="00E97C7F" w:rsidRPr="00E97C7F" w:rsidRDefault="00E97C7F" w:rsidP="001769A9">
      <w:pPr>
        <w:pStyle w:val="a3"/>
        <w:ind w:firstLine="142"/>
        <w:jc w:val="both"/>
        <w:rPr>
          <w:sz w:val="20"/>
        </w:rPr>
      </w:pPr>
      <w:r w:rsidRPr="00E97C7F">
        <w:rPr>
          <w:sz w:val="20"/>
        </w:rPr>
        <w:t>8.3.За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рублей.</w:t>
      </w:r>
    </w:p>
    <w:p w:rsidR="00E97C7F" w:rsidRPr="00E97C7F" w:rsidRDefault="00E97C7F" w:rsidP="001769A9">
      <w:pPr>
        <w:pStyle w:val="a3"/>
        <w:ind w:firstLine="142"/>
        <w:jc w:val="both"/>
        <w:rPr>
          <w:sz w:val="20"/>
        </w:rPr>
      </w:pPr>
      <w:r w:rsidRPr="00E97C7F">
        <w:rPr>
          <w:sz w:val="20"/>
        </w:rPr>
        <w:t xml:space="preserve">8.4..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  </w:t>
      </w:r>
    </w:p>
    <w:p w:rsidR="00E97C7F" w:rsidRPr="00E97C7F" w:rsidRDefault="00E97C7F" w:rsidP="001769A9">
      <w:pPr>
        <w:pStyle w:val="a3"/>
        <w:ind w:firstLine="142"/>
        <w:jc w:val="both"/>
        <w:rPr>
          <w:sz w:val="20"/>
        </w:rPr>
      </w:pPr>
      <w:r w:rsidRPr="00E97C7F">
        <w:rPr>
          <w:sz w:val="20"/>
        </w:rPr>
        <w:t>8.5.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97C7F" w:rsidRPr="00E97C7F" w:rsidRDefault="00E97C7F" w:rsidP="001769A9">
      <w:pPr>
        <w:pStyle w:val="a3"/>
        <w:ind w:firstLine="142"/>
        <w:jc w:val="both"/>
        <w:rPr>
          <w:sz w:val="20"/>
        </w:rPr>
      </w:pPr>
      <w:r w:rsidRPr="00E97C7F">
        <w:rPr>
          <w:sz w:val="20"/>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E97C7F" w:rsidRPr="00E97C7F" w:rsidRDefault="002533FD" w:rsidP="001769A9">
      <w:pPr>
        <w:pStyle w:val="a3"/>
        <w:ind w:firstLine="142"/>
        <w:jc w:val="both"/>
        <w:rPr>
          <w:sz w:val="20"/>
        </w:rPr>
      </w:pPr>
      <w:r>
        <w:rPr>
          <w:sz w:val="20"/>
        </w:rPr>
        <w:t xml:space="preserve">8.6. </w:t>
      </w:r>
      <w:r w:rsidR="00E97C7F" w:rsidRPr="00E97C7F">
        <w:rPr>
          <w:sz w:val="20"/>
        </w:rPr>
        <w:t xml:space="preserve"> Общая сумма начисленной неустойки (штрафов, пени) за ненадлежащее исполнение </w:t>
      </w:r>
      <w:r>
        <w:rPr>
          <w:sz w:val="20"/>
        </w:rPr>
        <w:t xml:space="preserve">Государственным заказчиком </w:t>
      </w:r>
      <w:r w:rsidR="00E97C7F" w:rsidRPr="00E97C7F">
        <w:rPr>
          <w:sz w:val="20"/>
        </w:rPr>
        <w:t>обязательств, предусмотренных контрактом, не может превышать цену контракта.</w:t>
      </w:r>
    </w:p>
    <w:p w:rsidR="003C099D" w:rsidRDefault="00B34001" w:rsidP="001769A9">
      <w:pPr>
        <w:pStyle w:val="a3"/>
        <w:ind w:firstLine="142"/>
        <w:jc w:val="both"/>
        <w:rPr>
          <w:sz w:val="20"/>
        </w:rPr>
      </w:pPr>
      <w:r>
        <w:rPr>
          <w:sz w:val="20"/>
        </w:rPr>
        <w:t>8.7.</w:t>
      </w:r>
      <w:r w:rsidR="00E97C7F" w:rsidRPr="00E97C7F">
        <w:rPr>
          <w:sz w:val="20"/>
        </w:rPr>
        <w:t xml:space="preserve">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1769A9">
        <w:rPr>
          <w:sz w:val="20"/>
        </w:rPr>
        <w:t>.</w:t>
      </w:r>
    </w:p>
    <w:p w:rsidR="001769A9" w:rsidRPr="003C099D" w:rsidRDefault="001769A9" w:rsidP="001769A9">
      <w:pPr>
        <w:pStyle w:val="a3"/>
        <w:ind w:firstLine="142"/>
        <w:jc w:val="both"/>
        <w:rPr>
          <w:b/>
          <w:sz w:val="20"/>
        </w:rPr>
      </w:pPr>
    </w:p>
    <w:p w:rsidR="003C099D" w:rsidRPr="003C099D" w:rsidRDefault="003C099D" w:rsidP="003C099D">
      <w:pPr>
        <w:pStyle w:val="a3"/>
        <w:jc w:val="center"/>
        <w:rPr>
          <w:b/>
          <w:sz w:val="20"/>
        </w:rPr>
      </w:pPr>
      <w:r w:rsidRPr="003C099D">
        <w:rPr>
          <w:b/>
          <w:sz w:val="20"/>
        </w:rPr>
        <w:t>9. Порядок внесения изменений и расторжение Контракта</w:t>
      </w:r>
    </w:p>
    <w:p w:rsidR="003C099D" w:rsidRPr="003C099D" w:rsidRDefault="003C099D" w:rsidP="003C099D">
      <w:pPr>
        <w:pStyle w:val="a3"/>
        <w:jc w:val="both"/>
        <w:rPr>
          <w:noProof/>
          <w:sz w:val="20"/>
        </w:rPr>
      </w:pPr>
      <w:r w:rsidRPr="003C099D">
        <w:rPr>
          <w:noProof/>
          <w:sz w:val="20"/>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3C099D" w:rsidRPr="003C099D" w:rsidRDefault="003C099D" w:rsidP="003C099D">
      <w:pPr>
        <w:pStyle w:val="a3"/>
        <w:jc w:val="both"/>
        <w:rPr>
          <w:noProof/>
          <w:sz w:val="20"/>
        </w:rPr>
      </w:pPr>
      <w:r w:rsidRPr="003C099D">
        <w:rPr>
          <w:noProof/>
          <w:sz w:val="20"/>
        </w:rPr>
        <w:t>9.2.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3C099D" w:rsidRPr="003C099D" w:rsidRDefault="003C099D" w:rsidP="003C099D">
      <w:pPr>
        <w:pStyle w:val="a3"/>
        <w:jc w:val="both"/>
        <w:rPr>
          <w:noProof/>
          <w:sz w:val="20"/>
        </w:rPr>
      </w:pPr>
      <w:r w:rsidRPr="003C099D">
        <w:rPr>
          <w:noProof/>
          <w:sz w:val="20"/>
        </w:rPr>
        <w:t>9.3. Контракт может быть расторгнут в порядке, установленном действующим законодательством Российской Федерации, по следующим основаниям:</w:t>
      </w:r>
    </w:p>
    <w:p w:rsidR="003C099D" w:rsidRPr="003C099D" w:rsidRDefault="003C099D" w:rsidP="003C099D">
      <w:pPr>
        <w:pStyle w:val="a3"/>
        <w:jc w:val="both"/>
        <w:rPr>
          <w:noProof/>
          <w:sz w:val="20"/>
        </w:rPr>
      </w:pPr>
      <w:r w:rsidRPr="003C099D">
        <w:rPr>
          <w:noProof/>
          <w:sz w:val="20"/>
        </w:rPr>
        <w:t>9.3.1. по соглашению Сторон;</w:t>
      </w:r>
    </w:p>
    <w:p w:rsidR="003C099D" w:rsidRPr="003C099D" w:rsidRDefault="003C099D" w:rsidP="003C099D">
      <w:pPr>
        <w:pStyle w:val="a3"/>
        <w:jc w:val="both"/>
        <w:rPr>
          <w:noProof/>
          <w:sz w:val="20"/>
        </w:rPr>
      </w:pPr>
      <w:r w:rsidRPr="003C099D">
        <w:rPr>
          <w:noProof/>
          <w:sz w:val="20"/>
        </w:rPr>
        <w:t>9.3.2. по решению суда;</w:t>
      </w:r>
    </w:p>
    <w:p w:rsidR="003C099D" w:rsidRPr="003C099D" w:rsidRDefault="003C099D" w:rsidP="003C099D">
      <w:pPr>
        <w:pStyle w:val="a3"/>
        <w:jc w:val="both"/>
        <w:rPr>
          <w:sz w:val="20"/>
        </w:rPr>
      </w:pPr>
      <w:r w:rsidRPr="003C099D">
        <w:rPr>
          <w:noProof/>
          <w:sz w:val="20"/>
        </w:rPr>
        <w:t xml:space="preserve">9.3.3. </w:t>
      </w:r>
      <w:r w:rsidRPr="003C099D">
        <w:rPr>
          <w:sz w:val="20"/>
        </w:rPr>
        <w:t>в связи с односторонним отказом Стороны Контракта от исполнения Контракта.</w:t>
      </w:r>
    </w:p>
    <w:p w:rsidR="003C099D" w:rsidRPr="003C099D" w:rsidRDefault="003C099D" w:rsidP="003C099D">
      <w:pPr>
        <w:pStyle w:val="a3"/>
        <w:jc w:val="both"/>
        <w:rPr>
          <w:sz w:val="20"/>
        </w:rPr>
      </w:pPr>
      <w:r w:rsidRPr="003C099D">
        <w:rPr>
          <w:sz w:val="20"/>
        </w:rPr>
        <w:t xml:space="preserve">9.4. «Государственный заказчик» вправе принять решение об одностороннем отказе от исполнения контракта  в соответствии с гражданским законодательством и принять решение о расторжении настоящего Контракта  в одностороннем порядке, в следующих случаях: </w:t>
      </w:r>
    </w:p>
    <w:p w:rsidR="003C099D" w:rsidRPr="003C099D" w:rsidRDefault="003C099D" w:rsidP="003C099D">
      <w:pPr>
        <w:pStyle w:val="a3"/>
        <w:jc w:val="both"/>
        <w:rPr>
          <w:sz w:val="20"/>
        </w:rPr>
      </w:pPr>
      <w:r w:rsidRPr="003C099D">
        <w:rPr>
          <w:sz w:val="20"/>
        </w:rPr>
        <w:lastRenderedPageBreak/>
        <w:t xml:space="preserve">9.4.1. если «Государственным </w:t>
      </w:r>
      <w:proofErr w:type="gramStart"/>
      <w:r w:rsidRPr="003C099D">
        <w:rPr>
          <w:sz w:val="20"/>
        </w:rPr>
        <w:t>заказчиком»  проведена</w:t>
      </w:r>
      <w:proofErr w:type="gramEnd"/>
      <w:r w:rsidRPr="003C099D">
        <w:rPr>
          <w:sz w:val="20"/>
        </w:rPr>
        <w:t xml:space="preserve"> экспертиза оказанных услуг с привлечением экспертов, экспертной организации, и по результатам этой экспертизы  в заключении экспертов, экспертных организаций будут подтверждены нарушения условий  настоящего Контракта, </w:t>
      </w:r>
    </w:p>
    <w:p w:rsidR="003C099D" w:rsidRPr="003C099D" w:rsidRDefault="003C099D" w:rsidP="003C099D">
      <w:pPr>
        <w:pStyle w:val="a3"/>
        <w:jc w:val="both"/>
        <w:rPr>
          <w:sz w:val="20"/>
        </w:rPr>
      </w:pPr>
      <w:r w:rsidRPr="003C099D">
        <w:rPr>
          <w:sz w:val="20"/>
        </w:rPr>
        <w:t>9.4.2. если оказаны услуги ненадлежащего качества с недостатками, которые не могут быть устранены в приемлемый для «Государственного заказчика» срок;</w:t>
      </w:r>
    </w:p>
    <w:p w:rsidR="003C099D" w:rsidRPr="003C099D" w:rsidRDefault="003C099D" w:rsidP="003C099D">
      <w:pPr>
        <w:pStyle w:val="a3"/>
        <w:jc w:val="both"/>
        <w:rPr>
          <w:sz w:val="20"/>
        </w:rPr>
      </w:pPr>
      <w:r w:rsidRPr="003C099D">
        <w:rPr>
          <w:sz w:val="20"/>
        </w:rPr>
        <w:t>9.4.3.  при неоднократном нарушении сроков оказания услуг:</w:t>
      </w:r>
    </w:p>
    <w:p w:rsidR="003C099D" w:rsidRPr="003C099D" w:rsidRDefault="003C099D" w:rsidP="003C099D">
      <w:pPr>
        <w:pStyle w:val="a3"/>
        <w:jc w:val="both"/>
        <w:rPr>
          <w:sz w:val="20"/>
        </w:rPr>
      </w:pPr>
      <w:r w:rsidRPr="003C099D">
        <w:rPr>
          <w:sz w:val="20"/>
        </w:rPr>
        <w:t>9.4.4.  при однократном нарушении других условий настоящего Контракта.</w:t>
      </w:r>
    </w:p>
    <w:p w:rsidR="003C099D" w:rsidRPr="003C099D" w:rsidRDefault="003C099D" w:rsidP="003C099D">
      <w:pPr>
        <w:pStyle w:val="a3"/>
        <w:jc w:val="both"/>
        <w:rPr>
          <w:noProof/>
          <w:sz w:val="20"/>
        </w:rPr>
      </w:pPr>
      <w:r w:rsidRPr="003C099D">
        <w:rPr>
          <w:noProof/>
          <w:sz w:val="20"/>
        </w:rPr>
        <w:t>9.5. В случае расторжения Контракта по любым основаниям «Государственный заказчик» обязан оплатить «Исполнителю» стоимость фактически оказанных услуг на момент расторжения Контракта надлежащего качества и соответствующего требованиям «Государственного заказчика».</w:t>
      </w:r>
    </w:p>
    <w:p w:rsidR="003C099D" w:rsidRPr="003C099D" w:rsidRDefault="003C099D" w:rsidP="003C099D">
      <w:pPr>
        <w:pStyle w:val="a3"/>
        <w:jc w:val="both"/>
        <w:rPr>
          <w:noProof/>
          <w:sz w:val="20"/>
        </w:rPr>
      </w:pPr>
      <w:r w:rsidRPr="003C099D">
        <w:rPr>
          <w:noProof/>
          <w:sz w:val="20"/>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настоящему Контракту становится невозможным полностью или частично, обязательство прекращается полностью или в соответствующей части.</w:t>
      </w:r>
    </w:p>
    <w:p w:rsidR="003C099D" w:rsidRPr="003C099D" w:rsidRDefault="003C099D" w:rsidP="003C099D">
      <w:pPr>
        <w:pStyle w:val="a3"/>
        <w:jc w:val="both"/>
        <w:rPr>
          <w:sz w:val="20"/>
        </w:rPr>
      </w:pPr>
    </w:p>
    <w:p w:rsidR="003C099D" w:rsidRPr="003C099D" w:rsidRDefault="003C099D" w:rsidP="003C099D">
      <w:pPr>
        <w:pStyle w:val="a3"/>
        <w:jc w:val="center"/>
        <w:rPr>
          <w:b/>
          <w:sz w:val="20"/>
        </w:rPr>
      </w:pPr>
      <w:r w:rsidRPr="003C099D">
        <w:rPr>
          <w:b/>
          <w:sz w:val="20"/>
        </w:rPr>
        <w:t>1</w:t>
      </w:r>
      <w:r>
        <w:rPr>
          <w:b/>
          <w:sz w:val="20"/>
        </w:rPr>
        <w:t>0</w:t>
      </w:r>
      <w:r w:rsidRPr="003C099D">
        <w:rPr>
          <w:b/>
          <w:sz w:val="20"/>
        </w:rPr>
        <w:t>. Порядок урегулирования споров</w:t>
      </w:r>
    </w:p>
    <w:p w:rsidR="003C099D" w:rsidRPr="003C099D" w:rsidRDefault="003C099D" w:rsidP="003C099D">
      <w:pPr>
        <w:pStyle w:val="a3"/>
        <w:jc w:val="both"/>
        <w:rPr>
          <w:sz w:val="20"/>
        </w:rPr>
      </w:pPr>
      <w:r w:rsidRPr="003C099D">
        <w:rPr>
          <w:sz w:val="20"/>
        </w:rPr>
        <w:t>1</w:t>
      </w:r>
      <w:r>
        <w:rPr>
          <w:sz w:val="20"/>
        </w:rPr>
        <w:t>0</w:t>
      </w:r>
      <w:r w:rsidRPr="003C099D">
        <w:rPr>
          <w:sz w:val="20"/>
        </w:rPr>
        <w:t>.1. Все споры, возникающие в процессе заключения и исполнения Контракта, решаются Сторонами в добровольном порядке путем переговоров. При не достижении соглашения Сторон, спор подлежит разрешению в Арбитражном суде по месту нахождения «Государственного заказчика».</w:t>
      </w:r>
    </w:p>
    <w:p w:rsidR="003C099D" w:rsidRPr="003C099D" w:rsidRDefault="003C099D" w:rsidP="003C099D">
      <w:pPr>
        <w:pStyle w:val="a3"/>
        <w:jc w:val="both"/>
        <w:rPr>
          <w:sz w:val="20"/>
        </w:rPr>
      </w:pPr>
      <w:r w:rsidRPr="003C099D">
        <w:rPr>
          <w:sz w:val="20"/>
        </w:rPr>
        <w:t>1</w:t>
      </w:r>
      <w:r>
        <w:rPr>
          <w:sz w:val="20"/>
        </w:rPr>
        <w:t>0</w:t>
      </w:r>
      <w:r w:rsidRPr="003C099D">
        <w:rPr>
          <w:sz w:val="20"/>
        </w:rPr>
        <w:t>.2. Досудебный порядок урегулирования споров, предусматривающий направление претензий Стороне, является обязательным.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сроки указанные в претензии. При отсутствие письменного ответа о принятом решении по направленной претензии, претензия считается принятой.</w:t>
      </w:r>
    </w:p>
    <w:p w:rsidR="003C099D" w:rsidRPr="003C099D" w:rsidRDefault="003C099D" w:rsidP="003C099D">
      <w:pPr>
        <w:pStyle w:val="a3"/>
        <w:jc w:val="center"/>
        <w:rPr>
          <w:b/>
          <w:sz w:val="20"/>
        </w:rPr>
      </w:pPr>
      <w:r w:rsidRPr="003C099D">
        <w:rPr>
          <w:b/>
          <w:sz w:val="20"/>
        </w:rPr>
        <w:t>1</w:t>
      </w:r>
      <w:r>
        <w:rPr>
          <w:b/>
          <w:sz w:val="20"/>
        </w:rPr>
        <w:t>1</w:t>
      </w:r>
      <w:r w:rsidRPr="003C099D">
        <w:rPr>
          <w:b/>
          <w:sz w:val="20"/>
        </w:rPr>
        <w:t>. Особые условия</w:t>
      </w:r>
    </w:p>
    <w:p w:rsidR="003C099D" w:rsidRPr="003C099D" w:rsidRDefault="003C099D" w:rsidP="003C099D">
      <w:pPr>
        <w:pStyle w:val="a3"/>
        <w:jc w:val="both"/>
        <w:rPr>
          <w:sz w:val="20"/>
        </w:rPr>
      </w:pPr>
      <w:r w:rsidRPr="003C099D">
        <w:rPr>
          <w:sz w:val="20"/>
        </w:rPr>
        <w:t>1</w:t>
      </w:r>
      <w:r>
        <w:rPr>
          <w:sz w:val="20"/>
        </w:rPr>
        <w:t>1</w:t>
      </w:r>
      <w:r w:rsidRPr="003C099D">
        <w:rPr>
          <w:sz w:val="20"/>
        </w:rPr>
        <w:t>.1.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3C099D" w:rsidRPr="003C099D" w:rsidRDefault="003C099D" w:rsidP="003C099D">
      <w:pPr>
        <w:pStyle w:val="a3"/>
        <w:jc w:val="both"/>
        <w:rPr>
          <w:sz w:val="20"/>
        </w:rPr>
      </w:pPr>
      <w:r w:rsidRPr="003C099D">
        <w:rPr>
          <w:sz w:val="20"/>
        </w:rPr>
        <w:t>1</w:t>
      </w:r>
      <w:r>
        <w:rPr>
          <w:sz w:val="20"/>
        </w:rPr>
        <w:t>1</w:t>
      </w:r>
      <w:r w:rsidRPr="003C099D">
        <w:rPr>
          <w:sz w:val="20"/>
        </w:rPr>
        <w:t>.2.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3C099D" w:rsidRPr="003C099D" w:rsidRDefault="003C099D" w:rsidP="003C099D">
      <w:pPr>
        <w:pStyle w:val="a3"/>
        <w:jc w:val="both"/>
        <w:rPr>
          <w:sz w:val="20"/>
        </w:rPr>
      </w:pPr>
      <w:r w:rsidRPr="003C099D">
        <w:rPr>
          <w:sz w:val="20"/>
        </w:rPr>
        <w:t>1</w:t>
      </w:r>
      <w:r>
        <w:rPr>
          <w:sz w:val="20"/>
        </w:rPr>
        <w:t>1</w:t>
      </w:r>
      <w:r w:rsidRPr="003C099D">
        <w:rPr>
          <w:sz w:val="20"/>
        </w:rPr>
        <w:t>.3. «Исполнитель»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3C099D" w:rsidRPr="003C099D" w:rsidRDefault="003C099D" w:rsidP="003C099D">
      <w:pPr>
        <w:pStyle w:val="a3"/>
        <w:jc w:val="both"/>
        <w:rPr>
          <w:sz w:val="20"/>
        </w:rPr>
      </w:pPr>
      <w:r w:rsidRPr="003C099D">
        <w:rPr>
          <w:sz w:val="20"/>
        </w:rPr>
        <w:t>1</w:t>
      </w:r>
      <w:r>
        <w:rPr>
          <w:sz w:val="20"/>
        </w:rPr>
        <w:t>1</w:t>
      </w:r>
      <w:r w:rsidRPr="003C099D">
        <w:rPr>
          <w:sz w:val="20"/>
        </w:rPr>
        <w:t>.4. Стороны признают документы, исполненные в письменном виде и переданные по почте, телеграфной или факсимильной связи, посредством электронной почты,  с представлением   в  течение  15-ти  календарных  дней оригиналов.</w:t>
      </w:r>
    </w:p>
    <w:p w:rsidR="003C099D" w:rsidRPr="003C099D" w:rsidRDefault="003C099D" w:rsidP="003C099D">
      <w:pPr>
        <w:pStyle w:val="a3"/>
        <w:jc w:val="both"/>
        <w:rPr>
          <w:sz w:val="20"/>
        </w:rPr>
      </w:pPr>
      <w:r w:rsidRPr="003C099D">
        <w:rPr>
          <w:sz w:val="20"/>
        </w:rPr>
        <w:t>1</w:t>
      </w:r>
      <w:r>
        <w:rPr>
          <w:sz w:val="20"/>
        </w:rPr>
        <w:t>1</w:t>
      </w:r>
      <w:r w:rsidRPr="003C099D">
        <w:rPr>
          <w:sz w:val="20"/>
        </w:rPr>
        <w:t>.5. Во всем, что не предусмотрено настоящим Контрактом, Стороны руководствуются действующим законодательством Российской  Федерации.</w:t>
      </w:r>
    </w:p>
    <w:p w:rsidR="003C099D" w:rsidRPr="003C099D" w:rsidRDefault="003C099D" w:rsidP="003C099D">
      <w:pPr>
        <w:pStyle w:val="a3"/>
        <w:jc w:val="both"/>
        <w:rPr>
          <w:sz w:val="20"/>
        </w:rPr>
      </w:pPr>
      <w:r w:rsidRPr="003C099D">
        <w:rPr>
          <w:sz w:val="20"/>
        </w:rPr>
        <w:t>1</w:t>
      </w:r>
      <w:r>
        <w:rPr>
          <w:sz w:val="20"/>
        </w:rPr>
        <w:t>1</w:t>
      </w:r>
      <w:r w:rsidRPr="003C099D">
        <w:rPr>
          <w:sz w:val="20"/>
        </w:rPr>
        <w:t xml:space="preserve">.6. Настоящий Контракт составлен в 2 экземплярах по одному для каждой из Сторон, имеющих одинаковую юридическую силу. </w:t>
      </w:r>
    </w:p>
    <w:p w:rsidR="003C099D" w:rsidRPr="003C099D" w:rsidRDefault="003C099D" w:rsidP="003C099D">
      <w:pPr>
        <w:pStyle w:val="a3"/>
        <w:jc w:val="center"/>
        <w:rPr>
          <w:b/>
          <w:sz w:val="20"/>
        </w:rPr>
      </w:pPr>
      <w:r w:rsidRPr="003C099D">
        <w:rPr>
          <w:b/>
          <w:sz w:val="20"/>
        </w:rPr>
        <w:t>1</w:t>
      </w:r>
      <w:r>
        <w:rPr>
          <w:b/>
          <w:sz w:val="20"/>
        </w:rPr>
        <w:t>2</w:t>
      </w:r>
      <w:r w:rsidRPr="003C099D">
        <w:rPr>
          <w:b/>
          <w:sz w:val="20"/>
        </w:rPr>
        <w:t>.    Срок действия Контракта</w:t>
      </w:r>
    </w:p>
    <w:p w:rsidR="003C099D" w:rsidRPr="003C099D" w:rsidRDefault="003C099D" w:rsidP="003C099D">
      <w:pPr>
        <w:pStyle w:val="a3"/>
        <w:jc w:val="both"/>
        <w:rPr>
          <w:sz w:val="20"/>
        </w:rPr>
      </w:pPr>
      <w:r w:rsidRPr="003C099D">
        <w:rPr>
          <w:sz w:val="20"/>
        </w:rPr>
        <w:t>1</w:t>
      </w:r>
      <w:r>
        <w:rPr>
          <w:sz w:val="20"/>
        </w:rPr>
        <w:t>2</w:t>
      </w:r>
      <w:r w:rsidRPr="003C099D">
        <w:rPr>
          <w:sz w:val="20"/>
        </w:rPr>
        <w:t xml:space="preserve">. </w:t>
      </w:r>
      <w:r w:rsidR="00722666">
        <w:rPr>
          <w:sz w:val="20"/>
        </w:rPr>
        <w:t>1</w:t>
      </w:r>
      <w:r w:rsidRPr="003C099D">
        <w:rPr>
          <w:sz w:val="20"/>
        </w:rPr>
        <w:t xml:space="preserve">   Срок действия Контракта с момента подписания до 31.12.20</w:t>
      </w:r>
      <w:r w:rsidR="00BC4BA9">
        <w:rPr>
          <w:sz w:val="20"/>
        </w:rPr>
        <w:t>2</w:t>
      </w:r>
      <w:r w:rsidR="00DB07A6">
        <w:rPr>
          <w:sz w:val="20"/>
        </w:rPr>
        <w:t>6</w:t>
      </w:r>
      <w:r w:rsidRPr="003C099D">
        <w:rPr>
          <w:sz w:val="20"/>
        </w:rPr>
        <w:t xml:space="preserve"> года, а в части расчетов до полного исполнения обязательств.</w:t>
      </w:r>
    </w:p>
    <w:p w:rsidR="002661F3" w:rsidRPr="00053320" w:rsidRDefault="002661F3" w:rsidP="002661F3">
      <w:pPr>
        <w:spacing w:after="0" w:line="240" w:lineRule="auto"/>
        <w:jc w:val="center"/>
        <w:outlineLvl w:val="0"/>
        <w:rPr>
          <w:rFonts w:ascii="Times New Roman" w:hAnsi="Times New Roman"/>
          <w:b/>
          <w:sz w:val="20"/>
          <w:szCs w:val="20"/>
        </w:rPr>
      </w:pPr>
      <w:r w:rsidRPr="00053320">
        <w:rPr>
          <w:rFonts w:ascii="Times New Roman" w:hAnsi="Times New Roman"/>
          <w:b/>
          <w:sz w:val="20"/>
          <w:szCs w:val="20"/>
        </w:rPr>
        <w:t>1</w:t>
      </w:r>
      <w:r w:rsidR="003C099D">
        <w:rPr>
          <w:rFonts w:ascii="Times New Roman" w:hAnsi="Times New Roman"/>
          <w:b/>
          <w:sz w:val="20"/>
          <w:szCs w:val="20"/>
        </w:rPr>
        <w:t>3</w:t>
      </w:r>
      <w:r w:rsidRPr="00053320">
        <w:rPr>
          <w:rFonts w:ascii="Times New Roman" w:hAnsi="Times New Roman"/>
          <w:b/>
          <w:sz w:val="20"/>
          <w:szCs w:val="20"/>
        </w:rPr>
        <w:t>. Юридические адреса, банковские реквизиты и подписи сторон:</w:t>
      </w:r>
    </w:p>
    <w:p w:rsidR="002661F3" w:rsidRPr="00053320" w:rsidRDefault="002661F3" w:rsidP="00053320">
      <w:pPr>
        <w:pStyle w:val="a3"/>
        <w:rPr>
          <w:b/>
          <w:sz w:val="20"/>
        </w:rPr>
      </w:pPr>
    </w:p>
    <w:tbl>
      <w:tblPr>
        <w:tblpPr w:leftFromText="180" w:rightFromText="180" w:vertAnchor="text" w:tblpY="1"/>
        <w:tblOverlap w:val="never"/>
        <w:tblW w:w="9747" w:type="dxa"/>
        <w:tblLayout w:type="fixed"/>
        <w:tblLook w:val="0000" w:firstRow="0" w:lastRow="0" w:firstColumn="0" w:lastColumn="0" w:noHBand="0" w:noVBand="0"/>
      </w:tblPr>
      <w:tblGrid>
        <w:gridCol w:w="38"/>
        <w:gridCol w:w="4890"/>
        <w:gridCol w:w="34"/>
        <w:gridCol w:w="4785"/>
      </w:tblGrid>
      <w:tr w:rsidR="002661F3" w:rsidRPr="00053320" w:rsidTr="00540F0D">
        <w:trPr>
          <w:trHeight w:val="108"/>
        </w:trPr>
        <w:tc>
          <w:tcPr>
            <w:tcW w:w="4928" w:type="dxa"/>
            <w:gridSpan w:val="2"/>
          </w:tcPr>
          <w:p w:rsidR="002661F3" w:rsidRPr="008C6A6B" w:rsidRDefault="00053320" w:rsidP="008C6A6B">
            <w:pPr>
              <w:pStyle w:val="a3"/>
              <w:rPr>
                <w:sz w:val="20"/>
              </w:rPr>
            </w:pPr>
            <w:r w:rsidRPr="008C6A6B">
              <w:rPr>
                <w:sz w:val="20"/>
              </w:rPr>
              <w:t xml:space="preserve">  </w:t>
            </w:r>
            <w:r w:rsidR="002661F3" w:rsidRPr="008C6A6B">
              <w:rPr>
                <w:sz w:val="20"/>
              </w:rPr>
              <w:t>Государственный заказчик</w:t>
            </w:r>
            <w:r w:rsidRPr="008C6A6B">
              <w:rPr>
                <w:sz w:val="20"/>
              </w:rPr>
              <w:t>:</w:t>
            </w:r>
          </w:p>
        </w:tc>
        <w:tc>
          <w:tcPr>
            <w:tcW w:w="4819" w:type="dxa"/>
            <w:gridSpan w:val="2"/>
          </w:tcPr>
          <w:p w:rsidR="002661F3" w:rsidRPr="008C6A6B" w:rsidRDefault="002661F3" w:rsidP="008C6A6B">
            <w:pPr>
              <w:pStyle w:val="a3"/>
              <w:rPr>
                <w:sz w:val="20"/>
              </w:rPr>
            </w:pPr>
            <w:r w:rsidRPr="008C6A6B">
              <w:rPr>
                <w:sz w:val="20"/>
              </w:rPr>
              <w:t xml:space="preserve">      </w:t>
            </w:r>
            <w:r w:rsidR="00053320" w:rsidRPr="008C6A6B">
              <w:rPr>
                <w:sz w:val="20"/>
              </w:rPr>
              <w:t xml:space="preserve">  </w:t>
            </w:r>
            <w:r w:rsidR="00540F0D" w:rsidRPr="008C6A6B">
              <w:rPr>
                <w:sz w:val="20"/>
              </w:rPr>
              <w:t>Исполнитель</w:t>
            </w:r>
            <w:r w:rsidR="00053320" w:rsidRPr="008C6A6B">
              <w:rPr>
                <w:sz w:val="20"/>
              </w:rPr>
              <w:t>:</w:t>
            </w:r>
          </w:p>
        </w:tc>
      </w:tr>
      <w:tr w:rsidR="002661F3" w:rsidRPr="00053320" w:rsidTr="00B34001">
        <w:trPr>
          <w:gridBefore w:val="1"/>
          <w:wBefore w:w="38" w:type="dxa"/>
          <w:trHeight w:val="4878"/>
        </w:trPr>
        <w:tc>
          <w:tcPr>
            <w:tcW w:w="4924" w:type="dxa"/>
            <w:gridSpan w:val="2"/>
          </w:tcPr>
          <w:p w:rsidR="00443CBF" w:rsidRPr="008C6A6B" w:rsidRDefault="00443CBF" w:rsidP="008C6A6B">
            <w:pPr>
              <w:pStyle w:val="a3"/>
              <w:rPr>
                <w:sz w:val="20"/>
              </w:rPr>
            </w:pPr>
            <w:r w:rsidRPr="008C6A6B">
              <w:rPr>
                <w:sz w:val="20"/>
              </w:rPr>
              <w:t xml:space="preserve">ФКУ ЛИУ-3 УФСИН России по Республике Мордовия. </w:t>
            </w:r>
          </w:p>
          <w:p w:rsidR="00956F3C" w:rsidRPr="008C6A6B" w:rsidRDefault="00956F3C" w:rsidP="008C6A6B">
            <w:pPr>
              <w:pStyle w:val="a3"/>
              <w:rPr>
                <w:color w:val="333333"/>
                <w:sz w:val="20"/>
              </w:rPr>
            </w:pPr>
            <w:r w:rsidRPr="008C6A6B">
              <w:rPr>
                <w:color w:val="333333"/>
                <w:sz w:val="20"/>
              </w:rPr>
              <w:t>431200, РМ Теньгушевкий р-он, п. Барашево,</w:t>
            </w:r>
          </w:p>
          <w:p w:rsidR="00B34001" w:rsidRPr="008C6A6B" w:rsidRDefault="00956F3C" w:rsidP="008C6A6B">
            <w:pPr>
              <w:pStyle w:val="a3"/>
              <w:rPr>
                <w:color w:val="333333"/>
                <w:sz w:val="20"/>
              </w:rPr>
            </w:pPr>
            <w:r w:rsidRPr="008C6A6B">
              <w:rPr>
                <w:color w:val="333333"/>
                <w:sz w:val="20"/>
              </w:rPr>
              <w:t xml:space="preserve"> </w:t>
            </w:r>
          </w:p>
          <w:p w:rsidR="00DB07A6" w:rsidRPr="00DB07A6" w:rsidRDefault="00DB07A6" w:rsidP="00DB07A6">
            <w:pPr>
              <w:spacing w:after="0" w:line="240" w:lineRule="auto"/>
              <w:rPr>
                <w:rFonts w:ascii="Times New Roman" w:eastAsia="Times New Roman" w:hAnsi="Times New Roman"/>
                <w:sz w:val="20"/>
                <w:szCs w:val="20"/>
                <w:lang w:eastAsia="ru-RU"/>
              </w:rPr>
            </w:pPr>
            <w:r w:rsidRPr="00DB07A6">
              <w:rPr>
                <w:rFonts w:ascii="Times New Roman" w:eastAsia="Times New Roman" w:hAnsi="Times New Roman"/>
                <w:sz w:val="20"/>
                <w:szCs w:val="20"/>
                <w:lang w:eastAsia="ru-RU"/>
              </w:rPr>
              <w:t xml:space="preserve">ИНН 1308079608, КПП 132001001, </w:t>
            </w:r>
          </w:p>
          <w:p w:rsidR="00DB07A6" w:rsidRPr="00DB07A6" w:rsidRDefault="00DB07A6" w:rsidP="00DB07A6">
            <w:pPr>
              <w:spacing w:after="0" w:line="240" w:lineRule="auto"/>
              <w:rPr>
                <w:rFonts w:ascii="Times New Roman" w:eastAsia="Times New Roman" w:hAnsi="Times New Roman"/>
                <w:sz w:val="20"/>
                <w:szCs w:val="20"/>
                <w:lang w:eastAsia="ru-RU"/>
              </w:rPr>
            </w:pPr>
            <w:r w:rsidRPr="00DB07A6">
              <w:rPr>
                <w:rFonts w:ascii="Times New Roman" w:eastAsia="Times New Roman" w:hAnsi="Times New Roman"/>
                <w:sz w:val="20"/>
                <w:szCs w:val="20"/>
                <w:lang w:eastAsia="ru-RU"/>
              </w:rPr>
              <w:t>Номер казначейского счета 03211643000000013232</w:t>
            </w:r>
          </w:p>
          <w:p w:rsidR="00DB07A6" w:rsidRPr="00DB07A6" w:rsidRDefault="00DB07A6" w:rsidP="00DB07A6">
            <w:pPr>
              <w:spacing w:after="0" w:line="240" w:lineRule="auto"/>
              <w:rPr>
                <w:rFonts w:ascii="Times New Roman" w:eastAsia="Times New Roman" w:hAnsi="Times New Roman"/>
                <w:sz w:val="20"/>
                <w:szCs w:val="20"/>
                <w:lang w:eastAsia="ru-RU"/>
              </w:rPr>
            </w:pPr>
            <w:r w:rsidRPr="00DB07A6">
              <w:rPr>
                <w:rFonts w:ascii="Times New Roman" w:eastAsia="Times New Roman" w:hAnsi="Times New Roman"/>
                <w:sz w:val="20"/>
                <w:szCs w:val="20"/>
                <w:lang w:eastAsia="ru-RU"/>
              </w:rPr>
              <w:t>ОКЦ 1 ВВГУ Банка России//УФК по Нижегородской области, г. Нижний Новгород БИК 012202102 (ФКУ ЛИУ-3 УФСИН России по Республике Мордовия, л/с 03091717770)</w:t>
            </w:r>
          </w:p>
          <w:p w:rsidR="00DB07A6" w:rsidRPr="00DB07A6" w:rsidRDefault="00DB07A6" w:rsidP="00DB07A6">
            <w:pPr>
              <w:spacing w:after="0" w:line="240" w:lineRule="auto"/>
              <w:rPr>
                <w:rFonts w:ascii="Times New Roman" w:eastAsia="Times New Roman" w:hAnsi="Times New Roman"/>
                <w:sz w:val="20"/>
                <w:szCs w:val="20"/>
                <w:lang w:eastAsia="ru-RU"/>
              </w:rPr>
            </w:pPr>
            <w:r w:rsidRPr="00DB07A6">
              <w:rPr>
                <w:rFonts w:ascii="Times New Roman" w:eastAsia="Times New Roman" w:hAnsi="Times New Roman"/>
                <w:sz w:val="20"/>
                <w:szCs w:val="20"/>
                <w:lang w:eastAsia="ru-RU"/>
              </w:rPr>
              <w:t>ЕКС 40102810745370000024</w:t>
            </w:r>
          </w:p>
          <w:p w:rsidR="00DB07A6" w:rsidRPr="00DB07A6" w:rsidRDefault="00DB07A6" w:rsidP="00DB07A6">
            <w:pPr>
              <w:spacing w:after="0" w:line="240" w:lineRule="auto"/>
              <w:rPr>
                <w:rFonts w:ascii="Times New Roman" w:eastAsia="Times New Roman" w:hAnsi="Times New Roman"/>
                <w:sz w:val="20"/>
                <w:szCs w:val="20"/>
                <w:lang w:eastAsia="ru-RU"/>
              </w:rPr>
            </w:pPr>
            <w:r w:rsidRPr="00DB07A6">
              <w:rPr>
                <w:rFonts w:ascii="Times New Roman" w:eastAsia="Times New Roman" w:hAnsi="Times New Roman"/>
                <w:sz w:val="20"/>
                <w:szCs w:val="20"/>
                <w:lang w:eastAsia="ru-RU"/>
              </w:rPr>
              <w:t>Тел: 8(83457)5-90-44</w:t>
            </w:r>
          </w:p>
          <w:p w:rsidR="00DB07A6" w:rsidRPr="00DB07A6" w:rsidRDefault="00DB07A6" w:rsidP="00DB07A6">
            <w:pPr>
              <w:spacing w:after="0" w:line="240" w:lineRule="auto"/>
              <w:rPr>
                <w:rFonts w:ascii="Times New Roman" w:eastAsia="Times New Roman" w:hAnsi="Times New Roman"/>
                <w:sz w:val="20"/>
                <w:szCs w:val="20"/>
                <w:lang w:eastAsia="ru-RU"/>
              </w:rPr>
            </w:pPr>
            <w:r w:rsidRPr="00DB07A6">
              <w:rPr>
                <w:rFonts w:ascii="Times New Roman" w:eastAsia="Times New Roman" w:hAnsi="Times New Roman"/>
                <w:sz w:val="20"/>
                <w:szCs w:val="20"/>
                <w:lang w:eastAsia="ru-RU"/>
              </w:rPr>
              <w:t xml:space="preserve">Эл. почта: </w:t>
            </w:r>
            <w:r w:rsidRPr="00DB07A6">
              <w:rPr>
                <w:rFonts w:ascii="Times New Roman" w:eastAsia="Times New Roman" w:hAnsi="Times New Roman"/>
                <w:sz w:val="20"/>
                <w:szCs w:val="20"/>
                <w:lang w:val="en-US" w:eastAsia="ru-RU"/>
              </w:rPr>
              <w:t>u</w:t>
            </w:r>
            <w:r w:rsidRPr="00DB07A6">
              <w:rPr>
                <w:rFonts w:ascii="Times New Roman" w:eastAsia="Times New Roman" w:hAnsi="Times New Roman"/>
                <w:sz w:val="20"/>
                <w:szCs w:val="20"/>
                <w:lang w:eastAsia="ru-RU"/>
              </w:rPr>
              <w:t>-385-3@</w:t>
            </w:r>
            <w:proofErr w:type="spellStart"/>
            <w:r w:rsidRPr="00DB07A6">
              <w:rPr>
                <w:rFonts w:ascii="Times New Roman" w:eastAsia="Times New Roman" w:hAnsi="Times New Roman"/>
                <w:sz w:val="20"/>
                <w:szCs w:val="20"/>
                <w:lang w:val="en-US" w:eastAsia="ru-RU"/>
              </w:rPr>
              <w:t>yandex</w:t>
            </w:r>
            <w:proofErr w:type="spellEnd"/>
            <w:r w:rsidRPr="00DB07A6">
              <w:rPr>
                <w:rFonts w:ascii="Times New Roman" w:eastAsia="Times New Roman" w:hAnsi="Times New Roman"/>
                <w:sz w:val="20"/>
                <w:szCs w:val="20"/>
                <w:lang w:eastAsia="ru-RU"/>
              </w:rPr>
              <w:t>.</w:t>
            </w:r>
            <w:proofErr w:type="spellStart"/>
            <w:r w:rsidRPr="00DB07A6">
              <w:rPr>
                <w:rFonts w:ascii="Times New Roman" w:eastAsia="Times New Roman" w:hAnsi="Times New Roman"/>
                <w:sz w:val="20"/>
                <w:szCs w:val="20"/>
                <w:lang w:val="en-US" w:eastAsia="ru-RU"/>
              </w:rPr>
              <w:t>ru</w:t>
            </w:r>
            <w:proofErr w:type="spellEnd"/>
            <w:r w:rsidRPr="00DB07A6">
              <w:rPr>
                <w:rFonts w:ascii="Times New Roman" w:eastAsia="Times New Roman" w:hAnsi="Times New Roman"/>
                <w:sz w:val="20"/>
                <w:szCs w:val="20"/>
                <w:lang w:eastAsia="ru-RU"/>
              </w:rPr>
              <w:t xml:space="preserve"> </w:t>
            </w:r>
          </w:p>
          <w:p w:rsidR="00F7616C" w:rsidRPr="008C6A6B" w:rsidRDefault="00F7616C" w:rsidP="008C6A6B">
            <w:pPr>
              <w:pStyle w:val="a3"/>
              <w:rPr>
                <w:color w:val="333333"/>
                <w:sz w:val="20"/>
              </w:rPr>
            </w:pPr>
          </w:p>
          <w:p w:rsidR="00443CBF" w:rsidRPr="008C6A6B" w:rsidRDefault="00443CBF" w:rsidP="008C6A6B">
            <w:pPr>
              <w:pStyle w:val="a3"/>
              <w:rPr>
                <w:sz w:val="20"/>
              </w:rPr>
            </w:pPr>
            <w:r w:rsidRPr="008C6A6B">
              <w:rPr>
                <w:color w:val="333333"/>
                <w:sz w:val="20"/>
              </w:rPr>
              <w:t xml:space="preserve"> </w:t>
            </w:r>
            <w:r w:rsidRPr="008C6A6B">
              <w:rPr>
                <w:sz w:val="20"/>
              </w:rPr>
              <w:t>_______________________/</w:t>
            </w:r>
            <w:r w:rsidR="0006688E" w:rsidRPr="008C6A6B">
              <w:rPr>
                <w:sz w:val="20"/>
              </w:rPr>
              <w:t xml:space="preserve">А.В. Яковлев </w:t>
            </w:r>
          </w:p>
          <w:p w:rsidR="00443CBF" w:rsidRPr="008C6A6B" w:rsidRDefault="00443CBF" w:rsidP="008C6A6B">
            <w:pPr>
              <w:pStyle w:val="a3"/>
              <w:rPr>
                <w:sz w:val="20"/>
              </w:rPr>
            </w:pPr>
            <w:r w:rsidRPr="008C6A6B">
              <w:rPr>
                <w:sz w:val="20"/>
              </w:rPr>
              <w:t>«__</w:t>
            </w:r>
            <w:proofErr w:type="gramStart"/>
            <w:r w:rsidRPr="008C6A6B">
              <w:rPr>
                <w:sz w:val="20"/>
              </w:rPr>
              <w:t>_»_</w:t>
            </w:r>
            <w:proofErr w:type="gramEnd"/>
            <w:r w:rsidRPr="008C6A6B">
              <w:rPr>
                <w:sz w:val="20"/>
              </w:rPr>
              <w:t>______________20</w:t>
            </w:r>
            <w:r w:rsidR="00956F3C" w:rsidRPr="008C6A6B">
              <w:rPr>
                <w:sz w:val="20"/>
              </w:rPr>
              <w:t>2</w:t>
            </w:r>
            <w:r w:rsidR="00DB07A6">
              <w:rPr>
                <w:sz w:val="20"/>
              </w:rPr>
              <w:t>6</w:t>
            </w:r>
            <w:r w:rsidRPr="008C6A6B">
              <w:rPr>
                <w:sz w:val="20"/>
              </w:rPr>
              <w:t>г.</w:t>
            </w:r>
          </w:p>
          <w:p w:rsidR="00443CBF" w:rsidRPr="008C6A6B" w:rsidRDefault="00443CBF" w:rsidP="008C6A6B">
            <w:pPr>
              <w:pStyle w:val="a3"/>
              <w:rPr>
                <w:sz w:val="20"/>
              </w:rPr>
            </w:pPr>
            <w:r w:rsidRPr="008C6A6B">
              <w:rPr>
                <w:sz w:val="20"/>
              </w:rPr>
              <w:t xml:space="preserve">               </w:t>
            </w:r>
            <w:r w:rsidR="00BC4BA9" w:rsidRPr="008C6A6B">
              <w:rPr>
                <w:sz w:val="20"/>
              </w:rPr>
              <w:t>ЭЦП</w:t>
            </w:r>
            <w:r w:rsidRPr="008C6A6B">
              <w:rPr>
                <w:sz w:val="20"/>
              </w:rPr>
              <w:t xml:space="preserve">  </w:t>
            </w:r>
          </w:p>
          <w:p w:rsidR="002661F3" w:rsidRPr="008C6A6B" w:rsidRDefault="002661F3" w:rsidP="008C6A6B">
            <w:pPr>
              <w:pStyle w:val="a3"/>
              <w:rPr>
                <w:sz w:val="20"/>
              </w:rPr>
            </w:pPr>
          </w:p>
        </w:tc>
        <w:tc>
          <w:tcPr>
            <w:tcW w:w="4785" w:type="dxa"/>
          </w:tcPr>
          <w:p w:rsidR="00956F3C" w:rsidRDefault="00956F3C"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color w:val="000000"/>
                <w:sz w:val="20"/>
              </w:rPr>
            </w:pPr>
          </w:p>
          <w:p w:rsidR="008C6A6B" w:rsidRPr="008C6A6B" w:rsidRDefault="008C6A6B" w:rsidP="008C6A6B">
            <w:pPr>
              <w:pStyle w:val="a3"/>
              <w:rPr>
                <w:color w:val="000000"/>
                <w:sz w:val="20"/>
              </w:rPr>
            </w:pPr>
          </w:p>
          <w:p w:rsidR="00D46B7A" w:rsidRDefault="00F7616C" w:rsidP="008C6A6B">
            <w:pPr>
              <w:pStyle w:val="a3"/>
              <w:rPr>
                <w:color w:val="000000"/>
                <w:sz w:val="20"/>
              </w:rPr>
            </w:pPr>
            <w:r w:rsidRPr="008C6A6B">
              <w:rPr>
                <w:color w:val="000000"/>
                <w:sz w:val="20"/>
              </w:rPr>
              <w:t xml:space="preserve">____________________/ </w:t>
            </w:r>
          </w:p>
          <w:p w:rsidR="00F7616C" w:rsidRPr="008C6A6B" w:rsidRDefault="00F7616C" w:rsidP="008C6A6B">
            <w:pPr>
              <w:pStyle w:val="a3"/>
              <w:rPr>
                <w:sz w:val="20"/>
              </w:rPr>
            </w:pPr>
            <w:r w:rsidRPr="008C6A6B">
              <w:rPr>
                <w:sz w:val="20"/>
              </w:rPr>
              <w:t>«__</w:t>
            </w:r>
            <w:proofErr w:type="gramStart"/>
            <w:r w:rsidRPr="008C6A6B">
              <w:rPr>
                <w:sz w:val="20"/>
              </w:rPr>
              <w:t>_»_</w:t>
            </w:r>
            <w:proofErr w:type="gramEnd"/>
            <w:r w:rsidRPr="008C6A6B">
              <w:rPr>
                <w:sz w:val="20"/>
              </w:rPr>
              <w:t>______________20</w:t>
            </w:r>
            <w:r w:rsidR="00956F3C" w:rsidRPr="008C6A6B">
              <w:rPr>
                <w:sz w:val="20"/>
              </w:rPr>
              <w:t>2</w:t>
            </w:r>
            <w:r w:rsidR="00DB07A6">
              <w:rPr>
                <w:sz w:val="20"/>
              </w:rPr>
              <w:t>6</w:t>
            </w:r>
            <w:r w:rsidRPr="008C6A6B">
              <w:rPr>
                <w:sz w:val="20"/>
              </w:rPr>
              <w:t xml:space="preserve"> г.</w:t>
            </w:r>
          </w:p>
          <w:p w:rsidR="0006688E" w:rsidRPr="008C6A6B" w:rsidRDefault="00F7616C" w:rsidP="008C6A6B">
            <w:pPr>
              <w:pStyle w:val="a3"/>
              <w:rPr>
                <w:sz w:val="20"/>
              </w:rPr>
            </w:pPr>
            <w:r w:rsidRPr="008C6A6B">
              <w:rPr>
                <w:sz w:val="20"/>
              </w:rPr>
              <w:t xml:space="preserve">               </w:t>
            </w:r>
            <w:r w:rsidR="00BC4BA9" w:rsidRPr="008C6A6B">
              <w:rPr>
                <w:sz w:val="20"/>
              </w:rPr>
              <w:t>ЭЦП</w:t>
            </w:r>
          </w:p>
        </w:tc>
      </w:tr>
    </w:tbl>
    <w:p w:rsidR="00272D38" w:rsidRPr="009270CA" w:rsidRDefault="008C6A6B" w:rsidP="008C6A6B">
      <w:pPr>
        <w:pStyle w:val="a3"/>
        <w:rPr>
          <w:sz w:val="20"/>
        </w:rPr>
      </w:pPr>
      <w:r>
        <w:rPr>
          <w:sz w:val="20"/>
        </w:rPr>
        <w:lastRenderedPageBreak/>
        <w:t xml:space="preserve">                                                                                                                                                              </w:t>
      </w:r>
      <w:r w:rsidR="00F31FB2">
        <w:rPr>
          <w:sz w:val="20"/>
        </w:rPr>
        <w:t>П</w:t>
      </w:r>
      <w:r w:rsidR="009270CA" w:rsidRPr="009270CA">
        <w:rPr>
          <w:sz w:val="20"/>
        </w:rPr>
        <w:t>риложение № 1</w:t>
      </w:r>
    </w:p>
    <w:p w:rsidR="009270CA" w:rsidRDefault="009270CA" w:rsidP="00754AC5">
      <w:pPr>
        <w:pStyle w:val="a3"/>
        <w:jc w:val="right"/>
        <w:rPr>
          <w:sz w:val="20"/>
        </w:rPr>
      </w:pPr>
      <w:r>
        <w:rPr>
          <w:sz w:val="20"/>
        </w:rPr>
        <w:t>к</w:t>
      </w:r>
      <w:r w:rsidRPr="009270CA">
        <w:rPr>
          <w:sz w:val="20"/>
        </w:rPr>
        <w:t xml:space="preserve"> </w:t>
      </w:r>
      <w:r>
        <w:rPr>
          <w:sz w:val="20"/>
        </w:rPr>
        <w:t xml:space="preserve">Государственному </w:t>
      </w:r>
      <w:r w:rsidRPr="009270CA">
        <w:rPr>
          <w:sz w:val="20"/>
        </w:rPr>
        <w:t xml:space="preserve"> контракту</w:t>
      </w:r>
    </w:p>
    <w:p w:rsidR="009270CA" w:rsidRDefault="009270CA" w:rsidP="00754AC5">
      <w:pPr>
        <w:pStyle w:val="a3"/>
        <w:jc w:val="right"/>
        <w:rPr>
          <w:sz w:val="20"/>
        </w:rPr>
      </w:pPr>
      <w:r>
        <w:rPr>
          <w:sz w:val="20"/>
        </w:rPr>
        <w:t>от «___</w:t>
      </w:r>
      <w:proofErr w:type="gramStart"/>
      <w:r>
        <w:rPr>
          <w:sz w:val="20"/>
        </w:rPr>
        <w:t>_»_</w:t>
      </w:r>
      <w:proofErr w:type="gramEnd"/>
      <w:r>
        <w:rPr>
          <w:sz w:val="20"/>
        </w:rPr>
        <w:t>_______20</w:t>
      </w:r>
      <w:r w:rsidR="000C59DE">
        <w:rPr>
          <w:sz w:val="20"/>
        </w:rPr>
        <w:t>2</w:t>
      </w:r>
      <w:r w:rsidR="00DB07A6">
        <w:rPr>
          <w:sz w:val="20"/>
        </w:rPr>
        <w:t>6</w:t>
      </w:r>
      <w:r>
        <w:rPr>
          <w:sz w:val="20"/>
        </w:rPr>
        <w:t xml:space="preserve"> г. №</w:t>
      </w:r>
    </w:p>
    <w:p w:rsidR="009270CA" w:rsidRDefault="009270CA" w:rsidP="009270CA">
      <w:pPr>
        <w:pStyle w:val="a3"/>
        <w:rPr>
          <w:sz w:val="20"/>
        </w:rPr>
      </w:pPr>
    </w:p>
    <w:p w:rsidR="009270CA" w:rsidRPr="00754AC5" w:rsidRDefault="009270CA" w:rsidP="00754AC5">
      <w:pPr>
        <w:pStyle w:val="a3"/>
        <w:jc w:val="center"/>
        <w:rPr>
          <w:b/>
          <w:sz w:val="20"/>
        </w:rPr>
      </w:pPr>
      <w:r w:rsidRPr="00754AC5">
        <w:rPr>
          <w:b/>
          <w:sz w:val="20"/>
        </w:rPr>
        <w:t>Техническое задание</w:t>
      </w:r>
    </w:p>
    <w:p w:rsidR="00754AC5" w:rsidRDefault="00754AC5" w:rsidP="00754AC5">
      <w:pPr>
        <w:pStyle w:val="a3"/>
        <w:jc w:val="center"/>
        <w:rPr>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5"/>
        <w:gridCol w:w="709"/>
        <w:gridCol w:w="850"/>
        <w:gridCol w:w="992"/>
        <w:gridCol w:w="1134"/>
      </w:tblGrid>
      <w:tr w:rsidR="000B038E" w:rsidRPr="000B038E" w:rsidTr="009C7194">
        <w:tc>
          <w:tcPr>
            <w:tcW w:w="709" w:type="dxa"/>
            <w:shd w:val="clear" w:color="auto" w:fill="C7BBB0"/>
            <w:vAlign w:val="center"/>
          </w:tcPr>
          <w:p w:rsidR="000B038E" w:rsidRPr="000B038E" w:rsidRDefault="000B038E" w:rsidP="00983858">
            <w:pPr>
              <w:spacing w:after="0" w:line="240" w:lineRule="auto"/>
              <w:ind w:left="105"/>
              <w:jc w:val="center"/>
              <w:rPr>
                <w:rFonts w:ascii="Times New Roman" w:hAnsi="Times New Roman"/>
                <w:b/>
                <w:sz w:val="20"/>
                <w:szCs w:val="20"/>
              </w:rPr>
            </w:pPr>
            <w:r w:rsidRPr="000B038E">
              <w:rPr>
                <w:rFonts w:ascii="Times New Roman" w:hAnsi="Times New Roman"/>
                <w:b/>
                <w:sz w:val="20"/>
                <w:szCs w:val="20"/>
              </w:rPr>
              <w:t>№ п/п</w:t>
            </w:r>
          </w:p>
        </w:tc>
        <w:tc>
          <w:tcPr>
            <w:tcW w:w="5245" w:type="dxa"/>
            <w:shd w:val="clear" w:color="auto" w:fill="C7BBB0"/>
            <w:vAlign w:val="center"/>
          </w:tcPr>
          <w:p w:rsidR="000B038E" w:rsidRPr="000B038E" w:rsidRDefault="000B038E" w:rsidP="00983858">
            <w:pPr>
              <w:spacing w:after="0" w:line="240" w:lineRule="auto"/>
              <w:jc w:val="center"/>
              <w:rPr>
                <w:rFonts w:ascii="Times New Roman" w:hAnsi="Times New Roman"/>
                <w:b/>
                <w:sz w:val="20"/>
                <w:szCs w:val="20"/>
              </w:rPr>
            </w:pPr>
            <w:r w:rsidRPr="000B038E">
              <w:rPr>
                <w:rFonts w:ascii="Times New Roman" w:hAnsi="Times New Roman"/>
                <w:b/>
                <w:sz w:val="20"/>
                <w:szCs w:val="20"/>
              </w:rPr>
              <w:t>Наименование и характеристика</w:t>
            </w:r>
            <w:r w:rsidR="00C14F0E">
              <w:rPr>
                <w:rFonts w:ascii="Times New Roman" w:hAnsi="Times New Roman"/>
                <w:b/>
                <w:sz w:val="20"/>
                <w:szCs w:val="20"/>
              </w:rPr>
              <w:t xml:space="preserve"> оказываемых услуг</w:t>
            </w:r>
          </w:p>
        </w:tc>
        <w:tc>
          <w:tcPr>
            <w:tcW w:w="709" w:type="dxa"/>
            <w:shd w:val="clear" w:color="auto" w:fill="C7BBB0"/>
            <w:vAlign w:val="center"/>
          </w:tcPr>
          <w:p w:rsidR="000B038E" w:rsidRPr="000B038E" w:rsidRDefault="00443CBF" w:rsidP="00983858">
            <w:pPr>
              <w:spacing w:after="0" w:line="240" w:lineRule="auto"/>
              <w:jc w:val="center"/>
              <w:rPr>
                <w:rFonts w:ascii="Times New Roman" w:hAnsi="Times New Roman"/>
                <w:b/>
                <w:sz w:val="20"/>
                <w:szCs w:val="20"/>
              </w:rPr>
            </w:pPr>
            <w:r>
              <w:rPr>
                <w:rFonts w:ascii="Times New Roman" w:hAnsi="Times New Roman"/>
                <w:b/>
                <w:sz w:val="20"/>
                <w:szCs w:val="20"/>
              </w:rPr>
              <w:t>Ед. и</w:t>
            </w:r>
            <w:r w:rsidR="000B038E">
              <w:rPr>
                <w:rFonts w:ascii="Times New Roman" w:hAnsi="Times New Roman"/>
                <w:b/>
                <w:sz w:val="20"/>
                <w:szCs w:val="20"/>
              </w:rPr>
              <w:t>зм</w:t>
            </w:r>
            <w:r>
              <w:rPr>
                <w:rFonts w:ascii="Times New Roman" w:hAnsi="Times New Roman"/>
                <w:b/>
                <w:sz w:val="20"/>
                <w:szCs w:val="20"/>
              </w:rPr>
              <w:t>.</w:t>
            </w:r>
          </w:p>
        </w:tc>
        <w:tc>
          <w:tcPr>
            <w:tcW w:w="850" w:type="dxa"/>
            <w:shd w:val="clear" w:color="auto" w:fill="C7BBB0"/>
            <w:vAlign w:val="center"/>
          </w:tcPr>
          <w:p w:rsidR="000B038E" w:rsidRPr="000B038E" w:rsidRDefault="000B038E" w:rsidP="00983858">
            <w:pPr>
              <w:spacing w:after="0" w:line="240" w:lineRule="auto"/>
              <w:jc w:val="center"/>
              <w:rPr>
                <w:rFonts w:ascii="Times New Roman" w:hAnsi="Times New Roman"/>
                <w:b/>
                <w:sz w:val="20"/>
                <w:szCs w:val="20"/>
              </w:rPr>
            </w:pPr>
            <w:r>
              <w:rPr>
                <w:rFonts w:ascii="Times New Roman" w:hAnsi="Times New Roman"/>
                <w:b/>
                <w:sz w:val="20"/>
                <w:szCs w:val="20"/>
              </w:rPr>
              <w:t>Ко</w:t>
            </w:r>
            <w:r w:rsidR="00443CBF">
              <w:rPr>
                <w:rFonts w:ascii="Times New Roman" w:hAnsi="Times New Roman"/>
                <w:b/>
                <w:sz w:val="20"/>
                <w:szCs w:val="20"/>
              </w:rPr>
              <w:t>л</w:t>
            </w:r>
            <w:r>
              <w:rPr>
                <w:rFonts w:ascii="Times New Roman" w:hAnsi="Times New Roman"/>
                <w:b/>
                <w:sz w:val="20"/>
                <w:szCs w:val="20"/>
              </w:rPr>
              <w:t>-во</w:t>
            </w:r>
          </w:p>
        </w:tc>
        <w:tc>
          <w:tcPr>
            <w:tcW w:w="992" w:type="dxa"/>
            <w:shd w:val="clear" w:color="auto" w:fill="C7BBB0"/>
            <w:vAlign w:val="center"/>
          </w:tcPr>
          <w:p w:rsidR="000B038E" w:rsidRPr="000B038E" w:rsidRDefault="000B038E" w:rsidP="00983858">
            <w:pPr>
              <w:spacing w:after="0" w:line="240" w:lineRule="auto"/>
              <w:jc w:val="center"/>
              <w:rPr>
                <w:rFonts w:ascii="Times New Roman" w:hAnsi="Times New Roman"/>
                <w:b/>
                <w:sz w:val="20"/>
                <w:szCs w:val="20"/>
              </w:rPr>
            </w:pPr>
            <w:r>
              <w:rPr>
                <w:rFonts w:ascii="Times New Roman" w:hAnsi="Times New Roman"/>
                <w:b/>
                <w:sz w:val="20"/>
                <w:szCs w:val="20"/>
              </w:rPr>
              <w:t>Цена</w:t>
            </w:r>
          </w:p>
        </w:tc>
        <w:tc>
          <w:tcPr>
            <w:tcW w:w="1134" w:type="dxa"/>
            <w:shd w:val="clear" w:color="auto" w:fill="C7BBB0"/>
            <w:vAlign w:val="center"/>
          </w:tcPr>
          <w:p w:rsidR="000B038E" w:rsidRPr="000B038E" w:rsidRDefault="000B038E" w:rsidP="00983858">
            <w:pPr>
              <w:spacing w:after="0" w:line="240" w:lineRule="auto"/>
              <w:jc w:val="center"/>
              <w:rPr>
                <w:rFonts w:ascii="Times New Roman" w:hAnsi="Times New Roman"/>
                <w:b/>
                <w:sz w:val="20"/>
                <w:szCs w:val="20"/>
              </w:rPr>
            </w:pPr>
            <w:r>
              <w:rPr>
                <w:rFonts w:ascii="Times New Roman" w:hAnsi="Times New Roman"/>
                <w:b/>
                <w:sz w:val="20"/>
                <w:szCs w:val="20"/>
              </w:rPr>
              <w:t>Сумма</w:t>
            </w:r>
          </w:p>
        </w:tc>
      </w:tr>
      <w:tr w:rsidR="000B038E" w:rsidRPr="00983858" w:rsidTr="000C59DE">
        <w:trPr>
          <w:trHeight w:val="840"/>
        </w:trPr>
        <w:tc>
          <w:tcPr>
            <w:tcW w:w="709" w:type="dxa"/>
            <w:shd w:val="clear" w:color="auto" w:fill="auto"/>
            <w:vAlign w:val="center"/>
          </w:tcPr>
          <w:p w:rsidR="000B038E" w:rsidRPr="00983858" w:rsidRDefault="00983858" w:rsidP="00983858">
            <w:pPr>
              <w:spacing w:after="0" w:line="240" w:lineRule="auto"/>
              <w:ind w:left="105"/>
              <w:jc w:val="center"/>
              <w:rPr>
                <w:rFonts w:ascii="Times New Roman" w:hAnsi="Times New Roman"/>
                <w:sz w:val="20"/>
                <w:szCs w:val="20"/>
              </w:rPr>
            </w:pPr>
            <w:r>
              <w:rPr>
                <w:rFonts w:ascii="Times New Roman" w:hAnsi="Times New Roman"/>
                <w:sz w:val="20"/>
                <w:szCs w:val="20"/>
              </w:rPr>
              <w:t>1</w:t>
            </w:r>
          </w:p>
        </w:tc>
        <w:tc>
          <w:tcPr>
            <w:tcW w:w="5245" w:type="dxa"/>
            <w:shd w:val="clear" w:color="auto" w:fill="auto"/>
          </w:tcPr>
          <w:p w:rsidR="000B038E" w:rsidRPr="00983858" w:rsidRDefault="00215E74" w:rsidP="00215E74">
            <w:pPr>
              <w:pStyle w:val="a3"/>
              <w:rPr>
                <w:sz w:val="20"/>
              </w:rPr>
            </w:pPr>
            <w:r w:rsidRPr="00215E74">
              <w:rPr>
                <w:sz w:val="20"/>
              </w:rPr>
              <w:t xml:space="preserve">Обучение по программе   </w:t>
            </w:r>
            <w:r w:rsidRPr="00215E74">
              <w:rPr>
                <w:b/>
                <w:sz w:val="20"/>
              </w:rPr>
              <w:t>"Общие вопросы охраны труда и функционирования системы управления охраной труда"</w:t>
            </w:r>
            <w:r>
              <w:rPr>
                <w:sz w:val="20"/>
              </w:rPr>
              <w:t xml:space="preserve"> 16</w:t>
            </w:r>
            <w:r w:rsidR="00DB07A6" w:rsidRPr="00DB07A6">
              <w:rPr>
                <w:sz w:val="20"/>
              </w:rPr>
              <w:t xml:space="preserve">   час</w:t>
            </w:r>
          </w:p>
        </w:tc>
        <w:tc>
          <w:tcPr>
            <w:tcW w:w="709" w:type="dxa"/>
            <w:shd w:val="clear" w:color="auto" w:fill="auto"/>
            <w:vAlign w:val="center"/>
          </w:tcPr>
          <w:p w:rsidR="000B038E" w:rsidRPr="00983858" w:rsidRDefault="008D331D" w:rsidP="00983858">
            <w:pPr>
              <w:spacing w:after="0" w:line="240" w:lineRule="auto"/>
              <w:jc w:val="center"/>
              <w:rPr>
                <w:rFonts w:ascii="Times New Roman" w:hAnsi="Times New Roman"/>
                <w:sz w:val="20"/>
                <w:szCs w:val="20"/>
              </w:rPr>
            </w:pPr>
            <w:r>
              <w:rPr>
                <w:rFonts w:ascii="Times New Roman" w:hAnsi="Times New Roman"/>
                <w:sz w:val="20"/>
                <w:szCs w:val="20"/>
              </w:rPr>
              <w:t>чел</w:t>
            </w:r>
            <w:r w:rsidR="001769A9">
              <w:rPr>
                <w:rFonts w:ascii="Times New Roman" w:hAnsi="Times New Roman"/>
                <w:sz w:val="20"/>
                <w:szCs w:val="20"/>
              </w:rPr>
              <w:t>.</w:t>
            </w:r>
          </w:p>
        </w:tc>
        <w:tc>
          <w:tcPr>
            <w:tcW w:w="850" w:type="dxa"/>
            <w:shd w:val="clear" w:color="auto" w:fill="auto"/>
            <w:vAlign w:val="center"/>
          </w:tcPr>
          <w:p w:rsidR="000B038E" w:rsidRPr="00983858" w:rsidRDefault="00DB07A6" w:rsidP="00983858">
            <w:pPr>
              <w:spacing w:after="0" w:line="240"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auto"/>
          </w:tcPr>
          <w:p w:rsidR="00B34001" w:rsidRPr="00983858" w:rsidRDefault="00B34001" w:rsidP="001769A9">
            <w:pPr>
              <w:spacing w:after="0" w:line="240" w:lineRule="auto"/>
              <w:rPr>
                <w:rFonts w:ascii="Times New Roman" w:hAnsi="Times New Roman"/>
                <w:sz w:val="20"/>
                <w:szCs w:val="20"/>
              </w:rPr>
            </w:pPr>
          </w:p>
        </w:tc>
        <w:tc>
          <w:tcPr>
            <w:tcW w:w="1134" w:type="dxa"/>
            <w:shd w:val="clear" w:color="auto" w:fill="auto"/>
          </w:tcPr>
          <w:p w:rsidR="00450031" w:rsidRPr="00983858" w:rsidRDefault="00450031" w:rsidP="000F43CB">
            <w:pPr>
              <w:spacing w:after="0" w:line="240" w:lineRule="auto"/>
              <w:jc w:val="center"/>
              <w:rPr>
                <w:rFonts w:ascii="Times New Roman" w:hAnsi="Times New Roman"/>
                <w:sz w:val="20"/>
                <w:szCs w:val="20"/>
              </w:rPr>
            </w:pPr>
          </w:p>
        </w:tc>
      </w:tr>
    </w:tbl>
    <w:p w:rsidR="00A31F08" w:rsidRDefault="00A31F08" w:rsidP="009270CA">
      <w:pPr>
        <w:pStyle w:val="a3"/>
        <w:rPr>
          <w:sz w:val="20"/>
        </w:rPr>
      </w:pPr>
    </w:p>
    <w:p w:rsidR="001769A9" w:rsidRPr="00AF55AA" w:rsidRDefault="00145A83" w:rsidP="001769A9">
      <w:pPr>
        <w:pStyle w:val="a3"/>
        <w:rPr>
          <w:sz w:val="20"/>
        </w:rPr>
      </w:pPr>
      <w:r>
        <w:rPr>
          <w:sz w:val="20"/>
          <w:u w:val="single"/>
        </w:rPr>
        <w:t xml:space="preserve">  </w:t>
      </w:r>
      <w:r w:rsidR="001769A9" w:rsidRPr="00AF55AA">
        <w:rPr>
          <w:sz w:val="20"/>
          <w:u w:val="single"/>
        </w:rPr>
        <w:t>Обязательные требования:</w:t>
      </w:r>
      <w:bookmarkStart w:id="0" w:name="_GoBack"/>
      <w:bookmarkEnd w:id="0"/>
    </w:p>
    <w:p w:rsidR="001769A9" w:rsidRPr="00AF55AA" w:rsidRDefault="001769A9" w:rsidP="001769A9">
      <w:pPr>
        <w:pStyle w:val="a3"/>
        <w:rPr>
          <w:sz w:val="20"/>
        </w:rPr>
      </w:pPr>
      <w:r w:rsidRPr="00AF55AA">
        <w:rPr>
          <w:sz w:val="20"/>
        </w:rPr>
        <w:t>Аккредитация (лицензия) на право ведения образовательной деятельности в соответствующей области;</w:t>
      </w:r>
    </w:p>
    <w:p w:rsidR="001769A9" w:rsidRPr="00AF55AA" w:rsidRDefault="001769A9" w:rsidP="001769A9">
      <w:pPr>
        <w:pStyle w:val="a3"/>
        <w:rPr>
          <w:sz w:val="20"/>
        </w:rPr>
      </w:pPr>
      <w:r w:rsidRPr="00AF55AA">
        <w:rPr>
          <w:sz w:val="20"/>
        </w:rPr>
        <w:t>Соблюдение сроков оказания услуг;</w:t>
      </w:r>
    </w:p>
    <w:p w:rsidR="001769A9" w:rsidRPr="00AF55AA" w:rsidRDefault="001769A9" w:rsidP="001769A9">
      <w:pPr>
        <w:pStyle w:val="a3"/>
        <w:rPr>
          <w:sz w:val="20"/>
        </w:rPr>
      </w:pPr>
      <w:r w:rsidRPr="00AF55AA">
        <w:rPr>
          <w:sz w:val="20"/>
        </w:rPr>
        <w:t>По завершении обучения и положительной сдаче зачетов и экзаменов выдает слушателям документ установленного образца;</w:t>
      </w:r>
    </w:p>
    <w:p w:rsidR="001769A9" w:rsidRPr="00AF55AA" w:rsidRDefault="001769A9" w:rsidP="001769A9">
      <w:pPr>
        <w:pStyle w:val="a3"/>
        <w:rPr>
          <w:sz w:val="20"/>
        </w:rPr>
      </w:pPr>
      <w:r w:rsidRPr="00AF55AA">
        <w:rPr>
          <w:sz w:val="20"/>
        </w:rPr>
        <w:t>Наличие преподавательского состава, имеющего практический опыт в данной области.</w:t>
      </w:r>
    </w:p>
    <w:p w:rsidR="001769A9" w:rsidRPr="00AF55AA" w:rsidRDefault="001769A9" w:rsidP="001769A9">
      <w:pPr>
        <w:pStyle w:val="a3"/>
        <w:rPr>
          <w:sz w:val="20"/>
        </w:rPr>
      </w:pPr>
      <w:r w:rsidRPr="00AF55AA">
        <w:rPr>
          <w:color w:val="000000"/>
          <w:sz w:val="20"/>
        </w:rPr>
        <w:t>Профессиональное обучение граждан осуществляется в соответствии с действующим законом об образовании, утвержденными государственными стандартами образования по уровню и направлению подготовки на основе разработанных учебных программ, учебных и учебно-тематических планов.</w:t>
      </w:r>
    </w:p>
    <w:p w:rsidR="00A31F08" w:rsidRDefault="00A31F08" w:rsidP="009270CA">
      <w:pPr>
        <w:pStyle w:val="a3"/>
        <w:rPr>
          <w:sz w:val="20"/>
        </w:rPr>
      </w:pPr>
    </w:p>
    <w:p w:rsidR="00D95BB6" w:rsidRPr="009270CA" w:rsidRDefault="009270CA" w:rsidP="009270CA">
      <w:pPr>
        <w:pStyle w:val="a3"/>
        <w:rPr>
          <w:sz w:val="20"/>
        </w:rPr>
      </w:pPr>
      <w:r w:rsidRPr="009270CA">
        <w:rPr>
          <w:sz w:val="20"/>
        </w:rPr>
        <w:t xml:space="preserve"> </w:t>
      </w:r>
    </w:p>
    <w:tbl>
      <w:tblPr>
        <w:tblpPr w:leftFromText="180" w:rightFromText="180" w:vertAnchor="text" w:tblpY="1"/>
        <w:tblOverlap w:val="never"/>
        <w:tblW w:w="9747" w:type="dxa"/>
        <w:tblLayout w:type="fixed"/>
        <w:tblLook w:val="0000" w:firstRow="0" w:lastRow="0" w:firstColumn="0" w:lastColumn="0" w:noHBand="0" w:noVBand="0"/>
      </w:tblPr>
      <w:tblGrid>
        <w:gridCol w:w="4574"/>
        <w:gridCol w:w="5173"/>
      </w:tblGrid>
      <w:tr w:rsidR="00D95BB6" w:rsidRPr="00053320" w:rsidTr="00272D38">
        <w:trPr>
          <w:trHeight w:val="108"/>
        </w:trPr>
        <w:tc>
          <w:tcPr>
            <w:tcW w:w="4574" w:type="dxa"/>
          </w:tcPr>
          <w:p w:rsidR="00D95BB6" w:rsidRPr="00053320" w:rsidRDefault="00D95BB6" w:rsidP="00272D38">
            <w:pPr>
              <w:pStyle w:val="a3"/>
              <w:rPr>
                <w:b/>
                <w:sz w:val="20"/>
              </w:rPr>
            </w:pPr>
            <w:r w:rsidRPr="00053320">
              <w:rPr>
                <w:b/>
                <w:sz w:val="20"/>
              </w:rPr>
              <w:t xml:space="preserve">  Государственный заказчик:</w:t>
            </w:r>
          </w:p>
        </w:tc>
        <w:tc>
          <w:tcPr>
            <w:tcW w:w="5173" w:type="dxa"/>
          </w:tcPr>
          <w:p w:rsidR="00D95BB6" w:rsidRDefault="00D95BB6" w:rsidP="00272D38">
            <w:pPr>
              <w:pStyle w:val="a3"/>
              <w:rPr>
                <w:b/>
                <w:sz w:val="20"/>
              </w:rPr>
            </w:pPr>
            <w:r w:rsidRPr="00053320">
              <w:rPr>
                <w:b/>
                <w:sz w:val="20"/>
              </w:rPr>
              <w:t xml:space="preserve">        </w:t>
            </w:r>
            <w:r w:rsidR="00540F0D">
              <w:rPr>
                <w:b/>
                <w:sz w:val="20"/>
              </w:rPr>
              <w:t>Исполнитель</w:t>
            </w:r>
            <w:r w:rsidRPr="00053320">
              <w:rPr>
                <w:b/>
                <w:sz w:val="20"/>
              </w:rPr>
              <w:t>:</w:t>
            </w:r>
          </w:p>
          <w:p w:rsidR="00D95BB6" w:rsidRPr="00053320" w:rsidRDefault="00D95BB6" w:rsidP="00272D38">
            <w:pPr>
              <w:pStyle w:val="a3"/>
              <w:rPr>
                <w:b/>
                <w:sz w:val="20"/>
              </w:rPr>
            </w:pPr>
          </w:p>
        </w:tc>
      </w:tr>
    </w:tbl>
    <w:p w:rsidR="00B34001" w:rsidRPr="00B34001" w:rsidRDefault="00D95BB6" w:rsidP="00B34001">
      <w:pPr>
        <w:pStyle w:val="a3"/>
        <w:tabs>
          <w:tab w:val="left" w:pos="708"/>
          <w:tab w:val="left" w:pos="1416"/>
          <w:tab w:val="left" w:pos="2124"/>
          <w:tab w:val="left" w:pos="2832"/>
          <w:tab w:val="left" w:pos="3540"/>
          <w:tab w:val="left" w:pos="4248"/>
          <w:tab w:val="center" w:pos="4819"/>
        </w:tabs>
        <w:rPr>
          <w:b/>
          <w:sz w:val="20"/>
        </w:rPr>
      </w:pPr>
      <w:r w:rsidRPr="00B34001">
        <w:rPr>
          <w:b/>
          <w:sz w:val="20"/>
        </w:rPr>
        <w:t xml:space="preserve">ФКУ </w:t>
      </w:r>
      <w:r w:rsidR="00443CBF" w:rsidRPr="00B34001">
        <w:rPr>
          <w:b/>
          <w:sz w:val="20"/>
        </w:rPr>
        <w:t>ЛИУ-3</w:t>
      </w:r>
      <w:r w:rsidRPr="00B34001">
        <w:rPr>
          <w:b/>
          <w:sz w:val="20"/>
        </w:rPr>
        <w:t xml:space="preserve"> УФСИН по Республике Мордовия</w:t>
      </w:r>
      <w:r>
        <w:rPr>
          <w:sz w:val="20"/>
        </w:rPr>
        <w:tab/>
      </w:r>
      <w:r w:rsidR="00B34001">
        <w:rPr>
          <w:sz w:val="20"/>
        </w:rPr>
        <w:tab/>
      </w:r>
      <w:r w:rsidR="00D46B7A">
        <w:rPr>
          <w:b/>
          <w:sz w:val="20"/>
        </w:rPr>
        <w:t xml:space="preserve"> </w:t>
      </w:r>
    </w:p>
    <w:p w:rsidR="00D95BB6" w:rsidRDefault="00D95BB6" w:rsidP="00B34001">
      <w:pPr>
        <w:pStyle w:val="a3"/>
        <w:tabs>
          <w:tab w:val="left" w:pos="708"/>
          <w:tab w:val="left" w:pos="1416"/>
          <w:tab w:val="left" w:pos="2124"/>
          <w:tab w:val="left" w:pos="2832"/>
          <w:tab w:val="left" w:pos="3540"/>
          <w:tab w:val="left" w:pos="4248"/>
          <w:tab w:val="center" w:pos="4819"/>
        </w:tabs>
        <w:rPr>
          <w:sz w:val="18"/>
          <w:szCs w:val="18"/>
        </w:rPr>
      </w:pPr>
    </w:p>
    <w:p w:rsidR="00450031" w:rsidRDefault="00450031" w:rsidP="009270CA">
      <w:pPr>
        <w:pStyle w:val="a3"/>
        <w:rPr>
          <w:sz w:val="20"/>
        </w:rPr>
      </w:pPr>
    </w:p>
    <w:p w:rsidR="00450031" w:rsidRDefault="0006688E" w:rsidP="009270CA">
      <w:pPr>
        <w:pStyle w:val="a3"/>
        <w:rPr>
          <w:sz w:val="20"/>
        </w:rPr>
      </w:pPr>
      <w:r>
        <w:rPr>
          <w:sz w:val="20"/>
        </w:rPr>
        <w:t>Н</w:t>
      </w:r>
      <w:r w:rsidR="00D95BB6">
        <w:rPr>
          <w:sz w:val="20"/>
        </w:rPr>
        <w:t>ачальник ___________________/</w:t>
      </w:r>
      <w:r>
        <w:rPr>
          <w:sz w:val="20"/>
        </w:rPr>
        <w:t xml:space="preserve">А.В.Яковлев </w:t>
      </w:r>
      <w:r w:rsidR="00D95BB6">
        <w:rPr>
          <w:sz w:val="20"/>
        </w:rPr>
        <w:t>/</w:t>
      </w:r>
      <w:r w:rsidR="00D95BB6">
        <w:rPr>
          <w:sz w:val="20"/>
        </w:rPr>
        <w:tab/>
      </w:r>
      <w:r w:rsidR="00D95BB6">
        <w:rPr>
          <w:sz w:val="20"/>
        </w:rPr>
        <w:tab/>
      </w:r>
      <w:r w:rsidR="000D09B7">
        <w:rPr>
          <w:sz w:val="20"/>
        </w:rPr>
        <w:t>____</w:t>
      </w:r>
      <w:r w:rsidR="00D95BB6">
        <w:rPr>
          <w:sz w:val="20"/>
        </w:rPr>
        <w:t>_____________/</w:t>
      </w:r>
      <w:r w:rsidR="00450031" w:rsidRPr="00450031">
        <w:rPr>
          <w:sz w:val="20"/>
        </w:rPr>
        <w:t xml:space="preserve"> </w:t>
      </w:r>
      <w:r w:rsidR="00D46B7A">
        <w:rPr>
          <w:color w:val="000000"/>
          <w:sz w:val="20"/>
        </w:rPr>
        <w:t>__________</w:t>
      </w:r>
      <w:r w:rsidR="007405BE">
        <w:rPr>
          <w:color w:val="000000"/>
          <w:sz w:val="20"/>
        </w:rPr>
        <w:t>/</w:t>
      </w:r>
    </w:p>
    <w:p w:rsidR="00D95BB6" w:rsidRDefault="00BC4BA9" w:rsidP="009270CA">
      <w:pPr>
        <w:pStyle w:val="a3"/>
        <w:rPr>
          <w:sz w:val="20"/>
        </w:rPr>
      </w:pPr>
      <w:r>
        <w:rPr>
          <w:sz w:val="20"/>
        </w:rPr>
        <w:t>ЭЦП</w:t>
      </w:r>
      <w:r w:rsidR="00D95BB6">
        <w:rPr>
          <w:sz w:val="20"/>
        </w:rPr>
        <w:tab/>
      </w:r>
      <w:r w:rsidR="00D95BB6">
        <w:rPr>
          <w:sz w:val="20"/>
        </w:rPr>
        <w:tab/>
      </w:r>
      <w:r w:rsidR="00D95BB6">
        <w:rPr>
          <w:sz w:val="20"/>
        </w:rPr>
        <w:tab/>
      </w:r>
      <w:r w:rsidR="00D95BB6">
        <w:rPr>
          <w:sz w:val="20"/>
        </w:rPr>
        <w:tab/>
      </w:r>
      <w:r w:rsidR="00D95BB6">
        <w:rPr>
          <w:sz w:val="20"/>
        </w:rPr>
        <w:tab/>
      </w:r>
      <w:r w:rsidR="00D95BB6">
        <w:rPr>
          <w:sz w:val="20"/>
        </w:rPr>
        <w:tab/>
      </w:r>
      <w:r w:rsidR="00D95BB6">
        <w:rPr>
          <w:sz w:val="20"/>
        </w:rPr>
        <w:tab/>
      </w:r>
      <w:r>
        <w:rPr>
          <w:sz w:val="20"/>
        </w:rPr>
        <w:t>ЭЦП</w:t>
      </w:r>
      <w:r w:rsidR="00D95BB6">
        <w:rPr>
          <w:sz w:val="20"/>
        </w:rPr>
        <w:t xml:space="preserve"> </w:t>
      </w:r>
    </w:p>
    <w:p w:rsidR="00EC1827" w:rsidRDefault="00EC1827" w:rsidP="009270CA">
      <w:pPr>
        <w:pStyle w:val="a3"/>
        <w:rPr>
          <w:sz w:val="20"/>
        </w:rPr>
      </w:pPr>
    </w:p>
    <w:p w:rsidR="00EC1827" w:rsidRDefault="00EC1827" w:rsidP="009270CA">
      <w:pPr>
        <w:pStyle w:val="a3"/>
        <w:rPr>
          <w:sz w:val="20"/>
        </w:rPr>
      </w:pPr>
    </w:p>
    <w:p w:rsidR="00EC1827" w:rsidRDefault="00EC1827" w:rsidP="009270CA">
      <w:pPr>
        <w:pStyle w:val="a3"/>
        <w:rPr>
          <w:sz w:val="20"/>
        </w:rPr>
      </w:pPr>
    </w:p>
    <w:p w:rsidR="00EC1827" w:rsidRDefault="00EC1827" w:rsidP="009270CA">
      <w:pPr>
        <w:pStyle w:val="a3"/>
        <w:rPr>
          <w:sz w:val="20"/>
        </w:rPr>
      </w:pPr>
    </w:p>
    <w:p w:rsidR="00EC1827" w:rsidRDefault="00EC1827" w:rsidP="009270CA">
      <w:pPr>
        <w:pStyle w:val="a3"/>
        <w:rPr>
          <w:sz w:val="20"/>
        </w:rPr>
      </w:pPr>
    </w:p>
    <w:p w:rsidR="00EC1827" w:rsidRDefault="00EC1827" w:rsidP="009270CA">
      <w:pPr>
        <w:pStyle w:val="a3"/>
        <w:rPr>
          <w:sz w:val="20"/>
        </w:rPr>
      </w:pPr>
    </w:p>
    <w:p w:rsidR="00EC1827" w:rsidRDefault="00EC1827" w:rsidP="009270CA">
      <w:pPr>
        <w:pStyle w:val="a3"/>
        <w:rPr>
          <w:sz w:val="20"/>
        </w:rPr>
      </w:pPr>
    </w:p>
    <w:p w:rsidR="002533FD" w:rsidRDefault="002533FD" w:rsidP="009270CA">
      <w:pPr>
        <w:pStyle w:val="a3"/>
        <w:rPr>
          <w:sz w:val="20"/>
        </w:rPr>
      </w:pPr>
    </w:p>
    <w:p w:rsidR="002533FD" w:rsidRDefault="002533FD" w:rsidP="009270CA">
      <w:pPr>
        <w:pStyle w:val="a3"/>
        <w:rPr>
          <w:sz w:val="20"/>
        </w:rPr>
      </w:pPr>
    </w:p>
    <w:p w:rsidR="00EC1827" w:rsidRDefault="00EC1827" w:rsidP="009270CA">
      <w:pPr>
        <w:pStyle w:val="a3"/>
        <w:rPr>
          <w:sz w:val="20"/>
        </w:rPr>
      </w:pPr>
    </w:p>
    <w:p w:rsidR="0021796F" w:rsidRDefault="0021796F" w:rsidP="009270CA">
      <w:pPr>
        <w:pStyle w:val="a3"/>
        <w:rPr>
          <w:sz w:val="20"/>
        </w:rPr>
      </w:pPr>
    </w:p>
    <w:p w:rsidR="00EC1827" w:rsidRDefault="00EC1827" w:rsidP="009270CA">
      <w:pPr>
        <w:pStyle w:val="a3"/>
        <w:rPr>
          <w:sz w:val="20"/>
        </w:rPr>
      </w:pPr>
    </w:p>
    <w:p w:rsidR="00EC1827" w:rsidRDefault="00EC1827" w:rsidP="009270CA">
      <w:pPr>
        <w:pStyle w:val="a3"/>
        <w:rPr>
          <w:sz w:val="20"/>
        </w:rPr>
      </w:pPr>
    </w:p>
    <w:p w:rsidR="00EC1827" w:rsidRDefault="00EC1827" w:rsidP="009270CA">
      <w:pPr>
        <w:pStyle w:val="a3"/>
        <w:rPr>
          <w:sz w:val="20"/>
        </w:rPr>
      </w:pPr>
    </w:p>
    <w:sectPr w:rsidR="00EC1827" w:rsidSect="000B038E">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abstractNum w:abstractNumId="1" w15:restartNumberingAfterBreak="0">
    <w:nsid w:val="3CC223E8"/>
    <w:multiLevelType w:val="singleLevel"/>
    <w:tmpl w:val="869C7F8E"/>
    <w:lvl w:ilvl="0">
      <w:start w:val="1"/>
      <w:numFmt w:val="decimal"/>
      <w:lvlText w:val="1.%1."/>
      <w:legacy w:legacy="1" w:legacySpace="0" w:legacyIndent="358"/>
      <w:lvlJc w:val="left"/>
      <w:rPr>
        <w:rFonts w:ascii="Times New Roman" w:hAnsi="Times New Roman" w:cs="Times New Roman" w:hint="default"/>
      </w:rPr>
    </w:lvl>
  </w:abstractNum>
  <w:abstractNum w:abstractNumId="2" w15:restartNumberingAfterBreak="0">
    <w:nsid w:val="447C1EC1"/>
    <w:multiLevelType w:val="multilevel"/>
    <w:tmpl w:val="2D4C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93704"/>
    <w:multiLevelType w:val="multilevel"/>
    <w:tmpl w:val="B1685C6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0C6BBB"/>
    <w:multiLevelType w:val="multilevel"/>
    <w:tmpl w:val="5F92D59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
  </w:num>
  <w:num w:numId="2">
    <w:abstractNumId w:val="1"/>
    <w:lvlOverride w:ilvl="0">
      <w:lvl w:ilvl="0">
        <w:start w:val="1"/>
        <w:numFmt w:val="decimal"/>
        <w:lvlText w:val="1.%1."/>
        <w:legacy w:legacy="1" w:legacySpace="0" w:legacyIndent="35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46F23"/>
    <w:rsid w:val="0004685D"/>
    <w:rsid w:val="00053320"/>
    <w:rsid w:val="0006688E"/>
    <w:rsid w:val="00073140"/>
    <w:rsid w:val="00073983"/>
    <w:rsid w:val="000A0894"/>
    <w:rsid w:val="000B038E"/>
    <w:rsid w:val="000B747D"/>
    <w:rsid w:val="000C59DE"/>
    <w:rsid w:val="000D09B7"/>
    <w:rsid w:val="000F43CB"/>
    <w:rsid w:val="00145A83"/>
    <w:rsid w:val="001769A9"/>
    <w:rsid w:val="001836D3"/>
    <w:rsid w:val="00204571"/>
    <w:rsid w:val="00215E74"/>
    <w:rsid w:val="0021796F"/>
    <w:rsid w:val="0023142E"/>
    <w:rsid w:val="002533FD"/>
    <w:rsid w:val="002661F3"/>
    <w:rsid w:val="00272D38"/>
    <w:rsid w:val="002A08D6"/>
    <w:rsid w:val="003218D1"/>
    <w:rsid w:val="0032379A"/>
    <w:rsid w:val="003411A5"/>
    <w:rsid w:val="003A4599"/>
    <w:rsid w:val="003C099D"/>
    <w:rsid w:val="003C1C4B"/>
    <w:rsid w:val="00421AA0"/>
    <w:rsid w:val="00443CBF"/>
    <w:rsid w:val="00450031"/>
    <w:rsid w:val="0048169D"/>
    <w:rsid w:val="00493C94"/>
    <w:rsid w:val="004B11A9"/>
    <w:rsid w:val="004B2E08"/>
    <w:rsid w:val="00540F0D"/>
    <w:rsid w:val="005617BA"/>
    <w:rsid w:val="005D7085"/>
    <w:rsid w:val="0060206C"/>
    <w:rsid w:val="0063794C"/>
    <w:rsid w:val="00643F61"/>
    <w:rsid w:val="006644C3"/>
    <w:rsid w:val="00666323"/>
    <w:rsid w:val="00683076"/>
    <w:rsid w:val="006E224E"/>
    <w:rsid w:val="00703EA9"/>
    <w:rsid w:val="00722666"/>
    <w:rsid w:val="00723F0E"/>
    <w:rsid w:val="007405BE"/>
    <w:rsid w:val="00754AC5"/>
    <w:rsid w:val="007650ED"/>
    <w:rsid w:val="00773274"/>
    <w:rsid w:val="007A7FA4"/>
    <w:rsid w:val="008409DB"/>
    <w:rsid w:val="008526B3"/>
    <w:rsid w:val="00857269"/>
    <w:rsid w:val="008C6A6B"/>
    <w:rsid w:val="008D331D"/>
    <w:rsid w:val="008F203B"/>
    <w:rsid w:val="008F2058"/>
    <w:rsid w:val="009270CA"/>
    <w:rsid w:val="00956F3C"/>
    <w:rsid w:val="00983858"/>
    <w:rsid w:val="009C7194"/>
    <w:rsid w:val="009E4801"/>
    <w:rsid w:val="009F4B4D"/>
    <w:rsid w:val="00A31F08"/>
    <w:rsid w:val="00A901E6"/>
    <w:rsid w:val="00AE7A08"/>
    <w:rsid w:val="00AF1D99"/>
    <w:rsid w:val="00B24861"/>
    <w:rsid w:val="00B34001"/>
    <w:rsid w:val="00B46F23"/>
    <w:rsid w:val="00B56BCA"/>
    <w:rsid w:val="00BC4BA9"/>
    <w:rsid w:val="00C05D3F"/>
    <w:rsid w:val="00C14F0E"/>
    <w:rsid w:val="00C17C24"/>
    <w:rsid w:val="00C545F8"/>
    <w:rsid w:val="00CA5114"/>
    <w:rsid w:val="00CB53C2"/>
    <w:rsid w:val="00CB6336"/>
    <w:rsid w:val="00D46B7A"/>
    <w:rsid w:val="00D73491"/>
    <w:rsid w:val="00D95BB6"/>
    <w:rsid w:val="00DA73FA"/>
    <w:rsid w:val="00DA7CB1"/>
    <w:rsid w:val="00DB07A6"/>
    <w:rsid w:val="00DC5617"/>
    <w:rsid w:val="00E54FE9"/>
    <w:rsid w:val="00E97C7F"/>
    <w:rsid w:val="00EC1827"/>
    <w:rsid w:val="00EE220C"/>
    <w:rsid w:val="00EF6074"/>
    <w:rsid w:val="00F051EE"/>
    <w:rsid w:val="00F31FB2"/>
    <w:rsid w:val="00F56005"/>
    <w:rsid w:val="00F7616C"/>
    <w:rsid w:val="00FA1A8A"/>
    <w:rsid w:val="00FB18F2"/>
    <w:rsid w:val="00FB3893"/>
    <w:rsid w:val="00FF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4549"/>
  <w15:docId w15:val="{611CCAFE-3E8B-4425-9944-B92AEF3A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AA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661F3"/>
    <w:rPr>
      <w:rFonts w:ascii="Baltica" w:eastAsia="Times New Roman" w:hAnsi="Baltica"/>
    </w:rPr>
  </w:style>
  <w:style w:type="paragraph" w:styleId="a3">
    <w:name w:val="No Spacing"/>
    <w:link w:val="a4"/>
    <w:uiPriority w:val="1"/>
    <w:qFormat/>
    <w:rsid w:val="002661F3"/>
    <w:rPr>
      <w:rFonts w:ascii="Times New Roman" w:eastAsia="Times New Roman" w:hAnsi="Times New Roman"/>
      <w:sz w:val="24"/>
    </w:rPr>
  </w:style>
  <w:style w:type="paragraph" w:customStyle="1" w:styleId="ConsPlusNormal">
    <w:name w:val="ConsPlusNormal"/>
    <w:rsid w:val="002661F3"/>
    <w:pPr>
      <w:autoSpaceDE w:val="0"/>
      <w:autoSpaceDN w:val="0"/>
      <w:adjustRightInd w:val="0"/>
      <w:ind w:firstLine="720"/>
    </w:pPr>
    <w:rPr>
      <w:rFonts w:ascii="Arial" w:eastAsia="Times New Roman" w:hAnsi="Arial" w:cs="Arial"/>
      <w:sz w:val="24"/>
      <w:szCs w:val="24"/>
    </w:rPr>
  </w:style>
  <w:style w:type="paragraph" w:customStyle="1" w:styleId="2">
    <w:name w:val="Обычный2"/>
    <w:rsid w:val="002661F3"/>
    <w:pPr>
      <w:widowControl w:val="0"/>
      <w:spacing w:line="300" w:lineRule="auto"/>
      <w:ind w:firstLine="720"/>
      <w:jc w:val="both"/>
    </w:pPr>
    <w:rPr>
      <w:rFonts w:ascii="Times New Roman" w:eastAsia="Times New Roman" w:hAnsi="Times New Roman"/>
      <w:snapToGrid w:val="0"/>
      <w:sz w:val="24"/>
    </w:rPr>
  </w:style>
  <w:style w:type="paragraph" w:customStyle="1" w:styleId="10">
    <w:name w:val="Без интервала1"/>
    <w:rsid w:val="002661F3"/>
    <w:rPr>
      <w:rFonts w:eastAsia="Times New Roman"/>
      <w:sz w:val="22"/>
      <w:szCs w:val="22"/>
    </w:rPr>
  </w:style>
  <w:style w:type="paragraph" w:styleId="a5">
    <w:name w:val="List Paragraph"/>
    <w:basedOn w:val="a"/>
    <w:uiPriority w:val="34"/>
    <w:qFormat/>
    <w:rsid w:val="00F56005"/>
    <w:pPr>
      <w:ind w:left="720"/>
      <w:contextualSpacing/>
    </w:pPr>
  </w:style>
  <w:style w:type="character" w:styleId="a6">
    <w:name w:val="Strong"/>
    <w:uiPriority w:val="22"/>
    <w:qFormat/>
    <w:rsid w:val="00D95BB6"/>
    <w:rPr>
      <w:b/>
      <w:bCs/>
    </w:rPr>
  </w:style>
  <w:style w:type="character" w:customStyle="1" w:styleId="apple-converted-space">
    <w:name w:val="apple-converted-space"/>
    <w:basedOn w:val="a0"/>
    <w:rsid w:val="00D95BB6"/>
  </w:style>
  <w:style w:type="character" w:styleId="a7">
    <w:name w:val="Hyperlink"/>
    <w:rsid w:val="008F2058"/>
    <w:rPr>
      <w:color w:val="0000FF"/>
      <w:u w:val="single"/>
    </w:rPr>
  </w:style>
  <w:style w:type="paragraph" w:customStyle="1" w:styleId="a8">
    <w:name w:val="Стиль"/>
    <w:qFormat/>
    <w:rsid w:val="00443CBF"/>
    <w:pPr>
      <w:widowControl w:val="0"/>
      <w:autoSpaceDE w:val="0"/>
      <w:autoSpaceDN w:val="0"/>
      <w:adjustRightInd w:val="0"/>
    </w:pPr>
    <w:rPr>
      <w:rFonts w:ascii="Times New Roman" w:eastAsia="Times New Roman" w:hAnsi="Times New Roman"/>
      <w:sz w:val="24"/>
      <w:szCs w:val="24"/>
    </w:rPr>
  </w:style>
  <w:style w:type="character" w:customStyle="1" w:styleId="font5">
    <w:name w:val="font5"/>
    <w:basedOn w:val="a0"/>
    <w:rsid w:val="00C17C24"/>
  </w:style>
  <w:style w:type="paragraph" w:styleId="a9">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qFormat/>
    <w:rsid w:val="00E54F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63794C"/>
    <w:pPr>
      <w:autoSpaceDE w:val="0"/>
      <w:autoSpaceDN w:val="0"/>
      <w:adjustRightInd w:val="0"/>
    </w:pPr>
    <w:rPr>
      <w:rFonts w:ascii="Times New Roman" w:eastAsia="Times New Roman" w:hAnsi="Times New Roman"/>
      <w:b/>
      <w:bCs/>
      <w:sz w:val="28"/>
      <w:szCs w:val="28"/>
    </w:rPr>
  </w:style>
  <w:style w:type="paragraph" w:styleId="aa">
    <w:name w:val="Title"/>
    <w:aliases w:val=" Знак4 Знак, Знак4"/>
    <w:basedOn w:val="a"/>
    <w:link w:val="ab"/>
    <w:qFormat/>
    <w:rsid w:val="0063794C"/>
    <w:pPr>
      <w:spacing w:after="0" w:line="240" w:lineRule="auto"/>
      <w:jc w:val="center"/>
    </w:pPr>
    <w:rPr>
      <w:rFonts w:ascii="Times New Roman" w:eastAsia="Times New Roman" w:hAnsi="Times New Roman"/>
      <w:b/>
      <w:bCs/>
      <w:sz w:val="24"/>
      <w:szCs w:val="24"/>
      <w:lang w:eastAsia="ru-RU"/>
    </w:rPr>
  </w:style>
  <w:style w:type="character" w:customStyle="1" w:styleId="ac">
    <w:name w:val="Название Знак"/>
    <w:uiPriority w:val="10"/>
    <w:rsid w:val="0063794C"/>
    <w:rPr>
      <w:rFonts w:ascii="Cambria" w:eastAsia="Times New Roman" w:hAnsi="Cambria" w:cs="Times New Roman"/>
      <w:b/>
      <w:bCs/>
      <w:kern w:val="28"/>
      <w:sz w:val="32"/>
      <w:szCs w:val="32"/>
      <w:lang w:eastAsia="en-US"/>
    </w:rPr>
  </w:style>
  <w:style w:type="character" w:customStyle="1" w:styleId="ab">
    <w:name w:val="Заголовок Знак"/>
    <w:aliases w:val=" Знак4 Знак Знак, Знак4 Знак1"/>
    <w:link w:val="aa"/>
    <w:locked/>
    <w:rsid w:val="0063794C"/>
    <w:rPr>
      <w:rFonts w:ascii="Times New Roman" w:eastAsia="Times New Roman" w:hAnsi="Times New Roman"/>
      <w:b/>
      <w:bCs/>
      <w:sz w:val="24"/>
      <w:szCs w:val="24"/>
    </w:rPr>
  </w:style>
  <w:style w:type="character" w:customStyle="1" w:styleId="a4">
    <w:name w:val="Без интервала Знак"/>
    <w:link w:val="a3"/>
    <w:uiPriority w:val="1"/>
    <w:rsid w:val="0063794C"/>
    <w:rPr>
      <w:rFonts w:ascii="Times New Roman" w:eastAsia="Times New Roman" w:hAnsi="Times New Roman"/>
      <w:sz w:val="24"/>
      <w:lang w:val="ru-RU" w:eastAsia="ru-RU" w:bidi="ar-SA"/>
    </w:rPr>
  </w:style>
  <w:style w:type="paragraph" w:customStyle="1" w:styleId="normalcxspmiddle">
    <w:name w:val="normalcxspmiddle"/>
    <w:basedOn w:val="a"/>
    <w:rsid w:val="003C09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cxsplast">
    <w:name w:val="normalcxsplast"/>
    <w:basedOn w:val="a"/>
    <w:rsid w:val="003C09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
    <w:name w:val="u"/>
    <w:basedOn w:val="a"/>
    <w:rsid w:val="003C099D"/>
    <w:pPr>
      <w:spacing w:after="0" w:line="240" w:lineRule="auto"/>
      <w:ind w:firstLine="390"/>
      <w:jc w:val="both"/>
    </w:pPr>
    <w:rPr>
      <w:rFonts w:ascii="Times New Roman" w:eastAsia="Times New Roman" w:hAnsi="Times New Roman"/>
      <w:color w:val="000000"/>
      <w:sz w:val="24"/>
      <w:szCs w:val="24"/>
      <w:lang w:eastAsia="ru-RU"/>
    </w:rPr>
  </w:style>
  <w:style w:type="paragraph" w:customStyle="1" w:styleId="Iiiaeuiue">
    <w:name w:val="Ii?iaeuiue"/>
    <w:rsid w:val="003C099D"/>
    <w:pPr>
      <w:widowControl w:val="0"/>
      <w:overflowPunct w:val="0"/>
      <w:autoSpaceDE w:val="0"/>
      <w:autoSpaceDN w:val="0"/>
      <w:adjustRightInd w:val="0"/>
      <w:textAlignment w:val="baseline"/>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74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2974</Words>
  <Characters>16956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19891</CharactersWithSpaces>
  <SharedDoc>false</SharedDoc>
  <HLinks>
    <vt:vector size="6" baseType="variant">
      <vt:variant>
        <vt:i4>4194424</vt:i4>
      </vt:variant>
      <vt:variant>
        <vt:i4>0</vt:i4>
      </vt:variant>
      <vt:variant>
        <vt:i4>0</vt:i4>
      </vt:variant>
      <vt:variant>
        <vt:i4>5</vt:i4>
      </vt:variant>
      <vt:variant>
        <vt:lpwstr>mailto:ot11@dvipraz.ru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PK</cp:lastModifiedBy>
  <cp:revision>22</cp:revision>
  <cp:lastPrinted>2021-05-26T07:27:00Z</cp:lastPrinted>
  <dcterms:created xsi:type="dcterms:W3CDTF">2022-12-20T05:19:00Z</dcterms:created>
  <dcterms:modified xsi:type="dcterms:W3CDTF">2026-06-24T14:29:00Z</dcterms:modified>
</cp:coreProperties>
</file>