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5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569"/>
        <w:gridCol w:w="3453"/>
        <w:gridCol w:w="1329"/>
        <w:gridCol w:w="50"/>
        <w:gridCol w:w="501"/>
        <w:gridCol w:w="1723"/>
        <w:gridCol w:w="285"/>
        <w:gridCol w:w="2508"/>
        <w:gridCol w:w="335"/>
        <w:gridCol w:w="51"/>
      </w:tblGrid>
      <w:tr w:rsidR="00FA5790" w:rsidTr="00FA5790">
        <w:trPr>
          <w:trHeight w:hRule="exact" w:val="850"/>
        </w:trPr>
        <w:tc>
          <w:tcPr>
            <w:tcW w:w="595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A5790" w:rsidRDefault="00FA5790" w:rsidP="00FA5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5790" w:rsidRDefault="00FA5790" w:rsidP="00FA579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MS Sans Serif" w:hAnsi="MS Sans Serif"/>
                <w:sz w:val="24"/>
                <w:szCs w:val="24"/>
              </w:rPr>
            </w:pPr>
          </w:p>
        </w:tc>
        <w:tc>
          <w:tcPr>
            <w:tcW w:w="3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A5790" w:rsidRDefault="00FA5790" w:rsidP="00FA5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A5790" w:rsidTr="00FA5790">
        <w:trPr>
          <w:trHeight w:hRule="exact" w:val="283"/>
        </w:trPr>
        <w:tc>
          <w:tcPr>
            <w:tcW w:w="595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FA5790" w:rsidRDefault="00FA5790" w:rsidP="00FA5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4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5790" w:rsidRDefault="00FA5790" w:rsidP="00FA579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A5790" w:rsidRDefault="00FA5790" w:rsidP="00FA5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0D40FB" w:rsidTr="00E9797D">
        <w:trPr>
          <w:trHeight w:hRule="exact" w:val="397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 w:rsidP="0067297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Приложение «Об оказании услуги «Предоставление выделенного доступа в Интернет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на основе сети передачи данных </w:t>
            </w:r>
            <w:r w:rsidR="00672974">
              <w:rPr>
                <w:rFonts w:ascii="Times New Roman" w:hAnsi="Times New Roman"/>
                <w:color w:val="000000"/>
                <w:sz w:val="16"/>
                <w:szCs w:val="16"/>
              </w:rPr>
              <w:t>_________________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0D40FB" w:rsidRPr="00A7058B" w:rsidTr="00E9797D">
        <w:trPr>
          <w:trHeight w:hRule="exact" w:val="62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40FB" w:rsidRPr="00A7058B" w:rsidRDefault="000D40FB" w:rsidP="00B876EF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7058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 </w:t>
            </w:r>
            <w:r w:rsidR="00390EEB">
              <w:rPr>
                <w:rFonts w:ascii="Times New Roman" w:hAnsi="Times New Roman"/>
                <w:color w:val="000000"/>
                <w:sz w:val="16"/>
                <w:szCs w:val="16"/>
              </w:rPr>
              <w:t>Контракту</w:t>
            </w:r>
            <w:r w:rsidRPr="00A7058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№ 229000087730</w:t>
            </w:r>
            <w:r w:rsidRPr="00A7058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об оказании услуг отдельным видам юридических лиц</w:t>
            </w:r>
            <w:r w:rsidRPr="00A7058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от</w:t>
            </w:r>
            <w:r w:rsidR="00E9797D" w:rsidRPr="00A7058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B876E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</w:t>
            </w:r>
            <w:r w:rsidRPr="00A7058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Pr="00A7058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E9797D">
        <w:trPr>
          <w:trHeight w:hRule="exact" w:val="113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</w:tr>
      <w:tr w:rsidR="000D40FB" w:rsidTr="00E9797D">
        <w:trPr>
          <w:trHeight w:hRule="exact" w:val="96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 w:rsidP="0067297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Условия оказания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услуги «Предоставление выделенного доступа в Интернет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на основе сети передачи данных </w:t>
            </w:r>
            <w:r w:rsidR="00672974">
              <w:rPr>
                <w:rFonts w:ascii="Times New Roman" w:hAnsi="Times New Roman"/>
                <w:color w:val="000000"/>
                <w:sz w:val="20"/>
                <w:szCs w:val="20"/>
              </w:rPr>
              <w:t>__________________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Лицевой счет услуги 229000087730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E9797D">
        <w:trPr>
          <w:trHeight w:hRule="exact" w:val="17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1"/>
                <w:szCs w:val="11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1"/>
                <w:szCs w:val="11"/>
              </w:rPr>
            </w:pPr>
          </w:p>
        </w:tc>
      </w:tr>
      <w:tr w:rsidR="000D40FB" w:rsidTr="00E9797D">
        <w:trPr>
          <w:trHeight w:hRule="exact" w:val="27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3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40FB" w:rsidRDefault="009663C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97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г. Архангельск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D40FB" w:rsidRDefault="00B876EF" w:rsidP="0056698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__________________________________</w:t>
            </w:r>
            <w:r w:rsidR="0056698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0D40F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г.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0D40FB" w:rsidTr="00E9797D">
        <w:trPr>
          <w:trHeight w:hRule="exact" w:val="6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3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</w:tr>
      <w:tr w:rsidR="000D40FB" w:rsidTr="00E9797D">
        <w:trPr>
          <w:trHeight w:hRule="exact" w:val="136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40FB" w:rsidRDefault="00672974" w:rsidP="0067297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134CD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_____________________________________________________________</w:t>
            </w:r>
            <w:r w:rsidR="00B876EF" w:rsidRPr="00134CD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, именуемое в дальнейшем «Оператор»,  в лице </w:t>
            </w:r>
            <w:r w:rsidRPr="00134CD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____________________________________________________, </w:t>
            </w:r>
            <w:r w:rsidR="00B876EF" w:rsidRPr="00134CD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действующего на основании </w:t>
            </w:r>
            <w:r w:rsidRPr="00134CD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______________________________________________________</w:t>
            </w:r>
            <w:r w:rsidR="00B876EF" w:rsidRPr="00134CD9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с одной стороны, и ФЕДЕРАЛЬНОЕ ГОСУДАРСТВЕННОЕ БЮДЖЕТНОЕ</w:t>
            </w:r>
            <w:r w:rsidR="00B876EF" w:rsidRPr="00B876EF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ОБРАЗОВАТЕЛЬНОЕ УЧРЕЖДЕНИЕ ВЫСШЕГО ОБРАЗОВАНИЯ "СЕВЕРНЫЙ ГОСУДАРСТВЕННЫЙ МЕДИЦИНСКИЙ УНИВЕРСИТЕТ" МИНИСТЕРСТВА ЗДРАВООХРАНЕНИЯ РОССИЙСКОЙ ФЕДЕРАЦИИ, именуемое в дальнейшем «Абонент»,  </w:t>
            </w:r>
            <w:r w:rsidR="00B876EF" w:rsidRPr="0067297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в лице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_____________________________________________</w:t>
            </w:r>
            <w:r w:rsidR="00B876EF" w:rsidRPr="0067297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, дейс</w:t>
            </w:r>
            <w:r w:rsidR="004B6E83" w:rsidRPr="0067297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твующего на основании 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_______________________________________________</w:t>
            </w:r>
            <w:r w:rsidR="00FA5790" w:rsidRPr="00A7058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с другой стороны, заключили настоящее Приложение к Контракту № 229000087730 от </w:t>
            </w:r>
            <w:r w:rsidR="00B876E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</w:t>
            </w:r>
            <w:r w:rsidR="00E9797D" w:rsidRPr="00A7058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г. </w:t>
            </w:r>
            <w:r w:rsidR="00FA5790" w:rsidRPr="00A7058B">
              <w:rPr>
                <w:rFonts w:ascii="Times New Roman" w:hAnsi="Times New Roman"/>
                <w:color w:val="000000"/>
                <w:sz w:val="16"/>
                <w:szCs w:val="16"/>
              </w:rPr>
              <w:t>о нижеследующем: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E9797D">
        <w:trPr>
          <w:trHeight w:hRule="exact" w:val="309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 w:rsidP="0067297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1.1. Оператор на основании лицензий регистрационный номер  </w:t>
            </w:r>
            <w:r w:rsidR="00672974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_______________________________________________________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в соответствии с имеющейся технической возможностью согласно настоящему Приложению оказывает услуги по предоставлению доступа к сети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телематических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услуг связи, к информационным системам информационно-телекоммуникационных сетей, в том числе к сети Интернет, по приему и передаче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телематических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электронных сообщений, по предоставлению доступа к сети связи по передаче данных, соединений по сети передачи данных, доступа к услугам передачи данных и услугам связи по передаче голосовой информации, оказываемым другими операторами связи, сети передачи данных которых взаимодействуют с сетью Оператора (далее </w:t>
            </w:r>
            <w:r w:rsidR="00A7058B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Услуги</w:t>
            </w:r>
            <w:r w:rsidR="00A7058B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1.2. Стоимость услуги по предоставлению доступа к сети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телематических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услуг связи должна быть оплачена Абонентом </w:t>
            </w:r>
            <w:r w:rsidRPr="00A7058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единовременно, не позднее </w:t>
            </w:r>
            <w:r w:rsidR="00CC0D78" w:rsidRPr="00A7058B">
              <w:rPr>
                <w:rFonts w:ascii="Times New Roman" w:hAnsi="Times New Roman"/>
                <w:sz w:val="16"/>
                <w:szCs w:val="16"/>
              </w:rPr>
              <w:t>10 (десяти) рабочих дней с даты подписания Абонентом документа о приемке оказанных услуг.</w:t>
            </w:r>
            <w:r w:rsidRPr="00A7058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A7058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1.3. Основные параметры Услуги указаны в бланке заказа, который является приложением к настоящему приложению.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Примечание:  Скорость доступа по сети, в том числе в сеть Интернет, зависит не только от технических особенностей Услуги, предоставляемой Оператором, но и от действий третьих лиц: операторов связи, организаций и лиц, управляющих сегментами сети передачи данных (сети Интернет), не принадлежащих Оператору от состояния элементов сети передачи данных (телефонного кабеля, сетей передачи данных прочих операторов, а также доступности серверов и другого сетевого оборудования, с которыми оборудование Абонента осуществляет обмен данными). Показатели качества услуг распространяются и выполняются Оператором только на ресурсы, расположенные на сети Оператора.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E9797D">
        <w:trPr>
          <w:trHeight w:hRule="exact" w:val="39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1.4. Технические нормы.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Технические нормы на показатели качества на Услуги: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E9797D">
        <w:trPr>
          <w:trHeight w:hRule="exact" w:val="5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0D40FB" w:rsidTr="00E9797D">
        <w:trPr>
          <w:trHeight w:hRule="exact" w:val="39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7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E9797D">
        <w:trPr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Средняя задержка передачи пакетов информации (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мс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400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E9797D">
        <w:trPr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Отклонение от среднего значение задержки передачи пакетов информации (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мс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50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E9797D">
        <w:trPr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Коэффициент потери пакетов информации</w:t>
            </w:r>
          </w:p>
        </w:tc>
        <w:tc>
          <w:tcPr>
            <w:tcW w:w="2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10³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E9797D">
        <w:trPr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Коэффициент ошибок в пакетах информации</w:t>
            </w:r>
          </w:p>
        </w:tc>
        <w:tc>
          <w:tcPr>
            <w:tcW w:w="2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10⁴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E9797D">
        <w:trPr>
          <w:trHeight w:hRule="exact" w:val="113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</w:tr>
      <w:tr w:rsidR="000D40FB" w:rsidTr="00E9797D">
        <w:trPr>
          <w:trHeight w:hRule="exact" w:val="22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Технические нормы на показатели функционирования сетей передачи данных: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0D40FB" w:rsidTr="00E9797D">
        <w:trPr>
          <w:trHeight w:hRule="exact" w:val="5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0D40FB" w:rsidTr="00E9797D">
        <w:trPr>
          <w:trHeight w:hRule="exact" w:val="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3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услуги связи по передаче данных, за исключением услуг связи по передаче данных для целей передачи голосовой информации</w:t>
            </w: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на услуги связи по передаче данных, для целей передачи голосовой информации (интерактивный трафик)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E9797D">
        <w:trPr>
          <w:trHeight w:hRule="exact" w:val="22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0D40FB" w:rsidTr="00E9797D">
        <w:trPr>
          <w:trHeight w:hRule="exact" w:val="39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Средняя задержка передачи пакетов информации (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мс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6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1000</w:t>
            </w: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100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E9797D">
        <w:trPr>
          <w:trHeight w:hRule="exact" w:val="39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Отклонение от среднего значение задержки передачи пакетов информации (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мс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6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50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E9797D">
        <w:trPr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Коэффициент потери пакетов информации</w:t>
            </w:r>
          </w:p>
        </w:tc>
        <w:tc>
          <w:tcPr>
            <w:tcW w:w="36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10³</w:t>
            </w: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10³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E9797D">
        <w:trPr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Коэффициент ошибок в пакетах информации</w:t>
            </w:r>
          </w:p>
        </w:tc>
        <w:tc>
          <w:tcPr>
            <w:tcW w:w="36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10⁴</w:t>
            </w: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10⁴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</w:tbl>
    <w:p w:rsidR="000D40FB" w:rsidRDefault="000D40FB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/>
          <w:sz w:val="24"/>
          <w:szCs w:val="24"/>
        </w:rPr>
        <w:sectPr w:rsidR="000D40FB">
          <w:pgSz w:w="11926" w:h="16867"/>
          <w:pgMar w:top="565" w:right="565" w:bottom="565" w:left="565" w:header="720" w:footer="720" w:gutter="0"/>
          <w:cols w:space="720"/>
          <w:noEndnote/>
        </w:sectPr>
      </w:pPr>
    </w:p>
    <w:tbl>
      <w:tblPr>
        <w:tblW w:w="1083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4778"/>
        <w:gridCol w:w="341"/>
        <w:gridCol w:w="5006"/>
        <w:gridCol w:w="609"/>
        <w:gridCol w:w="50"/>
      </w:tblGrid>
      <w:tr w:rsidR="000D40FB" w:rsidTr="00FE2D35">
        <w:trPr>
          <w:trHeight w:hRule="exact" w:val="38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 w:rsidP="000A5AF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1.5. Основные требования при подключении и настройке оконечного пользовательского оборудования Абонента: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1.5.1. наличие программного обеспечения и необходимых интерфейсов в зависимости от типа подключаемого абонентского оборудования и наличие дистрибутива установленной версии операционной системы;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1.5.2. наличие электропитания 220В переменного тока к абонентскому оборудованию через сглаживающие фильтры электропитания.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1.6. В случае необходимости Абоненту предоставляется абонентское оборудование по Акту приема-передачи. Наименование, стоимость, комплектация передаваемого абонентского оборудования и размер платежей указывается в Акте приема-передачи (в собственность, аренду, на хранение), который является неотъемлемой частью </w:t>
            </w:r>
            <w:r w:rsidR="000A5AF6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1.7. Единица тарификации Услуг устанавливается Оператором самостоятельно и составляет один Мегабайт. Учет продолжительности соединения ведется в соответствии с принятой Оператором единицей тарификации. Неполная единица тарификации учитывается как полная единица тарификации. Единица тарификации может быть изменена Оператором в любое время в одностороннем порядке.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1.8. Абонент обязан предпринимать меры по защите абонентского терминала от воздействия вредоносного программного обеспечения; препятствовать распространению спама и вредоносного программного обеспечения с его абонентского терминала.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1.9. Абонент обязан предпринять все необходимые меры по обеспечению сохранности используемых им учётных данных (реквизиты </w:t>
            </w:r>
            <w:r w:rsidR="000A5AF6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и настоящего Приложения, логин, пароль, лицевой счёт и т.д.). В случае утери, кражи, копирования или несанкционированного доступа в любой иной форме к присвоенным учётно-регистрационным данным Абонента третьих лиц, Абонент обязан немедленно сообщить об этом в службу технической поддержки Оператора по телефону, а также немедленно в письменной форме известить об этом Оператора. Абонент обязан самостоятельно произвести изменение первоначально присвоенных учётно-регистрационных данных (пароль), предназначенных для идентификации Абонента, как на сервере Услуги, так и в настройках абонентского устройства, а также установить пароль на доступ к конфигурационному меню абонентского устройства с целью исключения к нему доступа посторонних лиц не позднее, чем в день предоставления доступа к Услугам.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Изменённый Абонентом пароль должен содержать в себе строчные и прописные буквы, цифры, а также спецсимволы.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FE2D35">
        <w:trPr>
          <w:trHeight w:hRule="exact" w:val="537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 w:rsidP="000A5AF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1.10. Абоненту запрещается: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а) размещать информацию, распространение которой ограничено законодательством Российской Федерации, в том числе призывов к национальной розни, информации оскорбительного, угрожающего, клеветнического, порнографического и прочего содержания, нарушающей законодательство Российской Федерации;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б) распространять информацию, оскорбляющую честь, достоинство и деловую репутацию Оператора, и третьих лиц;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в) распространять в сети материалы рекламного или коммерческого содержания без ведома и разрешения владельцев электронных адресов;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г) нарушать авторские права на информацию, представленную в сети Интернет;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д) вмешиваться в действия других абонентов или обслуживающего персонала компьютерных сетей (несанкционированный доступ к компьютерам и информационным источникам);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е) использовать Услуги для массовой рассылки не запрошенных адресатами сообщений коммерческого, агитационного и иного характера (спам);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ж) использовать оборудование, не имеющее документов о сертификации, выданных в порядке, установленном законодательством РФ;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з) коммерческое использование Услуг путем их перепродажи с целью получения прибыли;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и) нарушать в процессе пользования Услугами права и интересы Оператора и других Абонентов.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1.11. Оператор не несет ответственности: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а) за любые затраты или ущерб, прямо или косвенно возникшие в результате самостоятельного получения Абонентом информации и Услуг через сеть Интернет;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б) за ущерб, возникший по причине несанкционированного доступа третьих лиц к ресурсам Абонента, в том числе посредством разглашения Абонентом реквизитов </w:t>
            </w:r>
            <w:r w:rsidR="000A5AF6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лицевого счета, пароля, логина и иной информации;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в) за ущерб, нанесенный Абоненту в результате действия программных продуктов, полученных Абонентом посредством Услуг;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г) за качество предоставляемых Услуг в случаях использования Абонентом несертифицированного оборудования, программного обеспечения, а также при неправильной настройке Абонентом программного и технического обеспечения доступа к Услугам.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1.12. Любые действия, связанные с потреблением Услуг, совершенные с применением абонентского устройства Абонента, уникального кода идентификации, паролей, выделенных Оператором или сформированных самим Абонентом, признаются Оператором действиями Абонента, если Оператор не был осведомлен об ином.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1.13. Оператор вправе приостанавливать оказание Услуг для проведения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регламентно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-профилактических работ, о которых сообщается на официальном сайте Оператора. Перерыв в предоставлении Услуг допускается на время технического обслуживания и ремонта оборудования и линий связи. Проведение технического обслуживания и ремонта осуществляется Оператором в часы наименьшей нагрузки. Продолжительность указанного перерыва не может превышать 3 (трех) часов в течение суток, либо 6 (шести) часов в течение Отчетного периода.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FE2D35">
        <w:trPr>
          <w:trHeight w:hRule="exact" w:val="107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1.14. В случае наличия разграничения зоны ответственности между Оператором и Абонентом, сторонами оформляется Акт разграничения зоны ответственности.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1.15. При подписании настоящего Приложения Абонент ознакомлен с Правилами оказания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телематических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услуг связи, утвержденными Постановлением Правительства от 31.12.2021 РФ № 2607, Правилами оказания услуг связи по передаче данных, утвержденными Постановлением Правительства РФ от 31.12.2021 № 2606, обязуется их соблюдать.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FE2D35">
        <w:trPr>
          <w:trHeight w:hRule="exact" w:val="6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107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</w:tr>
      <w:tr w:rsidR="00FE2D35" w:rsidTr="00FE2D35">
        <w:trPr>
          <w:trHeight w:hRule="exact" w:val="243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D35" w:rsidRDefault="00FE2D35" w:rsidP="00FE2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4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4CD9" w:rsidRDefault="00FE2D35" w:rsidP="00B876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Оператор: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134CD9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</w:t>
            </w:r>
          </w:p>
          <w:p w:rsidR="00B876EF" w:rsidRPr="00B876EF" w:rsidRDefault="00FE2D35" w:rsidP="00B876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B876EF" w:rsidRPr="00B876E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лице </w:t>
            </w:r>
            <w:r w:rsidR="00134CD9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________________________________________</w:t>
            </w:r>
          </w:p>
          <w:p w:rsidR="00FE2D35" w:rsidRDefault="00B876EF" w:rsidP="00134CD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 w:rsidRPr="00B876E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основании </w:t>
            </w:r>
            <w:r w:rsidR="00134CD9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</w:t>
            </w:r>
            <w:r w:rsidR="00E0318F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E0318F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E0318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____________________ /</w:t>
            </w:r>
            <w:r w:rsidR="00E0318F" w:rsidRPr="00F60DEA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134CD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___________________________</w:t>
            </w:r>
            <w:r w:rsidR="00E0318F"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r w:rsidR="00E0318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 </w:t>
            </w:r>
            <w:r w:rsidR="00134CD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МП  </w:t>
            </w:r>
            <w:r w:rsidR="00E0318F">
              <w:rPr>
                <w:rFonts w:ascii="Times New Roman" w:hAnsi="Times New Roman"/>
                <w:color w:val="000000"/>
                <w:sz w:val="16"/>
                <w:szCs w:val="16"/>
              </w:rPr>
              <w:t>(подпись)          (расшифровка подписи)</w:t>
            </w:r>
            <w:r w:rsidR="00FE2D35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3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D35" w:rsidRDefault="00FE2D35" w:rsidP="00FE2D3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FE2D35" w:rsidRDefault="00FE2D35" w:rsidP="00134CD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Абонент: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ФГБОУ ВО СГМУ (г. Архангельск) Минздрава России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В лице </w:t>
            </w:r>
            <w:r w:rsidR="00134CD9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__________________________________________</w:t>
            </w:r>
            <w:r w:rsidRPr="00E0318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На основании </w:t>
            </w:r>
            <w:r w:rsidR="00134CD9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</w:t>
            </w:r>
            <w:r w:rsidRPr="00E0318F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E0318F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E0318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________________________ /</w:t>
            </w:r>
            <w:r w:rsidR="00134CD9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 МП    (подпись)                 (расшифровка подписи)</w:t>
            </w:r>
          </w:p>
        </w:tc>
        <w:tc>
          <w:tcPr>
            <w:tcW w:w="6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D35" w:rsidRDefault="00FE2D35" w:rsidP="00FE2D3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D35" w:rsidRDefault="00FE2D35" w:rsidP="00FE2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FE2D35">
        <w:trPr>
          <w:trHeight w:hRule="exact" w:val="26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7"/>
                <w:szCs w:val="17"/>
              </w:rPr>
            </w:pPr>
          </w:p>
        </w:tc>
        <w:tc>
          <w:tcPr>
            <w:tcW w:w="4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7"/>
                <w:szCs w:val="17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7"/>
                <w:szCs w:val="17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7"/>
                <w:szCs w:val="17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7"/>
                <w:szCs w:val="17"/>
              </w:rPr>
            </w:pPr>
          </w:p>
        </w:tc>
      </w:tr>
    </w:tbl>
    <w:p w:rsidR="00566980" w:rsidRPr="00566980" w:rsidRDefault="00566980" w:rsidP="00566980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  <w:sectPr w:rsidR="00566980" w:rsidRPr="00566980">
          <w:pgSz w:w="11926" w:h="16867"/>
          <w:pgMar w:top="565" w:right="565" w:bottom="565" w:left="565" w:header="720" w:footer="720" w:gutter="0"/>
          <w:cols w:space="720"/>
          <w:noEndnote/>
        </w:sectPr>
      </w:pPr>
    </w:p>
    <w:tbl>
      <w:tblPr>
        <w:tblW w:w="1083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1274"/>
        <w:gridCol w:w="2389"/>
        <w:gridCol w:w="1115"/>
        <w:gridCol w:w="23"/>
        <w:gridCol w:w="536"/>
        <w:gridCol w:w="602"/>
        <w:gridCol w:w="853"/>
        <w:gridCol w:w="569"/>
        <w:gridCol w:w="1422"/>
        <w:gridCol w:w="284"/>
        <w:gridCol w:w="1058"/>
        <w:gridCol w:w="575"/>
        <w:gridCol w:w="34"/>
        <w:gridCol w:w="50"/>
      </w:tblGrid>
      <w:tr w:rsidR="000D40FB" w:rsidTr="00532B08">
        <w:trPr>
          <w:trHeight w:hRule="exact" w:val="932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3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 w:rsidP="00134CD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БЛАНК ЗАКАЗА № 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к приложению «Об оказании услуги «Предоставление выделенного доступа в Интернет на основе сети передачи данных </w:t>
            </w:r>
            <w:r w:rsidR="00134CD9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 </w:t>
            </w:r>
            <w:r w:rsidR="000A5AF6">
              <w:rPr>
                <w:rFonts w:ascii="Times New Roman" w:hAnsi="Times New Roman"/>
                <w:color w:val="000000"/>
                <w:sz w:val="20"/>
                <w:szCs w:val="20"/>
              </w:rPr>
              <w:t>Контракту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229000087730 об оказании услуг отдельным видам юридических лиц от  </w:t>
            </w:r>
            <w:r w:rsidR="00B876EF">
              <w:rPr>
                <w:rFonts w:ascii="Times New Roman" w:hAnsi="Times New Roman"/>
                <w:color w:val="000000"/>
                <w:sz w:val="20"/>
                <w:szCs w:val="20"/>
              </w:rPr>
              <w:t>_____________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532B08">
        <w:trPr>
          <w:trHeight w:hRule="exact" w:val="13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9"/>
                <w:szCs w:val="9"/>
              </w:rPr>
            </w:pPr>
          </w:p>
        </w:tc>
        <w:tc>
          <w:tcPr>
            <w:tcW w:w="1073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9"/>
                <w:szCs w:val="9"/>
              </w:rPr>
            </w:pPr>
          </w:p>
        </w:tc>
      </w:tr>
      <w:tr w:rsidR="000D40FB" w:rsidTr="00532B08">
        <w:trPr>
          <w:trHeight w:hRule="exact" w:val="27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1073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Адрес и условия предоставления Услуги: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0D40FB" w:rsidTr="00532B08">
        <w:trPr>
          <w:trHeight w:hRule="exact" w:val="2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1073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</w:tr>
      <w:tr w:rsidR="000D40FB" w:rsidTr="00532B08">
        <w:trPr>
          <w:trHeight w:hRule="exact" w:val="658"/>
        </w:trPr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№ услуги (идентификатор)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Адрес подключения</w:t>
            </w:r>
          </w:p>
        </w:tc>
        <w:tc>
          <w:tcPr>
            <w:tcW w:w="2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Тарифный план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Скорость, (Мбит/с*)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IP-адрес  (тип)</w:t>
            </w:r>
          </w:p>
        </w:tc>
      </w:tr>
      <w:tr w:rsidR="000D40FB" w:rsidTr="00532B08">
        <w:trPr>
          <w:trHeight w:hRule="exact" w:val="768"/>
        </w:trPr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8181102410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163045, Россия,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обл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Архангельская, Город Архангельск, проезд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Сибиряковцев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д.2</w:t>
            </w:r>
          </w:p>
        </w:tc>
        <w:tc>
          <w:tcPr>
            <w:tcW w:w="2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Интернет ETH,FTTX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 Мбит/с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ETH</w:t>
            </w: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Статический</w:t>
            </w:r>
          </w:p>
        </w:tc>
      </w:tr>
      <w:tr w:rsidR="000D40FB" w:rsidTr="00532B08">
        <w:trPr>
          <w:trHeight w:hRule="exact" w:val="594"/>
        </w:trPr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8181106989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163001, Россия,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обл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Архангельская, Город Архангельск,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Вологодская, д.7</w:t>
            </w:r>
          </w:p>
        </w:tc>
        <w:tc>
          <w:tcPr>
            <w:tcW w:w="2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Интернет ETH,FTTX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 Мбит/с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ETH</w:t>
            </w: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Статический</w:t>
            </w:r>
          </w:p>
        </w:tc>
      </w:tr>
      <w:tr w:rsidR="000D40FB" w:rsidTr="00532B08">
        <w:trPr>
          <w:trHeight w:hRule="exact" w:val="768"/>
        </w:trPr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8181109000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163001, Россия,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обл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Архангельская, Город Архангельск,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пр-кт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Троицкий, д.180</w:t>
            </w:r>
          </w:p>
        </w:tc>
        <w:tc>
          <w:tcPr>
            <w:tcW w:w="2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Интернет ETH,FTTX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 Мбит/с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ETH</w:t>
            </w: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Статический</w:t>
            </w:r>
          </w:p>
        </w:tc>
      </w:tr>
      <w:tr w:rsidR="000D40FB" w:rsidTr="00532B08">
        <w:trPr>
          <w:trHeight w:hRule="exact" w:val="594"/>
        </w:trPr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8181109036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163071, Россия,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обл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Архангельская, Город Архангельск,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Тимме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д.27</w:t>
            </w:r>
          </w:p>
        </w:tc>
        <w:tc>
          <w:tcPr>
            <w:tcW w:w="2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Интернет ETH,FTTX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 Мбит/с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ETH</w:t>
            </w: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Статический</w:t>
            </w:r>
          </w:p>
        </w:tc>
      </w:tr>
      <w:tr w:rsidR="000D40FB" w:rsidTr="00532B08">
        <w:trPr>
          <w:trHeight w:hRule="exact" w:val="594"/>
        </w:trPr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8181109128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163072, Россия,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обл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Архангельская, Город Архангельск,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Самойло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д.9</w:t>
            </w:r>
          </w:p>
        </w:tc>
        <w:tc>
          <w:tcPr>
            <w:tcW w:w="2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Интернет ETH,FTTX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 Мбит/с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ETH</w:t>
            </w: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Статический</w:t>
            </w:r>
          </w:p>
        </w:tc>
      </w:tr>
      <w:tr w:rsidR="000D40FB" w:rsidTr="00532B08">
        <w:trPr>
          <w:trHeight w:hRule="exact" w:val="768"/>
        </w:trPr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8181109132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163045, Россия,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обл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Архангельская, Город Архангельск,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наб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Северной Двины, д.139</w:t>
            </w:r>
          </w:p>
        </w:tc>
        <w:tc>
          <w:tcPr>
            <w:tcW w:w="2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Интернет ETH,FTTX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 Мбит/с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ETH</w:t>
            </w: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Статический</w:t>
            </w:r>
          </w:p>
        </w:tc>
      </w:tr>
      <w:tr w:rsidR="000D40FB" w:rsidTr="00532B08">
        <w:trPr>
          <w:trHeight w:hRule="exact" w:val="768"/>
        </w:trPr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8181117985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163069, Россия,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обл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Архангельская, Город Архангельск,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пр-кт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Троицкий, д.51</w:t>
            </w:r>
          </w:p>
        </w:tc>
        <w:tc>
          <w:tcPr>
            <w:tcW w:w="2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Интернет ETH,FTTX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 Мбит/с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ETH</w:t>
            </w: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Статический</w:t>
            </w:r>
          </w:p>
        </w:tc>
      </w:tr>
      <w:tr w:rsidR="000D40FB" w:rsidTr="00532B08">
        <w:trPr>
          <w:trHeight w:hRule="exact" w:val="247"/>
        </w:trPr>
        <w:tc>
          <w:tcPr>
            <w:tcW w:w="1083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0D40FB" w:rsidTr="00532B08">
        <w:trPr>
          <w:trHeight w:hRule="exact" w:val="274"/>
        </w:trPr>
        <w:tc>
          <w:tcPr>
            <w:tcW w:w="1075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45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 Платежи:</w:t>
            </w:r>
          </w:p>
        </w:tc>
        <w:tc>
          <w:tcPr>
            <w:tcW w:w="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452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0D40FB" w:rsidTr="00532B08">
        <w:trPr>
          <w:trHeight w:hRule="exact" w:val="27"/>
        </w:trPr>
        <w:tc>
          <w:tcPr>
            <w:tcW w:w="1075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452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</w:tr>
      <w:tr w:rsidR="000D40FB" w:rsidTr="00347BA2">
        <w:trPr>
          <w:trHeight w:hRule="exact" w:val="815"/>
        </w:trPr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87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Наименование платежа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87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vAlign w:val="center"/>
          </w:tcPr>
          <w:p w:rsidR="000D40FB" w:rsidRDefault="000D40FB" w:rsidP="00F805CC">
            <w:pPr>
              <w:widowControl w:val="0"/>
              <w:autoSpaceDE w:val="0"/>
              <w:autoSpaceDN w:val="0"/>
              <w:adjustRightInd w:val="0"/>
              <w:spacing w:before="87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Цена за единицу, руб.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(</w:t>
            </w:r>
            <w:r w:rsidR="00F805CC">
              <w:rPr>
                <w:rFonts w:ascii="Times New Roman" w:hAnsi="Times New Roman"/>
                <w:color w:val="000000"/>
                <w:sz w:val="16"/>
                <w:szCs w:val="16"/>
              </w:rPr>
              <w:t>с</w:t>
            </w:r>
            <w:r w:rsidR="00EA3E4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НДС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FB" w:rsidRDefault="000D40FB" w:rsidP="00F805CC">
            <w:pPr>
              <w:widowControl w:val="0"/>
              <w:autoSpaceDE w:val="0"/>
              <w:autoSpaceDN w:val="0"/>
              <w:adjustRightInd w:val="0"/>
              <w:spacing w:before="87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Единовременный платеж, руб.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(</w:t>
            </w:r>
            <w:r w:rsidR="00F805CC">
              <w:rPr>
                <w:rFonts w:ascii="Times New Roman" w:hAnsi="Times New Roman"/>
                <w:color w:val="000000"/>
                <w:sz w:val="16"/>
                <w:szCs w:val="16"/>
              </w:rPr>
              <w:t>с</w:t>
            </w:r>
            <w:r w:rsidR="00EA3E4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НДС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FB" w:rsidRDefault="000D40FB" w:rsidP="00F805CC">
            <w:pPr>
              <w:widowControl w:val="0"/>
              <w:autoSpaceDE w:val="0"/>
              <w:autoSpaceDN w:val="0"/>
              <w:adjustRightInd w:val="0"/>
              <w:spacing w:before="87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Ежемесячный платеж, руб.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(</w:t>
            </w:r>
            <w:r w:rsidR="00F805CC">
              <w:rPr>
                <w:rFonts w:ascii="Times New Roman" w:hAnsi="Times New Roman"/>
                <w:color w:val="000000"/>
                <w:sz w:val="16"/>
                <w:szCs w:val="16"/>
              </w:rPr>
              <w:t>с</w:t>
            </w:r>
            <w:r w:rsidR="00EA3E4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НДС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0D40FB" w:rsidTr="00347BA2">
        <w:trPr>
          <w:trHeight w:hRule="exact" w:val="53"/>
        </w:trPr>
        <w:tc>
          <w:tcPr>
            <w:tcW w:w="37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Абонентская плата</w:t>
            </w:r>
            <w:r w:rsidR="00532B08">
              <w:rPr>
                <w:rFonts w:ascii="Times New Roman" w:hAnsi="Times New Roman"/>
                <w:color w:val="000000"/>
                <w:sz w:val="16"/>
                <w:szCs w:val="16"/>
              </w:rPr>
              <w:t>: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9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532B08" w:rsidTr="00347BA2">
        <w:trPr>
          <w:trHeight w:hRule="exact" w:val="53"/>
        </w:trPr>
        <w:tc>
          <w:tcPr>
            <w:tcW w:w="37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B08" w:rsidRDefault="00532B0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B08" w:rsidRDefault="00532B0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9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32B08" w:rsidRDefault="00532B0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8" w:rsidRDefault="00532B0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8" w:rsidRDefault="00532B0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D40FB" w:rsidTr="00347BA2">
        <w:trPr>
          <w:trHeight w:hRule="exact" w:val="221"/>
        </w:trPr>
        <w:tc>
          <w:tcPr>
            <w:tcW w:w="37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113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199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19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20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</w:tr>
      <w:tr w:rsidR="00455AC2" w:rsidTr="00347BA2">
        <w:trPr>
          <w:trHeight w:hRule="exact" w:val="221"/>
        </w:trPr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5AC2" w:rsidRDefault="00455AC2" w:rsidP="00455AC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8181102410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5AC2" w:rsidRPr="00532B08" w:rsidRDefault="00455AC2" w:rsidP="0045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55AC2" w:rsidRPr="00532B08" w:rsidRDefault="00455AC2" w:rsidP="00455A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C2" w:rsidRDefault="00455AC2" w:rsidP="0045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2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C2" w:rsidRPr="00532B08" w:rsidRDefault="00455AC2" w:rsidP="00455AC2">
            <w:pPr>
              <w:jc w:val="center"/>
              <w:rPr>
                <w:sz w:val="16"/>
                <w:szCs w:val="16"/>
              </w:rPr>
            </w:pPr>
          </w:p>
        </w:tc>
      </w:tr>
      <w:tr w:rsidR="00455AC2" w:rsidTr="00347BA2">
        <w:trPr>
          <w:trHeight w:hRule="exact" w:val="221"/>
        </w:trPr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5AC2" w:rsidRDefault="00455AC2" w:rsidP="00455AC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8181106989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5AC2" w:rsidRPr="00532B08" w:rsidRDefault="00455AC2" w:rsidP="0045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55AC2" w:rsidRDefault="00455AC2" w:rsidP="00455AC2">
            <w:pPr>
              <w:jc w:val="center"/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C2" w:rsidRDefault="00455AC2" w:rsidP="0045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2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C2" w:rsidRDefault="00455AC2" w:rsidP="00455AC2">
            <w:pPr>
              <w:jc w:val="center"/>
            </w:pPr>
          </w:p>
        </w:tc>
      </w:tr>
      <w:tr w:rsidR="00455AC2" w:rsidTr="00347BA2">
        <w:trPr>
          <w:trHeight w:hRule="exact" w:val="221"/>
        </w:trPr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5AC2" w:rsidRDefault="00455AC2" w:rsidP="00455AC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8181109000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5AC2" w:rsidRPr="00532B08" w:rsidRDefault="00455AC2" w:rsidP="0045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55AC2" w:rsidRDefault="00455AC2" w:rsidP="00455AC2">
            <w:pPr>
              <w:jc w:val="center"/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C2" w:rsidRDefault="00455AC2" w:rsidP="0045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2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C2" w:rsidRDefault="00455AC2" w:rsidP="00455AC2">
            <w:pPr>
              <w:jc w:val="center"/>
            </w:pPr>
          </w:p>
        </w:tc>
      </w:tr>
      <w:tr w:rsidR="00455AC2" w:rsidTr="00347BA2">
        <w:trPr>
          <w:trHeight w:hRule="exact" w:val="221"/>
        </w:trPr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5AC2" w:rsidRDefault="00455AC2" w:rsidP="00455AC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8181109036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5AC2" w:rsidRPr="00532B08" w:rsidRDefault="00455AC2" w:rsidP="0045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55AC2" w:rsidRDefault="00455AC2" w:rsidP="00455AC2">
            <w:pPr>
              <w:jc w:val="center"/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C2" w:rsidRDefault="00455AC2" w:rsidP="0045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2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C2" w:rsidRDefault="00455AC2" w:rsidP="00455AC2">
            <w:pPr>
              <w:jc w:val="center"/>
            </w:pPr>
          </w:p>
        </w:tc>
      </w:tr>
      <w:tr w:rsidR="00455AC2" w:rsidTr="00347BA2">
        <w:trPr>
          <w:trHeight w:hRule="exact" w:val="221"/>
        </w:trPr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5AC2" w:rsidRDefault="00455AC2" w:rsidP="00455AC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8181109128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5AC2" w:rsidRPr="00532B08" w:rsidRDefault="00455AC2" w:rsidP="0045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55AC2" w:rsidRDefault="00455AC2" w:rsidP="00455AC2">
            <w:pPr>
              <w:jc w:val="center"/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C2" w:rsidRDefault="00455AC2" w:rsidP="0045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2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C2" w:rsidRDefault="00455AC2" w:rsidP="00455AC2">
            <w:pPr>
              <w:jc w:val="center"/>
            </w:pPr>
          </w:p>
        </w:tc>
      </w:tr>
      <w:tr w:rsidR="00455AC2" w:rsidTr="00347BA2">
        <w:trPr>
          <w:trHeight w:hRule="exact" w:val="221"/>
        </w:trPr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5AC2" w:rsidRDefault="00455AC2" w:rsidP="00455AC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8181109132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5AC2" w:rsidRPr="00532B08" w:rsidRDefault="00455AC2" w:rsidP="0045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55AC2" w:rsidRDefault="00455AC2" w:rsidP="00455AC2">
            <w:pPr>
              <w:jc w:val="center"/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C2" w:rsidRDefault="00455AC2" w:rsidP="0045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2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C2" w:rsidRDefault="00455AC2" w:rsidP="00455AC2">
            <w:pPr>
              <w:jc w:val="center"/>
            </w:pPr>
          </w:p>
        </w:tc>
      </w:tr>
      <w:tr w:rsidR="00455AC2" w:rsidTr="00347BA2">
        <w:trPr>
          <w:trHeight w:hRule="exact" w:val="221"/>
        </w:trPr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5AC2" w:rsidRDefault="00455AC2" w:rsidP="00455AC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8181117985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5AC2" w:rsidRPr="00532B08" w:rsidRDefault="00455AC2" w:rsidP="0045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55AC2" w:rsidRPr="00532B08" w:rsidRDefault="00455AC2" w:rsidP="00455A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C2" w:rsidRDefault="00455AC2" w:rsidP="0045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2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C2" w:rsidRPr="00532B08" w:rsidRDefault="00455AC2" w:rsidP="00455AC2">
            <w:pPr>
              <w:jc w:val="center"/>
              <w:rPr>
                <w:sz w:val="16"/>
                <w:szCs w:val="16"/>
              </w:rPr>
            </w:pPr>
          </w:p>
        </w:tc>
      </w:tr>
      <w:tr w:rsidR="00532B08" w:rsidTr="00347BA2">
        <w:trPr>
          <w:trHeight w:hRule="exact" w:val="221"/>
        </w:trPr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B08" w:rsidRDefault="00532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B08" w:rsidRDefault="00532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32B08" w:rsidRDefault="00532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08" w:rsidRDefault="00532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2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08" w:rsidRDefault="00532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</w:tr>
      <w:tr w:rsidR="000D40FB" w:rsidTr="00347BA2">
        <w:trPr>
          <w:trHeight w:hRule="exact" w:val="274"/>
        </w:trPr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75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7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75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FB" w:rsidRDefault="000D40FB" w:rsidP="00B52F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D40FB" w:rsidTr="00532B08">
        <w:trPr>
          <w:trHeight w:hRule="exact" w:val="55"/>
        </w:trPr>
        <w:tc>
          <w:tcPr>
            <w:tcW w:w="1083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0D40FB" w:rsidTr="00532B08">
        <w:trPr>
          <w:trHeight w:hRule="exact" w:val="1320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073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 w:rsidP="00134CD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* Скорость доступа к сети Интернет зависит не только от технических особенностей Услуги, но и от действий третьих сил, организаций и лиц, управляющих сегментами сети Интернет (или оказывающих на них влияние), не принадлежащих </w:t>
            </w:r>
            <w:r w:rsidR="00134CD9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____________________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. Скорость доступа к сети Интернет является величиной неопределенной и зависит от ряда параметров, в том числе, технических характеристик подключения, маршрута и текущей загрузки каналов. Все параметры являются переменными и не гарантируются </w:t>
            </w:r>
            <w:r w:rsidR="00134CD9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____________________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за пределами своей сети. Указанная в тарифном плане скорость является максимально возможной.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br/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0D40FB" w:rsidTr="00532B08">
        <w:trPr>
          <w:trHeight w:hRule="exact" w:val="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1073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</w:tr>
      <w:tr w:rsidR="00FA5790" w:rsidTr="00A7058B">
        <w:trPr>
          <w:trHeight w:hRule="exact" w:val="2351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A5790" w:rsidRDefault="00FA5790" w:rsidP="00FA5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477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876EF" w:rsidRPr="00B876EF" w:rsidRDefault="00FA5790" w:rsidP="00B876E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Оператор: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134CD9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B876EF" w:rsidRPr="00B876E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лице </w:t>
            </w:r>
            <w:r w:rsidR="00134CD9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_________________________________________</w:t>
            </w:r>
          </w:p>
          <w:p w:rsidR="00134CD9" w:rsidRDefault="00B876EF" w:rsidP="00134CD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76E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основании </w:t>
            </w:r>
            <w:r w:rsidR="00134CD9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</w:t>
            </w:r>
            <w:r w:rsidR="00A7058B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A7058B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</w:p>
          <w:p w:rsidR="00FA5790" w:rsidRDefault="00A7058B" w:rsidP="00134CD9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____________________ /</w:t>
            </w:r>
            <w:r w:rsidRPr="00F60DEA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134CD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_____________________________</w:t>
            </w:r>
            <w:r w:rsidR="00B5263C"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r w:rsidR="00B5263C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</w:t>
            </w:r>
            <w:r w:rsidR="00134CD9">
              <w:rPr>
                <w:rFonts w:ascii="Times New Roman" w:hAnsi="Times New Roman"/>
                <w:color w:val="000000"/>
                <w:sz w:val="16"/>
                <w:szCs w:val="16"/>
              </w:rPr>
              <w:t>МП</w:t>
            </w:r>
            <w:r w:rsidR="00B526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(подпись)</w:t>
            </w:r>
            <w:r w:rsidR="0011402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(расшифровка подписи)</w:t>
            </w:r>
            <w:r w:rsidR="00B5263C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           </w:t>
            </w:r>
          </w:p>
        </w:tc>
        <w:tc>
          <w:tcPr>
            <w:tcW w:w="5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A5790" w:rsidRDefault="00FA5790" w:rsidP="00FA579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A5790" w:rsidRDefault="00FA5790" w:rsidP="0011402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Абонент: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ФГБОУ ВО СГМУ (г. Архангельск) Минздрава России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В </w:t>
            </w:r>
            <w:r w:rsidR="00114025">
              <w:rPr>
                <w:rFonts w:ascii="Times New Roman" w:hAnsi="Times New Roman"/>
                <w:color w:val="000000"/>
                <w:sz w:val="16"/>
                <w:szCs w:val="16"/>
              </w:rPr>
              <w:t>лице __________________________________________</w:t>
            </w:r>
            <w:r w:rsidR="00114025" w:rsidRPr="00A7058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A7058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На основании </w:t>
            </w:r>
            <w:r w:rsidR="00114025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</w:t>
            </w:r>
            <w:r w:rsidRPr="00A7058B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A7058B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A7058B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CC0D78" w:rsidRPr="00A7058B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 /</w:t>
            </w:r>
            <w:r w:rsidR="00114025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</w:t>
            </w:r>
            <w:r w:rsidRPr="00A7058B"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r w:rsidRPr="00A7058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 МП       (подпись)</w:t>
            </w:r>
            <w:r w:rsidR="0011402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</w:t>
            </w:r>
            <w:bookmarkStart w:id="0" w:name="_GoBack"/>
            <w:bookmarkEnd w:id="0"/>
            <w:r w:rsidR="009663C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</w:t>
            </w:r>
            <w:r w:rsidRPr="00A7058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(расшифровка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подписи)</w:t>
            </w:r>
          </w:p>
        </w:tc>
        <w:tc>
          <w:tcPr>
            <w:tcW w:w="60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A5790" w:rsidRDefault="00FA5790" w:rsidP="00FA579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A5790" w:rsidRDefault="00FA5790" w:rsidP="00FA5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0D40FB" w:rsidTr="00A7058B">
        <w:trPr>
          <w:trHeight w:hRule="exact" w:val="25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7"/>
                <w:szCs w:val="17"/>
              </w:rPr>
            </w:pPr>
          </w:p>
        </w:tc>
        <w:tc>
          <w:tcPr>
            <w:tcW w:w="477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7"/>
                <w:szCs w:val="17"/>
              </w:rPr>
            </w:pPr>
          </w:p>
        </w:tc>
        <w:tc>
          <w:tcPr>
            <w:tcW w:w="5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7"/>
                <w:szCs w:val="17"/>
              </w:rPr>
            </w:pPr>
          </w:p>
        </w:tc>
        <w:tc>
          <w:tcPr>
            <w:tcW w:w="47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7"/>
                <w:szCs w:val="17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40FB" w:rsidRDefault="000D4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7"/>
                <w:szCs w:val="17"/>
              </w:rPr>
            </w:pPr>
          </w:p>
        </w:tc>
      </w:tr>
    </w:tbl>
    <w:p w:rsidR="000D40FB" w:rsidRDefault="000D40FB" w:rsidP="00566980"/>
    <w:sectPr w:rsidR="000D40FB">
      <w:pgSz w:w="11926" w:h="16867"/>
      <w:pgMar w:top="565" w:right="565" w:bottom="565" w:left="56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B1B"/>
    <w:rsid w:val="000A5AF6"/>
    <w:rsid w:val="000D40FB"/>
    <w:rsid w:val="00114025"/>
    <w:rsid w:val="00134CD9"/>
    <w:rsid w:val="001C371D"/>
    <w:rsid w:val="002D088F"/>
    <w:rsid w:val="002F4AC4"/>
    <w:rsid w:val="00347BA2"/>
    <w:rsid w:val="00375153"/>
    <w:rsid w:val="00390EEB"/>
    <w:rsid w:val="004230D2"/>
    <w:rsid w:val="00455AC2"/>
    <w:rsid w:val="004B6E83"/>
    <w:rsid w:val="00532B08"/>
    <w:rsid w:val="00566980"/>
    <w:rsid w:val="00672974"/>
    <w:rsid w:val="009663CA"/>
    <w:rsid w:val="00A16B1B"/>
    <w:rsid w:val="00A7058B"/>
    <w:rsid w:val="00B44B28"/>
    <w:rsid w:val="00B47006"/>
    <w:rsid w:val="00B5263C"/>
    <w:rsid w:val="00B52F3F"/>
    <w:rsid w:val="00B876EF"/>
    <w:rsid w:val="00CC0D78"/>
    <w:rsid w:val="00E0318F"/>
    <w:rsid w:val="00E9797D"/>
    <w:rsid w:val="00EA3E41"/>
    <w:rsid w:val="00F60DEA"/>
    <w:rsid w:val="00F805CC"/>
    <w:rsid w:val="00FA5790"/>
    <w:rsid w:val="00FE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D668E"/>
  <w14:defaultImageDpi w14:val="0"/>
  <w15:docId w15:val="{47B33B10-2E8D-44C1-8900-65FDBB67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FastReport</dc:creator>
  <cp:keywords/>
  <dc:description/>
  <cp:lastModifiedBy>Коробейникова Екатерина Леонидовна</cp:lastModifiedBy>
  <cp:revision>4</cp:revision>
  <dcterms:created xsi:type="dcterms:W3CDTF">2026-07-29T09:52:00Z</dcterms:created>
  <dcterms:modified xsi:type="dcterms:W3CDTF">2026-07-29T09:55:00Z</dcterms:modified>
</cp:coreProperties>
</file>