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21" w:rsidRPr="009F4234" w:rsidRDefault="00A92F73" w:rsidP="00B154B2">
      <w:pPr>
        <w:jc w:val="center"/>
        <w:rPr>
          <w:b/>
          <w:sz w:val="24"/>
          <w:szCs w:val="24"/>
        </w:rPr>
      </w:pPr>
      <w:r w:rsidRPr="009F4234">
        <w:rPr>
          <w:b/>
          <w:sz w:val="24"/>
          <w:szCs w:val="24"/>
        </w:rPr>
        <w:t>Контракт</w:t>
      </w:r>
      <w:r w:rsidR="001E1585" w:rsidRPr="009F4234">
        <w:rPr>
          <w:b/>
          <w:sz w:val="24"/>
          <w:szCs w:val="24"/>
        </w:rPr>
        <w:t xml:space="preserve"> </w:t>
      </w:r>
      <w:r w:rsidR="00CC6B37" w:rsidRPr="009F4234">
        <w:rPr>
          <w:b/>
          <w:sz w:val="24"/>
          <w:szCs w:val="24"/>
        </w:rPr>
        <w:t>№</w:t>
      </w:r>
      <w:r w:rsidR="001B262C">
        <w:rPr>
          <w:b/>
          <w:sz w:val="24"/>
          <w:szCs w:val="24"/>
        </w:rPr>
        <w:t>144-ЕАТ</w:t>
      </w:r>
    </w:p>
    <w:p w:rsidR="00DC7BF9" w:rsidRPr="009F4234" w:rsidRDefault="00FB63EA" w:rsidP="00CE4B23">
      <w:pPr>
        <w:jc w:val="center"/>
        <w:rPr>
          <w:b/>
          <w:sz w:val="24"/>
          <w:szCs w:val="24"/>
          <w:lang w:eastAsia="ar-SA"/>
        </w:rPr>
      </w:pPr>
      <w:r w:rsidRPr="009F4234">
        <w:rPr>
          <w:b/>
          <w:sz w:val="24"/>
          <w:szCs w:val="24"/>
        </w:rPr>
        <w:t xml:space="preserve">на </w:t>
      </w:r>
      <w:r w:rsidR="000759E5" w:rsidRPr="009F4234">
        <w:rPr>
          <w:b/>
          <w:sz w:val="24"/>
          <w:szCs w:val="24"/>
        </w:rPr>
        <w:t>выполнение работ</w:t>
      </w:r>
      <w:r w:rsidR="00FC4307" w:rsidRPr="009F4234">
        <w:rPr>
          <w:b/>
          <w:sz w:val="24"/>
          <w:szCs w:val="24"/>
          <w:lang w:eastAsia="ar-SA"/>
        </w:rPr>
        <w:t xml:space="preserve"> по </w:t>
      </w:r>
      <w:r w:rsidR="00222EE3" w:rsidRPr="009F4234">
        <w:rPr>
          <w:b/>
          <w:sz w:val="24"/>
          <w:szCs w:val="24"/>
          <w:lang w:eastAsia="ar-SA"/>
        </w:rPr>
        <w:t xml:space="preserve">поверке </w:t>
      </w:r>
      <w:proofErr w:type="gramStart"/>
      <w:r w:rsidR="000759E5" w:rsidRPr="009F4234">
        <w:rPr>
          <w:b/>
          <w:sz w:val="24"/>
          <w:szCs w:val="24"/>
          <w:lang w:eastAsia="ar-SA"/>
        </w:rPr>
        <w:t>приборов узлов учета тепловой энергии</w:t>
      </w:r>
      <w:proofErr w:type="gramEnd"/>
      <w:r w:rsidR="000759E5" w:rsidRPr="009F4234">
        <w:rPr>
          <w:b/>
          <w:sz w:val="24"/>
          <w:szCs w:val="24"/>
          <w:lang w:eastAsia="ar-SA"/>
        </w:rPr>
        <w:t xml:space="preserve"> </w:t>
      </w:r>
      <w:r w:rsidR="00863337" w:rsidRPr="009F4234">
        <w:rPr>
          <w:b/>
          <w:sz w:val="24"/>
          <w:szCs w:val="24"/>
        </w:rPr>
        <w:t xml:space="preserve">для нужд </w:t>
      </w:r>
      <w:r w:rsidR="00222EE3" w:rsidRPr="009F4234">
        <w:rPr>
          <w:b/>
          <w:sz w:val="24"/>
          <w:szCs w:val="24"/>
        </w:rPr>
        <w:t>федерального</w:t>
      </w:r>
      <w:r w:rsidR="00FF6B32" w:rsidRPr="009F4234">
        <w:rPr>
          <w:b/>
          <w:sz w:val="24"/>
          <w:szCs w:val="24"/>
        </w:rPr>
        <w:t xml:space="preserve"> </w:t>
      </w:r>
      <w:r w:rsidR="00863337" w:rsidRPr="009F4234">
        <w:rPr>
          <w:b/>
          <w:sz w:val="24"/>
          <w:szCs w:val="24"/>
        </w:rPr>
        <w:t>государственного</w:t>
      </w:r>
      <w:r w:rsidR="00CE4B23" w:rsidRPr="009F4234">
        <w:rPr>
          <w:b/>
          <w:sz w:val="24"/>
          <w:szCs w:val="24"/>
          <w:lang w:eastAsia="ar-SA"/>
        </w:rPr>
        <w:t xml:space="preserve"> </w:t>
      </w:r>
      <w:r w:rsidR="00863337" w:rsidRPr="009F4234">
        <w:rPr>
          <w:b/>
          <w:sz w:val="24"/>
          <w:szCs w:val="24"/>
        </w:rPr>
        <w:t>бюджетного образовательного учреждения высшего образования «Кубанский государственный медицинский университет» Министерства здравоохранения</w:t>
      </w:r>
      <w:r w:rsidR="009F4234" w:rsidRPr="009F4234">
        <w:t xml:space="preserve"> </w:t>
      </w:r>
      <w:r w:rsidR="009F4234" w:rsidRPr="009F4234">
        <w:rPr>
          <w:b/>
          <w:sz w:val="24"/>
          <w:szCs w:val="24"/>
        </w:rPr>
        <w:t>Российской Федерации</w:t>
      </w:r>
    </w:p>
    <w:p w:rsidR="00FF2528" w:rsidRPr="00C8664A" w:rsidRDefault="00FF2528" w:rsidP="00FF252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F2528" w:rsidRDefault="001E1585" w:rsidP="001717F2">
      <w:pPr>
        <w:jc w:val="both"/>
        <w:rPr>
          <w:sz w:val="24"/>
          <w:szCs w:val="24"/>
        </w:rPr>
      </w:pPr>
      <w:r w:rsidRPr="00C8664A">
        <w:rPr>
          <w:sz w:val="24"/>
          <w:szCs w:val="24"/>
        </w:rPr>
        <w:t xml:space="preserve">г. Краснодар                                                             </w:t>
      </w:r>
      <w:r w:rsidR="001D5952" w:rsidRPr="00C8664A">
        <w:rPr>
          <w:sz w:val="24"/>
          <w:szCs w:val="24"/>
        </w:rPr>
        <w:t xml:space="preserve">                     </w:t>
      </w:r>
      <w:r w:rsidR="00222EE3" w:rsidRPr="00C8664A">
        <w:rPr>
          <w:sz w:val="24"/>
          <w:szCs w:val="24"/>
        </w:rPr>
        <w:t xml:space="preserve">    </w:t>
      </w:r>
      <w:r w:rsidR="001D5952" w:rsidRPr="00C8664A">
        <w:rPr>
          <w:sz w:val="24"/>
          <w:szCs w:val="24"/>
        </w:rPr>
        <w:t xml:space="preserve"> </w:t>
      </w:r>
      <w:r w:rsidRPr="00C8664A">
        <w:rPr>
          <w:sz w:val="24"/>
          <w:szCs w:val="24"/>
        </w:rPr>
        <w:t xml:space="preserve"> </w:t>
      </w:r>
      <w:r w:rsidR="009F4234">
        <w:rPr>
          <w:sz w:val="24"/>
          <w:szCs w:val="24"/>
        </w:rPr>
        <w:t xml:space="preserve">                    </w:t>
      </w:r>
      <w:r w:rsidR="000759E5">
        <w:rPr>
          <w:sz w:val="24"/>
          <w:szCs w:val="24"/>
        </w:rPr>
        <w:t xml:space="preserve">  </w:t>
      </w:r>
      <w:r w:rsidRPr="00C8664A">
        <w:rPr>
          <w:sz w:val="24"/>
          <w:szCs w:val="24"/>
        </w:rPr>
        <w:t>«</w:t>
      </w:r>
      <w:r w:rsidR="000759E5">
        <w:rPr>
          <w:sz w:val="24"/>
          <w:szCs w:val="24"/>
        </w:rPr>
        <w:t>___</w:t>
      </w:r>
      <w:r w:rsidR="00FF45D9">
        <w:rPr>
          <w:sz w:val="24"/>
          <w:szCs w:val="24"/>
        </w:rPr>
        <w:t>»____</w:t>
      </w:r>
      <w:r w:rsidR="001D5952" w:rsidRPr="00C8664A">
        <w:rPr>
          <w:sz w:val="24"/>
          <w:szCs w:val="24"/>
        </w:rPr>
        <w:t xml:space="preserve">  20</w:t>
      </w:r>
      <w:r w:rsidR="001B262C">
        <w:rPr>
          <w:sz w:val="24"/>
          <w:szCs w:val="24"/>
        </w:rPr>
        <w:t>26</w:t>
      </w:r>
      <w:r w:rsidR="00463FF9" w:rsidRPr="00C8664A">
        <w:rPr>
          <w:sz w:val="24"/>
          <w:szCs w:val="24"/>
        </w:rPr>
        <w:t xml:space="preserve"> </w:t>
      </w:r>
      <w:r w:rsidRPr="00C8664A">
        <w:rPr>
          <w:sz w:val="24"/>
          <w:szCs w:val="24"/>
        </w:rPr>
        <w:t>г.</w:t>
      </w:r>
    </w:p>
    <w:p w:rsidR="00A22A65" w:rsidRPr="001717F2" w:rsidRDefault="00A22A65" w:rsidP="001717F2">
      <w:pPr>
        <w:jc w:val="both"/>
        <w:rPr>
          <w:sz w:val="24"/>
          <w:szCs w:val="24"/>
        </w:rPr>
      </w:pPr>
    </w:p>
    <w:p w:rsidR="00A22A65" w:rsidRDefault="001B262C" w:rsidP="00D00B9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___________________________(______________________</w:t>
      </w:r>
      <w:r w:rsidR="00A92F73" w:rsidRPr="00A92F73">
        <w:rPr>
          <w:sz w:val="24"/>
          <w:szCs w:val="24"/>
        </w:rPr>
        <w:t>), и</w:t>
      </w:r>
      <w:r>
        <w:rPr>
          <w:sz w:val="24"/>
          <w:szCs w:val="24"/>
        </w:rPr>
        <w:t>менуемое в дальнейшем «</w:t>
      </w:r>
      <w:r w:rsidR="00C26E10">
        <w:rPr>
          <w:sz w:val="24"/>
          <w:szCs w:val="24"/>
        </w:rPr>
        <w:t>Подрядчик</w:t>
      </w:r>
      <w:r>
        <w:rPr>
          <w:sz w:val="24"/>
          <w:szCs w:val="24"/>
        </w:rPr>
        <w:t>», в лице _______________________</w:t>
      </w:r>
      <w:r w:rsidR="00A92F73" w:rsidRPr="00A92F73">
        <w:rPr>
          <w:sz w:val="24"/>
          <w:szCs w:val="24"/>
        </w:rPr>
        <w:t xml:space="preserve">, </w:t>
      </w:r>
      <w:r>
        <w:rPr>
          <w:sz w:val="24"/>
          <w:szCs w:val="24"/>
        </w:rPr>
        <w:t>действующего на основании ____________</w:t>
      </w:r>
      <w:r w:rsidR="00A92F73" w:rsidRPr="00A92F73">
        <w:rPr>
          <w:sz w:val="24"/>
          <w:szCs w:val="24"/>
        </w:rPr>
        <w:t>, с одной стороны</w:t>
      </w:r>
      <w:r w:rsidR="00863337" w:rsidRPr="00C8664A">
        <w:rPr>
          <w:sz w:val="24"/>
          <w:szCs w:val="24"/>
        </w:rPr>
        <w:t xml:space="preserve">, и </w:t>
      </w:r>
      <w:r w:rsidR="002B0754" w:rsidRPr="00C8664A">
        <w:rPr>
          <w:b/>
          <w:sz w:val="24"/>
          <w:szCs w:val="24"/>
        </w:rPr>
        <w:t>ф</w:t>
      </w:r>
      <w:r w:rsidR="00916589" w:rsidRPr="00C8664A">
        <w:rPr>
          <w:b/>
          <w:sz w:val="24"/>
          <w:szCs w:val="24"/>
        </w:rPr>
        <w:t>едеральное г</w:t>
      </w:r>
      <w:r w:rsidR="00863337" w:rsidRPr="00C8664A">
        <w:rPr>
          <w:b/>
          <w:sz w:val="24"/>
          <w:szCs w:val="24"/>
        </w:rPr>
        <w:t>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  <w:r w:rsidR="00863337" w:rsidRPr="00C8664A">
        <w:rPr>
          <w:sz w:val="24"/>
          <w:szCs w:val="24"/>
        </w:rPr>
        <w:t xml:space="preserve">, именуемое в дальнейшем «Заказчик», в </w:t>
      </w:r>
      <w:r w:rsidR="00E9661A" w:rsidRPr="00C8664A">
        <w:rPr>
          <w:sz w:val="24"/>
          <w:szCs w:val="24"/>
        </w:rPr>
        <w:t xml:space="preserve">лице </w:t>
      </w:r>
      <w:r w:rsidR="00CE4B23">
        <w:rPr>
          <w:sz w:val="24"/>
          <w:szCs w:val="24"/>
        </w:rPr>
        <w:t xml:space="preserve">проректора по административно-хозяйственной работе ФГБОУ ВО </w:t>
      </w:r>
      <w:proofErr w:type="spellStart"/>
      <w:r w:rsidR="00CE4B23">
        <w:rPr>
          <w:sz w:val="24"/>
          <w:szCs w:val="24"/>
        </w:rPr>
        <w:t>КубГМУ</w:t>
      </w:r>
      <w:proofErr w:type="spellEnd"/>
      <w:r w:rsidR="00CE4B23">
        <w:rPr>
          <w:sz w:val="24"/>
          <w:szCs w:val="24"/>
        </w:rPr>
        <w:t xml:space="preserve"> Минздрава России </w:t>
      </w:r>
      <w:proofErr w:type="spellStart"/>
      <w:r w:rsidR="00CE4B23">
        <w:rPr>
          <w:sz w:val="24"/>
          <w:szCs w:val="24"/>
        </w:rPr>
        <w:t>Трембач</w:t>
      </w:r>
      <w:r>
        <w:rPr>
          <w:sz w:val="24"/>
          <w:szCs w:val="24"/>
        </w:rPr>
        <w:t>а</w:t>
      </w:r>
      <w:proofErr w:type="spellEnd"/>
      <w:r w:rsidR="00CE4B23">
        <w:rPr>
          <w:sz w:val="24"/>
          <w:szCs w:val="24"/>
        </w:rPr>
        <w:t xml:space="preserve"> Юрия Федоровича</w:t>
      </w:r>
      <w:r w:rsidR="000759E5">
        <w:rPr>
          <w:sz w:val="24"/>
          <w:szCs w:val="24"/>
        </w:rPr>
        <w:t>, действующего</w:t>
      </w:r>
      <w:r w:rsidR="00E9661A" w:rsidRPr="00C8664A">
        <w:rPr>
          <w:sz w:val="24"/>
          <w:szCs w:val="24"/>
        </w:rPr>
        <w:t xml:space="preserve"> на основании </w:t>
      </w:r>
      <w:r w:rsidR="001717F2">
        <w:rPr>
          <w:sz w:val="24"/>
          <w:szCs w:val="24"/>
        </w:rPr>
        <w:t>доверенности</w:t>
      </w:r>
      <w:r w:rsidR="000759E5">
        <w:rPr>
          <w:sz w:val="24"/>
          <w:szCs w:val="24"/>
        </w:rPr>
        <w:t xml:space="preserve"> от </w:t>
      </w:r>
      <w:r>
        <w:rPr>
          <w:sz w:val="24"/>
          <w:szCs w:val="24"/>
        </w:rPr>
        <w:t>12.01.2026  №156</w:t>
      </w:r>
      <w:r w:rsidR="00E9661A" w:rsidRPr="00C8664A">
        <w:rPr>
          <w:sz w:val="24"/>
          <w:szCs w:val="24"/>
        </w:rPr>
        <w:t xml:space="preserve">, </w:t>
      </w:r>
      <w:r w:rsidR="00DC7BF9" w:rsidRPr="00C8664A">
        <w:rPr>
          <w:sz w:val="24"/>
          <w:szCs w:val="24"/>
        </w:rPr>
        <w:t xml:space="preserve">с другой стороны, </w:t>
      </w:r>
      <w:r w:rsidR="001717F2" w:rsidRPr="001717F2">
        <w:rPr>
          <w:sz w:val="24"/>
          <w:szCs w:val="24"/>
        </w:rPr>
        <w:t xml:space="preserve">с  соблюдением  требований  </w:t>
      </w:r>
      <w:r w:rsidR="00A92F73" w:rsidRPr="00A92F73">
        <w:rPr>
          <w:sz w:val="24"/>
          <w:szCs w:val="24"/>
        </w:rPr>
        <w:t>с</w:t>
      </w:r>
      <w:proofErr w:type="gramEnd"/>
      <w:r w:rsidR="00A92F73" w:rsidRPr="00A92F73">
        <w:rPr>
          <w:sz w:val="24"/>
          <w:szCs w:val="24"/>
        </w:rPr>
        <w:t xml:space="preserve"> соблюдением требований п. 4 ч. 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CE4B23" w:rsidRPr="00D00B90" w:rsidRDefault="006B45A4" w:rsidP="00D00B90">
      <w:pPr>
        <w:ind w:firstLine="708"/>
        <w:jc w:val="both"/>
        <w:rPr>
          <w:rStyle w:val="afc"/>
          <w:b w:val="0"/>
          <w:bCs w:val="0"/>
          <w:color w:val="auto"/>
          <w:sz w:val="28"/>
          <w:szCs w:val="28"/>
        </w:rPr>
      </w:pPr>
      <w:r w:rsidRPr="00C8664A">
        <w:rPr>
          <w:rStyle w:val="afc"/>
          <w:noProof/>
          <w:color w:val="auto"/>
          <w:sz w:val="24"/>
          <w:szCs w:val="24"/>
        </w:rPr>
        <w:tab/>
      </w:r>
    </w:p>
    <w:p w:rsidR="0044446E" w:rsidRPr="00C8664A" w:rsidRDefault="001E1585" w:rsidP="00CE4B23">
      <w:pPr>
        <w:tabs>
          <w:tab w:val="center" w:pos="4819"/>
          <w:tab w:val="left" w:pos="8235"/>
        </w:tabs>
        <w:jc w:val="center"/>
        <w:rPr>
          <w:rStyle w:val="afc"/>
          <w:noProof/>
          <w:color w:val="auto"/>
          <w:sz w:val="24"/>
          <w:szCs w:val="24"/>
        </w:rPr>
      </w:pPr>
      <w:r w:rsidRPr="00C8664A">
        <w:rPr>
          <w:rStyle w:val="afc"/>
          <w:noProof/>
          <w:color w:val="auto"/>
          <w:sz w:val="24"/>
          <w:szCs w:val="24"/>
        </w:rPr>
        <w:t xml:space="preserve">1. Предмет </w:t>
      </w:r>
      <w:r w:rsidR="00A92F73">
        <w:rPr>
          <w:rStyle w:val="afc"/>
          <w:noProof/>
          <w:color w:val="auto"/>
          <w:sz w:val="24"/>
          <w:szCs w:val="24"/>
        </w:rPr>
        <w:t>Контракт</w:t>
      </w:r>
      <w:r w:rsidR="00222EE3" w:rsidRPr="00C8664A">
        <w:rPr>
          <w:rStyle w:val="afc"/>
          <w:noProof/>
          <w:color w:val="auto"/>
          <w:sz w:val="24"/>
          <w:szCs w:val="24"/>
        </w:rPr>
        <w:t>а</w:t>
      </w:r>
    </w:p>
    <w:p w:rsidR="00A358F0" w:rsidRPr="001B262C" w:rsidRDefault="00667AFD" w:rsidP="00F8376F">
      <w:pPr>
        <w:ind w:firstLine="567"/>
        <w:jc w:val="both"/>
        <w:rPr>
          <w:sz w:val="26"/>
          <w:szCs w:val="26"/>
        </w:rPr>
      </w:pPr>
      <w:r w:rsidRPr="00C8664A">
        <w:rPr>
          <w:noProof/>
          <w:sz w:val="24"/>
          <w:szCs w:val="24"/>
        </w:rPr>
        <w:t xml:space="preserve">1.1. </w:t>
      </w:r>
      <w:r w:rsidR="00C716E7" w:rsidRPr="00C8664A">
        <w:rPr>
          <w:sz w:val="24"/>
          <w:szCs w:val="24"/>
        </w:rPr>
        <w:t xml:space="preserve">Предметом настоящего </w:t>
      </w:r>
      <w:r w:rsidR="00A92F73">
        <w:rPr>
          <w:sz w:val="24"/>
          <w:szCs w:val="24"/>
        </w:rPr>
        <w:t>Контракт</w:t>
      </w:r>
      <w:r w:rsidR="00222EE3" w:rsidRPr="00C8664A">
        <w:rPr>
          <w:sz w:val="24"/>
          <w:szCs w:val="24"/>
        </w:rPr>
        <w:t>а</w:t>
      </w:r>
      <w:r w:rsidR="00C716E7" w:rsidRPr="00C8664A">
        <w:rPr>
          <w:sz w:val="24"/>
          <w:szCs w:val="24"/>
        </w:rPr>
        <w:t xml:space="preserve"> является</w:t>
      </w:r>
      <w:r w:rsidR="00C716E7" w:rsidRPr="00C8664A">
        <w:rPr>
          <w:b/>
          <w:sz w:val="24"/>
          <w:szCs w:val="24"/>
        </w:rPr>
        <w:t xml:space="preserve"> </w:t>
      </w:r>
      <w:r w:rsidR="000759E5">
        <w:rPr>
          <w:b/>
          <w:sz w:val="24"/>
          <w:szCs w:val="24"/>
        </w:rPr>
        <w:t>выполнение работ</w:t>
      </w:r>
      <w:r w:rsidR="00FC4307" w:rsidRPr="00C8664A">
        <w:rPr>
          <w:b/>
          <w:sz w:val="24"/>
          <w:szCs w:val="24"/>
          <w:lang w:eastAsia="ar-SA"/>
        </w:rPr>
        <w:t xml:space="preserve"> по </w:t>
      </w:r>
      <w:r w:rsidR="00222EE3" w:rsidRPr="00C8664A">
        <w:rPr>
          <w:b/>
          <w:sz w:val="24"/>
          <w:szCs w:val="24"/>
          <w:lang w:eastAsia="ar-SA"/>
        </w:rPr>
        <w:t xml:space="preserve">поверке </w:t>
      </w:r>
      <w:r w:rsidR="000759E5" w:rsidRPr="000759E5">
        <w:rPr>
          <w:b/>
          <w:sz w:val="24"/>
          <w:szCs w:val="24"/>
          <w:lang w:eastAsia="ar-SA"/>
        </w:rPr>
        <w:t>приборов узлов учета тепловой энергии</w:t>
      </w:r>
      <w:r w:rsidR="00C84833">
        <w:rPr>
          <w:b/>
          <w:sz w:val="24"/>
          <w:szCs w:val="24"/>
          <w:lang w:eastAsia="ar-SA"/>
        </w:rPr>
        <w:t xml:space="preserve"> </w:t>
      </w:r>
      <w:r w:rsidR="00863337" w:rsidRPr="001B262C">
        <w:rPr>
          <w:sz w:val="24"/>
          <w:szCs w:val="24"/>
        </w:rPr>
        <w:t xml:space="preserve">для нужд </w:t>
      </w:r>
      <w:r w:rsidR="00916589" w:rsidRPr="001B262C">
        <w:rPr>
          <w:sz w:val="24"/>
          <w:szCs w:val="24"/>
        </w:rPr>
        <w:t xml:space="preserve">федерального </w:t>
      </w:r>
      <w:r w:rsidR="00863337" w:rsidRPr="001B262C">
        <w:rPr>
          <w:sz w:val="24"/>
          <w:szCs w:val="24"/>
        </w:rPr>
        <w:t>государственного бюджетного образовательного учреждения высшего образования «Кубанский государственный медицинский университет» Министерства здравоохранения Российской Федерации</w:t>
      </w:r>
      <w:r w:rsidR="000759E5" w:rsidRPr="001B262C">
        <w:rPr>
          <w:sz w:val="24"/>
          <w:szCs w:val="24"/>
        </w:rPr>
        <w:t xml:space="preserve"> (далее </w:t>
      </w:r>
      <w:proofErr w:type="gramStart"/>
      <w:r w:rsidR="000759E5" w:rsidRPr="001B262C">
        <w:rPr>
          <w:sz w:val="24"/>
          <w:szCs w:val="24"/>
        </w:rPr>
        <w:t>–р</w:t>
      </w:r>
      <w:proofErr w:type="gramEnd"/>
      <w:r w:rsidR="000759E5" w:rsidRPr="001B262C">
        <w:rPr>
          <w:sz w:val="24"/>
          <w:szCs w:val="24"/>
        </w:rPr>
        <w:t>аботы</w:t>
      </w:r>
      <w:r w:rsidR="00222EE3" w:rsidRPr="001B262C">
        <w:rPr>
          <w:sz w:val="24"/>
          <w:szCs w:val="24"/>
        </w:rPr>
        <w:t>)</w:t>
      </w:r>
      <w:r w:rsidR="005A7BFF" w:rsidRPr="001B262C">
        <w:rPr>
          <w:sz w:val="24"/>
          <w:szCs w:val="24"/>
        </w:rPr>
        <w:t>.</w:t>
      </w:r>
    </w:p>
    <w:p w:rsidR="009B6D2D" w:rsidRPr="00C8664A" w:rsidRDefault="00A358F0" w:rsidP="00F8376F">
      <w:pPr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1.2</w:t>
      </w:r>
      <w:r w:rsidR="00FB63EA" w:rsidRPr="00C8664A">
        <w:rPr>
          <w:sz w:val="24"/>
          <w:szCs w:val="24"/>
        </w:rPr>
        <w:t xml:space="preserve"> </w:t>
      </w:r>
      <w:r w:rsidR="00C26E10">
        <w:rPr>
          <w:sz w:val="24"/>
          <w:szCs w:val="24"/>
        </w:rPr>
        <w:t>Подрядчик</w:t>
      </w:r>
      <w:r w:rsidR="00FB63EA" w:rsidRPr="00C8664A">
        <w:rPr>
          <w:sz w:val="24"/>
          <w:szCs w:val="24"/>
        </w:rPr>
        <w:t xml:space="preserve"> </w:t>
      </w:r>
      <w:r w:rsidRPr="00C8664A">
        <w:rPr>
          <w:sz w:val="24"/>
          <w:szCs w:val="24"/>
        </w:rPr>
        <w:t xml:space="preserve"> обязуется </w:t>
      </w:r>
      <w:r w:rsidR="000759E5">
        <w:rPr>
          <w:sz w:val="24"/>
          <w:szCs w:val="24"/>
        </w:rPr>
        <w:t>выполнить работы</w:t>
      </w:r>
      <w:r w:rsidRPr="00C8664A">
        <w:rPr>
          <w:sz w:val="24"/>
          <w:szCs w:val="24"/>
        </w:rPr>
        <w:t xml:space="preserve">, а Заказчик принять и оплатить на условиях настоящего </w:t>
      </w:r>
      <w:r w:rsidR="00A92F73">
        <w:rPr>
          <w:sz w:val="24"/>
          <w:szCs w:val="24"/>
        </w:rPr>
        <w:t>Контракт</w:t>
      </w:r>
      <w:r w:rsidR="00222EE3" w:rsidRPr="00C8664A">
        <w:rPr>
          <w:sz w:val="24"/>
          <w:szCs w:val="24"/>
        </w:rPr>
        <w:t>а</w:t>
      </w:r>
      <w:r w:rsidRPr="00C8664A">
        <w:rPr>
          <w:sz w:val="24"/>
          <w:szCs w:val="24"/>
        </w:rPr>
        <w:t>. Номенклатура</w:t>
      </w:r>
      <w:r w:rsidR="000759E5">
        <w:rPr>
          <w:sz w:val="24"/>
          <w:szCs w:val="24"/>
        </w:rPr>
        <w:t>, состав</w:t>
      </w:r>
      <w:r w:rsidRPr="00C8664A">
        <w:rPr>
          <w:sz w:val="24"/>
          <w:szCs w:val="24"/>
        </w:rPr>
        <w:t xml:space="preserve"> и стоимость </w:t>
      </w:r>
      <w:r w:rsidR="000759E5">
        <w:rPr>
          <w:sz w:val="24"/>
          <w:szCs w:val="24"/>
        </w:rPr>
        <w:t>работ</w:t>
      </w:r>
      <w:r w:rsidR="00FB63EA" w:rsidRPr="00C8664A">
        <w:rPr>
          <w:sz w:val="24"/>
          <w:szCs w:val="24"/>
        </w:rPr>
        <w:t xml:space="preserve"> </w:t>
      </w:r>
      <w:r w:rsidR="002154E5" w:rsidRPr="00C8664A">
        <w:rPr>
          <w:sz w:val="24"/>
          <w:szCs w:val="24"/>
        </w:rPr>
        <w:t>указан</w:t>
      </w:r>
      <w:r w:rsidR="00BB04E9" w:rsidRPr="00C8664A">
        <w:rPr>
          <w:sz w:val="24"/>
          <w:szCs w:val="24"/>
        </w:rPr>
        <w:t>а</w:t>
      </w:r>
      <w:r w:rsidR="002154E5" w:rsidRPr="00C8664A">
        <w:rPr>
          <w:sz w:val="24"/>
          <w:szCs w:val="24"/>
        </w:rPr>
        <w:t xml:space="preserve"> в Приложении №</w:t>
      </w:r>
      <w:r w:rsidR="00FD628E" w:rsidRPr="00C8664A">
        <w:rPr>
          <w:sz w:val="24"/>
          <w:szCs w:val="24"/>
        </w:rPr>
        <w:t>1</w:t>
      </w:r>
      <w:r w:rsidR="000759E5">
        <w:rPr>
          <w:sz w:val="24"/>
          <w:szCs w:val="24"/>
        </w:rPr>
        <w:t xml:space="preserve"> (Техническое задание)</w:t>
      </w:r>
      <w:r w:rsidRPr="00C8664A">
        <w:rPr>
          <w:sz w:val="24"/>
          <w:szCs w:val="24"/>
        </w:rPr>
        <w:t xml:space="preserve"> к настоящему </w:t>
      </w:r>
      <w:r w:rsidR="00A92F73">
        <w:rPr>
          <w:sz w:val="24"/>
          <w:szCs w:val="24"/>
        </w:rPr>
        <w:t>Контракт</w:t>
      </w:r>
      <w:r w:rsidR="00222EE3" w:rsidRPr="00C8664A">
        <w:rPr>
          <w:sz w:val="24"/>
          <w:szCs w:val="24"/>
        </w:rPr>
        <w:t>у</w:t>
      </w:r>
      <w:r w:rsidR="00887453">
        <w:rPr>
          <w:sz w:val="24"/>
          <w:szCs w:val="24"/>
        </w:rPr>
        <w:t>, являюще</w:t>
      </w:r>
      <w:r w:rsidRPr="00C8664A">
        <w:rPr>
          <w:sz w:val="24"/>
          <w:szCs w:val="24"/>
        </w:rPr>
        <w:t>мся его неотъемлемой частью</w:t>
      </w:r>
      <w:r w:rsidR="009B6D2D" w:rsidRPr="00C8664A">
        <w:rPr>
          <w:sz w:val="24"/>
          <w:szCs w:val="24"/>
        </w:rPr>
        <w:t>.</w:t>
      </w:r>
      <w:r w:rsidR="00C716E7" w:rsidRPr="00C8664A">
        <w:rPr>
          <w:sz w:val="24"/>
          <w:szCs w:val="24"/>
        </w:rPr>
        <w:t xml:space="preserve"> </w:t>
      </w:r>
    </w:p>
    <w:p w:rsidR="002154E5" w:rsidRDefault="00BB04E9" w:rsidP="00F8376F">
      <w:pPr>
        <w:ind w:firstLine="567"/>
        <w:jc w:val="both"/>
        <w:rPr>
          <w:sz w:val="24"/>
          <w:szCs w:val="24"/>
        </w:rPr>
      </w:pPr>
      <w:r w:rsidRPr="00FF45D9">
        <w:rPr>
          <w:sz w:val="24"/>
          <w:szCs w:val="24"/>
        </w:rPr>
        <w:t>1.4</w:t>
      </w:r>
      <w:r w:rsidR="002154E5" w:rsidRPr="00FF45D9">
        <w:rPr>
          <w:sz w:val="24"/>
          <w:szCs w:val="24"/>
        </w:rPr>
        <w:t xml:space="preserve">. </w:t>
      </w:r>
      <w:r w:rsidR="00D00B90" w:rsidRPr="00FF45D9">
        <w:rPr>
          <w:sz w:val="24"/>
          <w:szCs w:val="24"/>
        </w:rPr>
        <w:t>Срок выполнения работ</w:t>
      </w:r>
      <w:r w:rsidR="00DF63B0" w:rsidRPr="00FF45D9">
        <w:rPr>
          <w:sz w:val="24"/>
          <w:szCs w:val="24"/>
        </w:rPr>
        <w:t xml:space="preserve">: </w:t>
      </w:r>
      <w:r w:rsidR="000759E5" w:rsidRPr="00FF45D9">
        <w:rPr>
          <w:sz w:val="24"/>
          <w:szCs w:val="24"/>
        </w:rPr>
        <w:t xml:space="preserve">поверка </w:t>
      </w:r>
      <w:proofErr w:type="gramStart"/>
      <w:r w:rsidR="00887453" w:rsidRPr="00FF45D9">
        <w:rPr>
          <w:sz w:val="24"/>
          <w:szCs w:val="24"/>
        </w:rPr>
        <w:t>приборов узлов учета тепловой энергии</w:t>
      </w:r>
      <w:proofErr w:type="gramEnd"/>
      <w:r w:rsidR="00887453" w:rsidRPr="00FF45D9">
        <w:rPr>
          <w:sz w:val="24"/>
          <w:szCs w:val="24"/>
        </w:rPr>
        <w:t xml:space="preserve"> </w:t>
      </w:r>
      <w:r w:rsidR="00222EE3" w:rsidRPr="00FF45D9">
        <w:rPr>
          <w:sz w:val="24"/>
          <w:szCs w:val="24"/>
        </w:rPr>
        <w:t xml:space="preserve">проводится </w:t>
      </w:r>
      <w:r w:rsidR="00222EE3" w:rsidRPr="000C4579">
        <w:rPr>
          <w:b/>
          <w:sz w:val="24"/>
          <w:szCs w:val="24"/>
        </w:rPr>
        <w:t>в т</w:t>
      </w:r>
      <w:r w:rsidR="001B262C">
        <w:rPr>
          <w:b/>
          <w:sz w:val="24"/>
          <w:szCs w:val="24"/>
        </w:rPr>
        <w:t xml:space="preserve">ечение 30 (тридцати) </w:t>
      </w:r>
      <w:r w:rsidR="00222EE3" w:rsidRPr="000C4579">
        <w:rPr>
          <w:b/>
          <w:sz w:val="24"/>
          <w:szCs w:val="24"/>
        </w:rPr>
        <w:t>дней</w:t>
      </w:r>
      <w:r w:rsidR="00222EE3" w:rsidRPr="00FF45D9">
        <w:rPr>
          <w:sz w:val="24"/>
          <w:szCs w:val="24"/>
        </w:rPr>
        <w:t xml:space="preserve"> с</w:t>
      </w:r>
      <w:r w:rsidR="00222EE3" w:rsidRPr="00A22A65">
        <w:rPr>
          <w:sz w:val="24"/>
          <w:szCs w:val="24"/>
        </w:rPr>
        <w:t xml:space="preserve"> момента предоставления на поверку,</w:t>
      </w:r>
      <w:r w:rsidR="00197522" w:rsidRPr="00A22A65">
        <w:rPr>
          <w:sz w:val="24"/>
          <w:szCs w:val="24"/>
        </w:rPr>
        <w:t xml:space="preserve"> </w:t>
      </w:r>
      <w:r w:rsidR="00DF63B0" w:rsidRPr="00A22A65">
        <w:rPr>
          <w:sz w:val="24"/>
          <w:szCs w:val="24"/>
        </w:rPr>
        <w:t>в соответствии с Приложе</w:t>
      </w:r>
      <w:r w:rsidR="00222EE3" w:rsidRPr="00A22A65">
        <w:rPr>
          <w:sz w:val="24"/>
          <w:szCs w:val="24"/>
        </w:rPr>
        <w:t xml:space="preserve">нием №1 к настоящему </w:t>
      </w:r>
      <w:r w:rsidR="00A92F73">
        <w:rPr>
          <w:sz w:val="24"/>
          <w:szCs w:val="24"/>
        </w:rPr>
        <w:t>Контракт</w:t>
      </w:r>
      <w:r w:rsidR="00222EE3" w:rsidRPr="00A22A65">
        <w:rPr>
          <w:sz w:val="24"/>
          <w:szCs w:val="24"/>
        </w:rPr>
        <w:t>у</w:t>
      </w:r>
      <w:r w:rsidR="00197522" w:rsidRPr="00A22A65">
        <w:rPr>
          <w:sz w:val="24"/>
          <w:szCs w:val="24"/>
        </w:rPr>
        <w:t>.</w:t>
      </w:r>
    </w:p>
    <w:p w:rsidR="00887453" w:rsidRDefault="000C4579" w:rsidP="008874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Объекты</w:t>
      </w:r>
      <w:r w:rsidR="00C84833">
        <w:rPr>
          <w:sz w:val="24"/>
          <w:szCs w:val="24"/>
        </w:rPr>
        <w:t xml:space="preserve"> находятся по адресу:</w:t>
      </w:r>
    </w:p>
    <w:p w:rsidR="001B262C" w:rsidRDefault="00D36DE3" w:rsidP="003944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Здания литер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, Б, В, Г, Д, Я ул. им. </w:t>
      </w:r>
      <w:r w:rsidR="001B262C" w:rsidRPr="001B262C">
        <w:rPr>
          <w:sz w:val="24"/>
          <w:szCs w:val="24"/>
        </w:rPr>
        <w:t>Митрофана Седина, 4;</w:t>
      </w:r>
    </w:p>
    <w:p w:rsidR="00D36DE3" w:rsidRPr="001B262C" w:rsidRDefault="00D36DE3" w:rsidP="003944B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Здание литер </w:t>
      </w:r>
      <w:proofErr w:type="gramStart"/>
      <w:r>
        <w:rPr>
          <w:sz w:val="24"/>
          <w:szCs w:val="24"/>
        </w:rPr>
        <w:t>Ю</w:t>
      </w:r>
      <w:proofErr w:type="gramEnd"/>
      <w:r>
        <w:rPr>
          <w:sz w:val="24"/>
          <w:szCs w:val="24"/>
        </w:rPr>
        <w:t xml:space="preserve"> ул. им</w:t>
      </w:r>
      <w:r w:rsidRPr="00D36DE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36DE3">
        <w:rPr>
          <w:sz w:val="24"/>
          <w:szCs w:val="24"/>
        </w:rPr>
        <w:t>Митрофана Седина, 4;</w:t>
      </w:r>
    </w:p>
    <w:p w:rsidR="001B262C" w:rsidRPr="001B262C" w:rsidRDefault="001B262C" w:rsidP="001B262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B262C">
        <w:rPr>
          <w:sz w:val="24"/>
          <w:szCs w:val="24"/>
        </w:rPr>
        <w:t>. Здания литер</w:t>
      </w:r>
      <w:proofErr w:type="gramStart"/>
      <w:r w:rsidRPr="001B262C">
        <w:rPr>
          <w:sz w:val="24"/>
          <w:szCs w:val="24"/>
        </w:rPr>
        <w:t xml:space="preserve"> А</w:t>
      </w:r>
      <w:proofErr w:type="gramEnd"/>
      <w:r w:rsidRPr="001B262C">
        <w:rPr>
          <w:sz w:val="24"/>
          <w:szCs w:val="24"/>
        </w:rPr>
        <w:t xml:space="preserve">, Б, В, ул. Восточно-Кругликовская, 45. </w:t>
      </w:r>
    </w:p>
    <w:p w:rsidR="000C4579" w:rsidRDefault="001B262C" w:rsidP="001B26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C4579">
        <w:rPr>
          <w:sz w:val="24"/>
          <w:szCs w:val="24"/>
        </w:rPr>
        <w:t>1.5. ИКЗ</w:t>
      </w:r>
      <w:r w:rsidR="000C4579" w:rsidRPr="000C4579">
        <w:t xml:space="preserve"> </w:t>
      </w:r>
      <w:r w:rsidRPr="001B262C">
        <w:rPr>
          <w:sz w:val="24"/>
          <w:szCs w:val="24"/>
        </w:rPr>
        <w:t>261230902344823104500301010000000244</w:t>
      </w:r>
      <w:r w:rsidR="000C4579" w:rsidRPr="000C4579">
        <w:rPr>
          <w:sz w:val="24"/>
          <w:szCs w:val="24"/>
        </w:rPr>
        <w:t>.</w:t>
      </w:r>
    </w:p>
    <w:p w:rsidR="00A22A65" w:rsidRDefault="00A22A65" w:rsidP="001717F2">
      <w:pPr>
        <w:ind w:firstLine="567"/>
        <w:jc w:val="both"/>
        <w:rPr>
          <w:sz w:val="24"/>
          <w:szCs w:val="24"/>
        </w:rPr>
      </w:pPr>
    </w:p>
    <w:p w:rsidR="00D54CEF" w:rsidRPr="00C8664A" w:rsidRDefault="00D54CEF" w:rsidP="00D54CEF">
      <w:pPr>
        <w:tabs>
          <w:tab w:val="left" w:pos="3119"/>
        </w:tabs>
        <w:jc w:val="center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>2. Права и обязанности сторон</w:t>
      </w:r>
    </w:p>
    <w:p w:rsidR="00BB35EB" w:rsidRPr="00C8664A" w:rsidRDefault="00D54CEF" w:rsidP="00BB35EB">
      <w:pPr>
        <w:pStyle w:val="210"/>
        <w:ind w:left="0" w:firstLine="567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 xml:space="preserve">2.1. </w:t>
      </w:r>
      <w:r w:rsidR="00C26E10">
        <w:rPr>
          <w:b/>
          <w:sz w:val="24"/>
          <w:szCs w:val="24"/>
        </w:rPr>
        <w:t>Подрядчик</w:t>
      </w:r>
      <w:r w:rsidRPr="00C8664A">
        <w:rPr>
          <w:b/>
          <w:sz w:val="24"/>
          <w:szCs w:val="24"/>
        </w:rPr>
        <w:t xml:space="preserve"> обязуется:</w:t>
      </w:r>
      <w:bookmarkStart w:id="1" w:name="sub_7211"/>
    </w:p>
    <w:p w:rsidR="00BB35EB" w:rsidRPr="00C8664A" w:rsidRDefault="00887453" w:rsidP="00BB35EB">
      <w:pPr>
        <w:pStyle w:val="210"/>
        <w:ind w:left="0" w:firstLine="567"/>
        <w:rPr>
          <w:sz w:val="24"/>
          <w:szCs w:val="24"/>
        </w:rPr>
      </w:pPr>
      <w:r>
        <w:rPr>
          <w:sz w:val="24"/>
          <w:szCs w:val="24"/>
        </w:rPr>
        <w:t>2.1.1 Качественно выполнить работы</w:t>
      </w:r>
      <w:r w:rsidR="00D54CEF" w:rsidRPr="00C8664A">
        <w:rPr>
          <w:sz w:val="24"/>
          <w:szCs w:val="24"/>
        </w:rPr>
        <w:t xml:space="preserve"> по </w:t>
      </w:r>
      <w:r w:rsidR="00222EE3" w:rsidRPr="00C8664A">
        <w:rPr>
          <w:sz w:val="24"/>
          <w:szCs w:val="24"/>
        </w:rPr>
        <w:t>поверке</w:t>
      </w:r>
      <w:r w:rsidR="00D54CEF" w:rsidRPr="00C8664A">
        <w:rPr>
          <w:sz w:val="24"/>
          <w:szCs w:val="24"/>
        </w:rPr>
        <w:t xml:space="preserve"> </w:t>
      </w:r>
      <w:r w:rsidRPr="00887453">
        <w:rPr>
          <w:sz w:val="24"/>
          <w:szCs w:val="24"/>
        </w:rPr>
        <w:t>приборов узлов учета тепловой энергии</w:t>
      </w:r>
      <w:r w:rsidR="001717F2">
        <w:rPr>
          <w:sz w:val="24"/>
          <w:szCs w:val="24"/>
        </w:rPr>
        <w:t>,</w:t>
      </w:r>
      <w:r w:rsidR="00D54CEF" w:rsidRPr="00C8664A">
        <w:rPr>
          <w:sz w:val="24"/>
          <w:szCs w:val="24"/>
        </w:rPr>
        <w:t xml:space="preserve"> в соответствии с </w:t>
      </w:r>
      <w:r w:rsidR="00C00512">
        <w:rPr>
          <w:sz w:val="24"/>
          <w:szCs w:val="24"/>
        </w:rPr>
        <w:t xml:space="preserve">действующим законодательством и </w:t>
      </w:r>
      <w:r w:rsidR="00D54CEF" w:rsidRPr="00C8664A">
        <w:rPr>
          <w:sz w:val="24"/>
          <w:szCs w:val="24"/>
        </w:rPr>
        <w:t xml:space="preserve">условиями </w:t>
      </w:r>
      <w:r w:rsidR="00A92F73">
        <w:rPr>
          <w:sz w:val="24"/>
          <w:szCs w:val="24"/>
        </w:rPr>
        <w:t>Контракт</w:t>
      </w:r>
      <w:r w:rsidR="00222EE3" w:rsidRPr="00C8664A">
        <w:rPr>
          <w:sz w:val="24"/>
          <w:szCs w:val="24"/>
        </w:rPr>
        <w:t>а</w:t>
      </w:r>
      <w:r w:rsidR="00D54CEF" w:rsidRPr="00C8664A">
        <w:rPr>
          <w:sz w:val="24"/>
          <w:szCs w:val="24"/>
        </w:rPr>
        <w:t>.</w:t>
      </w:r>
      <w:bookmarkEnd w:id="1"/>
      <w:r w:rsidR="00D54CEF" w:rsidRPr="00C8664A">
        <w:rPr>
          <w:sz w:val="24"/>
          <w:szCs w:val="24"/>
        </w:rPr>
        <w:t xml:space="preserve"> </w:t>
      </w:r>
    </w:p>
    <w:p w:rsidR="00D54CEF" w:rsidRPr="00C8664A" w:rsidRDefault="00D54CEF" w:rsidP="00BB35EB">
      <w:pPr>
        <w:pStyle w:val="210"/>
        <w:ind w:left="0" w:firstLine="567"/>
        <w:rPr>
          <w:b/>
          <w:sz w:val="24"/>
          <w:szCs w:val="24"/>
        </w:rPr>
      </w:pPr>
      <w:r w:rsidRPr="00C8664A">
        <w:rPr>
          <w:sz w:val="24"/>
          <w:szCs w:val="24"/>
        </w:rPr>
        <w:t xml:space="preserve">2.1.2. Согласовывать время и дату проведения работ по </w:t>
      </w:r>
      <w:r w:rsidR="00222EE3" w:rsidRPr="00C8664A">
        <w:rPr>
          <w:sz w:val="24"/>
          <w:szCs w:val="24"/>
        </w:rPr>
        <w:t>поверке</w:t>
      </w:r>
      <w:r w:rsidR="00C84833">
        <w:rPr>
          <w:sz w:val="24"/>
          <w:szCs w:val="24"/>
        </w:rPr>
        <w:t xml:space="preserve"> с представителем</w:t>
      </w:r>
      <w:r w:rsidRPr="00C8664A">
        <w:rPr>
          <w:sz w:val="24"/>
          <w:szCs w:val="24"/>
        </w:rPr>
        <w:t xml:space="preserve"> Заказчика. </w:t>
      </w:r>
    </w:p>
    <w:p w:rsidR="00D54CEF" w:rsidRPr="00390B20" w:rsidRDefault="00D54CEF" w:rsidP="00D54CEF">
      <w:pPr>
        <w:tabs>
          <w:tab w:val="left" w:pos="360"/>
          <w:tab w:val="left" w:pos="426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 xml:space="preserve">2.1.3. </w:t>
      </w:r>
      <w:proofErr w:type="gramStart"/>
      <w:r w:rsidRPr="00C8664A">
        <w:rPr>
          <w:sz w:val="24"/>
          <w:szCs w:val="24"/>
        </w:rPr>
        <w:t xml:space="preserve">Выдать Заказчику поверенные </w:t>
      </w:r>
      <w:r w:rsidR="00887453">
        <w:rPr>
          <w:sz w:val="24"/>
          <w:szCs w:val="24"/>
        </w:rPr>
        <w:t>приборы</w:t>
      </w:r>
      <w:r w:rsidR="00887453" w:rsidRPr="00887453">
        <w:rPr>
          <w:sz w:val="24"/>
          <w:szCs w:val="24"/>
        </w:rPr>
        <w:t xml:space="preserve"> узлов учета тепловой энергии</w:t>
      </w:r>
      <w:r w:rsidRPr="00C8664A">
        <w:rPr>
          <w:sz w:val="24"/>
          <w:szCs w:val="24"/>
        </w:rPr>
        <w:t xml:space="preserve"> с оформлением результатов поверки в соответствии </w:t>
      </w:r>
      <w:r w:rsidRPr="00390B20">
        <w:rPr>
          <w:sz w:val="24"/>
          <w:szCs w:val="24"/>
        </w:rPr>
        <w:t>с Приказом  Министерства промышленности и торговли РФ от 2 июля 2015 г. N 1815 «Об утверждении Порядка проведения поверки средств измерений, требования к знаку поверки и содержанию свидетельства о поверке»</w:t>
      </w:r>
      <w:r w:rsidR="00C8664A" w:rsidRPr="00390B20">
        <w:rPr>
          <w:sz w:val="24"/>
          <w:szCs w:val="24"/>
        </w:rPr>
        <w:t>.</w:t>
      </w:r>
      <w:proofErr w:type="gramEnd"/>
    </w:p>
    <w:p w:rsidR="00D54CEF" w:rsidRPr="00C8664A" w:rsidRDefault="00D54CEF" w:rsidP="00D54CEF">
      <w:pPr>
        <w:tabs>
          <w:tab w:val="left" w:pos="360"/>
          <w:tab w:val="left" w:pos="426"/>
        </w:tabs>
        <w:ind w:firstLine="567"/>
        <w:jc w:val="both"/>
        <w:rPr>
          <w:sz w:val="24"/>
          <w:szCs w:val="24"/>
        </w:rPr>
      </w:pPr>
      <w:r w:rsidRPr="00390B20">
        <w:rPr>
          <w:sz w:val="24"/>
          <w:szCs w:val="24"/>
        </w:rPr>
        <w:t xml:space="preserve">2.1.4. По факту </w:t>
      </w:r>
      <w:r w:rsidR="00887453">
        <w:rPr>
          <w:sz w:val="24"/>
          <w:szCs w:val="24"/>
        </w:rPr>
        <w:t>выполненных работ</w:t>
      </w:r>
      <w:r w:rsidRPr="00390B20">
        <w:rPr>
          <w:sz w:val="24"/>
          <w:szCs w:val="24"/>
        </w:rPr>
        <w:t xml:space="preserve"> предоставить Заказчику дл</w:t>
      </w:r>
      <w:r w:rsidR="00887453">
        <w:rPr>
          <w:sz w:val="24"/>
          <w:szCs w:val="24"/>
        </w:rPr>
        <w:t>я подписания акты выполненных работ</w:t>
      </w:r>
      <w:r w:rsidRPr="00390B20">
        <w:rPr>
          <w:sz w:val="24"/>
          <w:szCs w:val="24"/>
        </w:rPr>
        <w:t>.</w:t>
      </w:r>
    </w:p>
    <w:p w:rsidR="00D54CEF" w:rsidRPr="00C8664A" w:rsidRDefault="00D54CEF" w:rsidP="00D54CEF">
      <w:pPr>
        <w:pStyle w:val="12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C8664A">
        <w:rPr>
          <w:b w:val="0"/>
          <w:sz w:val="24"/>
          <w:szCs w:val="24"/>
        </w:rPr>
        <w:t>2.1.5. При обнаружении дефектов</w:t>
      </w:r>
      <w:r w:rsidR="00887453">
        <w:rPr>
          <w:b w:val="0"/>
          <w:sz w:val="24"/>
          <w:szCs w:val="24"/>
        </w:rPr>
        <w:t>, возникших при выполнении работ</w:t>
      </w:r>
      <w:r w:rsidRPr="00C8664A">
        <w:rPr>
          <w:b w:val="0"/>
          <w:sz w:val="24"/>
          <w:szCs w:val="24"/>
        </w:rPr>
        <w:t xml:space="preserve">, </w:t>
      </w:r>
      <w:r w:rsidR="00C26E10">
        <w:rPr>
          <w:b w:val="0"/>
          <w:sz w:val="24"/>
          <w:szCs w:val="24"/>
        </w:rPr>
        <w:t>Подрядчик</w:t>
      </w:r>
      <w:r w:rsidRPr="00C8664A">
        <w:rPr>
          <w:b w:val="0"/>
          <w:sz w:val="24"/>
          <w:szCs w:val="24"/>
        </w:rPr>
        <w:t xml:space="preserve"> должен устранить их за свой</w:t>
      </w:r>
      <w:r w:rsidR="004870AE">
        <w:rPr>
          <w:b w:val="0"/>
          <w:sz w:val="24"/>
          <w:szCs w:val="24"/>
        </w:rPr>
        <w:t xml:space="preserve"> счет</w:t>
      </w:r>
      <w:r w:rsidRPr="00C8664A">
        <w:rPr>
          <w:b w:val="0"/>
          <w:sz w:val="24"/>
          <w:szCs w:val="24"/>
        </w:rPr>
        <w:t>.</w:t>
      </w:r>
    </w:p>
    <w:p w:rsidR="001717F2" w:rsidRDefault="00D54CEF" w:rsidP="001717F2">
      <w:pPr>
        <w:pStyle w:val="210"/>
        <w:tabs>
          <w:tab w:val="left" w:pos="1134"/>
        </w:tabs>
        <w:ind w:left="0" w:firstLine="567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>2.2. Заказчик</w:t>
      </w:r>
      <w:r w:rsidR="0068619D" w:rsidRPr="00C8664A">
        <w:rPr>
          <w:b/>
          <w:sz w:val="24"/>
          <w:szCs w:val="24"/>
        </w:rPr>
        <w:t xml:space="preserve"> </w:t>
      </w:r>
      <w:r w:rsidRPr="00C8664A">
        <w:rPr>
          <w:b/>
          <w:sz w:val="24"/>
          <w:szCs w:val="24"/>
        </w:rPr>
        <w:t xml:space="preserve">обязуется: </w:t>
      </w:r>
    </w:p>
    <w:p w:rsidR="00D54CEF" w:rsidRPr="001717F2" w:rsidRDefault="00887453" w:rsidP="001717F2">
      <w:pPr>
        <w:pStyle w:val="210"/>
        <w:tabs>
          <w:tab w:val="left" w:pos="1134"/>
        </w:tabs>
        <w:ind w:left="0" w:firstLine="567"/>
        <w:rPr>
          <w:sz w:val="24"/>
          <w:szCs w:val="24"/>
        </w:rPr>
      </w:pPr>
      <w:r w:rsidRPr="001717F2">
        <w:rPr>
          <w:sz w:val="24"/>
          <w:szCs w:val="24"/>
        </w:rPr>
        <w:lastRenderedPageBreak/>
        <w:t>2.2.1</w:t>
      </w:r>
      <w:r w:rsidR="00D54CEF" w:rsidRPr="001717F2">
        <w:rPr>
          <w:sz w:val="24"/>
          <w:szCs w:val="24"/>
        </w:rPr>
        <w:t>. Создать Исполн</w:t>
      </w:r>
      <w:r w:rsidRPr="001717F2">
        <w:rPr>
          <w:sz w:val="24"/>
          <w:szCs w:val="24"/>
        </w:rPr>
        <w:t>ителю условия для выполнения работ</w:t>
      </w:r>
      <w:r w:rsidR="00D54CEF" w:rsidRPr="001717F2">
        <w:rPr>
          <w:sz w:val="24"/>
          <w:szCs w:val="24"/>
        </w:rPr>
        <w:t>, определив</w:t>
      </w:r>
      <w:r w:rsidR="00D54CEF" w:rsidRPr="00C8664A">
        <w:rPr>
          <w:szCs w:val="24"/>
        </w:rPr>
        <w:t xml:space="preserve"> </w:t>
      </w:r>
      <w:r w:rsidR="00D54CEF" w:rsidRPr="001717F2">
        <w:rPr>
          <w:sz w:val="24"/>
          <w:szCs w:val="24"/>
        </w:rPr>
        <w:t>специалистам Исполнителя рабочее место, обеспечить сохранность инструментов, оборудования, запасных частей и материалов.</w:t>
      </w:r>
    </w:p>
    <w:p w:rsidR="00FF2528" w:rsidRDefault="00887453" w:rsidP="00D00B90">
      <w:pPr>
        <w:pStyle w:val="a8"/>
        <w:tabs>
          <w:tab w:val="left" w:pos="567"/>
          <w:tab w:val="left" w:pos="1134"/>
        </w:tabs>
        <w:ind w:firstLine="567"/>
        <w:jc w:val="both"/>
      </w:pPr>
      <w:r>
        <w:rPr>
          <w:szCs w:val="24"/>
        </w:rPr>
        <w:t>2.2.2</w:t>
      </w:r>
      <w:r w:rsidR="00B6787A" w:rsidRPr="00C8664A">
        <w:rPr>
          <w:szCs w:val="24"/>
        </w:rPr>
        <w:t xml:space="preserve">. </w:t>
      </w:r>
      <w:r>
        <w:t>Оплачивать выполненные Исполнителем работы</w:t>
      </w:r>
      <w:r w:rsidR="00B6787A" w:rsidRPr="00C8664A">
        <w:t xml:space="preserve"> в порядке, размере и в сроки, предусмотренные </w:t>
      </w:r>
      <w:r w:rsidR="00222EE3" w:rsidRPr="00C8664A">
        <w:t xml:space="preserve">настоящим </w:t>
      </w:r>
      <w:r w:rsidR="00A92F73">
        <w:t>Контракт</w:t>
      </w:r>
      <w:r w:rsidR="00222EE3" w:rsidRPr="00C8664A">
        <w:t>ом</w:t>
      </w:r>
      <w:r w:rsidR="00B6787A" w:rsidRPr="00C8664A">
        <w:t>.</w:t>
      </w:r>
    </w:p>
    <w:p w:rsidR="00A22A65" w:rsidRPr="00D00B90" w:rsidRDefault="00A22A65" w:rsidP="00D00B90">
      <w:pPr>
        <w:pStyle w:val="a8"/>
        <w:tabs>
          <w:tab w:val="left" w:pos="567"/>
          <w:tab w:val="left" w:pos="1134"/>
        </w:tabs>
        <w:ind w:firstLine="567"/>
        <w:jc w:val="both"/>
        <w:rPr>
          <w:szCs w:val="24"/>
        </w:rPr>
      </w:pPr>
    </w:p>
    <w:p w:rsidR="00B154B2" w:rsidRPr="00C8664A" w:rsidRDefault="00E320C4" w:rsidP="00FF2528">
      <w:pPr>
        <w:jc w:val="center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>3</w:t>
      </w:r>
      <w:r w:rsidR="00585157" w:rsidRPr="00C8664A">
        <w:rPr>
          <w:b/>
          <w:sz w:val="24"/>
          <w:szCs w:val="24"/>
        </w:rPr>
        <w:t xml:space="preserve">. Цена </w:t>
      </w:r>
      <w:r w:rsidR="00A92F73">
        <w:rPr>
          <w:b/>
          <w:sz w:val="24"/>
          <w:szCs w:val="24"/>
        </w:rPr>
        <w:t>Контракт</w:t>
      </w:r>
      <w:r w:rsidR="00390B20">
        <w:rPr>
          <w:b/>
          <w:sz w:val="24"/>
          <w:szCs w:val="24"/>
        </w:rPr>
        <w:t>а</w:t>
      </w:r>
    </w:p>
    <w:p w:rsidR="004B4B7F" w:rsidRPr="00C8664A" w:rsidRDefault="00E320C4" w:rsidP="00D00B90">
      <w:pPr>
        <w:ind w:firstLine="567"/>
        <w:jc w:val="both"/>
        <w:rPr>
          <w:noProof/>
          <w:sz w:val="24"/>
          <w:szCs w:val="24"/>
        </w:rPr>
      </w:pPr>
      <w:r w:rsidRPr="00C8664A">
        <w:rPr>
          <w:sz w:val="24"/>
          <w:szCs w:val="24"/>
        </w:rPr>
        <w:t>3</w:t>
      </w:r>
      <w:r w:rsidR="00AD0F09" w:rsidRPr="00C8664A">
        <w:rPr>
          <w:sz w:val="24"/>
          <w:szCs w:val="24"/>
        </w:rPr>
        <w:t xml:space="preserve">.1. </w:t>
      </w:r>
      <w:r w:rsidR="00D00B90">
        <w:rPr>
          <w:noProof/>
          <w:sz w:val="24"/>
          <w:szCs w:val="24"/>
        </w:rPr>
        <w:t>Стоимость работ</w:t>
      </w:r>
      <w:r w:rsidR="004B4B7F" w:rsidRPr="00C8664A">
        <w:rPr>
          <w:noProof/>
          <w:sz w:val="24"/>
          <w:szCs w:val="24"/>
        </w:rPr>
        <w:t xml:space="preserve"> </w:t>
      </w:r>
      <w:r w:rsidR="004B4B7F" w:rsidRPr="00C8664A">
        <w:rPr>
          <w:sz w:val="24"/>
          <w:szCs w:val="24"/>
        </w:rPr>
        <w:t>составляет</w:t>
      </w:r>
      <w:proofErr w:type="gramStart"/>
      <w:r w:rsidR="0082711A" w:rsidRPr="00C8664A">
        <w:rPr>
          <w:sz w:val="24"/>
          <w:szCs w:val="24"/>
        </w:rPr>
        <w:t xml:space="preserve"> </w:t>
      </w:r>
      <w:r w:rsidR="001B262C">
        <w:rPr>
          <w:b/>
          <w:sz w:val="24"/>
          <w:szCs w:val="24"/>
        </w:rPr>
        <w:t>_____________________</w:t>
      </w:r>
      <w:r w:rsidR="005E43B8">
        <w:rPr>
          <w:sz w:val="24"/>
          <w:szCs w:val="24"/>
        </w:rPr>
        <w:t xml:space="preserve"> </w:t>
      </w:r>
      <w:r w:rsidR="004B4B7F" w:rsidRPr="00C8664A">
        <w:rPr>
          <w:sz w:val="24"/>
          <w:szCs w:val="24"/>
        </w:rPr>
        <w:t>(</w:t>
      </w:r>
      <w:r w:rsidR="001B262C">
        <w:rPr>
          <w:sz w:val="24"/>
          <w:szCs w:val="24"/>
        </w:rPr>
        <w:t>___________________</w:t>
      </w:r>
      <w:r w:rsidR="004B4B7F" w:rsidRPr="00C8664A">
        <w:rPr>
          <w:sz w:val="24"/>
          <w:szCs w:val="24"/>
        </w:rPr>
        <w:t xml:space="preserve">) </w:t>
      </w:r>
      <w:proofErr w:type="gramEnd"/>
      <w:r w:rsidR="004B4B7F" w:rsidRPr="00C8664A">
        <w:rPr>
          <w:sz w:val="24"/>
          <w:szCs w:val="24"/>
        </w:rPr>
        <w:t>рубл</w:t>
      </w:r>
      <w:r w:rsidR="00887453">
        <w:rPr>
          <w:sz w:val="24"/>
          <w:szCs w:val="24"/>
        </w:rPr>
        <w:t>ей 00</w:t>
      </w:r>
      <w:r w:rsidR="005E43B8">
        <w:rPr>
          <w:sz w:val="24"/>
          <w:szCs w:val="24"/>
        </w:rPr>
        <w:t xml:space="preserve"> коп</w:t>
      </w:r>
      <w:r w:rsidR="004870AE">
        <w:rPr>
          <w:noProof/>
          <w:sz w:val="24"/>
          <w:szCs w:val="24"/>
        </w:rPr>
        <w:t>,</w:t>
      </w:r>
      <w:r w:rsidR="000C4579">
        <w:rPr>
          <w:noProof/>
          <w:sz w:val="24"/>
          <w:szCs w:val="24"/>
        </w:rPr>
        <w:t xml:space="preserve"> </w:t>
      </w:r>
      <w:r w:rsidR="001B262C">
        <w:rPr>
          <w:noProof/>
          <w:sz w:val="24"/>
          <w:szCs w:val="24"/>
        </w:rPr>
        <w:t xml:space="preserve"> в том числе НДС ___% или НДС не предусмотрен (основание</w:t>
      </w:r>
      <w:r w:rsidR="000C4579">
        <w:rPr>
          <w:noProof/>
          <w:sz w:val="24"/>
          <w:szCs w:val="24"/>
        </w:rPr>
        <w:t>)</w:t>
      </w:r>
      <w:r w:rsidR="00D00B90">
        <w:rPr>
          <w:noProof/>
          <w:sz w:val="24"/>
          <w:szCs w:val="24"/>
        </w:rPr>
        <w:t>.</w:t>
      </w:r>
    </w:p>
    <w:p w:rsidR="004B4B7F" w:rsidRPr="00C8664A" w:rsidRDefault="00E320C4" w:rsidP="00F8376F">
      <w:pPr>
        <w:widowControl w:val="0"/>
        <w:suppressAutoHyphens/>
        <w:autoSpaceDE w:val="0"/>
        <w:ind w:firstLine="567"/>
        <w:jc w:val="both"/>
        <w:rPr>
          <w:sz w:val="24"/>
          <w:szCs w:val="24"/>
          <w:lang w:eastAsia="zh-CN"/>
        </w:rPr>
      </w:pPr>
      <w:r w:rsidRPr="00C8664A">
        <w:rPr>
          <w:sz w:val="24"/>
          <w:szCs w:val="24"/>
          <w:lang w:eastAsia="zh-CN"/>
        </w:rPr>
        <w:t>3</w:t>
      </w:r>
      <w:r w:rsidR="004B4B7F" w:rsidRPr="00C8664A">
        <w:rPr>
          <w:sz w:val="24"/>
          <w:szCs w:val="24"/>
          <w:lang w:eastAsia="zh-CN"/>
        </w:rPr>
        <w:t xml:space="preserve">.2. Цена </w:t>
      </w:r>
      <w:r w:rsidR="00A92F73">
        <w:rPr>
          <w:sz w:val="24"/>
          <w:szCs w:val="24"/>
          <w:lang w:eastAsia="zh-CN"/>
        </w:rPr>
        <w:t>Контракт</w:t>
      </w:r>
      <w:r w:rsidR="004B4B7F" w:rsidRPr="00C8664A">
        <w:rPr>
          <w:sz w:val="24"/>
          <w:szCs w:val="24"/>
          <w:lang w:eastAsia="zh-CN"/>
        </w:rPr>
        <w:t xml:space="preserve">а является твердой, определяется на весь срок исполнения </w:t>
      </w:r>
      <w:r w:rsidR="00A92F73">
        <w:rPr>
          <w:sz w:val="24"/>
          <w:szCs w:val="24"/>
          <w:lang w:eastAsia="zh-CN"/>
        </w:rPr>
        <w:t>Контракт</w:t>
      </w:r>
      <w:r w:rsidR="0080750C" w:rsidRPr="00C8664A">
        <w:rPr>
          <w:sz w:val="24"/>
          <w:szCs w:val="24"/>
          <w:lang w:eastAsia="zh-CN"/>
        </w:rPr>
        <w:t>а</w:t>
      </w:r>
      <w:r w:rsidR="004B4B7F" w:rsidRPr="00C8664A">
        <w:rPr>
          <w:sz w:val="24"/>
          <w:szCs w:val="24"/>
          <w:lang w:eastAsia="zh-CN"/>
        </w:rPr>
        <w:t xml:space="preserve"> и не подлежит изменению в течение срока действия </w:t>
      </w:r>
      <w:r w:rsidR="00A92F73">
        <w:rPr>
          <w:sz w:val="24"/>
          <w:szCs w:val="24"/>
          <w:lang w:eastAsia="zh-CN"/>
        </w:rPr>
        <w:t>Контракт</w:t>
      </w:r>
      <w:r w:rsidR="00E9076E" w:rsidRPr="00C8664A">
        <w:rPr>
          <w:sz w:val="24"/>
          <w:szCs w:val="24"/>
          <w:lang w:eastAsia="zh-CN"/>
        </w:rPr>
        <w:t>а</w:t>
      </w:r>
      <w:r w:rsidR="005E43B8">
        <w:rPr>
          <w:sz w:val="24"/>
          <w:szCs w:val="24"/>
          <w:lang w:eastAsia="zh-CN"/>
        </w:rPr>
        <w:t xml:space="preserve"> за исключением </w:t>
      </w:r>
      <w:r w:rsidR="00272647">
        <w:rPr>
          <w:sz w:val="24"/>
          <w:szCs w:val="24"/>
          <w:lang w:eastAsia="zh-CN"/>
        </w:rPr>
        <w:t xml:space="preserve">условий, предусмотренных в настоящем </w:t>
      </w:r>
      <w:r w:rsidR="00A92F73">
        <w:rPr>
          <w:sz w:val="24"/>
          <w:szCs w:val="24"/>
          <w:lang w:eastAsia="zh-CN"/>
        </w:rPr>
        <w:t>Контракт</w:t>
      </w:r>
      <w:r w:rsidR="00272647">
        <w:rPr>
          <w:sz w:val="24"/>
          <w:szCs w:val="24"/>
          <w:lang w:eastAsia="zh-CN"/>
        </w:rPr>
        <w:t>е.</w:t>
      </w:r>
    </w:p>
    <w:p w:rsidR="00E9076E" w:rsidRDefault="00E320C4" w:rsidP="00D00B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  <w:lang w:eastAsia="zh-CN"/>
        </w:rPr>
        <w:t>3</w:t>
      </w:r>
      <w:r w:rsidR="004B4B7F" w:rsidRPr="00C8664A">
        <w:rPr>
          <w:sz w:val="24"/>
          <w:szCs w:val="24"/>
          <w:lang w:eastAsia="zh-CN"/>
        </w:rPr>
        <w:t xml:space="preserve">.3. </w:t>
      </w:r>
      <w:proofErr w:type="gramStart"/>
      <w:r w:rsidR="004B4B7F" w:rsidRPr="00C8664A">
        <w:rPr>
          <w:sz w:val="24"/>
          <w:szCs w:val="24"/>
          <w:lang w:eastAsia="zh-CN"/>
        </w:rPr>
        <w:t xml:space="preserve">Цена </w:t>
      </w:r>
      <w:r w:rsidR="00A92F73">
        <w:rPr>
          <w:sz w:val="24"/>
          <w:szCs w:val="24"/>
          <w:lang w:eastAsia="zh-CN"/>
        </w:rPr>
        <w:t>Контракт</w:t>
      </w:r>
      <w:r w:rsidR="004B4B7F" w:rsidRPr="00C8664A">
        <w:rPr>
          <w:sz w:val="24"/>
          <w:szCs w:val="24"/>
          <w:lang w:eastAsia="zh-CN"/>
        </w:rPr>
        <w:t>а включает в себя все расходы Исполнит</w:t>
      </w:r>
      <w:r w:rsidR="002C5A5C">
        <w:rPr>
          <w:sz w:val="24"/>
          <w:szCs w:val="24"/>
          <w:lang w:eastAsia="zh-CN"/>
        </w:rPr>
        <w:t>еля, связанные с выполнением работ</w:t>
      </w:r>
      <w:r w:rsidR="004B4B7F" w:rsidRPr="00C8664A">
        <w:rPr>
          <w:sz w:val="24"/>
          <w:szCs w:val="24"/>
          <w:lang w:eastAsia="zh-CN"/>
        </w:rPr>
        <w:t xml:space="preserve">, являющихся предметом настоящего </w:t>
      </w:r>
      <w:r w:rsidR="00A92F73">
        <w:rPr>
          <w:sz w:val="24"/>
          <w:szCs w:val="24"/>
          <w:lang w:eastAsia="zh-CN"/>
        </w:rPr>
        <w:t>Контракт</w:t>
      </w:r>
      <w:r w:rsidR="004B4B7F" w:rsidRPr="00C8664A">
        <w:rPr>
          <w:sz w:val="24"/>
          <w:szCs w:val="24"/>
          <w:lang w:eastAsia="zh-CN"/>
        </w:rPr>
        <w:t>а,</w:t>
      </w:r>
      <w:r w:rsidR="00E74F81" w:rsidRPr="00C8664A">
        <w:rPr>
          <w:sz w:val="24"/>
          <w:szCs w:val="24"/>
        </w:rPr>
        <w:t xml:space="preserve"> а также все расходы на страхование, уплату налогов, пошлины, сборы и другие обязательные платежи, которые </w:t>
      </w:r>
      <w:r w:rsidR="00C26E10">
        <w:rPr>
          <w:sz w:val="24"/>
          <w:szCs w:val="24"/>
        </w:rPr>
        <w:t>Подрядчик</w:t>
      </w:r>
      <w:r w:rsidR="00E74F81" w:rsidRPr="00C8664A">
        <w:rPr>
          <w:sz w:val="24"/>
          <w:szCs w:val="24"/>
        </w:rPr>
        <w:t xml:space="preserve"> должен </w:t>
      </w:r>
      <w:r w:rsidR="002B0754" w:rsidRPr="00C8664A">
        <w:rPr>
          <w:sz w:val="24"/>
          <w:szCs w:val="24"/>
        </w:rPr>
        <w:t xml:space="preserve">осуществить </w:t>
      </w:r>
      <w:r w:rsidR="00E74F81" w:rsidRPr="00C8664A">
        <w:rPr>
          <w:sz w:val="24"/>
          <w:szCs w:val="24"/>
        </w:rPr>
        <w:t xml:space="preserve">в связи с выполнением обязательств по </w:t>
      </w:r>
      <w:r w:rsidR="00A92F73">
        <w:rPr>
          <w:sz w:val="24"/>
          <w:szCs w:val="24"/>
        </w:rPr>
        <w:t>Контракт</w:t>
      </w:r>
      <w:r w:rsidR="00E74F81" w:rsidRPr="00C8664A">
        <w:rPr>
          <w:sz w:val="24"/>
          <w:szCs w:val="24"/>
        </w:rPr>
        <w:t>у в соответствии с законодательством Российской Федерации.</w:t>
      </w:r>
      <w:proofErr w:type="gramEnd"/>
    </w:p>
    <w:p w:rsidR="00A22A65" w:rsidRPr="00D00B90" w:rsidRDefault="00A22A65" w:rsidP="00D00B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B4B7F" w:rsidRPr="00C8664A" w:rsidRDefault="00E320C4" w:rsidP="00946A99">
      <w:pPr>
        <w:ind w:firstLine="709"/>
        <w:jc w:val="center"/>
        <w:rPr>
          <w:sz w:val="24"/>
          <w:szCs w:val="24"/>
        </w:rPr>
      </w:pPr>
      <w:r w:rsidRPr="00C8664A">
        <w:rPr>
          <w:b/>
          <w:sz w:val="24"/>
          <w:szCs w:val="24"/>
        </w:rPr>
        <w:t>4</w:t>
      </w:r>
      <w:r w:rsidR="004B4B7F" w:rsidRPr="00C8664A">
        <w:rPr>
          <w:b/>
          <w:sz w:val="24"/>
          <w:szCs w:val="24"/>
        </w:rPr>
        <w:t>. Порядок расчетов</w:t>
      </w:r>
    </w:p>
    <w:p w:rsidR="00E00655" w:rsidRPr="00C8664A" w:rsidRDefault="00E320C4" w:rsidP="00E00655">
      <w:pPr>
        <w:pStyle w:val="a8"/>
        <w:ind w:firstLine="540"/>
        <w:jc w:val="both"/>
        <w:rPr>
          <w:szCs w:val="24"/>
        </w:rPr>
      </w:pPr>
      <w:r w:rsidRPr="00C8664A">
        <w:rPr>
          <w:szCs w:val="24"/>
        </w:rPr>
        <w:t>4</w:t>
      </w:r>
      <w:r w:rsidR="004B4B7F" w:rsidRPr="00C8664A">
        <w:rPr>
          <w:szCs w:val="24"/>
        </w:rPr>
        <w:t>.1</w:t>
      </w:r>
      <w:r w:rsidR="00667AFD" w:rsidRPr="00C8664A">
        <w:rPr>
          <w:szCs w:val="24"/>
        </w:rPr>
        <w:t xml:space="preserve">. </w:t>
      </w:r>
      <w:r w:rsidR="0080750C" w:rsidRPr="00C8664A">
        <w:rPr>
          <w:szCs w:val="24"/>
        </w:rPr>
        <w:t>Расчет</w:t>
      </w:r>
      <w:r w:rsidR="00E00655" w:rsidRPr="00C8664A">
        <w:rPr>
          <w:szCs w:val="24"/>
        </w:rPr>
        <w:t xml:space="preserve"> по </w:t>
      </w:r>
      <w:r w:rsidR="00A92F73">
        <w:rPr>
          <w:szCs w:val="24"/>
        </w:rPr>
        <w:t>Контракт</w:t>
      </w:r>
      <w:r w:rsidR="0080750C" w:rsidRPr="00C8664A">
        <w:rPr>
          <w:szCs w:val="24"/>
        </w:rPr>
        <w:t>у</w:t>
      </w:r>
      <w:r w:rsidR="00E00655" w:rsidRPr="00C8664A">
        <w:rPr>
          <w:spacing w:val="-9"/>
          <w:szCs w:val="24"/>
        </w:rPr>
        <w:t xml:space="preserve"> </w:t>
      </w:r>
      <w:r w:rsidR="0080750C" w:rsidRPr="00C8664A">
        <w:rPr>
          <w:szCs w:val="24"/>
        </w:rPr>
        <w:t>производи</w:t>
      </w:r>
      <w:r w:rsidR="00E00655" w:rsidRPr="00C8664A">
        <w:rPr>
          <w:szCs w:val="24"/>
        </w:rPr>
        <w:t xml:space="preserve">тся </w:t>
      </w:r>
      <w:r w:rsidR="00E00655" w:rsidRPr="000C4579">
        <w:rPr>
          <w:szCs w:val="24"/>
        </w:rPr>
        <w:t>в порядке б</w:t>
      </w:r>
      <w:r w:rsidR="00716DE9" w:rsidRPr="000C4579">
        <w:rPr>
          <w:szCs w:val="24"/>
        </w:rPr>
        <w:t>езналичного расчёта</w:t>
      </w:r>
      <w:r w:rsidR="00716DE9" w:rsidRPr="000C4579">
        <w:rPr>
          <w:b/>
          <w:szCs w:val="24"/>
        </w:rPr>
        <w:t xml:space="preserve"> в течение 7 (семи</w:t>
      </w:r>
      <w:r w:rsidR="002C5A5C" w:rsidRPr="000C4579">
        <w:rPr>
          <w:b/>
          <w:szCs w:val="24"/>
        </w:rPr>
        <w:t>) рабочих</w:t>
      </w:r>
      <w:r w:rsidR="00E00655" w:rsidRPr="000C4579">
        <w:rPr>
          <w:b/>
          <w:szCs w:val="24"/>
        </w:rPr>
        <w:t xml:space="preserve"> дней </w:t>
      </w:r>
      <w:r w:rsidR="00E00655" w:rsidRPr="00C8664A">
        <w:rPr>
          <w:szCs w:val="24"/>
        </w:rPr>
        <w:t xml:space="preserve">после </w:t>
      </w:r>
      <w:r w:rsidR="002C5A5C">
        <w:rPr>
          <w:szCs w:val="24"/>
        </w:rPr>
        <w:t>подписания актов выполненных работ</w:t>
      </w:r>
      <w:r w:rsidR="00E00655" w:rsidRPr="00C8664A">
        <w:rPr>
          <w:szCs w:val="24"/>
        </w:rPr>
        <w:t xml:space="preserve"> обеими сторонами без претензий и предоставления сч</w:t>
      </w:r>
      <w:r w:rsidR="00716DE9">
        <w:rPr>
          <w:szCs w:val="24"/>
        </w:rPr>
        <w:t>ета, счета-фактуры</w:t>
      </w:r>
      <w:r w:rsidR="00E758DD">
        <w:rPr>
          <w:szCs w:val="24"/>
        </w:rPr>
        <w:t xml:space="preserve"> (при наличии)</w:t>
      </w:r>
      <w:r w:rsidR="00E00655" w:rsidRPr="00C8664A">
        <w:rPr>
          <w:szCs w:val="24"/>
        </w:rPr>
        <w:t>.</w:t>
      </w:r>
    </w:p>
    <w:p w:rsidR="00E00655" w:rsidRDefault="00E00655" w:rsidP="00E00655">
      <w:pPr>
        <w:pStyle w:val="a8"/>
        <w:ind w:firstLine="540"/>
        <w:jc w:val="both"/>
        <w:rPr>
          <w:szCs w:val="24"/>
        </w:rPr>
      </w:pPr>
      <w:r w:rsidRPr="00C8664A">
        <w:rPr>
          <w:szCs w:val="24"/>
        </w:rPr>
        <w:t xml:space="preserve">Срок </w:t>
      </w:r>
      <w:proofErr w:type="gramStart"/>
      <w:r w:rsidRPr="00C8664A">
        <w:rPr>
          <w:szCs w:val="24"/>
        </w:rPr>
        <w:t>подписания акта сверки расчетов</w:t>
      </w:r>
      <w:proofErr w:type="gramEnd"/>
      <w:r w:rsidRPr="00C8664A">
        <w:rPr>
          <w:szCs w:val="24"/>
        </w:rPr>
        <w:t xml:space="preserve"> по итогам исполнения настоящего </w:t>
      </w:r>
      <w:r w:rsidR="00A92F73">
        <w:rPr>
          <w:szCs w:val="24"/>
        </w:rPr>
        <w:t>Контракт</w:t>
      </w:r>
      <w:r w:rsidRPr="00C8664A">
        <w:rPr>
          <w:szCs w:val="24"/>
        </w:rPr>
        <w:t>а, установленный Сторонами, составляет 10 (десять) календарных дней с момент</w:t>
      </w:r>
      <w:r w:rsidR="002C5A5C">
        <w:rPr>
          <w:szCs w:val="24"/>
        </w:rPr>
        <w:t>а окончания срока выполнения работ</w:t>
      </w:r>
      <w:r w:rsidRPr="00C8664A">
        <w:rPr>
          <w:szCs w:val="24"/>
        </w:rPr>
        <w:t xml:space="preserve">. </w:t>
      </w:r>
    </w:p>
    <w:p w:rsidR="00D00B90" w:rsidRPr="00D00B90" w:rsidRDefault="00D00B90" w:rsidP="00D00B90">
      <w:pPr>
        <w:pStyle w:val="a8"/>
        <w:ind w:firstLine="540"/>
        <w:jc w:val="both"/>
        <w:rPr>
          <w:szCs w:val="24"/>
        </w:rPr>
      </w:pPr>
      <w:r>
        <w:rPr>
          <w:szCs w:val="24"/>
        </w:rPr>
        <w:t xml:space="preserve"> 4.2.</w:t>
      </w:r>
      <w:r w:rsidRPr="00D00B90">
        <w:t xml:space="preserve"> </w:t>
      </w:r>
      <w:r w:rsidR="00C26E10">
        <w:rPr>
          <w:szCs w:val="24"/>
        </w:rPr>
        <w:t>Подрядчик</w:t>
      </w:r>
      <w:r w:rsidRPr="00D00B90">
        <w:rPr>
          <w:szCs w:val="24"/>
        </w:rPr>
        <w:t xml:space="preserve"> после выполнения работ предоставляет:</w:t>
      </w:r>
    </w:p>
    <w:p w:rsidR="00D00B90" w:rsidRPr="00D00B90" w:rsidRDefault="00716DE9" w:rsidP="00716DE9">
      <w:pPr>
        <w:pStyle w:val="a8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="00D00B90" w:rsidRPr="00D00B90">
        <w:rPr>
          <w:szCs w:val="24"/>
        </w:rPr>
        <w:t>Акты выполненных работ</w:t>
      </w:r>
      <w:r w:rsidRPr="00716DE9">
        <w:t xml:space="preserve"> </w:t>
      </w:r>
      <w:r w:rsidRPr="00716DE9">
        <w:rPr>
          <w:szCs w:val="24"/>
        </w:rPr>
        <w:t>в двух экземплярах</w:t>
      </w:r>
      <w:r>
        <w:rPr>
          <w:szCs w:val="24"/>
        </w:rPr>
        <w:t>,</w:t>
      </w:r>
      <w:r w:rsidR="00D00B90" w:rsidRPr="00D00B90">
        <w:rPr>
          <w:szCs w:val="24"/>
        </w:rPr>
        <w:t xml:space="preserve"> с</w:t>
      </w:r>
      <w:r>
        <w:rPr>
          <w:szCs w:val="24"/>
        </w:rPr>
        <w:t>чет, счет-фактуру</w:t>
      </w:r>
      <w:r w:rsidR="000C4579">
        <w:rPr>
          <w:szCs w:val="24"/>
        </w:rPr>
        <w:t xml:space="preserve"> (при наличии)</w:t>
      </w:r>
      <w:r>
        <w:rPr>
          <w:szCs w:val="24"/>
        </w:rPr>
        <w:t xml:space="preserve">. </w:t>
      </w:r>
    </w:p>
    <w:p w:rsidR="00AD0F09" w:rsidRPr="00C8664A" w:rsidRDefault="00E320C4" w:rsidP="00F8376F">
      <w:pPr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4</w:t>
      </w:r>
      <w:r w:rsidR="004B4B7F" w:rsidRPr="00C8664A">
        <w:rPr>
          <w:sz w:val="24"/>
          <w:szCs w:val="24"/>
        </w:rPr>
        <w:t>.3</w:t>
      </w:r>
      <w:r w:rsidR="00AD0F09" w:rsidRPr="00C8664A">
        <w:rPr>
          <w:sz w:val="24"/>
          <w:szCs w:val="24"/>
        </w:rPr>
        <w:t>. Все документ</w:t>
      </w:r>
      <w:r w:rsidR="002C5A5C">
        <w:rPr>
          <w:sz w:val="24"/>
          <w:szCs w:val="24"/>
        </w:rPr>
        <w:t>ы, подтверждающие выполнение работ</w:t>
      </w:r>
      <w:r w:rsidR="00AD0F09" w:rsidRPr="00C8664A">
        <w:rPr>
          <w:sz w:val="24"/>
          <w:szCs w:val="24"/>
        </w:rPr>
        <w:t xml:space="preserve">, должны быть оформлены в соответствии с действующим законодательством. На перечисленных выше документах  обязательно должны быть указаны: наименование Заказчика, Исполнителя, дата и номер </w:t>
      </w:r>
      <w:r w:rsidR="00A92F73">
        <w:rPr>
          <w:sz w:val="24"/>
          <w:szCs w:val="24"/>
        </w:rPr>
        <w:t>Контракт</w:t>
      </w:r>
      <w:r w:rsidR="0080750C" w:rsidRPr="00C8664A">
        <w:rPr>
          <w:sz w:val="24"/>
          <w:szCs w:val="24"/>
        </w:rPr>
        <w:t>а</w:t>
      </w:r>
      <w:r w:rsidR="00AD0F09" w:rsidRPr="00C8664A">
        <w:rPr>
          <w:sz w:val="24"/>
          <w:szCs w:val="24"/>
        </w:rPr>
        <w:t xml:space="preserve"> и предусмотренные документами даты.</w:t>
      </w:r>
    </w:p>
    <w:p w:rsidR="00F72A2C" w:rsidRPr="00C8664A" w:rsidRDefault="00F72A2C" w:rsidP="000E3005">
      <w:pPr>
        <w:ind w:firstLine="567"/>
        <w:jc w:val="both"/>
        <w:rPr>
          <w:b/>
          <w:sz w:val="24"/>
          <w:szCs w:val="24"/>
        </w:rPr>
      </w:pPr>
      <w:r w:rsidRPr="00C8664A">
        <w:rPr>
          <w:sz w:val="24"/>
          <w:szCs w:val="24"/>
        </w:rPr>
        <w:t xml:space="preserve">При оформлении документов на оплату </w:t>
      </w:r>
      <w:r w:rsidR="00C26E10">
        <w:rPr>
          <w:sz w:val="24"/>
          <w:szCs w:val="24"/>
        </w:rPr>
        <w:t>Подрядчик</w:t>
      </w:r>
      <w:r w:rsidRPr="00C8664A">
        <w:rPr>
          <w:sz w:val="24"/>
          <w:szCs w:val="24"/>
        </w:rPr>
        <w:t xml:space="preserve"> указывает</w:t>
      </w:r>
      <w:r w:rsidR="00A22A65">
        <w:rPr>
          <w:sz w:val="24"/>
          <w:szCs w:val="24"/>
        </w:rPr>
        <w:t xml:space="preserve"> сокращенное</w:t>
      </w:r>
      <w:r w:rsidRPr="00C8664A">
        <w:rPr>
          <w:sz w:val="24"/>
          <w:szCs w:val="24"/>
        </w:rPr>
        <w:t xml:space="preserve"> наименование </w:t>
      </w:r>
      <w:r w:rsidR="00AD0F09" w:rsidRPr="00C8664A">
        <w:rPr>
          <w:sz w:val="24"/>
          <w:szCs w:val="24"/>
        </w:rPr>
        <w:t xml:space="preserve"> </w:t>
      </w:r>
      <w:r w:rsidRPr="00C8664A">
        <w:rPr>
          <w:sz w:val="24"/>
          <w:szCs w:val="24"/>
        </w:rPr>
        <w:t xml:space="preserve">Заказчика </w:t>
      </w:r>
      <w:proofErr w:type="gramStart"/>
      <w:r w:rsidRPr="00C8664A">
        <w:rPr>
          <w:b/>
          <w:sz w:val="24"/>
          <w:szCs w:val="24"/>
        </w:rPr>
        <w:t>–</w:t>
      </w:r>
      <w:r w:rsidR="0080750C" w:rsidRPr="00C8664A">
        <w:rPr>
          <w:b/>
          <w:sz w:val="24"/>
          <w:szCs w:val="24"/>
        </w:rPr>
        <w:t>Ф</w:t>
      </w:r>
      <w:proofErr w:type="gramEnd"/>
      <w:r w:rsidR="0080750C" w:rsidRPr="00C8664A">
        <w:rPr>
          <w:b/>
          <w:sz w:val="24"/>
          <w:szCs w:val="24"/>
        </w:rPr>
        <w:t xml:space="preserve">ГБОУ ВО </w:t>
      </w:r>
      <w:proofErr w:type="spellStart"/>
      <w:r w:rsidR="0080750C" w:rsidRPr="00C8664A">
        <w:rPr>
          <w:b/>
          <w:sz w:val="24"/>
          <w:szCs w:val="24"/>
        </w:rPr>
        <w:t>КубГМУ</w:t>
      </w:r>
      <w:proofErr w:type="spellEnd"/>
      <w:r w:rsidR="0080750C" w:rsidRPr="00C8664A">
        <w:rPr>
          <w:b/>
          <w:sz w:val="24"/>
          <w:szCs w:val="24"/>
        </w:rPr>
        <w:t xml:space="preserve"> Минздрава России</w:t>
      </w:r>
      <w:r w:rsidRPr="00A22A65">
        <w:rPr>
          <w:sz w:val="24"/>
          <w:szCs w:val="24"/>
        </w:rPr>
        <w:t>.</w:t>
      </w:r>
      <w:r w:rsidR="00E54EDF" w:rsidRPr="00C8664A">
        <w:rPr>
          <w:b/>
          <w:sz w:val="24"/>
          <w:szCs w:val="24"/>
        </w:rPr>
        <w:t xml:space="preserve"> </w:t>
      </w:r>
    </w:p>
    <w:p w:rsidR="00F72A2C" w:rsidRPr="00C8664A" w:rsidRDefault="00F72A2C" w:rsidP="00F8376F">
      <w:pPr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 xml:space="preserve">В случае неправильного оформления (не в соответствии с условиями настоящего </w:t>
      </w:r>
      <w:r w:rsidR="00A92F73">
        <w:rPr>
          <w:sz w:val="24"/>
          <w:szCs w:val="24"/>
        </w:rPr>
        <w:t>Контракт</w:t>
      </w:r>
      <w:r w:rsidR="003920EF" w:rsidRPr="00C8664A">
        <w:rPr>
          <w:sz w:val="24"/>
          <w:szCs w:val="24"/>
        </w:rPr>
        <w:t xml:space="preserve">а) </w:t>
      </w:r>
      <w:r w:rsidRPr="00C8664A">
        <w:rPr>
          <w:sz w:val="24"/>
          <w:szCs w:val="24"/>
        </w:rPr>
        <w:t>И</w:t>
      </w:r>
      <w:r w:rsidR="002C5A5C">
        <w:rPr>
          <w:sz w:val="24"/>
          <w:szCs w:val="24"/>
        </w:rPr>
        <w:t>сполнителем акта выполненных работ</w:t>
      </w:r>
      <w:r w:rsidRPr="00C8664A">
        <w:rPr>
          <w:sz w:val="24"/>
          <w:szCs w:val="24"/>
        </w:rPr>
        <w:t>, счета, счета-фактуры, срок оплаты переносится до исправления Исполнителем указанных документов.</w:t>
      </w:r>
    </w:p>
    <w:p w:rsidR="0013326D" w:rsidRPr="00C8664A" w:rsidRDefault="00E320C4" w:rsidP="00F8376F">
      <w:pPr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4</w:t>
      </w:r>
      <w:r w:rsidR="004B4B7F" w:rsidRPr="00C8664A">
        <w:rPr>
          <w:sz w:val="24"/>
          <w:szCs w:val="24"/>
        </w:rPr>
        <w:t>.</w:t>
      </w:r>
      <w:r w:rsidR="000E3005" w:rsidRPr="00C8664A">
        <w:rPr>
          <w:sz w:val="24"/>
          <w:szCs w:val="24"/>
        </w:rPr>
        <w:t>4</w:t>
      </w:r>
      <w:r w:rsidR="00A546C6" w:rsidRPr="00C8664A">
        <w:rPr>
          <w:sz w:val="24"/>
          <w:szCs w:val="24"/>
        </w:rPr>
        <w:t xml:space="preserve">. </w:t>
      </w:r>
      <w:r w:rsidR="0013326D" w:rsidRPr="00C8664A">
        <w:rPr>
          <w:sz w:val="24"/>
          <w:szCs w:val="24"/>
        </w:rPr>
        <w:t>В случае изменен</w:t>
      </w:r>
      <w:r w:rsidR="003920EF" w:rsidRPr="00C8664A">
        <w:rPr>
          <w:sz w:val="24"/>
          <w:szCs w:val="24"/>
        </w:rPr>
        <w:t>ия расчетного счета Исполнителя</w:t>
      </w:r>
      <w:r w:rsidR="0013326D" w:rsidRPr="00C8664A">
        <w:rPr>
          <w:sz w:val="24"/>
          <w:szCs w:val="24"/>
        </w:rPr>
        <w:t xml:space="preserve"> он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A92F73">
        <w:rPr>
          <w:sz w:val="24"/>
          <w:szCs w:val="24"/>
        </w:rPr>
        <w:t>Контракт</w:t>
      </w:r>
      <w:r w:rsidR="0013326D" w:rsidRPr="00C8664A">
        <w:rPr>
          <w:sz w:val="24"/>
          <w:szCs w:val="24"/>
        </w:rPr>
        <w:t xml:space="preserve">е счет Исполнителя, несет </w:t>
      </w:r>
      <w:r w:rsidR="00C26E10">
        <w:rPr>
          <w:sz w:val="24"/>
          <w:szCs w:val="24"/>
        </w:rPr>
        <w:t>Подрядчик</w:t>
      </w:r>
      <w:r w:rsidR="0013326D" w:rsidRPr="00C8664A">
        <w:rPr>
          <w:sz w:val="24"/>
          <w:szCs w:val="24"/>
        </w:rPr>
        <w:t>.</w:t>
      </w:r>
    </w:p>
    <w:p w:rsidR="00E81FFE" w:rsidRDefault="00E320C4" w:rsidP="00D00B90">
      <w:pPr>
        <w:tabs>
          <w:tab w:val="left" w:pos="180"/>
        </w:tabs>
        <w:ind w:firstLine="567"/>
        <w:jc w:val="both"/>
        <w:rPr>
          <w:noProof/>
          <w:sz w:val="24"/>
          <w:szCs w:val="24"/>
        </w:rPr>
      </w:pPr>
      <w:r w:rsidRPr="00C8664A">
        <w:rPr>
          <w:sz w:val="24"/>
          <w:szCs w:val="24"/>
        </w:rPr>
        <w:t>4</w:t>
      </w:r>
      <w:r w:rsidR="000E3005" w:rsidRPr="00C8664A">
        <w:rPr>
          <w:sz w:val="24"/>
          <w:szCs w:val="24"/>
        </w:rPr>
        <w:t>.5</w:t>
      </w:r>
      <w:r w:rsidR="0013326D" w:rsidRPr="00C8664A">
        <w:rPr>
          <w:sz w:val="24"/>
          <w:szCs w:val="24"/>
        </w:rPr>
        <w:t>. В случае выставления Заказчиком Исполнителю штрафных санкций (неустойки, пени) Заказчик осущест</w:t>
      </w:r>
      <w:r w:rsidR="00D00B90">
        <w:rPr>
          <w:sz w:val="24"/>
          <w:szCs w:val="24"/>
        </w:rPr>
        <w:t>вляет расчёт за выполненные работы</w:t>
      </w:r>
      <w:r w:rsidR="0013326D" w:rsidRPr="00C8664A">
        <w:rPr>
          <w:sz w:val="24"/>
          <w:szCs w:val="24"/>
        </w:rPr>
        <w:t xml:space="preserve"> только после оплаты </w:t>
      </w:r>
      <w:r w:rsidR="00AF731C" w:rsidRPr="00C8664A">
        <w:rPr>
          <w:sz w:val="24"/>
          <w:szCs w:val="24"/>
        </w:rPr>
        <w:t xml:space="preserve">Исполнителем </w:t>
      </w:r>
      <w:r w:rsidR="0013326D" w:rsidRPr="00C8664A">
        <w:rPr>
          <w:sz w:val="24"/>
          <w:szCs w:val="24"/>
        </w:rPr>
        <w:t>штрафных санкций</w:t>
      </w:r>
      <w:r w:rsidR="0013326D" w:rsidRPr="00C8664A">
        <w:rPr>
          <w:noProof/>
          <w:sz w:val="24"/>
          <w:szCs w:val="24"/>
        </w:rPr>
        <w:t>.</w:t>
      </w:r>
    </w:p>
    <w:p w:rsidR="00A22A65" w:rsidRPr="00D00B90" w:rsidRDefault="00A22A65" w:rsidP="00D00B90">
      <w:pPr>
        <w:tabs>
          <w:tab w:val="left" w:pos="180"/>
        </w:tabs>
        <w:ind w:firstLine="567"/>
        <w:jc w:val="both"/>
        <w:rPr>
          <w:sz w:val="24"/>
          <w:szCs w:val="24"/>
        </w:rPr>
      </w:pPr>
    </w:p>
    <w:p w:rsidR="00FA3D67" w:rsidRDefault="00E320C4" w:rsidP="0046531F">
      <w:pPr>
        <w:jc w:val="center"/>
        <w:rPr>
          <w:b/>
          <w:sz w:val="24"/>
          <w:szCs w:val="24"/>
          <w:lang w:eastAsia="zh-CN"/>
        </w:rPr>
      </w:pPr>
      <w:r w:rsidRPr="00C8664A">
        <w:rPr>
          <w:b/>
          <w:sz w:val="24"/>
          <w:szCs w:val="24"/>
          <w:lang w:eastAsia="zh-CN"/>
        </w:rPr>
        <w:t>5</w:t>
      </w:r>
      <w:r w:rsidR="0046531F" w:rsidRPr="00C8664A">
        <w:rPr>
          <w:b/>
          <w:sz w:val="24"/>
          <w:szCs w:val="24"/>
          <w:lang w:eastAsia="zh-CN"/>
        </w:rPr>
        <w:t>. Порядок приемк</w:t>
      </w:r>
      <w:r w:rsidR="00D00B90">
        <w:rPr>
          <w:b/>
          <w:sz w:val="24"/>
          <w:szCs w:val="24"/>
          <w:lang w:eastAsia="zh-CN"/>
        </w:rPr>
        <w:t>и работ</w:t>
      </w:r>
    </w:p>
    <w:p w:rsidR="002B0754" w:rsidRPr="00C8664A" w:rsidRDefault="002B0754" w:rsidP="00487F6A">
      <w:pPr>
        <w:pStyle w:val="a8"/>
        <w:tabs>
          <w:tab w:val="left" w:pos="567"/>
          <w:tab w:val="left" w:pos="1134"/>
        </w:tabs>
        <w:ind w:firstLine="426"/>
        <w:jc w:val="both"/>
        <w:rPr>
          <w:szCs w:val="24"/>
          <w:lang w:eastAsia="zh-CN"/>
        </w:rPr>
      </w:pPr>
      <w:r w:rsidRPr="00C8664A">
        <w:rPr>
          <w:spacing w:val="-2"/>
          <w:szCs w:val="24"/>
        </w:rPr>
        <w:t xml:space="preserve">5.1. </w:t>
      </w:r>
      <w:r w:rsidR="002C5A5C">
        <w:rPr>
          <w:szCs w:val="24"/>
        </w:rPr>
        <w:t>Сдача-приемка работ, выполненных</w:t>
      </w:r>
      <w:r w:rsidRPr="00C8664A">
        <w:rPr>
          <w:szCs w:val="24"/>
        </w:rPr>
        <w:t xml:space="preserve"> по настоящему </w:t>
      </w:r>
      <w:r w:rsidR="00A92F73">
        <w:rPr>
          <w:szCs w:val="24"/>
        </w:rPr>
        <w:t>Контракт</w:t>
      </w:r>
      <w:r w:rsidR="000E3005" w:rsidRPr="00C8664A">
        <w:rPr>
          <w:szCs w:val="24"/>
        </w:rPr>
        <w:t>у</w:t>
      </w:r>
      <w:r w:rsidRPr="00C8664A">
        <w:rPr>
          <w:szCs w:val="24"/>
        </w:rPr>
        <w:t>, о</w:t>
      </w:r>
      <w:r w:rsidR="002C5A5C">
        <w:rPr>
          <w:szCs w:val="24"/>
        </w:rPr>
        <w:t>формляется актом выполненных работ</w:t>
      </w:r>
      <w:r w:rsidRPr="00C8664A">
        <w:rPr>
          <w:szCs w:val="24"/>
        </w:rPr>
        <w:t>.</w:t>
      </w:r>
    </w:p>
    <w:p w:rsidR="002B0754" w:rsidRPr="00C8664A" w:rsidRDefault="002B0754" w:rsidP="00487F6A">
      <w:pPr>
        <w:suppressAutoHyphens/>
        <w:ind w:firstLine="426"/>
        <w:jc w:val="both"/>
        <w:rPr>
          <w:sz w:val="24"/>
          <w:szCs w:val="24"/>
        </w:rPr>
      </w:pPr>
      <w:r w:rsidRPr="00C8664A">
        <w:rPr>
          <w:sz w:val="24"/>
          <w:szCs w:val="24"/>
        </w:rPr>
        <w:t xml:space="preserve">5.2. Заказчик, </w:t>
      </w:r>
      <w:r w:rsidR="009041F9" w:rsidRPr="00C8664A">
        <w:rPr>
          <w:sz w:val="24"/>
          <w:szCs w:val="24"/>
        </w:rPr>
        <w:t>в течение 3 (трех) календарных дней с момента пре</w:t>
      </w:r>
      <w:r w:rsidR="002C5A5C">
        <w:rPr>
          <w:sz w:val="24"/>
          <w:szCs w:val="24"/>
        </w:rPr>
        <w:t>доставления акта выполненных работ</w:t>
      </w:r>
      <w:r w:rsidR="009041F9" w:rsidRPr="00C8664A">
        <w:rPr>
          <w:sz w:val="24"/>
          <w:szCs w:val="24"/>
        </w:rPr>
        <w:t xml:space="preserve">, </w:t>
      </w:r>
      <w:r w:rsidRPr="00C8664A">
        <w:rPr>
          <w:sz w:val="24"/>
          <w:szCs w:val="24"/>
        </w:rPr>
        <w:t xml:space="preserve">своими силами </w:t>
      </w:r>
      <w:r w:rsidR="002C5A5C">
        <w:rPr>
          <w:sz w:val="24"/>
          <w:szCs w:val="24"/>
        </w:rPr>
        <w:t>обязан провести экспертизу работ</w:t>
      </w:r>
      <w:r w:rsidRPr="00C8664A">
        <w:rPr>
          <w:sz w:val="24"/>
          <w:szCs w:val="24"/>
        </w:rPr>
        <w:t xml:space="preserve"> на предмет соответствия условиям </w:t>
      </w:r>
      <w:r w:rsidR="00A92F73">
        <w:rPr>
          <w:sz w:val="24"/>
          <w:szCs w:val="24"/>
        </w:rPr>
        <w:t>Контракт</w:t>
      </w:r>
      <w:r w:rsidR="000E3005" w:rsidRPr="00C8664A">
        <w:rPr>
          <w:sz w:val="24"/>
          <w:szCs w:val="24"/>
        </w:rPr>
        <w:t>а</w:t>
      </w:r>
      <w:r w:rsidRPr="00C8664A">
        <w:rPr>
          <w:sz w:val="24"/>
          <w:szCs w:val="24"/>
        </w:rPr>
        <w:t xml:space="preserve"> и</w:t>
      </w:r>
      <w:r w:rsidR="00487F6A" w:rsidRPr="00C8664A">
        <w:rPr>
          <w:sz w:val="24"/>
          <w:szCs w:val="24"/>
        </w:rPr>
        <w:t>,</w:t>
      </w:r>
      <w:r w:rsidR="009041F9" w:rsidRPr="00C8664A">
        <w:rPr>
          <w:sz w:val="24"/>
          <w:szCs w:val="24"/>
        </w:rPr>
        <w:t xml:space="preserve"> </w:t>
      </w:r>
      <w:r w:rsidR="00487F6A" w:rsidRPr="00C8664A">
        <w:rPr>
          <w:sz w:val="24"/>
          <w:szCs w:val="24"/>
        </w:rPr>
        <w:t xml:space="preserve">при отсутствии претензий, </w:t>
      </w:r>
      <w:r w:rsidR="002C5A5C">
        <w:rPr>
          <w:sz w:val="24"/>
          <w:szCs w:val="24"/>
        </w:rPr>
        <w:t>подписать акт выполненных работ</w:t>
      </w:r>
      <w:r w:rsidRPr="00C8664A">
        <w:rPr>
          <w:sz w:val="24"/>
          <w:szCs w:val="24"/>
        </w:rPr>
        <w:t xml:space="preserve">.  </w:t>
      </w:r>
    </w:p>
    <w:p w:rsidR="002B0754" w:rsidRPr="00C8664A" w:rsidRDefault="002B0754" w:rsidP="00487F6A">
      <w:pPr>
        <w:suppressAutoHyphens/>
        <w:ind w:firstLine="426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5.3.</w:t>
      </w:r>
      <w:r w:rsidRPr="00C8664A">
        <w:rPr>
          <w:sz w:val="24"/>
          <w:szCs w:val="24"/>
        </w:rPr>
        <w:tab/>
        <w:t>В случае обн</w:t>
      </w:r>
      <w:r w:rsidR="002C5A5C">
        <w:rPr>
          <w:sz w:val="24"/>
          <w:szCs w:val="24"/>
        </w:rPr>
        <w:t>аружения при приемке-сдаче работ</w:t>
      </w:r>
      <w:r w:rsidRPr="00C8664A">
        <w:rPr>
          <w:sz w:val="24"/>
          <w:szCs w:val="24"/>
        </w:rPr>
        <w:t xml:space="preserve"> несоответствия условиям </w:t>
      </w:r>
      <w:r w:rsidR="00A92F73">
        <w:rPr>
          <w:sz w:val="24"/>
          <w:szCs w:val="24"/>
        </w:rPr>
        <w:t>Контракт</w:t>
      </w:r>
      <w:r w:rsidR="000E3005" w:rsidRPr="00C8664A">
        <w:rPr>
          <w:sz w:val="24"/>
          <w:szCs w:val="24"/>
        </w:rPr>
        <w:t>а</w:t>
      </w:r>
      <w:r w:rsidRPr="00C8664A">
        <w:rPr>
          <w:sz w:val="24"/>
          <w:szCs w:val="24"/>
        </w:rPr>
        <w:t xml:space="preserve">, сторонами составляется Акт с подробным описанием выявленных несоответствий. </w:t>
      </w:r>
    </w:p>
    <w:p w:rsidR="002B0754" w:rsidRPr="00C8664A" w:rsidRDefault="00487F6A" w:rsidP="00487F6A">
      <w:pPr>
        <w:suppressAutoHyphens/>
        <w:ind w:firstLine="426"/>
        <w:jc w:val="both"/>
        <w:rPr>
          <w:sz w:val="24"/>
          <w:szCs w:val="24"/>
          <w:lang w:eastAsia="zh-CN"/>
        </w:rPr>
      </w:pPr>
      <w:r w:rsidRPr="00C8664A">
        <w:rPr>
          <w:sz w:val="24"/>
          <w:szCs w:val="24"/>
          <w:lang w:eastAsia="zh-CN"/>
        </w:rPr>
        <w:lastRenderedPageBreak/>
        <w:t>5</w:t>
      </w:r>
      <w:r w:rsidR="002B0754" w:rsidRPr="00C8664A">
        <w:rPr>
          <w:sz w:val="24"/>
          <w:szCs w:val="24"/>
          <w:lang w:eastAsia="zh-CN"/>
        </w:rPr>
        <w:t xml:space="preserve">.4. После получения акта </w:t>
      </w:r>
      <w:r w:rsidR="00C26E10">
        <w:rPr>
          <w:sz w:val="24"/>
          <w:szCs w:val="24"/>
          <w:lang w:eastAsia="zh-CN"/>
        </w:rPr>
        <w:t>Подрядчик</w:t>
      </w:r>
      <w:r w:rsidR="002B0754" w:rsidRPr="00C8664A">
        <w:rPr>
          <w:sz w:val="24"/>
          <w:szCs w:val="24"/>
          <w:lang w:eastAsia="zh-CN"/>
        </w:rPr>
        <w:t xml:space="preserve"> устраняет выявленные несоответствия условиям </w:t>
      </w:r>
      <w:r w:rsidR="00A92F73">
        <w:rPr>
          <w:sz w:val="24"/>
          <w:szCs w:val="24"/>
          <w:lang w:eastAsia="zh-CN"/>
        </w:rPr>
        <w:t>Контракт</w:t>
      </w:r>
      <w:r w:rsidR="000E3005" w:rsidRPr="00C8664A">
        <w:rPr>
          <w:sz w:val="24"/>
          <w:szCs w:val="24"/>
          <w:lang w:eastAsia="zh-CN"/>
        </w:rPr>
        <w:t>а</w:t>
      </w:r>
      <w:r w:rsidR="002B0754" w:rsidRPr="00C8664A">
        <w:rPr>
          <w:sz w:val="24"/>
          <w:szCs w:val="24"/>
          <w:lang w:eastAsia="zh-CN"/>
        </w:rPr>
        <w:t xml:space="preserve"> в течение 5 (пяти) календарных дней</w:t>
      </w:r>
      <w:r w:rsidR="002B0754" w:rsidRPr="00C8664A">
        <w:rPr>
          <w:szCs w:val="24"/>
        </w:rPr>
        <w:t xml:space="preserve"> </w:t>
      </w:r>
      <w:r w:rsidR="002B0754" w:rsidRPr="00C8664A">
        <w:rPr>
          <w:sz w:val="24"/>
          <w:szCs w:val="24"/>
        </w:rPr>
        <w:t>со дня предъявления соответствующего требования Заказчиком.</w:t>
      </w:r>
      <w:r w:rsidR="002B0754" w:rsidRPr="00C8664A">
        <w:rPr>
          <w:sz w:val="24"/>
          <w:szCs w:val="24"/>
          <w:lang w:eastAsia="zh-CN"/>
        </w:rPr>
        <w:t xml:space="preserve"> </w:t>
      </w:r>
    </w:p>
    <w:p w:rsidR="002B0754" w:rsidRPr="00C8664A" w:rsidRDefault="00487F6A" w:rsidP="00487F6A">
      <w:pPr>
        <w:suppressAutoHyphens/>
        <w:ind w:firstLine="360"/>
        <w:jc w:val="both"/>
        <w:rPr>
          <w:b/>
          <w:bCs/>
          <w:sz w:val="24"/>
          <w:szCs w:val="24"/>
          <w:lang w:eastAsia="zh-CN"/>
        </w:rPr>
      </w:pPr>
      <w:r w:rsidRPr="00C8664A">
        <w:rPr>
          <w:sz w:val="24"/>
          <w:szCs w:val="24"/>
          <w:lang w:eastAsia="zh-CN"/>
        </w:rPr>
        <w:t>5</w:t>
      </w:r>
      <w:r w:rsidR="002B0754" w:rsidRPr="00C8664A">
        <w:rPr>
          <w:sz w:val="24"/>
          <w:szCs w:val="24"/>
          <w:lang w:eastAsia="zh-CN"/>
        </w:rPr>
        <w:t xml:space="preserve">.5. Уполномоченным представителем за проверкой </w:t>
      </w:r>
      <w:proofErr w:type="gramStart"/>
      <w:r w:rsidR="002B0754" w:rsidRPr="00C8664A">
        <w:rPr>
          <w:sz w:val="24"/>
          <w:szCs w:val="24"/>
          <w:lang w:eastAsia="zh-CN"/>
        </w:rPr>
        <w:t xml:space="preserve">результатов исполнения условий </w:t>
      </w:r>
      <w:r w:rsidR="00A92F73">
        <w:rPr>
          <w:sz w:val="24"/>
          <w:szCs w:val="24"/>
          <w:lang w:eastAsia="zh-CN"/>
        </w:rPr>
        <w:t>Контракт</w:t>
      </w:r>
      <w:r w:rsidR="000E3005" w:rsidRPr="00C8664A">
        <w:rPr>
          <w:sz w:val="24"/>
          <w:szCs w:val="24"/>
          <w:lang w:eastAsia="zh-CN"/>
        </w:rPr>
        <w:t>а</w:t>
      </w:r>
      <w:proofErr w:type="gramEnd"/>
      <w:r w:rsidR="002B0754" w:rsidRPr="00C8664A">
        <w:rPr>
          <w:sz w:val="24"/>
          <w:szCs w:val="24"/>
          <w:lang w:eastAsia="zh-CN"/>
        </w:rPr>
        <w:t xml:space="preserve"> является </w:t>
      </w:r>
      <w:r w:rsidR="004870AE">
        <w:rPr>
          <w:b/>
          <w:sz w:val="24"/>
          <w:szCs w:val="24"/>
          <w:lang w:eastAsia="zh-CN"/>
        </w:rPr>
        <w:t>начальник ВК службы</w:t>
      </w:r>
      <w:r w:rsidR="000E3005" w:rsidRPr="00C8664A">
        <w:rPr>
          <w:b/>
          <w:sz w:val="24"/>
          <w:szCs w:val="24"/>
          <w:lang w:eastAsia="zh-CN"/>
        </w:rPr>
        <w:t>.</w:t>
      </w:r>
    </w:p>
    <w:p w:rsidR="00A22A65" w:rsidRDefault="002B0754" w:rsidP="00A22A65">
      <w:pPr>
        <w:suppressAutoHyphens/>
        <w:ind w:firstLine="360"/>
        <w:jc w:val="both"/>
        <w:rPr>
          <w:bCs/>
          <w:sz w:val="24"/>
          <w:szCs w:val="24"/>
          <w:lang w:eastAsia="zh-CN"/>
        </w:rPr>
      </w:pPr>
      <w:r w:rsidRPr="00C8664A">
        <w:rPr>
          <w:bCs/>
          <w:sz w:val="24"/>
          <w:szCs w:val="24"/>
          <w:lang w:eastAsia="zh-CN"/>
        </w:rPr>
        <w:t>Уполномоченный представитель:</w:t>
      </w:r>
    </w:p>
    <w:p w:rsidR="002B0754" w:rsidRPr="00C8664A" w:rsidRDefault="002B0754" w:rsidP="00A22A65">
      <w:pPr>
        <w:suppressAutoHyphens/>
        <w:ind w:firstLine="360"/>
        <w:jc w:val="both"/>
        <w:rPr>
          <w:bCs/>
          <w:sz w:val="24"/>
          <w:szCs w:val="24"/>
          <w:lang w:eastAsia="zh-CN"/>
        </w:rPr>
      </w:pPr>
      <w:proofErr w:type="gramStart"/>
      <w:r w:rsidRPr="00C8664A">
        <w:rPr>
          <w:bCs/>
          <w:sz w:val="24"/>
          <w:szCs w:val="24"/>
          <w:lang w:eastAsia="zh-CN"/>
        </w:rPr>
        <w:t>- отвечает за проведение экспертизы и подтвержде</w:t>
      </w:r>
      <w:r w:rsidR="002C5A5C">
        <w:rPr>
          <w:bCs/>
          <w:sz w:val="24"/>
          <w:szCs w:val="24"/>
          <w:lang w:eastAsia="zh-CN"/>
        </w:rPr>
        <w:t>ние соответствия выполненных работ</w:t>
      </w:r>
      <w:r w:rsidRPr="00C8664A">
        <w:rPr>
          <w:bCs/>
          <w:sz w:val="24"/>
          <w:szCs w:val="24"/>
          <w:lang w:eastAsia="zh-CN"/>
        </w:rPr>
        <w:t xml:space="preserve"> условиям </w:t>
      </w:r>
      <w:r w:rsidR="00A92F73">
        <w:rPr>
          <w:bCs/>
          <w:sz w:val="24"/>
          <w:szCs w:val="24"/>
          <w:lang w:eastAsia="zh-CN"/>
        </w:rPr>
        <w:t>Контракт</w:t>
      </w:r>
      <w:r w:rsidR="000E3005" w:rsidRPr="00C8664A">
        <w:rPr>
          <w:bCs/>
          <w:sz w:val="24"/>
          <w:szCs w:val="24"/>
          <w:lang w:eastAsia="zh-CN"/>
        </w:rPr>
        <w:t>а</w:t>
      </w:r>
      <w:r w:rsidRPr="00C8664A">
        <w:rPr>
          <w:bCs/>
          <w:sz w:val="24"/>
          <w:szCs w:val="24"/>
          <w:lang w:eastAsia="zh-CN"/>
        </w:rPr>
        <w:t>, за подготовку уведомления Исполнителю в случае несоответ</w:t>
      </w:r>
      <w:r w:rsidR="002C5A5C">
        <w:rPr>
          <w:bCs/>
          <w:sz w:val="24"/>
          <w:szCs w:val="24"/>
          <w:lang w:eastAsia="zh-CN"/>
        </w:rPr>
        <w:t>ствия выполненных работ</w:t>
      </w:r>
      <w:r w:rsidRPr="00C8664A">
        <w:rPr>
          <w:bCs/>
          <w:sz w:val="24"/>
          <w:szCs w:val="24"/>
          <w:lang w:eastAsia="zh-CN"/>
        </w:rPr>
        <w:t xml:space="preserve"> условиям </w:t>
      </w:r>
      <w:r w:rsidR="00A92F73">
        <w:rPr>
          <w:bCs/>
          <w:sz w:val="24"/>
          <w:szCs w:val="24"/>
          <w:lang w:eastAsia="zh-CN"/>
        </w:rPr>
        <w:t>Контракт</w:t>
      </w:r>
      <w:r w:rsidR="000E3005" w:rsidRPr="00C8664A">
        <w:rPr>
          <w:bCs/>
          <w:sz w:val="24"/>
          <w:szCs w:val="24"/>
          <w:lang w:eastAsia="zh-CN"/>
        </w:rPr>
        <w:t>а</w:t>
      </w:r>
      <w:r w:rsidRPr="00C8664A">
        <w:rPr>
          <w:bCs/>
          <w:sz w:val="24"/>
          <w:szCs w:val="24"/>
          <w:lang w:eastAsia="zh-CN"/>
        </w:rPr>
        <w:t xml:space="preserve"> в день обнаружения такого несоответствия;</w:t>
      </w:r>
      <w:proofErr w:type="gramEnd"/>
    </w:p>
    <w:p w:rsidR="002B0754" w:rsidRPr="00C8664A" w:rsidRDefault="002B0754" w:rsidP="002B0754">
      <w:pPr>
        <w:suppressAutoHyphens/>
        <w:ind w:firstLine="360"/>
        <w:jc w:val="both"/>
        <w:rPr>
          <w:b/>
          <w:bCs/>
          <w:sz w:val="28"/>
          <w:szCs w:val="28"/>
          <w:lang w:eastAsia="zh-CN"/>
        </w:rPr>
      </w:pPr>
      <w:r w:rsidRPr="00C8664A">
        <w:rPr>
          <w:bCs/>
          <w:sz w:val="24"/>
          <w:szCs w:val="24"/>
          <w:lang w:eastAsia="zh-CN"/>
        </w:rPr>
        <w:t xml:space="preserve">- составляет акт </w:t>
      </w:r>
      <w:r w:rsidR="002C5A5C">
        <w:rPr>
          <w:bCs/>
          <w:sz w:val="24"/>
          <w:szCs w:val="24"/>
          <w:lang w:eastAsia="zh-CN"/>
        </w:rPr>
        <w:t>о несоответствии выполненных работ</w:t>
      </w:r>
      <w:r w:rsidRPr="00C8664A">
        <w:rPr>
          <w:bCs/>
          <w:sz w:val="24"/>
          <w:szCs w:val="24"/>
          <w:lang w:eastAsia="zh-CN"/>
        </w:rPr>
        <w:t xml:space="preserve"> качеству, определенному условиями </w:t>
      </w:r>
      <w:r w:rsidR="00A92F73">
        <w:rPr>
          <w:bCs/>
          <w:sz w:val="24"/>
          <w:szCs w:val="24"/>
          <w:lang w:eastAsia="zh-CN"/>
        </w:rPr>
        <w:t>Контракт</w:t>
      </w:r>
      <w:r w:rsidR="000E3005" w:rsidRPr="00C8664A">
        <w:rPr>
          <w:bCs/>
          <w:sz w:val="24"/>
          <w:szCs w:val="24"/>
          <w:lang w:eastAsia="zh-CN"/>
        </w:rPr>
        <w:t>а</w:t>
      </w:r>
      <w:r w:rsidR="002C5A5C">
        <w:rPr>
          <w:bCs/>
          <w:sz w:val="24"/>
          <w:szCs w:val="24"/>
          <w:lang w:eastAsia="zh-CN"/>
        </w:rPr>
        <w:t>. Акты о несоответствии работ</w:t>
      </w:r>
      <w:r w:rsidRPr="00C8664A">
        <w:rPr>
          <w:bCs/>
          <w:sz w:val="24"/>
          <w:szCs w:val="24"/>
          <w:lang w:eastAsia="zh-CN"/>
        </w:rPr>
        <w:t xml:space="preserve"> качеству, определенному условиями </w:t>
      </w:r>
      <w:r w:rsidR="00A92F73">
        <w:rPr>
          <w:bCs/>
          <w:sz w:val="24"/>
          <w:szCs w:val="24"/>
          <w:lang w:eastAsia="zh-CN"/>
        </w:rPr>
        <w:t>Контракт</w:t>
      </w:r>
      <w:r w:rsidR="000E3005" w:rsidRPr="00C8664A">
        <w:rPr>
          <w:bCs/>
          <w:sz w:val="24"/>
          <w:szCs w:val="24"/>
          <w:lang w:eastAsia="zh-CN"/>
        </w:rPr>
        <w:t>а,</w:t>
      </w:r>
      <w:r w:rsidRPr="00C8664A">
        <w:rPr>
          <w:bCs/>
          <w:sz w:val="24"/>
          <w:szCs w:val="24"/>
          <w:lang w:eastAsia="zh-CN"/>
        </w:rPr>
        <w:t xml:space="preserve"> должны быть составлены  и переданы Исполнителю в срок не позднее дня, следующего за днем обнаружения такого несоответствия.</w:t>
      </w:r>
    </w:p>
    <w:p w:rsidR="0046531F" w:rsidRDefault="00E320C4" w:rsidP="00D00B90">
      <w:pPr>
        <w:ind w:firstLine="567"/>
        <w:jc w:val="both"/>
        <w:rPr>
          <w:sz w:val="24"/>
          <w:szCs w:val="24"/>
          <w:lang w:eastAsia="zh-CN"/>
        </w:rPr>
      </w:pPr>
      <w:r w:rsidRPr="00C8664A">
        <w:rPr>
          <w:sz w:val="24"/>
          <w:szCs w:val="24"/>
          <w:lang w:eastAsia="zh-CN"/>
        </w:rPr>
        <w:t>5</w:t>
      </w:r>
      <w:r w:rsidR="0046531F" w:rsidRPr="00C8664A">
        <w:rPr>
          <w:sz w:val="24"/>
          <w:szCs w:val="24"/>
          <w:lang w:eastAsia="zh-CN"/>
        </w:rPr>
        <w:t>.6. Заказчик вправе не отказ</w:t>
      </w:r>
      <w:r w:rsidR="002C5A5C">
        <w:rPr>
          <w:sz w:val="24"/>
          <w:szCs w:val="24"/>
          <w:lang w:eastAsia="zh-CN"/>
        </w:rPr>
        <w:t>ывать в приемке выполненных работ</w:t>
      </w:r>
      <w:r w:rsidR="0046531F" w:rsidRPr="00C8664A">
        <w:rPr>
          <w:sz w:val="24"/>
          <w:szCs w:val="24"/>
          <w:lang w:eastAsia="zh-CN"/>
        </w:rPr>
        <w:t xml:space="preserve"> в случае</w:t>
      </w:r>
      <w:r w:rsidR="002C5A5C">
        <w:rPr>
          <w:sz w:val="24"/>
          <w:szCs w:val="24"/>
          <w:lang w:eastAsia="zh-CN"/>
        </w:rPr>
        <w:t xml:space="preserve"> выявления несоответствия работы</w:t>
      </w:r>
      <w:r w:rsidR="0046531F" w:rsidRPr="00C8664A">
        <w:rPr>
          <w:sz w:val="24"/>
          <w:szCs w:val="24"/>
          <w:lang w:eastAsia="zh-CN"/>
        </w:rPr>
        <w:t xml:space="preserve"> условиям </w:t>
      </w:r>
      <w:r w:rsidR="00A92F73">
        <w:rPr>
          <w:sz w:val="24"/>
          <w:szCs w:val="24"/>
          <w:lang w:eastAsia="zh-CN"/>
        </w:rPr>
        <w:t>Контракт</w:t>
      </w:r>
      <w:r w:rsidR="000E3005" w:rsidRPr="00C8664A">
        <w:rPr>
          <w:sz w:val="24"/>
          <w:szCs w:val="24"/>
          <w:lang w:eastAsia="zh-CN"/>
        </w:rPr>
        <w:t>а</w:t>
      </w:r>
      <w:r w:rsidR="0046531F" w:rsidRPr="00C8664A">
        <w:rPr>
          <w:sz w:val="24"/>
          <w:szCs w:val="24"/>
          <w:lang w:eastAsia="zh-CN"/>
        </w:rPr>
        <w:t>, если выявленное несоответствие не п</w:t>
      </w:r>
      <w:r w:rsidR="002C5A5C">
        <w:rPr>
          <w:sz w:val="24"/>
          <w:szCs w:val="24"/>
          <w:lang w:eastAsia="zh-CN"/>
        </w:rPr>
        <w:t xml:space="preserve">репятствует приемке работ </w:t>
      </w:r>
      <w:r w:rsidR="0046531F" w:rsidRPr="00C8664A">
        <w:rPr>
          <w:sz w:val="24"/>
          <w:szCs w:val="24"/>
          <w:lang w:eastAsia="zh-CN"/>
        </w:rPr>
        <w:t>и устранено Исполнителем</w:t>
      </w:r>
      <w:r w:rsidR="00487F6A" w:rsidRPr="00C8664A">
        <w:rPr>
          <w:sz w:val="24"/>
          <w:szCs w:val="24"/>
          <w:lang w:eastAsia="zh-CN"/>
        </w:rPr>
        <w:t xml:space="preserve"> незамедлительно</w:t>
      </w:r>
      <w:r w:rsidR="0046531F" w:rsidRPr="00C8664A">
        <w:rPr>
          <w:sz w:val="24"/>
          <w:szCs w:val="24"/>
          <w:lang w:eastAsia="zh-CN"/>
        </w:rPr>
        <w:t>.</w:t>
      </w:r>
    </w:p>
    <w:p w:rsidR="00A22A65" w:rsidRPr="00D00B90" w:rsidRDefault="00A22A65" w:rsidP="00D00B90">
      <w:pPr>
        <w:ind w:firstLine="567"/>
        <w:jc w:val="both"/>
        <w:rPr>
          <w:sz w:val="24"/>
          <w:szCs w:val="24"/>
          <w:lang w:eastAsia="zh-CN"/>
        </w:rPr>
      </w:pPr>
    </w:p>
    <w:p w:rsidR="0046531F" w:rsidRPr="00C8664A" w:rsidRDefault="00E320C4" w:rsidP="0046531F">
      <w:pPr>
        <w:suppressAutoHyphens/>
        <w:ind w:firstLine="426"/>
        <w:jc w:val="center"/>
        <w:rPr>
          <w:sz w:val="24"/>
          <w:szCs w:val="24"/>
          <w:lang w:eastAsia="zh-CN"/>
        </w:rPr>
      </w:pPr>
      <w:r w:rsidRPr="00C8664A">
        <w:rPr>
          <w:b/>
          <w:sz w:val="24"/>
          <w:szCs w:val="24"/>
          <w:lang w:eastAsia="zh-CN"/>
        </w:rPr>
        <w:t>6</w:t>
      </w:r>
      <w:r w:rsidR="0046531F" w:rsidRPr="00C8664A">
        <w:rPr>
          <w:b/>
          <w:sz w:val="24"/>
          <w:szCs w:val="24"/>
          <w:lang w:eastAsia="zh-CN"/>
        </w:rPr>
        <w:t xml:space="preserve">. Ответственность сторон, изменение и расторжение </w:t>
      </w:r>
      <w:r w:rsidR="00A92F73">
        <w:rPr>
          <w:b/>
          <w:sz w:val="24"/>
          <w:szCs w:val="24"/>
          <w:lang w:eastAsia="zh-CN"/>
        </w:rPr>
        <w:t>Контракт</w:t>
      </w:r>
      <w:r w:rsidR="0046531F" w:rsidRPr="00C8664A">
        <w:rPr>
          <w:b/>
          <w:sz w:val="24"/>
          <w:szCs w:val="24"/>
          <w:lang w:eastAsia="zh-CN"/>
        </w:rPr>
        <w:t>а</w:t>
      </w:r>
    </w:p>
    <w:p w:rsidR="000E3005" w:rsidRPr="00C8664A" w:rsidRDefault="00AD552A" w:rsidP="000E3005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bookmarkStart w:id="2" w:name="sub_95120"/>
      <w:bookmarkStart w:id="3" w:name="sub_95150"/>
      <w:r w:rsidRPr="00C8664A">
        <w:rPr>
          <w:sz w:val="24"/>
          <w:szCs w:val="24"/>
          <w:lang w:eastAsia="zh-CN"/>
        </w:rPr>
        <w:t xml:space="preserve">6.1. </w:t>
      </w:r>
      <w:bookmarkEnd w:id="2"/>
      <w:bookmarkEnd w:id="3"/>
      <w:r w:rsidR="000E3005" w:rsidRPr="00C8664A">
        <w:rPr>
          <w:sz w:val="24"/>
          <w:szCs w:val="24"/>
          <w:lang w:eastAsia="zh-CN"/>
        </w:rPr>
        <w:t xml:space="preserve">За неисполнение или ненадлежащее исполнение принятых на себя обязательств, предусмотренных настоящим </w:t>
      </w:r>
      <w:r w:rsidR="00A92F73">
        <w:rPr>
          <w:sz w:val="24"/>
          <w:szCs w:val="24"/>
          <w:lang w:eastAsia="zh-CN"/>
        </w:rPr>
        <w:t>Контракт</w:t>
      </w:r>
      <w:r w:rsidR="000E3005" w:rsidRPr="00C8664A">
        <w:rPr>
          <w:sz w:val="24"/>
          <w:szCs w:val="24"/>
          <w:lang w:eastAsia="zh-CN"/>
        </w:rPr>
        <w:t>ом, Стороны несут ответственность в порядке, предусмотренном действующим законодательством Российской Федерации.</w:t>
      </w:r>
    </w:p>
    <w:p w:rsidR="000E3005" w:rsidRPr="00C8664A" w:rsidRDefault="000E3005" w:rsidP="000E3005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C8664A">
        <w:rPr>
          <w:sz w:val="24"/>
          <w:szCs w:val="24"/>
          <w:lang w:eastAsia="zh-CN"/>
        </w:rPr>
        <w:t>6.2.</w:t>
      </w:r>
      <w:r w:rsidRPr="00C8664A">
        <w:rPr>
          <w:sz w:val="24"/>
          <w:szCs w:val="24"/>
          <w:lang w:eastAsia="zh-CN"/>
        </w:rPr>
        <w:tab/>
      </w:r>
      <w:r w:rsidR="00C26E10">
        <w:rPr>
          <w:sz w:val="24"/>
          <w:szCs w:val="24"/>
          <w:lang w:eastAsia="zh-CN"/>
        </w:rPr>
        <w:t>Подрядчик</w:t>
      </w:r>
      <w:r w:rsidRPr="00C8664A">
        <w:rPr>
          <w:sz w:val="24"/>
          <w:szCs w:val="24"/>
          <w:lang w:eastAsia="zh-CN"/>
        </w:rPr>
        <w:t xml:space="preserve"> несет ответственность за действия персонала</w:t>
      </w:r>
      <w:r w:rsidR="00C25070">
        <w:rPr>
          <w:sz w:val="24"/>
          <w:szCs w:val="24"/>
          <w:lang w:eastAsia="zh-CN"/>
        </w:rPr>
        <w:t>, привлеченного к выполнению работ</w:t>
      </w:r>
      <w:r w:rsidRPr="00C8664A">
        <w:rPr>
          <w:sz w:val="24"/>
          <w:szCs w:val="24"/>
          <w:lang w:eastAsia="zh-CN"/>
        </w:rPr>
        <w:t xml:space="preserve"> по </w:t>
      </w:r>
      <w:r w:rsidR="00A92F73">
        <w:rPr>
          <w:sz w:val="24"/>
          <w:szCs w:val="24"/>
          <w:lang w:eastAsia="zh-CN"/>
        </w:rPr>
        <w:t>Контракт</w:t>
      </w:r>
      <w:r w:rsidRPr="00C8664A">
        <w:rPr>
          <w:sz w:val="24"/>
          <w:szCs w:val="24"/>
          <w:lang w:eastAsia="zh-CN"/>
        </w:rPr>
        <w:t>у.</w:t>
      </w:r>
    </w:p>
    <w:p w:rsidR="000E3005" w:rsidRDefault="002C5A5C" w:rsidP="000E3005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6.3.</w:t>
      </w:r>
      <w:r>
        <w:rPr>
          <w:sz w:val="24"/>
          <w:szCs w:val="24"/>
          <w:lang w:eastAsia="zh-CN"/>
        </w:rPr>
        <w:tab/>
      </w:r>
      <w:proofErr w:type="gramStart"/>
      <w:r>
        <w:rPr>
          <w:sz w:val="24"/>
          <w:szCs w:val="24"/>
          <w:lang w:eastAsia="zh-CN"/>
        </w:rPr>
        <w:t>Если работы выполнены</w:t>
      </w:r>
      <w:r w:rsidR="00C26E10">
        <w:rPr>
          <w:sz w:val="24"/>
          <w:szCs w:val="24"/>
          <w:lang w:eastAsia="zh-CN"/>
        </w:rPr>
        <w:t xml:space="preserve"> Подрядчиком</w:t>
      </w:r>
      <w:r w:rsidR="000E3005" w:rsidRPr="00C8664A">
        <w:rPr>
          <w:sz w:val="24"/>
          <w:szCs w:val="24"/>
          <w:lang w:eastAsia="zh-CN"/>
        </w:rPr>
        <w:t xml:space="preserve"> с отступлениями от </w:t>
      </w:r>
      <w:r w:rsidR="00A92F73">
        <w:rPr>
          <w:sz w:val="24"/>
          <w:szCs w:val="24"/>
          <w:lang w:eastAsia="zh-CN"/>
        </w:rPr>
        <w:t>Контракт</w:t>
      </w:r>
      <w:r>
        <w:rPr>
          <w:sz w:val="24"/>
          <w:szCs w:val="24"/>
          <w:lang w:eastAsia="zh-CN"/>
        </w:rPr>
        <w:t>а, ухудшающими результат работ</w:t>
      </w:r>
      <w:r w:rsidR="000E3005" w:rsidRPr="00C8664A">
        <w:rPr>
          <w:sz w:val="24"/>
          <w:szCs w:val="24"/>
          <w:lang w:eastAsia="zh-CN"/>
        </w:rPr>
        <w:t>, или с иными недостатками, Заказчик вправе по своему выбо</w:t>
      </w:r>
      <w:r w:rsidR="00C26E10">
        <w:rPr>
          <w:sz w:val="24"/>
          <w:szCs w:val="24"/>
          <w:lang w:eastAsia="zh-CN"/>
        </w:rPr>
        <w:t>ру потребовать от Подрядчика</w:t>
      </w:r>
      <w:r w:rsidR="000E3005" w:rsidRPr="00C8664A">
        <w:rPr>
          <w:sz w:val="24"/>
          <w:szCs w:val="24"/>
          <w:lang w:eastAsia="zh-CN"/>
        </w:rPr>
        <w:t xml:space="preserve"> безвозмездного устранения недостатков в разумный срок, соразмерного уменьшения установленной </w:t>
      </w:r>
      <w:r w:rsidR="00C25070">
        <w:rPr>
          <w:sz w:val="24"/>
          <w:szCs w:val="24"/>
          <w:lang w:eastAsia="zh-CN"/>
        </w:rPr>
        <w:t>за работу</w:t>
      </w:r>
      <w:r w:rsidR="000E3005" w:rsidRPr="00C8664A">
        <w:rPr>
          <w:sz w:val="24"/>
          <w:szCs w:val="24"/>
          <w:lang w:eastAsia="zh-CN"/>
        </w:rPr>
        <w:t xml:space="preserve"> цены, возмещения понесенных Заказчиком расходов на устранение недостатков.</w:t>
      </w:r>
      <w:proofErr w:type="gramEnd"/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6.4</w:t>
      </w:r>
      <w:r w:rsidRPr="00AB37F9">
        <w:rPr>
          <w:sz w:val="24"/>
          <w:szCs w:val="24"/>
          <w:lang w:eastAsia="zh-CN"/>
        </w:rPr>
        <w:t xml:space="preserve">. </w:t>
      </w:r>
      <w:proofErr w:type="gramStart"/>
      <w:r w:rsidRPr="00AB37F9">
        <w:rPr>
          <w:sz w:val="24"/>
          <w:szCs w:val="24"/>
          <w:lang w:eastAsia="zh-CN"/>
        </w:rPr>
        <w:t xml:space="preserve">В случае нарушения исполнения </w:t>
      </w:r>
      <w:r w:rsidR="00C26E10">
        <w:rPr>
          <w:sz w:val="24"/>
          <w:szCs w:val="24"/>
          <w:lang w:eastAsia="zh-CN"/>
        </w:rPr>
        <w:t>Подрядчиком</w:t>
      </w:r>
      <w:r w:rsidRPr="00AB37F9">
        <w:rPr>
          <w:sz w:val="24"/>
          <w:szCs w:val="24"/>
          <w:lang w:eastAsia="zh-CN"/>
        </w:rPr>
        <w:t xml:space="preserve"> обязательств, предусмотренных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>ом, а также в иных случаях неисполнения или ненад</w:t>
      </w:r>
      <w:r w:rsidR="00C26E10">
        <w:rPr>
          <w:sz w:val="24"/>
          <w:szCs w:val="24"/>
          <w:lang w:eastAsia="zh-CN"/>
        </w:rPr>
        <w:t>лежащего исполнения Подрядчиком</w:t>
      </w:r>
      <w:r w:rsidRPr="00AB37F9">
        <w:rPr>
          <w:sz w:val="24"/>
          <w:szCs w:val="24"/>
          <w:lang w:eastAsia="zh-CN"/>
        </w:rPr>
        <w:t xml:space="preserve"> обязательств, предусмотренных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 xml:space="preserve">ом, Заказчик направляет </w:t>
      </w:r>
      <w:r w:rsidR="00C26E10">
        <w:rPr>
          <w:sz w:val="24"/>
          <w:szCs w:val="24"/>
          <w:lang w:eastAsia="zh-CN"/>
        </w:rPr>
        <w:t>Подрядч</w:t>
      </w:r>
      <w:r w:rsidR="004A0A40">
        <w:rPr>
          <w:sz w:val="24"/>
          <w:szCs w:val="24"/>
          <w:lang w:eastAsia="zh-CN"/>
        </w:rPr>
        <w:t>ику</w:t>
      </w:r>
      <w:r w:rsidRPr="00AB37F9">
        <w:rPr>
          <w:sz w:val="24"/>
          <w:szCs w:val="24"/>
          <w:lang w:eastAsia="zh-CN"/>
        </w:rPr>
        <w:t xml:space="preserve"> требование об уплате неустоек (штрафов, пеней).</w:t>
      </w:r>
      <w:proofErr w:type="gramEnd"/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6.5</w:t>
      </w:r>
      <w:r w:rsidRPr="00AB37F9">
        <w:rPr>
          <w:sz w:val="24"/>
          <w:szCs w:val="24"/>
          <w:lang w:eastAsia="zh-CN"/>
        </w:rPr>
        <w:t xml:space="preserve">. </w:t>
      </w:r>
      <w:proofErr w:type="gramStart"/>
      <w:r w:rsidRPr="00AB37F9">
        <w:rPr>
          <w:sz w:val="24"/>
          <w:szCs w:val="24"/>
          <w:lang w:eastAsia="zh-CN"/>
        </w:rPr>
        <w:t>Пеня начисляется за каждый день п</w:t>
      </w:r>
      <w:r w:rsidR="004A0A40">
        <w:rPr>
          <w:sz w:val="24"/>
          <w:szCs w:val="24"/>
          <w:lang w:eastAsia="zh-CN"/>
        </w:rPr>
        <w:t>росрочки исполнения Подрядчиком</w:t>
      </w:r>
      <w:r w:rsidRPr="00AB37F9">
        <w:rPr>
          <w:sz w:val="24"/>
          <w:szCs w:val="24"/>
          <w:lang w:eastAsia="zh-CN"/>
        </w:rPr>
        <w:t xml:space="preserve">  обязательства, предусмотренного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 xml:space="preserve">ом, начиная со дня, следующего после дня истечения установленного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 xml:space="preserve">ом срока исполнения обязательства, и устанавливается в размере не менее одной трехсотой действующей на дату уплаты пени </w:t>
      </w:r>
      <w:r>
        <w:rPr>
          <w:sz w:val="24"/>
          <w:szCs w:val="24"/>
          <w:lang w:eastAsia="zh-CN"/>
        </w:rPr>
        <w:t xml:space="preserve">учетной </w:t>
      </w:r>
      <w:r w:rsidRPr="00AB37F9">
        <w:rPr>
          <w:sz w:val="24"/>
          <w:szCs w:val="24"/>
          <w:lang w:eastAsia="zh-CN"/>
        </w:rPr>
        <w:t xml:space="preserve">ставки Центрального банка Российской Федерации от цены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 xml:space="preserve">а, уменьшенной на сумму, пропорциональную объему обязательств, предусмотренных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>ом и фак</w:t>
      </w:r>
      <w:r w:rsidR="004A0A40">
        <w:rPr>
          <w:sz w:val="24"/>
          <w:szCs w:val="24"/>
          <w:lang w:eastAsia="zh-CN"/>
        </w:rPr>
        <w:t>тически исполненных Подрядчиком</w:t>
      </w:r>
      <w:r w:rsidRPr="00AB37F9">
        <w:rPr>
          <w:sz w:val="24"/>
          <w:szCs w:val="24"/>
          <w:lang w:eastAsia="zh-CN"/>
        </w:rPr>
        <w:t>.</w:t>
      </w:r>
      <w:proofErr w:type="gramEnd"/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6.5</w:t>
      </w:r>
      <w:r w:rsidRPr="00AB37F9">
        <w:rPr>
          <w:sz w:val="24"/>
          <w:szCs w:val="24"/>
          <w:lang w:eastAsia="zh-CN"/>
        </w:rPr>
        <w:t xml:space="preserve">. </w:t>
      </w:r>
      <w:proofErr w:type="gramStart"/>
      <w:r w:rsidRPr="00AB37F9">
        <w:rPr>
          <w:sz w:val="24"/>
          <w:szCs w:val="24"/>
          <w:lang w:eastAsia="zh-CN"/>
        </w:rPr>
        <w:t>За каждый факт неисполнения или ненад</w:t>
      </w:r>
      <w:r w:rsidR="004A0A40">
        <w:rPr>
          <w:sz w:val="24"/>
          <w:szCs w:val="24"/>
          <w:lang w:eastAsia="zh-CN"/>
        </w:rPr>
        <w:t>лежащего исполнения Подрядчиком</w:t>
      </w:r>
      <w:r w:rsidRPr="00AB37F9">
        <w:rPr>
          <w:sz w:val="24"/>
          <w:szCs w:val="24"/>
          <w:lang w:eastAsia="zh-CN"/>
        </w:rPr>
        <w:t xml:space="preserve"> обязательства, предусмотренного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 xml:space="preserve">ом, размер штрафа устанавливается в виде фиксированной суммы, и составляет </w:t>
      </w:r>
      <w:r>
        <w:rPr>
          <w:sz w:val="24"/>
          <w:szCs w:val="24"/>
          <w:lang w:eastAsia="zh-CN"/>
        </w:rPr>
        <w:t>10</w:t>
      </w:r>
      <w:r w:rsidRPr="00AB37F9">
        <w:rPr>
          <w:sz w:val="24"/>
          <w:szCs w:val="24"/>
          <w:lang w:eastAsia="zh-CN"/>
        </w:rPr>
        <w:t xml:space="preserve">% цены </w:t>
      </w:r>
      <w:r w:rsidR="00A92F73">
        <w:rPr>
          <w:sz w:val="24"/>
          <w:szCs w:val="24"/>
          <w:lang w:eastAsia="zh-CN"/>
        </w:rPr>
        <w:t>Контракт</w:t>
      </w:r>
      <w:r w:rsidR="001B262C">
        <w:rPr>
          <w:sz w:val="24"/>
          <w:szCs w:val="24"/>
          <w:lang w:eastAsia="zh-CN"/>
        </w:rPr>
        <w:t>а.</w:t>
      </w:r>
      <w:proofErr w:type="gramEnd"/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AB37F9">
        <w:rPr>
          <w:sz w:val="24"/>
          <w:szCs w:val="24"/>
          <w:lang w:eastAsia="zh-CN"/>
        </w:rPr>
        <w:t>Заказчик имеет право удержать сумму начисленной неустойки (пени, штрафа) за нар</w:t>
      </w:r>
      <w:r w:rsidR="004A0A40">
        <w:rPr>
          <w:sz w:val="24"/>
          <w:szCs w:val="24"/>
          <w:lang w:eastAsia="zh-CN"/>
        </w:rPr>
        <w:t>ушение обязательств Подрядчиком</w:t>
      </w:r>
      <w:r w:rsidRPr="00AB37F9">
        <w:rPr>
          <w:sz w:val="24"/>
          <w:szCs w:val="24"/>
          <w:lang w:eastAsia="zh-CN"/>
        </w:rPr>
        <w:t xml:space="preserve"> при осуществлении окончательного расчета по </w:t>
      </w:r>
      <w:r w:rsidR="00A92F73">
        <w:rPr>
          <w:sz w:val="24"/>
          <w:szCs w:val="24"/>
          <w:lang w:eastAsia="zh-CN"/>
        </w:rPr>
        <w:t>Контракт</w:t>
      </w:r>
      <w:r w:rsidRPr="00AB37F9">
        <w:rPr>
          <w:sz w:val="24"/>
          <w:szCs w:val="24"/>
          <w:lang w:eastAsia="zh-CN"/>
        </w:rPr>
        <w:t>у.</w:t>
      </w:r>
    </w:p>
    <w:p w:rsidR="00AB37F9" w:rsidRPr="00AB37F9" w:rsidRDefault="00696925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6.6.</w:t>
      </w:r>
      <w:r w:rsidR="00AB37F9" w:rsidRPr="00AB37F9">
        <w:rPr>
          <w:sz w:val="24"/>
          <w:szCs w:val="24"/>
          <w:lang w:eastAsia="zh-CN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>ом, произошло вследствие непреодолимой силы или по вине другой стороны. Наличие событий непреодолимой силы должно быть подтверждено документально от официального органа.</w:t>
      </w:r>
    </w:p>
    <w:p w:rsidR="00AB37F9" w:rsidRPr="00AB37F9" w:rsidRDefault="00696925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6.7</w:t>
      </w:r>
      <w:r w:rsidR="00AB37F9" w:rsidRPr="00AB37F9">
        <w:rPr>
          <w:sz w:val="24"/>
          <w:szCs w:val="24"/>
          <w:lang w:eastAsia="zh-CN"/>
        </w:rPr>
        <w:t xml:space="preserve">. Существенные условия настоящего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а могут быть изменены по соглашению сторон в следующих случаях: </w:t>
      </w:r>
    </w:p>
    <w:p w:rsidR="00AB37F9" w:rsidRPr="00AB37F9" w:rsidRDefault="00696925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6.7</w:t>
      </w:r>
      <w:r w:rsidR="00AB37F9" w:rsidRPr="00AB37F9">
        <w:rPr>
          <w:sz w:val="24"/>
          <w:szCs w:val="24"/>
          <w:lang w:eastAsia="zh-CN"/>
        </w:rPr>
        <w:t xml:space="preserve">.1. при снижении цены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а без изменения предусмотренных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ом объема и качества </w:t>
      </w:r>
      <w:r w:rsidR="00C25070">
        <w:rPr>
          <w:sz w:val="24"/>
          <w:szCs w:val="24"/>
          <w:lang w:eastAsia="zh-CN"/>
        </w:rPr>
        <w:t>выполняемых работ</w:t>
      </w:r>
      <w:r w:rsidR="00AB37F9" w:rsidRPr="00AB37F9">
        <w:rPr>
          <w:sz w:val="24"/>
          <w:szCs w:val="24"/>
          <w:lang w:eastAsia="zh-CN"/>
        </w:rPr>
        <w:t xml:space="preserve"> и иных условий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>а;</w:t>
      </w:r>
    </w:p>
    <w:p w:rsidR="00AB37F9" w:rsidRPr="00AB37F9" w:rsidRDefault="00696925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6.7</w:t>
      </w:r>
      <w:r w:rsidR="00AB37F9" w:rsidRPr="00AB37F9">
        <w:rPr>
          <w:sz w:val="24"/>
          <w:szCs w:val="24"/>
          <w:lang w:eastAsia="zh-CN"/>
        </w:rPr>
        <w:t xml:space="preserve">.2. если по предложению Заказчика увеличивается предусмотренный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ом объем </w:t>
      </w:r>
      <w:r w:rsidR="00C25070">
        <w:rPr>
          <w:sz w:val="24"/>
          <w:szCs w:val="24"/>
          <w:lang w:eastAsia="zh-CN"/>
        </w:rPr>
        <w:t>выполненных работ</w:t>
      </w:r>
      <w:r w:rsidR="00AB37F9" w:rsidRPr="00AB37F9">
        <w:rPr>
          <w:sz w:val="24"/>
          <w:szCs w:val="24"/>
          <w:lang w:eastAsia="zh-CN"/>
        </w:rPr>
        <w:t xml:space="preserve"> не более чем на десять процентов или уменьшается предусмотренный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ом объем </w:t>
      </w:r>
      <w:r w:rsidR="00C25070">
        <w:rPr>
          <w:sz w:val="24"/>
          <w:szCs w:val="24"/>
          <w:lang w:eastAsia="zh-CN"/>
        </w:rPr>
        <w:t>выполненных работ</w:t>
      </w:r>
      <w:r w:rsidRPr="00696925">
        <w:rPr>
          <w:sz w:val="24"/>
          <w:szCs w:val="24"/>
          <w:lang w:eastAsia="zh-CN"/>
        </w:rPr>
        <w:t xml:space="preserve"> </w:t>
      </w:r>
      <w:r w:rsidR="00AB37F9" w:rsidRPr="00AB37F9">
        <w:rPr>
          <w:sz w:val="24"/>
          <w:szCs w:val="24"/>
          <w:lang w:eastAsia="zh-CN"/>
        </w:rPr>
        <w:t xml:space="preserve">не более чем на десять процентов. </w:t>
      </w:r>
      <w:proofErr w:type="gramStart"/>
      <w:r w:rsidR="00AB37F9" w:rsidRPr="00AB37F9">
        <w:rPr>
          <w:sz w:val="24"/>
          <w:szCs w:val="24"/>
          <w:lang w:eastAsia="zh-CN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а пропорционально дополнительному объему </w:t>
      </w:r>
      <w:r w:rsidR="00C25070">
        <w:rPr>
          <w:sz w:val="24"/>
          <w:szCs w:val="24"/>
          <w:lang w:eastAsia="zh-CN"/>
        </w:rPr>
        <w:t>работ</w:t>
      </w:r>
      <w:r w:rsidR="00AB37F9" w:rsidRPr="00AB37F9">
        <w:rPr>
          <w:sz w:val="24"/>
          <w:szCs w:val="24"/>
          <w:lang w:eastAsia="zh-CN"/>
        </w:rPr>
        <w:t xml:space="preserve">, исходя из установленной в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е цены единицы </w:t>
      </w:r>
      <w:r w:rsidR="00C25070">
        <w:rPr>
          <w:sz w:val="24"/>
          <w:szCs w:val="24"/>
          <w:lang w:eastAsia="zh-CN"/>
        </w:rPr>
        <w:t xml:space="preserve"> работы</w:t>
      </w:r>
      <w:r w:rsidR="00AB37F9" w:rsidRPr="00AB37F9">
        <w:rPr>
          <w:sz w:val="24"/>
          <w:szCs w:val="24"/>
          <w:lang w:eastAsia="zh-CN"/>
        </w:rPr>
        <w:t xml:space="preserve">, но не более чем на десять процентов цены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>а.</w:t>
      </w:r>
      <w:proofErr w:type="gramEnd"/>
      <w:r w:rsidR="00AB37F9" w:rsidRPr="00AB37F9">
        <w:rPr>
          <w:sz w:val="24"/>
          <w:szCs w:val="24"/>
          <w:lang w:eastAsia="zh-CN"/>
        </w:rPr>
        <w:t xml:space="preserve"> При уменьшении предусмотренных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ом объемов </w:t>
      </w:r>
      <w:r w:rsidR="00C25070">
        <w:rPr>
          <w:sz w:val="24"/>
          <w:szCs w:val="24"/>
          <w:lang w:eastAsia="zh-CN"/>
        </w:rPr>
        <w:t>работ</w:t>
      </w:r>
      <w:r w:rsidR="00AB37F9" w:rsidRPr="00AB37F9">
        <w:rPr>
          <w:sz w:val="24"/>
          <w:szCs w:val="24"/>
          <w:lang w:eastAsia="zh-CN"/>
        </w:rPr>
        <w:t xml:space="preserve"> стороны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а обязаны уменьшить цену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а исходя из цены единицы </w:t>
      </w:r>
      <w:r w:rsidR="00C25070">
        <w:rPr>
          <w:sz w:val="24"/>
          <w:szCs w:val="24"/>
          <w:lang w:eastAsia="zh-CN"/>
        </w:rPr>
        <w:t>работы</w:t>
      </w:r>
      <w:r w:rsidR="00AB37F9" w:rsidRPr="00AB37F9">
        <w:rPr>
          <w:sz w:val="24"/>
          <w:szCs w:val="24"/>
          <w:lang w:eastAsia="zh-CN"/>
        </w:rPr>
        <w:t>.</w:t>
      </w:r>
    </w:p>
    <w:p w:rsidR="00AB37F9" w:rsidRPr="00AB37F9" w:rsidRDefault="002B7493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6.8</w:t>
      </w:r>
      <w:r w:rsidR="00AB37F9" w:rsidRPr="00AB37F9">
        <w:rPr>
          <w:sz w:val="24"/>
          <w:szCs w:val="24"/>
          <w:lang w:eastAsia="zh-CN"/>
        </w:rPr>
        <w:t xml:space="preserve">. Настоящий </w:t>
      </w:r>
      <w:proofErr w:type="gramStart"/>
      <w:r w:rsidR="00A92F73">
        <w:rPr>
          <w:sz w:val="24"/>
          <w:szCs w:val="24"/>
          <w:lang w:eastAsia="zh-CN"/>
        </w:rPr>
        <w:t>Контракт</w:t>
      </w:r>
      <w:proofErr w:type="gramEnd"/>
      <w:r w:rsidR="00AB37F9" w:rsidRPr="00AB37F9">
        <w:rPr>
          <w:sz w:val="24"/>
          <w:szCs w:val="24"/>
          <w:lang w:eastAsia="zh-CN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 xml:space="preserve">а от исполнения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>а в соответствии с гражданским законодательством.</w:t>
      </w:r>
    </w:p>
    <w:p w:rsidR="00AB37F9" w:rsidRPr="00AB37F9" w:rsidRDefault="002B7493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6.9</w:t>
      </w:r>
      <w:r w:rsidR="00AB37F9" w:rsidRPr="00AB37F9">
        <w:rPr>
          <w:sz w:val="24"/>
          <w:szCs w:val="24"/>
          <w:lang w:eastAsia="zh-CN"/>
        </w:rPr>
        <w:t xml:space="preserve">. Заказчик вправе принять решение </w:t>
      </w:r>
      <w:proofErr w:type="gramStart"/>
      <w:r w:rsidR="00AB37F9" w:rsidRPr="00AB37F9">
        <w:rPr>
          <w:sz w:val="24"/>
          <w:szCs w:val="24"/>
          <w:lang w:eastAsia="zh-CN"/>
        </w:rPr>
        <w:t xml:space="preserve">об одностороннем отказе от исполнения </w:t>
      </w:r>
      <w:r w:rsidR="00A92F73">
        <w:rPr>
          <w:sz w:val="24"/>
          <w:szCs w:val="24"/>
          <w:lang w:eastAsia="zh-CN"/>
        </w:rPr>
        <w:t>Контракт</w:t>
      </w:r>
      <w:r w:rsidR="00AB37F9" w:rsidRPr="00AB37F9">
        <w:rPr>
          <w:sz w:val="24"/>
          <w:szCs w:val="24"/>
          <w:lang w:eastAsia="zh-CN"/>
        </w:rPr>
        <w:t>а в соответствии с гражданским законодательством</w:t>
      </w:r>
      <w:proofErr w:type="gramEnd"/>
      <w:r w:rsidR="00AB37F9" w:rsidRPr="00AB37F9">
        <w:rPr>
          <w:sz w:val="24"/>
          <w:szCs w:val="24"/>
          <w:lang w:eastAsia="zh-CN"/>
        </w:rPr>
        <w:t xml:space="preserve"> в следующих случаях:</w:t>
      </w:r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AB37F9">
        <w:rPr>
          <w:sz w:val="24"/>
          <w:szCs w:val="24"/>
          <w:lang w:eastAsia="zh-CN"/>
        </w:rPr>
        <w:t xml:space="preserve">- принятия актов, налагаемых государственными органами в рамках действующего законодательства, лишающих </w:t>
      </w:r>
      <w:r w:rsidR="004A0A40">
        <w:rPr>
          <w:sz w:val="24"/>
          <w:szCs w:val="24"/>
          <w:lang w:eastAsia="zh-CN"/>
        </w:rPr>
        <w:t>Подрядчика</w:t>
      </w:r>
      <w:r w:rsidRPr="00AB37F9">
        <w:rPr>
          <w:sz w:val="24"/>
          <w:szCs w:val="24"/>
          <w:lang w:eastAsia="zh-CN"/>
        </w:rPr>
        <w:t xml:space="preserve"> права на </w:t>
      </w:r>
      <w:r w:rsidR="00C25070">
        <w:rPr>
          <w:sz w:val="24"/>
          <w:szCs w:val="24"/>
          <w:lang w:eastAsia="zh-CN"/>
        </w:rPr>
        <w:t>выполнение работ</w:t>
      </w:r>
      <w:r w:rsidRPr="00AB37F9">
        <w:rPr>
          <w:sz w:val="24"/>
          <w:szCs w:val="24"/>
          <w:lang w:eastAsia="zh-CN"/>
        </w:rPr>
        <w:t>;</w:t>
      </w:r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AB37F9">
        <w:rPr>
          <w:sz w:val="24"/>
          <w:szCs w:val="24"/>
          <w:lang w:eastAsia="zh-CN"/>
        </w:rPr>
        <w:t xml:space="preserve">- в случае неоднократного </w:t>
      </w:r>
      <w:proofErr w:type="gramStart"/>
      <w:r w:rsidRPr="00AB37F9">
        <w:rPr>
          <w:sz w:val="24"/>
          <w:szCs w:val="24"/>
          <w:lang w:eastAsia="zh-CN"/>
        </w:rPr>
        <w:t xml:space="preserve">нарушения сроков  </w:t>
      </w:r>
      <w:r w:rsidR="00C25070">
        <w:rPr>
          <w:sz w:val="24"/>
          <w:szCs w:val="24"/>
          <w:lang w:eastAsia="zh-CN"/>
        </w:rPr>
        <w:t>выполнения работ</w:t>
      </w:r>
      <w:proofErr w:type="gramEnd"/>
      <w:r w:rsidR="00C25070">
        <w:rPr>
          <w:sz w:val="24"/>
          <w:szCs w:val="24"/>
          <w:lang w:eastAsia="zh-CN"/>
        </w:rPr>
        <w:t>;</w:t>
      </w:r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AB37F9">
        <w:rPr>
          <w:sz w:val="24"/>
          <w:szCs w:val="24"/>
          <w:lang w:eastAsia="zh-CN"/>
        </w:rPr>
        <w:t xml:space="preserve">- в случае </w:t>
      </w:r>
      <w:r w:rsidR="00C25070">
        <w:rPr>
          <w:sz w:val="24"/>
          <w:szCs w:val="24"/>
          <w:lang w:eastAsia="zh-CN"/>
        </w:rPr>
        <w:t>выполнения работ с  ненадлежащим качеством,</w:t>
      </w:r>
      <w:r w:rsidRPr="00AB37F9">
        <w:rPr>
          <w:sz w:val="24"/>
          <w:szCs w:val="24"/>
          <w:lang w:eastAsia="zh-CN"/>
        </w:rPr>
        <w:t xml:space="preserve"> с недостатками, которые не могут быть устранены в срок, установленный Заказчиком</w:t>
      </w:r>
    </w:p>
    <w:p w:rsidR="00AB37F9" w:rsidRPr="00AB37F9" w:rsidRDefault="00AB37F9" w:rsidP="00AB37F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AB37F9">
        <w:rPr>
          <w:sz w:val="24"/>
          <w:szCs w:val="24"/>
          <w:lang w:eastAsia="zh-CN"/>
        </w:rPr>
        <w:t>-в иных случаях, в соответствии гражданским законодательством.</w:t>
      </w:r>
    </w:p>
    <w:p w:rsidR="00AB37F9" w:rsidRDefault="002B7493" w:rsidP="001B262C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6.10.</w:t>
      </w:r>
      <w:r w:rsidR="00AB37F9" w:rsidRPr="00AB37F9">
        <w:rPr>
          <w:sz w:val="24"/>
          <w:szCs w:val="24"/>
          <w:lang w:eastAsia="zh-CN"/>
        </w:rPr>
        <w:t xml:space="preserve"> </w:t>
      </w:r>
      <w:r w:rsidR="001B262C" w:rsidRPr="001B262C">
        <w:rPr>
          <w:sz w:val="24"/>
          <w:szCs w:val="24"/>
          <w:lang w:eastAsia="zh-CN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</w:t>
      </w:r>
      <w:r w:rsidR="004A0A40">
        <w:rPr>
          <w:sz w:val="24"/>
          <w:szCs w:val="24"/>
          <w:lang w:eastAsia="zh-CN"/>
        </w:rPr>
        <w:t>Т в личный кабинет поставщика (</w:t>
      </w:r>
      <w:r w:rsidR="001B262C" w:rsidRPr="001B262C">
        <w:rPr>
          <w:sz w:val="24"/>
          <w:szCs w:val="24"/>
          <w:lang w:eastAsia="zh-CN"/>
        </w:rPr>
        <w:t xml:space="preserve">подрядчика, исполнителя) по контракту на ЕАТ. Решение заказчика об одностороннем отказе от исполнения контракта вступает в </w:t>
      </w:r>
      <w:proofErr w:type="gramStart"/>
      <w:r w:rsidR="001B262C" w:rsidRPr="001B262C">
        <w:rPr>
          <w:sz w:val="24"/>
          <w:szCs w:val="24"/>
          <w:lang w:eastAsia="zh-CN"/>
        </w:rPr>
        <w:t>силу</w:t>
      </w:r>
      <w:proofErr w:type="gramEnd"/>
      <w:r w:rsidR="001B262C" w:rsidRPr="001B262C">
        <w:rPr>
          <w:sz w:val="24"/>
          <w:szCs w:val="24"/>
          <w:lang w:eastAsia="zh-CN"/>
        </w:rPr>
        <w:t xml:space="preserve"> и контракт считается расторгнутым через 10 (десять) календарных дней с даты направления заказчиком сообщения в личный кабинет поставщика (подрядчика, исполнителя) об одностороннем отказе от исполнения контракта.</w:t>
      </w:r>
    </w:p>
    <w:p w:rsidR="000C4579" w:rsidRPr="000C4579" w:rsidRDefault="001B262C" w:rsidP="000C457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6.11</w:t>
      </w:r>
      <w:r w:rsidR="000C4579">
        <w:rPr>
          <w:sz w:val="24"/>
          <w:szCs w:val="24"/>
          <w:lang w:eastAsia="zh-CN"/>
        </w:rPr>
        <w:t>.</w:t>
      </w:r>
      <w:r w:rsidR="000C4579" w:rsidRPr="000C4579">
        <w:t xml:space="preserve"> </w:t>
      </w:r>
      <w:r w:rsidR="00C26E10">
        <w:rPr>
          <w:sz w:val="24"/>
          <w:szCs w:val="24"/>
          <w:lang w:eastAsia="zh-CN"/>
        </w:rPr>
        <w:t>Подрядчик</w:t>
      </w:r>
      <w:r w:rsidR="000C4579" w:rsidRPr="000C4579">
        <w:rPr>
          <w:sz w:val="24"/>
          <w:szCs w:val="24"/>
          <w:lang w:eastAsia="zh-CN"/>
        </w:rPr>
        <w:t xml:space="preserve"> гарантирует:</w:t>
      </w:r>
    </w:p>
    <w:p w:rsidR="000C4579" w:rsidRPr="000C4579" w:rsidRDefault="000C4579" w:rsidP="000C457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0C4579">
        <w:rPr>
          <w:sz w:val="24"/>
          <w:szCs w:val="24"/>
          <w:lang w:eastAsia="zh-CN"/>
        </w:rPr>
        <w:t xml:space="preserve">- О </w:t>
      </w:r>
      <w:proofErr w:type="spellStart"/>
      <w:r w:rsidRPr="000C4579">
        <w:rPr>
          <w:sz w:val="24"/>
          <w:szCs w:val="24"/>
          <w:lang w:eastAsia="zh-CN"/>
        </w:rPr>
        <w:t>непроведении</w:t>
      </w:r>
      <w:proofErr w:type="spellEnd"/>
      <w:r w:rsidRPr="000C4579">
        <w:rPr>
          <w:sz w:val="24"/>
          <w:szCs w:val="24"/>
          <w:lang w:eastAsia="zh-CN"/>
        </w:rPr>
        <w:t xml:space="preserve"> его ликвидации и отсутствии решения арбитражного суда о признании его несостоятельным (банкротом) и об открытии в отношении его конкурсного производства;</w:t>
      </w:r>
    </w:p>
    <w:p w:rsidR="000C4579" w:rsidRPr="000C4579" w:rsidRDefault="000C4579" w:rsidP="000C457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0C4579">
        <w:rPr>
          <w:sz w:val="24"/>
          <w:szCs w:val="24"/>
          <w:lang w:eastAsia="zh-CN"/>
        </w:rPr>
        <w:t xml:space="preserve">- О </w:t>
      </w:r>
      <w:proofErr w:type="spellStart"/>
      <w:r w:rsidRPr="000C4579">
        <w:rPr>
          <w:sz w:val="24"/>
          <w:szCs w:val="24"/>
          <w:lang w:eastAsia="zh-CN"/>
        </w:rPr>
        <w:t>неприостановлении</w:t>
      </w:r>
      <w:proofErr w:type="spellEnd"/>
      <w:r w:rsidRPr="000C4579">
        <w:rPr>
          <w:sz w:val="24"/>
          <w:szCs w:val="24"/>
          <w:lang w:eastAsia="zh-CN"/>
        </w:rPr>
        <w:t xml:space="preserve"> деятельности в порядке, установленном Кодексом Российской Федерации об административных правонарушениях, на дату заключения контракта;</w:t>
      </w:r>
    </w:p>
    <w:p w:rsidR="000C4579" w:rsidRPr="000C4579" w:rsidRDefault="000C4579" w:rsidP="000C457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proofErr w:type="gramStart"/>
      <w:r w:rsidRPr="000C4579">
        <w:rPr>
          <w:sz w:val="24"/>
          <w:szCs w:val="24"/>
          <w:lang w:eastAsia="zh-CN"/>
        </w:rPr>
        <w:t>- Об отсутствии у него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0C4579">
        <w:rPr>
          <w:sz w:val="24"/>
          <w:szCs w:val="24"/>
          <w:lang w:eastAsia="zh-CN"/>
        </w:rPr>
        <w:t xml:space="preserve"> </w:t>
      </w:r>
      <w:proofErr w:type="gramStart"/>
      <w:r w:rsidRPr="000C4579">
        <w:rPr>
          <w:sz w:val="24"/>
          <w:szCs w:val="24"/>
          <w:lang w:eastAsia="zh-CN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</w:t>
      </w:r>
      <w:r>
        <w:rPr>
          <w:sz w:val="24"/>
          <w:szCs w:val="24"/>
          <w:lang w:eastAsia="zh-CN"/>
        </w:rPr>
        <w:t>едний отчетный период.</w:t>
      </w:r>
      <w:proofErr w:type="gramEnd"/>
      <w:r>
        <w:rPr>
          <w:sz w:val="24"/>
          <w:szCs w:val="24"/>
          <w:lang w:eastAsia="zh-CN"/>
        </w:rPr>
        <w:t xml:space="preserve"> </w:t>
      </w:r>
      <w:r w:rsidR="00C26E10">
        <w:rPr>
          <w:sz w:val="24"/>
          <w:szCs w:val="24"/>
          <w:lang w:eastAsia="zh-CN"/>
        </w:rPr>
        <w:t>Подрядчик</w:t>
      </w:r>
      <w:r w:rsidRPr="000C4579">
        <w:rPr>
          <w:sz w:val="24"/>
          <w:szCs w:val="24"/>
          <w:lang w:eastAsia="zh-CN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0C4579">
        <w:rPr>
          <w:sz w:val="24"/>
          <w:szCs w:val="24"/>
          <w:lang w:eastAsia="zh-CN"/>
        </w:rPr>
        <w:t>указанных</w:t>
      </w:r>
      <w:proofErr w:type="gramEnd"/>
      <w:r w:rsidRPr="000C4579">
        <w:rPr>
          <w:sz w:val="24"/>
          <w:szCs w:val="24"/>
          <w:lang w:eastAsia="zh-CN"/>
        </w:rPr>
        <w:t xml:space="preserve"> недоимки, задолженности и решение по такому заявлению на дату заключения Контракта не принято;</w:t>
      </w:r>
    </w:p>
    <w:p w:rsidR="000C4579" w:rsidRPr="000C4579" w:rsidRDefault="000C4579" w:rsidP="000C457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Об отсутствии </w:t>
      </w:r>
      <w:r w:rsidR="004A0A40">
        <w:rPr>
          <w:sz w:val="24"/>
          <w:szCs w:val="24"/>
          <w:lang w:eastAsia="zh-CN"/>
        </w:rPr>
        <w:t>у Подрядчика</w:t>
      </w:r>
      <w:r w:rsidRPr="000C4579">
        <w:rPr>
          <w:sz w:val="24"/>
          <w:szCs w:val="24"/>
          <w:lang w:eastAsia="zh-CN"/>
        </w:rPr>
        <w:t xml:space="preserve"> – физического лица либо у руководителя, членов </w:t>
      </w:r>
      <w:proofErr w:type="gramStart"/>
      <w:r w:rsidRPr="000C4579">
        <w:rPr>
          <w:sz w:val="24"/>
          <w:szCs w:val="24"/>
          <w:lang w:eastAsia="zh-CN"/>
        </w:rPr>
        <w:t xml:space="preserve">коллегиального </w:t>
      </w:r>
      <w:r w:rsidR="004A0A40">
        <w:rPr>
          <w:sz w:val="24"/>
          <w:szCs w:val="24"/>
          <w:lang w:eastAsia="zh-CN"/>
        </w:rPr>
        <w:t>исполнительного</w:t>
      </w:r>
      <w:proofErr w:type="gramEnd"/>
      <w:r w:rsidRPr="000C4579">
        <w:rPr>
          <w:sz w:val="24"/>
          <w:szCs w:val="24"/>
          <w:lang w:eastAsia="zh-CN"/>
        </w:rPr>
        <w:t xml:space="preserve"> органа, лица, исполняющего функции единоличного </w:t>
      </w:r>
      <w:r w:rsidR="004A0A40">
        <w:rPr>
          <w:sz w:val="24"/>
          <w:szCs w:val="24"/>
          <w:lang w:eastAsia="zh-CN"/>
        </w:rPr>
        <w:t>исполнительного</w:t>
      </w:r>
      <w:r w:rsidRPr="000C4579">
        <w:rPr>
          <w:sz w:val="24"/>
          <w:szCs w:val="24"/>
          <w:lang w:eastAsia="zh-CN"/>
        </w:rPr>
        <w:t xml:space="preserve"> органа, или главного бухгалтер</w:t>
      </w:r>
      <w:r>
        <w:rPr>
          <w:sz w:val="24"/>
          <w:szCs w:val="24"/>
          <w:lang w:eastAsia="zh-CN"/>
        </w:rPr>
        <w:t>а</w:t>
      </w:r>
      <w:r w:rsidR="004A0A40">
        <w:rPr>
          <w:sz w:val="24"/>
          <w:szCs w:val="24"/>
          <w:lang w:eastAsia="zh-CN"/>
        </w:rPr>
        <w:t xml:space="preserve"> юридического лица – Подрядчика</w:t>
      </w:r>
      <w:r w:rsidRPr="000C4579">
        <w:rPr>
          <w:sz w:val="24"/>
          <w:szCs w:val="24"/>
          <w:lang w:eastAsia="zh-CN"/>
        </w:rPr>
        <w:t xml:space="preserve">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являющегося предметом Контракта, и административного наказания в виде дисквалификации;</w:t>
      </w:r>
    </w:p>
    <w:p w:rsidR="000C4579" w:rsidRDefault="000C4579" w:rsidP="000C4579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  <w:r w:rsidRPr="000C4579">
        <w:rPr>
          <w:sz w:val="24"/>
          <w:szCs w:val="24"/>
          <w:lang w:eastAsia="zh-CN"/>
        </w:rPr>
        <w:t>- Об отсутствии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</w:t>
      </w:r>
      <w:r w:rsidR="004A0A40">
        <w:rPr>
          <w:sz w:val="24"/>
          <w:szCs w:val="24"/>
          <w:lang w:eastAsia="zh-CN"/>
        </w:rPr>
        <w:t>х правонарушениях, Подрядчика</w:t>
      </w:r>
      <w:r w:rsidRPr="000C4579">
        <w:rPr>
          <w:sz w:val="24"/>
          <w:szCs w:val="24"/>
          <w:lang w:eastAsia="zh-CN"/>
        </w:rPr>
        <w:t xml:space="preserve"> – юридического лица в течение двух лет до момента заключения контракта.</w:t>
      </w:r>
    </w:p>
    <w:p w:rsidR="00A22A65" w:rsidRDefault="00A22A65" w:rsidP="00D00B90">
      <w:pPr>
        <w:widowControl w:val="0"/>
        <w:suppressAutoHyphens/>
        <w:snapToGrid w:val="0"/>
        <w:ind w:firstLine="567"/>
        <w:jc w:val="both"/>
        <w:rPr>
          <w:sz w:val="24"/>
          <w:szCs w:val="24"/>
          <w:lang w:eastAsia="zh-CN"/>
        </w:rPr>
      </w:pPr>
    </w:p>
    <w:p w:rsidR="0075112B" w:rsidRDefault="00DC3A4C" w:rsidP="0075112B">
      <w:pPr>
        <w:jc w:val="center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>7</w:t>
      </w:r>
      <w:r w:rsidR="0075112B" w:rsidRPr="00C8664A">
        <w:rPr>
          <w:b/>
          <w:sz w:val="24"/>
          <w:szCs w:val="24"/>
        </w:rPr>
        <w:t>. Условия согласования связи между сторонами</w:t>
      </w:r>
    </w:p>
    <w:p w:rsidR="000C4579" w:rsidRDefault="000C4579" w:rsidP="000C4579">
      <w:pPr>
        <w:ind w:firstLine="708"/>
        <w:jc w:val="both"/>
        <w:rPr>
          <w:noProof/>
          <w:sz w:val="24"/>
          <w:szCs w:val="24"/>
        </w:rPr>
      </w:pPr>
      <w:r w:rsidRPr="00310BB6">
        <w:rPr>
          <w:noProof/>
          <w:sz w:val="24"/>
          <w:szCs w:val="24"/>
        </w:rPr>
        <w:t xml:space="preserve">7.1. Полномочными представителями сторон по настоящему </w:t>
      </w:r>
      <w:r>
        <w:rPr>
          <w:noProof/>
          <w:sz w:val="24"/>
          <w:szCs w:val="24"/>
        </w:rPr>
        <w:t>Контракт</w:t>
      </w:r>
      <w:r w:rsidRPr="00310BB6">
        <w:rPr>
          <w:noProof/>
          <w:sz w:val="24"/>
          <w:szCs w:val="24"/>
        </w:rPr>
        <w:t>у являются:</w:t>
      </w:r>
    </w:p>
    <w:p w:rsidR="001B262C" w:rsidRPr="00135016" w:rsidRDefault="001B262C" w:rsidP="000C4579">
      <w:pPr>
        <w:ind w:firstLine="708"/>
        <w:jc w:val="both"/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60"/>
        <w:gridCol w:w="744"/>
        <w:gridCol w:w="3576"/>
      </w:tblGrid>
      <w:tr w:rsidR="000C4579" w:rsidRPr="00116D54" w:rsidTr="001B262C">
        <w:trPr>
          <w:trHeight w:val="397"/>
        </w:trPr>
        <w:tc>
          <w:tcPr>
            <w:tcW w:w="1908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spacing w:after="6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Поставщик</w:t>
            </w:r>
            <w:r w:rsidRPr="00116D54">
              <w:rPr>
                <w:noProof/>
                <w:sz w:val="24"/>
                <w:szCs w:val="24"/>
              </w:rPr>
              <w:t xml:space="preserve">:  </w:t>
            </w:r>
          </w:p>
        </w:tc>
        <w:tc>
          <w:tcPr>
            <w:tcW w:w="3960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spacing w:after="60"/>
              <w:ind w:right="-160"/>
              <w:jc w:val="both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spacing w:after="60"/>
              <w:jc w:val="both"/>
              <w:rPr>
                <w:sz w:val="24"/>
                <w:szCs w:val="24"/>
              </w:rPr>
            </w:pPr>
            <w:r w:rsidRPr="00116D54">
              <w:rPr>
                <w:sz w:val="24"/>
                <w:szCs w:val="24"/>
              </w:rPr>
              <w:t>тел.</w:t>
            </w:r>
          </w:p>
        </w:tc>
        <w:tc>
          <w:tcPr>
            <w:tcW w:w="3576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0C4579" w:rsidRPr="00116D54" w:rsidTr="001B262C">
        <w:trPr>
          <w:trHeight w:val="279"/>
        </w:trPr>
        <w:tc>
          <w:tcPr>
            <w:tcW w:w="1908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spacing w:after="60"/>
              <w:jc w:val="both"/>
              <w:rPr>
                <w:sz w:val="24"/>
                <w:szCs w:val="24"/>
              </w:rPr>
            </w:pPr>
            <w:r w:rsidRPr="00116D54">
              <w:rPr>
                <w:noProof/>
                <w:sz w:val="24"/>
                <w:szCs w:val="24"/>
              </w:rPr>
              <w:t xml:space="preserve">Заказчик:  </w:t>
            </w:r>
          </w:p>
        </w:tc>
        <w:tc>
          <w:tcPr>
            <w:tcW w:w="3960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rPr>
                <w:sz w:val="24"/>
                <w:szCs w:val="24"/>
              </w:rPr>
            </w:pPr>
            <w:r w:rsidRPr="00116D54">
              <w:rPr>
                <w:sz w:val="24"/>
                <w:szCs w:val="24"/>
              </w:rPr>
              <w:t>Начальник ВК службы</w:t>
            </w:r>
          </w:p>
        </w:tc>
        <w:tc>
          <w:tcPr>
            <w:tcW w:w="744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116D54">
              <w:rPr>
                <w:sz w:val="24"/>
                <w:szCs w:val="24"/>
              </w:rPr>
              <w:t>тел.</w:t>
            </w:r>
          </w:p>
        </w:tc>
        <w:tc>
          <w:tcPr>
            <w:tcW w:w="3576" w:type="dxa"/>
          </w:tcPr>
          <w:p w:rsidR="000C4579" w:rsidRPr="00116D54" w:rsidRDefault="000C4579" w:rsidP="00E635F6">
            <w:pPr>
              <w:tabs>
                <w:tab w:val="left" w:pos="18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116D54">
              <w:rPr>
                <w:sz w:val="24"/>
                <w:szCs w:val="24"/>
              </w:rPr>
              <w:t>8(961) 582-45-80</w:t>
            </w:r>
          </w:p>
        </w:tc>
      </w:tr>
    </w:tbl>
    <w:p w:rsidR="000C4579" w:rsidRPr="00C8664A" w:rsidRDefault="000C4579" w:rsidP="0075112B">
      <w:pPr>
        <w:jc w:val="center"/>
        <w:rPr>
          <w:b/>
          <w:sz w:val="24"/>
          <w:szCs w:val="24"/>
        </w:rPr>
      </w:pPr>
    </w:p>
    <w:p w:rsidR="0075112B" w:rsidRPr="00C8664A" w:rsidRDefault="00DC3A4C" w:rsidP="0075112B">
      <w:pPr>
        <w:jc w:val="center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>8</w:t>
      </w:r>
      <w:r w:rsidR="0075112B" w:rsidRPr="00C8664A">
        <w:rPr>
          <w:b/>
          <w:sz w:val="24"/>
          <w:szCs w:val="24"/>
        </w:rPr>
        <w:t>. Заключительные положения</w:t>
      </w:r>
    </w:p>
    <w:p w:rsidR="0075112B" w:rsidRPr="00C8664A" w:rsidRDefault="00DC3A4C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8</w:t>
      </w:r>
      <w:r w:rsidR="0075112B" w:rsidRPr="00C8664A">
        <w:rPr>
          <w:sz w:val="24"/>
          <w:szCs w:val="24"/>
        </w:rPr>
        <w:t>.1.</w:t>
      </w:r>
      <w:r w:rsidR="0075112B" w:rsidRPr="00C8664A">
        <w:rPr>
          <w:sz w:val="24"/>
          <w:szCs w:val="24"/>
        </w:rPr>
        <w:tab/>
        <w:t>В случае действия обстоятельств непреодолимой силы, а именно: пожара, взрыва, стихийного бедствия, военных операций, блокады, запрета на экспорт-импорт – срок исполнения обязатель</w:t>
      </w:r>
      <w:proofErr w:type="gramStart"/>
      <w:r w:rsidR="0075112B" w:rsidRPr="00C8664A">
        <w:rPr>
          <w:sz w:val="24"/>
          <w:szCs w:val="24"/>
        </w:rPr>
        <w:t>ств ст</w:t>
      </w:r>
      <w:proofErr w:type="gramEnd"/>
      <w:r w:rsidR="0075112B" w:rsidRPr="00C8664A">
        <w:rPr>
          <w:sz w:val="24"/>
          <w:szCs w:val="24"/>
        </w:rPr>
        <w:t>орон продлевается соответственно сроку действия обстоятельств непреодолимой силы.</w:t>
      </w:r>
    </w:p>
    <w:p w:rsidR="0075112B" w:rsidRPr="00C8664A" w:rsidRDefault="00DC3A4C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8</w:t>
      </w:r>
      <w:r w:rsidR="0075112B" w:rsidRPr="00C8664A">
        <w:rPr>
          <w:sz w:val="24"/>
          <w:szCs w:val="24"/>
        </w:rPr>
        <w:t xml:space="preserve">.2. </w:t>
      </w:r>
      <w:proofErr w:type="gramStart"/>
      <w:r w:rsidR="0075112B" w:rsidRPr="00C8664A">
        <w:rPr>
          <w:sz w:val="24"/>
          <w:szCs w:val="24"/>
        </w:rPr>
        <w:t xml:space="preserve">Любые уведомления, направляемые в рамках настоящего </w:t>
      </w:r>
      <w:r w:rsidR="00A92F73">
        <w:rPr>
          <w:sz w:val="24"/>
          <w:szCs w:val="24"/>
        </w:rPr>
        <w:t>Контракт</w:t>
      </w:r>
      <w:r w:rsidRPr="00C8664A">
        <w:rPr>
          <w:sz w:val="24"/>
          <w:szCs w:val="24"/>
        </w:rPr>
        <w:t>а</w:t>
      </w:r>
      <w:r w:rsidR="0075112B" w:rsidRPr="00C8664A">
        <w:rPr>
          <w:sz w:val="24"/>
          <w:szCs w:val="24"/>
        </w:rPr>
        <w:t xml:space="preserve"> по приведенным в разделе </w:t>
      </w:r>
      <w:r w:rsidR="00D33D73" w:rsidRPr="00C8664A">
        <w:rPr>
          <w:sz w:val="24"/>
          <w:szCs w:val="24"/>
        </w:rPr>
        <w:t>10</w:t>
      </w:r>
      <w:r w:rsidR="0075112B" w:rsidRPr="00C8664A">
        <w:rPr>
          <w:sz w:val="24"/>
          <w:szCs w:val="24"/>
        </w:rPr>
        <w:t xml:space="preserve"> </w:t>
      </w:r>
      <w:r w:rsidR="00A92F73">
        <w:rPr>
          <w:sz w:val="24"/>
          <w:szCs w:val="24"/>
        </w:rPr>
        <w:t>Контракт</w:t>
      </w:r>
      <w:r w:rsidRPr="00C8664A">
        <w:rPr>
          <w:sz w:val="24"/>
          <w:szCs w:val="24"/>
        </w:rPr>
        <w:t>а</w:t>
      </w:r>
      <w:r w:rsidR="0075112B" w:rsidRPr="00C8664A">
        <w:rPr>
          <w:sz w:val="24"/>
          <w:szCs w:val="24"/>
        </w:rPr>
        <w:t xml:space="preserve"> реквизитам, будут считаться надлежащими, если они оформлены в письменном виде и отправлены по факсу, по почте заказным или ценным письмом с уведомлением о вручении, по электронной почте или курьером либо с использованием иных средств связи и доставки, обеспечивающих фиксирование такого уведомления и получение направившей Стороной подтверждения о</w:t>
      </w:r>
      <w:proofErr w:type="gramEnd"/>
      <w:r w:rsidR="0075112B" w:rsidRPr="00C8664A">
        <w:rPr>
          <w:sz w:val="24"/>
          <w:szCs w:val="24"/>
        </w:rPr>
        <w:t xml:space="preserve"> его </w:t>
      </w:r>
      <w:proofErr w:type="gramStart"/>
      <w:r w:rsidR="0075112B" w:rsidRPr="00C8664A">
        <w:rPr>
          <w:sz w:val="24"/>
          <w:szCs w:val="24"/>
        </w:rPr>
        <w:t>вручении</w:t>
      </w:r>
      <w:proofErr w:type="gramEnd"/>
      <w:r w:rsidR="0075112B" w:rsidRPr="00C8664A">
        <w:rPr>
          <w:sz w:val="24"/>
          <w:szCs w:val="24"/>
        </w:rPr>
        <w:t xml:space="preserve"> контрагенту. </w:t>
      </w:r>
    </w:p>
    <w:p w:rsidR="0075112B" w:rsidRPr="00C8664A" w:rsidRDefault="00DC3A4C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8</w:t>
      </w:r>
      <w:r w:rsidR="0075112B" w:rsidRPr="00C8664A">
        <w:rPr>
          <w:sz w:val="24"/>
          <w:szCs w:val="24"/>
        </w:rPr>
        <w:t>.3.</w:t>
      </w:r>
      <w:r w:rsidR="0075112B" w:rsidRPr="00C8664A">
        <w:rPr>
          <w:sz w:val="24"/>
          <w:szCs w:val="24"/>
        </w:rPr>
        <w:tab/>
        <w:t>Все споры, возникающие между Сторонами, разрешаются путем переговоров, а также в претензионном порядке. При невозможности разрешения споров мирным путем они подлежат рассмотрению в Арбитражном суде Краснодарского края.</w:t>
      </w:r>
    </w:p>
    <w:p w:rsidR="0075112B" w:rsidRPr="00C8664A" w:rsidRDefault="00DC3A4C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8</w:t>
      </w:r>
      <w:r w:rsidR="0075112B" w:rsidRPr="00C8664A">
        <w:rPr>
          <w:sz w:val="24"/>
          <w:szCs w:val="24"/>
        </w:rPr>
        <w:t>.4.</w:t>
      </w:r>
      <w:r w:rsidR="0075112B" w:rsidRPr="00C8664A">
        <w:rPr>
          <w:sz w:val="24"/>
          <w:szCs w:val="24"/>
        </w:rPr>
        <w:tab/>
        <w:t xml:space="preserve">Все изменения и дополнения к настоящему </w:t>
      </w:r>
      <w:r w:rsidR="00A92F73">
        <w:rPr>
          <w:sz w:val="24"/>
          <w:szCs w:val="24"/>
        </w:rPr>
        <w:t>Контракт</w:t>
      </w:r>
      <w:r w:rsidR="0075112B" w:rsidRPr="00C8664A">
        <w:rPr>
          <w:sz w:val="24"/>
          <w:szCs w:val="24"/>
        </w:rPr>
        <w:t>у действительны в том случае, если они совершены в письменной форме и подписаны Сторонами.</w:t>
      </w:r>
    </w:p>
    <w:p w:rsidR="0075112B" w:rsidRPr="00C8664A" w:rsidRDefault="008341D8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8</w:t>
      </w:r>
      <w:r w:rsidR="0075112B" w:rsidRPr="00C8664A">
        <w:rPr>
          <w:sz w:val="24"/>
          <w:szCs w:val="24"/>
        </w:rPr>
        <w:t>.5.</w:t>
      </w:r>
      <w:r w:rsidR="0075112B" w:rsidRPr="00C8664A">
        <w:rPr>
          <w:sz w:val="24"/>
          <w:szCs w:val="24"/>
        </w:rPr>
        <w:tab/>
        <w:t xml:space="preserve">Ни одна из Сторон не имеет права передавать третьему лицу права и обязанности по настоящему </w:t>
      </w:r>
      <w:r w:rsidR="00A92F73">
        <w:rPr>
          <w:sz w:val="24"/>
          <w:szCs w:val="24"/>
        </w:rPr>
        <w:t>Контракт</w:t>
      </w:r>
      <w:r w:rsidR="0075112B" w:rsidRPr="00C8664A">
        <w:rPr>
          <w:sz w:val="24"/>
          <w:szCs w:val="24"/>
        </w:rPr>
        <w:t>у.</w:t>
      </w:r>
    </w:p>
    <w:p w:rsidR="0075112B" w:rsidRDefault="008341D8" w:rsidP="00D00B90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8</w:t>
      </w:r>
      <w:r w:rsidR="0075112B" w:rsidRPr="00C8664A">
        <w:rPr>
          <w:sz w:val="24"/>
          <w:szCs w:val="24"/>
        </w:rPr>
        <w:t>.</w:t>
      </w:r>
      <w:r w:rsidRPr="00C8664A">
        <w:rPr>
          <w:sz w:val="24"/>
          <w:szCs w:val="24"/>
        </w:rPr>
        <w:t>6</w:t>
      </w:r>
      <w:r w:rsidR="0075112B" w:rsidRPr="00C8664A">
        <w:rPr>
          <w:sz w:val="24"/>
          <w:szCs w:val="24"/>
        </w:rPr>
        <w:t>.</w:t>
      </w:r>
      <w:r w:rsidR="0075112B" w:rsidRPr="00C8664A">
        <w:rPr>
          <w:sz w:val="24"/>
          <w:szCs w:val="24"/>
        </w:rPr>
        <w:tab/>
        <w:t xml:space="preserve">Срок действия настоящего </w:t>
      </w:r>
      <w:r w:rsidR="00A92F73">
        <w:rPr>
          <w:noProof/>
          <w:sz w:val="24"/>
          <w:szCs w:val="24"/>
        </w:rPr>
        <w:t>Контракт</w:t>
      </w:r>
      <w:r w:rsidRPr="00C8664A">
        <w:rPr>
          <w:noProof/>
          <w:sz w:val="24"/>
          <w:szCs w:val="24"/>
        </w:rPr>
        <w:t>а</w:t>
      </w:r>
      <w:r w:rsidR="0075112B" w:rsidRPr="00C8664A">
        <w:rPr>
          <w:sz w:val="24"/>
          <w:szCs w:val="24"/>
        </w:rPr>
        <w:t xml:space="preserve"> с момента заключения до</w:t>
      </w:r>
      <w:r w:rsidR="001B262C">
        <w:rPr>
          <w:sz w:val="24"/>
          <w:szCs w:val="24"/>
        </w:rPr>
        <w:t xml:space="preserve"> 31.12.2026</w:t>
      </w:r>
      <w:r w:rsidR="00361E71">
        <w:rPr>
          <w:sz w:val="24"/>
          <w:szCs w:val="24"/>
        </w:rPr>
        <w:t xml:space="preserve">, а в части неисполненных обязательств-до </w:t>
      </w:r>
      <w:r w:rsidR="0075112B" w:rsidRPr="00C8664A">
        <w:rPr>
          <w:sz w:val="24"/>
          <w:szCs w:val="24"/>
        </w:rPr>
        <w:t xml:space="preserve"> исполнения сторонами принятых обязательств.</w:t>
      </w:r>
    </w:p>
    <w:p w:rsidR="00D0481A" w:rsidRPr="00D00B90" w:rsidRDefault="00D0481A" w:rsidP="00D00B90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75112B" w:rsidRPr="00C8664A" w:rsidRDefault="00D33D73" w:rsidP="0075112B">
      <w:pPr>
        <w:ind w:firstLine="567"/>
        <w:jc w:val="center"/>
        <w:rPr>
          <w:b/>
          <w:sz w:val="24"/>
          <w:szCs w:val="24"/>
        </w:rPr>
      </w:pPr>
      <w:r w:rsidRPr="00C8664A">
        <w:rPr>
          <w:b/>
          <w:sz w:val="24"/>
          <w:szCs w:val="24"/>
        </w:rPr>
        <w:t>10</w:t>
      </w:r>
      <w:r w:rsidR="0075112B" w:rsidRPr="00C8664A">
        <w:rPr>
          <w:b/>
          <w:sz w:val="24"/>
          <w:szCs w:val="24"/>
        </w:rPr>
        <w:t>. Юридические адреса и платежные реквизиты сторон</w:t>
      </w:r>
    </w:p>
    <w:p w:rsidR="00F72A2C" w:rsidRPr="00C8664A" w:rsidRDefault="00D33D73" w:rsidP="00F8376F">
      <w:pPr>
        <w:tabs>
          <w:tab w:val="left" w:pos="180"/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10</w:t>
      </w:r>
      <w:r w:rsidR="00F8376F" w:rsidRPr="00C8664A">
        <w:rPr>
          <w:sz w:val="24"/>
          <w:szCs w:val="24"/>
        </w:rPr>
        <w:t>.1.</w:t>
      </w:r>
      <w:r w:rsidR="0075112B" w:rsidRPr="00C8664A">
        <w:rPr>
          <w:noProof/>
          <w:sz w:val="24"/>
          <w:szCs w:val="24"/>
        </w:rPr>
        <w:t xml:space="preserve"> В случае изменения названия, юридического адреса или обслуживающего банка стороны </w:t>
      </w:r>
      <w:r w:rsidR="00A92F73">
        <w:rPr>
          <w:noProof/>
          <w:sz w:val="24"/>
          <w:szCs w:val="24"/>
        </w:rPr>
        <w:t>Контракт</w:t>
      </w:r>
      <w:r w:rsidR="008341D8" w:rsidRPr="00C8664A">
        <w:rPr>
          <w:noProof/>
          <w:sz w:val="24"/>
          <w:szCs w:val="24"/>
        </w:rPr>
        <w:t>а</w:t>
      </w:r>
      <w:r w:rsidR="0075112B" w:rsidRPr="00C8664A">
        <w:rPr>
          <w:noProof/>
          <w:sz w:val="24"/>
          <w:szCs w:val="24"/>
        </w:rPr>
        <w:t xml:space="preserve"> обязаны в 15 дневный срок уведомить об  этом  другую сторону.</w:t>
      </w:r>
    </w:p>
    <w:p w:rsidR="008F6F77" w:rsidRDefault="00D33D73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C8664A">
        <w:rPr>
          <w:sz w:val="24"/>
          <w:szCs w:val="24"/>
        </w:rPr>
        <w:t>10</w:t>
      </w:r>
      <w:r w:rsidR="00F72A2C" w:rsidRPr="00C8664A">
        <w:rPr>
          <w:sz w:val="24"/>
          <w:szCs w:val="24"/>
        </w:rPr>
        <w:t xml:space="preserve">.2. </w:t>
      </w:r>
      <w:r w:rsidR="008F6F77" w:rsidRPr="00C8664A">
        <w:rPr>
          <w:sz w:val="24"/>
          <w:szCs w:val="24"/>
        </w:rPr>
        <w:t>Реквизиты сторон:</w:t>
      </w:r>
    </w:p>
    <w:p w:rsidR="00D0481A" w:rsidRDefault="00D0481A" w:rsidP="00F8376F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984"/>
        <w:gridCol w:w="3261"/>
        <w:gridCol w:w="2126"/>
        <w:gridCol w:w="2835"/>
      </w:tblGrid>
      <w:tr w:rsidR="000C4579" w:rsidRPr="00AB0B1B" w:rsidTr="000C4579">
        <w:trPr>
          <w:trHeight w:val="29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jc w:val="center"/>
              <w:rPr>
                <w:b/>
                <w:sz w:val="22"/>
                <w:szCs w:val="22"/>
              </w:rPr>
            </w:pPr>
            <w:r w:rsidRPr="00AB0B1B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C26E10" w:rsidP="00E635F6">
            <w:pPr>
              <w:shd w:val="clear" w:color="auto" w:fill="FFFFFF"/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Подрядчик</w:t>
            </w:r>
            <w:r w:rsidR="000C4579">
              <w:rPr>
                <w:b/>
                <w:sz w:val="22"/>
                <w:szCs w:val="22"/>
              </w:rPr>
              <w:t>:</w:t>
            </w:r>
          </w:p>
        </w:tc>
      </w:tr>
      <w:tr w:rsidR="000C4579" w:rsidRPr="00AB0B1B" w:rsidTr="000C4579">
        <w:trPr>
          <w:trHeight w:val="27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BB4592" w:rsidRDefault="000C4579" w:rsidP="00E635F6">
            <w:pPr>
              <w:rPr>
                <w:b/>
                <w:sz w:val="22"/>
                <w:szCs w:val="22"/>
              </w:rPr>
            </w:pPr>
            <w:r w:rsidRPr="00BB4592">
              <w:rPr>
                <w:b/>
                <w:sz w:val="22"/>
                <w:szCs w:val="22"/>
              </w:rPr>
              <w:t xml:space="preserve">ФГБОУ ВО </w:t>
            </w:r>
            <w:proofErr w:type="spellStart"/>
            <w:r w:rsidRPr="00BB4592">
              <w:rPr>
                <w:b/>
                <w:sz w:val="22"/>
                <w:szCs w:val="22"/>
              </w:rPr>
              <w:t>КубГМУ</w:t>
            </w:r>
            <w:proofErr w:type="spellEnd"/>
            <w:r w:rsidRPr="00BB4592">
              <w:rPr>
                <w:b/>
                <w:sz w:val="22"/>
                <w:szCs w:val="22"/>
              </w:rPr>
              <w:t xml:space="preserve"> Минздрава</w:t>
            </w:r>
            <w:r w:rsidRPr="00BB4592">
              <w:rPr>
                <w:b/>
                <w:noProof/>
                <w:sz w:val="22"/>
                <w:szCs w:val="22"/>
              </w:rPr>
              <w:t xml:space="preserve"> </w:t>
            </w:r>
            <w:r w:rsidRPr="00BB4592">
              <w:rPr>
                <w:b/>
                <w:sz w:val="22"/>
                <w:szCs w:val="22"/>
              </w:rPr>
              <w:t>России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B968F2" w:rsidRDefault="000C4579" w:rsidP="00E635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C4579" w:rsidRPr="00AB0B1B" w:rsidTr="00E758DD">
        <w:trPr>
          <w:trHeight w:val="54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 xml:space="preserve">Юр. адрес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350063, г. Краснодар, ул. им. Митрофана Седина,4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Юр. адрес: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</w:p>
        </w:tc>
      </w:tr>
      <w:tr w:rsidR="000C4579" w:rsidRPr="00AB0B1B" w:rsidTr="00E758DD">
        <w:trPr>
          <w:trHeight w:val="2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ИНН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2309023448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</w:p>
        </w:tc>
      </w:tr>
      <w:tr w:rsidR="000C4579" w:rsidRPr="00AB0B1B" w:rsidTr="00E758DD">
        <w:trPr>
          <w:trHeight w:val="2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КПП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1B262C" w:rsidP="00E63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  <w:r w:rsidR="000C4579" w:rsidRPr="00AB0B1B">
              <w:rPr>
                <w:sz w:val="22"/>
                <w:szCs w:val="22"/>
              </w:rPr>
              <w:t>01001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spacing w:before="20"/>
              <w:outlineLvl w:val="0"/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ИНН</w:t>
            </w:r>
          </w:p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КПП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1B262C" w:rsidRPr="00AB0B1B" w:rsidTr="001153B6">
        <w:trPr>
          <w:trHeight w:val="2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Банковские реквизиты</w:t>
            </w:r>
          </w:p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E10" w:rsidRPr="00C26E10" w:rsidRDefault="00C26E10" w:rsidP="00C26E10">
            <w:pPr>
              <w:jc w:val="both"/>
              <w:rPr>
                <w:sz w:val="22"/>
                <w:szCs w:val="22"/>
              </w:rPr>
            </w:pPr>
            <w:r w:rsidRPr="00C26E10">
              <w:rPr>
                <w:sz w:val="22"/>
                <w:szCs w:val="22"/>
              </w:rPr>
              <w:t>БИК банка получателя: 012202102</w:t>
            </w:r>
          </w:p>
          <w:p w:rsidR="00C26E10" w:rsidRPr="00C26E10" w:rsidRDefault="00C26E10" w:rsidP="00C26E10">
            <w:pPr>
              <w:jc w:val="both"/>
              <w:rPr>
                <w:sz w:val="22"/>
                <w:szCs w:val="22"/>
              </w:rPr>
            </w:pPr>
            <w:r w:rsidRPr="00C26E10">
              <w:rPr>
                <w:sz w:val="22"/>
                <w:szCs w:val="22"/>
              </w:rPr>
              <w:t xml:space="preserve">Наименование банка получателя: ОКЦ № 1 ВВГУ Банка России//УФК по Нижегородской области, г. Нижний Новгород  </w:t>
            </w:r>
          </w:p>
          <w:p w:rsidR="00C26E10" w:rsidRPr="00C26E10" w:rsidRDefault="00C26E10" w:rsidP="00C26E10">
            <w:pPr>
              <w:jc w:val="both"/>
              <w:rPr>
                <w:sz w:val="22"/>
                <w:szCs w:val="22"/>
              </w:rPr>
            </w:pPr>
            <w:r w:rsidRPr="00C26E10">
              <w:rPr>
                <w:sz w:val="22"/>
                <w:szCs w:val="22"/>
              </w:rPr>
              <w:t xml:space="preserve">Номер счета банка получателя (номер банковского счета, входящего в состав единого казначейского счета): 40102810745370000024 </w:t>
            </w:r>
          </w:p>
          <w:p w:rsidR="00C26E10" w:rsidRPr="00C26E10" w:rsidRDefault="00C26E10" w:rsidP="00C26E10">
            <w:pPr>
              <w:jc w:val="both"/>
              <w:rPr>
                <w:sz w:val="22"/>
                <w:szCs w:val="22"/>
              </w:rPr>
            </w:pPr>
            <w:r w:rsidRPr="00C26E10">
              <w:rPr>
                <w:sz w:val="22"/>
                <w:szCs w:val="22"/>
              </w:rPr>
              <w:t>Номер счета получателя (номер казначейского счета): 03214643000000013241</w:t>
            </w:r>
          </w:p>
          <w:p w:rsidR="00C26E10" w:rsidRPr="00C26E10" w:rsidRDefault="00C26E10" w:rsidP="00C26E10">
            <w:pPr>
              <w:jc w:val="both"/>
              <w:rPr>
                <w:sz w:val="22"/>
                <w:szCs w:val="22"/>
              </w:rPr>
            </w:pPr>
            <w:r w:rsidRPr="00C26E10">
              <w:rPr>
                <w:sz w:val="22"/>
                <w:szCs w:val="22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C26E10">
              <w:rPr>
                <w:sz w:val="22"/>
                <w:szCs w:val="22"/>
              </w:rPr>
              <w:t>КубГМУ</w:t>
            </w:r>
            <w:proofErr w:type="spellEnd"/>
            <w:r w:rsidRPr="00C26E10">
              <w:rPr>
                <w:sz w:val="22"/>
                <w:szCs w:val="22"/>
              </w:rPr>
              <w:t xml:space="preserve"> Минздрава России </w:t>
            </w:r>
            <w:proofErr w:type="gramStart"/>
            <w:r w:rsidRPr="00C26E10">
              <w:rPr>
                <w:sz w:val="22"/>
                <w:szCs w:val="22"/>
              </w:rPr>
              <w:t>л</w:t>
            </w:r>
            <w:proofErr w:type="gramEnd"/>
            <w:r w:rsidRPr="00C26E10">
              <w:rPr>
                <w:sz w:val="22"/>
                <w:szCs w:val="22"/>
              </w:rPr>
              <w:t xml:space="preserve">/с 20186Х68980, 22186Х68980, 21186Х68980) </w:t>
            </w:r>
          </w:p>
          <w:p w:rsidR="001B262C" w:rsidRPr="00AB0B1B" w:rsidRDefault="00C26E10" w:rsidP="00C26E10">
            <w:pPr>
              <w:jc w:val="both"/>
              <w:rPr>
                <w:sz w:val="22"/>
                <w:szCs w:val="22"/>
              </w:rPr>
            </w:pPr>
            <w:r w:rsidRPr="00C26E10">
              <w:rPr>
                <w:sz w:val="22"/>
                <w:szCs w:val="22"/>
              </w:rPr>
              <w:t>ОКТМО 03701000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 xml:space="preserve">ОКПО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</w:tr>
      <w:tr w:rsidR="001B262C" w:rsidRPr="00AB0B1B" w:rsidTr="001153B6">
        <w:trPr>
          <w:trHeight w:val="28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  <w:proofErr w:type="gramStart"/>
            <w:r w:rsidRPr="00AB0B1B">
              <w:rPr>
                <w:sz w:val="22"/>
                <w:szCs w:val="22"/>
              </w:rPr>
              <w:t>Р</w:t>
            </w:r>
            <w:proofErr w:type="gramEnd"/>
            <w:r w:rsidRPr="00AB0B1B">
              <w:rPr>
                <w:sz w:val="22"/>
                <w:szCs w:val="22"/>
              </w:rPr>
              <w:t>/</w:t>
            </w:r>
            <w:proofErr w:type="spellStart"/>
            <w:r w:rsidRPr="00AB0B1B">
              <w:rPr>
                <w:sz w:val="22"/>
                <w:szCs w:val="22"/>
              </w:rPr>
              <w:t>сч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2C" w:rsidRPr="00AB0B1B" w:rsidRDefault="001B262C" w:rsidP="00E635F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1B262C" w:rsidRPr="00AB0B1B" w:rsidTr="00E758DD">
        <w:trPr>
          <w:trHeight w:val="32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jc w:val="both"/>
              <w:rPr>
                <w:sz w:val="22"/>
                <w:szCs w:val="22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spacing w:before="20"/>
              <w:outlineLvl w:val="0"/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Банк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2C" w:rsidRPr="00AB0B1B" w:rsidRDefault="001B262C" w:rsidP="00E635F6">
            <w:pPr>
              <w:pStyle w:val="af6"/>
              <w:rPr>
                <w:sz w:val="22"/>
                <w:szCs w:val="22"/>
              </w:rPr>
            </w:pPr>
          </w:p>
        </w:tc>
      </w:tr>
      <w:tr w:rsidR="001B262C" w:rsidRPr="00AB0B1B" w:rsidTr="00E758DD">
        <w:trPr>
          <w:trHeight w:val="28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Корсчет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suppressAutoHyphens/>
              <w:spacing w:before="20"/>
              <w:outlineLvl w:val="0"/>
              <w:rPr>
                <w:sz w:val="22"/>
                <w:szCs w:val="22"/>
                <w:lang w:eastAsia="zh-CN"/>
              </w:rPr>
            </w:pPr>
          </w:p>
        </w:tc>
      </w:tr>
      <w:tr w:rsidR="001B262C" w:rsidRPr="00AB0B1B" w:rsidTr="00E758DD">
        <w:trPr>
          <w:trHeight w:val="28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spacing w:before="20"/>
              <w:outlineLvl w:val="0"/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2C" w:rsidRPr="00AB0B1B" w:rsidRDefault="001B262C" w:rsidP="00E635F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0C4579" w:rsidRPr="00AB0B1B" w:rsidTr="00E758DD">
        <w:trPr>
          <w:trHeight w:val="2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 xml:space="preserve">тел.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476BDF" w:rsidRDefault="000C4579" w:rsidP="00E635F6">
            <w:pPr>
              <w:rPr>
                <w:sz w:val="22"/>
                <w:szCs w:val="22"/>
              </w:rPr>
            </w:pPr>
            <w:r w:rsidRPr="00476BDF">
              <w:rPr>
                <w:sz w:val="22"/>
                <w:szCs w:val="22"/>
              </w:rPr>
              <w:t>861</w:t>
            </w:r>
            <w:r w:rsidRPr="00AB0B1B">
              <w:rPr>
                <w:sz w:val="22"/>
                <w:szCs w:val="22"/>
                <w:lang w:val="en-US"/>
              </w:rPr>
              <w:t> </w:t>
            </w:r>
            <w:r w:rsidRPr="00476BDF">
              <w:rPr>
                <w:sz w:val="22"/>
                <w:szCs w:val="22"/>
              </w:rPr>
              <w:t>262-29-82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тел.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suppressAutoHyphens/>
              <w:rPr>
                <w:sz w:val="22"/>
                <w:szCs w:val="22"/>
                <w:lang w:eastAsia="zh-CN"/>
              </w:rPr>
            </w:pPr>
            <w:r w:rsidRPr="00AB0B1B">
              <w:rPr>
                <w:sz w:val="22"/>
                <w:szCs w:val="22"/>
              </w:rPr>
              <w:t>8-861-</w:t>
            </w:r>
            <w:r>
              <w:rPr>
                <w:sz w:val="22"/>
                <w:szCs w:val="22"/>
              </w:rPr>
              <w:t>234-14-63</w:t>
            </w:r>
          </w:p>
        </w:tc>
      </w:tr>
      <w:tr w:rsidR="000C4579" w:rsidRPr="00AB0B1B" w:rsidTr="00E758DD">
        <w:trPr>
          <w:trHeight w:val="2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476BDF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  <w:lang w:val="en-US"/>
              </w:rPr>
              <w:t>E</w:t>
            </w:r>
            <w:r w:rsidRPr="00476BDF">
              <w:rPr>
                <w:sz w:val="22"/>
                <w:szCs w:val="22"/>
              </w:rPr>
              <w:t>-</w:t>
            </w:r>
            <w:r w:rsidRPr="00AB0B1B">
              <w:rPr>
                <w:sz w:val="22"/>
                <w:szCs w:val="22"/>
                <w:lang w:val="en-US"/>
              </w:rPr>
              <w:t>mail</w:t>
            </w:r>
            <w:r w:rsidRPr="00476BDF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476BDF" w:rsidRDefault="000C4579" w:rsidP="00E635F6">
            <w:pPr>
              <w:rPr>
                <w:sz w:val="22"/>
                <w:szCs w:val="22"/>
              </w:rPr>
            </w:pPr>
            <w:proofErr w:type="spellStart"/>
            <w:r w:rsidRPr="00AB0B1B">
              <w:rPr>
                <w:sz w:val="22"/>
                <w:szCs w:val="22"/>
                <w:lang w:val="en-US"/>
              </w:rPr>
              <w:t>zakupki</w:t>
            </w:r>
            <w:proofErr w:type="spellEnd"/>
            <w:r w:rsidRPr="00476BDF">
              <w:rPr>
                <w:sz w:val="22"/>
                <w:szCs w:val="22"/>
              </w:rPr>
              <w:t>@</w:t>
            </w:r>
            <w:proofErr w:type="spellStart"/>
            <w:r w:rsidRPr="00AB0B1B">
              <w:rPr>
                <w:sz w:val="22"/>
                <w:szCs w:val="22"/>
                <w:lang w:val="en-US"/>
              </w:rPr>
              <w:t>ksma</w:t>
            </w:r>
            <w:proofErr w:type="spellEnd"/>
            <w:r w:rsidRPr="00476BDF">
              <w:rPr>
                <w:sz w:val="22"/>
                <w:szCs w:val="22"/>
              </w:rPr>
              <w:t>.</w:t>
            </w:r>
            <w:proofErr w:type="spellStart"/>
            <w:r w:rsidRPr="00AB0B1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  <w:lang w:val="en-US"/>
              </w:rPr>
              <w:t>E</w:t>
            </w:r>
            <w:r w:rsidRPr="00AB0B1B">
              <w:rPr>
                <w:sz w:val="22"/>
                <w:szCs w:val="22"/>
              </w:rPr>
              <w:t>-</w:t>
            </w:r>
            <w:r w:rsidRPr="00AB0B1B">
              <w:rPr>
                <w:sz w:val="22"/>
                <w:szCs w:val="22"/>
                <w:lang w:val="en-US"/>
              </w:rPr>
              <w:t>mail</w:t>
            </w:r>
            <w:r w:rsidRPr="00AB0B1B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CF3D57" w:rsidRDefault="000C4579" w:rsidP="00E635F6">
            <w:pPr>
              <w:suppressAutoHyphens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88612341463</w:t>
            </w:r>
            <w:r>
              <w:rPr>
                <w:sz w:val="22"/>
                <w:szCs w:val="22"/>
                <w:lang w:val="en-US"/>
              </w:rPr>
              <w:t>@mail.ru</w:t>
            </w:r>
          </w:p>
        </w:tc>
      </w:tr>
      <w:tr w:rsidR="000C4579" w:rsidRPr="00AB0B1B" w:rsidTr="00E758DD">
        <w:trPr>
          <w:trHeight w:val="2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E758DD" w:rsidP="00E75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Заказчика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758DD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Проректор по административно-хозяйственной работе</w:t>
            </w:r>
            <w:r>
              <w:rPr>
                <w:sz w:val="22"/>
                <w:szCs w:val="22"/>
              </w:rPr>
              <w:t xml:space="preserve"> </w:t>
            </w:r>
            <w:r w:rsidRPr="00AB0B1B">
              <w:rPr>
                <w:sz w:val="22"/>
                <w:szCs w:val="22"/>
              </w:rPr>
              <w:t xml:space="preserve">ФГБОУ ВО </w:t>
            </w:r>
            <w:proofErr w:type="spellStart"/>
            <w:r w:rsidRPr="00AB0B1B">
              <w:rPr>
                <w:sz w:val="22"/>
                <w:szCs w:val="22"/>
              </w:rPr>
              <w:t>КубГМУ</w:t>
            </w:r>
            <w:proofErr w:type="spellEnd"/>
            <w:r w:rsidRPr="00AB0B1B">
              <w:rPr>
                <w:sz w:val="22"/>
                <w:szCs w:val="22"/>
              </w:rPr>
              <w:t xml:space="preserve"> Минздрава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E758DD" w:rsidP="00C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944B8">
              <w:rPr>
                <w:sz w:val="22"/>
                <w:szCs w:val="22"/>
              </w:rPr>
              <w:t>Подрядчика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758DD">
            <w:pPr>
              <w:suppressAutoHyphens/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 xml:space="preserve">Директор </w:t>
            </w:r>
          </w:p>
        </w:tc>
      </w:tr>
      <w:tr w:rsidR="000C4579" w:rsidRPr="00AB0B1B" w:rsidTr="00E758DD">
        <w:trPr>
          <w:trHeight w:val="3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E758DD" w:rsidP="00E63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/</w:t>
            </w:r>
            <w:proofErr w:type="spellStart"/>
            <w:r w:rsidRPr="00AB0B1B">
              <w:rPr>
                <w:sz w:val="22"/>
                <w:szCs w:val="22"/>
              </w:rPr>
              <w:t>Ю.Ф.Трембач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1B262C">
            <w:pPr>
              <w:suppressAutoHyphens/>
              <w:rPr>
                <w:sz w:val="22"/>
                <w:szCs w:val="22"/>
                <w:lang w:eastAsia="zh-CN"/>
              </w:rPr>
            </w:pPr>
            <w:r w:rsidRPr="00AB0B1B">
              <w:rPr>
                <w:sz w:val="22"/>
                <w:szCs w:val="22"/>
              </w:rPr>
              <w:t>/</w:t>
            </w:r>
          </w:p>
        </w:tc>
      </w:tr>
      <w:tr w:rsidR="000C4579" w:rsidRPr="00AB0B1B" w:rsidTr="00E758DD">
        <w:trPr>
          <w:trHeight w:val="2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>М.П.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  <w:r w:rsidRPr="00AB0B1B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79" w:rsidRPr="00AB0B1B" w:rsidRDefault="000C4579" w:rsidP="00E635F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0C4579" w:rsidRPr="00AB0B1B" w:rsidTr="00E758DD">
        <w:trPr>
          <w:trHeight w:val="70"/>
        </w:trPr>
        <w:tc>
          <w:tcPr>
            <w:tcW w:w="1984" w:type="dxa"/>
            <w:tcBorders>
              <w:top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C4579" w:rsidRPr="00AB0B1B" w:rsidRDefault="000C4579" w:rsidP="00E635F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C4579" w:rsidRPr="00AB0B1B" w:rsidRDefault="000C4579" w:rsidP="00E635F6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</w:tbl>
    <w:p w:rsidR="006E4D4C" w:rsidRPr="00C8664A" w:rsidRDefault="006E4D4C" w:rsidP="00F8376F">
      <w:pPr>
        <w:tabs>
          <w:tab w:val="left" w:pos="1134"/>
        </w:tabs>
        <w:ind w:firstLine="567"/>
        <w:jc w:val="both"/>
        <w:rPr>
          <w:noProof/>
          <w:sz w:val="24"/>
          <w:szCs w:val="24"/>
        </w:rPr>
      </w:pPr>
    </w:p>
    <w:p w:rsidR="00020CBF" w:rsidRPr="00C8664A" w:rsidRDefault="00020CBF" w:rsidP="008F6F77">
      <w:pPr>
        <w:jc w:val="both"/>
        <w:rPr>
          <w:noProof/>
          <w:sz w:val="24"/>
          <w:szCs w:val="24"/>
        </w:rPr>
      </w:pPr>
    </w:p>
    <w:p w:rsidR="00B154B2" w:rsidRPr="00C8664A" w:rsidRDefault="00B154B2" w:rsidP="008F6F77">
      <w:pPr>
        <w:jc w:val="both"/>
        <w:rPr>
          <w:noProof/>
          <w:sz w:val="24"/>
          <w:szCs w:val="24"/>
        </w:rPr>
      </w:pPr>
      <w:r w:rsidRPr="00C8664A">
        <w:rPr>
          <w:noProof/>
          <w:sz w:val="24"/>
          <w:szCs w:val="24"/>
        </w:rPr>
        <w:t xml:space="preserve">К настоящему </w:t>
      </w:r>
      <w:r w:rsidR="00A92F73">
        <w:rPr>
          <w:noProof/>
          <w:sz w:val="24"/>
          <w:szCs w:val="24"/>
        </w:rPr>
        <w:t>Контракт</w:t>
      </w:r>
      <w:r w:rsidRPr="00C8664A">
        <w:rPr>
          <w:noProof/>
          <w:sz w:val="24"/>
          <w:szCs w:val="24"/>
        </w:rPr>
        <w:t>у прилагаются:</w:t>
      </w:r>
    </w:p>
    <w:p w:rsidR="00914F9A" w:rsidRPr="00C8664A" w:rsidRDefault="00C25070" w:rsidP="00914F9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Приложения №1 – Техническое задание</w:t>
      </w:r>
      <w:r w:rsidR="00914F9A" w:rsidRPr="00C8664A">
        <w:rPr>
          <w:noProof/>
          <w:sz w:val="24"/>
          <w:szCs w:val="24"/>
        </w:rPr>
        <w:t>.</w:t>
      </w:r>
    </w:p>
    <w:p w:rsidR="00BF3CAE" w:rsidRPr="00C8664A" w:rsidRDefault="00BF3CAE" w:rsidP="00075EBC">
      <w:pPr>
        <w:ind w:right="-512"/>
        <w:jc w:val="both"/>
        <w:rPr>
          <w:b/>
          <w:sz w:val="6"/>
          <w:szCs w:val="6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C26E10" w:rsidRDefault="00C26E10" w:rsidP="00C470FF">
      <w:pPr>
        <w:jc w:val="right"/>
        <w:rPr>
          <w:b/>
          <w:noProof/>
          <w:sz w:val="24"/>
          <w:szCs w:val="24"/>
        </w:rPr>
      </w:pPr>
    </w:p>
    <w:p w:rsidR="00C26E10" w:rsidRDefault="00C26E10" w:rsidP="00C470FF">
      <w:pPr>
        <w:jc w:val="right"/>
        <w:rPr>
          <w:b/>
          <w:noProof/>
          <w:sz w:val="24"/>
          <w:szCs w:val="24"/>
        </w:rPr>
      </w:pPr>
    </w:p>
    <w:p w:rsidR="00C26E10" w:rsidRDefault="00C26E10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9F4234" w:rsidRDefault="009F4234" w:rsidP="00C470FF">
      <w:pPr>
        <w:jc w:val="right"/>
        <w:rPr>
          <w:b/>
          <w:noProof/>
          <w:sz w:val="24"/>
          <w:szCs w:val="24"/>
        </w:rPr>
      </w:pPr>
    </w:p>
    <w:p w:rsidR="00E758DD" w:rsidRDefault="00E758DD" w:rsidP="00C470FF">
      <w:pPr>
        <w:jc w:val="right"/>
        <w:rPr>
          <w:b/>
          <w:noProof/>
          <w:sz w:val="24"/>
          <w:szCs w:val="24"/>
        </w:rPr>
      </w:pPr>
    </w:p>
    <w:p w:rsidR="00C470FF" w:rsidRDefault="00C470FF" w:rsidP="00C470FF">
      <w:pPr>
        <w:jc w:val="righ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Приложение №1</w:t>
      </w:r>
    </w:p>
    <w:p w:rsidR="00C470FF" w:rsidRDefault="00E758DD" w:rsidP="00075EBC">
      <w:pPr>
        <w:jc w:val="righ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к</w:t>
      </w:r>
      <w:r w:rsidR="00C470FF">
        <w:rPr>
          <w:b/>
          <w:noProof/>
          <w:sz w:val="24"/>
          <w:szCs w:val="24"/>
        </w:rPr>
        <w:t xml:space="preserve"> </w:t>
      </w:r>
      <w:r w:rsidR="00A92F73">
        <w:rPr>
          <w:b/>
          <w:noProof/>
          <w:sz w:val="24"/>
          <w:szCs w:val="24"/>
        </w:rPr>
        <w:t>Контракт</w:t>
      </w:r>
      <w:r w:rsidR="00C470FF">
        <w:rPr>
          <w:b/>
          <w:noProof/>
          <w:sz w:val="24"/>
          <w:szCs w:val="24"/>
        </w:rPr>
        <w:t>у №</w:t>
      </w:r>
      <w:r w:rsidR="00C26E10">
        <w:rPr>
          <w:b/>
          <w:noProof/>
          <w:sz w:val="24"/>
          <w:szCs w:val="24"/>
        </w:rPr>
        <w:t xml:space="preserve">    от _____2026г.</w:t>
      </w:r>
    </w:p>
    <w:p w:rsidR="00AF321E" w:rsidRDefault="00AF321E" w:rsidP="00075EBC">
      <w:pPr>
        <w:jc w:val="right"/>
        <w:rPr>
          <w:b/>
          <w:noProof/>
          <w:sz w:val="24"/>
          <w:szCs w:val="24"/>
        </w:rPr>
      </w:pPr>
    </w:p>
    <w:p w:rsidR="00AF321E" w:rsidRDefault="00AF321E" w:rsidP="00AF321E">
      <w:pPr>
        <w:jc w:val="center"/>
        <w:rPr>
          <w:b/>
          <w:noProof/>
          <w:sz w:val="24"/>
          <w:szCs w:val="24"/>
        </w:rPr>
      </w:pPr>
    </w:p>
    <w:p w:rsidR="00AF321E" w:rsidRDefault="00AF321E" w:rsidP="00AF321E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Техническое задание</w:t>
      </w:r>
    </w:p>
    <w:p w:rsidR="004A0A40" w:rsidRDefault="004A0A40" w:rsidP="00075EBC">
      <w:pPr>
        <w:jc w:val="right"/>
        <w:rPr>
          <w:b/>
          <w:noProof/>
          <w:sz w:val="24"/>
          <w:szCs w:val="24"/>
        </w:rPr>
      </w:pPr>
    </w:p>
    <w:p w:rsidR="004A0A40" w:rsidRDefault="004A0A40" w:rsidP="00075EBC">
      <w:pPr>
        <w:jc w:val="right"/>
        <w:rPr>
          <w:b/>
          <w:noProof/>
          <w:sz w:val="24"/>
          <w:szCs w:val="24"/>
        </w:rPr>
      </w:pP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709"/>
        <w:gridCol w:w="3176"/>
        <w:gridCol w:w="3718"/>
        <w:gridCol w:w="837"/>
        <w:gridCol w:w="630"/>
        <w:gridCol w:w="719"/>
        <w:gridCol w:w="1268"/>
      </w:tblGrid>
      <w:tr w:rsidR="00D36DE3" w:rsidRPr="004A0A40" w:rsidTr="004A0A40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 xml:space="preserve">№ </w:t>
            </w:r>
            <w:proofErr w:type="gramStart"/>
            <w:r w:rsidRPr="004A0A40">
              <w:t>п</w:t>
            </w:r>
            <w:proofErr w:type="gramEnd"/>
            <w:r w:rsidRPr="004A0A40"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 xml:space="preserve">Наименование, количество приборов узлов учета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Состав работ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D36DE3" w:rsidP="004A0A40">
            <w:pPr>
              <w:jc w:val="center"/>
            </w:pPr>
            <w:r>
              <w:t xml:space="preserve">Цена </w:t>
            </w:r>
            <w:r w:rsidR="004A0A40" w:rsidRPr="004A0A40">
              <w:t xml:space="preserve"> за ед., руб.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Сумма, руб.</w:t>
            </w:r>
          </w:p>
        </w:tc>
      </w:tr>
      <w:tr w:rsidR="00D36DE3" w:rsidRPr="004A0A40" w:rsidTr="004A0A40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7</w:t>
            </w:r>
          </w:p>
        </w:tc>
      </w:tr>
      <w:tr w:rsidR="004A0A40" w:rsidRPr="004A0A40" w:rsidTr="004A0A40">
        <w:trPr>
          <w:trHeight w:val="33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0A40" w:rsidRPr="004A0A40" w:rsidRDefault="004A0A40" w:rsidP="004A0A40">
            <w:pPr>
              <w:rPr>
                <w:b/>
                <w:bCs/>
              </w:rPr>
            </w:pPr>
            <w:r w:rsidRPr="004A0A40">
              <w:rPr>
                <w:b/>
                <w:bCs/>
              </w:rPr>
              <w:t xml:space="preserve">Узел </w:t>
            </w:r>
            <w:proofErr w:type="gramStart"/>
            <w:r w:rsidRPr="004A0A40">
              <w:rPr>
                <w:b/>
                <w:bCs/>
              </w:rPr>
              <w:t>учета тепловой энергии здания морфологического корпуса</w:t>
            </w:r>
            <w:proofErr w:type="gramEnd"/>
            <w:r w:rsidRPr="004A0A40">
              <w:rPr>
                <w:b/>
                <w:bCs/>
              </w:rPr>
              <w:t xml:space="preserve"> литер "Ю", ул. им. Митрофана Седина, 4</w:t>
            </w:r>
          </w:p>
        </w:tc>
      </w:tr>
      <w:tr w:rsidR="00D36DE3" w:rsidRPr="004A0A40" w:rsidTr="004A0A40">
        <w:trPr>
          <w:trHeight w:val="21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r w:rsidRPr="004A0A40">
              <w:t xml:space="preserve">Преобразователи расхода электромагнитные ПРЭМ-80 - 2 шт., </w:t>
            </w:r>
            <w:proofErr w:type="spellStart"/>
            <w:r w:rsidRPr="004A0A40">
              <w:t>термопреобразователи</w:t>
            </w:r>
            <w:proofErr w:type="spellEnd"/>
            <w:r w:rsidRPr="004A0A40">
              <w:t xml:space="preserve"> сопротивления КТСП-Н - 2 шт., вычислитель количества теплоты ТВ-7-01М - 1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roofErr w:type="gramStart"/>
            <w:r w:rsidRPr="004A0A40">
              <w:t>Демонтаж приборов узла учета тепловой энергии, составление акта демонтажа, сдача в поверочную лабораторию, государственная поверка, монтаж приборов, выполнение всех работ по сдаче в эксплуатацию узла учета тепловой энергии теплоснабжающей организации  с получением согласованного акта ввода в эксплуатацию.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узел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</w:pPr>
            <w:r w:rsidRPr="004A0A40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</w:pPr>
          </w:p>
        </w:tc>
      </w:tr>
      <w:tr w:rsidR="004A0A40" w:rsidRPr="004A0A40" w:rsidTr="004A0A40">
        <w:trPr>
          <w:trHeight w:val="31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0A40" w:rsidRPr="004A0A40" w:rsidRDefault="004A0A40" w:rsidP="004A0A40">
            <w:pPr>
              <w:rPr>
                <w:b/>
                <w:bCs/>
              </w:rPr>
            </w:pPr>
            <w:proofErr w:type="gramStart"/>
            <w:r w:rsidRPr="004A0A40">
              <w:rPr>
                <w:b/>
                <w:bCs/>
              </w:rPr>
              <w:t>Узел учета тепловой энергии зданий литер "А", "Б", "В", "Г", "Д", "Я", ул. им. Митрофана Седина, 4</w:t>
            </w:r>
            <w:proofErr w:type="gramEnd"/>
          </w:p>
        </w:tc>
      </w:tr>
      <w:tr w:rsidR="00D36DE3" w:rsidRPr="004A0A40" w:rsidTr="004A0A40">
        <w:trPr>
          <w:trHeight w:val="21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r w:rsidRPr="004A0A40">
              <w:t xml:space="preserve">Преобразователи расхода электромагнитные ПРЭМ-80 - 2 шт., </w:t>
            </w:r>
            <w:proofErr w:type="spellStart"/>
            <w:r w:rsidRPr="004A0A40">
              <w:t>термопреобразователи</w:t>
            </w:r>
            <w:proofErr w:type="spellEnd"/>
            <w:r w:rsidRPr="004A0A40">
              <w:t xml:space="preserve"> сопротивления КТСП-Н - 2 шт., вычислитель количества теплоты ТВ-7-01М - 1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roofErr w:type="gramStart"/>
            <w:r w:rsidRPr="004A0A40">
              <w:t>Демонтаж приборов узла учета тепловой энергии, составление акта демонтажа, сдача в поверочную лабораторию, государственная поверка, монтаж приборов, выполнение всех работ по сдаче в эксплуатацию узла учета тепловой энергии теплоснабжающей организации  с получением согласованного акта ввода в эксплуатацию.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узел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</w:pPr>
            <w:r w:rsidRPr="004A0A40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</w:pPr>
          </w:p>
        </w:tc>
      </w:tr>
      <w:tr w:rsidR="004A0A40" w:rsidRPr="004A0A40" w:rsidTr="004A0A40">
        <w:trPr>
          <w:trHeight w:val="31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0A40" w:rsidRPr="004A0A40" w:rsidRDefault="004A0A40" w:rsidP="004A0A40">
            <w:pPr>
              <w:rPr>
                <w:b/>
                <w:bCs/>
              </w:rPr>
            </w:pPr>
            <w:r w:rsidRPr="004A0A40">
              <w:rPr>
                <w:b/>
                <w:bCs/>
              </w:rPr>
              <w:t>Узел учета тепловой энергии зданий литер "А", "Б", "В",  ул. Восточно-Кругликовская, 45</w:t>
            </w:r>
          </w:p>
        </w:tc>
      </w:tr>
      <w:tr w:rsidR="00D36DE3" w:rsidRPr="004A0A40" w:rsidTr="004A0A40">
        <w:trPr>
          <w:trHeight w:val="211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r w:rsidRPr="004A0A40">
              <w:t xml:space="preserve">Преобразователь расхода электромагнитный ПРЭМ-100 - 1 шт.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roofErr w:type="gramStart"/>
            <w:r w:rsidRPr="004A0A40">
              <w:t>Демонтаж прибора узла учета тепловой энергии, составление акта демонтажа, сдача в поверочную лабораторию, государственная поверка, монтаж прибора, выполнение всех работ по сдаче в эксплуатацию узла учета тепловой энергии теплоснабжающей организации  с получением согласованного акта ввода в эксплуатацию.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прибор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center"/>
            </w:pPr>
            <w:r w:rsidRPr="004A0A4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</w:pPr>
            <w:r w:rsidRPr="004A0A40"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</w:pPr>
          </w:p>
        </w:tc>
      </w:tr>
      <w:tr w:rsidR="004A0A40" w:rsidRPr="004A0A40" w:rsidTr="004A0A40">
        <w:trPr>
          <w:trHeight w:val="317"/>
        </w:trPr>
        <w:tc>
          <w:tcPr>
            <w:tcW w:w="9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0A40" w:rsidRPr="004A0A40" w:rsidRDefault="004A0A40" w:rsidP="00D36DE3">
            <w:pPr>
              <w:rPr>
                <w:b/>
              </w:rPr>
            </w:pPr>
            <w:r w:rsidRPr="004A0A40">
              <w:rPr>
                <w:b/>
              </w:rPr>
              <w:t>ИТОГО</w:t>
            </w:r>
            <w:r w:rsidR="00D36DE3" w:rsidRPr="00D36DE3">
              <w:rPr>
                <w:b/>
              </w:rPr>
              <w:t xml:space="preserve">, </w:t>
            </w:r>
            <w:proofErr w:type="spellStart"/>
            <w:r w:rsidR="00D36DE3" w:rsidRPr="00D36DE3">
              <w:rPr>
                <w:b/>
              </w:rPr>
              <w:t>руб</w:t>
            </w:r>
            <w:proofErr w:type="spellEnd"/>
            <w:r w:rsidRPr="004A0A40">
              <w:rPr>
                <w:b/>
              </w:rPr>
              <w:t>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A40" w:rsidRPr="004A0A40" w:rsidRDefault="004A0A40" w:rsidP="004A0A40">
            <w:pPr>
              <w:jc w:val="right"/>
              <w:rPr>
                <w:b/>
                <w:bCs/>
              </w:rPr>
            </w:pPr>
          </w:p>
        </w:tc>
      </w:tr>
    </w:tbl>
    <w:p w:rsidR="004A0A40" w:rsidRDefault="004A0A40" w:rsidP="004A0A40">
      <w:pPr>
        <w:rPr>
          <w:b/>
          <w:noProof/>
          <w:sz w:val="24"/>
          <w:szCs w:val="24"/>
        </w:rPr>
      </w:pPr>
    </w:p>
    <w:p w:rsidR="009932C4" w:rsidRPr="009932C4" w:rsidRDefault="009932C4" w:rsidP="009932C4">
      <w:pPr>
        <w:rPr>
          <w:vanish/>
        </w:rPr>
      </w:pPr>
    </w:p>
    <w:tbl>
      <w:tblPr>
        <w:tblpPr w:leftFromText="180" w:rightFromText="180" w:vertAnchor="text" w:horzAnchor="margin" w:tblpXSpec="center" w:tblpY="255"/>
        <w:tblOverlap w:val="never"/>
        <w:tblW w:w="10534" w:type="dxa"/>
        <w:tblLook w:val="01E0" w:firstRow="1" w:lastRow="1" w:firstColumn="1" w:lastColumn="1" w:noHBand="0" w:noVBand="0"/>
      </w:tblPr>
      <w:tblGrid>
        <w:gridCol w:w="5070"/>
        <w:gridCol w:w="708"/>
        <w:gridCol w:w="4756"/>
      </w:tblGrid>
      <w:tr w:rsidR="009F4234" w:rsidRPr="00310BB6" w:rsidTr="00E635F6">
        <w:trPr>
          <w:trHeight w:val="281"/>
        </w:trPr>
        <w:tc>
          <w:tcPr>
            <w:tcW w:w="5070" w:type="dxa"/>
          </w:tcPr>
          <w:p w:rsidR="009F4234" w:rsidRDefault="009F4234" w:rsidP="00E635F6">
            <w:pPr>
              <w:rPr>
                <w:b/>
                <w:sz w:val="24"/>
                <w:szCs w:val="24"/>
              </w:rPr>
            </w:pPr>
          </w:p>
          <w:p w:rsidR="009F4234" w:rsidRDefault="009F4234" w:rsidP="00E635F6">
            <w:pPr>
              <w:rPr>
                <w:sz w:val="24"/>
                <w:szCs w:val="24"/>
              </w:rPr>
            </w:pPr>
            <w:r w:rsidRPr="00BB4592">
              <w:rPr>
                <w:b/>
                <w:sz w:val="24"/>
                <w:szCs w:val="24"/>
              </w:rPr>
              <w:t>Заказчик</w:t>
            </w:r>
            <w:r w:rsidRPr="00310BB6">
              <w:rPr>
                <w:sz w:val="24"/>
                <w:szCs w:val="24"/>
              </w:rPr>
              <w:t xml:space="preserve">: ФГБОУ ВО </w:t>
            </w:r>
            <w:proofErr w:type="spellStart"/>
            <w:r w:rsidRPr="00310BB6">
              <w:rPr>
                <w:sz w:val="24"/>
                <w:szCs w:val="24"/>
              </w:rPr>
              <w:t>КубГМУ</w:t>
            </w:r>
            <w:proofErr w:type="spellEnd"/>
            <w:r w:rsidRPr="00310BB6">
              <w:rPr>
                <w:sz w:val="24"/>
                <w:szCs w:val="24"/>
              </w:rPr>
              <w:t xml:space="preserve"> </w:t>
            </w:r>
          </w:p>
          <w:p w:rsidR="009F4234" w:rsidRPr="00310BB6" w:rsidRDefault="009F4234" w:rsidP="00E63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10BB6">
              <w:rPr>
                <w:sz w:val="24"/>
                <w:szCs w:val="24"/>
              </w:rPr>
              <w:t>инздрава России</w:t>
            </w:r>
          </w:p>
          <w:p w:rsidR="009F4234" w:rsidRPr="00310BB6" w:rsidRDefault="009F4234" w:rsidP="00E635F6">
            <w:pPr>
              <w:rPr>
                <w:sz w:val="24"/>
                <w:szCs w:val="24"/>
              </w:rPr>
            </w:pPr>
            <w:r w:rsidRPr="00310BB6">
              <w:rPr>
                <w:sz w:val="24"/>
                <w:szCs w:val="24"/>
              </w:rPr>
              <w:t>Проректор по административно-хозяйственной работе __________</w:t>
            </w:r>
            <w:r>
              <w:rPr>
                <w:sz w:val="24"/>
                <w:szCs w:val="24"/>
              </w:rPr>
              <w:t>____</w:t>
            </w:r>
            <w:r w:rsidRPr="00310BB6">
              <w:rPr>
                <w:sz w:val="24"/>
                <w:szCs w:val="24"/>
              </w:rPr>
              <w:t>/</w:t>
            </w:r>
            <w:proofErr w:type="spellStart"/>
            <w:r w:rsidRPr="00310BB6">
              <w:rPr>
                <w:sz w:val="24"/>
                <w:szCs w:val="24"/>
              </w:rPr>
              <w:t>Ю.Ф.Трембач</w:t>
            </w:r>
            <w:proofErr w:type="spellEnd"/>
          </w:p>
        </w:tc>
        <w:tc>
          <w:tcPr>
            <w:tcW w:w="708" w:type="dxa"/>
          </w:tcPr>
          <w:p w:rsidR="009F4234" w:rsidRPr="00310BB6" w:rsidRDefault="009F4234" w:rsidP="00E635F6">
            <w:pPr>
              <w:rPr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F4234" w:rsidRPr="00310BB6" w:rsidRDefault="009F4234" w:rsidP="00E635F6">
            <w:pPr>
              <w:rPr>
                <w:sz w:val="24"/>
                <w:szCs w:val="24"/>
              </w:rPr>
            </w:pPr>
            <w:r w:rsidRPr="00BB4592">
              <w:rPr>
                <w:b/>
                <w:sz w:val="24"/>
                <w:szCs w:val="24"/>
              </w:rPr>
              <w:t>По</w:t>
            </w:r>
            <w:r w:rsidR="004A0A40">
              <w:rPr>
                <w:b/>
                <w:sz w:val="24"/>
                <w:szCs w:val="24"/>
              </w:rPr>
              <w:t>дрядчик</w:t>
            </w:r>
            <w:r w:rsidR="004A0A40">
              <w:rPr>
                <w:sz w:val="24"/>
                <w:szCs w:val="24"/>
              </w:rPr>
              <w:t xml:space="preserve">:  </w:t>
            </w:r>
          </w:p>
          <w:p w:rsidR="009F4234" w:rsidRPr="00310BB6" w:rsidRDefault="009F4234" w:rsidP="00E635F6">
            <w:pPr>
              <w:rPr>
                <w:sz w:val="24"/>
                <w:szCs w:val="24"/>
              </w:rPr>
            </w:pPr>
          </w:p>
          <w:p w:rsidR="009F4234" w:rsidRPr="00310BB6" w:rsidRDefault="009F4234" w:rsidP="00E635F6">
            <w:pPr>
              <w:rPr>
                <w:sz w:val="24"/>
                <w:szCs w:val="24"/>
              </w:rPr>
            </w:pPr>
            <w:r w:rsidRPr="00310BB6">
              <w:rPr>
                <w:sz w:val="24"/>
                <w:szCs w:val="24"/>
              </w:rPr>
              <w:t xml:space="preserve">_____________/ </w:t>
            </w:r>
            <w:r w:rsidR="004A0A40">
              <w:rPr>
                <w:sz w:val="24"/>
                <w:szCs w:val="24"/>
              </w:rPr>
              <w:t>__________</w:t>
            </w:r>
          </w:p>
        </w:tc>
      </w:tr>
      <w:tr w:rsidR="009F4234" w:rsidRPr="00310BB6" w:rsidTr="00E635F6">
        <w:trPr>
          <w:trHeight w:val="281"/>
        </w:trPr>
        <w:tc>
          <w:tcPr>
            <w:tcW w:w="5070" w:type="dxa"/>
          </w:tcPr>
          <w:p w:rsidR="009F4234" w:rsidRPr="00310BB6" w:rsidRDefault="009F4234" w:rsidP="00E635F6">
            <w:pPr>
              <w:rPr>
                <w:sz w:val="24"/>
                <w:szCs w:val="24"/>
              </w:rPr>
            </w:pPr>
            <w:r w:rsidRPr="00310BB6">
              <w:rPr>
                <w:sz w:val="24"/>
                <w:szCs w:val="24"/>
              </w:rPr>
              <w:t>М.П.</w:t>
            </w:r>
          </w:p>
        </w:tc>
        <w:tc>
          <w:tcPr>
            <w:tcW w:w="708" w:type="dxa"/>
          </w:tcPr>
          <w:p w:rsidR="009F4234" w:rsidRPr="00310BB6" w:rsidRDefault="009F4234" w:rsidP="00E635F6">
            <w:pPr>
              <w:rPr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F4234" w:rsidRPr="00310BB6" w:rsidRDefault="009F4234" w:rsidP="00E635F6">
            <w:pPr>
              <w:rPr>
                <w:sz w:val="24"/>
                <w:szCs w:val="24"/>
              </w:rPr>
            </w:pPr>
            <w:r w:rsidRPr="00310BB6">
              <w:rPr>
                <w:sz w:val="24"/>
                <w:szCs w:val="24"/>
              </w:rPr>
              <w:t xml:space="preserve">  М.П.</w:t>
            </w:r>
          </w:p>
        </w:tc>
      </w:tr>
    </w:tbl>
    <w:p w:rsidR="00546E4B" w:rsidRPr="00C8664A" w:rsidRDefault="00546E4B" w:rsidP="00F41FDF">
      <w:pPr>
        <w:jc w:val="both"/>
        <w:rPr>
          <w:sz w:val="28"/>
          <w:szCs w:val="28"/>
        </w:rPr>
      </w:pPr>
    </w:p>
    <w:sectPr w:rsidR="00546E4B" w:rsidRPr="00C8664A" w:rsidSect="009F4234">
      <w:pgSz w:w="11906" w:h="16838"/>
      <w:pgMar w:top="426" w:right="851" w:bottom="1702" w:left="1077" w:header="709" w:footer="10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F6" w:rsidRDefault="00E635F6">
      <w:r>
        <w:separator/>
      </w:r>
    </w:p>
  </w:endnote>
  <w:endnote w:type="continuationSeparator" w:id="0">
    <w:p w:rsidR="00E635F6" w:rsidRDefault="00E6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F6" w:rsidRDefault="00E635F6">
      <w:r>
        <w:separator/>
      </w:r>
    </w:p>
  </w:footnote>
  <w:footnote w:type="continuationSeparator" w:id="0">
    <w:p w:rsidR="00E635F6" w:rsidRDefault="00E6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4C81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23110CD7"/>
    <w:multiLevelType w:val="multilevel"/>
    <w:tmpl w:val="D7DE1818"/>
    <w:lvl w:ilvl="0">
      <w:start w:val="1"/>
      <w:numFmt w:val="decimal"/>
      <w:pStyle w:val="1"/>
      <w:lvlText w:val="%1."/>
      <w:legacy w:legacy="1" w:legacySpace="0" w:legacyIndent="680"/>
      <w:lvlJc w:val="left"/>
      <w:pPr>
        <w:ind w:left="1701" w:hanging="680"/>
      </w:pPr>
    </w:lvl>
    <w:lvl w:ilvl="1">
      <w:start w:val="1"/>
      <w:numFmt w:val="decimal"/>
      <w:pStyle w:val="2"/>
      <w:lvlText w:val="%1.%2."/>
      <w:legacy w:legacy="1" w:legacySpace="0" w:legacyIndent="680"/>
      <w:lvlJc w:val="left"/>
      <w:pPr>
        <w:ind w:left="1815" w:hanging="680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1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1701" w:hanging="708"/>
      </w:pPr>
    </w:lvl>
    <w:lvl w:ilvl="4">
      <w:start w:val="1"/>
      <w:numFmt w:val="decimal"/>
      <w:pStyle w:val="1"/>
      <w:lvlText w:val="%1.%2.%3.%4.%5."/>
      <w:legacy w:legacy="1" w:legacySpace="0" w:legacyIndent="708"/>
      <w:lvlJc w:val="left"/>
      <w:pPr>
        <w:ind w:left="1701" w:hanging="708"/>
      </w:pPr>
    </w:lvl>
    <w:lvl w:ilvl="5">
      <w:start w:val="1"/>
      <w:numFmt w:val="decimal"/>
      <w:pStyle w:val="2"/>
      <w:lvlText w:val="%1.%2.%3.%4.%5.%6."/>
      <w:legacy w:legacy="1" w:legacySpace="0" w:legacyIndent="708"/>
      <w:lvlJc w:val="left"/>
      <w:pPr>
        <w:ind w:left="4192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00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08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16" w:hanging="708"/>
      </w:pPr>
    </w:lvl>
  </w:abstractNum>
  <w:abstractNum w:abstractNumId="3">
    <w:nsid w:val="2D671664"/>
    <w:multiLevelType w:val="hybridMultilevel"/>
    <w:tmpl w:val="980A5E0E"/>
    <w:lvl w:ilvl="0" w:tplc="37C86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735D72"/>
    <w:multiLevelType w:val="singleLevel"/>
    <w:tmpl w:val="1612F97E"/>
    <w:lvl w:ilvl="0">
      <w:start w:val="1"/>
      <w:numFmt w:val="bullet"/>
      <w:pStyle w:val="a0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5">
    <w:nsid w:val="48DB2AC5"/>
    <w:multiLevelType w:val="hybridMultilevel"/>
    <w:tmpl w:val="DCB248AC"/>
    <w:lvl w:ilvl="0" w:tplc="753E3A96">
      <w:start w:val="1"/>
      <w:numFmt w:val="bullet"/>
      <w:pStyle w:val="NormalT"/>
      <w:lvlText w:val="–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D5226"/>
    <w:multiLevelType w:val="multilevel"/>
    <w:tmpl w:val="D9180736"/>
    <w:lvl w:ilvl="0">
      <w:start w:val="1"/>
      <w:numFmt w:val="decimal"/>
      <w:pStyle w:val="10"/>
      <w:lvlText w:val="%1)"/>
      <w:lvlJc w:val="left"/>
      <w:pPr>
        <w:tabs>
          <w:tab w:val="num" w:pos="1247"/>
        </w:tabs>
        <w:ind w:left="1247" w:hanging="527"/>
      </w:pPr>
    </w:lvl>
    <w:lvl w:ilvl="1">
      <w:start w:val="1"/>
      <w:numFmt w:val="lowerLetter"/>
      <w:pStyle w:val="20"/>
      <w:lvlText w:val="%2)"/>
      <w:lvlJc w:val="left"/>
      <w:pPr>
        <w:tabs>
          <w:tab w:val="num" w:pos="2098"/>
        </w:tabs>
        <w:ind w:left="2098" w:hanging="658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BE01554"/>
    <w:multiLevelType w:val="multilevel"/>
    <w:tmpl w:val="06A664A6"/>
    <w:lvl w:ilvl="0">
      <w:start w:val="1"/>
      <w:numFmt w:val="none"/>
      <w:pStyle w:val="a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1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4C"/>
    <w:rsid w:val="00000746"/>
    <w:rsid w:val="00001B9C"/>
    <w:rsid w:val="000037D7"/>
    <w:rsid w:val="0000532B"/>
    <w:rsid w:val="00010F07"/>
    <w:rsid w:val="00012FC6"/>
    <w:rsid w:val="00013591"/>
    <w:rsid w:val="000143AB"/>
    <w:rsid w:val="00015699"/>
    <w:rsid w:val="00020501"/>
    <w:rsid w:val="00020CBF"/>
    <w:rsid w:val="00023606"/>
    <w:rsid w:val="00025F78"/>
    <w:rsid w:val="00026063"/>
    <w:rsid w:val="000261F8"/>
    <w:rsid w:val="00030B22"/>
    <w:rsid w:val="00031270"/>
    <w:rsid w:val="00031B48"/>
    <w:rsid w:val="00031E75"/>
    <w:rsid w:val="0003448A"/>
    <w:rsid w:val="00035318"/>
    <w:rsid w:val="00037F96"/>
    <w:rsid w:val="00043744"/>
    <w:rsid w:val="00045A4F"/>
    <w:rsid w:val="000537C4"/>
    <w:rsid w:val="00054B09"/>
    <w:rsid w:val="000558B1"/>
    <w:rsid w:val="000606B5"/>
    <w:rsid w:val="00061E32"/>
    <w:rsid w:val="0006315B"/>
    <w:rsid w:val="00063C8B"/>
    <w:rsid w:val="00064DA9"/>
    <w:rsid w:val="000655F6"/>
    <w:rsid w:val="0006613A"/>
    <w:rsid w:val="000727DA"/>
    <w:rsid w:val="00072854"/>
    <w:rsid w:val="00074E73"/>
    <w:rsid w:val="00074FDD"/>
    <w:rsid w:val="000759E5"/>
    <w:rsid w:val="00075EBC"/>
    <w:rsid w:val="00081300"/>
    <w:rsid w:val="000823B1"/>
    <w:rsid w:val="000867D9"/>
    <w:rsid w:val="0009183A"/>
    <w:rsid w:val="00093130"/>
    <w:rsid w:val="00093BB9"/>
    <w:rsid w:val="00094CC5"/>
    <w:rsid w:val="00096026"/>
    <w:rsid w:val="0009685E"/>
    <w:rsid w:val="0009775B"/>
    <w:rsid w:val="000A2DDF"/>
    <w:rsid w:val="000A4793"/>
    <w:rsid w:val="000B2B32"/>
    <w:rsid w:val="000B44F6"/>
    <w:rsid w:val="000B5245"/>
    <w:rsid w:val="000C03F6"/>
    <w:rsid w:val="000C4579"/>
    <w:rsid w:val="000C5199"/>
    <w:rsid w:val="000D652A"/>
    <w:rsid w:val="000D730A"/>
    <w:rsid w:val="000E0D2C"/>
    <w:rsid w:val="000E3005"/>
    <w:rsid w:val="000E74A2"/>
    <w:rsid w:val="000F2841"/>
    <w:rsid w:val="000F47F9"/>
    <w:rsid w:val="000F5F97"/>
    <w:rsid w:val="00100414"/>
    <w:rsid w:val="001009D3"/>
    <w:rsid w:val="00101486"/>
    <w:rsid w:val="001020EB"/>
    <w:rsid w:val="0010265A"/>
    <w:rsid w:val="00106CB4"/>
    <w:rsid w:val="0011429A"/>
    <w:rsid w:val="001173B0"/>
    <w:rsid w:val="00123FF0"/>
    <w:rsid w:val="00126F05"/>
    <w:rsid w:val="00130406"/>
    <w:rsid w:val="0013053E"/>
    <w:rsid w:val="00130AB7"/>
    <w:rsid w:val="00132FFD"/>
    <w:rsid w:val="0013326D"/>
    <w:rsid w:val="00133DFF"/>
    <w:rsid w:val="0014213A"/>
    <w:rsid w:val="00144A84"/>
    <w:rsid w:val="00150197"/>
    <w:rsid w:val="001505AA"/>
    <w:rsid w:val="00162436"/>
    <w:rsid w:val="00167EE2"/>
    <w:rsid w:val="001717F2"/>
    <w:rsid w:val="0017292A"/>
    <w:rsid w:val="00172AA1"/>
    <w:rsid w:val="001820A4"/>
    <w:rsid w:val="00185313"/>
    <w:rsid w:val="00190286"/>
    <w:rsid w:val="00192125"/>
    <w:rsid w:val="00192D43"/>
    <w:rsid w:val="00194D8F"/>
    <w:rsid w:val="0019537F"/>
    <w:rsid w:val="00197522"/>
    <w:rsid w:val="001A015A"/>
    <w:rsid w:val="001A0189"/>
    <w:rsid w:val="001A4C8F"/>
    <w:rsid w:val="001A4E02"/>
    <w:rsid w:val="001A651F"/>
    <w:rsid w:val="001B13B1"/>
    <w:rsid w:val="001B1B90"/>
    <w:rsid w:val="001B262C"/>
    <w:rsid w:val="001B3662"/>
    <w:rsid w:val="001B5C06"/>
    <w:rsid w:val="001B703E"/>
    <w:rsid w:val="001B7151"/>
    <w:rsid w:val="001B7551"/>
    <w:rsid w:val="001B7B15"/>
    <w:rsid w:val="001C1679"/>
    <w:rsid w:val="001C51AC"/>
    <w:rsid w:val="001D263D"/>
    <w:rsid w:val="001D50B3"/>
    <w:rsid w:val="001D5952"/>
    <w:rsid w:val="001D770A"/>
    <w:rsid w:val="001D7EAD"/>
    <w:rsid w:val="001E1585"/>
    <w:rsid w:val="001E2A0C"/>
    <w:rsid w:val="001E31EA"/>
    <w:rsid w:val="001E4F92"/>
    <w:rsid w:val="001E5A66"/>
    <w:rsid w:val="001E7912"/>
    <w:rsid w:val="001F0C23"/>
    <w:rsid w:val="00206019"/>
    <w:rsid w:val="00207198"/>
    <w:rsid w:val="002071D8"/>
    <w:rsid w:val="0020743B"/>
    <w:rsid w:val="00210DAF"/>
    <w:rsid w:val="00211DB5"/>
    <w:rsid w:val="00212949"/>
    <w:rsid w:val="00212B62"/>
    <w:rsid w:val="002154E5"/>
    <w:rsid w:val="00220A24"/>
    <w:rsid w:val="00221D66"/>
    <w:rsid w:val="00222EE3"/>
    <w:rsid w:val="002230E8"/>
    <w:rsid w:val="00235014"/>
    <w:rsid w:val="00235A60"/>
    <w:rsid w:val="00237C2D"/>
    <w:rsid w:val="0024590A"/>
    <w:rsid w:val="00247D88"/>
    <w:rsid w:val="002525D2"/>
    <w:rsid w:val="00253D95"/>
    <w:rsid w:val="00257831"/>
    <w:rsid w:val="002610D7"/>
    <w:rsid w:val="00261A6B"/>
    <w:rsid w:val="002624FE"/>
    <w:rsid w:val="0027257E"/>
    <w:rsid w:val="00272647"/>
    <w:rsid w:val="00273615"/>
    <w:rsid w:val="00276EAB"/>
    <w:rsid w:val="00284B0E"/>
    <w:rsid w:val="0028620E"/>
    <w:rsid w:val="00292C3A"/>
    <w:rsid w:val="00293FBE"/>
    <w:rsid w:val="0029417D"/>
    <w:rsid w:val="002A370F"/>
    <w:rsid w:val="002A3EC5"/>
    <w:rsid w:val="002A612E"/>
    <w:rsid w:val="002A6759"/>
    <w:rsid w:val="002B0754"/>
    <w:rsid w:val="002B7493"/>
    <w:rsid w:val="002C2676"/>
    <w:rsid w:val="002C2A5B"/>
    <w:rsid w:val="002C2DCC"/>
    <w:rsid w:val="002C43CA"/>
    <w:rsid w:val="002C44A7"/>
    <w:rsid w:val="002C45A7"/>
    <w:rsid w:val="002C4600"/>
    <w:rsid w:val="002C48E7"/>
    <w:rsid w:val="002C5A5C"/>
    <w:rsid w:val="002C7DD0"/>
    <w:rsid w:val="002D0CBB"/>
    <w:rsid w:val="002D3ABA"/>
    <w:rsid w:val="002E0713"/>
    <w:rsid w:val="002E33A0"/>
    <w:rsid w:val="002E3D19"/>
    <w:rsid w:val="002E5702"/>
    <w:rsid w:val="002E6E60"/>
    <w:rsid w:val="002F3814"/>
    <w:rsid w:val="003008CF"/>
    <w:rsid w:val="00301652"/>
    <w:rsid w:val="003038F3"/>
    <w:rsid w:val="00306F63"/>
    <w:rsid w:val="00310A16"/>
    <w:rsid w:val="00311076"/>
    <w:rsid w:val="0031244C"/>
    <w:rsid w:val="00314E4C"/>
    <w:rsid w:val="00315BD8"/>
    <w:rsid w:val="00316354"/>
    <w:rsid w:val="003170EF"/>
    <w:rsid w:val="00317CC2"/>
    <w:rsid w:val="0032070A"/>
    <w:rsid w:val="00320D5D"/>
    <w:rsid w:val="00321720"/>
    <w:rsid w:val="003263F5"/>
    <w:rsid w:val="0032648A"/>
    <w:rsid w:val="003271E0"/>
    <w:rsid w:val="00327431"/>
    <w:rsid w:val="003341D7"/>
    <w:rsid w:val="00335C4B"/>
    <w:rsid w:val="00345456"/>
    <w:rsid w:val="00346438"/>
    <w:rsid w:val="00350C79"/>
    <w:rsid w:val="003512C8"/>
    <w:rsid w:val="003554B0"/>
    <w:rsid w:val="00361E71"/>
    <w:rsid w:val="003635B2"/>
    <w:rsid w:val="00363613"/>
    <w:rsid w:val="00373BE3"/>
    <w:rsid w:val="003750BF"/>
    <w:rsid w:val="00376628"/>
    <w:rsid w:val="00390B20"/>
    <w:rsid w:val="00390F01"/>
    <w:rsid w:val="003920EF"/>
    <w:rsid w:val="003928F4"/>
    <w:rsid w:val="003944B8"/>
    <w:rsid w:val="003A1D67"/>
    <w:rsid w:val="003A3DBB"/>
    <w:rsid w:val="003A4D06"/>
    <w:rsid w:val="003A64EA"/>
    <w:rsid w:val="003B03C4"/>
    <w:rsid w:val="003B190F"/>
    <w:rsid w:val="003B51FA"/>
    <w:rsid w:val="003B54EE"/>
    <w:rsid w:val="003B71CC"/>
    <w:rsid w:val="003C05AC"/>
    <w:rsid w:val="003C355D"/>
    <w:rsid w:val="003C467E"/>
    <w:rsid w:val="003C5477"/>
    <w:rsid w:val="003D0E2C"/>
    <w:rsid w:val="003D4D8A"/>
    <w:rsid w:val="003D5643"/>
    <w:rsid w:val="003D6B75"/>
    <w:rsid w:val="003E78CC"/>
    <w:rsid w:val="003E7A92"/>
    <w:rsid w:val="003F1587"/>
    <w:rsid w:val="003F1C56"/>
    <w:rsid w:val="003F2341"/>
    <w:rsid w:val="003F4759"/>
    <w:rsid w:val="003F4793"/>
    <w:rsid w:val="003F6835"/>
    <w:rsid w:val="00400F3A"/>
    <w:rsid w:val="00410B85"/>
    <w:rsid w:val="004120F1"/>
    <w:rsid w:val="00415DC1"/>
    <w:rsid w:val="00416A3A"/>
    <w:rsid w:val="004201E7"/>
    <w:rsid w:val="004211A2"/>
    <w:rsid w:val="0042340A"/>
    <w:rsid w:val="00423CC8"/>
    <w:rsid w:val="00425C63"/>
    <w:rsid w:val="004306E1"/>
    <w:rsid w:val="00431F36"/>
    <w:rsid w:val="0043503F"/>
    <w:rsid w:val="00441E33"/>
    <w:rsid w:val="0044446E"/>
    <w:rsid w:val="004511E9"/>
    <w:rsid w:val="00456190"/>
    <w:rsid w:val="004638E6"/>
    <w:rsid w:val="00463CCD"/>
    <w:rsid w:val="00463FF9"/>
    <w:rsid w:val="004651A3"/>
    <w:rsid w:val="0046531F"/>
    <w:rsid w:val="00467370"/>
    <w:rsid w:val="00474961"/>
    <w:rsid w:val="00476139"/>
    <w:rsid w:val="004767DB"/>
    <w:rsid w:val="004771DA"/>
    <w:rsid w:val="00483C9C"/>
    <w:rsid w:val="0048562D"/>
    <w:rsid w:val="004870AE"/>
    <w:rsid w:val="00487F6A"/>
    <w:rsid w:val="004900E2"/>
    <w:rsid w:val="0049231F"/>
    <w:rsid w:val="0049414D"/>
    <w:rsid w:val="004A0A40"/>
    <w:rsid w:val="004A105B"/>
    <w:rsid w:val="004A469C"/>
    <w:rsid w:val="004A5893"/>
    <w:rsid w:val="004A6D6C"/>
    <w:rsid w:val="004B034D"/>
    <w:rsid w:val="004B2AA3"/>
    <w:rsid w:val="004B3963"/>
    <w:rsid w:val="004B4B7F"/>
    <w:rsid w:val="004B7304"/>
    <w:rsid w:val="004B768C"/>
    <w:rsid w:val="004C0C0F"/>
    <w:rsid w:val="004C3A68"/>
    <w:rsid w:val="004C7A2F"/>
    <w:rsid w:val="004D32C7"/>
    <w:rsid w:val="004E3EE0"/>
    <w:rsid w:val="004E4BBA"/>
    <w:rsid w:val="004E62DA"/>
    <w:rsid w:val="004F1E8B"/>
    <w:rsid w:val="004F43F8"/>
    <w:rsid w:val="004F63C3"/>
    <w:rsid w:val="005006DE"/>
    <w:rsid w:val="00504924"/>
    <w:rsid w:val="00514A41"/>
    <w:rsid w:val="00515AB0"/>
    <w:rsid w:val="0051731B"/>
    <w:rsid w:val="00520D9D"/>
    <w:rsid w:val="00524310"/>
    <w:rsid w:val="005253E2"/>
    <w:rsid w:val="00530ED8"/>
    <w:rsid w:val="00532075"/>
    <w:rsid w:val="005356BB"/>
    <w:rsid w:val="00536B40"/>
    <w:rsid w:val="005400A9"/>
    <w:rsid w:val="0054123C"/>
    <w:rsid w:val="005458C0"/>
    <w:rsid w:val="00546AE8"/>
    <w:rsid w:val="00546E4B"/>
    <w:rsid w:val="005501F9"/>
    <w:rsid w:val="005502BE"/>
    <w:rsid w:val="005504EA"/>
    <w:rsid w:val="00551633"/>
    <w:rsid w:val="00551AD2"/>
    <w:rsid w:val="005520D5"/>
    <w:rsid w:val="00561395"/>
    <w:rsid w:val="00565A3F"/>
    <w:rsid w:val="005661BB"/>
    <w:rsid w:val="00566A87"/>
    <w:rsid w:val="005670B4"/>
    <w:rsid w:val="0058068D"/>
    <w:rsid w:val="00581168"/>
    <w:rsid w:val="00582BB1"/>
    <w:rsid w:val="00585157"/>
    <w:rsid w:val="005860FF"/>
    <w:rsid w:val="00591B79"/>
    <w:rsid w:val="00594213"/>
    <w:rsid w:val="005959F9"/>
    <w:rsid w:val="005A1372"/>
    <w:rsid w:val="005A7BFF"/>
    <w:rsid w:val="005A7D11"/>
    <w:rsid w:val="005B6DBC"/>
    <w:rsid w:val="005C0925"/>
    <w:rsid w:val="005C0A48"/>
    <w:rsid w:val="005C3175"/>
    <w:rsid w:val="005C5AE9"/>
    <w:rsid w:val="005D3123"/>
    <w:rsid w:val="005D739F"/>
    <w:rsid w:val="005E1CAA"/>
    <w:rsid w:val="005E43B8"/>
    <w:rsid w:val="006010C6"/>
    <w:rsid w:val="00601BC6"/>
    <w:rsid w:val="00615825"/>
    <w:rsid w:val="0061648E"/>
    <w:rsid w:val="00617841"/>
    <w:rsid w:val="0062012D"/>
    <w:rsid w:val="00620C28"/>
    <w:rsid w:val="00630A7B"/>
    <w:rsid w:val="00635406"/>
    <w:rsid w:val="00636417"/>
    <w:rsid w:val="00636C15"/>
    <w:rsid w:val="00641543"/>
    <w:rsid w:val="006449DD"/>
    <w:rsid w:val="00647181"/>
    <w:rsid w:val="00647A21"/>
    <w:rsid w:val="006529CE"/>
    <w:rsid w:val="00653CB4"/>
    <w:rsid w:val="00654658"/>
    <w:rsid w:val="00656436"/>
    <w:rsid w:val="006635F6"/>
    <w:rsid w:val="00667AFD"/>
    <w:rsid w:val="00672ACB"/>
    <w:rsid w:val="00673B9E"/>
    <w:rsid w:val="006843E9"/>
    <w:rsid w:val="0068619D"/>
    <w:rsid w:val="00686483"/>
    <w:rsid w:val="00690E8C"/>
    <w:rsid w:val="006944BE"/>
    <w:rsid w:val="00696925"/>
    <w:rsid w:val="006A1AD6"/>
    <w:rsid w:val="006A2675"/>
    <w:rsid w:val="006A3264"/>
    <w:rsid w:val="006A33DE"/>
    <w:rsid w:val="006A38A2"/>
    <w:rsid w:val="006A49E8"/>
    <w:rsid w:val="006A793C"/>
    <w:rsid w:val="006A7BCB"/>
    <w:rsid w:val="006A7E47"/>
    <w:rsid w:val="006A7E99"/>
    <w:rsid w:val="006B45A4"/>
    <w:rsid w:val="006B6239"/>
    <w:rsid w:val="006B752A"/>
    <w:rsid w:val="006B771C"/>
    <w:rsid w:val="006C0705"/>
    <w:rsid w:val="006C25B9"/>
    <w:rsid w:val="006C3623"/>
    <w:rsid w:val="006C42B5"/>
    <w:rsid w:val="006C5880"/>
    <w:rsid w:val="006D01E5"/>
    <w:rsid w:val="006E0084"/>
    <w:rsid w:val="006E049C"/>
    <w:rsid w:val="006E0923"/>
    <w:rsid w:val="006E13D9"/>
    <w:rsid w:val="006E326B"/>
    <w:rsid w:val="006E4D4C"/>
    <w:rsid w:val="006E4FBC"/>
    <w:rsid w:val="006E5E61"/>
    <w:rsid w:val="006E7ABA"/>
    <w:rsid w:val="006F0653"/>
    <w:rsid w:val="006F08D2"/>
    <w:rsid w:val="006F3B00"/>
    <w:rsid w:val="006F68EE"/>
    <w:rsid w:val="006F6F3E"/>
    <w:rsid w:val="00700746"/>
    <w:rsid w:val="00700AC9"/>
    <w:rsid w:val="00705325"/>
    <w:rsid w:val="00705E8E"/>
    <w:rsid w:val="00707555"/>
    <w:rsid w:val="0071165C"/>
    <w:rsid w:val="00716DE9"/>
    <w:rsid w:val="00717CB9"/>
    <w:rsid w:val="0072331F"/>
    <w:rsid w:val="00723B6F"/>
    <w:rsid w:val="00725B16"/>
    <w:rsid w:val="0073116A"/>
    <w:rsid w:val="007313CC"/>
    <w:rsid w:val="007314AA"/>
    <w:rsid w:val="007365A9"/>
    <w:rsid w:val="00737CF6"/>
    <w:rsid w:val="00742312"/>
    <w:rsid w:val="007432EC"/>
    <w:rsid w:val="00747826"/>
    <w:rsid w:val="0075112B"/>
    <w:rsid w:val="007515ED"/>
    <w:rsid w:val="00752F6C"/>
    <w:rsid w:val="007553E6"/>
    <w:rsid w:val="00756100"/>
    <w:rsid w:val="007567EF"/>
    <w:rsid w:val="00756B1F"/>
    <w:rsid w:val="00757949"/>
    <w:rsid w:val="00757CF0"/>
    <w:rsid w:val="00760849"/>
    <w:rsid w:val="00764E8B"/>
    <w:rsid w:val="007651E0"/>
    <w:rsid w:val="00765AA4"/>
    <w:rsid w:val="007733CB"/>
    <w:rsid w:val="007735D1"/>
    <w:rsid w:val="00775EE0"/>
    <w:rsid w:val="00783752"/>
    <w:rsid w:val="00793EB8"/>
    <w:rsid w:val="0079475A"/>
    <w:rsid w:val="0079479E"/>
    <w:rsid w:val="007A0DE0"/>
    <w:rsid w:val="007A7FDD"/>
    <w:rsid w:val="007B0776"/>
    <w:rsid w:val="007B119E"/>
    <w:rsid w:val="007B290E"/>
    <w:rsid w:val="007B46FB"/>
    <w:rsid w:val="007B7247"/>
    <w:rsid w:val="007B7581"/>
    <w:rsid w:val="007C22B9"/>
    <w:rsid w:val="007C5281"/>
    <w:rsid w:val="007D0125"/>
    <w:rsid w:val="007D3C89"/>
    <w:rsid w:val="007E32FA"/>
    <w:rsid w:val="007E3B71"/>
    <w:rsid w:val="007E3F0E"/>
    <w:rsid w:val="007F0D6A"/>
    <w:rsid w:val="007F2E15"/>
    <w:rsid w:val="007F5378"/>
    <w:rsid w:val="007F5BF8"/>
    <w:rsid w:val="007F6996"/>
    <w:rsid w:val="007F6FE5"/>
    <w:rsid w:val="007F7C5D"/>
    <w:rsid w:val="00801BE9"/>
    <w:rsid w:val="0080750C"/>
    <w:rsid w:val="00810520"/>
    <w:rsid w:val="0081077C"/>
    <w:rsid w:val="00816917"/>
    <w:rsid w:val="0082382D"/>
    <w:rsid w:val="00825DE4"/>
    <w:rsid w:val="00826331"/>
    <w:rsid w:val="00826F9F"/>
    <w:rsid w:val="0082711A"/>
    <w:rsid w:val="00827593"/>
    <w:rsid w:val="008279CB"/>
    <w:rsid w:val="00827A21"/>
    <w:rsid w:val="008341D8"/>
    <w:rsid w:val="008413C2"/>
    <w:rsid w:val="008427A4"/>
    <w:rsid w:val="00842DCD"/>
    <w:rsid w:val="00844285"/>
    <w:rsid w:val="00845DDF"/>
    <w:rsid w:val="0085780C"/>
    <w:rsid w:val="00863337"/>
    <w:rsid w:val="00863ED3"/>
    <w:rsid w:val="008649F1"/>
    <w:rsid w:val="00871EE9"/>
    <w:rsid w:val="00873085"/>
    <w:rsid w:val="008749D9"/>
    <w:rsid w:val="00881ABA"/>
    <w:rsid w:val="008840C1"/>
    <w:rsid w:val="00885680"/>
    <w:rsid w:val="00885FBD"/>
    <w:rsid w:val="00887453"/>
    <w:rsid w:val="00895758"/>
    <w:rsid w:val="008A15B3"/>
    <w:rsid w:val="008A272C"/>
    <w:rsid w:val="008A27AA"/>
    <w:rsid w:val="008A2CC0"/>
    <w:rsid w:val="008A4FD3"/>
    <w:rsid w:val="008A7FBE"/>
    <w:rsid w:val="008B0EEF"/>
    <w:rsid w:val="008B5081"/>
    <w:rsid w:val="008B5CF9"/>
    <w:rsid w:val="008C380E"/>
    <w:rsid w:val="008C4703"/>
    <w:rsid w:val="008C4C15"/>
    <w:rsid w:val="008D1CA9"/>
    <w:rsid w:val="008D2091"/>
    <w:rsid w:val="008D5017"/>
    <w:rsid w:val="008D57D9"/>
    <w:rsid w:val="008D6003"/>
    <w:rsid w:val="008D6BCF"/>
    <w:rsid w:val="008E1C9C"/>
    <w:rsid w:val="008E1F94"/>
    <w:rsid w:val="008E30F9"/>
    <w:rsid w:val="008E56A3"/>
    <w:rsid w:val="008F1AC3"/>
    <w:rsid w:val="008F58FE"/>
    <w:rsid w:val="008F6226"/>
    <w:rsid w:val="008F6F77"/>
    <w:rsid w:val="00900113"/>
    <w:rsid w:val="00901D16"/>
    <w:rsid w:val="00902DFE"/>
    <w:rsid w:val="009041F9"/>
    <w:rsid w:val="009050DB"/>
    <w:rsid w:val="00910829"/>
    <w:rsid w:val="009142B8"/>
    <w:rsid w:val="00914F9A"/>
    <w:rsid w:val="00915296"/>
    <w:rsid w:val="009159C2"/>
    <w:rsid w:val="00916589"/>
    <w:rsid w:val="009227A5"/>
    <w:rsid w:val="009262CA"/>
    <w:rsid w:val="00930191"/>
    <w:rsid w:val="009319C6"/>
    <w:rsid w:val="009335CA"/>
    <w:rsid w:val="00934188"/>
    <w:rsid w:val="00935D69"/>
    <w:rsid w:val="009360E7"/>
    <w:rsid w:val="009417AE"/>
    <w:rsid w:val="00946A99"/>
    <w:rsid w:val="009538C0"/>
    <w:rsid w:val="00955787"/>
    <w:rsid w:val="00956365"/>
    <w:rsid w:val="00971C03"/>
    <w:rsid w:val="0097363C"/>
    <w:rsid w:val="009749EE"/>
    <w:rsid w:val="00975E37"/>
    <w:rsid w:val="00976D12"/>
    <w:rsid w:val="009824D1"/>
    <w:rsid w:val="00983737"/>
    <w:rsid w:val="00992C57"/>
    <w:rsid w:val="009932C4"/>
    <w:rsid w:val="00995699"/>
    <w:rsid w:val="009A1B2D"/>
    <w:rsid w:val="009A5878"/>
    <w:rsid w:val="009A7034"/>
    <w:rsid w:val="009B135B"/>
    <w:rsid w:val="009B4540"/>
    <w:rsid w:val="009B6205"/>
    <w:rsid w:val="009B6D2D"/>
    <w:rsid w:val="009C30A5"/>
    <w:rsid w:val="009C7E95"/>
    <w:rsid w:val="009D4681"/>
    <w:rsid w:val="009D5438"/>
    <w:rsid w:val="009E32B3"/>
    <w:rsid w:val="009E3A21"/>
    <w:rsid w:val="009F1567"/>
    <w:rsid w:val="009F4234"/>
    <w:rsid w:val="009F4FF4"/>
    <w:rsid w:val="009F5509"/>
    <w:rsid w:val="009F5E13"/>
    <w:rsid w:val="009F6D42"/>
    <w:rsid w:val="00A0056E"/>
    <w:rsid w:val="00A0273B"/>
    <w:rsid w:val="00A039CA"/>
    <w:rsid w:val="00A115E6"/>
    <w:rsid w:val="00A14E6B"/>
    <w:rsid w:val="00A20122"/>
    <w:rsid w:val="00A2185C"/>
    <w:rsid w:val="00A22211"/>
    <w:rsid w:val="00A22A65"/>
    <w:rsid w:val="00A23401"/>
    <w:rsid w:val="00A24088"/>
    <w:rsid w:val="00A24C67"/>
    <w:rsid w:val="00A264E9"/>
    <w:rsid w:val="00A3114D"/>
    <w:rsid w:val="00A3230D"/>
    <w:rsid w:val="00A33DAB"/>
    <w:rsid w:val="00A358F0"/>
    <w:rsid w:val="00A35DB5"/>
    <w:rsid w:val="00A401A3"/>
    <w:rsid w:val="00A421F4"/>
    <w:rsid w:val="00A45046"/>
    <w:rsid w:val="00A45A91"/>
    <w:rsid w:val="00A51601"/>
    <w:rsid w:val="00A518A3"/>
    <w:rsid w:val="00A546C6"/>
    <w:rsid w:val="00A5544C"/>
    <w:rsid w:val="00A57374"/>
    <w:rsid w:val="00A5757E"/>
    <w:rsid w:val="00A65EE1"/>
    <w:rsid w:val="00A6701A"/>
    <w:rsid w:val="00A672A2"/>
    <w:rsid w:val="00A739AD"/>
    <w:rsid w:val="00A74F4B"/>
    <w:rsid w:val="00A75A3C"/>
    <w:rsid w:val="00A8731A"/>
    <w:rsid w:val="00A90CA8"/>
    <w:rsid w:val="00A92D9A"/>
    <w:rsid w:val="00A92F73"/>
    <w:rsid w:val="00A94F5B"/>
    <w:rsid w:val="00AB018C"/>
    <w:rsid w:val="00AB104F"/>
    <w:rsid w:val="00AB37F9"/>
    <w:rsid w:val="00AC189E"/>
    <w:rsid w:val="00AC42AF"/>
    <w:rsid w:val="00AC4CC6"/>
    <w:rsid w:val="00AD02DA"/>
    <w:rsid w:val="00AD0F09"/>
    <w:rsid w:val="00AD552A"/>
    <w:rsid w:val="00AD6463"/>
    <w:rsid w:val="00AD7168"/>
    <w:rsid w:val="00AE45E2"/>
    <w:rsid w:val="00AE4B4F"/>
    <w:rsid w:val="00AE5303"/>
    <w:rsid w:val="00AF321E"/>
    <w:rsid w:val="00AF6CAB"/>
    <w:rsid w:val="00AF731C"/>
    <w:rsid w:val="00B067E8"/>
    <w:rsid w:val="00B11618"/>
    <w:rsid w:val="00B154B2"/>
    <w:rsid w:val="00B15FC4"/>
    <w:rsid w:val="00B16D60"/>
    <w:rsid w:val="00B201A3"/>
    <w:rsid w:val="00B34844"/>
    <w:rsid w:val="00B35F5D"/>
    <w:rsid w:val="00B36839"/>
    <w:rsid w:val="00B4005E"/>
    <w:rsid w:val="00B40C6B"/>
    <w:rsid w:val="00B47205"/>
    <w:rsid w:val="00B5006D"/>
    <w:rsid w:val="00B505D5"/>
    <w:rsid w:val="00B60B60"/>
    <w:rsid w:val="00B6570C"/>
    <w:rsid w:val="00B65A65"/>
    <w:rsid w:val="00B66EB7"/>
    <w:rsid w:val="00B6787A"/>
    <w:rsid w:val="00B70609"/>
    <w:rsid w:val="00B73E21"/>
    <w:rsid w:val="00B8396B"/>
    <w:rsid w:val="00B83D6E"/>
    <w:rsid w:val="00B87496"/>
    <w:rsid w:val="00B90B03"/>
    <w:rsid w:val="00B90E88"/>
    <w:rsid w:val="00B9293E"/>
    <w:rsid w:val="00BA05A7"/>
    <w:rsid w:val="00BA0717"/>
    <w:rsid w:val="00BA26D8"/>
    <w:rsid w:val="00BA2858"/>
    <w:rsid w:val="00BA66C1"/>
    <w:rsid w:val="00BA7061"/>
    <w:rsid w:val="00BB04E9"/>
    <w:rsid w:val="00BB33FF"/>
    <w:rsid w:val="00BB35EB"/>
    <w:rsid w:val="00BC2CA1"/>
    <w:rsid w:val="00BC3DD8"/>
    <w:rsid w:val="00BC5728"/>
    <w:rsid w:val="00BC5F7C"/>
    <w:rsid w:val="00BD412C"/>
    <w:rsid w:val="00BD4206"/>
    <w:rsid w:val="00BD682D"/>
    <w:rsid w:val="00BD7562"/>
    <w:rsid w:val="00BE1909"/>
    <w:rsid w:val="00BE199C"/>
    <w:rsid w:val="00BE2C50"/>
    <w:rsid w:val="00BF0E89"/>
    <w:rsid w:val="00BF264B"/>
    <w:rsid w:val="00BF3CAE"/>
    <w:rsid w:val="00BF4D86"/>
    <w:rsid w:val="00BF6A67"/>
    <w:rsid w:val="00BF7EB4"/>
    <w:rsid w:val="00C004D0"/>
    <w:rsid w:val="00C00512"/>
    <w:rsid w:val="00C076D5"/>
    <w:rsid w:val="00C07B9D"/>
    <w:rsid w:val="00C15588"/>
    <w:rsid w:val="00C221E9"/>
    <w:rsid w:val="00C2368C"/>
    <w:rsid w:val="00C25070"/>
    <w:rsid w:val="00C25100"/>
    <w:rsid w:val="00C26E10"/>
    <w:rsid w:val="00C31523"/>
    <w:rsid w:val="00C327E7"/>
    <w:rsid w:val="00C33736"/>
    <w:rsid w:val="00C34701"/>
    <w:rsid w:val="00C35BBE"/>
    <w:rsid w:val="00C37F66"/>
    <w:rsid w:val="00C470FF"/>
    <w:rsid w:val="00C51220"/>
    <w:rsid w:val="00C5168F"/>
    <w:rsid w:val="00C53717"/>
    <w:rsid w:val="00C53B63"/>
    <w:rsid w:val="00C5493F"/>
    <w:rsid w:val="00C56278"/>
    <w:rsid w:val="00C562AB"/>
    <w:rsid w:val="00C56FB0"/>
    <w:rsid w:val="00C622C8"/>
    <w:rsid w:val="00C6787E"/>
    <w:rsid w:val="00C716E7"/>
    <w:rsid w:val="00C718C8"/>
    <w:rsid w:val="00C750D4"/>
    <w:rsid w:val="00C76D4F"/>
    <w:rsid w:val="00C7776A"/>
    <w:rsid w:val="00C818AB"/>
    <w:rsid w:val="00C84833"/>
    <w:rsid w:val="00C8664A"/>
    <w:rsid w:val="00C90055"/>
    <w:rsid w:val="00C9472E"/>
    <w:rsid w:val="00C96BFE"/>
    <w:rsid w:val="00C9743F"/>
    <w:rsid w:val="00CA091D"/>
    <w:rsid w:val="00CA168A"/>
    <w:rsid w:val="00CA5892"/>
    <w:rsid w:val="00CB17AF"/>
    <w:rsid w:val="00CB494F"/>
    <w:rsid w:val="00CB5A60"/>
    <w:rsid w:val="00CB617F"/>
    <w:rsid w:val="00CC689A"/>
    <w:rsid w:val="00CC6B37"/>
    <w:rsid w:val="00CD0642"/>
    <w:rsid w:val="00CD209F"/>
    <w:rsid w:val="00CD5DB6"/>
    <w:rsid w:val="00CD5FE1"/>
    <w:rsid w:val="00CD6353"/>
    <w:rsid w:val="00CE068D"/>
    <w:rsid w:val="00CE143D"/>
    <w:rsid w:val="00CE3878"/>
    <w:rsid w:val="00CE4B23"/>
    <w:rsid w:val="00CE7A1E"/>
    <w:rsid w:val="00CE7D42"/>
    <w:rsid w:val="00CF4F5F"/>
    <w:rsid w:val="00CF64C2"/>
    <w:rsid w:val="00CF74DC"/>
    <w:rsid w:val="00D00B90"/>
    <w:rsid w:val="00D0229E"/>
    <w:rsid w:val="00D0481A"/>
    <w:rsid w:val="00D06299"/>
    <w:rsid w:val="00D108A2"/>
    <w:rsid w:val="00D11272"/>
    <w:rsid w:val="00D119A0"/>
    <w:rsid w:val="00D1468A"/>
    <w:rsid w:val="00D16DCE"/>
    <w:rsid w:val="00D17DBF"/>
    <w:rsid w:val="00D21AC8"/>
    <w:rsid w:val="00D266F1"/>
    <w:rsid w:val="00D3116A"/>
    <w:rsid w:val="00D33D73"/>
    <w:rsid w:val="00D3671F"/>
    <w:rsid w:val="00D36DE3"/>
    <w:rsid w:val="00D45D59"/>
    <w:rsid w:val="00D460E8"/>
    <w:rsid w:val="00D467A5"/>
    <w:rsid w:val="00D46BA3"/>
    <w:rsid w:val="00D51518"/>
    <w:rsid w:val="00D54CEF"/>
    <w:rsid w:val="00D604D4"/>
    <w:rsid w:val="00D66541"/>
    <w:rsid w:val="00D67309"/>
    <w:rsid w:val="00D72F45"/>
    <w:rsid w:val="00D75303"/>
    <w:rsid w:val="00D80A0C"/>
    <w:rsid w:val="00D81156"/>
    <w:rsid w:val="00D84FC6"/>
    <w:rsid w:val="00D866F9"/>
    <w:rsid w:val="00D90DDA"/>
    <w:rsid w:val="00D90FCD"/>
    <w:rsid w:val="00D9364B"/>
    <w:rsid w:val="00D95FEC"/>
    <w:rsid w:val="00D978F9"/>
    <w:rsid w:val="00DA4A6D"/>
    <w:rsid w:val="00DA6792"/>
    <w:rsid w:val="00DB0280"/>
    <w:rsid w:val="00DC04F6"/>
    <w:rsid w:val="00DC3A4C"/>
    <w:rsid w:val="00DC7BF9"/>
    <w:rsid w:val="00DD274B"/>
    <w:rsid w:val="00DD3CB7"/>
    <w:rsid w:val="00DF0C9A"/>
    <w:rsid w:val="00DF2373"/>
    <w:rsid w:val="00DF429E"/>
    <w:rsid w:val="00DF60C1"/>
    <w:rsid w:val="00DF6126"/>
    <w:rsid w:val="00DF63B0"/>
    <w:rsid w:val="00E00655"/>
    <w:rsid w:val="00E00825"/>
    <w:rsid w:val="00E00EB0"/>
    <w:rsid w:val="00E03B30"/>
    <w:rsid w:val="00E05DF6"/>
    <w:rsid w:val="00E107F1"/>
    <w:rsid w:val="00E13592"/>
    <w:rsid w:val="00E13C76"/>
    <w:rsid w:val="00E14A24"/>
    <w:rsid w:val="00E172C3"/>
    <w:rsid w:val="00E208EB"/>
    <w:rsid w:val="00E230BA"/>
    <w:rsid w:val="00E2494B"/>
    <w:rsid w:val="00E27338"/>
    <w:rsid w:val="00E315F2"/>
    <w:rsid w:val="00E320C4"/>
    <w:rsid w:val="00E33A4F"/>
    <w:rsid w:val="00E33F1A"/>
    <w:rsid w:val="00E40C09"/>
    <w:rsid w:val="00E422F8"/>
    <w:rsid w:val="00E4530C"/>
    <w:rsid w:val="00E45B28"/>
    <w:rsid w:val="00E46207"/>
    <w:rsid w:val="00E522EC"/>
    <w:rsid w:val="00E52DE0"/>
    <w:rsid w:val="00E54EDF"/>
    <w:rsid w:val="00E635F6"/>
    <w:rsid w:val="00E72539"/>
    <w:rsid w:val="00E74F81"/>
    <w:rsid w:val="00E758DD"/>
    <w:rsid w:val="00E77E1D"/>
    <w:rsid w:val="00E8016C"/>
    <w:rsid w:val="00E81FFE"/>
    <w:rsid w:val="00E84CE9"/>
    <w:rsid w:val="00E9076E"/>
    <w:rsid w:val="00E9661A"/>
    <w:rsid w:val="00EA0704"/>
    <w:rsid w:val="00EA2F77"/>
    <w:rsid w:val="00EB28AF"/>
    <w:rsid w:val="00EB51EF"/>
    <w:rsid w:val="00EC21B8"/>
    <w:rsid w:val="00EC49D6"/>
    <w:rsid w:val="00EC53C7"/>
    <w:rsid w:val="00ED022C"/>
    <w:rsid w:val="00ED2C3D"/>
    <w:rsid w:val="00EE31F3"/>
    <w:rsid w:val="00EF26B4"/>
    <w:rsid w:val="00F00F11"/>
    <w:rsid w:val="00F01E05"/>
    <w:rsid w:val="00F02532"/>
    <w:rsid w:val="00F04FD7"/>
    <w:rsid w:val="00F06C15"/>
    <w:rsid w:val="00F11A0E"/>
    <w:rsid w:val="00F268FB"/>
    <w:rsid w:val="00F312B7"/>
    <w:rsid w:val="00F31DDA"/>
    <w:rsid w:val="00F332E4"/>
    <w:rsid w:val="00F37B03"/>
    <w:rsid w:val="00F41FDF"/>
    <w:rsid w:val="00F51979"/>
    <w:rsid w:val="00F53429"/>
    <w:rsid w:val="00F541B0"/>
    <w:rsid w:val="00F60C87"/>
    <w:rsid w:val="00F60ED8"/>
    <w:rsid w:val="00F617AF"/>
    <w:rsid w:val="00F6304E"/>
    <w:rsid w:val="00F655C6"/>
    <w:rsid w:val="00F71180"/>
    <w:rsid w:val="00F72A2C"/>
    <w:rsid w:val="00F75229"/>
    <w:rsid w:val="00F75A86"/>
    <w:rsid w:val="00F8376F"/>
    <w:rsid w:val="00F84674"/>
    <w:rsid w:val="00F84EE5"/>
    <w:rsid w:val="00F90D44"/>
    <w:rsid w:val="00F936E5"/>
    <w:rsid w:val="00FA1D0B"/>
    <w:rsid w:val="00FA21FC"/>
    <w:rsid w:val="00FA3D67"/>
    <w:rsid w:val="00FA6E2A"/>
    <w:rsid w:val="00FA708A"/>
    <w:rsid w:val="00FA7779"/>
    <w:rsid w:val="00FB08D5"/>
    <w:rsid w:val="00FB1160"/>
    <w:rsid w:val="00FB2739"/>
    <w:rsid w:val="00FB2973"/>
    <w:rsid w:val="00FB425C"/>
    <w:rsid w:val="00FB63EA"/>
    <w:rsid w:val="00FC0422"/>
    <w:rsid w:val="00FC1938"/>
    <w:rsid w:val="00FC2874"/>
    <w:rsid w:val="00FC4307"/>
    <w:rsid w:val="00FC444C"/>
    <w:rsid w:val="00FC4968"/>
    <w:rsid w:val="00FC64CE"/>
    <w:rsid w:val="00FC7F99"/>
    <w:rsid w:val="00FD3B29"/>
    <w:rsid w:val="00FD585E"/>
    <w:rsid w:val="00FD628E"/>
    <w:rsid w:val="00FE1EC1"/>
    <w:rsid w:val="00FF0523"/>
    <w:rsid w:val="00FF2528"/>
    <w:rsid w:val="00FF3283"/>
    <w:rsid w:val="00FF3740"/>
    <w:rsid w:val="00FF45D9"/>
    <w:rsid w:val="00FF4936"/>
    <w:rsid w:val="00FF5E70"/>
    <w:rsid w:val="00FF6574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8341D8"/>
  </w:style>
  <w:style w:type="paragraph" w:styleId="12">
    <w:name w:val="heading 1"/>
    <w:basedOn w:val="a3"/>
    <w:next w:val="a3"/>
    <w:link w:val="13"/>
    <w:qFormat/>
    <w:rsid w:val="00A5544C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paragraph" w:styleId="21">
    <w:name w:val="heading 2"/>
    <w:basedOn w:val="a3"/>
    <w:next w:val="a3"/>
    <w:qFormat/>
    <w:rsid w:val="00827A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rsid w:val="00A55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A5544C"/>
    <w:pPr>
      <w:keepNext/>
      <w:spacing w:before="240" w:after="120"/>
      <w:outlineLvl w:val="3"/>
    </w:pPr>
    <w:rPr>
      <w:b/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A5544C"/>
    <w:rPr>
      <w:b/>
      <w:kern w:val="28"/>
      <w:sz w:val="32"/>
      <w:lang w:val="ru-RU" w:eastAsia="ru-RU" w:bidi="ar-SA"/>
    </w:rPr>
  </w:style>
  <w:style w:type="character" w:customStyle="1" w:styleId="31">
    <w:name w:val="Заголовок 3 Знак"/>
    <w:link w:val="30"/>
    <w:rsid w:val="00A5544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7">
    <w:name w:val="Знак Знак Знак Знак"/>
    <w:basedOn w:val="a3"/>
    <w:rsid w:val="00A554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ody Text"/>
    <w:basedOn w:val="a3"/>
    <w:link w:val="a9"/>
    <w:rsid w:val="00A5544C"/>
    <w:pPr>
      <w:keepNext/>
      <w:suppressAutoHyphens/>
      <w:outlineLvl w:val="0"/>
    </w:pPr>
    <w:rPr>
      <w:sz w:val="24"/>
    </w:rPr>
  </w:style>
  <w:style w:type="character" w:customStyle="1" w:styleId="a9">
    <w:name w:val="Основной текст Знак"/>
    <w:link w:val="a8"/>
    <w:rsid w:val="001E1585"/>
    <w:rPr>
      <w:sz w:val="24"/>
      <w:lang w:val="ru-RU" w:eastAsia="ru-RU" w:bidi="ar-SA"/>
    </w:rPr>
  </w:style>
  <w:style w:type="paragraph" w:styleId="aa">
    <w:name w:val="Body Text Indent"/>
    <w:basedOn w:val="a3"/>
    <w:link w:val="ab"/>
    <w:rsid w:val="00A5544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A5544C"/>
    <w:rPr>
      <w:lang w:val="ru-RU" w:eastAsia="ru-RU" w:bidi="ar-SA"/>
    </w:rPr>
  </w:style>
  <w:style w:type="paragraph" w:styleId="22">
    <w:name w:val="Body Text Indent 2"/>
    <w:basedOn w:val="a3"/>
    <w:rsid w:val="00A5544C"/>
    <w:pPr>
      <w:spacing w:after="120" w:line="480" w:lineRule="auto"/>
      <w:ind w:left="283"/>
    </w:pPr>
  </w:style>
  <w:style w:type="paragraph" w:styleId="ac">
    <w:name w:val="header"/>
    <w:basedOn w:val="a3"/>
    <w:link w:val="ad"/>
    <w:uiPriority w:val="99"/>
    <w:rsid w:val="00A5544C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rsid w:val="00DD3CB7"/>
  </w:style>
  <w:style w:type="paragraph" w:styleId="ae">
    <w:name w:val="footer"/>
    <w:basedOn w:val="a3"/>
    <w:link w:val="af"/>
    <w:rsid w:val="00A5544C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rsid w:val="00F41FDF"/>
  </w:style>
  <w:style w:type="character" w:styleId="af0">
    <w:name w:val="page number"/>
    <w:basedOn w:val="a4"/>
    <w:rsid w:val="00A5544C"/>
  </w:style>
  <w:style w:type="paragraph" w:customStyle="1" w:styleId="14">
    <w:name w:val="Стиль1"/>
    <w:basedOn w:val="a3"/>
    <w:rsid w:val="00A5544C"/>
    <w:pPr>
      <w:jc w:val="center"/>
    </w:pPr>
    <w:rPr>
      <w:b/>
      <w:sz w:val="28"/>
    </w:rPr>
  </w:style>
  <w:style w:type="paragraph" w:customStyle="1" w:styleId="23">
    <w:name w:val="Стиль2"/>
    <w:basedOn w:val="a3"/>
    <w:rsid w:val="00A5544C"/>
    <w:pPr>
      <w:ind w:firstLine="426"/>
      <w:jc w:val="both"/>
    </w:pPr>
    <w:rPr>
      <w:sz w:val="24"/>
    </w:rPr>
  </w:style>
  <w:style w:type="paragraph" w:customStyle="1" w:styleId="32">
    <w:name w:val="Стиль3"/>
    <w:basedOn w:val="a3"/>
    <w:rsid w:val="00A5544C"/>
    <w:pPr>
      <w:jc w:val="both"/>
    </w:pPr>
  </w:style>
  <w:style w:type="paragraph" w:styleId="33">
    <w:name w:val="Body Text 3"/>
    <w:basedOn w:val="a3"/>
    <w:link w:val="34"/>
    <w:rsid w:val="00A5544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B154B2"/>
    <w:rPr>
      <w:sz w:val="16"/>
      <w:szCs w:val="16"/>
      <w:lang w:val="ru-RU" w:eastAsia="ru-RU" w:bidi="ar-SA"/>
    </w:rPr>
  </w:style>
  <w:style w:type="character" w:styleId="af1">
    <w:name w:val="Hyperlink"/>
    <w:uiPriority w:val="99"/>
    <w:rsid w:val="00A5544C"/>
    <w:rPr>
      <w:color w:val="0000FF"/>
      <w:u w:val="single"/>
    </w:rPr>
  </w:style>
  <w:style w:type="paragraph" w:customStyle="1" w:styleId="ConsNormal">
    <w:name w:val="ConsNormal"/>
    <w:rsid w:val="00A554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footnote text"/>
    <w:aliases w:val="Знак3"/>
    <w:basedOn w:val="a3"/>
    <w:link w:val="af3"/>
    <w:semiHidden/>
    <w:rsid w:val="00A5544C"/>
  </w:style>
  <w:style w:type="character" w:customStyle="1" w:styleId="af3">
    <w:name w:val="Текст сноски Знак"/>
    <w:aliases w:val="Знак3 Знак"/>
    <w:link w:val="af2"/>
    <w:semiHidden/>
    <w:locked/>
    <w:rsid w:val="00A5544C"/>
    <w:rPr>
      <w:lang w:val="ru-RU" w:eastAsia="ru-RU" w:bidi="ar-SA"/>
    </w:rPr>
  </w:style>
  <w:style w:type="character" w:styleId="af4">
    <w:name w:val="footnote reference"/>
    <w:semiHidden/>
    <w:rsid w:val="00A5544C"/>
    <w:rPr>
      <w:vertAlign w:val="superscript"/>
    </w:rPr>
  </w:style>
  <w:style w:type="paragraph" w:styleId="af5">
    <w:name w:val="List Bullet"/>
    <w:basedOn w:val="a3"/>
    <w:autoRedefine/>
    <w:rsid w:val="00A5544C"/>
    <w:pPr>
      <w:jc w:val="both"/>
    </w:pPr>
  </w:style>
  <w:style w:type="paragraph" w:customStyle="1" w:styleId="15">
    <w:name w:val="Обычный + Первая строка:  1 см"/>
    <w:basedOn w:val="a3"/>
    <w:link w:val="16"/>
    <w:rsid w:val="00A5544C"/>
    <w:pPr>
      <w:keepNext/>
      <w:keepLines/>
      <w:widowControl w:val="0"/>
      <w:suppressLineNumbers/>
      <w:suppressAutoHyphens/>
      <w:spacing w:after="60"/>
      <w:ind w:firstLine="567"/>
      <w:jc w:val="both"/>
    </w:pPr>
    <w:rPr>
      <w:i/>
      <w:sz w:val="24"/>
      <w:szCs w:val="24"/>
    </w:rPr>
  </w:style>
  <w:style w:type="character" w:customStyle="1" w:styleId="16">
    <w:name w:val="Обычный + Первая строка:  1 см Знак"/>
    <w:link w:val="15"/>
    <w:rsid w:val="00A5544C"/>
    <w:rPr>
      <w:i/>
      <w:sz w:val="24"/>
      <w:szCs w:val="24"/>
      <w:lang w:val="ru-RU" w:eastAsia="ru-RU" w:bidi="ar-SA"/>
    </w:rPr>
  </w:style>
  <w:style w:type="paragraph" w:customStyle="1" w:styleId="35">
    <w:name w:val="Стиль3 Знак Знак"/>
    <w:basedOn w:val="22"/>
    <w:link w:val="36"/>
    <w:rsid w:val="00A5544C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character" w:customStyle="1" w:styleId="36">
    <w:name w:val="Стиль3 Знак Знак Знак"/>
    <w:link w:val="35"/>
    <w:rsid w:val="00A5544C"/>
    <w:rPr>
      <w:sz w:val="24"/>
      <w:lang w:val="ru-RU" w:eastAsia="ru-RU" w:bidi="ar-SA"/>
    </w:rPr>
  </w:style>
  <w:style w:type="paragraph" w:customStyle="1" w:styleId="37">
    <w:name w:val="Стиль3 Знак"/>
    <w:basedOn w:val="22"/>
    <w:link w:val="310"/>
    <w:rsid w:val="00A5544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character" w:customStyle="1" w:styleId="310">
    <w:name w:val="Стиль3 Знак Знак1"/>
    <w:link w:val="37"/>
    <w:rsid w:val="00A5544C"/>
    <w:rPr>
      <w:sz w:val="24"/>
      <w:lang w:val="ru-RU" w:eastAsia="ru-RU" w:bidi="ar-SA"/>
    </w:rPr>
  </w:style>
  <w:style w:type="paragraph" w:styleId="af6">
    <w:name w:val="Normal (Web)"/>
    <w:basedOn w:val="a3"/>
    <w:rsid w:val="00A5544C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5"/>
    <w:semiHidden/>
    <w:rsid w:val="00A5544C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шрифт"/>
    <w:semiHidden/>
    <w:rsid w:val="00A5544C"/>
  </w:style>
  <w:style w:type="character" w:styleId="af9">
    <w:name w:val="Emphasis"/>
    <w:qFormat/>
    <w:rsid w:val="00A5544C"/>
    <w:rPr>
      <w:i/>
      <w:iCs/>
    </w:rPr>
  </w:style>
  <w:style w:type="paragraph" w:customStyle="1" w:styleId="ConsPlusNormal">
    <w:name w:val="ConsPlusNormal"/>
    <w:rsid w:val="00A5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3"/>
    <w:basedOn w:val="a3"/>
    <w:rsid w:val="00A5544C"/>
    <w:pPr>
      <w:jc w:val="both"/>
    </w:pPr>
    <w:rPr>
      <w:sz w:val="24"/>
      <w:szCs w:val="24"/>
    </w:rPr>
  </w:style>
  <w:style w:type="paragraph" w:customStyle="1" w:styleId="2-11">
    <w:name w:val="2-11"/>
    <w:basedOn w:val="a3"/>
    <w:rsid w:val="00A5544C"/>
    <w:pPr>
      <w:spacing w:after="60"/>
      <w:jc w:val="both"/>
    </w:pPr>
    <w:rPr>
      <w:sz w:val="24"/>
      <w:szCs w:val="24"/>
    </w:rPr>
  </w:style>
  <w:style w:type="paragraph" w:customStyle="1" w:styleId="a1">
    <w:name w:val="Спис_заголовок"/>
    <w:basedOn w:val="a3"/>
    <w:next w:val="a2"/>
    <w:rsid w:val="00A5544C"/>
    <w:pPr>
      <w:keepNext/>
      <w:keepLines/>
      <w:numPr>
        <w:numId w:val="1"/>
      </w:numPr>
      <w:tabs>
        <w:tab w:val="left" w:pos="0"/>
      </w:tabs>
      <w:spacing w:before="60" w:after="60"/>
      <w:jc w:val="both"/>
    </w:pPr>
    <w:rPr>
      <w:sz w:val="22"/>
    </w:rPr>
  </w:style>
  <w:style w:type="paragraph" w:styleId="a2">
    <w:name w:val="List"/>
    <w:basedOn w:val="a3"/>
    <w:rsid w:val="00A5544C"/>
    <w:pPr>
      <w:numPr>
        <w:ilvl w:val="1"/>
        <w:numId w:val="1"/>
      </w:numPr>
      <w:tabs>
        <w:tab w:val="clear" w:pos="720"/>
      </w:tabs>
      <w:spacing w:after="60"/>
      <w:ind w:left="283" w:hanging="283"/>
      <w:jc w:val="both"/>
    </w:pPr>
    <w:rPr>
      <w:sz w:val="24"/>
      <w:szCs w:val="24"/>
    </w:rPr>
  </w:style>
  <w:style w:type="paragraph" w:customStyle="1" w:styleId="11">
    <w:name w:val="Номер1"/>
    <w:basedOn w:val="a2"/>
    <w:rsid w:val="00A5544C"/>
    <w:pPr>
      <w:numPr>
        <w:ilvl w:val="2"/>
      </w:numPr>
      <w:spacing w:before="40" w:after="40"/>
    </w:pPr>
    <w:rPr>
      <w:sz w:val="22"/>
      <w:szCs w:val="20"/>
    </w:rPr>
  </w:style>
  <w:style w:type="paragraph" w:customStyle="1" w:styleId="03zagolovok2">
    <w:name w:val="03zagolovok2"/>
    <w:basedOn w:val="a3"/>
    <w:rsid w:val="00A5544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styleId="a">
    <w:name w:val="List Number"/>
    <w:basedOn w:val="a3"/>
    <w:rsid w:val="00A5544C"/>
    <w:pPr>
      <w:numPr>
        <w:numId w:val="2"/>
      </w:numPr>
    </w:pPr>
  </w:style>
  <w:style w:type="paragraph" w:customStyle="1" w:styleId="1">
    <w:name w:val="заголовок 1"/>
    <w:basedOn w:val="a3"/>
    <w:next w:val="a3"/>
    <w:rsid w:val="00A5544C"/>
    <w:pPr>
      <w:keepNext/>
      <w:pageBreakBefore/>
      <w:numPr>
        <w:numId w:val="5"/>
      </w:numPr>
      <w:spacing w:after="120"/>
      <w:outlineLvl w:val="0"/>
    </w:pPr>
    <w:rPr>
      <w:b/>
      <w:kern w:val="28"/>
      <w:sz w:val="28"/>
    </w:rPr>
  </w:style>
  <w:style w:type="paragraph" w:customStyle="1" w:styleId="2">
    <w:name w:val="заголовок 2"/>
    <w:basedOn w:val="a3"/>
    <w:next w:val="a3"/>
    <w:rsid w:val="00A5544C"/>
    <w:pPr>
      <w:keepNext/>
      <w:numPr>
        <w:ilvl w:val="1"/>
        <w:numId w:val="5"/>
      </w:numPr>
      <w:spacing w:after="120"/>
      <w:outlineLvl w:val="1"/>
    </w:pPr>
    <w:rPr>
      <w:b/>
      <w:i/>
      <w:sz w:val="24"/>
    </w:rPr>
  </w:style>
  <w:style w:type="paragraph" w:customStyle="1" w:styleId="3">
    <w:name w:val="заголовок 3"/>
    <w:basedOn w:val="a3"/>
    <w:next w:val="a3"/>
    <w:rsid w:val="00A5544C"/>
    <w:pPr>
      <w:keepNext/>
      <w:numPr>
        <w:ilvl w:val="2"/>
        <w:numId w:val="5"/>
      </w:numPr>
      <w:spacing w:after="120"/>
      <w:outlineLvl w:val="2"/>
    </w:pPr>
    <w:rPr>
      <w:b/>
      <w:sz w:val="24"/>
    </w:rPr>
  </w:style>
  <w:style w:type="paragraph" w:customStyle="1" w:styleId="4">
    <w:name w:val="заголовок 4"/>
    <w:basedOn w:val="a3"/>
    <w:next w:val="a3"/>
    <w:rsid w:val="00A5544C"/>
    <w:pPr>
      <w:keepNext/>
      <w:numPr>
        <w:ilvl w:val="3"/>
        <w:numId w:val="5"/>
      </w:numPr>
      <w:spacing w:after="120"/>
      <w:outlineLvl w:val="3"/>
    </w:pPr>
    <w:rPr>
      <w:sz w:val="24"/>
    </w:rPr>
  </w:style>
  <w:style w:type="paragraph" w:customStyle="1" w:styleId="5">
    <w:name w:val="заголовок 5"/>
    <w:basedOn w:val="a3"/>
    <w:next w:val="a3"/>
    <w:rsid w:val="00A5544C"/>
    <w:pPr>
      <w:keepNext/>
      <w:spacing w:after="120"/>
      <w:ind w:left="1701" w:hanging="708"/>
      <w:jc w:val="both"/>
    </w:pPr>
    <w:rPr>
      <w:sz w:val="22"/>
    </w:rPr>
  </w:style>
  <w:style w:type="paragraph" w:customStyle="1" w:styleId="6">
    <w:name w:val="заголовок 6"/>
    <w:basedOn w:val="a3"/>
    <w:next w:val="a3"/>
    <w:rsid w:val="00A5544C"/>
    <w:pPr>
      <w:spacing w:after="120"/>
      <w:ind w:left="4192" w:hanging="708"/>
      <w:jc w:val="both"/>
    </w:pPr>
    <w:rPr>
      <w:i/>
      <w:sz w:val="22"/>
    </w:rPr>
  </w:style>
  <w:style w:type="paragraph" w:customStyle="1" w:styleId="a0">
    <w:name w:val="Список маркированный"/>
    <w:basedOn w:val="a3"/>
    <w:rsid w:val="00A5544C"/>
    <w:pPr>
      <w:numPr>
        <w:numId w:val="3"/>
      </w:numPr>
      <w:spacing w:after="120"/>
      <w:jc w:val="both"/>
    </w:pPr>
  </w:style>
  <w:style w:type="paragraph" w:customStyle="1" w:styleId="10">
    <w:name w:val="Нумерованый список 1"/>
    <w:basedOn w:val="a3"/>
    <w:rsid w:val="00A5544C"/>
    <w:pPr>
      <w:numPr>
        <w:numId w:val="4"/>
      </w:numPr>
      <w:spacing w:after="120" w:line="480" w:lineRule="auto"/>
      <w:jc w:val="both"/>
    </w:pPr>
  </w:style>
  <w:style w:type="paragraph" w:customStyle="1" w:styleId="20">
    <w:name w:val="Нумерованый список 2"/>
    <w:basedOn w:val="10"/>
    <w:rsid w:val="00A5544C"/>
    <w:pPr>
      <w:numPr>
        <w:ilvl w:val="1"/>
      </w:numPr>
      <w:ind w:left="360" w:hanging="360"/>
    </w:pPr>
  </w:style>
  <w:style w:type="paragraph" w:customStyle="1" w:styleId="NormalT">
    <w:name w:val="Normal+T"/>
    <w:basedOn w:val="a3"/>
    <w:autoRedefine/>
    <w:rsid w:val="00A5544C"/>
    <w:pPr>
      <w:numPr>
        <w:numId w:val="6"/>
      </w:numPr>
      <w:tabs>
        <w:tab w:val="left" w:pos="709"/>
      </w:tabs>
      <w:spacing w:before="60"/>
      <w:ind w:right="-82"/>
      <w:jc w:val="both"/>
    </w:pPr>
    <w:rPr>
      <w:lang w:eastAsia="en-US"/>
    </w:rPr>
  </w:style>
  <w:style w:type="paragraph" w:customStyle="1" w:styleId="afa">
    <w:name w:val="Таблица шапка"/>
    <w:basedOn w:val="a3"/>
    <w:rsid w:val="00A5544C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postbody">
    <w:name w:val="postbody"/>
    <w:basedOn w:val="a4"/>
    <w:rsid w:val="00A5544C"/>
  </w:style>
  <w:style w:type="paragraph" w:customStyle="1" w:styleId="afb">
    <w:name w:val="Таблицы (моноширинный)"/>
    <w:basedOn w:val="a3"/>
    <w:next w:val="a3"/>
    <w:rsid w:val="006635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c">
    <w:name w:val="Цветовое выделение"/>
    <w:rsid w:val="006635F6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6635F6"/>
    <w:rPr>
      <w:b/>
      <w:bCs/>
      <w:color w:val="008000"/>
      <w:u w:val="single"/>
    </w:rPr>
  </w:style>
  <w:style w:type="paragraph" w:styleId="39">
    <w:name w:val="Body Text Indent 3"/>
    <w:basedOn w:val="a3"/>
    <w:rsid w:val="008649F1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rsid w:val="008649F1"/>
    <w:pPr>
      <w:spacing w:after="120"/>
      <w:ind w:left="1440" w:right="1440"/>
      <w:jc w:val="both"/>
    </w:pPr>
    <w:rPr>
      <w:sz w:val="24"/>
    </w:rPr>
  </w:style>
  <w:style w:type="paragraph" w:customStyle="1" w:styleId="aff">
    <w:name w:val="Знак Знак Знак Знак"/>
    <w:basedOn w:val="a3"/>
    <w:rsid w:val="005A13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0">
    <w:name w:val="Знак Знак Знак Знак Знак Знак Знак"/>
    <w:basedOn w:val="a3"/>
    <w:rsid w:val="003A4D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1">
    <w:name w:val="Пункт"/>
    <w:basedOn w:val="a3"/>
    <w:rsid w:val="00000746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styleId="aff2">
    <w:name w:val="caption"/>
    <w:basedOn w:val="a3"/>
    <w:next w:val="a3"/>
    <w:qFormat/>
    <w:rsid w:val="00863ED3"/>
    <w:pPr>
      <w:keepNext/>
      <w:ind w:firstLine="567"/>
      <w:jc w:val="both"/>
    </w:pPr>
    <w:rPr>
      <w:b/>
    </w:rPr>
  </w:style>
  <w:style w:type="paragraph" w:styleId="24">
    <w:name w:val="Body Text 2"/>
    <w:basedOn w:val="a3"/>
    <w:rsid w:val="0082382D"/>
    <w:pPr>
      <w:spacing w:after="120" w:line="480" w:lineRule="auto"/>
      <w:jc w:val="both"/>
    </w:pPr>
    <w:rPr>
      <w:sz w:val="24"/>
      <w:szCs w:val="24"/>
    </w:rPr>
  </w:style>
  <w:style w:type="paragraph" w:customStyle="1" w:styleId="ConsNonformat">
    <w:name w:val="ConsNonformat"/>
    <w:rsid w:val="0082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3">
    <w:name w:val="Strong"/>
    <w:qFormat/>
    <w:rsid w:val="00F655C6"/>
    <w:rPr>
      <w:b/>
      <w:bCs/>
    </w:rPr>
  </w:style>
  <w:style w:type="paragraph" w:customStyle="1" w:styleId="17">
    <w:name w:val="Обычный1"/>
    <w:rsid w:val="00247D88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aff4">
    <w:name w:val="Знак"/>
    <w:basedOn w:val="a3"/>
    <w:rsid w:val="00247D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5">
    <w:name w:val="Title"/>
    <w:basedOn w:val="a3"/>
    <w:qFormat/>
    <w:rsid w:val="00827A21"/>
    <w:pPr>
      <w:jc w:val="center"/>
    </w:pPr>
    <w:rPr>
      <w:b/>
      <w:bCs/>
      <w:sz w:val="24"/>
      <w:szCs w:val="24"/>
    </w:rPr>
  </w:style>
  <w:style w:type="paragraph" w:customStyle="1" w:styleId="110">
    <w:name w:val="çàãîëîâîê 11"/>
    <w:basedOn w:val="a3"/>
    <w:next w:val="a3"/>
    <w:rsid w:val="00827A21"/>
    <w:pPr>
      <w:keepNext/>
      <w:jc w:val="center"/>
    </w:pPr>
    <w:rPr>
      <w:sz w:val="24"/>
    </w:rPr>
  </w:style>
  <w:style w:type="paragraph" w:customStyle="1" w:styleId="314">
    <w:name w:val="Основной текст с отступом 3 + 14 пт"/>
    <w:aliases w:val="Слева:  0,42 см,Междустр.интервал:  пол..."/>
    <w:basedOn w:val="39"/>
    <w:rsid w:val="00827A21"/>
    <w:pPr>
      <w:spacing w:line="360" w:lineRule="auto"/>
      <w:ind w:left="240"/>
    </w:pPr>
    <w:rPr>
      <w:sz w:val="28"/>
      <w:szCs w:val="28"/>
    </w:rPr>
  </w:style>
  <w:style w:type="paragraph" w:styleId="aff6">
    <w:name w:val="Plain Text"/>
    <w:basedOn w:val="a3"/>
    <w:semiHidden/>
    <w:rsid w:val="009A1B2D"/>
    <w:rPr>
      <w:rFonts w:ascii="Courier New" w:hAnsi="Courier New" w:cs="Courier New"/>
    </w:rPr>
  </w:style>
  <w:style w:type="character" w:customStyle="1" w:styleId="27">
    <w:name w:val="Знак Знак27"/>
    <w:rsid w:val="001E1585"/>
    <w:rPr>
      <w:b/>
      <w:kern w:val="28"/>
      <w:sz w:val="32"/>
      <w:lang w:val="ru-RU" w:eastAsia="ru-RU" w:bidi="ar-SA"/>
    </w:rPr>
  </w:style>
  <w:style w:type="paragraph" w:customStyle="1" w:styleId="aff7">
    <w:name w:val="Îáû÷íûé"/>
    <w:rsid w:val="001E1585"/>
  </w:style>
  <w:style w:type="paragraph" w:customStyle="1" w:styleId="OEM">
    <w:name w:val="Нормальный (OEM)"/>
    <w:basedOn w:val="a3"/>
    <w:next w:val="a3"/>
    <w:rsid w:val="001E1585"/>
    <w:pPr>
      <w:widowControl w:val="0"/>
      <w:snapToGrid w:val="0"/>
      <w:jc w:val="both"/>
    </w:pPr>
    <w:rPr>
      <w:rFonts w:ascii="Courier New" w:hAnsi="Courier New"/>
    </w:rPr>
  </w:style>
  <w:style w:type="paragraph" w:customStyle="1" w:styleId="aff8">
    <w:name w:val="Стиль"/>
    <w:rsid w:val="001E1585"/>
    <w:pPr>
      <w:widowControl w:val="0"/>
      <w:snapToGrid w:val="0"/>
      <w:ind w:firstLine="720"/>
      <w:jc w:val="both"/>
    </w:pPr>
    <w:rPr>
      <w:rFonts w:ascii="Arial" w:hAnsi="Arial"/>
    </w:rPr>
  </w:style>
  <w:style w:type="paragraph" w:customStyle="1" w:styleId="aff9">
    <w:name w:val="Рисунок"/>
    <w:basedOn w:val="a3"/>
    <w:next w:val="a3"/>
    <w:rsid w:val="002230E8"/>
    <w:pPr>
      <w:widowControl w:val="0"/>
      <w:spacing w:before="60" w:after="60"/>
      <w:jc w:val="center"/>
    </w:pPr>
    <w:rPr>
      <w:rFonts w:ascii="TimesET" w:hAnsi="TimesET"/>
    </w:rPr>
  </w:style>
  <w:style w:type="character" w:customStyle="1" w:styleId="9">
    <w:name w:val="Знак Знак9"/>
    <w:semiHidden/>
    <w:locked/>
    <w:rsid w:val="00E522EC"/>
    <w:rPr>
      <w:lang w:val="ru-RU" w:eastAsia="ru-RU" w:bidi="ar-SA"/>
    </w:rPr>
  </w:style>
  <w:style w:type="paragraph" w:customStyle="1" w:styleId="8">
    <w:name w:val="заголовок 8"/>
    <w:basedOn w:val="a3"/>
    <w:next w:val="a3"/>
    <w:rsid w:val="00B154B2"/>
    <w:pPr>
      <w:spacing w:after="120"/>
      <w:ind w:left="1134" w:hanging="1134"/>
      <w:jc w:val="both"/>
    </w:pPr>
    <w:rPr>
      <w:i/>
    </w:rPr>
  </w:style>
  <w:style w:type="paragraph" w:customStyle="1" w:styleId="111">
    <w:name w:val="Заголовок 11"/>
    <w:basedOn w:val="aff8"/>
    <w:next w:val="aff8"/>
    <w:rsid w:val="00B154B2"/>
    <w:pPr>
      <w:spacing w:before="108" w:after="108"/>
      <w:ind w:firstLine="0"/>
      <w:jc w:val="center"/>
    </w:pPr>
    <w:rPr>
      <w:b/>
      <w:color w:val="000080"/>
    </w:rPr>
  </w:style>
  <w:style w:type="paragraph" w:styleId="affa">
    <w:name w:val="Balloon Text"/>
    <w:basedOn w:val="a3"/>
    <w:semiHidden/>
    <w:rsid w:val="00235014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3"/>
    <w:rsid w:val="00C716E7"/>
    <w:pPr>
      <w:spacing w:after="160" w:line="240" w:lineRule="exact"/>
    </w:pPr>
  </w:style>
  <w:style w:type="paragraph" w:customStyle="1" w:styleId="18">
    <w:name w:val="Без интервала1"/>
    <w:rsid w:val="00221D66"/>
    <w:rPr>
      <w:rFonts w:ascii="Calibri" w:hAnsi="Calibri"/>
      <w:sz w:val="22"/>
      <w:szCs w:val="22"/>
    </w:rPr>
  </w:style>
  <w:style w:type="paragraph" w:customStyle="1" w:styleId="19">
    <w:name w:val="Абзац списка1"/>
    <w:basedOn w:val="a3"/>
    <w:rsid w:val="0022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Знак3 Char"/>
    <w:locked/>
    <w:rsid w:val="0075112B"/>
    <w:rPr>
      <w:rFonts w:ascii="Times New Roman" w:eastAsia="Times New Roman" w:hAnsi="Times New Roman" w:cs="Times New Roman"/>
      <w:kern w:val="1"/>
      <w:sz w:val="20"/>
      <w:szCs w:val="20"/>
    </w:rPr>
  </w:style>
  <w:style w:type="table" w:customStyle="1" w:styleId="1a">
    <w:name w:val="Сетка таблицы1"/>
    <w:basedOn w:val="a5"/>
    <w:next w:val="af7"/>
    <w:uiPriority w:val="59"/>
    <w:rsid w:val="005049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3"/>
    <w:rsid w:val="00BB04E9"/>
    <w:pPr>
      <w:suppressAutoHyphens/>
      <w:jc w:val="both"/>
    </w:pPr>
    <w:rPr>
      <w:sz w:val="24"/>
      <w:lang w:eastAsia="ar-SA"/>
    </w:rPr>
  </w:style>
  <w:style w:type="paragraph" w:customStyle="1" w:styleId="320">
    <w:name w:val="???????? ????? 32"/>
    <w:basedOn w:val="a3"/>
    <w:rsid w:val="00BB04E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210">
    <w:name w:val="Основной текст с отступом 21"/>
    <w:basedOn w:val="a3"/>
    <w:rsid w:val="00D54CEF"/>
    <w:pPr>
      <w:suppressAutoHyphens/>
      <w:ind w:left="720" w:hanging="720"/>
      <w:jc w:val="both"/>
    </w:pPr>
    <w:rPr>
      <w:sz w:val="28"/>
      <w:lang w:eastAsia="ar-SA"/>
    </w:rPr>
  </w:style>
  <w:style w:type="paragraph" w:customStyle="1" w:styleId="Default">
    <w:name w:val="Default"/>
    <w:rsid w:val="00E966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Содержимое таблицы"/>
    <w:basedOn w:val="a3"/>
    <w:rsid w:val="001E2A0C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8341D8"/>
  </w:style>
  <w:style w:type="paragraph" w:styleId="12">
    <w:name w:val="heading 1"/>
    <w:basedOn w:val="a3"/>
    <w:next w:val="a3"/>
    <w:link w:val="13"/>
    <w:qFormat/>
    <w:rsid w:val="00A5544C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paragraph" w:styleId="21">
    <w:name w:val="heading 2"/>
    <w:basedOn w:val="a3"/>
    <w:next w:val="a3"/>
    <w:qFormat/>
    <w:rsid w:val="00827A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rsid w:val="00A55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A5544C"/>
    <w:pPr>
      <w:keepNext/>
      <w:spacing w:before="240" w:after="120"/>
      <w:outlineLvl w:val="3"/>
    </w:pPr>
    <w:rPr>
      <w:b/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A5544C"/>
    <w:rPr>
      <w:b/>
      <w:kern w:val="28"/>
      <w:sz w:val="32"/>
      <w:lang w:val="ru-RU" w:eastAsia="ru-RU" w:bidi="ar-SA"/>
    </w:rPr>
  </w:style>
  <w:style w:type="character" w:customStyle="1" w:styleId="31">
    <w:name w:val="Заголовок 3 Знак"/>
    <w:link w:val="30"/>
    <w:rsid w:val="00A5544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7">
    <w:name w:val="Знак Знак Знак Знак"/>
    <w:basedOn w:val="a3"/>
    <w:rsid w:val="00A554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ody Text"/>
    <w:basedOn w:val="a3"/>
    <w:link w:val="a9"/>
    <w:rsid w:val="00A5544C"/>
    <w:pPr>
      <w:keepNext/>
      <w:suppressAutoHyphens/>
      <w:outlineLvl w:val="0"/>
    </w:pPr>
    <w:rPr>
      <w:sz w:val="24"/>
    </w:rPr>
  </w:style>
  <w:style w:type="character" w:customStyle="1" w:styleId="a9">
    <w:name w:val="Основной текст Знак"/>
    <w:link w:val="a8"/>
    <w:rsid w:val="001E1585"/>
    <w:rPr>
      <w:sz w:val="24"/>
      <w:lang w:val="ru-RU" w:eastAsia="ru-RU" w:bidi="ar-SA"/>
    </w:rPr>
  </w:style>
  <w:style w:type="paragraph" w:styleId="aa">
    <w:name w:val="Body Text Indent"/>
    <w:basedOn w:val="a3"/>
    <w:link w:val="ab"/>
    <w:rsid w:val="00A5544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A5544C"/>
    <w:rPr>
      <w:lang w:val="ru-RU" w:eastAsia="ru-RU" w:bidi="ar-SA"/>
    </w:rPr>
  </w:style>
  <w:style w:type="paragraph" w:styleId="22">
    <w:name w:val="Body Text Indent 2"/>
    <w:basedOn w:val="a3"/>
    <w:rsid w:val="00A5544C"/>
    <w:pPr>
      <w:spacing w:after="120" w:line="480" w:lineRule="auto"/>
      <w:ind w:left="283"/>
    </w:pPr>
  </w:style>
  <w:style w:type="paragraph" w:styleId="ac">
    <w:name w:val="header"/>
    <w:basedOn w:val="a3"/>
    <w:link w:val="ad"/>
    <w:uiPriority w:val="99"/>
    <w:rsid w:val="00A5544C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rsid w:val="00DD3CB7"/>
  </w:style>
  <w:style w:type="paragraph" w:styleId="ae">
    <w:name w:val="footer"/>
    <w:basedOn w:val="a3"/>
    <w:link w:val="af"/>
    <w:rsid w:val="00A5544C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rsid w:val="00F41FDF"/>
  </w:style>
  <w:style w:type="character" w:styleId="af0">
    <w:name w:val="page number"/>
    <w:basedOn w:val="a4"/>
    <w:rsid w:val="00A5544C"/>
  </w:style>
  <w:style w:type="paragraph" w:customStyle="1" w:styleId="14">
    <w:name w:val="Стиль1"/>
    <w:basedOn w:val="a3"/>
    <w:rsid w:val="00A5544C"/>
    <w:pPr>
      <w:jc w:val="center"/>
    </w:pPr>
    <w:rPr>
      <w:b/>
      <w:sz w:val="28"/>
    </w:rPr>
  </w:style>
  <w:style w:type="paragraph" w:customStyle="1" w:styleId="23">
    <w:name w:val="Стиль2"/>
    <w:basedOn w:val="a3"/>
    <w:rsid w:val="00A5544C"/>
    <w:pPr>
      <w:ind w:firstLine="426"/>
      <w:jc w:val="both"/>
    </w:pPr>
    <w:rPr>
      <w:sz w:val="24"/>
    </w:rPr>
  </w:style>
  <w:style w:type="paragraph" w:customStyle="1" w:styleId="32">
    <w:name w:val="Стиль3"/>
    <w:basedOn w:val="a3"/>
    <w:rsid w:val="00A5544C"/>
    <w:pPr>
      <w:jc w:val="both"/>
    </w:pPr>
  </w:style>
  <w:style w:type="paragraph" w:styleId="33">
    <w:name w:val="Body Text 3"/>
    <w:basedOn w:val="a3"/>
    <w:link w:val="34"/>
    <w:rsid w:val="00A5544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B154B2"/>
    <w:rPr>
      <w:sz w:val="16"/>
      <w:szCs w:val="16"/>
      <w:lang w:val="ru-RU" w:eastAsia="ru-RU" w:bidi="ar-SA"/>
    </w:rPr>
  </w:style>
  <w:style w:type="character" w:styleId="af1">
    <w:name w:val="Hyperlink"/>
    <w:uiPriority w:val="99"/>
    <w:rsid w:val="00A5544C"/>
    <w:rPr>
      <w:color w:val="0000FF"/>
      <w:u w:val="single"/>
    </w:rPr>
  </w:style>
  <w:style w:type="paragraph" w:customStyle="1" w:styleId="ConsNormal">
    <w:name w:val="ConsNormal"/>
    <w:rsid w:val="00A554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footnote text"/>
    <w:aliases w:val="Знак3"/>
    <w:basedOn w:val="a3"/>
    <w:link w:val="af3"/>
    <w:semiHidden/>
    <w:rsid w:val="00A5544C"/>
  </w:style>
  <w:style w:type="character" w:customStyle="1" w:styleId="af3">
    <w:name w:val="Текст сноски Знак"/>
    <w:aliases w:val="Знак3 Знак"/>
    <w:link w:val="af2"/>
    <w:semiHidden/>
    <w:locked/>
    <w:rsid w:val="00A5544C"/>
    <w:rPr>
      <w:lang w:val="ru-RU" w:eastAsia="ru-RU" w:bidi="ar-SA"/>
    </w:rPr>
  </w:style>
  <w:style w:type="character" w:styleId="af4">
    <w:name w:val="footnote reference"/>
    <w:semiHidden/>
    <w:rsid w:val="00A5544C"/>
    <w:rPr>
      <w:vertAlign w:val="superscript"/>
    </w:rPr>
  </w:style>
  <w:style w:type="paragraph" w:styleId="af5">
    <w:name w:val="List Bullet"/>
    <w:basedOn w:val="a3"/>
    <w:autoRedefine/>
    <w:rsid w:val="00A5544C"/>
    <w:pPr>
      <w:jc w:val="both"/>
    </w:pPr>
  </w:style>
  <w:style w:type="paragraph" w:customStyle="1" w:styleId="15">
    <w:name w:val="Обычный + Первая строка:  1 см"/>
    <w:basedOn w:val="a3"/>
    <w:link w:val="16"/>
    <w:rsid w:val="00A5544C"/>
    <w:pPr>
      <w:keepNext/>
      <w:keepLines/>
      <w:widowControl w:val="0"/>
      <w:suppressLineNumbers/>
      <w:suppressAutoHyphens/>
      <w:spacing w:after="60"/>
      <w:ind w:firstLine="567"/>
      <w:jc w:val="both"/>
    </w:pPr>
    <w:rPr>
      <w:i/>
      <w:sz w:val="24"/>
      <w:szCs w:val="24"/>
    </w:rPr>
  </w:style>
  <w:style w:type="character" w:customStyle="1" w:styleId="16">
    <w:name w:val="Обычный + Первая строка:  1 см Знак"/>
    <w:link w:val="15"/>
    <w:rsid w:val="00A5544C"/>
    <w:rPr>
      <w:i/>
      <w:sz w:val="24"/>
      <w:szCs w:val="24"/>
      <w:lang w:val="ru-RU" w:eastAsia="ru-RU" w:bidi="ar-SA"/>
    </w:rPr>
  </w:style>
  <w:style w:type="paragraph" w:customStyle="1" w:styleId="35">
    <w:name w:val="Стиль3 Знак Знак"/>
    <w:basedOn w:val="22"/>
    <w:link w:val="36"/>
    <w:rsid w:val="00A5544C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character" w:customStyle="1" w:styleId="36">
    <w:name w:val="Стиль3 Знак Знак Знак"/>
    <w:link w:val="35"/>
    <w:rsid w:val="00A5544C"/>
    <w:rPr>
      <w:sz w:val="24"/>
      <w:lang w:val="ru-RU" w:eastAsia="ru-RU" w:bidi="ar-SA"/>
    </w:rPr>
  </w:style>
  <w:style w:type="paragraph" w:customStyle="1" w:styleId="37">
    <w:name w:val="Стиль3 Знак"/>
    <w:basedOn w:val="22"/>
    <w:link w:val="310"/>
    <w:rsid w:val="00A5544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character" w:customStyle="1" w:styleId="310">
    <w:name w:val="Стиль3 Знак Знак1"/>
    <w:link w:val="37"/>
    <w:rsid w:val="00A5544C"/>
    <w:rPr>
      <w:sz w:val="24"/>
      <w:lang w:val="ru-RU" w:eastAsia="ru-RU" w:bidi="ar-SA"/>
    </w:rPr>
  </w:style>
  <w:style w:type="paragraph" w:styleId="af6">
    <w:name w:val="Normal (Web)"/>
    <w:basedOn w:val="a3"/>
    <w:rsid w:val="00A5544C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5"/>
    <w:semiHidden/>
    <w:rsid w:val="00A5544C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шрифт"/>
    <w:semiHidden/>
    <w:rsid w:val="00A5544C"/>
  </w:style>
  <w:style w:type="character" w:styleId="af9">
    <w:name w:val="Emphasis"/>
    <w:qFormat/>
    <w:rsid w:val="00A5544C"/>
    <w:rPr>
      <w:i/>
      <w:iCs/>
    </w:rPr>
  </w:style>
  <w:style w:type="paragraph" w:customStyle="1" w:styleId="ConsPlusNormal">
    <w:name w:val="ConsPlusNormal"/>
    <w:rsid w:val="00A5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3"/>
    <w:basedOn w:val="a3"/>
    <w:rsid w:val="00A5544C"/>
    <w:pPr>
      <w:jc w:val="both"/>
    </w:pPr>
    <w:rPr>
      <w:sz w:val="24"/>
      <w:szCs w:val="24"/>
    </w:rPr>
  </w:style>
  <w:style w:type="paragraph" w:customStyle="1" w:styleId="2-11">
    <w:name w:val="2-11"/>
    <w:basedOn w:val="a3"/>
    <w:rsid w:val="00A5544C"/>
    <w:pPr>
      <w:spacing w:after="60"/>
      <w:jc w:val="both"/>
    </w:pPr>
    <w:rPr>
      <w:sz w:val="24"/>
      <w:szCs w:val="24"/>
    </w:rPr>
  </w:style>
  <w:style w:type="paragraph" w:customStyle="1" w:styleId="a1">
    <w:name w:val="Спис_заголовок"/>
    <w:basedOn w:val="a3"/>
    <w:next w:val="a2"/>
    <w:rsid w:val="00A5544C"/>
    <w:pPr>
      <w:keepNext/>
      <w:keepLines/>
      <w:numPr>
        <w:numId w:val="1"/>
      </w:numPr>
      <w:tabs>
        <w:tab w:val="left" w:pos="0"/>
      </w:tabs>
      <w:spacing w:before="60" w:after="60"/>
      <w:jc w:val="both"/>
    </w:pPr>
    <w:rPr>
      <w:sz w:val="22"/>
    </w:rPr>
  </w:style>
  <w:style w:type="paragraph" w:styleId="a2">
    <w:name w:val="List"/>
    <w:basedOn w:val="a3"/>
    <w:rsid w:val="00A5544C"/>
    <w:pPr>
      <w:numPr>
        <w:ilvl w:val="1"/>
        <w:numId w:val="1"/>
      </w:numPr>
      <w:tabs>
        <w:tab w:val="clear" w:pos="720"/>
      </w:tabs>
      <w:spacing w:after="60"/>
      <w:ind w:left="283" w:hanging="283"/>
      <w:jc w:val="both"/>
    </w:pPr>
    <w:rPr>
      <w:sz w:val="24"/>
      <w:szCs w:val="24"/>
    </w:rPr>
  </w:style>
  <w:style w:type="paragraph" w:customStyle="1" w:styleId="11">
    <w:name w:val="Номер1"/>
    <w:basedOn w:val="a2"/>
    <w:rsid w:val="00A5544C"/>
    <w:pPr>
      <w:numPr>
        <w:ilvl w:val="2"/>
      </w:numPr>
      <w:spacing w:before="40" w:after="40"/>
    </w:pPr>
    <w:rPr>
      <w:sz w:val="22"/>
      <w:szCs w:val="20"/>
    </w:rPr>
  </w:style>
  <w:style w:type="paragraph" w:customStyle="1" w:styleId="03zagolovok2">
    <w:name w:val="03zagolovok2"/>
    <w:basedOn w:val="a3"/>
    <w:rsid w:val="00A5544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styleId="a">
    <w:name w:val="List Number"/>
    <w:basedOn w:val="a3"/>
    <w:rsid w:val="00A5544C"/>
    <w:pPr>
      <w:numPr>
        <w:numId w:val="2"/>
      </w:numPr>
    </w:pPr>
  </w:style>
  <w:style w:type="paragraph" w:customStyle="1" w:styleId="1">
    <w:name w:val="заголовок 1"/>
    <w:basedOn w:val="a3"/>
    <w:next w:val="a3"/>
    <w:rsid w:val="00A5544C"/>
    <w:pPr>
      <w:keepNext/>
      <w:pageBreakBefore/>
      <w:numPr>
        <w:numId w:val="5"/>
      </w:numPr>
      <w:spacing w:after="120"/>
      <w:outlineLvl w:val="0"/>
    </w:pPr>
    <w:rPr>
      <w:b/>
      <w:kern w:val="28"/>
      <w:sz w:val="28"/>
    </w:rPr>
  </w:style>
  <w:style w:type="paragraph" w:customStyle="1" w:styleId="2">
    <w:name w:val="заголовок 2"/>
    <w:basedOn w:val="a3"/>
    <w:next w:val="a3"/>
    <w:rsid w:val="00A5544C"/>
    <w:pPr>
      <w:keepNext/>
      <w:numPr>
        <w:ilvl w:val="1"/>
        <w:numId w:val="5"/>
      </w:numPr>
      <w:spacing w:after="120"/>
      <w:outlineLvl w:val="1"/>
    </w:pPr>
    <w:rPr>
      <w:b/>
      <w:i/>
      <w:sz w:val="24"/>
    </w:rPr>
  </w:style>
  <w:style w:type="paragraph" w:customStyle="1" w:styleId="3">
    <w:name w:val="заголовок 3"/>
    <w:basedOn w:val="a3"/>
    <w:next w:val="a3"/>
    <w:rsid w:val="00A5544C"/>
    <w:pPr>
      <w:keepNext/>
      <w:numPr>
        <w:ilvl w:val="2"/>
        <w:numId w:val="5"/>
      </w:numPr>
      <w:spacing w:after="120"/>
      <w:outlineLvl w:val="2"/>
    </w:pPr>
    <w:rPr>
      <w:b/>
      <w:sz w:val="24"/>
    </w:rPr>
  </w:style>
  <w:style w:type="paragraph" w:customStyle="1" w:styleId="4">
    <w:name w:val="заголовок 4"/>
    <w:basedOn w:val="a3"/>
    <w:next w:val="a3"/>
    <w:rsid w:val="00A5544C"/>
    <w:pPr>
      <w:keepNext/>
      <w:numPr>
        <w:ilvl w:val="3"/>
        <w:numId w:val="5"/>
      </w:numPr>
      <w:spacing w:after="120"/>
      <w:outlineLvl w:val="3"/>
    </w:pPr>
    <w:rPr>
      <w:sz w:val="24"/>
    </w:rPr>
  </w:style>
  <w:style w:type="paragraph" w:customStyle="1" w:styleId="5">
    <w:name w:val="заголовок 5"/>
    <w:basedOn w:val="a3"/>
    <w:next w:val="a3"/>
    <w:rsid w:val="00A5544C"/>
    <w:pPr>
      <w:keepNext/>
      <w:spacing w:after="120"/>
      <w:ind w:left="1701" w:hanging="708"/>
      <w:jc w:val="both"/>
    </w:pPr>
    <w:rPr>
      <w:sz w:val="22"/>
    </w:rPr>
  </w:style>
  <w:style w:type="paragraph" w:customStyle="1" w:styleId="6">
    <w:name w:val="заголовок 6"/>
    <w:basedOn w:val="a3"/>
    <w:next w:val="a3"/>
    <w:rsid w:val="00A5544C"/>
    <w:pPr>
      <w:spacing w:after="120"/>
      <w:ind w:left="4192" w:hanging="708"/>
      <w:jc w:val="both"/>
    </w:pPr>
    <w:rPr>
      <w:i/>
      <w:sz w:val="22"/>
    </w:rPr>
  </w:style>
  <w:style w:type="paragraph" w:customStyle="1" w:styleId="a0">
    <w:name w:val="Список маркированный"/>
    <w:basedOn w:val="a3"/>
    <w:rsid w:val="00A5544C"/>
    <w:pPr>
      <w:numPr>
        <w:numId w:val="3"/>
      </w:numPr>
      <w:spacing w:after="120"/>
      <w:jc w:val="both"/>
    </w:pPr>
  </w:style>
  <w:style w:type="paragraph" w:customStyle="1" w:styleId="10">
    <w:name w:val="Нумерованый список 1"/>
    <w:basedOn w:val="a3"/>
    <w:rsid w:val="00A5544C"/>
    <w:pPr>
      <w:numPr>
        <w:numId w:val="4"/>
      </w:numPr>
      <w:spacing w:after="120" w:line="480" w:lineRule="auto"/>
      <w:jc w:val="both"/>
    </w:pPr>
  </w:style>
  <w:style w:type="paragraph" w:customStyle="1" w:styleId="20">
    <w:name w:val="Нумерованый список 2"/>
    <w:basedOn w:val="10"/>
    <w:rsid w:val="00A5544C"/>
    <w:pPr>
      <w:numPr>
        <w:ilvl w:val="1"/>
      </w:numPr>
      <w:ind w:left="360" w:hanging="360"/>
    </w:pPr>
  </w:style>
  <w:style w:type="paragraph" w:customStyle="1" w:styleId="NormalT">
    <w:name w:val="Normal+T"/>
    <w:basedOn w:val="a3"/>
    <w:autoRedefine/>
    <w:rsid w:val="00A5544C"/>
    <w:pPr>
      <w:numPr>
        <w:numId w:val="6"/>
      </w:numPr>
      <w:tabs>
        <w:tab w:val="left" w:pos="709"/>
      </w:tabs>
      <w:spacing w:before="60"/>
      <w:ind w:right="-82"/>
      <w:jc w:val="both"/>
    </w:pPr>
    <w:rPr>
      <w:lang w:eastAsia="en-US"/>
    </w:rPr>
  </w:style>
  <w:style w:type="paragraph" w:customStyle="1" w:styleId="afa">
    <w:name w:val="Таблица шапка"/>
    <w:basedOn w:val="a3"/>
    <w:rsid w:val="00A5544C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postbody">
    <w:name w:val="postbody"/>
    <w:basedOn w:val="a4"/>
    <w:rsid w:val="00A5544C"/>
  </w:style>
  <w:style w:type="paragraph" w:customStyle="1" w:styleId="afb">
    <w:name w:val="Таблицы (моноширинный)"/>
    <w:basedOn w:val="a3"/>
    <w:next w:val="a3"/>
    <w:rsid w:val="006635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c">
    <w:name w:val="Цветовое выделение"/>
    <w:rsid w:val="006635F6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6635F6"/>
    <w:rPr>
      <w:b/>
      <w:bCs/>
      <w:color w:val="008000"/>
      <w:u w:val="single"/>
    </w:rPr>
  </w:style>
  <w:style w:type="paragraph" w:styleId="39">
    <w:name w:val="Body Text Indent 3"/>
    <w:basedOn w:val="a3"/>
    <w:rsid w:val="008649F1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rsid w:val="008649F1"/>
    <w:pPr>
      <w:spacing w:after="120"/>
      <w:ind w:left="1440" w:right="1440"/>
      <w:jc w:val="both"/>
    </w:pPr>
    <w:rPr>
      <w:sz w:val="24"/>
    </w:rPr>
  </w:style>
  <w:style w:type="paragraph" w:customStyle="1" w:styleId="aff">
    <w:name w:val="Знак Знак Знак Знак"/>
    <w:basedOn w:val="a3"/>
    <w:rsid w:val="005A13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0">
    <w:name w:val="Знак Знак Знак Знак Знак Знак Знак"/>
    <w:basedOn w:val="a3"/>
    <w:rsid w:val="003A4D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1">
    <w:name w:val="Пункт"/>
    <w:basedOn w:val="a3"/>
    <w:rsid w:val="00000746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styleId="aff2">
    <w:name w:val="caption"/>
    <w:basedOn w:val="a3"/>
    <w:next w:val="a3"/>
    <w:qFormat/>
    <w:rsid w:val="00863ED3"/>
    <w:pPr>
      <w:keepNext/>
      <w:ind w:firstLine="567"/>
      <w:jc w:val="both"/>
    </w:pPr>
    <w:rPr>
      <w:b/>
    </w:rPr>
  </w:style>
  <w:style w:type="paragraph" w:styleId="24">
    <w:name w:val="Body Text 2"/>
    <w:basedOn w:val="a3"/>
    <w:rsid w:val="0082382D"/>
    <w:pPr>
      <w:spacing w:after="120" w:line="480" w:lineRule="auto"/>
      <w:jc w:val="both"/>
    </w:pPr>
    <w:rPr>
      <w:sz w:val="24"/>
      <w:szCs w:val="24"/>
    </w:rPr>
  </w:style>
  <w:style w:type="paragraph" w:customStyle="1" w:styleId="ConsNonformat">
    <w:name w:val="ConsNonformat"/>
    <w:rsid w:val="0082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3">
    <w:name w:val="Strong"/>
    <w:qFormat/>
    <w:rsid w:val="00F655C6"/>
    <w:rPr>
      <w:b/>
      <w:bCs/>
    </w:rPr>
  </w:style>
  <w:style w:type="paragraph" w:customStyle="1" w:styleId="17">
    <w:name w:val="Обычный1"/>
    <w:rsid w:val="00247D88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aff4">
    <w:name w:val="Знак"/>
    <w:basedOn w:val="a3"/>
    <w:rsid w:val="00247D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5">
    <w:name w:val="Title"/>
    <w:basedOn w:val="a3"/>
    <w:qFormat/>
    <w:rsid w:val="00827A21"/>
    <w:pPr>
      <w:jc w:val="center"/>
    </w:pPr>
    <w:rPr>
      <w:b/>
      <w:bCs/>
      <w:sz w:val="24"/>
      <w:szCs w:val="24"/>
    </w:rPr>
  </w:style>
  <w:style w:type="paragraph" w:customStyle="1" w:styleId="110">
    <w:name w:val="çàãîëîâîê 11"/>
    <w:basedOn w:val="a3"/>
    <w:next w:val="a3"/>
    <w:rsid w:val="00827A21"/>
    <w:pPr>
      <w:keepNext/>
      <w:jc w:val="center"/>
    </w:pPr>
    <w:rPr>
      <w:sz w:val="24"/>
    </w:rPr>
  </w:style>
  <w:style w:type="paragraph" w:customStyle="1" w:styleId="314">
    <w:name w:val="Основной текст с отступом 3 + 14 пт"/>
    <w:aliases w:val="Слева:  0,42 см,Междустр.интервал:  пол..."/>
    <w:basedOn w:val="39"/>
    <w:rsid w:val="00827A21"/>
    <w:pPr>
      <w:spacing w:line="360" w:lineRule="auto"/>
      <w:ind w:left="240"/>
    </w:pPr>
    <w:rPr>
      <w:sz w:val="28"/>
      <w:szCs w:val="28"/>
    </w:rPr>
  </w:style>
  <w:style w:type="paragraph" w:styleId="aff6">
    <w:name w:val="Plain Text"/>
    <w:basedOn w:val="a3"/>
    <w:semiHidden/>
    <w:rsid w:val="009A1B2D"/>
    <w:rPr>
      <w:rFonts w:ascii="Courier New" w:hAnsi="Courier New" w:cs="Courier New"/>
    </w:rPr>
  </w:style>
  <w:style w:type="character" w:customStyle="1" w:styleId="27">
    <w:name w:val="Знак Знак27"/>
    <w:rsid w:val="001E1585"/>
    <w:rPr>
      <w:b/>
      <w:kern w:val="28"/>
      <w:sz w:val="32"/>
      <w:lang w:val="ru-RU" w:eastAsia="ru-RU" w:bidi="ar-SA"/>
    </w:rPr>
  </w:style>
  <w:style w:type="paragraph" w:customStyle="1" w:styleId="aff7">
    <w:name w:val="Îáû÷íûé"/>
    <w:rsid w:val="001E1585"/>
  </w:style>
  <w:style w:type="paragraph" w:customStyle="1" w:styleId="OEM">
    <w:name w:val="Нормальный (OEM)"/>
    <w:basedOn w:val="a3"/>
    <w:next w:val="a3"/>
    <w:rsid w:val="001E1585"/>
    <w:pPr>
      <w:widowControl w:val="0"/>
      <w:snapToGrid w:val="0"/>
      <w:jc w:val="both"/>
    </w:pPr>
    <w:rPr>
      <w:rFonts w:ascii="Courier New" w:hAnsi="Courier New"/>
    </w:rPr>
  </w:style>
  <w:style w:type="paragraph" w:customStyle="1" w:styleId="aff8">
    <w:name w:val="Стиль"/>
    <w:rsid w:val="001E1585"/>
    <w:pPr>
      <w:widowControl w:val="0"/>
      <w:snapToGrid w:val="0"/>
      <w:ind w:firstLine="720"/>
      <w:jc w:val="both"/>
    </w:pPr>
    <w:rPr>
      <w:rFonts w:ascii="Arial" w:hAnsi="Arial"/>
    </w:rPr>
  </w:style>
  <w:style w:type="paragraph" w:customStyle="1" w:styleId="aff9">
    <w:name w:val="Рисунок"/>
    <w:basedOn w:val="a3"/>
    <w:next w:val="a3"/>
    <w:rsid w:val="002230E8"/>
    <w:pPr>
      <w:widowControl w:val="0"/>
      <w:spacing w:before="60" w:after="60"/>
      <w:jc w:val="center"/>
    </w:pPr>
    <w:rPr>
      <w:rFonts w:ascii="TimesET" w:hAnsi="TimesET"/>
    </w:rPr>
  </w:style>
  <w:style w:type="character" w:customStyle="1" w:styleId="9">
    <w:name w:val="Знак Знак9"/>
    <w:semiHidden/>
    <w:locked/>
    <w:rsid w:val="00E522EC"/>
    <w:rPr>
      <w:lang w:val="ru-RU" w:eastAsia="ru-RU" w:bidi="ar-SA"/>
    </w:rPr>
  </w:style>
  <w:style w:type="paragraph" w:customStyle="1" w:styleId="8">
    <w:name w:val="заголовок 8"/>
    <w:basedOn w:val="a3"/>
    <w:next w:val="a3"/>
    <w:rsid w:val="00B154B2"/>
    <w:pPr>
      <w:spacing w:after="120"/>
      <w:ind w:left="1134" w:hanging="1134"/>
      <w:jc w:val="both"/>
    </w:pPr>
    <w:rPr>
      <w:i/>
    </w:rPr>
  </w:style>
  <w:style w:type="paragraph" w:customStyle="1" w:styleId="111">
    <w:name w:val="Заголовок 11"/>
    <w:basedOn w:val="aff8"/>
    <w:next w:val="aff8"/>
    <w:rsid w:val="00B154B2"/>
    <w:pPr>
      <w:spacing w:before="108" w:after="108"/>
      <w:ind w:firstLine="0"/>
      <w:jc w:val="center"/>
    </w:pPr>
    <w:rPr>
      <w:b/>
      <w:color w:val="000080"/>
    </w:rPr>
  </w:style>
  <w:style w:type="paragraph" w:styleId="affa">
    <w:name w:val="Balloon Text"/>
    <w:basedOn w:val="a3"/>
    <w:semiHidden/>
    <w:rsid w:val="00235014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3"/>
    <w:rsid w:val="00C716E7"/>
    <w:pPr>
      <w:spacing w:after="160" w:line="240" w:lineRule="exact"/>
    </w:pPr>
  </w:style>
  <w:style w:type="paragraph" w:customStyle="1" w:styleId="18">
    <w:name w:val="Без интервала1"/>
    <w:rsid w:val="00221D66"/>
    <w:rPr>
      <w:rFonts w:ascii="Calibri" w:hAnsi="Calibri"/>
      <w:sz w:val="22"/>
      <w:szCs w:val="22"/>
    </w:rPr>
  </w:style>
  <w:style w:type="paragraph" w:customStyle="1" w:styleId="19">
    <w:name w:val="Абзац списка1"/>
    <w:basedOn w:val="a3"/>
    <w:rsid w:val="00221D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Знак3 Char"/>
    <w:locked/>
    <w:rsid w:val="0075112B"/>
    <w:rPr>
      <w:rFonts w:ascii="Times New Roman" w:eastAsia="Times New Roman" w:hAnsi="Times New Roman" w:cs="Times New Roman"/>
      <w:kern w:val="1"/>
      <w:sz w:val="20"/>
      <w:szCs w:val="20"/>
    </w:rPr>
  </w:style>
  <w:style w:type="table" w:customStyle="1" w:styleId="1a">
    <w:name w:val="Сетка таблицы1"/>
    <w:basedOn w:val="a5"/>
    <w:next w:val="af7"/>
    <w:uiPriority w:val="59"/>
    <w:rsid w:val="005049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3"/>
    <w:rsid w:val="00BB04E9"/>
    <w:pPr>
      <w:suppressAutoHyphens/>
      <w:jc w:val="both"/>
    </w:pPr>
    <w:rPr>
      <w:sz w:val="24"/>
      <w:lang w:eastAsia="ar-SA"/>
    </w:rPr>
  </w:style>
  <w:style w:type="paragraph" w:customStyle="1" w:styleId="320">
    <w:name w:val="???????? ????? 32"/>
    <w:basedOn w:val="a3"/>
    <w:rsid w:val="00BB04E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210">
    <w:name w:val="Основной текст с отступом 21"/>
    <w:basedOn w:val="a3"/>
    <w:rsid w:val="00D54CEF"/>
    <w:pPr>
      <w:suppressAutoHyphens/>
      <w:ind w:left="720" w:hanging="720"/>
      <w:jc w:val="both"/>
    </w:pPr>
    <w:rPr>
      <w:sz w:val="28"/>
      <w:lang w:eastAsia="ar-SA"/>
    </w:rPr>
  </w:style>
  <w:style w:type="paragraph" w:customStyle="1" w:styleId="Default">
    <w:name w:val="Default"/>
    <w:rsid w:val="00E966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Содержимое таблицы"/>
    <w:basedOn w:val="a3"/>
    <w:rsid w:val="001E2A0C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5877-26A6-4FA6-9A8E-3301108D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2389</Words>
  <Characters>17294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19644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Юлия Жилкина</dc:creator>
  <cp:lastModifiedBy>Стоянова Светлана Юрьевна</cp:lastModifiedBy>
  <cp:revision>3</cp:revision>
  <cp:lastPrinted>2022-06-14T06:07:00Z</cp:lastPrinted>
  <dcterms:created xsi:type="dcterms:W3CDTF">2026-06-30T11:48:00Z</dcterms:created>
  <dcterms:modified xsi:type="dcterms:W3CDTF">2026-06-30T11:50:00Z</dcterms:modified>
</cp:coreProperties>
</file>