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120D9F">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4A5E3A">
        <w:rPr>
          <w:rFonts w:ascii="Times New Roman" w:hAnsi="Times New Roman" w:cs="Times New Roman"/>
          <w:sz w:val="20"/>
          <w:szCs w:val="20"/>
        </w:rPr>
        <w:t>(</w:t>
      </w:r>
      <w:proofErr w:type="spellStart"/>
      <w:r w:rsidR="004A5E3A">
        <w:rPr>
          <w:rFonts w:ascii="Times New Roman" w:hAnsi="Times New Roman" w:cs="Times New Roman"/>
          <w:sz w:val="20"/>
          <w:szCs w:val="20"/>
        </w:rPr>
        <w:t>ое</w:t>
      </w:r>
      <w:proofErr w:type="spellEnd"/>
      <w:r w:rsidR="004A5E3A">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Default="00F62733" w:rsidP="00740199">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5C06D0" w:rsidRDefault="005C06D0" w:rsidP="00740199">
      <w:pPr>
        <w:spacing w:after="0" w:line="240" w:lineRule="auto"/>
        <w:ind w:firstLine="709"/>
        <w:jc w:val="both"/>
        <w:rPr>
          <w:rFonts w:ascii="Times New Roman" w:hAnsi="Times New Roman" w:cs="Times New Roman"/>
          <w:b/>
          <w:sz w:val="20"/>
          <w:szCs w:val="20"/>
        </w:rPr>
      </w:pPr>
    </w:p>
    <w:p w:rsidR="00DC034F" w:rsidRPr="00E63216" w:rsidRDefault="00DC034F" w:rsidP="00740199">
      <w:pPr>
        <w:spacing w:after="0" w:line="240" w:lineRule="auto"/>
        <w:ind w:firstLine="709"/>
        <w:jc w:val="both"/>
        <w:rPr>
          <w:rFonts w:ascii="Times New Roman" w:hAnsi="Times New Roman" w:cs="Times New Roman"/>
          <w:b/>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lastRenderedPageBreak/>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Default="00F62733" w:rsidP="00F62733">
      <w:pPr>
        <w:pStyle w:val="aa"/>
        <w:spacing w:before="0" w:beforeAutospacing="0" w:after="0" w:afterAutospacing="0"/>
        <w:rPr>
          <w:b/>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5C06D0" w:rsidRPr="005C06D0">
        <w:rPr>
          <w:b/>
          <w:sz w:val="20"/>
          <w:szCs w:val="20"/>
        </w:rPr>
        <w:t>Ставропольский край, г. Пятигорск, бульвар Гагарина, д.19</w:t>
      </w:r>
      <w:r w:rsidR="005C06D0">
        <w:rPr>
          <w:b/>
          <w:sz w:val="20"/>
          <w:szCs w:val="20"/>
        </w:rPr>
        <w:t>;</w:t>
      </w:r>
    </w:p>
    <w:p w:rsidR="00120D9F"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Пятигорск, бульвар Гагарина, д.39</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Ленина, д.4</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Семашко, д.6</w:t>
      </w:r>
      <w:r>
        <w:rPr>
          <w:b/>
          <w:sz w:val="20"/>
          <w:szCs w:val="20"/>
        </w:rPr>
        <w:t>;</w:t>
      </w:r>
    </w:p>
    <w:p w:rsidR="00120D9F"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Железноводск, ул. Калинина, д.16</w:t>
      </w:r>
      <w:r>
        <w:rPr>
          <w:b/>
          <w:sz w:val="20"/>
          <w:szCs w:val="20"/>
        </w:rPr>
        <w:t xml:space="preserve">;  </w:t>
      </w:r>
    </w:p>
    <w:p w:rsidR="00120D9F"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Ессентуки, ул. Советская, д.24</w:t>
      </w:r>
      <w:r w:rsidR="00120D9F">
        <w:rPr>
          <w:b/>
          <w:sz w:val="20"/>
          <w:szCs w:val="20"/>
        </w:rPr>
        <w:t>;</w:t>
      </w:r>
    </w:p>
    <w:p w:rsidR="005C06D0"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Ессентуки, ул. Ленина, д.5</w:t>
      </w:r>
      <w:r w:rsidR="005C06D0">
        <w:rPr>
          <w:b/>
          <w:sz w:val="20"/>
          <w:szCs w:val="20"/>
        </w:rPr>
        <w:t>;</w:t>
      </w:r>
    </w:p>
    <w:p w:rsidR="005C06D0" w:rsidRDefault="005C06D0" w:rsidP="00F62733">
      <w:pPr>
        <w:pStyle w:val="aa"/>
        <w:spacing w:before="0" w:beforeAutospacing="0" w:after="0" w:afterAutospacing="0"/>
        <w:rPr>
          <w:b/>
          <w:sz w:val="20"/>
          <w:szCs w:val="20"/>
        </w:rPr>
      </w:pPr>
      <w:r>
        <w:rPr>
          <w:sz w:val="20"/>
          <w:szCs w:val="20"/>
        </w:rPr>
        <w:t xml:space="preserve">                                                                  </w:t>
      </w:r>
      <w:r w:rsidRPr="005C06D0">
        <w:rPr>
          <w:b/>
          <w:sz w:val="20"/>
          <w:szCs w:val="20"/>
        </w:rPr>
        <w:t>Ставропольский край, г. Кисловодск, проспект Дзержинского, д.18</w:t>
      </w:r>
      <w:r w:rsidR="00120D9F">
        <w:rPr>
          <w:b/>
          <w:sz w:val="20"/>
          <w:szCs w:val="20"/>
        </w:rPr>
        <w:t>;</w:t>
      </w:r>
    </w:p>
    <w:p w:rsidR="00120D9F"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Кисловодск, ул. Ярошенко, д.5</w:t>
      </w:r>
      <w:r>
        <w:rPr>
          <w:b/>
          <w:sz w:val="20"/>
          <w:szCs w:val="20"/>
        </w:rPr>
        <w:t>;</w:t>
      </w:r>
    </w:p>
    <w:p w:rsidR="00C926CF" w:rsidRDefault="00C926CF" w:rsidP="00F62733">
      <w:pPr>
        <w:pStyle w:val="aa"/>
        <w:spacing w:before="0" w:beforeAutospacing="0" w:after="0" w:afterAutospacing="0"/>
        <w:rPr>
          <w:b/>
          <w:sz w:val="20"/>
          <w:szCs w:val="20"/>
        </w:rPr>
      </w:pPr>
      <w:r>
        <w:rPr>
          <w:b/>
          <w:sz w:val="20"/>
          <w:szCs w:val="20"/>
        </w:rPr>
        <w:t xml:space="preserve">                                                                  Ставропольский край, г. Лермонтов, ул. Ленина, д.26;</w:t>
      </w:r>
    </w:p>
    <w:p w:rsidR="00120D9F" w:rsidRPr="005C06D0"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КЧР, г. Теберда, ул. Лермонтова, д.70</w:t>
      </w:r>
      <w:r>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3D5758" w:rsidRPr="00E63216" w:rsidRDefault="003D5758"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lastRenderedPageBreak/>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339"/>
        <w:gridCol w:w="4407"/>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Default="005F54FE"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DC034F" w:rsidRDefault="00DC034F" w:rsidP="00FF4592">
            <w:pPr>
              <w:spacing w:after="119" w:line="240" w:lineRule="auto"/>
              <w:rPr>
                <w:rFonts w:ascii="Times New Roman" w:eastAsia="Times New Roman" w:hAnsi="Times New Roman" w:cs="Times New Roman"/>
                <w:b/>
                <w:sz w:val="20"/>
                <w:szCs w:val="20"/>
              </w:rPr>
            </w:pPr>
          </w:p>
          <w:p w:rsidR="00DC034F" w:rsidRDefault="00DC034F" w:rsidP="00FF4592">
            <w:pPr>
              <w:spacing w:after="119" w:line="240" w:lineRule="auto"/>
              <w:rPr>
                <w:rFonts w:ascii="Times New Roman" w:eastAsia="Times New Roman" w:hAnsi="Times New Roman" w:cs="Times New Roman"/>
                <w:b/>
                <w:sz w:val="20"/>
                <w:szCs w:val="20"/>
              </w:rPr>
            </w:pPr>
          </w:p>
          <w:p w:rsidR="005C06D0" w:rsidRPr="006720CD" w:rsidRDefault="005C06D0"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381"/>
        <w:gridCol w:w="1276"/>
        <w:gridCol w:w="992"/>
        <w:gridCol w:w="1418"/>
        <w:gridCol w:w="1275"/>
      </w:tblGrid>
      <w:tr w:rsidR="004B2AF6" w:rsidRPr="007C6621" w:rsidTr="005C06D0">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381"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41E49" w:rsidP="00441E4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441E4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BB0E10">
        <w:trPr>
          <w:trHeight w:val="706"/>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381" w:type="dxa"/>
            <w:tcBorders>
              <w:top w:val="single" w:sz="4" w:space="0" w:color="auto"/>
              <w:left w:val="single" w:sz="4" w:space="0" w:color="auto"/>
              <w:bottom w:val="single" w:sz="4" w:space="0" w:color="auto"/>
              <w:right w:val="single" w:sz="4" w:space="0" w:color="auto"/>
            </w:tcBorders>
            <w:vAlign w:val="bottom"/>
          </w:tcPr>
          <w:p w:rsidR="004B2AF6" w:rsidRPr="005C06D0" w:rsidRDefault="00F96200" w:rsidP="00BB0E10">
            <w:pPr>
              <w:rPr>
                <w:rFonts w:ascii="Times New Roman" w:hAnsi="Times New Roman" w:cs="Times New Roman"/>
                <w:color w:val="000000"/>
              </w:rPr>
            </w:pPr>
            <w:r>
              <w:rPr>
                <w:rFonts w:ascii="Times New Roman" w:hAnsi="Times New Roman" w:cs="Times New Roman"/>
                <w:color w:val="000000"/>
              </w:rPr>
              <w:t>Кашпо деревянное многосекционное</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B2AF6" w:rsidRP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41E49" w:rsidRPr="007C6621" w:rsidTr="00BB0E10">
        <w:trPr>
          <w:trHeight w:val="491"/>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381" w:type="dxa"/>
            <w:tcBorders>
              <w:top w:val="single" w:sz="4" w:space="0" w:color="auto"/>
              <w:left w:val="single" w:sz="4" w:space="0" w:color="auto"/>
              <w:bottom w:val="single" w:sz="4" w:space="0" w:color="auto"/>
              <w:right w:val="single" w:sz="4" w:space="0" w:color="auto"/>
            </w:tcBorders>
            <w:vAlign w:val="bottom"/>
          </w:tcPr>
          <w:p w:rsidR="00441E49" w:rsidRPr="005C06D0" w:rsidRDefault="00F96200" w:rsidP="00BB0E10">
            <w:pPr>
              <w:rPr>
                <w:rFonts w:ascii="Times New Roman" w:hAnsi="Times New Roman" w:cs="Times New Roman"/>
                <w:color w:val="000000"/>
              </w:rPr>
            </w:pPr>
            <w:r>
              <w:rPr>
                <w:rFonts w:ascii="Times New Roman" w:hAnsi="Times New Roman" w:cs="Times New Roman"/>
                <w:color w:val="000000"/>
              </w:rPr>
              <w:t>Игра настольная «</w:t>
            </w:r>
            <w:r w:rsidR="00DC034F">
              <w:rPr>
                <w:rFonts w:ascii="Times New Roman" w:hAnsi="Times New Roman" w:cs="Times New Roman"/>
                <w:color w:val="000000"/>
              </w:rPr>
              <w:t>Шашки</w:t>
            </w:r>
            <w:r>
              <w:rPr>
                <w:rFonts w:ascii="Times New Roman" w:hAnsi="Times New Roman" w:cs="Times New Roman"/>
                <w:color w:val="000000"/>
              </w:rPr>
              <w:t>» магнитная</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41E49"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381" w:type="dxa"/>
            <w:tcBorders>
              <w:top w:val="single" w:sz="4" w:space="0" w:color="auto"/>
              <w:left w:val="single" w:sz="4" w:space="0" w:color="auto"/>
              <w:bottom w:val="single" w:sz="4" w:space="0" w:color="auto"/>
              <w:right w:val="single" w:sz="4" w:space="0" w:color="auto"/>
            </w:tcBorders>
            <w:vAlign w:val="bottom"/>
          </w:tcPr>
          <w:p w:rsidR="00441E49" w:rsidRPr="00F96200" w:rsidRDefault="00F96200" w:rsidP="00F96200">
            <w:pPr>
              <w:rPr>
                <w:rFonts w:ascii="Times New Roman" w:hAnsi="Times New Roman" w:cs="Times New Roman"/>
                <w:color w:val="000000"/>
              </w:rPr>
            </w:pPr>
            <w:r>
              <w:rPr>
                <w:rFonts w:ascii="Times New Roman" w:hAnsi="Times New Roman" w:cs="Times New Roman"/>
                <w:color w:val="000000"/>
              </w:rPr>
              <w:t>Набор цветных кубиков для детей</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441E49" w:rsidRDefault="00F96200"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F96200" w:rsidP="00BB0E10">
            <w:pPr>
              <w:rPr>
                <w:rFonts w:ascii="Times New Roman" w:hAnsi="Times New Roman" w:cs="Times New Roman"/>
                <w:color w:val="000000"/>
              </w:rPr>
            </w:pPr>
            <w:proofErr w:type="spellStart"/>
            <w:r>
              <w:rPr>
                <w:rFonts w:ascii="Times New Roman" w:hAnsi="Times New Roman" w:cs="Times New Roman"/>
                <w:color w:val="000000"/>
              </w:rPr>
              <w:t>Пазл</w:t>
            </w:r>
            <w:proofErr w:type="spellEnd"/>
            <w:r>
              <w:rPr>
                <w:rFonts w:ascii="Times New Roman" w:hAnsi="Times New Roman" w:cs="Times New Roman"/>
                <w:color w:val="000000"/>
              </w:rPr>
              <w:t xml:space="preserve"> детский</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F96200">
            <w:pPr>
              <w:rPr>
                <w:rFonts w:ascii="Times New Roman" w:hAnsi="Times New Roman" w:cs="Times New Roman"/>
                <w:color w:val="000000"/>
              </w:rPr>
            </w:pPr>
            <w:r>
              <w:rPr>
                <w:rFonts w:ascii="Times New Roman" w:hAnsi="Times New Roman" w:cs="Times New Roman"/>
                <w:color w:val="000000"/>
              </w:rPr>
              <w:t xml:space="preserve">Набор </w:t>
            </w:r>
            <w:r w:rsidR="00F96200">
              <w:rPr>
                <w:rFonts w:ascii="Times New Roman" w:hAnsi="Times New Roman" w:cs="Times New Roman"/>
                <w:color w:val="000000"/>
              </w:rPr>
              <w:t>художественных кистей</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F96200" w:rsidP="00BB0E10">
            <w:pPr>
              <w:rPr>
                <w:rFonts w:ascii="Times New Roman" w:hAnsi="Times New Roman" w:cs="Times New Roman"/>
                <w:color w:val="000000"/>
              </w:rPr>
            </w:pPr>
            <w:r>
              <w:rPr>
                <w:rFonts w:ascii="Times New Roman" w:hAnsi="Times New Roman" w:cs="Times New Roman"/>
                <w:color w:val="000000"/>
              </w:rPr>
              <w:t>Набор принадлежностей для шитья</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F96200" w:rsidP="00BB0E10">
            <w:pPr>
              <w:rPr>
                <w:rFonts w:ascii="Times New Roman" w:hAnsi="Times New Roman" w:cs="Times New Roman"/>
                <w:color w:val="000000"/>
              </w:rPr>
            </w:pPr>
            <w:r>
              <w:rPr>
                <w:rFonts w:ascii="Times New Roman" w:hAnsi="Times New Roman" w:cs="Times New Roman"/>
                <w:color w:val="000000"/>
              </w:rPr>
              <w:t>Набор тактильных мешочков</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F96200">
            <w:pPr>
              <w:rPr>
                <w:rFonts w:ascii="Times New Roman" w:hAnsi="Times New Roman" w:cs="Times New Roman"/>
                <w:color w:val="000000"/>
              </w:rPr>
            </w:pPr>
            <w:r>
              <w:rPr>
                <w:rFonts w:ascii="Times New Roman" w:hAnsi="Times New Roman" w:cs="Times New Roman"/>
                <w:color w:val="000000"/>
              </w:rPr>
              <w:t xml:space="preserve">Стол </w:t>
            </w:r>
            <w:r w:rsidR="00F96200">
              <w:rPr>
                <w:rFonts w:ascii="Times New Roman" w:hAnsi="Times New Roman" w:cs="Times New Roman"/>
                <w:color w:val="000000"/>
              </w:rPr>
              <w:t>для логопедических занятий с зеркалом</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F96200"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200" w:rsidRDefault="00F96200"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4381" w:type="dxa"/>
            <w:tcBorders>
              <w:top w:val="single" w:sz="4" w:space="0" w:color="auto"/>
              <w:left w:val="single" w:sz="4" w:space="0" w:color="auto"/>
              <w:bottom w:val="single" w:sz="4" w:space="0" w:color="auto"/>
              <w:right w:val="single" w:sz="4" w:space="0" w:color="auto"/>
            </w:tcBorders>
            <w:vAlign w:val="bottom"/>
          </w:tcPr>
          <w:p w:rsidR="00F96200" w:rsidRDefault="00F96200" w:rsidP="00F96200">
            <w:pPr>
              <w:rPr>
                <w:rFonts w:ascii="Times New Roman" w:hAnsi="Times New Roman" w:cs="Times New Roman"/>
                <w:color w:val="000000"/>
              </w:rPr>
            </w:pPr>
            <w:r>
              <w:rPr>
                <w:rFonts w:ascii="Times New Roman" w:hAnsi="Times New Roman" w:cs="Times New Roman"/>
                <w:color w:val="000000"/>
              </w:rPr>
              <w:t xml:space="preserve">Шина транспортная </w:t>
            </w:r>
            <w:proofErr w:type="spellStart"/>
            <w:r>
              <w:rPr>
                <w:rFonts w:ascii="Times New Roman" w:hAnsi="Times New Roman" w:cs="Times New Roman"/>
                <w:color w:val="000000"/>
              </w:rPr>
              <w:t>иммобилизационная</w:t>
            </w:r>
            <w:proofErr w:type="spellEnd"/>
            <w:r>
              <w:rPr>
                <w:rFonts w:ascii="Times New Roman" w:hAnsi="Times New Roman" w:cs="Times New Roman"/>
                <w:color w:val="000000"/>
              </w:rPr>
              <w:t xml:space="preserve"> для верхней конечности взрослого пациента</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F96200" w:rsidRDefault="00F96200"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992" w:type="dxa"/>
            <w:tcBorders>
              <w:top w:val="nil"/>
              <w:left w:val="nil"/>
              <w:bottom w:val="single" w:sz="4" w:space="0" w:color="auto"/>
              <w:right w:val="single" w:sz="4" w:space="0" w:color="auto"/>
            </w:tcBorders>
            <w:shd w:val="clear" w:color="auto" w:fill="auto"/>
            <w:noWrap/>
            <w:vAlign w:val="center"/>
          </w:tcPr>
          <w:p w:rsidR="00F96200" w:rsidRDefault="00F96200"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F96200" w:rsidRPr="007C6621" w:rsidRDefault="00F96200"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F96200" w:rsidRPr="007C6621" w:rsidRDefault="00F96200" w:rsidP="00120A54">
            <w:pPr>
              <w:spacing w:after="0" w:line="240" w:lineRule="auto"/>
              <w:jc w:val="center"/>
              <w:rPr>
                <w:rFonts w:ascii="Times New Roman" w:eastAsia="Times New Roman" w:hAnsi="Times New Roman" w:cs="Times New Roman"/>
              </w:rPr>
            </w:pPr>
          </w:p>
        </w:tc>
      </w:tr>
      <w:tr w:rsidR="00F96200"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200" w:rsidRDefault="00F96200"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4381" w:type="dxa"/>
            <w:tcBorders>
              <w:top w:val="single" w:sz="4" w:space="0" w:color="auto"/>
              <w:left w:val="single" w:sz="4" w:space="0" w:color="auto"/>
              <w:bottom w:val="single" w:sz="4" w:space="0" w:color="auto"/>
              <w:right w:val="single" w:sz="4" w:space="0" w:color="auto"/>
            </w:tcBorders>
            <w:vAlign w:val="bottom"/>
          </w:tcPr>
          <w:p w:rsidR="00F96200" w:rsidRDefault="00F96200" w:rsidP="00F96200">
            <w:pPr>
              <w:rPr>
                <w:rFonts w:ascii="Times New Roman" w:hAnsi="Times New Roman" w:cs="Times New Roman"/>
                <w:color w:val="000000"/>
              </w:rPr>
            </w:pPr>
            <w:r>
              <w:rPr>
                <w:rFonts w:ascii="Times New Roman" w:hAnsi="Times New Roman" w:cs="Times New Roman"/>
                <w:color w:val="000000"/>
              </w:rPr>
              <w:t>Мяч утяжелённый (</w:t>
            </w:r>
            <w:proofErr w:type="spellStart"/>
            <w:r>
              <w:rPr>
                <w:rFonts w:ascii="Times New Roman" w:hAnsi="Times New Roman" w:cs="Times New Roman"/>
                <w:color w:val="000000"/>
              </w:rPr>
              <w:t>медицинбол</w:t>
            </w:r>
            <w:proofErr w:type="spellEnd"/>
            <w:r>
              <w:rPr>
                <w:rFonts w:ascii="Times New Roman" w:hAnsi="Times New Roman" w:cs="Times New Roman"/>
                <w:color w:val="000000"/>
              </w:rPr>
              <w:t>)</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F96200" w:rsidRDefault="00F96200"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F96200" w:rsidRDefault="00F96200"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F96200" w:rsidRPr="007C6621" w:rsidRDefault="00F96200"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F96200" w:rsidRPr="007C6621" w:rsidRDefault="00F96200"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204"/>
        <w:gridCol w:w="4408"/>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bookmarkStart w:id="2" w:name="_GoBack"/>
      <w:bookmarkEnd w:id="2"/>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E65ECF">
      <w:pPr>
        <w:spacing w:after="0" w:line="240" w:lineRule="auto"/>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5C06D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20D9F"/>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D5758"/>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1E49"/>
    <w:rsid w:val="00442361"/>
    <w:rsid w:val="004440E2"/>
    <w:rsid w:val="0045413E"/>
    <w:rsid w:val="00456101"/>
    <w:rsid w:val="004654FB"/>
    <w:rsid w:val="00466B1E"/>
    <w:rsid w:val="0047636E"/>
    <w:rsid w:val="00494BAC"/>
    <w:rsid w:val="004A2C3D"/>
    <w:rsid w:val="004A5E3A"/>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06D0"/>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0E1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26CF"/>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34F"/>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65ECF"/>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20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59CC7-A74A-4DF0-AB99-C290915B3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2673</Words>
  <Characters>15238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2026-08-21T11:45:00Z</dcterms:modified>
</cp:coreProperties>
</file>