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3FE8" w:rsidRPr="003A6CF9" w:rsidRDefault="005B3FE8" w:rsidP="005B3FE8">
      <w:pPr>
        <w:spacing w:before="108" w:after="108" w:line="100" w:lineRule="atLeast"/>
        <w:jc w:val="center"/>
        <w:rPr>
          <w:rFonts w:eastAsia="Arial"/>
          <w:b/>
          <w:bCs/>
        </w:rPr>
      </w:pPr>
      <w:bookmarkStart w:id="0" w:name="_GoBack"/>
      <w:bookmarkEnd w:id="0"/>
      <w:r w:rsidRPr="003A6CF9">
        <w:rPr>
          <w:rFonts w:eastAsia="Arial"/>
          <w:b/>
          <w:bCs/>
        </w:rPr>
        <w:t>Договор</w:t>
      </w:r>
      <w:r w:rsidR="00F60539">
        <w:rPr>
          <w:rFonts w:eastAsia="Arial"/>
          <w:b/>
          <w:bCs/>
        </w:rPr>
        <w:t xml:space="preserve"> №</w:t>
      </w:r>
      <w:r w:rsidR="000D5903" w:rsidRPr="000D5903">
        <w:rPr>
          <w:rFonts w:eastAsia="Arial"/>
          <w:b/>
          <w:bCs/>
        </w:rPr>
        <w:t xml:space="preserve"> </w:t>
      </w:r>
      <w:r w:rsidR="00B907A8">
        <w:rPr>
          <w:rFonts w:eastAsia="Arial"/>
          <w:b/>
          <w:bCs/>
          <w:lang w:val="en-US"/>
        </w:rPr>
        <w:t>1</w:t>
      </w:r>
      <w:r w:rsidR="00B907A8">
        <w:rPr>
          <w:rFonts w:eastAsia="Arial"/>
          <w:b/>
          <w:bCs/>
        </w:rPr>
        <w:t>7</w:t>
      </w:r>
      <w:r w:rsidR="000D5903">
        <w:rPr>
          <w:rFonts w:eastAsia="Arial"/>
          <w:b/>
          <w:bCs/>
          <w:lang w:val="en-US"/>
        </w:rPr>
        <w:t>/26</w:t>
      </w:r>
      <w:r w:rsidR="00ED2A73" w:rsidRPr="003A6CF9">
        <w:rPr>
          <w:rFonts w:eastAsia="Arial"/>
          <w:b/>
          <w:bCs/>
        </w:rPr>
        <w:br/>
      </w:r>
      <w:r w:rsidRPr="003A6CF9">
        <w:rPr>
          <w:rFonts w:eastAsia="Arial"/>
          <w:b/>
          <w:bCs/>
        </w:rPr>
        <w:t>оказания медицинских услу</w:t>
      </w:r>
      <w:r w:rsidR="00A919FA" w:rsidRPr="003A6CF9">
        <w:rPr>
          <w:rFonts w:eastAsia="Arial"/>
          <w:b/>
          <w:bCs/>
        </w:rPr>
        <w:t xml:space="preserve">г </w:t>
      </w:r>
    </w:p>
    <w:p w:rsidR="005B3FE8" w:rsidRPr="00D13FB6" w:rsidRDefault="00A919FA" w:rsidP="005B3FE8">
      <w:pPr>
        <w:pStyle w:val="a"/>
        <w:numPr>
          <w:ilvl w:val="0"/>
          <w:numId w:val="0"/>
        </w:numPr>
        <w:ind w:left="360" w:hanging="360"/>
        <w:jc w:val="both"/>
        <w:rPr>
          <w:rFonts w:ascii="Times New Roman" w:hAnsi="Times New Roman" w:cs="Times New Roman"/>
          <w:color w:val="auto"/>
          <w:szCs w:val="22"/>
          <w:lang w:val="ru-RU"/>
        </w:rPr>
      </w:pPr>
      <w:r w:rsidRPr="00D13FB6">
        <w:rPr>
          <w:rFonts w:ascii="Times New Roman" w:hAnsi="Times New Roman" w:cs="Times New Roman"/>
          <w:color w:val="auto"/>
          <w:szCs w:val="22"/>
          <w:lang w:val="ru-RU"/>
        </w:rPr>
        <w:t>г.</w:t>
      </w:r>
      <w:r w:rsidR="001A1EC6" w:rsidRPr="00D13FB6">
        <w:rPr>
          <w:rFonts w:ascii="Times New Roman" w:hAnsi="Times New Roman" w:cs="Times New Roman"/>
          <w:color w:val="auto"/>
          <w:szCs w:val="22"/>
          <w:lang w:val="ru-RU"/>
        </w:rPr>
        <w:t xml:space="preserve"> </w:t>
      </w:r>
      <w:r w:rsidRPr="00D13FB6">
        <w:rPr>
          <w:rFonts w:ascii="Times New Roman" w:hAnsi="Times New Roman" w:cs="Times New Roman"/>
          <w:color w:val="auto"/>
          <w:szCs w:val="22"/>
          <w:lang w:val="ru-RU"/>
        </w:rPr>
        <w:t>Улан-Удэ</w:t>
      </w:r>
      <w:r w:rsidR="005B3FE8" w:rsidRPr="00D13FB6">
        <w:rPr>
          <w:rFonts w:ascii="Times New Roman" w:hAnsi="Times New Roman" w:cs="Times New Roman"/>
          <w:color w:val="auto"/>
          <w:szCs w:val="22"/>
          <w:lang w:val="ru-RU"/>
        </w:rPr>
        <w:t xml:space="preserve"> </w:t>
      </w:r>
      <w:r w:rsidR="001A1EC6" w:rsidRPr="00D13FB6">
        <w:rPr>
          <w:rFonts w:ascii="Times New Roman" w:hAnsi="Times New Roman" w:cs="Times New Roman"/>
          <w:color w:val="auto"/>
          <w:szCs w:val="22"/>
          <w:lang w:val="ru-RU"/>
        </w:rPr>
        <w:t xml:space="preserve">                                                               </w:t>
      </w:r>
      <w:r w:rsidR="005B3FE8" w:rsidRPr="00D13FB6">
        <w:rPr>
          <w:rFonts w:ascii="Times New Roman" w:hAnsi="Times New Roman" w:cs="Times New Roman"/>
          <w:color w:val="auto"/>
          <w:szCs w:val="22"/>
          <w:lang w:val="ru-RU"/>
        </w:rPr>
        <w:t>«</w:t>
      </w:r>
      <w:r w:rsidR="00290C00" w:rsidRPr="00D13FB6">
        <w:rPr>
          <w:rFonts w:ascii="Times New Roman" w:hAnsi="Times New Roman" w:cs="Times New Roman"/>
          <w:color w:val="auto"/>
          <w:szCs w:val="22"/>
          <w:u w:val="single"/>
          <w:lang w:val="ru-RU"/>
        </w:rPr>
        <w:t xml:space="preserve">    </w:t>
      </w:r>
      <w:r w:rsidR="005B3FE8" w:rsidRPr="00D13FB6">
        <w:rPr>
          <w:rFonts w:ascii="Times New Roman" w:hAnsi="Times New Roman" w:cs="Times New Roman"/>
          <w:color w:val="auto"/>
          <w:szCs w:val="22"/>
          <w:lang w:val="ru-RU"/>
        </w:rPr>
        <w:t>»</w:t>
      </w:r>
      <w:r w:rsidR="0082036D" w:rsidRPr="00D13FB6">
        <w:rPr>
          <w:rFonts w:ascii="Times New Roman" w:hAnsi="Times New Roman" w:cs="Times New Roman"/>
          <w:color w:val="auto"/>
          <w:szCs w:val="22"/>
          <w:lang w:val="ru-RU"/>
        </w:rPr>
        <w:t>_________</w:t>
      </w:r>
      <w:r w:rsidR="0090608B" w:rsidRPr="00D13FB6">
        <w:rPr>
          <w:rFonts w:ascii="Times New Roman" w:hAnsi="Times New Roman" w:cs="Times New Roman"/>
          <w:color w:val="auto"/>
          <w:szCs w:val="22"/>
          <w:lang w:val="ru-RU"/>
        </w:rPr>
        <w:t xml:space="preserve"> </w:t>
      </w:r>
      <w:r w:rsidR="00703E30" w:rsidRPr="00D13FB6">
        <w:rPr>
          <w:rFonts w:ascii="Times New Roman" w:hAnsi="Times New Roman" w:cs="Times New Roman"/>
          <w:color w:val="auto"/>
          <w:szCs w:val="22"/>
          <w:lang w:val="ru-RU"/>
        </w:rPr>
        <w:t>202</w:t>
      </w:r>
      <w:r w:rsidR="0082036D" w:rsidRPr="00D13FB6">
        <w:rPr>
          <w:rFonts w:ascii="Times New Roman" w:hAnsi="Times New Roman" w:cs="Times New Roman"/>
          <w:color w:val="auto"/>
          <w:szCs w:val="22"/>
          <w:lang w:val="ru-RU"/>
        </w:rPr>
        <w:t>6</w:t>
      </w:r>
      <w:r w:rsidR="005B3FE8" w:rsidRPr="00D13FB6">
        <w:rPr>
          <w:rFonts w:ascii="Times New Roman" w:hAnsi="Times New Roman" w:cs="Times New Roman"/>
          <w:color w:val="auto"/>
          <w:szCs w:val="22"/>
          <w:lang w:val="ru-RU"/>
        </w:rPr>
        <w:t> г</w:t>
      </w:r>
      <w:r w:rsidR="00CC340A" w:rsidRPr="00D13FB6">
        <w:rPr>
          <w:rFonts w:ascii="Times New Roman" w:hAnsi="Times New Roman" w:cs="Times New Roman"/>
          <w:color w:val="auto"/>
          <w:szCs w:val="22"/>
          <w:lang w:val="ru-RU"/>
        </w:rPr>
        <w:t>.</w:t>
      </w:r>
      <w:r w:rsidR="005B3FE8" w:rsidRPr="00D13FB6">
        <w:rPr>
          <w:rFonts w:ascii="Times New Roman" w:hAnsi="Times New Roman" w:cs="Times New Roman"/>
          <w:color w:val="auto"/>
          <w:szCs w:val="22"/>
          <w:lang w:val="ru-RU"/>
        </w:rPr>
        <w:br/>
      </w:r>
    </w:p>
    <w:p w:rsidR="000D5903" w:rsidRDefault="00B907A8" w:rsidP="000D5903">
      <w:pPr>
        <w:keepLines/>
        <w:widowControl w:val="0"/>
        <w:autoSpaceDE w:val="0"/>
        <w:autoSpaceDN w:val="0"/>
        <w:adjustRightInd w:val="0"/>
        <w:spacing w:after="120" w:line="276" w:lineRule="auto"/>
        <w:ind w:firstLine="708"/>
        <w:jc w:val="both"/>
        <w:rPr>
          <w:sz w:val="22"/>
          <w:szCs w:val="22"/>
        </w:rPr>
      </w:pPr>
      <w:r>
        <w:rPr>
          <w:sz w:val="22"/>
          <w:szCs w:val="22"/>
        </w:rPr>
        <w:t>__________________________________________________________</w:t>
      </w:r>
      <w:r w:rsidR="003A6CF9" w:rsidRPr="00D13FB6">
        <w:rPr>
          <w:sz w:val="22"/>
          <w:szCs w:val="22"/>
        </w:rPr>
        <w:t>,</w:t>
      </w:r>
      <w:r w:rsidR="000D5903" w:rsidRPr="000D5903">
        <w:rPr>
          <w:sz w:val="22"/>
          <w:szCs w:val="22"/>
        </w:rPr>
        <w:t xml:space="preserve"> лицензия на осуществление медицинской деятельности __________________________ от</w:t>
      </w:r>
      <w:r w:rsidR="000D5903">
        <w:rPr>
          <w:sz w:val="22"/>
          <w:szCs w:val="22"/>
        </w:rPr>
        <w:t xml:space="preserve"> «__»</w:t>
      </w:r>
      <w:r w:rsidR="000D5903" w:rsidRPr="000D5903">
        <w:rPr>
          <w:sz w:val="22"/>
          <w:szCs w:val="22"/>
        </w:rPr>
        <w:t xml:space="preserve"> ___________</w:t>
      </w:r>
      <w:r w:rsidR="000D5903">
        <w:rPr>
          <w:sz w:val="22"/>
          <w:szCs w:val="22"/>
        </w:rPr>
        <w:t xml:space="preserve"> 20___</w:t>
      </w:r>
      <w:r w:rsidR="000D5903" w:rsidRPr="000D5903">
        <w:rPr>
          <w:sz w:val="22"/>
          <w:szCs w:val="22"/>
        </w:rPr>
        <w:t xml:space="preserve"> </w:t>
      </w:r>
      <w:r w:rsidR="000D5903">
        <w:rPr>
          <w:sz w:val="22"/>
          <w:szCs w:val="22"/>
        </w:rPr>
        <w:t>г.</w:t>
      </w:r>
      <w:r w:rsidR="003A6CF9" w:rsidRPr="00D13FB6">
        <w:rPr>
          <w:sz w:val="22"/>
          <w:szCs w:val="22"/>
        </w:rPr>
        <w:t xml:space="preserve"> именуе</w:t>
      </w:r>
      <w:r w:rsidR="00686A93" w:rsidRPr="00D13FB6">
        <w:rPr>
          <w:sz w:val="22"/>
          <w:szCs w:val="22"/>
        </w:rPr>
        <w:t xml:space="preserve">мое </w:t>
      </w:r>
      <w:proofErr w:type="gramStart"/>
      <w:r w:rsidR="00686A93" w:rsidRPr="00D13FB6">
        <w:rPr>
          <w:sz w:val="22"/>
          <w:szCs w:val="22"/>
        </w:rPr>
        <w:t>в</w:t>
      </w:r>
      <w:proofErr w:type="gramEnd"/>
      <w:r w:rsidR="00686A93" w:rsidRPr="00D13FB6">
        <w:rPr>
          <w:sz w:val="22"/>
          <w:szCs w:val="22"/>
        </w:rPr>
        <w:t xml:space="preserve"> </w:t>
      </w:r>
      <w:proofErr w:type="gramStart"/>
      <w:r w:rsidR="00686A93" w:rsidRPr="00D13FB6">
        <w:rPr>
          <w:sz w:val="22"/>
          <w:szCs w:val="22"/>
        </w:rPr>
        <w:t xml:space="preserve">дальнейшем «Исполнитель» </w:t>
      </w:r>
      <w:r w:rsidR="00A52564" w:rsidRPr="00D13FB6">
        <w:rPr>
          <w:sz w:val="22"/>
          <w:szCs w:val="22"/>
        </w:rPr>
        <w:t xml:space="preserve">в лице </w:t>
      </w:r>
      <w:r w:rsidR="000D5903">
        <w:rPr>
          <w:sz w:val="22"/>
          <w:szCs w:val="22"/>
        </w:rPr>
        <w:t>__________________________________________, действующего</w:t>
      </w:r>
      <w:r w:rsidR="003A6CF9" w:rsidRPr="00D13FB6">
        <w:rPr>
          <w:sz w:val="22"/>
          <w:szCs w:val="22"/>
        </w:rPr>
        <w:t xml:space="preserve"> на основании Устава, с одной стороны</w:t>
      </w:r>
      <w:r w:rsidR="000D5903">
        <w:rPr>
          <w:sz w:val="22"/>
          <w:szCs w:val="22"/>
        </w:rPr>
        <w:t>,</w:t>
      </w:r>
      <w:r w:rsidR="003A6CF9" w:rsidRPr="00D13FB6">
        <w:rPr>
          <w:sz w:val="22"/>
          <w:szCs w:val="22"/>
        </w:rPr>
        <w:t xml:space="preserve"> </w:t>
      </w:r>
      <w:r w:rsidR="005B3FE8" w:rsidRPr="00D13FB6">
        <w:rPr>
          <w:sz w:val="22"/>
          <w:szCs w:val="22"/>
        </w:rPr>
        <w:t>и</w:t>
      </w:r>
      <w:r w:rsidR="000D5903">
        <w:rPr>
          <w:sz w:val="22"/>
          <w:szCs w:val="22"/>
        </w:rPr>
        <w:t xml:space="preserve"> </w:t>
      </w:r>
      <w:r w:rsidR="000D5903" w:rsidRPr="000D5903">
        <w:rPr>
          <w:b/>
          <w:sz w:val="22"/>
          <w:szCs w:val="22"/>
        </w:rPr>
        <w:t>Отдел Государственной фельдъегерской службы Российской Федерации в г. Улан-Удэ</w:t>
      </w:r>
      <w:r w:rsidR="000D5903" w:rsidRPr="000D5903">
        <w:rPr>
          <w:sz w:val="22"/>
          <w:szCs w:val="22"/>
        </w:rPr>
        <w:t xml:space="preserve">, именуемый в дальнейшем «Заказчик», в лице начальника отдела Силаева Андрея Александровича, действующего на основании Положения, с другой стороны, а вместе именуемые «Стороны», в соответствии с пунктом </w:t>
      </w:r>
      <w:r w:rsidR="000D5903">
        <w:rPr>
          <w:sz w:val="22"/>
          <w:szCs w:val="22"/>
        </w:rPr>
        <w:t>4</w:t>
      </w:r>
      <w:r w:rsidR="000D5903" w:rsidRPr="000D5903">
        <w:rPr>
          <w:sz w:val="22"/>
          <w:szCs w:val="22"/>
        </w:rPr>
        <w:t xml:space="preserve"> части 1 статьи 93 Федерального закона от 5 апреля 2013 года № 44-ФЗ</w:t>
      </w:r>
      <w:proofErr w:type="gramEnd"/>
      <w:r w:rsidR="000D5903" w:rsidRPr="000D5903">
        <w:rPr>
          <w:sz w:val="22"/>
          <w:szCs w:val="22"/>
        </w:rPr>
        <w:t xml:space="preserve"> «О </w:t>
      </w:r>
      <w:r w:rsidR="00C10B05">
        <w:rPr>
          <w:sz w:val="22"/>
          <w:szCs w:val="22"/>
        </w:rPr>
        <w:t>контракт</w:t>
      </w:r>
      <w:r w:rsidR="000D5903" w:rsidRPr="000D5903">
        <w:rPr>
          <w:sz w:val="22"/>
          <w:szCs w:val="22"/>
        </w:rPr>
        <w:t xml:space="preserve">ной системе в сфере закупок товаров, работ, услуг для обеспечения государственных и муниципальных нужд», заключили настоящий </w:t>
      </w:r>
      <w:r w:rsidR="000D5903">
        <w:rPr>
          <w:sz w:val="22"/>
          <w:szCs w:val="22"/>
        </w:rPr>
        <w:t>договор</w:t>
      </w:r>
      <w:r w:rsidR="000D5903" w:rsidRPr="000D5903">
        <w:rPr>
          <w:sz w:val="22"/>
          <w:szCs w:val="22"/>
        </w:rPr>
        <w:t xml:space="preserve"> на оказание медицинских услуг (далее - </w:t>
      </w:r>
      <w:r w:rsidR="00C10B05">
        <w:rPr>
          <w:sz w:val="22"/>
          <w:szCs w:val="22"/>
        </w:rPr>
        <w:t>Д</w:t>
      </w:r>
      <w:r w:rsidR="000D5903">
        <w:rPr>
          <w:sz w:val="22"/>
          <w:szCs w:val="22"/>
        </w:rPr>
        <w:t>оговор</w:t>
      </w:r>
      <w:r w:rsidR="000D5903" w:rsidRPr="000D5903">
        <w:rPr>
          <w:sz w:val="22"/>
          <w:szCs w:val="22"/>
        </w:rPr>
        <w:t>) о нижеследующем:</w:t>
      </w:r>
    </w:p>
    <w:p w:rsidR="005B3FE8" w:rsidRPr="00D13FB6" w:rsidRDefault="005B3FE8" w:rsidP="000D5903">
      <w:pPr>
        <w:keepLines/>
        <w:widowControl w:val="0"/>
        <w:autoSpaceDE w:val="0"/>
        <w:autoSpaceDN w:val="0"/>
        <w:adjustRightInd w:val="0"/>
        <w:spacing w:after="120"/>
        <w:ind w:firstLine="708"/>
        <w:jc w:val="center"/>
        <w:rPr>
          <w:rFonts w:eastAsia="Arial"/>
          <w:sz w:val="22"/>
          <w:szCs w:val="22"/>
        </w:rPr>
      </w:pPr>
      <w:r w:rsidRPr="00D13FB6">
        <w:rPr>
          <w:rFonts w:eastAsia="Arial"/>
          <w:sz w:val="22"/>
          <w:szCs w:val="22"/>
        </w:rPr>
        <w:t>1.</w:t>
      </w:r>
      <w:r w:rsidRPr="00D13FB6">
        <w:rPr>
          <w:rFonts w:eastAsia="Arial"/>
          <w:sz w:val="22"/>
          <w:szCs w:val="22"/>
        </w:rPr>
        <w:tab/>
        <w:t xml:space="preserve">Предмет </w:t>
      </w:r>
      <w:r w:rsidR="00C10B05">
        <w:rPr>
          <w:rFonts w:eastAsia="Arial"/>
          <w:sz w:val="22"/>
          <w:szCs w:val="22"/>
        </w:rPr>
        <w:t>Д</w:t>
      </w:r>
      <w:r w:rsidRPr="00D13FB6">
        <w:rPr>
          <w:rFonts w:eastAsia="Arial"/>
          <w:sz w:val="22"/>
          <w:szCs w:val="22"/>
        </w:rPr>
        <w:t>оговора</w:t>
      </w:r>
    </w:p>
    <w:p w:rsidR="005B3FE8" w:rsidRPr="00D13FB6" w:rsidRDefault="00636B76" w:rsidP="005B3FE8">
      <w:pPr>
        <w:tabs>
          <w:tab w:val="left" w:pos="1134"/>
        </w:tabs>
        <w:spacing w:before="60" w:after="60" w:line="100" w:lineRule="atLeast"/>
        <w:ind w:firstLine="567"/>
        <w:jc w:val="both"/>
        <w:rPr>
          <w:sz w:val="22"/>
          <w:szCs w:val="22"/>
        </w:rPr>
      </w:pPr>
      <w:r w:rsidRPr="00D13FB6">
        <w:rPr>
          <w:rFonts w:eastAsia="Arial"/>
          <w:sz w:val="22"/>
          <w:szCs w:val="22"/>
        </w:rPr>
        <w:t>1.1.</w:t>
      </w:r>
      <w:r w:rsidR="00D26337" w:rsidRPr="00D13FB6">
        <w:rPr>
          <w:rFonts w:eastAsia="Arial"/>
          <w:sz w:val="22"/>
          <w:szCs w:val="22"/>
        </w:rPr>
        <w:t xml:space="preserve"> </w:t>
      </w:r>
      <w:r w:rsidR="005B3FE8" w:rsidRPr="00D13FB6">
        <w:rPr>
          <w:sz w:val="22"/>
          <w:szCs w:val="22"/>
        </w:rPr>
        <w:t xml:space="preserve">Исполнитель </w:t>
      </w:r>
      <w:r w:rsidR="00586C8B" w:rsidRPr="00D13FB6">
        <w:rPr>
          <w:sz w:val="22"/>
          <w:szCs w:val="22"/>
        </w:rPr>
        <w:t>принимает</w:t>
      </w:r>
      <w:r w:rsidR="00CC340A" w:rsidRPr="00D13FB6">
        <w:rPr>
          <w:sz w:val="22"/>
          <w:szCs w:val="22"/>
        </w:rPr>
        <w:t xml:space="preserve"> на себя обязательство</w:t>
      </w:r>
      <w:r w:rsidR="005B3FE8" w:rsidRPr="00D13FB6">
        <w:rPr>
          <w:sz w:val="22"/>
          <w:szCs w:val="22"/>
        </w:rPr>
        <w:t xml:space="preserve"> по заданию Заказчика, </w:t>
      </w:r>
      <w:r w:rsidR="005E6443" w:rsidRPr="00D13FB6">
        <w:rPr>
          <w:sz w:val="22"/>
          <w:szCs w:val="22"/>
        </w:rPr>
        <w:t xml:space="preserve">оказать медицинские услуги: </w:t>
      </w:r>
      <w:r w:rsidR="000D5903">
        <w:rPr>
          <w:sz w:val="22"/>
          <w:szCs w:val="22"/>
        </w:rPr>
        <w:t>с</w:t>
      </w:r>
      <w:r w:rsidR="00CF17A6" w:rsidRPr="00D13FB6">
        <w:rPr>
          <w:color w:val="000000"/>
          <w:kern w:val="0"/>
          <w:sz w:val="22"/>
          <w:szCs w:val="22"/>
          <w:lang w:eastAsia="ru-RU"/>
        </w:rPr>
        <w:t>тационарное лечение</w:t>
      </w:r>
      <w:r w:rsidR="000D5903">
        <w:rPr>
          <w:color w:val="000000"/>
          <w:kern w:val="0"/>
          <w:sz w:val="22"/>
          <w:szCs w:val="22"/>
          <w:lang w:eastAsia="ru-RU"/>
        </w:rPr>
        <w:t xml:space="preserve"> сотрудника</w:t>
      </w:r>
      <w:r w:rsidR="0096191E" w:rsidRPr="00D13FB6">
        <w:rPr>
          <w:sz w:val="22"/>
          <w:szCs w:val="22"/>
        </w:rPr>
        <w:t xml:space="preserve"> </w:t>
      </w:r>
      <w:r w:rsidR="00F60539">
        <w:rPr>
          <w:sz w:val="22"/>
          <w:szCs w:val="22"/>
        </w:rPr>
        <w:t>Трифонов</w:t>
      </w:r>
      <w:r w:rsidR="000D5903">
        <w:rPr>
          <w:sz w:val="22"/>
          <w:szCs w:val="22"/>
        </w:rPr>
        <w:t>а Андрея</w:t>
      </w:r>
      <w:r w:rsidR="00F60539">
        <w:rPr>
          <w:sz w:val="22"/>
          <w:szCs w:val="22"/>
        </w:rPr>
        <w:t xml:space="preserve"> Александрович</w:t>
      </w:r>
      <w:r w:rsidR="000D5903">
        <w:rPr>
          <w:sz w:val="22"/>
          <w:szCs w:val="22"/>
        </w:rPr>
        <w:t>а</w:t>
      </w:r>
      <w:r w:rsidR="00385409" w:rsidRPr="00D13FB6">
        <w:rPr>
          <w:sz w:val="22"/>
          <w:szCs w:val="22"/>
        </w:rPr>
        <w:t>,</w:t>
      </w:r>
      <w:r w:rsidR="000A0CB0">
        <w:rPr>
          <w:sz w:val="22"/>
          <w:szCs w:val="22"/>
        </w:rPr>
        <w:t xml:space="preserve"> 12.10.1982 г.р.</w:t>
      </w:r>
      <w:r w:rsidR="00385409" w:rsidRPr="00D13FB6">
        <w:rPr>
          <w:sz w:val="22"/>
          <w:szCs w:val="22"/>
        </w:rPr>
        <w:t>)</w:t>
      </w:r>
      <w:r w:rsidR="0096191E" w:rsidRPr="00D13FB6">
        <w:rPr>
          <w:sz w:val="22"/>
          <w:szCs w:val="22"/>
        </w:rPr>
        <w:t>, согласно спецификации (Приложение № 1).</w:t>
      </w:r>
      <w:r w:rsidR="005B3FE8" w:rsidRPr="00D13FB6">
        <w:rPr>
          <w:sz w:val="22"/>
          <w:szCs w:val="22"/>
        </w:rPr>
        <w:t xml:space="preserve"> </w:t>
      </w:r>
      <w:r w:rsidR="00862310" w:rsidRPr="00D13FB6">
        <w:rPr>
          <w:sz w:val="22"/>
          <w:szCs w:val="22"/>
        </w:rPr>
        <w:t xml:space="preserve"> </w:t>
      </w:r>
    </w:p>
    <w:p w:rsidR="001A1EC6" w:rsidRPr="00D13FB6" w:rsidRDefault="001A1EC6" w:rsidP="001A1EC6">
      <w:pPr>
        <w:keepLines/>
        <w:widowControl w:val="0"/>
        <w:autoSpaceDE w:val="0"/>
        <w:autoSpaceDN w:val="0"/>
        <w:adjustRightInd w:val="0"/>
        <w:ind w:firstLine="567"/>
        <w:jc w:val="both"/>
        <w:rPr>
          <w:sz w:val="22"/>
          <w:szCs w:val="22"/>
        </w:rPr>
      </w:pPr>
      <w:r w:rsidRPr="00D13FB6">
        <w:rPr>
          <w:sz w:val="22"/>
          <w:szCs w:val="22"/>
        </w:rPr>
        <w:t>1.2.</w:t>
      </w:r>
      <w:r w:rsidRPr="00D13FB6">
        <w:rPr>
          <w:sz w:val="22"/>
          <w:szCs w:val="22"/>
        </w:rPr>
        <w:tab/>
        <w:t>Оказание услуг производится по месту нахождения «Исполнителя» с использованием его оборудования, инвентаря, других средств, необходимых для оказания услуги.</w:t>
      </w:r>
    </w:p>
    <w:p w:rsidR="000A0CB0" w:rsidRDefault="000A0CB0" w:rsidP="001F2D73">
      <w:pPr>
        <w:keepLines/>
        <w:widowControl w:val="0"/>
        <w:autoSpaceDE w:val="0"/>
        <w:autoSpaceDN w:val="0"/>
        <w:adjustRightInd w:val="0"/>
        <w:jc w:val="center"/>
        <w:rPr>
          <w:sz w:val="22"/>
          <w:szCs w:val="22"/>
        </w:rPr>
      </w:pPr>
    </w:p>
    <w:p w:rsidR="001F2D73" w:rsidRDefault="001F2D73" w:rsidP="001F2D73">
      <w:pPr>
        <w:keepLines/>
        <w:widowControl w:val="0"/>
        <w:autoSpaceDE w:val="0"/>
        <w:autoSpaceDN w:val="0"/>
        <w:adjustRightInd w:val="0"/>
        <w:jc w:val="center"/>
        <w:rPr>
          <w:sz w:val="22"/>
          <w:szCs w:val="22"/>
        </w:rPr>
      </w:pPr>
      <w:r w:rsidRPr="00D13FB6">
        <w:rPr>
          <w:sz w:val="22"/>
          <w:szCs w:val="22"/>
        </w:rPr>
        <w:t xml:space="preserve">2. </w:t>
      </w:r>
      <w:r w:rsidR="000A0CB0">
        <w:rPr>
          <w:sz w:val="22"/>
          <w:szCs w:val="22"/>
        </w:rPr>
        <w:t xml:space="preserve">Цена </w:t>
      </w:r>
      <w:r w:rsidR="00C10B05">
        <w:rPr>
          <w:sz w:val="22"/>
          <w:szCs w:val="22"/>
        </w:rPr>
        <w:t>Д</w:t>
      </w:r>
      <w:r w:rsidR="000A0CB0">
        <w:rPr>
          <w:sz w:val="22"/>
          <w:szCs w:val="22"/>
        </w:rPr>
        <w:t>оговора, срок</w:t>
      </w:r>
      <w:r w:rsidRPr="00D13FB6">
        <w:rPr>
          <w:sz w:val="22"/>
          <w:szCs w:val="22"/>
        </w:rPr>
        <w:t>и порядок расчетов</w:t>
      </w:r>
    </w:p>
    <w:p w:rsidR="000A0CB0" w:rsidRPr="000A0CB0"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.1. Медицинская пом</w:t>
      </w:r>
      <w:r>
        <w:rPr>
          <w:sz w:val="22"/>
          <w:szCs w:val="22"/>
        </w:rPr>
        <w:t>ощь, предоставленная сотруднику</w:t>
      </w:r>
      <w:r w:rsidRPr="000A0CB0">
        <w:rPr>
          <w:sz w:val="22"/>
          <w:szCs w:val="22"/>
        </w:rPr>
        <w:t>, оплачивается Заказчиком по тарифам, установленным перечнем платных услуг и тарифов Исполнителя.</w:t>
      </w:r>
    </w:p>
    <w:p w:rsidR="000A0CB0" w:rsidRPr="000A0CB0"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 xml:space="preserve">.2. Цена </w:t>
      </w:r>
      <w:r w:rsidR="00C10B05">
        <w:rPr>
          <w:sz w:val="22"/>
          <w:szCs w:val="22"/>
        </w:rPr>
        <w:t>Д</w:t>
      </w:r>
      <w:r>
        <w:rPr>
          <w:sz w:val="22"/>
          <w:szCs w:val="22"/>
        </w:rPr>
        <w:t>оговора</w:t>
      </w:r>
      <w:r w:rsidRPr="000A0CB0">
        <w:rPr>
          <w:sz w:val="22"/>
          <w:szCs w:val="22"/>
        </w:rPr>
        <w:t xml:space="preserve"> составляет </w:t>
      </w:r>
      <w:r>
        <w:rPr>
          <w:sz w:val="22"/>
          <w:szCs w:val="22"/>
        </w:rPr>
        <w:t>121223</w:t>
      </w:r>
      <w:r w:rsidRPr="000A0CB0">
        <w:rPr>
          <w:sz w:val="22"/>
          <w:szCs w:val="22"/>
        </w:rPr>
        <w:t xml:space="preserve"> (</w:t>
      </w:r>
      <w:r>
        <w:rPr>
          <w:sz w:val="22"/>
          <w:szCs w:val="22"/>
        </w:rPr>
        <w:t>сто двадцать одна тысяча двести двадцать три</w:t>
      </w:r>
      <w:r w:rsidRPr="000A0CB0">
        <w:rPr>
          <w:sz w:val="22"/>
          <w:szCs w:val="22"/>
        </w:rPr>
        <w:t>) рубл</w:t>
      </w:r>
      <w:r>
        <w:rPr>
          <w:sz w:val="22"/>
          <w:szCs w:val="22"/>
        </w:rPr>
        <w:t>я</w:t>
      </w:r>
      <w:r w:rsidRPr="000A0CB0">
        <w:rPr>
          <w:sz w:val="22"/>
          <w:szCs w:val="22"/>
        </w:rPr>
        <w:t xml:space="preserve"> </w:t>
      </w:r>
      <w:r>
        <w:rPr>
          <w:sz w:val="22"/>
          <w:szCs w:val="22"/>
        </w:rPr>
        <w:t>28 копеек</w:t>
      </w:r>
      <w:r w:rsidRPr="000A0CB0">
        <w:rPr>
          <w:sz w:val="22"/>
          <w:szCs w:val="22"/>
        </w:rPr>
        <w:t xml:space="preserve">. Цена настоящего </w:t>
      </w:r>
      <w:r w:rsidR="00C10B05">
        <w:rPr>
          <w:sz w:val="22"/>
          <w:szCs w:val="22"/>
        </w:rPr>
        <w:t>Д</w:t>
      </w:r>
      <w:r>
        <w:rPr>
          <w:sz w:val="22"/>
          <w:szCs w:val="22"/>
        </w:rPr>
        <w:t>оговора</w:t>
      </w:r>
      <w:r w:rsidRPr="000A0CB0">
        <w:rPr>
          <w:sz w:val="22"/>
          <w:szCs w:val="22"/>
        </w:rPr>
        <w:t xml:space="preserve"> является твердой и определяется на весь срок его действия. </w:t>
      </w:r>
    </w:p>
    <w:p w:rsidR="000A0CB0" w:rsidRPr="000A0CB0"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 xml:space="preserve">.3.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C10B05">
        <w:rPr>
          <w:sz w:val="22"/>
          <w:szCs w:val="22"/>
        </w:rPr>
        <w:t>Договор</w:t>
      </w:r>
      <w:r w:rsidRPr="000A0CB0">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A0CB0" w:rsidRPr="000A0CB0"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.4.</w:t>
      </w:r>
      <w:r>
        <w:rPr>
          <w:sz w:val="22"/>
          <w:szCs w:val="22"/>
        </w:rPr>
        <w:t xml:space="preserve"> </w:t>
      </w:r>
      <w:r w:rsidRPr="000A0CB0">
        <w:rPr>
          <w:sz w:val="22"/>
          <w:szCs w:val="22"/>
        </w:rPr>
        <w:t>Источник финансирования – федеральный бюджет.</w:t>
      </w:r>
    </w:p>
    <w:p w:rsidR="000A0CB0" w:rsidRPr="000A0CB0"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 xml:space="preserve">.5. </w:t>
      </w:r>
      <w:proofErr w:type="gramStart"/>
      <w:r w:rsidRPr="000A0CB0">
        <w:rPr>
          <w:sz w:val="22"/>
          <w:szCs w:val="22"/>
        </w:rPr>
        <w:t>Исполнитель в течение 5 дней после завершения лечения сотрудников оформляет выписку из медицинской карты стационарного больного (медицинской карты пациента, получающего медицинскую помощь в амбулаторных условиях), счет за оказанную медицинскую помощь, а также дополнительные сведения о сотруднике и об оказанной ему медицинской помощи (фамилия, имя, отчество, специальное звание, год рождения, место службы, номер и дата направления на лечение, диагноз, количество посещений</w:t>
      </w:r>
      <w:proofErr w:type="gramEnd"/>
      <w:r w:rsidRPr="000A0CB0">
        <w:rPr>
          <w:sz w:val="22"/>
          <w:szCs w:val="22"/>
        </w:rPr>
        <w:t xml:space="preserve">, </w:t>
      </w:r>
      <w:proofErr w:type="gramStart"/>
      <w:r w:rsidRPr="000A0CB0">
        <w:rPr>
          <w:sz w:val="22"/>
          <w:szCs w:val="22"/>
        </w:rPr>
        <w:t>койко-дней, количество и наименование лекарственных препаратов, полученных при лечении в амбулаторных условиях, и др.) и направляет их Заказчику с указанием банковских реквизитов и почтового адреса.</w:t>
      </w:r>
      <w:proofErr w:type="gramEnd"/>
    </w:p>
    <w:p w:rsidR="000A0CB0" w:rsidRPr="00D13FB6" w:rsidRDefault="000A0CB0" w:rsidP="000A0CB0">
      <w:pPr>
        <w:keepLines/>
        <w:widowControl w:val="0"/>
        <w:autoSpaceDE w:val="0"/>
        <w:autoSpaceDN w:val="0"/>
        <w:adjustRightInd w:val="0"/>
        <w:jc w:val="both"/>
        <w:rPr>
          <w:sz w:val="22"/>
          <w:szCs w:val="22"/>
        </w:rPr>
      </w:pPr>
      <w:r>
        <w:rPr>
          <w:sz w:val="22"/>
          <w:szCs w:val="22"/>
        </w:rPr>
        <w:t>2</w:t>
      </w:r>
      <w:r w:rsidRPr="000A0CB0">
        <w:rPr>
          <w:sz w:val="22"/>
          <w:szCs w:val="22"/>
        </w:rPr>
        <w:t>.6. Заказчик осуществляет проверку счета и сведений об оказанной сотруднику медицинской помощи, обоснованности его приема на лечение (обследование, освидетельствование), качества и продолжительности его лечения (обследования, освидетельствования) и при отсутствии претензий</w:t>
      </w:r>
      <w:r>
        <w:rPr>
          <w:sz w:val="22"/>
          <w:szCs w:val="22"/>
        </w:rPr>
        <w:t xml:space="preserve"> по представленным документам подписывает акт оказанных услуг</w:t>
      </w:r>
      <w:r w:rsidRPr="000A0CB0">
        <w:rPr>
          <w:sz w:val="22"/>
          <w:szCs w:val="22"/>
        </w:rPr>
        <w:t>.</w:t>
      </w:r>
    </w:p>
    <w:p w:rsidR="001F2D73" w:rsidRDefault="001F2D73" w:rsidP="00A265F3">
      <w:pPr>
        <w:keepLines/>
        <w:widowControl w:val="0"/>
        <w:autoSpaceDE w:val="0"/>
        <w:autoSpaceDN w:val="0"/>
        <w:adjustRightInd w:val="0"/>
        <w:jc w:val="both"/>
        <w:rPr>
          <w:sz w:val="22"/>
          <w:szCs w:val="22"/>
        </w:rPr>
      </w:pPr>
      <w:r w:rsidRPr="00D13FB6">
        <w:rPr>
          <w:sz w:val="22"/>
          <w:szCs w:val="22"/>
        </w:rPr>
        <w:t>2.</w:t>
      </w:r>
      <w:r w:rsidR="000A0CB0">
        <w:rPr>
          <w:sz w:val="22"/>
          <w:szCs w:val="22"/>
        </w:rPr>
        <w:t>7</w:t>
      </w:r>
      <w:r w:rsidRPr="00D13FB6">
        <w:rPr>
          <w:sz w:val="22"/>
          <w:szCs w:val="22"/>
        </w:rPr>
        <w:t>.</w:t>
      </w:r>
      <w:r w:rsidRPr="00D13FB6">
        <w:rPr>
          <w:sz w:val="22"/>
          <w:szCs w:val="22"/>
        </w:rPr>
        <w:tab/>
        <w:t xml:space="preserve">Оплата </w:t>
      </w:r>
      <w:r w:rsidR="0096191E" w:rsidRPr="00D13FB6">
        <w:rPr>
          <w:sz w:val="22"/>
          <w:szCs w:val="22"/>
        </w:rPr>
        <w:t xml:space="preserve">за оказанные услуги </w:t>
      </w:r>
      <w:r w:rsidRPr="00D13FB6">
        <w:rPr>
          <w:sz w:val="22"/>
          <w:szCs w:val="22"/>
        </w:rPr>
        <w:t xml:space="preserve">«Заказчиком» производится перечислением на счет «Исполнителя», после </w:t>
      </w:r>
      <w:r w:rsidR="0096191E" w:rsidRPr="00D13FB6">
        <w:rPr>
          <w:sz w:val="22"/>
          <w:szCs w:val="22"/>
        </w:rPr>
        <w:t>подписания акта оказанных услуг</w:t>
      </w:r>
      <w:r w:rsidR="00D13FB6" w:rsidRPr="00D13FB6">
        <w:rPr>
          <w:sz w:val="22"/>
          <w:szCs w:val="22"/>
        </w:rPr>
        <w:t xml:space="preserve"> в течение 7-м</w:t>
      </w:r>
      <w:r w:rsidRPr="00D13FB6">
        <w:rPr>
          <w:sz w:val="22"/>
          <w:szCs w:val="22"/>
        </w:rPr>
        <w:t>и рабочих дней.</w:t>
      </w:r>
    </w:p>
    <w:p w:rsidR="000A0CB0" w:rsidRPr="00D13FB6" w:rsidRDefault="000A0CB0" w:rsidP="00A265F3">
      <w:pPr>
        <w:keepLines/>
        <w:widowControl w:val="0"/>
        <w:autoSpaceDE w:val="0"/>
        <w:autoSpaceDN w:val="0"/>
        <w:adjustRightInd w:val="0"/>
        <w:jc w:val="both"/>
        <w:rPr>
          <w:sz w:val="22"/>
          <w:szCs w:val="22"/>
        </w:rPr>
      </w:pPr>
    </w:p>
    <w:p w:rsidR="001F2D73" w:rsidRDefault="001F2D73" w:rsidP="00A265F3">
      <w:pPr>
        <w:keepLines/>
        <w:widowControl w:val="0"/>
        <w:autoSpaceDE w:val="0"/>
        <w:autoSpaceDN w:val="0"/>
        <w:adjustRightInd w:val="0"/>
        <w:jc w:val="center"/>
        <w:rPr>
          <w:sz w:val="22"/>
          <w:szCs w:val="22"/>
        </w:rPr>
      </w:pPr>
      <w:r w:rsidRPr="00D13FB6">
        <w:rPr>
          <w:sz w:val="22"/>
          <w:szCs w:val="22"/>
        </w:rPr>
        <w:t>3.</w:t>
      </w:r>
      <w:r w:rsidR="00AA4B7E" w:rsidRPr="00D13FB6">
        <w:rPr>
          <w:sz w:val="22"/>
          <w:szCs w:val="22"/>
        </w:rPr>
        <w:t xml:space="preserve"> </w:t>
      </w:r>
      <w:r w:rsidRPr="00D13FB6">
        <w:rPr>
          <w:sz w:val="22"/>
          <w:szCs w:val="22"/>
        </w:rPr>
        <w:t>Обязательства сторон</w:t>
      </w:r>
    </w:p>
    <w:p w:rsidR="00A265F3" w:rsidRPr="00A265F3" w:rsidRDefault="00A265F3" w:rsidP="00A265F3">
      <w:pPr>
        <w:keepLines/>
        <w:widowControl w:val="0"/>
        <w:autoSpaceDE w:val="0"/>
        <w:autoSpaceDN w:val="0"/>
        <w:adjustRightInd w:val="0"/>
        <w:jc w:val="both"/>
        <w:rPr>
          <w:sz w:val="22"/>
          <w:szCs w:val="22"/>
        </w:rPr>
      </w:pPr>
      <w:r>
        <w:rPr>
          <w:sz w:val="22"/>
          <w:szCs w:val="22"/>
        </w:rPr>
        <w:t>3.1</w:t>
      </w:r>
      <w:r w:rsidRPr="00A265F3">
        <w:rPr>
          <w:sz w:val="22"/>
          <w:szCs w:val="22"/>
        </w:rPr>
        <w:t>. Обязанности Исполнителя</w:t>
      </w:r>
      <w:r>
        <w:rPr>
          <w:sz w:val="22"/>
          <w:szCs w:val="22"/>
        </w:rPr>
        <w:t>:</w:t>
      </w:r>
    </w:p>
    <w:p w:rsidR="00A265F3" w:rsidRPr="00A265F3" w:rsidRDefault="00A265F3" w:rsidP="00A265F3">
      <w:pPr>
        <w:keepLines/>
        <w:widowControl w:val="0"/>
        <w:autoSpaceDE w:val="0"/>
        <w:autoSpaceDN w:val="0"/>
        <w:adjustRightInd w:val="0"/>
        <w:jc w:val="both"/>
        <w:rPr>
          <w:sz w:val="22"/>
          <w:szCs w:val="22"/>
        </w:rPr>
      </w:pPr>
      <w:r>
        <w:rPr>
          <w:sz w:val="22"/>
          <w:szCs w:val="22"/>
        </w:rPr>
        <w:t>3</w:t>
      </w:r>
      <w:r w:rsidRPr="00A265F3">
        <w:rPr>
          <w:sz w:val="22"/>
          <w:szCs w:val="22"/>
        </w:rPr>
        <w:t>.1.</w:t>
      </w:r>
      <w:r>
        <w:rPr>
          <w:sz w:val="22"/>
          <w:szCs w:val="22"/>
        </w:rPr>
        <w:t>1.</w:t>
      </w:r>
      <w:r w:rsidRPr="00A265F3">
        <w:rPr>
          <w:sz w:val="22"/>
          <w:szCs w:val="22"/>
        </w:rPr>
        <w:t xml:space="preserve"> Обеспечивать качественную медицинскую помощь.</w:t>
      </w:r>
    </w:p>
    <w:p w:rsidR="00A265F3" w:rsidRPr="00A265F3" w:rsidRDefault="00A265F3" w:rsidP="00A265F3">
      <w:pPr>
        <w:keepLines/>
        <w:widowControl w:val="0"/>
        <w:autoSpaceDE w:val="0"/>
        <w:autoSpaceDN w:val="0"/>
        <w:adjustRightInd w:val="0"/>
        <w:jc w:val="both"/>
        <w:rPr>
          <w:sz w:val="22"/>
          <w:szCs w:val="22"/>
        </w:rPr>
      </w:pPr>
      <w:r>
        <w:rPr>
          <w:sz w:val="22"/>
          <w:szCs w:val="22"/>
        </w:rPr>
        <w:t>3.1.2.</w:t>
      </w:r>
      <w:r w:rsidRPr="00A265F3">
        <w:rPr>
          <w:sz w:val="22"/>
          <w:szCs w:val="22"/>
        </w:rPr>
        <w:t xml:space="preserve"> Вести учет затрат, связанных с медицинским обслуживанием сотрудника Заказчика по видам помощи, объемам и срокам лечения.</w:t>
      </w:r>
    </w:p>
    <w:p w:rsidR="00A265F3" w:rsidRPr="00A265F3" w:rsidRDefault="00A265F3" w:rsidP="00A265F3">
      <w:pPr>
        <w:keepLines/>
        <w:widowControl w:val="0"/>
        <w:autoSpaceDE w:val="0"/>
        <w:autoSpaceDN w:val="0"/>
        <w:adjustRightInd w:val="0"/>
        <w:jc w:val="both"/>
        <w:rPr>
          <w:sz w:val="22"/>
          <w:szCs w:val="22"/>
        </w:rPr>
      </w:pPr>
      <w:r>
        <w:rPr>
          <w:sz w:val="22"/>
          <w:szCs w:val="22"/>
        </w:rPr>
        <w:t>3.1</w:t>
      </w:r>
      <w:r w:rsidRPr="00A265F3">
        <w:rPr>
          <w:sz w:val="22"/>
          <w:szCs w:val="22"/>
        </w:rPr>
        <w:t>.3</w:t>
      </w:r>
      <w:r>
        <w:rPr>
          <w:sz w:val="22"/>
          <w:szCs w:val="22"/>
        </w:rPr>
        <w:t>.</w:t>
      </w:r>
      <w:r w:rsidRPr="00A265F3">
        <w:rPr>
          <w:sz w:val="22"/>
          <w:szCs w:val="22"/>
        </w:rPr>
        <w:t xml:space="preserve"> Своевременно извещать Заказчика об обстоятельствах, которые могут привести к нарушению требований профессиональных стандартов и изменению вида, объемов и сроков оказания лечебно-профилактических и оздоровительных мероприятий.</w:t>
      </w:r>
    </w:p>
    <w:p w:rsidR="00A265F3" w:rsidRPr="00A265F3" w:rsidRDefault="00A265F3" w:rsidP="00A265F3">
      <w:pPr>
        <w:keepLines/>
        <w:widowControl w:val="0"/>
        <w:autoSpaceDE w:val="0"/>
        <w:autoSpaceDN w:val="0"/>
        <w:adjustRightInd w:val="0"/>
        <w:jc w:val="both"/>
        <w:rPr>
          <w:sz w:val="22"/>
          <w:szCs w:val="22"/>
        </w:rPr>
      </w:pPr>
      <w:r>
        <w:rPr>
          <w:sz w:val="22"/>
          <w:szCs w:val="22"/>
        </w:rPr>
        <w:t>3</w:t>
      </w:r>
      <w:r w:rsidRPr="00A265F3">
        <w:rPr>
          <w:sz w:val="22"/>
          <w:szCs w:val="22"/>
        </w:rPr>
        <w:t>.</w:t>
      </w:r>
      <w:r>
        <w:rPr>
          <w:sz w:val="22"/>
          <w:szCs w:val="22"/>
        </w:rPr>
        <w:t>1.</w:t>
      </w:r>
      <w:r w:rsidRPr="00A265F3">
        <w:rPr>
          <w:sz w:val="22"/>
          <w:szCs w:val="22"/>
        </w:rPr>
        <w:t>4. Обеспечить хранение и ведение медицинской документации в соответствии с действующими нормативными правовыми документами.</w:t>
      </w:r>
    </w:p>
    <w:p w:rsidR="00A265F3" w:rsidRPr="00A265F3" w:rsidRDefault="00A265F3" w:rsidP="00A265F3">
      <w:pPr>
        <w:keepLines/>
        <w:widowControl w:val="0"/>
        <w:autoSpaceDE w:val="0"/>
        <w:autoSpaceDN w:val="0"/>
        <w:adjustRightInd w:val="0"/>
        <w:jc w:val="both"/>
        <w:rPr>
          <w:sz w:val="22"/>
          <w:szCs w:val="22"/>
        </w:rPr>
      </w:pPr>
      <w:r>
        <w:rPr>
          <w:sz w:val="22"/>
          <w:szCs w:val="22"/>
        </w:rPr>
        <w:lastRenderedPageBreak/>
        <w:t>3.1</w:t>
      </w:r>
      <w:r w:rsidRPr="00A265F3">
        <w:rPr>
          <w:sz w:val="22"/>
          <w:szCs w:val="22"/>
        </w:rPr>
        <w:t>.5. Предоставлять Заказчику информацию о лицензии на осуществление медицинской деятельности, распорядке работы, иную необходимую информацию об организации предоставления медицинской помощи.</w:t>
      </w:r>
    </w:p>
    <w:p w:rsidR="00A265F3" w:rsidRPr="00A265F3" w:rsidRDefault="00A265F3" w:rsidP="00A265F3">
      <w:pPr>
        <w:keepLines/>
        <w:widowControl w:val="0"/>
        <w:autoSpaceDE w:val="0"/>
        <w:autoSpaceDN w:val="0"/>
        <w:adjustRightInd w:val="0"/>
        <w:jc w:val="both"/>
        <w:rPr>
          <w:sz w:val="22"/>
          <w:szCs w:val="22"/>
        </w:rPr>
      </w:pPr>
      <w:r>
        <w:rPr>
          <w:sz w:val="22"/>
          <w:szCs w:val="22"/>
        </w:rPr>
        <w:t>3.1</w:t>
      </w:r>
      <w:r w:rsidRPr="00A265F3">
        <w:rPr>
          <w:sz w:val="22"/>
          <w:szCs w:val="22"/>
        </w:rPr>
        <w:t>.6. Проводить все финансовые операции по зачислению и использованию сре</w:t>
      </w:r>
      <w:proofErr w:type="gramStart"/>
      <w:r w:rsidRPr="00A265F3">
        <w:rPr>
          <w:sz w:val="22"/>
          <w:szCs w:val="22"/>
        </w:rPr>
        <w:t>дств с р</w:t>
      </w:r>
      <w:proofErr w:type="gramEnd"/>
      <w:r w:rsidRPr="00A265F3">
        <w:rPr>
          <w:sz w:val="22"/>
          <w:szCs w:val="22"/>
        </w:rPr>
        <w:t>асчетного счета и вести бухгалтерский учет в соответствии с требованиями нормативных документов.</w:t>
      </w:r>
    </w:p>
    <w:p w:rsidR="00A265F3" w:rsidRPr="00A265F3" w:rsidRDefault="00A265F3" w:rsidP="00A265F3">
      <w:pPr>
        <w:keepLines/>
        <w:widowControl w:val="0"/>
        <w:autoSpaceDE w:val="0"/>
        <w:autoSpaceDN w:val="0"/>
        <w:adjustRightInd w:val="0"/>
        <w:jc w:val="both"/>
        <w:rPr>
          <w:sz w:val="22"/>
          <w:szCs w:val="22"/>
        </w:rPr>
      </w:pPr>
      <w:r>
        <w:rPr>
          <w:sz w:val="22"/>
          <w:szCs w:val="22"/>
        </w:rPr>
        <w:t>3.1</w:t>
      </w:r>
      <w:r w:rsidRPr="00A265F3">
        <w:rPr>
          <w:sz w:val="22"/>
          <w:szCs w:val="22"/>
        </w:rPr>
        <w:t xml:space="preserve">.7. В течение 5 дней после завершения лечения сотрудника, выставлять Заказчику счет, акт приемки за выполненные медицинские услуги, а также документы </w:t>
      </w:r>
      <w:r>
        <w:rPr>
          <w:sz w:val="22"/>
          <w:szCs w:val="22"/>
        </w:rPr>
        <w:t>и сведения, указанные в пункте 2</w:t>
      </w:r>
      <w:r w:rsidRPr="00A265F3">
        <w:rPr>
          <w:sz w:val="22"/>
          <w:szCs w:val="22"/>
        </w:rPr>
        <w:t xml:space="preserve">.5 </w:t>
      </w:r>
      <w:r w:rsidR="00C10B05">
        <w:rPr>
          <w:sz w:val="22"/>
          <w:szCs w:val="22"/>
        </w:rPr>
        <w:t>Д</w:t>
      </w:r>
      <w:r>
        <w:rPr>
          <w:sz w:val="22"/>
          <w:szCs w:val="22"/>
        </w:rPr>
        <w:t>оговора</w:t>
      </w:r>
      <w:r w:rsidRPr="00A265F3">
        <w:rPr>
          <w:sz w:val="22"/>
          <w:szCs w:val="22"/>
        </w:rPr>
        <w:t>.</w:t>
      </w:r>
    </w:p>
    <w:p w:rsidR="00A265F3" w:rsidRPr="00A265F3" w:rsidRDefault="00A265F3" w:rsidP="00A265F3">
      <w:pPr>
        <w:keepLines/>
        <w:widowControl w:val="0"/>
        <w:autoSpaceDE w:val="0"/>
        <w:autoSpaceDN w:val="0"/>
        <w:adjustRightInd w:val="0"/>
        <w:jc w:val="both"/>
        <w:rPr>
          <w:sz w:val="22"/>
          <w:szCs w:val="22"/>
        </w:rPr>
      </w:pPr>
      <w:r>
        <w:rPr>
          <w:sz w:val="22"/>
          <w:szCs w:val="22"/>
        </w:rPr>
        <w:t>3.1</w:t>
      </w:r>
      <w:r w:rsidRPr="00A265F3">
        <w:rPr>
          <w:sz w:val="22"/>
          <w:szCs w:val="22"/>
        </w:rPr>
        <w:t>.</w:t>
      </w:r>
      <w:r>
        <w:rPr>
          <w:sz w:val="22"/>
          <w:szCs w:val="22"/>
        </w:rPr>
        <w:t>7</w:t>
      </w:r>
      <w:r w:rsidRPr="00A265F3">
        <w:rPr>
          <w:sz w:val="22"/>
          <w:szCs w:val="22"/>
        </w:rPr>
        <w:t>. Ознакомить сотрудника Заказчика, при поступлении в стационар, с правилами внутреннего распорядка больницы.</w:t>
      </w:r>
    </w:p>
    <w:p w:rsidR="00A265F3" w:rsidRPr="00D13FB6" w:rsidRDefault="00A265F3" w:rsidP="00A265F3">
      <w:pPr>
        <w:keepLines/>
        <w:widowControl w:val="0"/>
        <w:autoSpaceDE w:val="0"/>
        <w:autoSpaceDN w:val="0"/>
        <w:adjustRightInd w:val="0"/>
        <w:jc w:val="both"/>
        <w:rPr>
          <w:sz w:val="22"/>
          <w:szCs w:val="22"/>
        </w:rPr>
      </w:pPr>
      <w:r w:rsidRPr="00D13FB6">
        <w:rPr>
          <w:sz w:val="22"/>
          <w:szCs w:val="22"/>
        </w:rPr>
        <w:t>3.</w:t>
      </w:r>
      <w:r>
        <w:rPr>
          <w:sz w:val="22"/>
          <w:szCs w:val="22"/>
        </w:rPr>
        <w:t>1.8</w:t>
      </w:r>
      <w:r w:rsidRPr="00D13FB6">
        <w:rPr>
          <w:sz w:val="22"/>
          <w:szCs w:val="22"/>
        </w:rPr>
        <w:t xml:space="preserve">. </w:t>
      </w:r>
      <w:r>
        <w:rPr>
          <w:sz w:val="22"/>
          <w:szCs w:val="22"/>
        </w:rPr>
        <w:t>Х</w:t>
      </w:r>
      <w:r w:rsidRPr="00D13FB6">
        <w:rPr>
          <w:sz w:val="22"/>
          <w:szCs w:val="22"/>
        </w:rPr>
        <w:t>ранить в тайне сведения (врачебная тайна), полученные при оказании медицинской услуги.</w:t>
      </w:r>
    </w:p>
    <w:p w:rsidR="00A265F3" w:rsidRPr="00A265F3" w:rsidRDefault="00A265F3" w:rsidP="00A265F3">
      <w:pPr>
        <w:keepLines/>
        <w:widowControl w:val="0"/>
        <w:autoSpaceDE w:val="0"/>
        <w:autoSpaceDN w:val="0"/>
        <w:adjustRightInd w:val="0"/>
        <w:jc w:val="both"/>
        <w:rPr>
          <w:sz w:val="22"/>
          <w:szCs w:val="22"/>
        </w:rPr>
      </w:pPr>
    </w:p>
    <w:p w:rsidR="00A265F3" w:rsidRPr="00A265F3" w:rsidRDefault="00A265F3" w:rsidP="00A265F3">
      <w:pPr>
        <w:keepLines/>
        <w:widowControl w:val="0"/>
        <w:autoSpaceDE w:val="0"/>
        <w:autoSpaceDN w:val="0"/>
        <w:adjustRightInd w:val="0"/>
        <w:jc w:val="both"/>
        <w:rPr>
          <w:sz w:val="22"/>
          <w:szCs w:val="22"/>
        </w:rPr>
      </w:pPr>
      <w:r w:rsidRPr="00A265F3">
        <w:rPr>
          <w:sz w:val="22"/>
          <w:szCs w:val="22"/>
        </w:rPr>
        <w:t>3.</w:t>
      </w:r>
      <w:r>
        <w:rPr>
          <w:sz w:val="22"/>
          <w:szCs w:val="22"/>
        </w:rPr>
        <w:t>2.</w:t>
      </w:r>
      <w:r w:rsidRPr="00A265F3">
        <w:rPr>
          <w:sz w:val="22"/>
          <w:szCs w:val="22"/>
        </w:rPr>
        <w:t xml:space="preserve"> Обязанности Заказчика</w:t>
      </w:r>
      <w:r>
        <w:rPr>
          <w:sz w:val="22"/>
          <w:szCs w:val="22"/>
        </w:rPr>
        <w:t>:</w:t>
      </w:r>
    </w:p>
    <w:p w:rsidR="00A265F3" w:rsidRPr="00A265F3" w:rsidRDefault="00A265F3" w:rsidP="00A265F3">
      <w:pPr>
        <w:keepLines/>
        <w:widowControl w:val="0"/>
        <w:autoSpaceDE w:val="0"/>
        <w:autoSpaceDN w:val="0"/>
        <w:adjustRightInd w:val="0"/>
        <w:jc w:val="both"/>
        <w:rPr>
          <w:sz w:val="22"/>
          <w:szCs w:val="22"/>
        </w:rPr>
      </w:pPr>
      <w:r w:rsidRPr="00A265F3">
        <w:rPr>
          <w:sz w:val="22"/>
          <w:szCs w:val="22"/>
        </w:rPr>
        <w:t>3.</w:t>
      </w:r>
      <w:r>
        <w:rPr>
          <w:sz w:val="22"/>
          <w:szCs w:val="22"/>
        </w:rPr>
        <w:t>2.</w:t>
      </w:r>
      <w:r w:rsidRPr="00A265F3">
        <w:rPr>
          <w:sz w:val="22"/>
          <w:szCs w:val="22"/>
        </w:rPr>
        <w:t xml:space="preserve">1. В течение </w:t>
      </w:r>
      <w:r>
        <w:rPr>
          <w:sz w:val="22"/>
          <w:szCs w:val="22"/>
        </w:rPr>
        <w:t>десяти</w:t>
      </w:r>
      <w:r w:rsidRPr="00A265F3">
        <w:rPr>
          <w:sz w:val="22"/>
          <w:szCs w:val="22"/>
        </w:rPr>
        <w:t xml:space="preserve"> дней после предоставления </w:t>
      </w:r>
      <w:r>
        <w:rPr>
          <w:sz w:val="22"/>
          <w:szCs w:val="22"/>
        </w:rPr>
        <w:t>документов, указанных в пункте 3.1</w:t>
      </w:r>
      <w:r w:rsidRPr="00A265F3">
        <w:rPr>
          <w:sz w:val="22"/>
          <w:szCs w:val="22"/>
        </w:rPr>
        <w:t>.7</w:t>
      </w:r>
      <w:r>
        <w:rPr>
          <w:sz w:val="22"/>
          <w:szCs w:val="22"/>
        </w:rPr>
        <w:t>. настоящего Договора</w:t>
      </w:r>
      <w:r w:rsidRPr="00A265F3">
        <w:rPr>
          <w:sz w:val="22"/>
          <w:szCs w:val="22"/>
        </w:rPr>
        <w:t>, принять оказанные медицинские услуги или направить мотивированный отказ.</w:t>
      </w:r>
    </w:p>
    <w:p w:rsidR="00A265F3" w:rsidRPr="00A265F3" w:rsidRDefault="00A265F3" w:rsidP="00A265F3">
      <w:pPr>
        <w:keepLines/>
        <w:widowControl w:val="0"/>
        <w:autoSpaceDE w:val="0"/>
        <w:autoSpaceDN w:val="0"/>
        <w:adjustRightInd w:val="0"/>
        <w:jc w:val="both"/>
        <w:rPr>
          <w:sz w:val="22"/>
          <w:szCs w:val="22"/>
        </w:rPr>
      </w:pPr>
      <w:r w:rsidRPr="00A265F3">
        <w:rPr>
          <w:sz w:val="22"/>
          <w:szCs w:val="22"/>
        </w:rPr>
        <w:t>3.2.</w:t>
      </w:r>
      <w:r>
        <w:rPr>
          <w:sz w:val="22"/>
          <w:szCs w:val="22"/>
        </w:rPr>
        <w:t>2.</w:t>
      </w:r>
      <w:r w:rsidRPr="00A265F3">
        <w:rPr>
          <w:sz w:val="22"/>
          <w:szCs w:val="22"/>
        </w:rPr>
        <w:t xml:space="preserve"> В сроки, указанные в пункте </w:t>
      </w:r>
      <w:r>
        <w:rPr>
          <w:sz w:val="22"/>
          <w:szCs w:val="22"/>
        </w:rPr>
        <w:t>2</w:t>
      </w:r>
      <w:r w:rsidRPr="00A265F3">
        <w:rPr>
          <w:sz w:val="22"/>
          <w:szCs w:val="22"/>
        </w:rPr>
        <w:t>.</w:t>
      </w:r>
      <w:r>
        <w:rPr>
          <w:sz w:val="22"/>
          <w:szCs w:val="22"/>
        </w:rPr>
        <w:t>7</w:t>
      </w:r>
      <w:r w:rsidRPr="00A265F3">
        <w:rPr>
          <w:sz w:val="22"/>
          <w:szCs w:val="22"/>
        </w:rPr>
        <w:t xml:space="preserve">. настоящего </w:t>
      </w:r>
      <w:r>
        <w:rPr>
          <w:sz w:val="22"/>
          <w:szCs w:val="22"/>
        </w:rPr>
        <w:t>Договора</w:t>
      </w:r>
      <w:r w:rsidRPr="00A265F3">
        <w:rPr>
          <w:sz w:val="22"/>
          <w:szCs w:val="22"/>
        </w:rPr>
        <w:t xml:space="preserve">, оплатить медицинские услуги. </w:t>
      </w:r>
    </w:p>
    <w:p w:rsidR="00A265F3" w:rsidRPr="00A265F3" w:rsidRDefault="00A265F3" w:rsidP="00A265F3">
      <w:pPr>
        <w:keepLines/>
        <w:widowControl w:val="0"/>
        <w:autoSpaceDE w:val="0"/>
        <w:autoSpaceDN w:val="0"/>
        <w:adjustRightInd w:val="0"/>
        <w:jc w:val="both"/>
        <w:rPr>
          <w:sz w:val="22"/>
          <w:szCs w:val="22"/>
        </w:rPr>
      </w:pPr>
    </w:p>
    <w:p w:rsidR="00A265F3" w:rsidRPr="00A265F3" w:rsidRDefault="00A265F3" w:rsidP="00A265F3">
      <w:pPr>
        <w:keepLines/>
        <w:widowControl w:val="0"/>
        <w:autoSpaceDE w:val="0"/>
        <w:autoSpaceDN w:val="0"/>
        <w:adjustRightInd w:val="0"/>
        <w:jc w:val="both"/>
        <w:rPr>
          <w:sz w:val="22"/>
          <w:szCs w:val="22"/>
        </w:rPr>
      </w:pPr>
      <w:r>
        <w:rPr>
          <w:sz w:val="22"/>
          <w:szCs w:val="22"/>
        </w:rPr>
        <w:t>3.3</w:t>
      </w:r>
      <w:r w:rsidRPr="00A265F3">
        <w:rPr>
          <w:sz w:val="22"/>
          <w:szCs w:val="22"/>
        </w:rPr>
        <w:t>. Права Заказчика</w:t>
      </w:r>
      <w:r>
        <w:rPr>
          <w:sz w:val="22"/>
          <w:szCs w:val="22"/>
        </w:rPr>
        <w:t>:</w:t>
      </w:r>
    </w:p>
    <w:p w:rsidR="00A265F3" w:rsidRPr="00A265F3" w:rsidRDefault="00A265F3" w:rsidP="00A265F3">
      <w:pPr>
        <w:keepLines/>
        <w:widowControl w:val="0"/>
        <w:autoSpaceDE w:val="0"/>
        <w:autoSpaceDN w:val="0"/>
        <w:adjustRightInd w:val="0"/>
        <w:jc w:val="both"/>
        <w:rPr>
          <w:sz w:val="22"/>
          <w:szCs w:val="22"/>
        </w:rPr>
      </w:pPr>
      <w:r>
        <w:rPr>
          <w:sz w:val="22"/>
          <w:szCs w:val="22"/>
        </w:rPr>
        <w:t>3.3</w:t>
      </w:r>
      <w:r w:rsidRPr="00A265F3">
        <w:rPr>
          <w:sz w:val="22"/>
          <w:szCs w:val="22"/>
        </w:rPr>
        <w:t>.1. Получать сведения о медицинских услугах, копии лицензий и сертификатов.</w:t>
      </w:r>
    </w:p>
    <w:p w:rsidR="00A265F3" w:rsidRDefault="00A265F3" w:rsidP="00A265F3">
      <w:pPr>
        <w:keepLines/>
        <w:widowControl w:val="0"/>
        <w:autoSpaceDE w:val="0"/>
        <w:autoSpaceDN w:val="0"/>
        <w:adjustRightInd w:val="0"/>
        <w:jc w:val="both"/>
        <w:rPr>
          <w:sz w:val="22"/>
          <w:szCs w:val="22"/>
        </w:rPr>
      </w:pPr>
      <w:r>
        <w:rPr>
          <w:sz w:val="22"/>
          <w:szCs w:val="22"/>
        </w:rPr>
        <w:t>3</w:t>
      </w:r>
      <w:r w:rsidRPr="00A265F3">
        <w:rPr>
          <w:sz w:val="22"/>
          <w:szCs w:val="22"/>
        </w:rPr>
        <w:t>.</w:t>
      </w:r>
      <w:r>
        <w:rPr>
          <w:sz w:val="22"/>
          <w:szCs w:val="22"/>
        </w:rPr>
        <w:t>3.</w:t>
      </w:r>
      <w:r w:rsidRPr="00A265F3">
        <w:rPr>
          <w:sz w:val="22"/>
          <w:szCs w:val="22"/>
        </w:rPr>
        <w:t>2. Получать квалифицированные медицинские услуги (медицинскую помощь).</w:t>
      </w:r>
    </w:p>
    <w:p w:rsidR="00A265F3" w:rsidRDefault="00A265F3" w:rsidP="00A265F3">
      <w:pPr>
        <w:keepLines/>
        <w:widowControl w:val="0"/>
        <w:autoSpaceDE w:val="0"/>
        <w:autoSpaceDN w:val="0"/>
        <w:adjustRightInd w:val="0"/>
        <w:jc w:val="both"/>
        <w:rPr>
          <w:sz w:val="22"/>
          <w:szCs w:val="22"/>
        </w:rPr>
      </w:pPr>
    </w:p>
    <w:p w:rsidR="00AA4B7E" w:rsidRPr="00D13FB6" w:rsidRDefault="001F2D73" w:rsidP="00AA4B7E">
      <w:pPr>
        <w:keepLines/>
        <w:widowControl w:val="0"/>
        <w:autoSpaceDE w:val="0"/>
        <w:autoSpaceDN w:val="0"/>
        <w:adjustRightInd w:val="0"/>
        <w:spacing w:line="360" w:lineRule="auto"/>
        <w:jc w:val="center"/>
        <w:rPr>
          <w:sz w:val="22"/>
          <w:szCs w:val="22"/>
        </w:rPr>
      </w:pPr>
      <w:r w:rsidRPr="00D13FB6">
        <w:rPr>
          <w:sz w:val="22"/>
          <w:szCs w:val="22"/>
        </w:rPr>
        <w:t>4.</w:t>
      </w:r>
      <w:r w:rsidR="00AA4B7E" w:rsidRPr="00D13FB6">
        <w:rPr>
          <w:sz w:val="22"/>
          <w:szCs w:val="22"/>
        </w:rPr>
        <w:t xml:space="preserve"> Ответственность сторон</w:t>
      </w:r>
    </w:p>
    <w:p w:rsidR="00A265F3" w:rsidRDefault="00A265F3" w:rsidP="00A265F3">
      <w:pPr>
        <w:keepLines/>
        <w:widowControl w:val="0"/>
        <w:autoSpaceDE w:val="0"/>
        <w:autoSpaceDN w:val="0"/>
        <w:adjustRightInd w:val="0"/>
        <w:spacing w:line="276" w:lineRule="auto"/>
        <w:jc w:val="both"/>
        <w:rPr>
          <w:sz w:val="22"/>
          <w:szCs w:val="22"/>
        </w:rPr>
      </w:pPr>
      <w:r>
        <w:rPr>
          <w:sz w:val="22"/>
          <w:szCs w:val="22"/>
        </w:rPr>
        <w:t>4</w:t>
      </w:r>
      <w:r w:rsidRPr="00A265F3">
        <w:rPr>
          <w:sz w:val="22"/>
          <w:szCs w:val="22"/>
        </w:rPr>
        <w:t>.1. За неисполнение или ненадлежащее исполнение своих обяз</w:t>
      </w:r>
      <w:r w:rsidR="007073A2">
        <w:rPr>
          <w:sz w:val="22"/>
          <w:szCs w:val="22"/>
        </w:rPr>
        <w:t>ательств по настоящему Договору</w:t>
      </w:r>
      <w:r w:rsidRPr="00A265F3">
        <w:rPr>
          <w:sz w:val="22"/>
          <w:szCs w:val="22"/>
        </w:rPr>
        <w:t xml:space="preserve"> Стороны несут ответственность в соответствии с законодательством Российской Федерации и настоящим </w:t>
      </w:r>
      <w:r w:rsidR="007073A2">
        <w:rPr>
          <w:sz w:val="22"/>
          <w:szCs w:val="22"/>
        </w:rPr>
        <w:t>Договором</w:t>
      </w:r>
      <w:r w:rsidRPr="00A265F3">
        <w:rPr>
          <w:sz w:val="22"/>
          <w:szCs w:val="22"/>
        </w:rPr>
        <w:t>.</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 xml:space="preserve">4.2. </w:t>
      </w:r>
      <w:r w:rsidR="00A265F3" w:rsidRPr="00A265F3">
        <w:rPr>
          <w:sz w:val="22"/>
          <w:szCs w:val="22"/>
        </w:rPr>
        <w:t xml:space="preserve">В случае просрочки исполнения Заказчиком обязательств по оплате оказанных услуг Исполнителю, предусмотренных </w:t>
      </w:r>
      <w:r>
        <w:rPr>
          <w:sz w:val="22"/>
          <w:szCs w:val="22"/>
        </w:rPr>
        <w:t>Договором</w:t>
      </w:r>
      <w:r w:rsidR="00A265F3" w:rsidRPr="00A265F3">
        <w:rPr>
          <w:sz w:val="22"/>
          <w:szCs w:val="22"/>
        </w:rPr>
        <w:t xml:space="preserve">, а также в иных случаях неисполнения или ненадлежащего исполнения Заказчиком обязательств, предусмотренных </w:t>
      </w:r>
      <w:r>
        <w:rPr>
          <w:sz w:val="22"/>
          <w:szCs w:val="22"/>
        </w:rPr>
        <w:t>Договором</w:t>
      </w:r>
      <w:r w:rsidR="00A265F3" w:rsidRPr="00A265F3">
        <w:rPr>
          <w:sz w:val="22"/>
          <w:szCs w:val="22"/>
        </w:rPr>
        <w:t xml:space="preserve">, Исполнитель вправе потребовать уплаты неустоек (штрафов, пеней). </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 xml:space="preserve">4.2.1. </w:t>
      </w:r>
      <w:r w:rsidR="00A265F3" w:rsidRPr="00A265F3">
        <w:rPr>
          <w:sz w:val="22"/>
          <w:szCs w:val="22"/>
        </w:rPr>
        <w:t xml:space="preserve">Пеня начисляется за каждый день просрочки исполнения Заказчиком обязательства по оплате, предусмотренного </w:t>
      </w:r>
      <w:r>
        <w:rPr>
          <w:sz w:val="22"/>
          <w:szCs w:val="22"/>
        </w:rPr>
        <w:t>Договором</w:t>
      </w:r>
      <w:r w:rsidR="00A265F3" w:rsidRPr="00A265F3">
        <w:rPr>
          <w:sz w:val="22"/>
          <w:szCs w:val="22"/>
        </w:rPr>
        <w:t xml:space="preserve">, начиная со дня, следующего после дня истечения установленного </w:t>
      </w:r>
      <w:r>
        <w:rPr>
          <w:sz w:val="22"/>
          <w:szCs w:val="22"/>
        </w:rPr>
        <w:t>Договором</w:t>
      </w:r>
      <w:r w:rsidR="00A265F3" w:rsidRPr="00A265F3">
        <w:rPr>
          <w:sz w:val="22"/>
          <w:szCs w:val="22"/>
        </w:rPr>
        <w:t xml:space="preserve"> срока исполнения обязательства. Такая пеня устанавливается </w:t>
      </w:r>
      <w:r>
        <w:rPr>
          <w:sz w:val="22"/>
          <w:szCs w:val="22"/>
        </w:rPr>
        <w:t>в</w:t>
      </w:r>
      <w:r w:rsidR="00A265F3" w:rsidRPr="00A265F3">
        <w:rPr>
          <w:sz w:val="22"/>
          <w:szCs w:val="22"/>
        </w:rPr>
        <w:t xml:space="preserve">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.3. Штрафы начисляются за ненадлежащее исполнение Заказчиком обязател</w:t>
      </w:r>
      <w:r>
        <w:rPr>
          <w:sz w:val="22"/>
          <w:szCs w:val="22"/>
        </w:rPr>
        <w:t>ьств, предусмотренных Договором</w:t>
      </w:r>
      <w:r w:rsidR="00A265F3" w:rsidRPr="00A265F3">
        <w:rPr>
          <w:sz w:val="22"/>
          <w:szCs w:val="22"/>
        </w:rPr>
        <w:t xml:space="preserve">, за исключением просрочки исполнения обязательств, предусмотренных </w:t>
      </w:r>
      <w:r>
        <w:rPr>
          <w:sz w:val="22"/>
          <w:szCs w:val="22"/>
        </w:rPr>
        <w:t>Договором</w:t>
      </w:r>
      <w:r w:rsidR="00A265F3" w:rsidRPr="00A265F3">
        <w:rPr>
          <w:sz w:val="22"/>
          <w:szCs w:val="22"/>
        </w:rPr>
        <w:t>.</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.4. </w:t>
      </w:r>
      <w:proofErr w:type="gramStart"/>
      <w:r w:rsidR="00A265F3" w:rsidRPr="00A265F3">
        <w:rPr>
          <w:sz w:val="22"/>
          <w:szCs w:val="22"/>
        </w:rPr>
        <w:t xml:space="preserve">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C10B05">
        <w:rPr>
          <w:sz w:val="22"/>
          <w:szCs w:val="22"/>
        </w:rPr>
        <w:t>Договор</w:t>
      </w:r>
      <w:r w:rsidR="00A265F3" w:rsidRPr="00A265F3">
        <w:rPr>
          <w:sz w:val="22"/>
          <w:szCs w:val="22"/>
        </w:rPr>
        <w:t>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2017 г. № 1042 (далее – Правила).</w:t>
      </w:r>
      <w:proofErr w:type="gramEnd"/>
    </w:p>
    <w:p w:rsidR="00A265F3" w:rsidRPr="00A265F3" w:rsidRDefault="00A265F3" w:rsidP="00A265F3">
      <w:pPr>
        <w:keepLines/>
        <w:widowControl w:val="0"/>
        <w:autoSpaceDE w:val="0"/>
        <w:autoSpaceDN w:val="0"/>
        <w:adjustRightInd w:val="0"/>
        <w:spacing w:line="276" w:lineRule="auto"/>
        <w:jc w:val="both"/>
        <w:rPr>
          <w:sz w:val="22"/>
          <w:szCs w:val="22"/>
        </w:rPr>
      </w:pPr>
      <w:r w:rsidRPr="00A265F3">
        <w:rPr>
          <w:sz w:val="22"/>
          <w:szCs w:val="22"/>
        </w:rPr>
        <w:t xml:space="preserve">За каждый факт неисполнения Заказчиком обязательств, предусмотренных </w:t>
      </w:r>
      <w:r w:rsidR="007073A2">
        <w:rPr>
          <w:sz w:val="22"/>
          <w:szCs w:val="22"/>
        </w:rPr>
        <w:t>Договором</w:t>
      </w:r>
      <w:r w:rsidRPr="00A265F3">
        <w:rPr>
          <w:sz w:val="22"/>
          <w:szCs w:val="22"/>
        </w:rPr>
        <w:t xml:space="preserve">, за исключением просрочки исполнения обязательств, предусмотренных </w:t>
      </w:r>
      <w:r w:rsidR="007073A2">
        <w:rPr>
          <w:sz w:val="22"/>
          <w:szCs w:val="22"/>
        </w:rPr>
        <w:t>Договором</w:t>
      </w:r>
      <w:r w:rsidRPr="00A265F3">
        <w:rPr>
          <w:sz w:val="22"/>
          <w:szCs w:val="22"/>
        </w:rPr>
        <w:t>, размер штрафа устанавливается в размере 1000 рублей.</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.5. Общая сумма начисленных штрафов за ненадлежащее исполнение Заказчиком обязательств, предусмотренных </w:t>
      </w:r>
      <w:r w:rsidR="00C10B05">
        <w:rPr>
          <w:sz w:val="22"/>
          <w:szCs w:val="22"/>
        </w:rPr>
        <w:t>Д</w:t>
      </w:r>
      <w:r>
        <w:rPr>
          <w:sz w:val="22"/>
          <w:szCs w:val="22"/>
        </w:rPr>
        <w:t>оговором</w:t>
      </w:r>
      <w:r w:rsidR="00A265F3" w:rsidRPr="00A265F3">
        <w:rPr>
          <w:sz w:val="22"/>
          <w:szCs w:val="22"/>
        </w:rPr>
        <w:t xml:space="preserve">, не может превышать цену </w:t>
      </w:r>
      <w:r w:rsidR="00C10B05">
        <w:rPr>
          <w:sz w:val="22"/>
          <w:szCs w:val="22"/>
        </w:rPr>
        <w:t>Д</w:t>
      </w:r>
      <w:r>
        <w:rPr>
          <w:sz w:val="22"/>
          <w:szCs w:val="22"/>
        </w:rPr>
        <w:t>оговора</w:t>
      </w:r>
      <w:r w:rsidR="00A265F3" w:rsidRPr="00A265F3">
        <w:rPr>
          <w:sz w:val="22"/>
          <w:szCs w:val="22"/>
        </w:rPr>
        <w:t>.</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.6. В случае просрочки исполнения Исполнителем обязательств (в том числе гарантийного обязательства), предусмотренных </w:t>
      </w:r>
      <w:r w:rsidR="00C10B05">
        <w:rPr>
          <w:sz w:val="22"/>
          <w:szCs w:val="22"/>
        </w:rPr>
        <w:t>Договор</w:t>
      </w:r>
      <w:r w:rsidR="00A265F3" w:rsidRPr="00A265F3">
        <w:rPr>
          <w:sz w:val="22"/>
          <w:szCs w:val="22"/>
        </w:rPr>
        <w:t xml:space="preserve">ом, а также в иных случаях неисполнения или ненадлежащего исполнения Исполнителем обязательств, предусмотренных </w:t>
      </w:r>
      <w:r w:rsidR="00C10B05">
        <w:rPr>
          <w:sz w:val="22"/>
          <w:szCs w:val="22"/>
        </w:rPr>
        <w:t>Договор</w:t>
      </w:r>
      <w:r w:rsidR="00A265F3" w:rsidRPr="00A265F3">
        <w:rPr>
          <w:sz w:val="22"/>
          <w:szCs w:val="22"/>
        </w:rPr>
        <w:t>ом, Заказчик направляет Исполнителю требование об уплате неустоек (штрафов, пеней).</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.6.1. </w:t>
      </w:r>
      <w:proofErr w:type="gramStart"/>
      <w:r w:rsidR="00A265F3" w:rsidRPr="00A265F3">
        <w:rPr>
          <w:sz w:val="22"/>
          <w:szCs w:val="22"/>
        </w:rPr>
        <w:t xml:space="preserve">Пеня начисляется за каждый день просрочки исполнения Исполнителем обязательства, предусмотренного </w:t>
      </w:r>
      <w:r w:rsidR="00C10B05">
        <w:rPr>
          <w:sz w:val="22"/>
          <w:szCs w:val="22"/>
        </w:rPr>
        <w:t>Договор</w:t>
      </w:r>
      <w:r w:rsidR="00A265F3" w:rsidRPr="00A265F3">
        <w:rPr>
          <w:sz w:val="22"/>
          <w:szCs w:val="22"/>
        </w:rPr>
        <w:t xml:space="preserve">ом, начиная со дня, следующего после дня истечения установленного </w:t>
      </w:r>
      <w:r w:rsidR="00C10B05">
        <w:rPr>
          <w:sz w:val="22"/>
          <w:szCs w:val="22"/>
        </w:rPr>
        <w:t>Договор</w:t>
      </w:r>
      <w:r w:rsidR="00A265F3" w:rsidRPr="00A265F3">
        <w:rPr>
          <w:sz w:val="22"/>
          <w:szCs w:val="22"/>
        </w:rPr>
        <w:t xml:space="preserve">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w:t>
      </w:r>
      <w:r w:rsidR="00C10B05">
        <w:rPr>
          <w:sz w:val="22"/>
          <w:szCs w:val="22"/>
        </w:rPr>
        <w:t>Договор</w:t>
      </w:r>
      <w:r w:rsidR="00A265F3" w:rsidRPr="00A265F3">
        <w:rPr>
          <w:sz w:val="22"/>
          <w:szCs w:val="22"/>
        </w:rPr>
        <w:t xml:space="preserve">а, уменьшенной на сумму, пропорциональную объему обязательств, предусмотренных </w:t>
      </w:r>
      <w:r w:rsidR="00C10B05">
        <w:rPr>
          <w:sz w:val="22"/>
          <w:szCs w:val="22"/>
        </w:rPr>
        <w:t>Договор</w:t>
      </w:r>
      <w:r w:rsidR="00A265F3" w:rsidRPr="00A265F3">
        <w:rPr>
          <w:sz w:val="22"/>
          <w:szCs w:val="22"/>
        </w:rPr>
        <w:t xml:space="preserve">ом и фактически исполненных Исполнителем. </w:t>
      </w:r>
      <w:proofErr w:type="gramEnd"/>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lastRenderedPageBreak/>
        <w:t>4</w:t>
      </w:r>
      <w:r w:rsidR="00A265F3" w:rsidRPr="00A265F3">
        <w:rPr>
          <w:sz w:val="22"/>
          <w:szCs w:val="22"/>
        </w:rPr>
        <w:t xml:space="preserve">.7. Штрафы начисляются за неисполнение или ненадлежащее исполнение Исполнителем обязательств, предусмотренных </w:t>
      </w:r>
      <w:r w:rsidR="00C10B05">
        <w:rPr>
          <w:sz w:val="22"/>
          <w:szCs w:val="22"/>
        </w:rPr>
        <w:t>Договор</w:t>
      </w:r>
      <w:r w:rsidR="00A265F3" w:rsidRPr="00A265F3">
        <w:rPr>
          <w:sz w:val="22"/>
          <w:szCs w:val="22"/>
        </w:rPr>
        <w:t xml:space="preserve">ом, за исключением просрочки исполнения Исполнителем обязательств (в том числе гарантийного обязательства), предусмотренных </w:t>
      </w:r>
      <w:r w:rsidR="00C10B05">
        <w:rPr>
          <w:sz w:val="22"/>
          <w:szCs w:val="22"/>
        </w:rPr>
        <w:t>Договор</w:t>
      </w:r>
      <w:r w:rsidR="00A265F3" w:rsidRPr="00A265F3">
        <w:rPr>
          <w:sz w:val="22"/>
          <w:szCs w:val="22"/>
        </w:rPr>
        <w:t xml:space="preserve">ом. </w:t>
      </w:r>
      <w:r w:rsidR="00A265F3" w:rsidRPr="00A265F3">
        <w:rPr>
          <w:sz w:val="22"/>
          <w:szCs w:val="22"/>
        </w:rPr>
        <w:cr/>
      </w:r>
      <w:r>
        <w:rPr>
          <w:sz w:val="22"/>
          <w:szCs w:val="22"/>
        </w:rPr>
        <w:t>4</w:t>
      </w:r>
      <w:r w:rsidR="00A265F3" w:rsidRPr="00A265F3">
        <w:rPr>
          <w:sz w:val="22"/>
          <w:szCs w:val="22"/>
        </w:rPr>
        <w:t>.8. Размер штрафа устанавливается в следующем порядке, согласно Правилам:</w:t>
      </w:r>
    </w:p>
    <w:p w:rsidR="00A265F3" w:rsidRPr="00A265F3" w:rsidRDefault="00A265F3" w:rsidP="00A265F3">
      <w:pPr>
        <w:keepLines/>
        <w:widowControl w:val="0"/>
        <w:autoSpaceDE w:val="0"/>
        <w:autoSpaceDN w:val="0"/>
        <w:adjustRightInd w:val="0"/>
        <w:spacing w:line="276" w:lineRule="auto"/>
        <w:jc w:val="both"/>
        <w:rPr>
          <w:sz w:val="22"/>
          <w:szCs w:val="22"/>
        </w:rPr>
      </w:pPr>
      <w:r w:rsidRPr="00A265F3">
        <w:rPr>
          <w:sz w:val="22"/>
          <w:szCs w:val="22"/>
        </w:rPr>
        <w:t xml:space="preserve">- за каждый факт неисполнения или ненадлежащего исполнения Исполнителем обязательств, предусмотренных </w:t>
      </w:r>
      <w:r w:rsidR="00C10B05">
        <w:rPr>
          <w:sz w:val="22"/>
          <w:szCs w:val="22"/>
        </w:rPr>
        <w:t>Договор</w:t>
      </w:r>
      <w:r w:rsidRPr="00A265F3">
        <w:rPr>
          <w:sz w:val="22"/>
          <w:szCs w:val="22"/>
        </w:rPr>
        <w:t xml:space="preserve">ом, за исключением просрочки исполнения обязательств (в том числе гарантийного обязательства), предусмотренных </w:t>
      </w:r>
      <w:r w:rsidR="00C10B05">
        <w:rPr>
          <w:sz w:val="22"/>
          <w:szCs w:val="22"/>
        </w:rPr>
        <w:t>Договор</w:t>
      </w:r>
      <w:r w:rsidRPr="00A265F3">
        <w:rPr>
          <w:sz w:val="22"/>
          <w:szCs w:val="22"/>
        </w:rPr>
        <w:t xml:space="preserve">ом, размер штрафа устанавливается в размере 10 процентов цены </w:t>
      </w:r>
      <w:r w:rsidR="00C10B05">
        <w:rPr>
          <w:sz w:val="22"/>
          <w:szCs w:val="22"/>
        </w:rPr>
        <w:t>Договор</w:t>
      </w:r>
      <w:r w:rsidRPr="00A265F3">
        <w:rPr>
          <w:sz w:val="22"/>
          <w:szCs w:val="22"/>
        </w:rPr>
        <w:t xml:space="preserve">а, и составляет </w:t>
      </w:r>
      <w:r w:rsidR="001D265F" w:rsidRPr="00D13FB6">
        <w:rPr>
          <w:color w:val="000000"/>
          <w:kern w:val="0"/>
          <w:sz w:val="22"/>
          <w:szCs w:val="22"/>
          <w:lang w:eastAsia="ru-RU"/>
        </w:rPr>
        <w:t>12122</w:t>
      </w:r>
      <w:r w:rsidR="001D265F">
        <w:rPr>
          <w:color w:val="000000"/>
          <w:kern w:val="0"/>
          <w:sz w:val="22"/>
          <w:szCs w:val="22"/>
          <w:lang w:eastAsia="ru-RU"/>
        </w:rPr>
        <w:t xml:space="preserve">,33 (двенадцать тысяч сто двадцать два) </w:t>
      </w:r>
      <w:r w:rsidRPr="00A265F3">
        <w:rPr>
          <w:sz w:val="22"/>
          <w:szCs w:val="22"/>
        </w:rPr>
        <w:t>рубля</w:t>
      </w:r>
      <w:r w:rsidR="001D265F">
        <w:rPr>
          <w:sz w:val="22"/>
          <w:szCs w:val="22"/>
        </w:rPr>
        <w:t xml:space="preserve"> 33</w:t>
      </w:r>
      <w:r w:rsidRPr="00A265F3">
        <w:rPr>
          <w:sz w:val="22"/>
          <w:szCs w:val="22"/>
        </w:rPr>
        <w:t xml:space="preserve"> копе</w:t>
      </w:r>
      <w:r w:rsidR="001D265F">
        <w:rPr>
          <w:sz w:val="22"/>
          <w:szCs w:val="22"/>
        </w:rPr>
        <w:t>йки</w:t>
      </w:r>
      <w:r w:rsidRPr="00A265F3">
        <w:rPr>
          <w:sz w:val="22"/>
          <w:szCs w:val="22"/>
        </w:rPr>
        <w:t xml:space="preserve"> (в соответствии с Правилами); </w:t>
      </w:r>
    </w:p>
    <w:p w:rsidR="00A265F3" w:rsidRPr="00A265F3" w:rsidRDefault="00A265F3" w:rsidP="00A265F3">
      <w:pPr>
        <w:keepLines/>
        <w:widowControl w:val="0"/>
        <w:autoSpaceDE w:val="0"/>
        <w:autoSpaceDN w:val="0"/>
        <w:adjustRightInd w:val="0"/>
        <w:spacing w:line="276" w:lineRule="auto"/>
        <w:jc w:val="both"/>
        <w:rPr>
          <w:sz w:val="22"/>
          <w:szCs w:val="22"/>
        </w:rPr>
      </w:pPr>
      <w:r w:rsidRPr="00A265F3">
        <w:rPr>
          <w:sz w:val="22"/>
          <w:szCs w:val="22"/>
        </w:rPr>
        <w:t xml:space="preserve">- за каждый факт неисполнения или ненадлежащего исполнения Исполнителем обязательства, предусмотренного </w:t>
      </w:r>
      <w:r w:rsidR="00C10B05">
        <w:rPr>
          <w:sz w:val="22"/>
          <w:szCs w:val="22"/>
        </w:rPr>
        <w:t>Договор</w:t>
      </w:r>
      <w:r w:rsidRPr="00A265F3">
        <w:rPr>
          <w:sz w:val="22"/>
          <w:szCs w:val="22"/>
        </w:rPr>
        <w:t xml:space="preserve">ом, которое не имеет стоимостного выражения, размер штрафа устанавливается (при наличии в </w:t>
      </w:r>
      <w:r w:rsidR="00C10B05">
        <w:rPr>
          <w:sz w:val="22"/>
          <w:szCs w:val="22"/>
        </w:rPr>
        <w:t>Договор</w:t>
      </w:r>
      <w:r w:rsidRPr="00A265F3">
        <w:rPr>
          <w:sz w:val="22"/>
          <w:szCs w:val="22"/>
        </w:rPr>
        <w:t>е таких обязательств) в размере 1000 рублей.</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.9. Общая сумма начисленных штрафов за неисполнение или ненадлежащее исполнение Исполнителем обязательств, предусмотренных </w:t>
      </w:r>
      <w:r w:rsidR="00C10B05">
        <w:rPr>
          <w:sz w:val="22"/>
          <w:szCs w:val="22"/>
        </w:rPr>
        <w:t>Договор</w:t>
      </w:r>
      <w:r w:rsidR="00A265F3" w:rsidRPr="00A265F3">
        <w:rPr>
          <w:sz w:val="22"/>
          <w:szCs w:val="22"/>
        </w:rPr>
        <w:t xml:space="preserve">ом, не может превышать цену </w:t>
      </w:r>
      <w:r w:rsidR="00C10B05">
        <w:rPr>
          <w:sz w:val="22"/>
          <w:szCs w:val="22"/>
        </w:rPr>
        <w:t>Договор</w:t>
      </w:r>
      <w:r w:rsidR="00A265F3" w:rsidRPr="00A265F3">
        <w:rPr>
          <w:sz w:val="22"/>
          <w:szCs w:val="22"/>
        </w:rPr>
        <w:t>а.</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10B05">
        <w:rPr>
          <w:sz w:val="22"/>
          <w:szCs w:val="22"/>
        </w:rPr>
        <w:t>Договор</w:t>
      </w:r>
      <w:r w:rsidR="00A265F3" w:rsidRPr="00A265F3">
        <w:rPr>
          <w:sz w:val="22"/>
          <w:szCs w:val="22"/>
        </w:rPr>
        <w:t>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.11. Уплата неустойки (штрафа, пеней), убытков не освобождает Стороны от исполнения обязательств по настоящему </w:t>
      </w:r>
      <w:r w:rsidR="00C10B05">
        <w:rPr>
          <w:sz w:val="22"/>
          <w:szCs w:val="22"/>
        </w:rPr>
        <w:t>Договор</w:t>
      </w:r>
      <w:r w:rsidR="00A265F3" w:rsidRPr="00A265F3">
        <w:rPr>
          <w:sz w:val="22"/>
          <w:szCs w:val="22"/>
        </w:rPr>
        <w:t>у.</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.12. 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w:t>
      </w:r>
      <w:r w:rsidR="00C10B05">
        <w:rPr>
          <w:sz w:val="22"/>
          <w:szCs w:val="22"/>
        </w:rPr>
        <w:t>Договор</w:t>
      </w:r>
      <w:r w:rsidR="00A265F3" w:rsidRPr="00A265F3">
        <w:rPr>
          <w:sz w:val="22"/>
          <w:szCs w:val="22"/>
        </w:rPr>
        <w:t>у, Заказчик:</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.12.1. Немедленно информирует об этом Исполнителя.</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.12.2. Обеспечивает возможность Исполнителю провести любые мероприятия по урегулированию претензий, исков и судебных расходов.</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w:t>
      </w:r>
      <w:r w:rsidR="00C10B05">
        <w:rPr>
          <w:sz w:val="22"/>
          <w:szCs w:val="22"/>
        </w:rPr>
        <w:t>Договор</w:t>
      </w:r>
      <w:r w:rsidR="00A265F3" w:rsidRPr="00A265F3">
        <w:rPr>
          <w:sz w:val="22"/>
          <w:szCs w:val="22"/>
        </w:rPr>
        <w:t xml:space="preserve">ом, компенсируются Исполнителем. </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.14. В случае ненадлежащего исполнения, в том числе просрочки исполнения Исполнителем обязательств, предусмотренных </w:t>
      </w:r>
      <w:r w:rsidR="00C10B05">
        <w:rPr>
          <w:sz w:val="22"/>
          <w:szCs w:val="22"/>
        </w:rPr>
        <w:t>Договор</w:t>
      </w:r>
      <w:r w:rsidR="00A265F3" w:rsidRPr="00A265F3">
        <w:rPr>
          <w:sz w:val="22"/>
          <w:szCs w:val="22"/>
        </w:rPr>
        <w:t xml:space="preserve">ом, Заказчик вправе произвести оплату по </w:t>
      </w:r>
      <w:r w:rsidR="00C10B05">
        <w:rPr>
          <w:sz w:val="22"/>
          <w:szCs w:val="22"/>
        </w:rPr>
        <w:t>Договор</w:t>
      </w:r>
      <w:r w:rsidR="00A265F3" w:rsidRPr="00A265F3">
        <w:rPr>
          <w:sz w:val="22"/>
          <w:szCs w:val="22"/>
        </w:rPr>
        <w:t>у за вычетом соответствующего размера неустойки (штрафа, пени).</w:t>
      </w:r>
    </w:p>
    <w:p w:rsidR="00A265F3" w:rsidRP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.15. В случае</w:t>
      </w:r>
      <w:proofErr w:type="gramStart"/>
      <w:r w:rsidR="00A265F3" w:rsidRPr="00A265F3">
        <w:rPr>
          <w:sz w:val="22"/>
          <w:szCs w:val="22"/>
        </w:rPr>
        <w:t>,</w:t>
      </w:r>
      <w:proofErr w:type="gramEnd"/>
      <w:r w:rsidR="00A265F3" w:rsidRPr="00A265F3">
        <w:rPr>
          <w:sz w:val="22"/>
          <w:szCs w:val="22"/>
        </w:rPr>
        <w:t xml:space="preserve"> если обеспечение исполнения </w:t>
      </w:r>
      <w:r w:rsidR="00C10B05">
        <w:rPr>
          <w:sz w:val="22"/>
          <w:szCs w:val="22"/>
        </w:rPr>
        <w:t>Договор</w:t>
      </w:r>
      <w:r w:rsidR="00A265F3" w:rsidRPr="00A265F3">
        <w:rPr>
          <w:sz w:val="22"/>
          <w:szCs w:val="22"/>
        </w:rPr>
        <w:t xml:space="preserve">а предоставлено внесением денежных средств на указанный Заказчиком счет, при осуществлении возврата суммы обеспечения исполнения </w:t>
      </w:r>
      <w:r w:rsidR="00C10B05">
        <w:rPr>
          <w:sz w:val="22"/>
          <w:szCs w:val="22"/>
        </w:rPr>
        <w:t>Договор</w:t>
      </w:r>
      <w:r w:rsidR="00A265F3" w:rsidRPr="00A265F3">
        <w:rPr>
          <w:sz w:val="22"/>
          <w:szCs w:val="22"/>
        </w:rPr>
        <w:t xml:space="preserve">а Заказчик вправе удержать из указанной суммы неустойку (штраф, пени) и убытки, рассчитанные в соответствии с условиями настоящего </w:t>
      </w:r>
      <w:r w:rsidR="00C10B05">
        <w:rPr>
          <w:sz w:val="22"/>
          <w:szCs w:val="22"/>
        </w:rPr>
        <w:t>Договор</w:t>
      </w:r>
      <w:r w:rsidR="00A265F3" w:rsidRPr="00A265F3">
        <w:rPr>
          <w:sz w:val="22"/>
          <w:szCs w:val="22"/>
        </w:rPr>
        <w:t>а.</w:t>
      </w:r>
    </w:p>
    <w:p w:rsidR="00A265F3" w:rsidRDefault="007073A2" w:rsidP="00A265F3">
      <w:pPr>
        <w:keepLines/>
        <w:widowControl w:val="0"/>
        <w:autoSpaceDE w:val="0"/>
        <w:autoSpaceDN w:val="0"/>
        <w:adjustRightInd w:val="0"/>
        <w:spacing w:line="276" w:lineRule="auto"/>
        <w:jc w:val="both"/>
        <w:rPr>
          <w:sz w:val="22"/>
          <w:szCs w:val="22"/>
        </w:rPr>
      </w:pPr>
      <w:r>
        <w:rPr>
          <w:sz w:val="22"/>
          <w:szCs w:val="22"/>
        </w:rPr>
        <w:t>4</w:t>
      </w:r>
      <w:r w:rsidR="00A265F3" w:rsidRPr="00A265F3">
        <w:rPr>
          <w:sz w:val="22"/>
          <w:szCs w:val="22"/>
        </w:rPr>
        <w:t xml:space="preserve">.16. В части, не урегулированной </w:t>
      </w:r>
      <w:r w:rsidR="00C10B05">
        <w:rPr>
          <w:sz w:val="22"/>
          <w:szCs w:val="22"/>
        </w:rPr>
        <w:t>Договор</w:t>
      </w:r>
      <w:r w:rsidR="00A265F3" w:rsidRPr="00A265F3">
        <w:rPr>
          <w:sz w:val="22"/>
          <w:szCs w:val="22"/>
        </w:rPr>
        <w:t>ом, Стороны несут ответственность в соответствии с действующим законодательством Российской Федерации.</w:t>
      </w:r>
    </w:p>
    <w:p w:rsidR="00AA4B7E" w:rsidRPr="00D13FB6" w:rsidRDefault="001F2D73" w:rsidP="00A265F3">
      <w:pPr>
        <w:keepLines/>
        <w:widowControl w:val="0"/>
        <w:autoSpaceDE w:val="0"/>
        <w:autoSpaceDN w:val="0"/>
        <w:adjustRightInd w:val="0"/>
        <w:spacing w:line="360" w:lineRule="auto"/>
        <w:jc w:val="center"/>
        <w:rPr>
          <w:sz w:val="22"/>
          <w:szCs w:val="22"/>
        </w:rPr>
      </w:pPr>
      <w:r w:rsidRPr="00D13FB6">
        <w:rPr>
          <w:sz w:val="22"/>
          <w:szCs w:val="22"/>
        </w:rPr>
        <w:t>5.</w:t>
      </w:r>
      <w:r w:rsidR="00AA4B7E" w:rsidRPr="00D13FB6">
        <w:rPr>
          <w:sz w:val="22"/>
          <w:szCs w:val="22"/>
        </w:rPr>
        <w:t xml:space="preserve"> </w:t>
      </w:r>
      <w:r w:rsidRPr="00D13FB6">
        <w:rPr>
          <w:sz w:val="22"/>
          <w:szCs w:val="22"/>
        </w:rPr>
        <w:t xml:space="preserve">Срок действия </w:t>
      </w:r>
      <w:r w:rsidR="00C10B05">
        <w:rPr>
          <w:sz w:val="22"/>
          <w:szCs w:val="22"/>
        </w:rPr>
        <w:t>Д</w:t>
      </w:r>
      <w:r w:rsidRPr="00D13FB6">
        <w:rPr>
          <w:sz w:val="22"/>
          <w:szCs w:val="22"/>
        </w:rPr>
        <w:t>оговора</w:t>
      </w:r>
    </w:p>
    <w:p w:rsidR="001F2D73" w:rsidRPr="00D13FB6" w:rsidRDefault="001F2D73" w:rsidP="007073A2">
      <w:pPr>
        <w:pStyle w:val="23"/>
        <w:spacing w:after="0" w:line="276" w:lineRule="auto"/>
        <w:jc w:val="both"/>
        <w:rPr>
          <w:sz w:val="22"/>
          <w:szCs w:val="22"/>
        </w:rPr>
      </w:pPr>
      <w:r w:rsidRPr="00D13FB6">
        <w:rPr>
          <w:sz w:val="22"/>
          <w:szCs w:val="22"/>
        </w:rPr>
        <w:t xml:space="preserve">5.1. </w:t>
      </w:r>
      <w:r w:rsidRPr="00D13FB6">
        <w:rPr>
          <w:sz w:val="22"/>
          <w:szCs w:val="22"/>
        </w:rPr>
        <w:tab/>
        <w:t xml:space="preserve">Настоящий </w:t>
      </w:r>
      <w:r w:rsidR="00C10B05">
        <w:rPr>
          <w:sz w:val="22"/>
          <w:szCs w:val="22"/>
        </w:rPr>
        <w:t>Д</w:t>
      </w:r>
      <w:r w:rsidRPr="00D13FB6">
        <w:rPr>
          <w:sz w:val="22"/>
          <w:szCs w:val="22"/>
        </w:rPr>
        <w:t xml:space="preserve">оговор вступает в силу с </w:t>
      </w:r>
      <w:r w:rsidR="00441338" w:rsidRPr="00D13FB6">
        <w:rPr>
          <w:sz w:val="22"/>
          <w:szCs w:val="22"/>
        </w:rPr>
        <w:t xml:space="preserve">момента </w:t>
      </w:r>
      <w:r w:rsidR="00187BB7" w:rsidRPr="00D13FB6">
        <w:rPr>
          <w:sz w:val="22"/>
          <w:szCs w:val="22"/>
        </w:rPr>
        <w:t>подписания</w:t>
      </w:r>
      <w:r w:rsidR="007073A2">
        <w:rPr>
          <w:sz w:val="22"/>
          <w:szCs w:val="22"/>
        </w:rPr>
        <w:t>, распространяет свое действие на правоотношения сторон, возникшие с 22 июня 2026 года,</w:t>
      </w:r>
      <w:r w:rsidRPr="00D13FB6">
        <w:rPr>
          <w:sz w:val="22"/>
          <w:szCs w:val="22"/>
        </w:rPr>
        <w:t xml:space="preserve"> и действует до «31»</w:t>
      </w:r>
      <w:r w:rsidR="00385409" w:rsidRPr="00D13FB6">
        <w:rPr>
          <w:sz w:val="22"/>
          <w:szCs w:val="22"/>
        </w:rPr>
        <w:t xml:space="preserve"> </w:t>
      </w:r>
      <w:r w:rsidR="007073A2">
        <w:rPr>
          <w:sz w:val="22"/>
          <w:szCs w:val="22"/>
        </w:rPr>
        <w:t>августа</w:t>
      </w:r>
      <w:r w:rsidR="00A52564" w:rsidRPr="00D13FB6">
        <w:rPr>
          <w:sz w:val="22"/>
          <w:szCs w:val="22"/>
        </w:rPr>
        <w:t xml:space="preserve"> 202</w:t>
      </w:r>
      <w:r w:rsidR="005F53F2" w:rsidRPr="00D13FB6">
        <w:rPr>
          <w:sz w:val="22"/>
          <w:szCs w:val="22"/>
        </w:rPr>
        <w:t>6</w:t>
      </w:r>
      <w:r w:rsidR="006C3447" w:rsidRPr="00D13FB6">
        <w:rPr>
          <w:sz w:val="22"/>
          <w:szCs w:val="22"/>
        </w:rPr>
        <w:t> </w:t>
      </w:r>
      <w:r w:rsidRPr="00D13FB6">
        <w:rPr>
          <w:sz w:val="22"/>
          <w:szCs w:val="22"/>
        </w:rPr>
        <w:t>года</w:t>
      </w:r>
      <w:r w:rsidR="007073A2">
        <w:rPr>
          <w:sz w:val="22"/>
          <w:szCs w:val="22"/>
        </w:rPr>
        <w:t>, а в части оплаты до полного исполнения обязательств</w:t>
      </w:r>
      <w:r w:rsidRPr="00D13FB6">
        <w:rPr>
          <w:sz w:val="22"/>
          <w:szCs w:val="22"/>
        </w:rPr>
        <w:t xml:space="preserve">. </w:t>
      </w:r>
    </w:p>
    <w:p w:rsidR="007073A2" w:rsidRDefault="001F2D73" w:rsidP="007073A2">
      <w:pPr>
        <w:keepLines/>
        <w:widowControl w:val="0"/>
        <w:autoSpaceDE w:val="0"/>
        <w:autoSpaceDN w:val="0"/>
        <w:adjustRightInd w:val="0"/>
        <w:spacing w:line="276" w:lineRule="auto"/>
        <w:jc w:val="both"/>
        <w:rPr>
          <w:sz w:val="22"/>
          <w:szCs w:val="22"/>
        </w:rPr>
      </w:pPr>
      <w:r w:rsidRPr="00D13FB6">
        <w:rPr>
          <w:sz w:val="22"/>
          <w:szCs w:val="22"/>
        </w:rPr>
        <w:t xml:space="preserve">5.2.  «Стороны» имеют право расторгнуть </w:t>
      </w:r>
      <w:r w:rsidR="00C10B05">
        <w:rPr>
          <w:sz w:val="22"/>
          <w:szCs w:val="22"/>
        </w:rPr>
        <w:t>Д</w:t>
      </w:r>
      <w:r w:rsidRPr="00D13FB6">
        <w:rPr>
          <w:sz w:val="22"/>
          <w:szCs w:val="22"/>
        </w:rPr>
        <w:t xml:space="preserve">оговор в одностороннем порядке, с обязательным письменным уведомлением «Сторон», за 15 дней до расторжения, </w:t>
      </w:r>
      <w:r w:rsidR="006C3447" w:rsidRPr="00D13FB6">
        <w:rPr>
          <w:sz w:val="22"/>
          <w:szCs w:val="22"/>
        </w:rPr>
        <w:t xml:space="preserve">с </w:t>
      </w:r>
      <w:r w:rsidRPr="00D13FB6">
        <w:rPr>
          <w:sz w:val="22"/>
          <w:szCs w:val="22"/>
        </w:rPr>
        <w:t xml:space="preserve">оплатой фактически оказанных услуг. </w:t>
      </w:r>
    </w:p>
    <w:p w:rsidR="007073A2" w:rsidRDefault="007073A2" w:rsidP="007073A2">
      <w:pPr>
        <w:keepLines/>
        <w:widowControl w:val="0"/>
        <w:autoSpaceDE w:val="0"/>
        <w:autoSpaceDN w:val="0"/>
        <w:adjustRightInd w:val="0"/>
        <w:spacing w:line="276" w:lineRule="auto"/>
        <w:jc w:val="both"/>
        <w:rPr>
          <w:sz w:val="22"/>
          <w:szCs w:val="22"/>
        </w:rPr>
      </w:pPr>
    </w:p>
    <w:p w:rsidR="001F2D73" w:rsidRPr="00D13FB6" w:rsidRDefault="001F2D73" w:rsidP="00AA4B7E">
      <w:pPr>
        <w:keepLines/>
        <w:widowControl w:val="0"/>
        <w:autoSpaceDE w:val="0"/>
        <w:autoSpaceDN w:val="0"/>
        <w:adjustRightInd w:val="0"/>
        <w:jc w:val="center"/>
        <w:rPr>
          <w:sz w:val="22"/>
          <w:szCs w:val="22"/>
        </w:rPr>
      </w:pPr>
      <w:r w:rsidRPr="00D13FB6">
        <w:rPr>
          <w:sz w:val="22"/>
          <w:szCs w:val="22"/>
        </w:rPr>
        <w:t>6.</w:t>
      </w:r>
      <w:r w:rsidR="00AA4B7E" w:rsidRPr="00D13FB6">
        <w:rPr>
          <w:sz w:val="22"/>
          <w:szCs w:val="22"/>
        </w:rPr>
        <w:t xml:space="preserve"> </w:t>
      </w:r>
      <w:r w:rsidRPr="00D13FB6">
        <w:rPr>
          <w:sz w:val="22"/>
          <w:szCs w:val="22"/>
        </w:rPr>
        <w:t>Дополнительные условия</w:t>
      </w:r>
    </w:p>
    <w:p w:rsidR="001F2D73" w:rsidRPr="00D13FB6" w:rsidRDefault="001F2D73" w:rsidP="001F2D73">
      <w:pPr>
        <w:keepLines/>
        <w:widowControl w:val="0"/>
        <w:autoSpaceDE w:val="0"/>
        <w:autoSpaceDN w:val="0"/>
        <w:adjustRightInd w:val="0"/>
        <w:jc w:val="both"/>
        <w:rPr>
          <w:sz w:val="22"/>
          <w:szCs w:val="22"/>
        </w:rPr>
      </w:pPr>
      <w:r w:rsidRPr="00D13FB6">
        <w:rPr>
          <w:sz w:val="22"/>
          <w:szCs w:val="22"/>
        </w:rPr>
        <w:t xml:space="preserve">6.1.  Все дополнения и изменения к настоящему </w:t>
      </w:r>
      <w:r w:rsidR="00C10B05">
        <w:rPr>
          <w:sz w:val="22"/>
          <w:szCs w:val="22"/>
        </w:rPr>
        <w:t>Д</w:t>
      </w:r>
      <w:r w:rsidRPr="00D13FB6">
        <w:rPr>
          <w:sz w:val="22"/>
          <w:szCs w:val="22"/>
        </w:rPr>
        <w:t>оговору являются действительными, если они составлены в письменной форме и подписаны обеими сторонами, либо уполномоченными представителями.</w:t>
      </w:r>
    </w:p>
    <w:p w:rsidR="001F2D73" w:rsidRPr="00D13FB6" w:rsidRDefault="001F2D73" w:rsidP="001F2D73">
      <w:pPr>
        <w:keepLines/>
        <w:widowControl w:val="0"/>
        <w:autoSpaceDE w:val="0"/>
        <w:autoSpaceDN w:val="0"/>
        <w:adjustRightInd w:val="0"/>
        <w:jc w:val="both"/>
        <w:rPr>
          <w:sz w:val="22"/>
          <w:szCs w:val="22"/>
        </w:rPr>
      </w:pPr>
      <w:r w:rsidRPr="00D13FB6">
        <w:rPr>
          <w:sz w:val="22"/>
          <w:szCs w:val="22"/>
        </w:rPr>
        <w:t xml:space="preserve">6.2. В случае прекращения действия настоящего </w:t>
      </w:r>
      <w:r w:rsidR="00C10B05">
        <w:rPr>
          <w:sz w:val="22"/>
          <w:szCs w:val="22"/>
        </w:rPr>
        <w:t>Д</w:t>
      </w:r>
      <w:r w:rsidRPr="00D13FB6">
        <w:rPr>
          <w:sz w:val="22"/>
          <w:szCs w:val="22"/>
        </w:rPr>
        <w:t>оговора, по инициативе одной из сторон, стороны подписывают акт сверки расчетов.</w:t>
      </w:r>
    </w:p>
    <w:p w:rsidR="001F2D73" w:rsidRPr="00D13FB6" w:rsidRDefault="001F2D73" w:rsidP="001F2D73">
      <w:pPr>
        <w:keepLines/>
        <w:widowControl w:val="0"/>
        <w:autoSpaceDE w:val="0"/>
        <w:autoSpaceDN w:val="0"/>
        <w:adjustRightInd w:val="0"/>
        <w:jc w:val="both"/>
        <w:rPr>
          <w:sz w:val="22"/>
          <w:szCs w:val="22"/>
        </w:rPr>
      </w:pPr>
      <w:r w:rsidRPr="00D13FB6">
        <w:rPr>
          <w:sz w:val="22"/>
          <w:szCs w:val="22"/>
        </w:rPr>
        <w:t>6.3.</w:t>
      </w:r>
      <w:r w:rsidR="006C3447" w:rsidRPr="00D13FB6">
        <w:rPr>
          <w:sz w:val="22"/>
          <w:szCs w:val="22"/>
        </w:rPr>
        <w:t xml:space="preserve"> </w:t>
      </w:r>
      <w:r w:rsidRPr="00D13FB6">
        <w:rPr>
          <w:sz w:val="22"/>
          <w:szCs w:val="22"/>
        </w:rPr>
        <w:t xml:space="preserve">В случае изменения у </w:t>
      </w:r>
      <w:proofErr w:type="gramStart"/>
      <w:r w:rsidRPr="00D13FB6">
        <w:rPr>
          <w:sz w:val="22"/>
          <w:szCs w:val="22"/>
        </w:rPr>
        <w:t>какой-либо</w:t>
      </w:r>
      <w:proofErr w:type="gramEnd"/>
      <w:r w:rsidRPr="00D13FB6">
        <w:rPr>
          <w:sz w:val="22"/>
          <w:szCs w:val="22"/>
        </w:rPr>
        <w:t xml:space="preserve"> из сторон юридического статуса, адреса, банковских реквизитов, она обязана в течение пяти рабочих дней известить об этом другую сторону.  </w:t>
      </w:r>
    </w:p>
    <w:p w:rsidR="001F2D73" w:rsidRDefault="001F2D73" w:rsidP="006C3447">
      <w:pPr>
        <w:keepLines/>
        <w:widowControl w:val="0"/>
        <w:autoSpaceDE w:val="0"/>
        <w:autoSpaceDN w:val="0"/>
        <w:adjustRightInd w:val="0"/>
        <w:spacing w:after="120"/>
        <w:jc w:val="both"/>
        <w:rPr>
          <w:sz w:val="22"/>
          <w:szCs w:val="22"/>
        </w:rPr>
      </w:pPr>
      <w:r w:rsidRPr="00D13FB6">
        <w:rPr>
          <w:sz w:val="22"/>
          <w:szCs w:val="22"/>
        </w:rPr>
        <w:t xml:space="preserve">6.4. Настоящий </w:t>
      </w:r>
      <w:r w:rsidR="00C10B05">
        <w:rPr>
          <w:sz w:val="22"/>
          <w:szCs w:val="22"/>
        </w:rPr>
        <w:t>Д</w:t>
      </w:r>
      <w:r w:rsidRPr="00D13FB6">
        <w:rPr>
          <w:sz w:val="22"/>
          <w:szCs w:val="22"/>
        </w:rPr>
        <w:t>оговор составлен в двух экземплярах, каждый из которых имеет одинаковую юридическую силу, по одному экземпляру для каждой из сторон.</w:t>
      </w:r>
    </w:p>
    <w:p w:rsidR="007073A2" w:rsidRDefault="007073A2" w:rsidP="006C3447">
      <w:pPr>
        <w:keepLines/>
        <w:widowControl w:val="0"/>
        <w:autoSpaceDE w:val="0"/>
        <w:autoSpaceDN w:val="0"/>
        <w:adjustRightInd w:val="0"/>
        <w:spacing w:after="120"/>
        <w:jc w:val="both"/>
        <w:rPr>
          <w:sz w:val="22"/>
          <w:szCs w:val="22"/>
        </w:rPr>
      </w:pPr>
    </w:p>
    <w:p w:rsidR="007073A2" w:rsidRPr="007073A2" w:rsidRDefault="007073A2" w:rsidP="007073A2">
      <w:pPr>
        <w:keepLines/>
        <w:widowControl w:val="0"/>
        <w:autoSpaceDE w:val="0"/>
        <w:autoSpaceDN w:val="0"/>
        <w:adjustRightInd w:val="0"/>
        <w:spacing w:after="120"/>
        <w:jc w:val="center"/>
        <w:rPr>
          <w:sz w:val="22"/>
          <w:szCs w:val="22"/>
        </w:rPr>
      </w:pPr>
      <w:r>
        <w:rPr>
          <w:sz w:val="22"/>
          <w:szCs w:val="22"/>
        </w:rPr>
        <w:lastRenderedPageBreak/>
        <w:t>7</w:t>
      </w:r>
      <w:r w:rsidRPr="007073A2">
        <w:rPr>
          <w:sz w:val="22"/>
          <w:szCs w:val="22"/>
        </w:rPr>
        <w:t>. Обстоятельства непреодолимой силы.</w:t>
      </w:r>
    </w:p>
    <w:p w:rsidR="007073A2" w:rsidRPr="007073A2" w:rsidRDefault="007073A2" w:rsidP="007073A2">
      <w:pPr>
        <w:keepLines/>
        <w:widowControl w:val="0"/>
        <w:autoSpaceDE w:val="0"/>
        <w:autoSpaceDN w:val="0"/>
        <w:adjustRightInd w:val="0"/>
        <w:jc w:val="both"/>
        <w:rPr>
          <w:sz w:val="22"/>
          <w:szCs w:val="22"/>
        </w:rPr>
      </w:pPr>
      <w:r>
        <w:rPr>
          <w:sz w:val="22"/>
          <w:szCs w:val="22"/>
        </w:rPr>
        <w:t>7</w:t>
      </w:r>
      <w:r w:rsidRPr="007073A2">
        <w:rPr>
          <w:sz w:val="22"/>
          <w:szCs w:val="22"/>
        </w:rPr>
        <w:t xml:space="preserve">.1. </w:t>
      </w:r>
      <w:proofErr w:type="gramStart"/>
      <w:r w:rsidRPr="007073A2">
        <w:rPr>
          <w:sz w:val="22"/>
          <w:szCs w:val="22"/>
        </w:rPr>
        <w:t xml:space="preserve">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переговоров,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ограничений или иных объективных обстоятельств вне разумного контроля сторон, оказывающих влияние на выполнение обязательств по настоящему </w:t>
      </w:r>
      <w:r w:rsidR="00C10B05">
        <w:rPr>
          <w:sz w:val="22"/>
          <w:szCs w:val="22"/>
        </w:rPr>
        <w:t>Договор</w:t>
      </w:r>
      <w:r w:rsidRPr="007073A2">
        <w:rPr>
          <w:sz w:val="22"/>
          <w:szCs w:val="22"/>
        </w:rPr>
        <w:t>у, сроки выполнения этих обязательств</w:t>
      </w:r>
      <w:proofErr w:type="gramEnd"/>
      <w:r w:rsidRPr="007073A2">
        <w:rPr>
          <w:sz w:val="22"/>
          <w:szCs w:val="22"/>
        </w:rPr>
        <w:t xml:space="preserve"> соразмерно отдвигаются на время действия этих обстоятельств, если они значительно влияют на выполнение в срок всего </w:t>
      </w:r>
      <w:r w:rsidR="00C10B05">
        <w:rPr>
          <w:sz w:val="22"/>
          <w:szCs w:val="22"/>
        </w:rPr>
        <w:t>Договор</w:t>
      </w:r>
      <w:r w:rsidRPr="007073A2">
        <w:rPr>
          <w:sz w:val="22"/>
          <w:szCs w:val="22"/>
        </w:rPr>
        <w:t>а или его части, которая подлежит выполнению после наступления указанных обстоятельств.</w:t>
      </w:r>
    </w:p>
    <w:p w:rsidR="007073A2" w:rsidRDefault="007073A2" w:rsidP="007073A2">
      <w:pPr>
        <w:keepLines/>
        <w:widowControl w:val="0"/>
        <w:autoSpaceDE w:val="0"/>
        <w:autoSpaceDN w:val="0"/>
        <w:adjustRightInd w:val="0"/>
        <w:jc w:val="both"/>
        <w:rPr>
          <w:sz w:val="22"/>
          <w:szCs w:val="22"/>
        </w:rPr>
      </w:pPr>
      <w:r>
        <w:rPr>
          <w:sz w:val="22"/>
          <w:szCs w:val="22"/>
        </w:rPr>
        <w:t>7</w:t>
      </w:r>
      <w:r w:rsidRPr="007073A2">
        <w:rPr>
          <w:sz w:val="22"/>
          <w:szCs w:val="22"/>
        </w:rPr>
        <w:t xml:space="preserve">.2. Стороны должны немедленно письменно уведомить друг друга о начале и окончании этих обстоятельств, препятствующих выполнению обязательств по настоящему </w:t>
      </w:r>
      <w:r w:rsidR="00C10B05">
        <w:rPr>
          <w:sz w:val="22"/>
          <w:szCs w:val="22"/>
        </w:rPr>
        <w:t>Д</w:t>
      </w:r>
      <w:r>
        <w:rPr>
          <w:sz w:val="22"/>
          <w:szCs w:val="22"/>
        </w:rPr>
        <w:t>оговору</w:t>
      </w:r>
      <w:r w:rsidRPr="007073A2">
        <w:rPr>
          <w:sz w:val="22"/>
          <w:szCs w:val="22"/>
        </w:rPr>
        <w:t>.</w:t>
      </w:r>
    </w:p>
    <w:p w:rsidR="007073A2" w:rsidRPr="00D13FB6" w:rsidRDefault="007073A2" w:rsidP="006C3447">
      <w:pPr>
        <w:keepLines/>
        <w:widowControl w:val="0"/>
        <w:autoSpaceDE w:val="0"/>
        <w:autoSpaceDN w:val="0"/>
        <w:adjustRightInd w:val="0"/>
        <w:spacing w:after="120"/>
        <w:jc w:val="both"/>
        <w:rPr>
          <w:sz w:val="22"/>
          <w:szCs w:val="22"/>
        </w:rPr>
      </w:pPr>
    </w:p>
    <w:p w:rsidR="001F2D73" w:rsidRPr="00D13FB6" w:rsidRDefault="007073A2" w:rsidP="006C3447">
      <w:pPr>
        <w:keepLines/>
        <w:widowControl w:val="0"/>
        <w:autoSpaceDE w:val="0"/>
        <w:autoSpaceDN w:val="0"/>
        <w:adjustRightInd w:val="0"/>
        <w:spacing w:after="120"/>
        <w:jc w:val="center"/>
        <w:rPr>
          <w:sz w:val="22"/>
          <w:szCs w:val="22"/>
        </w:rPr>
      </w:pPr>
      <w:r>
        <w:rPr>
          <w:sz w:val="22"/>
          <w:szCs w:val="22"/>
        </w:rPr>
        <w:t>8</w:t>
      </w:r>
      <w:r w:rsidR="001F2D73" w:rsidRPr="00D13FB6">
        <w:rPr>
          <w:sz w:val="22"/>
          <w:szCs w:val="22"/>
        </w:rPr>
        <w:t>. Юридические адреса и реквизиты сторон</w:t>
      </w:r>
    </w:p>
    <w:p w:rsidR="00633423" w:rsidRPr="00D13FB6" w:rsidRDefault="00633423" w:rsidP="00633423">
      <w:pPr>
        <w:keepLines/>
        <w:widowControl w:val="0"/>
        <w:autoSpaceDE w:val="0"/>
        <w:autoSpaceDN w:val="0"/>
        <w:adjustRightInd w:val="0"/>
        <w:jc w:val="both"/>
        <w:rPr>
          <w:sz w:val="22"/>
          <w:szCs w:val="22"/>
        </w:rPr>
      </w:pPr>
      <w:r w:rsidRPr="00D13FB6">
        <w:rPr>
          <w:sz w:val="22"/>
          <w:szCs w:val="22"/>
        </w:rPr>
        <w:t xml:space="preserve"> </w:t>
      </w:r>
      <w:r w:rsidR="006C3447" w:rsidRPr="00D13FB6">
        <w:rPr>
          <w:sz w:val="22"/>
          <w:szCs w:val="22"/>
        </w:rPr>
        <w:t xml:space="preserve">                               </w:t>
      </w:r>
      <w:r w:rsidRPr="00D13FB6">
        <w:rPr>
          <w:sz w:val="22"/>
          <w:szCs w:val="22"/>
        </w:rPr>
        <w:t xml:space="preserve">«Заказчик»:                                                                       «Исполнитель»:     </w:t>
      </w:r>
    </w:p>
    <w:tbl>
      <w:tblPr>
        <w:tblW w:w="10314" w:type="dxa"/>
        <w:tblLook w:val="01E0" w:firstRow="1" w:lastRow="1" w:firstColumn="1" w:lastColumn="1" w:noHBand="0" w:noVBand="0"/>
      </w:tblPr>
      <w:tblGrid>
        <w:gridCol w:w="4786"/>
        <w:gridCol w:w="284"/>
        <w:gridCol w:w="5244"/>
      </w:tblGrid>
      <w:tr w:rsidR="00B85EFC" w:rsidRPr="00154355" w:rsidTr="00154355">
        <w:trPr>
          <w:trHeight w:val="462"/>
        </w:trPr>
        <w:tc>
          <w:tcPr>
            <w:tcW w:w="4786" w:type="dxa"/>
          </w:tcPr>
          <w:p w:rsidR="00154355" w:rsidRPr="00154355" w:rsidRDefault="00154355" w:rsidP="00154355">
            <w:pPr>
              <w:pStyle w:val="23"/>
              <w:spacing w:after="0" w:line="240" w:lineRule="auto"/>
              <w:ind w:right="-284"/>
              <w:rPr>
                <w:sz w:val="22"/>
                <w:szCs w:val="22"/>
              </w:rPr>
            </w:pPr>
            <w:r w:rsidRPr="00154355">
              <w:rPr>
                <w:sz w:val="22"/>
                <w:szCs w:val="22"/>
              </w:rPr>
              <w:t>Отдел ГФС России в г. Улан-Удэ</w:t>
            </w:r>
          </w:p>
          <w:p w:rsidR="00154355" w:rsidRPr="00154355" w:rsidRDefault="00154355" w:rsidP="00154355">
            <w:pPr>
              <w:pStyle w:val="23"/>
              <w:spacing w:after="0" w:line="240" w:lineRule="auto"/>
              <w:rPr>
                <w:sz w:val="22"/>
                <w:szCs w:val="22"/>
              </w:rPr>
            </w:pPr>
            <w:r w:rsidRPr="00154355">
              <w:rPr>
                <w:sz w:val="22"/>
                <w:szCs w:val="22"/>
              </w:rPr>
              <w:t>670000, г. Улан-Удэ, ул. Борсоева, д. 13Б</w:t>
            </w:r>
          </w:p>
          <w:p w:rsidR="00B85EFC" w:rsidRPr="00154355" w:rsidRDefault="00B85EFC" w:rsidP="00154355">
            <w:pPr>
              <w:tabs>
                <w:tab w:val="left" w:pos="817"/>
              </w:tabs>
              <w:ind w:firstLine="676"/>
              <w:rPr>
                <w:sz w:val="22"/>
                <w:szCs w:val="22"/>
                <w:highlight w:val="yellow"/>
              </w:rPr>
            </w:pPr>
          </w:p>
        </w:tc>
        <w:tc>
          <w:tcPr>
            <w:tcW w:w="284" w:type="dxa"/>
          </w:tcPr>
          <w:p w:rsidR="00B85EFC" w:rsidRPr="00154355" w:rsidRDefault="00B85EFC" w:rsidP="009C3659">
            <w:pPr>
              <w:keepLines/>
              <w:widowControl w:val="0"/>
              <w:autoSpaceDE w:val="0"/>
              <w:autoSpaceDN w:val="0"/>
              <w:adjustRightInd w:val="0"/>
              <w:jc w:val="both"/>
              <w:rPr>
                <w:sz w:val="22"/>
                <w:szCs w:val="22"/>
              </w:rPr>
            </w:pPr>
          </w:p>
        </w:tc>
        <w:tc>
          <w:tcPr>
            <w:tcW w:w="5244" w:type="dxa"/>
          </w:tcPr>
          <w:p w:rsidR="00B85EFC" w:rsidRPr="00154355" w:rsidRDefault="00B85EFC" w:rsidP="009C3659">
            <w:pPr>
              <w:keepLines/>
              <w:widowControl w:val="0"/>
              <w:autoSpaceDE w:val="0"/>
              <w:autoSpaceDN w:val="0"/>
              <w:adjustRightInd w:val="0"/>
              <w:ind w:right="-108"/>
              <w:rPr>
                <w:sz w:val="22"/>
                <w:szCs w:val="22"/>
              </w:rPr>
            </w:pPr>
          </w:p>
        </w:tc>
      </w:tr>
      <w:tr w:rsidR="00B85EFC" w:rsidRPr="00154355" w:rsidTr="00154355">
        <w:trPr>
          <w:trHeight w:val="266"/>
        </w:trPr>
        <w:tc>
          <w:tcPr>
            <w:tcW w:w="4786" w:type="dxa"/>
          </w:tcPr>
          <w:p w:rsidR="00154355" w:rsidRPr="00154355" w:rsidRDefault="00154355" w:rsidP="00154355">
            <w:pPr>
              <w:rPr>
                <w:sz w:val="22"/>
                <w:szCs w:val="22"/>
              </w:rPr>
            </w:pPr>
            <w:r w:rsidRPr="00154355">
              <w:rPr>
                <w:sz w:val="22"/>
                <w:szCs w:val="22"/>
              </w:rPr>
              <w:t>тел. 21-27-05, 21-51-79</w:t>
            </w:r>
          </w:p>
          <w:p w:rsidR="00B85EFC" w:rsidRPr="00154355" w:rsidRDefault="00B85EFC" w:rsidP="006C3447">
            <w:pPr>
              <w:rPr>
                <w:sz w:val="22"/>
                <w:szCs w:val="22"/>
                <w:highlight w:val="yellow"/>
              </w:rPr>
            </w:pPr>
          </w:p>
        </w:tc>
        <w:tc>
          <w:tcPr>
            <w:tcW w:w="284" w:type="dxa"/>
          </w:tcPr>
          <w:p w:rsidR="00B85EFC" w:rsidRPr="00154355" w:rsidRDefault="00B85EFC" w:rsidP="009C3659">
            <w:pPr>
              <w:keepLines/>
              <w:widowControl w:val="0"/>
              <w:autoSpaceDE w:val="0"/>
              <w:autoSpaceDN w:val="0"/>
              <w:adjustRightInd w:val="0"/>
              <w:jc w:val="both"/>
              <w:rPr>
                <w:sz w:val="22"/>
                <w:szCs w:val="22"/>
              </w:rPr>
            </w:pPr>
          </w:p>
        </w:tc>
        <w:tc>
          <w:tcPr>
            <w:tcW w:w="5244" w:type="dxa"/>
          </w:tcPr>
          <w:p w:rsidR="00B85EFC" w:rsidRPr="00154355" w:rsidRDefault="00B85EFC" w:rsidP="00B907A8">
            <w:pPr>
              <w:keepLines/>
              <w:widowControl w:val="0"/>
              <w:autoSpaceDE w:val="0"/>
              <w:autoSpaceDN w:val="0"/>
              <w:adjustRightInd w:val="0"/>
              <w:jc w:val="both"/>
              <w:rPr>
                <w:sz w:val="22"/>
                <w:szCs w:val="22"/>
              </w:rPr>
            </w:pPr>
          </w:p>
        </w:tc>
      </w:tr>
      <w:tr w:rsidR="00B85EFC" w:rsidRPr="00154355" w:rsidTr="00154355">
        <w:trPr>
          <w:trHeight w:val="154"/>
        </w:trPr>
        <w:tc>
          <w:tcPr>
            <w:tcW w:w="4786" w:type="dxa"/>
            <w:vAlign w:val="bottom"/>
          </w:tcPr>
          <w:p w:rsidR="00B85EFC" w:rsidRPr="00154355" w:rsidRDefault="00154355" w:rsidP="009C3659">
            <w:pPr>
              <w:keepLines/>
              <w:widowControl w:val="0"/>
              <w:autoSpaceDE w:val="0"/>
              <w:autoSpaceDN w:val="0"/>
              <w:adjustRightInd w:val="0"/>
              <w:rPr>
                <w:i/>
                <w:sz w:val="22"/>
                <w:szCs w:val="22"/>
                <w:highlight w:val="yellow"/>
              </w:rPr>
            </w:pPr>
            <w:r w:rsidRPr="00154355">
              <w:rPr>
                <w:i/>
                <w:sz w:val="22"/>
                <w:szCs w:val="22"/>
              </w:rPr>
              <w:t>Банковские реквизиты:</w:t>
            </w:r>
          </w:p>
        </w:tc>
        <w:tc>
          <w:tcPr>
            <w:tcW w:w="284" w:type="dxa"/>
            <w:vAlign w:val="bottom"/>
          </w:tcPr>
          <w:p w:rsidR="00B85EFC" w:rsidRPr="00154355" w:rsidRDefault="00B85EFC" w:rsidP="009C3659">
            <w:pPr>
              <w:keepLines/>
              <w:widowControl w:val="0"/>
              <w:autoSpaceDE w:val="0"/>
              <w:autoSpaceDN w:val="0"/>
              <w:adjustRightInd w:val="0"/>
              <w:rPr>
                <w:sz w:val="22"/>
                <w:szCs w:val="22"/>
              </w:rPr>
            </w:pPr>
          </w:p>
        </w:tc>
        <w:tc>
          <w:tcPr>
            <w:tcW w:w="5244" w:type="dxa"/>
            <w:vAlign w:val="bottom"/>
          </w:tcPr>
          <w:p w:rsidR="00B85EFC" w:rsidRPr="00154355" w:rsidRDefault="00B85EFC" w:rsidP="009C3659">
            <w:pPr>
              <w:keepLines/>
              <w:widowControl w:val="0"/>
              <w:autoSpaceDE w:val="0"/>
              <w:autoSpaceDN w:val="0"/>
              <w:adjustRightInd w:val="0"/>
              <w:rPr>
                <w:i/>
                <w:sz w:val="22"/>
                <w:szCs w:val="22"/>
              </w:rPr>
            </w:pPr>
          </w:p>
        </w:tc>
      </w:tr>
      <w:tr w:rsidR="00B85EFC" w:rsidRPr="00154355" w:rsidTr="00154355">
        <w:trPr>
          <w:trHeight w:val="3972"/>
        </w:trPr>
        <w:tc>
          <w:tcPr>
            <w:tcW w:w="4786" w:type="dxa"/>
          </w:tcPr>
          <w:p w:rsidR="00154355" w:rsidRPr="00154355" w:rsidRDefault="00154355" w:rsidP="00154355">
            <w:pPr>
              <w:rPr>
                <w:sz w:val="22"/>
                <w:szCs w:val="22"/>
              </w:rPr>
            </w:pPr>
            <w:r w:rsidRPr="00154355">
              <w:rPr>
                <w:sz w:val="22"/>
                <w:szCs w:val="22"/>
              </w:rPr>
              <w:t>ИНН 0323075130, КПП 032601001</w:t>
            </w:r>
          </w:p>
          <w:p w:rsidR="00154355" w:rsidRPr="00154355" w:rsidRDefault="00154355" w:rsidP="00154355">
            <w:pPr>
              <w:rPr>
                <w:sz w:val="22"/>
                <w:szCs w:val="22"/>
              </w:rPr>
            </w:pPr>
            <w:proofErr w:type="gramStart"/>
            <w:r w:rsidRPr="00154355">
              <w:rPr>
                <w:sz w:val="22"/>
                <w:szCs w:val="22"/>
              </w:rPr>
              <w:t>р</w:t>
            </w:r>
            <w:proofErr w:type="gramEnd"/>
            <w:r w:rsidRPr="00154355">
              <w:rPr>
                <w:sz w:val="22"/>
                <w:szCs w:val="22"/>
              </w:rPr>
              <w:t xml:space="preserve">/с </w:t>
            </w:r>
            <w:r w:rsidRPr="00154355">
              <w:rPr>
                <w:rStyle w:val="14"/>
                <w:rFonts w:eastAsia="Calibri"/>
                <w:sz w:val="22"/>
                <w:szCs w:val="22"/>
              </w:rPr>
              <w:t>03211643000000012011</w:t>
            </w:r>
          </w:p>
          <w:p w:rsidR="00154355" w:rsidRPr="00154355" w:rsidRDefault="00154355" w:rsidP="00154355">
            <w:pPr>
              <w:rPr>
                <w:sz w:val="22"/>
                <w:szCs w:val="22"/>
              </w:rPr>
            </w:pPr>
            <w:r w:rsidRPr="00154355">
              <w:rPr>
                <w:sz w:val="22"/>
                <w:szCs w:val="22"/>
              </w:rPr>
              <w:t xml:space="preserve">ЕКС </w:t>
            </w:r>
            <w:r w:rsidRPr="00154355">
              <w:rPr>
                <w:rStyle w:val="14"/>
                <w:rFonts w:eastAsia="Calibri"/>
                <w:sz w:val="22"/>
                <w:szCs w:val="22"/>
              </w:rPr>
              <w:t>40102810545370000012</w:t>
            </w:r>
          </w:p>
          <w:p w:rsidR="00154355" w:rsidRPr="00154355" w:rsidRDefault="00154355" w:rsidP="00154355">
            <w:pPr>
              <w:pStyle w:val="25"/>
              <w:shd w:val="clear" w:color="auto" w:fill="auto"/>
              <w:spacing w:after="0"/>
              <w:rPr>
                <w:sz w:val="22"/>
                <w:szCs w:val="22"/>
              </w:rPr>
            </w:pPr>
            <w:r w:rsidRPr="00154355">
              <w:rPr>
                <w:rStyle w:val="14"/>
                <w:sz w:val="22"/>
                <w:szCs w:val="22"/>
              </w:rPr>
              <w:t>ОКЦ №1 ДГУ БАНКА РОССИИ//</w:t>
            </w:r>
          </w:p>
          <w:p w:rsidR="00154355" w:rsidRPr="00154355" w:rsidRDefault="00154355" w:rsidP="00154355">
            <w:pPr>
              <w:rPr>
                <w:sz w:val="22"/>
                <w:szCs w:val="22"/>
              </w:rPr>
            </w:pPr>
            <w:r w:rsidRPr="00154355">
              <w:rPr>
                <w:rStyle w:val="14"/>
                <w:rFonts w:eastAsia="Calibri"/>
                <w:sz w:val="22"/>
                <w:szCs w:val="22"/>
              </w:rPr>
              <w:t>УФК по Приморскому краю, г. Владивосток</w:t>
            </w:r>
          </w:p>
          <w:p w:rsidR="00154355" w:rsidRPr="00154355" w:rsidRDefault="00154355" w:rsidP="00154355">
            <w:pPr>
              <w:rPr>
                <w:sz w:val="22"/>
                <w:szCs w:val="22"/>
              </w:rPr>
            </w:pPr>
            <w:r w:rsidRPr="00154355">
              <w:rPr>
                <w:sz w:val="22"/>
                <w:szCs w:val="22"/>
              </w:rPr>
              <w:t xml:space="preserve">БИК </w:t>
            </w:r>
            <w:r w:rsidRPr="00154355">
              <w:rPr>
                <w:rStyle w:val="14"/>
                <w:rFonts w:eastAsia="Calibri"/>
                <w:sz w:val="22"/>
                <w:szCs w:val="22"/>
              </w:rPr>
              <w:t>010507002</w:t>
            </w:r>
            <w:r w:rsidRPr="00154355">
              <w:rPr>
                <w:sz w:val="22"/>
                <w:szCs w:val="22"/>
              </w:rPr>
              <w:t xml:space="preserve">, ОКПО 04710266, </w:t>
            </w:r>
          </w:p>
          <w:p w:rsidR="00154355" w:rsidRPr="00154355" w:rsidRDefault="00154355" w:rsidP="00154355">
            <w:pPr>
              <w:tabs>
                <w:tab w:val="left" w:pos="817"/>
              </w:tabs>
              <w:rPr>
                <w:sz w:val="22"/>
                <w:szCs w:val="22"/>
              </w:rPr>
            </w:pPr>
            <w:r w:rsidRPr="00154355">
              <w:rPr>
                <w:sz w:val="22"/>
                <w:szCs w:val="22"/>
              </w:rPr>
              <w:t>ОКМТО 81701000</w:t>
            </w:r>
          </w:p>
          <w:p w:rsidR="00C81884" w:rsidRPr="00154355" w:rsidRDefault="00C81884" w:rsidP="00C81884">
            <w:pPr>
              <w:rPr>
                <w:sz w:val="22"/>
                <w:szCs w:val="22"/>
                <w:highlight w:val="yellow"/>
              </w:rPr>
            </w:pPr>
          </w:p>
          <w:p w:rsidR="00C81884" w:rsidRPr="00154355" w:rsidRDefault="00C81884" w:rsidP="00C81884">
            <w:pPr>
              <w:rPr>
                <w:sz w:val="22"/>
                <w:szCs w:val="22"/>
                <w:highlight w:val="yellow"/>
              </w:rPr>
            </w:pPr>
          </w:p>
          <w:p w:rsidR="00C81884" w:rsidRPr="00154355" w:rsidRDefault="00C81884" w:rsidP="00C81884">
            <w:pPr>
              <w:rPr>
                <w:sz w:val="22"/>
                <w:szCs w:val="22"/>
                <w:highlight w:val="yellow"/>
              </w:rPr>
            </w:pPr>
          </w:p>
          <w:p w:rsidR="00C81884" w:rsidRPr="00154355" w:rsidRDefault="00C81884" w:rsidP="00C81884">
            <w:pPr>
              <w:rPr>
                <w:sz w:val="22"/>
                <w:szCs w:val="22"/>
                <w:highlight w:val="yellow"/>
              </w:rPr>
            </w:pPr>
          </w:p>
          <w:p w:rsidR="00B85EFC" w:rsidRDefault="00B85EFC" w:rsidP="00154355">
            <w:pPr>
              <w:keepLines/>
              <w:widowControl w:val="0"/>
              <w:autoSpaceDE w:val="0"/>
              <w:autoSpaceDN w:val="0"/>
              <w:adjustRightInd w:val="0"/>
              <w:jc w:val="both"/>
              <w:rPr>
                <w:sz w:val="22"/>
                <w:szCs w:val="22"/>
                <w:highlight w:val="yellow"/>
              </w:rPr>
            </w:pPr>
          </w:p>
          <w:p w:rsidR="00154355" w:rsidRPr="00154355" w:rsidRDefault="00154355" w:rsidP="00154355">
            <w:pPr>
              <w:keepLines/>
              <w:widowControl w:val="0"/>
              <w:autoSpaceDE w:val="0"/>
              <w:autoSpaceDN w:val="0"/>
              <w:adjustRightInd w:val="0"/>
              <w:jc w:val="both"/>
              <w:rPr>
                <w:sz w:val="22"/>
                <w:szCs w:val="22"/>
                <w:highlight w:val="yellow"/>
              </w:rPr>
            </w:pPr>
          </w:p>
          <w:p w:rsidR="00154355" w:rsidRPr="00154355" w:rsidRDefault="00154355" w:rsidP="00154355">
            <w:pPr>
              <w:keepLines/>
              <w:widowControl w:val="0"/>
              <w:autoSpaceDE w:val="0"/>
              <w:autoSpaceDN w:val="0"/>
              <w:adjustRightInd w:val="0"/>
              <w:jc w:val="both"/>
              <w:rPr>
                <w:sz w:val="22"/>
                <w:szCs w:val="22"/>
              </w:rPr>
            </w:pPr>
            <w:r w:rsidRPr="00154355">
              <w:rPr>
                <w:sz w:val="22"/>
                <w:szCs w:val="22"/>
              </w:rPr>
              <w:t>Начальник отдела ГФС в г. Улан-Удэ</w:t>
            </w:r>
          </w:p>
          <w:p w:rsidR="00154355" w:rsidRDefault="00154355" w:rsidP="00154355">
            <w:pPr>
              <w:keepLines/>
              <w:widowControl w:val="0"/>
              <w:autoSpaceDE w:val="0"/>
              <w:autoSpaceDN w:val="0"/>
              <w:adjustRightInd w:val="0"/>
              <w:jc w:val="both"/>
              <w:rPr>
                <w:sz w:val="22"/>
                <w:szCs w:val="22"/>
              </w:rPr>
            </w:pPr>
            <w:r>
              <w:rPr>
                <w:sz w:val="22"/>
                <w:szCs w:val="22"/>
              </w:rPr>
              <w:t>______________ А.А. Силаев</w:t>
            </w:r>
          </w:p>
          <w:p w:rsidR="00154355" w:rsidRPr="00154355" w:rsidRDefault="00154355" w:rsidP="00154355">
            <w:pPr>
              <w:keepLines/>
              <w:widowControl w:val="0"/>
              <w:autoSpaceDE w:val="0"/>
              <w:autoSpaceDN w:val="0"/>
              <w:adjustRightInd w:val="0"/>
              <w:jc w:val="both"/>
              <w:rPr>
                <w:sz w:val="22"/>
                <w:szCs w:val="22"/>
              </w:rPr>
            </w:pPr>
            <w:r w:rsidRPr="00154355">
              <w:rPr>
                <w:sz w:val="22"/>
                <w:szCs w:val="22"/>
              </w:rPr>
              <w:t xml:space="preserve"> мп</w:t>
            </w:r>
          </w:p>
          <w:p w:rsidR="00154355" w:rsidRPr="00154355" w:rsidRDefault="00154355" w:rsidP="00154355">
            <w:pPr>
              <w:keepLines/>
              <w:widowControl w:val="0"/>
              <w:autoSpaceDE w:val="0"/>
              <w:autoSpaceDN w:val="0"/>
              <w:adjustRightInd w:val="0"/>
              <w:jc w:val="both"/>
              <w:rPr>
                <w:sz w:val="22"/>
                <w:szCs w:val="22"/>
                <w:highlight w:val="yellow"/>
              </w:rPr>
            </w:pPr>
          </w:p>
        </w:tc>
        <w:tc>
          <w:tcPr>
            <w:tcW w:w="284" w:type="dxa"/>
          </w:tcPr>
          <w:p w:rsidR="00B85EFC" w:rsidRPr="00154355" w:rsidRDefault="00B85EFC" w:rsidP="009C3659">
            <w:pPr>
              <w:keepLines/>
              <w:widowControl w:val="0"/>
              <w:autoSpaceDE w:val="0"/>
              <w:autoSpaceDN w:val="0"/>
              <w:adjustRightInd w:val="0"/>
              <w:jc w:val="both"/>
              <w:rPr>
                <w:sz w:val="22"/>
                <w:szCs w:val="22"/>
              </w:rPr>
            </w:pPr>
          </w:p>
        </w:tc>
        <w:tc>
          <w:tcPr>
            <w:tcW w:w="5244" w:type="dxa"/>
          </w:tcPr>
          <w:p w:rsidR="006C3447" w:rsidRDefault="006C3447"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Default="00B907A8" w:rsidP="009C3659">
            <w:pPr>
              <w:rPr>
                <w:sz w:val="22"/>
                <w:szCs w:val="22"/>
              </w:rPr>
            </w:pPr>
          </w:p>
          <w:p w:rsidR="00B907A8" w:rsidRPr="00154355" w:rsidRDefault="00B907A8" w:rsidP="009C3659">
            <w:pPr>
              <w:rPr>
                <w:sz w:val="22"/>
                <w:szCs w:val="22"/>
              </w:rPr>
            </w:pPr>
          </w:p>
          <w:p w:rsidR="006C3447" w:rsidRPr="00154355" w:rsidRDefault="006C3447" w:rsidP="009C3659">
            <w:pPr>
              <w:rPr>
                <w:sz w:val="22"/>
                <w:szCs w:val="22"/>
              </w:rPr>
            </w:pPr>
          </w:p>
          <w:p w:rsidR="006C3447" w:rsidRPr="00154355" w:rsidRDefault="006C3447" w:rsidP="006C3447">
            <w:pPr>
              <w:keepLines/>
              <w:widowControl w:val="0"/>
              <w:autoSpaceDE w:val="0"/>
              <w:autoSpaceDN w:val="0"/>
              <w:adjustRightInd w:val="0"/>
              <w:jc w:val="both"/>
              <w:rPr>
                <w:sz w:val="22"/>
                <w:szCs w:val="22"/>
              </w:rPr>
            </w:pPr>
            <w:r w:rsidRPr="00154355">
              <w:rPr>
                <w:sz w:val="22"/>
                <w:szCs w:val="22"/>
              </w:rPr>
              <w:t xml:space="preserve">Главный врач    </w:t>
            </w:r>
          </w:p>
          <w:p w:rsidR="006C3447" w:rsidRPr="00154355" w:rsidRDefault="006C3447" w:rsidP="006C3447">
            <w:pPr>
              <w:keepLines/>
              <w:widowControl w:val="0"/>
              <w:autoSpaceDE w:val="0"/>
              <w:autoSpaceDN w:val="0"/>
              <w:adjustRightInd w:val="0"/>
              <w:jc w:val="both"/>
              <w:rPr>
                <w:sz w:val="22"/>
                <w:szCs w:val="22"/>
              </w:rPr>
            </w:pPr>
            <w:r w:rsidRPr="00154355">
              <w:rPr>
                <w:sz w:val="22"/>
                <w:szCs w:val="22"/>
              </w:rPr>
              <w:t xml:space="preserve">______________ </w:t>
            </w:r>
          </w:p>
          <w:p w:rsidR="006C3447" w:rsidRPr="00154355" w:rsidRDefault="006C3447" w:rsidP="006C3447">
            <w:pPr>
              <w:keepLines/>
              <w:widowControl w:val="0"/>
              <w:autoSpaceDE w:val="0"/>
              <w:autoSpaceDN w:val="0"/>
              <w:adjustRightInd w:val="0"/>
              <w:jc w:val="both"/>
              <w:rPr>
                <w:sz w:val="22"/>
                <w:szCs w:val="22"/>
              </w:rPr>
            </w:pPr>
            <w:r w:rsidRPr="00154355">
              <w:rPr>
                <w:sz w:val="22"/>
                <w:szCs w:val="22"/>
              </w:rPr>
              <w:t>мп</w:t>
            </w:r>
          </w:p>
          <w:p w:rsidR="006C3447" w:rsidRPr="00154355" w:rsidRDefault="006C3447" w:rsidP="009C3659">
            <w:pPr>
              <w:rPr>
                <w:sz w:val="22"/>
                <w:szCs w:val="22"/>
              </w:rPr>
            </w:pPr>
          </w:p>
        </w:tc>
      </w:tr>
    </w:tbl>
    <w:p w:rsidR="006C3447" w:rsidRPr="00D13FB6" w:rsidRDefault="006C3447" w:rsidP="00B85EFC">
      <w:pPr>
        <w:keepLines/>
        <w:widowControl w:val="0"/>
        <w:autoSpaceDE w:val="0"/>
        <w:autoSpaceDN w:val="0"/>
        <w:adjustRightInd w:val="0"/>
        <w:jc w:val="both"/>
        <w:rPr>
          <w:sz w:val="22"/>
          <w:szCs w:val="22"/>
        </w:rPr>
      </w:pPr>
    </w:p>
    <w:p w:rsidR="00D50AD4" w:rsidRPr="00D13FB6" w:rsidRDefault="006C3447" w:rsidP="00154355">
      <w:pPr>
        <w:keepLines/>
        <w:widowControl w:val="0"/>
        <w:autoSpaceDE w:val="0"/>
        <w:autoSpaceDN w:val="0"/>
        <w:adjustRightInd w:val="0"/>
        <w:jc w:val="both"/>
        <w:rPr>
          <w:sz w:val="22"/>
          <w:szCs w:val="22"/>
        </w:rPr>
      </w:pPr>
      <w:r w:rsidRPr="00D13FB6">
        <w:rPr>
          <w:sz w:val="22"/>
          <w:szCs w:val="22"/>
        </w:rPr>
        <w:br w:type="page"/>
      </w:r>
    </w:p>
    <w:p w:rsidR="00D50AD4" w:rsidRPr="00D13FB6" w:rsidRDefault="00D50AD4" w:rsidP="00D50AD4">
      <w:pPr>
        <w:suppressAutoHyphens w:val="0"/>
        <w:ind w:left="5670"/>
        <w:jc w:val="right"/>
        <w:rPr>
          <w:sz w:val="22"/>
          <w:szCs w:val="22"/>
        </w:rPr>
      </w:pPr>
      <w:r w:rsidRPr="00D13FB6">
        <w:rPr>
          <w:sz w:val="22"/>
          <w:szCs w:val="22"/>
        </w:rPr>
        <w:t>Приложение № 1</w:t>
      </w:r>
      <w:r w:rsidRPr="00D13FB6">
        <w:rPr>
          <w:sz w:val="22"/>
          <w:szCs w:val="22"/>
        </w:rPr>
        <w:br/>
        <w:t xml:space="preserve">к договору </w:t>
      </w:r>
      <w:r w:rsidRPr="00D13FB6">
        <w:rPr>
          <w:rFonts w:eastAsia="Arial"/>
          <w:bCs/>
          <w:sz w:val="22"/>
          <w:szCs w:val="22"/>
        </w:rPr>
        <w:t>оказания медицинских услуг</w:t>
      </w:r>
      <w:r w:rsidRPr="00D13FB6">
        <w:rPr>
          <w:sz w:val="22"/>
          <w:szCs w:val="22"/>
        </w:rPr>
        <w:br/>
      </w:r>
      <w:r w:rsidRPr="00D13FB6">
        <w:rPr>
          <w:rFonts w:eastAsia="Arial"/>
          <w:bCs/>
          <w:sz w:val="22"/>
          <w:szCs w:val="22"/>
        </w:rPr>
        <w:t>№</w:t>
      </w:r>
      <w:r w:rsidR="00B907A8">
        <w:rPr>
          <w:rFonts w:eastAsia="Arial"/>
          <w:bCs/>
          <w:sz w:val="22"/>
          <w:szCs w:val="22"/>
        </w:rPr>
        <w:t xml:space="preserve"> 17</w:t>
      </w:r>
      <w:r w:rsidR="00154355">
        <w:rPr>
          <w:rFonts w:eastAsia="Arial"/>
          <w:bCs/>
          <w:sz w:val="22"/>
          <w:szCs w:val="22"/>
        </w:rPr>
        <w:t>/26</w:t>
      </w:r>
      <w:r w:rsidRPr="00D13FB6">
        <w:rPr>
          <w:rFonts w:eastAsia="Arial"/>
          <w:bCs/>
          <w:sz w:val="22"/>
          <w:szCs w:val="22"/>
        </w:rPr>
        <w:t xml:space="preserve"> от </w:t>
      </w:r>
      <w:r w:rsidR="00114F5F" w:rsidRPr="00D13FB6">
        <w:rPr>
          <w:rFonts w:eastAsia="Arial"/>
          <w:bCs/>
          <w:sz w:val="22"/>
          <w:szCs w:val="22"/>
        </w:rPr>
        <w:t>«</w:t>
      </w:r>
      <w:r w:rsidR="006C3447" w:rsidRPr="00D13FB6">
        <w:rPr>
          <w:rFonts w:eastAsia="Arial"/>
          <w:bCs/>
          <w:sz w:val="22"/>
          <w:szCs w:val="22"/>
          <w:u w:val="single"/>
        </w:rPr>
        <w:t xml:space="preserve">           </w:t>
      </w:r>
      <w:r w:rsidR="00114F5F" w:rsidRPr="00D13FB6">
        <w:rPr>
          <w:rFonts w:eastAsia="Arial"/>
          <w:bCs/>
          <w:sz w:val="22"/>
          <w:szCs w:val="22"/>
        </w:rPr>
        <w:t>»</w:t>
      </w:r>
      <w:r w:rsidR="007D52F0" w:rsidRPr="00D13FB6">
        <w:rPr>
          <w:rFonts w:eastAsia="Arial"/>
          <w:bCs/>
          <w:sz w:val="22"/>
          <w:szCs w:val="22"/>
        </w:rPr>
        <w:t xml:space="preserve"> </w:t>
      </w:r>
      <w:r w:rsidR="00C81884" w:rsidRPr="00D13FB6">
        <w:rPr>
          <w:rFonts w:eastAsia="Arial"/>
          <w:bCs/>
          <w:sz w:val="22"/>
          <w:szCs w:val="22"/>
        </w:rPr>
        <w:t>________</w:t>
      </w:r>
      <w:r w:rsidR="00114F5F" w:rsidRPr="00D13FB6">
        <w:rPr>
          <w:rFonts w:eastAsia="Arial"/>
          <w:bCs/>
          <w:sz w:val="22"/>
          <w:szCs w:val="22"/>
        </w:rPr>
        <w:t xml:space="preserve"> </w:t>
      </w:r>
      <w:r w:rsidRPr="00D13FB6">
        <w:rPr>
          <w:rFonts w:eastAsia="Arial"/>
          <w:bCs/>
          <w:sz w:val="22"/>
          <w:szCs w:val="22"/>
        </w:rPr>
        <w:t>202</w:t>
      </w:r>
      <w:r w:rsidR="00C81884" w:rsidRPr="00D13FB6">
        <w:rPr>
          <w:rFonts w:eastAsia="Arial"/>
          <w:bCs/>
          <w:sz w:val="22"/>
          <w:szCs w:val="22"/>
        </w:rPr>
        <w:t>6</w:t>
      </w:r>
      <w:r w:rsidRPr="00D13FB6">
        <w:rPr>
          <w:rFonts w:eastAsia="Arial"/>
          <w:bCs/>
          <w:sz w:val="22"/>
          <w:szCs w:val="22"/>
        </w:rPr>
        <w:t xml:space="preserve">г. </w:t>
      </w:r>
    </w:p>
    <w:p w:rsidR="00D50AD4" w:rsidRPr="00D13FB6" w:rsidRDefault="00D50AD4" w:rsidP="00D50AD4">
      <w:pPr>
        <w:rPr>
          <w:sz w:val="22"/>
          <w:szCs w:val="22"/>
        </w:rPr>
      </w:pPr>
    </w:p>
    <w:p w:rsidR="006C3447" w:rsidRPr="00D13FB6" w:rsidRDefault="006C3447" w:rsidP="00D50AD4">
      <w:pPr>
        <w:rPr>
          <w:sz w:val="22"/>
          <w:szCs w:val="22"/>
        </w:rPr>
      </w:pPr>
    </w:p>
    <w:p w:rsidR="006C3447" w:rsidRPr="00D13FB6" w:rsidRDefault="006C3447" w:rsidP="00D50AD4">
      <w:pPr>
        <w:rPr>
          <w:sz w:val="22"/>
          <w:szCs w:val="22"/>
        </w:rPr>
      </w:pPr>
    </w:p>
    <w:p w:rsidR="00D50AD4" w:rsidRPr="00D13FB6" w:rsidRDefault="00862310" w:rsidP="00862310">
      <w:pPr>
        <w:jc w:val="center"/>
        <w:rPr>
          <w:sz w:val="22"/>
          <w:szCs w:val="22"/>
        </w:rPr>
      </w:pPr>
      <w:r w:rsidRPr="00D13FB6">
        <w:rPr>
          <w:sz w:val="22"/>
          <w:szCs w:val="22"/>
        </w:rPr>
        <w:t>СПЕЦИФИКАЦИЯ</w:t>
      </w:r>
    </w:p>
    <w:p w:rsidR="00095D7D" w:rsidRPr="00D13FB6" w:rsidRDefault="00095D7D" w:rsidP="00862310">
      <w:pPr>
        <w:jc w:val="center"/>
        <w:rPr>
          <w:sz w:val="22"/>
          <w:szCs w:val="22"/>
        </w:rPr>
      </w:pPr>
    </w:p>
    <w:tbl>
      <w:tblPr>
        <w:tblW w:w="10308" w:type="dxa"/>
        <w:tblInd w:w="113" w:type="dxa"/>
        <w:tblLook w:val="04A0" w:firstRow="1" w:lastRow="0" w:firstColumn="1" w:lastColumn="0" w:noHBand="0" w:noVBand="1"/>
      </w:tblPr>
      <w:tblGrid>
        <w:gridCol w:w="750"/>
        <w:gridCol w:w="3979"/>
        <w:gridCol w:w="1230"/>
        <w:gridCol w:w="1388"/>
        <w:gridCol w:w="1333"/>
        <w:gridCol w:w="1628"/>
      </w:tblGrid>
      <w:tr w:rsidR="00807C3F" w:rsidRPr="00D13FB6" w:rsidTr="00807C3F">
        <w:trPr>
          <w:trHeight w:val="30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rsidR="00807C3F" w:rsidRPr="00D13FB6" w:rsidRDefault="00807C3F" w:rsidP="00807C3F">
            <w:pPr>
              <w:suppressAutoHyphens w:val="0"/>
              <w:jc w:val="center"/>
              <w:rPr>
                <w:color w:val="000000"/>
                <w:kern w:val="0"/>
                <w:sz w:val="22"/>
                <w:szCs w:val="22"/>
                <w:lang w:eastAsia="ru-RU"/>
              </w:rPr>
            </w:pPr>
            <w:r w:rsidRPr="00D13FB6">
              <w:rPr>
                <w:color w:val="000000"/>
                <w:kern w:val="0"/>
                <w:sz w:val="22"/>
                <w:szCs w:val="22"/>
                <w:lang w:eastAsia="ru-RU"/>
              </w:rPr>
              <w:t>№</w:t>
            </w:r>
            <w:proofErr w:type="gramStart"/>
            <w:r w:rsidRPr="00D13FB6">
              <w:rPr>
                <w:color w:val="000000"/>
                <w:kern w:val="0"/>
                <w:sz w:val="22"/>
                <w:szCs w:val="22"/>
                <w:lang w:eastAsia="ru-RU"/>
              </w:rPr>
              <w:t>п</w:t>
            </w:r>
            <w:proofErr w:type="gramEnd"/>
            <w:r w:rsidRPr="00D13FB6">
              <w:rPr>
                <w:color w:val="000000"/>
                <w:kern w:val="0"/>
                <w:sz w:val="22"/>
                <w:szCs w:val="22"/>
                <w:lang w:eastAsia="ru-RU"/>
              </w:rPr>
              <w:t>/п</w:t>
            </w:r>
          </w:p>
        </w:tc>
        <w:tc>
          <w:tcPr>
            <w:tcW w:w="4123" w:type="dxa"/>
            <w:tcBorders>
              <w:top w:val="single" w:sz="4" w:space="0" w:color="auto"/>
              <w:left w:val="single" w:sz="4" w:space="0" w:color="auto"/>
              <w:bottom w:val="single" w:sz="4" w:space="0" w:color="auto"/>
              <w:right w:val="nil"/>
            </w:tcBorders>
            <w:shd w:val="clear" w:color="auto" w:fill="auto"/>
            <w:vAlign w:val="center"/>
          </w:tcPr>
          <w:p w:rsidR="00807C3F" w:rsidRPr="00D13FB6" w:rsidRDefault="00807C3F" w:rsidP="00807C3F">
            <w:pPr>
              <w:suppressAutoHyphens w:val="0"/>
              <w:jc w:val="center"/>
              <w:rPr>
                <w:bCs/>
                <w:color w:val="000000"/>
                <w:kern w:val="0"/>
                <w:sz w:val="22"/>
                <w:szCs w:val="22"/>
                <w:lang w:eastAsia="ru-RU"/>
              </w:rPr>
            </w:pPr>
            <w:r w:rsidRPr="00D13FB6">
              <w:rPr>
                <w:bCs/>
                <w:color w:val="000000"/>
                <w:kern w:val="0"/>
                <w:sz w:val="22"/>
                <w:szCs w:val="22"/>
                <w:lang w:eastAsia="ru-RU"/>
              </w:rPr>
              <w:t>Наименование услуги</w:t>
            </w:r>
          </w:p>
        </w:tc>
        <w:tc>
          <w:tcPr>
            <w:tcW w:w="1048" w:type="dxa"/>
            <w:tcBorders>
              <w:top w:val="single" w:sz="4" w:space="0" w:color="auto"/>
              <w:left w:val="single" w:sz="4" w:space="0" w:color="auto"/>
              <w:bottom w:val="single" w:sz="4" w:space="0" w:color="auto"/>
              <w:right w:val="single" w:sz="4" w:space="0" w:color="auto"/>
            </w:tcBorders>
            <w:vAlign w:val="center"/>
          </w:tcPr>
          <w:p w:rsidR="00807C3F" w:rsidRPr="00D13FB6" w:rsidRDefault="00807C3F" w:rsidP="00807C3F">
            <w:pPr>
              <w:suppressAutoHyphens w:val="0"/>
              <w:jc w:val="center"/>
              <w:rPr>
                <w:color w:val="000000"/>
                <w:kern w:val="0"/>
                <w:sz w:val="22"/>
                <w:szCs w:val="22"/>
                <w:lang w:eastAsia="ru-RU"/>
              </w:rPr>
            </w:pPr>
            <w:r w:rsidRPr="00D13FB6">
              <w:rPr>
                <w:color w:val="000000"/>
                <w:kern w:val="0"/>
                <w:sz w:val="22"/>
                <w:szCs w:val="22"/>
                <w:lang w:eastAsia="ru-RU"/>
              </w:rPr>
              <w:t>Ед. изм.</w:t>
            </w:r>
          </w:p>
        </w:tc>
        <w:tc>
          <w:tcPr>
            <w:tcW w:w="1392" w:type="dxa"/>
            <w:tcBorders>
              <w:top w:val="single" w:sz="4" w:space="0" w:color="auto"/>
              <w:left w:val="single" w:sz="4" w:space="0" w:color="auto"/>
              <w:bottom w:val="single" w:sz="4" w:space="0" w:color="auto"/>
              <w:right w:val="single" w:sz="4" w:space="0" w:color="auto"/>
            </w:tcBorders>
            <w:vAlign w:val="center"/>
          </w:tcPr>
          <w:p w:rsidR="00807C3F" w:rsidRPr="00D13FB6" w:rsidRDefault="00807C3F" w:rsidP="00807C3F">
            <w:pPr>
              <w:suppressAutoHyphens w:val="0"/>
              <w:jc w:val="center"/>
              <w:rPr>
                <w:color w:val="000000"/>
                <w:kern w:val="0"/>
                <w:sz w:val="22"/>
                <w:szCs w:val="22"/>
                <w:lang w:eastAsia="ru-RU"/>
              </w:rPr>
            </w:pPr>
            <w:r w:rsidRPr="00D13FB6">
              <w:rPr>
                <w:color w:val="000000"/>
                <w:kern w:val="0"/>
                <w:sz w:val="22"/>
                <w:szCs w:val="22"/>
                <w:lang w:eastAsia="ru-RU"/>
              </w:rPr>
              <w:t>Количество</w:t>
            </w:r>
          </w:p>
        </w:tc>
        <w:tc>
          <w:tcPr>
            <w:tcW w:w="1344" w:type="dxa"/>
            <w:tcBorders>
              <w:top w:val="single" w:sz="4" w:space="0" w:color="auto"/>
              <w:left w:val="single" w:sz="4" w:space="0" w:color="auto"/>
              <w:bottom w:val="single" w:sz="4" w:space="0" w:color="auto"/>
              <w:right w:val="single" w:sz="4" w:space="0" w:color="auto"/>
            </w:tcBorders>
            <w:vAlign w:val="center"/>
          </w:tcPr>
          <w:p w:rsidR="00807C3F" w:rsidRPr="00D13FB6" w:rsidRDefault="00807C3F" w:rsidP="00807C3F">
            <w:pPr>
              <w:suppressAutoHyphens w:val="0"/>
              <w:jc w:val="center"/>
              <w:rPr>
                <w:color w:val="000000"/>
                <w:kern w:val="0"/>
                <w:sz w:val="22"/>
                <w:szCs w:val="22"/>
                <w:lang w:eastAsia="ru-RU"/>
              </w:rPr>
            </w:pPr>
            <w:r w:rsidRPr="00D13FB6">
              <w:rPr>
                <w:color w:val="000000"/>
                <w:kern w:val="0"/>
                <w:sz w:val="22"/>
                <w:szCs w:val="22"/>
                <w:lang w:eastAsia="ru-RU"/>
              </w:rPr>
              <w:t>Цена, руб.</w:t>
            </w:r>
          </w:p>
        </w:tc>
        <w:tc>
          <w:tcPr>
            <w:tcW w:w="1649" w:type="dxa"/>
            <w:tcBorders>
              <w:top w:val="single" w:sz="4" w:space="0" w:color="auto"/>
              <w:left w:val="single" w:sz="4" w:space="0" w:color="auto"/>
              <w:bottom w:val="single" w:sz="4" w:space="0" w:color="auto"/>
              <w:right w:val="single" w:sz="4" w:space="0" w:color="auto"/>
            </w:tcBorders>
            <w:shd w:val="clear" w:color="auto" w:fill="auto"/>
            <w:vAlign w:val="center"/>
          </w:tcPr>
          <w:p w:rsidR="00807C3F" w:rsidRPr="00D13FB6" w:rsidRDefault="00807C3F" w:rsidP="00807C3F">
            <w:pPr>
              <w:suppressAutoHyphens w:val="0"/>
              <w:jc w:val="center"/>
              <w:rPr>
                <w:color w:val="000000"/>
                <w:kern w:val="0"/>
                <w:sz w:val="22"/>
                <w:szCs w:val="22"/>
                <w:lang w:eastAsia="ru-RU"/>
              </w:rPr>
            </w:pPr>
            <w:r w:rsidRPr="00D13FB6">
              <w:rPr>
                <w:color w:val="000000"/>
                <w:kern w:val="0"/>
                <w:sz w:val="22"/>
                <w:szCs w:val="22"/>
                <w:lang w:eastAsia="ru-RU"/>
              </w:rPr>
              <w:t>Стоимость, руб.</w:t>
            </w:r>
          </w:p>
        </w:tc>
      </w:tr>
      <w:tr w:rsidR="00807C3F" w:rsidRPr="00D13FB6" w:rsidTr="00C81884">
        <w:trPr>
          <w:trHeight w:val="30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7C3F" w:rsidRPr="00D13FB6" w:rsidRDefault="00807C3F" w:rsidP="00095D7D">
            <w:pPr>
              <w:suppressAutoHyphens w:val="0"/>
              <w:jc w:val="center"/>
              <w:rPr>
                <w:color w:val="000000"/>
                <w:kern w:val="0"/>
                <w:sz w:val="22"/>
                <w:szCs w:val="22"/>
                <w:lang w:eastAsia="ru-RU"/>
              </w:rPr>
            </w:pPr>
            <w:r w:rsidRPr="00D13FB6">
              <w:rPr>
                <w:color w:val="000000"/>
                <w:kern w:val="0"/>
                <w:sz w:val="22"/>
                <w:szCs w:val="22"/>
                <w:lang w:eastAsia="ru-RU"/>
              </w:rPr>
              <w:t xml:space="preserve"> 1   </w:t>
            </w:r>
          </w:p>
        </w:tc>
        <w:tc>
          <w:tcPr>
            <w:tcW w:w="4123" w:type="dxa"/>
            <w:tcBorders>
              <w:top w:val="single" w:sz="4" w:space="0" w:color="auto"/>
              <w:left w:val="single" w:sz="4" w:space="0" w:color="auto"/>
              <w:bottom w:val="single" w:sz="4" w:space="0" w:color="auto"/>
              <w:right w:val="nil"/>
            </w:tcBorders>
            <w:shd w:val="clear" w:color="auto" w:fill="auto"/>
            <w:hideMark/>
          </w:tcPr>
          <w:p w:rsidR="00807C3F" w:rsidRPr="00D13FB6" w:rsidRDefault="00CF17A6" w:rsidP="00591C34">
            <w:pPr>
              <w:suppressAutoHyphens w:val="0"/>
              <w:rPr>
                <w:color w:val="000000"/>
                <w:kern w:val="0"/>
                <w:sz w:val="22"/>
                <w:szCs w:val="22"/>
                <w:lang w:eastAsia="ru-RU"/>
              </w:rPr>
            </w:pPr>
            <w:r w:rsidRPr="00D13FB6">
              <w:rPr>
                <w:color w:val="000000"/>
                <w:kern w:val="0"/>
                <w:sz w:val="22"/>
                <w:szCs w:val="22"/>
                <w:lang w:eastAsia="ru-RU"/>
              </w:rPr>
              <w:t>Стационарное лечение</w:t>
            </w:r>
            <w:r w:rsidR="00D13FB6" w:rsidRPr="00D13FB6">
              <w:rPr>
                <w:color w:val="000000"/>
                <w:kern w:val="0"/>
                <w:sz w:val="22"/>
                <w:szCs w:val="22"/>
                <w:lang w:eastAsia="ru-RU"/>
              </w:rPr>
              <w:t xml:space="preserve"> в отделении ССХ</w:t>
            </w:r>
          </w:p>
          <w:p w:rsidR="00CF17A6" w:rsidRPr="00D13FB6" w:rsidRDefault="00CF17A6" w:rsidP="00154355">
            <w:pPr>
              <w:suppressAutoHyphens w:val="0"/>
              <w:rPr>
                <w:color w:val="000000"/>
                <w:kern w:val="0"/>
                <w:sz w:val="22"/>
                <w:szCs w:val="22"/>
                <w:lang w:eastAsia="ru-RU"/>
              </w:rPr>
            </w:pPr>
            <w:r w:rsidRPr="00D13FB6">
              <w:rPr>
                <w:sz w:val="22"/>
                <w:szCs w:val="22"/>
              </w:rPr>
              <w:t>(</w:t>
            </w:r>
            <w:r w:rsidR="00F60539">
              <w:rPr>
                <w:sz w:val="22"/>
                <w:szCs w:val="22"/>
              </w:rPr>
              <w:t>Трифонов А.А.</w:t>
            </w:r>
            <w:r w:rsidRPr="00D13FB6">
              <w:rPr>
                <w:sz w:val="22"/>
                <w:szCs w:val="22"/>
              </w:rPr>
              <w:t>,</w:t>
            </w:r>
            <w:r w:rsidR="00154355">
              <w:rPr>
                <w:sz w:val="22"/>
                <w:szCs w:val="22"/>
              </w:rPr>
              <w:t xml:space="preserve"> 12.10.1982 г.</w:t>
            </w:r>
            <w:r w:rsidRPr="00D13FB6">
              <w:rPr>
                <w:sz w:val="22"/>
                <w:szCs w:val="22"/>
              </w:rPr>
              <w:t>р.)</w:t>
            </w:r>
          </w:p>
        </w:tc>
        <w:tc>
          <w:tcPr>
            <w:tcW w:w="1048" w:type="dxa"/>
            <w:tcBorders>
              <w:top w:val="nil"/>
              <w:left w:val="single" w:sz="4" w:space="0" w:color="auto"/>
              <w:bottom w:val="single" w:sz="4" w:space="0" w:color="auto"/>
              <w:right w:val="single" w:sz="4" w:space="0" w:color="auto"/>
            </w:tcBorders>
            <w:vAlign w:val="center"/>
          </w:tcPr>
          <w:p w:rsidR="00807C3F" w:rsidRPr="00D13FB6" w:rsidRDefault="00D13FB6" w:rsidP="00807C3F">
            <w:pPr>
              <w:suppressAutoHyphens w:val="0"/>
              <w:jc w:val="center"/>
              <w:rPr>
                <w:color w:val="000000"/>
                <w:kern w:val="0"/>
                <w:sz w:val="22"/>
                <w:szCs w:val="22"/>
                <w:lang w:eastAsia="ru-RU"/>
              </w:rPr>
            </w:pPr>
            <w:r w:rsidRPr="00D13FB6">
              <w:rPr>
                <w:color w:val="000000"/>
                <w:kern w:val="0"/>
                <w:sz w:val="22"/>
                <w:szCs w:val="22"/>
                <w:lang w:eastAsia="ru-RU"/>
              </w:rPr>
              <w:t>Зак</w:t>
            </w:r>
            <w:proofErr w:type="gramStart"/>
            <w:r w:rsidRPr="00D13FB6">
              <w:rPr>
                <w:color w:val="000000"/>
                <w:kern w:val="0"/>
                <w:sz w:val="22"/>
                <w:szCs w:val="22"/>
                <w:lang w:eastAsia="ru-RU"/>
              </w:rPr>
              <w:t>.с</w:t>
            </w:r>
            <w:proofErr w:type="gramEnd"/>
            <w:r w:rsidRPr="00D13FB6">
              <w:rPr>
                <w:color w:val="000000"/>
                <w:kern w:val="0"/>
                <w:sz w:val="22"/>
                <w:szCs w:val="22"/>
                <w:lang w:eastAsia="ru-RU"/>
              </w:rPr>
              <w:t>лучай</w:t>
            </w:r>
          </w:p>
        </w:tc>
        <w:tc>
          <w:tcPr>
            <w:tcW w:w="1392" w:type="dxa"/>
            <w:tcBorders>
              <w:top w:val="nil"/>
              <w:left w:val="single" w:sz="4" w:space="0" w:color="auto"/>
              <w:bottom w:val="single" w:sz="4" w:space="0" w:color="auto"/>
              <w:right w:val="single" w:sz="4" w:space="0" w:color="auto"/>
            </w:tcBorders>
            <w:vAlign w:val="center"/>
          </w:tcPr>
          <w:p w:rsidR="00807C3F" w:rsidRPr="00D13FB6" w:rsidRDefault="00807C3F" w:rsidP="00591C34">
            <w:pPr>
              <w:suppressAutoHyphens w:val="0"/>
              <w:jc w:val="center"/>
              <w:rPr>
                <w:color w:val="000000"/>
                <w:kern w:val="0"/>
                <w:sz w:val="22"/>
                <w:szCs w:val="22"/>
                <w:lang w:eastAsia="ru-RU"/>
              </w:rPr>
            </w:pPr>
            <w:r w:rsidRPr="00D13FB6">
              <w:rPr>
                <w:color w:val="000000"/>
                <w:kern w:val="0"/>
                <w:sz w:val="22"/>
                <w:szCs w:val="22"/>
                <w:lang w:eastAsia="ru-RU"/>
              </w:rPr>
              <w:t>1</w:t>
            </w:r>
          </w:p>
        </w:tc>
        <w:tc>
          <w:tcPr>
            <w:tcW w:w="1344" w:type="dxa"/>
            <w:tcBorders>
              <w:top w:val="nil"/>
              <w:left w:val="single" w:sz="4" w:space="0" w:color="auto"/>
              <w:bottom w:val="single" w:sz="4" w:space="0" w:color="auto"/>
              <w:right w:val="single" w:sz="4" w:space="0" w:color="auto"/>
            </w:tcBorders>
            <w:vAlign w:val="center"/>
          </w:tcPr>
          <w:p w:rsidR="00807C3F" w:rsidRPr="00D13FB6" w:rsidRDefault="00D13FB6" w:rsidP="00591C34">
            <w:pPr>
              <w:suppressAutoHyphens w:val="0"/>
              <w:jc w:val="right"/>
              <w:rPr>
                <w:color w:val="000000"/>
                <w:kern w:val="0"/>
                <w:sz w:val="22"/>
                <w:szCs w:val="22"/>
                <w:lang w:eastAsia="ru-RU"/>
              </w:rPr>
            </w:pPr>
            <w:r w:rsidRPr="00D13FB6">
              <w:rPr>
                <w:color w:val="000000"/>
                <w:kern w:val="0"/>
                <w:sz w:val="22"/>
                <w:szCs w:val="22"/>
                <w:lang w:eastAsia="ru-RU"/>
              </w:rPr>
              <w:t>121223,28</w:t>
            </w:r>
          </w:p>
        </w:tc>
        <w:tc>
          <w:tcPr>
            <w:tcW w:w="1649" w:type="dxa"/>
            <w:tcBorders>
              <w:top w:val="nil"/>
              <w:left w:val="single" w:sz="4" w:space="0" w:color="auto"/>
              <w:bottom w:val="single" w:sz="4" w:space="0" w:color="auto"/>
              <w:right w:val="single" w:sz="4" w:space="0" w:color="auto"/>
            </w:tcBorders>
            <w:shd w:val="clear" w:color="auto" w:fill="auto"/>
            <w:vAlign w:val="center"/>
          </w:tcPr>
          <w:p w:rsidR="00807C3F" w:rsidRPr="00D13FB6" w:rsidRDefault="00D13FB6" w:rsidP="00D13FB6">
            <w:pPr>
              <w:suppressAutoHyphens w:val="0"/>
              <w:jc w:val="right"/>
              <w:rPr>
                <w:color w:val="000000"/>
                <w:kern w:val="0"/>
                <w:sz w:val="22"/>
                <w:szCs w:val="22"/>
                <w:lang w:eastAsia="ru-RU"/>
              </w:rPr>
            </w:pPr>
            <w:r w:rsidRPr="00D13FB6">
              <w:rPr>
                <w:color w:val="000000"/>
                <w:kern w:val="0"/>
                <w:sz w:val="22"/>
                <w:szCs w:val="22"/>
                <w:lang w:eastAsia="ru-RU"/>
              </w:rPr>
              <w:t>121223,28</w:t>
            </w:r>
          </w:p>
        </w:tc>
      </w:tr>
    </w:tbl>
    <w:p w:rsidR="00095D7D" w:rsidRPr="00D13FB6" w:rsidRDefault="00095D7D" w:rsidP="00862310">
      <w:pPr>
        <w:jc w:val="center"/>
        <w:rPr>
          <w:sz w:val="22"/>
          <w:szCs w:val="22"/>
        </w:rPr>
      </w:pPr>
    </w:p>
    <w:p w:rsidR="00591C34" w:rsidRPr="00D13FB6" w:rsidRDefault="00591C34" w:rsidP="00862310">
      <w:pPr>
        <w:jc w:val="center"/>
        <w:rPr>
          <w:sz w:val="22"/>
          <w:szCs w:val="22"/>
        </w:rPr>
      </w:pPr>
    </w:p>
    <w:p w:rsidR="00591C34" w:rsidRPr="00D13FB6" w:rsidRDefault="00591C34" w:rsidP="00862310">
      <w:pPr>
        <w:jc w:val="center"/>
        <w:rPr>
          <w:sz w:val="22"/>
          <w:szCs w:val="22"/>
        </w:rPr>
      </w:pPr>
    </w:p>
    <w:p w:rsidR="00591C34" w:rsidRPr="00D13FB6" w:rsidRDefault="00591C34" w:rsidP="00591C34">
      <w:pPr>
        <w:keepLines/>
        <w:widowControl w:val="0"/>
        <w:autoSpaceDE w:val="0"/>
        <w:autoSpaceDN w:val="0"/>
        <w:adjustRightInd w:val="0"/>
        <w:jc w:val="both"/>
        <w:rPr>
          <w:sz w:val="22"/>
          <w:szCs w:val="22"/>
        </w:rPr>
      </w:pPr>
      <w:r w:rsidRPr="00D13FB6">
        <w:rPr>
          <w:sz w:val="22"/>
          <w:szCs w:val="22"/>
        </w:rPr>
        <w:t xml:space="preserve">                                «Заказчик»:                                                                       «Исполнитель»:     </w:t>
      </w:r>
    </w:p>
    <w:tbl>
      <w:tblPr>
        <w:tblW w:w="10314" w:type="dxa"/>
        <w:tblLook w:val="01E0" w:firstRow="1" w:lastRow="1" w:firstColumn="1" w:lastColumn="1" w:noHBand="0" w:noVBand="0"/>
      </w:tblPr>
      <w:tblGrid>
        <w:gridCol w:w="4786"/>
        <w:gridCol w:w="284"/>
        <w:gridCol w:w="5244"/>
      </w:tblGrid>
      <w:tr w:rsidR="00591C34" w:rsidRPr="00D13FB6" w:rsidTr="00480068">
        <w:trPr>
          <w:trHeight w:val="462"/>
        </w:trPr>
        <w:tc>
          <w:tcPr>
            <w:tcW w:w="4786" w:type="dxa"/>
          </w:tcPr>
          <w:p w:rsidR="00591C34" w:rsidRPr="00D13FB6" w:rsidRDefault="00591C34" w:rsidP="00C81884">
            <w:pPr>
              <w:shd w:val="clear" w:color="auto" w:fill="FFFFFF"/>
              <w:ind w:right="-533"/>
              <w:jc w:val="center"/>
              <w:rPr>
                <w:sz w:val="22"/>
                <w:szCs w:val="22"/>
              </w:rPr>
            </w:pPr>
          </w:p>
        </w:tc>
        <w:tc>
          <w:tcPr>
            <w:tcW w:w="284" w:type="dxa"/>
          </w:tcPr>
          <w:p w:rsidR="00591C34" w:rsidRPr="00D13FB6" w:rsidRDefault="00591C34" w:rsidP="00480068">
            <w:pPr>
              <w:keepLines/>
              <w:widowControl w:val="0"/>
              <w:autoSpaceDE w:val="0"/>
              <w:autoSpaceDN w:val="0"/>
              <w:adjustRightInd w:val="0"/>
              <w:jc w:val="both"/>
              <w:rPr>
                <w:sz w:val="22"/>
                <w:szCs w:val="22"/>
              </w:rPr>
            </w:pPr>
          </w:p>
        </w:tc>
        <w:tc>
          <w:tcPr>
            <w:tcW w:w="5244" w:type="dxa"/>
          </w:tcPr>
          <w:p w:rsidR="00591C34" w:rsidRPr="00D13FB6" w:rsidRDefault="00591C34" w:rsidP="00591C34">
            <w:pPr>
              <w:keepLines/>
              <w:widowControl w:val="0"/>
              <w:autoSpaceDE w:val="0"/>
              <w:autoSpaceDN w:val="0"/>
              <w:adjustRightInd w:val="0"/>
              <w:ind w:right="-108"/>
              <w:jc w:val="center"/>
              <w:rPr>
                <w:sz w:val="22"/>
                <w:szCs w:val="22"/>
              </w:rPr>
            </w:pPr>
          </w:p>
        </w:tc>
      </w:tr>
      <w:tr w:rsidR="00591C34" w:rsidRPr="00D13FB6" w:rsidTr="00480068">
        <w:trPr>
          <w:trHeight w:val="3972"/>
        </w:trPr>
        <w:tc>
          <w:tcPr>
            <w:tcW w:w="4786" w:type="dxa"/>
          </w:tcPr>
          <w:p w:rsidR="00591C34" w:rsidRPr="00D13FB6" w:rsidRDefault="00591C34" w:rsidP="00480068">
            <w:pPr>
              <w:keepLines/>
              <w:widowControl w:val="0"/>
              <w:autoSpaceDE w:val="0"/>
              <w:autoSpaceDN w:val="0"/>
              <w:adjustRightInd w:val="0"/>
              <w:jc w:val="both"/>
              <w:rPr>
                <w:sz w:val="22"/>
                <w:szCs w:val="22"/>
              </w:rPr>
            </w:pPr>
          </w:p>
          <w:p w:rsidR="00591C34" w:rsidRPr="00D13FB6" w:rsidRDefault="00591C34" w:rsidP="00480068">
            <w:pPr>
              <w:keepLines/>
              <w:widowControl w:val="0"/>
              <w:autoSpaceDE w:val="0"/>
              <w:autoSpaceDN w:val="0"/>
              <w:adjustRightInd w:val="0"/>
              <w:jc w:val="both"/>
              <w:rPr>
                <w:sz w:val="22"/>
                <w:szCs w:val="22"/>
              </w:rPr>
            </w:pPr>
          </w:p>
          <w:p w:rsidR="00591C34" w:rsidRPr="00D13FB6" w:rsidRDefault="00C81884" w:rsidP="00480068">
            <w:pPr>
              <w:keepLines/>
              <w:widowControl w:val="0"/>
              <w:autoSpaceDE w:val="0"/>
              <w:autoSpaceDN w:val="0"/>
              <w:adjustRightInd w:val="0"/>
              <w:jc w:val="both"/>
              <w:rPr>
                <w:sz w:val="22"/>
                <w:szCs w:val="22"/>
              </w:rPr>
            </w:pPr>
            <w:r w:rsidRPr="00D13FB6">
              <w:rPr>
                <w:sz w:val="22"/>
                <w:szCs w:val="22"/>
              </w:rPr>
              <w:t>Н</w:t>
            </w:r>
            <w:r w:rsidR="00591C34" w:rsidRPr="00D13FB6">
              <w:rPr>
                <w:sz w:val="22"/>
                <w:szCs w:val="22"/>
              </w:rPr>
              <w:t xml:space="preserve">ачальник    </w:t>
            </w:r>
          </w:p>
          <w:p w:rsidR="00591C34" w:rsidRPr="00D13FB6" w:rsidRDefault="00591C34" w:rsidP="00480068">
            <w:pPr>
              <w:keepLines/>
              <w:widowControl w:val="0"/>
              <w:autoSpaceDE w:val="0"/>
              <w:autoSpaceDN w:val="0"/>
              <w:adjustRightInd w:val="0"/>
              <w:jc w:val="both"/>
              <w:rPr>
                <w:sz w:val="22"/>
                <w:szCs w:val="22"/>
              </w:rPr>
            </w:pPr>
            <w:r w:rsidRPr="00D13FB6">
              <w:rPr>
                <w:sz w:val="22"/>
                <w:szCs w:val="22"/>
              </w:rPr>
              <w:t xml:space="preserve">______________  </w:t>
            </w:r>
            <w:r w:rsidR="00154355">
              <w:rPr>
                <w:sz w:val="22"/>
                <w:szCs w:val="22"/>
              </w:rPr>
              <w:t>А.А. Силаев</w:t>
            </w:r>
          </w:p>
          <w:p w:rsidR="00591C34" w:rsidRPr="00D13FB6" w:rsidRDefault="00591C34" w:rsidP="00480068">
            <w:pPr>
              <w:keepLines/>
              <w:widowControl w:val="0"/>
              <w:autoSpaceDE w:val="0"/>
              <w:autoSpaceDN w:val="0"/>
              <w:adjustRightInd w:val="0"/>
              <w:jc w:val="both"/>
              <w:rPr>
                <w:sz w:val="22"/>
                <w:szCs w:val="22"/>
              </w:rPr>
            </w:pPr>
            <w:r w:rsidRPr="00D13FB6">
              <w:rPr>
                <w:sz w:val="22"/>
                <w:szCs w:val="22"/>
              </w:rPr>
              <w:t>мп</w:t>
            </w:r>
          </w:p>
          <w:p w:rsidR="00591C34" w:rsidRPr="00D13FB6" w:rsidRDefault="00591C34" w:rsidP="00480068">
            <w:pPr>
              <w:rPr>
                <w:sz w:val="22"/>
                <w:szCs w:val="22"/>
              </w:rPr>
            </w:pPr>
          </w:p>
        </w:tc>
        <w:tc>
          <w:tcPr>
            <w:tcW w:w="284" w:type="dxa"/>
          </w:tcPr>
          <w:p w:rsidR="00591C34" w:rsidRPr="00D13FB6" w:rsidRDefault="00591C34" w:rsidP="00480068">
            <w:pPr>
              <w:keepLines/>
              <w:widowControl w:val="0"/>
              <w:autoSpaceDE w:val="0"/>
              <w:autoSpaceDN w:val="0"/>
              <w:adjustRightInd w:val="0"/>
              <w:jc w:val="both"/>
              <w:rPr>
                <w:sz w:val="22"/>
                <w:szCs w:val="22"/>
              </w:rPr>
            </w:pPr>
          </w:p>
        </w:tc>
        <w:tc>
          <w:tcPr>
            <w:tcW w:w="5244" w:type="dxa"/>
          </w:tcPr>
          <w:p w:rsidR="00591C34" w:rsidRPr="00D13FB6" w:rsidRDefault="00591C34" w:rsidP="00480068">
            <w:pPr>
              <w:rPr>
                <w:sz w:val="22"/>
                <w:szCs w:val="22"/>
              </w:rPr>
            </w:pPr>
          </w:p>
          <w:p w:rsidR="00591C34" w:rsidRPr="00D13FB6" w:rsidRDefault="00591C34" w:rsidP="00480068">
            <w:pPr>
              <w:rPr>
                <w:sz w:val="22"/>
                <w:szCs w:val="22"/>
              </w:rPr>
            </w:pPr>
          </w:p>
          <w:p w:rsidR="00591C34" w:rsidRPr="00D13FB6" w:rsidRDefault="00591C34" w:rsidP="00480068">
            <w:pPr>
              <w:keepLines/>
              <w:widowControl w:val="0"/>
              <w:autoSpaceDE w:val="0"/>
              <w:autoSpaceDN w:val="0"/>
              <w:adjustRightInd w:val="0"/>
              <w:jc w:val="both"/>
              <w:rPr>
                <w:sz w:val="22"/>
                <w:szCs w:val="22"/>
              </w:rPr>
            </w:pPr>
            <w:r w:rsidRPr="00D13FB6">
              <w:rPr>
                <w:sz w:val="22"/>
                <w:szCs w:val="22"/>
              </w:rPr>
              <w:t xml:space="preserve">Главный врач    </w:t>
            </w:r>
          </w:p>
          <w:p w:rsidR="00591C34" w:rsidRPr="00D13FB6" w:rsidRDefault="00B907A8" w:rsidP="00480068">
            <w:pPr>
              <w:keepLines/>
              <w:widowControl w:val="0"/>
              <w:autoSpaceDE w:val="0"/>
              <w:autoSpaceDN w:val="0"/>
              <w:adjustRightInd w:val="0"/>
              <w:jc w:val="both"/>
              <w:rPr>
                <w:sz w:val="22"/>
                <w:szCs w:val="22"/>
              </w:rPr>
            </w:pPr>
            <w:r>
              <w:rPr>
                <w:sz w:val="22"/>
                <w:szCs w:val="22"/>
              </w:rPr>
              <w:t xml:space="preserve">______________ </w:t>
            </w:r>
            <w:r w:rsidR="00591C34" w:rsidRPr="00D13FB6">
              <w:rPr>
                <w:sz w:val="22"/>
                <w:szCs w:val="22"/>
              </w:rPr>
              <w:t xml:space="preserve"> </w:t>
            </w:r>
          </w:p>
          <w:p w:rsidR="00591C34" w:rsidRPr="00D13FB6" w:rsidRDefault="00591C34" w:rsidP="00480068">
            <w:pPr>
              <w:keepLines/>
              <w:widowControl w:val="0"/>
              <w:autoSpaceDE w:val="0"/>
              <w:autoSpaceDN w:val="0"/>
              <w:adjustRightInd w:val="0"/>
              <w:jc w:val="both"/>
              <w:rPr>
                <w:sz w:val="22"/>
                <w:szCs w:val="22"/>
              </w:rPr>
            </w:pPr>
            <w:r w:rsidRPr="00D13FB6">
              <w:rPr>
                <w:sz w:val="22"/>
                <w:szCs w:val="22"/>
              </w:rPr>
              <w:t>мп</w:t>
            </w:r>
          </w:p>
          <w:p w:rsidR="00591C34" w:rsidRPr="00D13FB6" w:rsidRDefault="00591C34" w:rsidP="00480068">
            <w:pPr>
              <w:rPr>
                <w:sz w:val="22"/>
                <w:szCs w:val="22"/>
              </w:rPr>
            </w:pPr>
          </w:p>
        </w:tc>
      </w:tr>
    </w:tbl>
    <w:p w:rsidR="0005418B" w:rsidRPr="00D13FB6" w:rsidRDefault="0005418B" w:rsidP="00591C34">
      <w:pPr>
        <w:rPr>
          <w:sz w:val="22"/>
          <w:szCs w:val="22"/>
        </w:rPr>
      </w:pPr>
    </w:p>
    <w:sectPr w:rsidR="0005418B" w:rsidRPr="00D13FB6" w:rsidSect="006C3447">
      <w:pgSz w:w="11906" w:h="16838"/>
      <w:pgMar w:top="567" w:right="709" w:bottom="567" w:left="992"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CB8" w:rsidRDefault="002C2CB8" w:rsidP="005B3FE8">
      <w:r>
        <w:separator/>
      </w:r>
    </w:p>
  </w:endnote>
  <w:endnote w:type="continuationSeparator" w:id="0">
    <w:p w:rsidR="002C2CB8" w:rsidRDefault="002C2CB8" w:rsidP="005B3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font302">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CB8" w:rsidRDefault="002C2CB8" w:rsidP="005B3FE8">
      <w:r>
        <w:separator/>
      </w:r>
    </w:p>
  </w:footnote>
  <w:footnote w:type="continuationSeparator" w:id="0">
    <w:p w:rsidR="002C2CB8" w:rsidRDefault="002C2CB8" w:rsidP="005B3F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CA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b/>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6"/>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
    <w:nsid w:val="00000003"/>
    <w:multiLevelType w:val="multilevel"/>
    <w:tmpl w:val="00000003"/>
    <w:name w:val="WW8Num3"/>
    <w:lvl w:ilvl="0">
      <w:start w:val="1"/>
      <w:numFmt w:val="decimal"/>
      <w:lvlText w:val="%1."/>
      <w:lvlJc w:val="left"/>
      <w:pPr>
        <w:tabs>
          <w:tab w:val="num" w:pos="1211"/>
        </w:tabs>
        <w:ind w:left="1211" w:hanging="360"/>
      </w:pPr>
    </w:lvl>
    <w:lvl w:ilvl="1">
      <w:start w:val="1"/>
      <w:numFmt w:val="decimal"/>
      <w:lvlText w:val="3.%2."/>
      <w:lvlJc w:val="left"/>
      <w:pPr>
        <w:tabs>
          <w:tab w:val="num" w:pos="1391"/>
        </w:tabs>
        <w:ind w:left="1391" w:hanging="540"/>
      </w:pPr>
      <w:rPr>
        <w:shd w:val="clear" w:color="auto" w:fill="FFFFFF"/>
      </w:rPr>
    </w:lvl>
    <w:lvl w:ilvl="2">
      <w:start w:val="1"/>
      <w:numFmt w:val="decimal"/>
      <w:lvlText w:val="%1.%2.%3."/>
      <w:lvlJc w:val="left"/>
      <w:pPr>
        <w:tabs>
          <w:tab w:val="num" w:pos="1571"/>
        </w:tabs>
        <w:ind w:left="1571" w:hanging="720"/>
      </w:pPr>
    </w:lvl>
    <w:lvl w:ilvl="3">
      <w:start w:val="1"/>
      <w:numFmt w:val="decimal"/>
      <w:lvlText w:val="%1.%2.%3.%4."/>
      <w:lvlJc w:val="left"/>
      <w:pPr>
        <w:tabs>
          <w:tab w:val="num" w:pos="1571"/>
        </w:tabs>
        <w:ind w:left="1571" w:hanging="720"/>
      </w:pPr>
    </w:lvl>
    <w:lvl w:ilvl="4">
      <w:start w:val="1"/>
      <w:numFmt w:val="decimal"/>
      <w:lvlText w:val="%1.%2.%3.%4.%5."/>
      <w:lvlJc w:val="left"/>
      <w:pPr>
        <w:tabs>
          <w:tab w:val="num" w:pos="1931"/>
        </w:tabs>
        <w:ind w:left="1931" w:hanging="1080"/>
      </w:pPr>
    </w:lvl>
    <w:lvl w:ilvl="5">
      <w:start w:val="1"/>
      <w:numFmt w:val="decimal"/>
      <w:lvlText w:val="%1.%2.%3.%4.%5.%6."/>
      <w:lvlJc w:val="left"/>
      <w:pPr>
        <w:tabs>
          <w:tab w:val="num" w:pos="1931"/>
        </w:tabs>
        <w:ind w:left="1931" w:hanging="1080"/>
      </w:pPr>
    </w:lvl>
    <w:lvl w:ilvl="6">
      <w:start w:val="1"/>
      <w:numFmt w:val="decimal"/>
      <w:lvlText w:val="%1.%2.%3.%4.%5.%6.%7."/>
      <w:lvlJc w:val="left"/>
      <w:pPr>
        <w:tabs>
          <w:tab w:val="num" w:pos="2291"/>
        </w:tabs>
        <w:ind w:left="2291" w:hanging="1440"/>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651"/>
        </w:tabs>
        <w:ind w:left="2651" w:hanging="180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5"/>
    <w:lvl w:ilvl="0">
      <w:start w:val="2"/>
      <w:numFmt w:val="decimal"/>
      <w:lvlText w:val="%1."/>
      <w:lvlJc w:val="left"/>
      <w:pPr>
        <w:tabs>
          <w:tab w:val="num" w:pos="540"/>
        </w:tabs>
        <w:ind w:left="540" w:hanging="540"/>
      </w:pPr>
    </w:lvl>
    <w:lvl w:ilvl="1">
      <w:start w:val="2"/>
      <w:numFmt w:val="decimal"/>
      <w:lvlText w:val="%1.%2."/>
      <w:lvlJc w:val="left"/>
      <w:pPr>
        <w:tabs>
          <w:tab w:val="num" w:pos="900"/>
        </w:tabs>
        <w:ind w:left="900" w:hanging="540"/>
      </w:pPr>
      <w:rPr>
        <w:rFonts w:ascii="Times New Roman" w:hAnsi="Times New Roman" w:cs="Times New Roman"/>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0000006"/>
    <w:multiLevelType w:val="multilevel"/>
    <w:tmpl w:val="00000006"/>
    <w:name w:val="WW8Num6"/>
    <w:lvl w:ilvl="0">
      <w:start w:val="1"/>
      <w:numFmt w:val="decimal"/>
      <w:lvlText w:val="%1."/>
      <w:lvlJc w:val="left"/>
      <w:pPr>
        <w:tabs>
          <w:tab w:val="num" w:pos="708"/>
        </w:tabs>
        <w:ind w:left="720" w:hanging="360"/>
      </w:pPr>
      <w:rPr>
        <w:rFonts w:ascii="Times New Roman" w:hAnsi="Times New Roman" w:cs="Times New Roman"/>
        <w:sz w:val="24"/>
        <w:szCs w:val="24"/>
      </w:rPr>
    </w:lvl>
    <w:lvl w:ilvl="1">
      <w:start w:val="1"/>
      <w:numFmt w:val="none"/>
      <w:suff w:val="nothing"/>
      <w:lvlText w:val=""/>
      <w:lvlJc w:val="left"/>
      <w:pPr>
        <w:tabs>
          <w:tab w:val="num" w:pos="0"/>
        </w:tabs>
        <w:ind w:left="0" w:firstLine="0"/>
      </w:pPr>
      <w:rPr>
        <w:rFonts w:ascii="Times New Roman" w:hAnsi="Times New Roman" w:cs="Times New Roman"/>
        <w:sz w:val="24"/>
        <w:szCs w:val="24"/>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000007"/>
    <w:multiLevelType w:val="multilevel"/>
    <w:tmpl w:val="00000007"/>
    <w:name w:val="WW8Num7"/>
    <w:lvl w:ilvl="0">
      <w:start w:val="4"/>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926"/>
        </w:tabs>
        <w:ind w:left="926" w:hanging="360"/>
      </w:pPr>
      <w:rPr>
        <w:rFonts w:ascii="Times New Roman" w:hAnsi="Times New Roman" w:cs="Times New Roman"/>
        <w:sz w:val="24"/>
        <w:szCs w:val="24"/>
      </w:rPr>
    </w:lvl>
    <w:lvl w:ilvl="2">
      <w:start w:val="1"/>
      <w:numFmt w:val="decimal"/>
      <w:lvlText w:val="%1.%2.%3."/>
      <w:lvlJc w:val="left"/>
      <w:pPr>
        <w:tabs>
          <w:tab w:val="num" w:pos="1852"/>
        </w:tabs>
        <w:ind w:left="1852" w:hanging="720"/>
      </w:pPr>
      <w:rPr>
        <w:rFonts w:ascii="Times New Roman" w:hAnsi="Times New Roman" w:cs="Times New Roman"/>
        <w:sz w:val="24"/>
        <w:szCs w:val="24"/>
      </w:rPr>
    </w:lvl>
    <w:lvl w:ilvl="3">
      <w:start w:val="1"/>
      <w:numFmt w:val="decimal"/>
      <w:lvlText w:val="%1.%2.%3.%4."/>
      <w:lvlJc w:val="left"/>
      <w:pPr>
        <w:tabs>
          <w:tab w:val="num" w:pos="2418"/>
        </w:tabs>
        <w:ind w:left="2418" w:hanging="720"/>
      </w:pPr>
      <w:rPr>
        <w:rFonts w:ascii="Times New Roman" w:hAnsi="Times New Roman" w:cs="Times New Roman"/>
        <w:sz w:val="24"/>
        <w:szCs w:val="24"/>
      </w:rPr>
    </w:lvl>
    <w:lvl w:ilvl="4">
      <w:start w:val="1"/>
      <w:numFmt w:val="decimal"/>
      <w:lvlText w:val="%1.%2.%3.%4.%5."/>
      <w:lvlJc w:val="left"/>
      <w:pPr>
        <w:tabs>
          <w:tab w:val="num" w:pos="3344"/>
        </w:tabs>
        <w:ind w:left="3344" w:hanging="1080"/>
      </w:pPr>
      <w:rPr>
        <w:rFonts w:ascii="Times New Roman" w:hAnsi="Times New Roman" w:cs="Times New Roman"/>
        <w:sz w:val="24"/>
        <w:szCs w:val="24"/>
      </w:rPr>
    </w:lvl>
    <w:lvl w:ilvl="5">
      <w:start w:val="1"/>
      <w:numFmt w:val="decimal"/>
      <w:lvlText w:val="%1.%2.%3.%4.%5.%6."/>
      <w:lvlJc w:val="left"/>
      <w:pPr>
        <w:tabs>
          <w:tab w:val="num" w:pos="3910"/>
        </w:tabs>
        <w:ind w:left="3910" w:hanging="1080"/>
      </w:pPr>
      <w:rPr>
        <w:rFonts w:ascii="Times New Roman" w:hAnsi="Times New Roman" w:cs="Times New Roman"/>
        <w:sz w:val="24"/>
        <w:szCs w:val="24"/>
      </w:rPr>
    </w:lvl>
    <w:lvl w:ilvl="6">
      <w:start w:val="1"/>
      <w:numFmt w:val="decimal"/>
      <w:lvlText w:val="%1.%2.%3.%4.%5.%6.%7."/>
      <w:lvlJc w:val="left"/>
      <w:pPr>
        <w:tabs>
          <w:tab w:val="num" w:pos="4836"/>
        </w:tabs>
        <w:ind w:left="4836" w:hanging="1440"/>
      </w:pPr>
      <w:rPr>
        <w:rFonts w:ascii="Times New Roman" w:hAnsi="Times New Roman" w:cs="Times New Roman"/>
        <w:sz w:val="24"/>
        <w:szCs w:val="24"/>
      </w:rPr>
    </w:lvl>
    <w:lvl w:ilvl="7">
      <w:start w:val="1"/>
      <w:numFmt w:val="decimal"/>
      <w:lvlText w:val="%1.%2.%3.%4.%5.%6.%7.%8."/>
      <w:lvlJc w:val="left"/>
      <w:pPr>
        <w:tabs>
          <w:tab w:val="num" w:pos="5402"/>
        </w:tabs>
        <w:ind w:left="5402" w:hanging="1440"/>
      </w:pPr>
      <w:rPr>
        <w:rFonts w:ascii="Times New Roman" w:hAnsi="Times New Roman" w:cs="Times New Roman"/>
        <w:sz w:val="24"/>
        <w:szCs w:val="24"/>
      </w:rPr>
    </w:lvl>
    <w:lvl w:ilvl="8">
      <w:start w:val="1"/>
      <w:numFmt w:val="decimal"/>
      <w:lvlText w:val="%1.%2.%3.%4.%5.%6.%7.%8.%9."/>
      <w:lvlJc w:val="left"/>
      <w:pPr>
        <w:tabs>
          <w:tab w:val="num" w:pos="6328"/>
        </w:tabs>
        <w:ind w:left="6328" w:hanging="1800"/>
      </w:pPr>
      <w:rPr>
        <w:rFonts w:ascii="Times New Roman" w:hAnsi="Times New Roman" w:cs="Times New Roman"/>
        <w:sz w:val="24"/>
        <w:szCs w:val="24"/>
      </w:rPr>
    </w:lvl>
  </w:abstractNum>
  <w:abstractNum w:abstractNumId="8">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9"/>
    <w:lvl w:ilvl="0">
      <w:start w:val="3"/>
      <w:numFmt w:val="decimal"/>
      <w:lvlText w:val="%1."/>
      <w:lvlJc w:val="left"/>
      <w:pPr>
        <w:tabs>
          <w:tab w:val="num" w:pos="540"/>
        </w:tabs>
        <w:ind w:left="540" w:hanging="540"/>
      </w:pPr>
    </w:lvl>
    <w:lvl w:ilvl="1">
      <w:start w:val="2"/>
      <w:numFmt w:val="decimal"/>
      <w:lvlText w:val="2.%2."/>
      <w:lvlJc w:val="left"/>
      <w:pPr>
        <w:tabs>
          <w:tab w:val="num" w:pos="823"/>
        </w:tabs>
        <w:ind w:left="823" w:hanging="540"/>
      </w:pPr>
    </w:lvl>
    <w:lvl w:ilvl="2">
      <w:start w:val="2"/>
      <w:numFmt w:val="decimal"/>
      <w:lvlText w:val="%1.%2.%3."/>
      <w:lvlJc w:val="left"/>
      <w:pPr>
        <w:tabs>
          <w:tab w:val="num" w:pos="1286"/>
        </w:tabs>
        <w:ind w:left="1286" w:hanging="720"/>
      </w:pPr>
    </w:lvl>
    <w:lvl w:ilvl="3">
      <w:start w:val="1"/>
      <w:numFmt w:val="decimal"/>
      <w:lvlText w:val="%1.%2.%3.%4."/>
      <w:lvlJc w:val="left"/>
      <w:pPr>
        <w:tabs>
          <w:tab w:val="num" w:pos="1569"/>
        </w:tabs>
        <w:ind w:left="1569" w:hanging="720"/>
      </w:pPr>
    </w:lvl>
    <w:lvl w:ilvl="4">
      <w:start w:val="1"/>
      <w:numFmt w:val="decimal"/>
      <w:lvlText w:val="%1.%2.%3.%4.%5."/>
      <w:lvlJc w:val="left"/>
      <w:pPr>
        <w:tabs>
          <w:tab w:val="num" w:pos="2212"/>
        </w:tabs>
        <w:ind w:left="2212" w:hanging="1080"/>
      </w:pPr>
    </w:lvl>
    <w:lvl w:ilvl="5">
      <w:start w:val="1"/>
      <w:numFmt w:val="decimal"/>
      <w:lvlText w:val="%1.%2.%3.%4.%5.%6."/>
      <w:lvlJc w:val="left"/>
      <w:pPr>
        <w:tabs>
          <w:tab w:val="num" w:pos="2495"/>
        </w:tabs>
        <w:ind w:left="2495" w:hanging="1080"/>
      </w:pPr>
    </w:lvl>
    <w:lvl w:ilvl="6">
      <w:start w:val="1"/>
      <w:numFmt w:val="decimal"/>
      <w:lvlText w:val="%1.%2.%3.%4.%5.%6.%7."/>
      <w:lvlJc w:val="left"/>
      <w:pPr>
        <w:tabs>
          <w:tab w:val="num" w:pos="3138"/>
        </w:tabs>
        <w:ind w:left="3138" w:hanging="1440"/>
      </w:pPr>
    </w:lvl>
    <w:lvl w:ilvl="7">
      <w:start w:val="1"/>
      <w:numFmt w:val="decimal"/>
      <w:lvlText w:val="%1.%2.%3.%4.%5.%6.%7.%8."/>
      <w:lvlJc w:val="left"/>
      <w:pPr>
        <w:tabs>
          <w:tab w:val="num" w:pos="3421"/>
        </w:tabs>
        <w:ind w:left="3421" w:hanging="1440"/>
      </w:pPr>
    </w:lvl>
    <w:lvl w:ilvl="8">
      <w:start w:val="1"/>
      <w:numFmt w:val="decimal"/>
      <w:lvlText w:val="%1.%2.%3.%4.%5.%6.%7.%8.%9."/>
      <w:lvlJc w:val="left"/>
      <w:pPr>
        <w:tabs>
          <w:tab w:val="num" w:pos="4064"/>
        </w:tabs>
        <w:ind w:left="4064" w:hanging="1800"/>
      </w:pPr>
    </w:lvl>
  </w:abstractNum>
  <w:abstractNum w:abstractNumId="10">
    <w:nsid w:val="0000000A"/>
    <w:multiLevelType w:val="multilevel"/>
    <w:tmpl w:val="0000000A"/>
    <w:name w:val="WW8Num10"/>
    <w:lvl w:ilvl="0">
      <w:start w:val="4"/>
      <w:numFmt w:val="decimal"/>
      <w:lvlText w:val="%1."/>
      <w:lvlJc w:val="left"/>
      <w:pPr>
        <w:tabs>
          <w:tab w:val="num" w:pos="360"/>
        </w:tabs>
        <w:ind w:left="360" w:hanging="360"/>
      </w:pPr>
    </w:lvl>
    <w:lvl w:ilvl="1">
      <w:start w:val="1"/>
      <w:numFmt w:val="none"/>
      <w:suff w:val="nothing"/>
      <w:lvlText w:val=".1."/>
      <w:lvlJc w:val="left"/>
      <w:pPr>
        <w:tabs>
          <w:tab w:val="num" w:pos="0"/>
        </w:tabs>
        <w:ind w:left="792" w:hanging="432"/>
      </w:pPr>
    </w:lvl>
    <w:lvl w:ilvl="2">
      <w:start w:val="1"/>
      <w:numFmt w:val="decimal"/>
      <w:lvlText w:val="%3.."/>
      <w:lvlJc w:val="left"/>
      <w:pPr>
        <w:tabs>
          <w:tab w:val="num" w:pos="1440"/>
        </w:tabs>
        <w:ind w:left="1224" w:hanging="504"/>
      </w:pPr>
    </w:lvl>
    <w:lvl w:ilvl="3">
      <w:start w:val="1"/>
      <w:numFmt w:val="decimal"/>
      <w:lvlText w:val="%4..."/>
      <w:lvlJc w:val="left"/>
      <w:pPr>
        <w:tabs>
          <w:tab w:val="num" w:pos="1800"/>
        </w:tabs>
        <w:ind w:left="1728" w:hanging="648"/>
      </w:pPr>
    </w:lvl>
    <w:lvl w:ilvl="4">
      <w:start w:val="1"/>
      <w:numFmt w:val="decimal"/>
      <w:lvlText w:val="%3.%4.%5."/>
      <w:lvlJc w:val="left"/>
      <w:pPr>
        <w:tabs>
          <w:tab w:val="num" w:pos="2520"/>
        </w:tabs>
        <w:ind w:left="2232" w:hanging="792"/>
      </w:pPr>
    </w:lvl>
    <w:lvl w:ilvl="5">
      <w:start w:val="1"/>
      <w:numFmt w:val="decimal"/>
      <w:lvlText w:val="%3.%4.%5.%6."/>
      <w:lvlJc w:val="left"/>
      <w:pPr>
        <w:tabs>
          <w:tab w:val="num" w:pos="2880"/>
        </w:tabs>
        <w:ind w:left="2736" w:hanging="936"/>
      </w:pPr>
    </w:lvl>
    <w:lvl w:ilvl="6">
      <w:start w:val="1"/>
      <w:numFmt w:val="decimal"/>
      <w:lvlText w:val="%3.%4.%5.%6.%7."/>
      <w:lvlJc w:val="left"/>
      <w:pPr>
        <w:tabs>
          <w:tab w:val="num" w:pos="3600"/>
        </w:tabs>
        <w:ind w:left="3240" w:hanging="1080"/>
      </w:pPr>
    </w:lvl>
    <w:lvl w:ilvl="7">
      <w:start w:val="1"/>
      <w:numFmt w:val="decimal"/>
      <w:lvlText w:val="%3.%4.%5.%6.%7.%8."/>
      <w:lvlJc w:val="left"/>
      <w:pPr>
        <w:tabs>
          <w:tab w:val="num" w:pos="3960"/>
        </w:tabs>
        <w:ind w:left="3744" w:hanging="1224"/>
      </w:pPr>
    </w:lvl>
    <w:lvl w:ilvl="8">
      <w:start w:val="1"/>
      <w:numFmt w:val="decimal"/>
      <w:lvlText w:val="%3.%4.%5.%6.%7.%8.%9."/>
      <w:lvlJc w:val="left"/>
      <w:pPr>
        <w:tabs>
          <w:tab w:val="num" w:pos="4680"/>
        </w:tabs>
        <w:ind w:left="4320" w:hanging="1440"/>
      </w:pPr>
    </w:lvl>
  </w:abstractNum>
  <w:abstractNum w:abstractNumId="11">
    <w:nsid w:val="0000000B"/>
    <w:multiLevelType w:val="multilevel"/>
    <w:tmpl w:val="0000000B"/>
    <w:name w:val="WW8Num11"/>
    <w:lvl w:ilvl="0">
      <w:start w:val="5"/>
      <w:numFmt w:val="decimal"/>
      <w:lvlText w:val="%1."/>
      <w:lvlJc w:val="left"/>
      <w:pPr>
        <w:tabs>
          <w:tab w:val="num" w:pos="0"/>
        </w:tabs>
        <w:ind w:left="360" w:hanging="360"/>
      </w:pPr>
      <w:rPr>
        <w:shd w:val="clear" w:color="auto" w:fill="FFFFFF"/>
      </w:rPr>
    </w:lvl>
    <w:lvl w:ilvl="1">
      <w:start w:val="1"/>
      <w:numFmt w:val="decimal"/>
      <w:lvlText w:val="%1.%2."/>
      <w:lvlJc w:val="left"/>
      <w:pPr>
        <w:tabs>
          <w:tab w:val="num" w:pos="0"/>
        </w:tabs>
        <w:ind w:left="1080" w:hanging="360"/>
      </w:pPr>
      <w:rPr>
        <w:shd w:val="clear" w:color="auto" w:fill="FFFFFF"/>
      </w:rPr>
    </w:lvl>
    <w:lvl w:ilvl="2">
      <w:start w:val="1"/>
      <w:numFmt w:val="decimal"/>
      <w:lvlText w:val="%1.%2.%3."/>
      <w:lvlJc w:val="left"/>
      <w:pPr>
        <w:tabs>
          <w:tab w:val="num" w:pos="0"/>
        </w:tabs>
        <w:ind w:left="2160" w:hanging="720"/>
      </w:pPr>
      <w:rPr>
        <w:shd w:val="clear" w:color="auto" w:fill="FFFFFF"/>
      </w:rPr>
    </w:lvl>
    <w:lvl w:ilvl="3">
      <w:start w:val="1"/>
      <w:numFmt w:val="decimal"/>
      <w:lvlText w:val="%1.%2.%3.%4."/>
      <w:lvlJc w:val="left"/>
      <w:pPr>
        <w:tabs>
          <w:tab w:val="num" w:pos="0"/>
        </w:tabs>
        <w:ind w:left="2880" w:hanging="720"/>
      </w:pPr>
      <w:rPr>
        <w:shd w:val="clear" w:color="auto" w:fill="FFFFFF"/>
      </w:rPr>
    </w:lvl>
    <w:lvl w:ilvl="4">
      <w:start w:val="1"/>
      <w:numFmt w:val="decimal"/>
      <w:lvlText w:val="%1.%2.%3.%4.%5."/>
      <w:lvlJc w:val="left"/>
      <w:pPr>
        <w:tabs>
          <w:tab w:val="num" w:pos="0"/>
        </w:tabs>
        <w:ind w:left="3960" w:hanging="1080"/>
      </w:pPr>
      <w:rPr>
        <w:shd w:val="clear" w:color="auto" w:fill="FFFFFF"/>
      </w:rPr>
    </w:lvl>
    <w:lvl w:ilvl="5">
      <w:start w:val="1"/>
      <w:numFmt w:val="decimal"/>
      <w:lvlText w:val="%1.%2.%3.%4.%5.%6."/>
      <w:lvlJc w:val="left"/>
      <w:pPr>
        <w:tabs>
          <w:tab w:val="num" w:pos="0"/>
        </w:tabs>
        <w:ind w:left="4680" w:hanging="1080"/>
      </w:pPr>
      <w:rPr>
        <w:shd w:val="clear" w:color="auto" w:fill="FFFFFF"/>
      </w:rPr>
    </w:lvl>
    <w:lvl w:ilvl="6">
      <w:start w:val="1"/>
      <w:numFmt w:val="decimal"/>
      <w:lvlText w:val="%1.%2.%3.%4.%5.%6.%7."/>
      <w:lvlJc w:val="left"/>
      <w:pPr>
        <w:tabs>
          <w:tab w:val="num" w:pos="0"/>
        </w:tabs>
        <w:ind w:left="5760" w:hanging="1440"/>
      </w:pPr>
      <w:rPr>
        <w:shd w:val="clear" w:color="auto" w:fill="FFFFFF"/>
      </w:rPr>
    </w:lvl>
    <w:lvl w:ilvl="7">
      <w:start w:val="1"/>
      <w:numFmt w:val="decimal"/>
      <w:lvlText w:val="%1.%2.%3.%4.%5.%6.%7.%8."/>
      <w:lvlJc w:val="left"/>
      <w:pPr>
        <w:tabs>
          <w:tab w:val="num" w:pos="0"/>
        </w:tabs>
        <w:ind w:left="6480" w:hanging="1440"/>
      </w:pPr>
      <w:rPr>
        <w:shd w:val="clear" w:color="auto" w:fill="FFFFFF"/>
      </w:rPr>
    </w:lvl>
    <w:lvl w:ilvl="8">
      <w:start w:val="1"/>
      <w:numFmt w:val="decimal"/>
      <w:lvlText w:val="%1.%2.%3.%4.%5.%6.%7.%8.%9."/>
      <w:lvlJc w:val="left"/>
      <w:pPr>
        <w:tabs>
          <w:tab w:val="num" w:pos="0"/>
        </w:tabs>
        <w:ind w:left="7560" w:hanging="1800"/>
      </w:pPr>
      <w:rPr>
        <w:shd w:val="clear" w:color="auto" w:fill="FFFFFF"/>
      </w:rPr>
    </w:lvl>
  </w:abstractNum>
  <w:abstractNum w:abstractNumId="12">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lang w:val="ru-RU"/>
      </w:rPr>
    </w:lvl>
    <w:lvl w:ilvl="1">
      <w:start w:val="1"/>
      <w:numFmt w:val="bullet"/>
      <w:lvlText w:val=""/>
      <w:lvlJc w:val="left"/>
      <w:pPr>
        <w:tabs>
          <w:tab w:val="num" w:pos="1080"/>
        </w:tabs>
        <w:ind w:left="1080" w:hanging="360"/>
      </w:pPr>
      <w:rPr>
        <w:rFonts w:ascii="Symbol" w:hAnsi="Symbol" w:cs="OpenSymbol"/>
        <w:lang w:val="ru-RU"/>
      </w:rPr>
    </w:lvl>
    <w:lvl w:ilvl="2">
      <w:start w:val="1"/>
      <w:numFmt w:val="bullet"/>
      <w:lvlText w:val=""/>
      <w:lvlJc w:val="left"/>
      <w:pPr>
        <w:tabs>
          <w:tab w:val="num" w:pos="1440"/>
        </w:tabs>
        <w:ind w:left="1440" w:hanging="360"/>
      </w:pPr>
      <w:rPr>
        <w:rFonts w:ascii="Symbol" w:hAnsi="Symbol" w:cs="OpenSymbol"/>
        <w:lang w:val="ru-RU"/>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Symbol" w:hAnsi="Symbol" w:cs="OpenSymbol"/>
        <w:lang w:val="ru-RU"/>
      </w:rPr>
    </w:lvl>
    <w:lvl w:ilvl="5">
      <w:start w:val="1"/>
      <w:numFmt w:val="bullet"/>
      <w:lvlText w:val=""/>
      <w:lvlJc w:val="left"/>
      <w:pPr>
        <w:tabs>
          <w:tab w:val="num" w:pos="2520"/>
        </w:tabs>
        <w:ind w:left="2520" w:hanging="360"/>
      </w:pPr>
      <w:rPr>
        <w:rFonts w:ascii="Symbol" w:hAnsi="Symbol" w:cs="OpenSymbol"/>
        <w:lang w:val="ru-RU"/>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Symbol" w:hAnsi="Symbol" w:cs="OpenSymbol"/>
        <w:lang w:val="ru-RU"/>
      </w:rPr>
    </w:lvl>
    <w:lvl w:ilvl="8">
      <w:start w:val="1"/>
      <w:numFmt w:val="bullet"/>
      <w:lvlText w:val=""/>
      <w:lvlJc w:val="left"/>
      <w:pPr>
        <w:tabs>
          <w:tab w:val="num" w:pos="3600"/>
        </w:tabs>
        <w:ind w:left="3600" w:hanging="360"/>
      </w:pPr>
      <w:rPr>
        <w:rFonts w:ascii="Symbol" w:hAnsi="Symbol" w:cs="OpenSymbol"/>
        <w:lang w:val="ru-RU"/>
      </w:rPr>
    </w:lvl>
  </w:abstractNum>
  <w:abstractNum w:abstractNumId="13">
    <w:nsid w:val="025C4272"/>
    <w:multiLevelType w:val="hybridMultilevel"/>
    <w:tmpl w:val="6B66C3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84448C0"/>
    <w:multiLevelType w:val="multilevel"/>
    <w:tmpl w:val="8766D5F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13C11506"/>
    <w:multiLevelType w:val="hybridMultilevel"/>
    <w:tmpl w:val="8A7C2D4C"/>
    <w:lvl w:ilvl="0" w:tplc="37FC514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C813816"/>
    <w:multiLevelType w:val="multilevel"/>
    <w:tmpl w:val="CBF40118"/>
    <w:lvl w:ilvl="0">
      <w:start w:val="8"/>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7">
    <w:nsid w:val="1F9C50A9"/>
    <w:multiLevelType w:val="hybridMultilevel"/>
    <w:tmpl w:val="7854963C"/>
    <w:lvl w:ilvl="0" w:tplc="214CDE7A">
      <w:start w:val="1"/>
      <w:numFmt w:val="decimal"/>
      <w:lvlText w:val="%1."/>
      <w:lvlJc w:val="left"/>
      <w:pPr>
        <w:tabs>
          <w:tab w:val="num" w:pos="720"/>
        </w:tabs>
        <w:ind w:left="720" w:hanging="360"/>
      </w:pPr>
    </w:lvl>
    <w:lvl w:ilvl="1" w:tplc="AD10BB92">
      <w:numFmt w:val="none"/>
      <w:lvlText w:val=""/>
      <w:lvlJc w:val="left"/>
      <w:pPr>
        <w:tabs>
          <w:tab w:val="num" w:pos="360"/>
        </w:tabs>
        <w:ind w:left="0" w:firstLine="0"/>
      </w:pPr>
    </w:lvl>
    <w:lvl w:ilvl="2" w:tplc="488A69A2">
      <w:numFmt w:val="none"/>
      <w:lvlText w:val=""/>
      <w:lvlJc w:val="left"/>
      <w:pPr>
        <w:tabs>
          <w:tab w:val="num" w:pos="360"/>
        </w:tabs>
        <w:ind w:left="0" w:firstLine="0"/>
      </w:pPr>
    </w:lvl>
    <w:lvl w:ilvl="3" w:tplc="E730C802">
      <w:numFmt w:val="none"/>
      <w:lvlText w:val=""/>
      <w:lvlJc w:val="left"/>
      <w:pPr>
        <w:tabs>
          <w:tab w:val="num" w:pos="360"/>
        </w:tabs>
        <w:ind w:left="0" w:firstLine="0"/>
      </w:pPr>
    </w:lvl>
    <w:lvl w:ilvl="4" w:tplc="A3A219FC">
      <w:numFmt w:val="none"/>
      <w:lvlText w:val=""/>
      <w:lvlJc w:val="left"/>
      <w:pPr>
        <w:tabs>
          <w:tab w:val="num" w:pos="360"/>
        </w:tabs>
        <w:ind w:left="0" w:firstLine="0"/>
      </w:pPr>
    </w:lvl>
    <w:lvl w:ilvl="5" w:tplc="21FC0DF8">
      <w:numFmt w:val="none"/>
      <w:lvlText w:val=""/>
      <w:lvlJc w:val="left"/>
      <w:pPr>
        <w:tabs>
          <w:tab w:val="num" w:pos="360"/>
        </w:tabs>
        <w:ind w:left="0" w:firstLine="0"/>
      </w:pPr>
    </w:lvl>
    <w:lvl w:ilvl="6" w:tplc="65E46B6A">
      <w:numFmt w:val="none"/>
      <w:lvlText w:val=""/>
      <w:lvlJc w:val="left"/>
      <w:pPr>
        <w:tabs>
          <w:tab w:val="num" w:pos="360"/>
        </w:tabs>
        <w:ind w:left="0" w:firstLine="0"/>
      </w:pPr>
    </w:lvl>
    <w:lvl w:ilvl="7" w:tplc="449EBA6A">
      <w:numFmt w:val="none"/>
      <w:lvlText w:val=""/>
      <w:lvlJc w:val="left"/>
      <w:pPr>
        <w:tabs>
          <w:tab w:val="num" w:pos="360"/>
        </w:tabs>
        <w:ind w:left="0" w:firstLine="0"/>
      </w:pPr>
    </w:lvl>
    <w:lvl w:ilvl="8" w:tplc="F2D69C78">
      <w:numFmt w:val="none"/>
      <w:lvlText w:val=""/>
      <w:lvlJc w:val="left"/>
      <w:pPr>
        <w:tabs>
          <w:tab w:val="num" w:pos="360"/>
        </w:tabs>
        <w:ind w:left="0" w:firstLine="0"/>
      </w:pPr>
    </w:lvl>
  </w:abstractNum>
  <w:abstractNum w:abstractNumId="18">
    <w:nsid w:val="2B021781"/>
    <w:multiLevelType w:val="multilevel"/>
    <w:tmpl w:val="CD9A1A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9326251"/>
    <w:multiLevelType w:val="hybridMultilevel"/>
    <w:tmpl w:val="B4A80C6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7961EC"/>
    <w:multiLevelType w:val="hybridMultilevel"/>
    <w:tmpl w:val="84FAF360"/>
    <w:lvl w:ilvl="0" w:tplc="08D6745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04F60E8"/>
    <w:multiLevelType w:val="multilevel"/>
    <w:tmpl w:val="FB36D62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DA447B3"/>
    <w:multiLevelType w:val="hybridMultilevel"/>
    <w:tmpl w:val="2D3CDA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5401EC"/>
    <w:multiLevelType w:val="multilevel"/>
    <w:tmpl w:val="A656E46E"/>
    <w:lvl w:ilvl="0">
      <w:start w:val="5"/>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sz w:val="24"/>
        <w:szCs w:val="24"/>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4">
    <w:nsid w:val="584C3679"/>
    <w:multiLevelType w:val="hybridMultilevel"/>
    <w:tmpl w:val="4CD61410"/>
    <w:lvl w:ilvl="0" w:tplc="1A9E94B8">
      <w:start w:val="2"/>
      <w:numFmt w:val="decimal"/>
      <w:lvlText w:val="%1."/>
      <w:lvlJc w:val="left"/>
      <w:pPr>
        <w:ind w:left="3054"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8C6C16"/>
    <w:multiLevelType w:val="multilevel"/>
    <w:tmpl w:val="ADB481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2A52716"/>
    <w:multiLevelType w:val="multilevel"/>
    <w:tmpl w:val="330E21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A672DE2"/>
    <w:multiLevelType w:val="multilevel"/>
    <w:tmpl w:val="5D7825A2"/>
    <w:lvl w:ilvl="0">
      <w:start w:val="4"/>
      <w:numFmt w:val="decimal"/>
      <w:lvlText w:val="%1."/>
      <w:lvlJc w:val="left"/>
      <w:pPr>
        <w:tabs>
          <w:tab w:val="num" w:pos="360"/>
        </w:tabs>
        <w:ind w:left="360" w:hanging="360"/>
      </w:pPr>
    </w:lvl>
    <w:lvl w:ilvl="1">
      <w:start w:val="1"/>
      <w:numFmt w:val="none"/>
      <w:lvlText w:val="5.1."/>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0"/>
  </w:num>
  <w:num w:numId="14">
    <w:abstractNumId w:val="24"/>
  </w:num>
  <w:num w:numId="15">
    <w:abstractNumId w:val="26"/>
  </w:num>
  <w:num w:numId="16">
    <w:abstractNumId w:val="23"/>
  </w:num>
  <w:num w:numId="17">
    <w:abstractNumId w:val="22"/>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27"/>
  </w:num>
  <w:num w:numId="2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5"/>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F9"/>
    <w:rsid w:val="0000200F"/>
    <w:rsid w:val="00010304"/>
    <w:rsid w:val="00041024"/>
    <w:rsid w:val="00045886"/>
    <w:rsid w:val="0005418B"/>
    <w:rsid w:val="00062F08"/>
    <w:rsid w:val="0009226A"/>
    <w:rsid w:val="00095D7D"/>
    <w:rsid w:val="000A0CB0"/>
    <w:rsid w:val="000B0D33"/>
    <w:rsid w:val="000C471B"/>
    <w:rsid w:val="000D4EE6"/>
    <w:rsid w:val="000D5903"/>
    <w:rsid w:val="000E3729"/>
    <w:rsid w:val="00104901"/>
    <w:rsid w:val="00114F5F"/>
    <w:rsid w:val="00154355"/>
    <w:rsid w:val="00154487"/>
    <w:rsid w:val="00176294"/>
    <w:rsid w:val="001765D3"/>
    <w:rsid w:val="00187BB7"/>
    <w:rsid w:val="00193B8B"/>
    <w:rsid w:val="00194A87"/>
    <w:rsid w:val="001A1EC6"/>
    <w:rsid w:val="001C21E9"/>
    <w:rsid w:val="001C6799"/>
    <w:rsid w:val="001D265F"/>
    <w:rsid w:val="001F1CE5"/>
    <w:rsid w:val="001F2D73"/>
    <w:rsid w:val="001F4355"/>
    <w:rsid w:val="001F4CF9"/>
    <w:rsid w:val="001F6767"/>
    <w:rsid w:val="001F6C29"/>
    <w:rsid w:val="00213ABD"/>
    <w:rsid w:val="00290C00"/>
    <w:rsid w:val="002914A0"/>
    <w:rsid w:val="002942F9"/>
    <w:rsid w:val="00294B6E"/>
    <w:rsid w:val="00294D7C"/>
    <w:rsid w:val="00297A01"/>
    <w:rsid w:val="002A093D"/>
    <w:rsid w:val="002C2CB8"/>
    <w:rsid w:val="002D28BE"/>
    <w:rsid w:val="002D429C"/>
    <w:rsid w:val="002D797F"/>
    <w:rsid w:val="00303123"/>
    <w:rsid w:val="00326E89"/>
    <w:rsid w:val="0032719E"/>
    <w:rsid w:val="0033600E"/>
    <w:rsid w:val="003454EA"/>
    <w:rsid w:val="00346DFF"/>
    <w:rsid w:val="00347910"/>
    <w:rsid w:val="00355DC5"/>
    <w:rsid w:val="003603C0"/>
    <w:rsid w:val="00361E61"/>
    <w:rsid w:val="00384CC3"/>
    <w:rsid w:val="00385409"/>
    <w:rsid w:val="00386146"/>
    <w:rsid w:val="003A6CF9"/>
    <w:rsid w:val="003C02BF"/>
    <w:rsid w:val="003C1C3D"/>
    <w:rsid w:val="003C6160"/>
    <w:rsid w:val="003D1C34"/>
    <w:rsid w:val="00411CF2"/>
    <w:rsid w:val="00416E6F"/>
    <w:rsid w:val="00420CFC"/>
    <w:rsid w:val="00434CF8"/>
    <w:rsid w:val="00441338"/>
    <w:rsid w:val="0044636A"/>
    <w:rsid w:val="00465C9D"/>
    <w:rsid w:val="00480068"/>
    <w:rsid w:val="00485B63"/>
    <w:rsid w:val="004A127F"/>
    <w:rsid w:val="004A1D76"/>
    <w:rsid w:val="004A3713"/>
    <w:rsid w:val="004C1E0D"/>
    <w:rsid w:val="004C3E6E"/>
    <w:rsid w:val="00512D7D"/>
    <w:rsid w:val="005312DD"/>
    <w:rsid w:val="00545D4F"/>
    <w:rsid w:val="00545D7B"/>
    <w:rsid w:val="00554B34"/>
    <w:rsid w:val="00577330"/>
    <w:rsid w:val="00586C8B"/>
    <w:rsid w:val="005876AE"/>
    <w:rsid w:val="005908B7"/>
    <w:rsid w:val="00591C34"/>
    <w:rsid w:val="005A0460"/>
    <w:rsid w:val="005A4198"/>
    <w:rsid w:val="005B1DC7"/>
    <w:rsid w:val="005B3FE8"/>
    <w:rsid w:val="005C1056"/>
    <w:rsid w:val="005E2C90"/>
    <w:rsid w:val="005E39C0"/>
    <w:rsid w:val="005E6443"/>
    <w:rsid w:val="005F53F2"/>
    <w:rsid w:val="00601052"/>
    <w:rsid w:val="006064DE"/>
    <w:rsid w:val="00607443"/>
    <w:rsid w:val="00633423"/>
    <w:rsid w:val="00636B76"/>
    <w:rsid w:val="00657243"/>
    <w:rsid w:val="00657ADB"/>
    <w:rsid w:val="006624D1"/>
    <w:rsid w:val="006677F4"/>
    <w:rsid w:val="00680195"/>
    <w:rsid w:val="00686A93"/>
    <w:rsid w:val="00696156"/>
    <w:rsid w:val="00697C8D"/>
    <w:rsid w:val="006A0A45"/>
    <w:rsid w:val="006A1014"/>
    <w:rsid w:val="006A1202"/>
    <w:rsid w:val="006C005E"/>
    <w:rsid w:val="006C3447"/>
    <w:rsid w:val="006D009D"/>
    <w:rsid w:val="006D2994"/>
    <w:rsid w:val="006F0F43"/>
    <w:rsid w:val="00703E30"/>
    <w:rsid w:val="00703E4B"/>
    <w:rsid w:val="007064EE"/>
    <w:rsid w:val="00707244"/>
    <w:rsid w:val="007073A2"/>
    <w:rsid w:val="0071105C"/>
    <w:rsid w:val="0071202F"/>
    <w:rsid w:val="00722722"/>
    <w:rsid w:val="0073600E"/>
    <w:rsid w:val="00752B68"/>
    <w:rsid w:val="00765DC2"/>
    <w:rsid w:val="007661F5"/>
    <w:rsid w:val="00795032"/>
    <w:rsid w:val="00797591"/>
    <w:rsid w:val="007A6737"/>
    <w:rsid w:val="007B065C"/>
    <w:rsid w:val="007D52F0"/>
    <w:rsid w:val="007D7625"/>
    <w:rsid w:val="007E0F0A"/>
    <w:rsid w:val="00807C3F"/>
    <w:rsid w:val="0082036D"/>
    <w:rsid w:val="00843495"/>
    <w:rsid w:val="00862310"/>
    <w:rsid w:val="0086492B"/>
    <w:rsid w:val="00892DD5"/>
    <w:rsid w:val="008C69E1"/>
    <w:rsid w:val="008D4F0E"/>
    <w:rsid w:val="008E1428"/>
    <w:rsid w:val="008E2853"/>
    <w:rsid w:val="008E3E1E"/>
    <w:rsid w:val="0090608B"/>
    <w:rsid w:val="00910836"/>
    <w:rsid w:val="00946496"/>
    <w:rsid w:val="0096191E"/>
    <w:rsid w:val="00965524"/>
    <w:rsid w:val="00966181"/>
    <w:rsid w:val="00970C7F"/>
    <w:rsid w:val="00974FAC"/>
    <w:rsid w:val="00975449"/>
    <w:rsid w:val="009B4BE7"/>
    <w:rsid w:val="009C3659"/>
    <w:rsid w:val="009C3778"/>
    <w:rsid w:val="009C463D"/>
    <w:rsid w:val="009C58E8"/>
    <w:rsid w:val="009D305A"/>
    <w:rsid w:val="009E38A7"/>
    <w:rsid w:val="009F0D5B"/>
    <w:rsid w:val="00A128F4"/>
    <w:rsid w:val="00A265F3"/>
    <w:rsid w:val="00A518AB"/>
    <w:rsid w:val="00A52564"/>
    <w:rsid w:val="00A71406"/>
    <w:rsid w:val="00A87CA5"/>
    <w:rsid w:val="00A919FA"/>
    <w:rsid w:val="00A9620D"/>
    <w:rsid w:val="00AA3B37"/>
    <w:rsid w:val="00AA4B7E"/>
    <w:rsid w:val="00AB1C41"/>
    <w:rsid w:val="00AC2402"/>
    <w:rsid w:val="00AC5DD3"/>
    <w:rsid w:val="00AD6167"/>
    <w:rsid w:val="00B07EE2"/>
    <w:rsid w:val="00B3104C"/>
    <w:rsid w:val="00B82D53"/>
    <w:rsid w:val="00B85EFC"/>
    <w:rsid w:val="00B907A8"/>
    <w:rsid w:val="00B969E7"/>
    <w:rsid w:val="00BA11CC"/>
    <w:rsid w:val="00BA1F9E"/>
    <w:rsid w:val="00BA51BC"/>
    <w:rsid w:val="00BA5FEC"/>
    <w:rsid w:val="00BE139E"/>
    <w:rsid w:val="00BE5593"/>
    <w:rsid w:val="00BE6935"/>
    <w:rsid w:val="00C10B05"/>
    <w:rsid w:val="00C1193C"/>
    <w:rsid w:val="00C17675"/>
    <w:rsid w:val="00C22766"/>
    <w:rsid w:val="00C2408C"/>
    <w:rsid w:val="00C349E3"/>
    <w:rsid w:val="00C40887"/>
    <w:rsid w:val="00C4373B"/>
    <w:rsid w:val="00C751A8"/>
    <w:rsid w:val="00C76A31"/>
    <w:rsid w:val="00C81884"/>
    <w:rsid w:val="00C9005A"/>
    <w:rsid w:val="00C90A0D"/>
    <w:rsid w:val="00CA395B"/>
    <w:rsid w:val="00CA7D6A"/>
    <w:rsid w:val="00CB0E1F"/>
    <w:rsid w:val="00CC340A"/>
    <w:rsid w:val="00CC6330"/>
    <w:rsid w:val="00CE7A06"/>
    <w:rsid w:val="00CF17A6"/>
    <w:rsid w:val="00CF6F65"/>
    <w:rsid w:val="00D13FB6"/>
    <w:rsid w:val="00D26337"/>
    <w:rsid w:val="00D50AD4"/>
    <w:rsid w:val="00D646C5"/>
    <w:rsid w:val="00DA523F"/>
    <w:rsid w:val="00DA73F2"/>
    <w:rsid w:val="00DF5E3B"/>
    <w:rsid w:val="00E105F4"/>
    <w:rsid w:val="00E24229"/>
    <w:rsid w:val="00E90097"/>
    <w:rsid w:val="00E9489B"/>
    <w:rsid w:val="00EA6060"/>
    <w:rsid w:val="00ED2A73"/>
    <w:rsid w:val="00ED5F11"/>
    <w:rsid w:val="00EE3A74"/>
    <w:rsid w:val="00F03535"/>
    <w:rsid w:val="00F03A99"/>
    <w:rsid w:val="00F22890"/>
    <w:rsid w:val="00F27EC5"/>
    <w:rsid w:val="00F300B2"/>
    <w:rsid w:val="00F40DB5"/>
    <w:rsid w:val="00F43642"/>
    <w:rsid w:val="00F4536F"/>
    <w:rsid w:val="00F60539"/>
    <w:rsid w:val="00FA1947"/>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1F5"/>
    <w:pPr>
      <w:suppressAutoHyphens/>
    </w:pPr>
    <w:rPr>
      <w:kern w:val="1"/>
      <w:sz w:val="24"/>
      <w:szCs w:val="24"/>
      <w:lang w:eastAsia="ar-SA"/>
    </w:rPr>
  </w:style>
  <w:style w:type="paragraph" w:styleId="2">
    <w:name w:val="heading 2"/>
    <w:basedOn w:val="a0"/>
    <w:next w:val="a1"/>
    <w:qFormat/>
    <w:pPr>
      <w:keepNext/>
      <w:tabs>
        <w:tab w:val="num" w:pos="0"/>
      </w:tabs>
      <w:ind w:left="576" w:hanging="576"/>
      <w:jc w:val="center"/>
      <w:outlineLvl w:val="1"/>
    </w:pPr>
    <w:rPr>
      <w:b/>
      <w:sz w:val="28"/>
      <w:szCs w:val="20"/>
    </w:rPr>
  </w:style>
  <w:style w:type="paragraph" w:styleId="4">
    <w:name w:val="heading 4"/>
    <w:basedOn w:val="a0"/>
    <w:next w:val="a0"/>
    <w:link w:val="40"/>
    <w:qFormat/>
    <w:rsid w:val="005876AE"/>
    <w:pPr>
      <w:keepNext/>
      <w:suppressAutoHyphens w:val="0"/>
      <w:ind w:left="360"/>
      <w:outlineLvl w:val="3"/>
    </w:pPr>
    <w:rPr>
      <w:kern w:val="0"/>
      <w:sz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b/>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rPr>
      <w:b w:val="0"/>
    </w:rPr>
  </w:style>
  <w:style w:type="character" w:customStyle="1" w:styleId="WW8Num3z0">
    <w:name w:val="WW8Num3z0"/>
  </w:style>
  <w:style w:type="character" w:customStyle="1" w:styleId="WW8Num3z1">
    <w:name w:val="WW8Num3z1"/>
    <w:rPr>
      <w:shd w:val="clear" w:color="auto" w:fill="FFFFFF"/>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Times New Roman" w:hAnsi="Times New Roman" w:cs="Times New Roman"/>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4"/>
      <w:szCs w:val="24"/>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hd w:val="clear" w:color="auto" w:fill="FFFFFF"/>
    </w:rPr>
  </w:style>
  <w:style w:type="character" w:customStyle="1" w:styleId="WW8Num12z0">
    <w:name w:val="WW8Num12z0"/>
    <w:rPr>
      <w:rFonts w:ascii="Symbol" w:hAnsi="Symbol" w:cs="OpenSymbol"/>
      <w:lang w:val="ru-RU"/>
    </w:rPr>
  </w:style>
  <w:style w:type="character" w:customStyle="1" w:styleId="3">
    <w:name w:val="Основной шрифт абзаца3"/>
  </w:style>
  <w:style w:type="character" w:customStyle="1" w:styleId="20">
    <w:name w:val="Основной шрифт абзаца2"/>
  </w:style>
  <w:style w:type="character" w:customStyle="1" w:styleId="1">
    <w:name w:val="Основной шрифт абзаца1"/>
  </w:style>
  <w:style w:type="character" w:customStyle="1" w:styleId="WW8Num6z1">
    <w:name w:val="WW8Num6z1"/>
    <w:rPr>
      <w:rFonts w:ascii="Times New Roman" w:hAnsi="Times New Roman" w:cs="Times New Roman"/>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0">
    <w:name w:val="Основной шрифт абзаца1"/>
  </w:style>
  <w:style w:type="character" w:customStyle="1" w:styleId="ListLabel1">
    <w:name w:val="ListLabel 1"/>
    <w:rPr>
      <w:b/>
      <w:sz w:val="22"/>
      <w:szCs w:val="22"/>
    </w:rPr>
  </w:style>
  <w:style w:type="character" w:customStyle="1" w:styleId="ListLabel2">
    <w:name w:val="ListLabel 2"/>
    <w:rPr>
      <w:b/>
    </w:rPr>
  </w:style>
  <w:style w:type="character" w:customStyle="1" w:styleId="ListLabel3">
    <w:name w:val="ListLabel 3"/>
    <w:rPr>
      <w:rFonts w:cs="Times New Roman"/>
      <w:sz w:val="24"/>
      <w:szCs w:val="24"/>
    </w:rPr>
  </w:style>
  <w:style w:type="character" w:customStyle="1" w:styleId="ListLabel4">
    <w:name w:val="ListLabel 4"/>
    <w:rPr>
      <w:rFonts w:cs="Times New Roman"/>
    </w:rPr>
  </w:style>
  <w:style w:type="character" w:styleId="a5">
    <w:name w:val="Hyperlink"/>
    <w:uiPriority w:val="99"/>
    <w:rPr>
      <w:color w:val="000080"/>
      <w:u w:val="single"/>
    </w:rPr>
  </w:style>
  <w:style w:type="character" w:customStyle="1" w:styleId="a6">
    <w:name w:val="Маркеры списка"/>
    <w:rPr>
      <w:rFonts w:ascii="OpenSymbol" w:eastAsia="OpenSymbol" w:hAnsi="OpenSymbol" w:cs="OpenSymbol"/>
    </w:rPr>
  </w:style>
  <w:style w:type="paragraph" w:styleId="a7">
    <w:name w:val="Заголовок"/>
    <w:basedOn w:val="a0"/>
    <w:next w:val="a1"/>
    <w:pPr>
      <w:keepNext/>
      <w:spacing w:before="240" w:after="120"/>
    </w:pPr>
    <w:rPr>
      <w:rFonts w:ascii="Arial" w:eastAsia="Microsoft YaHei" w:hAnsi="Arial" w:cs="Mangal"/>
      <w:sz w:val="28"/>
      <w:szCs w:val="28"/>
    </w:rPr>
  </w:style>
  <w:style w:type="paragraph" w:styleId="a1">
    <w:name w:val="Body Text"/>
    <w:basedOn w:val="a0"/>
    <w:pPr>
      <w:spacing w:after="120"/>
    </w:pPr>
  </w:style>
  <w:style w:type="paragraph" w:styleId="a8">
    <w:name w:val="List"/>
    <w:basedOn w:val="a1"/>
    <w:rPr>
      <w:rFonts w:cs="Mangal"/>
    </w:rPr>
  </w:style>
  <w:style w:type="paragraph" w:customStyle="1" w:styleId="41">
    <w:name w:val="Название4"/>
    <w:basedOn w:val="a0"/>
    <w:pPr>
      <w:suppressLineNumbers/>
      <w:spacing w:before="120" w:after="120"/>
    </w:pPr>
    <w:rPr>
      <w:rFonts w:cs="Mangal"/>
      <w:i/>
      <w:iCs/>
    </w:rPr>
  </w:style>
  <w:style w:type="paragraph" w:customStyle="1" w:styleId="42">
    <w:name w:val="Указатель4"/>
    <w:basedOn w:val="a0"/>
    <w:pPr>
      <w:suppressLineNumbers/>
    </w:pPr>
    <w:rPr>
      <w:rFonts w:cs="Mangal"/>
    </w:rPr>
  </w:style>
  <w:style w:type="paragraph" w:customStyle="1" w:styleId="30">
    <w:name w:val="Название3"/>
    <w:basedOn w:val="a0"/>
    <w:pPr>
      <w:suppressLineNumbers/>
      <w:spacing w:before="120" w:after="120"/>
    </w:pPr>
    <w:rPr>
      <w:rFonts w:cs="Mangal"/>
      <w:i/>
      <w:iCs/>
    </w:rPr>
  </w:style>
  <w:style w:type="paragraph" w:customStyle="1" w:styleId="31">
    <w:name w:val="Указатель3"/>
    <w:basedOn w:val="a0"/>
    <w:pPr>
      <w:suppressLineNumbers/>
    </w:pPr>
    <w:rPr>
      <w:rFonts w:cs="Mangal"/>
    </w:rPr>
  </w:style>
  <w:style w:type="paragraph" w:customStyle="1" w:styleId="21">
    <w:name w:val="Название2"/>
    <w:basedOn w:val="a0"/>
    <w:pPr>
      <w:suppressLineNumbers/>
      <w:spacing w:before="120" w:after="120"/>
    </w:pPr>
    <w:rPr>
      <w:rFonts w:cs="Mangal"/>
      <w:i/>
      <w:iCs/>
    </w:rPr>
  </w:style>
  <w:style w:type="paragraph" w:customStyle="1" w:styleId="22">
    <w:name w:val="Указатель2"/>
    <w:basedOn w:val="a0"/>
    <w:pPr>
      <w:suppressLineNumbers/>
    </w:pPr>
    <w:rPr>
      <w:rFonts w:cs="Mangal"/>
    </w:rPr>
  </w:style>
  <w:style w:type="paragraph" w:customStyle="1" w:styleId="11">
    <w:name w:val="Название1"/>
    <w:basedOn w:val="a0"/>
    <w:pPr>
      <w:suppressLineNumbers/>
      <w:spacing w:before="120" w:after="120"/>
    </w:pPr>
    <w:rPr>
      <w:rFonts w:cs="Mangal"/>
      <w:i/>
      <w:iCs/>
    </w:rPr>
  </w:style>
  <w:style w:type="paragraph" w:customStyle="1" w:styleId="12">
    <w:name w:val="Указатель1"/>
    <w:basedOn w:val="a0"/>
    <w:pPr>
      <w:suppressLineNumbers/>
    </w:pPr>
    <w:rPr>
      <w:rFonts w:cs="Mangal"/>
    </w:rPr>
  </w:style>
  <w:style w:type="paragraph" w:customStyle="1" w:styleId="ConsNonformat">
    <w:name w:val="ConsNonformat"/>
    <w:pPr>
      <w:widowControl w:val="0"/>
      <w:suppressAutoHyphens/>
    </w:pPr>
    <w:rPr>
      <w:rFonts w:ascii="Courier New" w:hAnsi="Courier New" w:cs="Courier New"/>
      <w:kern w:val="1"/>
      <w:lang w:eastAsia="ar-SA"/>
    </w:rPr>
  </w:style>
  <w:style w:type="paragraph" w:customStyle="1" w:styleId="a9">
    <w:name w:val="Содержимое таблицы"/>
    <w:basedOn w:val="a0"/>
    <w:pPr>
      <w:suppressLineNumbers/>
    </w:pPr>
  </w:style>
  <w:style w:type="paragraph" w:customStyle="1" w:styleId="aa">
    <w:name w:val="Заголовок таблицы"/>
    <w:basedOn w:val="a9"/>
    <w:pPr>
      <w:jc w:val="center"/>
    </w:pPr>
    <w:rPr>
      <w:b/>
      <w:bCs/>
    </w:rPr>
  </w:style>
  <w:style w:type="paragraph" w:customStyle="1" w:styleId="210">
    <w:name w:val="Основной текст 21"/>
    <w:basedOn w:val="a0"/>
    <w:pPr>
      <w:ind w:firstLine="567"/>
    </w:pPr>
  </w:style>
  <w:style w:type="paragraph" w:customStyle="1" w:styleId="ConsPlusNonformat">
    <w:name w:val="ConsPlusNonformat"/>
    <w:uiPriority w:val="99"/>
    <w:pPr>
      <w:widowControl w:val="0"/>
      <w:suppressAutoHyphens/>
      <w:autoSpaceDE w:val="0"/>
    </w:pPr>
    <w:rPr>
      <w:rFonts w:ascii="Courier New" w:hAnsi="Courier New" w:cs="Courier New"/>
      <w:lang w:eastAsia="ar-SA"/>
    </w:rPr>
  </w:style>
  <w:style w:type="paragraph" w:styleId="ab">
    <w:name w:val="List Paragraph"/>
    <w:basedOn w:val="a0"/>
    <w:uiPriority w:val="34"/>
    <w:qFormat/>
    <w:pPr>
      <w:suppressAutoHyphens w:val="0"/>
      <w:ind w:left="708"/>
    </w:pPr>
  </w:style>
  <w:style w:type="paragraph" w:styleId="ac">
    <w:name w:val="header"/>
    <w:basedOn w:val="a0"/>
    <w:link w:val="ad"/>
    <w:uiPriority w:val="99"/>
    <w:unhideWhenUsed/>
    <w:rsid w:val="005B3FE8"/>
    <w:pPr>
      <w:tabs>
        <w:tab w:val="center" w:pos="4677"/>
        <w:tab w:val="right" w:pos="9355"/>
      </w:tabs>
    </w:pPr>
  </w:style>
  <w:style w:type="character" w:customStyle="1" w:styleId="ad">
    <w:name w:val="Верхний колонтитул Знак"/>
    <w:link w:val="ac"/>
    <w:uiPriority w:val="99"/>
    <w:rsid w:val="005B3FE8"/>
    <w:rPr>
      <w:kern w:val="1"/>
      <w:sz w:val="24"/>
      <w:szCs w:val="24"/>
      <w:lang w:eastAsia="ar-SA"/>
    </w:rPr>
  </w:style>
  <w:style w:type="paragraph" w:styleId="ae">
    <w:name w:val="footer"/>
    <w:basedOn w:val="a0"/>
    <w:link w:val="af"/>
    <w:uiPriority w:val="99"/>
    <w:unhideWhenUsed/>
    <w:rsid w:val="005B3FE8"/>
    <w:pPr>
      <w:tabs>
        <w:tab w:val="center" w:pos="4677"/>
        <w:tab w:val="right" w:pos="9355"/>
      </w:tabs>
    </w:pPr>
  </w:style>
  <w:style w:type="character" w:customStyle="1" w:styleId="af">
    <w:name w:val="Нижний колонтитул Знак"/>
    <w:link w:val="ae"/>
    <w:uiPriority w:val="99"/>
    <w:rsid w:val="005B3FE8"/>
    <w:rPr>
      <w:kern w:val="1"/>
      <w:sz w:val="24"/>
      <w:szCs w:val="24"/>
      <w:lang w:eastAsia="ar-SA"/>
    </w:rPr>
  </w:style>
  <w:style w:type="paragraph" w:styleId="a">
    <w:name w:val="List Bullet"/>
    <w:basedOn w:val="a0"/>
    <w:uiPriority w:val="99"/>
    <w:unhideWhenUsed/>
    <w:rsid w:val="005B3FE8"/>
    <w:pPr>
      <w:widowControl w:val="0"/>
      <w:numPr>
        <w:numId w:val="13"/>
      </w:numPr>
      <w:contextualSpacing/>
    </w:pPr>
    <w:rPr>
      <w:rFonts w:ascii="Calibri" w:eastAsia="Lucida Sans Unicode" w:hAnsi="Calibri" w:cs="Tahoma"/>
      <w:color w:val="000000"/>
      <w:kern w:val="0"/>
      <w:sz w:val="22"/>
      <w:lang w:val="en-US" w:eastAsia="en-US" w:bidi="en-US"/>
    </w:rPr>
  </w:style>
  <w:style w:type="paragraph" w:customStyle="1" w:styleId="Standard">
    <w:name w:val="Standard"/>
    <w:rsid w:val="00CE7A06"/>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13">
    <w:name w:val="Абзац списка1"/>
    <w:basedOn w:val="a0"/>
    <w:rsid w:val="00F27EC5"/>
    <w:pPr>
      <w:spacing w:after="200" w:line="276" w:lineRule="auto"/>
      <w:ind w:left="720"/>
    </w:pPr>
    <w:rPr>
      <w:rFonts w:ascii="Calibri" w:eastAsia="SimSun" w:hAnsi="Calibri" w:cs="font302"/>
      <w:kern w:val="0"/>
      <w:sz w:val="22"/>
      <w:szCs w:val="22"/>
    </w:rPr>
  </w:style>
  <w:style w:type="paragraph" w:customStyle="1" w:styleId="ConsPlusNormal">
    <w:name w:val="ConsPlusNormal"/>
    <w:rsid w:val="00F27EC5"/>
    <w:pPr>
      <w:suppressAutoHyphens/>
      <w:spacing w:line="100" w:lineRule="atLeast"/>
    </w:pPr>
    <w:rPr>
      <w:rFonts w:eastAsia="SimSun"/>
      <w:sz w:val="24"/>
      <w:szCs w:val="24"/>
      <w:lang w:eastAsia="ar-SA"/>
    </w:rPr>
  </w:style>
  <w:style w:type="paragraph" w:styleId="af0">
    <w:name w:val="Normal (Web)"/>
    <w:basedOn w:val="a0"/>
    <w:uiPriority w:val="99"/>
    <w:unhideWhenUsed/>
    <w:rsid w:val="005908B7"/>
    <w:pPr>
      <w:suppressAutoHyphens w:val="0"/>
      <w:spacing w:before="100" w:beforeAutospacing="1" w:after="100" w:afterAutospacing="1"/>
      <w:jc w:val="both"/>
    </w:pPr>
    <w:rPr>
      <w:color w:val="000000"/>
      <w:kern w:val="0"/>
      <w:lang w:eastAsia="ru-RU"/>
    </w:rPr>
  </w:style>
  <w:style w:type="table" w:styleId="af1">
    <w:name w:val="Table Grid"/>
    <w:basedOn w:val="a3"/>
    <w:uiPriority w:val="59"/>
    <w:rsid w:val="005908B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5908B7"/>
    <w:pPr>
      <w:suppressAutoHyphens w:val="0"/>
    </w:pPr>
    <w:rPr>
      <w:rFonts w:ascii="Tahoma" w:eastAsia="Calibri" w:hAnsi="Tahoma" w:cs="Tahoma"/>
      <w:kern w:val="0"/>
      <w:sz w:val="16"/>
      <w:szCs w:val="16"/>
      <w:lang w:eastAsia="en-US"/>
    </w:rPr>
  </w:style>
  <w:style w:type="character" w:customStyle="1" w:styleId="af3">
    <w:name w:val="Текст выноски Знак"/>
    <w:link w:val="af2"/>
    <w:uiPriority w:val="99"/>
    <w:semiHidden/>
    <w:rsid w:val="005908B7"/>
    <w:rPr>
      <w:rFonts w:ascii="Tahoma" w:eastAsia="Calibri" w:hAnsi="Tahoma" w:cs="Tahoma"/>
      <w:sz w:val="16"/>
      <w:szCs w:val="16"/>
      <w:lang w:eastAsia="en-US"/>
    </w:rPr>
  </w:style>
  <w:style w:type="paragraph" w:styleId="23">
    <w:name w:val="Body Text 2"/>
    <w:basedOn w:val="a0"/>
    <w:link w:val="24"/>
    <w:uiPriority w:val="99"/>
    <w:unhideWhenUsed/>
    <w:rsid w:val="00384CC3"/>
    <w:pPr>
      <w:spacing w:after="120" w:line="480" w:lineRule="auto"/>
    </w:pPr>
  </w:style>
  <w:style w:type="character" w:customStyle="1" w:styleId="24">
    <w:name w:val="Основной текст 2 Знак"/>
    <w:link w:val="23"/>
    <w:uiPriority w:val="99"/>
    <w:rsid w:val="00384CC3"/>
    <w:rPr>
      <w:kern w:val="1"/>
      <w:sz w:val="24"/>
      <w:szCs w:val="24"/>
      <w:lang w:eastAsia="ar-SA"/>
    </w:rPr>
  </w:style>
  <w:style w:type="character" w:styleId="af4">
    <w:name w:val="Strong"/>
    <w:uiPriority w:val="22"/>
    <w:qFormat/>
    <w:rsid w:val="00633423"/>
    <w:rPr>
      <w:b/>
      <w:bCs/>
    </w:rPr>
  </w:style>
  <w:style w:type="character" w:customStyle="1" w:styleId="40">
    <w:name w:val="Заголовок 4 Знак"/>
    <w:link w:val="4"/>
    <w:rsid w:val="005876AE"/>
    <w:rPr>
      <w:sz w:val="28"/>
      <w:szCs w:val="24"/>
    </w:rPr>
  </w:style>
  <w:style w:type="character" w:styleId="af5">
    <w:name w:val="FollowedHyperlink"/>
    <w:uiPriority w:val="99"/>
    <w:semiHidden/>
    <w:unhideWhenUsed/>
    <w:rsid w:val="00095D7D"/>
    <w:rPr>
      <w:color w:val="954F72"/>
      <w:u w:val="single"/>
    </w:rPr>
  </w:style>
  <w:style w:type="paragraph" w:customStyle="1" w:styleId="msonormal0">
    <w:name w:val="msonormal"/>
    <w:basedOn w:val="a0"/>
    <w:rsid w:val="00095D7D"/>
    <w:pPr>
      <w:suppressAutoHyphens w:val="0"/>
      <w:spacing w:before="100" w:beforeAutospacing="1" w:after="100" w:afterAutospacing="1"/>
    </w:pPr>
    <w:rPr>
      <w:kern w:val="0"/>
      <w:lang w:eastAsia="ru-RU"/>
    </w:rPr>
  </w:style>
  <w:style w:type="paragraph" w:customStyle="1" w:styleId="xl71">
    <w:name w:val="xl71"/>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2">
    <w:name w:val="xl72"/>
    <w:basedOn w:val="a0"/>
    <w:rsid w:val="00095D7D"/>
    <w:pPr>
      <w:suppressAutoHyphens w:val="0"/>
      <w:spacing w:before="100" w:beforeAutospacing="1" w:after="100" w:afterAutospacing="1"/>
      <w:jc w:val="center"/>
    </w:pPr>
    <w:rPr>
      <w:kern w:val="0"/>
      <w:sz w:val="20"/>
      <w:szCs w:val="20"/>
      <w:lang w:eastAsia="ru-RU"/>
    </w:rPr>
  </w:style>
  <w:style w:type="paragraph" w:customStyle="1" w:styleId="xl73">
    <w:name w:val="xl73"/>
    <w:basedOn w:val="a0"/>
    <w:rsid w:val="00095D7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4">
    <w:name w:val="xl74"/>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5">
    <w:name w:val="xl75"/>
    <w:basedOn w:val="a0"/>
    <w:rsid w:val="00095D7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6">
    <w:name w:val="xl76"/>
    <w:basedOn w:val="a0"/>
    <w:rsid w:val="00095D7D"/>
    <w:pPr>
      <w:pBdr>
        <w:top w:val="single" w:sz="4" w:space="0" w:color="auto"/>
        <w:left w:val="single" w:sz="4" w:space="0" w:color="auto"/>
        <w:bottom w:val="single" w:sz="4" w:space="0" w:color="auto"/>
      </w:pBdr>
      <w:suppressAutoHyphens w:val="0"/>
      <w:spacing w:before="100" w:beforeAutospacing="1" w:after="100" w:afterAutospacing="1"/>
      <w:textAlignment w:val="top"/>
    </w:pPr>
    <w:rPr>
      <w:kern w:val="0"/>
      <w:sz w:val="20"/>
      <w:szCs w:val="20"/>
      <w:lang w:eastAsia="ru-RU"/>
    </w:rPr>
  </w:style>
  <w:style w:type="paragraph" w:customStyle="1" w:styleId="xl77">
    <w:name w:val="xl77"/>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0"/>
      <w:szCs w:val="20"/>
      <w:lang w:eastAsia="ru-RU"/>
    </w:rPr>
  </w:style>
  <w:style w:type="paragraph" w:customStyle="1" w:styleId="xl78">
    <w:name w:val="xl78"/>
    <w:basedOn w:val="a0"/>
    <w:rsid w:val="00095D7D"/>
    <w:pPr>
      <w:pBdr>
        <w:top w:val="single" w:sz="4" w:space="0" w:color="auto"/>
        <w:bottom w:val="single" w:sz="4" w:space="0" w:color="auto"/>
        <w:right w:val="single" w:sz="4" w:space="0" w:color="auto"/>
      </w:pBdr>
      <w:suppressAutoHyphens w:val="0"/>
      <w:spacing w:before="100" w:beforeAutospacing="1" w:after="100" w:afterAutospacing="1"/>
      <w:jc w:val="center"/>
    </w:pPr>
    <w:rPr>
      <w:kern w:val="0"/>
      <w:sz w:val="20"/>
      <w:szCs w:val="20"/>
      <w:lang w:eastAsia="ru-RU"/>
    </w:rPr>
  </w:style>
  <w:style w:type="paragraph" w:customStyle="1" w:styleId="xl79">
    <w:name w:val="xl79"/>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0">
    <w:name w:val="xl80"/>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1">
    <w:name w:val="xl81"/>
    <w:basedOn w:val="a0"/>
    <w:rsid w:val="00095D7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kern w:val="0"/>
      <w:sz w:val="20"/>
      <w:szCs w:val="20"/>
      <w:lang w:eastAsia="ru-RU"/>
    </w:rPr>
  </w:style>
  <w:style w:type="paragraph" w:customStyle="1" w:styleId="xl82">
    <w:name w:val="xl82"/>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3">
    <w:name w:val="xl83"/>
    <w:basedOn w:val="a0"/>
    <w:rsid w:val="00095D7D"/>
    <w:pPr>
      <w:suppressAutoHyphens w:val="0"/>
      <w:spacing w:before="100" w:beforeAutospacing="1" w:after="100" w:afterAutospacing="1"/>
      <w:jc w:val="center"/>
    </w:pPr>
    <w:rPr>
      <w:kern w:val="0"/>
      <w:sz w:val="20"/>
      <w:szCs w:val="20"/>
      <w:lang w:eastAsia="ru-RU"/>
    </w:rPr>
  </w:style>
  <w:style w:type="character" w:customStyle="1" w:styleId="14">
    <w:name w:val="Основной текст1"/>
    <w:rsid w:val="00154355"/>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eastAsia="ru-RU" w:bidi="ru-RU"/>
    </w:rPr>
  </w:style>
  <w:style w:type="character" w:customStyle="1" w:styleId="af6">
    <w:name w:val="Основной текст_"/>
    <w:link w:val="25"/>
    <w:rsid w:val="00154355"/>
    <w:rPr>
      <w:spacing w:val="4"/>
      <w:shd w:val="clear" w:color="auto" w:fill="FFFFFF"/>
    </w:rPr>
  </w:style>
  <w:style w:type="paragraph" w:customStyle="1" w:styleId="25">
    <w:name w:val="Основной текст2"/>
    <w:basedOn w:val="a0"/>
    <w:link w:val="af6"/>
    <w:rsid w:val="00154355"/>
    <w:pPr>
      <w:widowControl w:val="0"/>
      <w:shd w:val="clear" w:color="auto" w:fill="FFFFFF"/>
      <w:suppressAutoHyphens w:val="0"/>
      <w:spacing w:after="300" w:line="322" w:lineRule="exact"/>
    </w:pPr>
    <w:rPr>
      <w:spacing w:val="4"/>
      <w:kern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1F5"/>
    <w:pPr>
      <w:suppressAutoHyphens/>
    </w:pPr>
    <w:rPr>
      <w:kern w:val="1"/>
      <w:sz w:val="24"/>
      <w:szCs w:val="24"/>
      <w:lang w:eastAsia="ar-SA"/>
    </w:rPr>
  </w:style>
  <w:style w:type="paragraph" w:styleId="2">
    <w:name w:val="heading 2"/>
    <w:basedOn w:val="a0"/>
    <w:next w:val="a1"/>
    <w:qFormat/>
    <w:pPr>
      <w:keepNext/>
      <w:tabs>
        <w:tab w:val="num" w:pos="0"/>
      </w:tabs>
      <w:ind w:left="576" w:hanging="576"/>
      <w:jc w:val="center"/>
      <w:outlineLvl w:val="1"/>
    </w:pPr>
    <w:rPr>
      <w:b/>
      <w:sz w:val="28"/>
      <w:szCs w:val="20"/>
    </w:rPr>
  </w:style>
  <w:style w:type="paragraph" w:styleId="4">
    <w:name w:val="heading 4"/>
    <w:basedOn w:val="a0"/>
    <w:next w:val="a0"/>
    <w:link w:val="40"/>
    <w:qFormat/>
    <w:rsid w:val="005876AE"/>
    <w:pPr>
      <w:keepNext/>
      <w:suppressAutoHyphens w:val="0"/>
      <w:ind w:left="360"/>
      <w:outlineLvl w:val="3"/>
    </w:pPr>
    <w:rPr>
      <w:kern w:val="0"/>
      <w:sz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b/>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rPr>
      <w:b w:val="0"/>
    </w:rPr>
  </w:style>
  <w:style w:type="character" w:customStyle="1" w:styleId="WW8Num3z0">
    <w:name w:val="WW8Num3z0"/>
  </w:style>
  <w:style w:type="character" w:customStyle="1" w:styleId="WW8Num3z1">
    <w:name w:val="WW8Num3z1"/>
    <w:rPr>
      <w:shd w:val="clear" w:color="auto" w:fill="FFFFFF"/>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Times New Roman" w:hAnsi="Times New Roman" w:cs="Times New Roman"/>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4"/>
      <w:szCs w:val="24"/>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hd w:val="clear" w:color="auto" w:fill="FFFFFF"/>
    </w:rPr>
  </w:style>
  <w:style w:type="character" w:customStyle="1" w:styleId="WW8Num12z0">
    <w:name w:val="WW8Num12z0"/>
    <w:rPr>
      <w:rFonts w:ascii="Symbol" w:hAnsi="Symbol" w:cs="OpenSymbol"/>
      <w:lang w:val="ru-RU"/>
    </w:rPr>
  </w:style>
  <w:style w:type="character" w:customStyle="1" w:styleId="3">
    <w:name w:val="Основной шрифт абзаца3"/>
  </w:style>
  <w:style w:type="character" w:customStyle="1" w:styleId="20">
    <w:name w:val="Основной шрифт абзаца2"/>
  </w:style>
  <w:style w:type="character" w:customStyle="1" w:styleId="1">
    <w:name w:val="Основной шрифт абзаца1"/>
  </w:style>
  <w:style w:type="character" w:customStyle="1" w:styleId="WW8Num6z1">
    <w:name w:val="WW8Num6z1"/>
    <w:rPr>
      <w:rFonts w:ascii="Times New Roman" w:hAnsi="Times New Roman" w:cs="Times New Roman"/>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0">
    <w:name w:val="Основной шрифт абзаца1"/>
  </w:style>
  <w:style w:type="character" w:customStyle="1" w:styleId="ListLabel1">
    <w:name w:val="ListLabel 1"/>
    <w:rPr>
      <w:b/>
      <w:sz w:val="22"/>
      <w:szCs w:val="22"/>
    </w:rPr>
  </w:style>
  <w:style w:type="character" w:customStyle="1" w:styleId="ListLabel2">
    <w:name w:val="ListLabel 2"/>
    <w:rPr>
      <w:b/>
    </w:rPr>
  </w:style>
  <w:style w:type="character" w:customStyle="1" w:styleId="ListLabel3">
    <w:name w:val="ListLabel 3"/>
    <w:rPr>
      <w:rFonts w:cs="Times New Roman"/>
      <w:sz w:val="24"/>
      <w:szCs w:val="24"/>
    </w:rPr>
  </w:style>
  <w:style w:type="character" w:customStyle="1" w:styleId="ListLabel4">
    <w:name w:val="ListLabel 4"/>
    <w:rPr>
      <w:rFonts w:cs="Times New Roman"/>
    </w:rPr>
  </w:style>
  <w:style w:type="character" w:styleId="a5">
    <w:name w:val="Hyperlink"/>
    <w:uiPriority w:val="99"/>
    <w:rPr>
      <w:color w:val="000080"/>
      <w:u w:val="single"/>
    </w:rPr>
  </w:style>
  <w:style w:type="character" w:customStyle="1" w:styleId="a6">
    <w:name w:val="Маркеры списка"/>
    <w:rPr>
      <w:rFonts w:ascii="OpenSymbol" w:eastAsia="OpenSymbol" w:hAnsi="OpenSymbol" w:cs="OpenSymbol"/>
    </w:rPr>
  </w:style>
  <w:style w:type="paragraph" w:styleId="a7">
    <w:name w:val="Заголовок"/>
    <w:basedOn w:val="a0"/>
    <w:next w:val="a1"/>
    <w:pPr>
      <w:keepNext/>
      <w:spacing w:before="240" w:after="120"/>
    </w:pPr>
    <w:rPr>
      <w:rFonts w:ascii="Arial" w:eastAsia="Microsoft YaHei" w:hAnsi="Arial" w:cs="Mangal"/>
      <w:sz w:val="28"/>
      <w:szCs w:val="28"/>
    </w:rPr>
  </w:style>
  <w:style w:type="paragraph" w:styleId="a1">
    <w:name w:val="Body Text"/>
    <w:basedOn w:val="a0"/>
    <w:pPr>
      <w:spacing w:after="120"/>
    </w:pPr>
  </w:style>
  <w:style w:type="paragraph" w:styleId="a8">
    <w:name w:val="List"/>
    <w:basedOn w:val="a1"/>
    <w:rPr>
      <w:rFonts w:cs="Mangal"/>
    </w:rPr>
  </w:style>
  <w:style w:type="paragraph" w:customStyle="1" w:styleId="41">
    <w:name w:val="Название4"/>
    <w:basedOn w:val="a0"/>
    <w:pPr>
      <w:suppressLineNumbers/>
      <w:spacing w:before="120" w:after="120"/>
    </w:pPr>
    <w:rPr>
      <w:rFonts w:cs="Mangal"/>
      <w:i/>
      <w:iCs/>
    </w:rPr>
  </w:style>
  <w:style w:type="paragraph" w:customStyle="1" w:styleId="42">
    <w:name w:val="Указатель4"/>
    <w:basedOn w:val="a0"/>
    <w:pPr>
      <w:suppressLineNumbers/>
    </w:pPr>
    <w:rPr>
      <w:rFonts w:cs="Mangal"/>
    </w:rPr>
  </w:style>
  <w:style w:type="paragraph" w:customStyle="1" w:styleId="30">
    <w:name w:val="Название3"/>
    <w:basedOn w:val="a0"/>
    <w:pPr>
      <w:suppressLineNumbers/>
      <w:spacing w:before="120" w:after="120"/>
    </w:pPr>
    <w:rPr>
      <w:rFonts w:cs="Mangal"/>
      <w:i/>
      <w:iCs/>
    </w:rPr>
  </w:style>
  <w:style w:type="paragraph" w:customStyle="1" w:styleId="31">
    <w:name w:val="Указатель3"/>
    <w:basedOn w:val="a0"/>
    <w:pPr>
      <w:suppressLineNumbers/>
    </w:pPr>
    <w:rPr>
      <w:rFonts w:cs="Mangal"/>
    </w:rPr>
  </w:style>
  <w:style w:type="paragraph" w:customStyle="1" w:styleId="21">
    <w:name w:val="Название2"/>
    <w:basedOn w:val="a0"/>
    <w:pPr>
      <w:suppressLineNumbers/>
      <w:spacing w:before="120" w:after="120"/>
    </w:pPr>
    <w:rPr>
      <w:rFonts w:cs="Mangal"/>
      <w:i/>
      <w:iCs/>
    </w:rPr>
  </w:style>
  <w:style w:type="paragraph" w:customStyle="1" w:styleId="22">
    <w:name w:val="Указатель2"/>
    <w:basedOn w:val="a0"/>
    <w:pPr>
      <w:suppressLineNumbers/>
    </w:pPr>
    <w:rPr>
      <w:rFonts w:cs="Mangal"/>
    </w:rPr>
  </w:style>
  <w:style w:type="paragraph" w:customStyle="1" w:styleId="11">
    <w:name w:val="Название1"/>
    <w:basedOn w:val="a0"/>
    <w:pPr>
      <w:suppressLineNumbers/>
      <w:spacing w:before="120" w:after="120"/>
    </w:pPr>
    <w:rPr>
      <w:rFonts w:cs="Mangal"/>
      <w:i/>
      <w:iCs/>
    </w:rPr>
  </w:style>
  <w:style w:type="paragraph" w:customStyle="1" w:styleId="12">
    <w:name w:val="Указатель1"/>
    <w:basedOn w:val="a0"/>
    <w:pPr>
      <w:suppressLineNumbers/>
    </w:pPr>
    <w:rPr>
      <w:rFonts w:cs="Mangal"/>
    </w:rPr>
  </w:style>
  <w:style w:type="paragraph" w:customStyle="1" w:styleId="ConsNonformat">
    <w:name w:val="ConsNonformat"/>
    <w:pPr>
      <w:widowControl w:val="0"/>
      <w:suppressAutoHyphens/>
    </w:pPr>
    <w:rPr>
      <w:rFonts w:ascii="Courier New" w:hAnsi="Courier New" w:cs="Courier New"/>
      <w:kern w:val="1"/>
      <w:lang w:eastAsia="ar-SA"/>
    </w:rPr>
  </w:style>
  <w:style w:type="paragraph" w:customStyle="1" w:styleId="a9">
    <w:name w:val="Содержимое таблицы"/>
    <w:basedOn w:val="a0"/>
    <w:pPr>
      <w:suppressLineNumbers/>
    </w:pPr>
  </w:style>
  <w:style w:type="paragraph" w:customStyle="1" w:styleId="aa">
    <w:name w:val="Заголовок таблицы"/>
    <w:basedOn w:val="a9"/>
    <w:pPr>
      <w:jc w:val="center"/>
    </w:pPr>
    <w:rPr>
      <w:b/>
      <w:bCs/>
    </w:rPr>
  </w:style>
  <w:style w:type="paragraph" w:customStyle="1" w:styleId="210">
    <w:name w:val="Основной текст 21"/>
    <w:basedOn w:val="a0"/>
    <w:pPr>
      <w:ind w:firstLine="567"/>
    </w:pPr>
  </w:style>
  <w:style w:type="paragraph" w:customStyle="1" w:styleId="ConsPlusNonformat">
    <w:name w:val="ConsPlusNonformat"/>
    <w:uiPriority w:val="99"/>
    <w:pPr>
      <w:widowControl w:val="0"/>
      <w:suppressAutoHyphens/>
      <w:autoSpaceDE w:val="0"/>
    </w:pPr>
    <w:rPr>
      <w:rFonts w:ascii="Courier New" w:hAnsi="Courier New" w:cs="Courier New"/>
      <w:lang w:eastAsia="ar-SA"/>
    </w:rPr>
  </w:style>
  <w:style w:type="paragraph" w:styleId="ab">
    <w:name w:val="List Paragraph"/>
    <w:basedOn w:val="a0"/>
    <w:uiPriority w:val="34"/>
    <w:qFormat/>
    <w:pPr>
      <w:suppressAutoHyphens w:val="0"/>
      <w:ind w:left="708"/>
    </w:pPr>
  </w:style>
  <w:style w:type="paragraph" w:styleId="ac">
    <w:name w:val="header"/>
    <w:basedOn w:val="a0"/>
    <w:link w:val="ad"/>
    <w:uiPriority w:val="99"/>
    <w:unhideWhenUsed/>
    <w:rsid w:val="005B3FE8"/>
    <w:pPr>
      <w:tabs>
        <w:tab w:val="center" w:pos="4677"/>
        <w:tab w:val="right" w:pos="9355"/>
      </w:tabs>
    </w:pPr>
  </w:style>
  <w:style w:type="character" w:customStyle="1" w:styleId="ad">
    <w:name w:val="Верхний колонтитул Знак"/>
    <w:link w:val="ac"/>
    <w:uiPriority w:val="99"/>
    <w:rsid w:val="005B3FE8"/>
    <w:rPr>
      <w:kern w:val="1"/>
      <w:sz w:val="24"/>
      <w:szCs w:val="24"/>
      <w:lang w:eastAsia="ar-SA"/>
    </w:rPr>
  </w:style>
  <w:style w:type="paragraph" w:styleId="ae">
    <w:name w:val="footer"/>
    <w:basedOn w:val="a0"/>
    <w:link w:val="af"/>
    <w:uiPriority w:val="99"/>
    <w:unhideWhenUsed/>
    <w:rsid w:val="005B3FE8"/>
    <w:pPr>
      <w:tabs>
        <w:tab w:val="center" w:pos="4677"/>
        <w:tab w:val="right" w:pos="9355"/>
      </w:tabs>
    </w:pPr>
  </w:style>
  <w:style w:type="character" w:customStyle="1" w:styleId="af">
    <w:name w:val="Нижний колонтитул Знак"/>
    <w:link w:val="ae"/>
    <w:uiPriority w:val="99"/>
    <w:rsid w:val="005B3FE8"/>
    <w:rPr>
      <w:kern w:val="1"/>
      <w:sz w:val="24"/>
      <w:szCs w:val="24"/>
      <w:lang w:eastAsia="ar-SA"/>
    </w:rPr>
  </w:style>
  <w:style w:type="paragraph" w:styleId="a">
    <w:name w:val="List Bullet"/>
    <w:basedOn w:val="a0"/>
    <w:uiPriority w:val="99"/>
    <w:unhideWhenUsed/>
    <w:rsid w:val="005B3FE8"/>
    <w:pPr>
      <w:widowControl w:val="0"/>
      <w:numPr>
        <w:numId w:val="13"/>
      </w:numPr>
      <w:contextualSpacing/>
    </w:pPr>
    <w:rPr>
      <w:rFonts w:ascii="Calibri" w:eastAsia="Lucida Sans Unicode" w:hAnsi="Calibri" w:cs="Tahoma"/>
      <w:color w:val="000000"/>
      <w:kern w:val="0"/>
      <w:sz w:val="22"/>
      <w:lang w:val="en-US" w:eastAsia="en-US" w:bidi="en-US"/>
    </w:rPr>
  </w:style>
  <w:style w:type="paragraph" w:customStyle="1" w:styleId="Standard">
    <w:name w:val="Standard"/>
    <w:rsid w:val="00CE7A06"/>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13">
    <w:name w:val="Абзац списка1"/>
    <w:basedOn w:val="a0"/>
    <w:rsid w:val="00F27EC5"/>
    <w:pPr>
      <w:spacing w:after="200" w:line="276" w:lineRule="auto"/>
      <w:ind w:left="720"/>
    </w:pPr>
    <w:rPr>
      <w:rFonts w:ascii="Calibri" w:eastAsia="SimSun" w:hAnsi="Calibri" w:cs="font302"/>
      <w:kern w:val="0"/>
      <w:sz w:val="22"/>
      <w:szCs w:val="22"/>
    </w:rPr>
  </w:style>
  <w:style w:type="paragraph" w:customStyle="1" w:styleId="ConsPlusNormal">
    <w:name w:val="ConsPlusNormal"/>
    <w:rsid w:val="00F27EC5"/>
    <w:pPr>
      <w:suppressAutoHyphens/>
      <w:spacing w:line="100" w:lineRule="atLeast"/>
    </w:pPr>
    <w:rPr>
      <w:rFonts w:eastAsia="SimSun"/>
      <w:sz w:val="24"/>
      <w:szCs w:val="24"/>
      <w:lang w:eastAsia="ar-SA"/>
    </w:rPr>
  </w:style>
  <w:style w:type="paragraph" w:styleId="af0">
    <w:name w:val="Normal (Web)"/>
    <w:basedOn w:val="a0"/>
    <w:uiPriority w:val="99"/>
    <w:unhideWhenUsed/>
    <w:rsid w:val="005908B7"/>
    <w:pPr>
      <w:suppressAutoHyphens w:val="0"/>
      <w:spacing w:before="100" w:beforeAutospacing="1" w:after="100" w:afterAutospacing="1"/>
      <w:jc w:val="both"/>
    </w:pPr>
    <w:rPr>
      <w:color w:val="000000"/>
      <w:kern w:val="0"/>
      <w:lang w:eastAsia="ru-RU"/>
    </w:rPr>
  </w:style>
  <w:style w:type="table" w:styleId="af1">
    <w:name w:val="Table Grid"/>
    <w:basedOn w:val="a3"/>
    <w:uiPriority w:val="59"/>
    <w:rsid w:val="005908B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5908B7"/>
    <w:pPr>
      <w:suppressAutoHyphens w:val="0"/>
    </w:pPr>
    <w:rPr>
      <w:rFonts w:ascii="Tahoma" w:eastAsia="Calibri" w:hAnsi="Tahoma" w:cs="Tahoma"/>
      <w:kern w:val="0"/>
      <w:sz w:val="16"/>
      <w:szCs w:val="16"/>
      <w:lang w:eastAsia="en-US"/>
    </w:rPr>
  </w:style>
  <w:style w:type="character" w:customStyle="1" w:styleId="af3">
    <w:name w:val="Текст выноски Знак"/>
    <w:link w:val="af2"/>
    <w:uiPriority w:val="99"/>
    <w:semiHidden/>
    <w:rsid w:val="005908B7"/>
    <w:rPr>
      <w:rFonts w:ascii="Tahoma" w:eastAsia="Calibri" w:hAnsi="Tahoma" w:cs="Tahoma"/>
      <w:sz w:val="16"/>
      <w:szCs w:val="16"/>
      <w:lang w:eastAsia="en-US"/>
    </w:rPr>
  </w:style>
  <w:style w:type="paragraph" w:styleId="23">
    <w:name w:val="Body Text 2"/>
    <w:basedOn w:val="a0"/>
    <w:link w:val="24"/>
    <w:uiPriority w:val="99"/>
    <w:unhideWhenUsed/>
    <w:rsid w:val="00384CC3"/>
    <w:pPr>
      <w:spacing w:after="120" w:line="480" w:lineRule="auto"/>
    </w:pPr>
  </w:style>
  <w:style w:type="character" w:customStyle="1" w:styleId="24">
    <w:name w:val="Основной текст 2 Знак"/>
    <w:link w:val="23"/>
    <w:uiPriority w:val="99"/>
    <w:rsid w:val="00384CC3"/>
    <w:rPr>
      <w:kern w:val="1"/>
      <w:sz w:val="24"/>
      <w:szCs w:val="24"/>
      <w:lang w:eastAsia="ar-SA"/>
    </w:rPr>
  </w:style>
  <w:style w:type="character" w:styleId="af4">
    <w:name w:val="Strong"/>
    <w:uiPriority w:val="22"/>
    <w:qFormat/>
    <w:rsid w:val="00633423"/>
    <w:rPr>
      <w:b/>
      <w:bCs/>
    </w:rPr>
  </w:style>
  <w:style w:type="character" w:customStyle="1" w:styleId="40">
    <w:name w:val="Заголовок 4 Знак"/>
    <w:link w:val="4"/>
    <w:rsid w:val="005876AE"/>
    <w:rPr>
      <w:sz w:val="28"/>
      <w:szCs w:val="24"/>
    </w:rPr>
  </w:style>
  <w:style w:type="character" w:styleId="af5">
    <w:name w:val="FollowedHyperlink"/>
    <w:uiPriority w:val="99"/>
    <w:semiHidden/>
    <w:unhideWhenUsed/>
    <w:rsid w:val="00095D7D"/>
    <w:rPr>
      <w:color w:val="954F72"/>
      <w:u w:val="single"/>
    </w:rPr>
  </w:style>
  <w:style w:type="paragraph" w:customStyle="1" w:styleId="msonormal0">
    <w:name w:val="msonormal"/>
    <w:basedOn w:val="a0"/>
    <w:rsid w:val="00095D7D"/>
    <w:pPr>
      <w:suppressAutoHyphens w:val="0"/>
      <w:spacing w:before="100" w:beforeAutospacing="1" w:after="100" w:afterAutospacing="1"/>
    </w:pPr>
    <w:rPr>
      <w:kern w:val="0"/>
      <w:lang w:eastAsia="ru-RU"/>
    </w:rPr>
  </w:style>
  <w:style w:type="paragraph" w:customStyle="1" w:styleId="xl71">
    <w:name w:val="xl71"/>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2">
    <w:name w:val="xl72"/>
    <w:basedOn w:val="a0"/>
    <w:rsid w:val="00095D7D"/>
    <w:pPr>
      <w:suppressAutoHyphens w:val="0"/>
      <w:spacing w:before="100" w:beforeAutospacing="1" w:after="100" w:afterAutospacing="1"/>
      <w:jc w:val="center"/>
    </w:pPr>
    <w:rPr>
      <w:kern w:val="0"/>
      <w:sz w:val="20"/>
      <w:szCs w:val="20"/>
      <w:lang w:eastAsia="ru-RU"/>
    </w:rPr>
  </w:style>
  <w:style w:type="paragraph" w:customStyle="1" w:styleId="xl73">
    <w:name w:val="xl73"/>
    <w:basedOn w:val="a0"/>
    <w:rsid w:val="00095D7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4">
    <w:name w:val="xl74"/>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5">
    <w:name w:val="xl75"/>
    <w:basedOn w:val="a0"/>
    <w:rsid w:val="00095D7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76">
    <w:name w:val="xl76"/>
    <w:basedOn w:val="a0"/>
    <w:rsid w:val="00095D7D"/>
    <w:pPr>
      <w:pBdr>
        <w:top w:val="single" w:sz="4" w:space="0" w:color="auto"/>
        <w:left w:val="single" w:sz="4" w:space="0" w:color="auto"/>
        <w:bottom w:val="single" w:sz="4" w:space="0" w:color="auto"/>
      </w:pBdr>
      <w:suppressAutoHyphens w:val="0"/>
      <w:spacing w:before="100" w:beforeAutospacing="1" w:after="100" w:afterAutospacing="1"/>
      <w:textAlignment w:val="top"/>
    </w:pPr>
    <w:rPr>
      <w:kern w:val="0"/>
      <w:sz w:val="20"/>
      <w:szCs w:val="20"/>
      <w:lang w:eastAsia="ru-RU"/>
    </w:rPr>
  </w:style>
  <w:style w:type="paragraph" w:customStyle="1" w:styleId="xl77">
    <w:name w:val="xl77"/>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kern w:val="0"/>
      <w:sz w:val="20"/>
      <w:szCs w:val="20"/>
      <w:lang w:eastAsia="ru-RU"/>
    </w:rPr>
  </w:style>
  <w:style w:type="paragraph" w:customStyle="1" w:styleId="xl78">
    <w:name w:val="xl78"/>
    <w:basedOn w:val="a0"/>
    <w:rsid w:val="00095D7D"/>
    <w:pPr>
      <w:pBdr>
        <w:top w:val="single" w:sz="4" w:space="0" w:color="auto"/>
        <w:bottom w:val="single" w:sz="4" w:space="0" w:color="auto"/>
        <w:right w:val="single" w:sz="4" w:space="0" w:color="auto"/>
      </w:pBdr>
      <w:suppressAutoHyphens w:val="0"/>
      <w:spacing w:before="100" w:beforeAutospacing="1" w:after="100" w:afterAutospacing="1"/>
      <w:jc w:val="center"/>
    </w:pPr>
    <w:rPr>
      <w:kern w:val="0"/>
      <w:sz w:val="20"/>
      <w:szCs w:val="20"/>
      <w:lang w:eastAsia="ru-RU"/>
    </w:rPr>
  </w:style>
  <w:style w:type="paragraph" w:customStyle="1" w:styleId="xl79">
    <w:name w:val="xl79"/>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0">
    <w:name w:val="xl80"/>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1">
    <w:name w:val="xl81"/>
    <w:basedOn w:val="a0"/>
    <w:rsid w:val="00095D7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kern w:val="0"/>
      <w:sz w:val="20"/>
      <w:szCs w:val="20"/>
      <w:lang w:eastAsia="ru-RU"/>
    </w:rPr>
  </w:style>
  <w:style w:type="paragraph" w:customStyle="1" w:styleId="xl82">
    <w:name w:val="xl82"/>
    <w:basedOn w:val="a0"/>
    <w:rsid w:val="00095D7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rPr>
  </w:style>
  <w:style w:type="paragraph" w:customStyle="1" w:styleId="xl83">
    <w:name w:val="xl83"/>
    <w:basedOn w:val="a0"/>
    <w:rsid w:val="00095D7D"/>
    <w:pPr>
      <w:suppressAutoHyphens w:val="0"/>
      <w:spacing w:before="100" w:beforeAutospacing="1" w:after="100" w:afterAutospacing="1"/>
      <w:jc w:val="center"/>
    </w:pPr>
    <w:rPr>
      <w:kern w:val="0"/>
      <w:sz w:val="20"/>
      <w:szCs w:val="20"/>
      <w:lang w:eastAsia="ru-RU"/>
    </w:rPr>
  </w:style>
  <w:style w:type="character" w:customStyle="1" w:styleId="14">
    <w:name w:val="Основной текст1"/>
    <w:rsid w:val="00154355"/>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eastAsia="ru-RU" w:bidi="ru-RU"/>
    </w:rPr>
  </w:style>
  <w:style w:type="character" w:customStyle="1" w:styleId="af6">
    <w:name w:val="Основной текст_"/>
    <w:link w:val="25"/>
    <w:rsid w:val="00154355"/>
    <w:rPr>
      <w:spacing w:val="4"/>
      <w:shd w:val="clear" w:color="auto" w:fill="FFFFFF"/>
    </w:rPr>
  </w:style>
  <w:style w:type="paragraph" w:customStyle="1" w:styleId="25">
    <w:name w:val="Основной текст2"/>
    <w:basedOn w:val="a0"/>
    <w:link w:val="af6"/>
    <w:rsid w:val="00154355"/>
    <w:pPr>
      <w:widowControl w:val="0"/>
      <w:shd w:val="clear" w:color="auto" w:fill="FFFFFF"/>
      <w:suppressAutoHyphens w:val="0"/>
      <w:spacing w:after="300" w:line="322" w:lineRule="exact"/>
    </w:pPr>
    <w:rPr>
      <w:spacing w:val="4"/>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575538">
      <w:bodyDiv w:val="1"/>
      <w:marLeft w:val="0"/>
      <w:marRight w:val="0"/>
      <w:marTop w:val="0"/>
      <w:marBottom w:val="0"/>
      <w:divBdr>
        <w:top w:val="none" w:sz="0" w:space="0" w:color="auto"/>
        <w:left w:val="none" w:sz="0" w:space="0" w:color="auto"/>
        <w:bottom w:val="none" w:sz="0" w:space="0" w:color="auto"/>
        <w:right w:val="none" w:sz="0" w:space="0" w:color="auto"/>
      </w:divBdr>
    </w:div>
    <w:div w:id="340668609">
      <w:bodyDiv w:val="1"/>
      <w:marLeft w:val="0"/>
      <w:marRight w:val="0"/>
      <w:marTop w:val="0"/>
      <w:marBottom w:val="0"/>
      <w:divBdr>
        <w:top w:val="none" w:sz="0" w:space="0" w:color="auto"/>
        <w:left w:val="none" w:sz="0" w:space="0" w:color="auto"/>
        <w:bottom w:val="none" w:sz="0" w:space="0" w:color="auto"/>
        <w:right w:val="none" w:sz="0" w:space="0" w:color="auto"/>
      </w:divBdr>
    </w:div>
    <w:div w:id="440074431">
      <w:bodyDiv w:val="1"/>
      <w:marLeft w:val="0"/>
      <w:marRight w:val="0"/>
      <w:marTop w:val="0"/>
      <w:marBottom w:val="0"/>
      <w:divBdr>
        <w:top w:val="none" w:sz="0" w:space="0" w:color="auto"/>
        <w:left w:val="none" w:sz="0" w:space="0" w:color="auto"/>
        <w:bottom w:val="none" w:sz="0" w:space="0" w:color="auto"/>
        <w:right w:val="none" w:sz="0" w:space="0" w:color="auto"/>
      </w:divBdr>
    </w:div>
    <w:div w:id="457529231">
      <w:bodyDiv w:val="1"/>
      <w:marLeft w:val="0"/>
      <w:marRight w:val="0"/>
      <w:marTop w:val="0"/>
      <w:marBottom w:val="0"/>
      <w:divBdr>
        <w:top w:val="none" w:sz="0" w:space="0" w:color="auto"/>
        <w:left w:val="none" w:sz="0" w:space="0" w:color="auto"/>
        <w:bottom w:val="none" w:sz="0" w:space="0" w:color="auto"/>
        <w:right w:val="none" w:sz="0" w:space="0" w:color="auto"/>
      </w:divBdr>
    </w:div>
    <w:div w:id="529532217">
      <w:bodyDiv w:val="1"/>
      <w:marLeft w:val="0"/>
      <w:marRight w:val="0"/>
      <w:marTop w:val="0"/>
      <w:marBottom w:val="0"/>
      <w:divBdr>
        <w:top w:val="none" w:sz="0" w:space="0" w:color="auto"/>
        <w:left w:val="none" w:sz="0" w:space="0" w:color="auto"/>
        <w:bottom w:val="none" w:sz="0" w:space="0" w:color="auto"/>
        <w:right w:val="none" w:sz="0" w:space="0" w:color="auto"/>
      </w:divBdr>
    </w:div>
    <w:div w:id="548342688">
      <w:bodyDiv w:val="1"/>
      <w:marLeft w:val="0"/>
      <w:marRight w:val="0"/>
      <w:marTop w:val="0"/>
      <w:marBottom w:val="0"/>
      <w:divBdr>
        <w:top w:val="none" w:sz="0" w:space="0" w:color="auto"/>
        <w:left w:val="none" w:sz="0" w:space="0" w:color="auto"/>
        <w:bottom w:val="none" w:sz="0" w:space="0" w:color="auto"/>
        <w:right w:val="none" w:sz="0" w:space="0" w:color="auto"/>
      </w:divBdr>
    </w:div>
    <w:div w:id="572130990">
      <w:bodyDiv w:val="1"/>
      <w:marLeft w:val="0"/>
      <w:marRight w:val="0"/>
      <w:marTop w:val="0"/>
      <w:marBottom w:val="0"/>
      <w:divBdr>
        <w:top w:val="none" w:sz="0" w:space="0" w:color="auto"/>
        <w:left w:val="none" w:sz="0" w:space="0" w:color="auto"/>
        <w:bottom w:val="none" w:sz="0" w:space="0" w:color="auto"/>
        <w:right w:val="none" w:sz="0" w:space="0" w:color="auto"/>
      </w:divBdr>
    </w:div>
    <w:div w:id="579410229">
      <w:bodyDiv w:val="1"/>
      <w:marLeft w:val="0"/>
      <w:marRight w:val="0"/>
      <w:marTop w:val="0"/>
      <w:marBottom w:val="0"/>
      <w:divBdr>
        <w:top w:val="none" w:sz="0" w:space="0" w:color="auto"/>
        <w:left w:val="none" w:sz="0" w:space="0" w:color="auto"/>
        <w:bottom w:val="none" w:sz="0" w:space="0" w:color="auto"/>
        <w:right w:val="none" w:sz="0" w:space="0" w:color="auto"/>
      </w:divBdr>
    </w:div>
    <w:div w:id="631130595">
      <w:bodyDiv w:val="1"/>
      <w:marLeft w:val="0"/>
      <w:marRight w:val="0"/>
      <w:marTop w:val="0"/>
      <w:marBottom w:val="0"/>
      <w:divBdr>
        <w:top w:val="none" w:sz="0" w:space="0" w:color="auto"/>
        <w:left w:val="none" w:sz="0" w:space="0" w:color="auto"/>
        <w:bottom w:val="none" w:sz="0" w:space="0" w:color="auto"/>
        <w:right w:val="none" w:sz="0" w:space="0" w:color="auto"/>
      </w:divBdr>
    </w:div>
    <w:div w:id="757098275">
      <w:bodyDiv w:val="1"/>
      <w:marLeft w:val="0"/>
      <w:marRight w:val="0"/>
      <w:marTop w:val="0"/>
      <w:marBottom w:val="0"/>
      <w:divBdr>
        <w:top w:val="none" w:sz="0" w:space="0" w:color="auto"/>
        <w:left w:val="none" w:sz="0" w:space="0" w:color="auto"/>
        <w:bottom w:val="none" w:sz="0" w:space="0" w:color="auto"/>
        <w:right w:val="none" w:sz="0" w:space="0" w:color="auto"/>
      </w:divBdr>
    </w:div>
    <w:div w:id="891427984">
      <w:bodyDiv w:val="1"/>
      <w:marLeft w:val="0"/>
      <w:marRight w:val="0"/>
      <w:marTop w:val="0"/>
      <w:marBottom w:val="0"/>
      <w:divBdr>
        <w:top w:val="none" w:sz="0" w:space="0" w:color="auto"/>
        <w:left w:val="none" w:sz="0" w:space="0" w:color="auto"/>
        <w:bottom w:val="none" w:sz="0" w:space="0" w:color="auto"/>
        <w:right w:val="none" w:sz="0" w:space="0" w:color="auto"/>
      </w:divBdr>
    </w:div>
    <w:div w:id="966735530">
      <w:bodyDiv w:val="1"/>
      <w:marLeft w:val="0"/>
      <w:marRight w:val="0"/>
      <w:marTop w:val="0"/>
      <w:marBottom w:val="0"/>
      <w:divBdr>
        <w:top w:val="none" w:sz="0" w:space="0" w:color="auto"/>
        <w:left w:val="none" w:sz="0" w:space="0" w:color="auto"/>
        <w:bottom w:val="none" w:sz="0" w:space="0" w:color="auto"/>
        <w:right w:val="none" w:sz="0" w:space="0" w:color="auto"/>
      </w:divBdr>
    </w:div>
    <w:div w:id="968166381">
      <w:bodyDiv w:val="1"/>
      <w:marLeft w:val="0"/>
      <w:marRight w:val="0"/>
      <w:marTop w:val="0"/>
      <w:marBottom w:val="0"/>
      <w:divBdr>
        <w:top w:val="none" w:sz="0" w:space="0" w:color="auto"/>
        <w:left w:val="none" w:sz="0" w:space="0" w:color="auto"/>
        <w:bottom w:val="none" w:sz="0" w:space="0" w:color="auto"/>
        <w:right w:val="none" w:sz="0" w:space="0" w:color="auto"/>
      </w:divBdr>
    </w:div>
    <w:div w:id="1037243168">
      <w:bodyDiv w:val="1"/>
      <w:marLeft w:val="0"/>
      <w:marRight w:val="0"/>
      <w:marTop w:val="0"/>
      <w:marBottom w:val="0"/>
      <w:divBdr>
        <w:top w:val="none" w:sz="0" w:space="0" w:color="auto"/>
        <w:left w:val="none" w:sz="0" w:space="0" w:color="auto"/>
        <w:bottom w:val="none" w:sz="0" w:space="0" w:color="auto"/>
        <w:right w:val="none" w:sz="0" w:space="0" w:color="auto"/>
      </w:divBdr>
    </w:div>
    <w:div w:id="1223907386">
      <w:bodyDiv w:val="1"/>
      <w:marLeft w:val="0"/>
      <w:marRight w:val="0"/>
      <w:marTop w:val="0"/>
      <w:marBottom w:val="0"/>
      <w:divBdr>
        <w:top w:val="none" w:sz="0" w:space="0" w:color="auto"/>
        <w:left w:val="none" w:sz="0" w:space="0" w:color="auto"/>
        <w:bottom w:val="none" w:sz="0" w:space="0" w:color="auto"/>
        <w:right w:val="none" w:sz="0" w:space="0" w:color="auto"/>
      </w:divBdr>
    </w:div>
    <w:div w:id="1382290042">
      <w:bodyDiv w:val="1"/>
      <w:marLeft w:val="0"/>
      <w:marRight w:val="0"/>
      <w:marTop w:val="0"/>
      <w:marBottom w:val="0"/>
      <w:divBdr>
        <w:top w:val="none" w:sz="0" w:space="0" w:color="auto"/>
        <w:left w:val="none" w:sz="0" w:space="0" w:color="auto"/>
        <w:bottom w:val="none" w:sz="0" w:space="0" w:color="auto"/>
        <w:right w:val="none" w:sz="0" w:space="0" w:color="auto"/>
      </w:divBdr>
    </w:div>
    <w:div w:id="1697345665">
      <w:bodyDiv w:val="1"/>
      <w:marLeft w:val="0"/>
      <w:marRight w:val="0"/>
      <w:marTop w:val="0"/>
      <w:marBottom w:val="0"/>
      <w:divBdr>
        <w:top w:val="none" w:sz="0" w:space="0" w:color="auto"/>
        <w:left w:val="none" w:sz="0" w:space="0" w:color="auto"/>
        <w:bottom w:val="none" w:sz="0" w:space="0" w:color="auto"/>
        <w:right w:val="none" w:sz="0" w:space="0" w:color="auto"/>
      </w:divBdr>
    </w:div>
    <w:div w:id="1746957350">
      <w:bodyDiv w:val="1"/>
      <w:marLeft w:val="0"/>
      <w:marRight w:val="0"/>
      <w:marTop w:val="0"/>
      <w:marBottom w:val="0"/>
      <w:divBdr>
        <w:top w:val="none" w:sz="0" w:space="0" w:color="auto"/>
        <w:left w:val="none" w:sz="0" w:space="0" w:color="auto"/>
        <w:bottom w:val="none" w:sz="0" w:space="0" w:color="auto"/>
        <w:right w:val="none" w:sz="0" w:space="0" w:color="auto"/>
      </w:divBdr>
    </w:div>
    <w:div w:id="20439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5A6B2-3D12-4489-8FCD-46BA009B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2137</Words>
  <Characters>12185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ОГФС</cp:lastModifiedBy>
  <cp:revision>2</cp:revision>
  <cp:lastPrinted>2026-07-02T07:54:00Z</cp:lastPrinted>
  <dcterms:created xsi:type="dcterms:W3CDTF">2026-08-11T07:30:00Z</dcterms:created>
  <dcterms:modified xsi:type="dcterms:W3CDTF">2026-08-11T07:30:00Z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