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FF" w:rsidRPr="00500DFF" w:rsidRDefault="00500DFF" w:rsidP="004F0DFD">
      <w:pPr>
        <w:suppressAutoHyphens/>
        <w:jc w:val="center"/>
        <w:outlineLvl w:val="0"/>
        <w:rPr>
          <w:rFonts w:eastAsia="Calibri"/>
          <w:b/>
          <w:sz w:val="21"/>
          <w:szCs w:val="21"/>
          <w:lang w:eastAsia="en-US"/>
        </w:rPr>
      </w:pPr>
      <w:r w:rsidRPr="00500DFF">
        <w:rPr>
          <w:rFonts w:eastAsia="Calibri"/>
          <w:b/>
          <w:sz w:val="21"/>
          <w:szCs w:val="21"/>
          <w:lang w:eastAsia="en-US"/>
        </w:rPr>
        <w:t xml:space="preserve">КОНТРАКТ № </w:t>
      </w:r>
      <w:r w:rsidR="0073258D">
        <w:rPr>
          <w:rFonts w:eastAsia="Calibri"/>
          <w:b/>
          <w:sz w:val="21"/>
          <w:szCs w:val="21"/>
          <w:lang w:eastAsia="en-US"/>
        </w:rPr>
        <w:t>213/26</w:t>
      </w:r>
    </w:p>
    <w:p w:rsidR="00500DFF" w:rsidRPr="00500DFF" w:rsidRDefault="00500DFF" w:rsidP="004F0DFD">
      <w:pPr>
        <w:suppressAutoHyphens/>
        <w:jc w:val="center"/>
        <w:outlineLvl w:val="0"/>
        <w:rPr>
          <w:rFonts w:eastAsia="Calibri"/>
          <w:b/>
          <w:sz w:val="21"/>
          <w:szCs w:val="21"/>
          <w:lang w:eastAsia="en-US"/>
        </w:rPr>
      </w:pPr>
    </w:p>
    <w:p w:rsidR="00500DFF" w:rsidRPr="00500DFF" w:rsidRDefault="00500DFF" w:rsidP="004F0DFD">
      <w:pPr>
        <w:suppressAutoHyphens/>
        <w:outlineLvl w:val="0"/>
        <w:rPr>
          <w:rFonts w:eastAsia="Calibri"/>
          <w:sz w:val="21"/>
          <w:szCs w:val="21"/>
          <w:lang w:eastAsia="en-US"/>
        </w:rPr>
      </w:pPr>
      <w:r w:rsidRPr="00500DFF">
        <w:rPr>
          <w:rFonts w:eastAsia="Calibri"/>
          <w:sz w:val="21"/>
          <w:szCs w:val="21"/>
          <w:lang w:eastAsia="en-US"/>
        </w:rPr>
        <w:t>Санкт-Петербург                                                                                                «____»  __________________ 2026 года</w:t>
      </w:r>
    </w:p>
    <w:p w:rsidR="00500DFF" w:rsidRPr="00500DFF" w:rsidRDefault="00500DFF" w:rsidP="004F0DFD">
      <w:pPr>
        <w:suppressAutoHyphens/>
        <w:rPr>
          <w:rFonts w:eastAsia="Calibri"/>
          <w:sz w:val="21"/>
          <w:szCs w:val="21"/>
          <w:lang w:eastAsia="en-US"/>
        </w:rPr>
      </w:pPr>
    </w:p>
    <w:p w:rsidR="00500DFF" w:rsidRPr="00500DFF" w:rsidRDefault="00500DFF" w:rsidP="004F0DFD">
      <w:pPr>
        <w:suppressAutoHyphens/>
        <w:jc w:val="both"/>
        <w:rPr>
          <w:sz w:val="21"/>
          <w:szCs w:val="21"/>
        </w:rPr>
      </w:pPr>
      <w:proofErr w:type="gramStart"/>
      <w:r w:rsidRPr="00500DFF">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500DFF">
        <w:rPr>
          <w:rFonts w:eastAsia="Calibri"/>
          <w:b/>
          <w:sz w:val="21"/>
          <w:szCs w:val="21"/>
          <w:lang w:eastAsia="en-US"/>
        </w:rPr>
        <w:t>ФГБУ ВЦЭРМ им. А.М. Никифорова МЧС России</w:t>
      </w:r>
      <w:r w:rsidRPr="00500DFF">
        <w:rPr>
          <w:rFonts w:eastAsia="Calibri"/>
          <w:sz w:val="21"/>
          <w:szCs w:val="21"/>
          <w:lang w:eastAsia="en-US"/>
        </w:rPr>
        <w:t xml:space="preserve">), в лице директора </w:t>
      </w:r>
      <w:proofErr w:type="spellStart"/>
      <w:r w:rsidRPr="00500DFF">
        <w:rPr>
          <w:rFonts w:eastAsia="Calibri"/>
          <w:sz w:val="21"/>
          <w:szCs w:val="21"/>
          <w:lang w:eastAsia="en-US"/>
        </w:rPr>
        <w:t>Алексанина</w:t>
      </w:r>
      <w:proofErr w:type="spellEnd"/>
      <w:r w:rsidRPr="00500DFF">
        <w:rPr>
          <w:rFonts w:eastAsia="Calibri"/>
          <w:sz w:val="21"/>
          <w:szCs w:val="21"/>
          <w:lang w:eastAsia="en-US"/>
        </w:rPr>
        <w:t xml:space="preserve"> Сергея Сергеевича, действующего на основании Устава, именуемое в дальнейшем  «</w:t>
      </w:r>
      <w:r w:rsidRPr="00500DFF">
        <w:rPr>
          <w:rFonts w:eastAsia="Calibri"/>
          <w:b/>
          <w:sz w:val="21"/>
          <w:szCs w:val="21"/>
          <w:lang w:eastAsia="en-US"/>
        </w:rPr>
        <w:t>Заказчик</w:t>
      </w:r>
      <w:r w:rsidRPr="00500DFF">
        <w:rPr>
          <w:rFonts w:eastAsia="Calibri"/>
          <w:sz w:val="21"/>
          <w:szCs w:val="21"/>
          <w:lang w:eastAsia="en-US"/>
        </w:rPr>
        <w:t xml:space="preserve">», с одной стороны, </w:t>
      </w:r>
      <w:r w:rsidRPr="00500DFF">
        <w:rPr>
          <w:sz w:val="21"/>
          <w:szCs w:val="21"/>
        </w:rPr>
        <w:t xml:space="preserve">и  </w:t>
      </w:r>
      <w:proofErr w:type="gramEnd"/>
    </w:p>
    <w:p w:rsidR="00500DFF" w:rsidRPr="00500DFF" w:rsidRDefault="00500DFF" w:rsidP="004F0DFD">
      <w:pPr>
        <w:suppressAutoHyphens/>
        <w:jc w:val="both"/>
        <w:rPr>
          <w:sz w:val="21"/>
          <w:szCs w:val="21"/>
        </w:rPr>
      </w:pPr>
    </w:p>
    <w:p w:rsidR="00500DFF" w:rsidRPr="00500DFF" w:rsidRDefault="00500DFF" w:rsidP="004F0DFD">
      <w:pPr>
        <w:suppressAutoHyphens/>
        <w:jc w:val="both"/>
        <w:rPr>
          <w:sz w:val="21"/>
          <w:szCs w:val="21"/>
        </w:rPr>
      </w:pPr>
      <w:proofErr w:type="gramStart"/>
      <w:r w:rsidRPr="00500DFF">
        <w:rPr>
          <w:color w:val="000000"/>
          <w:sz w:val="21"/>
          <w:szCs w:val="21"/>
        </w:rPr>
        <w:t xml:space="preserve">________________________ </w:t>
      </w:r>
      <w:r w:rsidRPr="00500DFF">
        <w:rPr>
          <w:b/>
          <w:color w:val="000000"/>
          <w:sz w:val="21"/>
          <w:szCs w:val="21"/>
        </w:rPr>
        <w:t>(_______________________),</w:t>
      </w:r>
      <w:r w:rsidRPr="00500DFF">
        <w:rPr>
          <w:color w:val="000000"/>
          <w:sz w:val="21"/>
          <w:szCs w:val="21"/>
        </w:rPr>
        <w:t xml:space="preserve"> именуемое в дальнейшем </w:t>
      </w:r>
      <w:r w:rsidRPr="00500DFF">
        <w:rPr>
          <w:b/>
          <w:color w:val="000000"/>
          <w:sz w:val="21"/>
          <w:szCs w:val="21"/>
        </w:rPr>
        <w:t>«Поставщик»,</w:t>
      </w:r>
      <w:r w:rsidRPr="00500DFF">
        <w:rPr>
          <w:color w:val="000000"/>
          <w:sz w:val="21"/>
          <w:szCs w:val="21"/>
        </w:rPr>
        <w:t xml:space="preserve"> в лице </w:t>
      </w:r>
      <w:r>
        <w:rPr>
          <w:color w:val="000000"/>
          <w:sz w:val="21"/>
          <w:szCs w:val="21"/>
        </w:rPr>
        <w:t>______________</w:t>
      </w:r>
      <w:r w:rsidRPr="00500DFF">
        <w:rPr>
          <w:color w:val="000000"/>
          <w:sz w:val="21"/>
          <w:szCs w:val="21"/>
        </w:rPr>
        <w:t xml:space="preserve">, действующей на основании </w:t>
      </w:r>
      <w:r>
        <w:rPr>
          <w:color w:val="000000"/>
          <w:sz w:val="21"/>
          <w:szCs w:val="21"/>
        </w:rPr>
        <w:t>__________</w:t>
      </w:r>
      <w:r w:rsidRPr="00500DFF">
        <w:rPr>
          <w:color w:val="000000"/>
          <w:sz w:val="21"/>
          <w:szCs w:val="21"/>
        </w:rPr>
        <w:t xml:space="preserve">, </w:t>
      </w:r>
      <w:r w:rsidRPr="00500DFF">
        <w:rPr>
          <w:sz w:val="21"/>
          <w:szCs w:val="21"/>
        </w:rPr>
        <w:t xml:space="preserve">с другой стороны, именуемые в дальнейшем </w:t>
      </w:r>
      <w:r w:rsidRPr="00500DFF">
        <w:rPr>
          <w:b/>
          <w:sz w:val="21"/>
          <w:szCs w:val="21"/>
        </w:rPr>
        <w:t>«Стороны»</w:t>
      </w:r>
      <w:r w:rsidRPr="00500DFF">
        <w:rPr>
          <w:sz w:val="21"/>
          <w:szCs w:val="21"/>
        </w:rPr>
        <w:t>, 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w:t>
      </w:r>
      <w:proofErr w:type="gramEnd"/>
      <w:r w:rsidRPr="00500DFF">
        <w:rPr>
          <w:sz w:val="21"/>
          <w:szCs w:val="21"/>
        </w:rPr>
        <w:t>. 4 ч. 1 ст. 93 Федерального закона № 44-ФЗ  (ИКЗ № 26</w:t>
      </w:r>
      <w:r w:rsidR="002F40D8">
        <w:rPr>
          <w:sz w:val="21"/>
          <w:szCs w:val="21"/>
        </w:rPr>
        <w:t xml:space="preserve"> </w:t>
      </w:r>
      <w:r w:rsidRPr="00500DFF">
        <w:rPr>
          <w:sz w:val="21"/>
          <w:szCs w:val="21"/>
        </w:rPr>
        <w:t xml:space="preserve">178020658307802010010012 </w:t>
      </w:r>
      <w:r w:rsidR="0073258D">
        <w:rPr>
          <w:sz w:val="21"/>
          <w:szCs w:val="21"/>
        </w:rPr>
        <w:t>160</w:t>
      </w:r>
      <w:r w:rsidRPr="00500DFF">
        <w:rPr>
          <w:sz w:val="21"/>
          <w:szCs w:val="21"/>
        </w:rPr>
        <w:t xml:space="preserve"> 0000244) заключили настоящий Контракт (далее – «Контракт») о нижеследующем:</w:t>
      </w:r>
    </w:p>
    <w:p w:rsidR="00500DFF" w:rsidRPr="00500DFF" w:rsidRDefault="00500DFF" w:rsidP="004F0DFD">
      <w:pPr>
        <w:pStyle w:val="ConsPlusNormal"/>
        <w:jc w:val="center"/>
        <w:outlineLvl w:val="1"/>
        <w:rPr>
          <w:rFonts w:ascii="Times New Roman" w:hAnsi="Times New Roman" w:cs="Times New Roman"/>
          <w:sz w:val="21"/>
          <w:szCs w:val="21"/>
        </w:rPr>
      </w:pPr>
    </w:p>
    <w:p w:rsidR="00516539" w:rsidRPr="00500DFF" w:rsidRDefault="005D743E" w:rsidP="004F0DFD">
      <w:pPr>
        <w:pStyle w:val="ConsPlusNormal"/>
        <w:jc w:val="center"/>
        <w:outlineLvl w:val="1"/>
        <w:rPr>
          <w:rFonts w:ascii="Times New Roman" w:hAnsi="Times New Roman" w:cs="Times New Roman"/>
          <w:b/>
          <w:sz w:val="21"/>
          <w:szCs w:val="21"/>
        </w:rPr>
      </w:pPr>
      <w:r w:rsidRPr="00500DFF">
        <w:rPr>
          <w:rFonts w:ascii="Times New Roman" w:hAnsi="Times New Roman" w:cs="Times New Roman"/>
          <w:sz w:val="21"/>
          <w:szCs w:val="21"/>
        </w:rPr>
        <w:t>1</w:t>
      </w:r>
      <w:r w:rsidR="00516539" w:rsidRPr="00500DFF">
        <w:rPr>
          <w:rFonts w:ascii="Times New Roman" w:hAnsi="Times New Roman" w:cs="Times New Roman"/>
          <w:sz w:val="21"/>
          <w:szCs w:val="21"/>
        </w:rPr>
        <w:t xml:space="preserve">. </w:t>
      </w:r>
      <w:r w:rsidR="00500DFF" w:rsidRPr="00500DFF">
        <w:rPr>
          <w:rFonts w:ascii="Times New Roman" w:hAnsi="Times New Roman" w:cs="Times New Roman"/>
          <w:b/>
          <w:sz w:val="21"/>
          <w:szCs w:val="21"/>
        </w:rPr>
        <w:t>ПРЕДМЕТ КОНТРАКТА</w:t>
      </w:r>
    </w:p>
    <w:p w:rsidR="00516539" w:rsidRPr="00500DFF" w:rsidRDefault="00516539" w:rsidP="004F0DFD">
      <w:pPr>
        <w:suppressAutoHyphens/>
        <w:jc w:val="both"/>
        <w:rPr>
          <w:color w:val="000000" w:themeColor="text1"/>
          <w:sz w:val="21"/>
          <w:szCs w:val="21"/>
        </w:rPr>
      </w:pPr>
      <w:r w:rsidRPr="00500DFF">
        <w:rPr>
          <w:color w:val="000000" w:themeColor="text1"/>
          <w:sz w:val="21"/>
          <w:szCs w:val="21"/>
        </w:rPr>
        <w:t xml:space="preserve">1.1. Поставщик обязуется </w:t>
      </w:r>
      <w:r w:rsidR="00981605" w:rsidRPr="00500DFF">
        <w:rPr>
          <w:color w:val="000000" w:themeColor="text1"/>
          <w:sz w:val="21"/>
          <w:szCs w:val="21"/>
        </w:rPr>
        <w:t xml:space="preserve">поставить </w:t>
      </w:r>
      <w:r w:rsidR="00981605" w:rsidRPr="009A7368">
        <w:rPr>
          <w:b/>
          <w:color w:val="000000" w:themeColor="text1"/>
          <w:sz w:val="21"/>
          <w:szCs w:val="21"/>
        </w:rPr>
        <w:t>печатную продукцию</w:t>
      </w:r>
      <w:r w:rsidR="00981605" w:rsidRPr="00500DFF">
        <w:rPr>
          <w:color w:val="000000" w:themeColor="text1"/>
          <w:sz w:val="21"/>
          <w:szCs w:val="21"/>
        </w:rPr>
        <w:t xml:space="preserve"> </w:t>
      </w:r>
      <w:r w:rsidRPr="00500DFF">
        <w:rPr>
          <w:color w:val="000000" w:themeColor="text1"/>
          <w:sz w:val="21"/>
          <w:szCs w:val="21"/>
        </w:rPr>
        <w:t>(далее - Товар), а Заказчик обязуется принять и оплатить Товар в порядке и на условиях, предусмотренных Контрактом.</w:t>
      </w:r>
    </w:p>
    <w:p w:rsidR="00516539" w:rsidRPr="00500DFF" w:rsidRDefault="00516539" w:rsidP="004F0DFD">
      <w:pPr>
        <w:pStyle w:val="ConsPlusNormal"/>
        <w:jc w:val="both"/>
        <w:rPr>
          <w:rFonts w:ascii="Times New Roman" w:hAnsi="Times New Roman" w:cs="Times New Roman"/>
          <w:sz w:val="21"/>
          <w:szCs w:val="21"/>
        </w:rPr>
      </w:pPr>
      <w:bookmarkStart w:id="0" w:name="P1276"/>
      <w:bookmarkEnd w:id="0"/>
      <w:r w:rsidRPr="00500DFF">
        <w:rPr>
          <w:rFonts w:ascii="Times New Roman" w:hAnsi="Times New Roman" w:cs="Times New Roman"/>
          <w:sz w:val="21"/>
          <w:szCs w:val="21"/>
        </w:rPr>
        <w:t xml:space="preserve">1.2. Наименование, количество и иные характеристики поставляемого Товара указаны </w:t>
      </w:r>
      <w:r w:rsidR="00AA6432" w:rsidRPr="00500DFF">
        <w:rPr>
          <w:rFonts w:ascii="Times New Roman" w:hAnsi="Times New Roman" w:cs="Times New Roman"/>
          <w:sz w:val="21"/>
          <w:szCs w:val="21"/>
        </w:rPr>
        <w:t>в Спецификации</w:t>
      </w:r>
      <w:r w:rsidR="00664EA3" w:rsidRPr="00500DFF">
        <w:rPr>
          <w:rFonts w:ascii="Times New Roman" w:hAnsi="Times New Roman" w:cs="Times New Roman"/>
          <w:sz w:val="21"/>
          <w:szCs w:val="21"/>
        </w:rPr>
        <w:t xml:space="preserve"> (приложение № 1 к </w:t>
      </w:r>
      <w:r w:rsidR="00123945" w:rsidRPr="00500DFF">
        <w:rPr>
          <w:rFonts w:ascii="Times New Roman" w:hAnsi="Times New Roman" w:cs="Times New Roman"/>
          <w:sz w:val="21"/>
          <w:szCs w:val="21"/>
        </w:rPr>
        <w:t>Контракту) являющейся</w:t>
      </w:r>
      <w:r w:rsidRPr="00500DFF">
        <w:rPr>
          <w:rFonts w:ascii="Times New Roman" w:hAnsi="Times New Roman" w:cs="Times New Roman"/>
          <w:sz w:val="21"/>
          <w:szCs w:val="21"/>
        </w:rPr>
        <w:t xml:space="preserve"> неотъемлем</w:t>
      </w:r>
      <w:r w:rsidR="00281577" w:rsidRPr="00500DFF">
        <w:rPr>
          <w:rFonts w:ascii="Times New Roman" w:hAnsi="Times New Roman" w:cs="Times New Roman"/>
          <w:sz w:val="21"/>
          <w:szCs w:val="21"/>
        </w:rPr>
        <w:t>ой</w:t>
      </w:r>
      <w:r w:rsidRPr="00500DFF">
        <w:rPr>
          <w:rFonts w:ascii="Times New Roman" w:hAnsi="Times New Roman" w:cs="Times New Roman"/>
          <w:sz w:val="21"/>
          <w:szCs w:val="21"/>
        </w:rPr>
        <w:t xml:space="preserve"> част</w:t>
      </w:r>
      <w:r w:rsidR="00281577" w:rsidRPr="00500DFF">
        <w:rPr>
          <w:rFonts w:ascii="Times New Roman" w:hAnsi="Times New Roman" w:cs="Times New Roman"/>
          <w:sz w:val="21"/>
          <w:szCs w:val="21"/>
        </w:rPr>
        <w:t>ью</w:t>
      </w:r>
      <w:r w:rsidRPr="00500DFF">
        <w:rPr>
          <w:rFonts w:ascii="Times New Roman" w:hAnsi="Times New Roman" w:cs="Times New Roman"/>
          <w:sz w:val="21"/>
          <w:szCs w:val="21"/>
        </w:rPr>
        <w:t xml:space="preserve"> Контракта.</w:t>
      </w:r>
    </w:p>
    <w:p w:rsidR="00664EA3" w:rsidRPr="00500DFF" w:rsidRDefault="00664EA3" w:rsidP="004F0DFD">
      <w:pPr>
        <w:pStyle w:val="ConsPlusNormal"/>
        <w:jc w:val="center"/>
        <w:outlineLvl w:val="1"/>
        <w:rPr>
          <w:rFonts w:ascii="Times New Roman" w:hAnsi="Times New Roman" w:cs="Times New Roman"/>
          <w:sz w:val="21"/>
          <w:szCs w:val="21"/>
        </w:rPr>
      </w:pPr>
    </w:p>
    <w:p w:rsidR="00516539" w:rsidRPr="00500DFF" w:rsidRDefault="005D743E" w:rsidP="004F0DFD">
      <w:pPr>
        <w:pStyle w:val="ConsPlusNormal"/>
        <w:jc w:val="center"/>
        <w:outlineLvl w:val="1"/>
        <w:rPr>
          <w:rFonts w:ascii="Times New Roman" w:hAnsi="Times New Roman" w:cs="Times New Roman"/>
          <w:b/>
          <w:sz w:val="21"/>
          <w:szCs w:val="21"/>
        </w:rPr>
      </w:pPr>
      <w:r w:rsidRPr="00500DFF">
        <w:rPr>
          <w:rFonts w:ascii="Times New Roman" w:hAnsi="Times New Roman" w:cs="Times New Roman"/>
          <w:b/>
          <w:sz w:val="21"/>
          <w:szCs w:val="21"/>
        </w:rPr>
        <w:t>2</w:t>
      </w:r>
      <w:r w:rsidR="00516539" w:rsidRPr="00500DFF">
        <w:rPr>
          <w:rFonts w:ascii="Times New Roman" w:hAnsi="Times New Roman" w:cs="Times New Roman"/>
          <w:b/>
          <w:sz w:val="21"/>
          <w:szCs w:val="21"/>
        </w:rPr>
        <w:t xml:space="preserve">. </w:t>
      </w:r>
      <w:r w:rsidR="00500DFF" w:rsidRPr="00500DFF">
        <w:rPr>
          <w:rFonts w:ascii="Times New Roman" w:hAnsi="Times New Roman" w:cs="Times New Roman"/>
          <w:b/>
          <w:sz w:val="21"/>
          <w:szCs w:val="21"/>
        </w:rPr>
        <w:t>ЦЕНА КОНТРАКТА И ПОРЯДОК РАСЧЕТОВ</w:t>
      </w:r>
    </w:p>
    <w:p w:rsidR="003B2C1B" w:rsidRPr="00500DFF" w:rsidRDefault="00516539"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 xml:space="preserve">2.1. Цена Контракта составляет _______________ (указать сумму прописью) рублей __ копеек, в том числе НДС </w:t>
      </w:r>
      <w:r w:rsidR="005D743E" w:rsidRPr="00500DFF">
        <w:rPr>
          <w:rFonts w:ascii="Times New Roman" w:hAnsi="Times New Roman" w:cs="Times New Roman"/>
          <w:sz w:val="21"/>
          <w:szCs w:val="21"/>
        </w:rPr>
        <w:t>(ставка НДС __</w:t>
      </w:r>
      <w:r w:rsidR="003B2C1B" w:rsidRPr="00500DFF">
        <w:rPr>
          <w:rFonts w:ascii="Times New Roman" w:hAnsi="Times New Roman" w:cs="Times New Roman"/>
          <w:sz w:val="21"/>
          <w:szCs w:val="21"/>
        </w:rPr>
        <w:t xml:space="preserve">%) </w:t>
      </w:r>
      <w:r w:rsidRPr="00500DFF">
        <w:rPr>
          <w:rFonts w:ascii="Times New Roman" w:hAnsi="Times New Roman" w:cs="Times New Roman"/>
          <w:sz w:val="21"/>
          <w:szCs w:val="21"/>
        </w:rPr>
        <w:t>_________ (указать сумму прописью) рублей ___ копеек.</w:t>
      </w:r>
    </w:p>
    <w:p w:rsidR="003B2C1B" w:rsidRPr="00500DFF" w:rsidRDefault="003B2C1B" w:rsidP="004F0DFD">
      <w:pPr>
        <w:pStyle w:val="ConsPlusNormal"/>
        <w:jc w:val="both"/>
        <w:rPr>
          <w:rFonts w:ascii="Times New Roman" w:hAnsi="Times New Roman" w:cs="Times New Roman"/>
          <w:i/>
          <w:sz w:val="21"/>
          <w:szCs w:val="21"/>
        </w:rPr>
      </w:pPr>
      <w:r w:rsidRPr="00500DFF">
        <w:rPr>
          <w:rFonts w:ascii="Times New Roman" w:hAnsi="Times New Roman" w:cs="Times New Roman"/>
          <w:i/>
          <w:sz w:val="21"/>
          <w:szCs w:val="21"/>
        </w:rPr>
        <w:t xml:space="preserve">В случае если Поставщик не является плательщиком НДС, указать </w:t>
      </w:r>
      <w:r w:rsidR="00B344C0">
        <w:rPr>
          <w:rFonts w:ascii="Times New Roman" w:hAnsi="Times New Roman" w:cs="Times New Roman"/>
          <w:i/>
          <w:sz w:val="21"/>
          <w:szCs w:val="21"/>
        </w:rPr>
        <w:t>«</w:t>
      </w:r>
      <w:r w:rsidRPr="00500DFF">
        <w:rPr>
          <w:rFonts w:ascii="Times New Roman" w:hAnsi="Times New Roman" w:cs="Times New Roman"/>
          <w:i/>
          <w:sz w:val="21"/>
          <w:szCs w:val="21"/>
        </w:rPr>
        <w:t>НДС не облагается</w:t>
      </w:r>
      <w:r w:rsidR="005D743E" w:rsidRPr="00500DFF">
        <w:rPr>
          <w:rFonts w:ascii="Times New Roman" w:hAnsi="Times New Roman" w:cs="Times New Roman"/>
          <w:i/>
          <w:sz w:val="21"/>
          <w:szCs w:val="21"/>
        </w:rPr>
        <w:t>, на основании…</w:t>
      </w:r>
      <w:r w:rsidR="00B344C0">
        <w:rPr>
          <w:rFonts w:ascii="Times New Roman" w:hAnsi="Times New Roman" w:cs="Times New Roman"/>
          <w:i/>
          <w:sz w:val="21"/>
          <w:szCs w:val="21"/>
        </w:rPr>
        <w:t>»</w:t>
      </w:r>
      <w:r w:rsidRPr="00500DFF">
        <w:rPr>
          <w:rFonts w:ascii="Times New Roman" w:hAnsi="Times New Roman" w:cs="Times New Roman"/>
          <w:i/>
          <w:sz w:val="21"/>
          <w:szCs w:val="21"/>
        </w:rPr>
        <w:t>.</w:t>
      </w:r>
    </w:p>
    <w:p w:rsidR="00281577" w:rsidRPr="00500DFF" w:rsidRDefault="00281577"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 xml:space="preserve">2.2. </w:t>
      </w:r>
      <w:proofErr w:type="gramStart"/>
      <w:r w:rsidRPr="00500DFF">
        <w:rPr>
          <w:rFonts w:ascii="Times New Roman" w:hAnsi="Times New Roman" w:cs="Times New Roman"/>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84E7F" w:rsidRPr="00500DFF" w:rsidRDefault="00516539"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2.</w:t>
      </w:r>
      <w:r w:rsidR="00281577" w:rsidRPr="00500DFF">
        <w:rPr>
          <w:rFonts w:ascii="Times New Roman" w:hAnsi="Times New Roman" w:cs="Times New Roman"/>
          <w:sz w:val="21"/>
          <w:szCs w:val="21"/>
        </w:rPr>
        <w:t>3</w:t>
      </w:r>
      <w:r w:rsidRPr="00500DFF">
        <w:rPr>
          <w:rFonts w:ascii="Times New Roman" w:hAnsi="Times New Roman" w:cs="Times New Roman"/>
          <w:sz w:val="21"/>
          <w:szCs w:val="21"/>
        </w:rPr>
        <w:t xml:space="preserve">. </w:t>
      </w:r>
      <w:proofErr w:type="gramStart"/>
      <w:r w:rsidRPr="00500DFF">
        <w:rPr>
          <w:rFonts w:ascii="Times New Roman" w:hAnsi="Times New Roman" w:cs="Times New Roman"/>
          <w:sz w:val="21"/>
          <w:szCs w:val="21"/>
        </w:rPr>
        <w:t xml:space="preserve">Цена Контракта включает в себя: </w:t>
      </w:r>
      <w:r w:rsidR="00FC2E1F">
        <w:rPr>
          <w:rFonts w:ascii="Times New Roman" w:hAnsi="Times New Roman" w:cs="Times New Roman"/>
          <w:sz w:val="21"/>
          <w:szCs w:val="21"/>
        </w:rPr>
        <w:t xml:space="preserve">изготовление печатной продукции, </w:t>
      </w:r>
      <w:r w:rsidRPr="00500DFF">
        <w:rPr>
          <w:rFonts w:ascii="Times New Roman" w:hAnsi="Times New Roman" w:cs="Times New Roman"/>
          <w:sz w:val="21"/>
          <w:szCs w:val="21"/>
        </w:rPr>
        <w:t>стоимос</w:t>
      </w:r>
      <w:r w:rsidR="005311A6">
        <w:rPr>
          <w:rFonts w:ascii="Times New Roman" w:hAnsi="Times New Roman" w:cs="Times New Roman"/>
          <w:sz w:val="21"/>
          <w:szCs w:val="21"/>
        </w:rPr>
        <w:t xml:space="preserve">ть Товара, расходы, связанные с </w:t>
      </w:r>
      <w:r w:rsidRPr="00500DFF">
        <w:rPr>
          <w:rFonts w:ascii="Times New Roman" w:hAnsi="Times New Roman" w:cs="Times New Roman"/>
          <w:sz w:val="21"/>
          <w:szCs w:val="21"/>
        </w:rPr>
        <w:t>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008401E4" w:rsidRPr="00500DFF">
        <w:rPr>
          <w:rFonts w:ascii="Times New Roman" w:hAnsi="Times New Roman" w:cs="Times New Roman"/>
          <w:sz w:val="21"/>
          <w:szCs w:val="21"/>
        </w:rPr>
        <w:t xml:space="preserve"> </w:t>
      </w:r>
      <w:proofErr w:type="gramEnd"/>
    </w:p>
    <w:p w:rsidR="00F25A17" w:rsidRPr="00500DFF" w:rsidRDefault="00281577"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 xml:space="preserve">2.4. </w:t>
      </w:r>
      <w:r w:rsidR="00516539" w:rsidRPr="00500DFF">
        <w:rPr>
          <w:rFonts w:ascii="Times New Roman" w:hAnsi="Times New Roman" w:cs="Times New Roman"/>
          <w:sz w:val="21"/>
          <w:szCs w:val="21"/>
        </w:rPr>
        <w:t>Цена Контракта является твердой и определяется на</w:t>
      </w:r>
      <w:r w:rsidR="00DD5154" w:rsidRPr="00500DFF">
        <w:rPr>
          <w:rFonts w:ascii="Times New Roman" w:hAnsi="Times New Roman" w:cs="Times New Roman"/>
          <w:sz w:val="21"/>
          <w:szCs w:val="21"/>
        </w:rPr>
        <w:t xml:space="preserve"> весь срок исполнения Контракта</w:t>
      </w:r>
      <w:r w:rsidR="00516539" w:rsidRPr="00500DFF">
        <w:rPr>
          <w:rFonts w:ascii="Times New Roman" w:hAnsi="Times New Roman" w:cs="Times New Roman"/>
          <w:sz w:val="21"/>
          <w:szCs w:val="21"/>
        </w:rPr>
        <w:t xml:space="preserve">, за исключением случаев, установленных Федеральным </w:t>
      </w:r>
      <w:hyperlink r:id="rId9" w:history="1">
        <w:r w:rsidR="00516539" w:rsidRPr="00500DFF">
          <w:rPr>
            <w:rFonts w:ascii="Times New Roman" w:hAnsi="Times New Roman" w:cs="Times New Roman"/>
            <w:sz w:val="21"/>
            <w:szCs w:val="21"/>
          </w:rPr>
          <w:t>законом</w:t>
        </w:r>
      </w:hyperlink>
      <w:r w:rsidR="00516539" w:rsidRPr="00500DFF">
        <w:rPr>
          <w:rFonts w:ascii="Times New Roman" w:hAnsi="Times New Roman" w:cs="Times New Roman"/>
          <w:sz w:val="21"/>
          <w:szCs w:val="21"/>
        </w:rPr>
        <w:t xml:space="preserve"> </w:t>
      </w:r>
      <w:r w:rsidR="00B344C0">
        <w:rPr>
          <w:rFonts w:ascii="Times New Roman" w:hAnsi="Times New Roman" w:cs="Times New Roman"/>
          <w:sz w:val="21"/>
          <w:szCs w:val="21"/>
        </w:rPr>
        <w:t>№ 44-ФЗ</w:t>
      </w:r>
      <w:r w:rsidR="005B2471" w:rsidRPr="00500DFF">
        <w:rPr>
          <w:rFonts w:ascii="Times New Roman" w:hAnsi="Times New Roman" w:cs="Times New Roman"/>
          <w:sz w:val="21"/>
          <w:szCs w:val="21"/>
        </w:rPr>
        <w:t xml:space="preserve"> и Контрактом.</w:t>
      </w:r>
    </w:p>
    <w:p w:rsidR="00577C39" w:rsidRPr="00500DFF" w:rsidRDefault="00A73C4C" w:rsidP="004F0DFD">
      <w:pPr>
        <w:pStyle w:val="ConsPlusNormal"/>
        <w:jc w:val="both"/>
        <w:rPr>
          <w:rFonts w:ascii="Times New Roman" w:hAnsi="Times New Roman" w:cs="Times New Roman"/>
          <w:color w:val="000000" w:themeColor="text1"/>
          <w:sz w:val="21"/>
          <w:szCs w:val="21"/>
        </w:rPr>
      </w:pPr>
      <w:bookmarkStart w:id="1" w:name="P1312"/>
      <w:bookmarkEnd w:id="1"/>
      <w:r w:rsidRPr="00500DFF">
        <w:rPr>
          <w:rFonts w:ascii="Times New Roman" w:hAnsi="Times New Roman" w:cs="Times New Roman"/>
          <w:color w:val="000000" w:themeColor="text1"/>
          <w:sz w:val="21"/>
          <w:szCs w:val="21"/>
        </w:rPr>
        <w:t>2.</w:t>
      </w:r>
      <w:r w:rsidR="005D743E" w:rsidRPr="00500DFF">
        <w:rPr>
          <w:rFonts w:ascii="Times New Roman" w:hAnsi="Times New Roman" w:cs="Times New Roman"/>
          <w:color w:val="000000" w:themeColor="text1"/>
          <w:sz w:val="21"/>
          <w:szCs w:val="21"/>
        </w:rPr>
        <w:t>5</w:t>
      </w:r>
      <w:r w:rsidR="00516539" w:rsidRPr="00500DFF">
        <w:rPr>
          <w:rFonts w:ascii="Times New Roman" w:hAnsi="Times New Roman" w:cs="Times New Roman"/>
          <w:color w:val="000000" w:themeColor="text1"/>
          <w:sz w:val="21"/>
          <w:szCs w:val="21"/>
        </w:rPr>
        <w:t xml:space="preserve">. </w:t>
      </w:r>
      <w:proofErr w:type="gramStart"/>
      <w:r w:rsidR="00516539" w:rsidRPr="00500DFF">
        <w:rPr>
          <w:rFonts w:ascii="Times New Roman" w:hAnsi="Times New Roman" w:cs="Times New Roman"/>
          <w:color w:val="000000" w:themeColor="text1"/>
          <w:sz w:val="21"/>
          <w:szCs w:val="21"/>
        </w:rPr>
        <w:t xml:space="preserve">Расчеты между Заказчиком и Поставщиком производятся </w:t>
      </w:r>
      <w:r w:rsidR="00516539" w:rsidRPr="00500DFF">
        <w:rPr>
          <w:rFonts w:ascii="Times New Roman" w:hAnsi="Times New Roman" w:cs="Times New Roman"/>
          <w:b/>
          <w:color w:val="000000" w:themeColor="text1"/>
          <w:sz w:val="21"/>
          <w:szCs w:val="21"/>
        </w:rPr>
        <w:t xml:space="preserve">не позднее </w:t>
      </w:r>
      <w:r w:rsidR="003C08F6" w:rsidRPr="00500DFF">
        <w:rPr>
          <w:rFonts w:ascii="Times New Roman" w:hAnsi="Times New Roman" w:cs="Times New Roman"/>
          <w:b/>
          <w:color w:val="000000" w:themeColor="text1"/>
          <w:sz w:val="21"/>
          <w:szCs w:val="21"/>
        </w:rPr>
        <w:t>7</w:t>
      </w:r>
      <w:r w:rsidR="005B2471" w:rsidRPr="00500DFF">
        <w:rPr>
          <w:rFonts w:ascii="Times New Roman" w:hAnsi="Times New Roman" w:cs="Times New Roman"/>
          <w:b/>
          <w:color w:val="000000" w:themeColor="text1"/>
          <w:sz w:val="21"/>
          <w:szCs w:val="21"/>
        </w:rPr>
        <w:t xml:space="preserve"> (</w:t>
      </w:r>
      <w:r w:rsidR="003C08F6" w:rsidRPr="00500DFF">
        <w:rPr>
          <w:rFonts w:ascii="Times New Roman" w:hAnsi="Times New Roman" w:cs="Times New Roman"/>
          <w:b/>
          <w:color w:val="000000" w:themeColor="text1"/>
          <w:sz w:val="21"/>
          <w:szCs w:val="21"/>
        </w:rPr>
        <w:t>семи</w:t>
      </w:r>
      <w:r w:rsidR="005B2471" w:rsidRPr="00500DFF">
        <w:rPr>
          <w:rFonts w:ascii="Times New Roman" w:hAnsi="Times New Roman" w:cs="Times New Roman"/>
          <w:b/>
          <w:color w:val="000000" w:themeColor="text1"/>
          <w:sz w:val="21"/>
          <w:szCs w:val="21"/>
        </w:rPr>
        <w:t>) рабочих</w:t>
      </w:r>
      <w:r w:rsidR="00FC585C" w:rsidRPr="00500DFF">
        <w:rPr>
          <w:rFonts w:ascii="Times New Roman" w:hAnsi="Times New Roman" w:cs="Times New Roman"/>
          <w:b/>
          <w:color w:val="000000" w:themeColor="text1"/>
          <w:sz w:val="21"/>
          <w:szCs w:val="21"/>
        </w:rPr>
        <w:t xml:space="preserve"> </w:t>
      </w:r>
      <w:r w:rsidR="0003363D" w:rsidRPr="00500DFF">
        <w:rPr>
          <w:rFonts w:ascii="Times New Roman" w:hAnsi="Times New Roman" w:cs="Times New Roman"/>
          <w:b/>
          <w:color w:val="000000" w:themeColor="text1"/>
          <w:sz w:val="21"/>
          <w:szCs w:val="21"/>
        </w:rPr>
        <w:t xml:space="preserve">дней </w:t>
      </w:r>
      <w:r w:rsidR="00500DFF" w:rsidRPr="00500DFF">
        <w:rPr>
          <w:rFonts w:ascii="Times New Roman" w:hAnsi="Times New Roman" w:cs="Times New Roman"/>
          <w:color w:val="000000" w:themeColor="text1"/>
          <w:sz w:val="21"/>
          <w:szCs w:val="21"/>
        </w:rPr>
        <w:t>с даты 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 при наличии  подписанной Сторонами  товарной накладной (форма ТОРГ-12) и/или универсального передаточного документа (далее</w:t>
      </w:r>
      <w:proofErr w:type="gramEnd"/>
      <w:r w:rsidR="00500DFF" w:rsidRPr="00500DFF">
        <w:rPr>
          <w:rFonts w:ascii="Times New Roman" w:hAnsi="Times New Roman" w:cs="Times New Roman"/>
          <w:color w:val="000000" w:themeColor="text1"/>
          <w:sz w:val="21"/>
          <w:szCs w:val="21"/>
        </w:rPr>
        <w:t xml:space="preserve"> – </w:t>
      </w:r>
      <w:proofErr w:type="gramStart"/>
      <w:r w:rsidR="00500DFF" w:rsidRPr="00500DFF">
        <w:rPr>
          <w:rFonts w:ascii="Times New Roman" w:hAnsi="Times New Roman" w:cs="Times New Roman"/>
          <w:color w:val="000000" w:themeColor="text1"/>
          <w:sz w:val="21"/>
          <w:szCs w:val="21"/>
        </w:rPr>
        <w:t xml:space="preserve">УПД), выставленного Поставщиком счёта и счета-фактуры (со ссылкой на дату и номер Контракта).    </w:t>
      </w:r>
      <w:proofErr w:type="gramEnd"/>
    </w:p>
    <w:p w:rsidR="00516539" w:rsidRPr="00500DFF" w:rsidRDefault="00A73C4C"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2.</w:t>
      </w:r>
      <w:r w:rsidR="00B344C0">
        <w:rPr>
          <w:rFonts w:ascii="Times New Roman" w:hAnsi="Times New Roman" w:cs="Times New Roman"/>
          <w:sz w:val="21"/>
          <w:szCs w:val="21"/>
        </w:rPr>
        <w:t>6</w:t>
      </w:r>
      <w:r w:rsidR="00237BAA" w:rsidRPr="00500DFF">
        <w:rPr>
          <w:rFonts w:ascii="Times New Roman" w:hAnsi="Times New Roman" w:cs="Times New Roman"/>
          <w:sz w:val="21"/>
          <w:szCs w:val="21"/>
        </w:rPr>
        <w:t xml:space="preserve">. Оплата по Контракту осуществляется по безналичному расчету платежными поручениями путем </w:t>
      </w:r>
      <w:r w:rsidR="00237BAA" w:rsidRPr="00500DFF">
        <w:rPr>
          <w:rFonts w:ascii="Times New Roman" w:hAnsi="Times New Roman" w:cs="Times New Roman"/>
          <w:color w:val="000000" w:themeColor="text1"/>
          <w:sz w:val="21"/>
          <w:szCs w:val="21"/>
        </w:rPr>
        <w:t>перечисления Заказчиком денежных средств на расчетный счет Поставщика, указанный в Контракте. В случае изменения расчетного счета</w:t>
      </w:r>
      <w:r w:rsidR="00D7055A" w:rsidRPr="00500DFF">
        <w:rPr>
          <w:rFonts w:ascii="Times New Roman" w:hAnsi="Times New Roman" w:cs="Times New Roman"/>
          <w:color w:val="000000" w:themeColor="text1"/>
          <w:sz w:val="21"/>
          <w:szCs w:val="21"/>
        </w:rPr>
        <w:t xml:space="preserve">, </w:t>
      </w:r>
      <w:r w:rsidR="00237BAA" w:rsidRPr="00500DFF">
        <w:rPr>
          <w:rFonts w:ascii="Times New Roman" w:hAnsi="Times New Roman" w:cs="Times New Roman"/>
          <w:color w:val="000000" w:themeColor="text1"/>
          <w:sz w:val="21"/>
          <w:szCs w:val="21"/>
        </w:rPr>
        <w:t>Поставщик обязан в трехдневный срок с момента изменения в письменной форме сообщить об этом Заказчику, указав новы</w:t>
      </w:r>
      <w:r w:rsidR="00AC579B" w:rsidRPr="00500DFF">
        <w:rPr>
          <w:rFonts w:ascii="Times New Roman" w:hAnsi="Times New Roman" w:cs="Times New Roman"/>
          <w:color w:val="000000" w:themeColor="text1"/>
          <w:sz w:val="21"/>
          <w:szCs w:val="21"/>
        </w:rPr>
        <w:t>й</w:t>
      </w:r>
      <w:r w:rsidR="00237BAA" w:rsidRPr="00500DFF">
        <w:rPr>
          <w:rFonts w:ascii="Times New Roman" w:hAnsi="Times New Roman" w:cs="Times New Roman"/>
          <w:color w:val="000000" w:themeColor="text1"/>
          <w:sz w:val="21"/>
          <w:szCs w:val="21"/>
        </w:rPr>
        <w:t xml:space="preserve"> </w:t>
      </w:r>
      <w:r w:rsidR="00AC579B" w:rsidRPr="00500DFF">
        <w:rPr>
          <w:rFonts w:ascii="Times New Roman" w:hAnsi="Times New Roman" w:cs="Times New Roman"/>
          <w:color w:val="000000" w:themeColor="text1"/>
          <w:sz w:val="21"/>
          <w:szCs w:val="21"/>
        </w:rPr>
        <w:t>расчетный счет</w:t>
      </w:r>
      <w:r w:rsidR="00237BAA" w:rsidRPr="00500DFF">
        <w:rPr>
          <w:rFonts w:ascii="Times New Roman" w:hAnsi="Times New Roman" w:cs="Times New Roman"/>
          <w:sz w:val="21"/>
          <w:szCs w:val="21"/>
        </w:rPr>
        <w:t>. В противном случае все риски, связанные с перечислением Заказчиком денежных средств на указанный в Контракте счет Поставщика, несет Поставщик</w:t>
      </w:r>
      <w:r w:rsidR="00516539" w:rsidRPr="00500DFF">
        <w:rPr>
          <w:rFonts w:ascii="Times New Roman" w:hAnsi="Times New Roman" w:cs="Times New Roman"/>
          <w:sz w:val="21"/>
          <w:szCs w:val="21"/>
        </w:rPr>
        <w:t xml:space="preserve">. </w:t>
      </w:r>
    </w:p>
    <w:p w:rsidR="000F5B67" w:rsidRPr="00500DFF" w:rsidRDefault="000F5B67" w:rsidP="004F0DFD">
      <w:pPr>
        <w:pStyle w:val="ConsPlusNormal"/>
        <w:jc w:val="both"/>
        <w:rPr>
          <w:rFonts w:ascii="Times New Roman" w:hAnsi="Times New Roman" w:cs="Times New Roman"/>
          <w:color w:val="000000" w:themeColor="text1"/>
          <w:sz w:val="21"/>
          <w:szCs w:val="21"/>
        </w:rPr>
      </w:pPr>
      <w:r w:rsidRPr="00500DFF">
        <w:rPr>
          <w:rFonts w:ascii="Times New Roman" w:hAnsi="Times New Roman" w:cs="Times New Roman"/>
          <w:color w:val="000000" w:themeColor="text1"/>
          <w:sz w:val="21"/>
          <w:szCs w:val="21"/>
        </w:rPr>
        <w:t>2.</w:t>
      </w:r>
      <w:r w:rsidR="00B344C0">
        <w:rPr>
          <w:rFonts w:ascii="Times New Roman" w:hAnsi="Times New Roman" w:cs="Times New Roman"/>
          <w:color w:val="000000" w:themeColor="text1"/>
          <w:sz w:val="21"/>
          <w:szCs w:val="21"/>
        </w:rPr>
        <w:t>7</w:t>
      </w:r>
      <w:r w:rsidRPr="00500DFF">
        <w:rPr>
          <w:rFonts w:ascii="Times New Roman" w:hAnsi="Times New Roman" w:cs="Times New Roman"/>
          <w:color w:val="000000" w:themeColor="text1"/>
          <w:sz w:val="21"/>
          <w:szCs w:val="21"/>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с разделом </w:t>
      </w:r>
      <w:r w:rsidR="005D743E" w:rsidRPr="00500DFF">
        <w:rPr>
          <w:rFonts w:ascii="Times New Roman" w:hAnsi="Times New Roman" w:cs="Times New Roman"/>
          <w:color w:val="000000" w:themeColor="text1"/>
          <w:sz w:val="21"/>
          <w:szCs w:val="21"/>
        </w:rPr>
        <w:t>7</w:t>
      </w:r>
      <w:r w:rsidRPr="00500DFF">
        <w:rPr>
          <w:rFonts w:ascii="Times New Roman" w:hAnsi="Times New Roman" w:cs="Times New Roman"/>
          <w:color w:val="000000" w:themeColor="text1"/>
          <w:sz w:val="21"/>
          <w:szCs w:val="21"/>
        </w:rPr>
        <w:t xml:space="preserve"> настоящего Контракта, из суммы, подлежащей оплате Поставщику.</w:t>
      </w:r>
    </w:p>
    <w:p w:rsidR="00FC0B78" w:rsidRPr="00500DFF" w:rsidRDefault="00FC0B78" w:rsidP="004F0DFD">
      <w:pPr>
        <w:widowControl w:val="0"/>
        <w:jc w:val="both"/>
        <w:rPr>
          <w:sz w:val="21"/>
          <w:szCs w:val="21"/>
        </w:rPr>
      </w:pPr>
      <w:r w:rsidRPr="00500DFF">
        <w:rPr>
          <w:sz w:val="21"/>
          <w:szCs w:val="21"/>
        </w:rPr>
        <w:t>2.</w:t>
      </w:r>
      <w:r w:rsidR="00B344C0">
        <w:rPr>
          <w:sz w:val="21"/>
          <w:szCs w:val="21"/>
        </w:rPr>
        <w:t>8</w:t>
      </w:r>
      <w:r w:rsidRPr="00500DFF">
        <w:rPr>
          <w:sz w:val="21"/>
          <w:szCs w:val="21"/>
        </w:rPr>
        <w:t>. В случае</w:t>
      </w:r>
      <w:proofErr w:type="gramStart"/>
      <w:r w:rsidRPr="00500DFF">
        <w:rPr>
          <w:sz w:val="21"/>
          <w:szCs w:val="21"/>
        </w:rPr>
        <w:t>,</w:t>
      </w:r>
      <w:proofErr w:type="gramEnd"/>
      <w:r w:rsidRPr="00500DFF">
        <w:rPr>
          <w:sz w:val="21"/>
          <w:szCs w:val="21"/>
        </w:rPr>
        <w:t xml:space="preserve"> если Поставщиком является юридическое или физическое лицо, в том числе зарегистрированное в качестве индивидуального предпринимателя, то денежная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5D743E" w:rsidRDefault="005D743E" w:rsidP="004F0DFD">
      <w:pPr>
        <w:widowControl w:val="0"/>
        <w:jc w:val="both"/>
        <w:rPr>
          <w:sz w:val="21"/>
          <w:szCs w:val="21"/>
        </w:rPr>
      </w:pPr>
    </w:p>
    <w:p w:rsidR="00B344C0" w:rsidRDefault="00B344C0" w:rsidP="004F0DFD">
      <w:pPr>
        <w:widowControl w:val="0"/>
        <w:jc w:val="both"/>
        <w:rPr>
          <w:sz w:val="21"/>
          <w:szCs w:val="21"/>
        </w:rPr>
      </w:pPr>
    </w:p>
    <w:p w:rsidR="00B344C0" w:rsidRPr="00500DFF" w:rsidRDefault="00B344C0" w:rsidP="004F0DFD">
      <w:pPr>
        <w:widowControl w:val="0"/>
        <w:jc w:val="both"/>
        <w:rPr>
          <w:sz w:val="21"/>
          <w:szCs w:val="21"/>
        </w:rPr>
      </w:pPr>
    </w:p>
    <w:p w:rsidR="00516539" w:rsidRPr="00500DFF" w:rsidRDefault="005D743E" w:rsidP="004F0DFD">
      <w:pPr>
        <w:pStyle w:val="ConsPlusNormal"/>
        <w:jc w:val="center"/>
        <w:outlineLvl w:val="1"/>
        <w:rPr>
          <w:rFonts w:ascii="Times New Roman" w:hAnsi="Times New Roman" w:cs="Times New Roman"/>
          <w:sz w:val="21"/>
          <w:szCs w:val="21"/>
        </w:rPr>
      </w:pPr>
      <w:r w:rsidRPr="00B344C0">
        <w:rPr>
          <w:rFonts w:ascii="Times New Roman" w:hAnsi="Times New Roman" w:cs="Times New Roman"/>
          <w:b/>
          <w:sz w:val="21"/>
          <w:szCs w:val="21"/>
        </w:rPr>
        <w:lastRenderedPageBreak/>
        <w:t>3</w:t>
      </w:r>
      <w:r w:rsidR="00516539" w:rsidRPr="00B344C0">
        <w:rPr>
          <w:rFonts w:ascii="Times New Roman" w:hAnsi="Times New Roman" w:cs="Times New Roman"/>
          <w:b/>
          <w:sz w:val="21"/>
          <w:szCs w:val="21"/>
        </w:rPr>
        <w:t>.</w:t>
      </w:r>
      <w:r w:rsidR="00516539" w:rsidRPr="00500DFF">
        <w:rPr>
          <w:rFonts w:ascii="Times New Roman" w:hAnsi="Times New Roman" w:cs="Times New Roman"/>
          <w:sz w:val="21"/>
          <w:szCs w:val="21"/>
        </w:rPr>
        <w:t xml:space="preserve"> </w:t>
      </w:r>
      <w:r w:rsidR="002F40D8">
        <w:rPr>
          <w:rFonts w:ascii="Times New Roman" w:hAnsi="Times New Roman" w:cs="Times New Roman"/>
          <w:b/>
          <w:sz w:val="21"/>
          <w:szCs w:val="21"/>
        </w:rPr>
        <w:t xml:space="preserve">ПОРЯДОК, СРОКИ, </w:t>
      </w:r>
      <w:r w:rsidR="00DB2B19" w:rsidRPr="00DB2B19">
        <w:rPr>
          <w:rFonts w:ascii="Times New Roman" w:hAnsi="Times New Roman" w:cs="Times New Roman"/>
          <w:b/>
          <w:sz w:val="21"/>
          <w:szCs w:val="21"/>
        </w:rPr>
        <w:t xml:space="preserve"> УСЛОВИЯ ПОСТАВКИ И ПРИЕМКИ ТОВАРА</w:t>
      </w:r>
      <w:r w:rsidR="00DB2B19" w:rsidRPr="00500DFF">
        <w:rPr>
          <w:rFonts w:ascii="Times New Roman" w:hAnsi="Times New Roman" w:cs="Times New Roman"/>
          <w:sz w:val="21"/>
          <w:szCs w:val="21"/>
        </w:rPr>
        <w:t xml:space="preserve"> </w:t>
      </w:r>
    </w:p>
    <w:p w:rsidR="00500DFF" w:rsidRPr="00500DFF" w:rsidRDefault="009A18EA" w:rsidP="004F0DFD">
      <w:pPr>
        <w:widowControl w:val="0"/>
        <w:suppressAutoHyphens/>
        <w:jc w:val="both"/>
        <w:rPr>
          <w:rFonts w:eastAsia="Calibri"/>
          <w:sz w:val="21"/>
          <w:szCs w:val="21"/>
          <w:lang w:eastAsia="en-US"/>
        </w:rPr>
      </w:pPr>
      <w:r w:rsidRPr="00500DFF">
        <w:rPr>
          <w:sz w:val="21"/>
          <w:szCs w:val="21"/>
        </w:rPr>
        <w:t>3.1.</w:t>
      </w:r>
      <w:r w:rsidR="00B56548" w:rsidRPr="00500DFF">
        <w:rPr>
          <w:rFonts w:eastAsia="Calibri"/>
          <w:sz w:val="21"/>
          <w:szCs w:val="21"/>
          <w:lang w:eastAsia="en-US"/>
        </w:rPr>
        <w:t xml:space="preserve"> </w:t>
      </w:r>
      <w:r w:rsidR="005B2F57" w:rsidRPr="00500DFF">
        <w:rPr>
          <w:rFonts w:eastAsia="Calibri"/>
          <w:sz w:val="21"/>
          <w:szCs w:val="21"/>
          <w:lang w:eastAsia="en-US"/>
        </w:rPr>
        <w:t xml:space="preserve">Поставщик самостоятельно доставляет Товар </w:t>
      </w:r>
      <w:r w:rsidR="00500DFF">
        <w:rPr>
          <w:rFonts w:eastAsia="Calibri"/>
          <w:sz w:val="21"/>
          <w:szCs w:val="21"/>
          <w:lang w:eastAsia="en-US"/>
        </w:rPr>
        <w:t>Заказчику по адресу</w:t>
      </w:r>
      <w:r w:rsidR="00500DFF" w:rsidRPr="00500DFF">
        <w:t xml:space="preserve"> </w:t>
      </w:r>
      <w:r w:rsidR="00500DFF">
        <w:t>(</w:t>
      </w:r>
      <w:r w:rsidR="00500DFF" w:rsidRPr="00500DFF">
        <w:rPr>
          <w:rFonts w:eastAsia="Calibri"/>
          <w:sz w:val="21"/>
          <w:szCs w:val="21"/>
          <w:lang w:eastAsia="en-US"/>
        </w:rPr>
        <w:t>МЕСТО ДОСТАВКИ): Клиника № 2 – 197345, Санкт-Петербург, ул. Оптиков, д. 54 (ЦЕНТРАЛЬНЫЙ СКЛАД).</w:t>
      </w:r>
    </w:p>
    <w:p w:rsidR="00500DFF" w:rsidRPr="00500DFF" w:rsidRDefault="00500DFF" w:rsidP="00B344C0">
      <w:pPr>
        <w:widowControl w:val="0"/>
        <w:suppressAutoHyphens/>
        <w:ind w:firstLine="708"/>
        <w:jc w:val="both"/>
        <w:rPr>
          <w:rFonts w:eastAsia="Calibri"/>
          <w:sz w:val="21"/>
          <w:szCs w:val="21"/>
          <w:lang w:eastAsia="en-US"/>
        </w:rPr>
      </w:pPr>
      <w:r w:rsidRPr="00500DFF">
        <w:rPr>
          <w:rFonts w:eastAsia="Calibri"/>
          <w:sz w:val="21"/>
          <w:szCs w:val="21"/>
          <w:lang w:eastAsia="en-US"/>
        </w:rPr>
        <w:t>3.1.1. Контактные лица Сторон, обеспечивающие ведение Контракта и контроль исполнения его условий:</w:t>
      </w:r>
    </w:p>
    <w:p w:rsidR="00500DFF" w:rsidRPr="001174E2" w:rsidRDefault="00500DFF" w:rsidP="004F0DFD">
      <w:pPr>
        <w:widowControl w:val="0"/>
        <w:suppressAutoHyphens/>
        <w:jc w:val="both"/>
        <w:rPr>
          <w:rFonts w:eastAsia="Calibri"/>
          <w:sz w:val="21"/>
          <w:szCs w:val="21"/>
          <w:lang w:eastAsia="en-US"/>
        </w:rPr>
      </w:pPr>
      <w:r w:rsidRPr="00500DFF">
        <w:rPr>
          <w:rFonts w:eastAsia="Calibri"/>
          <w:sz w:val="21"/>
          <w:szCs w:val="21"/>
          <w:lang w:eastAsia="en-US"/>
        </w:rPr>
        <w:t xml:space="preserve">- со Стороны Заказчика (уполномоченное лицо </w:t>
      </w:r>
      <w:r w:rsidRPr="001174E2">
        <w:rPr>
          <w:rFonts w:eastAsia="Calibri"/>
          <w:sz w:val="21"/>
          <w:szCs w:val="21"/>
          <w:lang w:eastAsia="en-US"/>
        </w:rPr>
        <w:t xml:space="preserve">Заказчика) - </w:t>
      </w:r>
      <w:r w:rsidR="00DB2B19" w:rsidRPr="001174E2">
        <w:rPr>
          <w:rFonts w:eastAsia="Calibri"/>
          <w:sz w:val="21"/>
          <w:szCs w:val="21"/>
          <w:lang w:eastAsia="en-US"/>
        </w:rPr>
        <w:t xml:space="preserve">Заведующий складом центральным </w:t>
      </w:r>
      <w:r w:rsidRPr="001174E2">
        <w:rPr>
          <w:rFonts w:eastAsia="Calibri"/>
          <w:sz w:val="21"/>
          <w:szCs w:val="21"/>
          <w:lang w:eastAsia="en-US"/>
        </w:rPr>
        <w:t xml:space="preserve">Коптева Наталья Александровна (тел. +7 981 247 58 89).  </w:t>
      </w:r>
    </w:p>
    <w:p w:rsidR="00DB2B19" w:rsidRDefault="00500DFF" w:rsidP="004F0DFD">
      <w:pPr>
        <w:widowControl w:val="0"/>
        <w:suppressAutoHyphens/>
        <w:jc w:val="both"/>
        <w:rPr>
          <w:rFonts w:eastAsia="Arial Unicode MS"/>
          <w:sz w:val="21"/>
          <w:szCs w:val="21"/>
          <w:lang w:eastAsia="hi-IN" w:bidi="hi-IN"/>
        </w:rPr>
      </w:pPr>
      <w:r w:rsidRPr="001174E2">
        <w:rPr>
          <w:rFonts w:eastAsia="Calibri"/>
          <w:sz w:val="21"/>
          <w:szCs w:val="21"/>
          <w:lang w:eastAsia="en-US"/>
        </w:rPr>
        <w:t>- со  Стороны  Поставщика тел.: _______________, адрес электронной почты: __________________________</w:t>
      </w:r>
      <w:proofErr w:type="gramStart"/>
      <w:r w:rsidRPr="00500DFF">
        <w:rPr>
          <w:rFonts w:eastAsia="Calibri"/>
          <w:sz w:val="21"/>
          <w:szCs w:val="21"/>
          <w:lang w:eastAsia="en-US"/>
        </w:rPr>
        <w:t xml:space="preserve"> .</w:t>
      </w:r>
      <w:proofErr w:type="gramEnd"/>
      <w:r w:rsidR="003D59B1" w:rsidRPr="00500DFF">
        <w:rPr>
          <w:rFonts w:eastAsia="Arial Unicode MS"/>
          <w:sz w:val="21"/>
          <w:szCs w:val="21"/>
          <w:lang w:eastAsia="hi-IN" w:bidi="hi-IN"/>
        </w:rPr>
        <w:t xml:space="preserve"> </w:t>
      </w:r>
    </w:p>
    <w:p w:rsidR="00FC2E1F" w:rsidRDefault="00DB2B19" w:rsidP="00B344C0">
      <w:pPr>
        <w:widowControl w:val="0"/>
        <w:suppressAutoHyphens/>
        <w:ind w:firstLine="708"/>
        <w:jc w:val="both"/>
        <w:rPr>
          <w:sz w:val="21"/>
          <w:szCs w:val="21"/>
        </w:rPr>
      </w:pPr>
      <w:r>
        <w:rPr>
          <w:sz w:val="21"/>
          <w:szCs w:val="21"/>
        </w:rPr>
        <w:t xml:space="preserve">3.1.2. </w:t>
      </w:r>
      <w:r w:rsidR="005311A6">
        <w:rPr>
          <w:sz w:val="21"/>
          <w:szCs w:val="21"/>
        </w:rPr>
        <w:t xml:space="preserve"> Заказчик </w:t>
      </w:r>
      <w:r w:rsidR="005311A6" w:rsidRPr="00FC2E1F">
        <w:rPr>
          <w:b/>
          <w:sz w:val="21"/>
          <w:szCs w:val="21"/>
        </w:rPr>
        <w:t>в течение 1 (одного) рабочего дня</w:t>
      </w:r>
      <w:r w:rsidR="005311A6">
        <w:rPr>
          <w:sz w:val="21"/>
          <w:szCs w:val="21"/>
        </w:rPr>
        <w:t xml:space="preserve"> </w:t>
      </w:r>
      <w:proofErr w:type="gramStart"/>
      <w:r w:rsidR="005311A6">
        <w:rPr>
          <w:sz w:val="21"/>
          <w:szCs w:val="21"/>
        </w:rPr>
        <w:t>с даты заключения</w:t>
      </w:r>
      <w:proofErr w:type="gramEnd"/>
      <w:r w:rsidR="005311A6">
        <w:rPr>
          <w:sz w:val="21"/>
          <w:szCs w:val="21"/>
        </w:rPr>
        <w:t xml:space="preserve"> Контракта обязан передать  Поставщику макет печатной продукции/Товара. </w:t>
      </w:r>
    </w:p>
    <w:p w:rsidR="005311A6" w:rsidRDefault="00D50313" w:rsidP="00B344C0">
      <w:pPr>
        <w:widowControl w:val="0"/>
        <w:suppressAutoHyphens/>
        <w:ind w:firstLine="708"/>
        <w:jc w:val="both"/>
        <w:rPr>
          <w:sz w:val="21"/>
          <w:szCs w:val="21"/>
        </w:rPr>
      </w:pPr>
      <w:r w:rsidRPr="00500DFF">
        <w:rPr>
          <w:sz w:val="21"/>
          <w:szCs w:val="21"/>
        </w:rPr>
        <w:t xml:space="preserve">Поставщик </w:t>
      </w:r>
      <w:r w:rsidR="00FC2E1F" w:rsidRPr="00DB2B19">
        <w:rPr>
          <w:b/>
          <w:sz w:val="21"/>
          <w:szCs w:val="21"/>
        </w:rPr>
        <w:t>в течение 2 (двух) дней</w:t>
      </w:r>
      <w:r w:rsidR="00FC2E1F" w:rsidRPr="00500DFF">
        <w:rPr>
          <w:sz w:val="21"/>
          <w:szCs w:val="21"/>
        </w:rPr>
        <w:t xml:space="preserve"> </w:t>
      </w:r>
      <w:r w:rsidR="00FC2E1F">
        <w:rPr>
          <w:sz w:val="21"/>
          <w:szCs w:val="21"/>
        </w:rPr>
        <w:t xml:space="preserve"> </w:t>
      </w:r>
      <w:proofErr w:type="gramStart"/>
      <w:r w:rsidR="00FC2E1F">
        <w:rPr>
          <w:sz w:val="21"/>
          <w:szCs w:val="21"/>
        </w:rPr>
        <w:t>с даты получения</w:t>
      </w:r>
      <w:proofErr w:type="gramEnd"/>
      <w:r w:rsidR="00FC2E1F">
        <w:rPr>
          <w:sz w:val="21"/>
          <w:szCs w:val="21"/>
        </w:rPr>
        <w:t xml:space="preserve"> макета </w:t>
      </w:r>
      <w:r w:rsidRPr="00500DFF">
        <w:rPr>
          <w:sz w:val="21"/>
          <w:szCs w:val="21"/>
        </w:rPr>
        <w:t xml:space="preserve">обязан передать </w:t>
      </w:r>
      <w:r w:rsidR="00FC2E1F">
        <w:rPr>
          <w:sz w:val="21"/>
          <w:szCs w:val="21"/>
        </w:rPr>
        <w:t xml:space="preserve">Заказчику </w:t>
      </w:r>
      <w:r w:rsidR="005311A6">
        <w:rPr>
          <w:sz w:val="21"/>
          <w:szCs w:val="21"/>
        </w:rPr>
        <w:t xml:space="preserve">на согласование </w:t>
      </w:r>
      <w:r w:rsidRPr="00500DFF">
        <w:rPr>
          <w:sz w:val="21"/>
          <w:szCs w:val="21"/>
        </w:rPr>
        <w:t>контрольные образцы</w:t>
      </w:r>
      <w:r w:rsidR="00FC2E1F">
        <w:rPr>
          <w:sz w:val="21"/>
          <w:szCs w:val="21"/>
        </w:rPr>
        <w:t>.</w:t>
      </w:r>
      <w:r w:rsidRPr="00500DFF">
        <w:rPr>
          <w:sz w:val="21"/>
          <w:szCs w:val="21"/>
        </w:rPr>
        <w:t xml:space="preserve"> </w:t>
      </w:r>
    </w:p>
    <w:p w:rsidR="00D50313" w:rsidRPr="00500DFF" w:rsidRDefault="00D50313" w:rsidP="00B344C0">
      <w:pPr>
        <w:widowControl w:val="0"/>
        <w:suppressAutoHyphens/>
        <w:ind w:firstLine="708"/>
        <w:jc w:val="both"/>
        <w:rPr>
          <w:sz w:val="21"/>
          <w:szCs w:val="21"/>
        </w:rPr>
      </w:pPr>
      <w:r w:rsidRPr="00500DFF">
        <w:rPr>
          <w:sz w:val="21"/>
          <w:szCs w:val="21"/>
        </w:rPr>
        <w:t xml:space="preserve">Заказчик </w:t>
      </w:r>
      <w:r w:rsidRPr="00FC2E1F">
        <w:rPr>
          <w:b/>
          <w:sz w:val="21"/>
          <w:szCs w:val="21"/>
        </w:rPr>
        <w:t>в течение 2 (двух) рабочих дней</w:t>
      </w:r>
      <w:r w:rsidRPr="00500DFF">
        <w:rPr>
          <w:sz w:val="21"/>
          <w:szCs w:val="21"/>
        </w:rPr>
        <w:t xml:space="preserve"> оценивает </w:t>
      </w:r>
      <w:r w:rsidR="005311A6">
        <w:rPr>
          <w:sz w:val="21"/>
          <w:szCs w:val="21"/>
        </w:rPr>
        <w:t xml:space="preserve">контрольный </w:t>
      </w:r>
      <w:r w:rsidRPr="00500DFF">
        <w:rPr>
          <w:sz w:val="21"/>
          <w:szCs w:val="21"/>
        </w:rPr>
        <w:t xml:space="preserve">образец на предмет соответствия требованиям к техническим, функциональным, качественным характеристикам Товара и утверждает его, либо направляет в адрес Поставщика уведомление о его несоответствии требованиям Заказчика. По получению уведомления о несоответствии образца Поставщик обязан не менее чем в двухдневный срок передать Заказчику для утверждения другой контрольный образец Товара, соответствующего требованиям Заказчика. </w:t>
      </w:r>
    </w:p>
    <w:p w:rsidR="00D50313" w:rsidRPr="00500DFF" w:rsidRDefault="00D50313" w:rsidP="002F40D8">
      <w:pPr>
        <w:shd w:val="clear" w:color="auto" w:fill="FFFFFF"/>
        <w:ind w:firstLine="708"/>
        <w:jc w:val="both"/>
        <w:rPr>
          <w:b/>
          <w:sz w:val="21"/>
          <w:szCs w:val="21"/>
        </w:rPr>
      </w:pPr>
      <w:r w:rsidRPr="00500DFF">
        <w:rPr>
          <w:sz w:val="21"/>
          <w:szCs w:val="21"/>
        </w:rPr>
        <w:t xml:space="preserve">Утвержденный контрольный образец остаётся у Заказчика, включается в стоимость Контракта и используется для оценки поставляемой </w:t>
      </w:r>
      <w:r w:rsidR="00DB2B19">
        <w:rPr>
          <w:sz w:val="21"/>
          <w:szCs w:val="21"/>
        </w:rPr>
        <w:t xml:space="preserve">печатной </w:t>
      </w:r>
      <w:r w:rsidRPr="00DB2B19">
        <w:rPr>
          <w:sz w:val="21"/>
          <w:szCs w:val="21"/>
        </w:rPr>
        <w:t>продукции в</w:t>
      </w:r>
      <w:r w:rsidRPr="00500DFF">
        <w:rPr>
          <w:sz w:val="21"/>
          <w:szCs w:val="21"/>
        </w:rPr>
        <w:t xml:space="preserve"> течение всего срока поставки. Поставляемый изготовленный Товар должен соответствовать контрольным образцам, представленным Поставщиком, ответственность за соответствие изготовленной и поставленной продукции утвержденному представителем Заказчика контрольному образцу несёт Поставщик. </w:t>
      </w:r>
      <w:r w:rsidRPr="00500DFF">
        <w:rPr>
          <w:b/>
          <w:sz w:val="21"/>
          <w:szCs w:val="21"/>
        </w:rPr>
        <w:t xml:space="preserve">Срок согласования образцов входит в срок поставки </w:t>
      </w:r>
      <w:r w:rsidR="005D743E" w:rsidRPr="00500DFF">
        <w:rPr>
          <w:b/>
          <w:sz w:val="21"/>
          <w:szCs w:val="21"/>
        </w:rPr>
        <w:t>Т</w:t>
      </w:r>
      <w:r w:rsidRPr="00500DFF">
        <w:rPr>
          <w:b/>
          <w:sz w:val="21"/>
          <w:szCs w:val="21"/>
        </w:rPr>
        <w:t>овара.</w:t>
      </w:r>
    </w:p>
    <w:p w:rsidR="005D743E" w:rsidRPr="00500DFF" w:rsidRDefault="00BD39CC" w:rsidP="004F0DFD">
      <w:pPr>
        <w:widowControl w:val="0"/>
        <w:suppressAutoHyphens/>
        <w:ind w:firstLine="708"/>
        <w:jc w:val="both"/>
        <w:rPr>
          <w:color w:val="000000" w:themeColor="text1"/>
          <w:sz w:val="21"/>
          <w:szCs w:val="21"/>
        </w:rPr>
      </w:pPr>
      <w:r w:rsidRPr="00500DFF">
        <w:rPr>
          <w:color w:val="000000" w:themeColor="text1"/>
          <w:sz w:val="21"/>
          <w:szCs w:val="21"/>
        </w:rPr>
        <w:t xml:space="preserve">Поставка производиться единой партией </w:t>
      </w:r>
      <w:r w:rsidRPr="0073258D">
        <w:rPr>
          <w:b/>
          <w:color w:val="000000" w:themeColor="text1"/>
          <w:sz w:val="21"/>
          <w:szCs w:val="21"/>
          <w:highlight w:val="yellow"/>
        </w:rPr>
        <w:t xml:space="preserve">в течение </w:t>
      </w:r>
      <w:r w:rsidR="005D743E" w:rsidRPr="0073258D">
        <w:rPr>
          <w:b/>
          <w:color w:val="000000" w:themeColor="text1"/>
          <w:sz w:val="21"/>
          <w:szCs w:val="21"/>
          <w:highlight w:val="yellow"/>
        </w:rPr>
        <w:t>7</w:t>
      </w:r>
      <w:r w:rsidRPr="0073258D">
        <w:rPr>
          <w:b/>
          <w:color w:val="000000" w:themeColor="text1"/>
          <w:sz w:val="21"/>
          <w:szCs w:val="21"/>
          <w:highlight w:val="yellow"/>
        </w:rPr>
        <w:t xml:space="preserve"> (</w:t>
      </w:r>
      <w:r w:rsidR="005D743E" w:rsidRPr="0073258D">
        <w:rPr>
          <w:b/>
          <w:color w:val="000000" w:themeColor="text1"/>
          <w:sz w:val="21"/>
          <w:szCs w:val="21"/>
          <w:highlight w:val="yellow"/>
        </w:rPr>
        <w:t>семи</w:t>
      </w:r>
      <w:r w:rsidRPr="0073258D">
        <w:rPr>
          <w:b/>
          <w:color w:val="000000" w:themeColor="text1"/>
          <w:sz w:val="21"/>
          <w:szCs w:val="21"/>
          <w:highlight w:val="yellow"/>
        </w:rPr>
        <w:t>) рабочих дней</w:t>
      </w:r>
      <w:r w:rsidRPr="0073258D">
        <w:rPr>
          <w:color w:val="000000" w:themeColor="text1"/>
          <w:sz w:val="21"/>
          <w:szCs w:val="21"/>
          <w:highlight w:val="yellow"/>
        </w:rPr>
        <w:t xml:space="preserve"> </w:t>
      </w:r>
      <w:proofErr w:type="gramStart"/>
      <w:r w:rsidRPr="0073258D">
        <w:rPr>
          <w:color w:val="000000" w:themeColor="text1"/>
          <w:sz w:val="21"/>
          <w:szCs w:val="21"/>
          <w:highlight w:val="yellow"/>
        </w:rPr>
        <w:t>с д</w:t>
      </w:r>
      <w:r w:rsidRPr="00500DFF">
        <w:rPr>
          <w:color w:val="000000" w:themeColor="text1"/>
          <w:sz w:val="21"/>
          <w:szCs w:val="21"/>
        </w:rPr>
        <w:t>аты заключения</w:t>
      </w:r>
      <w:proofErr w:type="gramEnd"/>
      <w:r w:rsidR="00DB2B19">
        <w:rPr>
          <w:color w:val="000000" w:themeColor="text1"/>
          <w:sz w:val="21"/>
          <w:szCs w:val="21"/>
        </w:rPr>
        <w:t xml:space="preserve"> Сторонами </w:t>
      </w:r>
      <w:r w:rsidRPr="00500DFF">
        <w:rPr>
          <w:color w:val="000000" w:themeColor="text1"/>
          <w:sz w:val="21"/>
          <w:szCs w:val="21"/>
        </w:rPr>
        <w:t xml:space="preserve"> </w:t>
      </w:r>
      <w:r w:rsidR="00DB2B19">
        <w:rPr>
          <w:color w:val="000000" w:themeColor="text1"/>
          <w:sz w:val="21"/>
          <w:szCs w:val="21"/>
        </w:rPr>
        <w:t>К</w:t>
      </w:r>
      <w:r w:rsidRPr="00500DFF">
        <w:rPr>
          <w:color w:val="000000" w:themeColor="text1"/>
          <w:sz w:val="21"/>
          <w:szCs w:val="21"/>
        </w:rPr>
        <w:t>онтракта</w:t>
      </w:r>
      <w:r w:rsidR="005D743E" w:rsidRPr="00500DFF">
        <w:rPr>
          <w:color w:val="000000" w:themeColor="text1"/>
          <w:sz w:val="21"/>
          <w:szCs w:val="21"/>
        </w:rPr>
        <w:t>.</w:t>
      </w:r>
    </w:p>
    <w:p w:rsidR="007C22C5" w:rsidRPr="00500DFF" w:rsidRDefault="003D59B1" w:rsidP="00B344C0">
      <w:pPr>
        <w:widowControl w:val="0"/>
        <w:suppressAutoHyphens/>
        <w:ind w:firstLine="708"/>
        <w:jc w:val="both"/>
        <w:rPr>
          <w:rFonts w:eastAsia="Arial Unicode MS"/>
          <w:sz w:val="21"/>
          <w:szCs w:val="21"/>
          <w:lang w:eastAsia="hi-IN" w:bidi="hi-IN"/>
        </w:rPr>
      </w:pPr>
      <w:r w:rsidRPr="00500DFF">
        <w:rPr>
          <w:color w:val="000000" w:themeColor="text1"/>
          <w:sz w:val="21"/>
          <w:szCs w:val="21"/>
        </w:rPr>
        <w:t>Поставщик осуществл</w:t>
      </w:r>
      <w:r w:rsidR="00B344C0">
        <w:rPr>
          <w:color w:val="000000" w:themeColor="text1"/>
          <w:sz w:val="21"/>
          <w:szCs w:val="21"/>
        </w:rPr>
        <w:t>яет доставку, подъём, разгрузку</w:t>
      </w:r>
      <w:r w:rsidRPr="00500DFF">
        <w:rPr>
          <w:color w:val="000000" w:themeColor="text1"/>
          <w:sz w:val="21"/>
          <w:szCs w:val="21"/>
        </w:rPr>
        <w:t xml:space="preserve"> своими силами и за свой счёт. </w:t>
      </w:r>
    </w:p>
    <w:p w:rsidR="008648B6" w:rsidRPr="00500DFF" w:rsidRDefault="008648B6" w:rsidP="004F0DFD">
      <w:pPr>
        <w:tabs>
          <w:tab w:val="left" w:pos="567"/>
        </w:tabs>
        <w:jc w:val="both"/>
        <w:rPr>
          <w:sz w:val="21"/>
          <w:szCs w:val="21"/>
        </w:rPr>
      </w:pPr>
      <w:r w:rsidRPr="00500DFF">
        <w:rPr>
          <w:sz w:val="21"/>
          <w:szCs w:val="21"/>
        </w:rPr>
        <w:t xml:space="preserve">3.2. Поставщик обязан согласовать с Заказчиком поставку Товара. В ходе согласования должно быть определено: дата и время прибытия, фамилия, имя и отчество водителя и лиц уполномоченных на осуществление передачи Товара. Комплектность, адрес, этажность, кабинеты, дату и время поставки согласовываются Поставщиком с Заказчиком предварительно перед поставкой Товара. </w:t>
      </w:r>
    </w:p>
    <w:p w:rsidR="008648B6" w:rsidRPr="00500DFF" w:rsidRDefault="00B344C0" w:rsidP="004F0DFD">
      <w:pPr>
        <w:tabs>
          <w:tab w:val="left" w:pos="567"/>
        </w:tabs>
        <w:jc w:val="both"/>
        <w:rPr>
          <w:sz w:val="21"/>
          <w:szCs w:val="21"/>
        </w:rPr>
      </w:pPr>
      <w:r>
        <w:rPr>
          <w:sz w:val="21"/>
          <w:szCs w:val="21"/>
        </w:rPr>
        <w:tab/>
      </w:r>
      <w:r w:rsidR="008648B6" w:rsidRPr="00500DFF">
        <w:rPr>
          <w:sz w:val="21"/>
          <w:szCs w:val="21"/>
        </w:rPr>
        <w:t>Заказчик вправе отказать Поставщику в приеме Товара, если доставка Товара осуществляется без предварительного согласования на его поставку, а также в случаях отсутствия уполномоченного представителя Поставщика, либо, когда Поставщиком не переданы все необходимые документы на Товар.</w:t>
      </w:r>
    </w:p>
    <w:p w:rsidR="005B2F57" w:rsidRPr="00FC2E1F" w:rsidRDefault="009A18EA" w:rsidP="004F0DFD">
      <w:pPr>
        <w:tabs>
          <w:tab w:val="left" w:pos="567"/>
        </w:tabs>
        <w:jc w:val="both"/>
        <w:rPr>
          <w:sz w:val="21"/>
          <w:szCs w:val="21"/>
        </w:rPr>
      </w:pPr>
      <w:r w:rsidRPr="00FC2E1F">
        <w:rPr>
          <w:sz w:val="21"/>
          <w:szCs w:val="21"/>
        </w:rPr>
        <w:t xml:space="preserve">3.3. </w:t>
      </w:r>
      <w:r w:rsidR="00C92F8A" w:rsidRPr="00FC2E1F">
        <w:rPr>
          <w:sz w:val="21"/>
          <w:szCs w:val="21"/>
        </w:rPr>
        <w:t xml:space="preserve"> Приемка Товара</w:t>
      </w:r>
      <w:r w:rsidR="005B2F57" w:rsidRPr="00FC2E1F">
        <w:rPr>
          <w:sz w:val="21"/>
          <w:szCs w:val="21"/>
        </w:rPr>
        <w:t xml:space="preserve"> осуществляется Заказчиком в порядке и сроки, установленные Контрактом и в соответствии с частью 13 статьи 94 Закона о контрактной системе №</w:t>
      </w:r>
      <w:r w:rsidR="005311A6" w:rsidRPr="00FC2E1F">
        <w:rPr>
          <w:sz w:val="21"/>
          <w:szCs w:val="21"/>
        </w:rPr>
        <w:t xml:space="preserve"> </w:t>
      </w:r>
      <w:r w:rsidR="005B2F57" w:rsidRPr="00FC2E1F">
        <w:rPr>
          <w:sz w:val="21"/>
          <w:szCs w:val="21"/>
        </w:rPr>
        <w:t>44 ФЗ.</w:t>
      </w:r>
    </w:p>
    <w:p w:rsidR="00DB2B19" w:rsidRPr="00FC2E1F" w:rsidRDefault="00B344C0" w:rsidP="004F0DFD">
      <w:pPr>
        <w:tabs>
          <w:tab w:val="left" w:pos="851"/>
          <w:tab w:val="left" w:pos="993"/>
        </w:tabs>
        <w:suppressAutoHyphens/>
        <w:jc w:val="both"/>
        <w:rPr>
          <w:sz w:val="21"/>
          <w:szCs w:val="21"/>
          <w:lang w:eastAsia="zh-CN"/>
        </w:rPr>
      </w:pPr>
      <w:r w:rsidRPr="00FC2E1F">
        <w:rPr>
          <w:sz w:val="21"/>
          <w:szCs w:val="21"/>
          <w:lang w:eastAsia="zh-CN"/>
        </w:rPr>
        <w:t>3.4</w:t>
      </w:r>
      <w:r w:rsidR="00DB2B19" w:rsidRPr="00FC2E1F">
        <w:rPr>
          <w:sz w:val="21"/>
          <w:szCs w:val="21"/>
          <w:lang w:eastAsia="zh-CN"/>
        </w:rPr>
        <w:t>. Подтверждение факта поставки изготовленного Товара осуществляется в ходе передачи Товара Заказчику в МЕСТЕ ДОСТАВКИ и включает в себя следующее:</w:t>
      </w:r>
    </w:p>
    <w:p w:rsidR="00DB2B19" w:rsidRPr="00FC2E1F" w:rsidRDefault="00DB2B19" w:rsidP="004F0DFD">
      <w:pPr>
        <w:tabs>
          <w:tab w:val="left" w:pos="851"/>
          <w:tab w:val="left" w:pos="993"/>
        </w:tabs>
        <w:suppressAutoHyphens/>
        <w:jc w:val="both"/>
        <w:rPr>
          <w:sz w:val="21"/>
          <w:szCs w:val="21"/>
          <w:lang w:eastAsia="zh-CN"/>
        </w:rPr>
      </w:pPr>
      <w:r w:rsidRPr="00FC2E1F">
        <w:rPr>
          <w:sz w:val="21"/>
          <w:szCs w:val="21"/>
          <w:lang w:eastAsia="zh-CN"/>
        </w:rPr>
        <w:tab/>
        <w:t>а) проверку  поставленного Товара на соответствие Спецификации (приложение №1 к Контракту);</w:t>
      </w:r>
    </w:p>
    <w:p w:rsidR="00DB2B19" w:rsidRPr="00FC2E1F" w:rsidRDefault="00DB2B19" w:rsidP="004F0DFD">
      <w:pPr>
        <w:tabs>
          <w:tab w:val="left" w:pos="851"/>
          <w:tab w:val="left" w:pos="993"/>
        </w:tabs>
        <w:suppressAutoHyphens/>
        <w:jc w:val="both"/>
        <w:rPr>
          <w:sz w:val="21"/>
          <w:szCs w:val="21"/>
          <w:lang w:eastAsia="zh-CN"/>
        </w:rPr>
      </w:pPr>
      <w:r w:rsidRPr="00FC2E1F">
        <w:rPr>
          <w:sz w:val="21"/>
          <w:szCs w:val="21"/>
          <w:lang w:eastAsia="zh-CN"/>
        </w:rPr>
        <w:tab/>
        <w:t xml:space="preserve">б) проверку полноты и правильности оформления комплекта сопроводительных документов в соответствии с условиями п. </w:t>
      </w:r>
      <w:bookmarkStart w:id="2" w:name="пп_б_п_5_1_Договора"/>
      <w:r w:rsidRPr="00FC2E1F">
        <w:rPr>
          <w:sz w:val="21"/>
          <w:szCs w:val="21"/>
          <w:lang w:eastAsia="zh-CN"/>
        </w:rPr>
        <w:fldChar w:fldCharType="begin"/>
      </w:r>
      <w:r w:rsidRPr="00FC2E1F">
        <w:rPr>
          <w:sz w:val="21"/>
          <w:szCs w:val="21"/>
          <w:lang w:eastAsia="zh-CN"/>
        </w:rPr>
        <w:instrText xml:space="preserve"> HYPERLINK  \l "п_4_5_Договора" </w:instrText>
      </w:r>
      <w:r w:rsidRPr="00FC2E1F">
        <w:rPr>
          <w:sz w:val="21"/>
          <w:szCs w:val="21"/>
          <w:lang w:eastAsia="zh-CN"/>
        </w:rPr>
        <w:fldChar w:fldCharType="separate"/>
      </w:r>
      <w:r w:rsidRPr="00FC2E1F">
        <w:rPr>
          <w:color w:val="0000FF"/>
          <w:sz w:val="21"/>
          <w:szCs w:val="21"/>
          <w:u w:val="single"/>
          <w:lang w:eastAsia="zh-CN"/>
        </w:rPr>
        <w:t>4.</w:t>
      </w:r>
      <w:r w:rsidR="00B344C0" w:rsidRPr="00FC2E1F">
        <w:rPr>
          <w:color w:val="0000FF"/>
          <w:sz w:val="21"/>
          <w:szCs w:val="21"/>
          <w:u w:val="single"/>
          <w:lang w:eastAsia="zh-CN"/>
        </w:rPr>
        <w:t>1.6</w:t>
      </w:r>
      <w:r w:rsidRPr="00FC2E1F">
        <w:rPr>
          <w:color w:val="0000FF"/>
          <w:sz w:val="21"/>
          <w:szCs w:val="21"/>
          <w:u w:val="single"/>
          <w:lang w:eastAsia="zh-CN"/>
        </w:rPr>
        <w:t xml:space="preserve">. </w:t>
      </w:r>
      <w:bookmarkEnd w:id="2"/>
      <w:r w:rsidRPr="00FC2E1F">
        <w:rPr>
          <w:color w:val="0000FF"/>
          <w:sz w:val="21"/>
          <w:szCs w:val="21"/>
          <w:u w:val="single"/>
          <w:lang w:eastAsia="zh-CN"/>
        </w:rPr>
        <w:t>Контракта</w:t>
      </w:r>
      <w:r w:rsidRPr="00FC2E1F">
        <w:rPr>
          <w:sz w:val="21"/>
          <w:szCs w:val="21"/>
          <w:lang w:eastAsia="zh-CN"/>
        </w:rPr>
        <w:fldChar w:fldCharType="end"/>
      </w:r>
      <w:r w:rsidRPr="00FC2E1F">
        <w:rPr>
          <w:sz w:val="21"/>
          <w:szCs w:val="21"/>
          <w:lang w:eastAsia="zh-CN"/>
        </w:rPr>
        <w:t>;</w:t>
      </w:r>
    </w:p>
    <w:p w:rsidR="00DB2B19" w:rsidRPr="00FC2E1F" w:rsidRDefault="00DB2B19" w:rsidP="004F0DFD">
      <w:pPr>
        <w:tabs>
          <w:tab w:val="left" w:pos="851"/>
          <w:tab w:val="left" w:pos="993"/>
        </w:tabs>
        <w:suppressAutoHyphens/>
        <w:jc w:val="both"/>
        <w:rPr>
          <w:sz w:val="21"/>
          <w:szCs w:val="21"/>
          <w:lang w:eastAsia="zh-CN"/>
        </w:rPr>
      </w:pPr>
      <w:r w:rsidRPr="00FC2E1F">
        <w:rPr>
          <w:sz w:val="21"/>
          <w:szCs w:val="21"/>
          <w:lang w:eastAsia="zh-CN"/>
        </w:rPr>
        <w:tab/>
        <w:t>в)</w:t>
      </w:r>
      <w:r w:rsidRPr="00FC2E1F">
        <w:rPr>
          <w:sz w:val="21"/>
          <w:szCs w:val="21"/>
          <w:lang w:val="en-US" w:eastAsia="zh-CN"/>
        </w:rPr>
        <w:t> </w:t>
      </w:r>
      <w:r w:rsidRPr="00FC2E1F">
        <w:rPr>
          <w:sz w:val="21"/>
          <w:szCs w:val="21"/>
          <w:lang w:eastAsia="zh-CN"/>
        </w:rPr>
        <w:t xml:space="preserve">контроль </w:t>
      </w:r>
      <w:proofErr w:type="gramStart"/>
      <w:r w:rsidRPr="00FC2E1F">
        <w:rPr>
          <w:sz w:val="21"/>
          <w:szCs w:val="21"/>
          <w:lang w:eastAsia="zh-CN"/>
        </w:rPr>
        <w:t>наличия/отсутствия внешних повреждений оригинальной упаковки Товара</w:t>
      </w:r>
      <w:proofErr w:type="gramEnd"/>
      <w:r w:rsidRPr="00FC2E1F">
        <w:rPr>
          <w:sz w:val="21"/>
          <w:szCs w:val="21"/>
          <w:lang w:eastAsia="zh-CN"/>
        </w:rPr>
        <w:t>.</w:t>
      </w:r>
    </w:p>
    <w:p w:rsidR="00DB2B19" w:rsidRPr="00FC2E1F" w:rsidRDefault="00B344C0" w:rsidP="004F0DFD">
      <w:pPr>
        <w:tabs>
          <w:tab w:val="left" w:pos="851"/>
          <w:tab w:val="left" w:pos="993"/>
        </w:tabs>
        <w:suppressAutoHyphens/>
        <w:jc w:val="both"/>
        <w:rPr>
          <w:sz w:val="21"/>
          <w:szCs w:val="21"/>
          <w:lang w:eastAsia="zh-CN"/>
        </w:rPr>
      </w:pPr>
      <w:r w:rsidRPr="00FC2E1F">
        <w:rPr>
          <w:sz w:val="21"/>
          <w:szCs w:val="21"/>
          <w:lang w:eastAsia="zh-CN"/>
        </w:rPr>
        <w:t>3.5</w:t>
      </w:r>
      <w:r w:rsidR="00DB2B19" w:rsidRPr="00FC2E1F">
        <w:rPr>
          <w:sz w:val="21"/>
          <w:szCs w:val="21"/>
          <w:lang w:eastAsia="zh-CN"/>
        </w:rPr>
        <w:t xml:space="preserve">.  В день поставки Товара Заказчик осуществляет приемку Товара по количеству упаковок Товара, явным видимым повреждениям упаковки. </w:t>
      </w:r>
      <w:r w:rsidR="00DB2B19" w:rsidRPr="00FC2E1F">
        <w:rPr>
          <w:rFonts w:eastAsia="Calibri"/>
          <w:sz w:val="21"/>
          <w:szCs w:val="21"/>
          <w:lang w:eastAsia="zh-CN"/>
        </w:rPr>
        <w:t xml:space="preserve">Заказчик не принимает Товар, не соответствующий Контракту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00DB2B19" w:rsidRPr="00FC2E1F">
          <w:rPr>
            <w:rFonts w:eastAsia="Calibri"/>
            <w:color w:val="0000FF"/>
            <w:sz w:val="21"/>
            <w:szCs w:val="21"/>
            <w:u w:val="single"/>
            <w:lang w:eastAsia="zh-CN"/>
          </w:rPr>
          <w:t>4.</w:t>
        </w:r>
        <w:r w:rsidRPr="00FC2E1F">
          <w:rPr>
            <w:rFonts w:eastAsia="Calibri"/>
            <w:color w:val="0000FF"/>
            <w:sz w:val="21"/>
            <w:szCs w:val="21"/>
            <w:u w:val="single"/>
            <w:lang w:eastAsia="zh-CN"/>
          </w:rPr>
          <w:t>1.6</w:t>
        </w:r>
        <w:r w:rsidR="00DB2B19" w:rsidRPr="00FC2E1F">
          <w:rPr>
            <w:rFonts w:eastAsia="Calibri"/>
            <w:color w:val="0000FF"/>
            <w:sz w:val="21"/>
            <w:szCs w:val="21"/>
            <w:u w:val="single"/>
            <w:lang w:eastAsia="zh-CN"/>
          </w:rPr>
          <w:t>.</w:t>
        </w:r>
      </w:hyperlink>
      <w:r w:rsidR="00DB2B19" w:rsidRPr="00FC2E1F">
        <w:rPr>
          <w:rFonts w:eastAsia="Calibri"/>
          <w:color w:val="0000FF"/>
          <w:sz w:val="21"/>
          <w:szCs w:val="21"/>
          <w:u w:val="single"/>
          <w:lang w:eastAsia="zh-CN"/>
        </w:rPr>
        <w:t xml:space="preserve"> Контракта</w:t>
      </w:r>
      <w:r w:rsidR="00DB2B19" w:rsidRPr="00FC2E1F">
        <w:rPr>
          <w:rFonts w:eastAsia="Calibri"/>
          <w:sz w:val="21"/>
          <w:szCs w:val="21"/>
          <w:lang w:eastAsia="zh-CN"/>
        </w:rPr>
        <w:t>.</w:t>
      </w:r>
    </w:p>
    <w:p w:rsidR="00DB2B19" w:rsidRPr="00FC2E1F" w:rsidRDefault="00DB2B19" w:rsidP="004F0DFD">
      <w:pPr>
        <w:tabs>
          <w:tab w:val="left" w:pos="851"/>
          <w:tab w:val="left" w:pos="993"/>
        </w:tabs>
        <w:suppressAutoHyphens/>
        <w:jc w:val="both"/>
        <w:rPr>
          <w:sz w:val="21"/>
          <w:szCs w:val="21"/>
          <w:lang w:eastAsia="zh-CN"/>
        </w:rPr>
      </w:pPr>
      <w:r w:rsidRPr="00FC2E1F">
        <w:rPr>
          <w:sz w:val="21"/>
          <w:szCs w:val="21"/>
          <w:lang w:eastAsia="zh-CN"/>
        </w:rPr>
        <w:tab/>
      </w:r>
      <w:r w:rsidR="00B344C0" w:rsidRPr="00FC2E1F">
        <w:rPr>
          <w:sz w:val="21"/>
          <w:szCs w:val="21"/>
          <w:lang w:eastAsia="zh-CN"/>
        </w:rPr>
        <w:t>3.5</w:t>
      </w:r>
      <w:r w:rsidRPr="00FC2E1F">
        <w:rPr>
          <w:sz w:val="21"/>
          <w:szCs w:val="21"/>
          <w:lang w:eastAsia="zh-CN"/>
        </w:rPr>
        <w:t xml:space="preserve">.1. По факту получения Товара уполномоченное лицо Заказчика при отсутствии замечаний по объему (количеству) поставленного Товара подписывает товарную накладную (форма ТОРГ-12) и/или УПД, в указанном документе проставляет дату получения Товара. </w:t>
      </w:r>
    </w:p>
    <w:p w:rsidR="00DB2B19" w:rsidRPr="00FC2E1F" w:rsidRDefault="00B344C0" w:rsidP="004F0DFD">
      <w:pPr>
        <w:tabs>
          <w:tab w:val="left" w:pos="851"/>
          <w:tab w:val="left" w:pos="993"/>
        </w:tabs>
        <w:suppressAutoHyphens/>
        <w:jc w:val="both"/>
        <w:rPr>
          <w:sz w:val="21"/>
          <w:szCs w:val="21"/>
          <w:lang w:eastAsia="zh-CN"/>
        </w:rPr>
      </w:pPr>
      <w:r w:rsidRPr="00FC2E1F">
        <w:rPr>
          <w:sz w:val="21"/>
          <w:szCs w:val="21"/>
          <w:lang w:eastAsia="zh-CN"/>
        </w:rPr>
        <w:t>3.6</w:t>
      </w:r>
      <w:r w:rsidR="00DB2B19" w:rsidRPr="00FC2E1F">
        <w:rPr>
          <w:sz w:val="21"/>
          <w:szCs w:val="21"/>
          <w:lang w:eastAsia="zh-CN"/>
        </w:rPr>
        <w:t xml:space="preserve">. Риск утраты, случайной гибели или повреждения Товара переходят от Поставщика к Заказчику </w:t>
      </w:r>
      <w:proofErr w:type="gramStart"/>
      <w:r w:rsidR="00DB2B19" w:rsidRPr="00FC2E1F">
        <w:rPr>
          <w:sz w:val="21"/>
          <w:szCs w:val="21"/>
          <w:lang w:eastAsia="zh-CN"/>
        </w:rPr>
        <w:t>с даты подписания</w:t>
      </w:r>
      <w:proofErr w:type="gramEnd"/>
      <w:r w:rsidR="00DB2B19" w:rsidRPr="00FC2E1F">
        <w:rPr>
          <w:sz w:val="21"/>
          <w:szCs w:val="21"/>
          <w:lang w:eastAsia="zh-CN"/>
        </w:rPr>
        <w:t xml:space="preserve"> Заказчиком товарной накладной (форма ТОРГ-12) и/или УПД.</w:t>
      </w:r>
    </w:p>
    <w:p w:rsidR="00DB2B19" w:rsidRPr="00FC2E1F" w:rsidRDefault="00B344C0" w:rsidP="004F0DFD">
      <w:pPr>
        <w:tabs>
          <w:tab w:val="left" w:pos="851"/>
          <w:tab w:val="left" w:pos="993"/>
        </w:tabs>
        <w:suppressAutoHyphens/>
        <w:jc w:val="both"/>
        <w:rPr>
          <w:sz w:val="21"/>
          <w:szCs w:val="21"/>
          <w:lang w:eastAsia="zh-CN"/>
        </w:rPr>
      </w:pPr>
      <w:bookmarkStart w:id="3" w:name="п5_4_Договора"/>
      <w:r w:rsidRPr="002F40D8">
        <w:rPr>
          <w:b/>
          <w:sz w:val="21"/>
          <w:szCs w:val="21"/>
          <w:lang w:eastAsia="zh-CN"/>
        </w:rPr>
        <w:t>3.7</w:t>
      </w:r>
      <w:r w:rsidR="00DB2B19" w:rsidRPr="002F40D8">
        <w:rPr>
          <w:b/>
          <w:sz w:val="21"/>
          <w:szCs w:val="21"/>
          <w:lang w:eastAsia="zh-CN"/>
        </w:rPr>
        <w:t>.</w:t>
      </w:r>
      <w:bookmarkEnd w:id="3"/>
      <w:r w:rsidR="00DB2B19" w:rsidRPr="00FC2E1F">
        <w:rPr>
          <w:sz w:val="21"/>
          <w:szCs w:val="21"/>
          <w:lang w:eastAsia="zh-CN"/>
        </w:rPr>
        <w:t xml:space="preserve"> Приёмка Товара по качеству, комплектности и иным условиям Контракта осуществляется Заказчиком </w:t>
      </w:r>
      <w:r w:rsidR="00DB2B19" w:rsidRPr="00FC2E1F">
        <w:rPr>
          <w:b/>
          <w:sz w:val="21"/>
          <w:szCs w:val="21"/>
          <w:lang w:eastAsia="zh-CN"/>
        </w:rPr>
        <w:t>в течение 5 (пяти) рабочих дней</w:t>
      </w:r>
      <w:r w:rsidR="00DB2B19" w:rsidRPr="00FC2E1F">
        <w:rPr>
          <w:sz w:val="21"/>
          <w:szCs w:val="21"/>
          <w:lang w:eastAsia="zh-CN"/>
        </w:rPr>
        <w:t xml:space="preserve"> со дня подписания Заказчиком в товарной накладной (форма ТОРГ-12) и/или УПД путем проведения  экспертизы,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 </w:t>
      </w:r>
    </w:p>
    <w:p w:rsidR="00DB2B19" w:rsidRPr="00FC2E1F" w:rsidRDefault="00DB2B19" w:rsidP="004F0DFD">
      <w:pPr>
        <w:tabs>
          <w:tab w:val="left" w:pos="851"/>
          <w:tab w:val="left" w:pos="993"/>
        </w:tabs>
        <w:suppressAutoHyphens/>
        <w:jc w:val="both"/>
        <w:rPr>
          <w:sz w:val="21"/>
          <w:szCs w:val="21"/>
          <w:lang w:eastAsia="zh-CN"/>
        </w:rPr>
      </w:pPr>
      <w:r w:rsidRPr="00FC2E1F">
        <w:rPr>
          <w:sz w:val="21"/>
          <w:szCs w:val="21"/>
          <w:lang w:eastAsia="zh-CN"/>
        </w:rPr>
        <w:tab/>
        <w:t>Приёмка Товара может осуществляться без присутствия Поставщика или его уполномоченного представителя.</w:t>
      </w:r>
    </w:p>
    <w:p w:rsidR="00DB2B19" w:rsidRPr="00DB2B19" w:rsidRDefault="00B344C0" w:rsidP="004F0DFD">
      <w:pPr>
        <w:suppressAutoHyphens/>
        <w:jc w:val="both"/>
        <w:rPr>
          <w:color w:val="FF0000"/>
          <w:sz w:val="21"/>
          <w:szCs w:val="21"/>
          <w:lang w:eastAsia="zh-CN"/>
        </w:rPr>
      </w:pPr>
      <w:bookmarkStart w:id="4" w:name="п_5_4_Договора"/>
      <w:r w:rsidRPr="00FC2E1F">
        <w:rPr>
          <w:sz w:val="21"/>
          <w:szCs w:val="21"/>
          <w:lang w:eastAsia="zh-CN"/>
        </w:rPr>
        <w:t>3.8.</w:t>
      </w:r>
      <w:r w:rsidR="00DB2B19" w:rsidRPr="00FC2E1F">
        <w:rPr>
          <w:sz w:val="21"/>
          <w:szCs w:val="21"/>
          <w:lang w:eastAsia="zh-CN"/>
        </w:rPr>
        <w:t xml:space="preserve">  </w:t>
      </w:r>
      <w:bookmarkEnd w:id="4"/>
      <w:r w:rsidR="00DB2B19" w:rsidRPr="00FC2E1F">
        <w:rPr>
          <w:sz w:val="21"/>
          <w:szCs w:val="21"/>
          <w:lang w:eastAsia="zh-CN"/>
        </w:rPr>
        <w:t xml:space="preserve">По результатам приёмки Товара Заказчик  на основании результатов экспертизы, проведенной в соответствии с пунктом  </w:t>
      </w:r>
      <w:r w:rsidRPr="00FC2E1F">
        <w:rPr>
          <w:sz w:val="21"/>
          <w:szCs w:val="21"/>
          <w:lang w:eastAsia="zh-CN"/>
        </w:rPr>
        <w:t>3.7</w:t>
      </w:r>
      <w:r w:rsidR="00DB2B19" w:rsidRPr="00FC2E1F">
        <w:rPr>
          <w:sz w:val="21"/>
          <w:szCs w:val="21"/>
          <w:lang w:eastAsia="zh-CN"/>
        </w:rPr>
        <w:t xml:space="preserve">. Контракта,  Заказчик при отсутствии замечаний (претензий) к поставленному Товару и к оформленным сопроводительным документам,  </w:t>
      </w:r>
      <w:proofErr w:type="gramStart"/>
      <w:r w:rsidR="00DB2B19" w:rsidRPr="00FC2E1F">
        <w:rPr>
          <w:sz w:val="21"/>
          <w:szCs w:val="21"/>
          <w:lang w:eastAsia="zh-CN"/>
        </w:rPr>
        <w:t>оформляет на бумажном носителе в двух экземплярах Акт приемки ТРУ</w:t>
      </w:r>
      <w:proofErr w:type="gramEnd"/>
      <w:r w:rsidR="00DB2B19" w:rsidRPr="00FC2E1F">
        <w:rPr>
          <w:sz w:val="21"/>
          <w:szCs w:val="21"/>
          <w:lang w:eastAsia="zh-CN"/>
        </w:rPr>
        <w:t xml:space="preserve"> по  форме ОКУД 0510452, подписывает  и направляет Поставщику</w:t>
      </w:r>
      <w:r w:rsidR="00DB2B19" w:rsidRPr="00DB2B19">
        <w:rPr>
          <w:sz w:val="21"/>
          <w:szCs w:val="21"/>
          <w:lang w:eastAsia="zh-CN"/>
        </w:rPr>
        <w:t xml:space="preserve"> на подпись.</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lastRenderedPageBreak/>
        <w:tab/>
      </w:r>
      <w:r w:rsidR="00B344C0">
        <w:rPr>
          <w:sz w:val="21"/>
          <w:szCs w:val="21"/>
          <w:lang w:eastAsia="zh-CN"/>
        </w:rPr>
        <w:t>3.8</w:t>
      </w:r>
      <w:r w:rsidRPr="00DB2B19">
        <w:rPr>
          <w:sz w:val="21"/>
          <w:szCs w:val="21"/>
          <w:lang w:eastAsia="zh-CN"/>
        </w:rPr>
        <w:t xml:space="preserve">.1. Акт приемки </w:t>
      </w:r>
      <w:proofErr w:type="gramStart"/>
      <w:r w:rsidRPr="00DB2B19">
        <w:rPr>
          <w:sz w:val="21"/>
          <w:szCs w:val="21"/>
          <w:lang w:eastAsia="zh-CN"/>
        </w:rPr>
        <w:t>ТРУ по  форме ОКУД 0510452 формируется</w:t>
      </w:r>
      <w:proofErr w:type="gramEnd"/>
      <w:r w:rsidRPr="00DB2B19">
        <w:rPr>
          <w:sz w:val="21"/>
          <w:szCs w:val="21"/>
          <w:lang w:eastAsia="zh-CN"/>
        </w:rPr>
        <w:t xml:space="preserve"> Заказчиком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rsidR="00DB2B19" w:rsidRPr="00DB2B19" w:rsidRDefault="00DB2B19" w:rsidP="004F0DFD">
      <w:pPr>
        <w:tabs>
          <w:tab w:val="left" w:pos="851"/>
          <w:tab w:val="left" w:pos="993"/>
        </w:tabs>
        <w:suppressAutoHyphens/>
        <w:jc w:val="both"/>
        <w:rPr>
          <w:b/>
          <w:sz w:val="21"/>
          <w:szCs w:val="21"/>
          <w:lang w:eastAsia="zh-CN"/>
        </w:rPr>
      </w:pPr>
      <w:r w:rsidRPr="00DB2B19">
        <w:rPr>
          <w:sz w:val="21"/>
          <w:szCs w:val="21"/>
          <w:lang w:eastAsia="zh-CN"/>
        </w:rPr>
        <w:tab/>
      </w:r>
      <w:r w:rsidR="00B344C0">
        <w:rPr>
          <w:sz w:val="21"/>
          <w:szCs w:val="21"/>
          <w:lang w:eastAsia="zh-CN"/>
        </w:rPr>
        <w:t>3.8.</w:t>
      </w:r>
      <w:r w:rsidRPr="00DB2B19">
        <w:rPr>
          <w:sz w:val="21"/>
          <w:szCs w:val="21"/>
          <w:lang w:eastAsia="zh-CN"/>
        </w:rPr>
        <w:t xml:space="preserve">2. Приёмка Товара по качеству, комплектности и иным условиям Контракта осуществляется ответственными за приёмку и за исполнение Контракта представителями Заказчика. </w:t>
      </w:r>
      <w:r w:rsidRPr="00DB2B19">
        <w:rPr>
          <w:b/>
          <w:sz w:val="21"/>
          <w:szCs w:val="21"/>
          <w:lang w:eastAsia="zh-CN"/>
        </w:rPr>
        <w:t xml:space="preserve">В случае необходимости Заказчик вправе создать приёмочную комиссию. </w:t>
      </w:r>
    </w:p>
    <w:p w:rsidR="00DB2B19" w:rsidRPr="00DB2B19" w:rsidRDefault="00B344C0" w:rsidP="004F0DFD">
      <w:pPr>
        <w:tabs>
          <w:tab w:val="left" w:pos="851"/>
          <w:tab w:val="left" w:pos="993"/>
        </w:tabs>
        <w:suppressAutoHyphens/>
        <w:jc w:val="both"/>
        <w:rPr>
          <w:sz w:val="21"/>
          <w:szCs w:val="21"/>
          <w:lang w:eastAsia="zh-CN"/>
        </w:rPr>
      </w:pPr>
      <w:r>
        <w:rPr>
          <w:sz w:val="21"/>
          <w:szCs w:val="21"/>
          <w:lang w:eastAsia="zh-CN"/>
        </w:rPr>
        <w:t>3.9</w:t>
      </w:r>
      <w:r w:rsidR="00DB2B19" w:rsidRPr="00DB2B19">
        <w:rPr>
          <w:sz w:val="21"/>
          <w:szCs w:val="21"/>
          <w:lang w:eastAsia="zh-CN"/>
        </w:rPr>
        <w:t xml:space="preserve">. Поставщик </w:t>
      </w:r>
      <w:proofErr w:type="gramStart"/>
      <w:r w:rsidR="00DB2B19" w:rsidRPr="00DB2B19">
        <w:rPr>
          <w:sz w:val="21"/>
          <w:szCs w:val="21"/>
          <w:lang w:eastAsia="zh-CN"/>
        </w:rPr>
        <w:t>подписывает  Акты приемки ТРУ</w:t>
      </w:r>
      <w:proofErr w:type="gramEnd"/>
      <w:r w:rsidR="00DB2B19" w:rsidRPr="00DB2B19">
        <w:rPr>
          <w:sz w:val="21"/>
          <w:szCs w:val="21"/>
          <w:lang w:eastAsia="zh-CN"/>
        </w:rPr>
        <w:t xml:space="preserve"> по  форме ОКУД 0510452 (по одному экземпляру для каждой из Сторон), оформленные Заказчиком на бумажном носителе и возвращает их  обратно. После подписания Сторонами Акта приемки ТРУ по форме ОКУД 0510452 Заказчик - утверждает.</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Pr>
          <w:sz w:val="21"/>
          <w:szCs w:val="21"/>
          <w:lang w:eastAsia="zh-CN"/>
        </w:rPr>
        <w:t>3.9</w:t>
      </w:r>
      <w:r w:rsidRPr="00DB2B19">
        <w:rPr>
          <w:sz w:val="21"/>
          <w:szCs w:val="21"/>
          <w:lang w:eastAsia="zh-CN"/>
        </w:rPr>
        <w:t>.1.  Поставщик или уполномоченный представитель Поставщика</w:t>
      </w:r>
      <w:r w:rsidRPr="00DB2B19">
        <w:rPr>
          <w:sz w:val="21"/>
          <w:szCs w:val="21"/>
          <w:vertAlign w:val="superscript"/>
          <w:lang w:eastAsia="zh-CN"/>
        </w:rPr>
        <w:footnoteReference w:id="1"/>
      </w:r>
      <w:r w:rsidRPr="00DB2B19">
        <w:rPr>
          <w:sz w:val="21"/>
          <w:szCs w:val="21"/>
          <w:lang w:eastAsia="zh-CN"/>
        </w:rPr>
        <w:t xml:space="preserve"> вправе участвовать при приёмке Товара и/или оформлении Акта приемки ТРУ по  форме ОКУД 0510452. В этом случае Акт приемки </w:t>
      </w:r>
      <w:proofErr w:type="gramStart"/>
      <w:r w:rsidRPr="00DB2B19">
        <w:rPr>
          <w:sz w:val="21"/>
          <w:szCs w:val="21"/>
          <w:lang w:eastAsia="zh-CN"/>
        </w:rPr>
        <w:t>ТРУ по  форме ОКУД 0510452  составляется</w:t>
      </w:r>
      <w:proofErr w:type="gramEnd"/>
      <w:r w:rsidRPr="00DB2B19">
        <w:rPr>
          <w:sz w:val="21"/>
          <w:szCs w:val="21"/>
          <w:lang w:eastAsia="zh-CN"/>
        </w:rPr>
        <w:t xml:space="preserve"> на бумажном носителе  в двух экземплярах и подписывается Сторонами  собственноручно в день приёмки Товара.</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Pr>
          <w:sz w:val="21"/>
          <w:szCs w:val="21"/>
          <w:lang w:eastAsia="zh-CN"/>
        </w:rPr>
        <w:t>3.9.</w:t>
      </w:r>
      <w:r w:rsidRPr="00DB2B19">
        <w:rPr>
          <w:sz w:val="21"/>
          <w:szCs w:val="21"/>
          <w:lang w:eastAsia="zh-CN"/>
        </w:rPr>
        <w:t xml:space="preserve">2. В случае если приемка </w:t>
      </w:r>
      <w:proofErr w:type="gramStart"/>
      <w:r w:rsidRPr="00DB2B19">
        <w:rPr>
          <w:sz w:val="21"/>
          <w:szCs w:val="21"/>
          <w:lang w:eastAsia="zh-CN"/>
        </w:rPr>
        <w:t>проводилась без участия Поставщика и по ее результатам нет</w:t>
      </w:r>
      <w:proofErr w:type="gramEnd"/>
      <w:r w:rsidRPr="00DB2B19">
        <w:rPr>
          <w:sz w:val="21"/>
          <w:szCs w:val="21"/>
          <w:lang w:eastAsia="zh-CN"/>
        </w:rPr>
        <w:t xml:space="preserve"> претензий и расхождений,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не позднее дня, следующего  за днем утверждения этого акта.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rsidR="00DB2B19" w:rsidRPr="00DB2B19" w:rsidRDefault="00B344C0" w:rsidP="004F0DFD">
      <w:pPr>
        <w:tabs>
          <w:tab w:val="left" w:pos="851"/>
          <w:tab w:val="left" w:pos="993"/>
        </w:tabs>
        <w:suppressAutoHyphens/>
        <w:jc w:val="both"/>
        <w:rPr>
          <w:sz w:val="21"/>
          <w:szCs w:val="21"/>
          <w:lang w:eastAsia="zh-CN"/>
        </w:rPr>
      </w:pPr>
      <w:r w:rsidRPr="001174E2">
        <w:rPr>
          <w:sz w:val="21"/>
          <w:szCs w:val="21"/>
          <w:lang w:eastAsia="zh-CN"/>
        </w:rPr>
        <w:t>3.10</w:t>
      </w:r>
      <w:r w:rsidR="00DB2B19" w:rsidRPr="00DB2B19">
        <w:rPr>
          <w:sz w:val="21"/>
          <w:szCs w:val="21"/>
          <w:lang w:eastAsia="zh-CN"/>
        </w:rPr>
        <w:t xml:space="preserve">. Отказ представителя Поставщика от участия в приемке Товара и/или подписания Акта приемки </w:t>
      </w:r>
      <w:proofErr w:type="gramStart"/>
      <w:r w:rsidR="00DB2B19" w:rsidRPr="00DB2B19">
        <w:rPr>
          <w:sz w:val="21"/>
          <w:szCs w:val="21"/>
          <w:lang w:eastAsia="zh-CN"/>
        </w:rPr>
        <w:t>ТРУ по  форме ОКУД 0510452  не может</w:t>
      </w:r>
      <w:proofErr w:type="gramEnd"/>
      <w:r w:rsidR="00DB2B19" w:rsidRPr="00DB2B19">
        <w:rPr>
          <w:sz w:val="21"/>
          <w:szCs w:val="21"/>
          <w:lang w:eastAsia="zh-CN"/>
        </w:rPr>
        <w:t xml:space="preserve"> служить препятствием приемки Товара по настоящему Контракту и оформлению её результатов.</w:t>
      </w:r>
    </w:p>
    <w:p w:rsidR="00DB2B19" w:rsidRPr="00DB2B19" w:rsidRDefault="00B344C0" w:rsidP="004F0DFD">
      <w:pPr>
        <w:tabs>
          <w:tab w:val="left" w:pos="851"/>
          <w:tab w:val="left" w:pos="993"/>
        </w:tabs>
        <w:suppressAutoHyphens/>
        <w:jc w:val="both"/>
        <w:rPr>
          <w:sz w:val="21"/>
          <w:szCs w:val="21"/>
          <w:lang w:eastAsia="zh-CN"/>
        </w:rPr>
      </w:pPr>
      <w:r w:rsidRPr="001174E2">
        <w:rPr>
          <w:sz w:val="21"/>
          <w:szCs w:val="21"/>
          <w:lang w:eastAsia="zh-CN"/>
        </w:rPr>
        <w:t>3.11</w:t>
      </w:r>
      <w:r w:rsidR="00DB2B19" w:rsidRPr="00DB2B19">
        <w:rPr>
          <w:sz w:val="21"/>
          <w:szCs w:val="21"/>
          <w:lang w:eastAsia="zh-CN"/>
        </w:rPr>
        <w:t>.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 указанным в п. 4.</w:t>
      </w:r>
      <w:r w:rsidRPr="001174E2">
        <w:rPr>
          <w:sz w:val="21"/>
          <w:szCs w:val="21"/>
          <w:lang w:eastAsia="zh-CN"/>
        </w:rPr>
        <w:t>1.6</w:t>
      </w:r>
      <w:r w:rsidR="00DB2B19" w:rsidRPr="00DB2B19">
        <w:rPr>
          <w:sz w:val="21"/>
          <w:szCs w:val="21"/>
          <w:lang w:eastAsia="zh-CN"/>
        </w:rPr>
        <w:t xml:space="preserve">. Контракта, Заказчик </w:t>
      </w:r>
      <w:proofErr w:type="gramStart"/>
      <w:r w:rsidR="00DB2B19" w:rsidRPr="00DB2B19">
        <w:rPr>
          <w:sz w:val="21"/>
          <w:szCs w:val="21"/>
          <w:lang w:eastAsia="zh-CN"/>
        </w:rPr>
        <w:t>указывает их в Акте приемки ТРУ</w:t>
      </w:r>
      <w:proofErr w:type="gramEnd"/>
      <w:r w:rsidR="00DB2B19" w:rsidRPr="00DB2B19">
        <w:rPr>
          <w:sz w:val="21"/>
          <w:szCs w:val="21"/>
          <w:lang w:eastAsia="zh-CN"/>
        </w:rPr>
        <w:t xml:space="preserve"> по  форме ОКУД 0510452, прикладывает к акту претензию с указанием выявленных расхождений и/или недостатков и срока их устранения, и направляет эти документы Поставщику.  </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sidRPr="001174E2">
        <w:rPr>
          <w:sz w:val="21"/>
          <w:szCs w:val="21"/>
          <w:lang w:eastAsia="zh-CN"/>
        </w:rPr>
        <w:t>3.11</w:t>
      </w:r>
      <w:r w:rsidRPr="00DB2B19">
        <w:rPr>
          <w:sz w:val="21"/>
          <w:szCs w:val="21"/>
          <w:lang w:eastAsia="zh-CN"/>
        </w:rPr>
        <w:t xml:space="preserve">.1.  Выявленные недостатки устраняются силами  Поставщика  за его счет.  </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sidRPr="001174E2">
        <w:rPr>
          <w:sz w:val="21"/>
          <w:szCs w:val="21"/>
          <w:lang w:eastAsia="zh-CN"/>
        </w:rPr>
        <w:t>3.11</w:t>
      </w:r>
      <w:r w:rsidRPr="00DB2B19">
        <w:rPr>
          <w:sz w:val="21"/>
          <w:szCs w:val="21"/>
          <w:lang w:eastAsia="zh-CN"/>
        </w:rPr>
        <w:t>.2. Обнаружение недостатков, препятствующих повторной приемке Товара, либо нарушение сроков устранения недостатков являются существенными нарушениями Контракта.</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sidRPr="001174E2">
        <w:rPr>
          <w:sz w:val="21"/>
          <w:szCs w:val="21"/>
          <w:lang w:eastAsia="zh-CN"/>
        </w:rPr>
        <w:t>3.11</w:t>
      </w:r>
      <w:r w:rsidRPr="00DB2B19">
        <w:rPr>
          <w:sz w:val="21"/>
          <w:szCs w:val="21"/>
          <w:lang w:eastAsia="zh-CN"/>
        </w:rPr>
        <w:t>.3. После устранения недостатков Заказчик подписывает документы в срок, предусмотренный  настоящим разделом Контракта.</w:t>
      </w:r>
    </w:p>
    <w:p w:rsidR="00DB2B19" w:rsidRPr="00DB2B19" w:rsidRDefault="00B344C0" w:rsidP="004F0DFD">
      <w:pPr>
        <w:tabs>
          <w:tab w:val="left" w:pos="851"/>
          <w:tab w:val="left" w:pos="993"/>
        </w:tabs>
        <w:suppressAutoHyphens/>
        <w:jc w:val="both"/>
        <w:rPr>
          <w:sz w:val="21"/>
          <w:szCs w:val="21"/>
          <w:lang w:eastAsia="zh-CN"/>
        </w:rPr>
      </w:pPr>
      <w:r w:rsidRPr="001174E2">
        <w:rPr>
          <w:sz w:val="21"/>
          <w:szCs w:val="21"/>
          <w:lang w:eastAsia="zh-CN"/>
        </w:rPr>
        <w:t>3.12</w:t>
      </w:r>
      <w:r w:rsidR="00DB2B19" w:rsidRPr="00DB2B19">
        <w:rPr>
          <w:sz w:val="21"/>
          <w:szCs w:val="21"/>
          <w:lang w:eastAsia="zh-CN"/>
        </w:rPr>
        <w:t>. В случае установления факта несоответствия качества поставленного Поставщиком Товара требованиям Контракта, 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Контракта, Поставщик обязан возместить Заказчику расходы, связанные с проведением экспертизы.</w:t>
      </w:r>
    </w:p>
    <w:p w:rsidR="00DB2B19" w:rsidRPr="00DB2B19" w:rsidRDefault="00DB2B19" w:rsidP="004F0DFD">
      <w:pPr>
        <w:tabs>
          <w:tab w:val="left" w:pos="851"/>
          <w:tab w:val="left" w:pos="993"/>
        </w:tabs>
        <w:suppressAutoHyphens/>
        <w:jc w:val="both"/>
        <w:rPr>
          <w:sz w:val="21"/>
          <w:szCs w:val="21"/>
          <w:lang w:eastAsia="zh-CN"/>
        </w:rPr>
      </w:pPr>
      <w:r w:rsidRPr="00DB2B19">
        <w:rPr>
          <w:sz w:val="21"/>
          <w:szCs w:val="21"/>
          <w:lang w:eastAsia="zh-CN"/>
        </w:rPr>
        <w:tab/>
      </w:r>
      <w:r w:rsidR="00B344C0" w:rsidRPr="001174E2">
        <w:rPr>
          <w:sz w:val="21"/>
          <w:szCs w:val="21"/>
          <w:lang w:eastAsia="zh-CN"/>
        </w:rPr>
        <w:t>3.12</w:t>
      </w:r>
      <w:r w:rsidRPr="00DB2B19">
        <w:rPr>
          <w:sz w:val="21"/>
          <w:szCs w:val="21"/>
          <w:lang w:eastAsia="zh-CN"/>
        </w:rPr>
        <w:t>.1.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rsidR="00DB2B19" w:rsidRPr="00DB2B19" w:rsidRDefault="00B344C0" w:rsidP="004F0DFD">
      <w:pPr>
        <w:tabs>
          <w:tab w:val="left" w:pos="851"/>
          <w:tab w:val="left" w:pos="993"/>
        </w:tabs>
        <w:suppressAutoHyphens/>
        <w:jc w:val="both"/>
        <w:rPr>
          <w:sz w:val="21"/>
          <w:szCs w:val="21"/>
          <w:lang w:eastAsia="zh-CN"/>
        </w:rPr>
      </w:pPr>
      <w:r w:rsidRPr="001174E2">
        <w:rPr>
          <w:sz w:val="21"/>
          <w:szCs w:val="21"/>
          <w:lang w:eastAsia="zh-CN"/>
        </w:rPr>
        <w:t>3.13</w:t>
      </w:r>
      <w:r w:rsidR="00DB2B19" w:rsidRPr="00DB2B19">
        <w:rPr>
          <w:sz w:val="21"/>
          <w:szCs w:val="21"/>
          <w:lang w:eastAsia="zh-CN"/>
        </w:rPr>
        <w:t xml:space="preserve">. При обнаружении Заказчиком </w:t>
      </w:r>
      <w:r w:rsidR="00DB2B19" w:rsidRPr="00DB2B19">
        <w:rPr>
          <w:b/>
          <w:sz w:val="21"/>
          <w:szCs w:val="21"/>
          <w:lang w:eastAsia="zh-CN"/>
        </w:rPr>
        <w:t>факта недопоставки</w:t>
      </w:r>
      <w:r w:rsidR="00DB2B19" w:rsidRPr="00DB2B19">
        <w:rPr>
          <w:sz w:val="21"/>
          <w:szCs w:val="21"/>
          <w:lang w:eastAsia="zh-CN"/>
        </w:rPr>
        <w:t xml:space="preserve">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rsidR="00DB2B19" w:rsidRPr="00DB2B19" w:rsidRDefault="00B344C0" w:rsidP="004F0DFD">
      <w:pPr>
        <w:tabs>
          <w:tab w:val="left" w:pos="851"/>
          <w:tab w:val="left" w:pos="993"/>
        </w:tabs>
        <w:suppressAutoHyphens/>
        <w:jc w:val="both"/>
        <w:rPr>
          <w:sz w:val="21"/>
          <w:szCs w:val="21"/>
          <w:lang w:eastAsia="zh-CN"/>
        </w:rPr>
      </w:pPr>
      <w:r w:rsidRPr="001174E2">
        <w:rPr>
          <w:sz w:val="21"/>
          <w:szCs w:val="21"/>
          <w:lang w:eastAsia="zh-CN"/>
        </w:rPr>
        <w:t>3.14</w:t>
      </w:r>
      <w:r w:rsidR="00DB2B19" w:rsidRPr="00DB2B19">
        <w:rPr>
          <w:sz w:val="21"/>
          <w:szCs w:val="21"/>
          <w:lang w:eastAsia="zh-CN"/>
        </w:rPr>
        <w:t>. Устранение недостатков, поставка недостающего или замена некачественного Товара осуществляются силами и средствами Поставщика.</w:t>
      </w:r>
    </w:p>
    <w:p w:rsidR="00DB2B19" w:rsidRPr="00DB2B19" w:rsidRDefault="00B344C0" w:rsidP="004F0DFD">
      <w:pPr>
        <w:jc w:val="both"/>
        <w:rPr>
          <w:sz w:val="21"/>
          <w:szCs w:val="21"/>
        </w:rPr>
      </w:pPr>
      <w:r w:rsidRPr="001174E2">
        <w:rPr>
          <w:sz w:val="21"/>
          <w:szCs w:val="21"/>
        </w:rPr>
        <w:t>3.15</w:t>
      </w:r>
      <w:r w:rsidR="00DB2B19" w:rsidRPr="00DB2B19">
        <w:rPr>
          <w:sz w:val="21"/>
          <w:szCs w:val="21"/>
        </w:rPr>
        <w:t xml:space="preserve">. Поставка </w:t>
      </w:r>
      <w:proofErr w:type="gramStart"/>
      <w:r w:rsidR="00DB2B19" w:rsidRPr="00DB2B19">
        <w:rPr>
          <w:sz w:val="21"/>
          <w:szCs w:val="21"/>
        </w:rPr>
        <w:t xml:space="preserve">считается осуществленной </w:t>
      </w:r>
      <w:r w:rsidR="00DB2B19" w:rsidRPr="00DB2B19">
        <w:rPr>
          <w:b/>
          <w:sz w:val="21"/>
          <w:szCs w:val="21"/>
        </w:rPr>
        <w:t>после утверждения Заказчиком Акта приемки ТРУ</w:t>
      </w:r>
      <w:proofErr w:type="gramEnd"/>
      <w:r w:rsidR="00DB2B19" w:rsidRPr="00DB2B19">
        <w:rPr>
          <w:b/>
          <w:sz w:val="21"/>
          <w:szCs w:val="21"/>
        </w:rPr>
        <w:t xml:space="preserve"> по  форме ОКУД 0510452</w:t>
      </w:r>
      <w:r w:rsidR="00DB2B19" w:rsidRPr="00DB2B19">
        <w:rPr>
          <w:sz w:val="21"/>
          <w:szCs w:val="21"/>
        </w:rPr>
        <w:t>, при наличии подписанной Сторонами товарной накладной (форма ТОРГ-12) и /или УПД.</w:t>
      </w:r>
    </w:p>
    <w:p w:rsidR="00DB2B19" w:rsidRPr="00DB2B19" w:rsidRDefault="00B344C0" w:rsidP="004F0DFD">
      <w:pPr>
        <w:jc w:val="both"/>
        <w:rPr>
          <w:sz w:val="21"/>
          <w:szCs w:val="21"/>
        </w:rPr>
      </w:pPr>
      <w:r w:rsidRPr="001174E2">
        <w:rPr>
          <w:sz w:val="21"/>
          <w:szCs w:val="21"/>
        </w:rPr>
        <w:t>3.16</w:t>
      </w:r>
      <w:r w:rsidR="00DB2B19" w:rsidRPr="00DB2B19">
        <w:rPr>
          <w:sz w:val="21"/>
          <w:szCs w:val="21"/>
        </w:rPr>
        <w:t xml:space="preserve">. Поставщик гарантирует качество и надежность поставляемого Товара. </w:t>
      </w:r>
    </w:p>
    <w:p w:rsidR="00DB2B19" w:rsidRPr="00DB2B19" w:rsidRDefault="00B344C0" w:rsidP="004F0DFD">
      <w:pPr>
        <w:jc w:val="both"/>
        <w:rPr>
          <w:sz w:val="21"/>
          <w:szCs w:val="21"/>
        </w:rPr>
      </w:pPr>
      <w:r w:rsidRPr="001174E2">
        <w:rPr>
          <w:sz w:val="21"/>
          <w:szCs w:val="21"/>
        </w:rPr>
        <w:t>3.17</w:t>
      </w:r>
      <w:r w:rsidR="00DB2B19" w:rsidRPr="00DB2B19">
        <w:rPr>
          <w:sz w:val="21"/>
          <w:szCs w:val="21"/>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DB2B19" w:rsidRPr="00DB2B19" w:rsidRDefault="00B344C0" w:rsidP="004F0DFD">
      <w:pPr>
        <w:jc w:val="both"/>
        <w:rPr>
          <w:sz w:val="21"/>
          <w:szCs w:val="21"/>
        </w:rPr>
      </w:pPr>
      <w:r w:rsidRPr="001174E2">
        <w:rPr>
          <w:sz w:val="21"/>
          <w:szCs w:val="21"/>
        </w:rPr>
        <w:t>3.18</w:t>
      </w:r>
      <w:r w:rsidR="00DB2B19" w:rsidRPr="00DB2B19">
        <w:rPr>
          <w:sz w:val="21"/>
          <w:szCs w:val="21"/>
        </w:rPr>
        <w:t xml:space="preserve">. Право собственности и риск случайной гибели или порчи Товара переходит от Поставщика к Заказчику </w:t>
      </w:r>
      <w:proofErr w:type="gramStart"/>
      <w:r w:rsidR="00DB2B19" w:rsidRPr="00DB2B19">
        <w:rPr>
          <w:sz w:val="21"/>
          <w:szCs w:val="21"/>
        </w:rPr>
        <w:t>с даты утверждения</w:t>
      </w:r>
      <w:proofErr w:type="gramEnd"/>
      <w:r w:rsidR="00DB2B19" w:rsidRPr="00DB2B19">
        <w:rPr>
          <w:sz w:val="21"/>
          <w:szCs w:val="21"/>
        </w:rPr>
        <w:t xml:space="preserve">  Заказчиком Акта приемки ТРУ по  форме ОКУД 0510452 при наличии подписанной Сторонами товарной накладной и/или УПД. </w:t>
      </w:r>
    </w:p>
    <w:p w:rsidR="00DB2B19" w:rsidRPr="00DB2B19" w:rsidRDefault="00B344C0" w:rsidP="004F0DFD">
      <w:pPr>
        <w:jc w:val="both"/>
        <w:rPr>
          <w:sz w:val="21"/>
          <w:szCs w:val="21"/>
        </w:rPr>
      </w:pPr>
      <w:r w:rsidRPr="001174E2">
        <w:rPr>
          <w:sz w:val="21"/>
          <w:szCs w:val="21"/>
        </w:rPr>
        <w:t>3.19</w:t>
      </w:r>
      <w:r w:rsidR="00DB2B19" w:rsidRPr="00DB2B19">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B2B19" w:rsidRPr="00DB2B19" w:rsidRDefault="00B344C0" w:rsidP="004F0DFD">
      <w:pPr>
        <w:tabs>
          <w:tab w:val="left" w:pos="426"/>
          <w:tab w:val="left" w:pos="567"/>
          <w:tab w:val="num" w:pos="1800"/>
        </w:tabs>
        <w:jc w:val="both"/>
        <w:rPr>
          <w:sz w:val="21"/>
          <w:szCs w:val="21"/>
        </w:rPr>
      </w:pPr>
      <w:r w:rsidRPr="001174E2">
        <w:rPr>
          <w:sz w:val="21"/>
          <w:szCs w:val="21"/>
        </w:rPr>
        <w:lastRenderedPageBreak/>
        <w:t>3.20</w:t>
      </w:r>
      <w:r w:rsidR="00DB2B19" w:rsidRPr="00DB2B19">
        <w:rPr>
          <w:sz w:val="21"/>
          <w:szCs w:val="21"/>
        </w:rPr>
        <w:t xml:space="preserve">. </w:t>
      </w:r>
      <w:r w:rsidR="00DB2B19" w:rsidRPr="00DB2B19">
        <w:rPr>
          <w:sz w:val="21"/>
          <w:szCs w:val="21"/>
        </w:rPr>
        <w:tab/>
        <w:t xml:space="preserve">Внесение каких-либо изменений в текст товарной накладной (форма ТОРГ-12) и/или УПД, Акта приемки </w:t>
      </w:r>
      <w:proofErr w:type="gramStart"/>
      <w:r w:rsidR="00DB2B19" w:rsidRPr="00DB2B19">
        <w:rPr>
          <w:sz w:val="21"/>
          <w:szCs w:val="21"/>
        </w:rPr>
        <w:t xml:space="preserve">ТРУ по  форме ОКУД 0510452 после ее составления в одностороннем порядке </w:t>
      </w:r>
      <w:r w:rsidR="00DB2B19" w:rsidRPr="00DB2B19">
        <w:rPr>
          <w:b/>
          <w:sz w:val="21"/>
          <w:szCs w:val="21"/>
        </w:rPr>
        <w:t>не допускается</w:t>
      </w:r>
      <w:proofErr w:type="gramEnd"/>
      <w:r w:rsidR="00DB2B19" w:rsidRPr="00DB2B19">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DB2B19" w:rsidRPr="00DB2B19" w:rsidRDefault="00B344C0" w:rsidP="004F0DFD">
      <w:pPr>
        <w:widowControl w:val="0"/>
        <w:tabs>
          <w:tab w:val="num" w:pos="-180"/>
          <w:tab w:val="left" w:pos="426"/>
          <w:tab w:val="left" w:pos="567"/>
        </w:tabs>
        <w:jc w:val="both"/>
        <w:rPr>
          <w:sz w:val="21"/>
          <w:szCs w:val="21"/>
        </w:rPr>
      </w:pPr>
      <w:r w:rsidRPr="001174E2">
        <w:rPr>
          <w:sz w:val="21"/>
          <w:szCs w:val="21"/>
        </w:rPr>
        <w:t>3.21</w:t>
      </w:r>
      <w:r w:rsidR="00DB2B19" w:rsidRPr="00DB2B19">
        <w:rPr>
          <w:sz w:val="21"/>
          <w:szCs w:val="21"/>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4F0DFD" w:rsidRPr="001174E2" w:rsidRDefault="004F0DFD" w:rsidP="004F0DFD">
      <w:pPr>
        <w:pStyle w:val="ConsPlusNormal"/>
        <w:jc w:val="center"/>
        <w:outlineLvl w:val="1"/>
        <w:rPr>
          <w:rFonts w:ascii="Times New Roman" w:hAnsi="Times New Roman" w:cs="Times New Roman"/>
          <w:sz w:val="21"/>
          <w:szCs w:val="21"/>
        </w:rPr>
      </w:pPr>
    </w:p>
    <w:p w:rsidR="00516539" w:rsidRPr="001174E2" w:rsidRDefault="005D743E" w:rsidP="004F0DFD">
      <w:pPr>
        <w:pStyle w:val="ConsPlusNormal"/>
        <w:jc w:val="center"/>
        <w:outlineLvl w:val="1"/>
        <w:rPr>
          <w:rFonts w:ascii="Times New Roman" w:hAnsi="Times New Roman" w:cs="Times New Roman"/>
          <w:b/>
          <w:sz w:val="21"/>
          <w:szCs w:val="21"/>
        </w:rPr>
      </w:pPr>
      <w:r w:rsidRPr="001174E2">
        <w:rPr>
          <w:rFonts w:ascii="Times New Roman" w:hAnsi="Times New Roman" w:cs="Times New Roman"/>
          <w:b/>
          <w:sz w:val="21"/>
          <w:szCs w:val="21"/>
        </w:rPr>
        <w:t>4</w:t>
      </w:r>
      <w:r w:rsidR="00516539" w:rsidRPr="001174E2">
        <w:rPr>
          <w:rFonts w:ascii="Times New Roman" w:hAnsi="Times New Roman" w:cs="Times New Roman"/>
          <w:b/>
          <w:sz w:val="21"/>
          <w:szCs w:val="21"/>
        </w:rPr>
        <w:t xml:space="preserve">. </w:t>
      </w:r>
      <w:r w:rsidR="004F0DFD" w:rsidRPr="001174E2">
        <w:rPr>
          <w:rFonts w:ascii="Times New Roman" w:hAnsi="Times New Roman" w:cs="Times New Roman"/>
          <w:b/>
          <w:sz w:val="21"/>
          <w:szCs w:val="21"/>
        </w:rPr>
        <w:t>ВЗАИМОДЕЙСТВИЕ СТОРОН</w:t>
      </w:r>
    </w:p>
    <w:p w:rsidR="00516539" w:rsidRPr="001174E2" w:rsidRDefault="00516539" w:rsidP="004F0DFD">
      <w:pPr>
        <w:pStyle w:val="ConsPlusNormal"/>
        <w:jc w:val="both"/>
        <w:rPr>
          <w:rFonts w:ascii="Times New Roman" w:hAnsi="Times New Roman" w:cs="Times New Roman"/>
          <w:b/>
          <w:sz w:val="21"/>
          <w:szCs w:val="21"/>
        </w:rPr>
      </w:pPr>
      <w:r w:rsidRPr="001174E2">
        <w:rPr>
          <w:rFonts w:ascii="Times New Roman" w:hAnsi="Times New Roman" w:cs="Times New Roman"/>
          <w:b/>
          <w:sz w:val="21"/>
          <w:szCs w:val="21"/>
        </w:rPr>
        <w:t xml:space="preserve">4.1. Поставщик обязан: </w:t>
      </w:r>
    </w:p>
    <w:p w:rsidR="005D743E" w:rsidRPr="001174E2" w:rsidRDefault="005D743E"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 xml:space="preserve">4.1.1. </w:t>
      </w:r>
      <w:r w:rsidR="001174E2" w:rsidRPr="001174E2">
        <w:rPr>
          <w:rFonts w:ascii="Times New Roman" w:hAnsi="Times New Roman" w:cs="Times New Roman"/>
          <w:sz w:val="21"/>
          <w:szCs w:val="21"/>
        </w:rPr>
        <w:t>С</w:t>
      </w:r>
      <w:r w:rsidRPr="001174E2">
        <w:rPr>
          <w:rFonts w:ascii="Times New Roman" w:hAnsi="Times New Roman" w:cs="Times New Roman"/>
          <w:sz w:val="21"/>
          <w:szCs w:val="21"/>
        </w:rPr>
        <w:t xml:space="preserve">оответствовать </w:t>
      </w:r>
      <w:r w:rsidR="004F0DFD" w:rsidRPr="001174E2">
        <w:rPr>
          <w:rFonts w:ascii="Times New Roman" w:hAnsi="Times New Roman" w:cs="Times New Roman"/>
          <w:sz w:val="21"/>
          <w:szCs w:val="21"/>
        </w:rPr>
        <w:t>единым требованиям ч. 1 ст.31 Федерального закона 44-ФЗ и предоставить Заказчику (по требованию) документы, подтверждающие его соответствие.</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4.1.</w:t>
      </w:r>
      <w:r w:rsidR="004F0DFD" w:rsidRPr="001174E2">
        <w:rPr>
          <w:rFonts w:ascii="Times New Roman" w:hAnsi="Times New Roman" w:cs="Times New Roman"/>
          <w:sz w:val="21"/>
          <w:szCs w:val="21"/>
        </w:rPr>
        <w:t>2</w:t>
      </w:r>
      <w:r w:rsidRPr="001174E2">
        <w:rPr>
          <w:rFonts w:ascii="Times New Roman" w:hAnsi="Times New Roman" w:cs="Times New Roman"/>
          <w:sz w:val="21"/>
          <w:szCs w:val="21"/>
        </w:rPr>
        <w:t xml:space="preserve">. </w:t>
      </w:r>
      <w:r w:rsidR="005311A6">
        <w:rPr>
          <w:rFonts w:ascii="Times New Roman" w:hAnsi="Times New Roman" w:cs="Times New Roman"/>
          <w:sz w:val="21"/>
          <w:szCs w:val="21"/>
        </w:rPr>
        <w:t>П</w:t>
      </w:r>
      <w:r w:rsidRPr="001174E2">
        <w:rPr>
          <w:rFonts w:ascii="Times New Roman" w:hAnsi="Times New Roman" w:cs="Times New Roman"/>
          <w:sz w:val="21"/>
          <w:szCs w:val="21"/>
        </w:rPr>
        <w:t>оставить Товар в порядке, количестве, в срок и на условиях, предусмотренных Контрактом</w:t>
      </w:r>
      <w:r w:rsidR="009E5F85" w:rsidRPr="001174E2">
        <w:rPr>
          <w:rFonts w:ascii="Times New Roman" w:hAnsi="Times New Roman" w:cs="Times New Roman"/>
          <w:sz w:val="21"/>
          <w:szCs w:val="21"/>
        </w:rPr>
        <w:t xml:space="preserve"> и с</w:t>
      </w:r>
      <w:r w:rsidRPr="001174E2">
        <w:rPr>
          <w:rFonts w:ascii="Times New Roman" w:hAnsi="Times New Roman" w:cs="Times New Roman"/>
          <w:sz w:val="21"/>
          <w:szCs w:val="21"/>
        </w:rPr>
        <w:t>пецификацией</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4.1.</w:t>
      </w:r>
      <w:r w:rsidR="004F0DFD" w:rsidRPr="001174E2">
        <w:rPr>
          <w:rFonts w:ascii="Times New Roman" w:hAnsi="Times New Roman" w:cs="Times New Roman"/>
          <w:sz w:val="21"/>
          <w:szCs w:val="21"/>
        </w:rPr>
        <w:t>3</w:t>
      </w:r>
      <w:r w:rsidRPr="001174E2">
        <w:rPr>
          <w:rFonts w:ascii="Times New Roman" w:hAnsi="Times New Roman" w:cs="Times New Roman"/>
          <w:sz w:val="21"/>
          <w:szCs w:val="21"/>
        </w:rPr>
        <w:t xml:space="preserve">. </w:t>
      </w:r>
      <w:r w:rsidR="001174E2" w:rsidRPr="001174E2">
        <w:rPr>
          <w:rFonts w:ascii="Times New Roman" w:hAnsi="Times New Roman" w:cs="Times New Roman"/>
          <w:sz w:val="21"/>
          <w:szCs w:val="21"/>
        </w:rPr>
        <w:t>О</w:t>
      </w:r>
      <w:r w:rsidRPr="001174E2">
        <w:rPr>
          <w:rFonts w:ascii="Times New Roman" w:hAnsi="Times New Roman" w:cs="Times New Roman"/>
          <w:sz w:val="21"/>
          <w:szCs w:val="21"/>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w:t>
      </w:r>
      <w:r w:rsidR="00D95D59" w:rsidRPr="001174E2">
        <w:rPr>
          <w:rFonts w:ascii="Times New Roman" w:hAnsi="Times New Roman" w:cs="Times New Roman"/>
          <w:sz w:val="21"/>
          <w:szCs w:val="21"/>
        </w:rPr>
        <w:t>ссийской Федерации и Контрактом</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4.1.</w:t>
      </w:r>
      <w:r w:rsidR="004F0DFD" w:rsidRPr="001174E2">
        <w:rPr>
          <w:rFonts w:ascii="Times New Roman" w:hAnsi="Times New Roman" w:cs="Times New Roman"/>
          <w:sz w:val="21"/>
          <w:szCs w:val="21"/>
        </w:rPr>
        <w:t>4</w:t>
      </w:r>
      <w:r w:rsidRPr="001174E2">
        <w:rPr>
          <w:rFonts w:ascii="Times New Roman" w:hAnsi="Times New Roman" w:cs="Times New Roman"/>
          <w:sz w:val="21"/>
          <w:szCs w:val="21"/>
        </w:rPr>
        <w:t xml:space="preserve">. </w:t>
      </w:r>
      <w:r w:rsidR="001174E2" w:rsidRPr="001174E2">
        <w:rPr>
          <w:rFonts w:ascii="Times New Roman" w:hAnsi="Times New Roman" w:cs="Times New Roman"/>
          <w:sz w:val="21"/>
          <w:szCs w:val="21"/>
        </w:rPr>
        <w:t>О</w:t>
      </w:r>
      <w:r w:rsidRPr="001174E2">
        <w:rPr>
          <w:rFonts w:ascii="Times New Roman" w:hAnsi="Times New Roman" w:cs="Times New Roman"/>
          <w:sz w:val="21"/>
          <w:szCs w:val="21"/>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r w:rsidR="001174E2" w:rsidRPr="001174E2">
        <w:rPr>
          <w:rFonts w:ascii="Times New Roman" w:hAnsi="Times New Roman" w:cs="Times New Roman"/>
          <w:sz w:val="21"/>
          <w:szCs w:val="21"/>
        </w:rPr>
        <w:t>.</w:t>
      </w:r>
    </w:p>
    <w:p w:rsidR="00CB73E6" w:rsidRPr="001174E2" w:rsidRDefault="00CB73E6"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4.1.</w:t>
      </w:r>
      <w:r w:rsidR="004F0DFD" w:rsidRPr="001174E2">
        <w:rPr>
          <w:rFonts w:ascii="Times New Roman" w:hAnsi="Times New Roman" w:cs="Times New Roman"/>
          <w:sz w:val="21"/>
          <w:szCs w:val="21"/>
        </w:rPr>
        <w:t>5</w:t>
      </w:r>
      <w:r w:rsidRPr="001174E2">
        <w:rPr>
          <w:rFonts w:ascii="Times New Roman" w:hAnsi="Times New Roman" w:cs="Times New Roman"/>
          <w:sz w:val="21"/>
          <w:szCs w:val="21"/>
        </w:rPr>
        <w:t xml:space="preserve">. </w:t>
      </w:r>
      <w:r w:rsidR="001174E2" w:rsidRPr="001174E2">
        <w:rPr>
          <w:rFonts w:ascii="Times New Roman" w:hAnsi="Times New Roman" w:cs="Times New Roman"/>
          <w:sz w:val="21"/>
          <w:szCs w:val="21"/>
        </w:rPr>
        <w:t>П</w:t>
      </w:r>
      <w:r w:rsidRPr="001174E2">
        <w:rPr>
          <w:rFonts w:ascii="Times New Roman" w:hAnsi="Times New Roman" w:cs="Times New Roman"/>
          <w:sz w:val="21"/>
          <w:szCs w:val="21"/>
        </w:rPr>
        <w:t>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1174E2" w:rsidRPr="001174E2">
        <w:rPr>
          <w:rFonts w:ascii="Times New Roman" w:hAnsi="Times New Roman" w:cs="Times New Roman"/>
          <w:sz w:val="21"/>
          <w:szCs w:val="21"/>
        </w:rPr>
        <w:t>.</w:t>
      </w:r>
    </w:p>
    <w:p w:rsidR="004F0DFD" w:rsidRPr="004F0DFD" w:rsidRDefault="004F0DFD" w:rsidP="004F0DFD">
      <w:pPr>
        <w:jc w:val="both"/>
        <w:rPr>
          <w:b/>
          <w:sz w:val="21"/>
          <w:szCs w:val="21"/>
        </w:rPr>
      </w:pPr>
      <w:r w:rsidRPr="001174E2">
        <w:rPr>
          <w:b/>
          <w:sz w:val="21"/>
          <w:szCs w:val="21"/>
        </w:rPr>
        <w:t>4.1.6</w:t>
      </w:r>
      <w:r w:rsidRPr="004F0DFD">
        <w:rPr>
          <w:b/>
          <w:sz w:val="21"/>
          <w:szCs w:val="21"/>
        </w:rPr>
        <w:t>.</w:t>
      </w:r>
      <w:r w:rsidRPr="004F0DFD">
        <w:rPr>
          <w:sz w:val="21"/>
          <w:szCs w:val="21"/>
        </w:rPr>
        <w:t xml:space="preserve"> Передать Заказчику вместе с Товаром надлежаще оформленный  </w:t>
      </w:r>
      <w:r w:rsidRPr="004F0DFD">
        <w:rPr>
          <w:b/>
          <w:sz w:val="21"/>
          <w:szCs w:val="21"/>
          <w:u w:val="single"/>
        </w:rPr>
        <w:t>комплект сопроводительных документов</w:t>
      </w:r>
      <w:r w:rsidRPr="004F0DFD">
        <w:rPr>
          <w:b/>
          <w:sz w:val="21"/>
          <w:szCs w:val="21"/>
        </w:rPr>
        <w:t>:</w:t>
      </w:r>
    </w:p>
    <w:p w:rsidR="004F0DFD" w:rsidRPr="004F0DFD" w:rsidRDefault="004F0DFD" w:rsidP="004F0DFD">
      <w:pPr>
        <w:jc w:val="both"/>
        <w:rPr>
          <w:sz w:val="21"/>
          <w:szCs w:val="21"/>
        </w:rPr>
      </w:pPr>
      <w:r w:rsidRPr="004F0DFD">
        <w:rPr>
          <w:b/>
          <w:sz w:val="21"/>
          <w:szCs w:val="21"/>
        </w:rPr>
        <w:t>- товарную накладную (форма ТОРГ-12) и/или УПД</w:t>
      </w:r>
      <w:r w:rsidRPr="004F0DFD">
        <w:rPr>
          <w:sz w:val="21"/>
          <w:szCs w:val="21"/>
        </w:rPr>
        <w:t xml:space="preserve">  в 2-х экземплярах на бумажном носителе (со ссылкой на дату и номер Контракта);</w:t>
      </w:r>
    </w:p>
    <w:p w:rsidR="004F0DFD" w:rsidRPr="004F0DFD" w:rsidRDefault="004F0DFD" w:rsidP="004F0DFD">
      <w:pPr>
        <w:jc w:val="both"/>
        <w:rPr>
          <w:sz w:val="21"/>
          <w:szCs w:val="21"/>
        </w:rPr>
      </w:pPr>
      <w:r w:rsidRPr="004F0DFD">
        <w:rPr>
          <w:b/>
          <w:sz w:val="21"/>
          <w:szCs w:val="21"/>
        </w:rPr>
        <w:t>- счет</w:t>
      </w:r>
      <w:r w:rsidRPr="004F0DFD">
        <w:rPr>
          <w:sz w:val="21"/>
          <w:szCs w:val="21"/>
        </w:rPr>
        <w:t xml:space="preserve"> (со ссылкой на дату и номер Контракта);</w:t>
      </w:r>
    </w:p>
    <w:p w:rsidR="004F0DFD" w:rsidRPr="004F0DFD" w:rsidRDefault="004F0DFD" w:rsidP="004F0DFD">
      <w:pPr>
        <w:jc w:val="both"/>
        <w:rPr>
          <w:sz w:val="21"/>
          <w:szCs w:val="21"/>
        </w:rPr>
      </w:pPr>
      <w:r w:rsidRPr="004F0DFD">
        <w:rPr>
          <w:b/>
          <w:sz w:val="21"/>
          <w:szCs w:val="21"/>
        </w:rPr>
        <w:t>- счет-фактура</w:t>
      </w:r>
      <w:r w:rsidRPr="004F0DFD">
        <w:rPr>
          <w:sz w:val="21"/>
          <w:szCs w:val="21"/>
        </w:rPr>
        <w:t xml:space="preserve"> (при наличии, со ссылкой на дату и номер Контракта);</w:t>
      </w:r>
    </w:p>
    <w:p w:rsidR="004F0DFD" w:rsidRPr="004F0DFD" w:rsidRDefault="004F0DFD" w:rsidP="004F0DFD">
      <w:pPr>
        <w:jc w:val="both"/>
        <w:rPr>
          <w:sz w:val="21"/>
          <w:szCs w:val="21"/>
        </w:rPr>
      </w:pPr>
      <w:r w:rsidRPr="001174E2">
        <w:rPr>
          <w:sz w:val="21"/>
          <w:szCs w:val="21"/>
        </w:rPr>
        <w:t>4.1.7</w:t>
      </w:r>
      <w:r w:rsidR="002F40D8">
        <w:rPr>
          <w:sz w:val="21"/>
          <w:szCs w:val="21"/>
        </w:rPr>
        <w:t>.</w:t>
      </w:r>
      <w:r w:rsidRPr="004F0DFD">
        <w:rPr>
          <w:sz w:val="21"/>
          <w:szCs w:val="21"/>
        </w:rPr>
        <w:t xml:space="preserve"> </w:t>
      </w:r>
      <w:r w:rsidR="002F40D8">
        <w:rPr>
          <w:sz w:val="21"/>
          <w:szCs w:val="21"/>
        </w:rPr>
        <w:t>П</w:t>
      </w:r>
      <w:r w:rsidRPr="004F0DFD">
        <w:rPr>
          <w:sz w:val="21"/>
          <w:szCs w:val="21"/>
        </w:rPr>
        <w:t xml:space="preserve">редоставление Поставщиком Заказчику полного комплекта сопроводительных документов, является оплаты поставленного Товара. </w:t>
      </w:r>
    </w:p>
    <w:p w:rsidR="004F0DFD" w:rsidRPr="004F0DFD" w:rsidRDefault="004F0DFD" w:rsidP="00B344C0">
      <w:pPr>
        <w:ind w:firstLine="708"/>
        <w:jc w:val="both"/>
        <w:rPr>
          <w:sz w:val="21"/>
          <w:szCs w:val="21"/>
        </w:rPr>
      </w:pPr>
      <w:r w:rsidRPr="004F0DFD">
        <w:rPr>
          <w:sz w:val="21"/>
          <w:szCs w:val="21"/>
        </w:rPr>
        <w:t>В случае отсутствия на дату поставки Товара полного комплекта сопроводительных документов, предусмотренных пунктом 4.</w:t>
      </w:r>
      <w:r w:rsidRPr="001174E2">
        <w:rPr>
          <w:sz w:val="21"/>
          <w:szCs w:val="21"/>
        </w:rPr>
        <w:t>1.6</w:t>
      </w:r>
      <w:r w:rsidRPr="004F0DFD">
        <w:rPr>
          <w:sz w:val="21"/>
          <w:szCs w:val="21"/>
        </w:rPr>
        <w:t xml:space="preserve">. Контракта, Заказчик </w:t>
      </w:r>
      <w:r w:rsidRPr="004F0DFD">
        <w:rPr>
          <w:b/>
          <w:sz w:val="21"/>
          <w:szCs w:val="21"/>
        </w:rPr>
        <w:t>вправе</w:t>
      </w:r>
      <w:r w:rsidRPr="004F0DFD">
        <w:rPr>
          <w:sz w:val="21"/>
          <w:szCs w:val="21"/>
        </w:rPr>
        <w:t xml:space="preserve"> применить к Поставщику меры ответственности и потребовать уплату штрафа, согласно пункту 6.11. Контракта. </w:t>
      </w:r>
    </w:p>
    <w:p w:rsidR="004F0DFD" w:rsidRPr="004F0DFD" w:rsidRDefault="004F0DFD" w:rsidP="00B344C0">
      <w:pPr>
        <w:ind w:firstLine="708"/>
        <w:jc w:val="both"/>
        <w:rPr>
          <w:sz w:val="21"/>
          <w:szCs w:val="21"/>
        </w:rPr>
      </w:pPr>
      <w:r w:rsidRPr="004F0DFD">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4F0DFD" w:rsidRPr="004F0DFD" w:rsidRDefault="004F0DFD" w:rsidP="004F0DFD">
      <w:pPr>
        <w:jc w:val="both"/>
        <w:rPr>
          <w:sz w:val="21"/>
          <w:szCs w:val="21"/>
        </w:rPr>
      </w:pPr>
      <w:r w:rsidRPr="001174E2">
        <w:rPr>
          <w:sz w:val="21"/>
          <w:szCs w:val="21"/>
        </w:rPr>
        <w:t>4.1.8</w:t>
      </w:r>
      <w:r w:rsidRPr="004F0DFD">
        <w:rPr>
          <w:sz w:val="21"/>
          <w:szCs w:val="21"/>
        </w:rPr>
        <w:t>. Незамедлительно информировать Заказчика обо всех обстоятельствах, препятствующих исполнению Контракта.</w:t>
      </w:r>
    </w:p>
    <w:p w:rsidR="004F0DFD" w:rsidRPr="004F0DFD" w:rsidRDefault="004F0DFD" w:rsidP="004F0DFD">
      <w:pPr>
        <w:jc w:val="both"/>
        <w:rPr>
          <w:sz w:val="21"/>
          <w:szCs w:val="21"/>
        </w:rPr>
      </w:pPr>
      <w:r w:rsidRPr="001174E2">
        <w:rPr>
          <w:sz w:val="21"/>
          <w:szCs w:val="21"/>
        </w:rPr>
        <w:t>4.1.9</w:t>
      </w:r>
      <w:r w:rsidRPr="004F0DFD">
        <w:rPr>
          <w:sz w:val="21"/>
          <w:szCs w:val="21"/>
        </w:rPr>
        <w:t>. Своими силами и за свой счет устранять допущенные недостатки при поставке Товара.</w:t>
      </w:r>
    </w:p>
    <w:p w:rsidR="004F0DFD" w:rsidRPr="004F0DFD" w:rsidRDefault="004F0DFD" w:rsidP="004F0DFD">
      <w:pPr>
        <w:jc w:val="both"/>
        <w:rPr>
          <w:sz w:val="21"/>
          <w:szCs w:val="21"/>
        </w:rPr>
      </w:pPr>
      <w:r w:rsidRPr="001174E2">
        <w:rPr>
          <w:sz w:val="21"/>
          <w:szCs w:val="21"/>
        </w:rPr>
        <w:t>4.1.10</w:t>
      </w:r>
      <w:r w:rsidRPr="004F0DFD">
        <w:rPr>
          <w:sz w:val="21"/>
          <w:szCs w:val="21"/>
        </w:rPr>
        <w:t>. Соблюдать конфиденциальность в отношении всей информации, ставшей известной Поставщику в связи с исполнением обязательств по Контракту.</w:t>
      </w:r>
    </w:p>
    <w:p w:rsidR="00516539" w:rsidRPr="001174E2" w:rsidRDefault="00516539" w:rsidP="004F0DFD">
      <w:pPr>
        <w:pStyle w:val="ConsPlusNormal"/>
        <w:jc w:val="both"/>
        <w:rPr>
          <w:rFonts w:ascii="Times New Roman" w:hAnsi="Times New Roman" w:cs="Times New Roman"/>
          <w:b/>
          <w:sz w:val="21"/>
          <w:szCs w:val="21"/>
        </w:rPr>
      </w:pPr>
      <w:bookmarkStart w:id="5" w:name="P1362"/>
      <w:bookmarkStart w:id="6" w:name="P1366"/>
      <w:bookmarkStart w:id="7" w:name="P1367"/>
      <w:bookmarkEnd w:id="5"/>
      <w:bookmarkEnd w:id="6"/>
      <w:bookmarkEnd w:id="7"/>
      <w:r w:rsidRPr="001174E2">
        <w:rPr>
          <w:rFonts w:ascii="Times New Roman" w:hAnsi="Times New Roman" w:cs="Times New Roman"/>
          <w:b/>
          <w:sz w:val="21"/>
          <w:szCs w:val="21"/>
        </w:rPr>
        <w:t>4.2. Поставщик вправе:</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 xml:space="preserve">4.2.1. </w:t>
      </w:r>
      <w:r w:rsidR="001174E2" w:rsidRPr="001174E2">
        <w:rPr>
          <w:rFonts w:ascii="Times New Roman" w:hAnsi="Times New Roman" w:cs="Times New Roman"/>
          <w:sz w:val="21"/>
          <w:szCs w:val="21"/>
        </w:rPr>
        <w:t>Т</w:t>
      </w:r>
      <w:r w:rsidRPr="001174E2">
        <w:rPr>
          <w:rFonts w:ascii="Times New Roman" w:hAnsi="Times New Roman" w:cs="Times New Roman"/>
          <w:sz w:val="21"/>
          <w:szCs w:val="21"/>
        </w:rPr>
        <w:t>ребовать от Заказчика произвести приемку Товара в порядке и в ср</w:t>
      </w:r>
      <w:r w:rsidR="00AB6DE3" w:rsidRPr="001174E2">
        <w:rPr>
          <w:rFonts w:ascii="Times New Roman" w:hAnsi="Times New Roman" w:cs="Times New Roman"/>
          <w:sz w:val="21"/>
          <w:szCs w:val="21"/>
        </w:rPr>
        <w:t>оки, предусмотренные Контрактом</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 xml:space="preserve">4.2.2. </w:t>
      </w:r>
      <w:r w:rsidR="001174E2" w:rsidRPr="001174E2">
        <w:rPr>
          <w:rFonts w:ascii="Times New Roman" w:hAnsi="Times New Roman" w:cs="Times New Roman"/>
          <w:sz w:val="21"/>
          <w:szCs w:val="21"/>
        </w:rPr>
        <w:t>Т</w:t>
      </w:r>
      <w:r w:rsidRPr="001174E2">
        <w:rPr>
          <w:rFonts w:ascii="Times New Roman" w:hAnsi="Times New Roman" w:cs="Times New Roman"/>
          <w:sz w:val="21"/>
          <w:szCs w:val="21"/>
        </w:rPr>
        <w:t>ребовать своевременной оплаты на условиях, установленных Контрактом, надлежащим образом поставленного и принятого Заказчиком Товара</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sz w:val="21"/>
          <w:szCs w:val="21"/>
        </w:rPr>
      </w:pPr>
      <w:bookmarkStart w:id="8" w:name="P1395"/>
      <w:bookmarkEnd w:id="8"/>
      <w:r w:rsidRPr="001174E2">
        <w:rPr>
          <w:rFonts w:ascii="Times New Roman" w:hAnsi="Times New Roman" w:cs="Times New Roman"/>
          <w:sz w:val="21"/>
          <w:szCs w:val="21"/>
        </w:rPr>
        <w:t xml:space="preserve">4.2.3. </w:t>
      </w:r>
      <w:r w:rsidR="001174E2" w:rsidRPr="001174E2">
        <w:rPr>
          <w:rFonts w:ascii="Times New Roman" w:hAnsi="Times New Roman" w:cs="Times New Roman"/>
          <w:sz w:val="21"/>
          <w:szCs w:val="21"/>
        </w:rPr>
        <w:t>П</w:t>
      </w:r>
      <w:r w:rsidRPr="001174E2">
        <w:rPr>
          <w:rFonts w:ascii="Times New Roman" w:hAnsi="Times New Roman" w:cs="Times New Roman"/>
          <w:sz w:val="21"/>
          <w:szCs w:val="21"/>
        </w:rPr>
        <w:t>ринять решение об одностороннем отказе от исполнения Контракта в соответствии с гражданским законодательством</w:t>
      </w:r>
      <w:r w:rsidR="007949D9" w:rsidRPr="001174E2">
        <w:rPr>
          <w:rFonts w:ascii="Times New Roman" w:hAnsi="Times New Roman" w:cs="Times New Roman"/>
          <w:sz w:val="21"/>
          <w:szCs w:val="21"/>
        </w:rPr>
        <w:t xml:space="preserve"> российской Федерации</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sz w:val="21"/>
          <w:szCs w:val="21"/>
        </w:rPr>
      </w:pPr>
      <w:r w:rsidRPr="001174E2">
        <w:rPr>
          <w:rFonts w:ascii="Times New Roman" w:hAnsi="Times New Roman" w:cs="Times New Roman"/>
          <w:sz w:val="21"/>
          <w:szCs w:val="21"/>
        </w:rPr>
        <w:t xml:space="preserve">4.2.4. </w:t>
      </w:r>
      <w:r w:rsidR="001174E2" w:rsidRPr="001174E2">
        <w:rPr>
          <w:rFonts w:ascii="Times New Roman" w:hAnsi="Times New Roman" w:cs="Times New Roman"/>
          <w:sz w:val="21"/>
          <w:szCs w:val="21"/>
        </w:rPr>
        <w:t>Т</w:t>
      </w:r>
      <w:r w:rsidRPr="001174E2">
        <w:rPr>
          <w:rFonts w:ascii="Times New Roman" w:hAnsi="Times New Roman" w:cs="Times New Roman"/>
          <w:sz w:val="21"/>
          <w:szCs w:val="21"/>
        </w:rPr>
        <w:t xml:space="preserve">ребовать возмещения убытков, уплаты неустоек (штрафов, пеней) в соответствии </w:t>
      </w:r>
      <w:r w:rsidR="007949D9" w:rsidRPr="001174E2">
        <w:rPr>
          <w:rFonts w:ascii="Times New Roman" w:hAnsi="Times New Roman" w:cs="Times New Roman"/>
          <w:sz w:val="21"/>
          <w:szCs w:val="21"/>
        </w:rPr>
        <w:t xml:space="preserve"> </w:t>
      </w:r>
      <w:r w:rsidRPr="001174E2">
        <w:rPr>
          <w:rFonts w:ascii="Times New Roman" w:hAnsi="Times New Roman" w:cs="Times New Roman"/>
          <w:color w:val="0000FF"/>
          <w:sz w:val="21"/>
          <w:szCs w:val="21"/>
        </w:rPr>
        <w:t>с</w:t>
      </w:r>
      <w:r w:rsidR="007949D9" w:rsidRPr="001174E2">
        <w:rPr>
          <w:rFonts w:ascii="Times New Roman" w:hAnsi="Times New Roman" w:cs="Times New Roman"/>
          <w:color w:val="0000FF"/>
          <w:sz w:val="21"/>
          <w:szCs w:val="21"/>
        </w:rPr>
        <w:t xml:space="preserve"> </w:t>
      </w:r>
      <w:r w:rsidRPr="001174E2">
        <w:rPr>
          <w:rFonts w:ascii="Times New Roman" w:hAnsi="Times New Roman" w:cs="Times New Roman"/>
          <w:color w:val="0000FF"/>
          <w:sz w:val="21"/>
          <w:szCs w:val="21"/>
        </w:rPr>
        <w:t xml:space="preserve"> </w:t>
      </w:r>
      <w:hyperlink w:anchor="P1460" w:history="1">
        <w:r w:rsidRPr="001174E2">
          <w:rPr>
            <w:rFonts w:ascii="Times New Roman" w:hAnsi="Times New Roman" w:cs="Times New Roman"/>
            <w:color w:val="0000FF"/>
            <w:sz w:val="21"/>
            <w:szCs w:val="21"/>
          </w:rPr>
          <w:t xml:space="preserve">разделом </w:t>
        </w:r>
        <w:r w:rsidR="007949D9" w:rsidRPr="001174E2">
          <w:rPr>
            <w:rFonts w:ascii="Times New Roman" w:hAnsi="Times New Roman" w:cs="Times New Roman"/>
            <w:color w:val="0000FF"/>
            <w:sz w:val="21"/>
            <w:szCs w:val="21"/>
          </w:rPr>
          <w:t>6</w:t>
        </w:r>
      </w:hyperlink>
      <w:r w:rsidR="00AB6DE3" w:rsidRPr="001174E2">
        <w:rPr>
          <w:rFonts w:ascii="Times New Roman" w:hAnsi="Times New Roman" w:cs="Times New Roman"/>
          <w:sz w:val="21"/>
          <w:szCs w:val="21"/>
        </w:rPr>
        <w:t xml:space="preserve"> Контракта</w:t>
      </w:r>
      <w:r w:rsidR="001174E2" w:rsidRPr="001174E2">
        <w:rPr>
          <w:rFonts w:ascii="Times New Roman" w:hAnsi="Times New Roman" w:cs="Times New Roman"/>
          <w:sz w:val="21"/>
          <w:szCs w:val="21"/>
        </w:rPr>
        <w:t>.</w:t>
      </w:r>
    </w:p>
    <w:p w:rsidR="00516539" w:rsidRPr="001174E2" w:rsidRDefault="00516539" w:rsidP="004F0DFD">
      <w:pPr>
        <w:pStyle w:val="ConsPlusNormal"/>
        <w:jc w:val="both"/>
        <w:rPr>
          <w:rFonts w:ascii="Times New Roman" w:hAnsi="Times New Roman" w:cs="Times New Roman"/>
          <w:b/>
          <w:sz w:val="21"/>
          <w:szCs w:val="21"/>
        </w:rPr>
      </w:pPr>
      <w:r w:rsidRPr="001174E2">
        <w:rPr>
          <w:rFonts w:ascii="Times New Roman" w:hAnsi="Times New Roman" w:cs="Times New Roman"/>
          <w:b/>
          <w:sz w:val="21"/>
          <w:szCs w:val="21"/>
        </w:rPr>
        <w:t>4.3. Заказчик обязуется:</w:t>
      </w:r>
    </w:p>
    <w:p w:rsidR="00B344C0" w:rsidRPr="00B344C0" w:rsidRDefault="00B344C0" w:rsidP="00B344C0">
      <w:pPr>
        <w:suppressAutoHyphens/>
        <w:jc w:val="both"/>
        <w:rPr>
          <w:color w:val="000000"/>
          <w:sz w:val="21"/>
          <w:szCs w:val="21"/>
        </w:rPr>
      </w:pPr>
      <w:r w:rsidRPr="00B344C0">
        <w:rPr>
          <w:color w:val="000000"/>
          <w:sz w:val="21"/>
          <w:szCs w:val="21"/>
        </w:rPr>
        <w:t>4.</w:t>
      </w:r>
      <w:r w:rsidRPr="001174E2">
        <w:rPr>
          <w:color w:val="000000"/>
          <w:sz w:val="21"/>
          <w:szCs w:val="21"/>
        </w:rPr>
        <w:t>3</w:t>
      </w:r>
      <w:r w:rsidRPr="00B344C0">
        <w:rPr>
          <w:color w:val="000000"/>
          <w:sz w:val="21"/>
          <w:szCs w:val="21"/>
        </w:rPr>
        <w:t xml:space="preserve">.1. </w:t>
      </w:r>
      <w:r w:rsidR="001174E2" w:rsidRPr="001174E2">
        <w:rPr>
          <w:color w:val="000000"/>
          <w:sz w:val="21"/>
          <w:szCs w:val="21"/>
        </w:rPr>
        <w:t>О</w:t>
      </w:r>
      <w:r w:rsidRPr="00B344C0">
        <w:rPr>
          <w:color w:val="000000"/>
          <w:sz w:val="21"/>
          <w:szCs w:val="21"/>
        </w:rPr>
        <w:t xml:space="preserve">беспечить своевременную приемку поставленного Товара в соответствии </w:t>
      </w:r>
      <w:r w:rsidRPr="00B344C0">
        <w:rPr>
          <w:color w:val="0000FF"/>
          <w:sz w:val="21"/>
          <w:szCs w:val="21"/>
        </w:rPr>
        <w:t xml:space="preserve">с разделом </w:t>
      </w:r>
      <w:r w:rsidRPr="001174E2">
        <w:rPr>
          <w:color w:val="0000FF"/>
          <w:sz w:val="21"/>
          <w:szCs w:val="21"/>
        </w:rPr>
        <w:t>3</w:t>
      </w:r>
      <w:r w:rsidRPr="00B344C0">
        <w:rPr>
          <w:color w:val="000000"/>
          <w:sz w:val="21"/>
          <w:szCs w:val="21"/>
        </w:rPr>
        <w:t xml:space="preserve"> Контракта</w:t>
      </w:r>
      <w:r w:rsidR="001174E2" w:rsidRPr="001174E2">
        <w:rPr>
          <w:color w:val="000000"/>
          <w:sz w:val="21"/>
          <w:szCs w:val="21"/>
        </w:rPr>
        <w:t>.</w:t>
      </w:r>
    </w:p>
    <w:p w:rsidR="00B344C0" w:rsidRPr="00B344C0" w:rsidRDefault="00B344C0" w:rsidP="00B344C0">
      <w:pPr>
        <w:suppressAutoHyphens/>
        <w:jc w:val="both"/>
        <w:rPr>
          <w:color w:val="000000"/>
          <w:sz w:val="21"/>
          <w:szCs w:val="21"/>
        </w:rPr>
      </w:pPr>
      <w:r w:rsidRPr="00B344C0">
        <w:rPr>
          <w:color w:val="000000"/>
          <w:sz w:val="21"/>
          <w:szCs w:val="21"/>
        </w:rPr>
        <w:t>4.</w:t>
      </w:r>
      <w:r w:rsidRPr="001174E2">
        <w:rPr>
          <w:color w:val="000000"/>
          <w:sz w:val="21"/>
          <w:szCs w:val="21"/>
        </w:rPr>
        <w:t>3</w:t>
      </w:r>
      <w:r w:rsidRPr="00B344C0">
        <w:rPr>
          <w:color w:val="000000"/>
          <w:sz w:val="21"/>
          <w:szCs w:val="21"/>
        </w:rPr>
        <w:t xml:space="preserve">.2. </w:t>
      </w:r>
      <w:r w:rsidR="001174E2" w:rsidRPr="001174E2">
        <w:rPr>
          <w:color w:val="000000"/>
          <w:sz w:val="21"/>
          <w:szCs w:val="21"/>
        </w:rPr>
        <w:t>С</w:t>
      </w:r>
      <w:r w:rsidRPr="00B344C0">
        <w:rPr>
          <w:color w:val="000000"/>
          <w:sz w:val="21"/>
          <w:szCs w:val="21"/>
        </w:rPr>
        <w:t>воевременно произвести оплату поставленного Товара на условиях Контракта</w:t>
      </w:r>
      <w:r w:rsidR="001174E2" w:rsidRPr="001174E2">
        <w:rPr>
          <w:color w:val="000000"/>
          <w:sz w:val="21"/>
          <w:szCs w:val="21"/>
        </w:rPr>
        <w:t>.</w:t>
      </w:r>
      <w:r w:rsidRPr="001174E2">
        <w:rPr>
          <w:color w:val="000000"/>
          <w:sz w:val="21"/>
          <w:szCs w:val="21"/>
        </w:rPr>
        <w:t xml:space="preserve"> </w:t>
      </w:r>
    </w:p>
    <w:p w:rsidR="00B344C0" w:rsidRPr="00B344C0" w:rsidRDefault="00B344C0" w:rsidP="00B344C0">
      <w:pPr>
        <w:tabs>
          <w:tab w:val="left" w:pos="1080"/>
          <w:tab w:val="left" w:pos="1260"/>
        </w:tabs>
        <w:jc w:val="both"/>
        <w:rPr>
          <w:color w:val="000000"/>
          <w:sz w:val="21"/>
          <w:szCs w:val="21"/>
        </w:rPr>
      </w:pPr>
      <w:r w:rsidRPr="00B344C0">
        <w:rPr>
          <w:color w:val="000000"/>
          <w:sz w:val="21"/>
          <w:szCs w:val="21"/>
        </w:rPr>
        <w:t>4.</w:t>
      </w:r>
      <w:r w:rsidRPr="001174E2">
        <w:rPr>
          <w:color w:val="000000"/>
          <w:sz w:val="21"/>
          <w:szCs w:val="21"/>
        </w:rPr>
        <w:t>3</w:t>
      </w:r>
      <w:r w:rsidRPr="00B344C0">
        <w:rPr>
          <w:color w:val="000000"/>
          <w:sz w:val="21"/>
          <w:szCs w:val="21"/>
        </w:rPr>
        <w:t xml:space="preserve">.3. </w:t>
      </w:r>
      <w:r w:rsidR="001174E2" w:rsidRPr="001174E2">
        <w:rPr>
          <w:color w:val="000000"/>
          <w:sz w:val="21"/>
          <w:szCs w:val="21"/>
        </w:rPr>
        <w:t>П</w:t>
      </w:r>
      <w:r w:rsidRPr="00B344C0">
        <w:rPr>
          <w:color w:val="000000"/>
          <w:sz w:val="21"/>
          <w:szCs w:val="21"/>
        </w:rPr>
        <w:t xml:space="preserve">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B344C0" w:rsidRPr="00B344C0" w:rsidRDefault="00B344C0" w:rsidP="00B344C0">
      <w:pPr>
        <w:tabs>
          <w:tab w:val="left" w:pos="567"/>
          <w:tab w:val="left" w:pos="1260"/>
        </w:tabs>
        <w:jc w:val="both"/>
        <w:rPr>
          <w:color w:val="000000"/>
          <w:sz w:val="21"/>
          <w:szCs w:val="21"/>
        </w:rPr>
      </w:pPr>
      <w:r w:rsidRPr="00B344C0">
        <w:rPr>
          <w:color w:val="000000"/>
          <w:sz w:val="21"/>
          <w:szCs w:val="21"/>
        </w:rPr>
        <w:tab/>
        <w:t xml:space="preserve">Срок проведения экспертизы Товара включается в общий срок приемки Товара, установленный </w:t>
      </w:r>
      <w:r w:rsidRPr="001174E2">
        <w:rPr>
          <w:color w:val="000000"/>
          <w:sz w:val="21"/>
          <w:szCs w:val="21"/>
        </w:rPr>
        <w:t xml:space="preserve">                    </w:t>
      </w:r>
      <w:r w:rsidRPr="00B344C0">
        <w:rPr>
          <w:color w:val="0000FF"/>
          <w:sz w:val="21"/>
          <w:szCs w:val="21"/>
        </w:rPr>
        <w:t xml:space="preserve">пунктом </w:t>
      </w:r>
      <w:r w:rsidRPr="001174E2">
        <w:rPr>
          <w:color w:val="0000FF"/>
          <w:sz w:val="21"/>
          <w:szCs w:val="21"/>
        </w:rPr>
        <w:t>3.7</w:t>
      </w:r>
      <w:r w:rsidRPr="00B344C0">
        <w:rPr>
          <w:color w:val="0000FF"/>
          <w:sz w:val="21"/>
          <w:szCs w:val="21"/>
        </w:rPr>
        <w:t>.</w:t>
      </w:r>
      <w:r w:rsidRPr="00B344C0">
        <w:rPr>
          <w:color w:val="000000"/>
          <w:sz w:val="21"/>
          <w:szCs w:val="21"/>
        </w:rPr>
        <w:t xml:space="preserve"> Контракта.</w:t>
      </w:r>
    </w:p>
    <w:p w:rsidR="00B344C0" w:rsidRPr="00B344C0" w:rsidRDefault="00B344C0" w:rsidP="00B344C0">
      <w:pPr>
        <w:jc w:val="both"/>
        <w:rPr>
          <w:bCs/>
          <w:sz w:val="21"/>
          <w:szCs w:val="21"/>
          <w:lang w:eastAsia="ar-SA"/>
        </w:rPr>
      </w:pPr>
      <w:r w:rsidRPr="00B344C0">
        <w:rPr>
          <w:color w:val="000000"/>
          <w:sz w:val="21"/>
          <w:szCs w:val="21"/>
        </w:rPr>
        <w:t>4.</w:t>
      </w:r>
      <w:r w:rsidRPr="001174E2">
        <w:rPr>
          <w:color w:val="000000"/>
          <w:sz w:val="21"/>
          <w:szCs w:val="21"/>
        </w:rPr>
        <w:t>3</w:t>
      </w:r>
      <w:r w:rsidRPr="00B344C0">
        <w:rPr>
          <w:color w:val="000000"/>
          <w:sz w:val="21"/>
          <w:szCs w:val="21"/>
        </w:rPr>
        <w:t xml:space="preserve">.4. </w:t>
      </w:r>
      <w:r w:rsidR="001174E2" w:rsidRPr="001174E2">
        <w:rPr>
          <w:color w:val="000000"/>
          <w:sz w:val="21"/>
          <w:szCs w:val="21"/>
        </w:rPr>
        <w:t>О</w:t>
      </w:r>
      <w:r w:rsidRPr="00B344C0">
        <w:rPr>
          <w:bCs/>
          <w:sz w:val="21"/>
          <w:szCs w:val="21"/>
          <w:lang w:eastAsia="ar-SA"/>
        </w:rPr>
        <w:t xml:space="preserve">пределить представителей Заказчика </w:t>
      </w:r>
      <w:r w:rsidRPr="001174E2">
        <w:rPr>
          <w:bCs/>
          <w:sz w:val="21"/>
          <w:szCs w:val="21"/>
          <w:lang w:eastAsia="ar-SA"/>
        </w:rPr>
        <w:t>ответственных за приемку Товара</w:t>
      </w:r>
      <w:r w:rsidR="001174E2" w:rsidRPr="001174E2">
        <w:rPr>
          <w:bCs/>
          <w:sz w:val="21"/>
          <w:szCs w:val="21"/>
          <w:lang w:eastAsia="ar-SA"/>
        </w:rPr>
        <w:t>.</w:t>
      </w:r>
    </w:p>
    <w:p w:rsidR="00B344C0" w:rsidRPr="00B344C0" w:rsidRDefault="00B344C0" w:rsidP="00B344C0">
      <w:pPr>
        <w:jc w:val="both"/>
        <w:rPr>
          <w:color w:val="000000"/>
          <w:sz w:val="21"/>
          <w:szCs w:val="21"/>
        </w:rPr>
      </w:pPr>
      <w:r w:rsidRPr="00B344C0">
        <w:rPr>
          <w:color w:val="000000"/>
          <w:sz w:val="21"/>
          <w:szCs w:val="21"/>
        </w:rPr>
        <w:t>4.</w:t>
      </w:r>
      <w:r w:rsidRPr="001174E2">
        <w:rPr>
          <w:color w:val="000000"/>
          <w:sz w:val="21"/>
          <w:szCs w:val="21"/>
        </w:rPr>
        <w:t>3</w:t>
      </w:r>
      <w:r w:rsidRPr="00B344C0">
        <w:rPr>
          <w:color w:val="000000"/>
          <w:sz w:val="21"/>
          <w:szCs w:val="21"/>
        </w:rPr>
        <w:t xml:space="preserve">.5. </w:t>
      </w:r>
      <w:r w:rsidR="001174E2" w:rsidRPr="001174E2">
        <w:rPr>
          <w:color w:val="000000"/>
          <w:sz w:val="21"/>
          <w:szCs w:val="21"/>
        </w:rPr>
        <w:t>В</w:t>
      </w:r>
      <w:r w:rsidRPr="00B344C0">
        <w:rPr>
          <w:color w:val="000000"/>
          <w:sz w:val="21"/>
          <w:szCs w:val="21"/>
        </w:rPr>
        <w:t>ыполнять свои обязательства, предусмотренные  иными положения</w:t>
      </w:r>
      <w:r w:rsidRPr="001174E2">
        <w:rPr>
          <w:color w:val="000000"/>
          <w:sz w:val="21"/>
          <w:szCs w:val="21"/>
        </w:rPr>
        <w:t>ми Контракта</w:t>
      </w:r>
      <w:r w:rsidR="001174E2" w:rsidRPr="001174E2">
        <w:rPr>
          <w:color w:val="000000"/>
          <w:sz w:val="21"/>
          <w:szCs w:val="21"/>
        </w:rPr>
        <w:t>.</w:t>
      </w:r>
    </w:p>
    <w:p w:rsidR="00516539" w:rsidRPr="001174E2" w:rsidRDefault="00516539" w:rsidP="004F0DFD">
      <w:pPr>
        <w:pStyle w:val="ConsPlusNormal"/>
        <w:jc w:val="both"/>
        <w:rPr>
          <w:rFonts w:ascii="Times New Roman" w:hAnsi="Times New Roman" w:cs="Times New Roman"/>
          <w:b/>
          <w:sz w:val="21"/>
          <w:szCs w:val="21"/>
        </w:rPr>
      </w:pPr>
      <w:r w:rsidRPr="001174E2">
        <w:rPr>
          <w:rFonts w:ascii="Times New Roman" w:hAnsi="Times New Roman" w:cs="Times New Roman"/>
          <w:b/>
          <w:sz w:val="21"/>
          <w:szCs w:val="21"/>
        </w:rPr>
        <w:t>4.4. Заказчик вправе:</w:t>
      </w:r>
    </w:p>
    <w:p w:rsidR="001174E2" w:rsidRPr="001174E2" w:rsidRDefault="001174E2" w:rsidP="001174E2">
      <w:pPr>
        <w:suppressAutoHyphens/>
        <w:jc w:val="both"/>
        <w:rPr>
          <w:color w:val="000000"/>
          <w:sz w:val="21"/>
          <w:szCs w:val="21"/>
        </w:rPr>
      </w:pPr>
      <w:bookmarkStart w:id="9" w:name="P1426"/>
      <w:bookmarkEnd w:id="9"/>
      <w:r w:rsidRPr="001174E2">
        <w:rPr>
          <w:color w:val="000000"/>
          <w:sz w:val="21"/>
          <w:szCs w:val="21"/>
        </w:rPr>
        <w:t>4.4.1. Требовать надлежащего выполнения обязательств по Контракту.</w:t>
      </w:r>
    </w:p>
    <w:p w:rsidR="001174E2" w:rsidRPr="001174E2" w:rsidRDefault="001174E2" w:rsidP="001174E2">
      <w:pPr>
        <w:suppressAutoHyphens/>
        <w:jc w:val="both"/>
        <w:rPr>
          <w:color w:val="000000"/>
          <w:sz w:val="21"/>
          <w:szCs w:val="21"/>
        </w:rPr>
      </w:pPr>
      <w:r w:rsidRPr="001174E2">
        <w:rPr>
          <w:color w:val="000000"/>
          <w:sz w:val="21"/>
          <w:szCs w:val="21"/>
        </w:rPr>
        <w:lastRenderedPageBreak/>
        <w:t>4.</w:t>
      </w:r>
      <w:r>
        <w:rPr>
          <w:color w:val="000000"/>
          <w:sz w:val="21"/>
          <w:szCs w:val="21"/>
        </w:rPr>
        <w:t>4</w:t>
      </w:r>
      <w:r w:rsidRPr="001174E2">
        <w:rPr>
          <w:color w:val="000000"/>
          <w:sz w:val="21"/>
          <w:szCs w:val="21"/>
        </w:rPr>
        <w:t>.2. Запрашивать у Поставщика информацию об исполнении им обязательств по Контракту.</w:t>
      </w:r>
    </w:p>
    <w:p w:rsidR="001174E2" w:rsidRPr="001174E2" w:rsidRDefault="001174E2" w:rsidP="001174E2">
      <w:pPr>
        <w:suppressAutoHyphens/>
        <w:jc w:val="both"/>
        <w:rPr>
          <w:color w:val="000000"/>
          <w:sz w:val="21"/>
          <w:szCs w:val="21"/>
        </w:rPr>
      </w:pPr>
      <w:r w:rsidRPr="001174E2">
        <w:rPr>
          <w:color w:val="000000"/>
          <w:sz w:val="21"/>
          <w:szCs w:val="21"/>
        </w:rPr>
        <w:t>4.</w:t>
      </w:r>
      <w:r>
        <w:rPr>
          <w:color w:val="000000"/>
          <w:sz w:val="21"/>
          <w:szCs w:val="21"/>
        </w:rPr>
        <w:t>4</w:t>
      </w:r>
      <w:r w:rsidRPr="001174E2">
        <w:rPr>
          <w:color w:val="000000"/>
          <w:sz w:val="21"/>
          <w:szCs w:val="21"/>
        </w:rPr>
        <w:t>.3. Проверять в любое время ход исполнения Поставщиком обязательств по Контракту.</w:t>
      </w:r>
    </w:p>
    <w:p w:rsidR="001174E2" w:rsidRPr="001174E2" w:rsidRDefault="001174E2" w:rsidP="001174E2">
      <w:pPr>
        <w:suppressAutoHyphens/>
        <w:jc w:val="both"/>
        <w:rPr>
          <w:color w:val="000000"/>
          <w:sz w:val="21"/>
          <w:szCs w:val="21"/>
        </w:rPr>
      </w:pPr>
      <w:r w:rsidRPr="001174E2">
        <w:rPr>
          <w:color w:val="000000"/>
          <w:sz w:val="21"/>
          <w:szCs w:val="21"/>
        </w:rPr>
        <w:t>4.</w:t>
      </w:r>
      <w:r>
        <w:rPr>
          <w:color w:val="000000"/>
          <w:sz w:val="21"/>
          <w:szCs w:val="21"/>
        </w:rPr>
        <w:t>4</w:t>
      </w:r>
      <w:r w:rsidRPr="001174E2">
        <w:rPr>
          <w:color w:val="000000"/>
          <w:sz w:val="21"/>
          <w:szCs w:val="21"/>
        </w:rPr>
        <w:t>.4. Осуществлять контроль соответствия качества поставляемого Товара, сроков поставки Товара требованиям Контракта.</w:t>
      </w:r>
    </w:p>
    <w:p w:rsidR="001174E2" w:rsidRPr="001174E2" w:rsidRDefault="001174E2" w:rsidP="001174E2">
      <w:pPr>
        <w:suppressAutoHyphens/>
        <w:jc w:val="both"/>
        <w:rPr>
          <w:color w:val="000000"/>
          <w:sz w:val="21"/>
          <w:szCs w:val="21"/>
        </w:rPr>
      </w:pPr>
      <w:r w:rsidRPr="001174E2">
        <w:rPr>
          <w:color w:val="000000"/>
          <w:sz w:val="21"/>
          <w:szCs w:val="21"/>
        </w:rPr>
        <w:t>4.</w:t>
      </w:r>
      <w:r>
        <w:rPr>
          <w:color w:val="000000"/>
          <w:sz w:val="21"/>
          <w:szCs w:val="21"/>
        </w:rPr>
        <w:t>4</w:t>
      </w:r>
      <w:r w:rsidRPr="001174E2">
        <w:rPr>
          <w:color w:val="000000"/>
          <w:sz w:val="21"/>
          <w:szCs w:val="21"/>
        </w:rPr>
        <w:t>.5. Требовать от Поставщика безвозмездного устранения недостатков, расхождений, допущенных при исполнении Контракта.</w:t>
      </w:r>
    </w:p>
    <w:p w:rsidR="001174E2" w:rsidRPr="001174E2" w:rsidRDefault="001174E2" w:rsidP="001174E2">
      <w:pPr>
        <w:suppressAutoHyphens/>
        <w:jc w:val="both"/>
        <w:rPr>
          <w:color w:val="000000"/>
          <w:sz w:val="21"/>
          <w:szCs w:val="21"/>
        </w:rPr>
      </w:pPr>
      <w:r w:rsidRPr="001174E2">
        <w:rPr>
          <w:color w:val="000000"/>
          <w:sz w:val="21"/>
          <w:szCs w:val="21"/>
        </w:rPr>
        <w:t>4.</w:t>
      </w:r>
      <w:r>
        <w:rPr>
          <w:color w:val="000000"/>
          <w:sz w:val="21"/>
          <w:szCs w:val="21"/>
        </w:rPr>
        <w:t>4</w:t>
      </w:r>
      <w:r w:rsidRPr="001174E2">
        <w:rPr>
          <w:color w:val="000000"/>
          <w:sz w:val="21"/>
          <w:szCs w:val="21"/>
        </w:rPr>
        <w:t>.6. Отказаться от приемки несоответствующего условиям Контракта Товара.</w:t>
      </w:r>
    </w:p>
    <w:p w:rsidR="00516539" w:rsidRPr="00500DFF" w:rsidRDefault="00516539"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 xml:space="preserve">4.4.7. </w:t>
      </w:r>
      <w:r w:rsidR="001174E2">
        <w:rPr>
          <w:rFonts w:ascii="Times New Roman" w:hAnsi="Times New Roman" w:cs="Times New Roman"/>
          <w:sz w:val="21"/>
          <w:szCs w:val="21"/>
        </w:rPr>
        <w:t>П</w:t>
      </w:r>
      <w:r w:rsidRPr="00500DFF">
        <w:rPr>
          <w:rFonts w:ascii="Times New Roman" w:hAnsi="Times New Roman" w:cs="Times New Roman"/>
          <w:sz w:val="21"/>
          <w:szCs w:val="21"/>
        </w:rPr>
        <w:t>ринять решение об одностороннем отказе от исполнения Контракта в соответствии с гражданским законодательством</w:t>
      </w:r>
      <w:r w:rsidR="007949D9" w:rsidRPr="00500DFF">
        <w:rPr>
          <w:rFonts w:ascii="Times New Roman" w:hAnsi="Times New Roman" w:cs="Times New Roman"/>
          <w:sz w:val="21"/>
          <w:szCs w:val="21"/>
        </w:rPr>
        <w:t xml:space="preserve"> Российской Федерации</w:t>
      </w:r>
      <w:r w:rsidR="001174E2">
        <w:rPr>
          <w:rFonts w:ascii="Times New Roman" w:hAnsi="Times New Roman" w:cs="Times New Roman"/>
          <w:sz w:val="21"/>
          <w:szCs w:val="21"/>
        </w:rPr>
        <w:t>.</w:t>
      </w:r>
      <w:r w:rsidRPr="00500DFF">
        <w:rPr>
          <w:rFonts w:ascii="Times New Roman" w:hAnsi="Times New Roman" w:cs="Times New Roman"/>
          <w:sz w:val="21"/>
          <w:szCs w:val="21"/>
        </w:rPr>
        <w:t xml:space="preserve"> </w:t>
      </w:r>
    </w:p>
    <w:p w:rsidR="00516539" w:rsidRPr="00500DFF" w:rsidRDefault="00516539"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 xml:space="preserve">4.4.8. </w:t>
      </w:r>
      <w:r w:rsidR="001174E2">
        <w:rPr>
          <w:rFonts w:ascii="Times New Roman" w:hAnsi="Times New Roman" w:cs="Times New Roman"/>
          <w:sz w:val="21"/>
          <w:szCs w:val="21"/>
        </w:rPr>
        <w:t>Д</w:t>
      </w:r>
      <w:r w:rsidR="001319D1" w:rsidRPr="00500DFF">
        <w:rPr>
          <w:rFonts w:ascii="Times New Roman" w:hAnsi="Times New Roman" w:cs="Times New Roman"/>
          <w:sz w:val="21"/>
          <w:szCs w:val="2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500DFF">
        <w:rPr>
          <w:rFonts w:ascii="Times New Roman" w:hAnsi="Times New Roman" w:cs="Times New Roman"/>
          <w:sz w:val="21"/>
          <w:szCs w:val="21"/>
        </w:rPr>
        <w:t xml:space="preserve">. </w:t>
      </w:r>
    </w:p>
    <w:p w:rsidR="00655145" w:rsidRPr="00500DFF" w:rsidRDefault="00655145" w:rsidP="004F0DFD">
      <w:pPr>
        <w:pStyle w:val="ConsPlusNormal"/>
        <w:jc w:val="both"/>
        <w:rPr>
          <w:rFonts w:ascii="Times New Roman" w:hAnsi="Times New Roman" w:cs="Times New Roman"/>
          <w:sz w:val="21"/>
          <w:szCs w:val="21"/>
        </w:rPr>
      </w:pPr>
    </w:p>
    <w:p w:rsidR="00655145" w:rsidRPr="004F0DFD" w:rsidRDefault="007949D9" w:rsidP="004F0DFD">
      <w:pPr>
        <w:pStyle w:val="ConsPlusNormal"/>
        <w:jc w:val="center"/>
        <w:outlineLvl w:val="1"/>
        <w:rPr>
          <w:rFonts w:ascii="Times New Roman" w:hAnsi="Times New Roman" w:cs="Times New Roman"/>
          <w:b/>
          <w:sz w:val="21"/>
          <w:szCs w:val="21"/>
        </w:rPr>
      </w:pPr>
      <w:bookmarkStart w:id="10" w:name="P1452"/>
      <w:bookmarkStart w:id="11" w:name="P1456"/>
      <w:bookmarkEnd w:id="10"/>
      <w:bookmarkEnd w:id="11"/>
      <w:r w:rsidRPr="004F0DFD">
        <w:rPr>
          <w:rFonts w:ascii="Times New Roman" w:hAnsi="Times New Roman" w:cs="Times New Roman"/>
          <w:b/>
          <w:sz w:val="21"/>
          <w:szCs w:val="21"/>
        </w:rPr>
        <w:t>5</w:t>
      </w:r>
      <w:r w:rsidR="00655145" w:rsidRPr="004F0DFD">
        <w:rPr>
          <w:rFonts w:ascii="Times New Roman" w:hAnsi="Times New Roman" w:cs="Times New Roman"/>
          <w:b/>
          <w:sz w:val="21"/>
          <w:szCs w:val="21"/>
        </w:rPr>
        <w:t xml:space="preserve">. </w:t>
      </w:r>
      <w:r w:rsidR="004F0DFD" w:rsidRPr="004F0DFD">
        <w:rPr>
          <w:rFonts w:ascii="Times New Roman" w:hAnsi="Times New Roman" w:cs="Times New Roman"/>
          <w:b/>
          <w:sz w:val="21"/>
          <w:szCs w:val="21"/>
        </w:rPr>
        <w:t xml:space="preserve">КАЧЕСТВО ТОВАРА И ГАРАНТИЙНЫЕ ОБЯЗАТЕЛЬСТВА </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5.1. Поставщик гарантирует, что поставляемый Товар является новым и соответствует требованиям, установленным Контрактом.</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На Товаре не должно быть механических повреждений.</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5.3. Товар должен быть упакован и замаркирован в соответствии с действующими стандартами.</w:t>
      </w:r>
    </w:p>
    <w:p w:rsidR="00655145" w:rsidRPr="00500DFF" w:rsidRDefault="00655145"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648B6" w:rsidRPr="00500DFF" w:rsidRDefault="008648B6" w:rsidP="004F0DFD">
      <w:pPr>
        <w:pStyle w:val="ConsPlusNormal"/>
        <w:jc w:val="both"/>
        <w:rPr>
          <w:rFonts w:ascii="Times New Roman" w:hAnsi="Times New Roman" w:cs="Times New Roman"/>
          <w:sz w:val="21"/>
          <w:szCs w:val="21"/>
        </w:rPr>
      </w:pPr>
      <w:r w:rsidRPr="00500DFF">
        <w:rPr>
          <w:rFonts w:ascii="Times New Roman" w:hAnsi="Times New Roman" w:cs="Times New Roman"/>
          <w:color w:val="000000" w:themeColor="text1"/>
          <w:sz w:val="21"/>
          <w:szCs w:val="21"/>
        </w:rPr>
        <w:t>5.4.</w:t>
      </w:r>
      <w:r w:rsidRPr="00500DFF">
        <w:rPr>
          <w:rFonts w:ascii="Times New Roman" w:hAnsi="Times New Roman" w:cs="Times New Roman"/>
          <w:sz w:val="21"/>
          <w:szCs w:val="21"/>
        </w:rPr>
        <w:t xml:space="preserve"> При обнаружении несоответствия Товара требованиям законодательства Российской Федерации и Контракта, Поставщик обязуется за свой счет заменить поставленный товар товарами надлежащего качества в течение </w:t>
      </w:r>
      <w:r w:rsidR="009F68B0" w:rsidRPr="00500DFF">
        <w:rPr>
          <w:rFonts w:ascii="Times New Roman" w:hAnsi="Times New Roman" w:cs="Times New Roman"/>
          <w:sz w:val="21"/>
          <w:szCs w:val="21"/>
        </w:rPr>
        <w:t>2</w:t>
      </w:r>
      <w:r w:rsidRPr="00500DFF">
        <w:rPr>
          <w:rFonts w:ascii="Times New Roman" w:hAnsi="Times New Roman" w:cs="Times New Roman"/>
          <w:sz w:val="21"/>
          <w:szCs w:val="21"/>
        </w:rPr>
        <w:t xml:space="preserve"> (</w:t>
      </w:r>
      <w:r w:rsidR="009F68B0" w:rsidRPr="00500DFF">
        <w:rPr>
          <w:rFonts w:ascii="Times New Roman" w:hAnsi="Times New Roman" w:cs="Times New Roman"/>
          <w:sz w:val="21"/>
          <w:szCs w:val="21"/>
        </w:rPr>
        <w:t>двух</w:t>
      </w:r>
      <w:r w:rsidRPr="00500DFF">
        <w:rPr>
          <w:rFonts w:ascii="Times New Roman" w:hAnsi="Times New Roman" w:cs="Times New Roman"/>
          <w:sz w:val="21"/>
          <w:szCs w:val="21"/>
        </w:rPr>
        <w:t>) календарных дней</w:t>
      </w:r>
      <w:r w:rsidRPr="00500DFF">
        <w:rPr>
          <w:rFonts w:ascii="Times New Roman" w:hAnsi="Times New Roman" w:cs="Times New Roman"/>
          <w:color w:val="FF0000"/>
          <w:sz w:val="21"/>
          <w:szCs w:val="21"/>
        </w:rPr>
        <w:t xml:space="preserve"> </w:t>
      </w:r>
      <w:r w:rsidRPr="00500DFF">
        <w:rPr>
          <w:rFonts w:ascii="Times New Roman" w:hAnsi="Times New Roman" w:cs="Times New Roman"/>
          <w:sz w:val="21"/>
          <w:szCs w:val="21"/>
        </w:rPr>
        <w:t xml:space="preserve">в рабочее время со дня получения извещения о выявлении дефектов или обнаружения Товара ненадлежащего качества. </w:t>
      </w:r>
    </w:p>
    <w:p w:rsidR="004812F3" w:rsidRPr="00500DFF" w:rsidRDefault="004812F3" w:rsidP="004F0DFD">
      <w:pPr>
        <w:pStyle w:val="ConsPlusNormal"/>
        <w:jc w:val="both"/>
        <w:rPr>
          <w:rFonts w:ascii="Times New Roman" w:hAnsi="Times New Roman" w:cs="Times New Roman"/>
          <w:color w:val="FF0000"/>
          <w:sz w:val="21"/>
          <w:szCs w:val="21"/>
        </w:rPr>
      </w:pPr>
    </w:p>
    <w:p w:rsidR="004F0DFD" w:rsidRPr="004F0DFD" w:rsidRDefault="004F0DFD" w:rsidP="004F0DFD">
      <w:pPr>
        <w:suppressAutoHyphens/>
        <w:jc w:val="center"/>
        <w:outlineLvl w:val="0"/>
        <w:rPr>
          <w:b/>
          <w:sz w:val="21"/>
          <w:szCs w:val="21"/>
        </w:rPr>
      </w:pPr>
      <w:bookmarkStart w:id="12" w:name="P1460"/>
      <w:bookmarkEnd w:id="12"/>
      <w:r w:rsidRPr="004F0DFD">
        <w:rPr>
          <w:rFonts w:eastAsia="Calibri"/>
          <w:b/>
          <w:sz w:val="21"/>
          <w:szCs w:val="21"/>
          <w:lang w:eastAsia="en-US"/>
        </w:rPr>
        <w:t xml:space="preserve">6. </w:t>
      </w:r>
      <w:r w:rsidRPr="004F0DFD">
        <w:rPr>
          <w:b/>
          <w:sz w:val="21"/>
          <w:szCs w:val="21"/>
        </w:rPr>
        <w:t>ОТВЕТСТВЕННОСТЬ СТОРОН</w:t>
      </w:r>
    </w:p>
    <w:p w:rsidR="004F0DFD" w:rsidRPr="004F0DFD" w:rsidRDefault="004F0DFD" w:rsidP="004F0DFD">
      <w:pPr>
        <w:autoSpaceDE w:val="0"/>
        <w:autoSpaceDN w:val="0"/>
        <w:adjustRightInd w:val="0"/>
        <w:jc w:val="both"/>
        <w:rPr>
          <w:sz w:val="21"/>
          <w:szCs w:val="21"/>
        </w:rPr>
      </w:pPr>
      <w:r w:rsidRPr="004F0DFD">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F0DFD" w:rsidRPr="004F0DFD" w:rsidRDefault="004F0DFD" w:rsidP="004F0DFD">
      <w:pPr>
        <w:autoSpaceDE w:val="0"/>
        <w:autoSpaceDN w:val="0"/>
        <w:adjustRightInd w:val="0"/>
        <w:jc w:val="both"/>
        <w:rPr>
          <w:sz w:val="21"/>
          <w:szCs w:val="21"/>
        </w:rPr>
      </w:pPr>
      <w:r w:rsidRPr="004F0DFD">
        <w:rPr>
          <w:sz w:val="21"/>
          <w:szCs w:val="21"/>
        </w:rPr>
        <w:t xml:space="preserve">6.2. </w:t>
      </w:r>
      <w:proofErr w:type="gramStart"/>
      <w:r w:rsidRPr="004F0DFD">
        <w:rPr>
          <w:sz w:val="21"/>
          <w:szCs w:val="21"/>
        </w:rPr>
        <w:t xml:space="preserve">Размер штрафа устанавливается Контрактом в порядке, установленном </w:t>
      </w:r>
      <w:hyperlink r:id="rId10" w:history="1">
        <w:r w:rsidRPr="004F0DFD">
          <w:rPr>
            <w:sz w:val="21"/>
            <w:szCs w:val="21"/>
          </w:rPr>
          <w:t>Правилами</w:t>
        </w:r>
      </w:hyperlink>
      <w:r w:rsidRPr="004F0DFD">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4F0DFD">
        <w:rPr>
          <w:i/>
          <w:sz w:val="21"/>
          <w:szCs w:val="21"/>
        </w:rPr>
        <w:t xml:space="preserve">в ред. </w:t>
      </w:r>
      <w:hyperlink r:id="rId11" w:history="1">
        <w:r w:rsidRPr="004F0DFD">
          <w:rPr>
            <w:i/>
            <w:sz w:val="21"/>
            <w:szCs w:val="21"/>
          </w:rPr>
          <w:t>Постановления</w:t>
        </w:r>
      </w:hyperlink>
      <w:r w:rsidRPr="004F0DFD">
        <w:rPr>
          <w:i/>
          <w:sz w:val="21"/>
          <w:szCs w:val="21"/>
        </w:rPr>
        <w:t xml:space="preserve"> Правительства Российской Федерации от 02.08.2019 N 1011</w:t>
      </w:r>
      <w:r w:rsidRPr="004F0DFD">
        <w:rPr>
          <w:sz w:val="21"/>
          <w:szCs w:val="21"/>
        </w:rPr>
        <w:t>) (далее - Правила определения размера штрафа).</w:t>
      </w:r>
      <w:bookmarkStart w:id="13" w:name="P212"/>
      <w:bookmarkEnd w:id="13"/>
      <w:proofErr w:type="gramEnd"/>
    </w:p>
    <w:p w:rsidR="004F0DFD" w:rsidRPr="004F0DFD" w:rsidRDefault="004F0DFD" w:rsidP="004F0DFD">
      <w:pPr>
        <w:widowControl w:val="0"/>
        <w:tabs>
          <w:tab w:val="left" w:pos="2977"/>
        </w:tabs>
        <w:autoSpaceDE w:val="0"/>
        <w:autoSpaceDN w:val="0"/>
        <w:adjustRightInd w:val="0"/>
        <w:jc w:val="both"/>
        <w:rPr>
          <w:sz w:val="21"/>
          <w:szCs w:val="21"/>
        </w:rPr>
      </w:pPr>
      <w:r w:rsidRPr="004F0DFD">
        <w:rPr>
          <w:sz w:val="21"/>
          <w:szCs w:val="21"/>
          <w:lang w:eastAsia="ar-SA"/>
        </w:rPr>
        <w:t xml:space="preserve">6.3. </w:t>
      </w:r>
      <w:r w:rsidRPr="004F0DFD">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4F0DFD" w:rsidRPr="004F0DFD" w:rsidRDefault="004F0DFD" w:rsidP="004F0DFD">
      <w:pPr>
        <w:widowControl w:val="0"/>
        <w:tabs>
          <w:tab w:val="left" w:pos="2977"/>
        </w:tabs>
        <w:autoSpaceDE w:val="0"/>
        <w:autoSpaceDN w:val="0"/>
        <w:adjustRightInd w:val="0"/>
        <w:jc w:val="both"/>
        <w:rPr>
          <w:sz w:val="21"/>
          <w:szCs w:val="21"/>
        </w:rPr>
      </w:pPr>
      <w:r w:rsidRPr="004F0DFD">
        <w:rPr>
          <w:sz w:val="21"/>
          <w:szCs w:val="21"/>
        </w:rPr>
        <w:t>6</w:t>
      </w:r>
      <w:r w:rsidRPr="004F0DFD">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4F0DFD">
        <w:rPr>
          <w:i/>
          <w:sz w:val="21"/>
          <w:szCs w:val="21"/>
          <w:lang w:eastAsia="ar-SA"/>
        </w:rPr>
        <w:t>ключевой ставки</w:t>
      </w:r>
      <w:r w:rsidRPr="004F0DFD">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history="1">
        <w:r w:rsidRPr="004F0DFD">
          <w:rPr>
            <w:sz w:val="21"/>
            <w:szCs w:val="21"/>
            <w:lang w:eastAsia="ar-SA"/>
          </w:rPr>
          <w:t>порядке</w:t>
        </w:r>
      </w:hyperlink>
      <w:r w:rsidRPr="004F0DFD">
        <w:rPr>
          <w:sz w:val="21"/>
          <w:szCs w:val="21"/>
          <w:lang w:eastAsia="ar-SA"/>
        </w:rPr>
        <w:t xml:space="preserve">, установленном Правительством Российской Федерации (ч.5 ст.34 Федерального закона </w:t>
      </w:r>
      <w:r w:rsidRPr="004F0DFD">
        <w:rPr>
          <w:sz w:val="21"/>
          <w:szCs w:val="21"/>
        </w:rPr>
        <w:t>№ 44-ФЗ</w:t>
      </w:r>
      <w:r w:rsidRPr="004F0DFD">
        <w:rPr>
          <w:sz w:val="21"/>
          <w:szCs w:val="21"/>
          <w:lang w:eastAsia="ar-SA"/>
        </w:rPr>
        <w:t>).</w:t>
      </w:r>
    </w:p>
    <w:p w:rsidR="004F0DFD" w:rsidRPr="004F0DFD" w:rsidRDefault="004F0DFD" w:rsidP="004F0DFD">
      <w:pPr>
        <w:autoSpaceDE w:val="0"/>
        <w:autoSpaceDN w:val="0"/>
        <w:adjustRightInd w:val="0"/>
        <w:jc w:val="both"/>
        <w:rPr>
          <w:sz w:val="21"/>
          <w:szCs w:val="21"/>
        </w:rPr>
      </w:pPr>
      <w:r w:rsidRPr="004F0DFD">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F0DFD">
        <w:rPr>
          <w:b/>
          <w:sz w:val="21"/>
          <w:szCs w:val="21"/>
        </w:rPr>
        <w:t>1000 рублей 00 копеек</w:t>
      </w:r>
      <w:r w:rsidRPr="004F0DFD">
        <w:rPr>
          <w:sz w:val="21"/>
          <w:szCs w:val="21"/>
        </w:rPr>
        <w:t>.</w:t>
      </w:r>
    </w:p>
    <w:p w:rsidR="004F0DFD" w:rsidRPr="004F0DFD" w:rsidRDefault="004F0DFD" w:rsidP="004F0DFD">
      <w:pPr>
        <w:autoSpaceDE w:val="0"/>
        <w:autoSpaceDN w:val="0"/>
        <w:adjustRightInd w:val="0"/>
        <w:jc w:val="both"/>
        <w:rPr>
          <w:sz w:val="21"/>
          <w:szCs w:val="21"/>
        </w:rPr>
      </w:pPr>
      <w:r w:rsidRPr="004F0DFD">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0DFD" w:rsidRPr="004F0DFD" w:rsidRDefault="004F0DFD" w:rsidP="004F0DFD">
      <w:pPr>
        <w:widowControl w:val="0"/>
        <w:tabs>
          <w:tab w:val="left" w:pos="2977"/>
        </w:tabs>
        <w:autoSpaceDE w:val="0"/>
        <w:autoSpaceDN w:val="0"/>
        <w:adjustRightInd w:val="0"/>
        <w:jc w:val="both"/>
        <w:rPr>
          <w:sz w:val="21"/>
          <w:szCs w:val="21"/>
        </w:rPr>
      </w:pPr>
      <w:r w:rsidRPr="004F0DFD">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0DFD" w:rsidRPr="004F0DFD" w:rsidRDefault="004F0DFD" w:rsidP="004F0DFD">
      <w:pPr>
        <w:autoSpaceDE w:val="0"/>
        <w:autoSpaceDN w:val="0"/>
        <w:adjustRightInd w:val="0"/>
        <w:jc w:val="both"/>
        <w:rPr>
          <w:sz w:val="21"/>
          <w:szCs w:val="21"/>
        </w:rPr>
      </w:pPr>
      <w:r w:rsidRPr="004F0DFD">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4F0DFD" w:rsidRPr="004F0DFD" w:rsidRDefault="004F0DFD" w:rsidP="004F0DFD">
      <w:pPr>
        <w:widowControl w:val="0"/>
        <w:tabs>
          <w:tab w:val="left" w:pos="2977"/>
        </w:tabs>
        <w:autoSpaceDE w:val="0"/>
        <w:autoSpaceDN w:val="0"/>
        <w:adjustRightInd w:val="0"/>
        <w:jc w:val="both"/>
        <w:rPr>
          <w:sz w:val="21"/>
          <w:szCs w:val="21"/>
        </w:rPr>
      </w:pPr>
      <w:r w:rsidRPr="004F0DFD">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4F0DFD" w:rsidRPr="004F0DFD" w:rsidRDefault="004F0DFD" w:rsidP="004F0DFD">
      <w:pPr>
        <w:widowControl w:val="0"/>
        <w:tabs>
          <w:tab w:val="left" w:pos="709"/>
        </w:tabs>
        <w:autoSpaceDE w:val="0"/>
        <w:autoSpaceDN w:val="0"/>
        <w:adjustRightInd w:val="0"/>
        <w:jc w:val="both"/>
        <w:rPr>
          <w:sz w:val="21"/>
          <w:szCs w:val="21"/>
        </w:rPr>
      </w:pPr>
      <w:proofErr w:type="gramStart"/>
      <w:r w:rsidRPr="004F0DFD">
        <w:rPr>
          <w:sz w:val="21"/>
          <w:szCs w:val="21"/>
        </w:rPr>
        <w:lastRenderedPageBreak/>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4F0DFD">
        <w:rPr>
          <w:i/>
          <w:sz w:val="21"/>
          <w:szCs w:val="21"/>
        </w:rPr>
        <w:t>ключевой ставки</w:t>
      </w:r>
      <w:r w:rsidRPr="004F0DFD">
        <w:rPr>
          <w:sz w:val="21"/>
          <w:szCs w:val="21"/>
        </w:rPr>
        <w:t xml:space="preserve"> Центрального банка Российской Федерации от цены Контракта, уменьшенной на сумму, пропорциональную объему обязательств</w:t>
      </w:r>
      <w:proofErr w:type="gramEnd"/>
      <w:r w:rsidRPr="004F0DFD">
        <w:rPr>
          <w:sz w:val="21"/>
          <w:szCs w:val="21"/>
        </w:rPr>
        <w:t>,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F0DFD" w:rsidRPr="004F0DFD" w:rsidRDefault="004F0DFD" w:rsidP="004F0DFD">
      <w:pPr>
        <w:autoSpaceDE w:val="0"/>
        <w:autoSpaceDN w:val="0"/>
        <w:adjustRightInd w:val="0"/>
        <w:jc w:val="both"/>
        <w:rPr>
          <w:b/>
          <w:sz w:val="21"/>
          <w:szCs w:val="21"/>
        </w:rPr>
      </w:pPr>
      <w:r w:rsidRPr="004F0DFD">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F0DFD">
        <w:rPr>
          <w:b/>
          <w:sz w:val="21"/>
          <w:szCs w:val="21"/>
        </w:rPr>
        <w:t>в размере 10 процентов цены Контракта</w:t>
      </w:r>
      <w:r w:rsidRPr="004F0DFD">
        <w:rPr>
          <w:rFonts w:eastAsia="Calibri"/>
          <w:b/>
          <w:sz w:val="21"/>
          <w:szCs w:val="21"/>
          <w:lang w:eastAsia="en-US"/>
        </w:rPr>
        <w:t>.</w:t>
      </w:r>
    </w:p>
    <w:p w:rsidR="004F0DFD" w:rsidRPr="004F0DFD" w:rsidRDefault="004F0DFD" w:rsidP="004F0DFD">
      <w:pPr>
        <w:autoSpaceDE w:val="0"/>
        <w:autoSpaceDN w:val="0"/>
        <w:adjustRightInd w:val="0"/>
        <w:jc w:val="both"/>
        <w:rPr>
          <w:sz w:val="21"/>
          <w:szCs w:val="21"/>
        </w:rPr>
      </w:pPr>
      <w:bookmarkStart w:id="14" w:name="P239"/>
      <w:bookmarkEnd w:id="14"/>
      <w:r w:rsidRPr="004F0DFD">
        <w:rPr>
          <w:b/>
          <w:sz w:val="21"/>
          <w:szCs w:val="21"/>
        </w:rPr>
        <w:t>6.11</w:t>
      </w:r>
      <w:r w:rsidRPr="004F0DFD">
        <w:rPr>
          <w:sz w:val="21"/>
          <w:szCs w:val="21"/>
        </w:rPr>
        <w:t xml:space="preserve">. За каждый факт неисполнения или ненадлежащего исполнения Поставщиком  обязательства, предусмотренного Контрактом, </w:t>
      </w:r>
      <w:r w:rsidRPr="004F0DFD">
        <w:rPr>
          <w:i/>
          <w:sz w:val="21"/>
          <w:szCs w:val="21"/>
        </w:rPr>
        <w:t>которое не имеет стоимостного выражения</w:t>
      </w:r>
      <w:r w:rsidRPr="004F0DFD">
        <w:rPr>
          <w:sz w:val="21"/>
          <w:szCs w:val="21"/>
        </w:rPr>
        <w:t xml:space="preserve">, размер штрафа устанавливается (при наличии в Контракте таких обязательств) в размере </w:t>
      </w:r>
      <w:r w:rsidRPr="004F0DFD">
        <w:rPr>
          <w:b/>
          <w:sz w:val="21"/>
          <w:szCs w:val="21"/>
        </w:rPr>
        <w:t>1000 рублей 00 копеек</w:t>
      </w:r>
      <w:r w:rsidRPr="004F0DFD">
        <w:rPr>
          <w:sz w:val="21"/>
          <w:szCs w:val="21"/>
        </w:rPr>
        <w:t>.</w:t>
      </w:r>
    </w:p>
    <w:p w:rsidR="004F0DFD" w:rsidRPr="004F0DFD" w:rsidRDefault="004F0DFD" w:rsidP="004F0DFD">
      <w:pPr>
        <w:autoSpaceDE w:val="0"/>
        <w:autoSpaceDN w:val="0"/>
        <w:adjustRightInd w:val="0"/>
        <w:jc w:val="both"/>
        <w:rPr>
          <w:sz w:val="21"/>
          <w:szCs w:val="21"/>
        </w:rPr>
      </w:pPr>
      <w:bookmarkStart w:id="15" w:name="P261"/>
      <w:bookmarkEnd w:id="15"/>
      <w:r w:rsidRPr="004F0DFD">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F0DFD" w:rsidRPr="004F0DFD" w:rsidRDefault="004F0DFD" w:rsidP="004F0DFD">
      <w:pPr>
        <w:autoSpaceDE w:val="0"/>
        <w:autoSpaceDN w:val="0"/>
        <w:adjustRightInd w:val="0"/>
        <w:jc w:val="both"/>
        <w:rPr>
          <w:sz w:val="21"/>
          <w:szCs w:val="21"/>
        </w:rPr>
      </w:pPr>
    </w:p>
    <w:p w:rsidR="004F0DFD" w:rsidRPr="004F0DFD" w:rsidRDefault="004F0DFD" w:rsidP="004F0DFD">
      <w:pPr>
        <w:suppressAutoHyphens/>
        <w:jc w:val="center"/>
        <w:outlineLvl w:val="0"/>
        <w:rPr>
          <w:b/>
          <w:sz w:val="21"/>
          <w:szCs w:val="21"/>
        </w:rPr>
      </w:pPr>
      <w:r w:rsidRPr="004F0DFD">
        <w:rPr>
          <w:rFonts w:eastAsia="Calibri"/>
          <w:b/>
          <w:sz w:val="21"/>
          <w:szCs w:val="21"/>
          <w:lang w:eastAsia="en-US"/>
        </w:rPr>
        <w:t xml:space="preserve">7. </w:t>
      </w:r>
      <w:r w:rsidRPr="004F0DFD">
        <w:rPr>
          <w:b/>
          <w:sz w:val="21"/>
          <w:szCs w:val="21"/>
        </w:rPr>
        <w:t>ПОРЯДОК РАЗРЕШЕНИЯ СПОРОВ</w:t>
      </w:r>
    </w:p>
    <w:p w:rsidR="004F0DFD" w:rsidRPr="004F0DFD" w:rsidRDefault="004F0DFD" w:rsidP="004F0DFD">
      <w:pPr>
        <w:suppressAutoHyphens/>
        <w:jc w:val="both"/>
        <w:rPr>
          <w:sz w:val="21"/>
          <w:szCs w:val="21"/>
        </w:rPr>
      </w:pPr>
      <w:r w:rsidRPr="004F0DFD">
        <w:rPr>
          <w:rFonts w:eastAsia="Calibri"/>
          <w:sz w:val="21"/>
          <w:szCs w:val="21"/>
          <w:lang w:eastAsia="en-US"/>
        </w:rPr>
        <w:t xml:space="preserve">7.1. </w:t>
      </w:r>
      <w:r w:rsidRPr="004F0DFD">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4F0DFD" w:rsidRPr="004F0DFD" w:rsidRDefault="004F0DFD" w:rsidP="004F0DFD">
      <w:pPr>
        <w:suppressAutoHyphens/>
        <w:jc w:val="both"/>
        <w:rPr>
          <w:sz w:val="21"/>
          <w:szCs w:val="21"/>
        </w:rPr>
      </w:pPr>
      <w:r w:rsidRPr="004F0DFD">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4F0DFD" w:rsidRPr="004F0DFD" w:rsidRDefault="004F0DFD" w:rsidP="004F0DFD">
      <w:pPr>
        <w:suppressAutoHyphens/>
        <w:jc w:val="both"/>
        <w:rPr>
          <w:rFonts w:eastAsia="Calibri"/>
          <w:sz w:val="21"/>
          <w:szCs w:val="21"/>
          <w:lang w:eastAsia="en-US"/>
        </w:rPr>
      </w:pPr>
      <w:r w:rsidRPr="004F0DFD">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4F0DFD">
        <w:rPr>
          <w:rFonts w:eastAsia="Calibri"/>
          <w:sz w:val="21"/>
          <w:szCs w:val="21"/>
          <w:lang w:eastAsia="en-US"/>
        </w:rPr>
        <w:t>.</w:t>
      </w:r>
    </w:p>
    <w:p w:rsidR="004F0DFD" w:rsidRPr="004F0DFD" w:rsidRDefault="004F0DFD" w:rsidP="004F0DFD">
      <w:pPr>
        <w:suppressAutoHyphens/>
        <w:jc w:val="both"/>
        <w:rPr>
          <w:rFonts w:eastAsia="Calibri"/>
          <w:sz w:val="21"/>
          <w:szCs w:val="21"/>
          <w:lang w:eastAsia="en-US"/>
        </w:rPr>
      </w:pPr>
    </w:p>
    <w:p w:rsidR="004F0DFD" w:rsidRPr="004F0DFD" w:rsidRDefault="004F0DFD" w:rsidP="004F0DFD">
      <w:pPr>
        <w:suppressAutoHyphens/>
        <w:jc w:val="center"/>
        <w:outlineLvl w:val="0"/>
        <w:rPr>
          <w:b/>
          <w:sz w:val="21"/>
          <w:szCs w:val="21"/>
        </w:rPr>
      </w:pPr>
      <w:r w:rsidRPr="004F0DFD">
        <w:rPr>
          <w:rFonts w:eastAsia="Calibri"/>
          <w:b/>
          <w:sz w:val="21"/>
          <w:szCs w:val="21"/>
          <w:lang w:eastAsia="en-US"/>
        </w:rPr>
        <w:t xml:space="preserve">8. </w:t>
      </w:r>
      <w:r w:rsidRPr="004F0DFD">
        <w:rPr>
          <w:b/>
          <w:sz w:val="21"/>
          <w:szCs w:val="21"/>
        </w:rPr>
        <w:t>ФОРС-МАЖОР</w:t>
      </w:r>
    </w:p>
    <w:p w:rsidR="004F0DFD" w:rsidRPr="004F0DFD" w:rsidRDefault="004F0DFD" w:rsidP="004F0DFD">
      <w:pPr>
        <w:suppressAutoHyphens/>
        <w:jc w:val="both"/>
        <w:rPr>
          <w:sz w:val="21"/>
          <w:szCs w:val="21"/>
        </w:rPr>
      </w:pPr>
      <w:r w:rsidRPr="004F0DFD">
        <w:rPr>
          <w:rFonts w:eastAsia="Calibri"/>
          <w:sz w:val="21"/>
          <w:szCs w:val="21"/>
          <w:lang w:eastAsia="en-US"/>
        </w:rPr>
        <w:t>8.1.</w:t>
      </w:r>
      <w:r w:rsidRPr="004F0DFD">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4F0DFD" w:rsidRPr="004F0DFD" w:rsidRDefault="004F0DFD" w:rsidP="004F0DFD">
      <w:pPr>
        <w:suppressAutoHyphens/>
        <w:jc w:val="both"/>
        <w:rPr>
          <w:sz w:val="21"/>
          <w:szCs w:val="21"/>
        </w:rPr>
      </w:pPr>
      <w:r w:rsidRPr="004F0DFD">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4F0DFD" w:rsidRPr="00FC2E1F" w:rsidRDefault="004F0DFD" w:rsidP="004F0DFD">
      <w:pPr>
        <w:suppressAutoHyphens/>
        <w:jc w:val="both"/>
        <w:rPr>
          <w:color w:val="000000"/>
          <w:sz w:val="21"/>
          <w:szCs w:val="21"/>
        </w:rPr>
      </w:pPr>
      <w:r w:rsidRPr="004F0DFD">
        <w:rPr>
          <w:color w:val="000000"/>
          <w:sz w:val="21"/>
          <w:szCs w:val="21"/>
        </w:rPr>
        <w:t xml:space="preserve">8.3. В случае возникновения обстоятельств непреодолимой силы Стороны </w:t>
      </w:r>
      <w:r w:rsidRPr="00FC2E1F">
        <w:rPr>
          <w:color w:val="000000"/>
          <w:sz w:val="21"/>
          <w:szCs w:val="21"/>
        </w:rPr>
        <w:t>вправе расторгнуть контракт, и в этом случае ни  одна из Сторон не вправе</w:t>
      </w:r>
      <w:r w:rsidRPr="00FC2E1F">
        <w:rPr>
          <w:sz w:val="21"/>
          <w:szCs w:val="21"/>
        </w:rPr>
        <w:t xml:space="preserve"> </w:t>
      </w:r>
      <w:r w:rsidRPr="00FC2E1F">
        <w:rPr>
          <w:color w:val="000000"/>
          <w:sz w:val="21"/>
          <w:szCs w:val="21"/>
        </w:rPr>
        <w:t>требовать возмещения убытков.</w:t>
      </w:r>
    </w:p>
    <w:p w:rsidR="004F0DFD" w:rsidRPr="00FC2E1F" w:rsidRDefault="004F0DFD" w:rsidP="004F0DFD">
      <w:pPr>
        <w:suppressAutoHyphens/>
        <w:jc w:val="both"/>
        <w:rPr>
          <w:color w:val="000000"/>
          <w:sz w:val="21"/>
          <w:szCs w:val="21"/>
        </w:rPr>
      </w:pPr>
    </w:p>
    <w:p w:rsidR="004F0DFD" w:rsidRPr="00FC2E1F" w:rsidRDefault="004F0DFD" w:rsidP="004F0DFD">
      <w:pPr>
        <w:suppressAutoHyphens/>
        <w:jc w:val="center"/>
        <w:rPr>
          <w:b/>
          <w:sz w:val="21"/>
          <w:szCs w:val="21"/>
        </w:rPr>
      </w:pPr>
      <w:r w:rsidRPr="00FC2E1F">
        <w:rPr>
          <w:rFonts w:eastAsia="Calibri"/>
          <w:b/>
          <w:sz w:val="21"/>
          <w:szCs w:val="21"/>
          <w:lang w:eastAsia="en-US"/>
        </w:rPr>
        <w:t xml:space="preserve">9. </w:t>
      </w:r>
      <w:r w:rsidRPr="00FC2E1F">
        <w:rPr>
          <w:b/>
          <w:sz w:val="21"/>
          <w:szCs w:val="21"/>
        </w:rPr>
        <w:t>СРОК ДЕЙСТВИЯ КОНТРАКТА</w:t>
      </w:r>
    </w:p>
    <w:p w:rsidR="004F0DFD" w:rsidRPr="004F0DFD" w:rsidRDefault="004F0DFD" w:rsidP="004F0DFD">
      <w:pPr>
        <w:suppressAutoHyphens/>
        <w:jc w:val="both"/>
        <w:rPr>
          <w:sz w:val="21"/>
          <w:szCs w:val="21"/>
        </w:rPr>
      </w:pPr>
      <w:r w:rsidRPr="00FC2E1F">
        <w:rPr>
          <w:rFonts w:eastAsia="Calibri"/>
          <w:sz w:val="21"/>
          <w:szCs w:val="21"/>
          <w:lang w:eastAsia="en-US"/>
        </w:rPr>
        <w:t>9.1.</w:t>
      </w:r>
      <w:r w:rsidRPr="00FC2E1F">
        <w:rPr>
          <w:sz w:val="21"/>
          <w:szCs w:val="21"/>
        </w:rPr>
        <w:t xml:space="preserve"> </w:t>
      </w:r>
      <w:r w:rsidRPr="00FC2E1F">
        <w:rPr>
          <w:rFonts w:eastAsia="Calibri"/>
          <w:sz w:val="21"/>
          <w:szCs w:val="21"/>
          <w:lang w:eastAsia="en-US"/>
        </w:rPr>
        <w:t xml:space="preserve">Настоящий  </w:t>
      </w:r>
      <w:r w:rsidRPr="00FC2E1F">
        <w:rPr>
          <w:sz w:val="21"/>
          <w:szCs w:val="21"/>
        </w:rPr>
        <w:t>Контра</w:t>
      </w:r>
      <w:proofErr w:type="gramStart"/>
      <w:r w:rsidRPr="00FC2E1F">
        <w:rPr>
          <w:sz w:val="21"/>
          <w:szCs w:val="21"/>
        </w:rPr>
        <w:t>кт  вст</w:t>
      </w:r>
      <w:proofErr w:type="gramEnd"/>
      <w:r w:rsidRPr="00FC2E1F">
        <w:rPr>
          <w:sz w:val="21"/>
          <w:szCs w:val="21"/>
        </w:rPr>
        <w:t xml:space="preserve">упает в силу с даты заключения и действует </w:t>
      </w:r>
      <w:r w:rsidRPr="0073258D">
        <w:rPr>
          <w:b/>
          <w:sz w:val="21"/>
          <w:szCs w:val="21"/>
          <w:highlight w:val="yellow"/>
        </w:rPr>
        <w:t>до «3</w:t>
      </w:r>
      <w:r w:rsidR="0073258D" w:rsidRPr="0073258D">
        <w:rPr>
          <w:b/>
          <w:sz w:val="21"/>
          <w:szCs w:val="21"/>
          <w:highlight w:val="yellow"/>
        </w:rPr>
        <w:t>1</w:t>
      </w:r>
      <w:r w:rsidRPr="0073258D">
        <w:rPr>
          <w:b/>
          <w:sz w:val="21"/>
          <w:szCs w:val="21"/>
          <w:highlight w:val="yellow"/>
        </w:rPr>
        <w:t xml:space="preserve">» </w:t>
      </w:r>
      <w:r w:rsidR="0073258D" w:rsidRPr="0073258D">
        <w:rPr>
          <w:b/>
          <w:sz w:val="21"/>
          <w:szCs w:val="21"/>
          <w:highlight w:val="yellow"/>
        </w:rPr>
        <w:t>июля</w:t>
      </w:r>
      <w:r w:rsidRPr="0073258D">
        <w:rPr>
          <w:b/>
          <w:sz w:val="21"/>
          <w:szCs w:val="21"/>
          <w:highlight w:val="yellow"/>
        </w:rPr>
        <w:t xml:space="preserve"> 2026 года</w:t>
      </w:r>
      <w:r w:rsidRPr="00FC2E1F">
        <w:rPr>
          <w:sz w:val="21"/>
          <w:szCs w:val="21"/>
        </w:rPr>
        <w:t xml:space="preserve">, а в части ответственности Сторон, предусмотренной </w:t>
      </w:r>
      <w:r w:rsidRPr="00FC2E1F">
        <w:rPr>
          <w:color w:val="0000FF"/>
          <w:sz w:val="21"/>
          <w:szCs w:val="21"/>
        </w:rPr>
        <w:t>разделом 6</w:t>
      </w:r>
      <w:r w:rsidRPr="00FC2E1F">
        <w:rPr>
          <w:sz w:val="21"/>
          <w:szCs w:val="21"/>
        </w:rPr>
        <w:t xml:space="preserve"> Контракта, - до полного исполнения Сторонами своих обязательств.</w:t>
      </w:r>
    </w:p>
    <w:p w:rsidR="004F0DFD" w:rsidRPr="004F0DFD" w:rsidRDefault="004F0DFD" w:rsidP="004F0DFD">
      <w:pPr>
        <w:suppressAutoHyphens/>
        <w:jc w:val="both"/>
        <w:rPr>
          <w:bCs/>
          <w:sz w:val="21"/>
          <w:szCs w:val="21"/>
        </w:rPr>
      </w:pPr>
      <w:r w:rsidRPr="004F0DFD">
        <w:rPr>
          <w:sz w:val="21"/>
          <w:szCs w:val="21"/>
        </w:rPr>
        <w:t xml:space="preserve">9.2. Настоящий </w:t>
      </w:r>
      <w:proofErr w:type="gramStart"/>
      <w:r w:rsidRPr="004F0DFD">
        <w:rPr>
          <w:sz w:val="21"/>
          <w:szCs w:val="21"/>
        </w:rPr>
        <w:t>Контракт</w:t>
      </w:r>
      <w:proofErr w:type="gramEnd"/>
      <w:r w:rsidRPr="004F0DFD">
        <w:rPr>
          <w:sz w:val="21"/>
          <w:szCs w:val="21"/>
        </w:rPr>
        <w:t xml:space="preserve"> может быть расторгнут по соглашению сторон, по решению суда, а так же в одностороннем порядке </w:t>
      </w:r>
      <w:r w:rsidRPr="004F0DFD">
        <w:rPr>
          <w:bCs/>
          <w:sz w:val="21"/>
          <w:szCs w:val="21"/>
        </w:rPr>
        <w:t xml:space="preserve">в соответствии с законодательством Российской Федерации. </w:t>
      </w:r>
    </w:p>
    <w:p w:rsidR="004F0DFD" w:rsidRPr="004F0DFD" w:rsidRDefault="004F0DFD" w:rsidP="004F0DFD">
      <w:pPr>
        <w:suppressAutoHyphens/>
        <w:jc w:val="both"/>
        <w:rPr>
          <w:bCs/>
          <w:sz w:val="21"/>
          <w:szCs w:val="21"/>
        </w:rPr>
      </w:pPr>
      <w:r w:rsidRPr="004F0DFD">
        <w:rPr>
          <w:bCs/>
          <w:sz w:val="21"/>
          <w:szCs w:val="21"/>
        </w:rPr>
        <w:t>9.2.1. В случае обнаружение Заказчиком несоответствия требований, указанных в  п. 4.</w:t>
      </w:r>
      <w:r>
        <w:rPr>
          <w:bCs/>
          <w:sz w:val="21"/>
          <w:szCs w:val="21"/>
        </w:rPr>
        <w:t>1</w:t>
      </w:r>
      <w:r w:rsidRPr="004F0DFD">
        <w:rPr>
          <w:bCs/>
          <w:sz w:val="21"/>
          <w:szCs w:val="21"/>
        </w:rPr>
        <w:t xml:space="preserve">.1. настоящего Контракта, Заказчик вправе расторгнуть его в одностороннем порядке в соответствии с законодательством Российской Федерации. </w:t>
      </w:r>
    </w:p>
    <w:p w:rsidR="004F0DFD" w:rsidRPr="004F0DFD" w:rsidRDefault="004F0DFD" w:rsidP="004F0DFD">
      <w:pPr>
        <w:suppressAutoHyphens/>
        <w:jc w:val="center"/>
        <w:outlineLvl w:val="0"/>
        <w:rPr>
          <w:rFonts w:eastAsia="Calibri"/>
          <w:b/>
          <w:sz w:val="21"/>
          <w:szCs w:val="21"/>
          <w:lang w:eastAsia="en-US"/>
        </w:rPr>
      </w:pPr>
    </w:p>
    <w:p w:rsidR="004F0DFD" w:rsidRPr="004F0DFD" w:rsidRDefault="004F0DFD" w:rsidP="004F0DFD">
      <w:pPr>
        <w:suppressAutoHyphens/>
        <w:jc w:val="center"/>
        <w:outlineLvl w:val="0"/>
        <w:rPr>
          <w:b/>
          <w:sz w:val="21"/>
          <w:szCs w:val="21"/>
        </w:rPr>
      </w:pPr>
      <w:r w:rsidRPr="004F0DFD">
        <w:rPr>
          <w:rFonts w:eastAsia="Calibri"/>
          <w:b/>
          <w:sz w:val="21"/>
          <w:szCs w:val="21"/>
          <w:lang w:eastAsia="en-US"/>
        </w:rPr>
        <w:t xml:space="preserve">10. </w:t>
      </w:r>
      <w:r w:rsidRPr="004F0DFD">
        <w:rPr>
          <w:b/>
          <w:sz w:val="21"/>
          <w:szCs w:val="21"/>
        </w:rPr>
        <w:t>ПРОЧИЕ УСЛОВИЯ</w:t>
      </w:r>
    </w:p>
    <w:p w:rsidR="004F0DFD" w:rsidRPr="004F0DFD" w:rsidRDefault="004F0DFD" w:rsidP="004F0DFD">
      <w:pPr>
        <w:suppressAutoHyphens/>
        <w:jc w:val="both"/>
        <w:rPr>
          <w:sz w:val="21"/>
          <w:szCs w:val="21"/>
        </w:rPr>
      </w:pPr>
      <w:r w:rsidRPr="004F0DFD">
        <w:rPr>
          <w:sz w:val="21"/>
          <w:szCs w:val="21"/>
        </w:rPr>
        <w:t>10.1. Все изменения Контракта должны быть совершены в письменном виде  и оформлены дополнительными соглашениями к Контракту.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Контракта после их подписания.</w:t>
      </w:r>
    </w:p>
    <w:p w:rsidR="004F0DFD" w:rsidRPr="004F0DFD" w:rsidRDefault="004F0DFD" w:rsidP="004F0DFD">
      <w:pPr>
        <w:suppressAutoHyphens/>
        <w:jc w:val="both"/>
        <w:rPr>
          <w:sz w:val="21"/>
          <w:szCs w:val="21"/>
        </w:rPr>
      </w:pPr>
      <w:r w:rsidRPr="004F0DFD">
        <w:rPr>
          <w:sz w:val="21"/>
          <w:szCs w:val="21"/>
        </w:rPr>
        <w:t>10.2.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ч.1 ст. 95 Федерального закона № 44-ФЗ.</w:t>
      </w:r>
    </w:p>
    <w:p w:rsidR="004F0DFD" w:rsidRPr="004F0DFD" w:rsidRDefault="004F0DFD" w:rsidP="004F0DFD">
      <w:pPr>
        <w:suppressAutoHyphens/>
        <w:jc w:val="both"/>
        <w:rPr>
          <w:b/>
          <w:sz w:val="21"/>
          <w:szCs w:val="21"/>
        </w:rPr>
      </w:pPr>
      <w:r w:rsidRPr="004F0DFD">
        <w:rPr>
          <w:sz w:val="21"/>
          <w:szCs w:val="21"/>
        </w:rPr>
        <w:t xml:space="preserve">10.3.  </w:t>
      </w:r>
      <w:r w:rsidRPr="004F0DFD">
        <w:rPr>
          <w:b/>
          <w:sz w:val="21"/>
          <w:szCs w:val="21"/>
        </w:rPr>
        <w:t xml:space="preserve">Настоящий Контракт составлен в форме электронного документа и подписан электронно-цифровыми подписями Сторон в </w:t>
      </w:r>
      <w:proofErr w:type="gramStart"/>
      <w:r w:rsidRPr="004F0DFD">
        <w:rPr>
          <w:b/>
          <w:sz w:val="21"/>
          <w:szCs w:val="21"/>
        </w:rPr>
        <w:t>едином</w:t>
      </w:r>
      <w:proofErr w:type="gramEnd"/>
      <w:r w:rsidRPr="004F0DFD">
        <w:rPr>
          <w:b/>
          <w:sz w:val="21"/>
          <w:szCs w:val="21"/>
        </w:rPr>
        <w:t xml:space="preserve"> </w:t>
      </w:r>
      <w:proofErr w:type="spellStart"/>
      <w:r w:rsidRPr="004F0DFD">
        <w:rPr>
          <w:b/>
          <w:sz w:val="21"/>
          <w:szCs w:val="21"/>
        </w:rPr>
        <w:t>агрегаторе</w:t>
      </w:r>
      <w:proofErr w:type="spellEnd"/>
      <w:r w:rsidRPr="004F0DFD">
        <w:rPr>
          <w:b/>
          <w:sz w:val="21"/>
          <w:szCs w:val="21"/>
        </w:rPr>
        <w:t xml:space="preserve"> торговли (ЕАТ https://agregatoreat.ru/).</w:t>
      </w:r>
    </w:p>
    <w:p w:rsidR="004F0DFD" w:rsidRPr="004F0DFD" w:rsidRDefault="004F0DFD" w:rsidP="004F0DFD">
      <w:pPr>
        <w:suppressAutoHyphens/>
        <w:jc w:val="both"/>
        <w:rPr>
          <w:sz w:val="21"/>
          <w:szCs w:val="21"/>
        </w:rPr>
      </w:pPr>
      <w:r w:rsidRPr="004F0DFD">
        <w:rPr>
          <w:sz w:val="21"/>
          <w:szCs w:val="21"/>
        </w:rPr>
        <w:t xml:space="preserve">10.4.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4F0DFD" w:rsidRPr="004F0DFD" w:rsidRDefault="004F0DFD" w:rsidP="004F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4F0DFD">
        <w:rPr>
          <w:sz w:val="21"/>
          <w:szCs w:val="21"/>
          <w:lang w:eastAsia="ar-SA"/>
        </w:rPr>
        <w:t>10.5. По вопросам, не предусмотренным настоящим Контрактом, Стороны руководствуются действующим законодательством Российской Федерации.</w:t>
      </w:r>
    </w:p>
    <w:p w:rsidR="004F0DFD" w:rsidRPr="004F0DFD" w:rsidRDefault="004F0DFD" w:rsidP="004F0D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eastAsia="ar-SA"/>
        </w:rPr>
      </w:pPr>
      <w:r w:rsidRPr="004F0DFD">
        <w:rPr>
          <w:sz w:val="21"/>
          <w:szCs w:val="21"/>
          <w:lang w:eastAsia="ar-SA"/>
        </w:rPr>
        <w:lastRenderedPageBreak/>
        <w:t>10.6. Приложения к Контракту, являющееся его неотъемлемой частью:</w:t>
      </w:r>
    </w:p>
    <w:p w:rsidR="004F0DFD" w:rsidRPr="004F0DFD" w:rsidRDefault="004F0DFD" w:rsidP="004F0DFD">
      <w:pPr>
        <w:widowControl w:val="0"/>
        <w:tabs>
          <w:tab w:val="left" w:pos="900"/>
        </w:tabs>
        <w:jc w:val="both"/>
        <w:rPr>
          <w:sz w:val="21"/>
          <w:szCs w:val="21"/>
          <w:lang w:eastAsia="ar-SA"/>
        </w:rPr>
      </w:pPr>
      <w:r w:rsidRPr="004F0DFD">
        <w:rPr>
          <w:sz w:val="21"/>
          <w:szCs w:val="21"/>
          <w:lang w:eastAsia="ar-SA"/>
        </w:rPr>
        <w:t>10.6.1. Приложение № 1. СПЕЦИФИКАЦИЯ.</w:t>
      </w:r>
    </w:p>
    <w:p w:rsidR="004F0DFD" w:rsidRPr="004F0DFD" w:rsidRDefault="004F0DFD" w:rsidP="004F0DFD">
      <w:pPr>
        <w:widowControl w:val="0"/>
        <w:tabs>
          <w:tab w:val="left" w:pos="900"/>
        </w:tabs>
        <w:jc w:val="both"/>
        <w:rPr>
          <w:sz w:val="21"/>
          <w:szCs w:val="21"/>
          <w:lang w:eastAsia="ar-SA"/>
        </w:rPr>
      </w:pPr>
    </w:p>
    <w:p w:rsidR="004F0DFD" w:rsidRPr="004F0DFD" w:rsidRDefault="004F0DFD" w:rsidP="004F0DFD">
      <w:pPr>
        <w:widowControl w:val="0"/>
        <w:tabs>
          <w:tab w:val="left" w:pos="3165"/>
        </w:tabs>
        <w:jc w:val="both"/>
        <w:rPr>
          <w:rFonts w:eastAsia="Calibri"/>
          <w:b/>
          <w:sz w:val="21"/>
          <w:szCs w:val="21"/>
          <w:lang w:eastAsia="en-US"/>
        </w:rPr>
      </w:pPr>
      <w:r w:rsidRPr="004F0DFD">
        <w:rPr>
          <w:sz w:val="21"/>
          <w:szCs w:val="21"/>
          <w:lang w:eastAsia="ar-SA"/>
        </w:rPr>
        <w:tab/>
      </w:r>
      <w:r w:rsidRPr="004F0DFD">
        <w:rPr>
          <w:rFonts w:eastAsia="Calibri"/>
          <w:b/>
          <w:sz w:val="21"/>
          <w:szCs w:val="21"/>
          <w:lang w:eastAsia="en-US"/>
        </w:rPr>
        <w:t>11. АДРЕСА, РЕКВИЗИТЫ И ПОДПИСИ СТОРОН</w:t>
      </w:r>
    </w:p>
    <w:tbl>
      <w:tblPr>
        <w:tblW w:w="10456" w:type="dxa"/>
        <w:tblLayout w:type="fixed"/>
        <w:tblLook w:val="0000" w:firstRow="0" w:lastRow="0" w:firstColumn="0" w:lastColumn="0" w:noHBand="0" w:noVBand="0"/>
      </w:tblPr>
      <w:tblGrid>
        <w:gridCol w:w="5637"/>
        <w:gridCol w:w="4819"/>
      </w:tblGrid>
      <w:tr w:rsidR="004F0DFD" w:rsidRPr="004F0DFD" w:rsidTr="004F0DFD">
        <w:trPr>
          <w:trHeight w:val="279"/>
        </w:trPr>
        <w:tc>
          <w:tcPr>
            <w:tcW w:w="5637" w:type="dxa"/>
            <w:vAlign w:val="center"/>
          </w:tcPr>
          <w:p w:rsidR="004F0DFD" w:rsidRPr="004F0DFD" w:rsidRDefault="004F0DFD" w:rsidP="004F0DFD">
            <w:pPr>
              <w:suppressAutoHyphens/>
              <w:rPr>
                <w:rFonts w:eastAsia="Calibri"/>
                <w:b/>
                <w:sz w:val="21"/>
                <w:szCs w:val="21"/>
                <w:lang w:eastAsia="en-US"/>
              </w:rPr>
            </w:pPr>
            <w:r w:rsidRPr="004F0DFD">
              <w:rPr>
                <w:rFonts w:eastAsia="Calibri"/>
                <w:b/>
                <w:sz w:val="21"/>
                <w:szCs w:val="21"/>
                <w:lang w:eastAsia="en-US"/>
              </w:rPr>
              <w:t>11.1.  ЗАКАЗЧИК</w:t>
            </w:r>
          </w:p>
        </w:tc>
        <w:tc>
          <w:tcPr>
            <w:tcW w:w="4819" w:type="dxa"/>
            <w:vAlign w:val="center"/>
          </w:tcPr>
          <w:p w:rsidR="004F0DFD" w:rsidRPr="004F0DFD" w:rsidRDefault="004F0DFD" w:rsidP="004F0DFD">
            <w:pPr>
              <w:suppressAutoHyphens/>
              <w:rPr>
                <w:rFonts w:eastAsia="Calibri"/>
                <w:b/>
                <w:sz w:val="21"/>
                <w:szCs w:val="21"/>
                <w:lang w:eastAsia="en-US"/>
              </w:rPr>
            </w:pPr>
            <w:r w:rsidRPr="004F0DFD">
              <w:rPr>
                <w:rFonts w:eastAsia="Calibri"/>
                <w:b/>
                <w:sz w:val="21"/>
                <w:szCs w:val="21"/>
                <w:lang w:eastAsia="en-US"/>
              </w:rPr>
              <w:t>11.2.  ПОСТАВЩИК</w:t>
            </w:r>
          </w:p>
        </w:tc>
      </w:tr>
      <w:tr w:rsidR="004F0DFD" w:rsidRPr="004F0DFD" w:rsidTr="004F0DFD">
        <w:trPr>
          <w:trHeight w:val="5166"/>
        </w:trPr>
        <w:tc>
          <w:tcPr>
            <w:tcW w:w="5637" w:type="dxa"/>
          </w:tcPr>
          <w:p w:rsidR="004F0DFD" w:rsidRPr="004F0DFD" w:rsidRDefault="004F0DFD" w:rsidP="004F0DFD">
            <w:pPr>
              <w:jc w:val="both"/>
              <w:rPr>
                <w:b/>
                <w:color w:val="000000"/>
                <w:sz w:val="21"/>
                <w:szCs w:val="21"/>
              </w:rPr>
            </w:pPr>
            <w:r w:rsidRPr="004F0DFD">
              <w:rPr>
                <w:b/>
                <w:color w:val="000000"/>
                <w:sz w:val="21"/>
                <w:szCs w:val="21"/>
              </w:rPr>
              <w:t>ФГБУ ВЦЭРМ им. А.М. Никифорова МЧС России</w:t>
            </w:r>
          </w:p>
          <w:p w:rsidR="004F0DFD" w:rsidRPr="004F0DFD" w:rsidRDefault="004F0DFD" w:rsidP="004F0DFD">
            <w:pPr>
              <w:jc w:val="both"/>
              <w:rPr>
                <w:color w:val="000000"/>
                <w:sz w:val="21"/>
                <w:szCs w:val="21"/>
              </w:rPr>
            </w:pPr>
            <w:r w:rsidRPr="004F0DFD">
              <w:rPr>
                <w:color w:val="000000"/>
                <w:sz w:val="21"/>
                <w:szCs w:val="21"/>
              </w:rPr>
              <w:t>Юридический адрес: ГОРОД САНКТ-ПЕТЕРБУРГ  УЛИЦА АКАДЕМИКА ЛЕБЕДЕВА  ДОМ 4/2 ЛИТЕР А ПОМЕЩЕНИЕ 1Н</w:t>
            </w:r>
          </w:p>
          <w:p w:rsidR="004F0DFD" w:rsidRPr="004F0DFD" w:rsidRDefault="004F0DFD" w:rsidP="004F0DFD">
            <w:pPr>
              <w:jc w:val="both"/>
              <w:rPr>
                <w:color w:val="000000"/>
                <w:sz w:val="21"/>
                <w:szCs w:val="21"/>
              </w:rPr>
            </w:pPr>
            <w:r w:rsidRPr="004F0DFD">
              <w:rPr>
                <w:color w:val="000000"/>
                <w:sz w:val="21"/>
                <w:szCs w:val="21"/>
              </w:rPr>
              <w:t xml:space="preserve">Почтовый адрес: 194044,Санкт-Петербург, ул. Академика Лебедева, д.4/2 </w:t>
            </w:r>
            <w:proofErr w:type="spellStart"/>
            <w:r w:rsidRPr="004F0DFD">
              <w:rPr>
                <w:color w:val="000000"/>
                <w:sz w:val="21"/>
                <w:szCs w:val="21"/>
              </w:rPr>
              <w:t>лит</w:t>
            </w:r>
            <w:proofErr w:type="gramStart"/>
            <w:r w:rsidRPr="004F0DFD">
              <w:rPr>
                <w:color w:val="000000"/>
                <w:sz w:val="21"/>
                <w:szCs w:val="21"/>
              </w:rPr>
              <w:t>.А</w:t>
            </w:r>
            <w:proofErr w:type="spellEnd"/>
            <w:proofErr w:type="gramEnd"/>
            <w:r w:rsidRPr="004F0DFD">
              <w:rPr>
                <w:color w:val="000000"/>
                <w:sz w:val="21"/>
                <w:szCs w:val="21"/>
              </w:rPr>
              <w:t xml:space="preserve"> пом. 1Н</w:t>
            </w:r>
          </w:p>
          <w:p w:rsidR="004F0DFD" w:rsidRPr="004F0DFD" w:rsidRDefault="004F0DFD" w:rsidP="004F0DFD">
            <w:pPr>
              <w:jc w:val="both"/>
              <w:rPr>
                <w:color w:val="000000"/>
                <w:sz w:val="21"/>
                <w:szCs w:val="21"/>
                <w:lang w:val="en-US"/>
              </w:rPr>
            </w:pPr>
            <w:r w:rsidRPr="004F0DFD">
              <w:rPr>
                <w:color w:val="000000"/>
                <w:sz w:val="21"/>
                <w:szCs w:val="21"/>
                <w:lang w:val="en-US"/>
              </w:rPr>
              <w:t xml:space="preserve">e-mail: medicine@nrcerm.ru  </w:t>
            </w:r>
          </w:p>
          <w:p w:rsidR="004F0DFD" w:rsidRPr="004F0DFD" w:rsidRDefault="004F0DFD" w:rsidP="004F0DFD">
            <w:pPr>
              <w:jc w:val="both"/>
              <w:rPr>
                <w:color w:val="000000"/>
                <w:sz w:val="21"/>
                <w:szCs w:val="21"/>
                <w:lang w:val="en-US"/>
              </w:rPr>
            </w:pPr>
            <w:r w:rsidRPr="004F0DFD">
              <w:rPr>
                <w:color w:val="000000"/>
                <w:sz w:val="21"/>
                <w:szCs w:val="21"/>
              </w:rPr>
              <w:t>ИНН</w:t>
            </w:r>
            <w:r w:rsidRPr="004F0DFD">
              <w:rPr>
                <w:color w:val="000000"/>
                <w:sz w:val="21"/>
                <w:szCs w:val="21"/>
                <w:lang w:val="en-US"/>
              </w:rPr>
              <w:t xml:space="preserve"> 7802065830  </w:t>
            </w:r>
            <w:r w:rsidRPr="004F0DFD">
              <w:rPr>
                <w:color w:val="000000"/>
                <w:sz w:val="21"/>
                <w:szCs w:val="21"/>
              </w:rPr>
              <w:t>КПП</w:t>
            </w:r>
            <w:r w:rsidRPr="004F0DFD">
              <w:rPr>
                <w:color w:val="000000"/>
                <w:sz w:val="21"/>
                <w:szCs w:val="21"/>
                <w:lang w:val="en-US"/>
              </w:rPr>
              <w:t xml:space="preserve"> 780201001</w:t>
            </w:r>
          </w:p>
          <w:p w:rsidR="004F0DFD" w:rsidRPr="004F0DFD" w:rsidRDefault="004F0DFD" w:rsidP="004F0DFD">
            <w:pPr>
              <w:jc w:val="both"/>
              <w:rPr>
                <w:color w:val="000000"/>
                <w:sz w:val="21"/>
                <w:szCs w:val="21"/>
              </w:rPr>
            </w:pPr>
            <w:r w:rsidRPr="004F0DFD">
              <w:rPr>
                <w:color w:val="000000"/>
                <w:sz w:val="21"/>
                <w:szCs w:val="21"/>
              </w:rPr>
              <w:t>ОГРН 1027801553922  ОКПО 20507511</w:t>
            </w:r>
          </w:p>
          <w:p w:rsidR="004F0DFD" w:rsidRPr="004F0DFD" w:rsidRDefault="004F0DFD" w:rsidP="004F0DFD">
            <w:pPr>
              <w:jc w:val="both"/>
              <w:rPr>
                <w:color w:val="000000"/>
                <w:sz w:val="21"/>
                <w:szCs w:val="21"/>
              </w:rPr>
            </w:pPr>
            <w:r w:rsidRPr="004F0DFD">
              <w:rPr>
                <w:color w:val="000000"/>
                <w:sz w:val="21"/>
                <w:szCs w:val="21"/>
              </w:rPr>
              <w:t>ОКОГУ 1311500  ОКТМО 40314000</w:t>
            </w:r>
          </w:p>
          <w:p w:rsidR="004F0DFD" w:rsidRPr="004F0DFD" w:rsidRDefault="004F0DFD" w:rsidP="004F0DFD">
            <w:pPr>
              <w:jc w:val="both"/>
              <w:rPr>
                <w:color w:val="000000"/>
                <w:sz w:val="21"/>
                <w:szCs w:val="21"/>
              </w:rPr>
            </w:pPr>
            <w:r w:rsidRPr="004F0DFD">
              <w:rPr>
                <w:color w:val="000000"/>
                <w:sz w:val="21"/>
                <w:szCs w:val="21"/>
              </w:rPr>
              <w:t>ОКАТО 40265561000</w:t>
            </w:r>
          </w:p>
          <w:p w:rsidR="004F0DFD" w:rsidRPr="004F0DFD" w:rsidRDefault="004F0DFD" w:rsidP="004F0DFD">
            <w:pPr>
              <w:jc w:val="both"/>
              <w:rPr>
                <w:color w:val="000000"/>
                <w:sz w:val="21"/>
                <w:szCs w:val="21"/>
              </w:rPr>
            </w:pPr>
            <w:r w:rsidRPr="004F0DFD">
              <w:rPr>
                <w:color w:val="000000"/>
                <w:sz w:val="21"/>
                <w:szCs w:val="21"/>
              </w:rPr>
              <w:t>ОКВЭД 86.10 Деятельность больничных организаций</w:t>
            </w:r>
          </w:p>
          <w:p w:rsidR="004F0DFD" w:rsidRPr="004F0DFD" w:rsidRDefault="004F0DFD" w:rsidP="004F0DFD">
            <w:pPr>
              <w:jc w:val="both"/>
              <w:rPr>
                <w:color w:val="000000"/>
                <w:sz w:val="21"/>
                <w:szCs w:val="21"/>
              </w:rPr>
            </w:pPr>
            <w:proofErr w:type="gramStart"/>
            <w:r w:rsidRPr="004F0DFD">
              <w:rPr>
                <w:color w:val="000000"/>
                <w:sz w:val="21"/>
                <w:szCs w:val="21"/>
              </w:rPr>
              <w:t>(62.09,63.11.1,71.20.9,72.19,72.20,82.99,84.25.9,85.23,86,85.21,</w:t>
            </w:r>
            <w:proofErr w:type="gramEnd"/>
          </w:p>
          <w:p w:rsidR="004F0DFD" w:rsidRPr="004F0DFD" w:rsidRDefault="004F0DFD" w:rsidP="004F0DFD">
            <w:pPr>
              <w:jc w:val="both"/>
              <w:rPr>
                <w:color w:val="000000"/>
                <w:sz w:val="21"/>
                <w:szCs w:val="21"/>
              </w:rPr>
            </w:pPr>
            <w:proofErr w:type="gramStart"/>
            <w:r w:rsidRPr="004F0DFD">
              <w:rPr>
                <w:color w:val="000000"/>
                <w:sz w:val="21"/>
                <w:szCs w:val="21"/>
              </w:rPr>
              <w:t>86.23, 86.90.9,87.90,88)</w:t>
            </w:r>
            <w:proofErr w:type="gramEnd"/>
          </w:p>
          <w:p w:rsidR="004F0DFD" w:rsidRPr="004F0DFD" w:rsidRDefault="004F0DFD" w:rsidP="004F0DFD">
            <w:pPr>
              <w:jc w:val="both"/>
              <w:rPr>
                <w:color w:val="000000"/>
                <w:sz w:val="21"/>
                <w:szCs w:val="21"/>
              </w:rPr>
            </w:pPr>
            <w:r w:rsidRPr="004F0DFD">
              <w:rPr>
                <w:color w:val="000000"/>
                <w:sz w:val="21"/>
                <w:szCs w:val="21"/>
              </w:rPr>
              <w:t>ОКФС 12  ОКОПФ 75103</w:t>
            </w:r>
          </w:p>
          <w:p w:rsidR="004F0DFD" w:rsidRPr="004F0DFD" w:rsidRDefault="004F0DFD" w:rsidP="004F0DFD">
            <w:pPr>
              <w:jc w:val="both"/>
              <w:rPr>
                <w:color w:val="000000"/>
                <w:sz w:val="21"/>
                <w:szCs w:val="21"/>
              </w:rPr>
            </w:pPr>
            <w:r w:rsidRPr="004F0DFD">
              <w:rPr>
                <w:color w:val="000000"/>
                <w:sz w:val="21"/>
                <w:szCs w:val="21"/>
              </w:rPr>
              <w:t xml:space="preserve">Казначейский счет </w:t>
            </w:r>
            <w:r w:rsidR="0073258D" w:rsidRPr="0073258D">
              <w:rPr>
                <w:color w:val="000000"/>
                <w:sz w:val="21"/>
                <w:szCs w:val="21"/>
              </w:rPr>
              <w:t>03214643000000013225</w:t>
            </w:r>
          </w:p>
          <w:p w:rsidR="004F0DFD" w:rsidRPr="004F0DFD" w:rsidRDefault="0073258D" w:rsidP="004F0DFD">
            <w:pPr>
              <w:jc w:val="both"/>
              <w:rPr>
                <w:color w:val="000000"/>
                <w:sz w:val="21"/>
                <w:szCs w:val="21"/>
              </w:rPr>
            </w:pPr>
            <w:r w:rsidRPr="0073258D">
              <w:rPr>
                <w:color w:val="000000"/>
                <w:sz w:val="21"/>
                <w:szCs w:val="21"/>
              </w:rPr>
              <w:t>ОКЦ № 1 ВВГУ Банка России//УФК по Нижегородской области, г. Нижний Новгород</w:t>
            </w:r>
          </w:p>
          <w:p w:rsidR="004F0DFD" w:rsidRPr="004F0DFD" w:rsidRDefault="004F0DFD" w:rsidP="004F0DFD">
            <w:pPr>
              <w:jc w:val="both"/>
              <w:rPr>
                <w:color w:val="000000"/>
                <w:sz w:val="21"/>
                <w:szCs w:val="21"/>
              </w:rPr>
            </w:pPr>
            <w:r w:rsidRPr="004F0DFD">
              <w:rPr>
                <w:color w:val="000000"/>
                <w:sz w:val="21"/>
                <w:szCs w:val="21"/>
              </w:rPr>
              <w:t xml:space="preserve">Единый казначейский счет </w:t>
            </w:r>
            <w:r w:rsidR="0073258D" w:rsidRPr="0073258D">
              <w:rPr>
                <w:color w:val="000000"/>
                <w:sz w:val="21"/>
                <w:szCs w:val="21"/>
              </w:rPr>
              <w:t>40102810745370000024</w:t>
            </w:r>
          </w:p>
          <w:p w:rsidR="004F0DFD" w:rsidRPr="004F0DFD" w:rsidRDefault="004F0DFD" w:rsidP="004F0DFD">
            <w:pPr>
              <w:jc w:val="both"/>
              <w:rPr>
                <w:color w:val="000000"/>
                <w:sz w:val="21"/>
                <w:szCs w:val="21"/>
              </w:rPr>
            </w:pPr>
            <w:r w:rsidRPr="004F0DFD">
              <w:rPr>
                <w:color w:val="000000"/>
                <w:sz w:val="21"/>
                <w:szCs w:val="21"/>
              </w:rPr>
              <w:t xml:space="preserve">БИК </w:t>
            </w:r>
            <w:r w:rsidR="0073258D" w:rsidRPr="0073258D">
              <w:rPr>
                <w:color w:val="000000"/>
                <w:sz w:val="21"/>
                <w:szCs w:val="21"/>
              </w:rPr>
              <w:t>012202102</w:t>
            </w:r>
          </w:p>
          <w:p w:rsidR="004F0DFD" w:rsidRPr="004F0DFD" w:rsidRDefault="004F0DFD" w:rsidP="004F0DFD">
            <w:pPr>
              <w:jc w:val="both"/>
              <w:rPr>
                <w:color w:val="000000"/>
                <w:sz w:val="21"/>
                <w:szCs w:val="21"/>
              </w:rPr>
            </w:pPr>
            <w:r w:rsidRPr="004F0DFD">
              <w:rPr>
                <w:color w:val="000000"/>
                <w:sz w:val="21"/>
                <w:szCs w:val="21"/>
              </w:rPr>
              <w:t>Лицевой счет 20726X38160, 22726X38160</w:t>
            </w:r>
          </w:p>
          <w:p w:rsidR="004F0DFD" w:rsidRPr="004F0DFD" w:rsidRDefault="004F0DFD" w:rsidP="004F0DFD">
            <w:pPr>
              <w:suppressAutoHyphens/>
              <w:jc w:val="center"/>
              <w:rPr>
                <w:rFonts w:eastAsia="Calibri"/>
                <w:sz w:val="21"/>
                <w:szCs w:val="21"/>
                <w:lang w:eastAsia="en-US"/>
              </w:rPr>
            </w:pPr>
          </w:p>
        </w:tc>
        <w:tc>
          <w:tcPr>
            <w:tcW w:w="4819" w:type="dxa"/>
          </w:tcPr>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widowControl w:val="0"/>
              <w:suppressAutoHyphens/>
              <w:rPr>
                <w:kern w:val="2"/>
                <w:sz w:val="21"/>
                <w:szCs w:val="21"/>
              </w:rPr>
            </w:pPr>
          </w:p>
          <w:p w:rsidR="004F0DFD" w:rsidRPr="004F0DFD" w:rsidRDefault="004F0DFD" w:rsidP="004F0DFD">
            <w:pPr>
              <w:tabs>
                <w:tab w:val="left" w:pos="4800"/>
              </w:tabs>
              <w:suppressAutoHyphens/>
              <w:jc w:val="center"/>
              <w:rPr>
                <w:rFonts w:eastAsia="Calibri"/>
                <w:sz w:val="21"/>
                <w:szCs w:val="21"/>
                <w:highlight w:val="red"/>
                <w:lang w:eastAsia="en-US"/>
              </w:rPr>
            </w:pPr>
          </w:p>
        </w:tc>
      </w:tr>
      <w:tr w:rsidR="004F0DFD" w:rsidRPr="00500DFF" w:rsidTr="004F0DFD">
        <w:tblPrEx>
          <w:tblCellMar>
            <w:top w:w="102" w:type="dxa"/>
            <w:left w:w="62" w:type="dxa"/>
            <w:bottom w:w="102" w:type="dxa"/>
            <w:right w:w="62" w:type="dxa"/>
          </w:tblCellMar>
        </w:tblPrEx>
        <w:tc>
          <w:tcPr>
            <w:tcW w:w="5637" w:type="dxa"/>
            <w:vAlign w:val="center"/>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Директор</w:t>
            </w:r>
          </w:p>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ФГБУ ВЦЭРМ им. А.М. Никифорова МЧС России</w:t>
            </w:r>
          </w:p>
          <w:p w:rsidR="004F0DFD" w:rsidRPr="00500DFF" w:rsidRDefault="004F0DFD" w:rsidP="004F0DFD">
            <w:pPr>
              <w:pStyle w:val="ConsPlusNormal"/>
              <w:jc w:val="center"/>
              <w:rPr>
                <w:rFonts w:ascii="Times New Roman" w:hAnsi="Times New Roman" w:cs="Times New Roman"/>
                <w:sz w:val="21"/>
                <w:szCs w:val="21"/>
              </w:rPr>
            </w:pPr>
          </w:p>
        </w:tc>
        <w:tc>
          <w:tcPr>
            <w:tcW w:w="4819" w:type="dxa"/>
            <w:vAlign w:val="center"/>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________________________________</w:t>
            </w:r>
          </w:p>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(должность)</w:t>
            </w:r>
          </w:p>
        </w:tc>
      </w:tr>
      <w:tr w:rsidR="004F0DFD" w:rsidRPr="00500DFF" w:rsidTr="004F0DFD">
        <w:tblPrEx>
          <w:tblCellMar>
            <w:top w:w="102" w:type="dxa"/>
            <w:left w:w="62" w:type="dxa"/>
            <w:bottom w:w="102" w:type="dxa"/>
            <w:right w:w="62" w:type="dxa"/>
          </w:tblCellMar>
        </w:tblPrEx>
        <w:tc>
          <w:tcPr>
            <w:tcW w:w="5637" w:type="dxa"/>
            <w:vAlign w:val="center"/>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 xml:space="preserve">_____________________С.С. </w:t>
            </w:r>
            <w:proofErr w:type="spellStart"/>
            <w:r w:rsidRPr="00500DFF">
              <w:rPr>
                <w:rFonts w:ascii="Times New Roman" w:hAnsi="Times New Roman" w:cs="Times New Roman"/>
                <w:sz w:val="21"/>
                <w:szCs w:val="21"/>
              </w:rPr>
              <w:t>Алексанин</w:t>
            </w:r>
            <w:proofErr w:type="spellEnd"/>
          </w:p>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(подпись, фамилия и инициалы)</w:t>
            </w:r>
          </w:p>
        </w:tc>
        <w:tc>
          <w:tcPr>
            <w:tcW w:w="4819" w:type="dxa"/>
            <w:vAlign w:val="center"/>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________________________________</w:t>
            </w:r>
          </w:p>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(подпись, фамилия и инициалы)</w:t>
            </w:r>
          </w:p>
        </w:tc>
      </w:tr>
      <w:tr w:rsidR="004F0DFD" w:rsidRPr="00500DFF" w:rsidTr="004F0DFD">
        <w:tblPrEx>
          <w:tblCellMar>
            <w:top w:w="102" w:type="dxa"/>
            <w:left w:w="62" w:type="dxa"/>
            <w:bottom w:w="102" w:type="dxa"/>
            <w:right w:w="62" w:type="dxa"/>
          </w:tblCellMar>
        </w:tblPrEx>
        <w:tc>
          <w:tcPr>
            <w:tcW w:w="5637" w:type="dxa"/>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 _____________ 2026 г.</w:t>
            </w:r>
          </w:p>
        </w:tc>
        <w:tc>
          <w:tcPr>
            <w:tcW w:w="4819" w:type="dxa"/>
          </w:tcPr>
          <w:p w:rsidR="004F0DFD" w:rsidRPr="00500DFF" w:rsidRDefault="004F0DFD"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 _____________ 2026 г.</w:t>
            </w:r>
          </w:p>
        </w:tc>
      </w:tr>
      <w:tr w:rsidR="004F0DFD" w:rsidRPr="00500DFF" w:rsidTr="004F0DFD">
        <w:tblPrEx>
          <w:tblCellMar>
            <w:top w:w="102" w:type="dxa"/>
            <w:left w:w="62" w:type="dxa"/>
            <w:bottom w:w="102" w:type="dxa"/>
            <w:right w:w="62" w:type="dxa"/>
          </w:tblCellMar>
        </w:tblPrEx>
        <w:tc>
          <w:tcPr>
            <w:tcW w:w="5637" w:type="dxa"/>
            <w:vAlign w:val="center"/>
          </w:tcPr>
          <w:p w:rsidR="004F0DFD" w:rsidRPr="00500DFF" w:rsidRDefault="004F0DFD" w:rsidP="004F0DFD">
            <w:pPr>
              <w:pStyle w:val="ConsPlusNormal"/>
              <w:jc w:val="center"/>
              <w:rPr>
                <w:rFonts w:ascii="Times New Roman" w:hAnsi="Times New Roman" w:cs="Times New Roman"/>
                <w:sz w:val="21"/>
                <w:szCs w:val="21"/>
              </w:rPr>
            </w:pPr>
            <w:r>
              <w:rPr>
                <w:rFonts w:ascii="Times New Roman" w:hAnsi="Times New Roman" w:cs="Times New Roman"/>
                <w:sz w:val="21"/>
                <w:szCs w:val="21"/>
              </w:rPr>
              <w:t>ЭЦП</w:t>
            </w:r>
          </w:p>
        </w:tc>
        <w:tc>
          <w:tcPr>
            <w:tcW w:w="4819" w:type="dxa"/>
            <w:vAlign w:val="center"/>
          </w:tcPr>
          <w:p w:rsidR="004F0DFD" w:rsidRPr="00500DFF" w:rsidRDefault="004F0DFD" w:rsidP="004F0DFD">
            <w:pPr>
              <w:pStyle w:val="ConsPlusNormal"/>
              <w:jc w:val="center"/>
              <w:rPr>
                <w:rFonts w:ascii="Times New Roman" w:hAnsi="Times New Roman" w:cs="Times New Roman"/>
                <w:sz w:val="21"/>
                <w:szCs w:val="21"/>
              </w:rPr>
            </w:pPr>
            <w:r>
              <w:rPr>
                <w:rFonts w:ascii="Times New Roman" w:hAnsi="Times New Roman" w:cs="Times New Roman"/>
                <w:sz w:val="21"/>
                <w:szCs w:val="21"/>
              </w:rPr>
              <w:t>ЭЦП</w:t>
            </w:r>
          </w:p>
        </w:tc>
      </w:tr>
    </w:tbl>
    <w:p w:rsidR="004F0DFD" w:rsidRPr="004F0DFD" w:rsidRDefault="004F0DFD" w:rsidP="004F0DFD">
      <w:pPr>
        <w:rPr>
          <w:rFonts w:eastAsia="Calibri"/>
          <w:sz w:val="21"/>
          <w:szCs w:val="21"/>
          <w:lang w:eastAsia="en-US"/>
        </w:rPr>
        <w:sectPr w:rsidR="004F0DFD" w:rsidRPr="004F0DFD" w:rsidSect="004F0DFD">
          <w:pgSz w:w="11906" w:h="16838"/>
          <w:pgMar w:top="851" w:right="566" w:bottom="1134" w:left="993" w:header="709" w:footer="709" w:gutter="0"/>
          <w:cols w:space="720"/>
        </w:sectPr>
      </w:pPr>
    </w:p>
    <w:p w:rsidR="00477999" w:rsidRPr="00500DFF" w:rsidRDefault="00477999" w:rsidP="004F0DFD">
      <w:pPr>
        <w:pStyle w:val="ConsPlusNormal"/>
        <w:jc w:val="right"/>
        <w:outlineLvl w:val="1"/>
        <w:rPr>
          <w:rFonts w:ascii="Times New Roman" w:hAnsi="Times New Roman" w:cs="Times New Roman"/>
          <w:sz w:val="21"/>
          <w:szCs w:val="21"/>
        </w:rPr>
      </w:pPr>
    </w:p>
    <w:p w:rsidR="00477999" w:rsidRPr="00500DFF" w:rsidRDefault="00477999" w:rsidP="004F0DFD">
      <w:pPr>
        <w:pStyle w:val="ConsPlusNormal"/>
        <w:jc w:val="right"/>
        <w:outlineLvl w:val="1"/>
        <w:rPr>
          <w:rFonts w:ascii="Times New Roman" w:hAnsi="Times New Roman" w:cs="Times New Roman"/>
          <w:sz w:val="21"/>
          <w:szCs w:val="21"/>
        </w:rPr>
      </w:pPr>
    </w:p>
    <w:p w:rsidR="00516539" w:rsidRPr="00500DFF" w:rsidRDefault="00516539" w:rsidP="004F0DFD">
      <w:pPr>
        <w:pStyle w:val="ConsPlusNormal"/>
        <w:jc w:val="right"/>
        <w:outlineLvl w:val="1"/>
        <w:rPr>
          <w:rFonts w:ascii="Times New Roman" w:hAnsi="Times New Roman" w:cs="Times New Roman"/>
          <w:sz w:val="21"/>
          <w:szCs w:val="21"/>
        </w:rPr>
      </w:pPr>
      <w:r w:rsidRPr="00500DFF">
        <w:rPr>
          <w:rFonts w:ascii="Times New Roman" w:hAnsi="Times New Roman" w:cs="Times New Roman"/>
          <w:sz w:val="21"/>
          <w:szCs w:val="21"/>
        </w:rPr>
        <w:t>Приложение</w:t>
      </w:r>
      <w:r w:rsidR="007A3680" w:rsidRPr="00500DFF">
        <w:rPr>
          <w:rFonts w:ascii="Times New Roman" w:hAnsi="Times New Roman" w:cs="Times New Roman"/>
          <w:sz w:val="21"/>
          <w:szCs w:val="21"/>
        </w:rPr>
        <w:t xml:space="preserve"> №1</w:t>
      </w:r>
    </w:p>
    <w:p w:rsidR="00516539" w:rsidRPr="00500DFF" w:rsidRDefault="00516539" w:rsidP="004F0DFD">
      <w:pPr>
        <w:pStyle w:val="ConsPlusNormal"/>
        <w:jc w:val="right"/>
        <w:rPr>
          <w:rFonts w:ascii="Times New Roman" w:hAnsi="Times New Roman" w:cs="Times New Roman"/>
          <w:sz w:val="21"/>
          <w:szCs w:val="21"/>
        </w:rPr>
      </w:pPr>
      <w:r w:rsidRPr="00500DFF">
        <w:rPr>
          <w:rFonts w:ascii="Times New Roman" w:hAnsi="Times New Roman" w:cs="Times New Roman"/>
          <w:sz w:val="21"/>
          <w:szCs w:val="21"/>
        </w:rPr>
        <w:t xml:space="preserve">к </w:t>
      </w:r>
      <w:r w:rsidR="004705B7" w:rsidRPr="00500DFF">
        <w:rPr>
          <w:rFonts w:ascii="Times New Roman" w:hAnsi="Times New Roman" w:cs="Times New Roman"/>
          <w:sz w:val="21"/>
          <w:szCs w:val="21"/>
        </w:rPr>
        <w:t>К</w:t>
      </w:r>
      <w:r w:rsidRPr="00500DFF">
        <w:rPr>
          <w:rFonts w:ascii="Times New Roman" w:hAnsi="Times New Roman" w:cs="Times New Roman"/>
          <w:sz w:val="21"/>
          <w:szCs w:val="21"/>
        </w:rPr>
        <w:t>онтракту</w:t>
      </w:r>
    </w:p>
    <w:p w:rsidR="00516539" w:rsidRPr="00500DFF" w:rsidRDefault="00516539" w:rsidP="004F0DFD">
      <w:pPr>
        <w:pStyle w:val="ConsPlusNormal"/>
        <w:jc w:val="right"/>
        <w:rPr>
          <w:rFonts w:ascii="Times New Roman" w:hAnsi="Times New Roman" w:cs="Times New Roman"/>
          <w:sz w:val="21"/>
          <w:szCs w:val="21"/>
        </w:rPr>
      </w:pPr>
      <w:r w:rsidRPr="00500DFF">
        <w:rPr>
          <w:rFonts w:ascii="Times New Roman" w:hAnsi="Times New Roman" w:cs="Times New Roman"/>
          <w:sz w:val="21"/>
          <w:szCs w:val="21"/>
        </w:rPr>
        <w:t xml:space="preserve">от __________ </w:t>
      </w:r>
      <w:r w:rsidR="007949D9" w:rsidRPr="00500DFF">
        <w:rPr>
          <w:rFonts w:ascii="Times New Roman" w:hAnsi="Times New Roman" w:cs="Times New Roman"/>
          <w:sz w:val="21"/>
          <w:szCs w:val="21"/>
        </w:rPr>
        <w:t>2026</w:t>
      </w:r>
      <w:r w:rsidRPr="00500DFF">
        <w:rPr>
          <w:rFonts w:ascii="Times New Roman" w:hAnsi="Times New Roman" w:cs="Times New Roman"/>
          <w:sz w:val="21"/>
          <w:szCs w:val="21"/>
        </w:rPr>
        <w:t xml:space="preserve"> г. </w:t>
      </w:r>
      <w:r w:rsidR="007949D9" w:rsidRPr="00500DFF">
        <w:rPr>
          <w:rFonts w:ascii="Times New Roman" w:hAnsi="Times New Roman" w:cs="Times New Roman"/>
          <w:sz w:val="21"/>
          <w:szCs w:val="21"/>
        </w:rPr>
        <w:t>№</w:t>
      </w:r>
      <w:r w:rsidRPr="00500DFF">
        <w:rPr>
          <w:rFonts w:ascii="Times New Roman" w:hAnsi="Times New Roman" w:cs="Times New Roman"/>
          <w:sz w:val="21"/>
          <w:szCs w:val="21"/>
        </w:rPr>
        <w:t xml:space="preserve"> </w:t>
      </w:r>
      <w:r w:rsidR="00953FCA">
        <w:rPr>
          <w:rFonts w:ascii="Times New Roman" w:hAnsi="Times New Roman" w:cs="Times New Roman"/>
          <w:sz w:val="21"/>
          <w:szCs w:val="21"/>
        </w:rPr>
        <w:t>213/26</w:t>
      </w:r>
      <w:proofErr w:type="gramStart"/>
      <w:r w:rsidR="00953FCA">
        <w:rPr>
          <w:rFonts w:ascii="Times New Roman" w:hAnsi="Times New Roman" w:cs="Times New Roman"/>
          <w:sz w:val="21"/>
          <w:szCs w:val="21"/>
        </w:rPr>
        <w:t>___ /Е</w:t>
      </w:r>
      <w:proofErr w:type="gramEnd"/>
    </w:p>
    <w:p w:rsidR="00516539" w:rsidRPr="00500DFF" w:rsidRDefault="00516539" w:rsidP="004F0DFD">
      <w:pPr>
        <w:rPr>
          <w:sz w:val="21"/>
          <w:szCs w:val="21"/>
        </w:rPr>
      </w:pPr>
    </w:p>
    <w:p w:rsidR="00516539" w:rsidRPr="00500DFF" w:rsidRDefault="00516539" w:rsidP="004F0DFD">
      <w:pPr>
        <w:pStyle w:val="ConsPlusNormal"/>
        <w:jc w:val="both"/>
        <w:rPr>
          <w:rFonts w:ascii="Times New Roman" w:hAnsi="Times New Roman" w:cs="Times New Roman"/>
          <w:sz w:val="21"/>
          <w:szCs w:val="21"/>
        </w:rPr>
      </w:pPr>
    </w:p>
    <w:p w:rsidR="00516539" w:rsidRPr="00500DFF" w:rsidRDefault="007949D9" w:rsidP="004F0DFD">
      <w:pPr>
        <w:pStyle w:val="ConsPlusNormal"/>
        <w:jc w:val="center"/>
        <w:rPr>
          <w:rFonts w:ascii="Times New Roman" w:hAnsi="Times New Roman" w:cs="Times New Roman"/>
          <w:b/>
          <w:sz w:val="21"/>
          <w:szCs w:val="21"/>
        </w:rPr>
      </w:pPr>
      <w:bookmarkStart w:id="16" w:name="P1690"/>
      <w:bookmarkEnd w:id="16"/>
      <w:r w:rsidRPr="00500DFF">
        <w:rPr>
          <w:rFonts w:ascii="Times New Roman" w:hAnsi="Times New Roman" w:cs="Times New Roman"/>
          <w:b/>
          <w:sz w:val="21"/>
          <w:szCs w:val="21"/>
        </w:rPr>
        <w:t>СПЕЦИФИКАЦИЯ</w:t>
      </w:r>
    </w:p>
    <w:p w:rsidR="007949D9" w:rsidRPr="00500DFF" w:rsidRDefault="007949D9" w:rsidP="004F0DFD">
      <w:pPr>
        <w:pStyle w:val="ConsPlusNormal"/>
        <w:jc w:val="center"/>
        <w:rPr>
          <w:rFonts w:ascii="Times New Roman" w:hAnsi="Times New Roman" w:cs="Times New Roman"/>
          <w:color w:val="000000"/>
          <w:spacing w:val="1"/>
          <w:sz w:val="21"/>
          <w:szCs w:val="21"/>
          <w:lang w:eastAsia="x-none"/>
        </w:rPr>
      </w:pPr>
    </w:p>
    <w:p w:rsidR="007949D9" w:rsidRPr="00500DFF" w:rsidRDefault="007949D9" w:rsidP="004F0DFD">
      <w:pPr>
        <w:pStyle w:val="ConsPlusNormal"/>
        <w:jc w:val="center"/>
        <w:rPr>
          <w:rFonts w:ascii="Times New Roman" w:hAnsi="Times New Roman" w:cs="Times New Roman"/>
          <w:color w:val="000000" w:themeColor="text1"/>
          <w:sz w:val="21"/>
          <w:szCs w:val="21"/>
        </w:rPr>
      </w:pPr>
    </w:p>
    <w:tbl>
      <w:tblPr>
        <w:tblW w:w="10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418"/>
        <w:gridCol w:w="1984"/>
        <w:gridCol w:w="1134"/>
        <w:gridCol w:w="708"/>
        <w:gridCol w:w="1388"/>
        <w:gridCol w:w="1162"/>
      </w:tblGrid>
      <w:tr w:rsidR="003422C9" w:rsidRPr="003422C9" w:rsidTr="003422C9">
        <w:trPr>
          <w:trHeight w:val="20"/>
        </w:trPr>
        <w:tc>
          <w:tcPr>
            <w:tcW w:w="567" w:type="dxa"/>
            <w:shd w:val="clear" w:color="auto" w:fill="auto"/>
            <w:vAlign w:val="center"/>
          </w:tcPr>
          <w:p w:rsidR="003422C9" w:rsidRPr="003422C9" w:rsidRDefault="003422C9" w:rsidP="003422C9">
            <w:pPr>
              <w:jc w:val="center"/>
              <w:rPr>
                <w:sz w:val="18"/>
                <w:szCs w:val="18"/>
              </w:rPr>
            </w:pPr>
            <w:r w:rsidRPr="003422C9">
              <w:rPr>
                <w:sz w:val="18"/>
                <w:szCs w:val="18"/>
              </w:rPr>
              <w:t xml:space="preserve">№ </w:t>
            </w:r>
            <w:proofErr w:type="gramStart"/>
            <w:r w:rsidRPr="003422C9">
              <w:rPr>
                <w:sz w:val="18"/>
                <w:szCs w:val="18"/>
              </w:rPr>
              <w:t>п</w:t>
            </w:r>
            <w:proofErr w:type="gramEnd"/>
            <w:r w:rsidRPr="003422C9">
              <w:rPr>
                <w:sz w:val="18"/>
                <w:szCs w:val="18"/>
              </w:rPr>
              <w:t>/п</w:t>
            </w:r>
          </w:p>
        </w:tc>
        <w:tc>
          <w:tcPr>
            <w:tcW w:w="2127" w:type="dxa"/>
            <w:shd w:val="clear" w:color="auto" w:fill="auto"/>
            <w:vAlign w:val="center"/>
          </w:tcPr>
          <w:p w:rsidR="003422C9" w:rsidRPr="003422C9" w:rsidRDefault="003422C9" w:rsidP="003422C9">
            <w:pPr>
              <w:jc w:val="center"/>
              <w:rPr>
                <w:sz w:val="18"/>
                <w:szCs w:val="18"/>
              </w:rPr>
            </w:pPr>
            <w:r w:rsidRPr="003422C9">
              <w:rPr>
                <w:sz w:val="18"/>
                <w:szCs w:val="18"/>
              </w:rPr>
              <w:t xml:space="preserve">Наименование </w:t>
            </w:r>
            <w:r>
              <w:rPr>
                <w:sz w:val="18"/>
                <w:szCs w:val="18"/>
              </w:rPr>
              <w:t>Т</w:t>
            </w:r>
            <w:r w:rsidRPr="003422C9">
              <w:rPr>
                <w:sz w:val="18"/>
                <w:szCs w:val="18"/>
              </w:rPr>
              <w:t>овара</w:t>
            </w:r>
          </w:p>
        </w:tc>
        <w:tc>
          <w:tcPr>
            <w:tcW w:w="1418" w:type="dxa"/>
            <w:vAlign w:val="center"/>
          </w:tcPr>
          <w:p w:rsidR="003422C9" w:rsidRPr="003422C9" w:rsidRDefault="003422C9" w:rsidP="003422C9">
            <w:pPr>
              <w:jc w:val="center"/>
              <w:rPr>
                <w:sz w:val="18"/>
                <w:szCs w:val="18"/>
              </w:rPr>
            </w:pPr>
            <w:r w:rsidRPr="003422C9">
              <w:rPr>
                <w:sz w:val="18"/>
                <w:szCs w:val="18"/>
              </w:rPr>
              <w:t>ОКПД</w:t>
            </w:r>
            <w:proofErr w:type="gramStart"/>
            <w:r w:rsidRPr="003422C9">
              <w:rPr>
                <w:sz w:val="18"/>
                <w:szCs w:val="18"/>
              </w:rPr>
              <w:t>2</w:t>
            </w:r>
            <w:proofErr w:type="gramEnd"/>
            <w:r w:rsidR="006C36A0">
              <w:rPr>
                <w:sz w:val="18"/>
                <w:szCs w:val="18"/>
              </w:rPr>
              <w:t>/КТРУ</w:t>
            </w:r>
          </w:p>
        </w:tc>
        <w:tc>
          <w:tcPr>
            <w:tcW w:w="1984" w:type="dxa"/>
            <w:vAlign w:val="center"/>
          </w:tcPr>
          <w:p w:rsidR="003422C9" w:rsidRPr="003422C9" w:rsidRDefault="003422C9" w:rsidP="003422C9">
            <w:pPr>
              <w:jc w:val="center"/>
              <w:rPr>
                <w:sz w:val="18"/>
                <w:szCs w:val="18"/>
              </w:rPr>
            </w:pPr>
            <w:r>
              <w:rPr>
                <w:sz w:val="18"/>
                <w:szCs w:val="18"/>
              </w:rPr>
              <w:t>Характеристика Товара</w:t>
            </w:r>
          </w:p>
        </w:tc>
        <w:tc>
          <w:tcPr>
            <w:tcW w:w="1134" w:type="dxa"/>
            <w:shd w:val="clear" w:color="auto" w:fill="auto"/>
            <w:vAlign w:val="center"/>
          </w:tcPr>
          <w:p w:rsidR="003422C9" w:rsidRPr="003422C9" w:rsidRDefault="003422C9" w:rsidP="003422C9">
            <w:pPr>
              <w:jc w:val="center"/>
              <w:rPr>
                <w:sz w:val="18"/>
                <w:szCs w:val="18"/>
              </w:rPr>
            </w:pPr>
            <w:r w:rsidRPr="003422C9">
              <w:rPr>
                <w:sz w:val="18"/>
                <w:szCs w:val="18"/>
              </w:rPr>
              <w:t>Единицы измерения</w:t>
            </w:r>
          </w:p>
        </w:tc>
        <w:tc>
          <w:tcPr>
            <w:tcW w:w="708" w:type="dxa"/>
            <w:shd w:val="clear" w:color="auto" w:fill="auto"/>
            <w:vAlign w:val="center"/>
          </w:tcPr>
          <w:p w:rsidR="003422C9" w:rsidRPr="003422C9" w:rsidRDefault="003422C9" w:rsidP="003422C9">
            <w:pPr>
              <w:jc w:val="center"/>
              <w:rPr>
                <w:sz w:val="18"/>
                <w:szCs w:val="18"/>
              </w:rPr>
            </w:pPr>
            <w:r w:rsidRPr="003422C9">
              <w:rPr>
                <w:sz w:val="18"/>
                <w:szCs w:val="18"/>
              </w:rPr>
              <w:t>Кол-во</w:t>
            </w:r>
          </w:p>
        </w:tc>
        <w:tc>
          <w:tcPr>
            <w:tcW w:w="1388" w:type="dxa"/>
            <w:vAlign w:val="center"/>
          </w:tcPr>
          <w:p w:rsidR="003422C9" w:rsidRPr="003422C9" w:rsidRDefault="003422C9" w:rsidP="003422C9">
            <w:pPr>
              <w:snapToGrid w:val="0"/>
              <w:jc w:val="center"/>
              <w:rPr>
                <w:sz w:val="18"/>
                <w:szCs w:val="18"/>
              </w:rPr>
            </w:pPr>
            <w:r w:rsidRPr="003422C9">
              <w:rPr>
                <w:sz w:val="18"/>
                <w:szCs w:val="18"/>
              </w:rPr>
              <w:t>Цена за единицу</w:t>
            </w:r>
          </w:p>
          <w:p w:rsidR="003422C9" w:rsidRPr="003422C9" w:rsidRDefault="003422C9" w:rsidP="003422C9">
            <w:pPr>
              <w:widowControl w:val="0"/>
              <w:shd w:val="clear" w:color="auto" w:fill="FFFFFF"/>
              <w:tabs>
                <w:tab w:val="left" w:pos="284"/>
              </w:tabs>
              <w:jc w:val="center"/>
              <w:rPr>
                <w:sz w:val="18"/>
                <w:szCs w:val="18"/>
              </w:rPr>
            </w:pPr>
            <w:r w:rsidRPr="003422C9">
              <w:rPr>
                <w:sz w:val="18"/>
                <w:szCs w:val="18"/>
              </w:rPr>
              <w:t>(руб.)</w:t>
            </w:r>
            <w:r>
              <w:rPr>
                <w:sz w:val="18"/>
                <w:szCs w:val="18"/>
              </w:rPr>
              <w:t xml:space="preserve"> с учетом </w:t>
            </w:r>
            <w:r w:rsidRPr="00D2393F">
              <w:rPr>
                <w:sz w:val="18"/>
                <w:szCs w:val="18"/>
                <w:highlight w:val="yellow"/>
              </w:rPr>
              <w:t>НДС __%</w:t>
            </w:r>
          </w:p>
        </w:tc>
        <w:tc>
          <w:tcPr>
            <w:tcW w:w="1162" w:type="dxa"/>
            <w:vAlign w:val="center"/>
          </w:tcPr>
          <w:p w:rsidR="003422C9" w:rsidRPr="003422C9" w:rsidRDefault="003422C9" w:rsidP="003422C9">
            <w:pPr>
              <w:snapToGrid w:val="0"/>
              <w:jc w:val="center"/>
              <w:rPr>
                <w:sz w:val="18"/>
                <w:szCs w:val="18"/>
              </w:rPr>
            </w:pPr>
            <w:r w:rsidRPr="003422C9">
              <w:rPr>
                <w:sz w:val="18"/>
                <w:szCs w:val="18"/>
              </w:rPr>
              <w:t>Стоимость товаров,</w:t>
            </w:r>
          </w:p>
          <w:p w:rsidR="003422C9" w:rsidRPr="003422C9" w:rsidRDefault="003422C9" w:rsidP="003422C9">
            <w:pPr>
              <w:snapToGrid w:val="0"/>
              <w:jc w:val="center"/>
              <w:rPr>
                <w:sz w:val="18"/>
                <w:szCs w:val="18"/>
              </w:rPr>
            </w:pPr>
            <w:r w:rsidRPr="003422C9">
              <w:rPr>
                <w:sz w:val="18"/>
                <w:szCs w:val="18"/>
              </w:rPr>
              <w:t>(руб.)</w:t>
            </w:r>
            <w:r>
              <w:t xml:space="preserve"> </w:t>
            </w:r>
            <w:r w:rsidRPr="003422C9">
              <w:rPr>
                <w:sz w:val="18"/>
                <w:szCs w:val="18"/>
              </w:rPr>
              <w:t xml:space="preserve">с учетом </w:t>
            </w:r>
            <w:r w:rsidRPr="00D2393F">
              <w:rPr>
                <w:sz w:val="18"/>
                <w:szCs w:val="18"/>
                <w:highlight w:val="yellow"/>
              </w:rPr>
              <w:t>НДС __%</w:t>
            </w:r>
          </w:p>
        </w:tc>
      </w:tr>
      <w:tr w:rsidR="00953FCA" w:rsidRPr="00582DD1" w:rsidTr="00582DD1">
        <w:trPr>
          <w:trHeight w:val="20"/>
        </w:trPr>
        <w:tc>
          <w:tcPr>
            <w:tcW w:w="567" w:type="dxa"/>
            <w:shd w:val="clear" w:color="auto" w:fill="auto"/>
            <w:noWrap/>
          </w:tcPr>
          <w:p w:rsidR="00953FCA" w:rsidRPr="00582DD1" w:rsidRDefault="00953FCA" w:rsidP="00582DD1">
            <w:pPr>
              <w:rPr>
                <w:sz w:val="18"/>
                <w:szCs w:val="18"/>
              </w:rPr>
            </w:pPr>
            <w:r w:rsidRPr="00582DD1">
              <w:rPr>
                <w:sz w:val="18"/>
                <w:szCs w:val="18"/>
              </w:rPr>
              <w:t>1</w:t>
            </w:r>
          </w:p>
        </w:tc>
        <w:tc>
          <w:tcPr>
            <w:tcW w:w="2127" w:type="dxa"/>
            <w:shd w:val="clear" w:color="auto" w:fill="auto"/>
            <w:noWrap/>
          </w:tcPr>
          <w:p w:rsidR="00953FCA" w:rsidRPr="00582DD1" w:rsidRDefault="00953FCA" w:rsidP="00582DD1">
            <w:pPr>
              <w:rPr>
                <w:sz w:val="18"/>
                <w:szCs w:val="18"/>
              </w:rPr>
            </w:pPr>
            <w:r w:rsidRPr="00582DD1">
              <w:rPr>
                <w:sz w:val="18"/>
                <w:szCs w:val="18"/>
              </w:rPr>
              <w:t xml:space="preserve">Бланк из бумаги или картона. Дневник </w:t>
            </w:r>
            <w:proofErr w:type="gramStart"/>
            <w:r w:rsidRPr="00582DD1">
              <w:rPr>
                <w:sz w:val="18"/>
                <w:szCs w:val="18"/>
              </w:rPr>
              <w:t>суточного</w:t>
            </w:r>
            <w:proofErr w:type="gramEnd"/>
            <w:r w:rsidRPr="00582DD1">
              <w:rPr>
                <w:sz w:val="18"/>
                <w:szCs w:val="18"/>
              </w:rPr>
              <w:t xml:space="preserve"> </w:t>
            </w:r>
            <w:proofErr w:type="spellStart"/>
            <w:r w:rsidRPr="00582DD1">
              <w:rPr>
                <w:sz w:val="18"/>
                <w:szCs w:val="18"/>
              </w:rPr>
              <w:t>мониторирования</w:t>
            </w:r>
            <w:proofErr w:type="spellEnd"/>
            <w:r w:rsidRPr="00582DD1">
              <w:rPr>
                <w:sz w:val="18"/>
                <w:szCs w:val="18"/>
              </w:rPr>
              <w:t xml:space="preserve"> ЭКГ</w:t>
            </w:r>
          </w:p>
        </w:tc>
        <w:tc>
          <w:tcPr>
            <w:tcW w:w="1418" w:type="dxa"/>
          </w:tcPr>
          <w:p w:rsidR="00953FCA" w:rsidRPr="00582DD1" w:rsidRDefault="00953FCA" w:rsidP="00582DD1">
            <w:pPr>
              <w:rPr>
                <w:sz w:val="18"/>
                <w:szCs w:val="18"/>
              </w:rPr>
            </w:pPr>
            <w:r w:rsidRPr="00582DD1">
              <w:rPr>
                <w:sz w:val="18"/>
                <w:szCs w:val="18"/>
              </w:rPr>
              <w:t>17.23.13.140-00000001</w:t>
            </w:r>
          </w:p>
        </w:tc>
        <w:tc>
          <w:tcPr>
            <w:tcW w:w="1984" w:type="dxa"/>
          </w:tcPr>
          <w:p w:rsidR="00953FCA" w:rsidRPr="00582DD1" w:rsidRDefault="00953FCA" w:rsidP="00582DD1">
            <w:pPr>
              <w:rPr>
                <w:sz w:val="18"/>
                <w:szCs w:val="18"/>
              </w:rPr>
            </w:pPr>
            <w:r w:rsidRPr="00582DD1">
              <w:rPr>
                <w:sz w:val="18"/>
                <w:szCs w:val="18"/>
              </w:rPr>
              <w:t xml:space="preserve">Формат </w:t>
            </w:r>
            <w:r w:rsidRPr="00582DD1">
              <w:rPr>
                <w:sz w:val="18"/>
                <w:szCs w:val="18"/>
              </w:rPr>
              <w:t>А</w:t>
            </w:r>
            <w:proofErr w:type="gramStart"/>
            <w:r w:rsidRPr="00582DD1">
              <w:rPr>
                <w:sz w:val="18"/>
                <w:szCs w:val="18"/>
              </w:rPr>
              <w:t>4</w:t>
            </w:r>
            <w:proofErr w:type="gramEnd"/>
          </w:p>
          <w:p w:rsidR="00953FCA" w:rsidRPr="00582DD1" w:rsidRDefault="00953FCA" w:rsidP="00582DD1">
            <w:pPr>
              <w:rPr>
                <w:sz w:val="18"/>
                <w:szCs w:val="18"/>
              </w:rPr>
            </w:pPr>
            <w:r w:rsidRPr="00582DD1">
              <w:rPr>
                <w:sz w:val="18"/>
                <w:szCs w:val="18"/>
              </w:rPr>
              <w:t xml:space="preserve">Печать </w:t>
            </w:r>
            <w:r w:rsidRPr="00582DD1">
              <w:rPr>
                <w:sz w:val="18"/>
                <w:szCs w:val="18"/>
              </w:rPr>
              <w:t>односторонняя</w:t>
            </w:r>
          </w:p>
          <w:p w:rsidR="00953FCA" w:rsidRPr="00582DD1" w:rsidRDefault="00953FCA" w:rsidP="00582DD1">
            <w:pPr>
              <w:rPr>
                <w:sz w:val="18"/>
                <w:szCs w:val="18"/>
              </w:rPr>
            </w:pPr>
            <w:r w:rsidRPr="00582DD1">
              <w:rPr>
                <w:sz w:val="18"/>
                <w:szCs w:val="18"/>
              </w:rPr>
              <w:t>Бумага</w:t>
            </w:r>
          </w:p>
          <w:p w:rsidR="00953FCA" w:rsidRPr="00582DD1" w:rsidRDefault="00953FCA" w:rsidP="00582DD1">
            <w:pPr>
              <w:rPr>
                <w:sz w:val="18"/>
                <w:szCs w:val="18"/>
              </w:rPr>
            </w:pPr>
            <w:r w:rsidRPr="00582DD1">
              <w:rPr>
                <w:sz w:val="18"/>
                <w:szCs w:val="18"/>
              </w:rPr>
              <w:t xml:space="preserve"> </w:t>
            </w:r>
            <w:r w:rsidRPr="00582DD1">
              <w:rPr>
                <w:sz w:val="18"/>
                <w:szCs w:val="18"/>
              </w:rPr>
              <w:t>офсет</w:t>
            </w:r>
          </w:p>
          <w:p w:rsidR="00953FCA" w:rsidRPr="00582DD1" w:rsidRDefault="00953FCA" w:rsidP="00582DD1">
            <w:pPr>
              <w:rPr>
                <w:sz w:val="18"/>
                <w:szCs w:val="18"/>
              </w:rPr>
            </w:pPr>
            <w:r w:rsidRPr="00582DD1">
              <w:rPr>
                <w:sz w:val="18"/>
                <w:szCs w:val="18"/>
              </w:rPr>
              <w:t xml:space="preserve">Ориентация </w:t>
            </w:r>
            <w:r w:rsidRPr="00582DD1">
              <w:rPr>
                <w:sz w:val="18"/>
                <w:szCs w:val="18"/>
              </w:rPr>
              <w:t>книжная</w:t>
            </w:r>
          </w:p>
          <w:p w:rsidR="00953FCA" w:rsidRPr="00582DD1" w:rsidRDefault="00FD0EFA" w:rsidP="00582DD1">
            <w:pPr>
              <w:rPr>
                <w:sz w:val="18"/>
                <w:szCs w:val="18"/>
              </w:rPr>
            </w:pPr>
            <w:r w:rsidRPr="00582DD1">
              <w:rPr>
                <w:sz w:val="18"/>
                <w:szCs w:val="18"/>
              </w:rPr>
              <w:t xml:space="preserve">Белизна </w:t>
            </w:r>
            <w:r w:rsidR="00953FCA" w:rsidRPr="00582DD1">
              <w:rPr>
                <w:sz w:val="18"/>
                <w:szCs w:val="18"/>
              </w:rPr>
              <w:t>146 %</w:t>
            </w:r>
          </w:p>
          <w:p w:rsidR="00953FCA" w:rsidRPr="00582DD1" w:rsidRDefault="00953FCA" w:rsidP="00582DD1">
            <w:pPr>
              <w:rPr>
                <w:sz w:val="18"/>
                <w:szCs w:val="18"/>
              </w:rPr>
            </w:pPr>
            <w:r w:rsidRPr="00582DD1">
              <w:rPr>
                <w:sz w:val="18"/>
                <w:szCs w:val="18"/>
              </w:rPr>
              <w:t>Плотность бумаги</w:t>
            </w:r>
            <w:r w:rsidR="00FD0EFA" w:rsidRPr="00582DD1">
              <w:rPr>
                <w:sz w:val="18"/>
                <w:szCs w:val="18"/>
              </w:rPr>
              <w:t xml:space="preserve"> 8</w:t>
            </w:r>
            <w:r w:rsidRPr="00582DD1">
              <w:rPr>
                <w:sz w:val="18"/>
                <w:szCs w:val="18"/>
              </w:rPr>
              <w:t>0 г/м</w:t>
            </w:r>
            <w:proofErr w:type="gramStart"/>
            <w:r w:rsidRPr="00582DD1">
              <w:rPr>
                <w:sz w:val="18"/>
                <w:szCs w:val="18"/>
              </w:rPr>
              <w:t>2</w:t>
            </w:r>
            <w:proofErr w:type="gramEnd"/>
          </w:p>
        </w:tc>
        <w:tc>
          <w:tcPr>
            <w:tcW w:w="1134" w:type="dxa"/>
            <w:shd w:val="clear" w:color="auto" w:fill="auto"/>
            <w:noWrap/>
          </w:tcPr>
          <w:p w:rsidR="00953FCA" w:rsidRPr="00582DD1" w:rsidRDefault="00953FCA" w:rsidP="00582DD1">
            <w:pPr>
              <w:rPr>
                <w:sz w:val="18"/>
                <w:szCs w:val="18"/>
              </w:rPr>
            </w:pPr>
            <w:r w:rsidRPr="00582DD1">
              <w:rPr>
                <w:sz w:val="18"/>
                <w:szCs w:val="18"/>
              </w:rPr>
              <w:t>шт.</w:t>
            </w:r>
          </w:p>
        </w:tc>
        <w:tc>
          <w:tcPr>
            <w:tcW w:w="708" w:type="dxa"/>
            <w:shd w:val="clear" w:color="auto" w:fill="auto"/>
            <w:noWrap/>
          </w:tcPr>
          <w:p w:rsidR="00953FCA" w:rsidRPr="00582DD1" w:rsidRDefault="00953FCA" w:rsidP="00582DD1">
            <w:pPr>
              <w:rPr>
                <w:sz w:val="18"/>
                <w:szCs w:val="18"/>
              </w:rPr>
            </w:pPr>
            <w:r w:rsidRPr="00582DD1">
              <w:rPr>
                <w:sz w:val="18"/>
                <w:szCs w:val="18"/>
              </w:rPr>
              <w:t>1500</w:t>
            </w:r>
          </w:p>
        </w:tc>
        <w:tc>
          <w:tcPr>
            <w:tcW w:w="1388" w:type="dxa"/>
          </w:tcPr>
          <w:p w:rsidR="00953FCA" w:rsidRPr="00582DD1" w:rsidRDefault="00953FCA" w:rsidP="00582DD1">
            <w:pPr>
              <w:rPr>
                <w:sz w:val="18"/>
                <w:szCs w:val="18"/>
              </w:rPr>
            </w:pPr>
          </w:p>
        </w:tc>
        <w:tc>
          <w:tcPr>
            <w:tcW w:w="1162" w:type="dxa"/>
          </w:tcPr>
          <w:p w:rsidR="00953FCA" w:rsidRPr="00582DD1" w:rsidRDefault="00953FCA" w:rsidP="00582DD1">
            <w:pPr>
              <w:rPr>
                <w:sz w:val="18"/>
                <w:szCs w:val="18"/>
              </w:rPr>
            </w:pPr>
          </w:p>
        </w:tc>
      </w:tr>
      <w:tr w:rsidR="00582DD1" w:rsidRPr="00582DD1" w:rsidTr="00582DD1">
        <w:trPr>
          <w:trHeight w:val="20"/>
        </w:trPr>
        <w:tc>
          <w:tcPr>
            <w:tcW w:w="567" w:type="dxa"/>
            <w:shd w:val="clear" w:color="auto" w:fill="auto"/>
            <w:noWrap/>
          </w:tcPr>
          <w:p w:rsidR="00582DD1" w:rsidRPr="00582DD1" w:rsidRDefault="00582DD1" w:rsidP="00582DD1">
            <w:pPr>
              <w:rPr>
                <w:sz w:val="18"/>
                <w:szCs w:val="18"/>
              </w:rPr>
            </w:pPr>
            <w:r w:rsidRPr="00582DD1">
              <w:rPr>
                <w:sz w:val="18"/>
                <w:szCs w:val="18"/>
              </w:rPr>
              <w:t>2</w:t>
            </w:r>
          </w:p>
        </w:tc>
        <w:tc>
          <w:tcPr>
            <w:tcW w:w="2127" w:type="dxa"/>
            <w:shd w:val="clear" w:color="auto" w:fill="auto"/>
            <w:noWrap/>
          </w:tcPr>
          <w:p w:rsidR="00582DD1" w:rsidRPr="00582DD1" w:rsidRDefault="00582DD1" w:rsidP="00582DD1">
            <w:pPr>
              <w:rPr>
                <w:sz w:val="18"/>
                <w:szCs w:val="18"/>
              </w:rPr>
            </w:pPr>
            <w:r w:rsidRPr="00582DD1">
              <w:rPr>
                <w:sz w:val="18"/>
                <w:szCs w:val="18"/>
              </w:rPr>
              <w:t xml:space="preserve">Бланк из бумаги или картона. Дневник </w:t>
            </w:r>
            <w:proofErr w:type="gramStart"/>
            <w:r w:rsidRPr="00582DD1">
              <w:rPr>
                <w:sz w:val="18"/>
                <w:szCs w:val="18"/>
              </w:rPr>
              <w:t>суточного</w:t>
            </w:r>
            <w:proofErr w:type="gramEnd"/>
            <w:r w:rsidRPr="00582DD1">
              <w:rPr>
                <w:sz w:val="18"/>
                <w:szCs w:val="18"/>
              </w:rPr>
              <w:t xml:space="preserve"> </w:t>
            </w:r>
            <w:proofErr w:type="spellStart"/>
            <w:r w:rsidRPr="00582DD1">
              <w:rPr>
                <w:sz w:val="18"/>
                <w:szCs w:val="18"/>
              </w:rPr>
              <w:t>мониторирования</w:t>
            </w:r>
            <w:proofErr w:type="spellEnd"/>
            <w:r w:rsidRPr="00582DD1">
              <w:rPr>
                <w:sz w:val="18"/>
                <w:szCs w:val="18"/>
              </w:rPr>
              <w:t xml:space="preserve"> </w:t>
            </w:r>
            <w:bookmarkStart w:id="17" w:name="_GoBack"/>
            <w:r w:rsidRPr="00582DD1">
              <w:rPr>
                <w:sz w:val="18"/>
                <w:szCs w:val="18"/>
              </w:rPr>
              <w:t>ЭКГ</w:t>
            </w:r>
            <w:r w:rsidRPr="00582DD1">
              <w:rPr>
                <w:color w:val="000000"/>
                <w:sz w:val="18"/>
                <w:szCs w:val="18"/>
              </w:rPr>
              <w:t xml:space="preserve"> </w:t>
            </w:r>
            <w:r w:rsidRPr="00582DD1">
              <w:rPr>
                <w:color w:val="000000"/>
                <w:sz w:val="18"/>
                <w:szCs w:val="18"/>
              </w:rPr>
              <w:t>и АД</w:t>
            </w:r>
            <w:bookmarkEnd w:id="17"/>
          </w:p>
        </w:tc>
        <w:tc>
          <w:tcPr>
            <w:tcW w:w="1418" w:type="dxa"/>
          </w:tcPr>
          <w:p w:rsidR="00582DD1" w:rsidRPr="00582DD1" w:rsidRDefault="00582DD1" w:rsidP="00582DD1">
            <w:pPr>
              <w:rPr>
                <w:sz w:val="18"/>
                <w:szCs w:val="18"/>
              </w:rPr>
            </w:pPr>
            <w:r w:rsidRPr="00582DD1">
              <w:rPr>
                <w:sz w:val="18"/>
                <w:szCs w:val="18"/>
              </w:rPr>
              <w:t>17.23.13.140-00000001</w:t>
            </w:r>
          </w:p>
        </w:tc>
        <w:tc>
          <w:tcPr>
            <w:tcW w:w="1984" w:type="dxa"/>
          </w:tcPr>
          <w:p w:rsidR="00582DD1" w:rsidRPr="00582DD1" w:rsidRDefault="00582DD1" w:rsidP="00582DD1">
            <w:pPr>
              <w:rPr>
                <w:sz w:val="18"/>
                <w:szCs w:val="18"/>
              </w:rPr>
            </w:pPr>
            <w:r w:rsidRPr="00582DD1">
              <w:rPr>
                <w:sz w:val="18"/>
                <w:szCs w:val="18"/>
              </w:rPr>
              <w:t xml:space="preserve">Формат </w:t>
            </w:r>
            <w:r w:rsidRPr="00582DD1">
              <w:rPr>
                <w:sz w:val="18"/>
                <w:szCs w:val="18"/>
              </w:rPr>
              <w:t>А</w:t>
            </w:r>
            <w:proofErr w:type="gramStart"/>
            <w:r w:rsidRPr="00582DD1">
              <w:rPr>
                <w:sz w:val="18"/>
                <w:szCs w:val="18"/>
              </w:rPr>
              <w:t>4</w:t>
            </w:r>
            <w:proofErr w:type="gramEnd"/>
          </w:p>
          <w:p w:rsidR="00582DD1" w:rsidRPr="00582DD1" w:rsidRDefault="00582DD1" w:rsidP="00582DD1">
            <w:pPr>
              <w:rPr>
                <w:sz w:val="18"/>
                <w:szCs w:val="18"/>
              </w:rPr>
            </w:pPr>
            <w:r w:rsidRPr="00582DD1">
              <w:rPr>
                <w:sz w:val="18"/>
                <w:szCs w:val="18"/>
              </w:rPr>
              <w:t xml:space="preserve">Печать </w:t>
            </w:r>
            <w:r w:rsidRPr="00582DD1">
              <w:rPr>
                <w:sz w:val="18"/>
                <w:szCs w:val="18"/>
              </w:rPr>
              <w:t>односторонняя</w:t>
            </w:r>
          </w:p>
          <w:p w:rsidR="00582DD1" w:rsidRPr="00582DD1" w:rsidRDefault="00582DD1" w:rsidP="00582DD1">
            <w:pPr>
              <w:rPr>
                <w:sz w:val="18"/>
                <w:szCs w:val="18"/>
              </w:rPr>
            </w:pPr>
            <w:r w:rsidRPr="00582DD1">
              <w:rPr>
                <w:sz w:val="18"/>
                <w:szCs w:val="18"/>
              </w:rPr>
              <w:t>Бумага</w:t>
            </w:r>
          </w:p>
          <w:p w:rsidR="00582DD1" w:rsidRPr="00582DD1" w:rsidRDefault="00582DD1" w:rsidP="00582DD1">
            <w:pPr>
              <w:rPr>
                <w:sz w:val="18"/>
                <w:szCs w:val="18"/>
              </w:rPr>
            </w:pPr>
            <w:r w:rsidRPr="00582DD1">
              <w:rPr>
                <w:sz w:val="18"/>
                <w:szCs w:val="18"/>
              </w:rPr>
              <w:t xml:space="preserve"> </w:t>
            </w:r>
            <w:r w:rsidRPr="00582DD1">
              <w:rPr>
                <w:sz w:val="18"/>
                <w:szCs w:val="18"/>
              </w:rPr>
              <w:t>офсет</w:t>
            </w:r>
          </w:p>
          <w:p w:rsidR="00582DD1" w:rsidRPr="00582DD1" w:rsidRDefault="00582DD1" w:rsidP="00582DD1">
            <w:pPr>
              <w:rPr>
                <w:sz w:val="18"/>
                <w:szCs w:val="18"/>
              </w:rPr>
            </w:pPr>
            <w:r w:rsidRPr="00582DD1">
              <w:rPr>
                <w:sz w:val="18"/>
                <w:szCs w:val="18"/>
              </w:rPr>
              <w:t xml:space="preserve">Ориентация </w:t>
            </w:r>
            <w:r w:rsidRPr="00582DD1">
              <w:rPr>
                <w:sz w:val="18"/>
                <w:szCs w:val="18"/>
              </w:rPr>
              <w:t>книжная</w:t>
            </w:r>
          </w:p>
          <w:p w:rsidR="00582DD1" w:rsidRPr="00582DD1" w:rsidRDefault="00582DD1" w:rsidP="00582DD1">
            <w:pPr>
              <w:rPr>
                <w:sz w:val="18"/>
                <w:szCs w:val="18"/>
              </w:rPr>
            </w:pPr>
            <w:r w:rsidRPr="00582DD1">
              <w:rPr>
                <w:sz w:val="18"/>
                <w:szCs w:val="18"/>
              </w:rPr>
              <w:t xml:space="preserve">Белизна </w:t>
            </w:r>
            <w:r w:rsidRPr="00582DD1">
              <w:rPr>
                <w:sz w:val="18"/>
                <w:szCs w:val="18"/>
              </w:rPr>
              <w:t>146 %</w:t>
            </w:r>
          </w:p>
          <w:p w:rsidR="00582DD1" w:rsidRPr="00582DD1" w:rsidRDefault="00582DD1" w:rsidP="00582DD1">
            <w:pPr>
              <w:rPr>
                <w:sz w:val="18"/>
                <w:szCs w:val="18"/>
              </w:rPr>
            </w:pPr>
            <w:r w:rsidRPr="00582DD1">
              <w:rPr>
                <w:sz w:val="18"/>
                <w:szCs w:val="18"/>
              </w:rPr>
              <w:t>Плотность бумаги</w:t>
            </w:r>
            <w:r w:rsidRPr="00582DD1">
              <w:rPr>
                <w:sz w:val="18"/>
                <w:szCs w:val="18"/>
              </w:rPr>
              <w:t xml:space="preserve"> 8</w:t>
            </w:r>
            <w:r w:rsidRPr="00582DD1">
              <w:rPr>
                <w:sz w:val="18"/>
                <w:szCs w:val="18"/>
              </w:rPr>
              <w:t>0 г/м</w:t>
            </w:r>
            <w:proofErr w:type="gramStart"/>
            <w:r w:rsidRPr="00582DD1">
              <w:rPr>
                <w:sz w:val="18"/>
                <w:szCs w:val="18"/>
              </w:rPr>
              <w:t>2</w:t>
            </w:r>
            <w:proofErr w:type="gramEnd"/>
          </w:p>
        </w:tc>
        <w:tc>
          <w:tcPr>
            <w:tcW w:w="1134" w:type="dxa"/>
            <w:shd w:val="clear" w:color="auto" w:fill="auto"/>
            <w:noWrap/>
          </w:tcPr>
          <w:p w:rsidR="00582DD1" w:rsidRPr="00582DD1" w:rsidRDefault="00582DD1" w:rsidP="00582DD1">
            <w:pPr>
              <w:rPr>
                <w:sz w:val="18"/>
                <w:szCs w:val="18"/>
              </w:rPr>
            </w:pPr>
            <w:r w:rsidRPr="00582DD1">
              <w:rPr>
                <w:sz w:val="18"/>
                <w:szCs w:val="18"/>
              </w:rPr>
              <w:t>шт.</w:t>
            </w:r>
          </w:p>
        </w:tc>
        <w:tc>
          <w:tcPr>
            <w:tcW w:w="708" w:type="dxa"/>
            <w:shd w:val="clear" w:color="auto" w:fill="auto"/>
            <w:noWrap/>
          </w:tcPr>
          <w:p w:rsidR="00582DD1" w:rsidRPr="00582DD1" w:rsidRDefault="00582DD1" w:rsidP="00582DD1">
            <w:pPr>
              <w:rPr>
                <w:sz w:val="18"/>
                <w:szCs w:val="18"/>
              </w:rPr>
            </w:pPr>
            <w:r w:rsidRPr="00582DD1">
              <w:rPr>
                <w:sz w:val="18"/>
                <w:szCs w:val="18"/>
              </w:rPr>
              <w:t>2000</w:t>
            </w:r>
          </w:p>
        </w:tc>
        <w:tc>
          <w:tcPr>
            <w:tcW w:w="1388" w:type="dxa"/>
          </w:tcPr>
          <w:p w:rsidR="00582DD1" w:rsidRPr="00582DD1" w:rsidRDefault="00582DD1" w:rsidP="00582DD1">
            <w:pPr>
              <w:rPr>
                <w:sz w:val="18"/>
                <w:szCs w:val="18"/>
              </w:rPr>
            </w:pPr>
          </w:p>
        </w:tc>
        <w:tc>
          <w:tcPr>
            <w:tcW w:w="1162" w:type="dxa"/>
          </w:tcPr>
          <w:p w:rsidR="00582DD1" w:rsidRPr="00582DD1" w:rsidRDefault="00582DD1" w:rsidP="00582DD1">
            <w:pPr>
              <w:rPr>
                <w:sz w:val="18"/>
                <w:szCs w:val="18"/>
              </w:rPr>
            </w:pPr>
          </w:p>
        </w:tc>
      </w:tr>
      <w:tr w:rsidR="00582DD1" w:rsidRPr="003422C9" w:rsidTr="00107FEF">
        <w:trPr>
          <w:trHeight w:val="20"/>
        </w:trPr>
        <w:tc>
          <w:tcPr>
            <w:tcW w:w="7938" w:type="dxa"/>
            <w:gridSpan w:val="6"/>
            <w:shd w:val="clear" w:color="auto" w:fill="auto"/>
            <w:noWrap/>
            <w:vAlign w:val="center"/>
          </w:tcPr>
          <w:p w:rsidR="00582DD1" w:rsidRPr="003422C9" w:rsidRDefault="00582DD1" w:rsidP="003422C9">
            <w:pPr>
              <w:jc w:val="right"/>
              <w:rPr>
                <w:sz w:val="21"/>
                <w:szCs w:val="21"/>
              </w:rPr>
            </w:pPr>
            <w:r>
              <w:rPr>
                <w:sz w:val="21"/>
                <w:szCs w:val="21"/>
              </w:rPr>
              <w:t>ВСЕГО:</w:t>
            </w:r>
          </w:p>
        </w:tc>
        <w:tc>
          <w:tcPr>
            <w:tcW w:w="1388" w:type="dxa"/>
            <w:vAlign w:val="center"/>
          </w:tcPr>
          <w:p w:rsidR="00582DD1" w:rsidRPr="003422C9" w:rsidRDefault="00582DD1" w:rsidP="00445B28">
            <w:pPr>
              <w:jc w:val="center"/>
              <w:rPr>
                <w:sz w:val="21"/>
                <w:szCs w:val="21"/>
              </w:rPr>
            </w:pPr>
          </w:p>
        </w:tc>
        <w:tc>
          <w:tcPr>
            <w:tcW w:w="1162" w:type="dxa"/>
            <w:vAlign w:val="center"/>
          </w:tcPr>
          <w:p w:rsidR="00582DD1" w:rsidRPr="003422C9" w:rsidRDefault="00582DD1" w:rsidP="00445B28">
            <w:pPr>
              <w:jc w:val="center"/>
              <w:rPr>
                <w:sz w:val="21"/>
                <w:szCs w:val="21"/>
              </w:rPr>
            </w:pPr>
          </w:p>
        </w:tc>
      </w:tr>
    </w:tbl>
    <w:p w:rsidR="0008461C" w:rsidRPr="00500DFF" w:rsidRDefault="0008461C" w:rsidP="004F0DFD">
      <w:pPr>
        <w:rPr>
          <w:sz w:val="21"/>
          <w:szCs w:val="21"/>
        </w:rPr>
      </w:pPr>
    </w:p>
    <w:p w:rsidR="004705B7" w:rsidRPr="00500DFF" w:rsidRDefault="007949D9" w:rsidP="004F0DFD">
      <w:pPr>
        <w:pStyle w:val="ConsPlusNormal"/>
        <w:jc w:val="both"/>
        <w:rPr>
          <w:rFonts w:ascii="Times New Roman" w:hAnsi="Times New Roman" w:cs="Times New Roman"/>
          <w:sz w:val="21"/>
          <w:szCs w:val="21"/>
        </w:rPr>
      </w:pPr>
      <w:r w:rsidRPr="00500DFF">
        <w:rPr>
          <w:rFonts w:ascii="Times New Roman" w:hAnsi="Times New Roman" w:cs="Times New Roman"/>
          <w:sz w:val="21"/>
          <w:szCs w:val="21"/>
        </w:rPr>
        <w:t>ИТОГО:</w:t>
      </w:r>
    </w:p>
    <w:p w:rsidR="004705B7" w:rsidRPr="00500DFF" w:rsidRDefault="004705B7" w:rsidP="004F0DFD">
      <w:pPr>
        <w:pStyle w:val="ConsPlusNormal"/>
        <w:jc w:val="both"/>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516539" w:rsidRPr="00500DFF">
        <w:tc>
          <w:tcPr>
            <w:tcW w:w="4539" w:type="dxa"/>
            <w:tcBorders>
              <w:top w:val="nil"/>
              <w:left w:val="nil"/>
              <w:bottom w:val="nil"/>
              <w:right w:val="nil"/>
            </w:tcBorders>
            <w:vAlign w:val="center"/>
          </w:tcPr>
          <w:p w:rsidR="00516539" w:rsidRPr="00500DFF" w:rsidRDefault="008E6E93"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ЗАКАЗЧИК</w:t>
            </w:r>
            <w:r w:rsidR="00516539" w:rsidRPr="00500DFF">
              <w:rPr>
                <w:rFonts w:ascii="Times New Roman" w:hAnsi="Times New Roman" w:cs="Times New Roman"/>
                <w:sz w:val="21"/>
                <w:szCs w:val="21"/>
              </w:rPr>
              <w:t>:</w:t>
            </w:r>
          </w:p>
        </w:tc>
        <w:tc>
          <w:tcPr>
            <w:tcW w:w="4539" w:type="dxa"/>
            <w:tcBorders>
              <w:top w:val="nil"/>
              <w:left w:val="nil"/>
              <w:bottom w:val="nil"/>
              <w:right w:val="nil"/>
            </w:tcBorders>
            <w:vAlign w:val="center"/>
          </w:tcPr>
          <w:p w:rsidR="00516539" w:rsidRPr="00500DFF" w:rsidRDefault="008E6E93"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ПОСТАВЩИК</w:t>
            </w:r>
            <w:r w:rsidR="00516539" w:rsidRPr="00500DFF">
              <w:rPr>
                <w:rFonts w:ascii="Times New Roman" w:hAnsi="Times New Roman" w:cs="Times New Roman"/>
                <w:sz w:val="21"/>
                <w:szCs w:val="21"/>
              </w:rPr>
              <w:t>:</w:t>
            </w:r>
          </w:p>
        </w:tc>
      </w:tr>
      <w:tr w:rsidR="00516539" w:rsidRPr="00500DFF">
        <w:tc>
          <w:tcPr>
            <w:tcW w:w="4539" w:type="dxa"/>
            <w:tcBorders>
              <w:top w:val="nil"/>
              <w:left w:val="nil"/>
              <w:bottom w:val="nil"/>
              <w:right w:val="nil"/>
            </w:tcBorders>
            <w:vAlign w:val="center"/>
          </w:tcPr>
          <w:p w:rsidR="00516539" w:rsidRPr="00500DFF" w:rsidRDefault="007949D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Директор</w:t>
            </w:r>
          </w:p>
          <w:p w:rsidR="007949D9" w:rsidRPr="00500DFF" w:rsidRDefault="007949D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ФГБУ ВЦЭРМ им. А.М. Никифорова МЧС России</w:t>
            </w:r>
          </w:p>
          <w:p w:rsidR="00516539" w:rsidRPr="00500DFF" w:rsidRDefault="00516539" w:rsidP="004F0DFD">
            <w:pPr>
              <w:pStyle w:val="ConsPlusNormal"/>
              <w:jc w:val="center"/>
              <w:rPr>
                <w:rFonts w:ascii="Times New Roman" w:hAnsi="Times New Roman" w:cs="Times New Roman"/>
                <w:sz w:val="21"/>
                <w:szCs w:val="21"/>
              </w:rPr>
            </w:pPr>
          </w:p>
        </w:tc>
        <w:tc>
          <w:tcPr>
            <w:tcW w:w="4539" w:type="dxa"/>
            <w:tcBorders>
              <w:top w:val="nil"/>
              <w:left w:val="nil"/>
              <w:bottom w:val="nil"/>
              <w:right w:val="nil"/>
            </w:tcBorders>
            <w:vAlign w:val="center"/>
          </w:tcPr>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________________________________</w:t>
            </w:r>
          </w:p>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(должность)</w:t>
            </w:r>
          </w:p>
        </w:tc>
      </w:tr>
      <w:tr w:rsidR="00516539" w:rsidRPr="00500DFF">
        <w:tc>
          <w:tcPr>
            <w:tcW w:w="4539" w:type="dxa"/>
            <w:tcBorders>
              <w:top w:val="nil"/>
              <w:left w:val="nil"/>
              <w:bottom w:val="nil"/>
              <w:right w:val="nil"/>
            </w:tcBorders>
            <w:vAlign w:val="center"/>
          </w:tcPr>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_____________________</w:t>
            </w:r>
            <w:r w:rsidR="007949D9" w:rsidRPr="00500DFF">
              <w:rPr>
                <w:rFonts w:ascii="Times New Roman" w:hAnsi="Times New Roman" w:cs="Times New Roman"/>
                <w:sz w:val="21"/>
                <w:szCs w:val="21"/>
              </w:rPr>
              <w:t xml:space="preserve">С.С. </w:t>
            </w:r>
            <w:proofErr w:type="spellStart"/>
            <w:r w:rsidR="007949D9" w:rsidRPr="00500DFF">
              <w:rPr>
                <w:rFonts w:ascii="Times New Roman" w:hAnsi="Times New Roman" w:cs="Times New Roman"/>
                <w:sz w:val="21"/>
                <w:szCs w:val="21"/>
              </w:rPr>
              <w:t>Алексанин</w:t>
            </w:r>
            <w:proofErr w:type="spellEnd"/>
          </w:p>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(подпись, фамилия и инициалы)</w:t>
            </w:r>
          </w:p>
        </w:tc>
        <w:tc>
          <w:tcPr>
            <w:tcW w:w="4539" w:type="dxa"/>
            <w:tcBorders>
              <w:top w:val="nil"/>
              <w:left w:val="nil"/>
              <w:bottom w:val="nil"/>
              <w:right w:val="nil"/>
            </w:tcBorders>
            <w:vAlign w:val="center"/>
          </w:tcPr>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________________________________</w:t>
            </w:r>
          </w:p>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(подпись, фамилия и инициалы)</w:t>
            </w:r>
          </w:p>
        </w:tc>
      </w:tr>
      <w:tr w:rsidR="00516539" w:rsidRPr="00500DFF">
        <w:tc>
          <w:tcPr>
            <w:tcW w:w="4539" w:type="dxa"/>
            <w:tcBorders>
              <w:top w:val="nil"/>
              <w:left w:val="nil"/>
              <w:bottom w:val="nil"/>
              <w:right w:val="nil"/>
            </w:tcBorders>
          </w:tcPr>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 xml:space="preserve">__ _____________ </w:t>
            </w:r>
            <w:r w:rsidR="007949D9" w:rsidRPr="00500DFF">
              <w:rPr>
                <w:rFonts w:ascii="Times New Roman" w:hAnsi="Times New Roman" w:cs="Times New Roman"/>
                <w:sz w:val="21"/>
                <w:szCs w:val="21"/>
              </w:rPr>
              <w:t>2026</w:t>
            </w:r>
            <w:r w:rsidRPr="00500DFF">
              <w:rPr>
                <w:rFonts w:ascii="Times New Roman" w:hAnsi="Times New Roman" w:cs="Times New Roman"/>
                <w:sz w:val="21"/>
                <w:szCs w:val="21"/>
              </w:rPr>
              <w:t xml:space="preserve"> г.</w:t>
            </w:r>
          </w:p>
        </w:tc>
        <w:tc>
          <w:tcPr>
            <w:tcW w:w="4539" w:type="dxa"/>
            <w:tcBorders>
              <w:top w:val="nil"/>
              <w:left w:val="nil"/>
              <w:bottom w:val="nil"/>
              <w:right w:val="nil"/>
            </w:tcBorders>
          </w:tcPr>
          <w:p w:rsidR="00516539" w:rsidRPr="00500DFF" w:rsidRDefault="00516539" w:rsidP="004F0DFD">
            <w:pPr>
              <w:pStyle w:val="ConsPlusNormal"/>
              <w:jc w:val="center"/>
              <w:rPr>
                <w:rFonts w:ascii="Times New Roman" w:hAnsi="Times New Roman" w:cs="Times New Roman"/>
                <w:sz w:val="21"/>
                <w:szCs w:val="21"/>
              </w:rPr>
            </w:pPr>
            <w:r w:rsidRPr="00500DFF">
              <w:rPr>
                <w:rFonts w:ascii="Times New Roman" w:hAnsi="Times New Roman" w:cs="Times New Roman"/>
                <w:sz w:val="21"/>
                <w:szCs w:val="21"/>
              </w:rPr>
              <w:t xml:space="preserve">__ _____________ </w:t>
            </w:r>
            <w:r w:rsidR="007949D9" w:rsidRPr="00500DFF">
              <w:rPr>
                <w:rFonts w:ascii="Times New Roman" w:hAnsi="Times New Roman" w:cs="Times New Roman"/>
                <w:sz w:val="21"/>
                <w:szCs w:val="21"/>
              </w:rPr>
              <w:t>2026</w:t>
            </w:r>
            <w:r w:rsidRPr="00500DFF">
              <w:rPr>
                <w:rFonts w:ascii="Times New Roman" w:hAnsi="Times New Roman" w:cs="Times New Roman"/>
                <w:sz w:val="21"/>
                <w:szCs w:val="21"/>
              </w:rPr>
              <w:t xml:space="preserve"> г.</w:t>
            </w:r>
          </w:p>
        </w:tc>
      </w:tr>
      <w:tr w:rsidR="00516539" w:rsidRPr="00500DFF">
        <w:tc>
          <w:tcPr>
            <w:tcW w:w="4539" w:type="dxa"/>
            <w:tcBorders>
              <w:top w:val="nil"/>
              <w:left w:val="nil"/>
              <w:bottom w:val="nil"/>
              <w:right w:val="nil"/>
            </w:tcBorders>
            <w:vAlign w:val="center"/>
          </w:tcPr>
          <w:p w:rsidR="00516539" w:rsidRPr="00500DFF" w:rsidRDefault="004F0DFD" w:rsidP="004F0DFD">
            <w:pPr>
              <w:pStyle w:val="ConsPlusNormal"/>
              <w:jc w:val="center"/>
              <w:rPr>
                <w:rFonts w:ascii="Times New Roman" w:hAnsi="Times New Roman" w:cs="Times New Roman"/>
                <w:sz w:val="21"/>
                <w:szCs w:val="21"/>
              </w:rPr>
            </w:pPr>
            <w:r>
              <w:rPr>
                <w:rFonts w:ascii="Times New Roman" w:hAnsi="Times New Roman" w:cs="Times New Roman"/>
                <w:sz w:val="21"/>
                <w:szCs w:val="21"/>
              </w:rPr>
              <w:t>ЭЦП</w:t>
            </w:r>
          </w:p>
        </w:tc>
        <w:tc>
          <w:tcPr>
            <w:tcW w:w="4539" w:type="dxa"/>
            <w:tcBorders>
              <w:top w:val="nil"/>
              <w:left w:val="nil"/>
              <w:bottom w:val="nil"/>
              <w:right w:val="nil"/>
            </w:tcBorders>
            <w:vAlign w:val="center"/>
          </w:tcPr>
          <w:p w:rsidR="00516539" w:rsidRPr="00500DFF" w:rsidRDefault="004F0DFD" w:rsidP="004F0DFD">
            <w:pPr>
              <w:pStyle w:val="ConsPlusNormal"/>
              <w:jc w:val="center"/>
              <w:rPr>
                <w:rFonts w:ascii="Times New Roman" w:hAnsi="Times New Roman" w:cs="Times New Roman"/>
                <w:sz w:val="21"/>
                <w:szCs w:val="21"/>
              </w:rPr>
            </w:pPr>
            <w:r>
              <w:rPr>
                <w:rFonts w:ascii="Times New Roman" w:hAnsi="Times New Roman" w:cs="Times New Roman"/>
                <w:sz w:val="21"/>
                <w:szCs w:val="21"/>
              </w:rPr>
              <w:t>ЭЦП</w:t>
            </w:r>
          </w:p>
        </w:tc>
      </w:tr>
    </w:tbl>
    <w:p w:rsidR="007A3680" w:rsidRPr="00500DFF" w:rsidRDefault="007A3680" w:rsidP="004F0DFD">
      <w:pPr>
        <w:rPr>
          <w:sz w:val="21"/>
          <w:szCs w:val="21"/>
        </w:rPr>
      </w:pPr>
    </w:p>
    <w:p w:rsidR="00123945" w:rsidRPr="00500DFF" w:rsidRDefault="00123945" w:rsidP="004F0DFD">
      <w:pPr>
        <w:rPr>
          <w:sz w:val="21"/>
          <w:szCs w:val="21"/>
        </w:rPr>
      </w:pPr>
    </w:p>
    <w:p w:rsidR="00123945" w:rsidRPr="00500DFF" w:rsidRDefault="00123945" w:rsidP="004F0DFD">
      <w:pPr>
        <w:rPr>
          <w:sz w:val="21"/>
          <w:szCs w:val="21"/>
        </w:rPr>
      </w:pPr>
    </w:p>
    <w:sectPr w:rsidR="00123945" w:rsidRPr="00500DFF" w:rsidSect="00E21512">
      <w:pgSz w:w="11906" w:h="16838"/>
      <w:pgMar w:top="426"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CB" w:rsidRDefault="00794FCB" w:rsidP="00DB2B19">
      <w:r>
        <w:separator/>
      </w:r>
    </w:p>
  </w:endnote>
  <w:endnote w:type="continuationSeparator" w:id="0">
    <w:p w:rsidR="00794FCB" w:rsidRDefault="00794FCB" w:rsidP="00DB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CB" w:rsidRDefault="00794FCB" w:rsidP="00DB2B19">
      <w:r>
        <w:separator/>
      </w:r>
    </w:p>
  </w:footnote>
  <w:footnote w:type="continuationSeparator" w:id="0">
    <w:p w:rsidR="00794FCB" w:rsidRDefault="00794FCB" w:rsidP="00DB2B19">
      <w:r>
        <w:continuationSeparator/>
      </w:r>
    </w:p>
  </w:footnote>
  <w:footnote w:id="1">
    <w:p w:rsidR="00DB2B19" w:rsidRDefault="00DB2B19" w:rsidP="001174E2">
      <w:pPr>
        <w:pStyle w:val="a8"/>
        <w:jc w:val="both"/>
      </w:pPr>
      <w:r>
        <w:rPr>
          <w:rStyle w:val="aa"/>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231E0"/>
    <w:multiLevelType w:val="hybridMultilevel"/>
    <w:tmpl w:val="AA480928"/>
    <w:lvl w:ilvl="0" w:tplc="5F222F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D1B0195"/>
    <w:multiLevelType w:val="multilevel"/>
    <w:tmpl w:val="D5F23D72"/>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39"/>
    <w:rsid w:val="000014A9"/>
    <w:rsid w:val="0000258F"/>
    <w:rsid w:val="00006BB1"/>
    <w:rsid w:val="0001047B"/>
    <w:rsid w:val="00015DF5"/>
    <w:rsid w:val="00017803"/>
    <w:rsid w:val="00020BAF"/>
    <w:rsid w:val="00021DD8"/>
    <w:rsid w:val="00023DB0"/>
    <w:rsid w:val="0003363D"/>
    <w:rsid w:val="00035D8F"/>
    <w:rsid w:val="00037808"/>
    <w:rsid w:val="00037846"/>
    <w:rsid w:val="0004061E"/>
    <w:rsid w:val="000431B9"/>
    <w:rsid w:val="00046E45"/>
    <w:rsid w:val="00050CF0"/>
    <w:rsid w:val="00056EEE"/>
    <w:rsid w:val="00062041"/>
    <w:rsid w:val="00063BCB"/>
    <w:rsid w:val="0006657A"/>
    <w:rsid w:val="00070653"/>
    <w:rsid w:val="00070829"/>
    <w:rsid w:val="00075FD9"/>
    <w:rsid w:val="0008206D"/>
    <w:rsid w:val="0008461C"/>
    <w:rsid w:val="00085EBE"/>
    <w:rsid w:val="00090CF7"/>
    <w:rsid w:val="00090ECE"/>
    <w:rsid w:val="000938C5"/>
    <w:rsid w:val="00094A5E"/>
    <w:rsid w:val="0009531C"/>
    <w:rsid w:val="000A3953"/>
    <w:rsid w:val="000A6FB4"/>
    <w:rsid w:val="000A72D4"/>
    <w:rsid w:val="000A76A6"/>
    <w:rsid w:val="000A7F25"/>
    <w:rsid w:val="000B044B"/>
    <w:rsid w:val="000B0D66"/>
    <w:rsid w:val="000B3977"/>
    <w:rsid w:val="000C0FD8"/>
    <w:rsid w:val="000C401F"/>
    <w:rsid w:val="000C4549"/>
    <w:rsid w:val="000C4A26"/>
    <w:rsid w:val="000C52B3"/>
    <w:rsid w:val="000C5E1C"/>
    <w:rsid w:val="000C6912"/>
    <w:rsid w:val="000C75AE"/>
    <w:rsid w:val="000D071C"/>
    <w:rsid w:val="000D1451"/>
    <w:rsid w:val="000D2E66"/>
    <w:rsid w:val="000E1193"/>
    <w:rsid w:val="000E48B2"/>
    <w:rsid w:val="000E66F9"/>
    <w:rsid w:val="000E7E22"/>
    <w:rsid w:val="000F1974"/>
    <w:rsid w:val="000F28C8"/>
    <w:rsid w:val="000F50BD"/>
    <w:rsid w:val="000F5B67"/>
    <w:rsid w:val="00100877"/>
    <w:rsid w:val="001021CA"/>
    <w:rsid w:val="00104E1E"/>
    <w:rsid w:val="00104F30"/>
    <w:rsid w:val="00105173"/>
    <w:rsid w:val="001065B8"/>
    <w:rsid w:val="00115BF1"/>
    <w:rsid w:val="00116C8A"/>
    <w:rsid w:val="00116F9A"/>
    <w:rsid w:val="001174E2"/>
    <w:rsid w:val="0012046B"/>
    <w:rsid w:val="00123945"/>
    <w:rsid w:val="001269EB"/>
    <w:rsid w:val="001319D1"/>
    <w:rsid w:val="001325AF"/>
    <w:rsid w:val="00136193"/>
    <w:rsid w:val="00136C91"/>
    <w:rsid w:val="00136CDC"/>
    <w:rsid w:val="00137915"/>
    <w:rsid w:val="00140A9D"/>
    <w:rsid w:val="00145B65"/>
    <w:rsid w:val="00147F4A"/>
    <w:rsid w:val="00151613"/>
    <w:rsid w:val="00153A76"/>
    <w:rsid w:val="001551D2"/>
    <w:rsid w:val="0015617E"/>
    <w:rsid w:val="00157BE6"/>
    <w:rsid w:val="00157F9D"/>
    <w:rsid w:val="00165FE3"/>
    <w:rsid w:val="001728CF"/>
    <w:rsid w:val="00175813"/>
    <w:rsid w:val="00180F0D"/>
    <w:rsid w:val="0018630A"/>
    <w:rsid w:val="001863CD"/>
    <w:rsid w:val="00186AEF"/>
    <w:rsid w:val="00191EC1"/>
    <w:rsid w:val="001944F9"/>
    <w:rsid w:val="00195406"/>
    <w:rsid w:val="001A09AE"/>
    <w:rsid w:val="001A1067"/>
    <w:rsid w:val="001A1EC6"/>
    <w:rsid w:val="001A2141"/>
    <w:rsid w:val="001B25F1"/>
    <w:rsid w:val="001B6287"/>
    <w:rsid w:val="001C0341"/>
    <w:rsid w:val="001D0455"/>
    <w:rsid w:val="001D2429"/>
    <w:rsid w:val="001D416A"/>
    <w:rsid w:val="001E05FD"/>
    <w:rsid w:val="001E09F2"/>
    <w:rsid w:val="001E6389"/>
    <w:rsid w:val="001E63C9"/>
    <w:rsid w:val="001F2079"/>
    <w:rsid w:val="001F68B6"/>
    <w:rsid w:val="001F6ACA"/>
    <w:rsid w:val="0020151D"/>
    <w:rsid w:val="002030C0"/>
    <w:rsid w:val="0020430C"/>
    <w:rsid w:val="002054C0"/>
    <w:rsid w:val="00206DB8"/>
    <w:rsid w:val="0020775A"/>
    <w:rsid w:val="002077B3"/>
    <w:rsid w:val="0021184E"/>
    <w:rsid w:val="00212EC6"/>
    <w:rsid w:val="0021526A"/>
    <w:rsid w:val="002153D2"/>
    <w:rsid w:val="00215A4C"/>
    <w:rsid w:val="002168F5"/>
    <w:rsid w:val="00216AFB"/>
    <w:rsid w:val="00220969"/>
    <w:rsid w:val="00221091"/>
    <w:rsid w:val="0022177F"/>
    <w:rsid w:val="00222211"/>
    <w:rsid w:val="002234C0"/>
    <w:rsid w:val="00223A3F"/>
    <w:rsid w:val="00226C50"/>
    <w:rsid w:val="00226FEC"/>
    <w:rsid w:val="00227BEB"/>
    <w:rsid w:val="0023175B"/>
    <w:rsid w:val="00231F66"/>
    <w:rsid w:val="002360E4"/>
    <w:rsid w:val="00236F85"/>
    <w:rsid w:val="00237522"/>
    <w:rsid w:val="00237BAA"/>
    <w:rsid w:val="00240028"/>
    <w:rsid w:val="00240A2A"/>
    <w:rsid w:val="002412F2"/>
    <w:rsid w:val="00242784"/>
    <w:rsid w:val="00243C1F"/>
    <w:rsid w:val="00245B5A"/>
    <w:rsid w:val="00247DAC"/>
    <w:rsid w:val="00251CBC"/>
    <w:rsid w:val="00251EF5"/>
    <w:rsid w:val="0025234C"/>
    <w:rsid w:val="0025315C"/>
    <w:rsid w:val="002553FA"/>
    <w:rsid w:val="00256F1F"/>
    <w:rsid w:val="002602B9"/>
    <w:rsid w:val="00262ABB"/>
    <w:rsid w:val="00263EF1"/>
    <w:rsid w:val="00266ADB"/>
    <w:rsid w:val="00270EFE"/>
    <w:rsid w:val="00271EEC"/>
    <w:rsid w:val="00272C85"/>
    <w:rsid w:val="00273B83"/>
    <w:rsid w:val="00273DB9"/>
    <w:rsid w:val="0027401D"/>
    <w:rsid w:val="002811DB"/>
    <w:rsid w:val="002813CE"/>
    <w:rsid w:val="00281577"/>
    <w:rsid w:val="00285A2F"/>
    <w:rsid w:val="00295EE7"/>
    <w:rsid w:val="00297C7B"/>
    <w:rsid w:val="002A2829"/>
    <w:rsid w:val="002A39C6"/>
    <w:rsid w:val="002A6CFC"/>
    <w:rsid w:val="002A7561"/>
    <w:rsid w:val="002B1C91"/>
    <w:rsid w:val="002B27D6"/>
    <w:rsid w:val="002B2C4D"/>
    <w:rsid w:val="002B3E90"/>
    <w:rsid w:val="002B71B2"/>
    <w:rsid w:val="002C5CEE"/>
    <w:rsid w:val="002C70E8"/>
    <w:rsid w:val="002C7328"/>
    <w:rsid w:val="002D0353"/>
    <w:rsid w:val="002D322B"/>
    <w:rsid w:val="002D3488"/>
    <w:rsid w:val="002D4ABE"/>
    <w:rsid w:val="002D674D"/>
    <w:rsid w:val="002E0B66"/>
    <w:rsid w:val="002E611C"/>
    <w:rsid w:val="002F09E1"/>
    <w:rsid w:val="002F40D8"/>
    <w:rsid w:val="002F629A"/>
    <w:rsid w:val="002F6985"/>
    <w:rsid w:val="002F7DBB"/>
    <w:rsid w:val="00304FE0"/>
    <w:rsid w:val="00305E75"/>
    <w:rsid w:val="00306AC3"/>
    <w:rsid w:val="003073E3"/>
    <w:rsid w:val="0030765D"/>
    <w:rsid w:val="003120E6"/>
    <w:rsid w:val="003121CE"/>
    <w:rsid w:val="00312C10"/>
    <w:rsid w:val="00314E3A"/>
    <w:rsid w:val="00316AD0"/>
    <w:rsid w:val="00317CB3"/>
    <w:rsid w:val="00321561"/>
    <w:rsid w:val="0032333C"/>
    <w:rsid w:val="00325199"/>
    <w:rsid w:val="00326FBD"/>
    <w:rsid w:val="00330BBA"/>
    <w:rsid w:val="00332CB2"/>
    <w:rsid w:val="0033307B"/>
    <w:rsid w:val="00334992"/>
    <w:rsid w:val="0033519F"/>
    <w:rsid w:val="003401CC"/>
    <w:rsid w:val="003422C9"/>
    <w:rsid w:val="00342557"/>
    <w:rsid w:val="00343E0E"/>
    <w:rsid w:val="00345DB0"/>
    <w:rsid w:val="003507CD"/>
    <w:rsid w:val="00352675"/>
    <w:rsid w:val="003530C2"/>
    <w:rsid w:val="0035596A"/>
    <w:rsid w:val="00357D5D"/>
    <w:rsid w:val="00360C70"/>
    <w:rsid w:val="00360F53"/>
    <w:rsid w:val="00366EED"/>
    <w:rsid w:val="00366EFD"/>
    <w:rsid w:val="00373D54"/>
    <w:rsid w:val="00373FC4"/>
    <w:rsid w:val="00383358"/>
    <w:rsid w:val="0038413C"/>
    <w:rsid w:val="003916B0"/>
    <w:rsid w:val="00393410"/>
    <w:rsid w:val="00393FD2"/>
    <w:rsid w:val="003958DC"/>
    <w:rsid w:val="00395C83"/>
    <w:rsid w:val="003A0D4D"/>
    <w:rsid w:val="003A34A8"/>
    <w:rsid w:val="003A3777"/>
    <w:rsid w:val="003A4AD8"/>
    <w:rsid w:val="003A4D7C"/>
    <w:rsid w:val="003A54EC"/>
    <w:rsid w:val="003B2218"/>
    <w:rsid w:val="003B2C1B"/>
    <w:rsid w:val="003B2E1D"/>
    <w:rsid w:val="003B30EE"/>
    <w:rsid w:val="003B32FE"/>
    <w:rsid w:val="003B59C5"/>
    <w:rsid w:val="003C08F6"/>
    <w:rsid w:val="003C2A42"/>
    <w:rsid w:val="003C37FC"/>
    <w:rsid w:val="003C5832"/>
    <w:rsid w:val="003C7198"/>
    <w:rsid w:val="003C759A"/>
    <w:rsid w:val="003C76D5"/>
    <w:rsid w:val="003C7B60"/>
    <w:rsid w:val="003D002B"/>
    <w:rsid w:val="003D1082"/>
    <w:rsid w:val="003D3403"/>
    <w:rsid w:val="003D59B1"/>
    <w:rsid w:val="003E1A62"/>
    <w:rsid w:val="003E2EBC"/>
    <w:rsid w:val="003E42DD"/>
    <w:rsid w:val="003E4DE2"/>
    <w:rsid w:val="003F0AE1"/>
    <w:rsid w:val="003F1435"/>
    <w:rsid w:val="003F1757"/>
    <w:rsid w:val="003F420C"/>
    <w:rsid w:val="003F4AF1"/>
    <w:rsid w:val="003F6914"/>
    <w:rsid w:val="003F7ECE"/>
    <w:rsid w:val="004012EB"/>
    <w:rsid w:val="0040172E"/>
    <w:rsid w:val="0040267D"/>
    <w:rsid w:val="004056A9"/>
    <w:rsid w:val="00406051"/>
    <w:rsid w:val="0041084E"/>
    <w:rsid w:val="0041106F"/>
    <w:rsid w:val="0041266C"/>
    <w:rsid w:val="004164BC"/>
    <w:rsid w:val="00416EF3"/>
    <w:rsid w:val="00423E90"/>
    <w:rsid w:val="004252AB"/>
    <w:rsid w:val="004255D0"/>
    <w:rsid w:val="004334F8"/>
    <w:rsid w:val="00435AD0"/>
    <w:rsid w:val="00435DE3"/>
    <w:rsid w:val="00437F5B"/>
    <w:rsid w:val="00443530"/>
    <w:rsid w:val="00445B28"/>
    <w:rsid w:val="004471CE"/>
    <w:rsid w:val="00452240"/>
    <w:rsid w:val="0045239D"/>
    <w:rsid w:val="00454DDF"/>
    <w:rsid w:val="00455E60"/>
    <w:rsid w:val="00456B2F"/>
    <w:rsid w:val="00457D86"/>
    <w:rsid w:val="0046017F"/>
    <w:rsid w:val="00461015"/>
    <w:rsid w:val="00461A1F"/>
    <w:rsid w:val="00462D92"/>
    <w:rsid w:val="00462DBB"/>
    <w:rsid w:val="00463AC6"/>
    <w:rsid w:val="004645E6"/>
    <w:rsid w:val="00464690"/>
    <w:rsid w:val="004705B7"/>
    <w:rsid w:val="004709AA"/>
    <w:rsid w:val="00470D27"/>
    <w:rsid w:val="00471BD2"/>
    <w:rsid w:val="00472154"/>
    <w:rsid w:val="00473FB9"/>
    <w:rsid w:val="00477999"/>
    <w:rsid w:val="004812F3"/>
    <w:rsid w:val="004848CD"/>
    <w:rsid w:val="00491637"/>
    <w:rsid w:val="0049629E"/>
    <w:rsid w:val="004976D5"/>
    <w:rsid w:val="004A5B83"/>
    <w:rsid w:val="004A6F48"/>
    <w:rsid w:val="004B0EAA"/>
    <w:rsid w:val="004B0F4E"/>
    <w:rsid w:val="004B1485"/>
    <w:rsid w:val="004B407A"/>
    <w:rsid w:val="004B4638"/>
    <w:rsid w:val="004B78DD"/>
    <w:rsid w:val="004C2E10"/>
    <w:rsid w:val="004C6E49"/>
    <w:rsid w:val="004D29A5"/>
    <w:rsid w:val="004D3C2B"/>
    <w:rsid w:val="004D4DEB"/>
    <w:rsid w:val="004E1337"/>
    <w:rsid w:val="004E1A03"/>
    <w:rsid w:val="004E570B"/>
    <w:rsid w:val="004E622C"/>
    <w:rsid w:val="004F09B7"/>
    <w:rsid w:val="004F0DFD"/>
    <w:rsid w:val="004F1742"/>
    <w:rsid w:val="004F348E"/>
    <w:rsid w:val="00500DFF"/>
    <w:rsid w:val="00504224"/>
    <w:rsid w:val="0050658F"/>
    <w:rsid w:val="00510AD8"/>
    <w:rsid w:val="005112C6"/>
    <w:rsid w:val="0051168D"/>
    <w:rsid w:val="0051278F"/>
    <w:rsid w:val="00516539"/>
    <w:rsid w:val="00516550"/>
    <w:rsid w:val="00517655"/>
    <w:rsid w:val="005212E0"/>
    <w:rsid w:val="005247C2"/>
    <w:rsid w:val="005260DF"/>
    <w:rsid w:val="00526B07"/>
    <w:rsid w:val="00530D5F"/>
    <w:rsid w:val="005311A6"/>
    <w:rsid w:val="00536356"/>
    <w:rsid w:val="005416AF"/>
    <w:rsid w:val="0054393C"/>
    <w:rsid w:val="00544E0A"/>
    <w:rsid w:val="005456FA"/>
    <w:rsid w:val="005457C1"/>
    <w:rsid w:val="00552025"/>
    <w:rsid w:val="0056485F"/>
    <w:rsid w:val="005651E8"/>
    <w:rsid w:val="005662E0"/>
    <w:rsid w:val="005662ED"/>
    <w:rsid w:val="005667A4"/>
    <w:rsid w:val="00572913"/>
    <w:rsid w:val="005730B7"/>
    <w:rsid w:val="00575774"/>
    <w:rsid w:val="00576992"/>
    <w:rsid w:val="00577559"/>
    <w:rsid w:val="00577B7B"/>
    <w:rsid w:val="00577C39"/>
    <w:rsid w:val="00580723"/>
    <w:rsid w:val="00581E3A"/>
    <w:rsid w:val="00582DD1"/>
    <w:rsid w:val="0058367D"/>
    <w:rsid w:val="0058434A"/>
    <w:rsid w:val="0058717F"/>
    <w:rsid w:val="0059137E"/>
    <w:rsid w:val="00592AB4"/>
    <w:rsid w:val="0059368E"/>
    <w:rsid w:val="0059665B"/>
    <w:rsid w:val="00596EE0"/>
    <w:rsid w:val="005A0E2F"/>
    <w:rsid w:val="005A296C"/>
    <w:rsid w:val="005A6932"/>
    <w:rsid w:val="005B0766"/>
    <w:rsid w:val="005B2471"/>
    <w:rsid w:val="005B2F57"/>
    <w:rsid w:val="005B4907"/>
    <w:rsid w:val="005C0A5C"/>
    <w:rsid w:val="005C0C78"/>
    <w:rsid w:val="005D04CB"/>
    <w:rsid w:val="005D0D4A"/>
    <w:rsid w:val="005D4241"/>
    <w:rsid w:val="005D743E"/>
    <w:rsid w:val="005E3795"/>
    <w:rsid w:val="005F1131"/>
    <w:rsid w:val="005F22EF"/>
    <w:rsid w:val="005F49C6"/>
    <w:rsid w:val="005F7B6A"/>
    <w:rsid w:val="005F7EAA"/>
    <w:rsid w:val="00600138"/>
    <w:rsid w:val="0060159F"/>
    <w:rsid w:val="00604CA3"/>
    <w:rsid w:val="00610C24"/>
    <w:rsid w:val="00612D5F"/>
    <w:rsid w:val="0061547B"/>
    <w:rsid w:val="00615489"/>
    <w:rsid w:val="0061747E"/>
    <w:rsid w:val="00620784"/>
    <w:rsid w:val="00622091"/>
    <w:rsid w:val="00623BC3"/>
    <w:rsid w:val="00625CF3"/>
    <w:rsid w:val="00632CCB"/>
    <w:rsid w:val="0064224D"/>
    <w:rsid w:val="00644CBA"/>
    <w:rsid w:val="00645083"/>
    <w:rsid w:val="0064699E"/>
    <w:rsid w:val="00655145"/>
    <w:rsid w:val="00656593"/>
    <w:rsid w:val="006604A3"/>
    <w:rsid w:val="00660F5E"/>
    <w:rsid w:val="00661140"/>
    <w:rsid w:val="00664EA3"/>
    <w:rsid w:val="00665650"/>
    <w:rsid w:val="00671AD6"/>
    <w:rsid w:val="00671B1C"/>
    <w:rsid w:val="006753EA"/>
    <w:rsid w:val="00676959"/>
    <w:rsid w:val="006859E5"/>
    <w:rsid w:val="00687DE5"/>
    <w:rsid w:val="006904DB"/>
    <w:rsid w:val="0069131D"/>
    <w:rsid w:val="00695259"/>
    <w:rsid w:val="0069582B"/>
    <w:rsid w:val="0069662C"/>
    <w:rsid w:val="006A17DA"/>
    <w:rsid w:val="006A3646"/>
    <w:rsid w:val="006A46F3"/>
    <w:rsid w:val="006A5511"/>
    <w:rsid w:val="006A55CD"/>
    <w:rsid w:val="006B0400"/>
    <w:rsid w:val="006B2DDA"/>
    <w:rsid w:val="006C342D"/>
    <w:rsid w:val="006C36A0"/>
    <w:rsid w:val="006C4C18"/>
    <w:rsid w:val="006C4FB8"/>
    <w:rsid w:val="006C6612"/>
    <w:rsid w:val="006D0257"/>
    <w:rsid w:val="006D0B4A"/>
    <w:rsid w:val="006D1125"/>
    <w:rsid w:val="006D439A"/>
    <w:rsid w:val="006D5733"/>
    <w:rsid w:val="006E0C76"/>
    <w:rsid w:val="006E255B"/>
    <w:rsid w:val="006E6D1E"/>
    <w:rsid w:val="006E721F"/>
    <w:rsid w:val="006E7B6A"/>
    <w:rsid w:val="006E7C48"/>
    <w:rsid w:val="006F079D"/>
    <w:rsid w:val="006F243A"/>
    <w:rsid w:val="006F2ACD"/>
    <w:rsid w:val="006F3CCB"/>
    <w:rsid w:val="006F45E8"/>
    <w:rsid w:val="006F5567"/>
    <w:rsid w:val="006F6004"/>
    <w:rsid w:val="00700846"/>
    <w:rsid w:val="00700A01"/>
    <w:rsid w:val="00701E83"/>
    <w:rsid w:val="007060C8"/>
    <w:rsid w:val="00706D7B"/>
    <w:rsid w:val="00707C12"/>
    <w:rsid w:val="00707CB0"/>
    <w:rsid w:val="007102C8"/>
    <w:rsid w:val="007109CB"/>
    <w:rsid w:val="0071162D"/>
    <w:rsid w:val="007127BD"/>
    <w:rsid w:val="007132CC"/>
    <w:rsid w:val="007146AB"/>
    <w:rsid w:val="00715D50"/>
    <w:rsid w:val="00720EA9"/>
    <w:rsid w:val="00722B8C"/>
    <w:rsid w:val="00724854"/>
    <w:rsid w:val="007269DC"/>
    <w:rsid w:val="00727094"/>
    <w:rsid w:val="00730F2C"/>
    <w:rsid w:val="0073258D"/>
    <w:rsid w:val="00732A84"/>
    <w:rsid w:val="0073552D"/>
    <w:rsid w:val="007377DF"/>
    <w:rsid w:val="00743A8C"/>
    <w:rsid w:val="00745149"/>
    <w:rsid w:val="0074549F"/>
    <w:rsid w:val="00745600"/>
    <w:rsid w:val="0074572F"/>
    <w:rsid w:val="0075291F"/>
    <w:rsid w:val="00752A11"/>
    <w:rsid w:val="007568A2"/>
    <w:rsid w:val="00764F84"/>
    <w:rsid w:val="007656B1"/>
    <w:rsid w:val="00765A86"/>
    <w:rsid w:val="0076761B"/>
    <w:rsid w:val="00785155"/>
    <w:rsid w:val="007860DD"/>
    <w:rsid w:val="00787049"/>
    <w:rsid w:val="00787ACB"/>
    <w:rsid w:val="00792E8C"/>
    <w:rsid w:val="007940F3"/>
    <w:rsid w:val="007949D9"/>
    <w:rsid w:val="00794FCB"/>
    <w:rsid w:val="00797625"/>
    <w:rsid w:val="007A353E"/>
    <w:rsid w:val="007A3680"/>
    <w:rsid w:val="007A46E5"/>
    <w:rsid w:val="007A5849"/>
    <w:rsid w:val="007A79B1"/>
    <w:rsid w:val="007A7D90"/>
    <w:rsid w:val="007B0185"/>
    <w:rsid w:val="007B1F59"/>
    <w:rsid w:val="007B316F"/>
    <w:rsid w:val="007B6D62"/>
    <w:rsid w:val="007C1533"/>
    <w:rsid w:val="007C22C5"/>
    <w:rsid w:val="007D0E01"/>
    <w:rsid w:val="007D1C9F"/>
    <w:rsid w:val="007E11F6"/>
    <w:rsid w:val="007E208F"/>
    <w:rsid w:val="007E27E3"/>
    <w:rsid w:val="007E3515"/>
    <w:rsid w:val="007E5568"/>
    <w:rsid w:val="007F3409"/>
    <w:rsid w:val="007F36DC"/>
    <w:rsid w:val="007F4441"/>
    <w:rsid w:val="007F5924"/>
    <w:rsid w:val="007F70F6"/>
    <w:rsid w:val="008002A7"/>
    <w:rsid w:val="008008D6"/>
    <w:rsid w:val="00804299"/>
    <w:rsid w:val="0080670D"/>
    <w:rsid w:val="00815FE0"/>
    <w:rsid w:val="0081644B"/>
    <w:rsid w:val="00817B39"/>
    <w:rsid w:val="008201CA"/>
    <w:rsid w:val="0082095D"/>
    <w:rsid w:val="00820D60"/>
    <w:rsid w:val="0083315C"/>
    <w:rsid w:val="008401E4"/>
    <w:rsid w:val="00841B4F"/>
    <w:rsid w:val="008458D1"/>
    <w:rsid w:val="00851A93"/>
    <w:rsid w:val="00851B9A"/>
    <w:rsid w:val="00854154"/>
    <w:rsid w:val="00856157"/>
    <w:rsid w:val="008648B6"/>
    <w:rsid w:val="00865426"/>
    <w:rsid w:val="0088259B"/>
    <w:rsid w:val="0088495E"/>
    <w:rsid w:val="00886FF9"/>
    <w:rsid w:val="0089026B"/>
    <w:rsid w:val="008959ED"/>
    <w:rsid w:val="008A0123"/>
    <w:rsid w:val="008A0E34"/>
    <w:rsid w:val="008A1998"/>
    <w:rsid w:val="008A2C06"/>
    <w:rsid w:val="008A319C"/>
    <w:rsid w:val="008A33A9"/>
    <w:rsid w:val="008A3C4F"/>
    <w:rsid w:val="008A474E"/>
    <w:rsid w:val="008A7B94"/>
    <w:rsid w:val="008A7D30"/>
    <w:rsid w:val="008B0A6F"/>
    <w:rsid w:val="008B0BA3"/>
    <w:rsid w:val="008B220C"/>
    <w:rsid w:val="008B3125"/>
    <w:rsid w:val="008B3E78"/>
    <w:rsid w:val="008C0924"/>
    <w:rsid w:val="008C141E"/>
    <w:rsid w:val="008C202B"/>
    <w:rsid w:val="008C5C34"/>
    <w:rsid w:val="008C7678"/>
    <w:rsid w:val="008D0080"/>
    <w:rsid w:val="008D0CB3"/>
    <w:rsid w:val="008D0EB9"/>
    <w:rsid w:val="008D61F3"/>
    <w:rsid w:val="008D7C0D"/>
    <w:rsid w:val="008E14DB"/>
    <w:rsid w:val="008E1A80"/>
    <w:rsid w:val="008E2FBA"/>
    <w:rsid w:val="008E39AB"/>
    <w:rsid w:val="008E6E93"/>
    <w:rsid w:val="008E6F0A"/>
    <w:rsid w:val="008F0276"/>
    <w:rsid w:val="008F0AF1"/>
    <w:rsid w:val="008F16CC"/>
    <w:rsid w:val="008F464A"/>
    <w:rsid w:val="009015D7"/>
    <w:rsid w:val="00902BAF"/>
    <w:rsid w:val="00907FE8"/>
    <w:rsid w:val="00910A0A"/>
    <w:rsid w:val="009138B8"/>
    <w:rsid w:val="00916A43"/>
    <w:rsid w:val="00917660"/>
    <w:rsid w:val="009177AA"/>
    <w:rsid w:val="009220A5"/>
    <w:rsid w:val="0092318D"/>
    <w:rsid w:val="00926547"/>
    <w:rsid w:val="00927452"/>
    <w:rsid w:val="00927D4D"/>
    <w:rsid w:val="00932355"/>
    <w:rsid w:val="009327D1"/>
    <w:rsid w:val="009329FC"/>
    <w:rsid w:val="00934118"/>
    <w:rsid w:val="0094156E"/>
    <w:rsid w:val="00947430"/>
    <w:rsid w:val="00947A06"/>
    <w:rsid w:val="00953FCA"/>
    <w:rsid w:val="00957E36"/>
    <w:rsid w:val="00960AB7"/>
    <w:rsid w:val="009637C7"/>
    <w:rsid w:val="00964133"/>
    <w:rsid w:val="0096771A"/>
    <w:rsid w:val="00967F66"/>
    <w:rsid w:val="00970F7C"/>
    <w:rsid w:val="00975E2C"/>
    <w:rsid w:val="00977351"/>
    <w:rsid w:val="00981605"/>
    <w:rsid w:val="009863E6"/>
    <w:rsid w:val="009912AB"/>
    <w:rsid w:val="00995686"/>
    <w:rsid w:val="00995B8F"/>
    <w:rsid w:val="00996718"/>
    <w:rsid w:val="00997A4D"/>
    <w:rsid w:val="009A18EA"/>
    <w:rsid w:val="009A471C"/>
    <w:rsid w:val="009A5468"/>
    <w:rsid w:val="009A6314"/>
    <w:rsid w:val="009A7368"/>
    <w:rsid w:val="009A7970"/>
    <w:rsid w:val="009B2617"/>
    <w:rsid w:val="009B27D1"/>
    <w:rsid w:val="009B2E48"/>
    <w:rsid w:val="009C3C40"/>
    <w:rsid w:val="009C6AE2"/>
    <w:rsid w:val="009D36FC"/>
    <w:rsid w:val="009D47BA"/>
    <w:rsid w:val="009D5910"/>
    <w:rsid w:val="009E06D7"/>
    <w:rsid w:val="009E07ED"/>
    <w:rsid w:val="009E20CE"/>
    <w:rsid w:val="009E28A9"/>
    <w:rsid w:val="009E2B06"/>
    <w:rsid w:val="009E3B6D"/>
    <w:rsid w:val="009E4B0D"/>
    <w:rsid w:val="009E5F0C"/>
    <w:rsid w:val="009E5F85"/>
    <w:rsid w:val="009F1A86"/>
    <w:rsid w:val="009F51A1"/>
    <w:rsid w:val="009F68B0"/>
    <w:rsid w:val="009F6B7B"/>
    <w:rsid w:val="009F7E53"/>
    <w:rsid w:val="00A001AA"/>
    <w:rsid w:val="00A003A4"/>
    <w:rsid w:val="00A01AD5"/>
    <w:rsid w:val="00A07E0D"/>
    <w:rsid w:val="00A10201"/>
    <w:rsid w:val="00A13C89"/>
    <w:rsid w:val="00A162BD"/>
    <w:rsid w:val="00A22083"/>
    <w:rsid w:val="00A24506"/>
    <w:rsid w:val="00A24850"/>
    <w:rsid w:val="00A254C4"/>
    <w:rsid w:val="00A25F0D"/>
    <w:rsid w:val="00A3019D"/>
    <w:rsid w:val="00A30616"/>
    <w:rsid w:val="00A31857"/>
    <w:rsid w:val="00A32AC7"/>
    <w:rsid w:val="00A3619C"/>
    <w:rsid w:val="00A416C0"/>
    <w:rsid w:val="00A41CF9"/>
    <w:rsid w:val="00A464AB"/>
    <w:rsid w:val="00A52D22"/>
    <w:rsid w:val="00A610B1"/>
    <w:rsid w:val="00A618F4"/>
    <w:rsid w:val="00A619D5"/>
    <w:rsid w:val="00A61C02"/>
    <w:rsid w:val="00A63DB6"/>
    <w:rsid w:val="00A73BCA"/>
    <w:rsid w:val="00A73C4C"/>
    <w:rsid w:val="00A74266"/>
    <w:rsid w:val="00A74D03"/>
    <w:rsid w:val="00A756CF"/>
    <w:rsid w:val="00A75F14"/>
    <w:rsid w:val="00A83DE3"/>
    <w:rsid w:val="00A92180"/>
    <w:rsid w:val="00A95EDB"/>
    <w:rsid w:val="00A964C8"/>
    <w:rsid w:val="00AA6432"/>
    <w:rsid w:val="00AA7038"/>
    <w:rsid w:val="00AA73A9"/>
    <w:rsid w:val="00AA7C48"/>
    <w:rsid w:val="00AB636D"/>
    <w:rsid w:val="00AB6A9B"/>
    <w:rsid w:val="00AB6DE3"/>
    <w:rsid w:val="00AC22F5"/>
    <w:rsid w:val="00AC35DB"/>
    <w:rsid w:val="00AC3BE8"/>
    <w:rsid w:val="00AC4829"/>
    <w:rsid w:val="00AC579B"/>
    <w:rsid w:val="00AC5A1A"/>
    <w:rsid w:val="00AC5CB0"/>
    <w:rsid w:val="00AC744B"/>
    <w:rsid w:val="00AD3C1D"/>
    <w:rsid w:val="00AD413E"/>
    <w:rsid w:val="00AD5B81"/>
    <w:rsid w:val="00AD767C"/>
    <w:rsid w:val="00AE66E2"/>
    <w:rsid w:val="00AE7CD2"/>
    <w:rsid w:val="00AF1125"/>
    <w:rsid w:val="00AF1446"/>
    <w:rsid w:val="00AF608B"/>
    <w:rsid w:val="00AF6E1B"/>
    <w:rsid w:val="00AF7142"/>
    <w:rsid w:val="00B0051C"/>
    <w:rsid w:val="00B02DE2"/>
    <w:rsid w:val="00B03657"/>
    <w:rsid w:val="00B142FA"/>
    <w:rsid w:val="00B1547A"/>
    <w:rsid w:val="00B17775"/>
    <w:rsid w:val="00B3391C"/>
    <w:rsid w:val="00B344C0"/>
    <w:rsid w:val="00B35139"/>
    <w:rsid w:val="00B3576C"/>
    <w:rsid w:val="00B41343"/>
    <w:rsid w:val="00B443D2"/>
    <w:rsid w:val="00B544F6"/>
    <w:rsid w:val="00B56548"/>
    <w:rsid w:val="00B571CB"/>
    <w:rsid w:val="00B575AD"/>
    <w:rsid w:val="00B604D4"/>
    <w:rsid w:val="00B60A36"/>
    <w:rsid w:val="00B65CEE"/>
    <w:rsid w:val="00B66078"/>
    <w:rsid w:val="00B6781E"/>
    <w:rsid w:val="00B67C91"/>
    <w:rsid w:val="00B8207D"/>
    <w:rsid w:val="00B85946"/>
    <w:rsid w:val="00B86E89"/>
    <w:rsid w:val="00B87728"/>
    <w:rsid w:val="00B90475"/>
    <w:rsid w:val="00B90C27"/>
    <w:rsid w:val="00B91D00"/>
    <w:rsid w:val="00B93356"/>
    <w:rsid w:val="00B953E1"/>
    <w:rsid w:val="00B95EFE"/>
    <w:rsid w:val="00B95FA3"/>
    <w:rsid w:val="00B960BC"/>
    <w:rsid w:val="00BA519F"/>
    <w:rsid w:val="00BA6175"/>
    <w:rsid w:val="00BB013A"/>
    <w:rsid w:val="00BB46EE"/>
    <w:rsid w:val="00BB4B2B"/>
    <w:rsid w:val="00BB5EE8"/>
    <w:rsid w:val="00BB7BEA"/>
    <w:rsid w:val="00BC231E"/>
    <w:rsid w:val="00BC2478"/>
    <w:rsid w:val="00BC2E5C"/>
    <w:rsid w:val="00BC37D9"/>
    <w:rsid w:val="00BC5DE7"/>
    <w:rsid w:val="00BC6990"/>
    <w:rsid w:val="00BC7237"/>
    <w:rsid w:val="00BD39CC"/>
    <w:rsid w:val="00BD7063"/>
    <w:rsid w:val="00BE10E2"/>
    <w:rsid w:val="00BF0CCD"/>
    <w:rsid w:val="00BF3816"/>
    <w:rsid w:val="00BF5580"/>
    <w:rsid w:val="00BF7606"/>
    <w:rsid w:val="00C0056C"/>
    <w:rsid w:val="00C06033"/>
    <w:rsid w:val="00C1466E"/>
    <w:rsid w:val="00C1647A"/>
    <w:rsid w:val="00C212E4"/>
    <w:rsid w:val="00C232E1"/>
    <w:rsid w:val="00C24557"/>
    <w:rsid w:val="00C27B23"/>
    <w:rsid w:val="00C31125"/>
    <w:rsid w:val="00C3341B"/>
    <w:rsid w:val="00C34204"/>
    <w:rsid w:val="00C3518B"/>
    <w:rsid w:val="00C361BA"/>
    <w:rsid w:val="00C36426"/>
    <w:rsid w:val="00C374DF"/>
    <w:rsid w:val="00C377A9"/>
    <w:rsid w:val="00C407FC"/>
    <w:rsid w:val="00C517FC"/>
    <w:rsid w:val="00C5222E"/>
    <w:rsid w:val="00C542A1"/>
    <w:rsid w:val="00C57250"/>
    <w:rsid w:val="00C574D9"/>
    <w:rsid w:val="00C628D2"/>
    <w:rsid w:val="00C677B9"/>
    <w:rsid w:val="00C703A4"/>
    <w:rsid w:val="00C7250B"/>
    <w:rsid w:val="00C74B82"/>
    <w:rsid w:val="00C7520E"/>
    <w:rsid w:val="00C76139"/>
    <w:rsid w:val="00C80A2A"/>
    <w:rsid w:val="00C84E7F"/>
    <w:rsid w:val="00C85CEF"/>
    <w:rsid w:val="00C87C10"/>
    <w:rsid w:val="00C91831"/>
    <w:rsid w:val="00C92EAC"/>
    <w:rsid w:val="00C92F8A"/>
    <w:rsid w:val="00C94680"/>
    <w:rsid w:val="00CA14C2"/>
    <w:rsid w:val="00CA1B26"/>
    <w:rsid w:val="00CA6792"/>
    <w:rsid w:val="00CA7410"/>
    <w:rsid w:val="00CB6D50"/>
    <w:rsid w:val="00CB73E6"/>
    <w:rsid w:val="00CC1E36"/>
    <w:rsid w:val="00CC2AA2"/>
    <w:rsid w:val="00CD36BB"/>
    <w:rsid w:val="00CD381D"/>
    <w:rsid w:val="00CD48A0"/>
    <w:rsid w:val="00CD4B83"/>
    <w:rsid w:val="00CE1C01"/>
    <w:rsid w:val="00CE2F53"/>
    <w:rsid w:val="00CE39BA"/>
    <w:rsid w:val="00CE58D6"/>
    <w:rsid w:val="00CE5FED"/>
    <w:rsid w:val="00CE74DE"/>
    <w:rsid w:val="00CE76A3"/>
    <w:rsid w:val="00CF0D3B"/>
    <w:rsid w:val="00CF63AE"/>
    <w:rsid w:val="00D00F1F"/>
    <w:rsid w:val="00D020A8"/>
    <w:rsid w:val="00D02C45"/>
    <w:rsid w:val="00D0369F"/>
    <w:rsid w:val="00D10CA2"/>
    <w:rsid w:val="00D11429"/>
    <w:rsid w:val="00D1211B"/>
    <w:rsid w:val="00D16B0A"/>
    <w:rsid w:val="00D171A1"/>
    <w:rsid w:val="00D2131A"/>
    <w:rsid w:val="00D2302E"/>
    <w:rsid w:val="00D2393F"/>
    <w:rsid w:val="00D246D7"/>
    <w:rsid w:val="00D272D0"/>
    <w:rsid w:val="00D30570"/>
    <w:rsid w:val="00D31D38"/>
    <w:rsid w:val="00D32902"/>
    <w:rsid w:val="00D32F3E"/>
    <w:rsid w:val="00D35BAD"/>
    <w:rsid w:val="00D37FFB"/>
    <w:rsid w:val="00D40A73"/>
    <w:rsid w:val="00D4141F"/>
    <w:rsid w:val="00D43CE7"/>
    <w:rsid w:val="00D450BE"/>
    <w:rsid w:val="00D4525B"/>
    <w:rsid w:val="00D4551C"/>
    <w:rsid w:val="00D46C3B"/>
    <w:rsid w:val="00D50313"/>
    <w:rsid w:val="00D6386C"/>
    <w:rsid w:val="00D63AA1"/>
    <w:rsid w:val="00D7055A"/>
    <w:rsid w:val="00D7151D"/>
    <w:rsid w:val="00D75F7C"/>
    <w:rsid w:val="00D85AE4"/>
    <w:rsid w:val="00D92250"/>
    <w:rsid w:val="00D9246D"/>
    <w:rsid w:val="00D95D59"/>
    <w:rsid w:val="00DA0D7A"/>
    <w:rsid w:val="00DA1872"/>
    <w:rsid w:val="00DA19F3"/>
    <w:rsid w:val="00DB0279"/>
    <w:rsid w:val="00DB042F"/>
    <w:rsid w:val="00DB0BF5"/>
    <w:rsid w:val="00DB1DD8"/>
    <w:rsid w:val="00DB299A"/>
    <w:rsid w:val="00DB2B19"/>
    <w:rsid w:val="00DB6546"/>
    <w:rsid w:val="00DC1F8E"/>
    <w:rsid w:val="00DC2613"/>
    <w:rsid w:val="00DC36DA"/>
    <w:rsid w:val="00DC38D0"/>
    <w:rsid w:val="00DC6E7B"/>
    <w:rsid w:val="00DC76B5"/>
    <w:rsid w:val="00DD1A60"/>
    <w:rsid w:val="00DD240B"/>
    <w:rsid w:val="00DD2A05"/>
    <w:rsid w:val="00DD4154"/>
    <w:rsid w:val="00DD4935"/>
    <w:rsid w:val="00DD5154"/>
    <w:rsid w:val="00DD62FD"/>
    <w:rsid w:val="00DD708E"/>
    <w:rsid w:val="00DE2AC9"/>
    <w:rsid w:val="00DE4734"/>
    <w:rsid w:val="00DE4A44"/>
    <w:rsid w:val="00DE5777"/>
    <w:rsid w:val="00DF3022"/>
    <w:rsid w:val="00DF7212"/>
    <w:rsid w:val="00E016B5"/>
    <w:rsid w:val="00E05B6D"/>
    <w:rsid w:val="00E108DC"/>
    <w:rsid w:val="00E109B5"/>
    <w:rsid w:val="00E112DD"/>
    <w:rsid w:val="00E12845"/>
    <w:rsid w:val="00E13A36"/>
    <w:rsid w:val="00E13E15"/>
    <w:rsid w:val="00E148A7"/>
    <w:rsid w:val="00E15137"/>
    <w:rsid w:val="00E15956"/>
    <w:rsid w:val="00E174C0"/>
    <w:rsid w:val="00E21512"/>
    <w:rsid w:val="00E237DD"/>
    <w:rsid w:val="00E31073"/>
    <w:rsid w:val="00E3249E"/>
    <w:rsid w:val="00E36CBE"/>
    <w:rsid w:val="00E37BF2"/>
    <w:rsid w:val="00E37CB6"/>
    <w:rsid w:val="00E4150A"/>
    <w:rsid w:val="00E434EB"/>
    <w:rsid w:val="00E43B27"/>
    <w:rsid w:val="00E47737"/>
    <w:rsid w:val="00E4794E"/>
    <w:rsid w:val="00E5172B"/>
    <w:rsid w:val="00E52507"/>
    <w:rsid w:val="00E53096"/>
    <w:rsid w:val="00E53D20"/>
    <w:rsid w:val="00E5434C"/>
    <w:rsid w:val="00E56480"/>
    <w:rsid w:val="00E617A6"/>
    <w:rsid w:val="00E63FD1"/>
    <w:rsid w:val="00E652F1"/>
    <w:rsid w:val="00E67F58"/>
    <w:rsid w:val="00E718D4"/>
    <w:rsid w:val="00E73D17"/>
    <w:rsid w:val="00E74D51"/>
    <w:rsid w:val="00E75586"/>
    <w:rsid w:val="00E76C48"/>
    <w:rsid w:val="00E81CFC"/>
    <w:rsid w:val="00E83C64"/>
    <w:rsid w:val="00E904F6"/>
    <w:rsid w:val="00EA1049"/>
    <w:rsid w:val="00EA3634"/>
    <w:rsid w:val="00EA50D3"/>
    <w:rsid w:val="00EA54E0"/>
    <w:rsid w:val="00EA60D0"/>
    <w:rsid w:val="00EA7653"/>
    <w:rsid w:val="00EB16B5"/>
    <w:rsid w:val="00EB3B1D"/>
    <w:rsid w:val="00EB3F99"/>
    <w:rsid w:val="00EC0A2B"/>
    <w:rsid w:val="00EC19C5"/>
    <w:rsid w:val="00EC46A9"/>
    <w:rsid w:val="00EC5781"/>
    <w:rsid w:val="00EC6363"/>
    <w:rsid w:val="00ED11BB"/>
    <w:rsid w:val="00ED1708"/>
    <w:rsid w:val="00ED1BFD"/>
    <w:rsid w:val="00EE02EF"/>
    <w:rsid w:val="00EE0C92"/>
    <w:rsid w:val="00EE108B"/>
    <w:rsid w:val="00EE6567"/>
    <w:rsid w:val="00EE7E0B"/>
    <w:rsid w:val="00EF0D97"/>
    <w:rsid w:val="00EF6A09"/>
    <w:rsid w:val="00EF6C40"/>
    <w:rsid w:val="00F014F1"/>
    <w:rsid w:val="00F039E6"/>
    <w:rsid w:val="00F047CF"/>
    <w:rsid w:val="00F06F68"/>
    <w:rsid w:val="00F100DD"/>
    <w:rsid w:val="00F114F3"/>
    <w:rsid w:val="00F1227E"/>
    <w:rsid w:val="00F12965"/>
    <w:rsid w:val="00F16400"/>
    <w:rsid w:val="00F1725D"/>
    <w:rsid w:val="00F1741D"/>
    <w:rsid w:val="00F174FC"/>
    <w:rsid w:val="00F20739"/>
    <w:rsid w:val="00F25A17"/>
    <w:rsid w:val="00F36A78"/>
    <w:rsid w:val="00F37421"/>
    <w:rsid w:val="00F4424A"/>
    <w:rsid w:val="00F4432D"/>
    <w:rsid w:val="00F51BB4"/>
    <w:rsid w:val="00F5213D"/>
    <w:rsid w:val="00F62991"/>
    <w:rsid w:val="00F62A1C"/>
    <w:rsid w:val="00F631D2"/>
    <w:rsid w:val="00F72AC3"/>
    <w:rsid w:val="00F76F81"/>
    <w:rsid w:val="00F809D0"/>
    <w:rsid w:val="00F81F95"/>
    <w:rsid w:val="00F8279B"/>
    <w:rsid w:val="00F83F51"/>
    <w:rsid w:val="00F86671"/>
    <w:rsid w:val="00F915F7"/>
    <w:rsid w:val="00F93ED6"/>
    <w:rsid w:val="00F976D4"/>
    <w:rsid w:val="00FA0F1A"/>
    <w:rsid w:val="00FA4A06"/>
    <w:rsid w:val="00FA53C6"/>
    <w:rsid w:val="00FA6AFD"/>
    <w:rsid w:val="00FB3BF5"/>
    <w:rsid w:val="00FC0ABD"/>
    <w:rsid w:val="00FC0B78"/>
    <w:rsid w:val="00FC10DF"/>
    <w:rsid w:val="00FC2E1F"/>
    <w:rsid w:val="00FC4D69"/>
    <w:rsid w:val="00FC585C"/>
    <w:rsid w:val="00FC7ABF"/>
    <w:rsid w:val="00FD0559"/>
    <w:rsid w:val="00FD05F0"/>
    <w:rsid w:val="00FD0921"/>
    <w:rsid w:val="00FD0EFA"/>
    <w:rsid w:val="00FD603A"/>
    <w:rsid w:val="00FD6611"/>
    <w:rsid w:val="00FE1EEC"/>
    <w:rsid w:val="00FE3E5F"/>
    <w:rsid w:val="00FE41AA"/>
    <w:rsid w:val="00FE5EF4"/>
    <w:rsid w:val="00FF21AA"/>
    <w:rsid w:val="00FF27EE"/>
    <w:rsid w:val="00FF3087"/>
    <w:rsid w:val="00FF4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5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2740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
    <w:semiHidden/>
    <w:unhideWhenUsed/>
    <w:qFormat/>
    <w:rsid w:val="009A18EA"/>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5165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A18EA"/>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804299"/>
    <w:rPr>
      <w:rFonts w:ascii="Tahoma" w:hAnsi="Tahoma" w:cs="Tahoma"/>
      <w:sz w:val="16"/>
      <w:szCs w:val="16"/>
    </w:rPr>
  </w:style>
  <w:style w:type="character" w:customStyle="1" w:styleId="a4">
    <w:name w:val="Текст выноски Знак"/>
    <w:basedOn w:val="a0"/>
    <w:link w:val="a3"/>
    <w:uiPriority w:val="99"/>
    <w:semiHidden/>
    <w:rsid w:val="00804299"/>
    <w:rPr>
      <w:rFonts w:ascii="Tahoma" w:eastAsia="Times New Roman" w:hAnsi="Tahoma" w:cs="Tahoma"/>
      <w:sz w:val="16"/>
      <w:szCs w:val="16"/>
      <w:lang w:eastAsia="ru-RU"/>
    </w:rPr>
  </w:style>
  <w:style w:type="table" w:styleId="a5">
    <w:name w:val="Table Grid"/>
    <w:basedOn w:val="a1"/>
    <w:uiPriority w:val="59"/>
    <w:rsid w:val="0008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B2C4D"/>
    <w:rPr>
      <w:color w:val="0000FF"/>
      <w:u w:val="single"/>
    </w:rPr>
  </w:style>
  <w:style w:type="paragraph" w:customStyle="1" w:styleId="ConsPlusNonformat">
    <w:name w:val="ConsPlusNonformat"/>
    <w:rsid w:val="00E215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27401D"/>
    <w:rPr>
      <w:rFonts w:asciiTheme="majorHAnsi" w:eastAsiaTheme="majorEastAsia" w:hAnsiTheme="majorHAnsi" w:cstheme="majorBidi"/>
      <w:color w:val="365F91" w:themeColor="accent1" w:themeShade="BF"/>
      <w:sz w:val="26"/>
      <w:szCs w:val="26"/>
      <w:lang w:eastAsia="ru-RU"/>
    </w:rPr>
  </w:style>
  <w:style w:type="character" w:customStyle="1" w:styleId="a7">
    <w:name w:val="Нижний колонтитул Знак"/>
    <w:basedOn w:val="a0"/>
    <w:qFormat/>
    <w:rsid w:val="004A6F48"/>
    <w:rPr>
      <w:rFonts w:ascii="Times New Roman" w:eastAsia="Times New Roman" w:hAnsi="Times New Roman" w:cs="Times New Roman"/>
      <w:sz w:val="20"/>
      <w:szCs w:val="20"/>
      <w:lang w:eastAsia="ru-RU"/>
    </w:rPr>
  </w:style>
  <w:style w:type="paragraph" w:styleId="a8">
    <w:name w:val="footnote text"/>
    <w:basedOn w:val="a"/>
    <w:link w:val="a9"/>
    <w:uiPriority w:val="99"/>
    <w:semiHidden/>
    <w:unhideWhenUsed/>
    <w:rsid w:val="00DB2B19"/>
  </w:style>
  <w:style w:type="character" w:customStyle="1" w:styleId="a9">
    <w:name w:val="Текст сноски Знак"/>
    <w:basedOn w:val="a0"/>
    <w:link w:val="a8"/>
    <w:uiPriority w:val="99"/>
    <w:semiHidden/>
    <w:rsid w:val="00DB2B19"/>
    <w:rPr>
      <w:rFonts w:ascii="Times New Roman" w:eastAsia="Times New Roman" w:hAnsi="Times New Roman" w:cs="Times New Roman"/>
      <w:sz w:val="20"/>
      <w:szCs w:val="20"/>
      <w:lang w:eastAsia="ru-RU"/>
    </w:rPr>
  </w:style>
  <w:style w:type="character" w:styleId="aa">
    <w:name w:val="footnote reference"/>
    <w:unhideWhenUsed/>
    <w:rsid w:val="00DB2B19"/>
    <w:rPr>
      <w:vertAlign w:val="superscript"/>
    </w:rPr>
  </w:style>
  <w:style w:type="character" w:customStyle="1" w:styleId="ab">
    <w:name w:val="Основной текст_"/>
    <w:basedOn w:val="a0"/>
    <w:link w:val="1"/>
    <w:rsid w:val="0073258D"/>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b"/>
    <w:rsid w:val="0073258D"/>
    <w:pPr>
      <w:shd w:val="clear" w:color="auto" w:fill="FFFFFF"/>
      <w:spacing w:line="0" w:lineRule="atLeast"/>
    </w:pPr>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5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2740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
    <w:semiHidden/>
    <w:unhideWhenUsed/>
    <w:qFormat/>
    <w:rsid w:val="009A18EA"/>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5165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A18EA"/>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804299"/>
    <w:rPr>
      <w:rFonts w:ascii="Tahoma" w:hAnsi="Tahoma" w:cs="Tahoma"/>
      <w:sz w:val="16"/>
      <w:szCs w:val="16"/>
    </w:rPr>
  </w:style>
  <w:style w:type="character" w:customStyle="1" w:styleId="a4">
    <w:name w:val="Текст выноски Знак"/>
    <w:basedOn w:val="a0"/>
    <w:link w:val="a3"/>
    <w:uiPriority w:val="99"/>
    <w:semiHidden/>
    <w:rsid w:val="00804299"/>
    <w:rPr>
      <w:rFonts w:ascii="Tahoma" w:eastAsia="Times New Roman" w:hAnsi="Tahoma" w:cs="Tahoma"/>
      <w:sz w:val="16"/>
      <w:szCs w:val="16"/>
      <w:lang w:eastAsia="ru-RU"/>
    </w:rPr>
  </w:style>
  <w:style w:type="table" w:styleId="a5">
    <w:name w:val="Table Grid"/>
    <w:basedOn w:val="a1"/>
    <w:uiPriority w:val="59"/>
    <w:rsid w:val="0008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B2C4D"/>
    <w:rPr>
      <w:color w:val="0000FF"/>
      <w:u w:val="single"/>
    </w:rPr>
  </w:style>
  <w:style w:type="paragraph" w:customStyle="1" w:styleId="ConsPlusNonformat">
    <w:name w:val="ConsPlusNonformat"/>
    <w:rsid w:val="00E215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27401D"/>
    <w:rPr>
      <w:rFonts w:asciiTheme="majorHAnsi" w:eastAsiaTheme="majorEastAsia" w:hAnsiTheme="majorHAnsi" w:cstheme="majorBidi"/>
      <w:color w:val="365F91" w:themeColor="accent1" w:themeShade="BF"/>
      <w:sz w:val="26"/>
      <w:szCs w:val="26"/>
      <w:lang w:eastAsia="ru-RU"/>
    </w:rPr>
  </w:style>
  <w:style w:type="character" w:customStyle="1" w:styleId="a7">
    <w:name w:val="Нижний колонтитул Знак"/>
    <w:basedOn w:val="a0"/>
    <w:qFormat/>
    <w:rsid w:val="004A6F48"/>
    <w:rPr>
      <w:rFonts w:ascii="Times New Roman" w:eastAsia="Times New Roman" w:hAnsi="Times New Roman" w:cs="Times New Roman"/>
      <w:sz w:val="20"/>
      <w:szCs w:val="20"/>
      <w:lang w:eastAsia="ru-RU"/>
    </w:rPr>
  </w:style>
  <w:style w:type="paragraph" w:styleId="a8">
    <w:name w:val="footnote text"/>
    <w:basedOn w:val="a"/>
    <w:link w:val="a9"/>
    <w:uiPriority w:val="99"/>
    <w:semiHidden/>
    <w:unhideWhenUsed/>
    <w:rsid w:val="00DB2B19"/>
  </w:style>
  <w:style w:type="character" w:customStyle="1" w:styleId="a9">
    <w:name w:val="Текст сноски Знак"/>
    <w:basedOn w:val="a0"/>
    <w:link w:val="a8"/>
    <w:uiPriority w:val="99"/>
    <w:semiHidden/>
    <w:rsid w:val="00DB2B19"/>
    <w:rPr>
      <w:rFonts w:ascii="Times New Roman" w:eastAsia="Times New Roman" w:hAnsi="Times New Roman" w:cs="Times New Roman"/>
      <w:sz w:val="20"/>
      <w:szCs w:val="20"/>
      <w:lang w:eastAsia="ru-RU"/>
    </w:rPr>
  </w:style>
  <w:style w:type="character" w:styleId="aa">
    <w:name w:val="footnote reference"/>
    <w:unhideWhenUsed/>
    <w:rsid w:val="00DB2B19"/>
    <w:rPr>
      <w:vertAlign w:val="superscript"/>
    </w:rPr>
  </w:style>
  <w:style w:type="character" w:customStyle="1" w:styleId="ab">
    <w:name w:val="Основной текст_"/>
    <w:basedOn w:val="a0"/>
    <w:link w:val="1"/>
    <w:rsid w:val="0073258D"/>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b"/>
    <w:rsid w:val="0073258D"/>
    <w:pPr>
      <w:shd w:val="clear" w:color="auto" w:fill="FFFFFF"/>
      <w:spacing w:line="0" w:lineRule="atLeast"/>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1816">
      <w:bodyDiv w:val="1"/>
      <w:marLeft w:val="0"/>
      <w:marRight w:val="0"/>
      <w:marTop w:val="0"/>
      <w:marBottom w:val="0"/>
      <w:divBdr>
        <w:top w:val="none" w:sz="0" w:space="0" w:color="auto"/>
        <w:left w:val="none" w:sz="0" w:space="0" w:color="auto"/>
        <w:bottom w:val="none" w:sz="0" w:space="0" w:color="auto"/>
        <w:right w:val="none" w:sz="0" w:space="0" w:color="auto"/>
      </w:divBdr>
    </w:div>
    <w:div w:id="790824232">
      <w:bodyDiv w:val="1"/>
      <w:marLeft w:val="0"/>
      <w:marRight w:val="0"/>
      <w:marTop w:val="0"/>
      <w:marBottom w:val="0"/>
      <w:divBdr>
        <w:top w:val="none" w:sz="0" w:space="0" w:color="auto"/>
        <w:left w:val="none" w:sz="0" w:space="0" w:color="auto"/>
        <w:bottom w:val="none" w:sz="0" w:space="0" w:color="auto"/>
        <w:right w:val="none" w:sz="0" w:space="0" w:color="auto"/>
      </w:divBdr>
    </w:div>
    <w:div w:id="1001355103">
      <w:bodyDiv w:val="1"/>
      <w:marLeft w:val="0"/>
      <w:marRight w:val="0"/>
      <w:marTop w:val="0"/>
      <w:marBottom w:val="0"/>
      <w:divBdr>
        <w:top w:val="none" w:sz="0" w:space="0" w:color="auto"/>
        <w:left w:val="none" w:sz="0" w:space="0" w:color="auto"/>
        <w:bottom w:val="none" w:sz="0" w:space="0" w:color="auto"/>
        <w:right w:val="none" w:sz="0" w:space="0" w:color="auto"/>
      </w:divBdr>
    </w:div>
    <w:div w:id="21169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665B32A5407D2389D7680AEFC2E9B319924D1BAF97C92C524DEC27961D1449520E64D832EFC0AB73D7E062C70858B2C179E6E71A0132E49M6b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969ECB919216B07ED8539F8473130E1BC525310C6667107B78A58B0DED373AAFCEEE274C6B765DD5AB1CF4E7DDCD3E5CBD20849626E8807GBM" TargetMode="External"/><Relationship Id="rId5" Type="http://schemas.openxmlformats.org/officeDocument/2006/relationships/settings" Target="settings.xml"/><Relationship Id="rId10" Type="http://schemas.openxmlformats.org/officeDocument/2006/relationships/hyperlink" Target="consultantplus://offline/ref=AE50DF9DC798BDE4B3135A154B8D581DED702442D9E2C185A24318C10EE1FC8AF3C1E864FEA5BAD4r7lDJ" TargetMode="External"/><Relationship Id="rId4" Type="http://schemas.microsoft.com/office/2007/relationships/stylesWithEffects" Target="stylesWithEffects.xml"/><Relationship Id="rId9" Type="http://schemas.openxmlformats.org/officeDocument/2006/relationships/hyperlink" Target="consultantplus://offline/ref=8E98BA1173B4DDC12E01118A1985A3C8736A092D73D4FCCF1B9379AA8B529A436ADD9DBBA597266EF626F5F524h8c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B25D-525D-45A1-A5FD-B8E26B07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4698</Words>
  <Characters>26781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ФГУ "ГБ МСЭ по Ставропольскому краю"</Company>
  <LinksUpToDate>false</LinksUpToDate>
  <CharactersWithSpaces>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Забровская Ольга Александровна</dc:creator>
  <cp:lastModifiedBy>Кизюрина Алена Алексеевна</cp:lastModifiedBy>
  <cp:revision>12</cp:revision>
  <cp:lastPrinted>2026-02-26T06:49:00Z</cp:lastPrinted>
  <dcterms:created xsi:type="dcterms:W3CDTF">2026-02-25T14:40:00Z</dcterms:created>
  <dcterms:modified xsi:type="dcterms:W3CDTF">2026-05-26T11:51:00Z</dcterms:modified>
</cp:coreProperties>
</file>