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9D679" w14:textId="77777777" w:rsidR="00CF076B" w:rsidRPr="004C4338" w:rsidRDefault="00CF076B" w:rsidP="00CE1F10">
      <w:pPr>
        <w:pStyle w:val="10"/>
        <w:widowControl w:val="0"/>
        <w:ind w:firstLine="284"/>
        <w:jc w:val="left"/>
        <w:outlineLvl w:val="0"/>
        <w:rPr>
          <w:sz w:val="28"/>
          <w:szCs w:val="28"/>
        </w:rPr>
      </w:pPr>
    </w:p>
    <w:p w14:paraId="7405B9A5" w14:textId="454FE257" w:rsidR="006B7FFB" w:rsidRPr="009A18A9" w:rsidRDefault="006B7FFB" w:rsidP="00880172">
      <w:pPr>
        <w:pStyle w:val="10"/>
        <w:widowControl w:val="0"/>
        <w:ind w:firstLine="284"/>
        <w:outlineLvl w:val="0"/>
        <w:rPr>
          <w:rFonts w:eastAsia="Calibri"/>
          <w:sz w:val="22"/>
          <w:szCs w:val="22"/>
          <w:lang w:eastAsia="en-US"/>
        </w:rPr>
      </w:pPr>
      <w:r w:rsidRPr="009A18A9">
        <w:rPr>
          <w:rFonts w:eastAsia="Calibri"/>
          <w:sz w:val="22"/>
          <w:szCs w:val="22"/>
          <w:lang w:eastAsia="en-US"/>
        </w:rPr>
        <w:t xml:space="preserve">Договор № </w:t>
      </w:r>
      <w:r w:rsidR="00046119" w:rsidRPr="009A18A9">
        <w:rPr>
          <w:rFonts w:eastAsia="Calibri"/>
          <w:sz w:val="22"/>
          <w:szCs w:val="22"/>
          <w:lang w:eastAsia="en-US"/>
        </w:rPr>
        <w:t>26с-814</w:t>
      </w:r>
    </w:p>
    <w:p w14:paraId="1AAFD90B" w14:textId="58FA97E8" w:rsidR="0061060A" w:rsidRPr="009A18A9" w:rsidRDefault="00FE3CDB" w:rsidP="00880172">
      <w:pPr>
        <w:pStyle w:val="10"/>
        <w:widowControl w:val="0"/>
        <w:ind w:firstLine="284"/>
        <w:outlineLvl w:val="0"/>
        <w:rPr>
          <w:rFonts w:eastAsia="Calibri"/>
          <w:sz w:val="22"/>
          <w:szCs w:val="22"/>
          <w:lang w:eastAsia="en-US"/>
        </w:rPr>
      </w:pPr>
      <w:r w:rsidRPr="009A18A9">
        <w:rPr>
          <w:rFonts w:eastAsia="Calibri"/>
          <w:sz w:val="22"/>
          <w:szCs w:val="22"/>
          <w:lang w:eastAsia="en-US"/>
        </w:rPr>
        <w:t xml:space="preserve">ИКЗ </w:t>
      </w:r>
      <w:r w:rsidRPr="009A18A9">
        <w:rPr>
          <w:rFonts w:ascii="Roboto" w:hAnsi="Roboto"/>
          <w:color w:val="334059"/>
          <w:sz w:val="21"/>
          <w:szCs w:val="21"/>
          <w:shd w:val="clear" w:color="auto" w:fill="FFFFFF"/>
        </w:rPr>
        <w:t>261526003794052600100100250000000000</w:t>
      </w:r>
    </w:p>
    <w:p w14:paraId="67263643" w14:textId="3C742E5E" w:rsidR="006B7FFB" w:rsidRPr="009A18A9" w:rsidRDefault="00360736" w:rsidP="00FB6889">
      <w:pPr>
        <w:pStyle w:val="a4"/>
        <w:tabs>
          <w:tab w:val="left" w:pos="724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fldChar w:fldCharType="begin">
          <w:ffData>
            <w:name w:val="Город"/>
            <w:enabled/>
            <w:calcOnExit w:val="0"/>
            <w:textInput>
              <w:default w:val="г. Н. Новгород"/>
            </w:textInput>
          </w:ffData>
        </w:fldChar>
      </w:r>
      <w:bookmarkStart w:id="0" w:name="Город"/>
      <w:r w:rsidRPr="009A18A9">
        <w:rPr>
          <w:rFonts w:ascii="Times New Roman" w:hAnsi="Times New Roman"/>
        </w:rPr>
        <w:instrText xml:space="preserve"> FORMTEXT </w:instrText>
      </w:r>
      <w:r w:rsidRPr="009A18A9">
        <w:rPr>
          <w:rFonts w:ascii="Times New Roman" w:hAnsi="Times New Roman"/>
        </w:rPr>
      </w:r>
      <w:r w:rsidRPr="009A18A9">
        <w:rPr>
          <w:rFonts w:ascii="Times New Roman" w:hAnsi="Times New Roman"/>
        </w:rPr>
        <w:fldChar w:fldCharType="separate"/>
      </w:r>
      <w:r w:rsidRPr="009A18A9">
        <w:rPr>
          <w:rFonts w:ascii="Times New Roman" w:hAnsi="Times New Roman"/>
          <w:noProof/>
        </w:rPr>
        <w:t>г. Н. Новгород</w:t>
      </w:r>
      <w:r w:rsidRPr="009A18A9">
        <w:rPr>
          <w:rFonts w:ascii="Times New Roman" w:hAnsi="Times New Roman"/>
        </w:rPr>
        <w:fldChar w:fldCharType="end"/>
      </w:r>
      <w:bookmarkEnd w:id="0"/>
      <w:r w:rsidR="006B7FFB" w:rsidRPr="009A18A9">
        <w:rPr>
          <w:rFonts w:ascii="Times New Roman" w:hAnsi="Times New Roman"/>
        </w:rPr>
        <w:t xml:space="preserve">          </w:t>
      </w:r>
      <w:r w:rsidR="00494306" w:rsidRPr="009A18A9">
        <w:rPr>
          <w:rFonts w:ascii="Times New Roman" w:hAnsi="Times New Roman"/>
        </w:rPr>
        <w:tab/>
        <w:t xml:space="preserve">      </w:t>
      </w:r>
      <w:r w:rsidR="003E424C" w:rsidRPr="009A18A9">
        <w:rPr>
          <w:rFonts w:ascii="Times New Roman" w:hAnsi="Times New Roman"/>
        </w:rPr>
        <w:t xml:space="preserve"> </w:t>
      </w:r>
      <w:r w:rsidR="00046119" w:rsidRPr="009A18A9">
        <w:rPr>
          <w:rFonts w:ascii="Times New Roman" w:hAnsi="Times New Roman"/>
        </w:rPr>
        <w:fldChar w:fldCharType="begin">
          <w:ffData>
            <w:name w:val="Дата"/>
            <w:enabled/>
            <w:calcOnExit w:val="0"/>
            <w:textInput>
              <w:default w:val="___                    2026 г."/>
            </w:textInput>
          </w:ffData>
        </w:fldChar>
      </w:r>
      <w:bookmarkStart w:id="1" w:name="Дата"/>
      <w:r w:rsidR="00046119" w:rsidRPr="009A18A9">
        <w:rPr>
          <w:rFonts w:ascii="Times New Roman" w:hAnsi="Times New Roman"/>
        </w:rPr>
        <w:instrText xml:space="preserve"> FORMTEXT </w:instrText>
      </w:r>
      <w:r w:rsidR="00046119" w:rsidRPr="009A18A9">
        <w:rPr>
          <w:rFonts w:ascii="Times New Roman" w:hAnsi="Times New Roman"/>
        </w:rPr>
      </w:r>
      <w:r w:rsidR="00046119" w:rsidRPr="009A18A9">
        <w:rPr>
          <w:rFonts w:ascii="Times New Roman" w:hAnsi="Times New Roman"/>
        </w:rPr>
        <w:fldChar w:fldCharType="separate"/>
      </w:r>
      <w:r w:rsidR="00046119" w:rsidRPr="009A18A9">
        <w:rPr>
          <w:rFonts w:ascii="Times New Roman" w:hAnsi="Times New Roman"/>
          <w:noProof/>
        </w:rPr>
        <w:t>___                    2026 г.</w:t>
      </w:r>
      <w:r w:rsidR="00046119" w:rsidRPr="009A18A9">
        <w:rPr>
          <w:rFonts w:ascii="Times New Roman" w:hAnsi="Times New Roman"/>
        </w:rPr>
        <w:fldChar w:fldCharType="end"/>
      </w:r>
      <w:bookmarkEnd w:id="1"/>
    </w:p>
    <w:p w14:paraId="3FFC9C2E" w14:textId="77777777" w:rsidR="000F1737" w:rsidRPr="009A18A9" w:rsidRDefault="000F1737" w:rsidP="00FB6889">
      <w:pPr>
        <w:pStyle w:val="a4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9006381" w14:textId="3FFD6606" w:rsidR="006B7FFB" w:rsidRPr="009A18A9" w:rsidRDefault="00FE3CDB" w:rsidP="00132623">
      <w:pPr>
        <w:pStyle w:val="a4"/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___________________________</w:t>
      </w:r>
      <w:r w:rsidR="006B7FFB" w:rsidRPr="009A18A9">
        <w:rPr>
          <w:rFonts w:ascii="Times New Roman" w:hAnsi="Times New Roman"/>
        </w:rPr>
        <w:t>, именуемое в дальнейшем «</w:t>
      </w:r>
      <w:r w:rsidR="00460053" w:rsidRPr="009A18A9">
        <w:rPr>
          <w:rFonts w:ascii="Times New Roman" w:hAnsi="Times New Roman"/>
        </w:rPr>
        <w:t>Поставщик</w:t>
      </w:r>
      <w:r w:rsidR="006B7FFB" w:rsidRPr="009A18A9">
        <w:rPr>
          <w:rFonts w:ascii="Times New Roman" w:hAnsi="Times New Roman"/>
        </w:rPr>
        <w:t xml:space="preserve">», в лице </w:t>
      </w:r>
      <w:r w:rsidRPr="009A18A9">
        <w:rPr>
          <w:rFonts w:ascii="Times New Roman" w:hAnsi="Times New Roman"/>
        </w:rPr>
        <w:t>____________________</w:t>
      </w:r>
      <w:r w:rsidR="006B7FFB" w:rsidRPr="009A18A9">
        <w:rPr>
          <w:rFonts w:ascii="Times New Roman" w:hAnsi="Times New Roman"/>
        </w:rPr>
        <w:t>, действующего на основании</w:t>
      </w:r>
      <w:r w:rsidR="00125AAB" w:rsidRPr="009A18A9">
        <w:rPr>
          <w:rFonts w:ascii="Times New Roman" w:hAnsi="Times New Roman"/>
        </w:rPr>
        <w:t xml:space="preserve"> </w:t>
      </w:r>
      <w:r w:rsidRPr="009A18A9">
        <w:rPr>
          <w:rFonts w:ascii="Times New Roman" w:hAnsi="Times New Roman"/>
        </w:rPr>
        <w:t>______________</w:t>
      </w:r>
      <w:r w:rsidR="006B7FFB" w:rsidRPr="009A18A9">
        <w:rPr>
          <w:rFonts w:ascii="Times New Roman" w:hAnsi="Times New Roman"/>
        </w:rPr>
        <w:t xml:space="preserve">, с одной стороны, и </w:t>
      </w:r>
      <w:bookmarkStart w:id="2" w:name="Контрагент"/>
      <w:r w:rsidR="00EE022E" w:rsidRPr="009A18A9">
        <w:rPr>
          <w:rFonts w:ascii="Times New Roman" w:hAnsi="Times New Roman"/>
        </w:rPr>
        <w:fldChar w:fldCharType="begin">
          <w:ffData>
            <w:name w:val="Контрагент"/>
            <w:enabled/>
            <w:calcOnExit w:val="0"/>
            <w:textInput>
              <w:default w:val="Наименование контрагента"/>
            </w:textInput>
          </w:ffData>
        </w:fldChar>
      </w:r>
      <w:r w:rsidR="006B7FFB" w:rsidRPr="009A18A9">
        <w:rPr>
          <w:rFonts w:ascii="Times New Roman" w:hAnsi="Times New Roman"/>
        </w:rPr>
        <w:instrText xml:space="preserve"> FORMTEXT </w:instrText>
      </w:r>
      <w:r w:rsidR="00EE022E" w:rsidRPr="009A18A9">
        <w:rPr>
          <w:rFonts w:ascii="Times New Roman" w:hAnsi="Times New Roman"/>
        </w:rPr>
      </w:r>
      <w:r w:rsidR="00EE022E" w:rsidRPr="009A18A9">
        <w:rPr>
          <w:rFonts w:ascii="Times New Roman" w:hAnsi="Times New Roman"/>
        </w:rPr>
        <w:fldChar w:fldCharType="separate"/>
      </w:r>
      <w:r w:rsidR="00E5282D" w:rsidRPr="009A18A9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"ПРИВОЛЖСКИЙ ИССЛЕДОВАТЕЛЬСКИЙ МЕДИЦИНСКИЙ УНИВЕРСИТЕТ" МИНИСТЕРСТВА ЗДРАВООХРАНЕНИЯ РОССИЙСКОЙ ФЕДЕРАЦИИ</w:t>
      </w:r>
      <w:r w:rsidR="00EE022E" w:rsidRPr="009A18A9">
        <w:rPr>
          <w:rFonts w:ascii="Times New Roman" w:hAnsi="Times New Roman"/>
        </w:rPr>
        <w:fldChar w:fldCharType="end"/>
      </w:r>
      <w:bookmarkEnd w:id="2"/>
      <w:r w:rsidR="006B7FFB" w:rsidRPr="009A18A9">
        <w:rPr>
          <w:rFonts w:ascii="Times New Roman" w:hAnsi="Times New Roman"/>
        </w:rPr>
        <w:t>, именуемое в дальнейшем «</w:t>
      </w:r>
      <w:r w:rsidR="00460053" w:rsidRPr="009A18A9">
        <w:rPr>
          <w:rFonts w:ascii="Times New Roman" w:hAnsi="Times New Roman"/>
        </w:rPr>
        <w:t>Покупатель</w:t>
      </w:r>
      <w:r w:rsidR="006B7FFB" w:rsidRPr="009A18A9">
        <w:rPr>
          <w:rFonts w:ascii="Times New Roman" w:hAnsi="Times New Roman"/>
        </w:rPr>
        <w:t xml:space="preserve">», в лице </w:t>
      </w:r>
      <w:r w:rsidR="00132623" w:rsidRPr="009A18A9">
        <w:rPr>
          <w:rFonts w:ascii="Times New Roman" w:hAnsi="Times New Roman"/>
        </w:rPr>
        <w:t>ректора, действующего на основании Устава, в соответствии с п.5 ч.1 ст.93 Федерального закона от 05.04.2013 N 44-ФЗ "О контрактной системе в сфере закупок товаров, работ, услуг для обесп</w:t>
      </w:r>
      <w:bookmarkStart w:id="3" w:name="_GoBack"/>
      <w:bookmarkEnd w:id="3"/>
      <w:r w:rsidR="00132623" w:rsidRPr="009A18A9">
        <w:rPr>
          <w:rFonts w:ascii="Times New Roman" w:hAnsi="Times New Roman"/>
        </w:rPr>
        <w:t xml:space="preserve">ечения государственных и муниципальных нужд", заключили договор </w:t>
      </w:r>
      <w:r w:rsidR="00AE46D4" w:rsidRPr="009A18A9">
        <w:rPr>
          <w:rFonts w:ascii="Times New Roman" w:hAnsi="Times New Roman"/>
        </w:rPr>
        <w:t>о нижеследующем</w:t>
      </w:r>
      <w:r w:rsidR="006B7FFB" w:rsidRPr="009A18A9">
        <w:rPr>
          <w:rFonts w:ascii="Times New Roman" w:hAnsi="Times New Roman"/>
        </w:rPr>
        <w:t>:</w:t>
      </w:r>
    </w:p>
    <w:p w14:paraId="7EF6410C" w14:textId="77777777" w:rsidR="006B7FFB" w:rsidRPr="009A18A9" w:rsidRDefault="006B7FFB" w:rsidP="00FB6889">
      <w:pPr>
        <w:pStyle w:val="a4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82A6CDC" w14:textId="77777777" w:rsidR="00CF076B" w:rsidRPr="009A18A9" w:rsidRDefault="00CF076B" w:rsidP="00FB6889">
      <w:pPr>
        <w:pStyle w:val="af0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>1. ПРЕДМЕТ ДОГОВОРА</w:t>
      </w:r>
    </w:p>
    <w:p w14:paraId="6A9329F1" w14:textId="30B2261A" w:rsidR="00377EC6" w:rsidRPr="009A18A9" w:rsidRDefault="0042383A" w:rsidP="00FB6889">
      <w:pPr>
        <w:pStyle w:val="af0"/>
        <w:numPr>
          <w:ilvl w:val="1"/>
          <w:numId w:val="11"/>
        </w:numPr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В соответствии с настоящим Договором </w:t>
      </w:r>
      <w:r w:rsidR="00460053" w:rsidRPr="009A18A9">
        <w:rPr>
          <w:rFonts w:ascii="Times New Roman" w:hAnsi="Times New Roman"/>
        </w:rPr>
        <w:t>Поставщик</w:t>
      </w:r>
      <w:r w:rsidRPr="009A18A9">
        <w:rPr>
          <w:rFonts w:ascii="Times New Roman" w:hAnsi="Times New Roman"/>
        </w:rPr>
        <w:t xml:space="preserve"> обязуется </w:t>
      </w:r>
      <w:r w:rsidR="005540DB" w:rsidRPr="009A18A9">
        <w:rPr>
          <w:rFonts w:ascii="Times New Roman" w:hAnsi="Times New Roman"/>
        </w:rPr>
        <w:t>передать в собственность</w:t>
      </w:r>
      <w:r w:rsidR="002E1327" w:rsidRPr="009A18A9">
        <w:rPr>
          <w:rFonts w:ascii="Times New Roman" w:hAnsi="Times New Roman"/>
        </w:rPr>
        <w:t xml:space="preserve"> </w:t>
      </w:r>
      <w:r w:rsidR="005540DB" w:rsidRPr="009A18A9">
        <w:rPr>
          <w:rFonts w:ascii="Times New Roman" w:hAnsi="Times New Roman"/>
        </w:rPr>
        <w:t>Покупателю</w:t>
      </w:r>
      <w:r w:rsidR="002E1327" w:rsidRPr="009A18A9">
        <w:rPr>
          <w:rFonts w:ascii="Times New Roman" w:hAnsi="Times New Roman"/>
        </w:rPr>
        <w:t xml:space="preserve"> </w:t>
      </w:r>
      <w:r w:rsidR="009A18A9" w:rsidRPr="009A18A9">
        <w:rPr>
          <w:rFonts w:ascii="Times New Roman" w:hAnsi="Times New Roman"/>
          <w:b/>
        </w:rPr>
        <w:t>Метк</w:t>
      </w:r>
      <w:r w:rsidR="009A18A9" w:rsidRPr="009A18A9">
        <w:rPr>
          <w:rFonts w:ascii="Times New Roman" w:hAnsi="Times New Roman"/>
          <w:b/>
        </w:rPr>
        <w:t>и</w:t>
      </w:r>
      <w:r w:rsidR="009A18A9" w:rsidRPr="009A18A9">
        <w:rPr>
          <w:rFonts w:ascii="Times New Roman" w:hAnsi="Times New Roman"/>
          <w:b/>
        </w:rPr>
        <w:t xml:space="preserve"> </w:t>
      </w:r>
      <w:proofErr w:type="spellStart"/>
      <w:r w:rsidR="009A18A9" w:rsidRPr="009A18A9">
        <w:rPr>
          <w:rFonts w:ascii="Times New Roman" w:hAnsi="Times New Roman"/>
          <w:b/>
          <w:lang w:val="en-US"/>
        </w:rPr>
        <w:t>TargetTag</w:t>
      </w:r>
      <w:proofErr w:type="spellEnd"/>
      <w:r w:rsidR="009A18A9" w:rsidRPr="009A18A9">
        <w:rPr>
          <w:rFonts w:ascii="Times New Roman" w:hAnsi="Times New Roman"/>
        </w:rPr>
        <w:t xml:space="preserve"> </w:t>
      </w:r>
      <w:r w:rsidRPr="009A18A9">
        <w:rPr>
          <w:rFonts w:ascii="Times New Roman" w:hAnsi="Times New Roman"/>
        </w:rPr>
        <w:t xml:space="preserve">(далее </w:t>
      </w:r>
      <w:r w:rsidR="0061060A" w:rsidRPr="009A18A9">
        <w:rPr>
          <w:rFonts w:ascii="Times New Roman" w:hAnsi="Times New Roman"/>
        </w:rPr>
        <w:t xml:space="preserve">– </w:t>
      </w:r>
      <w:r w:rsidR="00204D6C" w:rsidRPr="009A18A9">
        <w:rPr>
          <w:rFonts w:ascii="Times New Roman" w:hAnsi="Times New Roman"/>
        </w:rPr>
        <w:t>Товар</w:t>
      </w:r>
      <w:r w:rsidRPr="009A18A9">
        <w:rPr>
          <w:rFonts w:ascii="Times New Roman" w:hAnsi="Times New Roman"/>
        </w:rPr>
        <w:t>)</w:t>
      </w:r>
      <w:r w:rsidR="00F12184" w:rsidRPr="009A18A9">
        <w:rPr>
          <w:rFonts w:ascii="Times New Roman" w:hAnsi="Times New Roman"/>
        </w:rPr>
        <w:t xml:space="preserve">, обозначенного в </w:t>
      </w:r>
      <w:r w:rsidR="00BF18B9" w:rsidRPr="009A18A9">
        <w:rPr>
          <w:rFonts w:ascii="Times New Roman" w:hAnsi="Times New Roman"/>
        </w:rPr>
        <w:t>П</w:t>
      </w:r>
      <w:r w:rsidR="00F12184" w:rsidRPr="009A18A9">
        <w:rPr>
          <w:rFonts w:ascii="Times New Roman" w:hAnsi="Times New Roman"/>
        </w:rPr>
        <w:t>риложении</w:t>
      </w:r>
      <w:r w:rsidR="00A92DBF" w:rsidRPr="009A18A9">
        <w:rPr>
          <w:rFonts w:ascii="Times New Roman" w:hAnsi="Times New Roman"/>
        </w:rPr>
        <w:t>/Спецификации №1</w:t>
      </w:r>
      <w:r w:rsidR="00F12184" w:rsidRPr="009A18A9">
        <w:rPr>
          <w:rFonts w:ascii="Times New Roman" w:hAnsi="Times New Roman"/>
        </w:rPr>
        <w:t xml:space="preserve"> к настоящему Договору, </w:t>
      </w:r>
      <w:r w:rsidR="00204D6C" w:rsidRPr="009A18A9">
        <w:rPr>
          <w:rFonts w:ascii="Times New Roman" w:hAnsi="Times New Roman"/>
        </w:rPr>
        <w:t>а Покупатель обязуется принять и оплатить его</w:t>
      </w:r>
      <w:r w:rsidRPr="009A18A9">
        <w:rPr>
          <w:rFonts w:ascii="Times New Roman" w:hAnsi="Times New Roman"/>
        </w:rPr>
        <w:t>.</w:t>
      </w:r>
    </w:p>
    <w:p w14:paraId="559DD1FF" w14:textId="0DBD542D" w:rsidR="00CF076B" w:rsidRPr="009A18A9" w:rsidRDefault="009A18A9" w:rsidP="00FB6889">
      <w:pPr>
        <w:pStyle w:val="af0"/>
        <w:numPr>
          <w:ilvl w:val="1"/>
          <w:numId w:val="11"/>
        </w:numPr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А</w:t>
      </w:r>
      <w:r w:rsidR="00204D6C" w:rsidRPr="009A18A9">
        <w:rPr>
          <w:rFonts w:ascii="Times New Roman" w:hAnsi="Times New Roman"/>
        </w:rPr>
        <w:t>ссортимент, количество определяются в Спецификации, являющейся неотъемле</w:t>
      </w:r>
      <w:r w:rsidR="00377EC6" w:rsidRPr="009A18A9">
        <w:rPr>
          <w:rFonts w:ascii="Times New Roman" w:hAnsi="Times New Roman"/>
        </w:rPr>
        <w:t>мой частью настоящего Договора.</w:t>
      </w:r>
    </w:p>
    <w:p w14:paraId="228DFE3A" w14:textId="673D552F" w:rsidR="001A2B2D" w:rsidRPr="009A18A9" w:rsidRDefault="001A2B2D" w:rsidP="00FB6889">
      <w:pPr>
        <w:pStyle w:val="23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 xml:space="preserve">ОБЯЗАННОСТИ </w:t>
      </w:r>
      <w:r w:rsidR="00460053" w:rsidRPr="009A18A9">
        <w:rPr>
          <w:rFonts w:ascii="Times New Roman" w:hAnsi="Times New Roman"/>
          <w:b/>
        </w:rPr>
        <w:t>ПОСТАВЩИК</w:t>
      </w:r>
    </w:p>
    <w:p w14:paraId="1A39C692" w14:textId="5D7B80E3" w:rsidR="00460116" w:rsidRPr="009A18A9" w:rsidRDefault="00460053" w:rsidP="00FB6889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Поставщик</w:t>
      </w:r>
      <w:r w:rsidR="00F350CA" w:rsidRPr="009A18A9">
        <w:rPr>
          <w:rFonts w:ascii="Times New Roman" w:hAnsi="Times New Roman"/>
        </w:rPr>
        <w:t xml:space="preserve"> </w:t>
      </w:r>
      <w:r w:rsidR="00204D6C" w:rsidRPr="009A18A9">
        <w:rPr>
          <w:rFonts w:ascii="Times New Roman" w:hAnsi="Times New Roman"/>
        </w:rPr>
        <w:t>обязуется передать Покупателю Товар надлежащего качества</w:t>
      </w:r>
      <w:r w:rsidR="00E3400E" w:rsidRPr="009A18A9">
        <w:rPr>
          <w:rFonts w:ascii="Times New Roman" w:hAnsi="Times New Roman"/>
        </w:rPr>
        <w:t xml:space="preserve"> для</w:t>
      </w:r>
      <w:r w:rsidR="001B3187" w:rsidRPr="009A18A9">
        <w:rPr>
          <w:rFonts w:ascii="Times New Roman" w:hAnsi="Times New Roman"/>
        </w:rPr>
        <w:t>,</w:t>
      </w:r>
      <w:r w:rsidR="00E3400E" w:rsidRPr="009A18A9">
        <w:rPr>
          <w:rFonts w:ascii="Times New Roman" w:hAnsi="Times New Roman"/>
        </w:rPr>
        <w:t xml:space="preserve"> обеспечения нужд </w:t>
      </w:r>
      <w:r w:rsidR="005540DB" w:rsidRPr="009A18A9">
        <w:rPr>
          <w:rFonts w:ascii="Times New Roman" w:eastAsia="Times New Roman" w:hAnsi="Times New Roman"/>
        </w:rPr>
        <w:t>Покупателя</w:t>
      </w:r>
      <w:r w:rsidR="00460116" w:rsidRPr="009A18A9">
        <w:rPr>
          <w:rFonts w:ascii="Times New Roman" w:hAnsi="Times New Roman"/>
        </w:rPr>
        <w:t xml:space="preserve">, </w:t>
      </w:r>
      <w:r w:rsidR="0061060A" w:rsidRPr="009A18A9">
        <w:rPr>
          <w:rFonts w:ascii="Times New Roman" w:hAnsi="Times New Roman"/>
        </w:rPr>
        <w:t>обозначенного в Приложении</w:t>
      </w:r>
      <w:r w:rsidR="00A92DBF" w:rsidRPr="009A18A9">
        <w:rPr>
          <w:rFonts w:ascii="Times New Roman" w:hAnsi="Times New Roman"/>
        </w:rPr>
        <w:t>/Спецификации №1</w:t>
      </w:r>
      <w:r w:rsidR="00204D6C" w:rsidRPr="009A18A9">
        <w:rPr>
          <w:rFonts w:ascii="Times New Roman" w:hAnsi="Times New Roman"/>
        </w:rPr>
        <w:t xml:space="preserve"> к Договору</w:t>
      </w:r>
      <w:r w:rsidR="00460116" w:rsidRPr="009A18A9">
        <w:rPr>
          <w:rFonts w:ascii="Times New Roman" w:hAnsi="Times New Roman"/>
        </w:rPr>
        <w:t>;</w:t>
      </w:r>
    </w:p>
    <w:p w14:paraId="15C4BEFE" w14:textId="66457507" w:rsidR="00460116" w:rsidRPr="009A18A9" w:rsidRDefault="00204D6C" w:rsidP="00FB6889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Срок Поставк</w:t>
      </w:r>
      <w:r w:rsidR="00FE3CDB" w:rsidRPr="009A18A9">
        <w:rPr>
          <w:rFonts w:ascii="Times New Roman" w:hAnsi="Times New Roman"/>
        </w:rPr>
        <w:t>и</w:t>
      </w:r>
      <w:r w:rsidRPr="009A18A9">
        <w:rPr>
          <w:rFonts w:ascii="Times New Roman" w:hAnsi="Times New Roman"/>
        </w:rPr>
        <w:t xml:space="preserve"> Товара</w:t>
      </w:r>
      <w:r w:rsidR="002D5EAD" w:rsidRPr="009A18A9">
        <w:rPr>
          <w:rFonts w:ascii="Times New Roman" w:hAnsi="Times New Roman"/>
        </w:rPr>
        <w:t xml:space="preserve"> </w:t>
      </w:r>
      <w:r w:rsidRPr="009A18A9">
        <w:rPr>
          <w:rFonts w:ascii="Times New Roman" w:hAnsi="Times New Roman"/>
        </w:rPr>
        <w:t>составляе</w:t>
      </w:r>
      <w:r w:rsidR="0061060A" w:rsidRPr="009A18A9">
        <w:rPr>
          <w:rFonts w:ascii="Times New Roman" w:hAnsi="Times New Roman"/>
        </w:rPr>
        <w:t>т</w:t>
      </w:r>
      <w:r w:rsidR="00460116" w:rsidRPr="009A18A9">
        <w:rPr>
          <w:rFonts w:ascii="Times New Roman" w:hAnsi="Times New Roman"/>
        </w:rPr>
        <w:t xml:space="preserve"> не более </w:t>
      </w:r>
      <w:r w:rsidR="00EF2E48" w:rsidRPr="009A18A9">
        <w:rPr>
          <w:rFonts w:ascii="Times New Roman" w:hAnsi="Times New Roman"/>
        </w:rPr>
        <w:t>10</w:t>
      </w:r>
      <w:r w:rsidR="006D7456" w:rsidRPr="009A18A9">
        <w:rPr>
          <w:rFonts w:ascii="Times New Roman" w:hAnsi="Times New Roman"/>
        </w:rPr>
        <w:t xml:space="preserve"> </w:t>
      </w:r>
      <w:r w:rsidR="00C354AB" w:rsidRPr="009A18A9">
        <w:rPr>
          <w:rFonts w:ascii="Times New Roman" w:hAnsi="Times New Roman"/>
        </w:rPr>
        <w:t>рабочих дней</w:t>
      </w:r>
      <w:r w:rsidR="00140592" w:rsidRPr="009A18A9">
        <w:rPr>
          <w:rFonts w:ascii="Times New Roman" w:hAnsi="Times New Roman"/>
        </w:rPr>
        <w:t xml:space="preserve"> с даты </w:t>
      </w:r>
      <w:r w:rsidR="00FE3CDB" w:rsidRPr="009A18A9">
        <w:rPr>
          <w:rFonts w:ascii="Times New Roman" w:hAnsi="Times New Roman"/>
        </w:rPr>
        <w:t>направления заявки Заказчиком</w:t>
      </w:r>
      <w:r w:rsidR="00140592" w:rsidRPr="009A18A9">
        <w:rPr>
          <w:rFonts w:ascii="Times New Roman" w:hAnsi="Times New Roman"/>
        </w:rPr>
        <w:t>.</w:t>
      </w:r>
    </w:p>
    <w:p w14:paraId="31B54106" w14:textId="7DA76BB9" w:rsidR="00140592" w:rsidRPr="009A18A9" w:rsidRDefault="00140592" w:rsidP="00FB6889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  <w:color w:val="000000"/>
          <w:shd w:val="clear" w:color="auto" w:fill="FFFFFF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37DFD404" w14:textId="77777777" w:rsidR="00460116" w:rsidRPr="009A18A9" w:rsidRDefault="00460116" w:rsidP="00FB6889">
      <w:pPr>
        <w:pStyle w:val="a4"/>
        <w:spacing w:after="0" w:line="240" w:lineRule="auto"/>
        <w:ind w:left="360" w:firstLine="284"/>
        <w:jc w:val="both"/>
        <w:rPr>
          <w:rFonts w:ascii="Times New Roman" w:hAnsi="Times New Roman"/>
        </w:rPr>
      </w:pPr>
    </w:p>
    <w:p w14:paraId="20D56AB5" w14:textId="53E34861" w:rsidR="00460116" w:rsidRPr="009A18A9" w:rsidRDefault="00502DDF" w:rsidP="00FB6889">
      <w:pPr>
        <w:pStyle w:val="a4"/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>3</w:t>
      </w:r>
      <w:r w:rsidR="001A2B2D" w:rsidRPr="009A18A9">
        <w:rPr>
          <w:rFonts w:ascii="Times New Roman" w:hAnsi="Times New Roman"/>
          <w:b/>
        </w:rPr>
        <w:t xml:space="preserve">. </w:t>
      </w:r>
      <w:r w:rsidR="00204D6C" w:rsidRPr="009A18A9">
        <w:rPr>
          <w:rFonts w:ascii="Times New Roman" w:hAnsi="Times New Roman"/>
          <w:b/>
        </w:rPr>
        <w:t xml:space="preserve"> </w:t>
      </w:r>
      <w:r w:rsidR="005540DB" w:rsidRPr="009A18A9">
        <w:rPr>
          <w:rFonts w:ascii="Times New Roman" w:hAnsi="Times New Roman"/>
          <w:b/>
        </w:rPr>
        <w:t>ОБЯЗАННОСТИ ПОКУПАТЕЛЯ</w:t>
      </w:r>
    </w:p>
    <w:p w14:paraId="366B5FA5" w14:textId="64CD8591" w:rsidR="002D5EAD" w:rsidRPr="009A18A9" w:rsidRDefault="00502DDF" w:rsidP="00FB6889">
      <w:pPr>
        <w:pStyle w:val="21"/>
        <w:tabs>
          <w:tab w:val="left" w:pos="0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3.1</w:t>
      </w:r>
      <w:r w:rsidR="002D5EAD" w:rsidRPr="009A18A9">
        <w:rPr>
          <w:rFonts w:ascii="Times New Roman" w:hAnsi="Times New Roman"/>
        </w:rPr>
        <w:t xml:space="preserve">. </w:t>
      </w:r>
      <w:r w:rsidR="005540DB" w:rsidRPr="009A18A9">
        <w:rPr>
          <w:rFonts w:ascii="Times New Roman" w:eastAsia="Times New Roman" w:hAnsi="Times New Roman"/>
        </w:rPr>
        <w:t>Покупатель</w:t>
      </w:r>
      <w:r w:rsidR="002D5EAD" w:rsidRPr="009A18A9">
        <w:rPr>
          <w:rFonts w:ascii="Times New Roman" w:hAnsi="Times New Roman"/>
        </w:rPr>
        <w:t xml:space="preserve"> обязуется принять </w:t>
      </w:r>
      <w:r w:rsidR="00204D6C" w:rsidRPr="009A18A9">
        <w:rPr>
          <w:rFonts w:ascii="Times New Roman" w:hAnsi="Times New Roman"/>
        </w:rPr>
        <w:t>Товар</w:t>
      </w:r>
      <w:r w:rsidR="005B262D" w:rsidRPr="009A18A9">
        <w:rPr>
          <w:rFonts w:ascii="Times New Roman" w:hAnsi="Times New Roman"/>
        </w:rPr>
        <w:t xml:space="preserve"> </w:t>
      </w:r>
      <w:r w:rsidR="00DC0992" w:rsidRPr="009A18A9">
        <w:rPr>
          <w:rFonts w:ascii="Times New Roman" w:hAnsi="Times New Roman"/>
        </w:rPr>
        <w:t>согласно разделу 5</w:t>
      </w:r>
      <w:r w:rsidR="005B262D" w:rsidRPr="009A18A9">
        <w:rPr>
          <w:rFonts w:ascii="Times New Roman" w:hAnsi="Times New Roman"/>
        </w:rPr>
        <w:t xml:space="preserve"> настоящего Договора</w:t>
      </w:r>
      <w:r w:rsidR="002D5EAD" w:rsidRPr="009A18A9">
        <w:rPr>
          <w:rFonts w:ascii="Times New Roman" w:hAnsi="Times New Roman"/>
        </w:rPr>
        <w:t xml:space="preserve">. </w:t>
      </w:r>
    </w:p>
    <w:p w14:paraId="50411821" w14:textId="7CFBD955" w:rsidR="00502DDF" w:rsidRPr="009A18A9" w:rsidRDefault="00502DDF" w:rsidP="00FB6889">
      <w:pPr>
        <w:pStyle w:val="21"/>
        <w:tabs>
          <w:tab w:val="left" w:pos="0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3.2. </w:t>
      </w:r>
      <w:r w:rsidR="005540DB" w:rsidRPr="009A18A9">
        <w:rPr>
          <w:rFonts w:ascii="Times New Roman" w:eastAsia="Times New Roman" w:hAnsi="Times New Roman"/>
        </w:rPr>
        <w:t>Покупатель</w:t>
      </w:r>
      <w:r w:rsidRPr="009A18A9">
        <w:rPr>
          <w:rFonts w:ascii="Times New Roman" w:hAnsi="Times New Roman"/>
        </w:rPr>
        <w:t xml:space="preserve"> обязуется оплатить </w:t>
      </w:r>
      <w:r w:rsidR="00204D6C" w:rsidRPr="009A18A9">
        <w:rPr>
          <w:rFonts w:ascii="Times New Roman" w:hAnsi="Times New Roman"/>
        </w:rPr>
        <w:t>Товар</w:t>
      </w:r>
      <w:r w:rsidRPr="009A18A9">
        <w:rPr>
          <w:rFonts w:ascii="Times New Roman" w:hAnsi="Times New Roman"/>
        </w:rPr>
        <w:t xml:space="preserve"> в порядке и в размере, предусмотренном в п. 4 настоящего Договора.</w:t>
      </w:r>
    </w:p>
    <w:p w14:paraId="6C4785FF" w14:textId="77777777" w:rsidR="00460116" w:rsidRPr="009A18A9" w:rsidRDefault="00460116" w:rsidP="00FB6889">
      <w:pPr>
        <w:pStyle w:val="a4"/>
        <w:spacing w:after="0" w:line="240" w:lineRule="auto"/>
        <w:ind w:left="360" w:firstLine="284"/>
        <w:jc w:val="both"/>
        <w:rPr>
          <w:rFonts w:ascii="Times New Roman" w:hAnsi="Times New Roman"/>
        </w:rPr>
      </w:pPr>
    </w:p>
    <w:p w14:paraId="0EEC89F1" w14:textId="36D1AC9F" w:rsidR="00CF076B" w:rsidRPr="009A18A9" w:rsidRDefault="009971D4" w:rsidP="00FB6889">
      <w:pPr>
        <w:pStyle w:val="af0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>4</w:t>
      </w:r>
      <w:r w:rsidR="005B262D" w:rsidRPr="009A18A9">
        <w:rPr>
          <w:rFonts w:ascii="Times New Roman" w:hAnsi="Times New Roman"/>
          <w:b/>
        </w:rPr>
        <w:t xml:space="preserve">. </w:t>
      </w:r>
      <w:r w:rsidR="00410498" w:rsidRPr="009A18A9">
        <w:rPr>
          <w:rFonts w:ascii="Times New Roman" w:hAnsi="Times New Roman"/>
          <w:b/>
        </w:rPr>
        <w:t xml:space="preserve"> </w:t>
      </w:r>
      <w:r w:rsidR="00307BF3" w:rsidRPr="009A18A9">
        <w:rPr>
          <w:rFonts w:ascii="Times New Roman" w:hAnsi="Times New Roman"/>
          <w:b/>
        </w:rPr>
        <w:t>РАЗМЕР И ПОРЯДОК ОПЛАТЫ</w:t>
      </w:r>
    </w:p>
    <w:p w14:paraId="49F4647E" w14:textId="06ABBCF3" w:rsidR="00502DDF" w:rsidRPr="009A18A9" w:rsidRDefault="009971D4" w:rsidP="00FB6889">
      <w:pPr>
        <w:pStyle w:val="af0"/>
        <w:ind w:firstLine="284"/>
        <w:jc w:val="both"/>
      </w:pPr>
      <w:r w:rsidRPr="009A18A9">
        <w:rPr>
          <w:rFonts w:ascii="Times New Roman" w:hAnsi="Times New Roman"/>
        </w:rPr>
        <w:t xml:space="preserve">4.1. </w:t>
      </w:r>
      <w:r w:rsidR="00A92DBF" w:rsidRPr="009A18A9">
        <w:rPr>
          <w:rFonts w:ascii="Times New Roman" w:hAnsi="Times New Roman"/>
        </w:rPr>
        <w:t xml:space="preserve">Стоимость </w:t>
      </w:r>
      <w:r w:rsidR="00204D6C" w:rsidRPr="009A18A9">
        <w:rPr>
          <w:rFonts w:ascii="Times New Roman" w:hAnsi="Times New Roman"/>
        </w:rPr>
        <w:t>Товара</w:t>
      </w:r>
      <w:r w:rsidR="00A92DBF" w:rsidRPr="009A18A9">
        <w:rPr>
          <w:rFonts w:ascii="Times New Roman" w:hAnsi="Times New Roman"/>
        </w:rPr>
        <w:t xml:space="preserve"> настоящему Договору составляет </w:t>
      </w:r>
      <w:r w:rsidR="00FE3CDB" w:rsidRPr="009A18A9">
        <w:rPr>
          <w:rFonts w:ascii="Times New Roman" w:hAnsi="Times New Roman"/>
        </w:rPr>
        <w:t>__________________________________________</w:t>
      </w:r>
      <w:r w:rsidR="00125AAB" w:rsidRPr="009A18A9">
        <w:rPr>
          <w:rFonts w:ascii="Times New Roman" w:hAnsi="Times New Roman"/>
        </w:rPr>
        <w:t xml:space="preserve">. </w:t>
      </w:r>
      <w:r w:rsidR="00502DDF" w:rsidRPr="009A18A9">
        <w:rPr>
          <w:rFonts w:ascii="Times New Roman" w:hAnsi="Times New Roman"/>
        </w:rPr>
        <w:t xml:space="preserve">Оплата производится путем перечисления денежных средств на расчетный счет </w:t>
      </w:r>
      <w:r w:rsidR="00460053" w:rsidRPr="009A18A9">
        <w:rPr>
          <w:rFonts w:ascii="Times New Roman" w:hAnsi="Times New Roman"/>
        </w:rPr>
        <w:t>Поставщик</w:t>
      </w:r>
      <w:r w:rsidR="00390E00" w:rsidRPr="009A18A9">
        <w:rPr>
          <w:rFonts w:ascii="Times New Roman" w:hAnsi="Times New Roman"/>
        </w:rPr>
        <w:t xml:space="preserve">, в течение </w:t>
      </w:r>
      <w:r w:rsidR="00140592" w:rsidRPr="009A18A9">
        <w:rPr>
          <w:rFonts w:ascii="Times New Roman" w:hAnsi="Times New Roman"/>
        </w:rPr>
        <w:t>10 (десяти</w:t>
      </w:r>
      <w:r w:rsidR="00AE46D4" w:rsidRPr="009A18A9">
        <w:rPr>
          <w:rFonts w:ascii="Times New Roman" w:hAnsi="Times New Roman"/>
        </w:rPr>
        <w:t xml:space="preserve">) </w:t>
      </w:r>
      <w:r w:rsidR="00390E00" w:rsidRPr="009A18A9">
        <w:rPr>
          <w:rFonts w:ascii="Times New Roman" w:hAnsi="Times New Roman"/>
        </w:rPr>
        <w:t xml:space="preserve">рабочих дней, после подписания </w:t>
      </w:r>
      <w:r w:rsidR="000E44D2" w:rsidRPr="009A18A9">
        <w:rPr>
          <w:rFonts w:ascii="Times New Roman" w:hAnsi="Times New Roman"/>
        </w:rPr>
        <w:t>Товарной накладной/УПД</w:t>
      </w:r>
      <w:r w:rsidR="00502DDF" w:rsidRPr="009A18A9">
        <w:rPr>
          <w:rFonts w:ascii="Times New Roman" w:hAnsi="Times New Roman"/>
        </w:rPr>
        <w:t xml:space="preserve">. </w:t>
      </w:r>
      <w:r w:rsidR="00AA6E14" w:rsidRPr="009A18A9">
        <w:rPr>
          <w:rFonts w:ascii="Times New Roman" w:hAnsi="Times New Roman"/>
        </w:rPr>
        <w:t xml:space="preserve">Датой оплаты считается дата зачисления денежных средств на расчетный счет </w:t>
      </w:r>
      <w:r w:rsidR="00FA1848" w:rsidRPr="009A18A9">
        <w:rPr>
          <w:rFonts w:ascii="Times New Roman" w:hAnsi="Times New Roman"/>
        </w:rPr>
        <w:t>Поставщика</w:t>
      </w:r>
      <w:r w:rsidR="00AA6E14" w:rsidRPr="009A18A9">
        <w:rPr>
          <w:rFonts w:ascii="Times New Roman" w:hAnsi="Times New Roman"/>
        </w:rPr>
        <w:t>.</w:t>
      </w:r>
      <w:r w:rsidR="00502DDF" w:rsidRPr="009A18A9">
        <w:rPr>
          <w:rFonts w:ascii="Times New Roman" w:hAnsi="Times New Roman"/>
        </w:rPr>
        <w:t xml:space="preserve"> </w:t>
      </w:r>
    </w:p>
    <w:p w14:paraId="3FC00A5E" w14:textId="77777777" w:rsidR="009971D4" w:rsidRPr="009A18A9" w:rsidRDefault="009971D4" w:rsidP="00FB6889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</w:p>
    <w:p w14:paraId="455A94C3" w14:textId="6764ACCD" w:rsidR="009971D4" w:rsidRPr="009A18A9" w:rsidRDefault="009971D4" w:rsidP="00FB6889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 xml:space="preserve">5. </w:t>
      </w:r>
      <w:r w:rsidR="004269A1" w:rsidRPr="009A18A9">
        <w:rPr>
          <w:rFonts w:ascii="Times New Roman" w:hAnsi="Times New Roman"/>
          <w:b/>
        </w:rPr>
        <w:t>УСЛОВИЯ ПОСТАВКИ, ОТГРУЗКИ И ПРИЕМКИ ТОВАРА</w:t>
      </w:r>
      <w:r w:rsidR="00C54366" w:rsidRPr="009A18A9">
        <w:rPr>
          <w:rFonts w:ascii="Times New Roman" w:hAnsi="Times New Roman"/>
          <w:b/>
        </w:rPr>
        <w:t>, КАЧЕСТВО ТОВАРА</w:t>
      </w:r>
    </w:p>
    <w:p w14:paraId="259D169F" w14:textId="35560016" w:rsidR="00C54366" w:rsidRPr="009A18A9" w:rsidRDefault="00307BF3" w:rsidP="00494306">
      <w:pPr>
        <w:spacing w:after="0" w:line="240" w:lineRule="exact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5.1.</w:t>
      </w:r>
      <w:r w:rsidR="00752A02" w:rsidRPr="009A18A9">
        <w:rPr>
          <w:rFonts w:ascii="Times New Roman" w:hAnsi="Times New Roman"/>
        </w:rPr>
        <w:t xml:space="preserve"> Адрес поставки:</w:t>
      </w:r>
      <w:r w:rsidR="00494306" w:rsidRPr="009A18A9">
        <w:t xml:space="preserve"> </w:t>
      </w:r>
      <w:r w:rsidR="00494306" w:rsidRPr="009A18A9">
        <w:rPr>
          <w:rFonts w:ascii="Times New Roman" w:hAnsi="Times New Roman"/>
        </w:rPr>
        <w:t xml:space="preserve">603104, </w:t>
      </w:r>
      <w:proofErr w:type="spellStart"/>
      <w:r w:rsidR="00494306" w:rsidRPr="009A18A9">
        <w:rPr>
          <w:rFonts w:ascii="Times New Roman" w:hAnsi="Times New Roman"/>
        </w:rPr>
        <w:t>Н.Новгород</w:t>
      </w:r>
      <w:proofErr w:type="spellEnd"/>
      <w:r w:rsidR="00494306" w:rsidRPr="009A18A9">
        <w:rPr>
          <w:rFonts w:ascii="Times New Roman" w:hAnsi="Times New Roman"/>
        </w:rPr>
        <w:t>, ул. Медицинская, 5а</w:t>
      </w:r>
      <w:r w:rsidR="00752A02" w:rsidRPr="009A18A9">
        <w:rPr>
          <w:rFonts w:ascii="Times New Roman" w:hAnsi="Times New Roman"/>
        </w:rPr>
        <w:t>.</w:t>
      </w:r>
      <w:r w:rsidR="00377EC6" w:rsidRPr="009A18A9">
        <w:rPr>
          <w:rFonts w:ascii="Times New Roman" w:hAnsi="Times New Roman"/>
        </w:rPr>
        <w:t xml:space="preserve"> Поставщик поставляет Товар непосредственно </w:t>
      </w:r>
      <w:r w:rsidR="00C54366" w:rsidRPr="009A18A9">
        <w:rPr>
          <w:rFonts w:ascii="Times New Roman" w:hAnsi="Times New Roman"/>
        </w:rPr>
        <w:t>Покупателю</w:t>
      </w:r>
      <w:r w:rsidR="00377EC6" w:rsidRPr="009A18A9">
        <w:rPr>
          <w:rFonts w:ascii="Times New Roman" w:hAnsi="Times New Roman"/>
        </w:rPr>
        <w:t xml:space="preserve"> собственным транспортом или с привлечением транспорта третьих лиц за</w:t>
      </w:r>
      <w:r w:rsidR="00C54366" w:rsidRPr="009A18A9">
        <w:rPr>
          <w:rFonts w:ascii="Times New Roman" w:hAnsi="Times New Roman"/>
        </w:rPr>
        <w:t xml:space="preserve"> свой счет. </w:t>
      </w:r>
      <w:r w:rsidR="00377EC6" w:rsidRPr="009A18A9">
        <w:rPr>
          <w:rFonts w:ascii="Times New Roman" w:hAnsi="Times New Roman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5F1659AF" w14:textId="2B67B2E8" w:rsidR="00752A02" w:rsidRPr="009A18A9" w:rsidRDefault="00C54366" w:rsidP="00494306">
      <w:pPr>
        <w:spacing w:after="0" w:line="240" w:lineRule="exact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5.2. </w:t>
      </w:r>
      <w:r w:rsidR="00752A02" w:rsidRPr="009A18A9">
        <w:rPr>
          <w:rFonts w:ascii="Times New Roman" w:eastAsia="Times New Roman" w:hAnsi="Times New Roman"/>
          <w:lang w:eastAsia="ru-RU"/>
        </w:rPr>
        <w:t>Упаковка и маркировка Товара должны соответствовать требованиям ГОСТа.</w:t>
      </w:r>
      <w:r w:rsidRPr="009A18A9">
        <w:rPr>
          <w:rFonts w:ascii="Times New Roman" w:hAnsi="Times New Roman"/>
        </w:rPr>
        <w:t xml:space="preserve"> </w:t>
      </w:r>
      <w:r w:rsidR="00752A02" w:rsidRPr="009A18A9">
        <w:rPr>
          <w:rFonts w:ascii="Times New Roman" w:eastAsia="Times New Roman" w:hAnsi="Times New Roman"/>
          <w:lang w:eastAsia="ru-RU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 на русском языке.</w:t>
      </w:r>
      <w:r w:rsidRPr="009A18A9">
        <w:rPr>
          <w:rFonts w:ascii="Times New Roman" w:hAnsi="Times New Roman"/>
        </w:rPr>
        <w:t xml:space="preserve"> </w:t>
      </w:r>
      <w:r w:rsidR="00752A02" w:rsidRPr="009A18A9">
        <w:rPr>
          <w:rFonts w:ascii="Times New Roman" w:eastAsia="Times New Roman" w:hAnsi="Times New Roman"/>
          <w:lang w:eastAsia="ru-RU"/>
        </w:rPr>
        <w:t>Маркировка упаковки должна строго соответствовать маркировке Товара.</w:t>
      </w:r>
    </w:p>
    <w:p w14:paraId="777B73E0" w14:textId="62855708" w:rsidR="00752A02" w:rsidRPr="009A18A9" w:rsidRDefault="00C54366" w:rsidP="0049430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lang w:eastAsia="ru-RU"/>
        </w:rPr>
        <w:t>5.3</w:t>
      </w:r>
      <w:r w:rsidR="00752A02" w:rsidRPr="009A18A9">
        <w:rPr>
          <w:rFonts w:ascii="Times New Roman" w:eastAsia="Times New Roman" w:hAnsi="Times New Roman"/>
          <w:lang w:eastAsia="ru-RU"/>
        </w:rPr>
        <w:t>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22FB1373" w14:textId="52BF623A" w:rsidR="00752A02" w:rsidRPr="009A18A9" w:rsidRDefault="00C54366" w:rsidP="0049430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lang w:eastAsia="ru-RU"/>
        </w:rPr>
        <w:t>5.4</w:t>
      </w:r>
      <w:r w:rsidR="00752A02" w:rsidRPr="009A18A9">
        <w:rPr>
          <w:rFonts w:ascii="Times New Roman" w:eastAsia="Times New Roman" w:hAnsi="Times New Roman"/>
          <w:lang w:eastAsia="ru-RU"/>
        </w:rPr>
        <w:t xml:space="preserve">. При поставке Товара Поставщик обязан представить оригиналы либо копии, заверенные в установленном порядке, </w:t>
      </w:r>
      <w:r w:rsidR="00B61FC0" w:rsidRPr="009A18A9">
        <w:rPr>
          <w:rFonts w:ascii="Times New Roman" w:eastAsia="Times New Roman" w:hAnsi="Times New Roman"/>
          <w:lang w:eastAsia="ru-RU"/>
        </w:rPr>
        <w:t>деклараций о соответствии</w:t>
      </w:r>
      <w:r w:rsidR="00752A02" w:rsidRPr="009A18A9">
        <w:rPr>
          <w:rFonts w:ascii="Times New Roman" w:eastAsia="Times New Roman" w:hAnsi="Times New Roman"/>
          <w:lang w:eastAsia="ru-RU"/>
        </w:rPr>
        <w:t xml:space="preserve">, и других документов, подтверждающих качество и безопасность Товара, а также подписанные в установленном порядке товарно-транспортные накладные с отметкой о получении, а также счета-фактуры. </w:t>
      </w:r>
    </w:p>
    <w:p w14:paraId="1525E491" w14:textId="11E05922" w:rsidR="00752A02" w:rsidRPr="009A18A9" w:rsidRDefault="00C54366" w:rsidP="00494306">
      <w:pPr>
        <w:spacing w:after="0" w:line="240" w:lineRule="exact"/>
        <w:ind w:firstLine="709"/>
        <w:jc w:val="both"/>
        <w:rPr>
          <w:rFonts w:ascii="Times New Roman" w:hAnsi="Times New Roman"/>
          <w:color w:val="000000"/>
        </w:rPr>
      </w:pPr>
      <w:r w:rsidRPr="009A18A9">
        <w:rPr>
          <w:rFonts w:ascii="Times New Roman" w:hAnsi="Times New Roman"/>
          <w:color w:val="000000"/>
        </w:rPr>
        <w:t>5.5</w:t>
      </w:r>
      <w:r w:rsidR="00752A02" w:rsidRPr="009A18A9">
        <w:rPr>
          <w:rFonts w:ascii="Times New Roman" w:hAnsi="Times New Roman"/>
          <w:color w:val="000000"/>
        </w:rPr>
        <w:t xml:space="preserve"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П-7, инструкцией о порядке </w:t>
      </w:r>
      <w:r w:rsidR="00752A02" w:rsidRPr="009A18A9">
        <w:rPr>
          <w:rFonts w:ascii="Times New Roman" w:hAnsi="Times New Roman"/>
          <w:color w:val="000000"/>
        </w:rPr>
        <w:lastRenderedPageBreak/>
        <w:t>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</w:p>
    <w:p w14:paraId="69BE5495" w14:textId="13283E03" w:rsidR="00752A02" w:rsidRPr="009A18A9" w:rsidRDefault="00752A02" w:rsidP="00FB6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color w:val="FF0000"/>
          <w:lang w:eastAsia="ru-RU"/>
        </w:rPr>
        <w:tab/>
      </w:r>
      <w:r w:rsidRPr="009A18A9">
        <w:rPr>
          <w:rFonts w:ascii="Times New Roman" w:eastAsia="Times New Roman" w:hAnsi="Times New Roman"/>
          <w:lang w:eastAsia="ru-RU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по электронной почте Поставщика </w:t>
      </w:r>
      <w:r w:rsidR="00B61FC0" w:rsidRPr="009A18A9">
        <w:rPr>
          <w:rFonts w:ascii="Times New Roman" w:eastAsia="Times New Roman" w:hAnsi="Times New Roman"/>
          <w:lang w:val="en-US" w:eastAsia="ru-RU"/>
        </w:rPr>
        <w:t>info</w:t>
      </w:r>
      <w:r w:rsidR="00B61FC0" w:rsidRPr="009A18A9">
        <w:rPr>
          <w:rFonts w:ascii="Times New Roman" w:eastAsia="Times New Roman" w:hAnsi="Times New Roman"/>
          <w:lang w:eastAsia="ru-RU"/>
        </w:rPr>
        <w:t>@</w:t>
      </w:r>
      <w:proofErr w:type="spellStart"/>
      <w:r w:rsidR="00B61FC0" w:rsidRPr="009A18A9">
        <w:rPr>
          <w:rFonts w:ascii="Times New Roman" w:eastAsia="Times New Roman" w:hAnsi="Times New Roman"/>
          <w:lang w:val="en-US" w:eastAsia="ru-RU"/>
        </w:rPr>
        <w:t>rst</w:t>
      </w:r>
      <w:proofErr w:type="spellEnd"/>
      <w:r w:rsidR="00B61FC0" w:rsidRPr="009A18A9">
        <w:rPr>
          <w:rFonts w:ascii="Times New Roman" w:eastAsia="Times New Roman" w:hAnsi="Times New Roman"/>
          <w:lang w:eastAsia="ru-RU"/>
        </w:rPr>
        <w:t>-</w:t>
      </w:r>
      <w:r w:rsidR="00B61FC0" w:rsidRPr="009A18A9">
        <w:rPr>
          <w:rFonts w:ascii="Times New Roman" w:eastAsia="Times New Roman" w:hAnsi="Times New Roman"/>
          <w:lang w:val="en-US" w:eastAsia="ru-RU"/>
        </w:rPr>
        <w:t>invent</w:t>
      </w:r>
      <w:r w:rsidR="00B61FC0" w:rsidRPr="009A18A9">
        <w:rPr>
          <w:rFonts w:ascii="Times New Roman" w:eastAsia="Times New Roman" w:hAnsi="Times New Roman"/>
          <w:lang w:eastAsia="ru-RU"/>
        </w:rPr>
        <w:t>.</w:t>
      </w:r>
      <w:proofErr w:type="spellStart"/>
      <w:r w:rsidR="00B61FC0" w:rsidRPr="009A18A9"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Pr="009A18A9">
        <w:rPr>
          <w:rFonts w:ascii="Times New Roman" w:eastAsia="Times New Roman" w:hAnsi="Times New Roman"/>
          <w:lang w:eastAsia="ru-RU"/>
        </w:rPr>
        <w:t>.</w:t>
      </w:r>
    </w:p>
    <w:p w14:paraId="45BFC407" w14:textId="1C1D18AC" w:rsidR="00752A02" w:rsidRPr="009A18A9" w:rsidRDefault="00752A02" w:rsidP="00752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lang w:eastAsia="ru-RU"/>
        </w:rPr>
        <w:t>Представитель Поставщика обязан явиться по вызо</w:t>
      </w:r>
      <w:r w:rsidR="00C54366" w:rsidRPr="009A18A9">
        <w:rPr>
          <w:rFonts w:ascii="Times New Roman" w:eastAsia="Times New Roman" w:hAnsi="Times New Roman"/>
          <w:lang w:eastAsia="ru-RU"/>
        </w:rPr>
        <w:t xml:space="preserve">ву Заказчика не позднее 3 дней </w:t>
      </w:r>
      <w:r w:rsidRPr="009A18A9">
        <w:rPr>
          <w:rFonts w:ascii="Times New Roman" w:eastAsia="Times New Roman" w:hAnsi="Times New Roman"/>
          <w:lang w:eastAsia="ru-RU"/>
        </w:rPr>
        <w:t>после получения уведомления.</w:t>
      </w:r>
    </w:p>
    <w:p w14:paraId="68D00999" w14:textId="77777777" w:rsidR="00752A02" w:rsidRPr="009A18A9" w:rsidRDefault="00752A02" w:rsidP="00752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lang w:eastAsia="ru-RU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0D103F" w14:textId="77777777" w:rsidR="00752A02" w:rsidRPr="009A18A9" w:rsidRDefault="00752A02" w:rsidP="00752A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A18A9">
        <w:rPr>
          <w:rFonts w:ascii="Times New Roman" w:eastAsia="Times New Roman" w:hAnsi="Times New Roman"/>
          <w:lang w:eastAsia="ru-RU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6034F64F" w14:textId="68951E2F" w:rsidR="00752A02" w:rsidRPr="009A18A9" w:rsidRDefault="00C54366" w:rsidP="00752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A18A9">
        <w:rPr>
          <w:rFonts w:ascii="Times New Roman" w:hAnsi="Times New Roman"/>
          <w:color w:val="000000"/>
        </w:rPr>
        <w:t>5.6.</w:t>
      </w:r>
      <w:r w:rsidR="00752A02" w:rsidRPr="009A18A9">
        <w:rPr>
          <w:rFonts w:ascii="Times New Roman" w:hAnsi="Times New Roman"/>
          <w:color w:val="000000"/>
        </w:rPr>
        <w:t xml:space="preserve"> </w:t>
      </w:r>
      <w:r w:rsidR="00752A02" w:rsidRPr="009A18A9">
        <w:rPr>
          <w:rFonts w:ascii="Times New Roman" w:hAnsi="Times New Roman"/>
        </w:rPr>
        <w:t xml:space="preserve">Право собственности, а также риск случайной гибели и (или) случайного повреждения Товара переходят от Поставщика к </w:t>
      </w:r>
      <w:r w:rsidRPr="009A18A9">
        <w:rPr>
          <w:rFonts w:ascii="Times New Roman" w:hAnsi="Times New Roman"/>
        </w:rPr>
        <w:t>Покупателю</w:t>
      </w:r>
      <w:r w:rsidR="00752A02" w:rsidRPr="009A18A9">
        <w:rPr>
          <w:rFonts w:ascii="Times New Roman" w:hAnsi="Times New Roman"/>
        </w:rPr>
        <w:t xml:space="preserve"> в момент подписания товарно</w:t>
      </w:r>
      <w:r w:rsidR="00B61FC0" w:rsidRPr="009A18A9">
        <w:rPr>
          <w:rFonts w:ascii="Times New Roman" w:hAnsi="Times New Roman"/>
        </w:rPr>
        <w:t>й</w:t>
      </w:r>
      <w:r w:rsidR="00752A02" w:rsidRPr="009A18A9">
        <w:rPr>
          <w:rFonts w:ascii="Times New Roman" w:hAnsi="Times New Roman"/>
        </w:rPr>
        <w:t xml:space="preserve"> накладн</w:t>
      </w:r>
      <w:r w:rsidR="00B61FC0" w:rsidRPr="009A18A9">
        <w:rPr>
          <w:rFonts w:ascii="Times New Roman" w:hAnsi="Times New Roman"/>
        </w:rPr>
        <w:t>ой</w:t>
      </w:r>
      <w:r w:rsidR="008444C5" w:rsidRPr="009A18A9">
        <w:rPr>
          <w:rFonts w:ascii="Times New Roman" w:hAnsi="Times New Roman"/>
        </w:rPr>
        <w:t>/УПД</w:t>
      </w:r>
      <w:r w:rsidR="00752A02" w:rsidRPr="009A18A9">
        <w:rPr>
          <w:rFonts w:ascii="Times New Roman" w:hAnsi="Times New Roman"/>
        </w:rPr>
        <w:t>.</w:t>
      </w:r>
    </w:p>
    <w:p w14:paraId="6ADA2218" w14:textId="58A496D5" w:rsidR="00752A02" w:rsidRPr="009A18A9" w:rsidRDefault="00C54366" w:rsidP="00752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A18A9">
        <w:rPr>
          <w:rFonts w:ascii="Times New Roman" w:hAnsi="Times New Roman"/>
          <w:color w:val="000000"/>
        </w:rPr>
        <w:t>5.7</w:t>
      </w:r>
      <w:r w:rsidR="00752A02" w:rsidRPr="009A18A9">
        <w:rPr>
          <w:rFonts w:ascii="Times New Roman" w:hAnsi="Times New Roman"/>
          <w:color w:val="000000"/>
        </w:rPr>
        <w:t>. Датой поставки считается дата подписания Сторонами документов о приемке Товара.</w:t>
      </w:r>
    </w:p>
    <w:p w14:paraId="444129D6" w14:textId="356810C8" w:rsidR="00C54366" w:rsidRPr="009A18A9" w:rsidRDefault="00C54366" w:rsidP="00C54366">
      <w:pPr>
        <w:pStyle w:val="a4"/>
        <w:spacing w:after="0" w:line="240" w:lineRule="auto"/>
        <w:ind w:firstLine="720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  <w:color w:val="000000"/>
        </w:rPr>
        <w:t xml:space="preserve">5.8. </w:t>
      </w:r>
      <w:r w:rsidRPr="009A18A9">
        <w:rPr>
          <w:rFonts w:ascii="Times New Roman" w:hAnsi="Times New Roman"/>
        </w:rPr>
        <w:t>Поставляемый Товар по своему качеству должен соответствовать действующим государственным стандартам и техническим условиям, сопровождаться необходимыми документами на каждую партию Товара, подтверждающими его качество и безопасность.</w:t>
      </w:r>
    </w:p>
    <w:p w14:paraId="12EEC33F" w14:textId="5B6F2E96" w:rsidR="00C54366" w:rsidRPr="009A18A9" w:rsidRDefault="00C54366" w:rsidP="00C5436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5.9. Некачественный Товар считается не поставленным.</w:t>
      </w:r>
    </w:p>
    <w:p w14:paraId="6CC50CD1" w14:textId="6B39149D" w:rsidR="00C54366" w:rsidRPr="009A18A9" w:rsidRDefault="00C54366" w:rsidP="00C5436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5.10.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Покупателя об обнаружении недостатков. Замена некачественного Товара производится за счет Поставщика.</w:t>
      </w:r>
    </w:p>
    <w:p w14:paraId="3D3B52E1" w14:textId="5D8D0D6A" w:rsidR="00C54366" w:rsidRPr="009A18A9" w:rsidRDefault="00C54366" w:rsidP="00752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2B73A4" w14:textId="77777777" w:rsidR="00307BF3" w:rsidRPr="009A18A9" w:rsidRDefault="00307BF3" w:rsidP="00880172">
      <w:pPr>
        <w:pStyle w:val="a4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500098F" w14:textId="77777777" w:rsidR="00106DFA" w:rsidRPr="009A18A9" w:rsidRDefault="00106DFA" w:rsidP="00880172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 xml:space="preserve">6. </w:t>
      </w:r>
      <w:r w:rsidR="00053C03" w:rsidRPr="009A18A9">
        <w:rPr>
          <w:rFonts w:ascii="Times New Roman" w:hAnsi="Times New Roman"/>
          <w:b/>
        </w:rPr>
        <w:t>ОТВЕТСТВЕННОСТЬ СТОРОН</w:t>
      </w:r>
    </w:p>
    <w:p w14:paraId="5D7B8885" w14:textId="7AC6D56D" w:rsidR="00CA0E2F" w:rsidRPr="009A18A9" w:rsidRDefault="00CA0E2F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6.1. За невыполнение или ненадлежащее выполнение обязательств по настоящему Договору </w:t>
      </w:r>
      <w:r w:rsidR="005540DB" w:rsidRPr="009A18A9">
        <w:rPr>
          <w:rFonts w:ascii="Times New Roman" w:hAnsi="Times New Roman"/>
        </w:rPr>
        <w:t>Поставщик</w:t>
      </w:r>
      <w:r w:rsidRPr="009A18A9">
        <w:rPr>
          <w:rFonts w:ascii="Times New Roman" w:hAnsi="Times New Roman"/>
        </w:rPr>
        <w:t xml:space="preserve"> и </w:t>
      </w:r>
      <w:r w:rsidR="005540DB" w:rsidRPr="009A18A9">
        <w:rPr>
          <w:rFonts w:ascii="Times New Roman" w:eastAsia="Times New Roman" w:hAnsi="Times New Roman"/>
        </w:rPr>
        <w:t>Покупатель</w:t>
      </w:r>
      <w:r w:rsidRPr="009A18A9">
        <w:rPr>
          <w:rFonts w:ascii="Times New Roman" w:hAnsi="Times New Roman"/>
        </w:rPr>
        <w:t xml:space="preserve"> несут ответственность в соответствии с действующим законодательством Российской Федерации.</w:t>
      </w:r>
    </w:p>
    <w:p w14:paraId="2675AB66" w14:textId="6CE68625" w:rsidR="00140592" w:rsidRPr="009A18A9" w:rsidRDefault="00140592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6.2. В случае просрочки исполнения Поставщиком обязательства, предусмотренного Договором, </w:t>
      </w:r>
      <w:r w:rsidR="00752A02" w:rsidRPr="009A18A9">
        <w:rPr>
          <w:rFonts w:ascii="Times New Roman" w:hAnsi="Times New Roman"/>
        </w:rPr>
        <w:t xml:space="preserve">Покупатель </w:t>
      </w:r>
      <w:r w:rsidRPr="009A18A9">
        <w:rPr>
          <w:rFonts w:ascii="Times New Roman" w:hAnsi="Times New Roman"/>
        </w:rPr>
        <w:t xml:space="preserve">вправе потребовать уплату неустойки (пеней).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</w:t>
      </w:r>
      <w:r w:rsidR="00752A02" w:rsidRPr="009A18A9">
        <w:rPr>
          <w:rFonts w:ascii="Times New Roman" w:hAnsi="Times New Roman"/>
        </w:rPr>
        <w:t>0,</w:t>
      </w:r>
      <w:r w:rsidRPr="009A18A9">
        <w:rPr>
          <w:rFonts w:ascii="Times New Roman" w:hAnsi="Times New Roman"/>
        </w:rPr>
        <w:t>1 % от общей суммы Договора за каждый день просрочки. Указанная неустойка должна быть уплачена в течение 10 (десяти) банковских дней с момента получения письменного требования/</w:t>
      </w:r>
      <w:proofErr w:type="gramStart"/>
      <w:r w:rsidRPr="009A18A9">
        <w:rPr>
          <w:rFonts w:ascii="Times New Roman" w:hAnsi="Times New Roman"/>
        </w:rPr>
        <w:t>претензии  от</w:t>
      </w:r>
      <w:proofErr w:type="gramEnd"/>
      <w:r w:rsidRPr="009A18A9">
        <w:rPr>
          <w:rFonts w:ascii="Times New Roman" w:hAnsi="Times New Roman"/>
        </w:rPr>
        <w:t xml:space="preserve"> Заказчика. </w:t>
      </w:r>
    </w:p>
    <w:p w14:paraId="42FCBA94" w14:textId="3F3804D6" w:rsidR="00140592" w:rsidRPr="009A18A9" w:rsidRDefault="00140592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  <w:color w:val="000000"/>
        </w:rPr>
        <w:t>6.2.</w:t>
      </w:r>
      <w:r w:rsidRPr="009A18A9">
        <w:rPr>
          <w:rFonts w:ascii="Times New Roman" w:hAnsi="Times New Roman"/>
        </w:rPr>
        <w:t xml:space="preserve"> В случае поставки некачественного Товара Поставщик уплачивает </w:t>
      </w:r>
      <w:r w:rsidR="00752A02" w:rsidRPr="009A18A9">
        <w:rPr>
          <w:rFonts w:ascii="Times New Roman" w:hAnsi="Times New Roman"/>
        </w:rPr>
        <w:t xml:space="preserve">Покупателю </w:t>
      </w:r>
      <w:r w:rsidRPr="009A18A9">
        <w:rPr>
          <w:rFonts w:ascii="Times New Roman" w:hAnsi="Times New Roman"/>
        </w:rPr>
        <w:t>неустойку (</w:t>
      </w:r>
      <w:proofErr w:type="gramStart"/>
      <w:r w:rsidRPr="009A18A9">
        <w:rPr>
          <w:rFonts w:ascii="Times New Roman" w:hAnsi="Times New Roman"/>
        </w:rPr>
        <w:t>штраф)  в</w:t>
      </w:r>
      <w:proofErr w:type="gramEnd"/>
      <w:r w:rsidRPr="009A18A9">
        <w:rPr>
          <w:rFonts w:ascii="Times New Roman" w:hAnsi="Times New Roman"/>
        </w:rPr>
        <w:t xml:space="preserve"> размере 10% от суммы поставленного некачественного Товара. Кроме того, Поставщик за свой счет производит замену некачественного Товара на качественный в течение 7 (Семи) рабочих дней после сообщения Заказчика.</w:t>
      </w:r>
    </w:p>
    <w:p w14:paraId="748E9050" w14:textId="5A4F66AC" w:rsidR="00140592" w:rsidRPr="009A18A9" w:rsidRDefault="00752A02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6.3</w:t>
      </w:r>
      <w:r w:rsidR="00140592" w:rsidRPr="009A18A9">
        <w:rPr>
          <w:rFonts w:ascii="Times New Roman" w:hAnsi="Times New Roman"/>
        </w:rPr>
        <w:t xml:space="preserve">. В случае просрочки исполнения </w:t>
      </w:r>
      <w:r w:rsidRPr="009A18A9">
        <w:rPr>
          <w:rFonts w:ascii="Times New Roman" w:hAnsi="Times New Roman"/>
        </w:rPr>
        <w:t>Покупателем</w:t>
      </w:r>
      <w:r w:rsidR="00140592" w:rsidRPr="009A18A9">
        <w:rPr>
          <w:rFonts w:ascii="Times New Roman" w:hAnsi="Times New Roman"/>
        </w:rPr>
        <w:t xml:space="preserve"> обязательств, предусмотренных договором, пеня начисляется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485EC6C" w14:textId="495E5E10" w:rsidR="00F63656" w:rsidRPr="009A18A9" w:rsidRDefault="00752A02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6.4</w:t>
      </w:r>
      <w:r w:rsidR="00CA0E2F" w:rsidRPr="009A18A9">
        <w:rPr>
          <w:rFonts w:ascii="Times New Roman" w:hAnsi="Times New Roman"/>
        </w:rPr>
        <w:t xml:space="preserve">. </w:t>
      </w:r>
      <w:r w:rsidR="00F63656" w:rsidRPr="009A18A9">
        <w:rPr>
          <w:rFonts w:ascii="Times New Roman" w:hAnsi="Times New Roman"/>
        </w:rPr>
        <w:t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Стороны устанавливают претензионный порядок рассмотрения споров. Сторона обязана ответить на претензию в течение 10 (десяти) календарных дней со дня ее получения (определяется по почтовому штемпелю).</w:t>
      </w:r>
    </w:p>
    <w:p w14:paraId="10CBBFD5" w14:textId="77777777" w:rsidR="00CA0E2F" w:rsidRPr="009A18A9" w:rsidRDefault="00CA0E2F" w:rsidP="00752A0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В случае</w:t>
      </w:r>
      <w:r w:rsidR="00EF672D" w:rsidRPr="009A18A9">
        <w:rPr>
          <w:rFonts w:ascii="Times New Roman" w:hAnsi="Times New Roman"/>
        </w:rPr>
        <w:t>,</w:t>
      </w:r>
      <w:r w:rsidRPr="009A18A9">
        <w:rPr>
          <w:rFonts w:ascii="Times New Roman" w:hAnsi="Times New Roman"/>
        </w:rPr>
        <w:t xml:space="preserve"> если стороны не могут прийти к соглашению путем переговоров, спор </w:t>
      </w:r>
      <w:r w:rsidR="000E2991" w:rsidRPr="009A18A9">
        <w:rPr>
          <w:rFonts w:ascii="Times New Roman" w:hAnsi="Times New Roman"/>
        </w:rPr>
        <w:t xml:space="preserve">передается на </w:t>
      </w:r>
      <w:r w:rsidRPr="009A18A9">
        <w:rPr>
          <w:rFonts w:ascii="Times New Roman" w:hAnsi="Times New Roman"/>
        </w:rPr>
        <w:t>рассм</w:t>
      </w:r>
      <w:r w:rsidR="000E2991" w:rsidRPr="009A18A9">
        <w:rPr>
          <w:rFonts w:ascii="Times New Roman" w:hAnsi="Times New Roman"/>
        </w:rPr>
        <w:t>о</w:t>
      </w:r>
      <w:r w:rsidRPr="009A18A9">
        <w:rPr>
          <w:rFonts w:ascii="Times New Roman" w:hAnsi="Times New Roman"/>
        </w:rPr>
        <w:t>тр</w:t>
      </w:r>
      <w:r w:rsidR="000E2991" w:rsidRPr="009A18A9">
        <w:rPr>
          <w:rFonts w:ascii="Times New Roman" w:hAnsi="Times New Roman"/>
        </w:rPr>
        <w:t>ение</w:t>
      </w:r>
      <w:r w:rsidRPr="009A18A9">
        <w:rPr>
          <w:rFonts w:ascii="Times New Roman" w:hAnsi="Times New Roman"/>
        </w:rPr>
        <w:t xml:space="preserve"> </w:t>
      </w:r>
      <w:r w:rsidR="00CB1326" w:rsidRPr="009A18A9">
        <w:rPr>
          <w:rFonts w:ascii="Times New Roman" w:hAnsi="Times New Roman"/>
        </w:rPr>
        <w:t>в Арбитражный</w:t>
      </w:r>
      <w:r w:rsidR="00053C03" w:rsidRPr="009A18A9">
        <w:rPr>
          <w:rFonts w:ascii="Times New Roman" w:hAnsi="Times New Roman"/>
        </w:rPr>
        <w:t xml:space="preserve"> суд по месту нахождения истца</w:t>
      </w:r>
      <w:r w:rsidRPr="009A18A9">
        <w:rPr>
          <w:rFonts w:ascii="Times New Roman" w:hAnsi="Times New Roman"/>
        </w:rPr>
        <w:t>.</w:t>
      </w:r>
    </w:p>
    <w:p w14:paraId="738B04A0" w14:textId="77777777" w:rsidR="00CA0E2F" w:rsidRPr="009A18A9" w:rsidRDefault="00CA0E2F" w:rsidP="0088017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 </w:t>
      </w:r>
    </w:p>
    <w:p w14:paraId="373D5B72" w14:textId="77777777" w:rsidR="001915A1" w:rsidRPr="009A18A9" w:rsidRDefault="006A7939" w:rsidP="00880172">
      <w:pPr>
        <w:pStyle w:val="af0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 xml:space="preserve">7. </w:t>
      </w:r>
      <w:r w:rsidR="001915A1" w:rsidRPr="009A18A9">
        <w:rPr>
          <w:rFonts w:ascii="Times New Roman" w:hAnsi="Times New Roman"/>
          <w:b/>
        </w:rPr>
        <w:t>ФОРС-МАЖОР</w:t>
      </w:r>
    </w:p>
    <w:p w14:paraId="47E9FEDA" w14:textId="77777777" w:rsidR="001915A1" w:rsidRPr="009A18A9" w:rsidRDefault="006A7939" w:rsidP="00880172">
      <w:pPr>
        <w:pStyle w:val="af0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7.1. </w:t>
      </w:r>
      <w:r w:rsidR="001915A1" w:rsidRPr="009A18A9"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</w:t>
      </w:r>
      <w:proofErr w:type="gramStart"/>
      <w:r w:rsidR="001915A1" w:rsidRPr="009A18A9">
        <w:rPr>
          <w:rFonts w:ascii="Times New Roman" w:hAnsi="Times New Roman"/>
        </w:rPr>
        <w:t>и</w:t>
      </w:r>
      <w:proofErr w:type="gramEnd"/>
      <w:r w:rsidR="001915A1" w:rsidRPr="009A18A9">
        <w:rPr>
          <w:rFonts w:ascii="Times New Roman" w:hAnsi="Times New Roman"/>
        </w:rPr>
        <w:t xml:space="preserve"> если эти обстоятельства непосредственно повлияли на исполнение обязательств по настоящему Договору.</w:t>
      </w:r>
    </w:p>
    <w:p w14:paraId="76E2D43F" w14:textId="77777777" w:rsidR="001915A1" w:rsidRPr="009A18A9" w:rsidRDefault="006A7939" w:rsidP="00880172">
      <w:pPr>
        <w:pStyle w:val="af0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lastRenderedPageBreak/>
        <w:t xml:space="preserve">7.2. </w:t>
      </w:r>
      <w:r w:rsidR="001915A1" w:rsidRPr="009A18A9">
        <w:rPr>
          <w:rFonts w:ascii="Times New Roman" w:hAnsi="Times New Roman"/>
        </w:rPr>
        <w:t>Под обстоятельствами непреодолимой силы Стороны понимают такие обстоятельства как: землетрясения, пожары, наводнения, забастовки, эпидемии, взрывы, военные действия и прочие стихийные бедствия.</w:t>
      </w:r>
    </w:p>
    <w:p w14:paraId="76F57A08" w14:textId="77777777" w:rsidR="001915A1" w:rsidRPr="009A18A9" w:rsidRDefault="006A7939" w:rsidP="00880172">
      <w:pPr>
        <w:pStyle w:val="af0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7.3. </w:t>
      </w:r>
      <w:r w:rsidR="001915A1" w:rsidRPr="009A18A9">
        <w:rPr>
          <w:rFonts w:ascii="Times New Roman" w:hAnsi="Times New Roman"/>
        </w:rPr>
        <w:t>Сторона, для которой создалась невозможность исполнения обязательств по настояще</w:t>
      </w:r>
      <w:r w:rsidR="009D6334" w:rsidRPr="009A18A9">
        <w:rPr>
          <w:rFonts w:ascii="Times New Roman" w:hAnsi="Times New Roman"/>
        </w:rPr>
        <w:t>му Договору, обязана в течение 3</w:t>
      </w:r>
      <w:r w:rsidR="001915A1" w:rsidRPr="009A18A9">
        <w:rPr>
          <w:rFonts w:ascii="Times New Roman" w:hAnsi="Times New Roman"/>
        </w:rPr>
        <w:t xml:space="preserve"> (</w:t>
      </w:r>
      <w:r w:rsidR="009D6334" w:rsidRPr="009A18A9">
        <w:rPr>
          <w:rFonts w:ascii="Times New Roman" w:hAnsi="Times New Roman"/>
        </w:rPr>
        <w:t>тр</w:t>
      </w:r>
      <w:r w:rsidR="00EF2924" w:rsidRPr="009A18A9">
        <w:rPr>
          <w:rFonts w:ascii="Times New Roman" w:hAnsi="Times New Roman"/>
        </w:rPr>
        <w:t>ё</w:t>
      </w:r>
      <w:r w:rsidR="009D6334" w:rsidRPr="009A18A9">
        <w:rPr>
          <w:rFonts w:ascii="Times New Roman" w:hAnsi="Times New Roman"/>
        </w:rPr>
        <w:t>х</w:t>
      </w:r>
      <w:r w:rsidR="001915A1" w:rsidRPr="009A18A9">
        <w:rPr>
          <w:rFonts w:ascii="Times New Roman" w:hAnsi="Times New Roman"/>
        </w:rPr>
        <w:t>) календарных дней известить другую Сторону о наступлении и прекращении вышеуказанных обстоятельств.</w:t>
      </w:r>
    </w:p>
    <w:p w14:paraId="42577C91" w14:textId="77777777" w:rsidR="001915A1" w:rsidRPr="009A18A9" w:rsidRDefault="006A7939" w:rsidP="00880172">
      <w:pPr>
        <w:pStyle w:val="af0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7.4. </w:t>
      </w:r>
      <w:r w:rsidR="001915A1" w:rsidRPr="009A18A9">
        <w:rPr>
          <w:rFonts w:ascii="Times New Roman" w:hAnsi="Times New Roman"/>
        </w:rPr>
        <w:t xml:space="preserve">Надлежащим доказательством наличия указанных выше обстоятельств и их продолжительности являются справки компетентных органов РФ. </w:t>
      </w:r>
    </w:p>
    <w:p w14:paraId="3152A3AA" w14:textId="77777777" w:rsidR="001915A1" w:rsidRPr="009A18A9" w:rsidRDefault="006A7939" w:rsidP="00880172">
      <w:pPr>
        <w:pStyle w:val="af0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7.5. </w:t>
      </w:r>
      <w:r w:rsidR="001915A1" w:rsidRPr="009A18A9">
        <w:rPr>
          <w:rFonts w:ascii="Times New Roman" w:hAnsi="Times New Roman"/>
        </w:rPr>
        <w:t xml:space="preserve">Если обстоятельства, указанные </w:t>
      </w:r>
      <w:r w:rsidR="00F63656" w:rsidRPr="009A18A9">
        <w:rPr>
          <w:rFonts w:ascii="Times New Roman" w:hAnsi="Times New Roman"/>
        </w:rPr>
        <w:t>обстоятельства непреодолимой силы</w:t>
      </w:r>
      <w:r w:rsidR="001915A1" w:rsidRPr="009A18A9">
        <w:rPr>
          <w:rFonts w:ascii="Times New Roman" w:hAnsi="Times New Roman"/>
        </w:rPr>
        <w:t xml:space="preserve"> будут продолжаться более </w:t>
      </w:r>
      <w:r w:rsidR="00F63656" w:rsidRPr="009A18A9">
        <w:rPr>
          <w:rFonts w:ascii="Times New Roman" w:hAnsi="Times New Roman"/>
        </w:rPr>
        <w:t>3</w:t>
      </w:r>
      <w:r w:rsidR="001915A1" w:rsidRPr="009A18A9">
        <w:rPr>
          <w:rFonts w:ascii="Times New Roman" w:hAnsi="Times New Roman"/>
        </w:rPr>
        <w:t xml:space="preserve"> (</w:t>
      </w:r>
      <w:r w:rsidR="00F63656" w:rsidRPr="009A18A9">
        <w:rPr>
          <w:rFonts w:ascii="Times New Roman" w:hAnsi="Times New Roman"/>
        </w:rPr>
        <w:t>тр</w:t>
      </w:r>
      <w:r w:rsidR="00902FB7" w:rsidRPr="009A18A9">
        <w:rPr>
          <w:rFonts w:ascii="Times New Roman" w:hAnsi="Times New Roman"/>
        </w:rPr>
        <w:t>ё</w:t>
      </w:r>
      <w:r w:rsidR="00F63656" w:rsidRPr="009A18A9">
        <w:rPr>
          <w:rFonts w:ascii="Times New Roman" w:hAnsi="Times New Roman"/>
        </w:rPr>
        <w:t>х</w:t>
      </w:r>
      <w:r w:rsidR="001915A1" w:rsidRPr="009A18A9">
        <w:rPr>
          <w:rFonts w:ascii="Times New Roman" w:hAnsi="Times New Roman"/>
        </w:rPr>
        <w:t>) месяцев, то каждая Сторона вправе отказаться от дальнейшего исполнения обязательств по Договору, и в этом случае ни одна из Сторон не будет иметь права требовать от другой Стороны возмещения возможных убытков.</w:t>
      </w:r>
    </w:p>
    <w:p w14:paraId="4A5D7431" w14:textId="77777777" w:rsidR="001915A1" w:rsidRPr="009A18A9" w:rsidRDefault="001915A1" w:rsidP="00880172">
      <w:pPr>
        <w:pStyle w:val="a4"/>
        <w:spacing w:after="0" w:line="240" w:lineRule="auto"/>
        <w:ind w:left="360" w:firstLine="284"/>
        <w:jc w:val="both"/>
        <w:rPr>
          <w:rFonts w:ascii="Times New Roman" w:hAnsi="Times New Roman"/>
        </w:rPr>
      </w:pPr>
    </w:p>
    <w:p w14:paraId="7E3F67EB" w14:textId="77777777" w:rsidR="00106DFA" w:rsidRPr="009A18A9" w:rsidRDefault="001915A1" w:rsidP="00880172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>8</w:t>
      </w:r>
      <w:r w:rsidR="00106DFA" w:rsidRPr="009A18A9">
        <w:rPr>
          <w:rFonts w:ascii="Times New Roman" w:hAnsi="Times New Roman"/>
          <w:b/>
        </w:rPr>
        <w:t xml:space="preserve">. </w:t>
      </w:r>
      <w:r w:rsidR="006A7939" w:rsidRPr="009A18A9">
        <w:rPr>
          <w:rFonts w:ascii="Times New Roman" w:hAnsi="Times New Roman"/>
          <w:b/>
        </w:rPr>
        <w:t>ПРОЧИЕ УСЛОВИЯ</w:t>
      </w:r>
    </w:p>
    <w:p w14:paraId="18B47BE2" w14:textId="2D91DB1A" w:rsidR="00140592" w:rsidRPr="009A18A9" w:rsidRDefault="00804854" w:rsidP="00880172">
      <w:pPr>
        <w:pStyle w:val="a4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</w:t>
      </w:r>
      <w:r w:rsidR="00360736" w:rsidRPr="009A18A9">
        <w:rPr>
          <w:rFonts w:ascii="Times New Roman" w:hAnsi="Times New Roman"/>
        </w:rPr>
        <w:t>до 30.12.2026</w:t>
      </w:r>
      <w:r w:rsidR="008A7F2D" w:rsidRPr="009A18A9">
        <w:rPr>
          <w:rFonts w:ascii="Times New Roman" w:hAnsi="Times New Roman"/>
        </w:rPr>
        <w:t>г.</w:t>
      </w:r>
    </w:p>
    <w:p w14:paraId="6C41CC1C" w14:textId="77777777" w:rsidR="00804854" w:rsidRPr="009A18A9" w:rsidRDefault="00804854" w:rsidP="00880172">
      <w:pPr>
        <w:pStyle w:val="a4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Любая из Сторон вправе расторгнуть настоящий договор посредством направления другой Стороне письменного уведомления о таком намерении не менее чем за 1 (один) месяц до даты расторжения. </w:t>
      </w:r>
    </w:p>
    <w:p w14:paraId="33403905" w14:textId="77777777" w:rsidR="00804854" w:rsidRPr="009A18A9" w:rsidRDefault="00804854" w:rsidP="00880172">
      <w:pPr>
        <w:pStyle w:val="a4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Окончание срока действия настоящего Договора не освобождает Стороны от ответственности за его нарушени</w:t>
      </w:r>
      <w:r w:rsidR="007143E8" w:rsidRPr="009A18A9">
        <w:rPr>
          <w:rFonts w:ascii="Times New Roman" w:hAnsi="Times New Roman"/>
        </w:rPr>
        <w:t>е</w:t>
      </w:r>
      <w:r w:rsidRPr="009A18A9">
        <w:rPr>
          <w:rFonts w:ascii="Times New Roman" w:hAnsi="Times New Roman"/>
        </w:rPr>
        <w:t xml:space="preserve"> или ненадлежаще</w:t>
      </w:r>
      <w:r w:rsidR="007143E8" w:rsidRPr="009A18A9">
        <w:rPr>
          <w:rFonts w:ascii="Times New Roman" w:hAnsi="Times New Roman"/>
        </w:rPr>
        <w:t>е</w:t>
      </w:r>
      <w:r w:rsidRPr="009A18A9">
        <w:rPr>
          <w:rFonts w:ascii="Times New Roman" w:hAnsi="Times New Roman"/>
        </w:rPr>
        <w:t xml:space="preserve"> исполнени</w:t>
      </w:r>
      <w:r w:rsidR="007143E8" w:rsidRPr="009A18A9">
        <w:rPr>
          <w:rFonts w:ascii="Times New Roman" w:hAnsi="Times New Roman"/>
        </w:rPr>
        <w:t>е</w:t>
      </w:r>
      <w:r w:rsidRPr="009A18A9">
        <w:rPr>
          <w:rFonts w:ascii="Times New Roman" w:hAnsi="Times New Roman"/>
        </w:rPr>
        <w:t>. Стороны должны погасить задолженность по настоящему Договору в течение календарного месяца со дня его окончания или расторжения.</w:t>
      </w:r>
    </w:p>
    <w:p w14:paraId="41D84F8E" w14:textId="77777777" w:rsidR="00EC3172" w:rsidRPr="009A18A9" w:rsidRDefault="001F44B1" w:rsidP="00880172">
      <w:pPr>
        <w:pStyle w:val="a4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представителями Сторон.</w:t>
      </w:r>
    </w:p>
    <w:p w14:paraId="2270D327" w14:textId="77777777" w:rsidR="00EC3172" w:rsidRPr="009A18A9" w:rsidRDefault="00EC3172" w:rsidP="00880172">
      <w:pPr>
        <w:pStyle w:val="a4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5D614D77" w14:textId="77777777" w:rsidR="00EC3172" w:rsidRPr="009A18A9" w:rsidRDefault="00EC3172" w:rsidP="00880172">
      <w:pPr>
        <w:pStyle w:val="a4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14:paraId="78E5C750" w14:textId="77777777" w:rsidR="00EC3172" w:rsidRPr="009A18A9" w:rsidRDefault="00EC3172" w:rsidP="00880172">
      <w:pPr>
        <w:pStyle w:val="a4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- отправка с помощью электронной почты,</w:t>
      </w:r>
    </w:p>
    <w:p w14:paraId="221C3649" w14:textId="145EF514" w:rsidR="00EC3172" w:rsidRPr="009A18A9" w:rsidRDefault="00EC3172" w:rsidP="00880172">
      <w:pPr>
        <w:pStyle w:val="a4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- передача с представителем </w:t>
      </w:r>
      <w:r w:rsidR="005540DB" w:rsidRPr="009A18A9">
        <w:rPr>
          <w:rFonts w:ascii="Times New Roman" w:hAnsi="Times New Roman"/>
        </w:rPr>
        <w:t>Поставщика</w:t>
      </w:r>
      <w:r w:rsidRPr="009A18A9">
        <w:rPr>
          <w:rFonts w:ascii="Times New Roman" w:hAnsi="Times New Roman"/>
        </w:rPr>
        <w:t xml:space="preserve"> или курьерской службой по фактическому адресу </w:t>
      </w:r>
      <w:r w:rsidR="005540DB" w:rsidRPr="009A18A9">
        <w:rPr>
          <w:rFonts w:ascii="Times New Roman" w:eastAsia="Times New Roman" w:hAnsi="Times New Roman"/>
        </w:rPr>
        <w:t>Покупателя</w:t>
      </w:r>
      <w:r w:rsidRPr="009A18A9">
        <w:rPr>
          <w:rFonts w:ascii="Times New Roman" w:hAnsi="Times New Roman"/>
        </w:rPr>
        <w:t>,</w:t>
      </w:r>
    </w:p>
    <w:p w14:paraId="2F5B497D" w14:textId="36EA1A98" w:rsidR="00EC3172" w:rsidRPr="009A18A9" w:rsidRDefault="00EC3172" w:rsidP="0088017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- отправка заказного письма с уведомлением о вручении через Почту России по юридическому адресу </w:t>
      </w:r>
      <w:r w:rsidR="005540DB" w:rsidRPr="009A18A9">
        <w:rPr>
          <w:rFonts w:ascii="Times New Roman" w:eastAsia="Times New Roman" w:hAnsi="Times New Roman"/>
        </w:rPr>
        <w:t>Покупателя</w:t>
      </w:r>
      <w:r w:rsidRPr="009A18A9">
        <w:rPr>
          <w:rFonts w:ascii="Times New Roman" w:hAnsi="Times New Roman"/>
        </w:rPr>
        <w:t xml:space="preserve">. </w:t>
      </w:r>
    </w:p>
    <w:p w14:paraId="5C1F1860" w14:textId="77777777" w:rsidR="00EC3172" w:rsidRPr="009A18A9" w:rsidRDefault="00EC3172" w:rsidP="0088017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8.</w:t>
      </w:r>
      <w:r w:rsidR="006A7939" w:rsidRPr="009A18A9">
        <w:rPr>
          <w:rFonts w:ascii="Times New Roman" w:hAnsi="Times New Roman"/>
        </w:rPr>
        <w:t>6</w:t>
      </w:r>
      <w:r w:rsidRPr="009A18A9">
        <w:rPr>
          <w:rFonts w:ascii="Times New Roman" w:hAnsi="Times New Roman"/>
        </w:rPr>
        <w:t>. При осуществлении отправки с использованием ЭДО Стороны устанавливают особенности совершения сделок в письменной ф</w:t>
      </w:r>
      <w:r w:rsidR="006A7939" w:rsidRPr="009A18A9">
        <w:rPr>
          <w:rFonts w:ascii="Times New Roman" w:hAnsi="Times New Roman"/>
        </w:rPr>
        <w:t>орме, а также условия и порядок</w:t>
      </w:r>
      <w:r w:rsidRPr="009A18A9">
        <w:rPr>
          <w:rFonts w:ascii="Times New Roman" w:hAnsi="Times New Roman"/>
        </w:rPr>
        <w:t xml:space="preserve">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</w:t>
      </w:r>
      <w:r w:rsidR="00EF2924" w:rsidRPr="009A18A9">
        <w:rPr>
          <w:rFonts w:ascii="Times New Roman" w:hAnsi="Times New Roman"/>
        </w:rPr>
        <w:t>ектронной подписи</w:t>
      </w:r>
      <w:r w:rsidRPr="009A18A9">
        <w:rPr>
          <w:rFonts w:ascii="Times New Roman" w:hAnsi="Times New Roman"/>
        </w:rPr>
        <w:t xml:space="preserve">. </w:t>
      </w:r>
    </w:p>
    <w:p w14:paraId="2FF6FE28" w14:textId="77777777" w:rsidR="00EC3172" w:rsidRPr="009A18A9" w:rsidRDefault="00EC3172" w:rsidP="0088017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Сто</w:t>
      </w:r>
      <w:r w:rsidR="006A7939" w:rsidRPr="009A18A9">
        <w:rPr>
          <w:rFonts w:ascii="Times New Roman" w:hAnsi="Times New Roman"/>
        </w:rPr>
        <w:t>роны взаимодействия соглашаются</w:t>
      </w:r>
      <w:r w:rsidRPr="009A18A9">
        <w:rPr>
          <w:rFonts w:ascii="Times New Roman" w:hAnsi="Times New Roman"/>
        </w:rPr>
        <w:t xml:space="preserve"> признавать электронные документы равнозначными аналогичным документам на бумажных носителях. </w:t>
      </w:r>
    </w:p>
    <w:p w14:paraId="318111DC" w14:textId="77777777" w:rsidR="00EC3172" w:rsidRPr="009A18A9" w:rsidRDefault="00EC3172" w:rsidP="008801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Участники взаимодействия руководствуются настоящим</w:t>
      </w:r>
      <w:r w:rsidR="006A7939" w:rsidRPr="009A18A9">
        <w:rPr>
          <w:rFonts w:ascii="Times New Roman" w:hAnsi="Times New Roman"/>
        </w:rPr>
        <w:t xml:space="preserve"> Договором, а также положениями</w:t>
      </w:r>
      <w:r w:rsidRPr="009A18A9">
        <w:rPr>
          <w:rFonts w:ascii="Times New Roman" w:hAnsi="Times New Roman"/>
        </w:rPr>
        <w:t xml:space="preserve"> Гражданского кодекса Российской Федерации, Федерального закона РФ от 06.04.2011</w:t>
      </w:r>
      <w:r w:rsidRPr="009A18A9">
        <w:rPr>
          <w:rFonts w:ascii="Times New Roman" w:hAnsi="Times New Roman"/>
          <w:lang w:val="en-US"/>
        </w:rPr>
        <w:t> </w:t>
      </w:r>
      <w:r w:rsidRPr="009A18A9">
        <w:rPr>
          <w:rFonts w:ascii="Times New Roman" w:hAnsi="Times New Roman"/>
        </w:rPr>
        <w:t>г. № 63-ФЗ «Об электронной подписи», Федерального закона РФ от 06.12.2011</w:t>
      </w:r>
      <w:r w:rsidR="00EF2924" w:rsidRPr="009A18A9">
        <w:rPr>
          <w:rFonts w:ascii="Times New Roman" w:hAnsi="Times New Roman"/>
        </w:rPr>
        <w:t xml:space="preserve"> </w:t>
      </w:r>
      <w:r w:rsidRPr="009A18A9">
        <w:rPr>
          <w:rFonts w:ascii="Times New Roman" w:hAnsi="Times New Roman"/>
        </w:rPr>
        <w:t>г.  № 402-ФЗ «О бухгалтерском учете».</w:t>
      </w:r>
    </w:p>
    <w:p w14:paraId="3F96E9C8" w14:textId="77777777" w:rsidR="001F44B1" w:rsidRPr="009A18A9" w:rsidRDefault="00EC3172" w:rsidP="00880172">
      <w:pPr>
        <w:pStyle w:val="a4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1B9374BA" w14:textId="77777777" w:rsidR="00C56EA0" w:rsidRPr="009A18A9" w:rsidRDefault="001F44B1" w:rsidP="00880172">
      <w:pPr>
        <w:pStyle w:val="a4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В случае изменения каких-либо данных, указанных в разд</w:t>
      </w:r>
      <w:r w:rsidR="001701BD" w:rsidRPr="009A18A9">
        <w:rPr>
          <w:rFonts w:ascii="Times New Roman" w:hAnsi="Times New Roman"/>
        </w:rPr>
        <w:t>еле 9</w:t>
      </w:r>
      <w:r w:rsidRPr="009A18A9">
        <w:rPr>
          <w:rFonts w:ascii="Times New Roman" w:hAnsi="Times New Roman"/>
        </w:rPr>
        <w:t xml:space="preserve"> настоящего Договора, Сторона обязана в течение 3-х рабочих дней со дня изменения известить об этом другую Сторону. В случае неисполнения обязательства, предусмотренного настоящим пунктом, нарушившая Сторона обязана возместить другой Стороне прямые убытки, возникшие в связи с несвоевременным уведомлением или не уведомлением. Убытки должны быть документально подтверждены.</w:t>
      </w:r>
      <w:bookmarkStart w:id="4" w:name="OLE_LINK3"/>
      <w:bookmarkStart w:id="5" w:name="OLE_LINK5"/>
      <w:bookmarkStart w:id="6" w:name="_Ref188521659"/>
      <w:bookmarkStart w:id="7" w:name="_Ref188953873"/>
    </w:p>
    <w:bookmarkEnd w:id="4"/>
    <w:bookmarkEnd w:id="5"/>
    <w:p w14:paraId="0D0F3196" w14:textId="3BB3F014" w:rsidR="001F44B1" w:rsidRPr="009A18A9" w:rsidRDefault="001F44B1" w:rsidP="00880172">
      <w:pPr>
        <w:pStyle w:val="a4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Стороны обязуются назначить из числа своих работников лицо (лица), ответственны</w:t>
      </w:r>
      <w:r w:rsidR="00CA46DB" w:rsidRPr="009A18A9">
        <w:rPr>
          <w:rFonts w:ascii="Times New Roman" w:hAnsi="Times New Roman"/>
        </w:rPr>
        <w:t>х</w:t>
      </w:r>
      <w:r w:rsidRPr="009A18A9">
        <w:rPr>
          <w:rFonts w:ascii="Times New Roman" w:hAnsi="Times New Roman"/>
        </w:rPr>
        <w:t xml:space="preserve"> за решение оперативных вопросов, возникающих в ходе исполнения Сторонами обязательств по настоящему Договору</w:t>
      </w:r>
      <w:bookmarkEnd w:id="6"/>
      <w:bookmarkEnd w:id="7"/>
      <w:r w:rsidRPr="009A18A9">
        <w:rPr>
          <w:rFonts w:ascii="Times New Roman" w:hAnsi="Times New Roman"/>
        </w:rPr>
        <w:t xml:space="preserve">. Ответственным лицом со стороны </w:t>
      </w:r>
      <w:r w:rsidR="005540DB" w:rsidRPr="009A18A9">
        <w:rPr>
          <w:rFonts w:ascii="Times New Roman" w:eastAsia="Times New Roman" w:hAnsi="Times New Roman"/>
        </w:rPr>
        <w:t>Покупателя</w:t>
      </w:r>
      <w:r w:rsidRPr="009A18A9">
        <w:rPr>
          <w:rFonts w:ascii="Times New Roman" w:hAnsi="Times New Roman"/>
        </w:rPr>
        <w:t xml:space="preserve"> является: </w:t>
      </w:r>
      <w:r w:rsidR="003E424C" w:rsidRPr="009A18A9">
        <w:rPr>
          <w:rFonts w:ascii="Times New Roman" w:hAnsi="Times New Roman"/>
        </w:rPr>
        <w:t xml:space="preserve">аналитик информационных систем Мальшиков Иван Андреевич, </w:t>
      </w:r>
      <w:r w:rsidRPr="009A18A9">
        <w:rPr>
          <w:rFonts w:ascii="Times New Roman" w:hAnsi="Times New Roman"/>
        </w:rPr>
        <w:t xml:space="preserve">а со стороны </w:t>
      </w:r>
      <w:r w:rsidR="005540DB" w:rsidRPr="009A18A9">
        <w:rPr>
          <w:rFonts w:ascii="Times New Roman" w:hAnsi="Times New Roman"/>
        </w:rPr>
        <w:t>Поставщик</w:t>
      </w:r>
      <w:r w:rsidRPr="009A18A9">
        <w:rPr>
          <w:rFonts w:ascii="Times New Roman" w:hAnsi="Times New Roman"/>
        </w:rPr>
        <w:t>:</w:t>
      </w:r>
      <w:r w:rsidR="00CA46DB" w:rsidRPr="009A18A9">
        <w:rPr>
          <w:rFonts w:ascii="Times New Roman" w:hAnsi="Times New Roman"/>
        </w:rPr>
        <w:t xml:space="preserve"> </w:t>
      </w:r>
      <w:r w:rsidR="00B61FC0" w:rsidRPr="009A18A9">
        <w:rPr>
          <w:rFonts w:ascii="Times New Roman" w:hAnsi="Times New Roman"/>
        </w:rPr>
        <w:t xml:space="preserve">руководитель по работе с ключевыми клиентами </w:t>
      </w:r>
      <w:proofErr w:type="spellStart"/>
      <w:r w:rsidR="00B61FC0" w:rsidRPr="009A18A9">
        <w:rPr>
          <w:rFonts w:ascii="Times New Roman" w:hAnsi="Times New Roman"/>
        </w:rPr>
        <w:t>Юлгушев</w:t>
      </w:r>
      <w:proofErr w:type="spellEnd"/>
      <w:r w:rsidR="00B61FC0" w:rsidRPr="009A18A9">
        <w:rPr>
          <w:rFonts w:ascii="Times New Roman" w:hAnsi="Times New Roman"/>
        </w:rPr>
        <w:t xml:space="preserve"> Ильдар </w:t>
      </w:r>
      <w:proofErr w:type="spellStart"/>
      <w:r w:rsidR="00B61FC0" w:rsidRPr="009A18A9">
        <w:rPr>
          <w:rFonts w:ascii="Times New Roman" w:hAnsi="Times New Roman"/>
        </w:rPr>
        <w:t>Тагерович</w:t>
      </w:r>
      <w:proofErr w:type="spellEnd"/>
      <w:r w:rsidR="00B61FC0" w:rsidRPr="009A18A9">
        <w:rPr>
          <w:rFonts w:ascii="Times New Roman" w:hAnsi="Times New Roman"/>
        </w:rPr>
        <w:t xml:space="preserve">, ведущий менеджер проектов </w:t>
      </w:r>
      <w:proofErr w:type="spellStart"/>
      <w:r w:rsidR="00B61FC0" w:rsidRPr="009A18A9">
        <w:rPr>
          <w:rFonts w:ascii="Times New Roman" w:hAnsi="Times New Roman"/>
        </w:rPr>
        <w:t>Розлач</w:t>
      </w:r>
      <w:proofErr w:type="spellEnd"/>
      <w:r w:rsidR="00B61FC0" w:rsidRPr="009A18A9">
        <w:rPr>
          <w:rFonts w:ascii="Times New Roman" w:hAnsi="Times New Roman"/>
        </w:rPr>
        <w:t xml:space="preserve"> </w:t>
      </w:r>
      <w:r w:rsidR="00B61FC0" w:rsidRPr="009A18A9">
        <w:rPr>
          <w:rFonts w:ascii="Times New Roman" w:hAnsi="Times New Roman"/>
        </w:rPr>
        <w:lastRenderedPageBreak/>
        <w:t>Татьяна Юрьевна</w:t>
      </w:r>
      <w:r w:rsidRPr="009A18A9">
        <w:rPr>
          <w:rFonts w:ascii="Times New Roman" w:hAnsi="Times New Roman"/>
        </w:rPr>
        <w:t>. В случае смены ответственного лица, Сторона обязуется уведомить в течение 3 (тр</w:t>
      </w:r>
      <w:r w:rsidR="00EF2924" w:rsidRPr="009A18A9">
        <w:rPr>
          <w:rFonts w:ascii="Times New Roman" w:hAnsi="Times New Roman"/>
        </w:rPr>
        <w:t>ё</w:t>
      </w:r>
      <w:r w:rsidRPr="009A18A9">
        <w:rPr>
          <w:rFonts w:ascii="Times New Roman" w:hAnsi="Times New Roman"/>
        </w:rPr>
        <w:t>х) календарных дней с даты смены ответственного сотрудника.</w:t>
      </w:r>
    </w:p>
    <w:p w14:paraId="1AEDECBC" w14:textId="77777777" w:rsidR="001F44B1" w:rsidRPr="009A18A9" w:rsidRDefault="001F44B1" w:rsidP="00880172">
      <w:pPr>
        <w:pStyle w:val="a4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14:paraId="349FA657" w14:textId="14F08DF5" w:rsidR="001F44B1" w:rsidRPr="009A18A9" w:rsidRDefault="001F44B1" w:rsidP="00880172">
      <w:pPr>
        <w:pStyle w:val="a4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BD1A5D" w14:textId="77777777" w:rsidR="0042383A" w:rsidRPr="009A18A9" w:rsidRDefault="0042383A" w:rsidP="00880172">
      <w:pPr>
        <w:pStyle w:val="a4"/>
        <w:spacing w:after="0" w:line="240" w:lineRule="auto"/>
        <w:ind w:firstLine="284"/>
        <w:jc w:val="both"/>
        <w:rPr>
          <w:rFonts w:ascii="Times New Roman" w:hAnsi="Times New Roman"/>
          <w:strike/>
        </w:rPr>
      </w:pPr>
    </w:p>
    <w:p w14:paraId="50A95BEB" w14:textId="77777777" w:rsidR="00CF076B" w:rsidRPr="009A18A9" w:rsidRDefault="001701BD" w:rsidP="00880172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9A18A9">
        <w:rPr>
          <w:rFonts w:ascii="Times New Roman" w:hAnsi="Times New Roman"/>
          <w:b/>
        </w:rPr>
        <w:t xml:space="preserve">9. </w:t>
      </w:r>
      <w:r w:rsidR="00EF2924" w:rsidRPr="009A18A9">
        <w:rPr>
          <w:rFonts w:ascii="Times New Roman" w:hAnsi="Times New Roman"/>
          <w:b/>
        </w:rPr>
        <w:t>ЮРИДИЧЕСКИЕ АДРЕСА СТОРОН И ПЛАТЕЖНЫЕ РЕКВИЗИТЫ</w:t>
      </w: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5211"/>
        <w:gridCol w:w="4823"/>
      </w:tblGrid>
      <w:tr w:rsidR="006B7FFB" w:rsidRPr="009A18A9" w14:paraId="5A88D0B6" w14:textId="77777777" w:rsidTr="00B040C4">
        <w:tc>
          <w:tcPr>
            <w:tcW w:w="5211" w:type="dxa"/>
          </w:tcPr>
          <w:p w14:paraId="0C382336" w14:textId="5137A975" w:rsidR="006B7FFB" w:rsidRPr="009A18A9" w:rsidRDefault="005540DB" w:rsidP="00EF2924">
            <w:pPr>
              <w:pStyle w:val="3"/>
              <w:spacing w:before="0" w:after="0"/>
              <w:ind w:firstLine="3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sz w:val="22"/>
                <w:szCs w:val="22"/>
              </w:rPr>
              <w:t>ПОСТАВЩИК</w:t>
            </w:r>
            <w:r w:rsidR="006B7FFB" w:rsidRPr="009A18A9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14:paraId="60AB841D" w14:textId="77777777" w:rsidR="006B7FFB" w:rsidRPr="009A18A9" w:rsidRDefault="006B7FFB" w:rsidP="00EF2924">
            <w:pPr>
              <w:pStyle w:val="3"/>
              <w:spacing w:before="0" w:after="0"/>
              <w:ind w:firstLine="3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AAE7864" w14:textId="77777777" w:rsidR="007D2D44" w:rsidRPr="009A18A9" w:rsidRDefault="007D2D44" w:rsidP="00FE3CDB">
            <w:pPr>
              <w:pStyle w:val="3"/>
              <w:spacing w:before="0" w:after="0"/>
              <w:ind w:firstLine="35"/>
              <w:jc w:val="both"/>
              <w:rPr>
                <w:rFonts w:ascii="Times New Roman" w:hAnsi="Times New Roman"/>
                <w:bCs w:val="0"/>
              </w:rPr>
            </w:pPr>
          </w:p>
        </w:tc>
        <w:tc>
          <w:tcPr>
            <w:tcW w:w="4823" w:type="dxa"/>
          </w:tcPr>
          <w:p w14:paraId="124D979B" w14:textId="7995D16B" w:rsidR="006B7FFB" w:rsidRPr="009A18A9" w:rsidRDefault="005540D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ПОКУПАТЕЛЬ:</w:t>
            </w:r>
          </w:p>
          <w:p w14:paraId="45BDD1C7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  <w:bookmarkStart w:id="8" w:name="Контрагент1"/>
          <w:p w14:paraId="1E25892D" w14:textId="77777777" w:rsidR="006B7FFB" w:rsidRPr="009A18A9" w:rsidRDefault="00EE022E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1"/>
                  <w:enabled/>
                  <w:calcOnExit w:val="0"/>
                  <w:textInput>
                    <w:default w:val="Наименование контрагента"/>
                  </w:textInput>
                </w:ffData>
              </w:fldChar>
            </w:r>
            <w:r w:rsidR="006B7FFB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"ПРИВОЛЖСКИЙ ИССЛЕДОВАТЕЛЬСКИЙ МЕДИЦИНСКИЙ УНИВЕРСИТЕТ" МИНИСТЕРСТВА ЗДРАВООХРАНЕНИЯ РОССИЙСКОЙ ФЕДЕРАЦИИ</w:t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8"/>
          </w:p>
          <w:p w14:paraId="210C3A92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Адрес: </w:t>
            </w:r>
            <w:bookmarkStart w:id="9" w:name="КонтрагентЮрАдрес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ЮрАдрес"/>
                  <w:enabled/>
                  <w:calcOnExit w:val="0"/>
                  <w:textInput>
                    <w:default w:val="Юридический адрес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603000, Нижегородская обл, г. Нижний Новгород, пл. Минина И Пожарского, дом № 10/1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9"/>
          </w:p>
          <w:p w14:paraId="6D2FC7DB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bookmarkStart w:id="10" w:name="КонтрагентФактАдрес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ФактАдрес"/>
                  <w:enabled/>
                  <w:calcOnExit w:val="0"/>
                  <w:textInput>
                    <w:default w:val="Почтовый адрес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603005, Нижегородская обл, Нижний Новгород г, Минина и Пожарского пл, дом № 10/1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0"/>
          </w:p>
          <w:p w14:paraId="5D130E13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Телефон: </w:t>
            </w:r>
            <w:bookmarkStart w:id="11" w:name="КонтрагентТелефон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Телефон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39-09-43, 19-98-21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1"/>
          </w:p>
          <w:p w14:paraId="3F0FCFEF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Р/с: </w:t>
            </w:r>
            <w:bookmarkStart w:id="12" w:name="КонтрагентРС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РС"/>
                  <w:enabled/>
                  <w:calcOnExit w:val="0"/>
                  <w:textInput>
                    <w:default w:val="Р/С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03214643000000013200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2"/>
          </w:p>
          <w:p w14:paraId="5CA8E647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Банк: </w:t>
            </w:r>
            <w:bookmarkStart w:id="13" w:name="КонтрагентБанк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Банк"/>
                  <w:enabled/>
                  <w:calcOnExit w:val="0"/>
                  <w:textInput>
                    <w:default w:val="Банк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УФК по Нижегородской области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3"/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bookmarkStart w:id="14" w:name="КонтрагентБанкГород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БанкГород"/>
                  <w:enabled/>
                  <w:calcOnExit w:val="0"/>
                  <w:textInput>
                    <w:default w:val="Город банка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г Нижний Новгород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4"/>
          </w:p>
          <w:p w14:paraId="5697258E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К/с: </w:t>
            </w:r>
            <w:bookmarkStart w:id="15" w:name="КонтрагентКС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КС"/>
                  <w:enabled/>
                  <w:calcOnExit w:val="0"/>
                  <w:textInput>
                    <w:default w:val="К/С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40102810745370000024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5"/>
          </w:p>
          <w:p w14:paraId="7F88AAC6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БИК: </w:t>
            </w:r>
            <w:bookmarkStart w:id="16" w:name="КонтрагентБИК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БИК"/>
                  <w:enabled/>
                  <w:calcOnExit w:val="0"/>
                  <w:textInput>
                    <w:default w:val="БИК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012202102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6"/>
          </w:p>
          <w:p w14:paraId="390C673D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ИНН: </w:t>
            </w:r>
            <w:bookmarkStart w:id="17" w:name="КонтрагентИНН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ИНН"/>
                  <w:enabled/>
                  <w:calcOnExit w:val="0"/>
                  <w:textInput>
                    <w:default w:val="ИНН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5260037940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7"/>
          </w:p>
          <w:p w14:paraId="2BE16BFF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КПП: </w:t>
            </w:r>
            <w:bookmarkStart w:id="18" w:name="КонтрагентКПП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КПП"/>
                  <w:enabled/>
                  <w:calcOnExit w:val="0"/>
                  <w:textInput>
                    <w:default w:val="КПП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526001001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8"/>
          </w:p>
          <w:p w14:paraId="01F8F181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 xml:space="preserve">ОКПО: </w:t>
            </w:r>
            <w:bookmarkStart w:id="19" w:name="КонтрагентОКПО"/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ОКПО"/>
                  <w:enabled/>
                  <w:calcOnExit w:val="0"/>
                  <w:textInput>
                    <w:default w:val="ОКПО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 w:rsidR="00E5282D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01963025</w:t>
            </w:r>
            <w:r w:rsidR="00EE022E" w:rsidRPr="009A18A9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19"/>
          </w:p>
          <w:p w14:paraId="46558980" w14:textId="77777777" w:rsidR="006B7FFB" w:rsidRPr="009A18A9" w:rsidRDefault="006B7FFB" w:rsidP="00EF2924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6B7FFB" w:rsidRPr="009A18A9" w14:paraId="43242F60" w14:textId="77777777" w:rsidTr="00B040C4">
        <w:tc>
          <w:tcPr>
            <w:tcW w:w="5211" w:type="dxa"/>
          </w:tcPr>
          <w:p w14:paraId="4DBBC576" w14:textId="355E7EEC" w:rsidR="006B7FFB" w:rsidRPr="009A18A9" w:rsidRDefault="006B7FFB" w:rsidP="00EF2924">
            <w:pPr>
              <w:pStyle w:val="3"/>
              <w:spacing w:before="0" w:after="0"/>
              <w:ind w:firstLine="3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9A18A9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_____________________/</w:t>
            </w:r>
            <w:r w:rsidR="00FE3CDB" w:rsidRPr="009A18A9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A18A9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/</w:t>
            </w:r>
          </w:p>
          <w:p w14:paraId="31CBFD95" w14:textId="4199A5CB" w:rsidR="006B7FFB" w:rsidRPr="009A18A9" w:rsidRDefault="006B7FFB" w:rsidP="00FE3CDB">
            <w:pPr>
              <w:pStyle w:val="3"/>
              <w:spacing w:before="0" w:after="0"/>
              <w:ind w:firstLine="3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4823" w:type="dxa"/>
          </w:tcPr>
          <w:p w14:paraId="79CBFB9E" w14:textId="3DB3A9A8" w:rsidR="006B7FFB" w:rsidRPr="009A18A9" w:rsidRDefault="00AC3DAE" w:rsidP="00AC3DAE">
            <w:pPr>
              <w:pStyle w:val="2"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___________________</w:t>
            </w:r>
            <w:r w:rsidR="006B7FFB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/</w: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УполнПредст1"/>
                  <w:enabled/>
                  <w:calcOnExit w:val="0"/>
                  <w:textInput>
                    <w:default w:val="Карякин Николай Николаевич"/>
                  </w:textInput>
                </w:ffData>
              </w:fldChar>
            </w:r>
            <w:bookmarkStart w:id="20" w:name="УполнПредст1"/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instrText xml:space="preserve"> FORMTEXT </w:instrTex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Карякин Николай Николаевич</w: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bookmarkEnd w:id="20"/>
            <w:r w:rsidR="006B7FFB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/</w:t>
            </w:r>
          </w:p>
          <w:p w14:paraId="2180C8F9" w14:textId="4A234B63" w:rsidR="006B7FFB" w:rsidRPr="009A18A9" w:rsidRDefault="006B7FFB" w:rsidP="00AC3DAE">
            <w:pPr>
              <w:pStyle w:val="2"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(</w: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ДолжнУполнПред"/>
                  <w:enabled/>
                  <w:calcOnExit w:val="0"/>
                  <w:textInput>
                    <w:default w:val="Ректор"/>
                  </w:textInput>
                </w:ffData>
              </w:fldChar>
            </w:r>
            <w:bookmarkStart w:id="21" w:name="ДолжнУполнПред"/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instrText xml:space="preserve"> FORMTEXT </w:instrTex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Ректор</w:t>
            </w:r>
            <w:r w:rsidR="006A730D"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bookmarkEnd w:id="21"/>
            <w:r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)</w:t>
            </w:r>
          </w:p>
          <w:p w14:paraId="03B7F44F" w14:textId="3E7A2C65" w:rsidR="006B7FFB" w:rsidRPr="009A18A9" w:rsidRDefault="006B7FFB" w:rsidP="007D2D44">
            <w:pPr>
              <w:pStyle w:val="2"/>
              <w:spacing w:before="0" w:after="0"/>
              <w:ind w:firstLine="284"/>
              <w:jc w:val="both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9A18A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A0C5FEA" w14:textId="77777777" w:rsidR="001A48B7" w:rsidRPr="009A18A9" w:rsidRDefault="001A48B7" w:rsidP="00DA5FB8">
      <w:pPr>
        <w:spacing w:after="0"/>
        <w:jc w:val="center"/>
        <w:rPr>
          <w:rFonts w:ascii="Times New Roman" w:hAnsi="Times New Roman"/>
        </w:rPr>
      </w:pPr>
      <w:r w:rsidRPr="009A18A9">
        <w:rPr>
          <w:rFonts w:ascii="Times New Roman" w:hAnsi="Times New Roman"/>
        </w:rPr>
        <w:br w:type="page"/>
      </w:r>
    </w:p>
    <w:p w14:paraId="5C6E3FBA" w14:textId="73C8D125" w:rsidR="00DA5FB8" w:rsidRPr="009A18A9" w:rsidRDefault="00DA5FB8" w:rsidP="00DA5FB8">
      <w:pPr>
        <w:spacing w:after="0"/>
        <w:jc w:val="center"/>
        <w:rPr>
          <w:rFonts w:ascii="Times New Roman" w:hAnsi="Times New Roman"/>
        </w:rPr>
      </w:pPr>
      <w:r w:rsidRPr="009A18A9">
        <w:rPr>
          <w:rFonts w:ascii="Times New Roman" w:hAnsi="Times New Roman"/>
        </w:rPr>
        <w:lastRenderedPageBreak/>
        <w:t>Спецификация №1</w:t>
      </w:r>
    </w:p>
    <w:p w14:paraId="0C8FA9E6" w14:textId="4E1B993F" w:rsidR="00DA5FB8" w:rsidRPr="009A18A9" w:rsidRDefault="00DA5FB8" w:rsidP="00DA5FB8">
      <w:pPr>
        <w:jc w:val="center"/>
        <w:rPr>
          <w:rFonts w:ascii="Times New Roman" w:hAnsi="Times New Roman"/>
        </w:rPr>
      </w:pPr>
      <w:r w:rsidRPr="009A18A9">
        <w:rPr>
          <w:rFonts w:ascii="Times New Roman" w:eastAsia="Times New Roman" w:hAnsi="Times New Roman"/>
          <w:lang w:eastAsia="ru-RU"/>
        </w:rPr>
        <w:t xml:space="preserve">к Договору № </w:t>
      </w:r>
      <w:bookmarkStart w:id="22" w:name="Номер1"/>
      <w:r w:rsidR="004D6F9F" w:rsidRPr="009A18A9">
        <w:rPr>
          <w:rFonts w:ascii="Times New Roman" w:hAnsi="Times New Roman"/>
        </w:rPr>
        <w:fldChar w:fldCharType="begin">
          <w:ffData>
            <w:name w:val="Номер1"/>
            <w:enabled/>
            <w:calcOnExit w:val="0"/>
            <w:textInput/>
          </w:ffData>
        </w:fldChar>
      </w:r>
      <w:r w:rsidR="004D6F9F" w:rsidRPr="009A18A9">
        <w:rPr>
          <w:rFonts w:ascii="Times New Roman" w:hAnsi="Times New Roman"/>
        </w:rPr>
        <w:instrText xml:space="preserve"> FORMTEXT </w:instrText>
      </w:r>
      <w:r w:rsidR="004D6F9F" w:rsidRPr="009A18A9">
        <w:rPr>
          <w:rFonts w:ascii="Times New Roman" w:hAnsi="Times New Roman"/>
        </w:rPr>
      </w:r>
      <w:r w:rsidR="004D6F9F" w:rsidRPr="009A18A9">
        <w:rPr>
          <w:rFonts w:ascii="Times New Roman" w:hAnsi="Times New Roman"/>
        </w:rPr>
        <w:fldChar w:fldCharType="separate"/>
      </w:r>
      <w:r w:rsidR="004D6F9F" w:rsidRPr="009A18A9">
        <w:rPr>
          <w:rFonts w:ascii="Times New Roman" w:hAnsi="Times New Roman"/>
          <w:noProof/>
        </w:rPr>
        <w:t> </w:t>
      </w:r>
      <w:r w:rsidR="004D6F9F" w:rsidRPr="009A18A9">
        <w:rPr>
          <w:rFonts w:ascii="Times New Roman" w:hAnsi="Times New Roman"/>
          <w:noProof/>
        </w:rPr>
        <w:t> </w:t>
      </w:r>
      <w:r w:rsidR="004D6F9F" w:rsidRPr="009A18A9">
        <w:rPr>
          <w:rFonts w:ascii="Times New Roman" w:hAnsi="Times New Roman"/>
          <w:noProof/>
        </w:rPr>
        <w:t> </w:t>
      </w:r>
      <w:r w:rsidR="004D6F9F" w:rsidRPr="009A18A9">
        <w:rPr>
          <w:rFonts w:ascii="Times New Roman" w:hAnsi="Times New Roman"/>
          <w:noProof/>
        </w:rPr>
        <w:t> </w:t>
      </w:r>
      <w:r w:rsidR="004D6F9F" w:rsidRPr="009A18A9">
        <w:rPr>
          <w:rFonts w:ascii="Times New Roman" w:hAnsi="Times New Roman"/>
          <w:noProof/>
        </w:rPr>
        <w:t> </w:t>
      </w:r>
      <w:r w:rsidR="004D6F9F" w:rsidRPr="009A18A9">
        <w:rPr>
          <w:rFonts w:ascii="Times New Roman" w:hAnsi="Times New Roman"/>
        </w:rPr>
        <w:fldChar w:fldCharType="end"/>
      </w:r>
      <w:bookmarkEnd w:id="22"/>
      <w:r w:rsidRPr="009A18A9">
        <w:rPr>
          <w:rFonts w:ascii="Times New Roman" w:hAnsi="Times New Roman"/>
        </w:rPr>
        <w:t xml:space="preserve"> </w:t>
      </w:r>
      <w:r w:rsidRPr="009A18A9">
        <w:rPr>
          <w:rFonts w:ascii="Times New Roman" w:eastAsia="Times New Roman" w:hAnsi="Times New Roman"/>
          <w:lang w:eastAsia="ru-RU"/>
        </w:rPr>
        <w:t xml:space="preserve">от </w:t>
      </w:r>
      <w:r w:rsidR="00FE3CDB" w:rsidRPr="009A18A9">
        <w:rPr>
          <w:rFonts w:ascii="Times New Roman" w:hAnsi="Times New Roman"/>
        </w:rPr>
        <w:fldChar w:fldCharType="begin">
          <w:ffData>
            <w:name w:val="Дата1"/>
            <w:enabled/>
            <w:calcOnExit w:val="0"/>
            <w:textInput>
              <w:default w:val="_____                           2026 г."/>
            </w:textInput>
          </w:ffData>
        </w:fldChar>
      </w:r>
      <w:bookmarkStart w:id="23" w:name="Дата1"/>
      <w:r w:rsidR="00FE3CDB" w:rsidRPr="009A18A9">
        <w:rPr>
          <w:rFonts w:ascii="Times New Roman" w:hAnsi="Times New Roman"/>
        </w:rPr>
        <w:instrText xml:space="preserve"> FORMTEXT </w:instrText>
      </w:r>
      <w:r w:rsidR="00FE3CDB" w:rsidRPr="009A18A9">
        <w:rPr>
          <w:rFonts w:ascii="Times New Roman" w:hAnsi="Times New Roman"/>
        </w:rPr>
      </w:r>
      <w:r w:rsidR="00FE3CDB" w:rsidRPr="009A18A9">
        <w:rPr>
          <w:rFonts w:ascii="Times New Roman" w:hAnsi="Times New Roman"/>
        </w:rPr>
        <w:fldChar w:fldCharType="separate"/>
      </w:r>
      <w:r w:rsidR="00FE3CDB" w:rsidRPr="009A18A9">
        <w:rPr>
          <w:rFonts w:ascii="Times New Roman" w:hAnsi="Times New Roman"/>
          <w:noProof/>
        </w:rPr>
        <w:t>_____                           2026 г.</w:t>
      </w:r>
      <w:r w:rsidR="00FE3CDB" w:rsidRPr="009A18A9">
        <w:rPr>
          <w:rFonts w:ascii="Times New Roman" w:hAnsi="Times New Roman"/>
        </w:rPr>
        <w:fldChar w:fldCharType="end"/>
      </w:r>
      <w:bookmarkEnd w:id="23"/>
    </w:p>
    <w:p w14:paraId="7E75A289" w14:textId="1E65CA6D" w:rsidR="00DA5FB8" w:rsidRPr="009A18A9" w:rsidRDefault="00DA5FB8" w:rsidP="00DA5FB8">
      <w:pPr>
        <w:jc w:val="center"/>
        <w:rPr>
          <w:rFonts w:ascii="Times New Roman" w:hAnsi="Times New Roman"/>
          <w:snapToGrid w:val="0"/>
          <w:sz w:val="21"/>
          <w:szCs w:val="21"/>
        </w:rPr>
      </w:pPr>
      <w:r w:rsidRPr="009A18A9">
        <w:rPr>
          <w:rFonts w:ascii="Times New Roman" w:hAnsi="Times New Roman"/>
          <w:snapToGrid w:val="0"/>
          <w:sz w:val="21"/>
          <w:szCs w:val="21"/>
        </w:rPr>
        <w:t xml:space="preserve">г. </w:t>
      </w:r>
      <w:r w:rsidR="009441D6" w:rsidRPr="009A18A9">
        <w:rPr>
          <w:rFonts w:ascii="Times New Roman" w:hAnsi="Times New Roman"/>
          <w:snapToGrid w:val="0"/>
          <w:sz w:val="21"/>
          <w:szCs w:val="21"/>
        </w:rPr>
        <w:t>Н.</w:t>
      </w:r>
      <w:r w:rsidR="00C517F1" w:rsidRPr="009A18A9">
        <w:rPr>
          <w:rFonts w:ascii="Times New Roman" w:hAnsi="Times New Roman"/>
          <w:snapToGrid w:val="0"/>
          <w:sz w:val="21"/>
          <w:szCs w:val="21"/>
        </w:rPr>
        <w:t xml:space="preserve"> </w:t>
      </w:r>
      <w:r w:rsidR="009441D6" w:rsidRPr="009A18A9">
        <w:rPr>
          <w:rFonts w:ascii="Times New Roman" w:hAnsi="Times New Roman"/>
          <w:snapToGrid w:val="0"/>
          <w:sz w:val="21"/>
          <w:szCs w:val="21"/>
        </w:rPr>
        <w:t>Новгород</w:t>
      </w:r>
      <w:r w:rsidRPr="009A18A9">
        <w:rPr>
          <w:rFonts w:ascii="Times New Roman" w:hAnsi="Times New Roman"/>
          <w:snapToGrid w:val="0"/>
          <w:sz w:val="21"/>
          <w:szCs w:val="21"/>
        </w:rPr>
        <w:t xml:space="preserve">               </w:t>
      </w:r>
      <w:r w:rsidR="00C517F1" w:rsidRPr="009A18A9">
        <w:rPr>
          <w:rFonts w:ascii="Times New Roman" w:hAnsi="Times New Roman"/>
          <w:snapToGrid w:val="0"/>
          <w:sz w:val="21"/>
          <w:szCs w:val="21"/>
        </w:rPr>
        <w:t xml:space="preserve">                               </w:t>
      </w:r>
      <w:r w:rsidRPr="009A18A9">
        <w:rPr>
          <w:rFonts w:ascii="Times New Roman" w:hAnsi="Times New Roman"/>
          <w:snapToGrid w:val="0"/>
          <w:sz w:val="21"/>
          <w:szCs w:val="21"/>
        </w:rPr>
        <w:t xml:space="preserve">        </w:t>
      </w:r>
      <w:r w:rsidR="009441D6" w:rsidRPr="009A18A9">
        <w:rPr>
          <w:rFonts w:ascii="Times New Roman" w:hAnsi="Times New Roman"/>
          <w:snapToGrid w:val="0"/>
          <w:sz w:val="21"/>
          <w:szCs w:val="21"/>
        </w:rPr>
        <w:t xml:space="preserve">                         </w:t>
      </w:r>
      <w:r w:rsidRPr="009A18A9">
        <w:rPr>
          <w:rFonts w:ascii="Times New Roman" w:hAnsi="Times New Roman"/>
          <w:snapToGrid w:val="0"/>
          <w:sz w:val="21"/>
          <w:szCs w:val="21"/>
        </w:rPr>
        <w:t xml:space="preserve">                 </w:t>
      </w:r>
      <w:r w:rsidRPr="009A18A9">
        <w:rPr>
          <w:rFonts w:ascii="Times New Roman" w:hAnsi="Times New Roman"/>
          <w:snapToGrid w:val="0"/>
          <w:sz w:val="21"/>
          <w:szCs w:val="21"/>
        </w:rPr>
        <w:tab/>
      </w:r>
      <w:r w:rsidRPr="009A18A9">
        <w:rPr>
          <w:rFonts w:ascii="Times New Roman" w:hAnsi="Times New Roman"/>
          <w:snapToGrid w:val="0"/>
          <w:sz w:val="21"/>
          <w:szCs w:val="21"/>
        </w:rPr>
        <w:tab/>
      </w:r>
      <w:proofErr w:type="gramStart"/>
      <w:r w:rsidRPr="009A18A9">
        <w:rPr>
          <w:rFonts w:ascii="Times New Roman" w:hAnsi="Times New Roman"/>
          <w:snapToGrid w:val="0"/>
          <w:sz w:val="21"/>
          <w:szCs w:val="21"/>
        </w:rPr>
        <w:tab/>
        <w:t xml:space="preserve">«  </w:t>
      </w:r>
      <w:proofErr w:type="gramEnd"/>
      <w:r w:rsidRPr="009A18A9">
        <w:rPr>
          <w:rFonts w:ascii="Times New Roman" w:hAnsi="Times New Roman"/>
          <w:snapToGrid w:val="0"/>
          <w:sz w:val="21"/>
          <w:szCs w:val="21"/>
        </w:rPr>
        <w:t xml:space="preserve">  » </w:t>
      </w:r>
      <w:r w:rsidR="00FE3CDB" w:rsidRPr="009A18A9">
        <w:rPr>
          <w:rFonts w:ascii="Times New Roman" w:hAnsi="Times New Roman"/>
          <w:snapToGrid w:val="0"/>
          <w:sz w:val="21"/>
          <w:szCs w:val="21"/>
        </w:rPr>
        <w:t xml:space="preserve">              </w:t>
      </w:r>
      <w:r w:rsidRPr="009A18A9">
        <w:rPr>
          <w:rFonts w:ascii="Times New Roman" w:hAnsi="Times New Roman"/>
          <w:snapToGrid w:val="0"/>
          <w:sz w:val="21"/>
          <w:szCs w:val="21"/>
        </w:rPr>
        <w:t xml:space="preserve"> </w:t>
      </w:r>
      <w:r w:rsidR="006A730D" w:rsidRPr="009A18A9">
        <w:rPr>
          <w:rFonts w:ascii="Times New Roman" w:hAnsi="Times New Roman"/>
          <w:snapToGrid w:val="0"/>
          <w:sz w:val="21"/>
          <w:szCs w:val="21"/>
        </w:rPr>
        <w:t>2026</w:t>
      </w:r>
      <w:r w:rsidRPr="009A18A9">
        <w:rPr>
          <w:rFonts w:ascii="Times New Roman" w:hAnsi="Times New Roman"/>
          <w:snapToGrid w:val="0"/>
          <w:sz w:val="21"/>
          <w:szCs w:val="21"/>
        </w:rPr>
        <w:t xml:space="preserve"> г.</w:t>
      </w:r>
    </w:p>
    <w:p w14:paraId="01E954A4" w14:textId="6FA15CD7" w:rsidR="00DA5FB8" w:rsidRPr="009A18A9" w:rsidRDefault="00FE3CDB" w:rsidP="00DA5FB8">
      <w:pPr>
        <w:ind w:firstLine="993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>_________________</w:t>
      </w:r>
      <w:r w:rsidR="006A730D" w:rsidRPr="009A18A9">
        <w:rPr>
          <w:rFonts w:ascii="Times New Roman" w:hAnsi="Times New Roman"/>
        </w:rPr>
        <w:t xml:space="preserve">, именуемое в дальнейшем «Поставщик», в лице </w:t>
      </w:r>
      <w:r w:rsidRPr="009A18A9">
        <w:rPr>
          <w:rFonts w:ascii="Times New Roman" w:hAnsi="Times New Roman"/>
        </w:rPr>
        <w:t>___________________</w:t>
      </w:r>
      <w:r w:rsidR="006A730D" w:rsidRPr="009A18A9">
        <w:rPr>
          <w:rFonts w:ascii="Times New Roman" w:hAnsi="Times New Roman"/>
        </w:rPr>
        <w:t xml:space="preserve">, действующего на основании </w:t>
      </w:r>
      <w:r w:rsidRPr="009A18A9">
        <w:rPr>
          <w:rFonts w:ascii="Times New Roman" w:hAnsi="Times New Roman"/>
        </w:rPr>
        <w:t>__________</w:t>
      </w:r>
      <w:r w:rsidR="00DA5FB8" w:rsidRPr="009A18A9">
        <w:rPr>
          <w:rFonts w:ascii="Times New Roman" w:hAnsi="Times New Roman"/>
        </w:rPr>
        <w:t xml:space="preserve">, с одной стороны и </w:t>
      </w:r>
      <w:r w:rsidR="00DA5FB8" w:rsidRPr="009A18A9">
        <w:rPr>
          <w:rFonts w:ascii="Times New Roman" w:hAnsi="Times New Roman"/>
        </w:rPr>
        <w:fldChar w:fldCharType="begin">
          <w:ffData>
            <w:name w:val="Контрагент"/>
            <w:enabled/>
            <w:calcOnExit w:val="0"/>
            <w:textInput>
              <w:default w:val="Наименование контрагента"/>
            </w:textInput>
          </w:ffData>
        </w:fldChar>
      </w:r>
      <w:r w:rsidR="00DA5FB8" w:rsidRPr="009A18A9">
        <w:rPr>
          <w:rFonts w:ascii="Times New Roman" w:hAnsi="Times New Roman"/>
        </w:rPr>
        <w:instrText xml:space="preserve"> FORMTEXT </w:instrText>
      </w:r>
      <w:r w:rsidR="00DA5FB8" w:rsidRPr="009A18A9">
        <w:rPr>
          <w:rFonts w:ascii="Times New Roman" w:hAnsi="Times New Roman"/>
        </w:rPr>
      </w:r>
      <w:r w:rsidR="00DA5FB8" w:rsidRPr="009A18A9">
        <w:rPr>
          <w:rFonts w:ascii="Times New Roman" w:hAnsi="Times New Roman"/>
        </w:rPr>
        <w:fldChar w:fldCharType="separate"/>
      </w:r>
      <w:r w:rsidR="00DA5FB8" w:rsidRPr="009A18A9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"ПРИВОЛЖСКИЙ ИССЛЕДОВАТЕЛЬСКИЙ МЕДИЦИНСКИЙ УНИВЕРСИТЕТ" МИНИСТЕРСТВА ЗДРАВООХРАНЕНИЯ РОССИЙСКОЙ ФЕДЕРАЦИИ</w:t>
      </w:r>
      <w:r w:rsidR="00DA5FB8" w:rsidRPr="009A18A9">
        <w:rPr>
          <w:rFonts w:ascii="Times New Roman" w:hAnsi="Times New Roman"/>
        </w:rPr>
        <w:fldChar w:fldCharType="end"/>
      </w:r>
      <w:r w:rsidR="00DA5FB8" w:rsidRPr="009A18A9">
        <w:rPr>
          <w:rFonts w:ascii="Times New Roman" w:hAnsi="Times New Roman"/>
        </w:rPr>
        <w:t xml:space="preserve">, именуемое в дальнейшем </w:t>
      </w:r>
      <w:r w:rsidR="005540DB" w:rsidRPr="009A18A9">
        <w:rPr>
          <w:rFonts w:ascii="Times New Roman" w:eastAsia="Times New Roman" w:hAnsi="Times New Roman"/>
        </w:rPr>
        <w:t>Покупатель</w:t>
      </w:r>
      <w:r w:rsidR="00DA5FB8" w:rsidRPr="009A18A9">
        <w:rPr>
          <w:rFonts w:ascii="Times New Roman" w:hAnsi="Times New Roman"/>
        </w:rPr>
        <w:t xml:space="preserve">, в лице </w:t>
      </w:r>
      <w:r w:rsidR="009752A4" w:rsidRPr="009A18A9">
        <w:rPr>
          <w:rFonts w:ascii="Times New Roman" w:hAnsi="Times New Roman"/>
          <w:bCs/>
          <w:iCs/>
        </w:rPr>
        <w:fldChar w:fldCharType="begin">
          <w:ffData>
            <w:name w:val=""/>
            <w:enabled/>
            <w:calcOnExit w:val="0"/>
            <w:textInput>
              <w:default w:val="ректора"/>
            </w:textInput>
          </w:ffData>
        </w:fldChar>
      </w:r>
      <w:r w:rsidR="009752A4" w:rsidRPr="009A18A9">
        <w:rPr>
          <w:rFonts w:ascii="Times New Roman" w:hAnsi="Times New Roman"/>
          <w:bCs/>
          <w:iCs/>
        </w:rPr>
        <w:instrText xml:space="preserve"> FORMTEXT </w:instrText>
      </w:r>
      <w:r w:rsidR="009752A4" w:rsidRPr="009A18A9">
        <w:rPr>
          <w:rFonts w:ascii="Times New Roman" w:hAnsi="Times New Roman"/>
          <w:bCs/>
          <w:iCs/>
        </w:rPr>
      </w:r>
      <w:r w:rsidR="009752A4" w:rsidRPr="009A18A9">
        <w:rPr>
          <w:rFonts w:ascii="Times New Roman" w:hAnsi="Times New Roman"/>
          <w:bCs/>
          <w:iCs/>
        </w:rPr>
        <w:fldChar w:fldCharType="separate"/>
      </w:r>
      <w:r w:rsidR="009752A4" w:rsidRPr="009A18A9">
        <w:rPr>
          <w:rFonts w:ascii="Times New Roman" w:hAnsi="Times New Roman"/>
          <w:bCs/>
          <w:iCs/>
          <w:noProof/>
        </w:rPr>
        <w:t>ректора</w:t>
      </w:r>
      <w:r w:rsidR="009752A4" w:rsidRPr="009A18A9">
        <w:rPr>
          <w:rFonts w:ascii="Times New Roman" w:hAnsi="Times New Roman"/>
          <w:bCs/>
          <w:iCs/>
        </w:rPr>
        <w:fldChar w:fldCharType="end"/>
      </w:r>
      <w:r w:rsidR="00DA5FB8" w:rsidRPr="009A18A9">
        <w:rPr>
          <w:rFonts w:ascii="Times New Roman" w:hAnsi="Times New Roman"/>
        </w:rPr>
        <w:t xml:space="preserve"> </w:t>
      </w:r>
      <w:r w:rsidR="009752A4" w:rsidRPr="009A18A9">
        <w:rPr>
          <w:rFonts w:ascii="Times New Roman" w:hAnsi="Times New Roman"/>
          <w:bCs/>
          <w:iCs/>
        </w:rPr>
        <w:fldChar w:fldCharType="begin">
          <w:ffData>
            <w:name w:val=""/>
            <w:enabled/>
            <w:calcOnExit w:val="0"/>
            <w:textInput>
              <w:default w:val="Карякина Николая Николаевича"/>
            </w:textInput>
          </w:ffData>
        </w:fldChar>
      </w:r>
      <w:r w:rsidR="009752A4" w:rsidRPr="009A18A9">
        <w:rPr>
          <w:rFonts w:ascii="Times New Roman" w:hAnsi="Times New Roman"/>
          <w:bCs/>
          <w:iCs/>
        </w:rPr>
        <w:instrText xml:space="preserve"> FORMTEXT </w:instrText>
      </w:r>
      <w:r w:rsidR="009752A4" w:rsidRPr="009A18A9">
        <w:rPr>
          <w:rFonts w:ascii="Times New Roman" w:hAnsi="Times New Roman"/>
          <w:bCs/>
          <w:iCs/>
        </w:rPr>
      </w:r>
      <w:r w:rsidR="009752A4" w:rsidRPr="009A18A9">
        <w:rPr>
          <w:rFonts w:ascii="Times New Roman" w:hAnsi="Times New Roman"/>
          <w:bCs/>
          <w:iCs/>
        </w:rPr>
        <w:fldChar w:fldCharType="separate"/>
      </w:r>
      <w:r w:rsidR="009752A4" w:rsidRPr="009A18A9">
        <w:rPr>
          <w:rFonts w:ascii="Times New Roman" w:hAnsi="Times New Roman"/>
          <w:bCs/>
          <w:iCs/>
          <w:noProof/>
        </w:rPr>
        <w:t>Карякина Николая Николаевича</w:t>
      </w:r>
      <w:r w:rsidR="009752A4" w:rsidRPr="009A18A9">
        <w:rPr>
          <w:rFonts w:ascii="Times New Roman" w:hAnsi="Times New Roman"/>
          <w:bCs/>
          <w:iCs/>
        </w:rPr>
        <w:fldChar w:fldCharType="end"/>
      </w:r>
      <w:r w:rsidR="00DA5FB8" w:rsidRPr="009A18A9">
        <w:rPr>
          <w:rFonts w:ascii="Times New Roman" w:hAnsi="Times New Roman"/>
        </w:rPr>
        <w:t xml:space="preserve">, </w:t>
      </w:r>
      <w:r w:rsidR="00DE18A3" w:rsidRPr="009A18A9">
        <w:rPr>
          <w:rFonts w:ascii="Times New Roman" w:hAnsi="Times New Roman"/>
        </w:rPr>
        <w:t xml:space="preserve">действующего на основании </w:t>
      </w:r>
      <w:r w:rsidR="005F0E49" w:rsidRPr="009A18A9">
        <w:rPr>
          <w:rFonts w:ascii="Times New Roman" w:hAnsi="Times New Roman"/>
        </w:rPr>
        <w:t>Устава</w:t>
      </w:r>
      <w:r w:rsidR="00DA5FB8" w:rsidRPr="009A18A9">
        <w:rPr>
          <w:rFonts w:ascii="Times New Roman" w:hAnsi="Times New Roman"/>
        </w:rPr>
        <w:t>, с другой стороны,</w:t>
      </w:r>
      <w:r w:rsidR="00725BC0" w:rsidRPr="009A18A9">
        <w:rPr>
          <w:rFonts w:ascii="Times New Roman" w:hAnsi="Times New Roman"/>
        </w:rPr>
        <w:t xml:space="preserve"> </w:t>
      </w:r>
      <w:r w:rsidR="005540DB" w:rsidRPr="009A18A9">
        <w:rPr>
          <w:rFonts w:ascii="Times New Roman" w:eastAsia="Times New Roman" w:hAnsi="Times New Roman"/>
        </w:rPr>
        <w:t>Покупатель</w:t>
      </w:r>
      <w:r w:rsidR="00725BC0" w:rsidRPr="009A18A9">
        <w:rPr>
          <w:rFonts w:ascii="Times New Roman" w:hAnsi="Times New Roman"/>
        </w:rPr>
        <w:t xml:space="preserve"> поручает, а </w:t>
      </w:r>
      <w:r w:rsidR="005540DB" w:rsidRPr="009A18A9">
        <w:rPr>
          <w:rFonts w:ascii="Times New Roman" w:hAnsi="Times New Roman"/>
          <w:sz w:val="20"/>
          <w:szCs w:val="20"/>
        </w:rPr>
        <w:t>Поставщик</w:t>
      </w:r>
      <w:r w:rsidR="00725BC0" w:rsidRPr="009A18A9">
        <w:rPr>
          <w:rFonts w:ascii="Times New Roman" w:hAnsi="Times New Roman"/>
        </w:rPr>
        <w:t xml:space="preserve"> обязуется </w:t>
      </w:r>
      <w:r w:rsidR="007343FE" w:rsidRPr="009A18A9">
        <w:rPr>
          <w:rFonts w:ascii="Times New Roman" w:hAnsi="Times New Roman"/>
        </w:rPr>
        <w:t xml:space="preserve">передать в собственность Покупателю расходные материалы </w:t>
      </w:r>
      <w:r w:rsidR="00725BC0" w:rsidRPr="009A18A9">
        <w:rPr>
          <w:rFonts w:ascii="Times New Roman" w:hAnsi="Times New Roman"/>
        </w:rPr>
        <w:t>в следующем объеме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573"/>
        <w:gridCol w:w="2126"/>
        <w:gridCol w:w="2248"/>
      </w:tblGrid>
      <w:tr w:rsidR="00DA5FB8" w:rsidRPr="009A18A9" w14:paraId="67A47951" w14:textId="77777777" w:rsidTr="000D426B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8DB6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hAnsi="Times New Roman"/>
              </w:rPr>
              <w:fldChar w:fldCharType="begin">
                <w:ffData>
                  <w:name w:val="W2_НомерСтрокиN1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A18A9">
              <w:rPr>
                <w:rFonts w:ascii="Times New Roman" w:hAnsi="Times New Roman"/>
              </w:rPr>
              <w:instrText xml:space="preserve"> FORMTEXT </w:instrText>
            </w:r>
            <w:r w:rsidRPr="009A18A9">
              <w:rPr>
                <w:rFonts w:ascii="Times New Roman" w:hAnsi="Times New Roman"/>
              </w:rPr>
            </w:r>
            <w:r w:rsidRPr="009A18A9">
              <w:rPr>
                <w:rFonts w:ascii="Times New Roman" w:hAnsi="Times New Roman"/>
              </w:rPr>
              <w:fldChar w:fldCharType="separate"/>
            </w:r>
            <w:r w:rsidRPr="009A18A9">
              <w:rPr>
                <w:rFonts w:ascii="Times New Roman" w:hAnsi="Times New Roman"/>
                <w:noProof/>
              </w:rPr>
              <w:t>№</w:t>
            </w:r>
            <w:r w:rsidRPr="009A18A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6A57" w14:textId="2036DA67" w:rsidR="00DA5FB8" w:rsidRPr="009A18A9" w:rsidRDefault="000D426B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Товара"/>
                  </w:textInput>
                </w:ffData>
              </w:fldChar>
            </w:r>
            <w:r w:rsidRPr="009A18A9">
              <w:rPr>
                <w:rFonts w:ascii="Times New Roman" w:hAnsi="Times New Roman"/>
              </w:rPr>
              <w:instrText xml:space="preserve"> FORMTEXT </w:instrText>
            </w:r>
            <w:r w:rsidRPr="009A18A9">
              <w:rPr>
                <w:rFonts w:ascii="Times New Roman" w:hAnsi="Times New Roman"/>
              </w:rPr>
            </w:r>
            <w:r w:rsidRPr="009A18A9">
              <w:rPr>
                <w:rFonts w:ascii="Times New Roman" w:hAnsi="Times New Roman"/>
              </w:rPr>
              <w:fldChar w:fldCharType="separate"/>
            </w:r>
            <w:r w:rsidRPr="009A18A9">
              <w:rPr>
                <w:rFonts w:ascii="Times New Roman" w:hAnsi="Times New Roman"/>
                <w:noProof/>
              </w:rPr>
              <w:t>Наименование Товара</w:t>
            </w:r>
            <w:r w:rsidRPr="009A18A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62C0" w14:textId="2A7FC886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Кол-во"/>
                  </w:textInput>
                </w:ffData>
              </w:fldChar>
            </w:r>
            <w:r w:rsidRPr="009A18A9">
              <w:rPr>
                <w:rFonts w:ascii="Times New Roman" w:hAnsi="Times New Roman"/>
              </w:rPr>
              <w:instrText xml:space="preserve"> FORMTEXT </w:instrText>
            </w:r>
            <w:r w:rsidRPr="009A18A9">
              <w:rPr>
                <w:rFonts w:ascii="Times New Roman" w:hAnsi="Times New Roman"/>
              </w:rPr>
            </w:r>
            <w:r w:rsidRPr="009A18A9">
              <w:rPr>
                <w:rFonts w:ascii="Times New Roman" w:hAnsi="Times New Roman"/>
              </w:rPr>
              <w:fldChar w:fldCharType="separate"/>
            </w:r>
            <w:r w:rsidRPr="009A18A9">
              <w:rPr>
                <w:rFonts w:ascii="Times New Roman" w:hAnsi="Times New Roman"/>
                <w:noProof/>
              </w:rPr>
              <w:t>Кол-во</w:t>
            </w:r>
            <w:r w:rsidRPr="009A18A9">
              <w:rPr>
                <w:rFonts w:ascii="Times New Roman" w:hAnsi="Times New Roman"/>
              </w:rPr>
              <w:fldChar w:fldCharType="end"/>
            </w:r>
            <w:r w:rsidR="009A18A9" w:rsidRPr="009A18A9">
              <w:rPr>
                <w:rFonts w:ascii="Times New Roman" w:hAnsi="Times New Roman"/>
              </w:rPr>
              <w:t>, шт.</w:t>
            </w:r>
          </w:p>
        </w:tc>
        <w:bookmarkStart w:id="24" w:name="W2_ЦенаN4"/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CBE" w14:textId="4B5EA91D" w:rsidR="00DA5FB8" w:rsidRPr="009A18A9" w:rsidRDefault="000D426B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hAnsi="Times New Roman"/>
              </w:rPr>
              <w:fldChar w:fldCharType="begin">
                <w:ffData>
                  <w:name w:val="W2_ЦенаN4"/>
                  <w:enabled/>
                  <w:calcOnExit w:val="0"/>
                  <w:textInput>
                    <w:default w:val="Цена за единицу, руб"/>
                  </w:textInput>
                </w:ffData>
              </w:fldChar>
            </w:r>
            <w:r w:rsidRPr="009A18A9">
              <w:rPr>
                <w:rFonts w:ascii="Times New Roman" w:hAnsi="Times New Roman"/>
              </w:rPr>
              <w:instrText xml:space="preserve"> FORMTEXT </w:instrText>
            </w:r>
            <w:r w:rsidRPr="009A18A9">
              <w:rPr>
                <w:rFonts w:ascii="Times New Roman" w:hAnsi="Times New Roman"/>
              </w:rPr>
            </w:r>
            <w:r w:rsidRPr="009A18A9">
              <w:rPr>
                <w:rFonts w:ascii="Times New Roman" w:hAnsi="Times New Roman"/>
              </w:rPr>
              <w:fldChar w:fldCharType="separate"/>
            </w:r>
            <w:r w:rsidRPr="009A18A9">
              <w:rPr>
                <w:rFonts w:ascii="Times New Roman" w:hAnsi="Times New Roman"/>
                <w:noProof/>
              </w:rPr>
              <w:t>Цена за единицу, руб</w:t>
            </w:r>
            <w:r w:rsidRPr="009A18A9"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DA5FB8" w:rsidRPr="009A18A9" w14:paraId="542BDAD1" w14:textId="77777777" w:rsidTr="000D426B">
        <w:trPr>
          <w:trHeight w:val="1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F87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ED0" w14:textId="4BBB07FA" w:rsidR="00FA1F55" w:rsidRPr="009A18A9" w:rsidRDefault="00125AAB" w:rsidP="009A18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18A9">
              <w:rPr>
                <w:rFonts w:ascii="Times New Roman" w:hAnsi="Times New Roman"/>
              </w:rPr>
              <w:t xml:space="preserve">Метка </w:t>
            </w:r>
            <w:proofErr w:type="spellStart"/>
            <w:r w:rsidRPr="009A18A9">
              <w:rPr>
                <w:rFonts w:ascii="Times New Roman" w:hAnsi="Times New Roman"/>
                <w:lang w:val="en-US"/>
              </w:rPr>
              <w:t>TargetTag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C7D" w14:textId="1E444EC0" w:rsidR="00DA5FB8" w:rsidRPr="009A18A9" w:rsidRDefault="009A18A9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lang w:eastAsia="ru-RU"/>
              </w:rPr>
              <w:t>5000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29A" w14:textId="1C73982C" w:rsidR="00DA5FB8" w:rsidRPr="009A18A9" w:rsidRDefault="00DA5FB8" w:rsidP="009752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7FA5738" w14:textId="033C7841" w:rsidR="00DA5FB8" w:rsidRPr="009A18A9" w:rsidRDefault="00DA5FB8" w:rsidP="00FA1F55">
      <w:pPr>
        <w:spacing w:after="0"/>
        <w:ind w:firstLine="708"/>
        <w:jc w:val="both"/>
        <w:rPr>
          <w:rFonts w:ascii="Times New Roman" w:hAnsi="Times New Roman"/>
        </w:rPr>
      </w:pPr>
      <w:r w:rsidRPr="009A18A9">
        <w:rPr>
          <w:rFonts w:ascii="Times New Roman" w:hAnsi="Times New Roman"/>
        </w:rPr>
        <w:t xml:space="preserve">Согласно настоящей Спецификации №1 общая </w:t>
      </w:r>
      <w:r w:rsidR="00140592" w:rsidRPr="009A18A9">
        <w:rPr>
          <w:rFonts w:ascii="Times New Roman" w:hAnsi="Times New Roman"/>
        </w:rPr>
        <w:t xml:space="preserve">сумма Договора </w:t>
      </w:r>
      <w:r w:rsidRPr="009A18A9">
        <w:rPr>
          <w:rFonts w:ascii="Times New Roman" w:hAnsi="Times New Roman"/>
        </w:rPr>
        <w:t>составляет</w:t>
      </w:r>
      <w:r w:rsidR="000D426B" w:rsidRPr="009A18A9">
        <w:rPr>
          <w:rFonts w:ascii="Times New Roman" w:hAnsi="Times New Roman"/>
        </w:rPr>
        <w:t xml:space="preserve"> </w:t>
      </w:r>
      <w:r w:rsidR="00FE3CDB" w:rsidRPr="009A18A9">
        <w:rPr>
          <w:rFonts w:ascii="Times New Roman" w:hAnsi="Times New Roman"/>
        </w:rPr>
        <w:t>____________________________</w:t>
      </w:r>
    </w:p>
    <w:p w14:paraId="41DDFDBD" w14:textId="7C5C0C9F" w:rsidR="009A18A9" w:rsidRPr="009A18A9" w:rsidRDefault="009A18A9" w:rsidP="00FA1F55">
      <w:pPr>
        <w:spacing w:after="0"/>
        <w:ind w:firstLine="708"/>
        <w:jc w:val="both"/>
        <w:rPr>
          <w:rFonts w:ascii="Times New Roman" w:hAnsi="Times New Roman"/>
        </w:rPr>
      </w:pPr>
    </w:p>
    <w:p w14:paraId="41F8C191" w14:textId="77777777" w:rsidR="009A18A9" w:rsidRPr="009A18A9" w:rsidRDefault="009A18A9" w:rsidP="009A18A9">
      <w:pPr>
        <w:keepNext/>
        <w:widowControl w:val="0"/>
        <w:suppressAutoHyphens/>
        <w:autoSpaceDN w:val="0"/>
        <w:spacing w:line="288" w:lineRule="auto"/>
        <w:ind w:firstLine="567"/>
        <w:textAlignment w:val="baseline"/>
        <w:outlineLvl w:val="1"/>
        <w:rPr>
          <w:rFonts w:eastAsia="Droid Sans Fallback"/>
          <w:b/>
          <w:bCs/>
          <w:iCs/>
          <w:kern w:val="3"/>
          <w:sz w:val="28"/>
          <w:szCs w:val="28"/>
          <w:lang w:eastAsia="zh-CN" w:bidi="hi-IN"/>
        </w:rPr>
      </w:pPr>
      <w:r w:rsidRPr="009A18A9">
        <w:rPr>
          <w:rFonts w:eastAsia="Droid Sans Fallback"/>
          <w:b/>
          <w:bCs/>
          <w:iCs/>
          <w:kern w:val="3"/>
          <w:sz w:val="28"/>
          <w:szCs w:val="28"/>
          <w:lang w:eastAsia="zh-CN" w:bidi="hi-IN"/>
        </w:rPr>
        <w:t xml:space="preserve">Технические характеристики Товара </w:t>
      </w:r>
    </w:p>
    <w:tbl>
      <w:tblPr>
        <w:tblStyle w:val="11"/>
        <w:tblpPr w:leftFromText="180" w:rightFromText="180" w:vertAnchor="text" w:horzAnchor="margin" w:tblpY="120"/>
        <w:tblW w:w="10314" w:type="dxa"/>
        <w:tblLook w:val="04A0" w:firstRow="1" w:lastRow="0" w:firstColumn="1" w:lastColumn="0" w:noHBand="0" w:noVBand="1"/>
      </w:tblPr>
      <w:tblGrid>
        <w:gridCol w:w="1271"/>
        <w:gridCol w:w="3119"/>
        <w:gridCol w:w="5924"/>
      </w:tblGrid>
      <w:tr w:rsidR="009A18A9" w:rsidRPr="009A18A9" w14:paraId="702989B3" w14:textId="77777777" w:rsidTr="00BF4595">
        <w:tc>
          <w:tcPr>
            <w:tcW w:w="1271" w:type="dxa"/>
            <w:shd w:val="clear" w:color="auto" w:fill="FFFFFF"/>
            <w:noWrap/>
          </w:tcPr>
          <w:p w14:paraId="7F26A825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lang w:eastAsia="ru-RU"/>
              </w:rPr>
              <w:t>Номер п/п</w:t>
            </w:r>
          </w:p>
        </w:tc>
        <w:tc>
          <w:tcPr>
            <w:tcW w:w="3119" w:type="dxa"/>
            <w:shd w:val="clear" w:color="auto" w:fill="FFFFFF"/>
          </w:tcPr>
          <w:p w14:paraId="090D96CB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924" w:type="dxa"/>
            <w:shd w:val="clear" w:color="auto" w:fill="FFFFFF"/>
          </w:tcPr>
          <w:p w14:paraId="695EAD41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</w:tc>
      </w:tr>
      <w:tr w:rsidR="009A18A9" w:rsidRPr="009A18A9" w14:paraId="2EE9B6A5" w14:textId="77777777" w:rsidTr="00BF4595">
        <w:tc>
          <w:tcPr>
            <w:tcW w:w="1271" w:type="dxa"/>
            <w:shd w:val="clear" w:color="auto" w:fill="FFFFFF"/>
            <w:noWrap/>
          </w:tcPr>
          <w:p w14:paraId="0494983C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53A0E12E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Материалы объектов маркировки</w:t>
            </w:r>
          </w:p>
        </w:tc>
        <w:tc>
          <w:tcPr>
            <w:tcW w:w="5924" w:type="dxa"/>
            <w:shd w:val="clear" w:color="auto" w:fill="FFFFFF"/>
          </w:tcPr>
          <w:p w14:paraId="5DEB8211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металлические поверхности</w:t>
            </w:r>
          </w:p>
        </w:tc>
      </w:tr>
      <w:tr w:rsidR="009A18A9" w:rsidRPr="009A18A9" w14:paraId="20AF9F67" w14:textId="77777777" w:rsidTr="00BF4595">
        <w:tc>
          <w:tcPr>
            <w:tcW w:w="1271" w:type="dxa"/>
            <w:shd w:val="clear" w:color="auto" w:fill="FFFFFF"/>
            <w:noWrap/>
          </w:tcPr>
          <w:p w14:paraId="5710A411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4730EFF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Размеры</w:t>
            </w:r>
          </w:p>
        </w:tc>
        <w:tc>
          <w:tcPr>
            <w:tcW w:w="5924" w:type="dxa"/>
            <w:shd w:val="clear" w:color="auto" w:fill="FFFFFF"/>
          </w:tcPr>
          <w:p w14:paraId="3D1318EA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70 x 18 x 1,4 мм</w:t>
            </w:r>
          </w:p>
        </w:tc>
      </w:tr>
      <w:tr w:rsidR="009A18A9" w:rsidRPr="009A18A9" w14:paraId="68F6DDE2" w14:textId="77777777" w:rsidTr="00BF4595">
        <w:tc>
          <w:tcPr>
            <w:tcW w:w="1271" w:type="dxa"/>
            <w:shd w:val="clear" w:color="auto" w:fill="FFFFFF"/>
            <w:noWrap/>
          </w:tcPr>
          <w:p w14:paraId="0C82F675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7359749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val="en-US" w:eastAsia="ru-RU"/>
              </w:rPr>
              <w:t>C</w:t>
            </w:r>
            <w:proofErr w:type="spellStart"/>
            <w:r w:rsidRPr="009A18A9">
              <w:rPr>
                <w:rFonts w:ascii="Times New Roman" w:hAnsi="Times New Roman" w:cs="Times New Roman"/>
                <w:lang w:eastAsia="ru-RU"/>
              </w:rPr>
              <w:t>тандарт</w:t>
            </w:r>
            <w:proofErr w:type="spellEnd"/>
          </w:p>
        </w:tc>
        <w:tc>
          <w:tcPr>
            <w:tcW w:w="5924" w:type="dxa"/>
            <w:shd w:val="clear" w:color="auto" w:fill="FFFFFF"/>
          </w:tcPr>
          <w:p w14:paraId="7DF98882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 xml:space="preserve">ISO 18000-63 / EPC </w:t>
            </w:r>
            <w:proofErr w:type="spellStart"/>
            <w:r w:rsidRPr="009A18A9">
              <w:rPr>
                <w:rFonts w:ascii="Times New Roman" w:hAnsi="Times New Roman" w:cs="Times New Roman"/>
                <w:lang w:eastAsia="ru-RU"/>
              </w:rPr>
              <w:t>global</w:t>
            </w:r>
            <w:proofErr w:type="spellEnd"/>
            <w:r w:rsidRPr="009A18A9">
              <w:rPr>
                <w:rFonts w:ascii="Times New Roman" w:hAnsi="Times New Roman" w:cs="Times New Roman"/>
                <w:lang w:eastAsia="ru-RU"/>
              </w:rPr>
              <w:t xml:space="preserve"> Gen2v2</w:t>
            </w:r>
          </w:p>
        </w:tc>
      </w:tr>
      <w:tr w:rsidR="009A18A9" w:rsidRPr="009A18A9" w14:paraId="34F34C7A" w14:textId="77777777" w:rsidTr="00BF4595">
        <w:tc>
          <w:tcPr>
            <w:tcW w:w="1271" w:type="dxa"/>
            <w:shd w:val="clear" w:color="auto" w:fill="FFFFFF"/>
            <w:noWrap/>
          </w:tcPr>
          <w:p w14:paraId="61AB0E47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A4F9833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Диапазон рабочих частот</w:t>
            </w:r>
          </w:p>
        </w:tc>
        <w:tc>
          <w:tcPr>
            <w:tcW w:w="5924" w:type="dxa"/>
            <w:shd w:val="clear" w:color="auto" w:fill="FFFFFF"/>
          </w:tcPr>
          <w:p w14:paraId="5A8ED7A2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865 – 870 МГц</w:t>
            </w:r>
          </w:p>
        </w:tc>
      </w:tr>
      <w:tr w:rsidR="009A18A9" w:rsidRPr="009A18A9" w14:paraId="6B4B93CD" w14:textId="77777777" w:rsidTr="00BF4595">
        <w:tc>
          <w:tcPr>
            <w:tcW w:w="1271" w:type="dxa"/>
            <w:shd w:val="clear" w:color="auto" w:fill="FFFFFF"/>
            <w:noWrap/>
          </w:tcPr>
          <w:p w14:paraId="74C9AA00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78BBF5A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Рабочая температура</w:t>
            </w:r>
          </w:p>
        </w:tc>
        <w:tc>
          <w:tcPr>
            <w:tcW w:w="5924" w:type="dxa"/>
            <w:shd w:val="clear" w:color="auto" w:fill="FFFFFF"/>
          </w:tcPr>
          <w:p w14:paraId="4738DB8D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от - 40°С до +85°С</w:t>
            </w:r>
          </w:p>
        </w:tc>
      </w:tr>
      <w:tr w:rsidR="009A18A9" w:rsidRPr="009A18A9" w14:paraId="4539D3BB" w14:textId="77777777" w:rsidTr="00BF4595">
        <w:tc>
          <w:tcPr>
            <w:tcW w:w="1271" w:type="dxa"/>
            <w:shd w:val="clear" w:color="auto" w:fill="FFFFFF"/>
            <w:noWrap/>
          </w:tcPr>
          <w:p w14:paraId="4D7208AC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AC38939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Дальность регистрации</w:t>
            </w:r>
          </w:p>
        </w:tc>
        <w:tc>
          <w:tcPr>
            <w:tcW w:w="5924" w:type="dxa"/>
            <w:shd w:val="clear" w:color="auto" w:fill="FFFFFF"/>
          </w:tcPr>
          <w:p w14:paraId="2A742846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до 6 м</w:t>
            </w:r>
          </w:p>
        </w:tc>
      </w:tr>
      <w:tr w:rsidR="009A18A9" w:rsidRPr="009A18A9" w14:paraId="73C6CA34" w14:textId="77777777" w:rsidTr="00BF4595">
        <w:tc>
          <w:tcPr>
            <w:tcW w:w="1271" w:type="dxa"/>
            <w:shd w:val="clear" w:color="auto" w:fill="FFFFFF"/>
            <w:noWrap/>
          </w:tcPr>
          <w:p w14:paraId="567C7FA7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13A17E4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Чип</w:t>
            </w:r>
          </w:p>
        </w:tc>
        <w:tc>
          <w:tcPr>
            <w:tcW w:w="5924" w:type="dxa"/>
            <w:shd w:val="clear" w:color="auto" w:fill="FFFFFF"/>
          </w:tcPr>
          <w:p w14:paraId="2CB340B9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A18A9">
              <w:rPr>
                <w:rFonts w:ascii="Times New Roman" w:hAnsi="Times New Roman" w:cs="Times New Roman"/>
              </w:rPr>
              <w:t>Impinj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8A9">
              <w:rPr>
                <w:rFonts w:ascii="Times New Roman" w:hAnsi="Times New Roman" w:cs="Times New Roman"/>
              </w:rPr>
              <w:t>Monza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9A18A9" w:rsidRPr="009A18A9" w14:paraId="17F242C1" w14:textId="77777777" w:rsidTr="00BF4595">
        <w:tc>
          <w:tcPr>
            <w:tcW w:w="1271" w:type="dxa"/>
            <w:shd w:val="clear" w:color="auto" w:fill="FFFFFF"/>
            <w:noWrap/>
          </w:tcPr>
          <w:p w14:paraId="2C481FCB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5F88A62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5924" w:type="dxa"/>
            <w:shd w:val="clear" w:color="auto" w:fill="FFFFFF"/>
          </w:tcPr>
          <w:p w14:paraId="0AE1B110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Электронный кода продукта (EPC): 128/96 бит</w:t>
            </w:r>
          </w:p>
          <w:p w14:paraId="0F527607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Идентификатор метки (</w:t>
            </w:r>
            <w:proofErr w:type="spellStart"/>
            <w:r w:rsidRPr="009A18A9">
              <w:rPr>
                <w:rFonts w:ascii="Times New Roman" w:hAnsi="Times New Roman" w:cs="Times New Roman"/>
              </w:rPr>
              <w:t>Unique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TID): 96 бит </w:t>
            </w:r>
          </w:p>
          <w:p w14:paraId="69869B65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Пароль доступа (</w:t>
            </w:r>
            <w:proofErr w:type="spellStart"/>
            <w:r w:rsidRPr="009A18A9">
              <w:rPr>
                <w:rFonts w:ascii="Times New Roman" w:hAnsi="Times New Roman" w:cs="Times New Roman"/>
              </w:rPr>
              <w:t>Access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8A9">
              <w:rPr>
                <w:rFonts w:ascii="Times New Roman" w:hAnsi="Times New Roman" w:cs="Times New Roman"/>
              </w:rPr>
              <w:t>Password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): 32 бита </w:t>
            </w:r>
          </w:p>
          <w:p w14:paraId="6C045C03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Пароль деактивации (</w:t>
            </w:r>
            <w:proofErr w:type="spellStart"/>
            <w:r w:rsidRPr="009A18A9">
              <w:rPr>
                <w:rFonts w:ascii="Times New Roman" w:hAnsi="Times New Roman" w:cs="Times New Roman"/>
              </w:rPr>
              <w:t>Kill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8A9">
              <w:rPr>
                <w:rFonts w:ascii="Times New Roman" w:hAnsi="Times New Roman" w:cs="Times New Roman"/>
              </w:rPr>
              <w:t>Password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): 32 бита </w:t>
            </w:r>
          </w:p>
          <w:p w14:paraId="7E4AD59F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Пользовательская память (</w:t>
            </w:r>
            <w:proofErr w:type="spellStart"/>
            <w:r w:rsidRPr="009A18A9">
              <w:rPr>
                <w:rFonts w:ascii="Times New Roman" w:hAnsi="Times New Roman" w:cs="Times New Roman"/>
              </w:rPr>
              <w:t>User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8A9">
              <w:rPr>
                <w:rFonts w:ascii="Times New Roman" w:hAnsi="Times New Roman" w:cs="Times New Roman"/>
              </w:rPr>
              <w:t>memory</w:t>
            </w:r>
            <w:proofErr w:type="spellEnd"/>
            <w:r w:rsidRPr="009A18A9">
              <w:rPr>
                <w:rFonts w:ascii="Times New Roman" w:hAnsi="Times New Roman" w:cs="Times New Roman"/>
              </w:rPr>
              <w:t>): 32/64 бита</w:t>
            </w:r>
          </w:p>
        </w:tc>
      </w:tr>
      <w:tr w:rsidR="009A18A9" w:rsidRPr="009A18A9" w14:paraId="0C09B68F" w14:textId="77777777" w:rsidTr="00BF4595">
        <w:tc>
          <w:tcPr>
            <w:tcW w:w="1271" w:type="dxa"/>
            <w:shd w:val="clear" w:color="auto" w:fill="FFFFFF"/>
            <w:noWrap/>
          </w:tcPr>
          <w:p w14:paraId="43F7A1AE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0E027990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Структура метки (толщина слоев указана в мм)</w:t>
            </w:r>
          </w:p>
        </w:tc>
        <w:tc>
          <w:tcPr>
            <w:tcW w:w="5924" w:type="dxa"/>
            <w:shd w:val="clear" w:color="auto" w:fill="FFFFFF"/>
          </w:tcPr>
          <w:p w14:paraId="0FFE4BA1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8A9">
              <w:rPr>
                <w:rFonts w:ascii="Times New Roman" w:hAnsi="Times New Roman" w:cs="Times New Roman"/>
              </w:rPr>
              <w:t>Ламинация</w:t>
            </w:r>
            <w:proofErr w:type="spellEnd"/>
            <w:r w:rsidRPr="009A18A9">
              <w:rPr>
                <w:rFonts w:ascii="Times New Roman" w:hAnsi="Times New Roman" w:cs="Times New Roman"/>
              </w:rPr>
              <w:t>: 0,075</w:t>
            </w:r>
          </w:p>
          <w:p w14:paraId="29A80973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8A9">
              <w:rPr>
                <w:rFonts w:ascii="Times New Roman" w:hAnsi="Times New Roman" w:cs="Times New Roman"/>
              </w:rPr>
              <w:t>Инлей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(верхняя часть): 0,063</w:t>
            </w:r>
          </w:p>
          <w:p w14:paraId="2E7F4FD4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18A9">
              <w:rPr>
                <w:rFonts w:ascii="Times New Roman" w:hAnsi="Times New Roman" w:cs="Times New Roman"/>
              </w:rPr>
              <w:t>Диэлектрическая прослойка: 1,1</w:t>
            </w:r>
          </w:p>
          <w:p w14:paraId="652643B1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8A9">
              <w:rPr>
                <w:rFonts w:ascii="Times New Roman" w:hAnsi="Times New Roman" w:cs="Times New Roman"/>
              </w:rPr>
              <w:t>Инлей</w:t>
            </w:r>
            <w:proofErr w:type="spellEnd"/>
            <w:r w:rsidRPr="009A18A9">
              <w:rPr>
                <w:rFonts w:ascii="Times New Roman" w:hAnsi="Times New Roman" w:cs="Times New Roman"/>
              </w:rPr>
              <w:t xml:space="preserve"> (нижняя часть): 0,06</w:t>
            </w:r>
          </w:p>
          <w:p w14:paraId="07FFC8AD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18A9">
              <w:rPr>
                <w:rFonts w:ascii="Times New Roman" w:hAnsi="Times New Roman" w:cs="Times New Roman"/>
              </w:rPr>
              <w:t>Клеевой слой: 0,07</w:t>
            </w:r>
          </w:p>
          <w:p w14:paraId="7AC2537C" w14:textId="77777777" w:rsidR="009A18A9" w:rsidRPr="009A18A9" w:rsidRDefault="009A18A9" w:rsidP="009A18A9">
            <w:pPr>
              <w:pStyle w:val="ac"/>
              <w:numPr>
                <w:ilvl w:val="0"/>
                <w:numId w:val="14"/>
              </w:numPr>
              <w:shd w:val="clear" w:color="auto" w:fill="FFFFFF"/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18A9">
              <w:rPr>
                <w:rFonts w:ascii="Times New Roman" w:hAnsi="Times New Roman" w:cs="Times New Roman"/>
              </w:rPr>
              <w:t>Несущая подложка: 0,11</w:t>
            </w:r>
          </w:p>
        </w:tc>
      </w:tr>
      <w:tr w:rsidR="009A18A9" w:rsidRPr="009A18A9" w14:paraId="1296DEED" w14:textId="77777777" w:rsidTr="00BF4595">
        <w:tc>
          <w:tcPr>
            <w:tcW w:w="1271" w:type="dxa"/>
            <w:shd w:val="clear" w:color="auto" w:fill="FFFFFF"/>
            <w:noWrap/>
          </w:tcPr>
          <w:p w14:paraId="6BAD3ED3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0500B4D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Формат поставки</w:t>
            </w:r>
          </w:p>
        </w:tc>
        <w:tc>
          <w:tcPr>
            <w:tcW w:w="5924" w:type="dxa"/>
            <w:shd w:val="clear" w:color="auto" w:fill="FFFFFF"/>
          </w:tcPr>
          <w:p w14:paraId="49CE837B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на самоклеящейся основе</w:t>
            </w:r>
          </w:p>
        </w:tc>
      </w:tr>
      <w:tr w:rsidR="009A18A9" w:rsidRPr="009A18A9" w14:paraId="1028FA26" w14:textId="77777777" w:rsidTr="00BF4595">
        <w:tc>
          <w:tcPr>
            <w:tcW w:w="1271" w:type="dxa"/>
            <w:shd w:val="clear" w:color="auto" w:fill="FFFFFF"/>
            <w:noWrap/>
          </w:tcPr>
          <w:p w14:paraId="40F2EA63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216ABF6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Количество меток в рулоне</w:t>
            </w:r>
          </w:p>
        </w:tc>
        <w:tc>
          <w:tcPr>
            <w:tcW w:w="5924" w:type="dxa"/>
            <w:shd w:val="clear" w:color="auto" w:fill="FFFFFF"/>
          </w:tcPr>
          <w:p w14:paraId="7ACFC798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300 шт.</w:t>
            </w:r>
          </w:p>
        </w:tc>
      </w:tr>
      <w:tr w:rsidR="009A18A9" w:rsidRPr="009A18A9" w14:paraId="1B818985" w14:textId="77777777" w:rsidTr="00BF4595">
        <w:tc>
          <w:tcPr>
            <w:tcW w:w="1271" w:type="dxa"/>
            <w:shd w:val="clear" w:color="auto" w:fill="FFFFFF"/>
            <w:noWrap/>
          </w:tcPr>
          <w:p w14:paraId="0F1134E3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2269AF8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Внутренний диаметр рулона</w:t>
            </w:r>
          </w:p>
        </w:tc>
        <w:tc>
          <w:tcPr>
            <w:tcW w:w="5924" w:type="dxa"/>
            <w:shd w:val="clear" w:color="auto" w:fill="FFFFFF"/>
          </w:tcPr>
          <w:p w14:paraId="3E13DFE8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  <w:lang w:eastAsia="ru-RU"/>
              </w:rPr>
              <w:t>76 мм</w:t>
            </w:r>
          </w:p>
        </w:tc>
      </w:tr>
      <w:tr w:rsidR="009A18A9" w:rsidRPr="009A18A9" w14:paraId="307350C6" w14:textId="77777777" w:rsidTr="00BF4595">
        <w:tc>
          <w:tcPr>
            <w:tcW w:w="1271" w:type="dxa"/>
            <w:shd w:val="clear" w:color="auto" w:fill="FFFFFF"/>
            <w:noWrap/>
          </w:tcPr>
          <w:p w14:paraId="53857CAC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430CA5A8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Внешний диаметр рулона</w:t>
            </w:r>
          </w:p>
        </w:tc>
        <w:tc>
          <w:tcPr>
            <w:tcW w:w="5924" w:type="dxa"/>
            <w:shd w:val="clear" w:color="auto" w:fill="FFFFFF"/>
          </w:tcPr>
          <w:p w14:paraId="573BE955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не более 190 мм</w:t>
            </w:r>
          </w:p>
        </w:tc>
      </w:tr>
      <w:tr w:rsidR="009A18A9" w:rsidRPr="009A18A9" w14:paraId="64FB7E9A" w14:textId="77777777" w:rsidTr="00BF4595">
        <w:tc>
          <w:tcPr>
            <w:tcW w:w="1271" w:type="dxa"/>
            <w:shd w:val="clear" w:color="auto" w:fill="FFFFFF"/>
            <w:noWrap/>
          </w:tcPr>
          <w:p w14:paraId="52EE8F2D" w14:textId="77777777" w:rsidR="009A18A9" w:rsidRPr="009A18A9" w:rsidRDefault="009A18A9" w:rsidP="009A18A9">
            <w:pPr>
              <w:pStyle w:val="ac"/>
              <w:numPr>
                <w:ilvl w:val="1"/>
                <w:numId w:val="13"/>
              </w:numPr>
              <w:shd w:val="clear" w:color="auto" w:fill="FFFFFF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4F7839F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Норма упаковки:</w:t>
            </w:r>
          </w:p>
        </w:tc>
        <w:tc>
          <w:tcPr>
            <w:tcW w:w="5924" w:type="dxa"/>
            <w:shd w:val="clear" w:color="auto" w:fill="FFFFFF"/>
          </w:tcPr>
          <w:p w14:paraId="46812F2C" w14:textId="77777777" w:rsidR="009A18A9" w:rsidRPr="009A18A9" w:rsidRDefault="009A18A9" w:rsidP="00BF459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8A9">
              <w:rPr>
                <w:rFonts w:ascii="Times New Roman" w:hAnsi="Times New Roman" w:cs="Times New Roman"/>
              </w:rPr>
              <w:t>1 рулон</w:t>
            </w:r>
          </w:p>
        </w:tc>
      </w:tr>
    </w:tbl>
    <w:p w14:paraId="725D1776" w14:textId="77777777" w:rsidR="009A18A9" w:rsidRPr="009A18A9" w:rsidRDefault="009A18A9" w:rsidP="00FA1F55">
      <w:pPr>
        <w:spacing w:after="0"/>
        <w:ind w:firstLine="708"/>
        <w:jc w:val="both"/>
        <w:rPr>
          <w:rFonts w:ascii="Times New Roman" w:hAnsi="Times New Roman"/>
        </w:rPr>
      </w:pPr>
    </w:p>
    <w:p w14:paraId="49FE61E0" w14:textId="77777777" w:rsidR="00DA5FB8" w:rsidRPr="009A18A9" w:rsidRDefault="00DA5FB8" w:rsidP="00DA5FB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070"/>
        <w:gridCol w:w="316"/>
        <w:gridCol w:w="4395"/>
      </w:tblGrid>
      <w:tr w:rsidR="00DA5FB8" w:rsidRPr="009A18A9" w14:paraId="72963777" w14:textId="77777777" w:rsidTr="00F350CA">
        <w:trPr>
          <w:trHeight w:val="1395"/>
        </w:trPr>
        <w:tc>
          <w:tcPr>
            <w:tcW w:w="5070" w:type="dxa"/>
          </w:tcPr>
          <w:p w14:paraId="3EFDAE82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51C8CCA" w14:textId="42C623D7" w:rsidR="00DA5FB8" w:rsidRPr="009A18A9" w:rsidRDefault="005540DB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b/>
                <w:bCs/>
                <w:lang w:eastAsia="ru-RU"/>
              </w:rPr>
              <w:t>ПОКУПАТЕЛЬ</w:t>
            </w:r>
          </w:p>
          <w:p w14:paraId="5351F9DF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EBCDB6" w14:textId="2AC34ED4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6" w:type="dxa"/>
            <w:vMerge w:val="restart"/>
          </w:tcPr>
          <w:p w14:paraId="133F6F99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03A90811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6A73298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  <w:p w14:paraId="574CB075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41A5E08" w14:textId="77777777" w:rsidR="00DA5FB8" w:rsidRPr="009A18A9" w:rsidRDefault="00725BC0" w:rsidP="005735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Контрагент1"/>
                  <w:enabled/>
                  <w:calcOnExit w:val="0"/>
                  <w:textInput>
                    <w:default w:val="Наименование контрагента"/>
                  </w:textInput>
                </w:ffData>
              </w:fldChar>
            </w:r>
            <w:r w:rsidRPr="009A18A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A18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r>
            <w:r w:rsidRPr="009A18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9A18A9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"ПРИВОЛЖСКИЙ ИССЛЕДОВАТЕЛЬСКИЙ МЕДИЦИНСКИЙ УНИВЕРСИТЕТ" МИНИСТЕРСТВА ЗДРАВООХРАНЕНИЯ РОССИЙСКОЙ ФЕДЕРАЦИИ</w:t>
            </w:r>
            <w:r w:rsidRPr="009A18A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DA5FB8" w:rsidRPr="004B76C6" w14:paraId="059B31B3" w14:textId="77777777" w:rsidTr="00F350CA">
        <w:trPr>
          <w:trHeight w:val="1395"/>
        </w:trPr>
        <w:tc>
          <w:tcPr>
            <w:tcW w:w="5070" w:type="dxa"/>
          </w:tcPr>
          <w:p w14:paraId="07DAB2EA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F90DFB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A99FFC5" w14:textId="77777777" w:rsidR="00DA5FB8" w:rsidRPr="009A18A9" w:rsidRDefault="00DA5FB8" w:rsidP="00DA5FB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F5FB25" w14:textId="2D6DF850" w:rsidR="00DA5FB8" w:rsidRPr="009A18A9" w:rsidRDefault="00DA5FB8" w:rsidP="00FE3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lang w:eastAsia="ru-RU"/>
              </w:rPr>
              <w:t>_____________ /</w:t>
            </w:r>
            <w:r w:rsidR="00FE3CDB" w:rsidRPr="009A18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A18A9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  <w:tc>
          <w:tcPr>
            <w:tcW w:w="316" w:type="dxa"/>
            <w:vMerge/>
          </w:tcPr>
          <w:p w14:paraId="47B06500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551F916F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71B2066" w14:textId="0D8D6351" w:rsidR="00DA5FB8" w:rsidRPr="009A18A9" w:rsidRDefault="009752A4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A18A9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ектор"/>
                  </w:textInput>
                </w:ffData>
              </w:fldChar>
            </w:r>
            <w:r w:rsidRPr="009A18A9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9A18A9">
              <w:rPr>
                <w:rFonts w:ascii="Times New Roman" w:hAnsi="Times New Roman"/>
                <w:bCs/>
                <w:iCs/>
              </w:rPr>
            </w:r>
            <w:r w:rsidRPr="009A18A9">
              <w:rPr>
                <w:rFonts w:ascii="Times New Roman" w:hAnsi="Times New Roman"/>
                <w:bCs/>
                <w:iCs/>
              </w:rPr>
              <w:fldChar w:fldCharType="separate"/>
            </w:r>
            <w:r w:rsidRPr="009A18A9">
              <w:rPr>
                <w:rFonts w:ascii="Times New Roman" w:hAnsi="Times New Roman"/>
                <w:bCs/>
                <w:iCs/>
                <w:noProof/>
              </w:rPr>
              <w:t>Ректор</w:t>
            </w:r>
            <w:r w:rsidRPr="009A18A9">
              <w:rPr>
                <w:rFonts w:ascii="Times New Roman" w:hAnsi="Times New Roman"/>
                <w:bCs/>
                <w:iCs/>
              </w:rPr>
              <w:fldChar w:fldCharType="end"/>
            </w:r>
          </w:p>
          <w:p w14:paraId="6EEAD605" w14:textId="77777777" w:rsidR="00F350CA" w:rsidRPr="009A18A9" w:rsidRDefault="00F350CA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6B6B110" w14:textId="77777777" w:rsidR="00DA5FB8" w:rsidRPr="009A18A9" w:rsidRDefault="00DA5FB8" w:rsidP="005735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9B37BA4" w14:textId="769F1E7B" w:rsidR="00DA5FB8" w:rsidRPr="004B76C6" w:rsidRDefault="00DA5FB8" w:rsidP="009752A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8A9">
              <w:rPr>
                <w:rFonts w:ascii="Times New Roman" w:eastAsia="Times New Roman" w:hAnsi="Times New Roman"/>
                <w:lang w:eastAsia="ru-RU"/>
              </w:rPr>
              <w:t>____________/</w:t>
            </w:r>
            <w:r w:rsidR="009752A4" w:rsidRPr="009A18A9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УполнПредст7"/>
                  <w:enabled/>
                  <w:calcOnExit w:val="0"/>
                  <w:textInput>
                    <w:default w:val="Карякин Николай Николаевич"/>
                  </w:textInput>
                </w:ffData>
              </w:fldChar>
            </w:r>
            <w:bookmarkStart w:id="25" w:name="УполнПредст7"/>
            <w:r w:rsidR="009752A4" w:rsidRPr="009A18A9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="009752A4" w:rsidRPr="009A18A9">
              <w:rPr>
                <w:rFonts w:ascii="Times New Roman" w:hAnsi="Times New Roman"/>
                <w:bCs/>
                <w:iCs/>
              </w:rPr>
            </w:r>
            <w:r w:rsidR="009752A4" w:rsidRPr="009A18A9">
              <w:rPr>
                <w:rFonts w:ascii="Times New Roman" w:hAnsi="Times New Roman"/>
                <w:bCs/>
                <w:iCs/>
              </w:rPr>
              <w:fldChar w:fldCharType="separate"/>
            </w:r>
            <w:r w:rsidR="009752A4" w:rsidRPr="009A18A9">
              <w:rPr>
                <w:rFonts w:ascii="Times New Roman" w:hAnsi="Times New Roman"/>
                <w:bCs/>
                <w:iCs/>
                <w:noProof/>
              </w:rPr>
              <w:t>Карякин Николай Николаевич</w:t>
            </w:r>
            <w:r w:rsidR="009752A4" w:rsidRPr="009A18A9">
              <w:rPr>
                <w:rFonts w:ascii="Times New Roman" w:hAnsi="Times New Roman"/>
                <w:bCs/>
                <w:iCs/>
              </w:rPr>
              <w:fldChar w:fldCharType="end"/>
            </w:r>
            <w:bookmarkEnd w:id="25"/>
          </w:p>
        </w:tc>
      </w:tr>
    </w:tbl>
    <w:p w14:paraId="2DCE61D1" w14:textId="77777777" w:rsidR="00DA5FB8" w:rsidRDefault="00DA5FB8" w:rsidP="00725BC0"/>
    <w:sectPr w:rsidR="00DA5FB8" w:rsidSect="00EC3172">
      <w:headerReference w:type="default" r:id="rId8"/>
      <w:pgSz w:w="11906" w:h="16838"/>
      <w:pgMar w:top="709" w:right="1080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49C7" w14:textId="77777777" w:rsidR="00E353F0" w:rsidRDefault="00E353F0" w:rsidP="00CF076B">
      <w:pPr>
        <w:spacing w:after="0" w:line="240" w:lineRule="auto"/>
      </w:pPr>
      <w:r>
        <w:separator/>
      </w:r>
    </w:p>
  </w:endnote>
  <w:endnote w:type="continuationSeparator" w:id="0">
    <w:p w14:paraId="5ADF91C7" w14:textId="77777777" w:rsidR="00E353F0" w:rsidRDefault="00E353F0" w:rsidP="00CF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AF355" w14:textId="77777777" w:rsidR="00E353F0" w:rsidRDefault="00E353F0" w:rsidP="00CF076B">
      <w:pPr>
        <w:spacing w:after="0" w:line="240" w:lineRule="auto"/>
      </w:pPr>
      <w:r>
        <w:separator/>
      </w:r>
    </w:p>
  </w:footnote>
  <w:footnote w:type="continuationSeparator" w:id="0">
    <w:p w14:paraId="100808CA" w14:textId="77777777" w:rsidR="00E353F0" w:rsidRDefault="00E353F0" w:rsidP="00CF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035A" w14:textId="77777777" w:rsidR="00494306" w:rsidRDefault="00494306">
    <w:pPr>
      <w:pStyle w:val="a8"/>
    </w:pPr>
  </w:p>
  <w:p w14:paraId="030B7C00" w14:textId="77777777" w:rsidR="00494306" w:rsidRDefault="004943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87"/>
    <w:multiLevelType w:val="multilevel"/>
    <w:tmpl w:val="0E4268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976519"/>
    <w:multiLevelType w:val="multilevel"/>
    <w:tmpl w:val="37E6F3F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A6053C"/>
    <w:multiLevelType w:val="multilevel"/>
    <w:tmpl w:val="F0020E0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51F76E8"/>
    <w:multiLevelType w:val="multilevel"/>
    <w:tmpl w:val="004CE1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3E5B5B"/>
    <w:multiLevelType w:val="multilevel"/>
    <w:tmpl w:val="96E68A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0E3E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9F7522"/>
    <w:multiLevelType w:val="multilevel"/>
    <w:tmpl w:val="E2020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15C525C"/>
    <w:multiLevelType w:val="hybridMultilevel"/>
    <w:tmpl w:val="9E04657C"/>
    <w:lvl w:ilvl="0" w:tplc="4E0ED4F6">
      <w:start w:val="6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 w15:restartNumberingAfterBreak="0">
    <w:nsid w:val="528E554D"/>
    <w:multiLevelType w:val="multilevel"/>
    <w:tmpl w:val="70EA5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71F7916"/>
    <w:multiLevelType w:val="hybridMultilevel"/>
    <w:tmpl w:val="21EA8CAA"/>
    <w:lvl w:ilvl="0" w:tplc="AD5C1D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74163"/>
    <w:multiLevelType w:val="multilevel"/>
    <w:tmpl w:val="6588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F01363"/>
    <w:multiLevelType w:val="multilevel"/>
    <w:tmpl w:val="D7EE4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B55BC"/>
    <w:multiLevelType w:val="multilevel"/>
    <w:tmpl w:val="847C16D0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</w:rPr>
    </w:lvl>
  </w:abstractNum>
  <w:abstractNum w:abstractNumId="13" w15:restartNumberingAfterBreak="0">
    <w:nsid w:val="67AA25DD"/>
    <w:multiLevelType w:val="hybridMultilevel"/>
    <w:tmpl w:val="6544544A"/>
    <w:lvl w:ilvl="0" w:tplc="AD5C1D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D"/>
    <w:rsid w:val="00046119"/>
    <w:rsid w:val="000510AE"/>
    <w:rsid w:val="00053C03"/>
    <w:rsid w:val="000604CF"/>
    <w:rsid w:val="000734B6"/>
    <w:rsid w:val="00086BDB"/>
    <w:rsid w:val="000D166A"/>
    <w:rsid w:val="000D426B"/>
    <w:rsid w:val="000E2991"/>
    <w:rsid w:val="000E44D2"/>
    <w:rsid w:val="000F1737"/>
    <w:rsid w:val="000F6AE6"/>
    <w:rsid w:val="00106DFA"/>
    <w:rsid w:val="00125AAB"/>
    <w:rsid w:val="00132623"/>
    <w:rsid w:val="00140592"/>
    <w:rsid w:val="001701BD"/>
    <w:rsid w:val="001750B0"/>
    <w:rsid w:val="001915A1"/>
    <w:rsid w:val="001A2B2D"/>
    <w:rsid w:val="001A48B7"/>
    <w:rsid w:val="001B3187"/>
    <w:rsid w:val="001B331A"/>
    <w:rsid w:val="001B7F1A"/>
    <w:rsid w:val="001C0CBB"/>
    <w:rsid w:val="001D5587"/>
    <w:rsid w:val="001E262F"/>
    <w:rsid w:val="001F44B1"/>
    <w:rsid w:val="0020232A"/>
    <w:rsid w:val="00204D6C"/>
    <w:rsid w:val="002377A4"/>
    <w:rsid w:val="00265593"/>
    <w:rsid w:val="00284261"/>
    <w:rsid w:val="002A51E6"/>
    <w:rsid w:val="002C142C"/>
    <w:rsid w:val="002D5EAD"/>
    <w:rsid w:val="002E1327"/>
    <w:rsid w:val="002E633F"/>
    <w:rsid w:val="00307BF3"/>
    <w:rsid w:val="0032013E"/>
    <w:rsid w:val="00321400"/>
    <w:rsid w:val="003454D2"/>
    <w:rsid w:val="00354B0D"/>
    <w:rsid w:val="00360736"/>
    <w:rsid w:val="00372CB5"/>
    <w:rsid w:val="00377EC6"/>
    <w:rsid w:val="00386987"/>
    <w:rsid w:val="00390E00"/>
    <w:rsid w:val="00397E6F"/>
    <w:rsid w:val="003A181B"/>
    <w:rsid w:val="003E424C"/>
    <w:rsid w:val="00404F72"/>
    <w:rsid w:val="00410498"/>
    <w:rsid w:val="004131FA"/>
    <w:rsid w:val="0042383A"/>
    <w:rsid w:val="004269A1"/>
    <w:rsid w:val="004474F2"/>
    <w:rsid w:val="00460053"/>
    <w:rsid w:val="00460116"/>
    <w:rsid w:val="00482634"/>
    <w:rsid w:val="00482F0F"/>
    <w:rsid w:val="00494306"/>
    <w:rsid w:val="004A59AB"/>
    <w:rsid w:val="004A7285"/>
    <w:rsid w:val="004C4338"/>
    <w:rsid w:val="004D6F9F"/>
    <w:rsid w:val="004D7213"/>
    <w:rsid w:val="00502DDF"/>
    <w:rsid w:val="005540DB"/>
    <w:rsid w:val="00560031"/>
    <w:rsid w:val="00562315"/>
    <w:rsid w:val="00573587"/>
    <w:rsid w:val="0058454B"/>
    <w:rsid w:val="005955EF"/>
    <w:rsid w:val="005A4594"/>
    <w:rsid w:val="005B262D"/>
    <w:rsid w:val="005E3A76"/>
    <w:rsid w:val="005E7C0A"/>
    <w:rsid w:val="005F0E49"/>
    <w:rsid w:val="0061060A"/>
    <w:rsid w:val="0066065C"/>
    <w:rsid w:val="00690FE3"/>
    <w:rsid w:val="0069599F"/>
    <w:rsid w:val="006A730D"/>
    <w:rsid w:val="006A7939"/>
    <w:rsid w:val="006B7FFB"/>
    <w:rsid w:val="006D50FB"/>
    <w:rsid w:val="006D7456"/>
    <w:rsid w:val="006E109B"/>
    <w:rsid w:val="006E609D"/>
    <w:rsid w:val="006E6569"/>
    <w:rsid w:val="007143E8"/>
    <w:rsid w:val="00725BC0"/>
    <w:rsid w:val="007343FE"/>
    <w:rsid w:val="00736580"/>
    <w:rsid w:val="00746C71"/>
    <w:rsid w:val="00752A02"/>
    <w:rsid w:val="007750BD"/>
    <w:rsid w:val="007D2D44"/>
    <w:rsid w:val="008032E2"/>
    <w:rsid w:val="00804854"/>
    <w:rsid w:val="0081404C"/>
    <w:rsid w:val="00815A66"/>
    <w:rsid w:val="00821B23"/>
    <w:rsid w:val="008444C5"/>
    <w:rsid w:val="00846DF4"/>
    <w:rsid w:val="00857818"/>
    <w:rsid w:val="00874E26"/>
    <w:rsid w:val="00880172"/>
    <w:rsid w:val="00886429"/>
    <w:rsid w:val="008A7F2D"/>
    <w:rsid w:val="008C5690"/>
    <w:rsid w:val="008D4BB3"/>
    <w:rsid w:val="008D6517"/>
    <w:rsid w:val="008D74B9"/>
    <w:rsid w:val="00902FB7"/>
    <w:rsid w:val="0092749F"/>
    <w:rsid w:val="009441D6"/>
    <w:rsid w:val="00952986"/>
    <w:rsid w:val="009752A4"/>
    <w:rsid w:val="009971D4"/>
    <w:rsid w:val="009A18A9"/>
    <w:rsid w:val="009B6269"/>
    <w:rsid w:val="009D4042"/>
    <w:rsid w:val="009D6334"/>
    <w:rsid w:val="009E1870"/>
    <w:rsid w:val="00A04C04"/>
    <w:rsid w:val="00A062BE"/>
    <w:rsid w:val="00A14A35"/>
    <w:rsid w:val="00A349C5"/>
    <w:rsid w:val="00A451EB"/>
    <w:rsid w:val="00A47285"/>
    <w:rsid w:val="00A76930"/>
    <w:rsid w:val="00A87010"/>
    <w:rsid w:val="00A92DBF"/>
    <w:rsid w:val="00AA6E14"/>
    <w:rsid w:val="00AC3DAE"/>
    <w:rsid w:val="00AC5A71"/>
    <w:rsid w:val="00AE46D4"/>
    <w:rsid w:val="00AF1E50"/>
    <w:rsid w:val="00B040C4"/>
    <w:rsid w:val="00B1558D"/>
    <w:rsid w:val="00B21B92"/>
    <w:rsid w:val="00B57F51"/>
    <w:rsid w:val="00B61FC0"/>
    <w:rsid w:val="00B67B4A"/>
    <w:rsid w:val="00BC19A8"/>
    <w:rsid w:val="00BC34CB"/>
    <w:rsid w:val="00BD7007"/>
    <w:rsid w:val="00BE1775"/>
    <w:rsid w:val="00BF18B9"/>
    <w:rsid w:val="00C354AB"/>
    <w:rsid w:val="00C44EAA"/>
    <w:rsid w:val="00C517F1"/>
    <w:rsid w:val="00C54366"/>
    <w:rsid w:val="00C54D17"/>
    <w:rsid w:val="00C56EA0"/>
    <w:rsid w:val="00C62B10"/>
    <w:rsid w:val="00C7637A"/>
    <w:rsid w:val="00C86812"/>
    <w:rsid w:val="00CA0E2F"/>
    <w:rsid w:val="00CA2B08"/>
    <w:rsid w:val="00CA46DB"/>
    <w:rsid w:val="00CB1326"/>
    <w:rsid w:val="00CD4D86"/>
    <w:rsid w:val="00CE1F10"/>
    <w:rsid w:val="00CE4C03"/>
    <w:rsid w:val="00CE5850"/>
    <w:rsid w:val="00CF076B"/>
    <w:rsid w:val="00D26FD1"/>
    <w:rsid w:val="00D50E3C"/>
    <w:rsid w:val="00D86325"/>
    <w:rsid w:val="00D90B71"/>
    <w:rsid w:val="00DA2F9D"/>
    <w:rsid w:val="00DA5FB8"/>
    <w:rsid w:val="00DC0992"/>
    <w:rsid w:val="00DC0E0E"/>
    <w:rsid w:val="00DD33D5"/>
    <w:rsid w:val="00DE18A3"/>
    <w:rsid w:val="00DF45BE"/>
    <w:rsid w:val="00E07ACE"/>
    <w:rsid w:val="00E17250"/>
    <w:rsid w:val="00E3400E"/>
    <w:rsid w:val="00E353F0"/>
    <w:rsid w:val="00E5282D"/>
    <w:rsid w:val="00E5522C"/>
    <w:rsid w:val="00E557F8"/>
    <w:rsid w:val="00E6588E"/>
    <w:rsid w:val="00E83E21"/>
    <w:rsid w:val="00EA6EDC"/>
    <w:rsid w:val="00EC3172"/>
    <w:rsid w:val="00EC69B7"/>
    <w:rsid w:val="00ED7BCB"/>
    <w:rsid w:val="00EE022E"/>
    <w:rsid w:val="00EF2924"/>
    <w:rsid w:val="00EF2E48"/>
    <w:rsid w:val="00EF672D"/>
    <w:rsid w:val="00F0444E"/>
    <w:rsid w:val="00F12184"/>
    <w:rsid w:val="00F168F1"/>
    <w:rsid w:val="00F350CA"/>
    <w:rsid w:val="00F57F25"/>
    <w:rsid w:val="00F63656"/>
    <w:rsid w:val="00F73B38"/>
    <w:rsid w:val="00FA1848"/>
    <w:rsid w:val="00FA1F55"/>
    <w:rsid w:val="00FB2EDD"/>
    <w:rsid w:val="00FB5E49"/>
    <w:rsid w:val="00FB6889"/>
    <w:rsid w:val="00FE3CDB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FB110"/>
  <w15:docId w15:val="{E14B4BCC-4FCA-412F-B046-CD22FBB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F07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F07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076B"/>
    <w:pPr>
      <w:spacing w:before="120"/>
      <w:jc w:val="both"/>
    </w:pPr>
    <w:rPr>
      <w:rFonts w:ascii="Times New Roman" w:eastAsia="Times New Roman" w:hAnsi="Times New Roman"/>
      <w:sz w:val="24"/>
    </w:rPr>
  </w:style>
  <w:style w:type="paragraph" w:customStyle="1" w:styleId="10">
    <w:name w:val="Название1"/>
    <w:basedOn w:val="a"/>
    <w:link w:val="a3"/>
    <w:qFormat/>
    <w:rsid w:val="00CF076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3">
    <w:name w:val="Название Знак"/>
    <w:link w:val="10"/>
    <w:rsid w:val="00CF07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CF076B"/>
    <w:pPr>
      <w:spacing w:after="120"/>
    </w:pPr>
  </w:style>
  <w:style w:type="character" w:customStyle="1" w:styleId="a5">
    <w:name w:val="Основной текст Знак"/>
    <w:link w:val="a4"/>
    <w:rsid w:val="00CF076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F076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CF076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F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CF076B"/>
    <w:rPr>
      <w:rFonts w:ascii="Calibri" w:eastAsia="Calibri" w:hAnsi="Calibri" w:cs="Times New Roman"/>
    </w:rPr>
  </w:style>
  <w:style w:type="character" w:customStyle="1" w:styleId="20">
    <w:name w:val="Заголовок 2 Знак"/>
    <w:link w:val="2"/>
    <w:rsid w:val="00CF07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CF076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D5E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D5EAD"/>
    <w:rPr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2D5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2D5EAD"/>
    <w:rPr>
      <w:sz w:val="22"/>
      <w:szCs w:val="22"/>
      <w:lang w:eastAsia="en-US"/>
    </w:rPr>
  </w:style>
  <w:style w:type="paragraph" w:styleId="ac">
    <w:name w:val="List Paragraph"/>
    <w:aliases w:val="Bullet List,FooterText,numbered,Paragraphe de liste1,lp1,Булет 1,Bullet Number,Нумерованый список,List Paragraph1,lp11,List Paragraph11,Bullet 1,Use Case List Paragraph,Нумерованный список ГОСТ,Нумерованный список ГОСТ1,Bullet List1,リスト段落,1"/>
    <w:basedOn w:val="a"/>
    <w:link w:val="ad"/>
    <w:uiPriority w:val="34"/>
    <w:qFormat/>
    <w:rsid w:val="005B262D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CA0E2F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CA0E2F"/>
    <w:rPr>
      <w:sz w:val="22"/>
      <w:szCs w:val="22"/>
      <w:lang w:eastAsia="en-US"/>
    </w:rPr>
  </w:style>
  <w:style w:type="paragraph" w:styleId="af0">
    <w:name w:val="No Spacing"/>
    <w:uiPriority w:val="1"/>
    <w:qFormat/>
    <w:rsid w:val="0061060A"/>
    <w:rPr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0510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10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510AE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10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10AE"/>
    <w:rPr>
      <w:b/>
      <w:bCs/>
      <w:lang w:eastAsia="en-US"/>
    </w:rPr>
  </w:style>
  <w:style w:type="paragraph" w:styleId="af6">
    <w:name w:val="Revision"/>
    <w:hidden/>
    <w:uiPriority w:val="99"/>
    <w:semiHidden/>
    <w:rsid w:val="00A87010"/>
    <w:rPr>
      <w:sz w:val="22"/>
      <w:szCs w:val="22"/>
      <w:lang w:eastAsia="en-US"/>
    </w:rPr>
  </w:style>
  <w:style w:type="character" w:customStyle="1" w:styleId="ad">
    <w:name w:val="Абзац списка Знак"/>
    <w:aliases w:val="Bullet List Знак,FooterText Знак,numbered Знак,Paragraphe de liste1 Знак,lp1 Знак,Булет 1 Знак,Bullet Number Знак,Нумерованый список Знак,List Paragraph1 Знак,lp11 Знак,List Paragraph11 Знак,Bullet 1 Знак,Use Case List Paragraph Знак"/>
    <w:link w:val="ac"/>
    <w:uiPriority w:val="34"/>
    <w:locked/>
    <w:rsid w:val="009A18A9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f7"/>
    <w:uiPriority w:val="59"/>
    <w:rsid w:val="009A18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rsid w:val="009A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rotov\AppData\Local\Temp\3688\v8_D765_2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044D-4AAD-42B0-BCE6-F450F0A6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v8_D765_2b.dot</Template>
  <TotalTime>5</TotalTime>
  <Pages>6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Норотов</dc:creator>
  <cp:lastModifiedBy>ХСВ</cp:lastModifiedBy>
  <cp:revision>2</cp:revision>
  <cp:lastPrinted>2024-08-07T10:03:00Z</cp:lastPrinted>
  <dcterms:created xsi:type="dcterms:W3CDTF">2026-07-01T08:09:00Z</dcterms:created>
  <dcterms:modified xsi:type="dcterms:W3CDTF">2026-07-01T08:09:00Z</dcterms:modified>
</cp:coreProperties>
</file>