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00" w:rsidRPr="00BA3934" w:rsidRDefault="00BE0819" w:rsidP="00484E00">
      <w:pPr>
        <w:pStyle w:val="a3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ЗАДАНИЕ</w:t>
      </w:r>
    </w:p>
    <w:p w:rsidR="00484E00" w:rsidRPr="00BA3934" w:rsidRDefault="00484E00" w:rsidP="00484E00">
      <w:pPr>
        <w:pStyle w:val="a3"/>
        <w:ind w:left="0"/>
        <w:jc w:val="center"/>
        <w:rPr>
          <w:b/>
          <w:bCs/>
          <w:sz w:val="22"/>
          <w:szCs w:val="22"/>
        </w:rPr>
      </w:pPr>
    </w:p>
    <w:p w:rsidR="00484E00" w:rsidRPr="00BA3934" w:rsidRDefault="00484E00" w:rsidP="00484E00">
      <w:pPr>
        <w:pStyle w:val="a3"/>
        <w:autoSpaceDE w:val="0"/>
        <w:autoSpaceDN w:val="0"/>
        <w:adjustRightInd w:val="0"/>
        <w:ind w:left="1069" w:right="-456" w:hanging="360"/>
        <w:rPr>
          <w:b/>
          <w:sz w:val="22"/>
          <w:szCs w:val="22"/>
        </w:rPr>
      </w:pPr>
      <w:r w:rsidRPr="00BA3934">
        <w:rPr>
          <w:b/>
          <w:sz w:val="22"/>
          <w:szCs w:val="22"/>
        </w:rPr>
        <w:t>1. Наименование, характеристики и количество поставляемого товара:</w:t>
      </w:r>
    </w:p>
    <w:tbl>
      <w:tblPr>
        <w:tblW w:w="14654" w:type="dxa"/>
        <w:jc w:val="center"/>
        <w:tblInd w:w="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942"/>
        <w:gridCol w:w="2690"/>
        <w:gridCol w:w="3071"/>
        <w:gridCol w:w="1196"/>
        <w:gridCol w:w="1114"/>
        <w:gridCol w:w="2492"/>
        <w:gridCol w:w="798"/>
        <w:gridCol w:w="482"/>
        <w:gridCol w:w="1432"/>
      </w:tblGrid>
      <w:tr w:rsidR="00484E00" w:rsidRPr="00833547" w:rsidTr="00833547">
        <w:trPr>
          <w:trHeight w:val="407"/>
          <w:jc w:val="center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ind w:left="-144" w:right="-6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942" w:type="dxa"/>
            <w:vMerge w:val="restart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pacing w:after="0" w:line="240" w:lineRule="auto"/>
              <w:ind w:left="28" w:right="28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bidi="hi-IN"/>
              </w:rPr>
            </w:pPr>
            <w:r w:rsidRPr="00833547"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bidi="hi-IN"/>
              </w:rPr>
              <w:t>Код ОКПД</w:t>
            </w:r>
            <w:proofErr w:type="gramStart"/>
            <w:r w:rsidRPr="00833547"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bidi="hi-IN"/>
              </w:rPr>
              <w:t>2</w:t>
            </w:r>
            <w:proofErr w:type="gramEnd"/>
          </w:p>
        </w:tc>
        <w:tc>
          <w:tcPr>
            <w:tcW w:w="2690" w:type="dxa"/>
            <w:vMerge w:val="restart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5381" w:type="dxa"/>
            <w:gridSpan w:val="3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3547"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bidi="hi-IN"/>
              </w:rPr>
              <w:t>Характеристики товара</w:t>
            </w:r>
          </w:p>
        </w:tc>
        <w:tc>
          <w:tcPr>
            <w:tcW w:w="2492" w:type="dxa"/>
            <w:vMerge w:val="restart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798" w:type="dxa"/>
            <w:vMerge w:val="restart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  <w:tc>
          <w:tcPr>
            <w:tcW w:w="48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484E00" w:rsidRPr="00833547" w:rsidRDefault="00484E00" w:rsidP="00061A7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432" w:type="dxa"/>
            <w:vMerge w:val="restart"/>
            <w:shd w:val="clear" w:color="auto" w:fill="F2F2F2" w:themeFill="background1" w:themeFillShade="F2"/>
            <w:vAlign w:val="center"/>
          </w:tcPr>
          <w:p w:rsidR="00484E00" w:rsidRPr="00BC6284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6284">
              <w:rPr>
                <w:rFonts w:ascii="Times New Roman" w:hAnsi="Times New Roman" w:cs="Times New Roman"/>
                <w:sz w:val="16"/>
                <w:szCs w:val="16"/>
              </w:rPr>
              <w:t>Применение национального режима по ст. 14 Закона № 44-ФЗ, ПП РФ №1875 от 23.12.2024г</w:t>
            </w:r>
          </w:p>
        </w:tc>
      </w:tr>
      <w:tr w:rsidR="00833547" w:rsidRPr="00833547" w:rsidTr="00833547">
        <w:trPr>
          <w:trHeight w:val="23"/>
          <w:jc w:val="center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ind w:left="28" w:right="28" w:firstLine="28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0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492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bidi="hi-IN"/>
              </w:rPr>
            </w:pPr>
          </w:p>
        </w:tc>
        <w:tc>
          <w:tcPr>
            <w:tcW w:w="798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bidi="hi-IN"/>
              </w:rPr>
            </w:pPr>
          </w:p>
        </w:tc>
        <w:tc>
          <w:tcPr>
            <w:tcW w:w="482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bidi="hi-IN"/>
              </w:rPr>
            </w:pPr>
          </w:p>
        </w:tc>
        <w:tc>
          <w:tcPr>
            <w:tcW w:w="1432" w:type="dxa"/>
            <w:vMerge/>
            <w:shd w:val="clear" w:color="auto" w:fill="F2F2F2" w:themeFill="background1" w:themeFillShade="F2"/>
            <w:vAlign w:val="center"/>
          </w:tcPr>
          <w:p w:rsidR="00484E00" w:rsidRPr="00833547" w:rsidRDefault="00484E00" w:rsidP="00061A79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bidi="hi-IN"/>
              </w:rPr>
            </w:pPr>
          </w:p>
        </w:tc>
      </w:tr>
      <w:tr w:rsidR="00484E00" w:rsidRPr="00833547" w:rsidTr="00833547">
        <w:trPr>
          <w:trHeight w:val="58"/>
          <w:jc w:val="center"/>
        </w:trPr>
        <w:tc>
          <w:tcPr>
            <w:tcW w:w="437" w:type="dxa"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942" w:type="dxa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1114" w:type="dxa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833547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92" w:type="dxa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833547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1432" w:type="dxa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iCs/>
                <w:sz w:val="18"/>
                <w:szCs w:val="18"/>
              </w:rPr>
              <w:t>10</w:t>
            </w:r>
          </w:p>
        </w:tc>
      </w:tr>
      <w:tr w:rsidR="00A30C5B" w:rsidRPr="00833547" w:rsidTr="00833547">
        <w:trPr>
          <w:trHeight w:val="23"/>
          <w:jc w:val="center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A30C5B" w:rsidRPr="00833547" w:rsidRDefault="00A30C5B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2" w:type="dxa"/>
            <w:vMerge w:val="restart"/>
            <w:vAlign w:val="center"/>
          </w:tcPr>
          <w:p w:rsidR="00A30C5B" w:rsidRPr="00833547" w:rsidRDefault="00A30C5B" w:rsidP="00061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21.20.23.111</w:t>
            </w:r>
          </w:p>
        </w:tc>
        <w:tc>
          <w:tcPr>
            <w:tcW w:w="2690" w:type="dxa"/>
            <w:vMerge w:val="restart"/>
            <w:shd w:val="clear" w:color="auto" w:fill="auto"/>
            <w:vAlign w:val="center"/>
          </w:tcPr>
          <w:p w:rsidR="00A30C5B" w:rsidRPr="00833547" w:rsidRDefault="00A30C5B" w:rsidP="001574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 xml:space="preserve">Набор реагентов для выявления ДНК </w:t>
            </w:r>
            <w:proofErr w:type="spellStart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Francisella</w:t>
            </w:r>
            <w:proofErr w:type="spellEnd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tularensis</w:t>
            </w:r>
            <w:proofErr w:type="spellEnd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 xml:space="preserve"> методом полимеразной цепной реакции с </w:t>
            </w:r>
            <w:proofErr w:type="spellStart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гибридизационн</w:t>
            </w:r>
            <w:proofErr w:type="gramStart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833547">
              <w:rPr>
                <w:rFonts w:ascii="Times New Roman" w:hAnsi="Times New Roman" w:cs="Times New Roman"/>
                <w:sz w:val="18"/>
                <w:szCs w:val="18"/>
              </w:rPr>
              <w:t xml:space="preserve"> флуоресцентным учетом результа</w:t>
            </w:r>
            <w:r w:rsidR="001574F1" w:rsidRPr="00833547">
              <w:rPr>
                <w:rFonts w:ascii="Times New Roman" w:hAnsi="Times New Roman" w:cs="Times New Roman"/>
                <w:sz w:val="18"/>
                <w:szCs w:val="18"/>
              </w:rPr>
              <w:t xml:space="preserve">тов в режиме реального времени 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30C5B" w:rsidRPr="00833547" w:rsidRDefault="00A30C5B" w:rsidP="0006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выполняемых тестов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A30C5B" w:rsidRPr="00833547" w:rsidRDefault="00A30C5B" w:rsidP="0006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≥ 50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A30C5B" w:rsidRPr="00833547" w:rsidRDefault="00700CE8" w:rsidP="008C72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r w:rsidR="00A30C5B" w:rsidRPr="00833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тука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A30C5B" w:rsidRPr="00833547" w:rsidRDefault="000B539E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833547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конкретное</w:t>
            </w: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значение характеристики</w:t>
            </w:r>
          </w:p>
        </w:tc>
        <w:tc>
          <w:tcPr>
            <w:tcW w:w="798" w:type="dxa"/>
            <w:vMerge w:val="restart"/>
            <w:shd w:val="clear" w:color="auto" w:fill="auto"/>
            <w:vAlign w:val="center"/>
          </w:tcPr>
          <w:p w:rsidR="00A30C5B" w:rsidRPr="00833547" w:rsidRDefault="00700CE8" w:rsidP="00061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</w:rPr>
              <w:t>набор</w:t>
            </w:r>
          </w:p>
        </w:tc>
        <w:tc>
          <w:tcPr>
            <w:tcW w:w="482" w:type="dxa"/>
            <w:vMerge w:val="restart"/>
            <w:shd w:val="clear" w:color="auto" w:fill="auto"/>
            <w:vAlign w:val="center"/>
          </w:tcPr>
          <w:p w:rsidR="00A30C5B" w:rsidRPr="00833547" w:rsidRDefault="004913A3" w:rsidP="00061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1432" w:type="dxa"/>
            <w:vMerge w:val="restart"/>
            <w:shd w:val="clear" w:color="auto" w:fill="auto"/>
            <w:vAlign w:val="center"/>
          </w:tcPr>
          <w:p w:rsidR="00A30C5B" w:rsidRPr="00833547" w:rsidRDefault="00A86CCD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Ограничение</w:t>
            </w:r>
          </w:p>
        </w:tc>
      </w:tr>
      <w:tr w:rsidR="00484E00" w:rsidRPr="00833547" w:rsidTr="00833547">
        <w:trPr>
          <w:trHeight w:val="23"/>
          <w:jc w:val="center"/>
        </w:trPr>
        <w:tc>
          <w:tcPr>
            <w:tcW w:w="437" w:type="dxa"/>
            <w:vMerge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vAlign w:val="center"/>
          </w:tcPr>
          <w:p w:rsidR="00484E00" w:rsidRPr="00833547" w:rsidRDefault="00484E00" w:rsidP="00061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0" w:type="dxa"/>
            <w:vMerge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:rsidR="00484E00" w:rsidRPr="00833547" w:rsidRDefault="001574F1" w:rsidP="00061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Чувствительность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484E00" w:rsidRPr="00833547" w:rsidRDefault="006851E9" w:rsidP="006851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≤ 1×10</w:t>
            </w:r>
            <w:r w:rsidRPr="00833547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484E00" w:rsidRPr="00833547" w:rsidRDefault="006851E9" w:rsidP="008C72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м.к</w:t>
            </w:r>
            <w:proofErr w:type="spellEnd"/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./мл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84E00" w:rsidRPr="00833547" w:rsidRDefault="000B539E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833547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конкретное</w:t>
            </w: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значение характеристики</w:t>
            </w:r>
          </w:p>
        </w:tc>
        <w:tc>
          <w:tcPr>
            <w:tcW w:w="798" w:type="dxa"/>
            <w:vMerge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vMerge/>
            <w:shd w:val="clear" w:color="auto" w:fill="auto"/>
            <w:vAlign w:val="center"/>
          </w:tcPr>
          <w:p w:rsidR="00484E00" w:rsidRPr="00833547" w:rsidRDefault="00484E00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162DC4" w:rsidRPr="00833547" w:rsidTr="00833547">
        <w:trPr>
          <w:trHeight w:val="23"/>
          <w:jc w:val="center"/>
        </w:trPr>
        <w:tc>
          <w:tcPr>
            <w:tcW w:w="437" w:type="dxa"/>
            <w:vMerge/>
            <w:shd w:val="clear" w:color="auto" w:fill="auto"/>
          </w:tcPr>
          <w:p w:rsidR="00162DC4" w:rsidRPr="00833547" w:rsidRDefault="00162DC4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162DC4" w:rsidRPr="00833547" w:rsidRDefault="00162DC4" w:rsidP="00061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0" w:type="dxa"/>
            <w:vMerge/>
            <w:shd w:val="clear" w:color="auto" w:fill="auto"/>
          </w:tcPr>
          <w:p w:rsidR="00162DC4" w:rsidRPr="00833547" w:rsidRDefault="00162DC4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:rsidR="00162DC4" w:rsidRPr="00833547" w:rsidRDefault="00162DC4" w:rsidP="00061A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Совместимость с прибором </w:t>
            </w:r>
            <w:proofErr w:type="spellStart"/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Rotor-Gene</w:t>
            </w:r>
            <w:proofErr w:type="spellEnd"/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Q, имеющимся у Заказчика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162DC4" w:rsidRPr="00833547" w:rsidRDefault="00162DC4" w:rsidP="00061A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335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обеспечено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162DC4" w:rsidRPr="00833547" w:rsidRDefault="00162DC4" w:rsidP="00061A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162DC4" w:rsidRPr="00833547" w:rsidRDefault="00162DC4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33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Значение характеристики </w:t>
            </w:r>
            <w:r w:rsidRPr="0083354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не может изменяться</w:t>
            </w:r>
            <w:r w:rsidRPr="00833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798" w:type="dxa"/>
            <w:vMerge/>
            <w:shd w:val="clear" w:color="auto" w:fill="auto"/>
          </w:tcPr>
          <w:p w:rsidR="00162DC4" w:rsidRPr="00833547" w:rsidRDefault="00162DC4" w:rsidP="00061A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shd w:val="clear" w:color="auto" w:fill="auto"/>
          </w:tcPr>
          <w:p w:rsidR="00162DC4" w:rsidRPr="00833547" w:rsidRDefault="00162DC4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62DC4" w:rsidRPr="00833547" w:rsidRDefault="00162DC4" w:rsidP="00061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84E00" w:rsidRPr="004D0AB9" w:rsidRDefault="00484E00" w:rsidP="00484E00">
      <w:pPr>
        <w:pStyle w:val="ConsPlusNormal0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30C5B" w:rsidRDefault="00A30C5B" w:rsidP="00484E00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2. </w:t>
      </w:r>
      <w:r w:rsidR="00D4438F">
        <w:rPr>
          <w:rFonts w:ascii="Times New Roman" w:hAnsi="Times New Roman" w:cs="Times New Roman"/>
          <w:b/>
          <w:color w:val="000000"/>
          <w:sz w:val="22"/>
          <w:szCs w:val="22"/>
        </w:rPr>
        <w:t>Применение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Pr="00846119">
        <w:rPr>
          <w:rFonts w:ascii="Times New Roman" w:hAnsi="Times New Roman" w:cs="Times New Roman"/>
          <w:color w:val="000000"/>
          <w:sz w:val="22"/>
          <w:szCs w:val="22"/>
        </w:rPr>
        <w:t xml:space="preserve">выявление ДНК </w:t>
      </w:r>
      <w:proofErr w:type="spellStart"/>
      <w:r w:rsidRPr="00846119">
        <w:rPr>
          <w:rFonts w:ascii="Times New Roman" w:hAnsi="Times New Roman" w:cs="Times New Roman"/>
          <w:color w:val="000000"/>
          <w:sz w:val="22"/>
          <w:szCs w:val="22"/>
        </w:rPr>
        <w:t>Francisella</w:t>
      </w:r>
      <w:proofErr w:type="spellEnd"/>
      <w:r w:rsidRPr="0084611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46119">
        <w:rPr>
          <w:rFonts w:ascii="Times New Roman" w:hAnsi="Times New Roman" w:cs="Times New Roman"/>
          <w:color w:val="000000"/>
          <w:sz w:val="22"/>
          <w:szCs w:val="22"/>
        </w:rPr>
        <w:t>tularensis</w:t>
      </w:r>
      <w:proofErr w:type="spellEnd"/>
      <w:r w:rsidRPr="00846119">
        <w:rPr>
          <w:rFonts w:ascii="Times New Roman" w:hAnsi="Times New Roman" w:cs="Times New Roman"/>
          <w:color w:val="000000"/>
          <w:sz w:val="22"/>
          <w:szCs w:val="22"/>
        </w:rPr>
        <w:t xml:space="preserve"> без определения подвидов.</w:t>
      </w:r>
    </w:p>
    <w:p w:rsidR="00484E00" w:rsidRDefault="009828C7" w:rsidP="00484E00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484E00" w:rsidRPr="008937B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484E00" w:rsidRPr="006A0E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Поставляемый товар должен быть новым товаром</w:t>
      </w:r>
      <w:r w:rsidR="00484E00" w:rsidRPr="006A0E9D">
        <w:rPr>
          <w:rFonts w:ascii="Times New Roman" w:hAnsi="Times New Roman" w:cs="Times New Roman"/>
          <w:color w:val="000000"/>
          <w:sz w:val="22"/>
          <w:szCs w:val="22"/>
        </w:rPr>
        <w:t xml:space="preserve"> (товаром, который не был в употреблении, в ремонте, в том </w:t>
      </w:r>
      <w:proofErr w:type="gramStart"/>
      <w:r w:rsidR="00484E00" w:rsidRPr="006A0E9D">
        <w:rPr>
          <w:rFonts w:ascii="Times New Roman" w:hAnsi="Times New Roman" w:cs="Times New Roman"/>
          <w:color w:val="000000"/>
          <w:sz w:val="22"/>
          <w:szCs w:val="22"/>
        </w:rPr>
        <w:t>числе</w:t>
      </w:r>
      <w:proofErr w:type="gramEnd"/>
      <w:r w:rsidR="00484E00" w:rsidRPr="006A0E9D">
        <w:rPr>
          <w:rFonts w:ascii="Times New Roman" w:hAnsi="Times New Roman" w:cs="Times New Roman"/>
          <w:color w:val="000000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</w:t>
      </w:r>
      <w:r w:rsidR="00484E00">
        <w:rPr>
          <w:rFonts w:ascii="Times New Roman" w:hAnsi="Times New Roman" w:cs="Times New Roman"/>
          <w:color w:val="000000"/>
          <w:sz w:val="22"/>
          <w:szCs w:val="22"/>
        </w:rPr>
        <w:t>лены потребительские свойства).</w:t>
      </w:r>
    </w:p>
    <w:p w:rsidR="00484E00" w:rsidRDefault="009828C7" w:rsidP="00484E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4</w:t>
      </w:r>
      <w:r w:rsidR="00484E00" w:rsidRPr="008937B1">
        <w:rPr>
          <w:rFonts w:ascii="Times New Roman" w:hAnsi="Times New Roman" w:cs="Times New Roman"/>
          <w:b/>
          <w:bCs/>
          <w:color w:val="000000"/>
        </w:rPr>
        <w:t>. Качество товара</w:t>
      </w:r>
      <w:r w:rsidR="00484E00" w:rsidRPr="00847C8E">
        <w:rPr>
          <w:rFonts w:ascii="Times New Roman" w:hAnsi="Times New Roman" w:cs="Times New Roman"/>
          <w:bCs/>
          <w:color w:val="000000"/>
        </w:rPr>
        <w:t xml:space="preserve"> подтверждается документами, обязательными для данного вида товара в соответствии с действующим на момент поставки законодательством Российской Федерации. Сопроводительные документы на Товар оформляются на русском языке и должны содержать необходимый и достаточный объем информации о Товаре.</w:t>
      </w:r>
    </w:p>
    <w:p w:rsidR="00484E00" w:rsidRDefault="009828C7" w:rsidP="00484E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484E00" w:rsidRPr="006A0E9D">
        <w:rPr>
          <w:rFonts w:ascii="Times New Roman" w:hAnsi="Times New Roman" w:cs="Times New Roman"/>
          <w:b/>
        </w:rPr>
        <w:t xml:space="preserve">. </w:t>
      </w:r>
      <w:r w:rsidR="00484E00" w:rsidRPr="006C1824">
        <w:rPr>
          <w:rFonts w:ascii="Times New Roman" w:hAnsi="Times New Roman" w:cs="Times New Roman"/>
          <w:b/>
        </w:rPr>
        <w:t>Требования к гарантии качества товара</w:t>
      </w:r>
      <w:r w:rsidR="00484E00" w:rsidRPr="006A0E9D">
        <w:rPr>
          <w:rFonts w:ascii="Times New Roman" w:hAnsi="Times New Roman" w:cs="Times New Roman"/>
          <w:b/>
        </w:rPr>
        <w:t>:</w:t>
      </w:r>
      <w:r w:rsidR="00484E00">
        <w:rPr>
          <w:rFonts w:ascii="Times New Roman" w:hAnsi="Times New Roman" w:cs="Times New Roman"/>
          <w:b/>
        </w:rPr>
        <w:t xml:space="preserve"> </w:t>
      </w:r>
      <w:r w:rsidR="00484E00" w:rsidRPr="002777F1">
        <w:rPr>
          <w:rFonts w:ascii="Times New Roman" w:hAnsi="Times New Roman" w:cs="Times New Roman"/>
        </w:rPr>
        <w:t xml:space="preserve">остаточный срок годности на момент поставки не </w:t>
      </w:r>
      <w:r w:rsidR="00484E00" w:rsidRPr="003E5310">
        <w:rPr>
          <w:rFonts w:ascii="Times New Roman" w:hAnsi="Times New Roman" w:cs="Times New Roman"/>
        </w:rPr>
        <w:t xml:space="preserve">менее </w:t>
      </w:r>
      <w:r w:rsidR="00B138D1">
        <w:rPr>
          <w:rFonts w:ascii="Times New Roman" w:hAnsi="Times New Roman" w:cs="Times New Roman"/>
        </w:rPr>
        <w:t>5</w:t>
      </w:r>
      <w:r w:rsidR="00484E00" w:rsidRPr="003E5310">
        <w:rPr>
          <w:rFonts w:ascii="Times New Roman" w:hAnsi="Times New Roman" w:cs="Times New Roman"/>
        </w:rPr>
        <w:t xml:space="preserve"> месяцев.</w:t>
      </w:r>
    </w:p>
    <w:p w:rsidR="00484E00" w:rsidRDefault="009828C7" w:rsidP="00484E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484E00" w:rsidRPr="008937B1">
        <w:rPr>
          <w:rFonts w:ascii="Times New Roman" w:hAnsi="Times New Roman" w:cs="Times New Roman"/>
          <w:b/>
        </w:rPr>
        <w:t>. Упаковка и маркировка:</w:t>
      </w:r>
      <w:r w:rsidR="00484E00" w:rsidRPr="00847C8E">
        <w:rPr>
          <w:rFonts w:ascii="Times New Roman" w:hAnsi="Times New Roman" w:cs="Times New Roman"/>
        </w:rPr>
        <w:t xml:space="preserve"> </w:t>
      </w:r>
      <w:r w:rsidR="00484E00" w:rsidRPr="00B9639A">
        <w:rPr>
          <w:rFonts w:ascii="Times New Roman" w:hAnsi="Times New Roman" w:cs="Times New Roman"/>
        </w:rPr>
        <w:t xml:space="preserve">товар </w:t>
      </w:r>
      <w:r w:rsidR="00484E00" w:rsidRPr="00847C8E">
        <w:rPr>
          <w:rFonts w:ascii="Times New Roman" w:hAnsi="Times New Roman" w:cs="Times New Roman"/>
        </w:rPr>
        <w:t xml:space="preserve">поставляется </w:t>
      </w:r>
      <w:r w:rsidR="00484E00" w:rsidRPr="00B9639A">
        <w:rPr>
          <w:rFonts w:ascii="Times New Roman" w:hAnsi="Times New Roman" w:cs="Times New Roman"/>
        </w:rPr>
        <w:t>в оригинальной упаковке производителя, соответствующей характеру поставляемого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должна обеспечивать высокий уровень сохранности при погрузке-разгрузке, транспортировке и хранении и простоту учета. Упаковка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</w:t>
      </w:r>
      <w:r w:rsidR="00484E00">
        <w:rPr>
          <w:rFonts w:ascii="Times New Roman" w:hAnsi="Times New Roman" w:cs="Times New Roman"/>
        </w:rPr>
        <w:t xml:space="preserve"> упаковочные ярлыки или листы). </w:t>
      </w:r>
    </w:p>
    <w:p w:rsidR="00484E00" w:rsidRDefault="00484E00" w:rsidP="00484E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51D7C">
        <w:rPr>
          <w:rFonts w:ascii="Times New Roman" w:hAnsi="Times New Roman"/>
        </w:rPr>
        <w:t>Вся упаковка должна соответствовать требованиям действующих нормативных актов Российской Федерации, на упаковках и транспортной таре должна содержаться отчетлив</w:t>
      </w:r>
      <w:r>
        <w:rPr>
          <w:rFonts w:ascii="Times New Roman" w:hAnsi="Times New Roman"/>
        </w:rPr>
        <w:t>ая информация на русском языке.</w:t>
      </w:r>
    </w:p>
    <w:p w:rsidR="00484E00" w:rsidRDefault="00484E00" w:rsidP="00484E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3624">
        <w:rPr>
          <w:rFonts w:ascii="Times New Roman" w:hAnsi="Times New Roman" w:cs="Times New Roman"/>
        </w:rPr>
        <w:t>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 Маркировка должна быть четкой и выполнена несмываемой краской.</w:t>
      </w:r>
    </w:p>
    <w:p w:rsidR="00484E00" w:rsidRPr="00820DB9" w:rsidRDefault="00484E00" w:rsidP="00484E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20DB9">
        <w:rPr>
          <w:rFonts w:ascii="Times New Roman" w:hAnsi="Times New Roman" w:cs="Times New Roman"/>
          <w:b/>
        </w:rPr>
        <w:t>В случае</w:t>
      </w:r>
      <w:proofErr w:type="gramStart"/>
      <w:r w:rsidRPr="00820DB9">
        <w:rPr>
          <w:rFonts w:ascii="Times New Roman" w:hAnsi="Times New Roman" w:cs="Times New Roman"/>
          <w:b/>
        </w:rPr>
        <w:t>,</w:t>
      </w:r>
      <w:proofErr w:type="gramEnd"/>
      <w:r w:rsidRPr="00820DB9">
        <w:rPr>
          <w:rFonts w:ascii="Times New Roman" w:hAnsi="Times New Roman" w:cs="Times New Roman"/>
          <w:b/>
        </w:rPr>
        <w:t xml:space="preserve"> если производителем предусмотрено соблюдение холодовой цепи при хранении и транспортировке товара, Поставщик обязан соблюдать это условие.</w:t>
      </w:r>
    </w:p>
    <w:p w:rsidR="00E10C56" w:rsidRPr="00016634" w:rsidRDefault="009828C7" w:rsidP="00D01112">
      <w:pPr>
        <w:spacing w:line="240" w:lineRule="auto"/>
        <w:ind w:right="-1" w:firstLine="709"/>
        <w:jc w:val="both"/>
      </w:pPr>
      <w:r w:rsidRPr="006305FB">
        <w:rPr>
          <w:rFonts w:ascii="Times New Roman" w:hAnsi="Times New Roman" w:cs="Times New Roman"/>
          <w:b/>
        </w:rPr>
        <w:t>9</w:t>
      </w:r>
      <w:r w:rsidR="00484E00" w:rsidRPr="006305FB">
        <w:rPr>
          <w:rFonts w:ascii="Times New Roman" w:hAnsi="Times New Roman" w:cs="Times New Roman"/>
          <w:b/>
        </w:rPr>
        <w:t>.</w:t>
      </w:r>
      <w:r w:rsidR="00484E00" w:rsidRPr="006305FB">
        <w:rPr>
          <w:rFonts w:ascii="Times New Roman" w:hAnsi="Times New Roman" w:cs="Times New Roman"/>
        </w:rPr>
        <w:t xml:space="preserve"> </w:t>
      </w:r>
      <w:r w:rsidR="00484E00" w:rsidRPr="006305FB">
        <w:rPr>
          <w:rFonts w:ascii="Times New Roman" w:eastAsia="SimSun" w:hAnsi="Times New Roman"/>
          <w:b/>
          <w:kern w:val="3"/>
        </w:rPr>
        <w:t>Срок поставки:</w:t>
      </w:r>
      <w:r w:rsidR="00F83B67" w:rsidRPr="006305FB">
        <w:rPr>
          <w:rFonts w:ascii="Times New Roman" w:eastAsia="SimSun" w:hAnsi="Times New Roman"/>
          <w:b/>
          <w:kern w:val="3"/>
        </w:rPr>
        <w:t xml:space="preserve"> </w:t>
      </w:r>
      <w:r w:rsidR="006305FB" w:rsidRPr="00016634">
        <w:rPr>
          <w:rFonts w:ascii="Times New Roman" w:eastAsia="SimSun" w:hAnsi="Times New Roman"/>
          <w:kern w:val="3"/>
        </w:rPr>
        <w:t xml:space="preserve">не более 20 (двадцати) календарных дней </w:t>
      </w:r>
      <w:proofErr w:type="gramStart"/>
      <w:r w:rsidR="006305FB" w:rsidRPr="00016634">
        <w:rPr>
          <w:rFonts w:ascii="Times New Roman" w:eastAsia="SimSun" w:hAnsi="Times New Roman"/>
          <w:kern w:val="3"/>
        </w:rPr>
        <w:t>с даты заключения</w:t>
      </w:r>
      <w:proofErr w:type="gramEnd"/>
      <w:r w:rsidR="006305FB" w:rsidRPr="00016634">
        <w:rPr>
          <w:rFonts w:ascii="Times New Roman" w:eastAsia="SimSun" w:hAnsi="Times New Roman"/>
          <w:kern w:val="3"/>
        </w:rPr>
        <w:t xml:space="preserve"> Контракта.</w:t>
      </w:r>
    </w:p>
    <w:sectPr w:rsidR="00E10C56" w:rsidRPr="00016634" w:rsidSect="00026C80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00"/>
    <w:rsid w:val="00016634"/>
    <w:rsid w:val="00026C80"/>
    <w:rsid w:val="000B539E"/>
    <w:rsid w:val="000E3760"/>
    <w:rsid w:val="001574F1"/>
    <w:rsid w:val="00162DC4"/>
    <w:rsid w:val="001C5E8F"/>
    <w:rsid w:val="002C1739"/>
    <w:rsid w:val="00374280"/>
    <w:rsid w:val="003A4755"/>
    <w:rsid w:val="003E5310"/>
    <w:rsid w:val="00484E00"/>
    <w:rsid w:val="004913A3"/>
    <w:rsid w:val="004D0AB9"/>
    <w:rsid w:val="00555493"/>
    <w:rsid w:val="005C22DB"/>
    <w:rsid w:val="006305FB"/>
    <w:rsid w:val="006851E9"/>
    <w:rsid w:val="00700CE8"/>
    <w:rsid w:val="00833547"/>
    <w:rsid w:val="00846119"/>
    <w:rsid w:val="0086396C"/>
    <w:rsid w:val="008C0E47"/>
    <w:rsid w:val="008C724B"/>
    <w:rsid w:val="009828C7"/>
    <w:rsid w:val="00A30C5B"/>
    <w:rsid w:val="00A86CCD"/>
    <w:rsid w:val="00B138D1"/>
    <w:rsid w:val="00BA0573"/>
    <w:rsid w:val="00BC6284"/>
    <w:rsid w:val="00BE0819"/>
    <w:rsid w:val="00C66F8F"/>
    <w:rsid w:val="00D01112"/>
    <w:rsid w:val="00D4438F"/>
    <w:rsid w:val="00E10C56"/>
    <w:rsid w:val="00F8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0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Bullet 1,Use Case List Paragraph"/>
    <w:basedOn w:val="a"/>
    <w:link w:val="a4"/>
    <w:uiPriority w:val="34"/>
    <w:qFormat/>
    <w:rsid w:val="00484E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484E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484E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Bullet 1 Знак,Use Case List Paragraph Знак"/>
    <w:link w:val="a3"/>
    <w:uiPriority w:val="34"/>
    <w:qFormat/>
    <w:locked/>
    <w:rsid w:val="00484E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0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Bullet 1,Use Case List Paragraph"/>
    <w:basedOn w:val="a"/>
    <w:link w:val="a4"/>
    <w:uiPriority w:val="34"/>
    <w:qFormat/>
    <w:rsid w:val="00484E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484E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484E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Bullet 1 Знак,Use Case List Paragraph Знак"/>
    <w:link w:val="a3"/>
    <w:uiPriority w:val="34"/>
    <w:qFormat/>
    <w:locked/>
    <w:rsid w:val="00484E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</cp:revision>
  <dcterms:created xsi:type="dcterms:W3CDTF">2026-07-08T07:12:00Z</dcterms:created>
  <dcterms:modified xsi:type="dcterms:W3CDTF">2026-08-26T10:46:00Z</dcterms:modified>
</cp:coreProperties>
</file>