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7103" w14:textId="77777777" w:rsidR="00D1562E" w:rsidRDefault="00D1562E" w:rsidP="00F51285">
      <w:pPr>
        <w:pStyle w:val="af6"/>
        <w:keepNext/>
        <w:widowControl w:val="0"/>
        <w:rPr>
          <w:szCs w:val="28"/>
        </w:rPr>
      </w:pPr>
    </w:p>
    <w:p w14:paraId="59C2B430" w14:textId="77777777" w:rsidR="00053B22" w:rsidRPr="006225E0" w:rsidRDefault="00053B22" w:rsidP="00053B22">
      <w:pPr>
        <w:keepNext/>
        <w:widowControl w:val="0"/>
        <w:tabs>
          <w:tab w:val="left" w:pos="9720"/>
        </w:tabs>
        <w:autoSpaceDE w:val="0"/>
        <w:autoSpaceDN w:val="0"/>
        <w:adjustRightInd w:val="0"/>
        <w:ind w:right="22"/>
        <w:jc w:val="center"/>
        <w:rPr>
          <w:sz w:val="24"/>
          <w:szCs w:val="24"/>
          <w:u w:val="single"/>
        </w:rPr>
      </w:pPr>
      <w:r w:rsidRPr="006225E0">
        <w:rPr>
          <w:sz w:val="24"/>
          <w:szCs w:val="24"/>
          <w:u w:val="single"/>
        </w:rPr>
        <w:t>ПРОЕКТ</w:t>
      </w:r>
    </w:p>
    <w:p w14:paraId="1D877F04" w14:textId="77777777" w:rsidR="00053B22" w:rsidRPr="006225E0" w:rsidRDefault="00053B22" w:rsidP="00053B22">
      <w:pPr>
        <w:keepNext/>
        <w:widowControl w:val="0"/>
        <w:jc w:val="center"/>
        <w:rPr>
          <w:b/>
          <w:snapToGrid w:val="0"/>
          <w:sz w:val="24"/>
          <w:szCs w:val="24"/>
        </w:rPr>
      </w:pPr>
    </w:p>
    <w:p w14:paraId="72206D4E" w14:textId="77777777" w:rsidR="00053B22" w:rsidRPr="006225E0" w:rsidRDefault="00053B22" w:rsidP="00053B22">
      <w:pPr>
        <w:keepNext/>
        <w:widowControl w:val="0"/>
        <w:jc w:val="center"/>
        <w:rPr>
          <w:b/>
          <w:snapToGrid w:val="0"/>
          <w:sz w:val="24"/>
          <w:szCs w:val="24"/>
        </w:rPr>
      </w:pPr>
      <w:r>
        <w:rPr>
          <w:b/>
          <w:snapToGrid w:val="0"/>
          <w:sz w:val="24"/>
          <w:szCs w:val="24"/>
        </w:rPr>
        <w:t>ДОГОВОР</w:t>
      </w:r>
      <w:r w:rsidRPr="006225E0">
        <w:rPr>
          <w:b/>
          <w:snapToGrid w:val="0"/>
          <w:sz w:val="24"/>
          <w:szCs w:val="24"/>
        </w:rPr>
        <w:t xml:space="preserve"> №</w:t>
      </w:r>
    </w:p>
    <w:p w14:paraId="610E33A8" w14:textId="77777777" w:rsidR="00053B22" w:rsidRDefault="00053B22" w:rsidP="00053B22">
      <w:pPr>
        <w:keepNext/>
        <w:widowControl w:val="0"/>
        <w:jc w:val="center"/>
        <w:rPr>
          <w:b/>
          <w:snapToGrid w:val="0"/>
          <w:sz w:val="24"/>
          <w:szCs w:val="24"/>
        </w:rPr>
      </w:pPr>
      <w:r w:rsidRPr="006225E0">
        <w:rPr>
          <w:b/>
          <w:snapToGrid w:val="0"/>
          <w:sz w:val="24"/>
          <w:szCs w:val="24"/>
        </w:rPr>
        <w:t>на оказание услуг для государственных нужд</w:t>
      </w:r>
    </w:p>
    <w:p w14:paraId="74A241AB" w14:textId="77777777" w:rsidR="0044486E" w:rsidRPr="007A6B85" w:rsidRDefault="0044486E" w:rsidP="0044486E">
      <w:pPr>
        <w:keepNext/>
        <w:keepLines/>
        <w:widowControl w:val="0"/>
        <w:spacing w:before="120" w:line="264" w:lineRule="auto"/>
        <w:jc w:val="center"/>
        <w:rPr>
          <w:color w:val="000000" w:themeColor="text1"/>
          <w:sz w:val="24"/>
          <w:szCs w:val="24"/>
        </w:rPr>
      </w:pPr>
      <w:bookmarkStart w:id="0" w:name="_Hlk106195199"/>
      <w:r w:rsidRPr="007A6B85">
        <w:rPr>
          <w:color w:val="000000" w:themeColor="text1"/>
          <w:sz w:val="24"/>
          <w:szCs w:val="24"/>
        </w:rPr>
        <w:t>(ИКЗ 26 1 7813045699 781301001 0016 000 0000 244)</w:t>
      </w:r>
    </w:p>
    <w:bookmarkEnd w:id="0"/>
    <w:p w14:paraId="5DFF4405" w14:textId="77777777" w:rsidR="00053B22" w:rsidRPr="006225E0" w:rsidRDefault="00053B22" w:rsidP="00053B22">
      <w:pPr>
        <w:pStyle w:val="ConsTitle"/>
        <w:keepNext/>
        <w:jc w:val="both"/>
        <w:rPr>
          <w:rFonts w:ascii="Times New Roman" w:hAnsi="Times New Roman"/>
          <w:sz w:val="24"/>
          <w:szCs w:val="24"/>
        </w:rPr>
      </w:pPr>
    </w:p>
    <w:p w14:paraId="24E16A21" w14:textId="367A46D8" w:rsidR="00053B22" w:rsidRPr="006225E0" w:rsidRDefault="00053B22" w:rsidP="00053B22">
      <w:pPr>
        <w:pStyle w:val="ConsNormal"/>
        <w:keepNext/>
        <w:ind w:firstLine="0"/>
        <w:rPr>
          <w:rFonts w:ascii="Times New Roman" w:hAnsi="Times New Roman"/>
          <w:snapToGrid/>
          <w:sz w:val="24"/>
          <w:szCs w:val="24"/>
        </w:rPr>
      </w:pPr>
      <w:r w:rsidRPr="006225E0">
        <w:rPr>
          <w:rFonts w:ascii="Times New Roman" w:hAnsi="Times New Roman"/>
          <w:snapToGrid/>
          <w:sz w:val="24"/>
          <w:szCs w:val="24"/>
        </w:rPr>
        <w:t>г. Санкт-Петербург</w:t>
      </w:r>
      <w:r w:rsidRPr="006225E0">
        <w:rPr>
          <w:rFonts w:ascii="Times New Roman" w:hAnsi="Times New Roman"/>
          <w:snapToGrid/>
          <w:sz w:val="24"/>
          <w:szCs w:val="24"/>
        </w:rPr>
        <w:tab/>
      </w:r>
      <w:r w:rsidRPr="006225E0">
        <w:rPr>
          <w:rFonts w:ascii="Times New Roman" w:hAnsi="Times New Roman"/>
          <w:snapToGrid/>
          <w:sz w:val="24"/>
          <w:szCs w:val="24"/>
        </w:rPr>
        <w:tab/>
      </w:r>
      <w:r w:rsidRPr="006225E0">
        <w:rPr>
          <w:rFonts w:ascii="Times New Roman" w:hAnsi="Times New Roman"/>
          <w:snapToGrid/>
          <w:sz w:val="24"/>
          <w:szCs w:val="24"/>
        </w:rPr>
        <w:tab/>
      </w:r>
      <w:r w:rsidRPr="006225E0">
        <w:rPr>
          <w:rFonts w:ascii="Times New Roman" w:hAnsi="Times New Roman"/>
          <w:snapToGrid/>
          <w:sz w:val="24"/>
          <w:szCs w:val="24"/>
        </w:rPr>
        <w:tab/>
      </w:r>
      <w:r w:rsidRPr="006225E0">
        <w:rPr>
          <w:rFonts w:ascii="Times New Roman" w:hAnsi="Times New Roman"/>
          <w:snapToGrid/>
          <w:sz w:val="24"/>
          <w:szCs w:val="24"/>
        </w:rPr>
        <w:tab/>
      </w:r>
      <w:r w:rsidRPr="006225E0">
        <w:rPr>
          <w:rFonts w:ascii="Times New Roman" w:hAnsi="Times New Roman"/>
          <w:snapToGrid/>
          <w:sz w:val="24"/>
          <w:szCs w:val="24"/>
        </w:rPr>
        <w:tab/>
      </w:r>
      <w:r w:rsidRPr="006225E0">
        <w:rPr>
          <w:rFonts w:ascii="Times New Roman" w:hAnsi="Times New Roman"/>
          <w:snapToGrid/>
          <w:sz w:val="24"/>
          <w:szCs w:val="24"/>
        </w:rPr>
        <w:tab/>
      </w:r>
      <w:r>
        <w:rPr>
          <w:rFonts w:ascii="Times New Roman" w:hAnsi="Times New Roman"/>
          <w:snapToGrid/>
          <w:sz w:val="24"/>
          <w:szCs w:val="24"/>
        </w:rPr>
        <w:t>«</w:t>
      </w:r>
      <w:r w:rsidRPr="006225E0">
        <w:rPr>
          <w:rFonts w:ascii="Times New Roman" w:hAnsi="Times New Roman"/>
          <w:snapToGrid/>
          <w:sz w:val="24"/>
          <w:szCs w:val="24"/>
        </w:rPr>
        <w:t>__</w:t>
      </w:r>
      <w:r>
        <w:rPr>
          <w:rFonts w:ascii="Times New Roman" w:hAnsi="Times New Roman"/>
          <w:snapToGrid/>
          <w:sz w:val="24"/>
          <w:szCs w:val="24"/>
        </w:rPr>
        <w:t>__</w:t>
      </w:r>
      <w:r w:rsidRPr="006225E0">
        <w:rPr>
          <w:rFonts w:ascii="Times New Roman" w:hAnsi="Times New Roman"/>
          <w:snapToGrid/>
          <w:sz w:val="24"/>
          <w:szCs w:val="24"/>
        </w:rPr>
        <w:t>_»__</w:t>
      </w:r>
      <w:r>
        <w:rPr>
          <w:rFonts w:ascii="Times New Roman" w:hAnsi="Times New Roman"/>
          <w:snapToGrid/>
          <w:sz w:val="24"/>
          <w:szCs w:val="24"/>
        </w:rPr>
        <w:t>__</w:t>
      </w:r>
      <w:r w:rsidRPr="006225E0">
        <w:rPr>
          <w:rFonts w:ascii="Times New Roman" w:hAnsi="Times New Roman"/>
          <w:snapToGrid/>
          <w:sz w:val="24"/>
          <w:szCs w:val="24"/>
        </w:rPr>
        <w:t>____20</w:t>
      </w:r>
      <w:r>
        <w:rPr>
          <w:rFonts w:ascii="Times New Roman" w:hAnsi="Times New Roman"/>
          <w:snapToGrid/>
          <w:sz w:val="24"/>
          <w:szCs w:val="24"/>
        </w:rPr>
        <w:t>2</w:t>
      </w:r>
      <w:r w:rsidR="0044486E">
        <w:rPr>
          <w:rFonts w:ascii="Times New Roman" w:hAnsi="Times New Roman"/>
          <w:snapToGrid/>
          <w:sz w:val="24"/>
          <w:szCs w:val="24"/>
        </w:rPr>
        <w:t>6</w:t>
      </w:r>
      <w:r w:rsidRPr="006225E0">
        <w:rPr>
          <w:rFonts w:ascii="Times New Roman" w:hAnsi="Times New Roman"/>
          <w:snapToGrid/>
          <w:sz w:val="24"/>
          <w:szCs w:val="24"/>
        </w:rPr>
        <w:t xml:space="preserve"> г.</w:t>
      </w:r>
    </w:p>
    <w:p w14:paraId="76B1468E" w14:textId="77777777" w:rsidR="00053B22" w:rsidRPr="006225E0" w:rsidRDefault="00053B22" w:rsidP="00053B22">
      <w:pPr>
        <w:pStyle w:val="ConsNormal"/>
        <w:keepNext/>
        <w:ind w:firstLine="0"/>
        <w:rPr>
          <w:rFonts w:ascii="Times New Roman" w:hAnsi="Times New Roman"/>
          <w:sz w:val="24"/>
          <w:szCs w:val="24"/>
        </w:rPr>
      </w:pPr>
    </w:p>
    <w:p w14:paraId="09ECBC3C" w14:textId="77777777" w:rsidR="00053B22" w:rsidRPr="00353536" w:rsidRDefault="00053B22" w:rsidP="00053B22">
      <w:pPr>
        <w:keepNext/>
        <w:widowControl w:val="0"/>
        <w:ind w:firstLine="540"/>
        <w:jc w:val="both"/>
        <w:rPr>
          <w:color w:val="000000"/>
          <w:sz w:val="24"/>
          <w:szCs w:val="24"/>
        </w:rPr>
      </w:pPr>
      <w:r w:rsidRPr="00353536">
        <w:rPr>
          <w:color w:val="000000"/>
          <w:sz w:val="24"/>
          <w:szCs w:val="24"/>
        </w:rPr>
        <w:t xml:space="preserve">Управление Федеральной службы государственной статистики по г. Санкт-Петербургу и Ленинградской области (Петростат), именуемое в дальнейшем «Заказчик», в лице _____________________________, действующего на основании _____________________, с одной стороны, </w:t>
      </w:r>
    </w:p>
    <w:p w14:paraId="59FE0D02" w14:textId="7EB1DEC0" w:rsidR="00053B22" w:rsidRPr="00353536" w:rsidRDefault="00053B22" w:rsidP="00053B22">
      <w:pPr>
        <w:pStyle w:val="ae"/>
        <w:keepNext/>
        <w:widowControl w:val="0"/>
        <w:ind w:firstLine="539"/>
        <w:rPr>
          <w:color w:val="000000"/>
          <w:szCs w:val="24"/>
        </w:rPr>
      </w:pPr>
      <w:r w:rsidRPr="00353536">
        <w:rPr>
          <w:color w:val="000000"/>
          <w:szCs w:val="24"/>
        </w:rPr>
        <w:t>и _________________________________, именуем__ в дальнейшем «</w:t>
      </w:r>
      <w:r>
        <w:rPr>
          <w:color w:val="000000"/>
          <w:szCs w:val="24"/>
        </w:rPr>
        <w:t>Исполнитель</w:t>
      </w:r>
      <w:r w:rsidRPr="00353536">
        <w:rPr>
          <w:color w:val="000000"/>
          <w:szCs w:val="24"/>
        </w:rPr>
        <w:t xml:space="preserve">», в лице _________, действующего на основании ______, с другой стороны, совместно именуемые в дальнейшем «Стороны», </w:t>
      </w:r>
      <w:r>
        <w:rPr>
          <w:color w:val="000000"/>
          <w:szCs w:val="24"/>
        </w:rPr>
        <w:t xml:space="preserve">в соответствии с пунктом 4 части 1 статьи 93 Федерального закона от 5 апреля 2013 года № 44-ФЗ </w:t>
      </w:r>
      <w:r w:rsidR="009B2DDF">
        <w:rPr>
          <w:color w:val="000000"/>
          <w:szCs w:val="24"/>
        </w:rPr>
        <w:br/>
      </w:r>
      <w:r>
        <w:rPr>
          <w:color w:val="000000"/>
          <w:szCs w:val="24"/>
        </w:rPr>
        <w:t xml:space="preserve">«О контрактной системе в сфере закупок товаров, работ, услуг для обеспечения государственных и муниципальных нужд» </w:t>
      </w:r>
      <w:r w:rsidRPr="00353536">
        <w:rPr>
          <w:color w:val="000000"/>
          <w:szCs w:val="24"/>
        </w:rPr>
        <w:t>заключили настоящий договор (далее – договор) о нижеследующем:</w:t>
      </w:r>
    </w:p>
    <w:p w14:paraId="257C4296" w14:textId="77777777" w:rsidR="0009459C" w:rsidRPr="00ED1162" w:rsidRDefault="0009459C" w:rsidP="00F51285">
      <w:pPr>
        <w:keepNext/>
        <w:widowControl w:val="0"/>
        <w:tabs>
          <w:tab w:val="left" w:pos="709"/>
          <w:tab w:val="left" w:pos="8505"/>
        </w:tabs>
        <w:jc w:val="both"/>
        <w:rPr>
          <w:sz w:val="24"/>
          <w:szCs w:val="24"/>
        </w:rPr>
      </w:pPr>
    </w:p>
    <w:p w14:paraId="1B21AD8D" w14:textId="77777777" w:rsidR="0009459C" w:rsidRPr="00ED1162" w:rsidRDefault="0009459C" w:rsidP="00F51285">
      <w:pPr>
        <w:pStyle w:val="af5"/>
        <w:keepNext/>
        <w:widowControl w:val="0"/>
        <w:numPr>
          <w:ilvl w:val="0"/>
          <w:numId w:val="30"/>
        </w:numPr>
        <w:tabs>
          <w:tab w:val="left" w:pos="5103"/>
          <w:tab w:val="left" w:pos="8505"/>
        </w:tabs>
        <w:jc w:val="center"/>
        <w:rPr>
          <w:b/>
          <w:sz w:val="24"/>
          <w:szCs w:val="24"/>
        </w:rPr>
      </w:pPr>
      <w:r w:rsidRPr="00ED1162">
        <w:rPr>
          <w:b/>
          <w:sz w:val="24"/>
          <w:szCs w:val="24"/>
        </w:rPr>
        <w:t xml:space="preserve">Предмет </w:t>
      </w:r>
      <w:r w:rsidR="001466AF">
        <w:rPr>
          <w:b/>
          <w:sz w:val="24"/>
          <w:szCs w:val="24"/>
        </w:rPr>
        <w:t>Договор</w:t>
      </w:r>
      <w:r w:rsidR="00977F8B">
        <w:rPr>
          <w:b/>
          <w:sz w:val="24"/>
          <w:szCs w:val="24"/>
        </w:rPr>
        <w:t>а</w:t>
      </w:r>
    </w:p>
    <w:p w14:paraId="760BAF45" w14:textId="77777777" w:rsidR="00204764" w:rsidRPr="00ED1162" w:rsidRDefault="00204764" w:rsidP="00F51285">
      <w:pPr>
        <w:pStyle w:val="af5"/>
        <w:keepNext/>
        <w:widowControl w:val="0"/>
        <w:tabs>
          <w:tab w:val="left" w:pos="5103"/>
          <w:tab w:val="left" w:pos="8505"/>
        </w:tabs>
        <w:ind w:left="1080"/>
        <w:rPr>
          <w:b/>
          <w:sz w:val="24"/>
          <w:szCs w:val="24"/>
        </w:rPr>
      </w:pPr>
    </w:p>
    <w:p w14:paraId="394FDAFC" w14:textId="13CD0617" w:rsidR="0009459C" w:rsidRPr="00DC3C27" w:rsidRDefault="0009459C" w:rsidP="00F51285">
      <w:pPr>
        <w:keepNext/>
        <w:widowControl w:val="0"/>
        <w:numPr>
          <w:ilvl w:val="0"/>
          <w:numId w:val="1"/>
        </w:numPr>
        <w:ind w:left="0" w:hanging="709"/>
        <w:jc w:val="both"/>
        <w:rPr>
          <w:sz w:val="24"/>
          <w:szCs w:val="24"/>
        </w:rPr>
      </w:pPr>
      <w:r w:rsidRPr="00DC3C27">
        <w:rPr>
          <w:sz w:val="24"/>
          <w:szCs w:val="24"/>
        </w:rPr>
        <w:t xml:space="preserve">Заказчик поручает, а Исполнитель принимает на себя </w:t>
      </w:r>
      <w:r w:rsidR="00B62013">
        <w:rPr>
          <w:sz w:val="24"/>
          <w:szCs w:val="24"/>
        </w:rPr>
        <w:t xml:space="preserve">обязательства </w:t>
      </w:r>
      <w:r w:rsidR="00B62013" w:rsidRPr="008A3606">
        <w:rPr>
          <w:sz w:val="24"/>
          <w:szCs w:val="24"/>
          <w:u w:val="single"/>
        </w:rPr>
        <w:t xml:space="preserve">по </w:t>
      </w:r>
      <w:r w:rsidR="00D1562E" w:rsidRPr="008A3606">
        <w:rPr>
          <w:sz w:val="24"/>
          <w:szCs w:val="24"/>
          <w:u w:val="single"/>
        </w:rPr>
        <w:t>оказани</w:t>
      </w:r>
      <w:r w:rsidR="00B62013" w:rsidRPr="008A3606">
        <w:rPr>
          <w:sz w:val="24"/>
          <w:szCs w:val="24"/>
          <w:u w:val="single"/>
        </w:rPr>
        <w:t>ю</w:t>
      </w:r>
      <w:r w:rsidR="00D1562E" w:rsidRPr="008A3606">
        <w:rPr>
          <w:sz w:val="24"/>
          <w:szCs w:val="24"/>
          <w:u w:val="single"/>
        </w:rPr>
        <w:t xml:space="preserve"> услуг (выполнени</w:t>
      </w:r>
      <w:r w:rsidR="00B62013" w:rsidRPr="008A3606">
        <w:rPr>
          <w:sz w:val="24"/>
          <w:szCs w:val="24"/>
          <w:u w:val="single"/>
        </w:rPr>
        <w:t>ю</w:t>
      </w:r>
      <w:r w:rsidR="00D1562E" w:rsidRPr="008A3606">
        <w:rPr>
          <w:sz w:val="24"/>
          <w:szCs w:val="24"/>
          <w:u w:val="single"/>
        </w:rPr>
        <w:t xml:space="preserve"> работ) по техническому обслуживанию </w:t>
      </w:r>
      <w:r w:rsidR="007C5CCE" w:rsidRPr="008A3606">
        <w:rPr>
          <w:sz w:val="24"/>
          <w:szCs w:val="24"/>
          <w:u w:val="single"/>
        </w:rPr>
        <w:t xml:space="preserve">(далее по тексту -ТО) </w:t>
      </w:r>
      <w:r w:rsidR="00D1562E" w:rsidRPr="008A3606">
        <w:rPr>
          <w:sz w:val="24"/>
          <w:szCs w:val="24"/>
          <w:u w:val="single"/>
        </w:rPr>
        <w:t xml:space="preserve">и </w:t>
      </w:r>
      <w:r w:rsidR="007C5CCE" w:rsidRPr="008A3606">
        <w:rPr>
          <w:sz w:val="24"/>
          <w:szCs w:val="24"/>
          <w:u w:val="single"/>
        </w:rPr>
        <w:t xml:space="preserve">текущему </w:t>
      </w:r>
      <w:r w:rsidR="00D1562E" w:rsidRPr="008A3606">
        <w:rPr>
          <w:sz w:val="24"/>
          <w:szCs w:val="24"/>
          <w:u w:val="single"/>
        </w:rPr>
        <w:t>ремонту</w:t>
      </w:r>
      <w:r w:rsidR="003567EA" w:rsidRPr="008A3606">
        <w:rPr>
          <w:sz w:val="24"/>
          <w:szCs w:val="24"/>
          <w:u w:val="single"/>
        </w:rPr>
        <w:t xml:space="preserve"> </w:t>
      </w:r>
      <w:r w:rsidR="00BB49F8" w:rsidRPr="008A3606">
        <w:rPr>
          <w:sz w:val="24"/>
          <w:szCs w:val="24"/>
          <w:u w:val="single"/>
        </w:rPr>
        <w:t>автомобилей</w:t>
      </w:r>
      <w:r w:rsidR="00662562" w:rsidRPr="008A3606">
        <w:rPr>
          <w:sz w:val="24"/>
          <w:szCs w:val="24"/>
          <w:u w:val="single"/>
        </w:rPr>
        <w:t>,</w:t>
      </w:r>
      <w:r w:rsidR="003567EA" w:rsidRPr="008A3606">
        <w:rPr>
          <w:sz w:val="24"/>
          <w:szCs w:val="24"/>
          <w:u w:val="single"/>
        </w:rPr>
        <w:t xml:space="preserve"> </w:t>
      </w:r>
      <w:r w:rsidR="006C4E7C" w:rsidRPr="008A3606">
        <w:rPr>
          <w:sz w:val="24"/>
          <w:szCs w:val="24"/>
          <w:u w:val="single"/>
        </w:rPr>
        <w:t>транспортны</w:t>
      </w:r>
      <w:r w:rsidR="00662562" w:rsidRPr="008A3606">
        <w:rPr>
          <w:sz w:val="24"/>
          <w:szCs w:val="24"/>
          <w:u w:val="single"/>
        </w:rPr>
        <w:t>х</w:t>
      </w:r>
      <w:r w:rsidR="006C4E7C" w:rsidRPr="008A3606">
        <w:rPr>
          <w:sz w:val="24"/>
          <w:szCs w:val="24"/>
          <w:u w:val="single"/>
        </w:rPr>
        <w:t xml:space="preserve"> средств</w:t>
      </w:r>
      <w:r w:rsidR="006C4E7C" w:rsidRPr="00DC3C27">
        <w:rPr>
          <w:sz w:val="24"/>
          <w:szCs w:val="24"/>
        </w:rPr>
        <w:t xml:space="preserve"> (далее по тексту</w:t>
      </w:r>
      <w:r w:rsidR="00D1562E" w:rsidRPr="00DC3C27">
        <w:rPr>
          <w:sz w:val="24"/>
          <w:szCs w:val="24"/>
        </w:rPr>
        <w:t xml:space="preserve"> -</w:t>
      </w:r>
      <w:r w:rsidR="006C4E7C" w:rsidRPr="00DC3C27">
        <w:rPr>
          <w:sz w:val="24"/>
          <w:szCs w:val="24"/>
        </w:rPr>
        <w:t xml:space="preserve"> ТС)</w:t>
      </w:r>
      <w:r w:rsidR="00D1562E" w:rsidRPr="00DC3C27">
        <w:rPr>
          <w:sz w:val="24"/>
          <w:szCs w:val="24"/>
        </w:rPr>
        <w:t xml:space="preserve"> Заказчика</w:t>
      </w:r>
      <w:r w:rsidR="00216D2F" w:rsidRPr="00DC3C27">
        <w:rPr>
          <w:sz w:val="24"/>
          <w:szCs w:val="24"/>
        </w:rPr>
        <w:t xml:space="preserve"> согласно </w:t>
      </w:r>
      <w:r w:rsidR="00DC3C27" w:rsidRPr="00DC3C27">
        <w:rPr>
          <w:sz w:val="24"/>
          <w:szCs w:val="24"/>
        </w:rPr>
        <w:t>Техническому заданию</w:t>
      </w:r>
      <w:r w:rsidR="00D82502" w:rsidRPr="00DC3C27">
        <w:rPr>
          <w:sz w:val="24"/>
          <w:szCs w:val="24"/>
        </w:rPr>
        <w:t xml:space="preserve"> </w:t>
      </w:r>
      <w:r w:rsidR="00216D2F" w:rsidRPr="00DC3C27">
        <w:rPr>
          <w:sz w:val="24"/>
          <w:szCs w:val="24"/>
        </w:rPr>
        <w:t xml:space="preserve">(Приложение </w:t>
      </w:r>
      <w:r w:rsidR="00D16406" w:rsidRPr="00DC3C27">
        <w:rPr>
          <w:sz w:val="24"/>
          <w:szCs w:val="24"/>
        </w:rPr>
        <w:t xml:space="preserve">№ </w:t>
      </w:r>
      <w:r w:rsidR="00BD002A">
        <w:rPr>
          <w:sz w:val="24"/>
          <w:szCs w:val="24"/>
        </w:rPr>
        <w:t>1</w:t>
      </w:r>
      <w:r w:rsidR="00764484" w:rsidRPr="00DC3C27">
        <w:rPr>
          <w:sz w:val="24"/>
          <w:szCs w:val="24"/>
        </w:rPr>
        <w:t xml:space="preserve"> к настоящему </w:t>
      </w:r>
      <w:r w:rsidR="001466AF" w:rsidRPr="00DC3C27">
        <w:rPr>
          <w:sz w:val="24"/>
          <w:szCs w:val="24"/>
        </w:rPr>
        <w:t>Договор</w:t>
      </w:r>
      <w:r w:rsidR="00764484" w:rsidRPr="00DC3C27">
        <w:rPr>
          <w:sz w:val="24"/>
          <w:szCs w:val="24"/>
        </w:rPr>
        <w:t>у</w:t>
      </w:r>
      <w:r w:rsidR="00216D2F" w:rsidRPr="00DC3C27">
        <w:rPr>
          <w:sz w:val="24"/>
          <w:szCs w:val="24"/>
        </w:rPr>
        <w:t>)</w:t>
      </w:r>
      <w:r w:rsidR="00923537" w:rsidRPr="00DC3C27">
        <w:rPr>
          <w:sz w:val="24"/>
          <w:szCs w:val="24"/>
        </w:rPr>
        <w:t>.</w:t>
      </w:r>
    </w:p>
    <w:p w14:paraId="4790C532" w14:textId="1AFF84B6" w:rsidR="00923537" w:rsidRPr="00ED1162" w:rsidRDefault="00923537" w:rsidP="00F51285">
      <w:pPr>
        <w:keepNext/>
        <w:widowControl w:val="0"/>
        <w:numPr>
          <w:ilvl w:val="0"/>
          <w:numId w:val="1"/>
        </w:numPr>
        <w:ind w:left="0" w:hanging="709"/>
        <w:jc w:val="both"/>
        <w:rPr>
          <w:sz w:val="24"/>
          <w:szCs w:val="24"/>
        </w:rPr>
      </w:pPr>
      <w:r w:rsidRPr="00ED1162">
        <w:rPr>
          <w:sz w:val="24"/>
          <w:szCs w:val="24"/>
        </w:rPr>
        <w:t xml:space="preserve">Список ТС Заказчика указывается в </w:t>
      </w:r>
      <w:r w:rsidRPr="00DB6981">
        <w:rPr>
          <w:sz w:val="24"/>
          <w:szCs w:val="24"/>
        </w:rPr>
        <w:t>Приложении</w:t>
      </w:r>
      <w:r w:rsidR="0092282F" w:rsidRPr="00DB6981">
        <w:rPr>
          <w:sz w:val="24"/>
          <w:szCs w:val="24"/>
        </w:rPr>
        <w:t xml:space="preserve"> №</w:t>
      </w:r>
      <w:r w:rsidR="009B2DDF">
        <w:rPr>
          <w:sz w:val="24"/>
          <w:szCs w:val="24"/>
        </w:rPr>
        <w:t xml:space="preserve"> </w:t>
      </w:r>
      <w:r w:rsidR="00E5522E">
        <w:rPr>
          <w:sz w:val="24"/>
          <w:szCs w:val="24"/>
        </w:rPr>
        <w:t>2</w:t>
      </w:r>
      <w:r w:rsidRPr="00ED1162">
        <w:rPr>
          <w:sz w:val="24"/>
          <w:szCs w:val="24"/>
        </w:rPr>
        <w:t xml:space="preserve"> </w:t>
      </w:r>
      <w:r w:rsidR="00A03F61">
        <w:rPr>
          <w:sz w:val="24"/>
          <w:szCs w:val="24"/>
        </w:rPr>
        <w:t xml:space="preserve">к </w:t>
      </w:r>
      <w:r w:rsidRPr="00ED1162">
        <w:rPr>
          <w:sz w:val="24"/>
          <w:szCs w:val="24"/>
        </w:rPr>
        <w:t>настояще</w:t>
      </w:r>
      <w:r w:rsidR="00A03F61">
        <w:rPr>
          <w:sz w:val="24"/>
          <w:szCs w:val="24"/>
        </w:rPr>
        <w:t>му</w:t>
      </w:r>
      <w:r w:rsidRPr="00ED1162">
        <w:rPr>
          <w:sz w:val="24"/>
          <w:szCs w:val="24"/>
        </w:rPr>
        <w:t xml:space="preserve"> </w:t>
      </w:r>
      <w:r w:rsidR="001466AF">
        <w:rPr>
          <w:sz w:val="24"/>
          <w:szCs w:val="24"/>
        </w:rPr>
        <w:t>Договор</w:t>
      </w:r>
      <w:r w:rsidR="00A03F61">
        <w:rPr>
          <w:sz w:val="24"/>
          <w:szCs w:val="24"/>
        </w:rPr>
        <w:t>у</w:t>
      </w:r>
      <w:r w:rsidRPr="00ED1162">
        <w:rPr>
          <w:sz w:val="24"/>
          <w:szCs w:val="24"/>
        </w:rPr>
        <w:t>.</w:t>
      </w:r>
    </w:p>
    <w:p w14:paraId="17E9EC3A" w14:textId="1BF93EBC" w:rsidR="00662562" w:rsidRPr="00ED1162" w:rsidRDefault="00662562" w:rsidP="00F51285">
      <w:pPr>
        <w:pStyle w:val="ae"/>
        <w:keepNext/>
        <w:widowControl w:val="0"/>
        <w:numPr>
          <w:ilvl w:val="0"/>
          <w:numId w:val="1"/>
        </w:numPr>
        <w:ind w:left="0" w:hanging="709"/>
        <w:rPr>
          <w:szCs w:val="24"/>
        </w:rPr>
      </w:pPr>
      <w:r w:rsidRPr="00ED1162">
        <w:rPr>
          <w:szCs w:val="24"/>
        </w:rPr>
        <w:t xml:space="preserve">Услуги по настоящему </w:t>
      </w:r>
      <w:r w:rsidR="001466AF">
        <w:rPr>
          <w:szCs w:val="24"/>
        </w:rPr>
        <w:t>Договор</w:t>
      </w:r>
      <w:r w:rsidRPr="00ED1162">
        <w:rPr>
          <w:szCs w:val="24"/>
        </w:rPr>
        <w:t xml:space="preserve">у включают в себя техническое обслуживание, замену или восстановление вышедших из строя деталей, узлов и механизмов, а также другие необходимые виды </w:t>
      </w:r>
      <w:r w:rsidR="00685AE6">
        <w:rPr>
          <w:szCs w:val="24"/>
        </w:rPr>
        <w:t>услуг</w:t>
      </w:r>
      <w:r w:rsidRPr="00ED1162">
        <w:rPr>
          <w:szCs w:val="24"/>
        </w:rPr>
        <w:t>.</w:t>
      </w:r>
    </w:p>
    <w:p w14:paraId="010C86B9" w14:textId="5CEE0B92" w:rsidR="0086262F" w:rsidRDefault="00662562" w:rsidP="0086262F">
      <w:pPr>
        <w:keepNext/>
        <w:widowControl w:val="0"/>
        <w:numPr>
          <w:ilvl w:val="0"/>
          <w:numId w:val="1"/>
        </w:numPr>
        <w:ind w:left="0" w:hanging="709"/>
        <w:jc w:val="both"/>
        <w:rPr>
          <w:sz w:val="24"/>
          <w:szCs w:val="24"/>
        </w:rPr>
      </w:pPr>
      <w:r w:rsidRPr="00526EF3">
        <w:rPr>
          <w:sz w:val="24"/>
          <w:szCs w:val="24"/>
        </w:rPr>
        <w:t>Исполнитель оказывает Заказчику услуги согласно заявляемому Заказчиком перечню</w:t>
      </w:r>
      <w:r w:rsidR="000A66CE">
        <w:rPr>
          <w:sz w:val="24"/>
          <w:szCs w:val="24"/>
        </w:rPr>
        <w:t xml:space="preserve"> услуг (</w:t>
      </w:r>
      <w:r w:rsidRPr="00526EF3">
        <w:rPr>
          <w:sz w:val="24"/>
          <w:szCs w:val="24"/>
        </w:rPr>
        <w:t>работ</w:t>
      </w:r>
      <w:r w:rsidR="000A66CE">
        <w:rPr>
          <w:sz w:val="24"/>
          <w:szCs w:val="24"/>
        </w:rPr>
        <w:t>)</w:t>
      </w:r>
      <w:r w:rsidRPr="00526EF3">
        <w:rPr>
          <w:sz w:val="24"/>
          <w:szCs w:val="24"/>
        </w:rPr>
        <w:t>, указываемому в листе обращения/заявке</w:t>
      </w:r>
      <w:r w:rsidR="00B34395" w:rsidRPr="00526EF3">
        <w:rPr>
          <w:sz w:val="24"/>
          <w:szCs w:val="24"/>
        </w:rPr>
        <w:t>/заказ-наряде</w:t>
      </w:r>
      <w:r w:rsidRPr="00526EF3">
        <w:rPr>
          <w:sz w:val="24"/>
          <w:szCs w:val="24"/>
        </w:rPr>
        <w:t>.</w:t>
      </w:r>
    </w:p>
    <w:p w14:paraId="3FBA64CE" w14:textId="157FEAD9" w:rsidR="00B87AEC" w:rsidRPr="000A66CE" w:rsidRDefault="00B87AEC" w:rsidP="0086262F">
      <w:pPr>
        <w:keepNext/>
        <w:widowControl w:val="0"/>
        <w:numPr>
          <w:ilvl w:val="0"/>
          <w:numId w:val="1"/>
        </w:numPr>
        <w:ind w:left="0" w:hanging="709"/>
        <w:jc w:val="both"/>
        <w:rPr>
          <w:sz w:val="24"/>
          <w:szCs w:val="24"/>
        </w:rPr>
      </w:pPr>
      <w:r w:rsidRPr="000A66CE">
        <w:rPr>
          <w:sz w:val="24"/>
          <w:szCs w:val="24"/>
        </w:rPr>
        <w:t>Место оказания услуг: г. Санкт-Петербург,</w:t>
      </w:r>
      <w:r w:rsidR="003E076B" w:rsidRPr="000A66CE">
        <w:rPr>
          <w:sz w:val="24"/>
          <w:szCs w:val="24"/>
        </w:rPr>
        <w:t xml:space="preserve"> </w:t>
      </w:r>
      <w:r w:rsidRPr="000A66CE">
        <w:rPr>
          <w:sz w:val="24"/>
          <w:szCs w:val="24"/>
        </w:rPr>
        <w:t>______________________________.</w:t>
      </w:r>
    </w:p>
    <w:p w14:paraId="03FD8FE3" w14:textId="77777777" w:rsidR="007962B9" w:rsidRDefault="0086262F" w:rsidP="007962B9">
      <w:pPr>
        <w:keepNext/>
        <w:widowControl w:val="0"/>
        <w:numPr>
          <w:ilvl w:val="0"/>
          <w:numId w:val="1"/>
        </w:numPr>
        <w:ind w:left="0" w:hanging="709"/>
        <w:jc w:val="both"/>
        <w:rPr>
          <w:sz w:val="24"/>
          <w:szCs w:val="24"/>
        </w:rPr>
      </w:pPr>
      <w:r w:rsidRPr="00FB3C1F">
        <w:rPr>
          <w:sz w:val="24"/>
          <w:szCs w:val="24"/>
        </w:rPr>
        <w:t>Исполнитель должен соответствовать единым требованиям, предусмотренным ч.1 ст. 31 Федерального закона от 05.04.2013 № 44-ФЗ.</w:t>
      </w:r>
    </w:p>
    <w:p w14:paraId="4FD4481F" w14:textId="726E13E1" w:rsidR="007962B9" w:rsidRPr="007962B9" w:rsidRDefault="007962B9" w:rsidP="007962B9">
      <w:pPr>
        <w:keepNext/>
        <w:widowControl w:val="0"/>
        <w:numPr>
          <w:ilvl w:val="0"/>
          <w:numId w:val="1"/>
        </w:numPr>
        <w:ind w:left="0" w:hanging="709"/>
        <w:jc w:val="both"/>
        <w:rPr>
          <w:sz w:val="24"/>
          <w:szCs w:val="24"/>
        </w:rPr>
      </w:pPr>
      <w:r w:rsidRPr="007962B9">
        <w:rPr>
          <w:noProof/>
          <w:sz w:val="24"/>
          <w:szCs w:val="24"/>
        </w:rPr>
        <w:t>Заказчик в своей деятельности руководствуется Федеральным законом от 29.11.2007 N 282-ФЗ «Об официальном статистическом учете и системе государственной статистики в Российской Федерации», Постановлением Правительства РФ от 02.06.2008 г. № 420 «О Федеральной службе государственной статистики», Приказом Федеральной службы государственной статистики от 27.11.2012 № 618 «Об утверждении Регламента Федеральной службы государственной статистики», Приказом Федеральной службы государственной статистики от 18.04.2018 № 186 «Об утверждении Положения об Управлении Федеральной службы государственной статистики по г. Санкт- Петербургу и  Ленинградской области».</w:t>
      </w:r>
    </w:p>
    <w:p w14:paraId="26619F4E" w14:textId="77777777" w:rsidR="007962B9" w:rsidRPr="00FB3C1F" w:rsidRDefault="007962B9" w:rsidP="007962B9">
      <w:pPr>
        <w:keepNext/>
        <w:widowControl w:val="0"/>
        <w:jc w:val="both"/>
        <w:rPr>
          <w:sz w:val="24"/>
          <w:szCs w:val="24"/>
        </w:rPr>
      </w:pPr>
    </w:p>
    <w:p w14:paraId="1C2E86EC" w14:textId="77777777" w:rsidR="00632E09" w:rsidRPr="0086262F" w:rsidRDefault="00632E09" w:rsidP="00632E09">
      <w:pPr>
        <w:keepNext/>
        <w:widowControl w:val="0"/>
        <w:jc w:val="both"/>
        <w:rPr>
          <w:color w:val="FF0000"/>
          <w:sz w:val="24"/>
          <w:szCs w:val="24"/>
        </w:rPr>
      </w:pPr>
    </w:p>
    <w:p w14:paraId="5410CA87" w14:textId="55A11E6A" w:rsidR="00BE5378" w:rsidRPr="00647EBB" w:rsidRDefault="0009459C" w:rsidP="00BE5378">
      <w:pPr>
        <w:pStyle w:val="af5"/>
        <w:keepNext/>
        <w:widowControl w:val="0"/>
        <w:numPr>
          <w:ilvl w:val="0"/>
          <w:numId w:val="30"/>
        </w:numPr>
        <w:jc w:val="center"/>
        <w:rPr>
          <w:b/>
          <w:sz w:val="24"/>
          <w:szCs w:val="24"/>
        </w:rPr>
      </w:pPr>
      <w:r w:rsidRPr="00647EBB">
        <w:rPr>
          <w:b/>
          <w:sz w:val="24"/>
          <w:szCs w:val="24"/>
        </w:rPr>
        <w:t xml:space="preserve">Стоимость </w:t>
      </w:r>
      <w:r w:rsidR="00316141" w:rsidRPr="00647EBB">
        <w:rPr>
          <w:b/>
          <w:sz w:val="24"/>
          <w:szCs w:val="24"/>
        </w:rPr>
        <w:t>услуг</w:t>
      </w:r>
      <w:r w:rsidRPr="00647EBB">
        <w:rPr>
          <w:b/>
          <w:sz w:val="24"/>
          <w:szCs w:val="24"/>
        </w:rPr>
        <w:t xml:space="preserve"> и порядок расчетов</w:t>
      </w:r>
    </w:p>
    <w:p w14:paraId="2118BBD3" w14:textId="77777777" w:rsidR="00BE5378" w:rsidRPr="00462003" w:rsidRDefault="00BE5378" w:rsidP="002D2876">
      <w:pPr>
        <w:keepNext/>
        <w:widowControl w:val="0"/>
        <w:jc w:val="both"/>
        <w:rPr>
          <w:color w:val="FF0000"/>
          <w:sz w:val="24"/>
          <w:szCs w:val="24"/>
        </w:rPr>
      </w:pPr>
    </w:p>
    <w:p w14:paraId="07EFD13F" w14:textId="4784AB71" w:rsidR="00A8045F" w:rsidRDefault="00A8045F" w:rsidP="00A8045F">
      <w:pPr>
        <w:keepNext/>
        <w:widowControl w:val="0"/>
        <w:numPr>
          <w:ilvl w:val="0"/>
          <w:numId w:val="2"/>
        </w:numPr>
        <w:ind w:left="0" w:hanging="709"/>
        <w:jc w:val="both"/>
        <w:rPr>
          <w:sz w:val="24"/>
          <w:szCs w:val="24"/>
        </w:rPr>
      </w:pPr>
      <w:r w:rsidRPr="00A8045F">
        <w:rPr>
          <w:sz w:val="24"/>
          <w:szCs w:val="24"/>
        </w:rPr>
        <w:t>Полная стоимость оказания услуг составляет ________</w:t>
      </w:r>
      <w:r w:rsidR="009B2DDF">
        <w:rPr>
          <w:sz w:val="24"/>
          <w:szCs w:val="24"/>
        </w:rPr>
        <w:t>(</w:t>
      </w:r>
      <w:r w:rsidRPr="00A8045F">
        <w:rPr>
          <w:sz w:val="24"/>
          <w:szCs w:val="24"/>
        </w:rPr>
        <w:t>__________________</w:t>
      </w:r>
      <w:r w:rsidR="009B2DDF">
        <w:rPr>
          <w:sz w:val="24"/>
          <w:szCs w:val="24"/>
        </w:rPr>
        <w:t xml:space="preserve">) </w:t>
      </w:r>
      <w:r w:rsidRPr="00A8045F">
        <w:rPr>
          <w:sz w:val="24"/>
          <w:szCs w:val="24"/>
        </w:rPr>
        <w:t xml:space="preserve">руб., в том числе НДС </w:t>
      </w:r>
      <w:r w:rsidR="0045699B">
        <w:rPr>
          <w:sz w:val="24"/>
          <w:szCs w:val="24"/>
        </w:rPr>
        <w:t>5%/</w:t>
      </w:r>
      <w:r w:rsidRPr="00A8045F">
        <w:rPr>
          <w:sz w:val="24"/>
          <w:szCs w:val="24"/>
        </w:rPr>
        <w:t>2</w:t>
      </w:r>
      <w:r w:rsidR="0045699B">
        <w:rPr>
          <w:sz w:val="24"/>
          <w:szCs w:val="24"/>
        </w:rPr>
        <w:t>2</w:t>
      </w:r>
      <w:r w:rsidRPr="00A8045F">
        <w:rPr>
          <w:sz w:val="24"/>
          <w:szCs w:val="24"/>
        </w:rPr>
        <w:t xml:space="preserve"> %/либо НДС не облагается.</w:t>
      </w:r>
    </w:p>
    <w:p w14:paraId="7BC8BA29" w14:textId="6C626E28" w:rsidR="00BE5378" w:rsidRPr="00A8045F" w:rsidRDefault="00BE5378" w:rsidP="00BE5378">
      <w:pPr>
        <w:keepNext/>
        <w:widowControl w:val="0"/>
        <w:numPr>
          <w:ilvl w:val="0"/>
          <w:numId w:val="2"/>
        </w:numPr>
        <w:ind w:left="0" w:hanging="709"/>
        <w:jc w:val="both"/>
        <w:rPr>
          <w:sz w:val="24"/>
          <w:szCs w:val="24"/>
        </w:rPr>
      </w:pPr>
      <w:r w:rsidRPr="00A8045F">
        <w:rPr>
          <w:sz w:val="24"/>
          <w:szCs w:val="24"/>
        </w:rPr>
        <w:t>Цена договора включает в себя все расходы Исполнителя, связанные с оказанием услуг, являющи</w:t>
      </w:r>
      <w:r w:rsidR="00E6747E">
        <w:rPr>
          <w:sz w:val="24"/>
          <w:szCs w:val="24"/>
        </w:rPr>
        <w:t>х</w:t>
      </w:r>
      <w:r w:rsidRPr="00A8045F">
        <w:rPr>
          <w:sz w:val="24"/>
          <w:szCs w:val="24"/>
        </w:rPr>
        <w:t xml:space="preserve">ся предметом настоящего договора. </w:t>
      </w:r>
    </w:p>
    <w:p w14:paraId="5E9AB36C" w14:textId="51E54C0B" w:rsidR="00BE5378" w:rsidRPr="00BE5378" w:rsidRDefault="00BE5378" w:rsidP="00BE5378">
      <w:pPr>
        <w:keepNext/>
        <w:widowControl w:val="0"/>
        <w:numPr>
          <w:ilvl w:val="0"/>
          <w:numId w:val="2"/>
        </w:numPr>
        <w:ind w:left="0" w:hanging="709"/>
        <w:jc w:val="both"/>
        <w:rPr>
          <w:sz w:val="24"/>
          <w:szCs w:val="24"/>
        </w:rPr>
      </w:pPr>
      <w:r w:rsidRPr="00BE5378">
        <w:rPr>
          <w:sz w:val="24"/>
          <w:szCs w:val="24"/>
        </w:rPr>
        <w:t xml:space="preserve">Сумма договора,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w:t>
      </w:r>
      <w:r w:rsidRPr="00BE5378">
        <w:rPr>
          <w:sz w:val="24"/>
          <w:szCs w:val="24"/>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E2323D" w14:textId="29648433" w:rsidR="00BE5378" w:rsidRPr="00FB3C1F" w:rsidRDefault="00B36F91" w:rsidP="00BE5378">
      <w:pPr>
        <w:keepNext/>
        <w:widowControl w:val="0"/>
        <w:numPr>
          <w:ilvl w:val="0"/>
          <w:numId w:val="2"/>
        </w:numPr>
        <w:ind w:left="0" w:hanging="709"/>
        <w:jc w:val="both"/>
        <w:rPr>
          <w:sz w:val="24"/>
          <w:szCs w:val="24"/>
        </w:rPr>
      </w:pPr>
      <w:r w:rsidRPr="00B36F91">
        <w:rPr>
          <w:sz w:val="24"/>
          <w:szCs w:val="24"/>
        </w:rPr>
        <w:t>Цена настоящего договора является твердой и определяется на весь срок исполнения  договора,</w:t>
      </w:r>
      <w:r w:rsidR="00466BFB">
        <w:rPr>
          <w:sz w:val="24"/>
          <w:szCs w:val="24"/>
        </w:rPr>
        <w:t xml:space="preserve"> </w:t>
      </w:r>
      <w:r w:rsidRPr="00B36F91">
        <w:rPr>
          <w:sz w:val="24"/>
          <w:szCs w:val="24"/>
        </w:rPr>
        <w:t>за исключением случаев, установленных Федеральным законом № 44-ФЗ.</w:t>
      </w:r>
      <w:r>
        <w:rPr>
          <w:sz w:val="24"/>
          <w:szCs w:val="24"/>
        </w:rPr>
        <w:t xml:space="preserve"> </w:t>
      </w:r>
      <w:r w:rsidR="00BE5378" w:rsidRPr="00BE5378">
        <w:rPr>
          <w:sz w:val="24"/>
          <w:szCs w:val="24"/>
        </w:rPr>
        <w:t>Цена договора может быть снижена по соглашению Сторон без</w:t>
      </w:r>
      <w:r w:rsidR="00DE0C55">
        <w:rPr>
          <w:sz w:val="24"/>
          <w:szCs w:val="24"/>
        </w:rPr>
        <w:t xml:space="preserve"> </w:t>
      </w:r>
      <w:r w:rsidR="00BE5378" w:rsidRPr="00BE5378">
        <w:rPr>
          <w:sz w:val="24"/>
          <w:szCs w:val="24"/>
        </w:rPr>
        <w:t xml:space="preserve">изменения предусмотренных договором объёма и </w:t>
      </w:r>
      <w:r w:rsidR="00BE5378" w:rsidRPr="00FB3C1F">
        <w:rPr>
          <w:sz w:val="24"/>
          <w:szCs w:val="24"/>
        </w:rPr>
        <w:t>качества услуг и иных условий договора.</w:t>
      </w:r>
    </w:p>
    <w:p w14:paraId="006AC84C" w14:textId="65DCC19B" w:rsidR="00462003" w:rsidRPr="00462003" w:rsidRDefault="00462003" w:rsidP="00462003">
      <w:pPr>
        <w:keepNext/>
        <w:widowControl w:val="0"/>
        <w:numPr>
          <w:ilvl w:val="0"/>
          <w:numId w:val="2"/>
        </w:numPr>
        <w:ind w:left="0" w:hanging="709"/>
        <w:jc w:val="both"/>
        <w:rPr>
          <w:sz w:val="24"/>
          <w:szCs w:val="24"/>
        </w:rPr>
      </w:pPr>
      <w:r w:rsidRPr="00ED3A72">
        <w:rPr>
          <w:snapToGrid w:val="0"/>
          <w:sz w:val="24"/>
          <w:szCs w:val="24"/>
        </w:rPr>
        <w:t>Оплата оказанных услуг производится не позднее 10 рабочих дней с момента подписания Заказчиком документа о приемке услуг (УПД</w:t>
      </w:r>
      <w:r w:rsidR="00DB23D5">
        <w:rPr>
          <w:snapToGrid w:val="0"/>
          <w:sz w:val="24"/>
          <w:szCs w:val="24"/>
        </w:rPr>
        <w:t xml:space="preserve">, </w:t>
      </w:r>
      <w:r w:rsidR="00FC6BD8" w:rsidRPr="00FC6BD8">
        <w:rPr>
          <w:snapToGrid w:val="0"/>
          <w:sz w:val="24"/>
          <w:szCs w:val="24"/>
        </w:rPr>
        <w:t>акт сдачи-приемки выполненных работ/оказанных услуг</w:t>
      </w:r>
      <w:r w:rsidRPr="00ED3A72">
        <w:rPr>
          <w:snapToGrid w:val="0"/>
          <w:sz w:val="24"/>
          <w:szCs w:val="24"/>
        </w:rPr>
        <w:t xml:space="preserve">) и представления Исполнителем счета на оплату, за исключением случаев, если иной срок оплаты установлен законодательством Российской Федерации. </w:t>
      </w:r>
    </w:p>
    <w:p w14:paraId="55EA89DD" w14:textId="02FB9FBC" w:rsidR="00462003" w:rsidRPr="001E56A7" w:rsidRDefault="00462003" w:rsidP="00462003">
      <w:pPr>
        <w:keepNext/>
        <w:widowControl w:val="0"/>
        <w:numPr>
          <w:ilvl w:val="0"/>
          <w:numId w:val="2"/>
        </w:numPr>
        <w:ind w:left="0" w:hanging="709"/>
        <w:jc w:val="both"/>
        <w:rPr>
          <w:snapToGrid w:val="0"/>
          <w:sz w:val="24"/>
          <w:szCs w:val="24"/>
        </w:rPr>
      </w:pPr>
      <w:r w:rsidRPr="00462003">
        <w:rPr>
          <w:snapToGrid w:val="0"/>
          <w:sz w:val="24"/>
          <w:szCs w:val="24"/>
        </w:rPr>
        <w:t>Оплата услуг осуществляется за счет средств Федерального бюджета 202</w:t>
      </w:r>
      <w:r w:rsidR="00EB6A92">
        <w:rPr>
          <w:snapToGrid w:val="0"/>
          <w:sz w:val="24"/>
          <w:szCs w:val="24"/>
        </w:rPr>
        <w:t>6</w:t>
      </w:r>
      <w:r w:rsidRPr="00462003">
        <w:rPr>
          <w:snapToGrid w:val="0"/>
          <w:sz w:val="24"/>
          <w:szCs w:val="24"/>
        </w:rPr>
        <w:t xml:space="preserve"> г. </w:t>
      </w:r>
      <w:r w:rsidRPr="00462003">
        <w:rPr>
          <w:snapToGrid w:val="0"/>
          <w:sz w:val="24"/>
          <w:szCs w:val="24"/>
        </w:rPr>
        <w:br/>
      </w:r>
      <w:r w:rsidRPr="001E56A7">
        <w:rPr>
          <w:snapToGrid w:val="0"/>
          <w:sz w:val="24"/>
          <w:szCs w:val="24"/>
        </w:rPr>
        <w:t xml:space="preserve">(КБК </w:t>
      </w:r>
      <w:r w:rsidR="003C4277" w:rsidRPr="001E56A7">
        <w:rPr>
          <w:snapToGrid w:val="0"/>
          <w:sz w:val="24"/>
          <w:szCs w:val="24"/>
        </w:rPr>
        <w:t>157 0113 15 4 07 90019 244</w:t>
      </w:r>
      <w:r w:rsidRPr="001E56A7">
        <w:rPr>
          <w:snapToGrid w:val="0"/>
          <w:sz w:val="24"/>
          <w:szCs w:val="24"/>
        </w:rPr>
        <w:t>).</w:t>
      </w:r>
    </w:p>
    <w:p w14:paraId="40CED051" w14:textId="51DCD2BB" w:rsidR="00462003" w:rsidRDefault="00ED1162" w:rsidP="00462003">
      <w:pPr>
        <w:keepNext/>
        <w:widowControl w:val="0"/>
        <w:numPr>
          <w:ilvl w:val="0"/>
          <w:numId w:val="2"/>
        </w:numPr>
        <w:ind w:left="0" w:hanging="709"/>
        <w:jc w:val="both"/>
        <w:rPr>
          <w:sz w:val="24"/>
          <w:szCs w:val="24"/>
        </w:rPr>
      </w:pPr>
      <w:r w:rsidRPr="00A8045F">
        <w:rPr>
          <w:snapToGrid w:val="0"/>
          <w:sz w:val="24"/>
          <w:szCs w:val="24"/>
        </w:rPr>
        <w:t xml:space="preserve">Цена </w:t>
      </w:r>
      <w:r w:rsidR="001466AF" w:rsidRPr="00A8045F">
        <w:rPr>
          <w:snapToGrid w:val="0"/>
          <w:sz w:val="24"/>
          <w:szCs w:val="24"/>
        </w:rPr>
        <w:t>Договор</w:t>
      </w:r>
      <w:r w:rsidRPr="00A8045F">
        <w:rPr>
          <w:snapToGrid w:val="0"/>
          <w:sz w:val="24"/>
          <w:szCs w:val="24"/>
        </w:rPr>
        <w:t xml:space="preserve">а является твердой, определяется на весь срок исполнения </w:t>
      </w:r>
      <w:r w:rsidR="001466AF" w:rsidRPr="00A8045F">
        <w:rPr>
          <w:snapToGrid w:val="0"/>
          <w:sz w:val="24"/>
          <w:szCs w:val="24"/>
        </w:rPr>
        <w:t>Договор</w:t>
      </w:r>
      <w:r w:rsidRPr="00A8045F">
        <w:rPr>
          <w:snapToGrid w:val="0"/>
          <w:sz w:val="24"/>
          <w:szCs w:val="24"/>
        </w:rPr>
        <w:t>а и не может изменяться в процессе его исполнения, за исключением следующих случаев:</w:t>
      </w:r>
      <w:r w:rsidRPr="00F7496B">
        <w:rPr>
          <w:sz w:val="24"/>
          <w:szCs w:val="24"/>
        </w:rPr>
        <w:t xml:space="preserve"> если по предложению Заказчика увеличивается предусмотренн</w:t>
      </w:r>
      <w:r w:rsidR="00966F0E">
        <w:rPr>
          <w:sz w:val="24"/>
          <w:szCs w:val="24"/>
        </w:rPr>
        <w:t>ое</w:t>
      </w:r>
      <w:r w:rsidRPr="00F7496B">
        <w:rPr>
          <w:sz w:val="24"/>
          <w:szCs w:val="24"/>
        </w:rPr>
        <w:t xml:space="preserve"> </w:t>
      </w:r>
      <w:r w:rsidR="001466AF">
        <w:rPr>
          <w:sz w:val="24"/>
          <w:szCs w:val="24"/>
        </w:rPr>
        <w:t>Договор</w:t>
      </w:r>
      <w:r w:rsidRPr="00F7496B">
        <w:rPr>
          <w:sz w:val="24"/>
          <w:szCs w:val="24"/>
        </w:rPr>
        <w:t xml:space="preserve">ом количество поставляемых услуг не более чем на 10 </w:t>
      </w:r>
      <w:r w:rsidR="00462003">
        <w:rPr>
          <w:sz w:val="24"/>
          <w:szCs w:val="24"/>
        </w:rPr>
        <w:t>%</w:t>
      </w:r>
      <w:r w:rsidRPr="00F7496B">
        <w:rPr>
          <w:sz w:val="24"/>
          <w:szCs w:val="24"/>
        </w:rPr>
        <w:t xml:space="preserve"> или уменьшается предусмотренное </w:t>
      </w:r>
      <w:r w:rsidR="001466AF">
        <w:rPr>
          <w:sz w:val="24"/>
          <w:szCs w:val="24"/>
        </w:rPr>
        <w:t>Договор</w:t>
      </w:r>
      <w:r w:rsidRPr="00F7496B">
        <w:rPr>
          <w:sz w:val="24"/>
          <w:szCs w:val="24"/>
        </w:rPr>
        <w:t xml:space="preserve">ом количество поставляемых услуг не более чем на 10 </w:t>
      </w:r>
      <w:r w:rsidR="00462003">
        <w:rPr>
          <w:sz w:val="24"/>
          <w:szCs w:val="24"/>
        </w:rPr>
        <w:t>%</w:t>
      </w:r>
      <w:r w:rsidRPr="00F7496B">
        <w:rPr>
          <w:sz w:val="24"/>
          <w:szCs w:val="24"/>
        </w:rPr>
        <w:t xml:space="preserve">. При этом по соглашению сторон допускается изменение цены </w:t>
      </w:r>
      <w:r w:rsidR="001466AF">
        <w:rPr>
          <w:sz w:val="24"/>
          <w:szCs w:val="24"/>
        </w:rPr>
        <w:t>Договор</w:t>
      </w:r>
      <w:r w:rsidRPr="00F7496B">
        <w:rPr>
          <w:sz w:val="24"/>
          <w:szCs w:val="24"/>
        </w:rPr>
        <w:t xml:space="preserve">а пропорционально дополнительному количеству товара/услуг исходя из установленной в </w:t>
      </w:r>
      <w:r w:rsidR="001466AF">
        <w:rPr>
          <w:sz w:val="24"/>
          <w:szCs w:val="24"/>
        </w:rPr>
        <w:t>Договор</w:t>
      </w:r>
      <w:r w:rsidRPr="00F7496B">
        <w:rPr>
          <w:sz w:val="24"/>
          <w:szCs w:val="24"/>
        </w:rPr>
        <w:t xml:space="preserve">е цены единицы товара/услуги, но не более чем на </w:t>
      </w:r>
      <w:r w:rsidR="00462003">
        <w:rPr>
          <w:sz w:val="24"/>
          <w:szCs w:val="24"/>
        </w:rPr>
        <w:t>10 %</w:t>
      </w:r>
      <w:r w:rsidRPr="00F7496B">
        <w:rPr>
          <w:sz w:val="24"/>
          <w:szCs w:val="24"/>
        </w:rPr>
        <w:t xml:space="preserve"> цены </w:t>
      </w:r>
      <w:r w:rsidR="001466AF">
        <w:rPr>
          <w:sz w:val="24"/>
          <w:szCs w:val="24"/>
        </w:rPr>
        <w:t>Договор</w:t>
      </w:r>
      <w:r w:rsidRPr="00F7496B">
        <w:rPr>
          <w:sz w:val="24"/>
          <w:szCs w:val="24"/>
        </w:rPr>
        <w:t xml:space="preserve">а. При уменьшении предусмотренного </w:t>
      </w:r>
      <w:r w:rsidR="001466AF">
        <w:rPr>
          <w:sz w:val="24"/>
          <w:szCs w:val="24"/>
        </w:rPr>
        <w:t>Договор</w:t>
      </w:r>
      <w:r w:rsidRPr="00F7496B">
        <w:rPr>
          <w:sz w:val="24"/>
          <w:szCs w:val="24"/>
        </w:rPr>
        <w:t xml:space="preserve">ом количества товара или услуг стороны </w:t>
      </w:r>
      <w:r w:rsidR="001466AF">
        <w:rPr>
          <w:sz w:val="24"/>
          <w:szCs w:val="24"/>
        </w:rPr>
        <w:t>Договор</w:t>
      </w:r>
      <w:r w:rsidRPr="00F7496B">
        <w:rPr>
          <w:sz w:val="24"/>
          <w:szCs w:val="24"/>
        </w:rPr>
        <w:t xml:space="preserve">а обязаны уменьшить цену </w:t>
      </w:r>
      <w:r w:rsidR="001466AF">
        <w:rPr>
          <w:sz w:val="24"/>
          <w:szCs w:val="24"/>
        </w:rPr>
        <w:t>Договор</w:t>
      </w:r>
      <w:r w:rsidRPr="00F7496B">
        <w:rPr>
          <w:sz w:val="24"/>
          <w:szCs w:val="24"/>
        </w:rPr>
        <w:t>а, исходя из цены единицы поставляемого товара/услуги.</w:t>
      </w:r>
    </w:p>
    <w:p w14:paraId="55A9ED70" w14:textId="085505DE" w:rsidR="00462003" w:rsidRPr="00462003" w:rsidRDefault="00462003" w:rsidP="00462003">
      <w:pPr>
        <w:keepNext/>
        <w:widowControl w:val="0"/>
        <w:numPr>
          <w:ilvl w:val="0"/>
          <w:numId w:val="2"/>
        </w:numPr>
        <w:ind w:left="0" w:hanging="709"/>
        <w:jc w:val="both"/>
        <w:rPr>
          <w:sz w:val="24"/>
          <w:szCs w:val="24"/>
        </w:rPr>
      </w:pPr>
      <w:r w:rsidRPr="00462003">
        <w:rPr>
          <w:snapToGrid w:val="0"/>
          <w:sz w:val="24"/>
          <w:szCs w:val="24"/>
        </w:rPr>
        <w:t>Стороны договорились, что в рамках исполнения договора (отдельного этапа исполнения договора) может быть применен порядок электронного документооборота документов о приемке услуг.</w:t>
      </w:r>
    </w:p>
    <w:p w14:paraId="7306D2C0" w14:textId="0A431421" w:rsidR="00462003" w:rsidRDefault="00462003" w:rsidP="00462003">
      <w:pPr>
        <w:keepNext/>
        <w:keepLines/>
        <w:widowControl w:val="0"/>
        <w:autoSpaceDE w:val="0"/>
        <w:autoSpaceDN w:val="0"/>
        <w:adjustRightInd w:val="0"/>
        <w:ind w:firstLine="709"/>
        <w:jc w:val="both"/>
        <w:rPr>
          <w:snapToGrid w:val="0"/>
          <w:sz w:val="24"/>
          <w:szCs w:val="24"/>
        </w:rPr>
      </w:pPr>
      <w:r w:rsidRPr="00A76026">
        <w:rPr>
          <w:snapToGrid w:val="0"/>
          <w:sz w:val="24"/>
          <w:szCs w:val="24"/>
        </w:rPr>
        <w:t xml:space="preserve">* 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(ф. 0510452), утвержденный Приказом Министерства финансов Российской Федерации от 28 июня 2022 года № 100н (Приложение № </w:t>
      </w:r>
      <w:r w:rsidR="007D4519">
        <w:rPr>
          <w:snapToGrid w:val="0"/>
          <w:sz w:val="24"/>
          <w:szCs w:val="24"/>
        </w:rPr>
        <w:t>3</w:t>
      </w:r>
      <w:r w:rsidRPr="00A76026">
        <w:rPr>
          <w:snapToGrid w:val="0"/>
          <w:sz w:val="24"/>
          <w:szCs w:val="24"/>
        </w:rPr>
        <w:t>).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(поставщика).</w:t>
      </w:r>
      <w:r w:rsidR="00702B93">
        <w:rPr>
          <w:snapToGrid w:val="0"/>
          <w:sz w:val="24"/>
          <w:szCs w:val="24"/>
        </w:rPr>
        <w:t xml:space="preserve"> </w:t>
      </w:r>
    </w:p>
    <w:p w14:paraId="0D9CE11D" w14:textId="25002E1F" w:rsidR="00702B93" w:rsidRPr="00A76026" w:rsidRDefault="00702B93" w:rsidP="00462003">
      <w:pPr>
        <w:keepNext/>
        <w:keepLines/>
        <w:widowControl w:val="0"/>
        <w:autoSpaceDE w:val="0"/>
        <w:autoSpaceDN w:val="0"/>
        <w:adjustRightInd w:val="0"/>
        <w:ind w:firstLine="709"/>
        <w:jc w:val="both"/>
        <w:rPr>
          <w:snapToGrid w:val="0"/>
          <w:sz w:val="24"/>
          <w:szCs w:val="24"/>
        </w:rPr>
      </w:pPr>
      <w:r w:rsidRPr="00702B93">
        <w:rPr>
          <w:snapToGrid w:val="0"/>
          <w:sz w:val="24"/>
          <w:szCs w:val="24"/>
        </w:rPr>
        <w:t xml:space="preserve">Копия электронного документа Акта приемки (ф. 0510452), сформированная на бумажном носителе, подписывается собственноручно представителем </w:t>
      </w:r>
      <w:r w:rsidR="002F266F">
        <w:rPr>
          <w:snapToGrid w:val="0"/>
          <w:sz w:val="24"/>
          <w:szCs w:val="24"/>
        </w:rPr>
        <w:t>исполнителя</w:t>
      </w:r>
      <w:r w:rsidRPr="00702B93">
        <w:rPr>
          <w:snapToGrid w:val="0"/>
          <w:sz w:val="24"/>
          <w:szCs w:val="24"/>
        </w:rPr>
        <w:t>.</w:t>
      </w:r>
    </w:p>
    <w:p w14:paraId="348DAEFA" w14:textId="77777777" w:rsidR="00462003" w:rsidRPr="00A76026" w:rsidRDefault="00462003" w:rsidP="00462003">
      <w:pPr>
        <w:keepNext/>
        <w:keepLines/>
        <w:widowControl w:val="0"/>
        <w:autoSpaceDE w:val="0"/>
        <w:autoSpaceDN w:val="0"/>
        <w:adjustRightInd w:val="0"/>
        <w:ind w:firstLine="709"/>
        <w:jc w:val="both"/>
        <w:rPr>
          <w:snapToGrid w:val="0"/>
          <w:sz w:val="24"/>
          <w:szCs w:val="24"/>
          <w:u w:val="single"/>
        </w:rPr>
      </w:pPr>
      <w:r w:rsidRPr="00A76026">
        <w:rPr>
          <w:snapToGrid w:val="0"/>
          <w:sz w:val="24"/>
          <w:szCs w:val="24"/>
          <w:u w:val="single"/>
        </w:rPr>
        <w:t xml:space="preserve">(*) – Акт приемки товаров, работ, услуг (ф. 0510452) формируется при наличии технической возможности. </w:t>
      </w:r>
    </w:p>
    <w:p w14:paraId="3A7E7C18" w14:textId="7B305A6B" w:rsidR="00462003" w:rsidRDefault="00462003" w:rsidP="00462003">
      <w:pPr>
        <w:keepNext/>
        <w:keepLines/>
        <w:widowControl w:val="0"/>
        <w:autoSpaceDE w:val="0"/>
        <w:autoSpaceDN w:val="0"/>
        <w:adjustRightInd w:val="0"/>
        <w:ind w:firstLine="709"/>
        <w:jc w:val="both"/>
        <w:rPr>
          <w:snapToGrid w:val="0"/>
          <w:sz w:val="24"/>
          <w:szCs w:val="24"/>
        </w:rPr>
      </w:pPr>
      <w:r w:rsidRPr="00ED3A72">
        <w:rPr>
          <w:snapToGrid w:val="0"/>
          <w:sz w:val="24"/>
          <w:szCs w:val="24"/>
        </w:rPr>
        <w:t>При необходимости проведения экспертизы услуг, акты (заключения) приемочной комиссии и экспертизы подписываются на бумажном носителе.</w:t>
      </w:r>
      <w:r w:rsidR="0010721D">
        <w:rPr>
          <w:snapToGrid w:val="0"/>
          <w:sz w:val="24"/>
          <w:szCs w:val="24"/>
        </w:rPr>
        <w:t xml:space="preserve"> </w:t>
      </w:r>
    </w:p>
    <w:p w14:paraId="25BF3B46" w14:textId="77777777" w:rsidR="00D251D5" w:rsidRPr="00ED3A72" w:rsidRDefault="00D251D5" w:rsidP="00462003">
      <w:pPr>
        <w:keepNext/>
        <w:keepLines/>
        <w:widowControl w:val="0"/>
        <w:autoSpaceDE w:val="0"/>
        <w:autoSpaceDN w:val="0"/>
        <w:adjustRightInd w:val="0"/>
        <w:ind w:firstLine="709"/>
        <w:jc w:val="both"/>
        <w:rPr>
          <w:snapToGrid w:val="0"/>
          <w:sz w:val="24"/>
          <w:szCs w:val="24"/>
        </w:rPr>
      </w:pPr>
    </w:p>
    <w:p w14:paraId="33EDEC24" w14:textId="301E6685" w:rsidR="0009459C" w:rsidRPr="00462003" w:rsidRDefault="0009459C" w:rsidP="00D251D5">
      <w:pPr>
        <w:pStyle w:val="af5"/>
        <w:keepNext/>
        <w:widowControl w:val="0"/>
        <w:numPr>
          <w:ilvl w:val="0"/>
          <w:numId w:val="30"/>
        </w:numPr>
        <w:jc w:val="center"/>
        <w:rPr>
          <w:b/>
          <w:sz w:val="24"/>
          <w:szCs w:val="24"/>
        </w:rPr>
      </w:pPr>
      <w:r w:rsidRPr="00462003">
        <w:rPr>
          <w:b/>
          <w:sz w:val="24"/>
          <w:szCs w:val="24"/>
        </w:rPr>
        <w:t>Порядок</w:t>
      </w:r>
      <w:r w:rsidR="00CD3E52">
        <w:rPr>
          <w:b/>
          <w:sz w:val="24"/>
          <w:szCs w:val="24"/>
        </w:rPr>
        <w:t xml:space="preserve"> и срок</w:t>
      </w:r>
      <w:r w:rsidRPr="00462003">
        <w:rPr>
          <w:b/>
          <w:sz w:val="24"/>
          <w:szCs w:val="24"/>
        </w:rPr>
        <w:t xml:space="preserve"> сдачи-приемки работ</w:t>
      </w:r>
    </w:p>
    <w:p w14:paraId="4988DEAB" w14:textId="77777777" w:rsidR="00204764" w:rsidRPr="00ED1162" w:rsidRDefault="00204764" w:rsidP="00F51285">
      <w:pPr>
        <w:pStyle w:val="af5"/>
        <w:keepNext/>
        <w:widowControl w:val="0"/>
        <w:ind w:left="1080"/>
        <w:rPr>
          <w:b/>
          <w:sz w:val="24"/>
          <w:szCs w:val="24"/>
        </w:rPr>
      </w:pPr>
    </w:p>
    <w:p w14:paraId="22D32BCD" w14:textId="13E39CE5" w:rsidR="00B3662A" w:rsidRDefault="0009459C" w:rsidP="00B3662A">
      <w:pPr>
        <w:keepNext/>
        <w:widowControl w:val="0"/>
        <w:numPr>
          <w:ilvl w:val="0"/>
          <w:numId w:val="3"/>
        </w:numPr>
        <w:ind w:left="0" w:hanging="709"/>
        <w:jc w:val="both"/>
        <w:rPr>
          <w:sz w:val="24"/>
          <w:szCs w:val="24"/>
        </w:rPr>
      </w:pPr>
      <w:r w:rsidRPr="00ED1162">
        <w:rPr>
          <w:sz w:val="24"/>
          <w:szCs w:val="24"/>
        </w:rPr>
        <w:t xml:space="preserve">Заявка на очередное </w:t>
      </w:r>
      <w:r w:rsidR="008D4B8C" w:rsidRPr="00ED1162">
        <w:rPr>
          <w:sz w:val="24"/>
          <w:szCs w:val="24"/>
        </w:rPr>
        <w:t>ТО</w:t>
      </w:r>
      <w:r w:rsidRPr="00ED1162">
        <w:rPr>
          <w:sz w:val="24"/>
          <w:szCs w:val="24"/>
        </w:rPr>
        <w:t xml:space="preserve"> или ремонт осуществляется доверенным лицом Заказчика </w:t>
      </w:r>
      <w:r w:rsidR="00162922" w:rsidRPr="00ED1162">
        <w:rPr>
          <w:sz w:val="24"/>
          <w:szCs w:val="24"/>
        </w:rPr>
        <w:t>по</w:t>
      </w:r>
      <w:r w:rsidR="00F31E63" w:rsidRPr="00ED1162">
        <w:rPr>
          <w:sz w:val="24"/>
          <w:szCs w:val="24"/>
        </w:rPr>
        <w:t>средств</w:t>
      </w:r>
      <w:r w:rsidR="00162922" w:rsidRPr="00ED1162">
        <w:rPr>
          <w:sz w:val="24"/>
          <w:szCs w:val="24"/>
        </w:rPr>
        <w:t>о</w:t>
      </w:r>
      <w:r w:rsidR="00F31E63" w:rsidRPr="00ED1162">
        <w:rPr>
          <w:sz w:val="24"/>
          <w:szCs w:val="24"/>
        </w:rPr>
        <w:t xml:space="preserve">м факсимильной связи, </w:t>
      </w:r>
      <w:r w:rsidR="008D4B8C" w:rsidRPr="00ED1162">
        <w:rPr>
          <w:sz w:val="24"/>
          <w:szCs w:val="24"/>
        </w:rPr>
        <w:t>по электронной почте</w:t>
      </w:r>
      <w:r w:rsidR="00F70833">
        <w:rPr>
          <w:sz w:val="24"/>
          <w:szCs w:val="24"/>
        </w:rPr>
        <w:t xml:space="preserve"> </w:t>
      </w:r>
      <w:r w:rsidR="00452E61" w:rsidRPr="00ED1162">
        <w:rPr>
          <w:sz w:val="24"/>
          <w:szCs w:val="24"/>
        </w:rPr>
        <w:t>или</w:t>
      </w:r>
      <w:r w:rsidRPr="00ED1162">
        <w:rPr>
          <w:sz w:val="24"/>
          <w:szCs w:val="24"/>
        </w:rPr>
        <w:t xml:space="preserve"> письменно</w:t>
      </w:r>
      <w:r w:rsidR="00F31E63" w:rsidRPr="00ED1162">
        <w:rPr>
          <w:sz w:val="24"/>
          <w:szCs w:val="24"/>
        </w:rPr>
        <w:t xml:space="preserve"> не позднее, чем за один день до предполагаемой даты обращения</w:t>
      </w:r>
      <w:r w:rsidR="00EE24E3">
        <w:rPr>
          <w:sz w:val="24"/>
          <w:szCs w:val="24"/>
        </w:rPr>
        <w:t>.</w:t>
      </w:r>
    </w:p>
    <w:p w14:paraId="42309DBF" w14:textId="17FFFF39" w:rsidR="00F7496B" w:rsidRPr="00A15E7A" w:rsidRDefault="00AA75AF" w:rsidP="00F51285">
      <w:pPr>
        <w:pStyle w:val="2"/>
        <w:keepNext/>
        <w:widowControl w:val="0"/>
        <w:numPr>
          <w:ilvl w:val="0"/>
          <w:numId w:val="3"/>
        </w:numPr>
        <w:spacing w:after="0" w:line="240" w:lineRule="auto"/>
        <w:ind w:left="0" w:hanging="709"/>
        <w:jc w:val="both"/>
        <w:rPr>
          <w:color w:val="FF0000"/>
          <w:sz w:val="24"/>
          <w:szCs w:val="24"/>
        </w:rPr>
      </w:pPr>
      <w:r w:rsidRPr="0089684F">
        <w:rPr>
          <w:sz w:val="24"/>
          <w:szCs w:val="24"/>
        </w:rPr>
        <w:t>Сроки выполнения работ с момента принятия Исполнителем транспортного средства составляют:</w:t>
      </w:r>
      <w:r w:rsidRPr="0089684F">
        <w:rPr>
          <w:sz w:val="24"/>
          <w:szCs w:val="24"/>
        </w:rPr>
        <w:br/>
        <w:t>- техническое обслуживание – не более 1 (одного) рабочего дня;</w:t>
      </w:r>
      <w:r w:rsidRPr="0089684F">
        <w:rPr>
          <w:sz w:val="24"/>
          <w:szCs w:val="24"/>
        </w:rPr>
        <w:br/>
        <w:t>- текущий ремонт – не более 3 (трех)  рабочих дней;</w:t>
      </w:r>
      <w:r w:rsidRPr="0089684F">
        <w:rPr>
          <w:sz w:val="24"/>
          <w:szCs w:val="24"/>
        </w:rPr>
        <w:br/>
        <w:t>- электротехнические работы – не более 3 (трех) рабочих дней;</w:t>
      </w:r>
      <w:r w:rsidRPr="0089684F">
        <w:rPr>
          <w:sz w:val="24"/>
          <w:szCs w:val="24"/>
        </w:rPr>
        <w:br/>
        <w:t>- диагностические работы – не более  3 (трех) рабочих дней.</w:t>
      </w:r>
      <w:r w:rsidRPr="00A57196">
        <w:rPr>
          <w:sz w:val="24"/>
          <w:szCs w:val="24"/>
        </w:rPr>
        <w:br/>
      </w:r>
      <w:r w:rsidR="00662562" w:rsidRPr="00EC0F56">
        <w:rPr>
          <w:sz w:val="24"/>
          <w:szCs w:val="24"/>
        </w:rPr>
        <w:t>При отсутствии на складе Исполнителя  детал</w:t>
      </w:r>
      <w:r w:rsidR="00B34395" w:rsidRPr="00EC0F56">
        <w:rPr>
          <w:sz w:val="24"/>
          <w:szCs w:val="24"/>
        </w:rPr>
        <w:t>ей</w:t>
      </w:r>
      <w:r w:rsidR="00662562" w:rsidRPr="00EC0F56">
        <w:rPr>
          <w:sz w:val="24"/>
          <w:szCs w:val="24"/>
        </w:rPr>
        <w:t>, узл</w:t>
      </w:r>
      <w:r w:rsidR="00B34395" w:rsidRPr="00EC0F56">
        <w:rPr>
          <w:sz w:val="24"/>
          <w:szCs w:val="24"/>
        </w:rPr>
        <w:t>ов</w:t>
      </w:r>
      <w:r w:rsidR="00662562" w:rsidRPr="00EC0F56">
        <w:rPr>
          <w:sz w:val="24"/>
          <w:szCs w:val="24"/>
        </w:rPr>
        <w:t>, механизм</w:t>
      </w:r>
      <w:r w:rsidR="00B34395" w:rsidRPr="00EC0F56">
        <w:rPr>
          <w:sz w:val="24"/>
          <w:szCs w:val="24"/>
        </w:rPr>
        <w:t>ов</w:t>
      </w:r>
      <w:r w:rsidR="00662562" w:rsidRPr="00EC0F56">
        <w:rPr>
          <w:sz w:val="24"/>
          <w:szCs w:val="24"/>
        </w:rPr>
        <w:t xml:space="preserve">, необходимых для замены на автомобиле Заказчика, Исполнитель обязуется обеспечить наличие требуемой запасной части и ее установку в </w:t>
      </w:r>
      <w:r w:rsidR="0040438E" w:rsidRPr="00EC0F56">
        <w:rPr>
          <w:sz w:val="24"/>
          <w:szCs w:val="24"/>
        </w:rPr>
        <w:t>согласованные с Заказчиком</w:t>
      </w:r>
      <w:r w:rsidR="00662562" w:rsidRPr="00EC0F56">
        <w:rPr>
          <w:sz w:val="24"/>
          <w:szCs w:val="24"/>
        </w:rPr>
        <w:t xml:space="preserve"> сроки с момента поступления письменной заявки от Заказчика.</w:t>
      </w:r>
      <w:r w:rsidR="00662562" w:rsidRPr="00A15E7A">
        <w:rPr>
          <w:color w:val="FF0000"/>
          <w:sz w:val="24"/>
          <w:szCs w:val="24"/>
        </w:rPr>
        <w:t xml:space="preserve"> </w:t>
      </w:r>
    </w:p>
    <w:p w14:paraId="5E208B71" w14:textId="77777777" w:rsidR="00662562" w:rsidRPr="00F7496B" w:rsidRDefault="00662562" w:rsidP="00F51285">
      <w:pPr>
        <w:pStyle w:val="2"/>
        <w:keepNext/>
        <w:widowControl w:val="0"/>
        <w:numPr>
          <w:ilvl w:val="0"/>
          <w:numId w:val="3"/>
        </w:numPr>
        <w:spacing w:after="0" w:line="240" w:lineRule="auto"/>
        <w:ind w:left="0" w:hanging="709"/>
        <w:jc w:val="both"/>
        <w:rPr>
          <w:sz w:val="24"/>
          <w:szCs w:val="24"/>
        </w:rPr>
      </w:pPr>
      <w:r w:rsidRPr="00F7496B">
        <w:rPr>
          <w:sz w:val="24"/>
          <w:szCs w:val="24"/>
        </w:rPr>
        <w:t>В случае выявления в процессе выполнения работ и оказания услуг неисправностей, не отраженных в листе обращения</w:t>
      </w:r>
      <w:r w:rsidR="00B34395" w:rsidRPr="00F7496B">
        <w:rPr>
          <w:sz w:val="24"/>
          <w:szCs w:val="24"/>
        </w:rPr>
        <w:t>/заявке/заказ-наряде</w:t>
      </w:r>
      <w:r w:rsidRPr="00F7496B">
        <w:rPr>
          <w:sz w:val="24"/>
          <w:szCs w:val="24"/>
        </w:rPr>
        <w:t xml:space="preserve">, Исполнитель незамедлительно информирует об этом уполномоченного представителя Заказчика посредством телефонной и/или факсимильной связи, </w:t>
      </w:r>
      <w:r w:rsidR="00F31E63" w:rsidRPr="00F7496B">
        <w:rPr>
          <w:sz w:val="24"/>
          <w:szCs w:val="24"/>
        </w:rPr>
        <w:t xml:space="preserve">и/или электронной почты, </w:t>
      </w:r>
      <w:r w:rsidRPr="00F7496B">
        <w:rPr>
          <w:sz w:val="24"/>
          <w:szCs w:val="24"/>
        </w:rPr>
        <w:t>который принимает решение о необходимости устранения этих неисправностей и уведомляет об этом в кратчайший срок Исполнителя.</w:t>
      </w:r>
    </w:p>
    <w:p w14:paraId="21924CD6" w14:textId="7BF61999" w:rsidR="00662562" w:rsidRPr="00ED1162" w:rsidRDefault="00662562" w:rsidP="00F51285">
      <w:pPr>
        <w:pStyle w:val="2"/>
        <w:keepNext/>
        <w:widowControl w:val="0"/>
        <w:numPr>
          <w:ilvl w:val="0"/>
          <w:numId w:val="3"/>
        </w:numPr>
        <w:spacing w:after="0" w:line="240" w:lineRule="auto"/>
        <w:ind w:left="0" w:hanging="709"/>
        <w:jc w:val="both"/>
        <w:rPr>
          <w:sz w:val="24"/>
          <w:szCs w:val="24"/>
        </w:rPr>
      </w:pPr>
      <w:r w:rsidRPr="00ED1162">
        <w:rPr>
          <w:sz w:val="24"/>
          <w:szCs w:val="24"/>
        </w:rPr>
        <w:t xml:space="preserve">Доставка автомобилей на предприятие Исполнителя для выполнения работ осуществляется Заказчиком своими силами. По предварительной </w:t>
      </w:r>
      <w:r w:rsidR="00E902B9">
        <w:rPr>
          <w:sz w:val="24"/>
          <w:szCs w:val="24"/>
        </w:rPr>
        <w:t>д</w:t>
      </w:r>
      <w:r w:rsidR="001466AF">
        <w:rPr>
          <w:sz w:val="24"/>
          <w:szCs w:val="24"/>
        </w:rPr>
        <w:t>оговор</w:t>
      </w:r>
      <w:r w:rsidR="00E54F63" w:rsidRPr="00ED1162">
        <w:rPr>
          <w:sz w:val="24"/>
          <w:szCs w:val="24"/>
        </w:rPr>
        <w:t>ённости</w:t>
      </w:r>
      <w:r w:rsidRPr="00ED1162">
        <w:rPr>
          <w:sz w:val="24"/>
          <w:szCs w:val="24"/>
        </w:rPr>
        <w:t xml:space="preserve"> сторон Исполнитель может организовать доставку автомобиля Заказчика с применением специализированной техники, в случае наличия технической неисправности, влияющей на безопасность движения автомобилей.</w:t>
      </w:r>
    </w:p>
    <w:p w14:paraId="1C34DB33" w14:textId="13A8388C" w:rsidR="00CD3E52" w:rsidRDefault="00662562" w:rsidP="00CD3E52">
      <w:pPr>
        <w:pStyle w:val="2"/>
        <w:keepNext/>
        <w:widowControl w:val="0"/>
        <w:numPr>
          <w:ilvl w:val="0"/>
          <w:numId w:val="3"/>
        </w:numPr>
        <w:spacing w:after="0" w:line="240" w:lineRule="auto"/>
        <w:ind w:left="0" w:hanging="709"/>
        <w:jc w:val="both"/>
        <w:rPr>
          <w:sz w:val="24"/>
          <w:szCs w:val="24"/>
        </w:rPr>
      </w:pPr>
      <w:r w:rsidRPr="00F7496B">
        <w:rPr>
          <w:sz w:val="24"/>
          <w:szCs w:val="24"/>
        </w:rPr>
        <w:t>Автомобили принимаются Исполнителем для выполнения работ и оказания услуг и выдаются после выполнения работ представителю Заказчика при предъявлении свидетельства о регистрации транспортного средства, удостоверения личности представителя Заказчика, доверенности установленной формы, выданной Заказчиком.</w:t>
      </w:r>
    </w:p>
    <w:p w14:paraId="0DADB69D" w14:textId="2E9030E9" w:rsidR="00CD3E52" w:rsidRPr="00CD3E52" w:rsidRDefault="00CD3E52" w:rsidP="00CD3E52">
      <w:pPr>
        <w:pStyle w:val="2"/>
        <w:keepNext/>
        <w:widowControl w:val="0"/>
        <w:numPr>
          <w:ilvl w:val="0"/>
          <w:numId w:val="3"/>
        </w:numPr>
        <w:spacing w:after="0" w:line="240" w:lineRule="auto"/>
        <w:ind w:left="0" w:hanging="709"/>
        <w:jc w:val="both"/>
        <w:rPr>
          <w:sz w:val="24"/>
          <w:szCs w:val="24"/>
        </w:rPr>
      </w:pPr>
      <w:r w:rsidRPr="00CD3E52">
        <w:rPr>
          <w:snapToGrid w:val="0"/>
          <w:sz w:val="24"/>
          <w:szCs w:val="24"/>
        </w:rPr>
        <w:t xml:space="preserve">Исполнитель не позднее </w:t>
      </w:r>
      <w:r w:rsidR="00522BE8">
        <w:rPr>
          <w:snapToGrid w:val="0"/>
          <w:sz w:val="24"/>
          <w:szCs w:val="24"/>
        </w:rPr>
        <w:t>10 (десяти</w:t>
      </w:r>
      <w:r w:rsidRPr="00CD3E52">
        <w:rPr>
          <w:snapToGrid w:val="0"/>
          <w:sz w:val="24"/>
          <w:szCs w:val="24"/>
        </w:rPr>
        <w:t xml:space="preserve">) рабочих дней со дня оказания услуг формирует, подписывает и направляет Заказчику </w:t>
      </w:r>
      <w:r w:rsidR="00FC6BD8">
        <w:rPr>
          <w:snapToGrid w:val="0"/>
          <w:sz w:val="24"/>
          <w:szCs w:val="24"/>
        </w:rPr>
        <w:t>УПД</w:t>
      </w:r>
      <w:r w:rsidR="008F5E92">
        <w:rPr>
          <w:snapToGrid w:val="0"/>
          <w:sz w:val="24"/>
          <w:szCs w:val="24"/>
        </w:rPr>
        <w:t xml:space="preserve"> (</w:t>
      </w:r>
      <w:r w:rsidRPr="00CD3E52">
        <w:rPr>
          <w:snapToGrid w:val="0"/>
          <w:sz w:val="24"/>
          <w:szCs w:val="24"/>
        </w:rPr>
        <w:t>акт сдачи-приемки выполненных работ/оказанных услуг</w:t>
      </w:r>
      <w:r w:rsidR="008F5E92">
        <w:rPr>
          <w:snapToGrid w:val="0"/>
          <w:sz w:val="24"/>
          <w:szCs w:val="24"/>
        </w:rPr>
        <w:t>)</w:t>
      </w:r>
      <w:r w:rsidRPr="00CD3E52">
        <w:rPr>
          <w:snapToGrid w:val="0"/>
          <w:sz w:val="24"/>
          <w:szCs w:val="24"/>
        </w:rPr>
        <w:t xml:space="preserve">. </w:t>
      </w:r>
    </w:p>
    <w:p w14:paraId="4C2BDFF9" w14:textId="34918F86" w:rsidR="00CD3E52" w:rsidRPr="00CD3E52" w:rsidRDefault="00CD3E52" w:rsidP="00CD3E52">
      <w:pPr>
        <w:pStyle w:val="2"/>
        <w:keepNext/>
        <w:widowControl w:val="0"/>
        <w:numPr>
          <w:ilvl w:val="0"/>
          <w:numId w:val="3"/>
        </w:numPr>
        <w:spacing w:after="0" w:line="240" w:lineRule="auto"/>
        <w:ind w:left="0" w:hanging="709"/>
        <w:jc w:val="both"/>
        <w:rPr>
          <w:sz w:val="24"/>
          <w:szCs w:val="24"/>
        </w:rPr>
      </w:pPr>
      <w:r w:rsidRPr="00CD3E52">
        <w:rPr>
          <w:snapToGrid w:val="0"/>
          <w:sz w:val="24"/>
          <w:szCs w:val="24"/>
        </w:rPr>
        <w:t xml:space="preserve">Приёмка результата исполнения договора осуществляется </w:t>
      </w:r>
      <w:r w:rsidR="00A141F8">
        <w:rPr>
          <w:snapToGrid w:val="0"/>
          <w:sz w:val="24"/>
          <w:szCs w:val="24"/>
        </w:rPr>
        <w:t xml:space="preserve">приемочной комиссией или </w:t>
      </w:r>
      <w:r w:rsidRPr="00CD3E52">
        <w:rPr>
          <w:snapToGrid w:val="0"/>
          <w:sz w:val="24"/>
          <w:szCs w:val="24"/>
        </w:rPr>
        <w:t>ответственным должностным лицом Заказчика за приемку товаров, работ, услуг, включая проведение внутренней экспертизы поставленных товаров, выполненных работ, оказанных услуг в порядке, установленном законодательством Российской Федерации и настоящим договором.</w:t>
      </w:r>
    </w:p>
    <w:p w14:paraId="5896A6FA" w14:textId="045A4CAB" w:rsidR="00CD3E52" w:rsidRPr="00CD3E52" w:rsidRDefault="00CD3E52" w:rsidP="00CD3E52">
      <w:pPr>
        <w:pStyle w:val="2"/>
        <w:keepNext/>
        <w:widowControl w:val="0"/>
        <w:numPr>
          <w:ilvl w:val="0"/>
          <w:numId w:val="3"/>
        </w:numPr>
        <w:spacing w:after="0" w:line="240" w:lineRule="auto"/>
        <w:ind w:left="0" w:hanging="709"/>
        <w:jc w:val="both"/>
        <w:rPr>
          <w:sz w:val="24"/>
          <w:szCs w:val="24"/>
        </w:rPr>
      </w:pPr>
      <w:r w:rsidRPr="00CD3E52">
        <w:rPr>
          <w:snapToGrid w:val="0"/>
          <w:sz w:val="24"/>
          <w:szCs w:val="24"/>
        </w:rPr>
        <w:t xml:space="preserve">Заказчик осуществляет приемку результата исполнения договора, в том числе в части соответствия количества, комплектности, объема требованиям, установленным договором, в течение </w:t>
      </w:r>
      <w:r w:rsidR="00090BCF">
        <w:rPr>
          <w:snapToGrid w:val="0"/>
          <w:sz w:val="24"/>
          <w:szCs w:val="24"/>
        </w:rPr>
        <w:t>10 (десяти</w:t>
      </w:r>
      <w:r w:rsidRPr="00CD3E52">
        <w:rPr>
          <w:snapToGrid w:val="0"/>
          <w:sz w:val="24"/>
          <w:szCs w:val="24"/>
        </w:rPr>
        <w:t>) рабочих дней с момента предоставления Исполнителем документа, подтверждающего исполнение обязательств, и документов на оплату, путем осуществления со стороны Заказчика следующих действий:</w:t>
      </w:r>
    </w:p>
    <w:p w14:paraId="26909F8F" w14:textId="70625122" w:rsidR="00CD3E52" w:rsidRPr="00CD3E52" w:rsidRDefault="00CD3E52" w:rsidP="00CD3E52">
      <w:pPr>
        <w:keepNext/>
        <w:keepLines/>
        <w:widowControl w:val="0"/>
        <w:jc w:val="both"/>
        <w:rPr>
          <w:snapToGrid w:val="0"/>
          <w:sz w:val="24"/>
          <w:szCs w:val="24"/>
        </w:rPr>
      </w:pPr>
      <w:r>
        <w:rPr>
          <w:snapToGrid w:val="0"/>
          <w:sz w:val="24"/>
          <w:szCs w:val="24"/>
        </w:rPr>
        <w:t>-</w:t>
      </w:r>
      <w:r w:rsidR="00A9093A">
        <w:rPr>
          <w:snapToGrid w:val="0"/>
          <w:sz w:val="24"/>
          <w:szCs w:val="24"/>
        </w:rPr>
        <w:t xml:space="preserve">приемочная комиссия или </w:t>
      </w:r>
      <w:r w:rsidRPr="00CD3E52">
        <w:rPr>
          <w:snapToGrid w:val="0"/>
          <w:sz w:val="24"/>
          <w:szCs w:val="24"/>
        </w:rPr>
        <w:t>ответственное должностное лицо Заказчика за приемку товаров, работ, услуг осуществля</w:t>
      </w:r>
      <w:r w:rsidR="00A9093A">
        <w:rPr>
          <w:snapToGrid w:val="0"/>
          <w:sz w:val="24"/>
          <w:szCs w:val="24"/>
        </w:rPr>
        <w:t>ю</w:t>
      </w:r>
      <w:r w:rsidRPr="00CD3E52">
        <w:rPr>
          <w:snapToGrid w:val="0"/>
          <w:sz w:val="24"/>
          <w:szCs w:val="24"/>
        </w:rPr>
        <w:t>т действия, направленные на установление соответствия (несоответствия) результата оказанных услуг и представленных Исполнителем документов, необходимых для осуществления приемки, условиям договора;</w:t>
      </w:r>
    </w:p>
    <w:p w14:paraId="78888F35" w14:textId="7C4F05AB" w:rsidR="00CD3E52" w:rsidRDefault="00CD3E52" w:rsidP="00CD3E52">
      <w:pPr>
        <w:keepNext/>
        <w:keepLines/>
        <w:widowControl w:val="0"/>
        <w:jc w:val="both"/>
        <w:rPr>
          <w:snapToGrid w:val="0"/>
          <w:sz w:val="24"/>
          <w:szCs w:val="24"/>
        </w:rPr>
      </w:pPr>
      <w:r>
        <w:rPr>
          <w:snapToGrid w:val="0"/>
          <w:sz w:val="24"/>
          <w:szCs w:val="24"/>
        </w:rPr>
        <w:t>-</w:t>
      </w:r>
      <w:r w:rsidRPr="00CD3E52">
        <w:rPr>
          <w:snapToGrid w:val="0"/>
          <w:sz w:val="24"/>
          <w:szCs w:val="24"/>
        </w:rPr>
        <w:t xml:space="preserve">в случае установления соответствия результата оказанных услуг и представленных Исполнителем документов требованиям договора, Заказчиком подписывается </w:t>
      </w:r>
      <w:r w:rsidR="00F759E8" w:rsidRPr="00F759E8">
        <w:rPr>
          <w:snapToGrid w:val="0"/>
          <w:sz w:val="24"/>
          <w:szCs w:val="24"/>
        </w:rPr>
        <w:t>УПД</w:t>
      </w:r>
      <w:r w:rsidR="0015116C">
        <w:rPr>
          <w:snapToGrid w:val="0"/>
          <w:sz w:val="24"/>
          <w:szCs w:val="24"/>
        </w:rPr>
        <w:t xml:space="preserve"> (</w:t>
      </w:r>
      <w:r w:rsidR="00F759E8" w:rsidRPr="00F759E8">
        <w:rPr>
          <w:snapToGrid w:val="0"/>
          <w:sz w:val="24"/>
          <w:szCs w:val="24"/>
        </w:rPr>
        <w:t>акт сдачи-приемки выполненных работ/оказанных услуг</w:t>
      </w:r>
      <w:r w:rsidR="0015116C">
        <w:rPr>
          <w:snapToGrid w:val="0"/>
          <w:sz w:val="24"/>
          <w:szCs w:val="24"/>
        </w:rPr>
        <w:t>)</w:t>
      </w:r>
      <w:r w:rsidRPr="00CD3E52">
        <w:rPr>
          <w:snapToGrid w:val="0"/>
          <w:sz w:val="24"/>
          <w:szCs w:val="24"/>
        </w:rPr>
        <w:t>, представленный Исполнителем для осуществления приемки, с подписью и печатью (при ее наличии) Исполнителя, или Исполнителю направляется мотивированный отказ от приемки результата оказанных услуг с указанием  срока их устранения в письменном или электронном виде.</w:t>
      </w:r>
    </w:p>
    <w:p w14:paraId="4FA4B879" w14:textId="70A19A71" w:rsidR="00CD3E52" w:rsidRPr="00CD3E52" w:rsidRDefault="00CD3E52" w:rsidP="00CD3E52">
      <w:pPr>
        <w:keepNext/>
        <w:keepLines/>
        <w:widowControl w:val="0"/>
        <w:ind w:hanging="709"/>
        <w:jc w:val="both"/>
        <w:rPr>
          <w:snapToGrid w:val="0"/>
          <w:color w:val="FF0000"/>
          <w:sz w:val="24"/>
          <w:szCs w:val="24"/>
        </w:rPr>
      </w:pPr>
      <w:r w:rsidRPr="00CD3E52">
        <w:rPr>
          <w:snapToGrid w:val="0"/>
          <w:sz w:val="24"/>
          <w:szCs w:val="24"/>
        </w:rPr>
        <w:t>3.</w:t>
      </w:r>
      <w:r w:rsidR="004E338B">
        <w:rPr>
          <w:snapToGrid w:val="0"/>
          <w:sz w:val="24"/>
          <w:szCs w:val="24"/>
        </w:rPr>
        <w:t>9</w:t>
      </w:r>
      <w:r w:rsidR="0029331E">
        <w:rPr>
          <w:snapToGrid w:val="0"/>
          <w:sz w:val="24"/>
          <w:szCs w:val="24"/>
        </w:rPr>
        <w:t xml:space="preserve">    </w:t>
      </w:r>
      <w:r w:rsidRPr="00CD3E52">
        <w:rPr>
          <w:snapToGrid w:val="0"/>
          <w:sz w:val="24"/>
          <w:szCs w:val="24"/>
        </w:rPr>
        <w:t>В случае выявления несоответствия условиям договора Заказчик вправе не отказывать в приемке результатов исполнения договора, если выявленное несоответствие не препятствует приемке и устранено Исполнителем.</w:t>
      </w:r>
    </w:p>
    <w:p w14:paraId="7D45DD3C" w14:textId="09B0F030" w:rsidR="00CD3E52" w:rsidRPr="00CD3E52" w:rsidRDefault="00CD3E52" w:rsidP="00CD3E52">
      <w:pPr>
        <w:keepNext/>
        <w:keepLines/>
        <w:widowControl w:val="0"/>
        <w:ind w:hanging="709"/>
        <w:jc w:val="both"/>
        <w:rPr>
          <w:snapToGrid w:val="0"/>
          <w:sz w:val="24"/>
          <w:szCs w:val="24"/>
        </w:rPr>
      </w:pPr>
      <w:r>
        <w:rPr>
          <w:snapToGrid w:val="0"/>
          <w:sz w:val="24"/>
          <w:szCs w:val="24"/>
        </w:rPr>
        <w:t>3.1</w:t>
      </w:r>
      <w:r w:rsidR="004E338B">
        <w:rPr>
          <w:snapToGrid w:val="0"/>
          <w:sz w:val="24"/>
          <w:szCs w:val="24"/>
        </w:rPr>
        <w:t>0</w:t>
      </w:r>
      <w:r>
        <w:rPr>
          <w:snapToGrid w:val="0"/>
          <w:sz w:val="24"/>
          <w:szCs w:val="24"/>
        </w:rPr>
        <w:tab/>
      </w:r>
      <w:r w:rsidRPr="00CD3E52">
        <w:rPr>
          <w:snapToGrid w:val="0"/>
          <w:sz w:val="24"/>
          <w:szCs w:val="24"/>
        </w:rPr>
        <w:t>В случае оказания услуг ненадлежащего качества Исполнитель обязан безвозмездно устранить недостатки в течение 5 рабочих дней с момента заявления о них Заказчиком либо возместить расходы Заказчика на устранение выявленных недостатков.</w:t>
      </w:r>
    </w:p>
    <w:p w14:paraId="10CB7070" w14:textId="77777777" w:rsidR="00B34727" w:rsidRPr="00ED1162" w:rsidRDefault="00B34727" w:rsidP="00F51285">
      <w:pPr>
        <w:keepNext/>
        <w:widowControl w:val="0"/>
        <w:jc w:val="both"/>
        <w:rPr>
          <w:b/>
          <w:sz w:val="24"/>
          <w:szCs w:val="24"/>
        </w:rPr>
      </w:pPr>
    </w:p>
    <w:p w14:paraId="67A54231" w14:textId="4C9B8A27" w:rsidR="0009459C" w:rsidRPr="00ED1162" w:rsidRDefault="00083187" w:rsidP="00F51285">
      <w:pPr>
        <w:pStyle w:val="af5"/>
        <w:keepNext/>
        <w:widowControl w:val="0"/>
        <w:numPr>
          <w:ilvl w:val="0"/>
          <w:numId w:val="29"/>
        </w:numPr>
        <w:jc w:val="center"/>
        <w:rPr>
          <w:b/>
          <w:sz w:val="24"/>
          <w:szCs w:val="24"/>
        </w:rPr>
      </w:pPr>
      <w:r>
        <w:rPr>
          <w:b/>
          <w:sz w:val="24"/>
          <w:szCs w:val="24"/>
        </w:rPr>
        <w:t>Г</w:t>
      </w:r>
      <w:r w:rsidR="0009459C" w:rsidRPr="00ED1162">
        <w:rPr>
          <w:b/>
          <w:sz w:val="24"/>
          <w:szCs w:val="24"/>
        </w:rPr>
        <w:t>арантийные</w:t>
      </w:r>
      <w:r w:rsidR="00A14577">
        <w:rPr>
          <w:b/>
          <w:sz w:val="24"/>
          <w:szCs w:val="24"/>
        </w:rPr>
        <w:t xml:space="preserve"> </w:t>
      </w:r>
      <w:r w:rsidR="0009459C" w:rsidRPr="00ED1162">
        <w:rPr>
          <w:b/>
          <w:sz w:val="24"/>
          <w:szCs w:val="24"/>
        </w:rPr>
        <w:t>обязате</w:t>
      </w:r>
      <w:r w:rsidR="00F14B9B">
        <w:rPr>
          <w:b/>
          <w:sz w:val="24"/>
          <w:szCs w:val="24"/>
        </w:rPr>
        <w:t>льства</w:t>
      </w:r>
    </w:p>
    <w:p w14:paraId="49E932E8" w14:textId="77777777" w:rsidR="00204764" w:rsidRPr="00ED1162" w:rsidRDefault="00204764" w:rsidP="00F51285">
      <w:pPr>
        <w:pStyle w:val="af5"/>
        <w:keepNext/>
        <w:widowControl w:val="0"/>
        <w:ind w:left="1080"/>
        <w:rPr>
          <w:b/>
          <w:sz w:val="24"/>
          <w:szCs w:val="24"/>
        </w:rPr>
      </w:pPr>
    </w:p>
    <w:p w14:paraId="1252D7B5" w14:textId="77777777" w:rsidR="0009459C" w:rsidRPr="00ED1162" w:rsidRDefault="0009459C" w:rsidP="00F51285">
      <w:pPr>
        <w:keepNext/>
        <w:widowControl w:val="0"/>
        <w:ind w:left="-284" w:hanging="425"/>
        <w:jc w:val="both"/>
        <w:rPr>
          <w:sz w:val="24"/>
          <w:szCs w:val="24"/>
        </w:rPr>
      </w:pPr>
      <w:r w:rsidRPr="00ED1162">
        <w:rPr>
          <w:sz w:val="24"/>
          <w:szCs w:val="24"/>
        </w:rPr>
        <w:t>4.1</w:t>
      </w:r>
      <w:r w:rsidR="005D3A81" w:rsidRPr="00ED1162">
        <w:rPr>
          <w:sz w:val="24"/>
          <w:szCs w:val="24"/>
        </w:rPr>
        <w:t xml:space="preserve">. </w:t>
      </w:r>
      <w:r w:rsidR="00216D2F">
        <w:rPr>
          <w:sz w:val="24"/>
          <w:szCs w:val="24"/>
        </w:rPr>
        <w:tab/>
      </w:r>
      <w:r w:rsidR="00216D2F">
        <w:rPr>
          <w:sz w:val="24"/>
          <w:szCs w:val="24"/>
        </w:rPr>
        <w:tab/>
      </w:r>
      <w:r w:rsidRPr="00ED1162">
        <w:rPr>
          <w:sz w:val="24"/>
          <w:szCs w:val="24"/>
        </w:rPr>
        <w:t>Исполнитель обеспечивает:</w:t>
      </w:r>
    </w:p>
    <w:p w14:paraId="7114B6B1" w14:textId="00CE1E11" w:rsidR="00D86553" w:rsidRDefault="00FF4FD1" w:rsidP="003F378F">
      <w:pPr>
        <w:keepNext/>
        <w:widowControl w:val="0"/>
        <w:numPr>
          <w:ilvl w:val="0"/>
          <w:numId w:val="4"/>
        </w:numPr>
        <w:ind w:left="284" w:hanging="284"/>
        <w:contextualSpacing/>
        <w:jc w:val="both"/>
        <w:rPr>
          <w:sz w:val="24"/>
          <w:szCs w:val="24"/>
        </w:rPr>
      </w:pPr>
      <w:r w:rsidRPr="00D86553">
        <w:rPr>
          <w:sz w:val="24"/>
          <w:szCs w:val="24"/>
        </w:rPr>
        <w:t>Надлежащее к</w:t>
      </w:r>
      <w:r w:rsidR="0009459C" w:rsidRPr="00D86553">
        <w:rPr>
          <w:sz w:val="24"/>
          <w:szCs w:val="24"/>
        </w:rPr>
        <w:t xml:space="preserve">ачество проводимого </w:t>
      </w:r>
      <w:r w:rsidR="004254D5" w:rsidRPr="00D86553">
        <w:rPr>
          <w:sz w:val="24"/>
          <w:szCs w:val="24"/>
        </w:rPr>
        <w:t>ТО</w:t>
      </w:r>
      <w:r w:rsidR="0009459C" w:rsidRPr="00D86553">
        <w:rPr>
          <w:sz w:val="24"/>
          <w:szCs w:val="24"/>
        </w:rPr>
        <w:t xml:space="preserve"> и </w:t>
      </w:r>
      <w:r w:rsidR="00EA5CA0">
        <w:rPr>
          <w:sz w:val="24"/>
          <w:szCs w:val="24"/>
        </w:rPr>
        <w:t xml:space="preserve">текущего </w:t>
      </w:r>
      <w:r w:rsidR="0009459C" w:rsidRPr="00D86553">
        <w:rPr>
          <w:sz w:val="24"/>
          <w:szCs w:val="24"/>
        </w:rPr>
        <w:t>ремонт</w:t>
      </w:r>
      <w:r w:rsidR="00AE1A00">
        <w:rPr>
          <w:sz w:val="24"/>
          <w:szCs w:val="24"/>
        </w:rPr>
        <w:t>а</w:t>
      </w:r>
      <w:r w:rsidR="0009459C" w:rsidRPr="00D86553">
        <w:rPr>
          <w:sz w:val="24"/>
          <w:szCs w:val="24"/>
        </w:rPr>
        <w:t xml:space="preserve"> автомобилей Заказчика.</w:t>
      </w:r>
    </w:p>
    <w:p w14:paraId="7A162723" w14:textId="4DDB860A" w:rsidR="00D86553" w:rsidRPr="00D86553" w:rsidRDefault="00D86553" w:rsidP="0015149D">
      <w:pPr>
        <w:keepNext/>
        <w:widowControl w:val="0"/>
        <w:numPr>
          <w:ilvl w:val="0"/>
          <w:numId w:val="4"/>
        </w:numPr>
        <w:ind w:left="0" w:firstLine="0"/>
        <w:contextualSpacing/>
        <w:jc w:val="both"/>
        <w:rPr>
          <w:sz w:val="24"/>
          <w:szCs w:val="24"/>
        </w:rPr>
      </w:pPr>
      <w:r w:rsidRPr="00D86553">
        <w:rPr>
          <w:sz w:val="24"/>
          <w:szCs w:val="24"/>
        </w:rPr>
        <w:t xml:space="preserve">Гарантия </w:t>
      </w:r>
      <w:r w:rsidRPr="00A57196">
        <w:rPr>
          <w:noProof/>
          <w:sz w:val="24"/>
          <w:szCs w:val="24"/>
        </w:rPr>
        <w:drawing>
          <wp:inline distT="0" distB="0" distL="0" distR="0" wp14:anchorId="7D63F7C6" wp14:editId="7F255E49">
            <wp:extent cx="6096" cy="384158"/>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28522" name="Picture 28522"/>
                    <pic:cNvPicPr/>
                  </pic:nvPicPr>
                  <pic:blipFill>
                    <a:blip r:embed="rId8"/>
                    <a:stretch>
                      <a:fillRect/>
                    </a:stretch>
                  </pic:blipFill>
                  <pic:spPr>
                    <a:xfrm>
                      <a:off x="0" y="0"/>
                      <a:ext cx="6096" cy="384158"/>
                    </a:xfrm>
                    <a:prstGeom prst="rect">
                      <a:avLst/>
                    </a:prstGeom>
                  </pic:spPr>
                </pic:pic>
              </a:graphicData>
            </a:graphic>
          </wp:inline>
        </w:drawing>
      </w:r>
      <w:r w:rsidRPr="00D86553">
        <w:rPr>
          <w:sz w:val="24"/>
          <w:szCs w:val="24"/>
        </w:rPr>
        <w:t xml:space="preserve">на результат выполненных работ должна составлять не менее </w:t>
      </w:r>
      <w:r>
        <w:rPr>
          <w:sz w:val="24"/>
          <w:szCs w:val="24"/>
        </w:rPr>
        <w:t xml:space="preserve">                           </w:t>
      </w:r>
      <w:r w:rsidRPr="00D86553">
        <w:rPr>
          <w:sz w:val="24"/>
          <w:szCs w:val="24"/>
        </w:rPr>
        <w:t xml:space="preserve">12 месяцев. </w:t>
      </w:r>
    </w:p>
    <w:p w14:paraId="71B18661" w14:textId="0A730868" w:rsidR="0009459C" w:rsidRPr="00ED1162" w:rsidRDefault="0009459C" w:rsidP="00F51285">
      <w:pPr>
        <w:keepNext/>
        <w:widowControl w:val="0"/>
        <w:numPr>
          <w:ilvl w:val="0"/>
          <w:numId w:val="4"/>
        </w:numPr>
        <w:ind w:left="284"/>
        <w:jc w:val="both"/>
        <w:rPr>
          <w:sz w:val="24"/>
          <w:szCs w:val="24"/>
        </w:rPr>
      </w:pPr>
      <w:r w:rsidRPr="00ED1162">
        <w:rPr>
          <w:sz w:val="24"/>
          <w:szCs w:val="24"/>
        </w:rPr>
        <w:t xml:space="preserve">Ответственность за ненадлежащее качество работ регламентируется Статьей 723 </w:t>
      </w:r>
      <w:r w:rsidR="00D10B84">
        <w:rPr>
          <w:sz w:val="24"/>
          <w:szCs w:val="24"/>
        </w:rPr>
        <w:t>ч</w:t>
      </w:r>
      <w:r w:rsidRPr="00ED1162">
        <w:rPr>
          <w:sz w:val="24"/>
          <w:szCs w:val="24"/>
        </w:rPr>
        <w:t>асти второй ГК РФ.</w:t>
      </w:r>
    </w:p>
    <w:p w14:paraId="427D25C2" w14:textId="77777777" w:rsidR="0009459C" w:rsidRPr="00ED1162" w:rsidRDefault="0009459C" w:rsidP="00F51285">
      <w:pPr>
        <w:keepNext/>
        <w:widowControl w:val="0"/>
        <w:numPr>
          <w:ilvl w:val="0"/>
          <w:numId w:val="5"/>
        </w:numPr>
        <w:ind w:left="0" w:hanging="709"/>
        <w:jc w:val="both"/>
        <w:rPr>
          <w:sz w:val="24"/>
          <w:szCs w:val="24"/>
        </w:rPr>
      </w:pPr>
      <w:r w:rsidRPr="00ED1162">
        <w:rPr>
          <w:sz w:val="24"/>
          <w:szCs w:val="24"/>
        </w:rPr>
        <w:t>Заказчик обеспечивает</w:t>
      </w:r>
      <w:r w:rsidRPr="00ED1162">
        <w:rPr>
          <w:sz w:val="24"/>
          <w:szCs w:val="24"/>
          <w:lang w:val="en-US"/>
        </w:rPr>
        <w:t>:</w:t>
      </w:r>
    </w:p>
    <w:p w14:paraId="561E5A51" w14:textId="00ADC800" w:rsidR="0009459C" w:rsidRPr="00ED1162" w:rsidRDefault="0009459C" w:rsidP="00F51285">
      <w:pPr>
        <w:keepNext/>
        <w:widowControl w:val="0"/>
        <w:numPr>
          <w:ilvl w:val="0"/>
          <w:numId w:val="6"/>
        </w:numPr>
        <w:ind w:left="284"/>
        <w:jc w:val="both"/>
        <w:rPr>
          <w:sz w:val="24"/>
          <w:szCs w:val="24"/>
        </w:rPr>
      </w:pPr>
      <w:r w:rsidRPr="00ED1162">
        <w:rPr>
          <w:sz w:val="24"/>
          <w:szCs w:val="24"/>
        </w:rPr>
        <w:t xml:space="preserve">Своевременную подачу автомобиля на </w:t>
      </w:r>
      <w:r w:rsidR="004254D5" w:rsidRPr="00ED1162">
        <w:rPr>
          <w:sz w:val="24"/>
          <w:szCs w:val="24"/>
        </w:rPr>
        <w:t>ТО</w:t>
      </w:r>
      <w:r w:rsidRPr="00ED1162">
        <w:rPr>
          <w:sz w:val="24"/>
          <w:szCs w:val="24"/>
        </w:rPr>
        <w:t xml:space="preserve"> и </w:t>
      </w:r>
      <w:r w:rsidR="009B6830">
        <w:rPr>
          <w:sz w:val="24"/>
          <w:szCs w:val="24"/>
        </w:rPr>
        <w:t xml:space="preserve">текущий </w:t>
      </w:r>
      <w:r w:rsidRPr="00ED1162">
        <w:rPr>
          <w:sz w:val="24"/>
          <w:szCs w:val="24"/>
        </w:rPr>
        <w:t xml:space="preserve">ремонт в соответствии с графиком </w:t>
      </w:r>
      <w:r w:rsidR="009F0792" w:rsidRPr="00ED1162">
        <w:rPr>
          <w:sz w:val="24"/>
          <w:szCs w:val="24"/>
        </w:rPr>
        <w:t xml:space="preserve">ТО, рекомендованным заводом-изготовителем </w:t>
      </w:r>
      <w:r w:rsidRPr="00ED1162">
        <w:rPr>
          <w:sz w:val="24"/>
          <w:szCs w:val="24"/>
        </w:rPr>
        <w:t>и в предварительно согласованное с Исполнителем время</w:t>
      </w:r>
      <w:r w:rsidR="000E2C8B" w:rsidRPr="00ED1162">
        <w:rPr>
          <w:sz w:val="24"/>
          <w:szCs w:val="24"/>
        </w:rPr>
        <w:t>, на основании заявки (п. 3.1.</w:t>
      </w:r>
      <w:r w:rsidR="0015149D">
        <w:rPr>
          <w:sz w:val="24"/>
          <w:szCs w:val="24"/>
        </w:rPr>
        <w:t xml:space="preserve"> </w:t>
      </w:r>
      <w:r w:rsidR="001466AF">
        <w:rPr>
          <w:sz w:val="24"/>
          <w:szCs w:val="24"/>
        </w:rPr>
        <w:t>Договор</w:t>
      </w:r>
      <w:r w:rsidR="000E2C8B" w:rsidRPr="00ED1162">
        <w:rPr>
          <w:sz w:val="24"/>
          <w:szCs w:val="24"/>
        </w:rPr>
        <w:t>а)</w:t>
      </w:r>
      <w:r w:rsidRPr="00ED1162">
        <w:rPr>
          <w:sz w:val="24"/>
          <w:szCs w:val="24"/>
        </w:rPr>
        <w:t>.</w:t>
      </w:r>
    </w:p>
    <w:p w14:paraId="657BC345" w14:textId="7760C68F" w:rsidR="00367CE0" w:rsidRPr="00ED1162" w:rsidRDefault="0009459C" w:rsidP="00F51285">
      <w:pPr>
        <w:keepNext/>
        <w:widowControl w:val="0"/>
        <w:numPr>
          <w:ilvl w:val="0"/>
          <w:numId w:val="6"/>
        </w:numPr>
        <w:ind w:left="284"/>
        <w:jc w:val="both"/>
        <w:rPr>
          <w:sz w:val="24"/>
          <w:szCs w:val="24"/>
        </w:rPr>
      </w:pPr>
      <w:r w:rsidRPr="00ED1162">
        <w:rPr>
          <w:sz w:val="24"/>
          <w:szCs w:val="24"/>
        </w:rPr>
        <w:t xml:space="preserve">Своевременную оплату выставленных </w:t>
      </w:r>
      <w:r w:rsidR="00E11930">
        <w:rPr>
          <w:sz w:val="24"/>
          <w:szCs w:val="24"/>
        </w:rPr>
        <w:t>документов на оплату</w:t>
      </w:r>
      <w:r w:rsidR="008579AA">
        <w:rPr>
          <w:sz w:val="24"/>
          <w:szCs w:val="24"/>
        </w:rPr>
        <w:t xml:space="preserve"> согласно п.2.</w:t>
      </w:r>
      <w:r w:rsidR="001C4A18">
        <w:rPr>
          <w:sz w:val="24"/>
          <w:szCs w:val="24"/>
        </w:rPr>
        <w:t>5</w:t>
      </w:r>
      <w:r w:rsidR="004254D5" w:rsidRPr="00ED1162">
        <w:rPr>
          <w:sz w:val="24"/>
          <w:szCs w:val="24"/>
        </w:rPr>
        <w:t xml:space="preserve"> настоящего </w:t>
      </w:r>
      <w:r w:rsidR="001466AF">
        <w:rPr>
          <w:sz w:val="24"/>
          <w:szCs w:val="24"/>
        </w:rPr>
        <w:t>Договор</w:t>
      </w:r>
      <w:r w:rsidR="004254D5" w:rsidRPr="00ED1162">
        <w:rPr>
          <w:sz w:val="24"/>
          <w:szCs w:val="24"/>
        </w:rPr>
        <w:t>а.</w:t>
      </w:r>
    </w:p>
    <w:p w14:paraId="57FF12D8" w14:textId="29273794" w:rsidR="0009459C" w:rsidRPr="00ED1162" w:rsidRDefault="00162922" w:rsidP="00F51285">
      <w:pPr>
        <w:keepNext/>
        <w:widowControl w:val="0"/>
        <w:numPr>
          <w:ilvl w:val="0"/>
          <w:numId w:val="6"/>
        </w:numPr>
        <w:ind w:left="284"/>
        <w:jc w:val="both"/>
        <w:rPr>
          <w:sz w:val="24"/>
          <w:szCs w:val="24"/>
        </w:rPr>
      </w:pPr>
      <w:r w:rsidRPr="00ED1162">
        <w:rPr>
          <w:sz w:val="24"/>
          <w:szCs w:val="24"/>
        </w:rPr>
        <w:t xml:space="preserve">Своевременную приемку работ по ТО и/или </w:t>
      </w:r>
      <w:r w:rsidR="00F4150E">
        <w:rPr>
          <w:sz w:val="24"/>
          <w:szCs w:val="24"/>
        </w:rPr>
        <w:t xml:space="preserve">текущему </w:t>
      </w:r>
      <w:r w:rsidRPr="00ED1162">
        <w:rPr>
          <w:sz w:val="24"/>
          <w:szCs w:val="24"/>
        </w:rPr>
        <w:t>ремонту автомобиля</w:t>
      </w:r>
      <w:r w:rsidR="004878FA" w:rsidRPr="00ED1162">
        <w:rPr>
          <w:sz w:val="24"/>
          <w:szCs w:val="24"/>
        </w:rPr>
        <w:t xml:space="preserve"> и получение его в течение трех дней после получения соответствующего извещения от Исполнителя</w:t>
      </w:r>
      <w:r w:rsidRPr="00ED1162">
        <w:rPr>
          <w:sz w:val="24"/>
          <w:szCs w:val="24"/>
        </w:rPr>
        <w:t xml:space="preserve">. </w:t>
      </w:r>
      <w:r w:rsidR="00367CE0" w:rsidRPr="00ED1162">
        <w:rPr>
          <w:sz w:val="24"/>
          <w:szCs w:val="24"/>
        </w:rPr>
        <w:t>При получении автомобиля осуществить приемку</w:t>
      </w:r>
      <w:r w:rsidR="004878FA" w:rsidRPr="00ED1162">
        <w:rPr>
          <w:sz w:val="24"/>
          <w:szCs w:val="24"/>
        </w:rPr>
        <w:t xml:space="preserve"> выполненных работ</w:t>
      </w:r>
      <w:r w:rsidR="00367CE0" w:rsidRPr="00ED1162">
        <w:rPr>
          <w:sz w:val="24"/>
          <w:szCs w:val="24"/>
        </w:rPr>
        <w:t xml:space="preserve">, в том числе проверить комплектность автомобиля, объем и качество выполненных работ, исправность узлов и агрегатов, заявленных на </w:t>
      </w:r>
      <w:r w:rsidR="00B34395" w:rsidRPr="00ED1162">
        <w:rPr>
          <w:sz w:val="24"/>
          <w:szCs w:val="24"/>
        </w:rPr>
        <w:t>ремонт</w:t>
      </w:r>
      <w:r w:rsidR="00367CE0" w:rsidRPr="00ED1162">
        <w:rPr>
          <w:sz w:val="24"/>
          <w:szCs w:val="24"/>
        </w:rPr>
        <w:t>.</w:t>
      </w:r>
    </w:p>
    <w:p w14:paraId="6F82CE12" w14:textId="5EC48CF5" w:rsidR="0009459C" w:rsidRPr="00ED1162" w:rsidRDefault="0009459C" w:rsidP="00F51285">
      <w:pPr>
        <w:keepNext/>
        <w:widowControl w:val="0"/>
        <w:numPr>
          <w:ilvl w:val="0"/>
          <w:numId w:val="7"/>
        </w:numPr>
        <w:ind w:left="0" w:hanging="709"/>
        <w:jc w:val="both"/>
        <w:rPr>
          <w:sz w:val="24"/>
          <w:szCs w:val="24"/>
        </w:rPr>
      </w:pPr>
      <w:r w:rsidRPr="00ED1162">
        <w:rPr>
          <w:sz w:val="24"/>
          <w:szCs w:val="24"/>
        </w:rPr>
        <w:t>Претензии по качеству выполненных работ предъявляются Заказчиком в индивидуальном порядке по каждой позиции произведенных работ. В случае некачественного исполнения работ и</w:t>
      </w:r>
      <w:r w:rsidR="00630EE0">
        <w:rPr>
          <w:sz w:val="24"/>
          <w:szCs w:val="24"/>
        </w:rPr>
        <w:t xml:space="preserve"> </w:t>
      </w:r>
      <w:r w:rsidRPr="00ED1162">
        <w:rPr>
          <w:sz w:val="24"/>
          <w:szCs w:val="24"/>
        </w:rPr>
        <w:t>возникновения</w:t>
      </w:r>
      <w:r w:rsidR="009119F9">
        <w:rPr>
          <w:sz w:val="24"/>
          <w:szCs w:val="24"/>
        </w:rPr>
        <w:t xml:space="preserve"> </w:t>
      </w:r>
      <w:r w:rsidRPr="00ED1162">
        <w:rPr>
          <w:sz w:val="24"/>
          <w:szCs w:val="24"/>
        </w:rPr>
        <w:t>в связи с этим в период гарантийного срока (п.4.1.2) неисправностей, Исполнитель устраняет их безвозмездно и в первоочередном порядке</w:t>
      </w:r>
      <w:r w:rsidR="000E2C8B" w:rsidRPr="00ED1162">
        <w:rPr>
          <w:sz w:val="24"/>
          <w:szCs w:val="24"/>
        </w:rPr>
        <w:t xml:space="preserve">, в срок не более </w:t>
      </w:r>
      <w:r w:rsidR="009F0792" w:rsidRPr="00ED1162">
        <w:rPr>
          <w:sz w:val="24"/>
          <w:szCs w:val="24"/>
        </w:rPr>
        <w:t xml:space="preserve">3 (трех) </w:t>
      </w:r>
      <w:r w:rsidR="000E2C8B" w:rsidRPr="00ED1162">
        <w:rPr>
          <w:sz w:val="24"/>
          <w:szCs w:val="24"/>
        </w:rPr>
        <w:t>дней</w:t>
      </w:r>
      <w:r w:rsidR="009F0792" w:rsidRPr="00ED1162">
        <w:rPr>
          <w:sz w:val="24"/>
          <w:szCs w:val="24"/>
        </w:rPr>
        <w:t>, при условии наличия запасных частей и сопутствующих ремонту материалов на складе</w:t>
      </w:r>
      <w:r w:rsidRPr="00ED1162">
        <w:rPr>
          <w:sz w:val="24"/>
          <w:szCs w:val="24"/>
        </w:rPr>
        <w:t>.</w:t>
      </w:r>
      <w:r w:rsidR="000E2C8B" w:rsidRPr="00ED1162">
        <w:rPr>
          <w:sz w:val="24"/>
          <w:szCs w:val="24"/>
        </w:rPr>
        <w:t xml:space="preserve"> При этом гарантийный срок начинает</w:t>
      </w:r>
      <w:r w:rsidR="00E2219D" w:rsidRPr="00ED1162">
        <w:rPr>
          <w:sz w:val="24"/>
          <w:szCs w:val="24"/>
        </w:rPr>
        <w:t>ся</w:t>
      </w:r>
      <w:r w:rsidR="0086262F">
        <w:rPr>
          <w:sz w:val="24"/>
          <w:szCs w:val="24"/>
        </w:rPr>
        <w:t xml:space="preserve"> </w:t>
      </w:r>
      <w:r w:rsidR="009F0792" w:rsidRPr="00ED1162">
        <w:rPr>
          <w:sz w:val="24"/>
          <w:szCs w:val="24"/>
        </w:rPr>
        <w:t>с даты устранения неисправности</w:t>
      </w:r>
      <w:r w:rsidR="000E2C8B" w:rsidRPr="00ED1162">
        <w:rPr>
          <w:sz w:val="24"/>
          <w:szCs w:val="24"/>
        </w:rPr>
        <w:t>.</w:t>
      </w:r>
    </w:p>
    <w:p w14:paraId="08286E12" w14:textId="2BD4456D" w:rsidR="0009459C" w:rsidRPr="00ED1162" w:rsidRDefault="0009459C" w:rsidP="00F51285">
      <w:pPr>
        <w:keepNext/>
        <w:widowControl w:val="0"/>
        <w:numPr>
          <w:ilvl w:val="0"/>
          <w:numId w:val="8"/>
        </w:numPr>
        <w:ind w:left="0" w:hanging="709"/>
        <w:jc w:val="both"/>
        <w:rPr>
          <w:sz w:val="24"/>
          <w:szCs w:val="24"/>
        </w:rPr>
      </w:pPr>
      <w:r w:rsidRPr="00ED1162">
        <w:rPr>
          <w:sz w:val="24"/>
          <w:szCs w:val="24"/>
        </w:rPr>
        <w:t xml:space="preserve">Гарантия </w:t>
      </w:r>
      <w:r w:rsidR="004878FA" w:rsidRPr="00ED1162">
        <w:rPr>
          <w:sz w:val="24"/>
          <w:szCs w:val="24"/>
        </w:rPr>
        <w:t xml:space="preserve">не распространяется </w:t>
      </w:r>
      <w:r w:rsidRPr="00ED1162">
        <w:rPr>
          <w:sz w:val="24"/>
          <w:szCs w:val="24"/>
        </w:rPr>
        <w:t xml:space="preserve">на работы с использованием запчастей Заказчика. Гарантия также не распространяется на запчасти и расходные материалы, </w:t>
      </w:r>
      <w:r w:rsidR="005D3A81" w:rsidRPr="00ED1162">
        <w:rPr>
          <w:sz w:val="24"/>
          <w:szCs w:val="24"/>
        </w:rPr>
        <w:t xml:space="preserve">приобретенные </w:t>
      </w:r>
      <w:r w:rsidRPr="00ED1162">
        <w:rPr>
          <w:sz w:val="24"/>
          <w:szCs w:val="24"/>
        </w:rPr>
        <w:t>у</w:t>
      </w:r>
      <w:r w:rsidR="0086262F">
        <w:rPr>
          <w:sz w:val="24"/>
          <w:szCs w:val="24"/>
        </w:rPr>
        <w:t xml:space="preserve"> </w:t>
      </w:r>
      <w:r w:rsidRPr="00ED1162">
        <w:rPr>
          <w:sz w:val="24"/>
          <w:szCs w:val="24"/>
        </w:rPr>
        <w:t xml:space="preserve">Исполнителя, но установленные </w:t>
      </w:r>
      <w:r w:rsidR="000E2C8B" w:rsidRPr="00ED1162">
        <w:rPr>
          <w:sz w:val="24"/>
          <w:szCs w:val="24"/>
        </w:rPr>
        <w:t>третьими лицами</w:t>
      </w:r>
      <w:r w:rsidRPr="00ED1162">
        <w:rPr>
          <w:sz w:val="24"/>
          <w:szCs w:val="24"/>
        </w:rPr>
        <w:t xml:space="preserve"> (не Исполнителем).</w:t>
      </w:r>
    </w:p>
    <w:p w14:paraId="1E8D3905" w14:textId="5364D2EA" w:rsidR="00B34395" w:rsidRDefault="00B34395" w:rsidP="00F51285">
      <w:pPr>
        <w:keepNext/>
        <w:widowControl w:val="0"/>
        <w:jc w:val="both"/>
        <w:rPr>
          <w:sz w:val="24"/>
          <w:szCs w:val="24"/>
        </w:rPr>
      </w:pPr>
    </w:p>
    <w:p w14:paraId="5DFC4B66" w14:textId="32E57394" w:rsidR="00450C8A" w:rsidRDefault="00450C8A" w:rsidP="00F51285">
      <w:pPr>
        <w:keepNext/>
        <w:widowControl w:val="0"/>
        <w:jc w:val="both"/>
        <w:rPr>
          <w:sz w:val="24"/>
          <w:szCs w:val="24"/>
        </w:rPr>
      </w:pPr>
    </w:p>
    <w:p w14:paraId="07C481F1" w14:textId="41F24670" w:rsidR="005665A2" w:rsidRDefault="005665A2" w:rsidP="005665A2">
      <w:pPr>
        <w:pStyle w:val="af5"/>
        <w:keepNext/>
        <w:widowControl w:val="0"/>
        <w:numPr>
          <w:ilvl w:val="0"/>
          <w:numId w:val="29"/>
        </w:numPr>
        <w:jc w:val="center"/>
        <w:rPr>
          <w:b/>
          <w:sz w:val="24"/>
          <w:szCs w:val="24"/>
        </w:rPr>
      </w:pPr>
      <w:r w:rsidRPr="001B74CB">
        <w:rPr>
          <w:b/>
          <w:sz w:val="24"/>
          <w:szCs w:val="24"/>
        </w:rPr>
        <w:t>Ответственность сторон</w:t>
      </w:r>
    </w:p>
    <w:p w14:paraId="18B9C183" w14:textId="26530CAB" w:rsidR="005665A2" w:rsidRPr="00845DC9" w:rsidRDefault="005665A2" w:rsidP="00F96EA2">
      <w:pPr>
        <w:pStyle w:val="a3"/>
        <w:keepNext/>
        <w:widowControl w:val="0"/>
        <w:spacing w:before="240"/>
        <w:ind w:hanging="709"/>
        <w:jc w:val="both"/>
        <w:rPr>
          <w:rFonts w:ascii="Times New Roman" w:hAnsi="Times New Roman" w:cs="Times New Roman"/>
          <w:sz w:val="24"/>
          <w:szCs w:val="24"/>
        </w:rPr>
      </w:pPr>
      <w:r>
        <w:rPr>
          <w:rFonts w:ascii="Times New Roman" w:hAnsi="Times New Roman" w:cs="Times New Roman"/>
          <w:sz w:val="24"/>
          <w:szCs w:val="24"/>
        </w:rPr>
        <w:t>5</w:t>
      </w:r>
      <w:r w:rsidRPr="00845DC9">
        <w:rPr>
          <w:rFonts w:ascii="Times New Roman" w:hAnsi="Times New Roman" w:cs="Times New Roman"/>
          <w:sz w:val="24"/>
          <w:szCs w:val="24"/>
        </w:rPr>
        <w:t xml:space="preserve">.1. </w:t>
      </w:r>
      <w:r w:rsidR="00A15E7A">
        <w:rPr>
          <w:rFonts w:ascii="Times New Roman" w:hAnsi="Times New Roman" w:cs="Times New Roman"/>
          <w:sz w:val="24"/>
          <w:szCs w:val="24"/>
        </w:rPr>
        <w:t xml:space="preserve"> </w:t>
      </w:r>
      <w:r w:rsidRPr="00845DC9">
        <w:rPr>
          <w:rFonts w:ascii="Times New Roman" w:hAnsi="Times New Roman" w:cs="Times New Roman"/>
          <w:sz w:val="24"/>
          <w:szCs w:val="24"/>
        </w:rPr>
        <w:t xml:space="preserve">За качество оказанных </w:t>
      </w:r>
      <w:r w:rsidR="00DB4A0D">
        <w:rPr>
          <w:rFonts w:ascii="Times New Roman" w:hAnsi="Times New Roman" w:cs="Times New Roman"/>
          <w:sz w:val="24"/>
          <w:szCs w:val="24"/>
        </w:rPr>
        <w:t>у</w:t>
      </w:r>
      <w:r w:rsidRPr="00845DC9">
        <w:rPr>
          <w:rFonts w:ascii="Times New Roman" w:hAnsi="Times New Roman" w:cs="Times New Roman"/>
          <w:sz w:val="24"/>
          <w:szCs w:val="24"/>
        </w:rPr>
        <w:t>слуг Исполнитель несет ответственность в соответствии с действующим законодательством Российской Федерации.</w:t>
      </w:r>
    </w:p>
    <w:p w14:paraId="29417297" w14:textId="76A85D3A"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 xml:space="preserve">.2. </w:t>
      </w:r>
      <w:r w:rsidR="00A15E7A">
        <w:rPr>
          <w:rFonts w:ascii="Times New Roman" w:hAnsi="Times New Roman" w:cs="Times New Roman"/>
          <w:sz w:val="24"/>
          <w:szCs w:val="24"/>
        </w:rPr>
        <w:t xml:space="preserve"> </w:t>
      </w:r>
      <w:r w:rsidRPr="004D5B8D">
        <w:rPr>
          <w:rFonts w:ascii="Times New Roman" w:hAnsi="Times New Roman" w:cs="Times New Roman"/>
          <w:sz w:val="24"/>
          <w:szCs w:val="24"/>
        </w:rPr>
        <w:t xml:space="preserve">В случае просрочки исполнения Исполнителем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ом, Заказчик направляет Исполнителю требование об уплате неустоек (штрафов, пеней).</w:t>
      </w:r>
      <w:r w:rsidR="008D1B5E">
        <w:rPr>
          <w:rFonts w:ascii="Times New Roman" w:hAnsi="Times New Roman" w:cs="Times New Roman"/>
          <w:sz w:val="24"/>
          <w:szCs w:val="24"/>
        </w:rPr>
        <w:t xml:space="preserve"> </w:t>
      </w:r>
    </w:p>
    <w:p w14:paraId="4ED5E6F1" w14:textId="7BE2B965"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.3.</w:t>
      </w:r>
      <w:r>
        <w:rPr>
          <w:rFonts w:ascii="Times New Roman" w:hAnsi="Times New Roman" w:cs="Times New Roman"/>
          <w:sz w:val="24"/>
          <w:szCs w:val="24"/>
        </w:rPr>
        <w:t xml:space="preserve"> </w:t>
      </w:r>
      <w:r w:rsidR="00A15E7A">
        <w:rPr>
          <w:rFonts w:ascii="Times New Roman" w:hAnsi="Times New Roman" w:cs="Times New Roman"/>
          <w:sz w:val="24"/>
          <w:szCs w:val="24"/>
        </w:rPr>
        <w:t xml:space="preserve"> </w:t>
      </w:r>
      <w:r w:rsidRPr="004D5B8D">
        <w:rPr>
          <w:rFonts w:ascii="Times New Roman" w:hAnsi="Times New Roman" w:cs="Times New Roman"/>
          <w:sz w:val="24"/>
          <w:szCs w:val="24"/>
        </w:rPr>
        <w:t xml:space="preserve">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7F098E74" w14:textId="75C0BABE" w:rsidR="005665A2" w:rsidRPr="00EB6A92" w:rsidRDefault="005665A2" w:rsidP="00F96EA2">
      <w:pPr>
        <w:pStyle w:val="a3"/>
        <w:keepNext/>
        <w:widowControl w:val="0"/>
        <w:ind w:hanging="709"/>
        <w:jc w:val="both"/>
        <w:rPr>
          <w:rFonts w:ascii="Times New Roman" w:hAnsi="Times New Roman" w:cs="Times New Roman"/>
          <w:sz w:val="24"/>
          <w:szCs w:val="24"/>
        </w:rPr>
      </w:pPr>
      <w:r w:rsidRPr="00EB6A92">
        <w:rPr>
          <w:rFonts w:ascii="Times New Roman" w:hAnsi="Times New Roman" w:cs="Times New Roman"/>
          <w:sz w:val="24"/>
          <w:szCs w:val="24"/>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взыскивается штраф в размере 10 % от цены Договора, определенном согласно Постановлению № 1042, за исключением случаев, если законодательством Российской Федерации установлен иной порядок начисления штрафов.</w:t>
      </w:r>
    </w:p>
    <w:p w14:paraId="34AD293C" w14:textId="3871E4FB"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w:t>
      </w:r>
      <w:r>
        <w:rPr>
          <w:rFonts w:ascii="Times New Roman" w:hAnsi="Times New Roman" w:cs="Times New Roman"/>
          <w:sz w:val="24"/>
          <w:szCs w:val="24"/>
        </w:rPr>
        <w:t>5</w:t>
      </w:r>
      <w:r w:rsidRPr="004D5B8D">
        <w:rPr>
          <w:rFonts w:ascii="Times New Roman" w:hAnsi="Times New Roman" w:cs="Times New Roman"/>
          <w:sz w:val="24"/>
          <w:szCs w:val="24"/>
        </w:rPr>
        <w:t>.</w:t>
      </w:r>
      <w:r>
        <w:rPr>
          <w:rFonts w:ascii="Times New Roman" w:hAnsi="Times New Roman" w:cs="Times New Roman"/>
          <w:sz w:val="24"/>
          <w:szCs w:val="24"/>
        </w:rPr>
        <w:t xml:space="preserve"> </w:t>
      </w:r>
      <w:r w:rsidRPr="004D5B8D">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которое не имеет стоимостного выражения, (при наличии в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е таких обязательств) взыскивается штраф в размере 1000 рублей, если цена </w:t>
      </w:r>
      <w:r>
        <w:rPr>
          <w:rFonts w:ascii="Times New Roman" w:hAnsi="Times New Roman" w:cs="Times New Roman"/>
          <w:sz w:val="24"/>
          <w:szCs w:val="24"/>
        </w:rPr>
        <w:t>Договор</w:t>
      </w:r>
      <w:r w:rsidRPr="004D5B8D">
        <w:rPr>
          <w:rFonts w:ascii="Times New Roman" w:hAnsi="Times New Roman" w:cs="Times New Roman"/>
          <w:sz w:val="24"/>
          <w:szCs w:val="24"/>
        </w:rPr>
        <w:t>а не превышает 3 млн. рублей, согласно Постановлению № 1042, за исключением случаев, если законодательством Российской Федерации установлен иной порядок начисления штрафов.</w:t>
      </w:r>
    </w:p>
    <w:p w14:paraId="7213BEF5" w14:textId="284120F5"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w:t>
      </w:r>
      <w:r>
        <w:rPr>
          <w:rFonts w:ascii="Times New Roman" w:hAnsi="Times New Roman" w:cs="Times New Roman"/>
          <w:sz w:val="24"/>
          <w:szCs w:val="24"/>
        </w:rPr>
        <w:t>6</w:t>
      </w:r>
      <w:r w:rsidRPr="004D5B8D">
        <w:rPr>
          <w:rFonts w:ascii="Times New Roman" w:hAnsi="Times New Roman" w:cs="Times New Roman"/>
          <w:sz w:val="24"/>
          <w:szCs w:val="24"/>
        </w:rPr>
        <w:t>.</w:t>
      </w:r>
      <w:r w:rsidR="009422CC">
        <w:rPr>
          <w:rFonts w:ascii="Times New Roman" w:hAnsi="Times New Roman" w:cs="Times New Roman"/>
          <w:sz w:val="24"/>
          <w:szCs w:val="24"/>
        </w:rPr>
        <w:t xml:space="preserve">  </w:t>
      </w:r>
      <w:r w:rsidRPr="004D5B8D">
        <w:rPr>
          <w:rFonts w:ascii="Times New Roman" w:hAnsi="Times New Roman" w:cs="Times New Roman"/>
          <w:sz w:val="24"/>
          <w:szCs w:val="24"/>
        </w:rPr>
        <w:t xml:space="preserve">В случае просрочки исполнения Исполнителем обязательства, предусмотренного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Исполнитель оплачивает Заказчику пеню. Пеня начисляется за каждый день просрочки исполнения обязательства, предусмотренного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начиная со дня, следующего после дня истечения установленного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A91A6E0" w14:textId="04B68352"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5.7</w:t>
      </w:r>
      <w:r w:rsidRPr="004D5B8D">
        <w:rPr>
          <w:rFonts w:ascii="Times New Roman" w:hAnsi="Times New Roman" w:cs="Times New Roman"/>
          <w:sz w:val="24"/>
          <w:szCs w:val="24"/>
        </w:rPr>
        <w:t xml:space="preserve">. </w:t>
      </w:r>
      <w:r>
        <w:rPr>
          <w:rFonts w:ascii="Times New Roman" w:hAnsi="Times New Roman" w:cs="Times New Roman"/>
          <w:sz w:val="24"/>
          <w:szCs w:val="24"/>
        </w:rPr>
        <w:t xml:space="preserve">  </w:t>
      </w:r>
      <w:r w:rsidR="00E85073">
        <w:rPr>
          <w:rFonts w:ascii="Times New Roman" w:hAnsi="Times New Roman" w:cs="Times New Roman"/>
          <w:sz w:val="24"/>
          <w:szCs w:val="24"/>
        </w:rPr>
        <w:t xml:space="preserve"> </w:t>
      </w:r>
      <w:r w:rsidRPr="004D5B8D">
        <w:rPr>
          <w:rFonts w:ascii="Times New Roman" w:hAnsi="Times New Roman" w:cs="Times New Roman"/>
          <w:sz w:val="24"/>
          <w:szCs w:val="24"/>
        </w:rPr>
        <w:t xml:space="preserve">В случае просрочки исполнения Заказчиком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начиная со дня, следующего после дня истечения установленного </w:t>
      </w:r>
      <w:r>
        <w:rPr>
          <w:rFonts w:ascii="Times New Roman" w:hAnsi="Times New Roman" w:cs="Times New Roman"/>
          <w:sz w:val="24"/>
          <w:szCs w:val="24"/>
        </w:rPr>
        <w:t>Договор</w:t>
      </w:r>
      <w:r w:rsidRPr="004D5B8D">
        <w:rPr>
          <w:rFonts w:ascii="Times New Roman" w:hAnsi="Times New Roman" w:cs="Times New Roman"/>
          <w:sz w:val="24"/>
          <w:szCs w:val="24"/>
        </w:rPr>
        <w:t>ом срока исполнения обязательства.</w:t>
      </w:r>
    </w:p>
    <w:p w14:paraId="40BBD28A" w14:textId="38979083"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w:t>
      </w:r>
      <w:r>
        <w:rPr>
          <w:rFonts w:ascii="Times New Roman" w:hAnsi="Times New Roman" w:cs="Times New Roman"/>
          <w:sz w:val="24"/>
          <w:szCs w:val="24"/>
        </w:rPr>
        <w:t>8</w:t>
      </w:r>
      <w:r w:rsidRPr="004D5B8D">
        <w:rPr>
          <w:rFonts w:ascii="Times New Roman" w:hAnsi="Times New Roman" w:cs="Times New Roman"/>
          <w:sz w:val="24"/>
          <w:szCs w:val="24"/>
        </w:rPr>
        <w:t>.</w:t>
      </w:r>
      <w:r>
        <w:rPr>
          <w:rFonts w:ascii="Times New Roman" w:hAnsi="Times New Roman" w:cs="Times New Roman"/>
          <w:sz w:val="24"/>
          <w:szCs w:val="24"/>
        </w:rPr>
        <w:t xml:space="preserve">    </w:t>
      </w:r>
      <w:r w:rsidRPr="004D5B8D">
        <w:rPr>
          <w:rFonts w:ascii="Times New Roman" w:hAnsi="Times New Roman" w:cs="Times New Roman"/>
          <w:sz w:val="24"/>
          <w:szCs w:val="24"/>
        </w:rPr>
        <w:t xml:space="preserve">За каждый факт неисполнения Заказчиком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за исключением просрочки исполнения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взыскивается штраф в размере 1000 рублей, если цена </w:t>
      </w:r>
      <w:r>
        <w:rPr>
          <w:rFonts w:ascii="Times New Roman" w:hAnsi="Times New Roman" w:cs="Times New Roman"/>
          <w:sz w:val="24"/>
          <w:szCs w:val="24"/>
        </w:rPr>
        <w:t>Договор</w:t>
      </w:r>
      <w:r w:rsidRPr="004D5B8D">
        <w:rPr>
          <w:rFonts w:ascii="Times New Roman" w:hAnsi="Times New Roman" w:cs="Times New Roman"/>
          <w:sz w:val="24"/>
          <w:szCs w:val="24"/>
        </w:rPr>
        <w:t>а не превышает 3 млн. рублей, согласно Постановлению № 1042, за исключением случаев, если законодательством Российской Федерации установлен иной порядок начисления штрафов.</w:t>
      </w:r>
    </w:p>
    <w:p w14:paraId="0088D905" w14:textId="0BA19677"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w:t>
      </w:r>
      <w:r>
        <w:rPr>
          <w:rFonts w:ascii="Times New Roman" w:hAnsi="Times New Roman" w:cs="Times New Roman"/>
          <w:sz w:val="24"/>
          <w:szCs w:val="24"/>
        </w:rPr>
        <w:t>9</w:t>
      </w:r>
      <w:r w:rsidRPr="004D5B8D">
        <w:rPr>
          <w:rFonts w:ascii="Times New Roman" w:hAnsi="Times New Roman" w:cs="Times New Roman"/>
          <w:sz w:val="24"/>
          <w:szCs w:val="24"/>
        </w:rPr>
        <w:t>.</w:t>
      </w:r>
      <w:r>
        <w:rPr>
          <w:rFonts w:ascii="Times New Roman" w:hAnsi="Times New Roman" w:cs="Times New Roman"/>
          <w:sz w:val="24"/>
          <w:szCs w:val="24"/>
        </w:rPr>
        <w:t xml:space="preserve"> </w:t>
      </w:r>
      <w:r w:rsidRPr="004D5B8D">
        <w:rPr>
          <w:rFonts w:ascii="Times New Roman" w:hAnsi="Times New Roman" w:cs="Times New Roman"/>
          <w:sz w:val="24"/>
          <w:szCs w:val="24"/>
        </w:rPr>
        <w:t>Ответственность Сторон в иных случаях определяется в соответствии с законодательством Российской Федерации.</w:t>
      </w:r>
    </w:p>
    <w:p w14:paraId="1CFA42FA" w14:textId="55EC5556"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.1</w:t>
      </w:r>
      <w:r>
        <w:rPr>
          <w:rFonts w:ascii="Times New Roman" w:hAnsi="Times New Roman" w:cs="Times New Roman"/>
          <w:sz w:val="24"/>
          <w:szCs w:val="24"/>
        </w:rPr>
        <w:t>0</w:t>
      </w:r>
      <w:r w:rsidRPr="004D5B8D">
        <w:rPr>
          <w:rFonts w:ascii="Times New Roman" w:hAnsi="Times New Roman" w:cs="Times New Roman"/>
          <w:sz w:val="24"/>
          <w:szCs w:val="24"/>
        </w:rPr>
        <w:t>.</w:t>
      </w:r>
      <w:r>
        <w:rPr>
          <w:rFonts w:ascii="Times New Roman" w:hAnsi="Times New Roman" w:cs="Times New Roman"/>
          <w:sz w:val="24"/>
          <w:szCs w:val="24"/>
        </w:rPr>
        <w:t xml:space="preserve"> </w:t>
      </w:r>
      <w:r w:rsidRPr="004D5B8D">
        <w:rPr>
          <w:rFonts w:ascii="Times New Roman" w:hAnsi="Times New Roman" w:cs="Times New Roman"/>
          <w:sz w:val="24"/>
          <w:szCs w:val="24"/>
        </w:rPr>
        <w:t>Уплата штрафа, пени не освобождает Стороны от необходимости исполнения обязательств или устранения нарушений.</w:t>
      </w:r>
    </w:p>
    <w:p w14:paraId="47E8201A" w14:textId="254834F4" w:rsidR="005665A2" w:rsidRPr="004D5B8D"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.1</w:t>
      </w:r>
      <w:r>
        <w:rPr>
          <w:rFonts w:ascii="Times New Roman" w:hAnsi="Times New Roman" w:cs="Times New Roman"/>
          <w:sz w:val="24"/>
          <w:szCs w:val="24"/>
        </w:rPr>
        <w:t>1</w:t>
      </w:r>
      <w:r w:rsidRPr="004D5B8D">
        <w:rPr>
          <w:rFonts w:ascii="Times New Roman" w:hAnsi="Times New Roman" w:cs="Times New Roman"/>
          <w:sz w:val="24"/>
          <w:szCs w:val="24"/>
        </w:rPr>
        <w:t>.</w:t>
      </w:r>
      <w:r>
        <w:rPr>
          <w:rFonts w:ascii="Times New Roman" w:hAnsi="Times New Roman" w:cs="Times New Roman"/>
          <w:sz w:val="24"/>
          <w:szCs w:val="24"/>
        </w:rPr>
        <w:t xml:space="preserve"> </w:t>
      </w:r>
      <w:r w:rsidRPr="004D5B8D">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rPr>
        <w:t>Договор</w:t>
      </w:r>
      <w:r w:rsidRPr="004D5B8D">
        <w:rPr>
          <w:rFonts w:ascii="Times New Roman" w:hAnsi="Times New Roman" w:cs="Times New Roman"/>
          <w:sz w:val="24"/>
          <w:szCs w:val="24"/>
        </w:rPr>
        <w:t>ом, произошло вследствие непреодолимой силы или по вине другой Стороны.</w:t>
      </w:r>
    </w:p>
    <w:p w14:paraId="2AE51A47" w14:textId="77777777" w:rsidR="00C56B06" w:rsidRDefault="005665A2"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5</w:t>
      </w:r>
      <w:r w:rsidRPr="004D5B8D">
        <w:rPr>
          <w:rFonts w:ascii="Times New Roman" w:hAnsi="Times New Roman" w:cs="Times New Roman"/>
          <w:sz w:val="24"/>
          <w:szCs w:val="24"/>
        </w:rPr>
        <w:t>.1</w:t>
      </w:r>
      <w:r>
        <w:rPr>
          <w:rFonts w:ascii="Times New Roman" w:hAnsi="Times New Roman" w:cs="Times New Roman"/>
          <w:sz w:val="24"/>
          <w:szCs w:val="24"/>
        </w:rPr>
        <w:t>2</w:t>
      </w:r>
      <w:r w:rsidRPr="004D5B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B8D">
        <w:rPr>
          <w:rFonts w:ascii="Times New Roman" w:hAnsi="Times New Roman" w:cs="Times New Roman"/>
          <w:sz w:val="24"/>
          <w:szCs w:val="24"/>
        </w:rPr>
        <w:t xml:space="preserve">Общая сумма начисленных штрафов за неисполнение или ненадлежащее исполнение Исполнителем обязательств, предусмотренных </w:t>
      </w:r>
      <w:r>
        <w:rPr>
          <w:rFonts w:ascii="Times New Roman" w:hAnsi="Times New Roman" w:cs="Times New Roman"/>
          <w:sz w:val="24"/>
          <w:szCs w:val="24"/>
        </w:rPr>
        <w:t>Договор</w:t>
      </w:r>
      <w:r w:rsidRPr="004D5B8D">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Договор</w:t>
      </w:r>
      <w:r w:rsidRPr="004D5B8D">
        <w:rPr>
          <w:rFonts w:ascii="Times New Roman" w:hAnsi="Times New Roman" w:cs="Times New Roman"/>
          <w:sz w:val="24"/>
          <w:szCs w:val="24"/>
        </w:rPr>
        <w:t>а.</w:t>
      </w:r>
    </w:p>
    <w:p w14:paraId="4C373C09" w14:textId="327B1222" w:rsidR="00C56B06" w:rsidRPr="00C56B06" w:rsidRDefault="00C56B06"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 xml:space="preserve">5.13. </w:t>
      </w:r>
      <w:r w:rsidRPr="00C56B06">
        <w:rPr>
          <w:rFonts w:ascii="Times New Roman" w:hAnsi="Times New Roman" w:cs="Times New Roman"/>
          <w:sz w:val="24"/>
          <w:szCs w:val="24"/>
        </w:rPr>
        <w:t>Стороны освобождаются от ответственности за частичное или неполное исполнение обязательств по настоящему Договору, если оно явилось следствием форс-мажорных обстоятельств (стихийные бедствия, правительственные акты и другие причины, неподконтрольные сторонам), создающих невозможность выполнения обязательств по настоящему Договору. При этом Сторона, подвергшаяся влиянию форс-мажорных обстоятельств, обязана в течение трех рабочих дней с момента наступления данных обстоятельств уведомить другую Сторону об их возникновении.</w:t>
      </w:r>
    </w:p>
    <w:p w14:paraId="7E070C84" w14:textId="31E69632" w:rsidR="00C56B06" w:rsidRDefault="00C56B06" w:rsidP="00F96EA2">
      <w:pPr>
        <w:pStyle w:val="a3"/>
        <w:keepNext/>
        <w:widowControl w:val="0"/>
        <w:ind w:hanging="709"/>
        <w:jc w:val="both"/>
        <w:rPr>
          <w:rFonts w:ascii="Times New Roman" w:hAnsi="Times New Roman" w:cs="Times New Roman"/>
          <w:sz w:val="24"/>
          <w:szCs w:val="24"/>
        </w:rPr>
      </w:pPr>
      <w:r>
        <w:rPr>
          <w:rFonts w:ascii="Times New Roman" w:hAnsi="Times New Roman" w:cs="Times New Roman"/>
          <w:sz w:val="24"/>
          <w:szCs w:val="24"/>
        </w:rPr>
        <w:t xml:space="preserve">5.14. </w:t>
      </w:r>
      <w:r w:rsidRPr="00C56B06">
        <w:rPr>
          <w:rFonts w:ascii="Times New Roman" w:hAnsi="Times New Roman" w:cs="Times New Roman"/>
          <w:sz w:val="24"/>
          <w:szCs w:val="24"/>
        </w:rPr>
        <w:t>Споры, возникающие между участниками Договора, Стороны обязуются разрешать путем переговоров между собой. Споры, которые не могут быть решены путем переговоров,</w:t>
      </w:r>
      <w:r w:rsidR="007F7626">
        <w:rPr>
          <w:rFonts w:ascii="Times New Roman" w:hAnsi="Times New Roman" w:cs="Times New Roman"/>
          <w:sz w:val="24"/>
          <w:szCs w:val="24"/>
        </w:rPr>
        <w:t xml:space="preserve"> </w:t>
      </w:r>
      <w:r w:rsidRPr="00C56B06">
        <w:rPr>
          <w:rFonts w:ascii="Times New Roman" w:hAnsi="Times New Roman" w:cs="Times New Roman"/>
          <w:sz w:val="24"/>
          <w:szCs w:val="24"/>
        </w:rPr>
        <w:t xml:space="preserve">рассматриваются в установленном законом порядке в Арбитражном суде </w:t>
      </w:r>
      <w:r w:rsidR="00E85073">
        <w:rPr>
          <w:rFonts w:ascii="Times New Roman" w:hAnsi="Times New Roman" w:cs="Times New Roman"/>
          <w:sz w:val="24"/>
          <w:szCs w:val="24"/>
        </w:rPr>
        <w:t xml:space="preserve">города </w:t>
      </w:r>
      <w:r w:rsidRPr="00C56B06">
        <w:rPr>
          <w:rFonts w:ascii="Times New Roman" w:hAnsi="Times New Roman" w:cs="Times New Roman"/>
          <w:sz w:val="24"/>
          <w:szCs w:val="24"/>
        </w:rPr>
        <w:t>Санкт-Петербурга и Ленинградской области.</w:t>
      </w:r>
    </w:p>
    <w:p w14:paraId="27F785E4" w14:textId="65CFC33A" w:rsidR="00083187" w:rsidRDefault="00083187" w:rsidP="00F96EA2">
      <w:pPr>
        <w:pStyle w:val="a3"/>
        <w:keepNext/>
        <w:widowControl w:val="0"/>
        <w:ind w:hanging="709"/>
        <w:jc w:val="both"/>
        <w:rPr>
          <w:rFonts w:ascii="Times New Roman" w:hAnsi="Times New Roman" w:cs="Times New Roman"/>
          <w:sz w:val="24"/>
          <w:szCs w:val="24"/>
        </w:rPr>
      </w:pPr>
      <w:r w:rsidRPr="00083187">
        <w:rPr>
          <w:rFonts w:ascii="Times New Roman" w:hAnsi="Times New Roman" w:cs="Times New Roman"/>
          <w:sz w:val="24"/>
          <w:szCs w:val="24"/>
        </w:rPr>
        <w:t>5.15. Общая сумма начисленных штрафов за неисполнение или ненадлежащее исполнение Заказчиком обязательств, предусмотренных Договором, не может превышать цену Договора.</w:t>
      </w:r>
    </w:p>
    <w:p w14:paraId="270B65AC" w14:textId="7B4838D2" w:rsidR="005665A2" w:rsidRDefault="005665A2" w:rsidP="00F51285">
      <w:pPr>
        <w:keepNext/>
        <w:widowControl w:val="0"/>
        <w:jc w:val="both"/>
        <w:rPr>
          <w:sz w:val="24"/>
          <w:szCs w:val="24"/>
        </w:rPr>
      </w:pPr>
    </w:p>
    <w:p w14:paraId="2AD134A8" w14:textId="77777777" w:rsidR="007C7EA1" w:rsidRPr="00F820AF" w:rsidRDefault="007C7EA1" w:rsidP="005665A2">
      <w:pPr>
        <w:pStyle w:val="af5"/>
        <w:keepNext/>
        <w:widowControl w:val="0"/>
        <w:numPr>
          <w:ilvl w:val="0"/>
          <w:numId w:val="29"/>
        </w:numPr>
        <w:jc w:val="center"/>
        <w:rPr>
          <w:b/>
          <w:sz w:val="24"/>
          <w:szCs w:val="24"/>
        </w:rPr>
      </w:pPr>
      <w:r w:rsidRPr="00F820AF">
        <w:rPr>
          <w:b/>
          <w:sz w:val="24"/>
          <w:szCs w:val="24"/>
        </w:rPr>
        <w:t>Прочие условия</w:t>
      </w:r>
    </w:p>
    <w:p w14:paraId="36DDE194" w14:textId="77777777" w:rsidR="00B47DED" w:rsidRPr="00ED1162" w:rsidRDefault="00B47DED" w:rsidP="005665A2">
      <w:pPr>
        <w:pStyle w:val="af5"/>
        <w:keepNext/>
        <w:widowControl w:val="0"/>
        <w:ind w:left="0" w:firstLine="1080"/>
        <w:rPr>
          <w:b/>
          <w:sz w:val="24"/>
          <w:szCs w:val="24"/>
        </w:rPr>
      </w:pPr>
    </w:p>
    <w:p w14:paraId="39CAA104" w14:textId="7A72F0F8" w:rsidR="005166CF" w:rsidRDefault="005166CF" w:rsidP="005166CF">
      <w:pPr>
        <w:pStyle w:val="af5"/>
        <w:keepNext/>
        <w:widowControl w:val="0"/>
        <w:numPr>
          <w:ilvl w:val="1"/>
          <w:numId w:val="34"/>
        </w:numPr>
        <w:ind w:left="0" w:hanging="709"/>
        <w:jc w:val="both"/>
        <w:rPr>
          <w:sz w:val="24"/>
          <w:szCs w:val="24"/>
        </w:rPr>
      </w:pPr>
      <w:r>
        <w:rPr>
          <w:sz w:val="24"/>
          <w:szCs w:val="24"/>
        </w:rPr>
        <w:t xml:space="preserve">Срок </w:t>
      </w:r>
      <w:r w:rsidR="00F15B94">
        <w:rPr>
          <w:sz w:val="24"/>
          <w:szCs w:val="24"/>
        </w:rPr>
        <w:t>оказания услуг</w:t>
      </w:r>
      <w:r w:rsidR="0032734D">
        <w:rPr>
          <w:sz w:val="24"/>
          <w:szCs w:val="24"/>
        </w:rPr>
        <w:t xml:space="preserve"> (работ)</w:t>
      </w:r>
      <w:r>
        <w:rPr>
          <w:sz w:val="24"/>
          <w:szCs w:val="24"/>
        </w:rPr>
        <w:t>: с</w:t>
      </w:r>
      <w:r w:rsidRPr="00260FD9">
        <w:rPr>
          <w:sz w:val="24"/>
          <w:szCs w:val="24"/>
        </w:rPr>
        <w:t xml:space="preserve"> момента заключения </w:t>
      </w:r>
      <w:r>
        <w:rPr>
          <w:sz w:val="24"/>
          <w:szCs w:val="24"/>
        </w:rPr>
        <w:t>Договора</w:t>
      </w:r>
      <w:r w:rsidRPr="00260FD9">
        <w:rPr>
          <w:sz w:val="24"/>
          <w:szCs w:val="24"/>
        </w:rPr>
        <w:t xml:space="preserve"> по 20</w:t>
      </w:r>
      <w:r w:rsidR="005D1891">
        <w:rPr>
          <w:sz w:val="24"/>
          <w:szCs w:val="24"/>
        </w:rPr>
        <w:t>.12.2026 г.</w:t>
      </w:r>
      <w:r w:rsidRPr="00260FD9">
        <w:rPr>
          <w:sz w:val="24"/>
          <w:szCs w:val="24"/>
        </w:rPr>
        <w:t xml:space="preserve"> включительно</w:t>
      </w:r>
      <w:r>
        <w:rPr>
          <w:sz w:val="24"/>
          <w:szCs w:val="24"/>
        </w:rPr>
        <w:t>.</w:t>
      </w:r>
    </w:p>
    <w:p w14:paraId="5E75B876" w14:textId="75520CEF" w:rsidR="0020260E" w:rsidRDefault="007C7EA1" w:rsidP="0020260E">
      <w:pPr>
        <w:pStyle w:val="af5"/>
        <w:keepNext/>
        <w:widowControl w:val="0"/>
        <w:numPr>
          <w:ilvl w:val="1"/>
          <w:numId w:val="34"/>
        </w:numPr>
        <w:ind w:left="0" w:hanging="709"/>
        <w:jc w:val="both"/>
        <w:rPr>
          <w:sz w:val="24"/>
          <w:szCs w:val="24"/>
        </w:rPr>
      </w:pPr>
      <w:r w:rsidRPr="005665A2">
        <w:rPr>
          <w:sz w:val="24"/>
          <w:szCs w:val="24"/>
        </w:rPr>
        <w:t xml:space="preserve">Настоящий </w:t>
      </w:r>
      <w:r w:rsidR="001466AF" w:rsidRPr="005665A2">
        <w:rPr>
          <w:sz w:val="24"/>
          <w:szCs w:val="24"/>
        </w:rPr>
        <w:t>Договор</w:t>
      </w:r>
      <w:r w:rsidRPr="005665A2">
        <w:rPr>
          <w:sz w:val="24"/>
          <w:szCs w:val="24"/>
        </w:rPr>
        <w:t xml:space="preserve"> вступает в силу с момента его подписания Сторонами</w:t>
      </w:r>
      <w:r w:rsidR="009F0792" w:rsidRPr="005665A2">
        <w:rPr>
          <w:sz w:val="24"/>
          <w:szCs w:val="24"/>
        </w:rPr>
        <w:t>,</w:t>
      </w:r>
      <w:r w:rsidRPr="005665A2">
        <w:rPr>
          <w:sz w:val="24"/>
          <w:szCs w:val="24"/>
        </w:rPr>
        <w:t xml:space="preserve"> и</w:t>
      </w:r>
      <w:r w:rsidR="007126E9" w:rsidRPr="005665A2">
        <w:rPr>
          <w:sz w:val="24"/>
          <w:szCs w:val="24"/>
        </w:rPr>
        <w:t xml:space="preserve"> действует </w:t>
      </w:r>
      <w:r w:rsidR="00216D2F" w:rsidRPr="005665A2">
        <w:rPr>
          <w:sz w:val="24"/>
          <w:szCs w:val="24"/>
        </w:rPr>
        <w:t xml:space="preserve">до </w:t>
      </w:r>
      <w:r w:rsidR="00F7496B" w:rsidRPr="005665A2">
        <w:rPr>
          <w:sz w:val="24"/>
          <w:szCs w:val="24"/>
        </w:rPr>
        <w:t xml:space="preserve">выполнения сторонами своих обязательств, но не позднее </w:t>
      </w:r>
      <w:r w:rsidR="00216D2F" w:rsidRPr="005665A2">
        <w:rPr>
          <w:sz w:val="24"/>
          <w:szCs w:val="24"/>
        </w:rPr>
        <w:t>31.12.202</w:t>
      </w:r>
      <w:r w:rsidR="005D1891">
        <w:rPr>
          <w:sz w:val="24"/>
          <w:szCs w:val="24"/>
        </w:rPr>
        <w:t>6</w:t>
      </w:r>
      <w:r w:rsidR="00F51607" w:rsidRPr="005665A2">
        <w:rPr>
          <w:sz w:val="24"/>
          <w:szCs w:val="24"/>
        </w:rPr>
        <w:t xml:space="preserve"> </w:t>
      </w:r>
      <w:r w:rsidR="00D02E9C" w:rsidRPr="005665A2">
        <w:rPr>
          <w:sz w:val="24"/>
          <w:szCs w:val="24"/>
        </w:rPr>
        <w:t>г</w:t>
      </w:r>
      <w:r w:rsidR="0020260E">
        <w:rPr>
          <w:sz w:val="24"/>
          <w:szCs w:val="24"/>
        </w:rPr>
        <w:t>.</w:t>
      </w:r>
    </w:p>
    <w:p w14:paraId="56A3A8DF" w14:textId="77777777" w:rsidR="00631C30" w:rsidRPr="00631C30" w:rsidRDefault="0020260E" w:rsidP="00631C30">
      <w:pPr>
        <w:pStyle w:val="af5"/>
        <w:keepNext/>
        <w:widowControl w:val="0"/>
        <w:numPr>
          <w:ilvl w:val="1"/>
          <w:numId w:val="34"/>
        </w:numPr>
        <w:ind w:left="0" w:hanging="709"/>
        <w:jc w:val="both"/>
        <w:rPr>
          <w:sz w:val="24"/>
          <w:szCs w:val="24"/>
        </w:rPr>
      </w:pPr>
      <w:r w:rsidRPr="0020260E">
        <w:rPr>
          <w:rFonts w:eastAsiaTheme="minorHAnsi"/>
          <w:sz w:val="24"/>
          <w:szCs w:val="24"/>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C3E88A9" w14:textId="11BE8FE9" w:rsidR="00631C30" w:rsidRPr="00631C30" w:rsidRDefault="00631C30" w:rsidP="00631C30">
      <w:pPr>
        <w:pStyle w:val="af5"/>
        <w:keepNext/>
        <w:widowControl w:val="0"/>
        <w:numPr>
          <w:ilvl w:val="1"/>
          <w:numId w:val="34"/>
        </w:numPr>
        <w:ind w:left="0" w:hanging="709"/>
        <w:jc w:val="both"/>
        <w:rPr>
          <w:sz w:val="24"/>
          <w:szCs w:val="24"/>
        </w:rPr>
      </w:pPr>
      <w:r w:rsidRPr="00631C30">
        <w:rPr>
          <w:rFonts w:eastAsiaTheme="minorHAnsi"/>
          <w:sz w:val="24"/>
          <w:szCs w:val="24"/>
          <w:lang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8D730E3" w14:textId="77777777" w:rsidR="007C7EA1" w:rsidRPr="00F14B9B" w:rsidRDefault="007C7EA1" w:rsidP="005665A2">
      <w:pPr>
        <w:pStyle w:val="af5"/>
        <w:keepNext/>
        <w:widowControl w:val="0"/>
        <w:numPr>
          <w:ilvl w:val="1"/>
          <w:numId w:val="34"/>
        </w:numPr>
        <w:ind w:left="0" w:hanging="709"/>
        <w:jc w:val="both"/>
        <w:rPr>
          <w:sz w:val="24"/>
          <w:szCs w:val="24"/>
        </w:rPr>
      </w:pPr>
      <w:r w:rsidRPr="00F14B9B">
        <w:rPr>
          <w:sz w:val="24"/>
          <w:szCs w:val="24"/>
        </w:rPr>
        <w:t xml:space="preserve">В случае расторжения (прекращения) настоящего </w:t>
      </w:r>
      <w:r w:rsidR="001466AF">
        <w:rPr>
          <w:sz w:val="24"/>
          <w:szCs w:val="24"/>
        </w:rPr>
        <w:t>Договор</w:t>
      </w:r>
      <w:r w:rsidRPr="00F14B9B">
        <w:rPr>
          <w:sz w:val="24"/>
          <w:szCs w:val="24"/>
        </w:rPr>
        <w:t>а Стороны должны выполнить все обязательства, возникшие в период его действия</w:t>
      </w:r>
      <w:r w:rsidR="004878FA" w:rsidRPr="00F14B9B">
        <w:rPr>
          <w:sz w:val="24"/>
          <w:szCs w:val="24"/>
        </w:rPr>
        <w:t>, до момента его расторжения</w:t>
      </w:r>
      <w:r w:rsidRPr="00F14B9B">
        <w:rPr>
          <w:sz w:val="24"/>
          <w:szCs w:val="24"/>
        </w:rPr>
        <w:t>.</w:t>
      </w:r>
    </w:p>
    <w:p w14:paraId="327B55F3" w14:textId="20CA8C23" w:rsidR="00845DC9" w:rsidRPr="004D5B8D" w:rsidRDefault="00845DC9" w:rsidP="005665A2">
      <w:pPr>
        <w:pStyle w:val="af5"/>
        <w:keepNext/>
        <w:widowControl w:val="0"/>
        <w:numPr>
          <w:ilvl w:val="1"/>
          <w:numId w:val="34"/>
        </w:numPr>
        <w:ind w:left="0" w:hanging="709"/>
        <w:jc w:val="both"/>
        <w:rPr>
          <w:sz w:val="24"/>
          <w:szCs w:val="24"/>
        </w:rPr>
      </w:pPr>
      <w:r w:rsidRPr="004D5B8D">
        <w:rPr>
          <w:sz w:val="24"/>
          <w:szCs w:val="24"/>
        </w:rPr>
        <w:t xml:space="preserve">Настоящий </w:t>
      </w:r>
      <w:r w:rsidR="001466AF">
        <w:rPr>
          <w:sz w:val="24"/>
          <w:szCs w:val="24"/>
        </w:rPr>
        <w:t>Договор</w:t>
      </w:r>
      <w:r w:rsidRPr="004D5B8D">
        <w:rPr>
          <w:sz w:val="24"/>
          <w:szCs w:val="24"/>
        </w:rPr>
        <w:t xml:space="preserve"> </w:t>
      </w:r>
      <w:r w:rsidRPr="00FB3C1F">
        <w:rPr>
          <w:sz w:val="24"/>
          <w:szCs w:val="24"/>
        </w:rPr>
        <w:t xml:space="preserve">составлен </w:t>
      </w:r>
      <w:r w:rsidRPr="008F4F41">
        <w:rPr>
          <w:sz w:val="24"/>
          <w:szCs w:val="24"/>
        </w:rPr>
        <w:t>в форме электронного документа</w:t>
      </w:r>
      <w:r w:rsidRPr="00FB3C1F">
        <w:rPr>
          <w:sz w:val="24"/>
          <w:szCs w:val="24"/>
        </w:rPr>
        <w:t>, подписанного усиленными электронными подписями</w:t>
      </w:r>
      <w:r w:rsidRPr="004D5B8D">
        <w:rPr>
          <w:sz w:val="24"/>
          <w:szCs w:val="24"/>
        </w:rPr>
        <w:t xml:space="preserve"> сторон. Стороны вправе подписать </w:t>
      </w:r>
      <w:r w:rsidR="001466AF">
        <w:rPr>
          <w:sz w:val="24"/>
          <w:szCs w:val="24"/>
        </w:rPr>
        <w:t>Договор</w:t>
      </w:r>
      <w:r w:rsidRPr="004D5B8D">
        <w:rPr>
          <w:sz w:val="24"/>
          <w:szCs w:val="24"/>
        </w:rPr>
        <w:t xml:space="preserve"> в печатном виде.</w:t>
      </w:r>
      <w:r w:rsidR="00A62461">
        <w:rPr>
          <w:sz w:val="24"/>
          <w:szCs w:val="24"/>
        </w:rPr>
        <w:t xml:space="preserve"> </w:t>
      </w:r>
    </w:p>
    <w:p w14:paraId="409D0AD1" w14:textId="77777777" w:rsidR="007C7EA1" w:rsidRPr="00F14B9B" w:rsidRDefault="007C7EA1" w:rsidP="005665A2">
      <w:pPr>
        <w:pStyle w:val="af5"/>
        <w:keepNext/>
        <w:widowControl w:val="0"/>
        <w:numPr>
          <w:ilvl w:val="1"/>
          <w:numId w:val="34"/>
        </w:numPr>
        <w:ind w:left="0" w:hanging="709"/>
        <w:jc w:val="both"/>
        <w:rPr>
          <w:sz w:val="24"/>
          <w:szCs w:val="24"/>
        </w:rPr>
      </w:pPr>
      <w:r w:rsidRPr="00F14B9B">
        <w:rPr>
          <w:sz w:val="24"/>
          <w:szCs w:val="24"/>
        </w:rPr>
        <w:t xml:space="preserve">Внесение изменений и дополнений в настоящий </w:t>
      </w:r>
      <w:r w:rsidR="001466AF">
        <w:rPr>
          <w:sz w:val="24"/>
          <w:szCs w:val="24"/>
        </w:rPr>
        <w:t>Договор</w:t>
      </w:r>
      <w:r w:rsidRPr="00F14B9B">
        <w:rPr>
          <w:sz w:val="24"/>
          <w:szCs w:val="24"/>
        </w:rPr>
        <w:t xml:space="preserve"> возможно только по взаимному соглашению Сторон посредством заключения соответствующих Дополнительных соглашений, которые становятся неотъемлемой частью настоящего </w:t>
      </w:r>
      <w:r w:rsidR="001466AF">
        <w:rPr>
          <w:sz w:val="24"/>
          <w:szCs w:val="24"/>
        </w:rPr>
        <w:t>Договор</w:t>
      </w:r>
      <w:r w:rsidRPr="00F14B9B">
        <w:rPr>
          <w:sz w:val="24"/>
          <w:szCs w:val="24"/>
        </w:rPr>
        <w:t xml:space="preserve">а. Дополнительные соглашения об изменении условий настоящего </w:t>
      </w:r>
      <w:r w:rsidR="001466AF">
        <w:rPr>
          <w:sz w:val="24"/>
          <w:szCs w:val="24"/>
        </w:rPr>
        <w:t>Договор</w:t>
      </w:r>
      <w:r w:rsidRPr="00F14B9B">
        <w:rPr>
          <w:sz w:val="24"/>
          <w:szCs w:val="24"/>
        </w:rPr>
        <w:t>а будут считаться имеющими юридическую силу, если они совершены в письменной форме, подписаны обеими Сторонами и закреплены печатями.</w:t>
      </w:r>
    </w:p>
    <w:p w14:paraId="63B4CEF6" w14:textId="671008A5" w:rsidR="00AE6E1A" w:rsidRPr="00F14B9B" w:rsidRDefault="00AE6E1A" w:rsidP="005665A2">
      <w:pPr>
        <w:pStyle w:val="af5"/>
        <w:keepNext/>
        <w:widowControl w:val="0"/>
        <w:numPr>
          <w:ilvl w:val="1"/>
          <w:numId w:val="34"/>
        </w:numPr>
        <w:ind w:left="0" w:hanging="709"/>
        <w:jc w:val="both"/>
        <w:rPr>
          <w:sz w:val="24"/>
          <w:szCs w:val="24"/>
        </w:rPr>
      </w:pPr>
      <w:r w:rsidRPr="00F14B9B">
        <w:rPr>
          <w:sz w:val="24"/>
          <w:szCs w:val="24"/>
        </w:rPr>
        <w:t xml:space="preserve">Во всем остальном, что не предусмотрено настоящим </w:t>
      </w:r>
      <w:r w:rsidR="001466AF">
        <w:rPr>
          <w:sz w:val="24"/>
          <w:szCs w:val="24"/>
        </w:rPr>
        <w:t>Договор</w:t>
      </w:r>
      <w:r w:rsidRPr="00F14B9B">
        <w:rPr>
          <w:sz w:val="24"/>
          <w:szCs w:val="24"/>
        </w:rPr>
        <w:t xml:space="preserve">ом, Стороны </w:t>
      </w:r>
      <w:r w:rsidR="00FB3C1F" w:rsidRPr="00F14B9B">
        <w:rPr>
          <w:sz w:val="24"/>
          <w:szCs w:val="24"/>
        </w:rPr>
        <w:t>руководствуются законодательством</w:t>
      </w:r>
      <w:r w:rsidRPr="00F14B9B">
        <w:rPr>
          <w:sz w:val="24"/>
          <w:szCs w:val="24"/>
        </w:rPr>
        <w:t xml:space="preserve"> РФ.</w:t>
      </w:r>
    </w:p>
    <w:p w14:paraId="2A74A7CF" w14:textId="77777777" w:rsidR="00132C16" w:rsidRPr="00F14B9B" w:rsidRDefault="00132C16" w:rsidP="005665A2">
      <w:pPr>
        <w:pStyle w:val="af5"/>
        <w:keepNext/>
        <w:widowControl w:val="0"/>
        <w:numPr>
          <w:ilvl w:val="1"/>
          <w:numId w:val="34"/>
        </w:numPr>
        <w:ind w:left="0" w:hanging="709"/>
        <w:jc w:val="both"/>
        <w:rPr>
          <w:sz w:val="24"/>
          <w:szCs w:val="24"/>
        </w:rPr>
      </w:pPr>
      <w:r w:rsidRPr="00F14B9B">
        <w:rPr>
          <w:sz w:val="24"/>
          <w:szCs w:val="24"/>
        </w:rPr>
        <w:t xml:space="preserve">Неотъемлемой </w:t>
      </w:r>
      <w:r w:rsidR="0092282F" w:rsidRPr="00F14B9B">
        <w:rPr>
          <w:sz w:val="24"/>
          <w:szCs w:val="24"/>
        </w:rPr>
        <w:t xml:space="preserve">частью настоящего </w:t>
      </w:r>
      <w:r w:rsidR="001466AF">
        <w:rPr>
          <w:sz w:val="24"/>
          <w:szCs w:val="24"/>
        </w:rPr>
        <w:t>Договор</w:t>
      </w:r>
      <w:r w:rsidR="0092282F" w:rsidRPr="00F14B9B">
        <w:rPr>
          <w:sz w:val="24"/>
          <w:szCs w:val="24"/>
        </w:rPr>
        <w:t>а являю</w:t>
      </w:r>
      <w:r w:rsidRPr="00F14B9B">
        <w:rPr>
          <w:sz w:val="24"/>
          <w:szCs w:val="24"/>
        </w:rPr>
        <w:t>тся следующ</w:t>
      </w:r>
      <w:r w:rsidR="0092282F" w:rsidRPr="00F14B9B">
        <w:rPr>
          <w:sz w:val="24"/>
          <w:szCs w:val="24"/>
        </w:rPr>
        <w:t>ие приложения</w:t>
      </w:r>
      <w:r w:rsidRPr="00F14B9B">
        <w:rPr>
          <w:sz w:val="24"/>
          <w:szCs w:val="24"/>
        </w:rPr>
        <w:t>:</w:t>
      </w:r>
    </w:p>
    <w:p w14:paraId="06C763AD" w14:textId="363CE47B" w:rsidR="00204764" w:rsidRPr="00C32BCB" w:rsidRDefault="00204764" w:rsidP="004D5B8D">
      <w:pPr>
        <w:keepNext/>
        <w:widowControl w:val="0"/>
        <w:numPr>
          <w:ilvl w:val="0"/>
          <w:numId w:val="12"/>
        </w:numPr>
        <w:ind w:left="-709" w:firstLine="0"/>
        <w:jc w:val="both"/>
        <w:rPr>
          <w:sz w:val="24"/>
          <w:szCs w:val="24"/>
        </w:rPr>
      </w:pPr>
      <w:r w:rsidRPr="00C32BCB">
        <w:rPr>
          <w:sz w:val="24"/>
          <w:szCs w:val="24"/>
        </w:rPr>
        <w:t>Приложение №</w:t>
      </w:r>
      <w:r w:rsidR="00440323" w:rsidRPr="00C32BCB">
        <w:rPr>
          <w:sz w:val="24"/>
          <w:szCs w:val="24"/>
        </w:rPr>
        <w:t>1</w:t>
      </w:r>
      <w:r w:rsidR="00F17B3B" w:rsidRPr="00C32BCB">
        <w:rPr>
          <w:sz w:val="24"/>
          <w:szCs w:val="24"/>
        </w:rPr>
        <w:t xml:space="preserve"> </w:t>
      </w:r>
      <w:r w:rsidR="00764484" w:rsidRPr="00C32BCB">
        <w:rPr>
          <w:sz w:val="24"/>
          <w:szCs w:val="24"/>
        </w:rPr>
        <w:t>(</w:t>
      </w:r>
      <w:r w:rsidR="00DC3C27" w:rsidRPr="00C32BCB">
        <w:rPr>
          <w:sz w:val="24"/>
          <w:szCs w:val="24"/>
        </w:rPr>
        <w:t>Техническое задание</w:t>
      </w:r>
      <w:r w:rsidR="00F30A6A" w:rsidRPr="00C32BCB">
        <w:rPr>
          <w:sz w:val="24"/>
          <w:szCs w:val="24"/>
        </w:rPr>
        <w:t>).</w:t>
      </w:r>
    </w:p>
    <w:p w14:paraId="00DD82C7" w14:textId="3C298234" w:rsidR="00440323" w:rsidRPr="00C32BCB" w:rsidRDefault="00440323" w:rsidP="00440323">
      <w:pPr>
        <w:keepNext/>
        <w:widowControl w:val="0"/>
        <w:numPr>
          <w:ilvl w:val="0"/>
          <w:numId w:val="12"/>
        </w:numPr>
        <w:ind w:left="-709" w:firstLine="0"/>
        <w:jc w:val="both"/>
        <w:rPr>
          <w:sz w:val="24"/>
          <w:szCs w:val="24"/>
        </w:rPr>
      </w:pPr>
      <w:r w:rsidRPr="00C32BCB">
        <w:rPr>
          <w:sz w:val="24"/>
          <w:szCs w:val="24"/>
        </w:rPr>
        <w:t>Приложение №2 (Список ТС Заказчика).</w:t>
      </w:r>
    </w:p>
    <w:p w14:paraId="20E08A60" w14:textId="6CF6F8D3" w:rsidR="002A51F8" w:rsidRPr="00C32BCB" w:rsidRDefault="00440323" w:rsidP="002C5F68">
      <w:pPr>
        <w:keepNext/>
        <w:widowControl w:val="0"/>
        <w:numPr>
          <w:ilvl w:val="0"/>
          <w:numId w:val="12"/>
        </w:numPr>
        <w:ind w:left="-709" w:firstLine="0"/>
        <w:jc w:val="both"/>
        <w:rPr>
          <w:sz w:val="24"/>
          <w:szCs w:val="24"/>
        </w:rPr>
      </w:pPr>
      <w:r w:rsidRPr="00C32BCB">
        <w:rPr>
          <w:sz w:val="24"/>
          <w:szCs w:val="24"/>
        </w:rPr>
        <w:t>Приложение №</w:t>
      </w:r>
      <w:r w:rsidR="0028784B" w:rsidRPr="00C32BCB">
        <w:rPr>
          <w:sz w:val="24"/>
          <w:szCs w:val="24"/>
        </w:rPr>
        <w:t>3</w:t>
      </w:r>
      <w:r w:rsidRPr="00C32BCB">
        <w:rPr>
          <w:sz w:val="24"/>
          <w:szCs w:val="24"/>
        </w:rPr>
        <w:t xml:space="preserve"> (Спецификация).</w:t>
      </w:r>
    </w:p>
    <w:p w14:paraId="2A7E87A2" w14:textId="171E9C43" w:rsidR="00D86553" w:rsidRPr="00C32BCB" w:rsidRDefault="002A51F8" w:rsidP="002A51F8">
      <w:pPr>
        <w:keepNext/>
        <w:keepLines/>
        <w:widowControl w:val="0"/>
        <w:tabs>
          <w:tab w:val="left" w:pos="540"/>
          <w:tab w:val="left" w:pos="567"/>
        </w:tabs>
        <w:jc w:val="both"/>
        <w:rPr>
          <w:snapToGrid w:val="0"/>
          <w:sz w:val="24"/>
          <w:szCs w:val="24"/>
        </w:rPr>
      </w:pPr>
      <w:r w:rsidRPr="00C32BCB">
        <w:rPr>
          <w:sz w:val="24"/>
          <w:szCs w:val="24"/>
        </w:rPr>
        <w:t xml:space="preserve">      </w:t>
      </w:r>
      <w:r w:rsidR="00D86553" w:rsidRPr="00C32BCB">
        <w:rPr>
          <w:snapToGrid w:val="0"/>
          <w:sz w:val="24"/>
          <w:szCs w:val="24"/>
        </w:rPr>
        <w:t xml:space="preserve">Приложение № </w:t>
      </w:r>
      <w:r w:rsidR="00440323" w:rsidRPr="00C32BCB">
        <w:rPr>
          <w:snapToGrid w:val="0"/>
          <w:sz w:val="24"/>
          <w:szCs w:val="24"/>
        </w:rPr>
        <w:t>4</w:t>
      </w:r>
      <w:r w:rsidR="00D86553" w:rsidRPr="00C32BCB">
        <w:rPr>
          <w:snapToGrid w:val="0"/>
          <w:sz w:val="24"/>
          <w:szCs w:val="24"/>
        </w:rPr>
        <w:t xml:space="preserve"> - Акт приемки товаров, работ, услуг (образец).</w:t>
      </w:r>
    </w:p>
    <w:p w14:paraId="28EEDC20" w14:textId="77777777" w:rsidR="00D86553" w:rsidRPr="001466AF" w:rsidRDefault="00D86553" w:rsidP="00D86553">
      <w:pPr>
        <w:keepNext/>
        <w:widowControl w:val="0"/>
        <w:ind w:left="-709"/>
        <w:jc w:val="both"/>
        <w:rPr>
          <w:sz w:val="24"/>
          <w:szCs w:val="24"/>
        </w:rPr>
      </w:pPr>
    </w:p>
    <w:p w14:paraId="5D6CF76D" w14:textId="77777777" w:rsidR="00034B13" w:rsidRPr="00ED1162" w:rsidRDefault="00F14B9B" w:rsidP="00F51285">
      <w:pPr>
        <w:keepNext/>
        <w:widowControl w:val="0"/>
        <w:jc w:val="center"/>
        <w:rPr>
          <w:sz w:val="24"/>
          <w:szCs w:val="24"/>
        </w:rPr>
      </w:pPr>
      <w:r>
        <w:rPr>
          <w:b/>
          <w:sz w:val="24"/>
          <w:szCs w:val="24"/>
        </w:rPr>
        <w:t>7</w:t>
      </w:r>
      <w:r w:rsidR="0009459C" w:rsidRPr="00ED1162">
        <w:rPr>
          <w:b/>
          <w:sz w:val="24"/>
          <w:szCs w:val="24"/>
        </w:rPr>
        <w:t>. Юридические адреса и реквизиты сторон</w:t>
      </w:r>
    </w:p>
    <w:p w14:paraId="63A56DCD" w14:textId="3DE86650" w:rsidR="00845DC9" w:rsidRDefault="00F17B3B" w:rsidP="00F51285">
      <w:pPr>
        <w:keepNext/>
        <w:widowControl w:val="0"/>
        <w:jc w:val="both"/>
        <w:rPr>
          <w:b/>
          <w:sz w:val="24"/>
          <w:szCs w:val="24"/>
        </w:rPr>
      </w:pPr>
      <w:r>
        <w:rPr>
          <w:b/>
          <w:sz w:val="24"/>
          <w:szCs w:val="24"/>
        </w:rPr>
        <w:t>Заказчик</w:t>
      </w:r>
      <w:r>
        <w:rPr>
          <w:b/>
          <w:sz w:val="24"/>
          <w:szCs w:val="24"/>
        </w:rPr>
        <w:tab/>
      </w:r>
      <w:r>
        <w:rPr>
          <w:b/>
          <w:sz w:val="24"/>
          <w:szCs w:val="24"/>
        </w:rPr>
        <w:tab/>
      </w:r>
      <w:r w:rsidR="00845DC9" w:rsidRPr="00EE3D67">
        <w:rPr>
          <w:b/>
          <w:sz w:val="24"/>
          <w:szCs w:val="24"/>
        </w:rPr>
        <w:tab/>
      </w:r>
      <w:r w:rsidR="00845DC9" w:rsidRPr="00845DC9">
        <w:rPr>
          <w:sz w:val="24"/>
          <w:szCs w:val="24"/>
        </w:rPr>
        <w:tab/>
      </w:r>
      <w:r w:rsidR="00845DC9" w:rsidRPr="00845DC9">
        <w:rPr>
          <w:sz w:val="24"/>
          <w:szCs w:val="24"/>
        </w:rPr>
        <w:tab/>
      </w:r>
      <w:r w:rsidR="00845DC9" w:rsidRPr="00845DC9">
        <w:rPr>
          <w:sz w:val="24"/>
          <w:szCs w:val="24"/>
        </w:rPr>
        <w:tab/>
      </w:r>
      <w:r w:rsidR="00845DC9" w:rsidRPr="00845DC9">
        <w:rPr>
          <w:sz w:val="24"/>
          <w:szCs w:val="24"/>
        </w:rPr>
        <w:tab/>
      </w:r>
      <w:r>
        <w:rPr>
          <w:b/>
          <w:sz w:val="24"/>
          <w:szCs w:val="24"/>
        </w:rPr>
        <w:t>Исполнитель</w:t>
      </w:r>
    </w:p>
    <w:p w14:paraId="5C723773" w14:textId="77777777" w:rsidR="00EE3D67" w:rsidRPr="00EE3D67" w:rsidRDefault="00EE3D67" w:rsidP="00F51285">
      <w:pPr>
        <w:keepNext/>
        <w:widowControl w:val="0"/>
        <w:jc w:val="both"/>
        <w:rPr>
          <w:b/>
          <w:sz w:val="24"/>
          <w:szCs w:val="24"/>
        </w:rPr>
      </w:pPr>
    </w:p>
    <w:tbl>
      <w:tblPr>
        <w:tblW w:w="9640" w:type="dxa"/>
        <w:tblInd w:w="-214" w:type="dxa"/>
        <w:tblLayout w:type="fixed"/>
        <w:tblCellMar>
          <w:left w:w="70" w:type="dxa"/>
          <w:right w:w="70" w:type="dxa"/>
        </w:tblCellMar>
        <w:tblLook w:val="0000" w:firstRow="0" w:lastRow="0" w:firstColumn="0" w:lastColumn="0" w:noHBand="0" w:noVBand="0"/>
      </w:tblPr>
      <w:tblGrid>
        <w:gridCol w:w="4820"/>
        <w:gridCol w:w="4820"/>
      </w:tblGrid>
      <w:tr w:rsidR="00845DC9" w:rsidRPr="00BD34CC" w14:paraId="49B33394" w14:textId="77777777" w:rsidTr="009E1BC9">
        <w:tc>
          <w:tcPr>
            <w:tcW w:w="4820" w:type="dxa"/>
          </w:tcPr>
          <w:p w14:paraId="45F2A4A8" w14:textId="77777777" w:rsidR="005D1891" w:rsidRPr="0000714F" w:rsidRDefault="005D1891" w:rsidP="005D1891">
            <w:pPr>
              <w:keepNext/>
              <w:keepLines/>
              <w:widowControl w:val="0"/>
              <w:rPr>
                <w:noProof/>
                <w:sz w:val="24"/>
                <w:szCs w:val="24"/>
              </w:rPr>
            </w:pPr>
            <w:r w:rsidRPr="0000714F">
              <w:rPr>
                <w:noProof/>
                <w:sz w:val="24"/>
                <w:szCs w:val="24"/>
              </w:rPr>
              <w:t>Управление Федеральной службы государственной статистики</w:t>
            </w:r>
          </w:p>
          <w:p w14:paraId="08A392EE" w14:textId="77777777" w:rsidR="005D1891" w:rsidRPr="0000714F" w:rsidRDefault="005D1891" w:rsidP="005D1891">
            <w:pPr>
              <w:keepNext/>
              <w:keepLines/>
              <w:widowControl w:val="0"/>
              <w:rPr>
                <w:noProof/>
                <w:sz w:val="24"/>
                <w:szCs w:val="24"/>
              </w:rPr>
            </w:pPr>
            <w:r w:rsidRPr="0000714F">
              <w:rPr>
                <w:noProof/>
                <w:sz w:val="24"/>
                <w:szCs w:val="24"/>
              </w:rPr>
              <w:t>по г. Санкт-Петербургу и Ленинградской области (Петростат)</w:t>
            </w:r>
          </w:p>
          <w:p w14:paraId="06487C65" w14:textId="77777777" w:rsidR="005D1891" w:rsidRPr="0000714F" w:rsidRDefault="005D1891" w:rsidP="005D1891">
            <w:pPr>
              <w:keepNext/>
              <w:keepLines/>
              <w:widowControl w:val="0"/>
              <w:rPr>
                <w:noProof/>
                <w:sz w:val="24"/>
                <w:szCs w:val="24"/>
              </w:rPr>
            </w:pPr>
            <w:r w:rsidRPr="0000714F">
              <w:rPr>
                <w:noProof/>
                <w:sz w:val="24"/>
                <w:szCs w:val="24"/>
              </w:rPr>
              <w:t>Юридический адрес/Фактический адрес: 197136, г. Санкт-Петербург, ул. Проф. Попова, 39</w:t>
            </w:r>
          </w:p>
          <w:p w14:paraId="25D8F08E" w14:textId="77777777" w:rsidR="005D1891" w:rsidRPr="0000714F" w:rsidRDefault="005D1891" w:rsidP="005D1891">
            <w:pPr>
              <w:keepNext/>
              <w:keepLines/>
              <w:widowControl w:val="0"/>
              <w:rPr>
                <w:noProof/>
                <w:sz w:val="24"/>
                <w:szCs w:val="24"/>
              </w:rPr>
            </w:pPr>
            <w:r w:rsidRPr="0000714F">
              <w:rPr>
                <w:noProof/>
                <w:sz w:val="24"/>
                <w:szCs w:val="24"/>
              </w:rPr>
              <w:t>ОГРН 1037828011627 дата регистрации 28.01.2003 г.</w:t>
            </w:r>
          </w:p>
          <w:p w14:paraId="75FC4AA4" w14:textId="4BEF8044" w:rsidR="005D1891" w:rsidRPr="0000714F" w:rsidRDefault="005D1891" w:rsidP="0036059F">
            <w:pPr>
              <w:keepNext/>
              <w:widowControl w:val="0"/>
              <w:rPr>
                <w:noProof/>
                <w:sz w:val="24"/>
                <w:szCs w:val="24"/>
              </w:rPr>
            </w:pPr>
            <w:r w:rsidRPr="0000714F">
              <w:rPr>
                <w:noProof/>
                <w:sz w:val="24"/>
                <w:szCs w:val="24"/>
              </w:rPr>
              <w:t xml:space="preserve">ИНН/КПП 7813045699/781301001 </w:t>
            </w:r>
            <w:r w:rsidRPr="0000714F">
              <w:rPr>
                <w:noProof/>
                <w:sz w:val="24"/>
                <w:szCs w:val="24"/>
              </w:rPr>
              <w:br/>
              <w:t>Наименование банка: ОКЦ № 1 Волго-Вятского ГУ Банка России//УФК по Нижегородской области, г. Нижний Новгород Единый казначейский счет: 40102810745370000024</w:t>
            </w:r>
          </w:p>
          <w:p w14:paraId="6AC8655E" w14:textId="77777777" w:rsidR="005D1891" w:rsidRPr="0000714F" w:rsidRDefault="005D1891" w:rsidP="005D1891">
            <w:pPr>
              <w:keepNext/>
              <w:keepLines/>
              <w:widowControl w:val="0"/>
              <w:rPr>
                <w:noProof/>
                <w:sz w:val="24"/>
                <w:szCs w:val="24"/>
              </w:rPr>
            </w:pPr>
            <w:r w:rsidRPr="0000714F">
              <w:rPr>
                <w:noProof/>
                <w:sz w:val="24"/>
                <w:szCs w:val="24"/>
              </w:rPr>
              <w:t>Казначейский счет: 03211643000000013225</w:t>
            </w:r>
          </w:p>
          <w:p w14:paraId="24E5C7A7" w14:textId="77777777" w:rsidR="005D1891" w:rsidRPr="0000714F" w:rsidRDefault="005D1891" w:rsidP="005D1891">
            <w:pPr>
              <w:keepNext/>
              <w:keepLines/>
              <w:widowControl w:val="0"/>
              <w:rPr>
                <w:noProof/>
                <w:sz w:val="24"/>
                <w:szCs w:val="24"/>
              </w:rPr>
            </w:pPr>
            <w:r w:rsidRPr="0000714F">
              <w:rPr>
                <w:noProof/>
                <w:sz w:val="24"/>
                <w:szCs w:val="24"/>
              </w:rPr>
              <w:t>ОКТМО УФК 40391000</w:t>
            </w:r>
          </w:p>
          <w:p w14:paraId="1E2918ED" w14:textId="3E18817A" w:rsidR="005D1891" w:rsidRPr="0000714F" w:rsidRDefault="005D1891" w:rsidP="005D1891">
            <w:pPr>
              <w:keepNext/>
              <w:keepLines/>
              <w:widowControl w:val="0"/>
              <w:rPr>
                <w:noProof/>
                <w:sz w:val="24"/>
                <w:szCs w:val="24"/>
              </w:rPr>
            </w:pPr>
            <w:r w:rsidRPr="0000714F">
              <w:rPr>
                <w:noProof/>
                <w:sz w:val="24"/>
                <w:szCs w:val="24"/>
              </w:rPr>
              <w:t>БИК 012202102</w:t>
            </w:r>
            <w:r w:rsidR="0036059F">
              <w:rPr>
                <w:noProof/>
                <w:sz w:val="24"/>
                <w:szCs w:val="24"/>
              </w:rPr>
              <w:t xml:space="preserve"> </w:t>
            </w:r>
          </w:p>
          <w:p w14:paraId="29AE0BF9" w14:textId="77777777" w:rsidR="005D1891" w:rsidRPr="0000714F" w:rsidRDefault="005D1891" w:rsidP="005D1891">
            <w:pPr>
              <w:keepNext/>
              <w:keepLines/>
              <w:widowControl w:val="0"/>
              <w:rPr>
                <w:noProof/>
                <w:sz w:val="24"/>
                <w:szCs w:val="24"/>
              </w:rPr>
            </w:pPr>
            <w:r w:rsidRPr="0000714F">
              <w:rPr>
                <w:noProof/>
                <w:sz w:val="24"/>
                <w:szCs w:val="24"/>
              </w:rPr>
              <w:t>Лицевой счет № 03721154460</w:t>
            </w:r>
          </w:p>
          <w:p w14:paraId="150E1B10" w14:textId="77777777" w:rsidR="005D1891" w:rsidRPr="0000714F" w:rsidRDefault="005D1891" w:rsidP="005D1891">
            <w:pPr>
              <w:keepNext/>
              <w:keepLines/>
              <w:widowControl w:val="0"/>
              <w:rPr>
                <w:noProof/>
                <w:sz w:val="24"/>
                <w:szCs w:val="24"/>
              </w:rPr>
            </w:pPr>
            <w:r w:rsidRPr="0000714F">
              <w:rPr>
                <w:noProof/>
                <w:sz w:val="24"/>
                <w:szCs w:val="24"/>
              </w:rPr>
              <w:t>ОКАТО 40288000000  ОКПО 00087260</w:t>
            </w:r>
            <w:r w:rsidRPr="0000714F">
              <w:rPr>
                <w:noProof/>
                <w:sz w:val="24"/>
                <w:szCs w:val="24"/>
              </w:rPr>
              <w:br/>
              <w:t xml:space="preserve">ОКТМО 40394000 </w:t>
            </w:r>
            <w:r w:rsidRPr="0000714F">
              <w:rPr>
                <w:noProof/>
                <w:sz w:val="24"/>
                <w:szCs w:val="24"/>
              </w:rPr>
              <w:br/>
              <w:t xml:space="preserve">ОКВЭД 84.11.7 ОКОПФ 75104 </w:t>
            </w:r>
          </w:p>
          <w:p w14:paraId="5930F2DA" w14:textId="77777777" w:rsidR="005D1891" w:rsidRPr="0000714F" w:rsidRDefault="005D1891" w:rsidP="005D1891">
            <w:pPr>
              <w:keepNext/>
              <w:keepLines/>
              <w:widowControl w:val="0"/>
              <w:rPr>
                <w:noProof/>
                <w:sz w:val="24"/>
                <w:szCs w:val="24"/>
              </w:rPr>
            </w:pPr>
            <w:r w:rsidRPr="0000714F">
              <w:rPr>
                <w:noProof/>
                <w:sz w:val="24"/>
                <w:szCs w:val="24"/>
              </w:rPr>
              <w:t>ОКОГУ 1328035 ОКФС 12</w:t>
            </w:r>
          </w:p>
          <w:p w14:paraId="45E17E52" w14:textId="77777777" w:rsidR="005D1891" w:rsidRPr="0000714F" w:rsidRDefault="005D1891" w:rsidP="005D1891">
            <w:pPr>
              <w:keepNext/>
              <w:keepLines/>
              <w:widowControl w:val="0"/>
              <w:rPr>
                <w:noProof/>
                <w:sz w:val="24"/>
                <w:szCs w:val="24"/>
              </w:rPr>
            </w:pPr>
            <w:r w:rsidRPr="0000714F">
              <w:rPr>
                <w:noProof/>
                <w:sz w:val="24"/>
                <w:szCs w:val="24"/>
              </w:rPr>
              <w:t>Тел. (812) 234-05-50</w:t>
            </w:r>
          </w:p>
          <w:p w14:paraId="76B7E38E" w14:textId="77777777" w:rsidR="005D1891" w:rsidRPr="0000714F" w:rsidRDefault="005D1891" w:rsidP="005D1891">
            <w:pPr>
              <w:keepNext/>
              <w:keepLines/>
              <w:widowControl w:val="0"/>
              <w:rPr>
                <w:noProof/>
                <w:sz w:val="24"/>
                <w:szCs w:val="24"/>
              </w:rPr>
            </w:pPr>
            <w:r w:rsidRPr="0000714F">
              <w:rPr>
                <w:noProof/>
                <w:sz w:val="24"/>
                <w:szCs w:val="24"/>
              </w:rPr>
              <w:t xml:space="preserve">E-mail: </w:t>
            </w:r>
            <w:hyperlink r:id="rId9" w:history="1">
              <w:r w:rsidRPr="0000714F">
                <w:rPr>
                  <w:sz w:val="24"/>
                  <w:szCs w:val="24"/>
                </w:rPr>
                <w:t>78@rosstat.gov.ru</w:t>
              </w:r>
            </w:hyperlink>
            <w:r w:rsidRPr="0000714F">
              <w:rPr>
                <w:noProof/>
                <w:sz w:val="24"/>
                <w:szCs w:val="24"/>
              </w:rPr>
              <w:t>, petrostat</w:t>
            </w:r>
            <w:hyperlink r:id="rId10" w:history="1">
              <w:r w:rsidRPr="0000714F">
                <w:rPr>
                  <w:sz w:val="24"/>
                  <w:szCs w:val="24"/>
                </w:rPr>
                <w:t>@yandex.ru</w:t>
              </w:r>
            </w:hyperlink>
          </w:p>
          <w:p w14:paraId="5EB1A0F9" w14:textId="713AE48C" w:rsidR="00845DC9" w:rsidRPr="009B2DDF" w:rsidRDefault="00845DC9" w:rsidP="00546FBC">
            <w:pPr>
              <w:keepNext/>
              <w:widowControl w:val="0"/>
              <w:jc w:val="center"/>
              <w:rPr>
                <w:sz w:val="24"/>
                <w:szCs w:val="24"/>
              </w:rPr>
            </w:pPr>
          </w:p>
        </w:tc>
        <w:tc>
          <w:tcPr>
            <w:tcW w:w="4820" w:type="dxa"/>
          </w:tcPr>
          <w:p w14:paraId="69153DA6" w14:textId="77777777" w:rsidR="00845DC9" w:rsidRPr="009B2DDF" w:rsidRDefault="00845DC9" w:rsidP="00F51285">
            <w:pPr>
              <w:keepNext/>
              <w:widowControl w:val="0"/>
              <w:jc w:val="both"/>
              <w:rPr>
                <w:sz w:val="24"/>
                <w:szCs w:val="24"/>
              </w:rPr>
            </w:pPr>
          </w:p>
          <w:p w14:paraId="6EEB0888" w14:textId="77777777" w:rsidR="00845DC9" w:rsidRPr="009B2DDF" w:rsidRDefault="00845DC9" w:rsidP="00F51285">
            <w:pPr>
              <w:keepNext/>
              <w:widowControl w:val="0"/>
              <w:jc w:val="both"/>
              <w:rPr>
                <w:sz w:val="24"/>
                <w:szCs w:val="24"/>
              </w:rPr>
            </w:pPr>
          </w:p>
        </w:tc>
      </w:tr>
      <w:tr w:rsidR="00546FBC" w:rsidRPr="00BD34CC" w14:paraId="45A1F4D8" w14:textId="77777777" w:rsidTr="009E1BC9">
        <w:tc>
          <w:tcPr>
            <w:tcW w:w="4820" w:type="dxa"/>
          </w:tcPr>
          <w:p w14:paraId="4A2C339C" w14:textId="77777777" w:rsidR="00546FBC" w:rsidRPr="009B2DDF" w:rsidRDefault="00546FBC" w:rsidP="00F17B3B">
            <w:pPr>
              <w:keepNext/>
              <w:widowControl w:val="0"/>
              <w:rPr>
                <w:noProof/>
                <w:sz w:val="24"/>
                <w:szCs w:val="24"/>
              </w:rPr>
            </w:pPr>
          </w:p>
        </w:tc>
        <w:tc>
          <w:tcPr>
            <w:tcW w:w="4820" w:type="dxa"/>
          </w:tcPr>
          <w:p w14:paraId="1CC4D166" w14:textId="77777777" w:rsidR="00546FBC" w:rsidRPr="009B2DDF" w:rsidRDefault="00546FBC" w:rsidP="00F51285">
            <w:pPr>
              <w:keepNext/>
              <w:widowControl w:val="0"/>
              <w:jc w:val="both"/>
              <w:rPr>
                <w:sz w:val="24"/>
                <w:szCs w:val="24"/>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656"/>
      </w:tblGrid>
      <w:tr w:rsidR="007B2A60" w14:paraId="7713BA10" w14:textId="77777777" w:rsidTr="007B2A60">
        <w:tc>
          <w:tcPr>
            <w:tcW w:w="4632" w:type="dxa"/>
          </w:tcPr>
          <w:p w14:paraId="2817FB85" w14:textId="77777777" w:rsidR="007B2A60" w:rsidRPr="009B2DDF" w:rsidRDefault="007B2A60" w:rsidP="00E272C8">
            <w:pPr>
              <w:jc w:val="center"/>
              <w:rPr>
                <w:b/>
                <w:sz w:val="24"/>
                <w:szCs w:val="24"/>
              </w:rPr>
            </w:pPr>
          </w:p>
          <w:p w14:paraId="19329BC4" w14:textId="30A0E904" w:rsidR="007B2A60" w:rsidRDefault="007B2A60" w:rsidP="00E272C8">
            <w:pPr>
              <w:jc w:val="center"/>
              <w:rPr>
                <w:b/>
                <w:sz w:val="24"/>
                <w:szCs w:val="24"/>
              </w:rPr>
            </w:pPr>
            <w:r>
              <w:rPr>
                <w:b/>
                <w:sz w:val="24"/>
                <w:szCs w:val="24"/>
              </w:rPr>
              <w:t>Заказчик</w:t>
            </w:r>
          </w:p>
        </w:tc>
        <w:tc>
          <w:tcPr>
            <w:tcW w:w="4656" w:type="dxa"/>
          </w:tcPr>
          <w:p w14:paraId="458E5E02" w14:textId="77777777" w:rsidR="007B2A60" w:rsidRDefault="007B2A60" w:rsidP="00E272C8">
            <w:pPr>
              <w:jc w:val="center"/>
              <w:rPr>
                <w:b/>
                <w:sz w:val="24"/>
                <w:szCs w:val="24"/>
              </w:rPr>
            </w:pPr>
          </w:p>
          <w:p w14:paraId="3C146FD9" w14:textId="77777777" w:rsidR="007B2A60" w:rsidRDefault="007B2A60" w:rsidP="00E272C8">
            <w:pPr>
              <w:jc w:val="center"/>
              <w:rPr>
                <w:b/>
                <w:sz w:val="24"/>
                <w:szCs w:val="24"/>
              </w:rPr>
            </w:pPr>
            <w:r>
              <w:rPr>
                <w:b/>
                <w:sz w:val="24"/>
                <w:szCs w:val="24"/>
              </w:rPr>
              <w:t>Исполнитель</w:t>
            </w:r>
          </w:p>
        </w:tc>
      </w:tr>
      <w:tr w:rsidR="007B2A60" w14:paraId="3CF906F9" w14:textId="77777777" w:rsidTr="007B2A60">
        <w:tc>
          <w:tcPr>
            <w:tcW w:w="4632" w:type="dxa"/>
          </w:tcPr>
          <w:p w14:paraId="4AD5EDAD" w14:textId="5A0C7515" w:rsidR="007B2A60" w:rsidRDefault="007B2A60" w:rsidP="00E272C8">
            <w:pPr>
              <w:jc w:val="both"/>
              <w:rPr>
                <w:b/>
                <w:sz w:val="24"/>
                <w:szCs w:val="24"/>
              </w:rPr>
            </w:pPr>
          </w:p>
        </w:tc>
        <w:tc>
          <w:tcPr>
            <w:tcW w:w="4656" w:type="dxa"/>
          </w:tcPr>
          <w:p w14:paraId="0C0BD50D" w14:textId="59E41F28" w:rsidR="007B2A60" w:rsidRDefault="007B2A60" w:rsidP="00E272C8">
            <w:pPr>
              <w:jc w:val="both"/>
              <w:rPr>
                <w:b/>
                <w:sz w:val="24"/>
                <w:szCs w:val="24"/>
              </w:rPr>
            </w:pPr>
          </w:p>
        </w:tc>
      </w:tr>
      <w:tr w:rsidR="007B2A60" w14:paraId="2FA84A80" w14:textId="77777777" w:rsidTr="007B2A60">
        <w:tc>
          <w:tcPr>
            <w:tcW w:w="4632" w:type="dxa"/>
          </w:tcPr>
          <w:p w14:paraId="388D6197" w14:textId="77777777" w:rsidR="007B2A60" w:rsidRDefault="007B2A60" w:rsidP="00E272C8">
            <w:pPr>
              <w:jc w:val="both"/>
              <w:rPr>
                <w:b/>
                <w:sz w:val="24"/>
                <w:szCs w:val="24"/>
              </w:rPr>
            </w:pPr>
            <w:r>
              <w:rPr>
                <w:b/>
                <w:sz w:val="24"/>
                <w:szCs w:val="24"/>
              </w:rPr>
              <w:t xml:space="preserve">________________________________             </w:t>
            </w:r>
          </w:p>
          <w:p w14:paraId="22E59D3F" w14:textId="77777777" w:rsidR="007B2A60" w:rsidRDefault="007B2A60" w:rsidP="00E272C8">
            <w:pPr>
              <w:jc w:val="both"/>
              <w:rPr>
                <w:b/>
                <w:sz w:val="24"/>
                <w:szCs w:val="24"/>
              </w:rPr>
            </w:pPr>
            <w:r>
              <w:rPr>
                <w:b/>
                <w:sz w:val="24"/>
                <w:szCs w:val="24"/>
              </w:rPr>
              <w:t>________________________________</w:t>
            </w:r>
          </w:p>
        </w:tc>
        <w:tc>
          <w:tcPr>
            <w:tcW w:w="4656" w:type="dxa"/>
          </w:tcPr>
          <w:p w14:paraId="5DCE46FD" w14:textId="77777777" w:rsidR="007B2A60" w:rsidRDefault="007B2A60" w:rsidP="00E272C8">
            <w:pPr>
              <w:jc w:val="both"/>
              <w:rPr>
                <w:b/>
                <w:sz w:val="24"/>
                <w:szCs w:val="24"/>
              </w:rPr>
            </w:pPr>
            <w:r>
              <w:rPr>
                <w:b/>
                <w:sz w:val="24"/>
                <w:szCs w:val="24"/>
              </w:rPr>
              <w:t>_____________________________________</w:t>
            </w:r>
          </w:p>
          <w:p w14:paraId="4D862E3A" w14:textId="77777777" w:rsidR="007B2A60" w:rsidRDefault="007B2A60" w:rsidP="00E272C8">
            <w:pPr>
              <w:jc w:val="both"/>
              <w:rPr>
                <w:b/>
                <w:sz w:val="24"/>
                <w:szCs w:val="24"/>
              </w:rPr>
            </w:pPr>
            <w:r>
              <w:rPr>
                <w:b/>
                <w:sz w:val="24"/>
                <w:szCs w:val="24"/>
              </w:rPr>
              <w:t>_____________________________________</w:t>
            </w:r>
          </w:p>
        </w:tc>
      </w:tr>
    </w:tbl>
    <w:p w14:paraId="338FF6D1" w14:textId="77777777" w:rsidR="008579AA" w:rsidRDefault="008579AA" w:rsidP="009F0792">
      <w:pPr>
        <w:jc w:val="right"/>
        <w:rPr>
          <w:b/>
          <w:sz w:val="24"/>
          <w:szCs w:val="24"/>
        </w:rPr>
      </w:pPr>
    </w:p>
    <w:p w14:paraId="34FC81AC" w14:textId="77777777" w:rsidR="00F51285" w:rsidRDefault="00F51285" w:rsidP="009F0792">
      <w:pPr>
        <w:jc w:val="right"/>
        <w:rPr>
          <w:b/>
          <w:sz w:val="24"/>
          <w:szCs w:val="24"/>
        </w:rPr>
      </w:pPr>
    </w:p>
    <w:p w14:paraId="560783D7" w14:textId="77777777" w:rsidR="00F51285" w:rsidRDefault="00F51285" w:rsidP="009F0792">
      <w:pPr>
        <w:jc w:val="right"/>
        <w:rPr>
          <w:b/>
          <w:sz w:val="24"/>
          <w:szCs w:val="24"/>
        </w:rPr>
      </w:pPr>
    </w:p>
    <w:p w14:paraId="7959BF92" w14:textId="77777777" w:rsidR="00F51285" w:rsidRDefault="00F51285" w:rsidP="009F0792">
      <w:pPr>
        <w:jc w:val="right"/>
        <w:rPr>
          <w:b/>
          <w:sz w:val="24"/>
          <w:szCs w:val="24"/>
        </w:rPr>
      </w:pPr>
    </w:p>
    <w:p w14:paraId="03173689" w14:textId="77777777" w:rsidR="00F51285" w:rsidRDefault="00F51285" w:rsidP="009F0792">
      <w:pPr>
        <w:jc w:val="right"/>
        <w:rPr>
          <w:b/>
          <w:sz w:val="24"/>
          <w:szCs w:val="24"/>
        </w:rPr>
      </w:pPr>
    </w:p>
    <w:p w14:paraId="15E90A8F" w14:textId="77777777" w:rsidR="00170246" w:rsidRDefault="00170246" w:rsidP="00170246">
      <w:pPr>
        <w:rPr>
          <w:sz w:val="24"/>
          <w:szCs w:val="24"/>
        </w:rPr>
      </w:pPr>
    </w:p>
    <w:p w14:paraId="32183B6E" w14:textId="77777777" w:rsidR="00561E17" w:rsidRPr="00ED1162" w:rsidRDefault="00561E17" w:rsidP="00F108E8">
      <w:pPr>
        <w:jc w:val="right"/>
        <w:rPr>
          <w:b/>
          <w:sz w:val="24"/>
          <w:szCs w:val="24"/>
        </w:rPr>
      </w:pPr>
    </w:p>
    <w:p w14:paraId="66ACB67D" w14:textId="77777777" w:rsidR="00C654A3" w:rsidRDefault="00F108E8" w:rsidP="00B21B1F">
      <w:pPr>
        <w:rPr>
          <w:b/>
          <w:sz w:val="24"/>
          <w:szCs w:val="24"/>
        </w:rPr>
      </w:pPr>
      <w:r w:rsidRPr="00ED1162">
        <w:rPr>
          <w:b/>
          <w:sz w:val="24"/>
          <w:szCs w:val="24"/>
        </w:rPr>
        <w:br w:type="page"/>
      </w:r>
    </w:p>
    <w:p w14:paraId="4E7AD72A" w14:textId="77777777" w:rsidR="00BA7EA4" w:rsidRDefault="00BA7EA4" w:rsidP="00B21B1F">
      <w:pPr>
        <w:rPr>
          <w:b/>
          <w:sz w:val="24"/>
          <w:szCs w:val="24"/>
        </w:rPr>
      </w:pPr>
    </w:p>
    <w:p w14:paraId="7FD93A73" w14:textId="77777777" w:rsidR="00BA7EA4" w:rsidRDefault="00BA7EA4" w:rsidP="00B21B1F">
      <w:pPr>
        <w:rPr>
          <w:b/>
          <w:sz w:val="24"/>
          <w:szCs w:val="24"/>
        </w:rPr>
      </w:pPr>
    </w:p>
    <w:p w14:paraId="79928507" w14:textId="77777777" w:rsidR="00BA7EA4" w:rsidRDefault="00BA7EA4" w:rsidP="00B21B1F">
      <w:pPr>
        <w:rPr>
          <w:b/>
          <w:sz w:val="24"/>
          <w:szCs w:val="24"/>
        </w:rPr>
      </w:pPr>
    </w:p>
    <w:p w14:paraId="5F97E218" w14:textId="77777777" w:rsidR="00BA7EA4" w:rsidRDefault="00BA7EA4" w:rsidP="00B21B1F">
      <w:pPr>
        <w:rPr>
          <w:b/>
          <w:sz w:val="24"/>
          <w:szCs w:val="24"/>
        </w:rPr>
      </w:pPr>
    </w:p>
    <w:p w14:paraId="2C5464E1" w14:textId="64116FC9" w:rsidR="0083512A" w:rsidRPr="00516202" w:rsidRDefault="0083512A" w:rsidP="0083512A">
      <w:pPr>
        <w:jc w:val="right"/>
        <w:rPr>
          <w:sz w:val="24"/>
          <w:szCs w:val="24"/>
        </w:rPr>
      </w:pPr>
      <w:r w:rsidRPr="00516202">
        <w:rPr>
          <w:sz w:val="24"/>
          <w:szCs w:val="24"/>
        </w:rPr>
        <w:t xml:space="preserve">Приложение № </w:t>
      </w:r>
      <w:r w:rsidR="00BA7EA4">
        <w:rPr>
          <w:sz w:val="24"/>
          <w:szCs w:val="24"/>
        </w:rPr>
        <w:t>1</w:t>
      </w:r>
    </w:p>
    <w:p w14:paraId="3CAEC595" w14:textId="4A70D47E" w:rsidR="00CD0C07" w:rsidRPr="00516202" w:rsidRDefault="00DC1FE4" w:rsidP="0083512A">
      <w:pPr>
        <w:jc w:val="right"/>
        <w:rPr>
          <w:sz w:val="24"/>
          <w:szCs w:val="24"/>
        </w:rPr>
      </w:pPr>
      <w:r w:rsidRPr="00516202">
        <w:rPr>
          <w:sz w:val="24"/>
          <w:szCs w:val="24"/>
        </w:rPr>
        <w:t xml:space="preserve">к </w:t>
      </w:r>
      <w:r w:rsidR="001466AF">
        <w:rPr>
          <w:sz w:val="24"/>
          <w:szCs w:val="24"/>
        </w:rPr>
        <w:t>Договор</w:t>
      </w:r>
      <w:r w:rsidRPr="00516202">
        <w:rPr>
          <w:sz w:val="24"/>
          <w:szCs w:val="24"/>
        </w:rPr>
        <w:t>у №</w:t>
      </w:r>
      <w:r w:rsidR="004F07A9" w:rsidRPr="00516202">
        <w:rPr>
          <w:sz w:val="24"/>
          <w:szCs w:val="24"/>
        </w:rPr>
        <w:t>______________</w:t>
      </w:r>
    </w:p>
    <w:p w14:paraId="17DEC7AA" w14:textId="3D7A73B4" w:rsidR="0083512A" w:rsidRPr="00516202" w:rsidRDefault="009A122C" w:rsidP="0083512A">
      <w:pPr>
        <w:jc w:val="right"/>
        <w:rPr>
          <w:sz w:val="24"/>
          <w:szCs w:val="24"/>
        </w:rPr>
      </w:pPr>
      <w:r w:rsidRPr="00516202">
        <w:rPr>
          <w:sz w:val="24"/>
          <w:szCs w:val="24"/>
        </w:rPr>
        <w:t xml:space="preserve"> от «___» _________ 202</w:t>
      </w:r>
      <w:r w:rsidR="00226149">
        <w:rPr>
          <w:sz w:val="24"/>
          <w:szCs w:val="24"/>
        </w:rPr>
        <w:t>6</w:t>
      </w:r>
      <w:r w:rsidR="0083512A" w:rsidRPr="00516202">
        <w:rPr>
          <w:sz w:val="24"/>
          <w:szCs w:val="24"/>
        </w:rPr>
        <w:t xml:space="preserve"> г.</w:t>
      </w:r>
    </w:p>
    <w:p w14:paraId="1B6779D3" w14:textId="77777777" w:rsidR="00226149" w:rsidRPr="00C4108C" w:rsidRDefault="00226149" w:rsidP="00E25324">
      <w:pPr>
        <w:keepNext/>
        <w:widowControl w:val="0"/>
        <w:spacing w:after="545"/>
        <w:ind w:left="1066" w:right="113"/>
        <w:contextualSpacing/>
        <w:jc w:val="center"/>
        <w:rPr>
          <w:b/>
          <w:sz w:val="24"/>
          <w:szCs w:val="24"/>
        </w:rPr>
      </w:pPr>
    </w:p>
    <w:p w14:paraId="3F9C8D79" w14:textId="77777777" w:rsidR="00AA75AF" w:rsidRPr="005E38B9" w:rsidRDefault="00AA75AF" w:rsidP="00AA75AF">
      <w:pPr>
        <w:spacing w:after="545"/>
        <w:ind w:left="1066" w:right="113"/>
        <w:contextualSpacing/>
        <w:jc w:val="center"/>
        <w:rPr>
          <w:b/>
          <w:sz w:val="24"/>
          <w:szCs w:val="24"/>
        </w:rPr>
      </w:pPr>
      <w:r w:rsidRPr="005E38B9">
        <w:rPr>
          <w:b/>
          <w:sz w:val="24"/>
          <w:szCs w:val="24"/>
        </w:rPr>
        <w:t>ТЕХНИЧЕСКОЕ ЗАДАНИЕ</w:t>
      </w:r>
    </w:p>
    <w:p w14:paraId="73EC3252" w14:textId="77777777" w:rsidR="00AA75AF" w:rsidRDefault="00AA75AF" w:rsidP="00AA75AF">
      <w:pPr>
        <w:spacing w:after="545"/>
        <w:ind w:left="1066" w:right="113"/>
        <w:contextualSpacing/>
        <w:jc w:val="center"/>
        <w:rPr>
          <w:b/>
          <w:sz w:val="24"/>
          <w:szCs w:val="24"/>
        </w:rPr>
      </w:pPr>
      <w:r w:rsidRPr="005E38B9">
        <w:rPr>
          <w:b/>
          <w:sz w:val="24"/>
          <w:szCs w:val="24"/>
        </w:rPr>
        <w:t>на техническое обслуживание и ремонт автомобилей</w:t>
      </w:r>
    </w:p>
    <w:p w14:paraId="47536C0D" w14:textId="77777777" w:rsidR="00AA75AF" w:rsidRDefault="00AA75AF" w:rsidP="00AA75AF">
      <w:pPr>
        <w:spacing w:after="545"/>
        <w:ind w:left="1066" w:right="113"/>
        <w:contextualSpacing/>
        <w:jc w:val="center"/>
        <w:rPr>
          <w:b/>
          <w:sz w:val="24"/>
          <w:szCs w:val="24"/>
        </w:rPr>
      </w:pPr>
    </w:p>
    <w:p w14:paraId="6664F6BA" w14:textId="77777777" w:rsidR="00AA75AF" w:rsidRPr="005E38B9" w:rsidRDefault="00AA75AF" w:rsidP="00AA75AF">
      <w:pPr>
        <w:tabs>
          <w:tab w:val="left" w:pos="5622"/>
        </w:tabs>
        <w:spacing w:after="545"/>
        <w:ind w:right="113"/>
        <w:contextualSpacing/>
        <w:rPr>
          <w:b/>
          <w:sz w:val="24"/>
          <w:szCs w:val="24"/>
        </w:rPr>
      </w:pPr>
    </w:p>
    <w:p w14:paraId="4A5A2CC3" w14:textId="77777777" w:rsidR="00AA75AF" w:rsidRDefault="00AA75AF" w:rsidP="00AA75AF">
      <w:pPr>
        <w:spacing w:after="227"/>
        <w:ind w:left="14" w:right="14"/>
        <w:jc w:val="both"/>
        <w:rPr>
          <w:b/>
          <w:sz w:val="24"/>
          <w:szCs w:val="24"/>
        </w:rPr>
      </w:pPr>
      <w:r w:rsidRPr="00A57196">
        <w:rPr>
          <w:b/>
          <w:sz w:val="24"/>
          <w:szCs w:val="24"/>
        </w:rPr>
        <w:t>Государственный заказчик:</w:t>
      </w:r>
      <w:r w:rsidRPr="00A57196">
        <w:rPr>
          <w:sz w:val="24"/>
          <w:szCs w:val="24"/>
        </w:rPr>
        <w:t xml:space="preserve"> Управление Федеральной службы государственной статистики по г. Санкт-Петербургу и Ленинградской области (Петростат)</w:t>
      </w:r>
      <w:r w:rsidRPr="00A57196">
        <w:rPr>
          <w:sz w:val="24"/>
          <w:szCs w:val="24"/>
        </w:rPr>
        <w:br/>
      </w:r>
      <w:r w:rsidRPr="00A57196">
        <w:rPr>
          <w:sz w:val="24"/>
          <w:szCs w:val="24"/>
        </w:rPr>
        <w:br/>
      </w:r>
      <w:r w:rsidRPr="00A57196">
        <w:rPr>
          <w:b/>
          <w:sz w:val="24"/>
          <w:szCs w:val="24"/>
        </w:rPr>
        <w:t>1.</w:t>
      </w:r>
      <w:r>
        <w:rPr>
          <w:b/>
          <w:sz w:val="24"/>
          <w:szCs w:val="24"/>
        </w:rPr>
        <w:t> </w:t>
      </w:r>
      <w:r w:rsidRPr="00A57196">
        <w:rPr>
          <w:b/>
          <w:sz w:val="24"/>
          <w:szCs w:val="24"/>
        </w:rPr>
        <w:t>ОБЩИЕ</w:t>
      </w:r>
      <w:r>
        <w:rPr>
          <w:b/>
          <w:sz w:val="24"/>
          <w:szCs w:val="24"/>
        </w:rPr>
        <w:t> </w:t>
      </w:r>
      <w:r w:rsidRPr="00A57196">
        <w:rPr>
          <w:b/>
          <w:sz w:val="24"/>
          <w:szCs w:val="24"/>
        </w:rPr>
        <w:t>ТРЕБОВАНИЯ.</w:t>
      </w:r>
    </w:p>
    <w:p w14:paraId="007423F6" w14:textId="77777777" w:rsidR="00AA75AF" w:rsidRPr="00A57196" w:rsidRDefault="00AA75AF" w:rsidP="00AA75AF">
      <w:pPr>
        <w:spacing w:after="227"/>
        <w:ind w:left="14" w:right="14"/>
        <w:jc w:val="both"/>
        <w:rPr>
          <w:sz w:val="24"/>
          <w:szCs w:val="24"/>
        </w:rPr>
      </w:pPr>
      <w:r w:rsidRPr="00A57196">
        <w:rPr>
          <w:b/>
          <w:sz w:val="24"/>
          <w:szCs w:val="24"/>
        </w:rPr>
        <w:t>1.1. Предмет договора (государственного контракта):</w:t>
      </w:r>
      <w:r w:rsidRPr="00A57196">
        <w:rPr>
          <w:sz w:val="24"/>
          <w:szCs w:val="24"/>
        </w:rPr>
        <w:t xml:space="preserve"> Оказание услуг по техническому обслуживанию и ремонту легкового автотранспорта отечественного и иностранного производства, а также грузового автомобиля и автобуса с использованием необходимых для ремонта запасных частей и ра</w:t>
      </w:r>
      <w:r>
        <w:rPr>
          <w:sz w:val="24"/>
          <w:szCs w:val="24"/>
        </w:rPr>
        <w:t>сходных материалов в 2026</w:t>
      </w:r>
      <w:r w:rsidRPr="00A57196">
        <w:rPr>
          <w:sz w:val="24"/>
          <w:szCs w:val="24"/>
        </w:rPr>
        <w:t xml:space="preserve"> году для обеспечения государственных нужд Управления Федеральной службы государственной статистики по г. Санкт - Петербургу и Ленинградской области.</w:t>
      </w:r>
      <w:r w:rsidRPr="00A57196">
        <w:rPr>
          <w:sz w:val="24"/>
          <w:szCs w:val="24"/>
        </w:rPr>
        <w:br/>
      </w:r>
      <w:r w:rsidRPr="00A57196">
        <w:rPr>
          <w:b/>
          <w:sz w:val="24"/>
          <w:szCs w:val="24"/>
        </w:rPr>
        <w:t>1.</w:t>
      </w:r>
      <w:r>
        <w:rPr>
          <w:b/>
          <w:sz w:val="24"/>
          <w:szCs w:val="24"/>
        </w:rPr>
        <w:t>2</w:t>
      </w:r>
      <w:r w:rsidRPr="00A57196">
        <w:rPr>
          <w:b/>
          <w:sz w:val="24"/>
          <w:szCs w:val="24"/>
        </w:rPr>
        <w:t>.</w:t>
      </w:r>
      <w:r>
        <w:rPr>
          <w:b/>
          <w:sz w:val="24"/>
          <w:szCs w:val="24"/>
        </w:rPr>
        <w:t> Место оказания услуг</w:t>
      </w:r>
      <w:r w:rsidRPr="00A57196">
        <w:rPr>
          <w:b/>
          <w:sz w:val="24"/>
          <w:szCs w:val="24"/>
        </w:rPr>
        <w:t>:</w:t>
      </w:r>
      <w:r>
        <w:rPr>
          <w:sz w:val="24"/>
          <w:szCs w:val="24"/>
        </w:rPr>
        <w:t> </w:t>
      </w:r>
      <w:r w:rsidRPr="00A57196">
        <w:rPr>
          <w:sz w:val="24"/>
          <w:szCs w:val="24"/>
        </w:rPr>
        <w:t>г.</w:t>
      </w:r>
      <w:r>
        <w:rPr>
          <w:sz w:val="24"/>
          <w:szCs w:val="24"/>
        </w:rPr>
        <w:t> </w:t>
      </w:r>
      <w:r w:rsidRPr="00A57196">
        <w:rPr>
          <w:sz w:val="24"/>
          <w:szCs w:val="24"/>
        </w:rPr>
        <w:t>Санкт-Петербург.</w:t>
      </w:r>
      <w:r w:rsidRPr="00A57196">
        <w:rPr>
          <w:sz w:val="24"/>
          <w:szCs w:val="24"/>
        </w:rPr>
        <w:br/>
      </w:r>
      <w:r w:rsidRPr="00A57196">
        <w:rPr>
          <w:b/>
          <w:sz w:val="24"/>
          <w:szCs w:val="24"/>
        </w:rPr>
        <w:t>1.</w:t>
      </w:r>
      <w:r>
        <w:rPr>
          <w:b/>
          <w:sz w:val="24"/>
          <w:szCs w:val="24"/>
        </w:rPr>
        <w:t>3</w:t>
      </w:r>
      <w:r w:rsidRPr="00A57196">
        <w:rPr>
          <w:b/>
          <w:sz w:val="24"/>
          <w:szCs w:val="24"/>
        </w:rPr>
        <w:t xml:space="preserve">. Срок </w:t>
      </w:r>
      <w:r w:rsidRPr="00D75790">
        <w:rPr>
          <w:b/>
          <w:sz w:val="24"/>
          <w:szCs w:val="24"/>
        </w:rPr>
        <w:t>оказания услуг</w:t>
      </w:r>
      <w:r w:rsidRPr="00A57196">
        <w:rPr>
          <w:b/>
          <w:sz w:val="24"/>
          <w:szCs w:val="24"/>
        </w:rPr>
        <w:t>:</w:t>
      </w:r>
      <w:r w:rsidRPr="00A57196">
        <w:rPr>
          <w:sz w:val="24"/>
          <w:szCs w:val="24"/>
        </w:rPr>
        <w:t xml:space="preserve"> С момента заключения государственн</w:t>
      </w:r>
      <w:r>
        <w:rPr>
          <w:sz w:val="24"/>
          <w:szCs w:val="24"/>
        </w:rPr>
        <w:t xml:space="preserve">ого контракта по </w:t>
      </w:r>
      <w:r>
        <w:rPr>
          <w:sz w:val="24"/>
          <w:szCs w:val="24"/>
        </w:rPr>
        <w:br/>
        <w:t>20 декабря 2026</w:t>
      </w:r>
      <w:r w:rsidRPr="00A57196">
        <w:rPr>
          <w:sz w:val="24"/>
          <w:szCs w:val="24"/>
        </w:rPr>
        <w:t xml:space="preserve"> года включительно.</w:t>
      </w:r>
    </w:p>
    <w:p w14:paraId="02945629" w14:textId="77777777" w:rsidR="00AA75AF" w:rsidRDefault="00AA75AF" w:rsidP="00AA75AF">
      <w:pPr>
        <w:contextualSpacing/>
        <w:jc w:val="both"/>
        <w:rPr>
          <w:b/>
          <w:sz w:val="24"/>
          <w:szCs w:val="24"/>
        </w:rPr>
      </w:pPr>
      <w:r>
        <w:rPr>
          <w:b/>
          <w:sz w:val="24"/>
          <w:szCs w:val="24"/>
        </w:rPr>
        <w:t xml:space="preserve">2. </w:t>
      </w:r>
      <w:r w:rsidRPr="00A57196">
        <w:rPr>
          <w:b/>
          <w:sz w:val="24"/>
          <w:szCs w:val="24"/>
        </w:rPr>
        <w:t>ТРЕБОВАНИЯ К ОКАЗЫВАЕМЫМ УСЛУГАМ.</w:t>
      </w:r>
    </w:p>
    <w:p w14:paraId="0FBA0272" w14:textId="77777777" w:rsidR="00AA75AF" w:rsidRDefault="00AA75AF" w:rsidP="00AA75AF">
      <w:pPr>
        <w:contextualSpacing/>
        <w:jc w:val="both"/>
        <w:rPr>
          <w:b/>
          <w:sz w:val="24"/>
          <w:szCs w:val="24"/>
        </w:rPr>
      </w:pPr>
    </w:p>
    <w:p w14:paraId="6DFC7A15" w14:textId="77777777" w:rsidR="00AA75AF" w:rsidRPr="008D7069" w:rsidRDefault="00AA75AF" w:rsidP="00AA75AF">
      <w:pPr>
        <w:contextualSpacing/>
        <w:jc w:val="both"/>
        <w:rPr>
          <w:sz w:val="24"/>
          <w:szCs w:val="24"/>
        </w:rPr>
      </w:pPr>
      <w:r w:rsidRPr="003946EA">
        <w:rPr>
          <w:b/>
          <w:sz w:val="24"/>
          <w:szCs w:val="24"/>
        </w:rPr>
        <w:t>2.1.</w:t>
      </w:r>
      <w:r w:rsidRPr="008D7069">
        <w:rPr>
          <w:sz w:val="24"/>
          <w:szCs w:val="24"/>
        </w:rPr>
        <w:t xml:space="preserve"> Оказываемые услуги (работы) </w:t>
      </w:r>
      <w:r>
        <w:rPr>
          <w:sz w:val="24"/>
          <w:szCs w:val="24"/>
        </w:rPr>
        <w:t xml:space="preserve">по текущему </w:t>
      </w:r>
      <w:r w:rsidRPr="008D7069">
        <w:rPr>
          <w:sz w:val="24"/>
          <w:szCs w:val="24"/>
        </w:rPr>
        <w:t xml:space="preserve">ремонту и техническому обслуживанию автомобилей Заказчика производятся </w:t>
      </w:r>
      <w:r w:rsidRPr="00071562">
        <w:rPr>
          <w:sz w:val="24"/>
          <w:szCs w:val="24"/>
        </w:rPr>
        <w:t>в сервисных центрах, ремонтных мастерских, располож</w:t>
      </w:r>
      <w:r>
        <w:rPr>
          <w:sz w:val="24"/>
          <w:szCs w:val="24"/>
        </w:rPr>
        <w:t>енных на территории г. Санкт-Петербурга</w:t>
      </w:r>
      <w:r w:rsidRPr="00586853">
        <w:rPr>
          <w:sz w:val="24"/>
          <w:szCs w:val="24"/>
        </w:rPr>
        <w:t>,</w:t>
      </w:r>
      <w:r w:rsidRPr="008D7069">
        <w:rPr>
          <w:sz w:val="24"/>
          <w:szCs w:val="24"/>
        </w:rPr>
        <w:t xml:space="preserve"> с использованием расходных материалов и запасных частей, рекомендованных к использованию заводом-изготовителем</w:t>
      </w:r>
      <w:r>
        <w:rPr>
          <w:sz w:val="24"/>
          <w:szCs w:val="24"/>
        </w:rPr>
        <w:t xml:space="preserve"> автотранспортных средств</w:t>
      </w:r>
      <w:r w:rsidRPr="008D7069">
        <w:rPr>
          <w:sz w:val="24"/>
          <w:szCs w:val="24"/>
        </w:rPr>
        <w:t>.</w:t>
      </w:r>
    </w:p>
    <w:p w14:paraId="09E45EB2" w14:textId="02931C1C" w:rsidR="00AA75AF" w:rsidRPr="00CB33FF" w:rsidRDefault="00AA75AF" w:rsidP="00AA75AF">
      <w:pPr>
        <w:contextualSpacing/>
        <w:jc w:val="both"/>
        <w:rPr>
          <w:sz w:val="24"/>
          <w:szCs w:val="24"/>
        </w:rPr>
      </w:pPr>
      <w:r w:rsidRPr="003946EA">
        <w:rPr>
          <w:b/>
          <w:sz w:val="24"/>
          <w:szCs w:val="24"/>
        </w:rPr>
        <w:t>2.2.</w:t>
      </w:r>
      <w:r w:rsidRPr="008D7069">
        <w:rPr>
          <w:sz w:val="24"/>
          <w:szCs w:val="24"/>
        </w:rPr>
        <w:t xml:space="preserve"> Выполнение всех видов работ осуществляется в соответствии с техническими условиями, установленными для соответствующих марок автомобилей.</w:t>
      </w:r>
      <w:r>
        <w:rPr>
          <w:sz w:val="24"/>
          <w:szCs w:val="24"/>
        </w:rPr>
        <w:br/>
      </w:r>
      <w:r>
        <w:rPr>
          <w:b/>
          <w:sz w:val="24"/>
          <w:szCs w:val="24"/>
        </w:rPr>
        <w:t>2.3</w:t>
      </w:r>
      <w:r w:rsidRPr="00A57196">
        <w:rPr>
          <w:b/>
          <w:sz w:val="24"/>
          <w:szCs w:val="24"/>
        </w:rPr>
        <w:t>.</w:t>
      </w:r>
      <w:r w:rsidRPr="00A57196">
        <w:rPr>
          <w:sz w:val="24"/>
          <w:szCs w:val="24"/>
        </w:rPr>
        <w:t xml:space="preserve"> При оказании услуг Исполнитель обязан руководствоваться</w:t>
      </w:r>
      <w:r w:rsidR="007C2545">
        <w:rPr>
          <w:sz w:val="24"/>
          <w:szCs w:val="24"/>
        </w:rPr>
        <w:t xml:space="preserve"> </w:t>
      </w:r>
      <w:r w:rsidRPr="003557E6">
        <w:rPr>
          <w:sz w:val="24"/>
          <w:szCs w:val="24"/>
        </w:rPr>
        <w:t>«ТР ТС 018/2011. Технический</w:t>
      </w:r>
      <w:r>
        <w:rPr>
          <w:sz w:val="24"/>
          <w:szCs w:val="24"/>
        </w:rPr>
        <w:t> </w:t>
      </w:r>
      <w:r w:rsidRPr="003557E6">
        <w:rPr>
          <w:sz w:val="24"/>
          <w:szCs w:val="24"/>
        </w:rPr>
        <w:t>регламент</w:t>
      </w:r>
      <w:r>
        <w:rPr>
          <w:sz w:val="24"/>
          <w:szCs w:val="24"/>
        </w:rPr>
        <w:t> </w:t>
      </w:r>
      <w:r w:rsidRPr="003557E6">
        <w:rPr>
          <w:sz w:val="24"/>
          <w:szCs w:val="24"/>
        </w:rPr>
        <w:t>Таможенного</w:t>
      </w:r>
      <w:r>
        <w:rPr>
          <w:sz w:val="24"/>
          <w:szCs w:val="24"/>
        </w:rPr>
        <w:t> </w:t>
      </w:r>
      <w:r w:rsidRPr="003557E6">
        <w:rPr>
          <w:sz w:val="24"/>
          <w:szCs w:val="24"/>
        </w:rPr>
        <w:t>союза.</w:t>
      </w:r>
      <w:r>
        <w:rPr>
          <w:sz w:val="24"/>
          <w:szCs w:val="24"/>
        </w:rPr>
        <w:t> </w:t>
      </w:r>
      <w:r w:rsidRPr="003557E6">
        <w:rPr>
          <w:sz w:val="24"/>
          <w:szCs w:val="24"/>
        </w:rPr>
        <w:t>О</w:t>
      </w:r>
      <w:r>
        <w:rPr>
          <w:sz w:val="24"/>
          <w:szCs w:val="24"/>
        </w:rPr>
        <w:t> </w:t>
      </w:r>
      <w:r w:rsidRPr="003557E6">
        <w:rPr>
          <w:sz w:val="24"/>
          <w:szCs w:val="24"/>
        </w:rPr>
        <w:t>безопасностиколесных транспортных</w:t>
      </w:r>
      <w:r w:rsidRPr="003557E6">
        <w:rPr>
          <w:lang w:val="en-US"/>
        </w:rPr>
        <w:t> </w:t>
      </w:r>
      <w:r w:rsidRPr="001516D4">
        <w:br/>
      </w:r>
      <w:r w:rsidRPr="003557E6">
        <w:rPr>
          <w:sz w:val="24"/>
          <w:szCs w:val="24"/>
        </w:rPr>
        <w:t>средств»</w:t>
      </w:r>
      <w:r>
        <w:rPr>
          <w:sz w:val="24"/>
          <w:szCs w:val="24"/>
        </w:rPr>
        <w:t>.</w:t>
      </w:r>
      <w:r>
        <w:rPr>
          <w:sz w:val="24"/>
          <w:szCs w:val="24"/>
        </w:rPr>
        <w:br/>
      </w:r>
      <w:r w:rsidRPr="003946EA">
        <w:rPr>
          <w:b/>
          <w:sz w:val="24"/>
          <w:szCs w:val="24"/>
        </w:rPr>
        <w:t>2.4.</w:t>
      </w:r>
      <w:r w:rsidRPr="008D7069">
        <w:rPr>
          <w:sz w:val="24"/>
          <w:szCs w:val="24"/>
        </w:rPr>
        <w:t xml:space="preserve"> Исполнитель выполняет работы по ремонту в соответствии с установленными эксплуатационными и ремонтными нормами, рекомендациями завода-изготовителя, с соблюдением требований «ПРАВИЛ ОКАЗАНИЯ УСЛУГ (ВЫПОЛНЕНИЯ РАБОТ) ПО ТЕХНИЧЕСКОМУ ОБСЛУЖИВАНИЮ И РЕМОНТУ АВТОМОТОТРАНСПОРТНЫХ СРЕДСТВ» - ПОСТАНОВЛЕНИЕ ПРАВИТЕЛЬСТВА РФ </w:t>
      </w:r>
      <w:r w:rsidRPr="00CB33FF">
        <w:rPr>
          <w:sz w:val="24"/>
          <w:szCs w:val="24"/>
        </w:rPr>
        <w:t>ОТ 11.04.2001Г. № 290.</w:t>
      </w:r>
    </w:p>
    <w:p w14:paraId="1911937B" w14:textId="77777777" w:rsidR="00AA75AF" w:rsidRDefault="00AA75AF" w:rsidP="00AA75AF">
      <w:pPr>
        <w:autoSpaceDE w:val="0"/>
        <w:autoSpaceDN w:val="0"/>
        <w:adjustRightInd w:val="0"/>
        <w:spacing w:line="228" w:lineRule="auto"/>
        <w:jc w:val="both"/>
        <w:rPr>
          <w:sz w:val="24"/>
          <w:szCs w:val="24"/>
        </w:rPr>
      </w:pPr>
      <w:r w:rsidRPr="00CB33FF">
        <w:rPr>
          <w:b/>
          <w:sz w:val="24"/>
          <w:szCs w:val="24"/>
        </w:rPr>
        <w:t>2.5.</w:t>
      </w:r>
      <w:r w:rsidRPr="00CB33FF">
        <w:rPr>
          <w:sz w:val="24"/>
          <w:szCs w:val="24"/>
        </w:rPr>
        <w:t xml:space="preserve"> Транспортные средства</w:t>
      </w:r>
      <w:r>
        <w:rPr>
          <w:sz w:val="24"/>
          <w:szCs w:val="24"/>
        </w:rPr>
        <w:t>,</w:t>
      </w:r>
      <w:r w:rsidRPr="00CB33FF">
        <w:rPr>
          <w:sz w:val="24"/>
          <w:szCs w:val="24"/>
        </w:rPr>
        <w:t xml:space="preserve"> прошедшие техническое обслуживание и ремонт</w:t>
      </w:r>
      <w:r>
        <w:rPr>
          <w:sz w:val="24"/>
          <w:szCs w:val="24"/>
        </w:rPr>
        <w:t>,</w:t>
      </w:r>
      <w:r w:rsidRPr="00CB33FF">
        <w:rPr>
          <w:sz w:val="24"/>
          <w:szCs w:val="24"/>
        </w:rPr>
        <w:t xml:space="preserve">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23.10.1993Г. №1090 «О ПРАВИЛАХ ДОРОЖНОГО ДВИЖЕНИЯ»).</w:t>
      </w:r>
      <w:r w:rsidRPr="00CB33FF">
        <w:rPr>
          <w:sz w:val="24"/>
          <w:szCs w:val="24"/>
        </w:rPr>
        <w:br/>
      </w:r>
      <w:r w:rsidRPr="00CB33FF">
        <w:rPr>
          <w:b/>
          <w:sz w:val="24"/>
          <w:szCs w:val="24"/>
        </w:rPr>
        <w:t>2.6.</w:t>
      </w:r>
      <w:r w:rsidRPr="00CB33FF">
        <w:rPr>
          <w:sz w:val="24"/>
          <w:szCs w:val="24"/>
        </w:rPr>
        <w:t xml:space="preserve"> Услуги должны оказываться по технологии завода-изготовителя квалифицированным персоналом и с использованием сертифицированных</w:t>
      </w:r>
      <w:r>
        <w:rPr>
          <w:sz w:val="24"/>
          <w:szCs w:val="24"/>
        </w:rPr>
        <w:t xml:space="preserve"> </w:t>
      </w:r>
      <w:r w:rsidRPr="00CB33FF">
        <w:rPr>
          <w:sz w:val="24"/>
          <w:szCs w:val="24"/>
        </w:rPr>
        <w:t>запасных частей, смазочных и других эксплуатационных и расходных материалов.</w:t>
      </w:r>
      <w:r w:rsidRPr="00CB33FF">
        <w:rPr>
          <w:sz w:val="24"/>
          <w:szCs w:val="24"/>
        </w:rPr>
        <w:br/>
      </w:r>
      <w:r w:rsidRPr="00CB33FF">
        <w:rPr>
          <w:b/>
          <w:sz w:val="24"/>
          <w:szCs w:val="24"/>
        </w:rPr>
        <w:t>2.7.</w:t>
      </w:r>
      <w:r w:rsidRPr="00CB33FF">
        <w:rPr>
          <w:sz w:val="24"/>
          <w:szCs w:val="24"/>
        </w:rPr>
        <w:t>Применяемые материалы, методы и технологии работ должны соответствовать требованиям экологических норм (Федеральный закон № 7-ФЗ от 10 января 2002г. «Об охране окружаю</w:t>
      </w:r>
      <w:r>
        <w:rPr>
          <w:sz w:val="24"/>
          <w:szCs w:val="24"/>
        </w:rPr>
        <w:t>щ</w:t>
      </w:r>
      <w:r w:rsidRPr="00CB33FF">
        <w:rPr>
          <w:sz w:val="24"/>
          <w:szCs w:val="24"/>
        </w:rPr>
        <w:t>ей среды»), санитарно-гигиенических норм (Федеральный закон №52ФЗ от 30 марта 1999г. «О санитарно-эпидемиологическом благополучии населения»), противопожарных норм (Федеральный закон №69-ФЗ от 21 декабря 1994г. «О пожарной безопасности»), действующих на территории Российской Федерации.</w:t>
      </w:r>
      <w:r w:rsidRPr="00CB33FF">
        <w:rPr>
          <w:sz w:val="24"/>
          <w:szCs w:val="24"/>
        </w:rPr>
        <w:br/>
      </w:r>
    </w:p>
    <w:p w14:paraId="52538DBB" w14:textId="77777777" w:rsidR="00AA75AF" w:rsidRDefault="00AA75AF" w:rsidP="00AA75AF">
      <w:pPr>
        <w:autoSpaceDE w:val="0"/>
        <w:autoSpaceDN w:val="0"/>
        <w:adjustRightInd w:val="0"/>
        <w:spacing w:line="228" w:lineRule="auto"/>
        <w:jc w:val="right"/>
        <w:rPr>
          <w:sz w:val="24"/>
          <w:szCs w:val="24"/>
        </w:rPr>
      </w:pPr>
      <w:r>
        <w:rPr>
          <w:sz w:val="24"/>
          <w:szCs w:val="24"/>
        </w:rPr>
        <w:t>2.</w:t>
      </w:r>
    </w:p>
    <w:p w14:paraId="6A7113AD" w14:textId="77777777" w:rsidR="00AA75AF" w:rsidRDefault="00AA75AF" w:rsidP="00AA75AF">
      <w:pPr>
        <w:autoSpaceDE w:val="0"/>
        <w:autoSpaceDN w:val="0"/>
        <w:adjustRightInd w:val="0"/>
        <w:spacing w:line="228" w:lineRule="auto"/>
        <w:jc w:val="both"/>
        <w:rPr>
          <w:b/>
          <w:sz w:val="24"/>
          <w:szCs w:val="24"/>
        </w:rPr>
      </w:pPr>
      <w:r w:rsidRPr="00CB33FF">
        <w:rPr>
          <w:sz w:val="24"/>
          <w:szCs w:val="24"/>
        </w:rPr>
        <w:br/>
      </w:r>
      <w:r w:rsidRPr="00CB33FF">
        <w:rPr>
          <w:b/>
          <w:sz w:val="24"/>
          <w:szCs w:val="24"/>
        </w:rPr>
        <w:t>З.  ТРЕБОВАНИЯ К УСЛОВИЯМ ОКАЗАНИЯ УСЛУГ.</w:t>
      </w:r>
    </w:p>
    <w:p w14:paraId="0F0CBE66" w14:textId="77777777" w:rsidR="00AA75AF" w:rsidRDefault="00AA75AF" w:rsidP="00AA75AF">
      <w:pPr>
        <w:autoSpaceDE w:val="0"/>
        <w:autoSpaceDN w:val="0"/>
        <w:adjustRightInd w:val="0"/>
        <w:spacing w:line="228" w:lineRule="auto"/>
        <w:jc w:val="both"/>
        <w:rPr>
          <w:b/>
          <w:sz w:val="24"/>
          <w:szCs w:val="24"/>
        </w:rPr>
      </w:pPr>
    </w:p>
    <w:p w14:paraId="76F10DC4" w14:textId="77777777" w:rsidR="00AA75AF" w:rsidRDefault="00AA75AF" w:rsidP="00AA75AF">
      <w:pPr>
        <w:autoSpaceDE w:val="0"/>
        <w:autoSpaceDN w:val="0"/>
        <w:adjustRightInd w:val="0"/>
        <w:spacing w:line="228" w:lineRule="auto"/>
        <w:jc w:val="both"/>
        <w:rPr>
          <w:b/>
          <w:sz w:val="24"/>
          <w:szCs w:val="24"/>
        </w:rPr>
      </w:pPr>
      <w:r w:rsidRPr="00CB33FF">
        <w:rPr>
          <w:b/>
          <w:noProof/>
          <w:sz w:val="24"/>
          <w:szCs w:val="24"/>
        </w:rPr>
        <w:drawing>
          <wp:anchor distT="0" distB="0" distL="114300" distR="114300" simplePos="0" relativeHeight="251658752" behindDoc="0" locked="0" layoutInCell="1" allowOverlap="0" wp14:anchorId="4D9BC5FA" wp14:editId="6C06F00B">
            <wp:simplePos x="0" y="0"/>
            <wp:positionH relativeFrom="page">
              <wp:posOffset>600456</wp:posOffset>
            </wp:positionH>
            <wp:positionV relativeFrom="page">
              <wp:posOffset>9820408</wp:posOffset>
            </wp:positionV>
            <wp:extent cx="9144" cy="12195"/>
            <wp:effectExtent l="0" t="0" r="0" b="0"/>
            <wp:wrapSquare wrapText="bothSides"/>
            <wp:docPr id="21794" name="Picture 21794"/>
            <wp:cNvGraphicFramePr/>
            <a:graphic xmlns:a="http://schemas.openxmlformats.org/drawingml/2006/main">
              <a:graphicData uri="http://schemas.openxmlformats.org/drawingml/2006/picture">
                <pic:pic xmlns:pic="http://schemas.openxmlformats.org/drawingml/2006/picture">
                  <pic:nvPicPr>
                    <pic:cNvPr id="21794" name="Picture 21794"/>
                    <pic:cNvPicPr/>
                  </pic:nvPicPr>
                  <pic:blipFill>
                    <a:blip r:embed="rId11" cstate="print"/>
                    <a:stretch>
                      <a:fillRect/>
                    </a:stretch>
                  </pic:blipFill>
                  <pic:spPr>
                    <a:xfrm>
                      <a:off x="0" y="0"/>
                      <a:ext cx="9144" cy="12195"/>
                    </a:xfrm>
                    <a:prstGeom prst="rect">
                      <a:avLst/>
                    </a:prstGeom>
                  </pic:spPr>
                </pic:pic>
              </a:graphicData>
            </a:graphic>
          </wp:anchor>
        </w:drawing>
      </w:r>
      <w:r w:rsidRPr="00CB33FF">
        <w:rPr>
          <w:b/>
          <w:sz w:val="24"/>
          <w:szCs w:val="24"/>
        </w:rPr>
        <w:t>3.1.</w:t>
      </w:r>
      <w:r w:rsidRPr="00CB33FF">
        <w:rPr>
          <w:sz w:val="24"/>
          <w:szCs w:val="24"/>
        </w:rPr>
        <w:t xml:space="preserve"> Работы должны выполняться по заявке Заказчика. Заявка на выполнение работ может подаваться Заказчиком по телефону, а также в письменной форме (направляться по факсу, по электронной почте). На основании заявки Заказчика Исполнитель согласовывает с заказчиком срок и стоимость выполнения работ.</w:t>
      </w:r>
      <w:r w:rsidRPr="00CB33FF">
        <w:rPr>
          <w:color w:val="FF0000"/>
          <w:sz w:val="24"/>
          <w:szCs w:val="24"/>
        </w:rPr>
        <w:br/>
      </w:r>
    </w:p>
    <w:p w14:paraId="18AA19AF" w14:textId="77777777" w:rsidR="00AA75AF" w:rsidRPr="00CB33FF" w:rsidRDefault="00AA75AF" w:rsidP="00AA75AF">
      <w:pPr>
        <w:autoSpaceDE w:val="0"/>
        <w:autoSpaceDN w:val="0"/>
        <w:adjustRightInd w:val="0"/>
        <w:spacing w:line="228" w:lineRule="auto"/>
        <w:jc w:val="both"/>
        <w:rPr>
          <w:b/>
          <w:sz w:val="24"/>
          <w:szCs w:val="24"/>
        </w:rPr>
      </w:pPr>
      <w:r>
        <w:rPr>
          <w:b/>
          <w:sz w:val="24"/>
          <w:szCs w:val="24"/>
        </w:rPr>
        <w:t>3.</w:t>
      </w:r>
      <w:r w:rsidRPr="00CB33FF">
        <w:rPr>
          <w:b/>
          <w:sz w:val="24"/>
          <w:szCs w:val="24"/>
        </w:rPr>
        <w:t xml:space="preserve">2. Техническое обслуживание и текущий ремонт включают в себя: </w:t>
      </w:r>
    </w:p>
    <w:p w14:paraId="50A7FD41" w14:textId="77777777" w:rsidR="00AA75AF" w:rsidRPr="007B5D10" w:rsidRDefault="00AA75AF" w:rsidP="00AA75AF">
      <w:pPr>
        <w:numPr>
          <w:ilvl w:val="0"/>
          <w:numId w:val="38"/>
        </w:numPr>
        <w:autoSpaceDE w:val="0"/>
        <w:autoSpaceDN w:val="0"/>
        <w:adjustRightInd w:val="0"/>
        <w:spacing w:line="228" w:lineRule="auto"/>
        <w:ind w:left="720" w:hanging="360"/>
        <w:jc w:val="both"/>
        <w:rPr>
          <w:sz w:val="24"/>
          <w:szCs w:val="24"/>
        </w:rPr>
      </w:pPr>
      <w:r w:rsidRPr="007B5D10">
        <w:rPr>
          <w:sz w:val="24"/>
          <w:szCs w:val="24"/>
        </w:rPr>
        <w:t>ремонт двигателей и других агрегатов и узлов автомобилей;</w:t>
      </w:r>
    </w:p>
    <w:p w14:paraId="57AB86AC" w14:textId="77777777" w:rsidR="00AA75AF" w:rsidRPr="007B5D10" w:rsidRDefault="00AA75AF" w:rsidP="00AA75AF">
      <w:pPr>
        <w:numPr>
          <w:ilvl w:val="0"/>
          <w:numId w:val="38"/>
        </w:numPr>
        <w:autoSpaceDE w:val="0"/>
        <w:autoSpaceDN w:val="0"/>
        <w:adjustRightInd w:val="0"/>
        <w:spacing w:line="228" w:lineRule="auto"/>
        <w:ind w:left="720" w:hanging="360"/>
        <w:jc w:val="both"/>
        <w:rPr>
          <w:sz w:val="24"/>
          <w:szCs w:val="24"/>
        </w:rPr>
      </w:pPr>
      <w:r w:rsidRPr="007B5D10">
        <w:rPr>
          <w:sz w:val="24"/>
          <w:szCs w:val="24"/>
        </w:rPr>
        <w:t>диагностику и ремонт электрооборудования;</w:t>
      </w:r>
    </w:p>
    <w:p w14:paraId="6A5A4913" w14:textId="77777777" w:rsidR="00AA75AF" w:rsidRPr="007B5D10" w:rsidRDefault="00AA75AF" w:rsidP="00AA75AF">
      <w:pPr>
        <w:numPr>
          <w:ilvl w:val="0"/>
          <w:numId w:val="38"/>
        </w:numPr>
        <w:autoSpaceDE w:val="0"/>
        <w:autoSpaceDN w:val="0"/>
        <w:adjustRightInd w:val="0"/>
        <w:spacing w:line="228" w:lineRule="auto"/>
        <w:ind w:left="720" w:hanging="360"/>
        <w:jc w:val="both"/>
        <w:rPr>
          <w:sz w:val="24"/>
          <w:szCs w:val="24"/>
        </w:rPr>
      </w:pPr>
      <w:r w:rsidRPr="007B5D10">
        <w:rPr>
          <w:sz w:val="24"/>
          <w:szCs w:val="24"/>
        </w:rPr>
        <w:t>снятие и установка</w:t>
      </w:r>
      <w:r>
        <w:rPr>
          <w:sz w:val="24"/>
          <w:szCs w:val="24"/>
        </w:rPr>
        <w:t>,</w:t>
      </w:r>
      <w:r w:rsidRPr="007B5D10">
        <w:rPr>
          <w:sz w:val="24"/>
          <w:szCs w:val="24"/>
        </w:rPr>
        <w:t xml:space="preserve"> при необходимости ремонт</w:t>
      </w:r>
      <w:r>
        <w:rPr>
          <w:sz w:val="24"/>
          <w:szCs w:val="24"/>
        </w:rPr>
        <w:t>а или замены</w:t>
      </w:r>
      <w:r w:rsidRPr="007B5D10">
        <w:rPr>
          <w:sz w:val="24"/>
          <w:szCs w:val="24"/>
        </w:rPr>
        <w:t xml:space="preserve"> агрегатов, узлов, деталей и приборов (очистить, промыть, обдуть сжатым воздухом наружную поверхность);</w:t>
      </w:r>
    </w:p>
    <w:p w14:paraId="24B260E1" w14:textId="77777777" w:rsidR="00AA75AF" w:rsidRPr="007B5D10" w:rsidRDefault="00AA75AF" w:rsidP="00AA75AF">
      <w:pPr>
        <w:numPr>
          <w:ilvl w:val="0"/>
          <w:numId w:val="38"/>
        </w:numPr>
        <w:tabs>
          <w:tab w:val="left" w:pos="130"/>
        </w:tabs>
        <w:autoSpaceDE w:val="0"/>
        <w:autoSpaceDN w:val="0"/>
        <w:adjustRightInd w:val="0"/>
        <w:spacing w:line="228" w:lineRule="auto"/>
        <w:ind w:left="720" w:hanging="360"/>
        <w:jc w:val="both"/>
        <w:rPr>
          <w:sz w:val="24"/>
          <w:szCs w:val="24"/>
        </w:rPr>
      </w:pPr>
      <w:r w:rsidRPr="007B5D10">
        <w:rPr>
          <w:sz w:val="24"/>
          <w:szCs w:val="24"/>
        </w:rPr>
        <w:t>компьютерную диагностику двигателя;</w:t>
      </w:r>
    </w:p>
    <w:p w14:paraId="6A3B5EB1" w14:textId="77777777" w:rsidR="00AA75AF" w:rsidRPr="007B5D10" w:rsidRDefault="00AA75AF" w:rsidP="00AA75AF">
      <w:pPr>
        <w:numPr>
          <w:ilvl w:val="0"/>
          <w:numId w:val="38"/>
        </w:numPr>
        <w:tabs>
          <w:tab w:val="left" w:pos="130"/>
        </w:tabs>
        <w:autoSpaceDE w:val="0"/>
        <w:autoSpaceDN w:val="0"/>
        <w:adjustRightInd w:val="0"/>
        <w:spacing w:line="228" w:lineRule="auto"/>
        <w:ind w:left="720" w:hanging="360"/>
        <w:jc w:val="both"/>
        <w:rPr>
          <w:sz w:val="24"/>
          <w:szCs w:val="24"/>
        </w:rPr>
      </w:pPr>
      <w:r w:rsidRPr="007B5D10">
        <w:rPr>
          <w:sz w:val="24"/>
          <w:szCs w:val="24"/>
        </w:rPr>
        <w:t>проверку, заправку и обслуживание систем кондиционирования воздуха автомобилей;</w:t>
      </w:r>
    </w:p>
    <w:p w14:paraId="02ACAD08" w14:textId="77777777" w:rsidR="00AA75AF" w:rsidRPr="007B5D10" w:rsidRDefault="00AA75AF" w:rsidP="00AA75AF">
      <w:pPr>
        <w:numPr>
          <w:ilvl w:val="0"/>
          <w:numId w:val="38"/>
        </w:numPr>
        <w:tabs>
          <w:tab w:val="left" w:pos="130"/>
        </w:tabs>
        <w:autoSpaceDE w:val="0"/>
        <w:autoSpaceDN w:val="0"/>
        <w:adjustRightInd w:val="0"/>
        <w:spacing w:line="228" w:lineRule="auto"/>
        <w:ind w:left="720" w:hanging="360"/>
        <w:jc w:val="both"/>
        <w:rPr>
          <w:sz w:val="24"/>
          <w:szCs w:val="24"/>
        </w:rPr>
      </w:pPr>
      <w:r w:rsidRPr="007B5D10">
        <w:rPr>
          <w:sz w:val="24"/>
          <w:szCs w:val="24"/>
        </w:rPr>
        <w:t>проверку и регулировку света фар;</w:t>
      </w:r>
    </w:p>
    <w:p w14:paraId="3576C1A1" w14:textId="77777777" w:rsidR="00AA75AF" w:rsidRPr="007B5D10" w:rsidRDefault="00AA75AF" w:rsidP="00AA75AF">
      <w:pPr>
        <w:numPr>
          <w:ilvl w:val="0"/>
          <w:numId w:val="38"/>
        </w:numPr>
        <w:tabs>
          <w:tab w:val="left" w:pos="130"/>
        </w:tabs>
        <w:autoSpaceDE w:val="0"/>
        <w:autoSpaceDN w:val="0"/>
        <w:adjustRightInd w:val="0"/>
        <w:spacing w:line="228" w:lineRule="auto"/>
        <w:ind w:left="720" w:hanging="360"/>
        <w:jc w:val="both"/>
        <w:rPr>
          <w:sz w:val="24"/>
          <w:szCs w:val="24"/>
        </w:rPr>
      </w:pPr>
      <w:r w:rsidRPr="007B5D10">
        <w:rPr>
          <w:sz w:val="24"/>
          <w:szCs w:val="24"/>
        </w:rPr>
        <w:t>регулировку углов установки колес;</w:t>
      </w:r>
    </w:p>
    <w:p w14:paraId="27EF2066" w14:textId="77777777" w:rsidR="00AA75AF" w:rsidRPr="007B5D10" w:rsidRDefault="00AA75AF" w:rsidP="00AA75AF">
      <w:pPr>
        <w:numPr>
          <w:ilvl w:val="0"/>
          <w:numId w:val="38"/>
        </w:numPr>
        <w:tabs>
          <w:tab w:val="left" w:pos="130"/>
        </w:tabs>
        <w:autoSpaceDE w:val="0"/>
        <w:autoSpaceDN w:val="0"/>
        <w:adjustRightInd w:val="0"/>
        <w:spacing w:line="228" w:lineRule="auto"/>
        <w:ind w:left="720" w:hanging="360"/>
        <w:jc w:val="both"/>
        <w:rPr>
          <w:sz w:val="24"/>
          <w:szCs w:val="24"/>
        </w:rPr>
      </w:pPr>
      <w:r w:rsidRPr="007B5D10">
        <w:rPr>
          <w:sz w:val="24"/>
          <w:szCs w:val="24"/>
        </w:rPr>
        <w:t>замену расходных материалов и запасных частей;</w:t>
      </w:r>
    </w:p>
    <w:p w14:paraId="1BBAAA8B" w14:textId="77777777" w:rsidR="00AA75AF" w:rsidRPr="007B5D10" w:rsidRDefault="00AA75AF" w:rsidP="00AA75AF">
      <w:pPr>
        <w:numPr>
          <w:ilvl w:val="0"/>
          <w:numId w:val="38"/>
        </w:numPr>
        <w:tabs>
          <w:tab w:val="left" w:pos="130"/>
        </w:tabs>
        <w:autoSpaceDE w:val="0"/>
        <w:autoSpaceDN w:val="0"/>
        <w:adjustRightInd w:val="0"/>
        <w:spacing w:line="228" w:lineRule="auto"/>
        <w:ind w:left="720" w:hanging="360"/>
        <w:jc w:val="both"/>
        <w:rPr>
          <w:sz w:val="24"/>
          <w:szCs w:val="24"/>
        </w:rPr>
      </w:pPr>
      <w:r w:rsidRPr="007B5D10">
        <w:rPr>
          <w:sz w:val="24"/>
          <w:szCs w:val="24"/>
        </w:rPr>
        <w:t>замену масел и специальных жидкостей.</w:t>
      </w:r>
    </w:p>
    <w:p w14:paraId="632D66E4" w14:textId="77777777" w:rsidR="00AA75AF" w:rsidRPr="008D7069" w:rsidRDefault="00AA75AF" w:rsidP="00AA75AF">
      <w:pPr>
        <w:contextualSpacing/>
        <w:jc w:val="both"/>
        <w:rPr>
          <w:sz w:val="24"/>
          <w:szCs w:val="24"/>
        </w:rPr>
      </w:pPr>
      <w:r w:rsidRPr="00A57196">
        <w:rPr>
          <w:b/>
          <w:sz w:val="24"/>
          <w:szCs w:val="24"/>
        </w:rPr>
        <w:t>3.</w:t>
      </w:r>
      <w:r>
        <w:rPr>
          <w:b/>
          <w:sz w:val="24"/>
          <w:szCs w:val="24"/>
        </w:rPr>
        <w:t>3</w:t>
      </w:r>
      <w:r w:rsidRPr="00A57196">
        <w:rPr>
          <w:b/>
          <w:sz w:val="24"/>
          <w:szCs w:val="24"/>
        </w:rPr>
        <w:t>.</w:t>
      </w:r>
      <w:r w:rsidRPr="005E2A48">
        <w:rPr>
          <w:sz w:val="24"/>
          <w:szCs w:val="24"/>
        </w:rPr>
        <w:t xml:space="preserve">По результатам </w:t>
      </w:r>
      <w:r>
        <w:rPr>
          <w:sz w:val="24"/>
          <w:szCs w:val="24"/>
        </w:rPr>
        <w:t xml:space="preserve"> технического </w:t>
      </w:r>
      <w:r w:rsidRPr="005E2A48">
        <w:rPr>
          <w:sz w:val="24"/>
          <w:szCs w:val="24"/>
        </w:rPr>
        <w:t>осмотра</w:t>
      </w:r>
      <w:r>
        <w:rPr>
          <w:sz w:val="24"/>
          <w:szCs w:val="24"/>
        </w:rPr>
        <w:t xml:space="preserve"> и ремонта исполнитель </w:t>
      </w:r>
      <w:r w:rsidRPr="005E2A48">
        <w:rPr>
          <w:sz w:val="24"/>
          <w:szCs w:val="24"/>
        </w:rPr>
        <w:t>оформ</w:t>
      </w:r>
      <w:r>
        <w:rPr>
          <w:sz w:val="24"/>
          <w:szCs w:val="24"/>
        </w:rPr>
        <w:t>ляет</w:t>
      </w:r>
      <w:r w:rsidRPr="005E2A48">
        <w:rPr>
          <w:sz w:val="24"/>
          <w:szCs w:val="24"/>
        </w:rPr>
        <w:t xml:space="preserve"> заказ-наряд (в 2 экземплярах, по одному для каждой Стороны), содержащий перечень работ, а также перечень запасных частей и расходных материалов</w:t>
      </w:r>
      <w:r>
        <w:rPr>
          <w:sz w:val="24"/>
          <w:szCs w:val="24"/>
        </w:rPr>
        <w:t>.</w:t>
      </w:r>
    </w:p>
    <w:p w14:paraId="5FD13535" w14:textId="77777777" w:rsidR="00AA75AF" w:rsidRDefault="00AA75AF" w:rsidP="00AA75AF">
      <w:pPr>
        <w:jc w:val="both"/>
        <w:rPr>
          <w:b/>
          <w:sz w:val="24"/>
          <w:szCs w:val="24"/>
        </w:rPr>
      </w:pPr>
      <w:r w:rsidRPr="00CB33FF">
        <w:rPr>
          <w:b/>
          <w:sz w:val="24"/>
          <w:szCs w:val="24"/>
        </w:rPr>
        <w:t>3.4.</w:t>
      </w:r>
      <w:r w:rsidRPr="00A57196">
        <w:rPr>
          <w:sz w:val="24"/>
          <w:szCs w:val="24"/>
        </w:rPr>
        <w:t xml:space="preserve">Исполнитель обязан принять автотранспорт с заполнением акта приема-передачи. </w:t>
      </w:r>
      <w:r w:rsidRPr="00926716">
        <w:rPr>
          <w:bCs/>
          <w:sz w:val="24"/>
          <w:szCs w:val="24"/>
        </w:rPr>
        <w:t>3.5. Сроки выполнения работ с момента принятия Исполнителем транспортного средства составляют:</w:t>
      </w:r>
      <w:r w:rsidRPr="00926716">
        <w:rPr>
          <w:bCs/>
          <w:sz w:val="24"/>
          <w:szCs w:val="24"/>
        </w:rPr>
        <w:br/>
        <w:t>- техническое обслуживание – не более 1 (одного) рабочего дня;</w:t>
      </w:r>
      <w:r w:rsidRPr="00926716">
        <w:rPr>
          <w:bCs/>
          <w:sz w:val="24"/>
          <w:szCs w:val="24"/>
        </w:rPr>
        <w:br/>
        <w:t>- текущий ремонт – не более 3 (трех)  рабочих дней;</w:t>
      </w:r>
      <w:r w:rsidRPr="00926716">
        <w:rPr>
          <w:bCs/>
          <w:sz w:val="24"/>
          <w:szCs w:val="24"/>
        </w:rPr>
        <w:br/>
        <w:t>- электротехнические работы – не более 3 (трех) рабочих дней;</w:t>
      </w:r>
      <w:r w:rsidRPr="00926716">
        <w:rPr>
          <w:bCs/>
          <w:sz w:val="24"/>
          <w:szCs w:val="24"/>
        </w:rPr>
        <w:br/>
        <w:t>- диагностические работы – не более  3 (трех) рабочих дней.</w:t>
      </w:r>
      <w:r w:rsidRPr="00926716">
        <w:rPr>
          <w:bCs/>
          <w:sz w:val="24"/>
          <w:szCs w:val="24"/>
        </w:rPr>
        <w:br/>
      </w:r>
      <w:r>
        <w:rPr>
          <w:b/>
          <w:sz w:val="24"/>
          <w:szCs w:val="24"/>
        </w:rPr>
        <w:t>3.6</w:t>
      </w:r>
      <w:r w:rsidRPr="00A57196">
        <w:rPr>
          <w:b/>
          <w:sz w:val="24"/>
          <w:szCs w:val="24"/>
        </w:rPr>
        <w:t>.</w:t>
      </w:r>
      <w:r w:rsidRPr="00A57196">
        <w:rPr>
          <w:sz w:val="24"/>
          <w:szCs w:val="24"/>
        </w:rPr>
        <w:t xml:space="preserve"> Исполнитель обязан информировать представителей Заказчика о выявленных скрытых дефектах при выполнении работ с предоставлением дефектных ведомостей.</w:t>
      </w:r>
      <w:r w:rsidRPr="00A57196">
        <w:rPr>
          <w:sz w:val="24"/>
          <w:szCs w:val="24"/>
        </w:rPr>
        <w:br/>
      </w:r>
      <w:r>
        <w:rPr>
          <w:b/>
          <w:sz w:val="24"/>
          <w:szCs w:val="24"/>
        </w:rPr>
        <w:t>3.7</w:t>
      </w:r>
      <w:r w:rsidRPr="00A57196">
        <w:rPr>
          <w:b/>
          <w:sz w:val="24"/>
          <w:szCs w:val="24"/>
        </w:rPr>
        <w:t>.</w:t>
      </w:r>
      <w:r w:rsidRPr="00C458C4">
        <w:rPr>
          <w:bCs/>
          <w:sz w:val="24"/>
          <w:szCs w:val="24"/>
        </w:rPr>
        <w:t xml:space="preserve">Запасные части, расходные материалы, узлы, детали, агрегаты для выполнения работ (далее </w:t>
      </w:r>
      <w:r w:rsidRPr="00A31AB0">
        <w:rPr>
          <w:bCs/>
          <w:sz w:val="24"/>
          <w:szCs w:val="24"/>
        </w:rPr>
        <w:t xml:space="preserve">- </w:t>
      </w:r>
      <w:r w:rsidRPr="00C458C4">
        <w:rPr>
          <w:bCs/>
          <w:sz w:val="24"/>
          <w:szCs w:val="24"/>
        </w:rPr>
        <w:t xml:space="preserve">комплектующие) предоставляются Исполнителем. </w:t>
      </w:r>
    </w:p>
    <w:p w14:paraId="77F3202C" w14:textId="77777777" w:rsidR="00AA75AF" w:rsidRPr="004C3AB3" w:rsidRDefault="00AA75AF" w:rsidP="00AA75AF">
      <w:pPr>
        <w:jc w:val="both"/>
        <w:rPr>
          <w:sz w:val="24"/>
          <w:szCs w:val="24"/>
        </w:rPr>
      </w:pPr>
      <w:r w:rsidRPr="004C3AB3">
        <w:rPr>
          <w:sz w:val="24"/>
          <w:szCs w:val="24"/>
        </w:rPr>
        <w:t>Комплектующие должны быть сертифицированные, новые, не бывшие в употреблении, не восстановленные. Необходимость замены комплектующих должна подтверждаться актами дефектации.</w:t>
      </w:r>
    </w:p>
    <w:p w14:paraId="452623BB" w14:textId="77777777" w:rsidR="00AA75AF" w:rsidRDefault="00AA75AF" w:rsidP="00AA75AF">
      <w:pPr>
        <w:contextualSpacing/>
        <w:jc w:val="both"/>
        <w:rPr>
          <w:sz w:val="24"/>
          <w:szCs w:val="24"/>
        </w:rPr>
      </w:pPr>
      <w:r>
        <w:rPr>
          <w:b/>
          <w:sz w:val="24"/>
          <w:szCs w:val="24"/>
        </w:rPr>
        <w:t>3.8</w:t>
      </w:r>
      <w:r w:rsidRPr="00A57196">
        <w:rPr>
          <w:b/>
          <w:sz w:val="24"/>
          <w:szCs w:val="24"/>
        </w:rPr>
        <w:t>.</w:t>
      </w:r>
      <w:r w:rsidRPr="00A57196">
        <w:rPr>
          <w:sz w:val="24"/>
          <w:szCs w:val="24"/>
        </w:rPr>
        <w:t xml:space="preserve"> Исполнитель не вправе без согласия Заказчика выполнять дополнительные работы, а также обуславливать выполнение одних работ обязательным выполнением других.</w:t>
      </w:r>
      <w:r w:rsidRPr="001C39E5">
        <w:rPr>
          <w:sz w:val="24"/>
          <w:szCs w:val="24"/>
        </w:rPr>
        <w:br/>
      </w:r>
      <w:r>
        <w:rPr>
          <w:b/>
          <w:sz w:val="24"/>
          <w:szCs w:val="24"/>
        </w:rPr>
        <w:t>3.9</w:t>
      </w:r>
      <w:r w:rsidRPr="00A57196">
        <w:rPr>
          <w:b/>
          <w:sz w:val="24"/>
          <w:szCs w:val="24"/>
        </w:rPr>
        <w:t>.</w:t>
      </w:r>
      <w:r w:rsidRPr="00A57196">
        <w:rPr>
          <w:sz w:val="24"/>
          <w:szCs w:val="24"/>
        </w:rPr>
        <w:t xml:space="preserve"> По требованию Исполнитель предоставляет Заказчику сертификат соответствия (декларацию соответствия) на установленные комплектующие.</w:t>
      </w:r>
      <w:r w:rsidRPr="00A57196">
        <w:rPr>
          <w:sz w:val="24"/>
          <w:szCs w:val="24"/>
        </w:rPr>
        <w:br/>
      </w:r>
      <w:r>
        <w:rPr>
          <w:b/>
          <w:sz w:val="24"/>
          <w:szCs w:val="24"/>
        </w:rPr>
        <w:t>3.10</w:t>
      </w:r>
      <w:r w:rsidRPr="00A57196">
        <w:rPr>
          <w:b/>
          <w:sz w:val="24"/>
          <w:szCs w:val="24"/>
        </w:rPr>
        <w:t>.</w:t>
      </w:r>
      <w:r w:rsidRPr="00A57196">
        <w:rPr>
          <w:sz w:val="24"/>
          <w:szCs w:val="24"/>
        </w:rPr>
        <w:t xml:space="preserve"> Право собственности на отходы, образующиеся в процессе выполнения работ, переходит к Исполнителю после подписания Сторонами Акта выполненных работ.</w:t>
      </w:r>
      <w:r w:rsidRPr="001C39E5">
        <w:rPr>
          <w:sz w:val="24"/>
          <w:szCs w:val="24"/>
        </w:rPr>
        <w:br/>
      </w:r>
      <w:r>
        <w:rPr>
          <w:b/>
          <w:sz w:val="24"/>
          <w:szCs w:val="24"/>
        </w:rPr>
        <w:t>3.11</w:t>
      </w:r>
      <w:r w:rsidRPr="00A57196">
        <w:rPr>
          <w:b/>
          <w:sz w:val="24"/>
          <w:szCs w:val="24"/>
        </w:rPr>
        <w:t>.</w:t>
      </w:r>
      <w:r w:rsidRPr="00A57196">
        <w:rPr>
          <w:sz w:val="24"/>
          <w:szCs w:val="24"/>
        </w:rPr>
        <w:t xml:space="preserve"> Исполнитель несет полную материальную ответственность за сохранность автотранспорта Заказчика вместе со специальным оборудованием и государственными регистрационными знаками, установленными на автотранспорте с момента его приема на выполнение работ по техническому обслуживанию и ремонту до передачи Заказчику.</w:t>
      </w:r>
      <w:r w:rsidRPr="001C39E5">
        <w:rPr>
          <w:sz w:val="24"/>
          <w:szCs w:val="24"/>
        </w:rPr>
        <w:br/>
      </w:r>
      <w:r>
        <w:rPr>
          <w:b/>
          <w:sz w:val="24"/>
          <w:szCs w:val="24"/>
        </w:rPr>
        <w:t>3.12</w:t>
      </w:r>
      <w:r w:rsidRPr="00A57196">
        <w:rPr>
          <w:b/>
          <w:sz w:val="24"/>
          <w:szCs w:val="24"/>
        </w:rPr>
        <w:t>.</w:t>
      </w:r>
      <w:r w:rsidRPr="00A57196">
        <w:rPr>
          <w:sz w:val="24"/>
          <w:szCs w:val="24"/>
        </w:rPr>
        <w:t xml:space="preserve"> Исполнитель должен информировать Заказчика об окончании проведения технического обслуживания или ремонта служебного автотранспорта по телефонной связи.</w:t>
      </w:r>
      <w:r w:rsidRPr="00A57196">
        <w:rPr>
          <w:sz w:val="24"/>
          <w:szCs w:val="24"/>
        </w:rPr>
        <w:br/>
      </w:r>
      <w:r>
        <w:rPr>
          <w:b/>
          <w:sz w:val="24"/>
          <w:szCs w:val="24"/>
        </w:rPr>
        <w:t>3.13</w:t>
      </w:r>
      <w:r w:rsidRPr="00A57196">
        <w:rPr>
          <w:b/>
          <w:sz w:val="24"/>
          <w:szCs w:val="24"/>
        </w:rPr>
        <w:t>.</w:t>
      </w:r>
      <w:r w:rsidRPr="00A57196">
        <w:rPr>
          <w:sz w:val="24"/>
          <w:szCs w:val="24"/>
        </w:rPr>
        <w:t xml:space="preserve"> Услуги по плановому, внеплановому техническому обслуживанию и ремонту автотранспортных средств включают в себя осуществление следующих видов работ: </w:t>
      </w:r>
      <w:r w:rsidRPr="00A57196">
        <w:rPr>
          <w:sz w:val="24"/>
          <w:szCs w:val="24"/>
        </w:rPr>
        <w:br/>
      </w:r>
      <w:r w:rsidRPr="00A57196">
        <w:rPr>
          <w:noProof/>
          <w:sz w:val="24"/>
          <w:szCs w:val="24"/>
        </w:rPr>
        <w:t>-</w:t>
      </w:r>
      <w:r w:rsidRPr="00A57196">
        <w:rPr>
          <w:sz w:val="24"/>
          <w:szCs w:val="24"/>
        </w:rPr>
        <w:t xml:space="preserve"> технологическая бесконтактная </w:t>
      </w:r>
      <w:r w:rsidRPr="00A52ABA">
        <w:rPr>
          <w:sz w:val="24"/>
          <w:szCs w:val="24"/>
        </w:rPr>
        <w:t xml:space="preserve">мойка деталей и узлов автомобилей </w:t>
      </w:r>
      <w:r w:rsidRPr="00A57196">
        <w:rPr>
          <w:sz w:val="24"/>
          <w:szCs w:val="24"/>
        </w:rPr>
        <w:t>с использованием пено-,</w:t>
      </w:r>
      <w:r>
        <w:rPr>
          <w:sz w:val="24"/>
          <w:szCs w:val="24"/>
        </w:rPr>
        <w:t> </w:t>
      </w:r>
      <w:r w:rsidRPr="00A57196">
        <w:rPr>
          <w:sz w:val="24"/>
          <w:szCs w:val="24"/>
        </w:rPr>
        <w:t>паро-,</w:t>
      </w:r>
      <w:r>
        <w:rPr>
          <w:sz w:val="24"/>
          <w:szCs w:val="24"/>
          <w:lang w:val="en-US"/>
        </w:rPr>
        <w:t> </w:t>
      </w:r>
      <w:r w:rsidRPr="00A57196">
        <w:rPr>
          <w:sz w:val="24"/>
          <w:szCs w:val="24"/>
        </w:rPr>
        <w:t>озоногенераторов;</w:t>
      </w:r>
      <w:r w:rsidRPr="00A57196">
        <w:rPr>
          <w:sz w:val="24"/>
          <w:szCs w:val="24"/>
        </w:rPr>
        <w:br/>
      </w:r>
      <w:r w:rsidRPr="00A57196">
        <w:rPr>
          <w:noProof/>
          <w:sz w:val="24"/>
          <w:szCs w:val="24"/>
        </w:rPr>
        <w:t xml:space="preserve">- </w:t>
      </w:r>
      <w:r w:rsidRPr="00A57196">
        <w:rPr>
          <w:sz w:val="24"/>
          <w:szCs w:val="24"/>
        </w:rPr>
        <w:t>выполнение  шиномонтажа и балансировки колес (монтаж, демонтаж колес: установка колес, снятие шин с колес, замена их на новые (</w:t>
      </w:r>
      <w:r>
        <w:rPr>
          <w:sz w:val="24"/>
          <w:szCs w:val="24"/>
        </w:rPr>
        <w:t xml:space="preserve">может </w:t>
      </w:r>
      <w:r w:rsidRPr="00A57196">
        <w:rPr>
          <w:sz w:val="24"/>
          <w:szCs w:val="24"/>
        </w:rPr>
        <w:t>предоставл</w:t>
      </w:r>
      <w:r>
        <w:rPr>
          <w:sz w:val="24"/>
          <w:szCs w:val="24"/>
        </w:rPr>
        <w:t>яться</w:t>
      </w:r>
      <w:r w:rsidRPr="00A57196">
        <w:rPr>
          <w:sz w:val="24"/>
          <w:szCs w:val="24"/>
        </w:rPr>
        <w:t xml:space="preserve"> Заказчиком); </w:t>
      </w:r>
    </w:p>
    <w:p w14:paraId="63359E90" w14:textId="77777777" w:rsidR="00AA75AF" w:rsidRDefault="00AA75AF" w:rsidP="00AA75AF">
      <w:pPr>
        <w:contextualSpacing/>
        <w:jc w:val="both"/>
        <w:rPr>
          <w:sz w:val="24"/>
          <w:szCs w:val="24"/>
        </w:rPr>
      </w:pPr>
      <w:r>
        <w:rPr>
          <w:sz w:val="24"/>
          <w:szCs w:val="24"/>
        </w:rPr>
        <w:t xml:space="preserve">- </w:t>
      </w:r>
      <w:r w:rsidRPr="00A57196">
        <w:rPr>
          <w:sz w:val="24"/>
          <w:szCs w:val="24"/>
        </w:rPr>
        <w:t xml:space="preserve">балансировка колес, проверка давления, финишная балансировка: проверка равновесия </w:t>
      </w:r>
    </w:p>
    <w:p w14:paraId="1B10EE27" w14:textId="77777777" w:rsidR="00AA75AF" w:rsidRDefault="00AA75AF" w:rsidP="00AA75AF">
      <w:pPr>
        <w:contextualSpacing/>
        <w:jc w:val="both"/>
        <w:rPr>
          <w:b/>
          <w:sz w:val="24"/>
          <w:szCs w:val="24"/>
        </w:rPr>
      </w:pPr>
      <w:r w:rsidRPr="00A57196">
        <w:rPr>
          <w:sz w:val="24"/>
          <w:szCs w:val="24"/>
        </w:rPr>
        <w:t xml:space="preserve">опорных элементов, способствующая устранению дисбаланса колес, горячая вулканизация: очищение, накладывание заплат), правка литых и штампованных дисков; </w:t>
      </w:r>
      <w:r w:rsidRPr="00A57196">
        <w:rPr>
          <w:noProof/>
          <w:sz w:val="24"/>
          <w:szCs w:val="24"/>
        </w:rPr>
        <w:t>-</w:t>
      </w:r>
      <w:r>
        <w:rPr>
          <w:noProof/>
          <w:sz w:val="24"/>
          <w:szCs w:val="24"/>
        </w:rPr>
        <w:t> </w:t>
      </w:r>
      <w:r w:rsidRPr="00A57196">
        <w:rPr>
          <w:sz w:val="24"/>
          <w:szCs w:val="24"/>
        </w:rPr>
        <w:t>диагностика</w:t>
      </w:r>
      <w:r>
        <w:rPr>
          <w:sz w:val="24"/>
          <w:szCs w:val="24"/>
        </w:rPr>
        <w:t> </w:t>
      </w:r>
      <w:r w:rsidRPr="00A57196">
        <w:rPr>
          <w:sz w:val="24"/>
          <w:szCs w:val="24"/>
        </w:rPr>
        <w:t>автотранспортного</w:t>
      </w:r>
      <w:r>
        <w:rPr>
          <w:sz w:val="24"/>
          <w:szCs w:val="24"/>
        </w:rPr>
        <w:t> </w:t>
      </w:r>
      <w:r w:rsidRPr="00A57196">
        <w:rPr>
          <w:sz w:val="24"/>
          <w:szCs w:val="24"/>
        </w:rPr>
        <w:t xml:space="preserve">средства: </w:t>
      </w:r>
      <w:r>
        <w:rPr>
          <w:sz w:val="24"/>
          <w:szCs w:val="24"/>
        </w:rPr>
        <w:br/>
      </w:r>
      <w:r w:rsidRPr="00A57196">
        <w:rPr>
          <w:sz w:val="24"/>
          <w:szCs w:val="24"/>
        </w:rPr>
        <w:t xml:space="preserve">- диагностика системы электрооборудования, в том числе компьютерная диагностика систем управления двигателем (как бензиновых, так и дизельных) и других агрегатов автомобиля, восстановление </w:t>
      </w:r>
      <w:r w:rsidRPr="007B5D10">
        <w:rPr>
          <w:sz w:val="24"/>
          <w:szCs w:val="24"/>
        </w:rPr>
        <w:t xml:space="preserve">оригинального программного обеспечения и заводских настроек; </w:t>
      </w:r>
      <w:r w:rsidRPr="007B5D10">
        <w:rPr>
          <w:sz w:val="24"/>
          <w:szCs w:val="24"/>
        </w:rPr>
        <w:br/>
      </w:r>
      <w:r w:rsidRPr="00A57196">
        <w:rPr>
          <w:noProof/>
          <w:sz w:val="24"/>
          <w:szCs w:val="24"/>
        </w:rPr>
        <w:t xml:space="preserve">- </w:t>
      </w:r>
      <w:r w:rsidRPr="00A57196">
        <w:rPr>
          <w:sz w:val="24"/>
          <w:szCs w:val="24"/>
        </w:rPr>
        <w:t>диагностика тормозной системы, передней и задней подвески, в том числе системы ABS, противобуксовочной системы, системы курсовой устойчивости;</w:t>
      </w:r>
      <w:r w:rsidRPr="00A57196">
        <w:rPr>
          <w:sz w:val="24"/>
          <w:szCs w:val="24"/>
        </w:rPr>
        <w:br/>
        <w:t>- диагностика, устранение неисправностей, заправка и обслуживание систем кондиционирования</w:t>
      </w:r>
      <w:r>
        <w:rPr>
          <w:sz w:val="24"/>
          <w:szCs w:val="24"/>
          <w:lang w:val="en-US"/>
        </w:rPr>
        <w:t> </w:t>
      </w:r>
      <w:r w:rsidRPr="00A57196">
        <w:rPr>
          <w:sz w:val="24"/>
          <w:szCs w:val="24"/>
        </w:rPr>
        <w:t>автомобилей.</w:t>
      </w:r>
      <w:r w:rsidRPr="00A57196">
        <w:rPr>
          <w:sz w:val="24"/>
          <w:szCs w:val="24"/>
        </w:rPr>
        <w:br/>
      </w:r>
      <w:r w:rsidRPr="00A57196">
        <w:rPr>
          <w:noProof/>
          <w:sz w:val="24"/>
          <w:szCs w:val="24"/>
        </w:rPr>
        <w:t xml:space="preserve">- </w:t>
      </w:r>
      <w:r w:rsidRPr="00A57196">
        <w:rPr>
          <w:sz w:val="24"/>
          <w:szCs w:val="24"/>
        </w:rPr>
        <w:t>ремонт КПП, в том числе автоматических и их систем управления;</w:t>
      </w:r>
      <w:r w:rsidRPr="00A57196">
        <w:rPr>
          <w:sz w:val="24"/>
          <w:szCs w:val="24"/>
        </w:rPr>
        <w:br/>
      </w:r>
      <w:r w:rsidRPr="00A57196">
        <w:rPr>
          <w:noProof/>
          <w:sz w:val="24"/>
          <w:szCs w:val="24"/>
        </w:rPr>
        <w:t xml:space="preserve">- </w:t>
      </w:r>
      <w:r w:rsidRPr="00A57196">
        <w:rPr>
          <w:sz w:val="24"/>
          <w:szCs w:val="24"/>
        </w:rPr>
        <w:t>ремонт ходовой части автомобилей, в том числе балансировка колес на динамическом стенде</w:t>
      </w:r>
      <w:r>
        <w:rPr>
          <w:sz w:val="24"/>
          <w:szCs w:val="24"/>
          <w:lang w:val="en-US"/>
        </w:rPr>
        <w:t> </w:t>
      </w:r>
      <w:r w:rsidRPr="00A57196">
        <w:rPr>
          <w:sz w:val="24"/>
          <w:szCs w:val="24"/>
        </w:rPr>
        <w:t>с</w:t>
      </w:r>
      <w:r>
        <w:rPr>
          <w:sz w:val="24"/>
          <w:szCs w:val="24"/>
          <w:lang w:val="en-US"/>
        </w:rPr>
        <w:t> </w:t>
      </w:r>
      <w:r w:rsidRPr="00A57196">
        <w:rPr>
          <w:sz w:val="24"/>
          <w:szCs w:val="24"/>
        </w:rPr>
        <w:t>компьютерной</w:t>
      </w:r>
      <w:r>
        <w:rPr>
          <w:lang w:val="en-US"/>
        </w:rPr>
        <w:t> </w:t>
      </w:r>
      <w:r w:rsidRPr="00A57196">
        <w:rPr>
          <w:sz w:val="24"/>
          <w:szCs w:val="24"/>
        </w:rPr>
        <w:t>диагностикой</w:t>
      </w:r>
      <w:r>
        <w:rPr>
          <w:lang w:val="en-US"/>
        </w:rPr>
        <w:t> </w:t>
      </w:r>
      <w:r w:rsidRPr="00A57196">
        <w:rPr>
          <w:sz w:val="24"/>
          <w:szCs w:val="24"/>
        </w:rPr>
        <w:t xml:space="preserve">дисбаланса;                                      </w:t>
      </w:r>
      <w:r>
        <w:rPr>
          <w:sz w:val="24"/>
          <w:szCs w:val="24"/>
        </w:rPr>
        <w:br/>
      </w:r>
      <w:r w:rsidRPr="00A57196">
        <w:rPr>
          <w:sz w:val="24"/>
          <w:szCs w:val="24"/>
        </w:rPr>
        <w:t>- ремонт топливной системы автомобилей, в том числе системы распределенного впрыска и систем непосредственного впрыска бензиновых двигателей, топливные системы</w:t>
      </w:r>
      <w:r>
        <w:rPr>
          <w:sz w:val="24"/>
          <w:szCs w:val="24"/>
        </w:rPr>
        <w:t> </w:t>
      </w:r>
      <w:r w:rsidRPr="00A57196">
        <w:rPr>
          <w:sz w:val="24"/>
          <w:szCs w:val="24"/>
        </w:rPr>
        <w:t>дизельных</w:t>
      </w:r>
      <w:r>
        <w:rPr>
          <w:sz w:val="24"/>
          <w:szCs w:val="24"/>
        </w:rPr>
        <w:t> </w:t>
      </w:r>
      <w:r w:rsidRPr="00A57196">
        <w:rPr>
          <w:sz w:val="24"/>
          <w:szCs w:val="24"/>
        </w:rPr>
        <w:t>двигателей</w:t>
      </w:r>
      <w:r>
        <w:rPr>
          <w:sz w:val="24"/>
          <w:szCs w:val="24"/>
        </w:rPr>
        <w:t>;</w:t>
      </w:r>
      <w:r w:rsidRPr="00A57196">
        <w:rPr>
          <w:sz w:val="24"/>
          <w:szCs w:val="24"/>
        </w:rPr>
        <w:br/>
      </w:r>
      <w:r>
        <w:rPr>
          <w:noProof/>
          <w:sz w:val="24"/>
          <w:szCs w:val="24"/>
        </w:rPr>
        <w:t>-</w:t>
      </w:r>
      <w:r w:rsidRPr="00743BB7">
        <w:rPr>
          <w:sz w:val="24"/>
          <w:szCs w:val="24"/>
        </w:rPr>
        <w:t xml:space="preserve">ремонт электрооборудования автомобилей, в том числе агрегатов </w:t>
      </w:r>
      <w:r w:rsidRPr="00743BB7">
        <w:rPr>
          <w:sz w:val="24"/>
          <w:szCs w:val="24"/>
        </w:rPr>
        <w:br/>
        <w:t>электрооборудования</w:t>
      </w:r>
      <w:r w:rsidRPr="00743BB7">
        <w:rPr>
          <w:sz w:val="24"/>
          <w:szCs w:val="24"/>
          <w:lang w:val="en-US"/>
        </w:rPr>
        <w:t> </w:t>
      </w:r>
      <w:r w:rsidRPr="00743BB7">
        <w:rPr>
          <w:sz w:val="24"/>
          <w:szCs w:val="24"/>
        </w:rPr>
        <w:t>и</w:t>
      </w:r>
      <w:r w:rsidRPr="00743BB7">
        <w:rPr>
          <w:sz w:val="24"/>
          <w:szCs w:val="24"/>
          <w:lang w:val="en-US"/>
        </w:rPr>
        <w:t> </w:t>
      </w:r>
      <w:r w:rsidRPr="00743BB7">
        <w:rPr>
          <w:sz w:val="24"/>
          <w:szCs w:val="24"/>
        </w:rPr>
        <w:t>систем</w:t>
      </w:r>
      <w:r w:rsidRPr="00743BB7">
        <w:rPr>
          <w:lang w:val="en-US"/>
        </w:rPr>
        <w:t> </w:t>
      </w:r>
      <w:r w:rsidRPr="00743BB7">
        <w:rPr>
          <w:sz w:val="24"/>
          <w:szCs w:val="24"/>
        </w:rPr>
        <w:t xml:space="preserve">ARB;                                                                                      </w:t>
      </w:r>
      <w:r>
        <w:rPr>
          <w:sz w:val="24"/>
          <w:szCs w:val="24"/>
        </w:rPr>
        <w:br/>
      </w:r>
      <w:r w:rsidRPr="00A57196">
        <w:rPr>
          <w:sz w:val="24"/>
          <w:szCs w:val="24"/>
        </w:rPr>
        <w:t>- ремонт выпускной системы, в том числе с системой нейтрализации выпускных газов;</w:t>
      </w:r>
      <w:r w:rsidRPr="00A57196">
        <w:rPr>
          <w:sz w:val="24"/>
          <w:szCs w:val="24"/>
        </w:rPr>
        <w:br/>
        <w:t xml:space="preserve">- </w:t>
      </w:r>
      <w:r w:rsidRPr="007A2F7C">
        <w:rPr>
          <w:sz w:val="24"/>
          <w:szCs w:val="24"/>
        </w:rPr>
        <w:t xml:space="preserve">кузовные работы с использованием рихтовочного оборудования, оборудования </w:t>
      </w:r>
      <w:r>
        <w:rPr>
          <w:sz w:val="24"/>
          <w:szCs w:val="24"/>
        </w:rPr>
        <w:t>для правки рам, полнопрофильных</w:t>
      </w:r>
      <w:r w:rsidRPr="007A2F7C">
        <w:rPr>
          <w:sz w:val="24"/>
          <w:szCs w:val="24"/>
        </w:rPr>
        <w:t xml:space="preserve"> 3D систем измерения геометрии кузова</w:t>
      </w:r>
      <w:r>
        <w:rPr>
          <w:sz w:val="24"/>
          <w:szCs w:val="24"/>
        </w:rPr>
        <w:t>;</w:t>
      </w:r>
      <w:r w:rsidRPr="007A2F7C">
        <w:rPr>
          <w:noProof/>
          <w:sz w:val="24"/>
          <w:szCs w:val="24"/>
        </w:rPr>
        <w:br/>
      </w:r>
      <w:r w:rsidRPr="00A57196">
        <w:rPr>
          <w:noProof/>
          <w:sz w:val="24"/>
          <w:szCs w:val="24"/>
        </w:rPr>
        <w:t xml:space="preserve">- </w:t>
      </w:r>
      <w:r w:rsidRPr="00A57196">
        <w:rPr>
          <w:sz w:val="24"/>
          <w:szCs w:val="24"/>
        </w:rPr>
        <w:t>сварочные работы с использованием оборудования для точечной сварки в среде защитного</w:t>
      </w:r>
      <w:r>
        <w:t> </w:t>
      </w:r>
      <w:r w:rsidRPr="00A57196">
        <w:rPr>
          <w:sz w:val="24"/>
          <w:szCs w:val="24"/>
        </w:rPr>
        <w:t>газа;</w:t>
      </w:r>
      <w:r w:rsidRPr="00A57196">
        <w:rPr>
          <w:sz w:val="24"/>
          <w:szCs w:val="24"/>
        </w:rPr>
        <w:br/>
      </w:r>
      <w:r w:rsidRPr="00A57196">
        <w:rPr>
          <w:noProof/>
          <w:sz w:val="24"/>
          <w:szCs w:val="24"/>
        </w:rPr>
        <w:t>-</w:t>
      </w:r>
      <w:r w:rsidRPr="00A57196">
        <w:rPr>
          <w:sz w:val="24"/>
          <w:szCs w:val="24"/>
        </w:rPr>
        <w:t xml:space="preserve"> устранение повреждений кузова с использованием полимерных клеев и мастик, в том числе ремонт пластиковых элементов кузова и восстановление антикоррозийных покрытий;</w:t>
      </w:r>
      <w:r w:rsidRPr="00A57196">
        <w:rPr>
          <w:sz w:val="24"/>
          <w:szCs w:val="24"/>
        </w:rPr>
        <w:br/>
      </w:r>
      <w:r w:rsidRPr="00A57196">
        <w:rPr>
          <w:noProof/>
          <w:sz w:val="24"/>
          <w:szCs w:val="24"/>
        </w:rPr>
        <w:t>-</w:t>
      </w:r>
      <w:r>
        <w:rPr>
          <w:noProof/>
          <w:sz w:val="24"/>
          <w:szCs w:val="24"/>
          <w:lang w:val="en-US"/>
        </w:rPr>
        <w:t> </w:t>
      </w:r>
      <w:r w:rsidRPr="00A57196">
        <w:rPr>
          <w:sz w:val="24"/>
          <w:szCs w:val="24"/>
        </w:rPr>
        <w:t>ремонт</w:t>
      </w:r>
      <w:r>
        <w:rPr>
          <w:sz w:val="24"/>
          <w:szCs w:val="24"/>
          <w:lang w:val="en-US"/>
        </w:rPr>
        <w:t> </w:t>
      </w:r>
      <w:r w:rsidRPr="00A57196">
        <w:rPr>
          <w:sz w:val="24"/>
          <w:szCs w:val="24"/>
        </w:rPr>
        <w:t>и</w:t>
      </w:r>
      <w:r>
        <w:rPr>
          <w:lang w:val="en-US"/>
        </w:rPr>
        <w:t> </w:t>
      </w:r>
      <w:r w:rsidRPr="00743BB7">
        <w:rPr>
          <w:sz w:val="24"/>
          <w:szCs w:val="24"/>
        </w:rPr>
        <w:t>замена</w:t>
      </w:r>
      <w:r w:rsidRPr="00743BB7">
        <w:rPr>
          <w:sz w:val="24"/>
          <w:szCs w:val="24"/>
          <w:lang w:val="en-US"/>
        </w:rPr>
        <w:t> </w:t>
      </w:r>
      <w:r w:rsidRPr="00743BB7">
        <w:rPr>
          <w:sz w:val="24"/>
          <w:szCs w:val="24"/>
        </w:rPr>
        <w:t>стекольных</w:t>
      </w:r>
      <w:r w:rsidRPr="00743BB7">
        <w:rPr>
          <w:sz w:val="24"/>
          <w:szCs w:val="24"/>
          <w:lang w:val="en-US"/>
        </w:rPr>
        <w:t> </w:t>
      </w:r>
      <w:r w:rsidRPr="00743BB7">
        <w:rPr>
          <w:sz w:val="24"/>
          <w:szCs w:val="24"/>
        </w:rPr>
        <w:t>элементов</w:t>
      </w:r>
      <w:r>
        <w:rPr>
          <w:sz w:val="24"/>
          <w:szCs w:val="24"/>
          <w:lang w:val="en-US"/>
        </w:rPr>
        <w:t> </w:t>
      </w:r>
      <w:r w:rsidRPr="00A57196">
        <w:rPr>
          <w:sz w:val="24"/>
          <w:szCs w:val="24"/>
        </w:rPr>
        <w:t>автомобиля;</w:t>
      </w:r>
      <w:r w:rsidRPr="00A57196">
        <w:rPr>
          <w:sz w:val="24"/>
          <w:szCs w:val="24"/>
        </w:rPr>
        <w:br/>
      </w:r>
      <w:r w:rsidRPr="00A57196">
        <w:rPr>
          <w:noProof/>
          <w:sz w:val="24"/>
          <w:szCs w:val="24"/>
        </w:rPr>
        <w:t xml:space="preserve">- </w:t>
      </w:r>
      <w:r w:rsidRPr="00A57196">
        <w:rPr>
          <w:sz w:val="24"/>
          <w:szCs w:val="24"/>
        </w:rPr>
        <w:t>слесарный ремонт автотранспортного средства с заменой запасных частей или без замены запасных частей, с проведением ЗД-сход развала или без него;</w:t>
      </w:r>
      <w:r w:rsidRPr="00A57196">
        <w:rPr>
          <w:sz w:val="24"/>
          <w:szCs w:val="24"/>
        </w:rPr>
        <w:br/>
        <w:t>-</w:t>
      </w:r>
      <w:r>
        <w:rPr>
          <w:sz w:val="24"/>
          <w:szCs w:val="24"/>
          <w:lang w:val="en-US"/>
        </w:rPr>
        <w:t> </w:t>
      </w:r>
      <w:r w:rsidRPr="00A57196">
        <w:rPr>
          <w:sz w:val="24"/>
          <w:szCs w:val="24"/>
        </w:rPr>
        <w:t>агрегатные</w:t>
      </w:r>
      <w:r>
        <w:rPr>
          <w:sz w:val="24"/>
          <w:szCs w:val="24"/>
          <w:lang w:val="en-US"/>
        </w:rPr>
        <w:t> </w:t>
      </w:r>
      <w:r w:rsidRPr="00A57196">
        <w:rPr>
          <w:sz w:val="24"/>
          <w:szCs w:val="24"/>
        </w:rPr>
        <w:t xml:space="preserve">работы; </w:t>
      </w:r>
      <w:r w:rsidRPr="00A57196">
        <w:rPr>
          <w:sz w:val="24"/>
          <w:szCs w:val="24"/>
        </w:rPr>
        <w:br/>
        <w:t>- регулировка схода-развала колес на стенде, в том числе с возможностью</w:t>
      </w:r>
      <w:r w:rsidRPr="00A57196">
        <w:rPr>
          <w:sz w:val="24"/>
          <w:szCs w:val="24"/>
        </w:rPr>
        <w:br/>
        <w:t>регулировки</w:t>
      </w:r>
      <w:r>
        <w:rPr>
          <w:sz w:val="24"/>
          <w:szCs w:val="24"/>
          <w:lang w:val="en-US"/>
        </w:rPr>
        <w:t> </w:t>
      </w:r>
      <w:r w:rsidRPr="00A57196">
        <w:rPr>
          <w:sz w:val="24"/>
          <w:szCs w:val="24"/>
        </w:rPr>
        <w:t>параметров</w:t>
      </w:r>
      <w:r>
        <w:rPr>
          <w:sz w:val="24"/>
          <w:szCs w:val="24"/>
          <w:lang w:val="en-US"/>
        </w:rPr>
        <w:t> </w:t>
      </w:r>
      <w:r w:rsidRPr="00A57196">
        <w:rPr>
          <w:sz w:val="24"/>
          <w:szCs w:val="24"/>
        </w:rPr>
        <w:t>задней</w:t>
      </w:r>
      <w:r>
        <w:rPr>
          <w:sz w:val="24"/>
          <w:szCs w:val="24"/>
          <w:lang w:val="en-US"/>
        </w:rPr>
        <w:t> </w:t>
      </w:r>
      <w:r w:rsidRPr="00A57196">
        <w:rPr>
          <w:sz w:val="24"/>
          <w:szCs w:val="24"/>
        </w:rPr>
        <w:t>подвески;</w:t>
      </w:r>
      <w:r w:rsidRPr="00A57196">
        <w:rPr>
          <w:sz w:val="24"/>
          <w:szCs w:val="24"/>
        </w:rPr>
        <w:br/>
        <w:t>-</w:t>
      </w:r>
      <w:r>
        <w:rPr>
          <w:sz w:val="24"/>
          <w:szCs w:val="24"/>
          <w:lang w:val="en-US"/>
        </w:rPr>
        <w:t> </w:t>
      </w:r>
      <w:r w:rsidRPr="00A57196">
        <w:rPr>
          <w:sz w:val="24"/>
          <w:szCs w:val="24"/>
        </w:rPr>
        <w:t>проверка</w:t>
      </w:r>
      <w:r>
        <w:rPr>
          <w:sz w:val="24"/>
          <w:szCs w:val="24"/>
          <w:lang w:val="en-US"/>
        </w:rPr>
        <w:t> </w:t>
      </w:r>
      <w:r w:rsidRPr="00A57196">
        <w:rPr>
          <w:sz w:val="24"/>
          <w:szCs w:val="24"/>
        </w:rPr>
        <w:t>и</w:t>
      </w:r>
      <w:r>
        <w:rPr>
          <w:sz w:val="24"/>
          <w:szCs w:val="24"/>
          <w:lang w:val="en-US"/>
        </w:rPr>
        <w:t> </w:t>
      </w:r>
      <w:r w:rsidRPr="00A57196">
        <w:rPr>
          <w:sz w:val="24"/>
          <w:szCs w:val="24"/>
        </w:rPr>
        <w:t>регулировка</w:t>
      </w:r>
      <w:r>
        <w:rPr>
          <w:sz w:val="24"/>
          <w:szCs w:val="24"/>
          <w:lang w:val="en-US"/>
        </w:rPr>
        <w:t> </w:t>
      </w:r>
      <w:r w:rsidRPr="00A57196">
        <w:rPr>
          <w:sz w:val="24"/>
          <w:szCs w:val="24"/>
        </w:rPr>
        <w:t>света</w:t>
      </w:r>
      <w:r>
        <w:rPr>
          <w:sz w:val="24"/>
          <w:szCs w:val="24"/>
          <w:lang w:val="en-US"/>
        </w:rPr>
        <w:t> </w:t>
      </w:r>
      <w:r w:rsidRPr="00A57196">
        <w:rPr>
          <w:sz w:val="24"/>
          <w:szCs w:val="24"/>
        </w:rPr>
        <w:t>фар;</w:t>
      </w:r>
      <w:r w:rsidRPr="00A57196">
        <w:rPr>
          <w:sz w:val="24"/>
          <w:szCs w:val="24"/>
        </w:rPr>
        <w:br/>
        <w:t>-  полная покраска и покраска отдельных частей кузова автомобиля или полная покраска кузова, при проведении подготовительных и покрасочных работ с использованием окрасочно-сушильных камер, подбор краски осуществляется по коду краски указанной в идентификационном номере транспортного средства (далее VIN) Работы по покраске включают в себя обезжиривание, шкурение, шпатлевание, грунтование,</w:t>
      </w:r>
      <w:r>
        <w:rPr>
          <w:sz w:val="24"/>
          <w:szCs w:val="24"/>
        </w:rPr>
        <w:t> </w:t>
      </w:r>
      <w:r w:rsidRPr="00A57196">
        <w:rPr>
          <w:sz w:val="24"/>
          <w:szCs w:val="24"/>
        </w:rPr>
        <w:t>окрашивание,</w:t>
      </w:r>
      <w:r>
        <w:rPr>
          <w:sz w:val="24"/>
          <w:szCs w:val="24"/>
        </w:rPr>
        <w:t> </w:t>
      </w:r>
      <w:r w:rsidRPr="00A57196">
        <w:rPr>
          <w:sz w:val="24"/>
          <w:szCs w:val="24"/>
        </w:rPr>
        <w:t>полирование.</w:t>
      </w:r>
      <w:r>
        <w:rPr>
          <w:sz w:val="24"/>
          <w:szCs w:val="24"/>
        </w:rPr>
        <w:br/>
      </w:r>
      <w:r w:rsidRPr="00A57196">
        <w:rPr>
          <w:sz w:val="24"/>
          <w:szCs w:val="24"/>
        </w:rPr>
        <w:t xml:space="preserve">-  услуги по транспортировке неисправных транспортных средств Заказчика посредствам использования эвакуатора. Транспортировка осуществляется при помощи эвакуатора с вертикальной погрузкой с места нахождения неисправного транспортного средства до места оказания услуг. </w:t>
      </w:r>
      <w:r w:rsidRPr="006D1CD9">
        <w:rPr>
          <w:sz w:val="24"/>
          <w:szCs w:val="24"/>
        </w:rPr>
        <w:t>Все затраты по работе эвакуатора, персонала, перевозки осуществляются за счет Исполнителя.</w:t>
      </w:r>
      <w:r w:rsidRPr="00A57196">
        <w:rPr>
          <w:sz w:val="24"/>
          <w:szCs w:val="24"/>
        </w:rPr>
        <w:t xml:space="preserve"> Исполнитель несёт полную материальную ответственность за перевозимые автотранспортные средства Заказчика на</w:t>
      </w:r>
      <w:r>
        <w:rPr>
          <w:sz w:val="24"/>
          <w:szCs w:val="24"/>
          <w:lang w:val="en-US"/>
        </w:rPr>
        <w:t> </w:t>
      </w:r>
      <w:r w:rsidRPr="00A57196">
        <w:rPr>
          <w:sz w:val="24"/>
          <w:szCs w:val="24"/>
        </w:rPr>
        <w:t>эвакуаторах</w:t>
      </w:r>
      <w:r>
        <w:rPr>
          <w:sz w:val="24"/>
          <w:szCs w:val="24"/>
          <w:lang w:val="en-US"/>
        </w:rPr>
        <w:t> </w:t>
      </w:r>
      <w:r w:rsidRPr="00A57196">
        <w:rPr>
          <w:sz w:val="24"/>
          <w:szCs w:val="24"/>
        </w:rPr>
        <w:t>Исполнителя.</w:t>
      </w:r>
      <w:r w:rsidRPr="00A57196">
        <w:rPr>
          <w:sz w:val="24"/>
          <w:szCs w:val="24"/>
        </w:rPr>
        <w:br/>
      </w:r>
    </w:p>
    <w:p w14:paraId="738D20F6" w14:textId="77777777" w:rsidR="00AA75AF" w:rsidRDefault="00AA75AF" w:rsidP="00AA75AF">
      <w:pPr>
        <w:contextualSpacing/>
        <w:jc w:val="both"/>
        <w:rPr>
          <w:b/>
          <w:sz w:val="24"/>
          <w:szCs w:val="24"/>
        </w:rPr>
      </w:pPr>
    </w:p>
    <w:p w14:paraId="0836728F" w14:textId="77777777" w:rsidR="00AA75AF" w:rsidRDefault="00AA75AF" w:rsidP="00AA75AF">
      <w:pPr>
        <w:contextualSpacing/>
        <w:jc w:val="both"/>
        <w:rPr>
          <w:b/>
          <w:sz w:val="24"/>
        </w:rPr>
      </w:pPr>
      <w:r>
        <w:rPr>
          <w:b/>
          <w:sz w:val="24"/>
          <w:szCs w:val="24"/>
        </w:rPr>
        <w:t xml:space="preserve">4. </w:t>
      </w:r>
      <w:r>
        <w:rPr>
          <w:b/>
          <w:sz w:val="24"/>
        </w:rPr>
        <w:t>Характеристики оказываемых Работ, качественные и количественные характеристики:</w:t>
      </w:r>
    </w:p>
    <w:p w14:paraId="2BD58EB9" w14:textId="77777777" w:rsidR="00AA75AF" w:rsidRDefault="00AA75AF" w:rsidP="00AA75AF">
      <w:pPr>
        <w:contextualSpacing/>
        <w:jc w:val="both"/>
        <w:rPr>
          <w:b/>
          <w:sz w:val="24"/>
        </w:rPr>
      </w:pPr>
    </w:p>
    <w:p w14:paraId="3AD12094" w14:textId="77777777" w:rsidR="00AA75AF" w:rsidRDefault="00AA75AF" w:rsidP="00AA75AF">
      <w:pPr>
        <w:tabs>
          <w:tab w:val="left" w:pos="0"/>
        </w:tabs>
        <w:suppressAutoHyphens/>
        <w:ind w:firstLine="567"/>
        <w:jc w:val="both"/>
        <w:rPr>
          <w:sz w:val="24"/>
        </w:rPr>
      </w:pPr>
      <w:r>
        <w:rPr>
          <w:sz w:val="24"/>
        </w:rPr>
        <w:t>4.1. Исполнитель выполняет работы с надлежащим качеством в соответствии с контрактом, действующей технической документацией, государственными стандартами, техническими условиями, а также эксплуатационными, ремонтными нормами и рекомендациями завода-изготовителя соответствующего автотранспорта.</w:t>
      </w:r>
    </w:p>
    <w:p w14:paraId="03DBB1A6" w14:textId="77777777" w:rsidR="00AA75AF" w:rsidRDefault="00AA75AF" w:rsidP="00AA75AF">
      <w:pPr>
        <w:tabs>
          <w:tab w:val="left" w:pos="0"/>
        </w:tabs>
        <w:suppressAutoHyphens/>
        <w:ind w:firstLine="567"/>
        <w:jc w:val="both"/>
        <w:rPr>
          <w:sz w:val="24"/>
        </w:rPr>
      </w:pPr>
      <w:r>
        <w:rPr>
          <w:sz w:val="24"/>
        </w:rPr>
        <w:t>Исполнитель должен иметь систему выходного контроля качества оказываемых услуг.</w:t>
      </w:r>
    </w:p>
    <w:p w14:paraId="1E3AE5A7" w14:textId="77777777" w:rsidR="00AA75AF" w:rsidRDefault="00AA75AF" w:rsidP="00AA75AF">
      <w:pPr>
        <w:tabs>
          <w:tab w:val="left" w:pos="0"/>
        </w:tabs>
        <w:suppressAutoHyphens/>
        <w:ind w:firstLine="567"/>
        <w:jc w:val="both"/>
        <w:rPr>
          <w:sz w:val="24"/>
        </w:rPr>
      </w:pPr>
      <w:r>
        <w:rPr>
          <w:sz w:val="24"/>
        </w:rPr>
        <w:t>4.2. Характеристики Техники после проведения технического обслуживания и   ремонта должны соответствовать эксплуатационным характеристикам, предусмотренным предприятием-изготовителем Техники.</w:t>
      </w:r>
    </w:p>
    <w:p w14:paraId="548901EC" w14:textId="77777777" w:rsidR="00AA75AF" w:rsidRDefault="00AA75AF" w:rsidP="00AA75AF">
      <w:pPr>
        <w:tabs>
          <w:tab w:val="left" w:pos="0"/>
        </w:tabs>
        <w:suppressAutoHyphens/>
        <w:ind w:firstLine="567"/>
        <w:jc w:val="both"/>
        <w:rPr>
          <w:sz w:val="24"/>
        </w:rPr>
      </w:pPr>
      <w:r>
        <w:rPr>
          <w:sz w:val="24"/>
        </w:rPr>
        <w:t>4.3. Работы по компьютерной диагностике Техники должны проводиться с применением оборудования позволяющего автоматически считывать ошибки, выявлять повреждения, некорректную работу устройств, узлов и агрегатов Техники.</w:t>
      </w:r>
    </w:p>
    <w:p w14:paraId="271B94CD" w14:textId="77777777" w:rsidR="00AA75AF" w:rsidRDefault="00AA75AF" w:rsidP="00AA75AF">
      <w:pPr>
        <w:tabs>
          <w:tab w:val="left" w:pos="0"/>
        </w:tabs>
        <w:suppressAutoHyphens/>
        <w:ind w:firstLine="567"/>
        <w:jc w:val="both"/>
        <w:rPr>
          <w:sz w:val="24"/>
        </w:rPr>
      </w:pPr>
      <w:r>
        <w:rPr>
          <w:sz w:val="24"/>
        </w:rPr>
        <w:t>4.4. Агрегаты, узлы, детали, запасные части и материалы, заменяемые на Технике в ходе выполнения Работ должны быть оригинальными (рекомендованными предприятием-изготовителем Техники), новыми, не восстановленными, не бывшими в употреблении. Установка восстановленных и бывших в употреблении запасных частей возможно с письменного согласия Заказчика.</w:t>
      </w:r>
    </w:p>
    <w:p w14:paraId="68283CAF" w14:textId="77777777" w:rsidR="00AA75AF" w:rsidRDefault="00AA75AF" w:rsidP="00AA75AF">
      <w:pPr>
        <w:tabs>
          <w:tab w:val="left" w:pos="0"/>
        </w:tabs>
        <w:suppressAutoHyphens/>
        <w:ind w:firstLine="567"/>
        <w:jc w:val="both"/>
        <w:rPr>
          <w:sz w:val="24"/>
        </w:rPr>
      </w:pPr>
      <w:r>
        <w:rPr>
          <w:sz w:val="24"/>
        </w:rPr>
        <w:t>Не допускается использовать агрегатный метод ремонта при возможности восстановления работоспособности агрегата (детали, узла) путем замены его комплектующих. Замену агрегата (детали, узла) осуществлять только при отсутствии возможности его восстановления или экономической нецелесообразности ремонта.</w:t>
      </w:r>
    </w:p>
    <w:p w14:paraId="6AACF8F6" w14:textId="77777777" w:rsidR="00AA75AF" w:rsidRDefault="00AA75AF" w:rsidP="00AA75AF">
      <w:pPr>
        <w:tabs>
          <w:tab w:val="left" w:pos="0"/>
        </w:tabs>
        <w:suppressAutoHyphens/>
        <w:ind w:firstLine="567"/>
        <w:jc w:val="both"/>
        <w:rPr>
          <w:sz w:val="24"/>
        </w:rPr>
      </w:pPr>
      <w:r>
        <w:rPr>
          <w:sz w:val="24"/>
        </w:rPr>
        <w:t>4.5. Установленные на Технику при выполнении Работ агрегаты, узлы, детали, запасные части и материалы должны иметь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14:paraId="08D7EB15" w14:textId="77777777" w:rsidR="00AA75AF" w:rsidRDefault="00AA75AF" w:rsidP="00AA75AF">
      <w:pPr>
        <w:tabs>
          <w:tab w:val="left" w:pos="0"/>
        </w:tabs>
        <w:suppressAutoHyphens/>
        <w:ind w:firstLine="567"/>
        <w:jc w:val="both"/>
        <w:rPr>
          <w:sz w:val="24"/>
        </w:rPr>
      </w:pPr>
      <w:r>
        <w:rPr>
          <w:sz w:val="24"/>
        </w:rPr>
        <w:t>4.6. При выполнении Работ по соответствующей Заявке заказчика, технологический процесс выполнения Работ обязан быть построен таким образом, чтобы виды выполняемых операций, в том числе входящие в комплекс операции (ий), не повторялись.</w:t>
      </w:r>
    </w:p>
    <w:p w14:paraId="5E6245D1" w14:textId="77777777" w:rsidR="00AA75AF" w:rsidRDefault="00AA75AF" w:rsidP="00AA75AF">
      <w:pPr>
        <w:tabs>
          <w:tab w:val="left" w:pos="0"/>
        </w:tabs>
        <w:suppressAutoHyphens/>
        <w:ind w:firstLine="567"/>
        <w:jc w:val="both"/>
        <w:rPr>
          <w:sz w:val="24"/>
        </w:rPr>
      </w:pPr>
      <w:r>
        <w:rPr>
          <w:sz w:val="24"/>
        </w:rPr>
        <w:t>4.7. Если Исполнитель не предупредил Заказчика о невозможности выполнения указаний Заказчика о способе оказания Услуг, а также о наличии иных, не зависящих от Исполнителя обстоятельств, он несет ответственность за ненадлежащее исполнение обязательств по соответствующей Заявки.</w:t>
      </w:r>
    </w:p>
    <w:p w14:paraId="7B1D3DCF" w14:textId="77777777" w:rsidR="00AA75AF" w:rsidRDefault="00AA75AF" w:rsidP="00AA75AF">
      <w:pPr>
        <w:tabs>
          <w:tab w:val="left" w:pos="0"/>
        </w:tabs>
        <w:suppressAutoHyphens/>
        <w:ind w:firstLine="567"/>
        <w:jc w:val="both"/>
        <w:rPr>
          <w:sz w:val="24"/>
        </w:rPr>
      </w:pPr>
      <w:r>
        <w:rPr>
          <w:sz w:val="24"/>
        </w:rPr>
        <w:t>4.8. После выполнения Работ Исполнитель обязан передать Технику Заказчику в чистом виде.</w:t>
      </w:r>
    </w:p>
    <w:p w14:paraId="2BD93B11" w14:textId="77777777" w:rsidR="00AA75AF" w:rsidRDefault="00AA75AF" w:rsidP="00AA75AF">
      <w:pPr>
        <w:tabs>
          <w:tab w:val="left" w:pos="0"/>
        </w:tabs>
        <w:suppressAutoHyphens/>
        <w:ind w:firstLine="567"/>
        <w:jc w:val="both"/>
        <w:rPr>
          <w:sz w:val="24"/>
        </w:rPr>
      </w:pPr>
      <w:r>
        <w:rPr>
          <w:sz w:val="24"/>
        </w:rPr>
        <w:t>4.9. При производстве скрытых работ, которые закрываются последующими работами, деталями, конструктивными элементами, ввиду чего качество и точность их выполнения проверить невозможно, исполнитель обязан известить заказчика о готовности таких работ за 24 часа до начала приемки соответствующих работ. Исполнитель приступает к оказанию последующих услуг (работ) только после приемки заказчиком скрытых работ. Если закрытие скрытых работ выполнено без подтверждения заказчика в случае, когда он не был информирован об этом или информирован с опозданием, исполнитель обязан по требованию заказчика своими силами и за свой счет вскрыть любую часть скрытых работ согласно указанию заказчика, а затем восстановить ее своими силами и за свой счет.</w:t>
      </w:r>
    </w:p>
    <w:p w14:paraId="47BBC13C" w14:textId="77777777" w:rsidR="00AA75AF" w:rsidRDefault="00AA75AF" w:rsidP="00AA75AF">
      <w:pPr>
        <w:tabs>
          <w:tab w:val="left" w:pos="0"/>
        </w:tabs>
        <w:suppressAutoHyphens/>
        <w:ind w:firstLine="567"/>
        <w:jc w:val="both"/>
        <w:rPr>
          <w:sz w:val="24"/>
        </w:rPr>
      </w:pPr>
      <w:r>
        <w:rPr>
          <w:sz w:val="24"/>
        </w:rPr>
        <w:t>Расходы по проверке, испытанию и восстановлению возлагаются на исполнителя.</w:t>
      </w:r>
    </w:p>
    <w:p w14:paraId="08F0EE45" w14:textId="77777777" w:rsidR="00AA75AF" w:rsidRDefault="00AA75AF" w:rsidP="00AA75AF">
      <w:pPr>
        <w:tabs>
          <w:tab w:val="left" w:pos="0"/>
        </w:tabs>
        <w:suppressAutoHyphens/>
        <w:ind w:firstLine="567"/>
        <w:jc w:val="both"/>
        <w:rPr>
          <w:sz w:val="24"/>
        </w:rPr>
      </w:pPr>
      <w:r>
        <w:rPr>
          <w:sz w:val="24"/>
        </w:rPr>
        <w:t>4.10.</w:t>
      </w:r>
      <w:r>
        <w:rPr>
          <w:b/>
          <w:sz w:val="24"/>
        </w:rPr>
        <w:t xml:space="preserve"> </w:t>
      </w:r>
      <w:r>
        <w:rPr>
          <w:sz w:val="24"/>
        </w:rPr>
        <w:t>Пришедшие в негодность агрегаты (узлы, детали), такие, как кузов, ДВС, КПП, АКПП, раздаточная КП, мост, балка, рама, аккумуляторная батарея, а также запасные части, содержащие цветные и драгоценные металлы должны быть возвращены заказчику вместе с автомобилем (за исключением случаев гарантийного ремонта).</w:t>
      </w:r>
    </w:p>
    <w:p w14:paraId="1DF18DE2" w14:textId="77777777" w:rsidR="00AA75AF" w:rsidRDefault="00AA75AF" w:rsidP="00AA75AF">
      <w:pPr>
        <w:tabs>
          <w:tab w:val="left" w:pos="0"/>
        </w:tabs>
        <w:suppressAutoHyphens/>
        <w:ind w:firstLine="567"/>
        <w:jc w:val="both"/>
        <w:rPr>
          <w:sz w:val="24"/>
        </w:rPr>
      </w:pPr>
      <w:r>
        <w:rPr>
          <w:sz w:val="24"/>
        </w:rPr>
        <w:t>Отработанные автомобильные масла, песок, загрязненный маслами, обтирочный материал, загрязненный маслами, отработанные масляные, воздушные и топливные фильтры остаются у исполнителя.</w:t>
      </w:r>
    </w:p>
    <w:p w14:paraId="56DCCF26" w14:textId="77777777" w:rsidR="00AA75AF" w:rsidRDefault="00AA75AF" w:rsidP="00AA75AF">
      <w:pPr>
        <w:tabs>
          <w:tab w:val="left" w:pos="0"/>
        </w:tabs>
        <w:suppressAutoHyphens/>
        <w:ind w:firstLine="567"/>
        <w:jc w:val="both"/>
        <w:rPr>
          <w:b/>
          <w:sz w:val="24"/>
        </w:rPr>
      </w:pPr>
      <w:r>
        <w:rPr>
          <w:b/>
          <w:sz w:val="24"/>
        </w:rPr>
        <w:t>5. Количество оказываемых Услуг для каждой позиции и вида, номенклатуры или ассортимента:</w:t>
      </w:r>
    </w:p>
    <w:p w14:paraId="7003B98C" w14:textId="77777777" w:rsidR="00AA75AF" w:rsidRDefault="00AA75AF" w:rsidP="00AA75AF">
      <w:pPr>
        <w:tabs>
          <w:tab w:val="left" w:pos="0"/>
        </w:tabs>
        <w:suppressAutoHyphens/>
        <w:ind w:firstLine="567"/>
        <w:jc w:val="both"/>
        <w:rPr>
          <w:sz w:val="24"/>
        </w:rPr>
      </w:pPr>
      <w:r>
        <w:rPr>
          <w:sz w:val="24"/>
        </w:rPr>
        <w:t>5.1 Состав автотранспортных средств, подлежащих диагностике, техническому обслуживанию и (или) ремонту указано в Списке автомобилей, являющемся Приложением 1 к настоящему Техническому заданию.</w:t>
      </w:r>
    </w:p>
    <w:p w14:paraId="59F21A68" w14:textId="77777777" w:rsidR="00AA75AF" w:rsidRDefault="00AA75AF" w:rsidP="00AA75AF">
      <w:pPr>
        <w:tabs>
          <w:tab w:val="left" w:pos="0"/>
        </w:tabs>
        <w:suppressAutoHyphens/>
        <w:ind w:firstLine="567"/>
        <w:jc w:val="both"/>
        <w:rPr>
          <w:sz w:val="24"/>
        </w:rPr>
      </w:pPr>
      <w:r>
        <w:rPr>
          <w:sz w:val="24"/>
        </w:rPr>
        <w:t xml:space="preserve"> Производственные площади и оборудование Исполнителя должны позволять принимать для выполнения Работ не менее 2 автомобилей Заказчика одновременно с различным объемом технического обслуживания и сложности ремонта на одной производственной площадке.</w:t>
      </w:r>
    </w:p>
    <w:p w14:paraId="37EBED03" w14:textId="77777777" w:rsidR="00AA75AF" w:rsidRPr="00E54479" w:rsidRDefault="00AA75AF" w:rsidP="00AA75AF">
      <w:pPr>
        <w:tabs>
          <w:tab w:val="left" w:pos="0"/>
        </w:tabs>
        <w:suppressAutoHyphens/>
        <w:ind w:firstLine="567"/>
        <w:jc w:val="both"/>
        <w:rPr>
          <w:b/>
          <w:sz w:val="24"/>
        </w:rPr>
      </w:pPr>
      <w:r w:rsidRPr="00E54479">
        <w:rPr>
          <w:b/>
          <w:sz w:val="24"/>
        </w:rPr>
        <w:t>6. Сопутствующие работы, перечень, сроки оказания, требования к оказанию:</w:t>
      </w:r>
    </w:p>
    <w:p w14:paraId="70F04EC6" w14:textId="77777777" w:rsidR="00AA75AF" w:rsidRDefault="00AA75AF" w:rsidP="00AA75AF">
      <w:pPr>
        <w:tabs>
          <w:tab w:val="left" w:pos="0"/>
        </w:tabs>
        <w:suppressAutoHyphens/>
        <w:ind w:firstLine="567"/>
        <w:jc w:val="both"/>
        <w:rPr>
          <w:sz w:val="24"/>
        </w:rPr>
      </w:pPr>
      <w:r>
        <w:rPr>
          <w:sz w:val="24"/>
        </w:rPr>
        <w:t>6.1. Исполнитель обязан по заявке Заказчика, организовать эвакуацию за свой счёт в течение трёх часов с момента обращения.</w:t>
      </w:r>
    </w:p>
    <w:p w14:paraId="4E0AF518" w14:textId="77777777" w:rsidR="00AA75AF" w:rsidRDefault="00AA75AF" w:rsidP="00AA75AF">
      <w:pPr>
        <w:tabs>
          <w:tab w:val="left" w:pos="0"/>
        </w:tabs>
        <w:suppressAutoHyphens/>
        <w:ind w:firstLine="567"/>
        <w:jc w:val="both"/>
        <w:rPr>
          <w:sz w:val="24"/>
        </w:rPr>
      </w:pPr>
      <w:r>
        <w:rPr>
          <w:sz w:val="24"/>
        </w:rPr>
        <w:t xml:space="preserve"> Выезд транспортного средства исполнителя для эвакуации неисправного транспортного средства заказчика осуществляется в течение 3 (трех) часов.</w:t>
      </w:r>
    </w:p>
    <w:p w14:paraId="15697A9B" w14:textId="77777777" w:rsidR="00AA75AF" w:rsidRDefault="00AA75AF" w:rsidP="00AA75AF">
      <w:pPr>
        <w:tabs>
          <w:tab w:val="left" w:pos="0"/>
        </w:tabs>
        <w:suppressAutoHyphens/>
        <w:ind w:firstLine="567"/>
        <w:jc w:val="both"/>
        <w:rPr>
          <w:sz w:val="24"/>
        </w:rPr>
      </w:pPr>
      <w:r>
        <w:rPr>
          <w:sz w:val="24"/>
        </w:rPr>
        <w:t>6.2. Исполнитель обязан предоставить персонального менеджера для организации условий обеспечения исполнения и оказания необходимых консультационных услуг во время выполнения Работ по контракту.</w:t>
      </w:r>
    </w:p>
    <w:tbl>
      <w:tblPr>
        <w:tblW w:w="0" w:type="auto"/>
        <w:tblInd w:w="89" w:type="dxa"/>
        <w:tblCellMar>
          <w:left w:w="10" w:type="dxa"/>
          <w:right w:w="10" w:type="dxa"/>
        </w:tblCellMar>
        <w:tblLook w:val="04A0" w:firstRow="1" w:lastRow="0" w:firstColumn="1" w:lastColumn="0" w:noHBand="0" w:noVBand="1"/>
      </w:tblPr>
      <w:tblGrid>
        <w:gridCol w:w="1053"/>
        <w:gridCol w:w="4994"/>
        <w:gridCol w:w="2926"/>
      </w:tblGrid>
      <w:tr w:rsidR="00AA75AF" w14:paraId="10979110" w14:textId="77777777" w:rsidTr="00502F22">
        <w:trPr>
          <w:trHeight w:val="1"/>
        </w:trPr>
        <w:tc>
          <w:tcPr>
            <w:tcW w:w="10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913A78" w14:textId="77777777" w:rsidR="00AA75AF" w:rsidRDefault="00AA75AF" w:rsidP="00502F22">
            <w:pPr>
              <w:tabs>
                <w:tab w:val="left" w:pos="0"/>
              </w:tabs>
              <w:suppressAutoHyphens/>
              <w:ind w:firstLine="567"/>
              <w:jc w:val="both"/>
            </w:pPr>
            <w:r>
              <w:rPr>
                <w:rFonts w:ascii="Segoe UI Symbol" w:eastAsia="Segoe UI Symbol" w:hAnsi="Segoe UI Symbol" w:cs="Segoe UI Symbol"/>
                <w:sz w:val="24"/>
              </w:rPr>
              <w:t>№</w:t>
            </w:r>
            <w:r>
              <w:rPr>
                <w:sz w:val="24"/>
              </w:rPr>
              <w:t xml:space="preserve"> п/п</w:t>
            </w:r>
          </w:p>
        </w:tc>
        <w:tc>
          <w:tcPr>
            <w:tcW w:w="57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7CBCE1" w14:textId="77777777" w:rsidR="00AA75AF" w:rsidRDefault="00AA75AF" w:rsidP="00502F22">
            <w:pPr>
              <w:tabs>
                <w:tab w:val="left" w:pos="0"/>
              </w:tabs>
              <w:suppressAutoHyphens/>
              <w:ind w:firstLine="567"/>
              <w:jc w:val="both"/>
              <w:rPr>
                <w:sz w:val="24"/>
              </w:rPr>
            </w:pPr>
            <w:r>
              <w:rPr>
                <w:sz w:val="24"/>
              </w:rPr>
              <w:t>Адрес СТО,</w:t>
            </w:r>
          </w:p>
          <w:p w14:paraId="4C66A874" w14:textId="77777777" w:rsidR="00AA75AF" w:rsidRDefault="00AA75AF" w:rsidP="00502F22">
            <w:pPr>
              <w:tabs>
                <w:tab w:val="left" w:pos="0"/>
              </w:tabs>
              <w:suppressAutoHyphens/>
              <w:ind w:firstLine="567"/>
              <w:jc w:val="both"/>
            </w:pPr>
            <w:r>
              <w:rPr>
                <w:sz w:val="24"/>
              </w:rPr>
              <w:t>контактный телефон представителя исполнителя</w:t>
            </w:r>
          </w:p>
        </w:tc>
        <w:tc>
          <w:tcPr>
            <w:tcW w:w="315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594422" w14:textId="77777777" w:rsidR="00AA75AF" w:rsidRDefault="00AA75AF" w:rsidP="00502F22">
            <w:pPr>
              <w:tabs>
                <w:tab w:val="left" w:pos="0"/>
              </w:tabs>
              <w:suppressAutoHyphens/>
              <w:ind w:firstLine="567"/>
              <w:jc w:val="both"/>
            </w:pPr>
            <w:r>
              <w:rPr>
                <w:sz w:val="24"/>
              </w:rPr>
              <w:t>Примечание</w:t>
            </w:r>
          </w:p>
        </w:tc>
      </w:tr>
      <w:tr w:rsidR="00AA75AF" w14:paraId="597375A5" w14:textId="77777777" w:rsidTr="00502F22">
        <w:trPr>
          <w:trHeight w:val="1"/>
        </w:trPr>
        <w:tc>
          <w:tcPr>
            <w:tcW w:w="1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A4DBF2" w14:textId="77777777" w:rsidR="00AA75AF" w:rsidRDefault="00AA75AF" w:rsidP="00502F22">
            <w:pPr>
              <w:tabs>
                <w:tab w:val="left" w:pos="0"/>
              </w:tabs>
              <w:suppressAutoHyphens/>
              <w:ind w:firstLine="567"/>
              <w:jc w:val="both"/>
            </w:pPr>
            <w:r>
              <w:rPr>
                <w:sz w:val="24"/>
              </w:rPr>
              <w:t>1</w:t>
            </w:r>
          </w:p>
        </w:tc>
        <w:tc>
          <w:tcPr>
            <w:tcW w:w="57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96912E" w14:textId="77777777" w:rsidR="00AA75AF" w:rsidRDefault="00AA75AF" w:rsidP="00502F22">
            <w:pPr>
              <w:tabs>
                <w:tab w:val="left" w:pos="0"/>
              </w:tabs>
              <w:suppressAutoHyphens/>
              <w:ind w:firstLine="567"/>
              <w:jc w:val="both"/>
              <w:rPr>
                <w:rFonts w:ascii="Calibri" w:eastAsia="Calibri" w:hAnsi="Calibri" w:cs="Calibri"/>
              </w:rPr>
            </w:pPr>
          </w:p>
        </w:tc>
        <w:tc>
          <w:tcPr>
            <w:tcW w:w="315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4C6960" w14:textId="77777777" w:rsidR="00AA75AF" w:rsidRDefault="00AA75AF" w:rsidP="00502F22">
            <w:pPr>
              <w:tabs>
                <w:tab w:val="left" w:pos="0"/>
              </w:tabs>
              <w:suppressAutoHyphens/>
              <w:ind w:firstLine="567"/>
              <w:jc w:val="both"/>
              <w:rPr>
                <w:rFonts w:ascii="Calibri" w:eastAsia="Calibri" w:hAnsi="Calibri" w:cs="Calibri"/>
              </w:rPr>
            </w:pPr>
          </w:p>
        </w:tc>
      </w:tr>
    </w:tbl>
    <w:p w14:paraId="3D7518C1" w14:textId="77777777" w:rsidR="00AA75AF" w:rsidRDefault="00AA75AF" w:rsidP="00AA75AF">
      <w:pPr>
        <w:tabs>
          <w:tab w:val="left" w:pos="0"/>
        </w:tabs>
        <w:suppressAutoHyphens/>
        <w:ind w:firstLine="567"/>
        <w:jc w:val="both"/>
        <w:rPr>
          <w:sz w:val="24"/>
        </w:rPr>
      </w:pPr>
    </w:p>
    <w:p w14:paraId="50436779" w14:textId="77777777" w:rsidR="00AA75AF" w:rsidRDefault="00AA75AF" w:rsidP="00AA75AF">
      <w:pPr>
        <w:tabs>
          <w:tab w:val="left" w:pos="0"/>
        </w:tabs>
        <w:suppressAutoHyphens/>
        <w:ind w:firstLine="567"/>
        <w:jc w:val="both"/>
        <w:rPr>
          <w:sz w:val="24"/>
        </w:rPr>
      </w:pPr>
      <w:r>
        <w:rPr>
          <w:sz w:val="24"/>
        </w:rPr>
        <w:t>7. Общие требования к Работам:</w:t>
      </w:r>
    </w:p>
    <w:p w14:paraId="44E5721C" w14:textId="77777777" w:rsidR="00AA75AF" w:rsidRDefault="00AA75AF" w:rsidP="00AA75AF">
      <w:pPr>
        <w:tabs>
          <w:tab w:val="left" w:pos="0"/>
        </w:tabs>
        <w:suppressAutoHyphens/>
        <w:ind w:firstLine="567"/>
        <w:jc w:val="both"/>
        <w:rPr>
          <w:sz w:val="24"/>
        </w:rPr>
      </w:pPr>
      <w:r>
        <w:rPr>
          <w:sz w:val="24"/>
        </w:rPr>
        <w:t>7.1. Работы должны выполняться Исполнителем:</w:t>
      </w:r>
    </w:p>
    <w:p w14:paraId="31577E41" w14:textId="77777777" w:rsidR="00AA75AF" w:rsidRDefault="00AA75AF" w:rsidP="00AA75AF">
      <w:pPr>
        <w:tabs>
          <w:tab w:val="left" w:pos="0"/>
        </w:tabs>
        <w:suppressAutoHyphens/>
        <w:ind w:firstLine="567"/>
        <w:jc w:val="both"/>
        <w:rPr>
          <w:sz w:val="24"/>
        </w:rPr>
      </w:pPr>
      <w:r>
        <w:rPr>
          <w:sz w:val="24"/>
        </w:rPr>
        <w:t>7.1.1. По всем видам технического обслуживания и ремонта Техники ежедневно, во все дни недели, в полном объёме, необходимом Заказчику, в соответствии с фактическим пробегом Техники, сроком их эксплуатации, в строгом соответствии с технологией ремонта и технологической документацией по техническому обслуживанию и ремонту Техники, разработанной предприятием-изготовителем Техники, по действующим законодательству Российской Федерации и государственным стандартам.</w:t>
      </w:r>
    </w:p>
    <w:p w14:paraId="0493548A" w14:textId="77777777" w:rsidR="00AA75AF" w:rsidRDefault="00AA75AF" w:rsidP="00AA75AF">
      <w:pPr>
        <w:tabs>
          <w:tab w:val="left" w:pos="0"/>
        </w:tabs>
        <w:suppressAutoHyphens/>
        <w:ind w:firstLine="567"/>
        <w:jc w:val="both"/>
        <w:rPr>
          <w:sz w:val="24"/>
        </w:rPr>
      </w:pPr>
      <w:r>
        <w:rPr>
          <w:sz w:val="24"/>
        </w:rPr>
        <w:t>7.1.2. В соответствии с требованиями, установленными предприятием-изготовителем Техники.</w:t>
      </w:r>
    </w:p>
    <w:p w14:paraId="231EEC34" w14:textId="77777777" w:rsidR="00AA75AF" w:rsidRDefault="00AA75AF" w:rsidP="00AA75AF">
      <w:pPr>
        <w:tabs>
          <w:tab w:val="left" w:pos="0"/>
        </w:tabs>
        <w:suppressAutoHyphens/>
        <w:ind w:firstLine="567"/>
        <w:jc w:val="both"/>
        <w:rPr>
          <w:sz w:val="24"/>
        </w:rPr>
      </w:pPr>
      <w:r>
        <w:rPr>
          <w:sz w:val="24"/>
        </w:rPr>
        <w:t>7.1.3. Техника после технического обслуживания и (или) текущего ремонта должна соответствовать требованиям установленным предприятием-изготовителем Техники, а также требованиям, установленным законодательством Российской Федерации.</w:t>
      </w:r>
    </w:p>
    <w:p w14:paraId="745857F6" w14:textId="77777777" w:rsidR="00AA75AF" w:rsidRDefault="00AA75AF" w:rsidP="00AA75AF">
      <w:pPr>
        <w:tabs>
          <w:tab w:val="left" w:pos="0"/>
        </w:tabs>
        <w:suppressAutoHyphens/>
        <w:ind w:firstLine="567"/>
        <w:jc w:val="both"/>
        <w:rPr>
          <w:sz w:val="24"/>
        </w:rPr>
      </w:pPr>
      <w:r>
        <w:rPr>
          <w:sz w:val="24"/>
        </w:rPr>
        <w:t>7.2. Исполнитель обязан:</w:t>
      </w:r>
    </w:p>
    <w:p w14:paraId="7C3366BC" w14:textId="77777777" w:rsidR="00AA75AF" w:rsidRDefault="00AA75AF" w:rsidP="00AA75AF">
      <w:pPr>
        <w:tabs>
          <w:tab w:val="left" w:pos="0"/>
        </w:tabs>
        <w:suppressAutoHyphens/>
        <w:ind w:firstLine="567"/>
        <w:jc w:val="both"/>
        <w:rPr>
          <w:sz w:val="24"/>
        </w:rPr>
      </w:pPr>
      <w:r>
        <w:rPr>
          <w:sz w:val="24"/>
        </w:rPr>
        <w:t>7.2.1. Обеспечить полную сохранность Техники Заказчика на охраняемой территории с момента ее принятия для выполнения Работ до выдачи его Заказчику, нести полную материальную ответственность за утрату, ущерб, причиненный Технике по вине Исполнителя, в соответствии с законодательством Российской Федерации.</w:t>
      </w:r>
    </w:p>
    <w:p w14:paraId="5AF92990" w14:textId="77777777" w:rsidR="00AA75AF" w:rsidRDefault="00AA75AF" w:rsidP="00AA75AF">
      <w:pPr>
        <w:tabs>
          <w:tab w:val="left" w:pos="0"/>
        </w:tabs>
        <w:suppressAutoHyphens/>
        <w:ind w:firstLine="567"/>
        <w:jc w:val="both"/>
        <w:rPr>
          <w:sz w:val="24"/>
        </w:rPr>
      </w:pPr>
      <w:r>
        <w:rPr>
          <w:sz w:val="24"/>
        </w:rPr>
        <w:t>7.2.2. При приемке транспортного средства исполнитель обязан провести техническое диагностирование автомобиля за свой счет. Проверки узлов и агрегатов, дефектовка неисправности и дефектовка запасных частей производятся также за счет средств исполнителя. Исполнитель проверяет и сообщает заказчику, производилось ли вмешательство в спидометровое оборудование (корректировался ли пробег транспортного средства). После проведения диагностических работ исполнитель по требованию заказчика предоставляет лист диагностики транспортного средства для согласования объемов работ с целью определения целесообразности проведения ремонта.</w:t>
      </w:r>
    </w:p>
    <w:p w14:paraId="23BC6F7A" w14:textId="77777777" w:rsidR="00AA75AF" w:rsidRDefault="00AA75AF" w:rsidP="00AA75AF">
      <w:pPr>
        <w:tabs>
          <w:tab w:val="left" w:pos="0"/>
        </w:tabs>
        <w:suppressAutoHyphens/>
        <w:ind w:firstLine="567"/>
        <w:jc w:val="both"/>
        <w:rPr>
          <w:sz w:val="24"/>
        </w:rPr>
      </w:pPr>
      <w:r>
        <w:rPr>
          <w:sz w:val="24"/>
        </w:rPr>
        <w:t>В течение одних суток со дня поступления Техники к Исполнителю для выполнения Работ по соответствующей Заявке предоставить Заказчику для согласования по электронной почте, в письменном виде или по факсу следующую информацию:</w:t>
      </w:r>
    </w:p>
    <w:p w14:paraId="0F0D5FF5" w14:textId="77777777" w:rsidR="00AA75AF" w:rsidRDefault="00AA75AF" w:rsidP="00AA75AF">
      <w:pPr>
        <w:tabs>
          <w:tab w:val="left" w:pos="0"/>
        </w:tabs>
        <w:suppressAutoHyphens/>
        <w:ind w:firstLine="567"/>
        <w:jc w:val="both"/>
        <w:rPr>
          <w:sz w:val="24"/>
        </w:rPr>
      </w:pPr>
      <w:r>
        <w:rPr>
          <w:sz w:val="24"/>
        </w:rPr>
        <w:t>-  результаты компьютерной диагностики неисправностей систем, узлов и агрегатов (в случае ее проведения);</w:t>
      </w:r>
    </w:p>
    <w:p w14:paraId="0F26FC2B" w14:textId="77777777" w:rsidR="00AA75AF" w:rsidRPr="00A30376" w:rsidRDefault="00AA75AF" w:rsidP="00AA75AF">
      <w:pPr>
        <w:tabs>
          <w:tab w:val="left" w:pos="0"/>
        </w:tabs>
        <w:suppressAutoHyphens/>
        <w:ind w:firstLine="567"/>
        <w:jc w:val="both"/>
        <w:rPr>
          <w:b/>
          <w:sz w:val="24"/>
        </w:rPr>
      </w:pPr>
      <w:r w:rsidRPr="00A30376">
        <w:rPr>
          <w:b/>
          <w:sz w:val="24"/>
        </w:rPr>
        <w:t>- расчёт норм трудоёмкости и стоимости Работ по соответствующей Заявке рассчитанной по программе определения стоимости ремонта и (или) технического обслуживания Техники;</w:t>
      </w:r>
    </w:p>
    <w:p w14:paraId="65A4C001" w14:textId="77777777" w:rsidR="00AA75AF" w:rsidRDefault="00AA75AF" w:rsidP="00AA75AF">
      <w:pPr>
        <w:tabs>
          <w:tab w:val="left" w:pos="0"/>
        </w:tabs>
        <w:suppressAutoHyphens/>
        <w:ind w:firstLine="567"/>
        <w:jc w:val="both"/>
        <w:rPr>
          <w:sz w:val="24"/>
        </w:rPr>
      </w:pPr>
      <w:r>
        <w:rPr>
          <w:sz w:val="24"/>
        </w:rPr>
        <w:t>- стоимость каждого нового агрегата, узла, детали, запасных частей и материалов, заменяемых в ходе выполнения Работ по соответствующей Заявке с указанием их номера по каталогам предприятия-изготовителя Техники (предприятия-изготовителя аналогичных комплектующих) в соответствии с Перечнем основных новых агрегатов, узлов, деталей и материалов, используемых при выполнении Работ по техническому обслуживанию и (или) ремонту Техники.</w:t>
      </w:r>
    </w:p>
    <w:p w14:paraId="7C66E404" w14:textId="77777777" w:rsidR="00AA75AF" w:rsidRDefault="00AA75AF" w:rsidP="00AA75AF">
      <w:pPr>
        <w:tabs>
          <w:tab w:val="left" w:pos="0"/>
        </w:tabs>
        <w:suppressAutoHyphens/>
        <w:ind w:firstLine="567"/>
        <w:jc w:val="both"/>
        <w:rPr>
          <w:sz w:val="24"/>
        </w:rPr>
      </w:pPr>
      <w:r>
        <w:rPr>
          <w:sz w:val="24"/>
        </w:rPr>
        <w:t>Цена запасных частей, технических жидкостей, расходных и смазочных материалов,  не вошедших в перечень в приложениях к контракту, рассчитывается из среднерыночной цены, действующей на день установки на автомобиль Заказчика, с учётом понижающего коэффициента по итогам электронного аукциона. При этом цена запасных частей, не вошедших в указанный перечень, должна быть согласована с Заказчиком. Заказчик имеет право потребовать подтверждение фактической цены приобретения запасных частей (счет, товарную накладную) а Исполнитель обязан их предоставить в двухдневный срок.</w:t>
      </w:r>
    </w:p>
    <w:p w14:paraId="12465EBF" w14:textId="77777777" w:rsidR="00AA75AF" w:rsidRDefault="00AA75AF" w:rsidP="00AA75AF">
      <w:pPr>
        <w:tabs>
          <w:tab w:val="left" w:pos="0"/>
        </w:tabs>
        <w:suppressAutoHyphens/>
        <w:ind w:firstLine="567"/>
        <w:jc w:val="both"/>
        <w:rPr>
          <w:sz w:val="24"/>
        </w:rPr>
      </w:pPr>
      <w:r>
        <w:rPr>
          <w:sz w:val="24"/>
        </w:rPr>
        <w:t>7.2.3. В случае обнаружения скрытых дефектов, устранять их только с согласия Заказчика.</w:t>
      </w:r>
    </w:p>
    <w:p w14:paraId="30AD9171" w14:textId="77777777" w:rsidR="00AA75AF" w:rsidRDefault="00AA75AF" w:rsidP="00AA75AF">
      <w:pPr>
        <w:tabs>
          <w:tab w:val="left" w:pos="0"/>
        </w:tabs>
        <w:suppressAutoHyphens/>
        <w:ind w:firstLine="567"/>
        <w:jc w:val="both"/>
        <w:rPr>
          <w:sz w:val="24"/>
        </w:rPr>
      </w:pPr>
      <w:r>
        <w:rPr>
          <w:sz w:val="24"/>
        </w:rPr>
        <w:t>7.2.4. Обеспечивать технологический процесс агрегатами, узлами, деталями, запасными частями и материалами для проведения текущего ремонта и (или) технического обслуживания Техники.</w:t>
      </w:r>
    </w:p>
    <w:p w14:paraId="0DB15D8B" w14:textId="77777777" w:rsidR="00AA75AF" w:rsidRDefault="00AA75AF" w:rsidP="00AA75AF">
      <w:pPr>
        <w:tabs>
          <w:tab w:val="left" w:pos="0"/>
        </w:tabs>
        <w:suppressAutoHyphens/>
        <w:ind w:firstLine="567"/>
        <w:jc w:val="both"/>
        <w:rPr>
          <w:sz w:val="24"/>
        </w:rPr>
      </w:pPr>
      <w:r>
        <w:rPr>
          <w:sz w:val="24"/>
        </w:rPr>
        <w:t>7.2.5. До начала выполнения Работ по соответствующей Заявке сообщить Заказчику по электронной почте, в письменном виде или по факсу о сроке окончания выполнения Работ по соответствующей Заявке.</w:t>
      </w:r>
    </w:p>
    <w:p w14:paraId="685E4787" w14:textId="77777777" w:rsidR="00AA75AF" w:rsidRDefault="00AA75AF" w:rsidP="00AA75AF">
      <w:pPr>
        <w:tabs>
          <w:tab w:val="left" w:pos="0"/>
        </w:tabs>
        <w:suppressAutoHyphens/>
        <w:ind w:firstLine="567"/>
        <w:jc w:val="both"/>
        <w:rPr>
          <w:sz w:val="24"/>
        </w:rPr>
      </w:pPr>
      <w:r>
        <w:rPr>
          <w:sz w:val="24"/>
        </w:rPr>
        <w:t>7.2.6. Немедленно сообщить Заказчику о том, что выполнение указаний Заказчика и иные обстоятельства, зависящие от последнего, могут повлечь ухудшение качества выполненных Работ.</w:t>
      </w:r>
    </w:p>
    <w:p w14:paraId="03EB026E" w14:textId="77777777" w:rsidR="00AA75AF" w:rsidRDefault="00AA75AF" w:rsidP="00AA75AF">
      <w:pPr>
        <w:tabs>
          <w:tab w:val="left" w:pos="0"/>
        </w:tabs>
        <w:suppressAutoHyphens/>
        <w:ind w:firstLine="567"/>
        <w:jc w:val="both"/>
        <w:rPr>
          <w:sz w:val="24"/>
        </w:rPr>
      </w:pPr>
      <w:r>
        <w:rPr>
          <w:sz w:val="24"/>
        </w:rPr>
        <w:t>7.2.7. Сообщить Заказчику об условиях эффективного и безопасного использования отремонтированной Техники, о результатах других работ и при необходимости сделать соответствующую запись в соответствующем заказ-наряде.</w:t>
      </w:r>
    </w:p>
    <w:p w14:paraId="69C8D727" w14:textId="77777777" w:rsidR="00AA75AF" w:rsidRDefault="00AA75AF" w:rsidP="00AA75AF">
      <w:pPr>
        <w:tabs>
          <w:tab w:val="left" w:pos="0"/>
        </w:tabs>
        <w:suppressAutoHyphens/>
        <w:ind w:firstLine="567"/>
        <w:jc w:val="both"/>
        <w:rPr>
          <w:sz w:val="24"/>
        </w:rPr>
      </w:pPr>
      <w:r>
        <w:rPr>
          <w:sz w:val="24"/>
        </w:rPr>
        <w:t>7.2.8. В процессе выполнения Работ Исполнитель по требованию Заказчика обязан предъявить Заказчику сертификаты.</w:t>
      </w:r>
    </w:p>
    <w:p w14:paraId="58F2DEEA" w14:textId="77777777" w:rsidR="00AA75AF" w:rsidRDefault="00AA75AF" w:rsidP="00AA75AF">
      <w:pPr>
        <w:tabs>
          <w:tab w:val="left" w:pos="0"/>
        </w:tabs>
        <w:suppressAutoHyphens/>
        <w:ind w:firstLine="567"/>
        <w:jc w:val="both"/>
        <w:rPr>
          <w:sz w:val="24"/>
        </w:rPr>
      </w:pPr>
      <w:r>
        <w:rPr>
          <w:sz w:val="24"/>
        </w:rPr>
        <w:t>7.2.9. В процессе выполнения Работ Исполнитель по требованию Заказчика обязан предъявить Заказчику документы, подтверждающие наличие у Исполнителя специалистов нужной квалификации.</w:t>
      </w:r>
    </w:p>
    <w:p w14:paraId="785E987D" w14:textId="77777777" w:rsidR="00AA75AF" w:rsidRDefault="00AA75AF" w:rsidP="00AA75AF">
      <w:pPr>
        <w:tabs>
          <w:tab w:val="left" w:pos="0"/>
        </w:tabs>
        <w:suppressAutoHyphens/>
        <w:ind w:firstLine="567"/>
        <w:jc w:val="both"/>
        <w:rPr>
          <w:sz w:val="24"/>
        </w:rPr>
      </w:pPr>
      <w:r>
        <w:rPr>
          <w:sz w:val="24"/>
        </w:rPr>
        <w:t>7.2.10. Немедленно сообщить Заказчику о наличии иных, не зависящих от Исполнителя обстоятельств, которые угрожают качеству выполняемых Работ Заказчику.</w:t>
      </w:r>
    </w:p>
    <w:p w14:paraId="600CD950" w14:textId="77777777" w:rsidR="00AA75AF" w:rsidRDefault="00AA75AF" w:rsidP="00AA75AF">
      <w:pPr>
        <w:tabs>
          <w:tab w:val="left" w:pos="0"/>
        </w:tabs>
        <w:suppressAutoHyphens/>
        <w:ind w:firstLine="567"/>
        <w:jc w:val="both"/>
        <w:rPr>
          <w:sz w:val="24"/>
        </w:rPr>
      </w:pPr>
      <w:r>
        <w:rPr>
          <w:sz w:val="24"/>
        </w:rPr>
        <w:t>7.2.11. Обеспечить возможность нахождения ответственного (уполномоченного) представителя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14:paraId="67F9AD19" w14:textId="77777777" w:rsidR="00AA75AF" w:rsidRDefault="00AA75AF" w:rsidP="00AA75AF">
      <w:pPr>
        <w:tabs>
          <w:tab w:val="left" w:pos="0"/>
        </w:tabs>
        <w:suppressAutoHyphens/>
        <w:ind w:firstLine="567"/>
        <w:jc w:val="both"/>
        <w:rPr>
          <w:sz w:val="24"/>
        </w:rPr>
      </w:pPr>
      <w:r>
        <w:rPr>
          <w:sz w:val="24"/>
        </w:rPr>
        <w:t xml:space="preserve">7.2.12. Исполнитель не должен препятствовать в проведении Заказчиком фото, видеосъемки Техники Заказчика находящихся на территории Исполнителя. </w:t>
      </w:r>
    </w:p>
    <w:p w14:paraId="70728C85" w14:textId="77777777" w:rsidR="00AA75AF" w:rsidRDefault="00AA75AF" w:rsidP="00AA75AF">
      <w:pPr>
        <w:tabs>
          <w:tab w:val="left" w:pos="0"/>
        </w:tabs>
        <w:suppressAutoHyphens/>
        <w:ind w:firstLine="567"/>
        <w:jc w:val="both"/>
        <w:rPr>
          <w:sz w:val="24"/>
        </w:rPr>
      </w:pPr>
      <w:r>
        <w:rPr>
          <w:sz w:val="24"/>
        </w:rPr>
        <w:t>7.3. Техническое обслуживание автотранспортных средств должно содержать комплекс технологических операций и организационных действий по поддержанию работоспособности или исправности транспортного средства при использовании по назначению, ожидании, хранении и транспортировании.</w:t>
      </w:r>
    </w:p>
    <w:p w14:paraId="7585AE7E" w14:textId="77777777" w:rsidR="00AA75AF" w:rsidRDefault="00AA75AF" w:rsidP="00AA75AF">
      <w:pPr>
        <w:tabs>
          <w:tab w:val="left" w:pos="0"/>
        </w:tabs>
        <w:suppressAutoHyphens/>
        <w:ind w:firstLine="567"/>
        <w:jc w:val="both"/>
        <w:rPr>
          <w:sz w:val="24"/>
        </w:rPr>
      </w:pPr>
      <w:r>
        <w:rPr>
          <w:sz w:val="24"/>
        </w:rPr>
        <w:t>7.4. После каждого очередного технического обслуживания в сервисной книжке автомобиля должна стоять отметка о прохождении ТО. Отметка, подтверждающая проведение планового ТО, не должна противоречить условиям реализации гарантийных обязательств завода изготовителя при наступлении гарантийного случая.</w:t>
      </w:r>
    </w:p>
    <w:p w14:paraId="2484126F" w14:textId="77777777" w:rsidR="00AA75AF" w:rsidRDefault="00AA75AF" w:rsidP="00AA75AF">
      <w:pPr>
        <w:tabs>
          <w:tab w:val="left" w:pos="0"/>
        </w:tabs>
        <w:suppressAutoHyphens/>
        <w:ind w:firstLine="567"/>
        <w:jc w:val="both"/>
        <w:rPr>
          <w:sz w:val="24"/>
        </w:rPr>
      </w:pPr>
    </w:p>
    <w:p w14:paraId="79C3ED22" w14:textId="77777777" w:rsidR="00AA75AF" w:rsidRDefault="00AA75AF" w:rsidP="00AA75AF">
      <w:pPr>
        <w:tabs>
          <w:tab w:val="left" w:pos="0"/>
        </w:tabs>
        <w:suppressAutoHyphens/>
        <w:ind w:firstLine="567"/>
        <w:jc w:val="both"/>
        <w:rPr>
          <w:sz w:val="24"/>
        </w:rPr>
      </w:pPr>
      <w:r>
        <w:rPr>
          <w:b/>
          <w:sz w:val="24"/>
        </w:rPr>
        <w:t xml:space="preserve">8. Требования к качественным характеристикам выполняемых Работ </w:t>
      </w:r>
      <w:r>
        <w:rPr>
          <w:sz w:val="24"/>
        </w:rPr>
        <w:t>(требования к безопасности Работ):</w:t>
      </w:r>
    </w:p>
    <w:p w14:paraId="6C6D361F" w14:textId="77777777" w:rsidR="00AA75AF" w:rsidRDefault="00AA75AF" w:rsidP="00AA75AF">
      <w:pPr>
        <w:tabs>
          <w:tab w:val="left" w:pos="0"/>
        </w:tabs>
        <w:suppressAutoHyphens/>
        <w:ind w:firstLine="567"/>
        <w:jc w:val="both"/>
        <w:rPr>
          <w:sz w:val="24"/>
        </w:rPr>
      </w:pPr>
    </w:p>
    <w:p w14:paraId="34C23E5F" w14:textId="77777777" w:rsidR="00AA75AF" w:rsidRDefault="00AA75AF" w:rsidP="00AA75AF">
      <w:pPr>
        <w:tabs>
          <w:tab w:val="left" w:pos="0"/>
        </w:tabs>
        <w:suppressAutoHyphens/>
        <w:ind w:firstLine="567"/>
        <w:jc w:val="both"/>
        <w:rPr>
          <w:sz w:val="24"/>
        </w:rPr>
      </w:pPr>
      <w:r>
        <w:rPr>
          <w:sz w:val="24"/>
        </w:rPr>
        <w:t xml:space="preserve">8.1. После выполнения Работ техническое состояние Техники по предельно допустимым значениям параметров, влияющих на безопасность дорожного движения и состояние окружающей среды, должно соответствовать требованиям Межгосударственного стандарта ГОСТ 33997-2016 «Колесные транспортные средства. Требования к безопасности в эксплуатации и методы проверки», введенного в </w:t>
      </w:r>
      <w:r>
        <w:rPr>
          <w:color w:val="000000"/>
          <w:sz w:val="24"/>
        </w:rPr>
        <w:t>действие </w:t>
      </w:r>
      <w:hyperlink r:id="rId12">
        <w:r>
          <w:rPr>
            <w:color w:val="000000"/>
            <w:sz w:val="24"/>
            <w:u w:val="single"/>
          </w:rPr>
          <w:t>приказом</w:t>
        </w:r>
      </w:hyperlink>
      <w:r>
        <w:rPr>
          <w:color w:val="000000"/>
          <w:sz w:val="24"/>
        </w:rPr>
        <w:t> Федерального</w:t>
      </w:r>
      <w:r>
        <w:rPr>
          <w:sz w:val="24"/>
        </w:rPr>
        <w:t xml:space="preserve"> агентства по техническому регулированию и метрологии от 18 июля 2017 г. </w:t>
      </w:r>
      <w:r>
        <w:rPr>
          <w:rFonts w:ascii="Segoe UI Symbol" w:eastAsia="Segoe UI Symbol" w:hAnsi="Segoe UI Symbol" w:cs="Segoe UI Symbol"/>
          <w:sz w:val="24"/>
        </w:rPr>
        <w:t>№</w:t>
      </w:r>
      <w:r>
        <w:rPr>
          <w:sz w:val="24"/>
        </w:rPr>
        <w:t> 708-ст.</w:t>
      </w:r>
    </w:p>
    <w:p w14:paraId="1ADF86C6" w14:textId="77777777" w:rsidR="00AA75AF" w:rsidRDefault="00AA75AF" w:rsidP="00AA75AF">
      <w:pPr>
        <w:tabs>
          <w:tab w:val="left" w:pos="0"/>
        </w:tabs>
        <w:suppressAutoHyphens/>
        <w:ind w:firstLine="567"/>
        <w:jc w:val="both"/>
        <w:rPr>
          <w:sz w:val="24"/>
        </w:rPr>
      </w:pPr>
      <w:r>
        <w:rPr>
          <w:sz w:val="24"/>
        </w:rPr>
        <w:t>8.2. Исполнитель обязан гарантировать качество выполнения Работ и соответствие технического состояния Техники после выполнения Работ требованиям установленным законодательством Российской Федерации и настоящего Технического задания.</w:t>
      </w:r>
    </w:p>
    <w:p w14:paraId="0C421F9E" w14:textId="77777777" w:rsidR="00AA75AF" w:rsidRDefault="00AA75AF" w:rsidP="00AA75AF">
      <w:pPr>
        <w:tabs>
          <w:tab w:val="left" w:pos="0"/>
        </w:tabs>
        <w:suppressAutoHyphens/>
        <w:ind w:firstLine="567"/>
        <w:jc w:val="both"/>
        <w:rPr>
          <w:sz w:val="24"/>
        </w:rPr>
      </w:pPr>
      <w:r>
        <w:rPr>
          <w:sz w:val="24"/>
        </w:rPr>
        <w:t>8.3. Исполнитель обязан гарантировать качество выполнения Работ по техническому обслуживанию и (или) ремонту по календарному сроку и (или) пробегу до очередного технического обслуживания, в пределах установленного для данного типа Техники гарантийного периода (пробега) эксплуатации.</w:t>
      </w:r>
    </w:p>
    <w:p w14:paraId="5FC3A106" w14:textId="77777777" w:rsidR="00AA75AF" w:rsidRDefault="00AA75AF" w:rsidP="00AA75AF">
      <w:pPr>
        <w:tabs>
          <w:tab w:val="left" w:pos="0"/>
        </w:tabs>
        <w:suppressAutoHyphens/>
        <w:ind w:firstLine="567"/>
        <w:jc w:val="both"/>
        <w:rPr>
          <w:sz w:val="24"/>
        </w:rPr>
      </w:pPr>
      <w:r>
        <w:rPr>
          <w:sz w:val="24"/>
        </w:rPr>
        <w:t>8.4. Производственные помещения Исполнителя для выполнения Работ должны соответствовать требованиям норм пожарной безопасности.</w:t>
      </w:r>
    </w:p>
    <w:p w14:paraId="6F055EF5" w14:textId="77777777" w:rsidR="00AA75AF" w:rsidRDefault="00AA75AF" w:rsidP="00AA75AF">
      <w:pPr>
        <w:tabs>
          <w:tab w:val="left" w:pos="0"/>
        </w:tabs>
        <w:suppressAutoHyphens/>
        <w:ind w:firstLine="567"/>
        <w:jc w:val="both"/>
        <w:rPr>
          <w:sz w:val="24"/>
        </w:rPr>
      </w:pPr>
      <w:r>
        <w:rPr>
          <w:sz w:val="24"/>
        </w:rPr>
        <w:t>8.5. Исполнитель обязан при ремонте и техническом обслуживании техники заказчика использовать только новые запасные части, технические жидкости, масла и пластичные смазки в соответствии с требованиями рекомендаций заводов-изготовителей.</w:t>
      </w:r>
    </w:p>
    <w:p w14:paraId="3C18DFE7" w14:textId="77777777" w:rsidR="00AA75AF" w:rsidRDefault="00AA75AF" w:rsidP="00AA75AF">
      <w:pPr>
        <w:tabs>
          <w:tab w:val="left" w:pos="0"/>
        </w:tabs>
        <w:suppressAutoHyphens/>
        <w:ind w:firstLine="567"/>
        <w:jc w:val="both"/>
        <w:rPr>
          <w:sz w:val="24"/>
        </w:rPr>
      </w:pPr>
    </w:p>
    <w:p w14:paraId="21528759" w14:textId="77777777" w:rsidR="00AA75AF" w:rsidRDefault="00AA75AF" w:rsidP="00AA75AF">
      <w:pPr>
        <w:tabs>
          <w:tab w:val="left" w:pos="0"/>
        </w:tabs>
        <w:suppressAutoHyphens/>
        <w:ind w:firstLine="567"/>
        <w:jc w:val="both"/>
        <w:rPr>
          <w:b/>
          <w:sz w:val="24"/>
        </w:rPr>
      </w:pPr>
      <w:r>
        <w:rPr>
          <w:b/>
          <w:sz w:val="24"/>
        </w:rPr>
        <w:t>9.Требования к сопутствующим Работам:</w:t>
      </w:r>
    </w:p>
    <w:p w14:paraId="761F206B" w14:textId="77777777" w:rsidR="00AA75AF" w:rsidRDefault="00AA75AF" w:rsidP="00AA75AF">
      <w:pPr>
        <w:tabs>
          <w:tab w:val="left" w:pos="0"/>
        </w:tabs>
        <w:suppressAutoHyphens/>
        <w:ind w:firstLine="567"/>
        <w:jc w:val="both"/>
        <w:rPr>
          <w:sz w:val="24"/>
        </w:rPr>
      </w:pPr>
    </w:p>
    <w:p w14:paraId="232BA6D4" w14:textId="77777777" w:rsidR="00AA75AF" w:rsidRDefault="00AA75AF" w:rsidP="00AA75AF">
      <w:pPr>
        <w:tabs>
          <w:tab w:val="left" w:pos="0"/>
        </w:tabs>
        <w:suppressAutoHyphens/>
        <w:ind w:firstLine="567"/>
        <w:jc w:val="both"/>
        <w:rPr>
          <w:sz w:val="24"/>
        </w:rPr>
      </w:pPr>
      <w:r>
        <w:rPr>
          <w:sz w:val="24"/>
        </w:rPr>
        <w:t>9.1. Оказание сопутствующих Работ может производиться Исполнителем только по согласованию с Заказчиком. Сопутствующие Работы, выполненные Исполнителем без согласия с Заказчиком, не оплачиваются. Стоимость оказанных сопутствующих Работ по контракту входит в цену контракта на выполнение Работ по техническому обслуживанию и (или) ремонту легковых автомобилей.</w:t>
      </w:r>
    </w:p>
    <w:p w14:paraId="5CABD387" w14:textId="77777777" w:rsidR="00AA75AF" w:rsidRDefault="00AA75AF" w:rsidP="00AA75AF">
      <w:pPr>
        <w:tabs>
          <w:tab w:val="left" w:pos="0"/>
        </w:tabs>
        <w:suppressAutoHyphens/>
        <w:ind w:firstLine="567"/>
        <w:jc w:val="both"/>
        <w:rPr>
          <w:sz w:val="24"/>
        </w:rPr>
      </w:pPr>
    </w:p>
    <w:p w14:paraId="46DECAF1" w14:textId="77777777" w:rsidR="00AA75AF" w:rsidRDefault="00AA75AF" w:rsidP="00AA75AF">
      <w:pPr>
        <w:tabs>
          <w:tab w:val="left" w:pos="0"/>
        </w:tabs>
        <w:suppressAutoHyphens/>
        <w:ind w:firstLine="567"/>
        <w:jc w:val="both"/>
        <w:rPr>
          <w:sz w:val="24"/>
        </w:rPr>
      </w:pPr>
      <w:r w:rsidRPr="00F77DA8">
        <w:rPr>
          <w:sz w:val="24"/>
        </w:rPr>
        <w:t>10.Срок действия контракт: Услуги по ремонту автотранспортных средств осуществляются с момента заключения контракта, по заявке Заказчика до 20.12.2026 г.</w:t>
      </w:r>
    </w:p>
    <w:p w14:paraId="6C1C64C7" w14:textId="77777777" w:rsidR="00AA75AF" w:rsidRDefault="00AA75AF" w:rsidP="00AA75AF">
      <w:pPr>
        <w:tabs>
          <w:tab w:val="left" w:pos="0"/>
        </w:tabs>
        <w:suppressAutoHyphens/>
        <w:ind w:firstLine="567"/>
        <w:jc w:val="both"/>
        <w:rPr>
          <w:sz w:val="24"/>
        </w:rPr>
      </w:pPr>
    </w:p>
    <w:p w14:paraId="18530F58" w14:textId="77777777" w:rsidR="00AA75AF" w:rsidRPr="00F77DA8" w:rsidRDefault="00AA75AF" w:rsidP="00AA75AF">
      <w:pPr>
        <w:tabs>
          <w:tab w:val="left" w:pos="0"/>
        </w:tabs>
        <w:suppressAutoHyphens/>
        <w:ind w:firstLine="567"/>
        <w:jc w:val="both"/>
        <w:rPr>
          <w:b/>
          <w:sz w:val="24"/>
        </w:rPr>
      </w:pPr>
      <w:r w:rsidRPr="00F77DA8">
        <w:rPr>
          <w:b/>
          <w:sz w:val="24"/>
        </w:rPr>
        <w:t xml:space="preserve">11.Сроки выполнения Работ: </w:t>
      </w:r>
    </w:p>
    <w:p w14:paraId="45806FEC" w14:textId="77777777" w:rsidR="00AA75AF" w:rsidRPr="00F77DA8" w:rsidRDefault="00AA75AF" w:rsidP="00AA75AF">
      <w:pPr>
        <w:tabs>
          <w:tab w:val="left" w:pos="0"/>
        </w:tabs>
        <w:suppressAutoHyphens/>
        <w:ind w:firstLine="567"/>
        <w:jc w:val="both"/>
        <w:rPr>
          <w:sz w:val="24"/>
        </w:rPr>
      </w:pPr>
    </w:p>
    <w:p w14:paraId="6B52791D" w14:textId="77777777" w:rsidR="00AA75AF" w:rsidRDefault="00AA75AF" w:rsidP="00AA75AF">
      <w:pPr>
        <w:tabs>
          <w:tab w:val="left" w:pos="0"/>
        </w:tabs>
        <w:suppressAutoHyphens/>
        <w:ind w:firstLine="426"/>
        <w:jc w:val="both"/>
        <w:rPr>
          <w:sz w:val="24"/>
        </w:rPr>
      </w:pPr>
      <w:r w:rsidRPr="00F77DA8">
        <w:rPr>
          <w:sz w:val="24"/>
        </w:rPr>
        <w:t>11.1. Сроки выполнения Работ</w:t>
      </w:r>
      <w:r>
        <w:rPr>
          <w:sz w:val="24"/>
        </w:rPr>
        <w:t xml:space="preserve">: </w:t>
      </w:r>
      <w:r w:rsidRPr="00F77DA8">
        <w:rPr>
          <w:sz w:val="24"/>
        </w:rPr>
        <w:t>с даты заключения контракта по 31 декабря 2026</w:t>
      </w:r>
      <w:r>
        <w:rPr>
          <w:sz w:val="24"/>
        </w:rPr>
        <w:t xml:space="preserve"> г.</w:t>
      </w:r>
    </w:p>
    <w:p w14:paraId="55FD3935" w14:textId="77777777" w:rsidR="00AA75AF" w:rsidRDefault="00AA75AF" w:rsidP="00AA75AF">
      <w:pPr>
        <w:tabs>
          <w:tab w:val="left" w:pos="0"/>
        </w:tabs>
        <w:suppressAutoHyphens/>
        <w:ind w:firstLine="426"/>
        <w:jc w:val="both"/>
        <w:rPr>
          <w:sz w:val="24"/>
        </w:rPr>
      </w:pPr>
      <w:r>
        <w:rPr>
          <w:sz w:val="24"/>
        </w:rPr>
        <w:t>11.2. Исполнитель принимает транспортные средства Заказчика для выполнения работ, время приема автомашины в ремонт не должно превышать 30 минут на каждую автомашину. Исполнитель обязан приступить к выполнению Работ по соответствующей Заявке на выполнение Работ по техническому обслуживанию и (или)  текущему ремонту Техники (далее – Заявка), поданной Заказчиком по электронной почте, в письменном виде или по факсу, незамедлительно с момента приема Техники.</w:t>
      </w:r>
    </w:p>
    <w:p w14:paraId="6E8880D7" w14:textId="77777777" w:rsidR="00AA75AF" w:rsidRPr="003D629F" w:rsidRDefault="00AA75AF" w:rsidP="00AA75AF">
      <w:pPr>
        <w:tabs>
          <w:tab w:val="left" w:pos="0"/>
        </w:tabs>
        <w:suppressAutoHyphens/>
        <w:ind w:firstLine="567"/>
        <w:jc w:val="both"/>
        <w:rPr>
          <w:sz w:val="24"/>
        </w:rPr>
      </w:pPr>
      <w:r w:rsidRPr="003D629F">
        <w:rPr>
          <w:sz w:val="24"/>
        </w:rPr>
        <w:t>11.2.1. Срок выполнения Работ по соответствующей Заявке не должен превышать:</w:t>
      </w:r>
    </w:p>
    <w:p w14:paraId="05C3A91A" w14:textId="77777777" w:rsidR="00AA75AF" w:rsidRPr="003D629F" w:rsidRDefault="00AA75AF" w:rsidP="00AA75AF">
      <w:pPr>
        <w:tabs>
          <w:tab w:val="left" w:pos="0"/>
        </w:tabs>
        <w:suppressAutoHyphens/>
        <w:ind w:firstLine="567"/>
        <w:jc w:val="both"/>
        <w:rPr>
          <w:sz w:val="24"/>
        </w:rPr>
      </w:pPr>
      <w:r w:rsidRPr="003D629F">
        <w:rPr>
          <w:sz w:val="24"/>
        </w:rPr>
        <w:t>- 4 (четырех) часов при оказании услуг по ремонту, демонтажу, монтажу, балансировке шин и дисков Техники;</w:t>
      </w:r>
    </w:p>
    <w:p w14:paraId="3E3AFAA0" w14:textId="77777777" w:rsidR="00AA75AF" w:rsidRPr="003D629F" w:rsidRDefault="00AA75AF" w:rsidP="00AA75AF">
      <w:pPr>
        <w:tabs>
          <w:tab w:val="left" w:pos="0"/>
        </w:tabs>
        <w:suppressAutoHyphens/>
        <w:ind w:firstLine="567"/>
        <w:jc w:val="both"/>
        <w:rPr>
          <w:sz w:val="24"/>
        </w:rPr>
      </w:pPr>
      <w:r w:rsidRPr="003D629F">
        <w:rPr>
          <w:sz w:val="24"/>
        </w:rPr>
        <w:t>- 1 (одного) календарного дня при оказании услуг по техническому обслуживанию Техники;</w:t>
      </w:r>
    </w:p>
    <w:p w14:paraId="77AD9E18" w14:textId="77777777" w:rsidR="00AA75AF" w:rsidRPr="003D629F" w:rsidRDefault="00AA75AF" w:rsidP="00AA75AF">
      <w:pPr>
        <w:tabs>
          <w:tab w:val="left" w:pos="0"/>
        </w:tabs>
        <w:suppressAutoHyphens/>
        <w:ind w:firstLine="567"/>
        <w:jc w:val="both"/>
        <w:rPr>
          <w:sz w:val="24"/>
        </w:rPr>
      </w:pPr>
      <w:r w:rsidRPr="003D629F">
        <w:rPr>
          <w:sz w:val="24"/>
        </w:rPr>
        <w:t>- 3 (трех) календарных дней при оказании услуг по текущему ремонту Техники;</w:t>
      </w:r>
    </w:p>
    <w:p w14:paraId="5A96F3FB" w14:textId="77777777" w:rsidR="00AA75AF" w:rsidRPr="003D629F" w:rsidRDefault="00AA75AF" w:rsidP="00AA75AF">
      <w:pPr>
        <w:tabs>
          <w:tab w:val="left" w:pos="0"/>
        </w:tabs>
        <w:suppressAutoHyphens/>
        <w:ind w:firstLine="567"/>
        <w:jc w:val="both"/>
        <w:rPr>
          <w:sz w:val="24"/>
        </w:rPr>
      </w:pPr>
      <w:r w:rsidRPr="003D629F">
        <w:rPr>
          <w:sz w:val="24"/>
        </w:rPr>
        <w:t>- по ремонту узлов и агрегатов – в срок до 7 дней,</w:t>
      </w:r>
    </w:p>
    <w:p w14:paraId="6C1AC85C" w14:textId="77777777" w:rsidR="00AA75AF" w:rsidRPr="003D629F" w:rsidRDefault="00AA75AF" w:rsidP="00AA75AF">
      <w:pPr>
        <w:tabs>
          <w:tab w:val="left" w:pos="0"/>
        </w:tabs>
        <w:suppressAutoHyphens/>
        <w:ind w:firstLine="567"/>
        <w:jc w:val="both"/>
        <w:rPr>
          <w:sz w:val="24"/>
        </w:rPr>
      </w:pPr>
      <w:r w:rsidRPr="003D629F">
        <w:rPr>
          <w:sz w:val="24"/>
        </w:rPr>
        <w:t>- электротехнические работы – в срок до 3 дней,</w:t>
      </w:r>
    </w:p>
    <w:p w14:paraId="5A856C01" w14:textId="77777777" w:rsidR="00AA75AF" w:rsidRPr="003D629F" w:rsidRDefault="00AA75AF" w:rsidP="00AA75AF">
      <w:pPr>
        <w:tabs>
          <w:tab w:val="left" w:pos="0"/>
        </w:tabs>
        <w:suppressAutoHyphens/>
        <w:ind w:firstLine="567"/>
        <w:jc w:val="both"/>
        <w:rPr>
          <w:sz w:val="24"/>
        </w:rPr>
      </w:pPr>
      <w:r w:rsidRPr="003D629F">
        <w:rPr>
          <w:sz w:val="24"/>
        </w:rPr>
        <w:t>- работы с отопительной системой и системой кондиционирования – в срок до 3 дней,</w:t>
      </w:r>
    </w:p>
    <w:p w14:paraId="4B8D427F" w14:textId="6438151A" w:rsidR="00AA75AF" w:rsidRDefault="00AA75AF" w:rsidP="00AA75AF">
      <w:pPr>
        <w:tabs>
          <w:tab w:val="left" w:pos="0"/>
        </w:tabs>
        <w:suppressAutoHyphens/>
        <w:ind w:firstLine="567"/>
        <w:jc w:val="both"/>
        <w:rPr>
          <w:sz w:val="24"/>
        </w:rPr>
      </w:pPr>
      <w:r w:rsidRPr="003D629F">
        <w:rPr>
          <w:sz w:val="24"/>
        </w:rPr>
        <w:t>- моторные работы – в срок до 7 дней</w:t>
      </w:r>
      <w:r w:rsidR="00696DAD">
        <w:rPr>
          <w:sz w:val="24"/>
        </w:rPr>
        <w:t>.</w:t>
      </w:r>
    </w:p>
    <w:p w14:paraId="053CDDB4" w14:textId="77777777" w:rsidR="00AA75AF" w:rsidRDefault="00AA75AF" w:rsidP="00AA75AF">
      <w:pPr>
        <w:tabs>
          <w:tab w:val="left" w:pos="0"/>
        </w:tabs>
        <w:suppressAutoHyphens/>
        <w:ind w:firstLine="567"/>
        <w:jc w:val="both"/>
        <w:rPr>
          <w:sz w:val="24"/>
        </w:rPr>
      </w:pPr>
    </w:p>
    <w:p w14:paraId="0B11F485" w14:textId="77777777" w:rsidR="00AA75AF" w:rsidRDefault="00AA75AF" w:rsidP="00AA75AF">
      <w:pPr>
        <w:tabs>
          <w:tab w:val="left" w:pos="0"/>
        </w:tabs>
        <w:suppressAutoHyphens/>
        <w:ind w:firstLine="567"/>
        <w:jc w:val="both"/>
        <w:rPr>
          <w:b/>
          <w:sz w:val="24"/>
        </w:rPr>
      </w:pPr>
      <w:r>
        <w:rPr>
          <w:b/>
          <w:sz w:val="24"/>
        </w:rPr>
        <w:t>12. Порядок (последовательность) выполнения Работ:</w:t>
      </w:r>
    </w:p>
    <w:p w14:paraId="4ADE59A6" w14:textId="77777777" w:rsidR="00AA75AF" w:rsidRDefault="00AA75AF" w:rsidP="00AA75AF">
      <w:pPr>
        <w:tabs>
          <w:tab w:val="left" w:pos="0"/>
        </w:tabs>
        <w:suppressAutoHyphens/>
        <w:ind w:firstLine="567"/>
        <w:jc w:val="both"/>
        <w:rPr>
          <w:sz w:val="24"/>
        </w:rPr>
      </w:pPr>
    </w:p>
    <w:p w14:paraId="4F220C25" w14:textId="77777777" w:rsidR="00AA75AF" w:rsidRDefault="00AA75AF" w:rsidP="00AA75AF">
      <w:pPr>
        <w:tabs>
          <w:tab w:val="left" w:pos="0"/>
        </w:tabs>
        <w:suppressAutoHyphens/>
        <w:ind w:firstLine="567"/>
        <w:jc w:val="both"/>
        <w:rPr>
          <w:sz w:val="24"/>
        </w:rPr>
      </w:pPr>
      <w:r>
        <w:rPr>
          <w:sz w:val="24"/>
        </w:rPr>
        <w:t>12.1. Работы выполняются по соответствующим заявкам Заказчика на техническое обслуживание и (или) текущий ремонт Техники, поданным Заказчиком Исполнителю.</w:t>
      </w:r>
    </w:p>
    <w:p w14:paraId="6838D549" w14:textId="77777777" w:rsidR="00AA75AF" w:rsidRDefault="00AA75AF" w:rsidP="00AA75AF">
      <w:pPr>
        <w:tabs>
          <w:tab w:val="left" w:pos="0"/>
        </w:tabs>
        <w:suppressAutoHyphens/>
        <w:ind w:firstLine="567"/>
        <w:jc w:val="both"/>
        <w:rPr>
          <w:sz w:val="24"/>
        </w:rPr>
      </w:pPr>
      <w:r>
        <w:rPr>
          <w:sz w:val="24"/>
        </w:rPr>
        <w:t>12.2. Заказчик имеет право на выборочное проведение отдельных Работ по техническому обслуживанию и текущему ремонту Техники, получения от Исполнителя запасных частей и расходных материалов без проведения работ.</w:t>
      </w:r>
    </w:p>
    <w:p w14:paraId="675B364C" w14:textId="77777777" w:rsidR="00AA75AF" w:rsidRDefault="00AA75AF" w:rsidP="00AA75AF">
      <w:pPr>
        <w:tabs>
          <w:tab w:val="left" w:pos="0"/>
        </w:tabs>
        <w:suppressAutoHyphens/>
        <w:ind w:firstLine="567"/>
        <w:jc w:val="both"/>
        <w:rPr>
          <w:sz w:val="24"/>
        </w:rPr>
      </w:pPr>
    </w:p>
    <w:p w14:paraId="313EE737" w14:textId="77777777" w:rsidR="00AA75AF" w:rsidRDefault="00AA75AF" w:rsidP="00AA75AF">
      <w:pPr>
        <w:tabs>
          <w:tab w:val="left" w:pos="0"/>
        </w:tabs>
        <w:suppressAutoHyphens/>
        <w:ind w:firstLine="567"/>
        <w:jc w:val="both"/>
        <w:rPr>
          <w:b/>
          <w:sz w:val="24"/>
        </w:rPr>
      </w:pPr>
      <w:r>
        <w:rPr>
          <w:b/>
          <w:sz w:val="24"/>
        </w:rPr>
        <w:t xml:space="preserve">13.Условия выполнения Работ: </w:t>
      </w:r>
    </w:p>
    <w:p w14:paraId="5538E825" w14:textId="77777777" w:rsidR="00AA75AF" w:rsidRDefault="00AA75AF" w:rsidP="00AA75AF">
      <w:pPr>
        <w:tabs>
          <w:tab w:val="left" w:pos="0"/>
        </w:tabs>
        <w:suppressAutoHyphens/>
        <w:ind w:firstLine="567"/>
        <w:jc w:val="both"/>
        <w:rPr>
          <w:sz w:val="24"/>
        </w:rPr>
      </w:pPr>
    </w:p>
    <w:p w14:paraId="032EB201" w14:textId="77777777" w:rsidR="00AA75AF" w:rsidRDefault="00AA75AF" w:rsidP="00AA75AF">
      <w:pPr>
        <w:tabs>
          <w:tab w:val="left" w:pos="0"/>
        </w:tabs>
        <w:suppressAutoHyphens/>
        <w:ind w:firstLine="567"/>
        <w:jc w:val="both"/>
        <w:rPr>
          <w:sz w:val="24"/>
        </w:rPr>
      </w:pPr>
      <w:r>
        <w:rPr>
          <w:sz w:val="24"/>
        </w:rPr>
        <w:t>13.1. Исполнитель, по согласованию с Заказчиком, вправе привлекать соисполнителей для выполнения условий контракта. Исполнитель несет перед Заказчиком ответственность за ненадлежащее исполнение соисполнителем своих обязательств по выполнению условий контракта.</w:t>
      </w:r>
    </w:p>
    <w:p w14:paraId="316F8CAF" w14:textId="77777777" w:rsidR="00AA75AF" w:rsidRDefault="00AA75AF" w:rsidP="00AA75AF">
      <w:pPr>
        <w:tabs>
          <w:tab w:val="left" w:pos="0"/>
        </w:tabs>
        <w:suppressAutoHyphens/>
        <w:ind w:firstLine="567"/>
        <w:jc w:val="both"/>
        <w:rPr>
          <w:sz w:val="24"/>
        </w:rPr>
      </w:pPr>
      <w:r>
        <w:rPr>
          <w:sz w:val="24"/>
        </w:rPr>
        <w:t>13.2. Привлечение соисполнителей не влечет изменение цены контракта и/или объемов Работ по контракту.</w:t>
      </w:r>
    </w:p>
    <w:p w14:paraId="1F74D186" w14:textId="77777777" w:rsidR="00AA75AF" w:rsidRDefault="00AA75AF" w:rsidP="00AA75AF">
      <w:pPr>
        <w:tabs>
          <w:tab w:val="left" w:pos="0"/>
        </w:tabs>
        <w:suppressAutoHyphens/>
        <w:ind w:firstLine="567"/>
        <w:jc w:val="both"/>
        <w:rPr>
          <w:sz w:val="24"/>
        </w:rPr>
      </w:pPr>
      <w:r>
        <w:rPr>
          <w:sz w:val="24"/>
        </w:rPr>
        <w:t xml:space="preserve"> </w:t>
      </w:r>
    </w:p>
    <w:p w14:paraId="5F96B1C8" w14:textId="77777777" w:rsidR="00AA75AF" w:rsidRDefault="00AA75AF" w:rsidP="00AA75AF">
      <w:pPr>
        <w:tabs>
          <w:tab w:val="left" w:pos="0"/>
        </w:tabs>
        <w:suppressAutoHyphens/>
        <w:ind w:firstLine="567"/>
        <w:jc w:val="both"/>
        <w:rPr>
          <w:b/>
          <w:sz w:val="24"/>
        </w:rPr>
      </w:pPr>
      <w:r>
        <w:rPr>
          <w:b/>
          <w:sz w:val="24"/>
        </w:rPr>
        <w:t xml:space="preserve">14. Требования по объему гарантий качества выполненных Работ: </w:t>
      </w:r>
    </w:p>
    <w:p w14:paraId="332F3706" w14:textId="77777777" w:rsidR="00AA75AF" w:rsidRDefault="00AA75AF" w:rsidP="00AA75AF">
      <w:pPr>
        <w:tabs>
          <w:tab w:val="left" w:pos="0"/>
        </w:tabs>
        <w:suppressAutoHyphens/>
        <w:ind w:firstLine="567"/>
        <w:jc w:val="both"/>
        <w:rPr>
          <w:sz w:val="24"/>
        </w:rPr>
      </w:pPr>
    </w:p>
    <w:p w14:paraId="355EB434" w14:textId="77777777" w:rsidR="00AA75AF" w:rsidRDefault="00AA75AF" w:rsidP="00AA75AF">
      <w:pPr>
        <w:tabs>
          <w:tab w:val="left" w:pos="0"/>
        </w:tabs>
        <w:suppressAutoHyphens/>
        <w:ind w:firstLine="567"/>
        <w:jc w:val="both"/>
        <w:rPr>
          <w:sz w:val="24"/>
        </w:rPr>
      </w:pPr>
      <w:r>
        <w:rPr>
          <w:sz w:val="24"/>
        </w:rPr>
        <w:t>14.1. В соответствии с технологией выполнения Работ по техническому обслуживанию и (или) ремонту Техники установленной предприятием-изготовителем Техники.</w:t>
      </w:r>
    </w:p>
    <w:p w14:paraId="0D33EC43" w14:textId="77777777" w:rsidR="00AA75AF" w:rsidRDefault="00AA75AF" w:rsidP="00AA75AF">
      <w:pPr>
        <w:tabs>
          <w:tab w:val="left" w:pos="0"/>
        </w:tabs>
        <w:suppressAutoHyphens/>
        <w:ind w:firstLine="567"/>
        <w:jc w:val="both"/>
        <w:rPr>
          <w:sz w:val="24"/>
        </w:rPr>
      </w:pPr>
      <w:r>
        <w:rPr>
          <w:sz w:val="24"/>
        </w:rPr>
        <w:t>14.2. На оригинальные агрегаты, узлы, детали, запасные части и материалы, установленные на Технике, по требованию Заказчика Исполнитель обязан предоставить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14:paraId="1BFB70C0" w14:textId="77777777" w:rsidR="00AA75AF" w:rsidRDefault="00AA75AF" w:rsidP="00AA75AF">
      <w:pPr>
        <w:tabs>
          <w:tab w:val="left" w:pos="0"/>
        </w:tabs>
        <w:suppressAutoHyphens/>
        <w:ind w:firstLine="567"/>
        <w:jc w:val="both"/>
        <w:rPr>
          <w:sz w:val="24"/>
        </w:rPr>
      </w:pPr>
      <w:r>
        <w:rPr>
          <w:sz w:val="24"/>
        </w:rPr>
        <w:t xml:space="preserve">14.3. На оказанные услуги исполнитель должен давать гарантию качества в соответствии с нормативными документами на данный вид услуг. </w:t>
      </w:r>
    </w:p>
    <w:p w14:paraId="18214840" w14:textId="77777777" w:rsidR="00AA75AF" w:rsidRDefault="00AA75AF" w:rsidP="00AA75AF">
      <w:pPr>
        <w:tabs>
          <w:tab w:val="left" w:pos="0"/>
        </w:tabs>
        <w:suppressAutoHyphens/>
        <w:ind w:firstLine="567"/>
        <w:jc w:val="both"/>
        <w:rPr>
          <w:sz w:val="24"/>
        </w:rPr>
      </w:pPr>
      <w:r>
        <w:rPr>
          <w:sz w:val="24"/>
        </w:rPr>
        <w:t>14.4. Исполнитель гарантирует:</w:t>
      </w:r>
    </w:p>
    <w:p w14:paraId="4FDD7233" w14:textId="77777777" w:rsidR="00AA75AF" w:rsidRDefault="00AA75AF" w:rsidP="00AA75AF">
      <w:pPr>
        <w:tabs>
          <w:tab w:val="left" w:pos="0"/>
        </w:tabs>
        <w:suppressAutoHyphens/>
        <w:ind w:firstLine="567"/>
        <w:jc w:val="both"/>
        <w:rPr>
          <w:sz w:val="24"/>
        </w:rPr>
      </w:pPr>
      <w:r>
        <w:rPr>
          <w:sz w:val="24"/>
        </w:rPr>
        <w:t>- возможность безаварийной эксплуатации автомобиля на протяжении гарантийного срока;</w:t>
      </w:r>
    </w:p>
    <w:p w14:paraId="7D72FC25" w14:textId="77777777" w:rsidR="00AA75AF" w:rsidRDefault="00AA75AF" w:rsidP="00AA75AF">
      <w:pPr>
        <w:tabs>
          <w:tab w:val="left" w:pos="0"/>
        </w:tabs>
        <w:suppressAutoHyphens/>
        <w:ind w:firstLine="567"/>
        <w:jc w:val="both"/>
        <w:rPr>
          <w:sz w:val="24"/>
        </w:rPr>
      </w:pPr>
      <w:r>
        <w:rPr>
          <w:sz w:val="24"/>
        </w:rPr>
        <w:t>- своевременное устранение за свой счет недостатков и дефектов, выявленных в период гарантийного срока.</w:t>
      </w:r>
    </w:p>
    <w:p w14:paraId="3F400DAE" w14:textId="77777777" w:rsidR="00AA75AF" w:rsidRDefault="00AA75AF" w:rsidP="00AA75AF">
      <w:pPr>
        <w:tabs>
          <w:tab w:val="left" w:pos="0"/>
        </w:tabs>
        <w:suppressAutoHyphens/>
        <w:ind w:firstLine="567"/>
        <w:jc w:val="both"/>
        <w:rPr>
          <w:sz w:val="24"/>
        </w:rPr>
      </w:pPr>
      <w:r>
        <w:rPr>
          <w:sz w:val="24"/>
        </w:rPr>
        <w:t>14.5. Гарантийный срок на качество используемых при техническом обслуживании и ремонте запасных частей, расходных материалов начинается с даты подписания сторонами в установленном порядке Акта оказанных услуг (без претензий) и должен составлять не менее срока гарантийных обязательств, установленного заводом-изготовителем, гарантия на ремонт – не менее срока, установленного в нормативных документах исполнителя, гарантия на техническое обслуживание – в соответствии с программой обязательного сервисного обслуживания  завода-изготовителя автомобиля – до очередного технического обслуживания.</w:t>
      </w:r>
    </w:p>
    <w:p w14:paraId="175997F7" w14:textId="77777777" w:rsidR="00AA75AF" w:rsidRDefault="00AA75AF" w:rsidP="00AA75AF">
      <w:pPr>
        <w:tabs>
          <w:tab w:val="left" w:pos="0"/>
        </w:tabs>
        <w:suppressAutoHyphens/>
        <w:ind w:firstLine="567"/>
        <w:jc w:val="both"/>
        <w:rPr>
          <w:sz w:val="24"/>
        </w:rPr>
      </w:pPr>
      <w:r>
        <w:rPr>
          <w:sz w:val="24"/>
        </w:rPr>
        <w:t>Гарантийные обязательства на замененный некачественный товар возникают с момента передачи заказчику качественного товара. Исполнитель обязан по требованию заказчика заменить некачественный товар на товар, соответствующий условиям контракта, в кратчайшие сроки с даты получения соответствующего требования заказчика и забрать товар, при обнаружении недостатков и невозможности их устранения.</w:t>
      </w:r>
    </w:p>
    <w:p w14:paraId="6327AAB5" w14:textId="77777777" w:rsidR="00AA75AF" w:rsidRDefault="00AA75AF" w:rsidP="00AA75AF">
      <w:pPr>
        <w:tabs>
          <w:tab w:val="left" w:pos="0"/>
        </w:tabs>
        <w:suppressAutoHyphens/>
        <w:ind w:firstLine="567"/>
        <w:jc w:val="both"/>
        <w:rPr>
          <w:sz w:val="24"/>
        </w:rPr>
      </w:pPr>
      <w:r>
        <w:rPr>
          <w:sz w:val="24"/>
        </w:rPr>
        <w:t>14.6. Сроки гарантии на оказанные услуги:</w:t>
      </w:r>
    </w:p>
    <w:p w14:paraId="03CCC2A4" w14:textId="77777777" w:rsidR="00AA75AF" w:rsidRDefault="00AA75AF" w:rsidP="00AA75AF">
      <w:pPr>
        <w:tabs>
          <w:tab w:val="left" w:pos="0"/>
        </w:tabs>
        <w:suppressAutoHyphens/>
        <w:ind w:firstLine="567"/>
        <w:jc w:val="both"/>
        <w:rPr>
          <w:sz w:val="24"/>
        </w:rPr>
      </w:pPr>
      <w:r>
        <w:rPr>
          <w:sz w:val="24"/>
        </w:rPr>
        <w:t xml:space="preserve">- кузовной ремонт – не менее 1 года, </w:t>
      </w:r>
    </w:p>
    <w:p w14:paraId="6153BBBB" w14:textId="77777777" w:rsidR="00AA75AF" w:rsidRDefault="00AA75AF" w:rsidP="00AA75AF">
      <w:pPr>
        <w:tabs>
          <w:tab w:val="left" w:pos="0"/>
        </w:tabs>
        <w:suppressAutoHyphens/>
        <w:ind w:firstLine="567"/>
        <w:jc w:val="both"/>
        <w:rPr>
          <w:sz w:val="24"/>
        </w:rPr>
      </w:pPr>
      <w:r>
        <w:rPr>
          <w:sz w:val="24"/>
        </w:rPr>
        <w:t>- ремонт двигателя, коробки передач, раздаточной коробки (коробки отбора мощности), ведущих мостов, межосевых дифференциалов, колесных редукторов, передних мостов, рулевого механизма, редуктора заднего моста, сцепления  -  не менее 6 месяцев или 30 тыс. км пробега со дня установки в зависимости от того, что наступит ранее,</w:t>
      </w:r>
    </w:p>
    <w:p w14:paraId="6455F0F0" w14:textId="77777777" w:rsidR="00AA75AF" w:rsidRDefault="00AA75AF" w:rsidP="00AA75AF">
      <w:pPr>
        <w:tabs>
          <w:tab w:val="left" w:pos="0"/>
        </w:tabs>
        <w:suppressAutoHyphens/>
        <w:ind w:firstLine="567"/>
        <w:jc w:val="both"/>
        <w:rPr>
          <w:sz w:val="24"/>
        </w:rPr>
      </w:pPr>
      <w:r>
        <w:rPr>
          <w:sz w:val="24"/>
        </w:rPr>
        <w:t>- другие  виды работ – не менее 3 месяцев или же не менее 3000 км пробега после ремонта, в зависимости от того, что наступит ранее.</w:t>
      </w:r>
    </w:p>
    <w:p w14:paraId="500918A1" w14:textId="77777777" w:rsidR="00AA75AF" w:rsidRDefault="00AA75AF" w:rsidP="00AA75AF">
      <w:pPr>
        <w:tabs>
          <w:tab w:val="left" w:pos="0"/>
        </w:tabs>
        <w:suppressAutoHyphens/>
        <w:ind w:firstLine="567"/>
        <w:jc w:val="both"/>
        <w:rPr>
          <w:sz w:val="24"/>
        </w:rPr>
      </w:pPr>
    </w:p>
    <w:p w14:paraId="0802B27B" w14:textId="77777777" w:rsidR="00AA75AF" w:rsidRDefault="00AA75AF" w:rsidP="00AA75AF">
      <w:pPr>
        <w:tabs>
          <w:tab w:val="left" w:pos="0"/>
        </w:tabs>
        <w:suppressAutoHyphens/>
        <w:ind w:firstLine="567"/>
        <w:jc w:val="both"/>
        <w:rPr>
          <w:b/>
          <w:sz w:val="24"/>
        </w:rPr>
      </w:pPr>
      <w:r>
        <w:rPr>
          <w:b/>
          <w:sz w:val="24"/>
        </w:rPr>
        <w:t>15. Иные требования к Работам по усмотрению Заказчика:</w:t>
      </w:r>
    </w:p>
    <w:p w14:paraId="6A85D1ED" w14:textId="77777777" w:rsidR="00AA75AF" w:rsidRDefault="00AA75AF" w:rsidP="00AA75AF">
      <w:pPr>
        <w:tabs>
          <w:tab w:val="left" w:pos="0"/>
        </w:tabs>
        <w:suppressAutoHyphens/>
        <w:ind w:firstLine="567"/>
        <w:jc w:val="both"/>
        <w:rPr>
          <w:sz w:val="24"/>
        </w:rPr>
      </w:pPr>
    </w:p>
    <w:p w14:paraId="2AD3689C" w14:textId="77777777" w:rsidR="00AA75AF" w:rsidRDefault="00AA75AF" w:rsidP="00AA75AF">
      <w:pPr>
        <w:tabs>
          <w:tab w:val="left" w:pos="0"/>
        </w:tabs>
        <w:suppressAutoHyphens/>
        <w:ind w:firstLine="567"/>
        <w:jc w:val="both"/>
        <w:rPr>
          <w:sz w:val="24"/>
        </w:rPr>
      </w:pPr>
      <w:r>
        <w:rPr>
          <w:sz w:val="24"/>
        </w:rPr>
        <w:t>15.1. Трудоемкость технического обслуживания и (или) ремонта Техники:</w:t>
      </w:r>
    </w:p>
    <w:p w14:paraId="0B60F7A6" w14:textId="77777777" w:rsidR="00AA75AF" w:rsidRDefault="00AA75AF" w:rsidP="00AA75AF">
      <w:pPr>
        <w:tabs>
          <w:tab w:val="left" w:pos="0"/>
        </w:tabs>
        <w:suppressAutoHyphens/>
        <w:ind w:firstLine="567"/>
        <w:jc w:val="both"/>
        <w:rPr>
          <w:sz w:val="24"/>
        </w:rPr>
      </w:pPr>
      <w:r>
        <w:rPr>
          <w:sz w:val="24"/>
        </w:rPr>
        <w:t xml:space="preserve">15.1.1. При определении трудоемкости Работ (нормы времени на ремонт и (или) техническое обслуживание Техники) (далее   Трудоёмкость) Исполнитель обязан использовать нормы Трудоемкости, разработанные и утвержденные предприятием-изготовителем Техники или уполномоченными организациями (учреждениями). Если таких норм не существует, то необходимо использовать нормы Трудоемкости – аналога, в случае отсутствия норм Трудоемкости-аналога, по определенной позиции, Трудоемкость этой операции не должна превышать 0,5 норма/часа. </w:t>
      </w:r>
    </w:p>
    <w:p w14:paraId="22096004" w14:textId="77777777" w:rsidR="00AA75AF" w:rsidRDefault="00AA75AF" w:rsidP="00AA75AF">
      <w:pPr>
        <w:tabs>
          <w:tab w:val="left" w:pos="0"/>
        </w:tabs>
        <w:suppressAutoHyphens/>
        <w:ind w:firstLine="567"/>
        <w:jc w:val="both"/>
        <w:rPr>
          <w:sz w:val="24"/>
        </w:rPr>
      </w:pPr>
      <w:r>
        <w:rPr>
          <w:sz w:val="24"/>
        </w:rPr>
        <w:t>15.1.2. Расчет Трудоемкости рекомендуется производить согласно нормативным базам Трудоемкости Работ по техническому обслуживанию и (или) ремонту. В случае отсутствия нормы на техническое обслуживание и ремонт автомобилей, руководствоваться нормами  установленными заводом-изготовителем автотранспортного средства.</w:t>
      </w:r>
    </w:p>
    <w:p w14:paraId="5CB54295" w14:textId="77777777" w:rsidR="00AA75AF" w:rsidRDefault="00AA75AF" w:rsidP="00AA75AF">
      <w:pPr>
        <w:tabs>
          <w:tab w:val="left" w:pos="0"/>
        </w:tabs>
        <w:suppressAutoHyphens/>
        <w:ind w:firstLine="567"/>
        <w:jc w:val="both"/>
        <w:rPr>
          <w:sz w:val="24"/>
        </w:rPr>
      </w:pPr>
      <w:r>
        <w:rPr>
          <w:sz w:val="24"/>
        </w:rPr>
        <w:t>15.1.3. Для расчета Трудоемкости по конкретной марке Техники может применяться только одна нормативная база (электронная база) на весь период действия контракта.</w:t>
      </w:r>
    </w:p>
    <w:p w14:paraId="30C832C2" w14:textId="31BD5DA1" w:rsidR="00AA75AF" w:rsidRDefault="00AA75AF" w:rsidP="00AA75AF">
      <w:pPr>
        <w:numPr>
          <w:ilvl w:val="0"/>
          <w:numId w:val="40"/>
        </w:numPr>
        <w:tabs>
          <w:tab w:val="left" w:pos="0"/>
        </w:tabs>
        <w:suppressAutoHyphens/>
        <w:jc w:val="both"/>
        <w:rPr>
          <w:sz w:val="24"/>
        </w:rPr>
      </w:pPr>
      <w:r>
        <w:rPr>
          <w:sz w:val="24"/>
        </w:rPr>
        <w:t xml:space="preserve">         Применять при расчете трудоемкости </w:t>
      </w:r>
      <w:hyperlink r:id="rId13" w:history="1">
        <w:r w:rsidRPr="00872DC5">
          <w:rPr>
            <w:rStyle w:val="a4"/>
            <w:sz w:val="24"/>
          </w:rPr>
          <w:t>с HYPERLINK "https://internet.garant.ru/document/redirect/70816424/0"Сборник норм времени на техническое обслуживание и ремонт легковых, грузовых автомобилей и автобусов. Том 1. РД 03112178-1023-99 (утв. Департаментом автомобильного транспорта Минтранса РФ 4 декабря 1998 г.)</w:t>
        </w:r>
      </w:hyperlink>
    </w:p>
    <w:p w14:paraId="0B501425" w14:textId="77777777" w:rsidR="00AA75AF" w:rsidRDefault="00AA75AF" w:rsidP="00AA75AF">
      <w:pPr>
        <w:tabs>
          <w:tab w:val="left" w:pos="0"/>
        </w:tabs>
        <w:suppressAutoHyphens/>
        <w:ind w:firstLine="567"/>
        <w:jc w:val="both"/>
        <w:rPr>
          <w:sz w:val="24"/>
        </w:rPr>
      </w:pPr>
      <w:r>
        <w:rPr>
          <w:sz w:val="24"/>
        </w:rPr>
        <w:t>15.1.4. При подписании контракта Исполнитель обязан по электронной почте, письменном виде или по факсу сообщить Заказчику какое программное, нормативное, методическое или другое обеспечение будет использоваться Исполнителем при определении норм Трудоёмкости в процессе выполнения Работ по контракту. В течение 2 (двух) календарных дней, следующих за днем заключения Контракта, предоставить заказчику нормативные документы в бумажном виде или электронные программы с нормативами трудоемкостей не превышающее нормативы времени на проведение ремонтных работ установленные заводом изготовителем, в соответствии с которыми Исполнитель будет производить ремонтные работы автотранспорта по Контракту в количестве 3 (трёх) штук.</w:t>
      </w:r>
    </w:p>
    <w:p w14:paraId="1A2196DA" w14:textId="77777777" w:rsidR="00AA75AF" w:rsidRDefault="00AA75AF" w:rsidP="00AA75AF">
      <w:pPr>
        <w:tabs>
          <w:tab w:val="left" w:pos="0"/>
        </w:tabs>
        <w:suppressAutoHyphens/>
        <w:ind w:firstLine="567"/>
        <w:jc w:val="both"/>
        <w:rPr>
          <w:sz w:val="24"/>
        </w:rPr>
      </w:pPr>
      <w:r>
        <w:rPr>
          <w:sz w:val="24"/>
        </w:rPr>
        <w:t xml:space="preserve">Нормативные документы и электронные программы направляются в адрес заказчика с сопроводительным письмом за подписью руководителя Исполнителя, с указанием в нем наименований и их реквизитов. </w:t>
      </w:r>
    </w:p>
    <w:p w14:paraId="15A4E0A5" w14:textId="77777777" w:rsidR="00AA75AF" w:rsidRDefault="00AA75AF" w:rsidP="00AA75AF">
      <w:pPr>
        <w:tabs>
          <w:tab w:val="left" w:pos="0"/>
        </w:tabs>
        <w:suppressAutoHyphens/>
        <w:ind w:firstLine="567"/>
        <w:jc w:val="both"/>
        <w:rPr>
          <w:sz w:val="24"/>
        </w:rPr>
      </w:pPr>
      <w:r>
        <w:rPr>
          <w:sz w:val="24"/>
        </w:rPr>
        <w:t>15.1.5. Не допускается увеличение Трудоемкости, рассчитанной Исполнителем по программе, нормативу, методическому или другому обеспечению, при выполнении работ в период действия контракта.</w:t>
      </w:r>
    </w:p>
    <w:p w14:paraId="714ADD4D" w14:textId="77777777" w:rsidR="00AA75AF" w:rsidRDefault="00AA75AF" w:rsidP="00AA75AF">
      <w:pPr>
        <w:tabs>
          <w:tab w:val="left" w:pos="0"/>
        </w:tabs>
        <w:suppressAutoHyphens/>
        <w:ind w:firstLine="567"/>
        <w:jc w:val="both"/>
        <w:rPr>
          <w:sz w:val="24"/>
        </w:rPr>
      </w:pPr>
      <w:r>
        <w:rPr>
          <w:sz w:val="24"/>
        </w:rPr>
        <w:t>15.1.6. Отсутствие у Исполнителя специалистов нужной квалификации и оборудования необходимого для исполнения обязательств по контракту, не может увеличить Трудоемкость для операций по техническому обслуживанию и ремонту Техники.</w:t>
      </w:r>
    </w:p>
    <w:p w14:paraId="6018B820" w14:textId="77777777" w:rsidR="00AA75AF" w:rsidRDefault="00AA75AF" w:rsidP="00AA75AF">
      <w:pPr>
        <w:tabs>
          <w:tab w:val="left" w:pos="0"/>
        </w:tabs>
        <w:suppressAutoHyphens/>
        <w:ind w:firstLine="567"/>
        <w:jc w:val="both"/>
        <w:rPr>
          <w:sz w:val="24"/>
        </w:rPr>
      </w:pPr>
      <w:r>
        <w:rPr>
          <w:sz w:val="24"/>
        </w:rPr>
        <w:t>15.1.7. Заказчик имеет право в одностороннем порядке провести экспертизу правильности расчета Трудоемкости. Исполнителем.</w:t>
      </w:r>
    </w:p>
    <w:p w14:paraId="2F5C85DB" w14:textId="77777777" w:rsidR="00AA75AF" w:rsidRDefault="00AA75AF" w:rsidP="00AA75AF">
      <w:pPr>
        <w:tabs>
          <w:tab w:val="left" w:pos="0"/>
        </w:tabs>
        <w:suppressAutoHyphens/>
        <w:ind w:firstLine="567"/>
        <w:jc w:val="both"/>
        <w:rPr>
          <w:sz w:val="24"/>
        </w:rPr>
      </w:pPr>
      <w:r>
        <w:rPr>
          <w:sz w:val="24"/>
        </w:rPr>
        <w:t>15.1.8. При проведении экспертизы расчета Трудоемкости Заказчик имеет право:</w:t>
      </w:r>
    </w:p>
    <w:p w14:paraId="0B88016C" w14:textId="77777777" w:rsidR="00AA75AF" w:rsidRDefault="00AA75AF" w:rsidP="00AA75AF">
      <w:pPr>
        <w:tabs>
          <w:tab w:val="left" w:pos="0"/>
        </w:tabs>
        <w:suppressAutoHyphens/>
        <w:ind w:firstLine="567"/>
        <w:jc w:val="both"/>
        <w:rPr>
          <w:sz w:val="24"/>
        </w:rPr>
      </w:pPr>
      <w:r>
        <w:rPr>
          <w:sz w:val="24"/>
        </w:rPr>
        <w:t>- запрашивать у третьих лиц информацию, необходимую для проведения экспертизы расчета Трудоемкости Работ;</w:t>
      </w:r>
    </w:p>
    <w:p w14:paraId="7BAB3E0F" w14:textId="77777777" w:rsidR="00AA75AF" w:rsidRDefault="00AA75AF" w:rsidP="00AA75AF">
      <w:pPr>
        <w:tabs>
          <w:tab w:val="left" w:pos="0"/>
        </w:tabs>
        <w:suppressAutoHyphens/>
        <w:ind w:firstLine="567"/>
        <w:jc w:val="both"/>
        <w:rPr>
          <w:sz w:val="24"/>
        </w:rPr>
      </w:pPr>
      <w:r>
        <w:rPr>
          <w:sz w:val="24"/>
        </w:rPr>
        <w:t>- получать от предприятия-изготовителя Техники и их официальных дилеров разъяснения, и дополнительные сведения, необходимые для осуществления экспертизы расчета Трудоемкости Работ;</w:t>
      </w:r>
    </w:p>
    <w:p w14:paraId="7378BDA2" w14:textId="77777777" w:rsidR="00AA75AF" w:rsidRDefault="00AA75AF" w:rsidP="00AA75AF">
      <w:pPr>
        <w:tabs>
          <w:tab w:val="left" w:pos="0"/>
        </w:tabs>
        <w:suppressAutoHyphens/>
        <w:ind w:firstLine="567"/>
        <w:jc w:val="both"/>
        <w:rPr>
          <w:sz w:val="24"/>
        </w:rPr>
      </w:pPr>
      <w:r>
        <w:rPr>
          <w:sz w:val="24"/>
        </w:rPr>
        <w:t>- привлекать к участию в проведении экспертизы расчета Трудоемкости Работ экспертов-техников (сторонние экспертные организации) и специалистов;</w:t>
      </w:r>
    </w:p>
    <w:p w14:paraId="7A0FD72D" w14:textId="77777777" w:rsidR="00AA75AF" w:rsidRDefault="00AA75AF" w:rsidP="00AA75AF">
      <w:pPr>
        <w:tabs>
          <w:tab w:val="left" w:pos="0"/>
        </w:tabs>
        <w:suppressAutoHyphens/>
        <w:ind w:firstLine="567"/>
        <w:jc w:val="both"/>
        <w:rPr>
          <w:sz w:val="24"/>
        </w:rPr>
      </w:pPr>
      <w:r>
        <w:rPr>
          <w:sz w:val="24"/>
        </w:rPr>
        <w:t>- в случае проведения экспертизы расчета Трудоемкости Работ, в том числе с привлечением экспертов-техников (экспертных организаций) и специалистов, срок проведения взаиморасчетов за выполнение таких Работ увеличивается на срок необходимый для проведения экспертизы правильности расчета Трудоемкости этих Работ.</w:t>
      </w:r>
    </w:p>
    <w:p w14:paraId="4CBEC5C5" w14:textId="77777777" w:rsidR="00AA75AF" w:rsidRDefault="00AA75AF" w:rsidP="00AA75AF">
      <w:pPr>
        <w:tabs>
          <w:tab w:val="left" w:pos="0"/>
        </w:tabs>
        <w:suppressAutoHyphens/>
        <w:ind w:firstLine="567"/>
        <w:jc w:val="both"/>
        <w:rPr>
          <w:sz w:val="24"/>
        </w:rPr>
      </w:pPr>
      <w:r>
        <w:rPr>
          <w:sz w:val="24"/>
        </w:rPr>
        <w:t>15.2. Исполнитель вправе письменно запрашивать у Заказчика разъяснения и уточнения относительно выполнения Работ в рамках контракта.</w:t>
      </w:r>
    </w:p>
    <w:p w14:paraId="4DB5EA1C" w14:textId="77777777" w:rsidR="00AA75AF" w:rsidRDefault="00AA75AF" w:rsidP="00AA75AF">
      <w:pPr>
        <w:tabs>
          <w:tab w:val="left" w:pos="0"/>
        </w:tabs>
        <w:suppressAutoHyphens/>
        <w:ind w:firstLine="567"/>
        <w:jc w:val="both"/>
        <w:rPr>
          <w:sz w:val="24"/>
        </w:rPr>
      </w:pPr>
      <w:r>
        <w:rPr>
          <w:sz w:val="24"/>
        </w:rPr>
        <w:t>15.3. Получать от Заказчика содействие при выполнении Работ в соответствии с условиями контракта.</w:t>
      </w:r>
    </w:p>
    <w:p w14:paraId="56E32251" w14:textId="77777777" w:rsidR="00AA75AF" w:rsidRDefault="00AA75AF" w:rsidP="00AA75AF">
      <w:pPr>
        <w:tabs>
          <w:tab w:val="left" w:pos="0"/>
        </w:tabs>
        <w:suppressAutoHyphens/>
        <w:ind w:firstLine="567"/>
        <w:jc w:val="both"/>
        <w:rPr>
          <w:sz w:val="24"/>
        </w:rPr>
      </w:pPr>
      <w:r>
        <w:rPr>
          <w:sz w:val="24"/>
        </w:rPr>
        <w:t>15.4. В случае если в результате технического обслуживания и ремонта Техники, возникла необходимость замены неисправных агрегатов, узлов, деталей, запасных частей и материалов на новые оригинальные агрегаты, узлы, детали, запасные части и материалы, не указанные в Перечне основных новых оригинальных агрегатов, узлов, деталей, запасных частей и материалов, используемых при выполнении Работ по техническому обслуживанию и (или) ремонту Техники, стоимость основных новых оригинальных агрегатов, узлов, деталей, запасных частей и материалов, не указанных в Перечне основных новых оригинальных агрегатов, узлов, деталей, запасных частей и материалов, используемых при выполнении Работ по техническому обслуживанию и (или) ремонту Техники оформляется дополнительным соглашением к контракту в пределах цены контракта.</w:t>
      </w:r>
    </w:p>
    <w:p w14:paraId="62A857B6" w14:textId="77777777" w:rsidR="00AA75AF" w:rsidRDefault="00AA75AF" w:rsidP="00AA75AF">
      <w:pPr>
        <w:tabs>
          <w:tab w:val="left" w:pos="0"/>
        </w:tabs>
        <w:suppressAutoHyphens/>
        <w:ind w:firstLine="567"/>
        <w:jc w:val="both"/>
        <w:rPr>
          <w:sz w:val="24"/>
        </w:rPr>
      </w:pPr>
      <w:r>
        <w:rPr>
          <w:sz w:val="24"/>
        </w:rPr>
        <w:t>15.5. В случае пополнения парка Техники, его техническое обслуживание и ремонт оформляется дополнительным соглашением к контракту в пределах цены контракта.</w:t>
      </w:r>
    </w:p>
    <w:p w14:paraId="6F39DC99" w14:textId="77777777" w:rsidR="00AA75AF" w:rsidRDefault="00AA75AF" w:rsidP="00AA75AF">
      <w:pPr>
        <w:tabs>
          <w:tab w:val="left" w:pos="0"/>
        </w:tabs>
        <w:suppressAutoHyphens/>
        <w:ind w:firstLine="567"/>
        <w:jc w:val="both"/>
        <w:rPr>
          <w:sz w:val="24"/>
        </w:rPr>
      </w:pPr>
      <w:r>
        <w:rPr>
          <w:sz w:val="24"/>
        </w:rPr>
        <w:t>15.6. Заказчик оставляет за собой право до заключения контракта удостовериться в фактическом соответствии оказываемых услуг (выполняемых работ) обязательным требованиям, обеспечивающим их безопасность для жизни и здоровья потребителей, окружающей среды и предотвращение причинения вреда имуществу потребителей.</w:t>
      </w:r>
    </w:p>
    <w:p w14:paraId="19D0C09C" w14:textId="77777777" w:rsidR="00AA75AF" w:rsidRDefault="00AA75AF" w:rsidP="00AA75AF">
      <w:pPr>
        <w:tabs>
          <w:tab w:val="left" w:pos="0"/>
        </w:tabs>
        <w:suppressAutoHyphens/>
        <w:ind w:firstLine="567"/>
        <w:jc w:val="both"/>
        <w:rPr>
          <w:sz w:val="24"/>
        </w:rPr>
      </w:pPr>
      <w:r>
        <w:rPr>
          <w:sz w:val="24"/>
        </w:rPr>
        <w:t>5.7.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14:paraId="7879F137" w14:textId="77777777" w:rsidR="00AA75AF" w:rsidRPr="00A133D4" w:rsidRDefault="00AA75AF" w:rsidP="00AA75AF">
      <w:pPr>
        <w:tabs>
          <w:tab w:val="left" w:pos="0"/>
        </w:tabs>
        <w:suppressAutoHyphens/>
        <w:jc w:val="both"/>
        <w:rPr>
          <w:sz w:val="24"/>
        </w:rPr>
      </w:pPr>
      <w:r>
        <w:rPr>
          <w:sz w:val="24"/>
        </w:rPr>
        <w:t xml:space="preserve">          15.8.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w:t>
      </w:r>
      <w:hyperlink r:id="rId14">
        <w:r>
          <w:rPr>
            <w:color w:val="000000"/>
            <w:sz w:val="24"/>
            <w:u w:val="single"/>
          </w:rPr>
          <w:t>дорожном движении</w:t>
        </w:r>
      </w:hyperlink>
      <w:r>
        <w:rPr>
          <w:color w:val="000000"/>
          <w:sz w:val="24"/>
        </w:rPr>
        <w:t>,</w:t>
      </w:r>
      <w:r>
        <w:rPr>
          <w:sz w:val="24"/>
        </w:rPr>
        <w:t xml:space="preserve">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14:paraId="7927D54C" w14:textId="77777777" w:rsidR="00AA75AF" w:rsidRDefault="00AA75AF" w:rsidP="00AA75AF">
      <w:pPr>
        <w:contextualSpacing/>
        <w:jc w:val="both"/>
        <w:rPr>
          <w:b/>
          <w:sz w:val="24"/>
          <w:szCs w:val="24"/>
        </w:rPr>
      </w:pPr>
    </w:p>
    <w:p w14:paraId="23725B61" w14:textId="1ABD8025" w:rsidR="00AA75AF" w:rsidRPr="00A57196" w:rsidRDefault="00AA75AF" w:rsidP="00AA75AF">
      <w:pPr>
        <w:contextualSpacing/>
        <w:jc w:val="both"/>
        <w:rPr>
          <w:sz w:val="24"/>
          <w:szCs w:val="24"/>
        </w:rPr>
      </w:pPr>
      <w:r>
        <w:rPr>
          <w:b/>
          <w:sz w:val="24"/>
          <w:szCs w:val="24"/>
        </w:rPr>
        <w:t>16</w:t>
      </w:r>
      <w:r w:rsidRPr="00A57196">
        <w:rPr>
          <w:b/>
          <w:sz w:val="24"/>
          <w:szCs w:val="24"/>
        </w:rPr>
        <w:t>. СПИСОК АВТОТРАНСПОРТНЫХ СРЕДСТВ ЗАКАЗЧИКА.</w:t>
      </w:r>
      <w:r>
        <w:rPr>
          <w:b/>
          <w:sz w:val="24"/>
          <w:szCs w:val="24"/>
        </w:rPr>
        <w:tab/>
      </w:r>
      <w:r>
        <w:rPr>
          <w:b/>
          <w:sz w:val="24"/>
          <w:szCs w:val="24"/>
        </w:rPr>
        <w:br/>
      </w:r>
    </w:p>
    <w:tbl>
      <w:tblPr>
        <w:tblStyle w:val="TableGrid"/>
        <w:tblW w:w="9234" w:type="dxa"/>
        <w:tblInd w:w="106" w:type="dxa"/>
        <w:tblCellMar>
          <w:top w:w="59" w:type="dxa"/>
          <w:left w:w="91" w:type="dxa"/>
          <w:bottom w:w="48" w:type="dxa"/>
          <w:right w:w="12" w:type="dxa"/>
        </w:tblCellMar>
        <w:tblLook w:val="04A0" w:firstRow="1" w:lastRow="0" w:firstColumn="1" w:lastColumn="0" w:noHBand="0" w:noVBand="1"/>
      </w:tblPr>
      <w:tblGrid>
        <w:gridCol w:w="801"/>
        <w:gridCol w:w="2400"/>
        <w:gridCol w:w="1673"/>
        <w:gridCol w:w="2143"/>
        <w:gridCol w:w="2217"/>
      </w:tblGrid>
      <w:tr w:rsidR="00AA75AF" w:rsidRPr="00A57196" w14:paraId="6F672675" w14:textId="77777777" w:rsidTr="00502F22">
        <w:trPr>
          <w:trHeight w:val="239"/>
        </w:trPr>
        <w:tc>
          <w:tcPr>
            <w:tcW w:w="801" w:type="dxa"/>
            <w:tcBorders>
              <w:top w:val="single" w:sz="2" w:space="0" w:color="000000"/>
              <w:left w:val="single" w:sz="2" w:space="0" w:color="000000"/>
              <w:bottom w:val="single" w:sz="2" w:space="0" w:color="000000"/>
              <w:right w:val="single" w:sz="2" w:space="0" w:color="000000"/>
            </w:tcBorders>
            <w:vAlign w:val="bottom"/>
          </w:tcPr>
          <w:p w14:paraId="75285FDE" w14:textId="77777777" w:rsidR="00AA75AF" w:rsidRPr="001C6987" w:rsidRDefault="00AA75AF" w:rsidP="00502F22">
            <w:pPr>
              <w:ind w:left="5"/>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п/п</w:t>
            </w:r>
          </w:p>
        </w:tc>
        <w:tc>
          <w:tcPr>
            <w:tcW w:w="2400" w:type="dxa"/>
            <w:tcBorders>
              <w:top w:val="single" w:sz="2" w:space="0" w:color="000000"/>
              <w:left w:val="single" w:sz="2" w:space="0" w:color="000000"/>
              <w:bottom w:val="single" w:sz="2" w:space="0" w:color="000000"/>
              <w:right w:val="single" w:sz="2" w:space="0" w:color="000000"/>
            </w:tcBorders>
            <w:vAlign w:val="center"/>
          </w:tcPr>
          <w:p w14:paraId="28F2BA5E" w14:textId="77777777" w:rsidR="00AA75AF" w:rsidRPr="001C6987" w:rsidRDefault="00AA75AF" w:rsidP="00502F22">
            <w:pPr>
              <w:ind w:firstLine="5"/>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Марка автомобиля,</w:t>
            </w:r>
          </w:p>
        </w:tc>
        <w:tc>
          <w:tcPr>
            <w:tcW w:w="1673" w:type="dxa"/>
            <w:tcBorders>
              <w:top w:val="single" w:sz="2" w:space="0" w:color="000000"/>
              <w:left w:val="single" w:sz="2" w:space="0" w:color="000000"/>
              <w:bottom w:val="single" w:sz="2" w:space="0" w:color="000000"/>
              <w:right w:val="single" w:sz="2" w:space="0" w:color="000000"/>
            </w:tcBorders>
          </w:tcPr>
          <w:p w14:paraId="02E45F3A" w14:textId="77777777" w:rsidR="00AA75AF" w:rsidRPr="001C6987" w:rsidRDefault="00AA75AF" w:rsidP="00502F22">
            <w:pPr>
              <w:ind w:left="82"/>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Год выпуска</w:t>
            </w:r>
          </w:p>
        </w:tc>
        <w:tc>
          <w:tcPr>
            <w:tcW w:w="2143" w:type="dxa"/>
            <w:tcBorders>
              <w:top w:val="single" w:sz="2" w:space="0" w:color="000000"/>
              <w:left w:val="single" w:sz="2" w:space="0" w:color="000000"/>
              <w:bottom w:val="single" w:sz="2" w:space="0" w:color="000000"/>
              <w:right w:val="single" w:sz="2" w:space="0" w:color="000000"/>
            </w:tcBorders>
          </w:tcPr>
          <w:p w14:paraId="0E25D498" w14:textId="77777777" w:rsidR="00AA75AF" w:rsidRPr="001C6987" w:rsidRDefault="00AA75AF" w:rsidP="00502F22">
            <w:pPr>
              <w:ind w:left="40" w:firstLine="5"/>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регистрационный знак</w:t>
            </w:r>
          </w:p>
        </w:tc>
        <w:tc>
          <w:tcPr>
            <w:tcW w:w="2217" w:type="dxa"/>
            <w:tcBorders>
              <w:top w:val="single" w:sz="2" w:space="0" w:color="000000"/>
              <w:left w:val="single" w:sz="2" w:space="0" w:color="000000"/>
              <w:bottom w:val="single" w:sz="2" w:space="0" w:color="000000"/>
              <w:right w:val="single" w:sz="2" w:space="0" w:color="000000"/>
            </w:tcBorders>
            <w:vAlign w:val="center"/>
          </w:tcPr>
          <w:p w14:paraId="5C597840" w14:textId="77777777" w:rsidR="00AA75AF" w:rsidRPr="001C6987" w:rsidRDefault="00AA75AF" w:rsidP="00502F22">
            <w:pPr>
              <w:ind w:right="122"/>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Пробег,км</w:t>
            </w:r>
          </w:p>
        </w:tc>
      </w:tr>
      <w:tr w:rsidR="00AA75AF" w:rsidRPr="00A57196" w14:paraId="32CD5A8F" w14:textId="77777777" w:rsidTr="00502F22">
        <w:trPr>
          <w:trHeight w:val="233"/>
        </w:trPr>
        <w:tc>
          <w:tcPr>
            <w:tcW w:w="801" w:type="dxa"/>
            <w:tcBorders>
              <w:top w:val="single" w:sz="2" w:space="0" w:color="000000"/>
              <w:left w:val="single" w:sz="2" w:space="0" w:color="000000"/>
              <w:bottom w:val="single" w:sz="2" w:space="0" w:color="000000"/>
              <w:right w:val="single" w:sz="2" w:space="0" w:color="000000"/>
            </w:tcBorders>
            <w:vAlign w:val="center"/>
          </w:tcPr>
          <w:p w14:paraId="633B5654" w14:textId="77777777" w:rsidR="00AA75AF" w:rsidRPr="001C6987" w:rsidRDefault="00AA75AF" w:rsidP="00502F22">
            <w:pPr>
              <w:ind w:left="34"/>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1</w:t>
            </w:r>
          </w:p>
        </w:tc>
        <w:tc>
          <w:tcPr>
            <w:tcW w:w="2400" w:type="dxa"/>
            <w:tcBorders>
              <w:top w:val="single" w:sz="2" w:space="0" w:color="000000"/>
              <w:left w:val="single" w:sz="2" w:space="0" w:color="000000"/>
              <w:bottom w:val="single" w:sz="2" w:space="0" w:color="000000"/>
              <w:right w:val="single" w:sz="2" w:space="0" w:color="000000"/>
            </w:tcBorders>
            <w:vAlign w:val="center"/>
          </w:tcPr>
          <w:p w14:paraId="766BD038" w14:textId="77777777" w:rsidR="00AA75AF" w:rsidRPr="001C6987" w:rsidRDefault="00AA75AF" w:rsidP="00502F22">
            <w:pPr>
              <w:ind w:left="10"/>
              <w:jc w:val="both"/>
              <w:rPr>
                <w:rFonts w:ascii="Times New Roman" w:hAnsi="Times New Roman" w:cs="Times New Roman"/>
                <w:sz w:val="20"/>
                <w:szCs w:val="20"/>
                <w:lang w:val="ru-RU"/>
              </w:rPr>
            </w:pPr>
            <w:r w:rsidRPr="001C6987">
              <w:rPr>
                <w:rFonts w:ascii="Times New Roman" w:hAnsi="Times New Roman" w:cs="Times New Roman"/>
                <w:sz w:val="20"/>
                <w:szCs w:val="20"/>
              </w:rPr>
              <w:t>NissanSentra</w:t>
            </w:r>
          </w:p>
        </w:tc>
        <w:tc>
          <w:tcPr>
            <w:tcW w:w="1673" w:type="dxa"/>
            <w:tcBorders>
              <w:top w:val="single" w:sz="2" w:space="0" w:color="000000"/>
              <w:left w:val="single" w:sz="2" w:space="0" w:color="000000"/>
              <w:bottom w:val="single" w:sz="2" w:space="0" w:color="000000"/>
              <w:right w:val="single" w:sz="2" w:space="0" w:color="000000"/>
            </w:tcBorders>
            <w:vAlign w:val="center"/>
          </w:tcPr>
          <w:p w14:paraId="211FF047" w14:textId="77777777" w:rsidR="00AA75AF" w:rsidRPr="001C6987" w:rsidRDefault="00AA75AF" w:rsidP="00502F22">
            <w:pPr>
              <w:ind w:right="101"/>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2015</w:t>
            </w:r>
          </w:p>
        </w:tc>
        <w:tc>
          <w:tcPr>
            <w:tcW w:w="2143" w:type="dxa"/>
            <w:tcBorders>
              <w:top w:val="single" w:sz="2" w:space="0" w:color="000000"/>
              <w:left w:val="single" w:sz="2" w:space="0" w:color="000000"/>
              <w:bottom w:val="single" w:sz="2" w:space="0" w:color="000000"/>
              <w:right w:val="single" w:sz="2" w:space="0" w:color="000000"/>
            </w:tcBorders>
            <w:vAlign w:val="center"/>
          </w:tcPr>
          <w:p w14:paraId="6151980D" w14:textId="77777777" w:rsidR="00AA75AF" w:rsidRPr="001C6987" w:rsidRDefault="00AA75AF" w:rsidP="00502F22">
            <w:pPr>
              <w:ind w:right="116"/>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А 966 АА 98</w:t>
            </w:r>
          </w:p>
        </w:tc>
        <w:tc>
          <w:tcPr>
            <w:tcW w:w="2217" w:type="dxa"/>
            <w:tcBorders>
              <w:top w:val="single" w:sz="2" w:space="0" w:color="000000"/>
              <w:left w:val="single" w:sz="2" w:space="0" w:color="000000"/>
              <w:bottom w:val="single" w:sz="2" w:space="0" w:color="000000"/>
              <w:right w:val="single" w:sz="2" w:space="0" w:color="000000"/>
            </w:tcBorders>
            <w:vAlign w:val="center"/>
          </w:tcPr>
          <w:p w14:paraId="124316C6" w14:textId="77777777" w:rsidR="00AA75AF" w:rsidRPr="001C6987" w:rsidRDefault="00AA75AF" w:rsidP="00502F22">
            <w:pPr>
              <w:ind w:right="89"/>
              <w:jc w:val="both"/>
              <w:rPr>
                <w:rFonts w:ascii="Times New Roman" w:hAnsi="Times New Roman" w:cs="Times New Roman"/>
                <w:sz w:val="20"/>
                <w:szCs w:val="20"/>
                <w:lang w:val="ru-RU"/>
              </w:rPr>
            </w:pPr>
            <w:r>
              <w:rPr>
                <w:rFonts w:ascii="Times New Roman" w:hAnsi="Times New Roman" w:cs="Times New Roman"/>
                <w:sz w:val="20"/>
                <w:szCs w:val="20"/>
                <w:lang w:val="ru-RU"/>
              </w:rPr>
              <w:t>104</w:t>
            </w:r>
            <w:r w:rsidRPr="001C6987">
              <w:rPr>
                <w:rFonts w:ascii="Times New Roman" w:hAnsi="Times New Roman" w:cs="Times New Roman"/>
                <w:sz w:val="20"/>
                <w:szCs w:val="20"/>
                <w:lang w:val="ru-RU"/>
              </w:rPr>
              <w:t xml:space="preserve"> 000</w:t>
            </w:r>
          </w:p>
        </w:tc>
      </w:tr>
      <w:tr w:rsidR="00AA75AF" w:rsidRPr="00A57196" w14:paraId="1FB92189" w14:textId="77777777" w:rsidTr="00502F22">
        <w:trPr>
          <w:trHeight w:val="181"/>
        </w:trPr>
        <w:tc>
          <w:tcPr>
            <w:tcW w:w="801" w:type="dxa"/>
            <w:tcBorders>
              <w:top w:val="single" w:sz="2" w:space="0" w:color="000000"/>
              <w:left w:val="single" w:sz="2" w:space="0" w:color="000000"/>
              <w:bottom w:val="single" w:sz="2" w:space="0" w:color="000000"/>
              <w:right w:val="single" w:sz="2" w:space="0" w:color="000000"/>
            </w:tcBorders>
            <w:vAlign w:val="center"/>
          </w:tcPr>
          <w:p w14:paraId="0B17F55F" w14:textId="77777777" w:rsidR="00AA75AF" w:rsidRPr="001C6987" w:rsidRDefault="00AA75AF" w:rsidP="00502F22">
            <w:pPr>
              <w:ind w:left="14"/>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2</w:t>
            </w:r>
          </w:p>
        </w:tc>
        <w:tc>
          <w:tcPr>
            <w:tcW w:w="2400" w:type="dxa"/>
            <w:tcBorders>
              <w:top w:val="single" w:sz="2" w:space="0" w:color="000000"/>
              <w:left w:val="single" w:sz="2" w:space="0" w:color="000000"/>
              <w:bottom w:val="single" w:sz="2" w:space="0" w:color="000000"/>
              <w:right w:val="single" w:sz="2" w:space="0" w:color="000000"/>
            </w:tcBorders>
            <w:vAlign w:val="center"/>
          </w:tcPr>
          <w:p w14:paraId="312CF3B0" w14:textId="77777777" w:rsidR="00AA75AF" w:rsidRPr="001C6987" w:rsidRDefault="00AA75AF" w:rsidP="00502F22">
            <w:pPr>
              <w:ind w:left="24"/>
              <w:jc w:val="both"/>
              <w:rPr>
                <w:rFonts w:ascii="Times New Roman" w:hAnsi="Times New Roman" w:cs="Times New Roman"/>
                <w:sz w:val="20"/>
                <w:szCs w:val="20"/>
              </w:rPr>
            </w:pPr>
            <w:r w:rsidRPr="001C6987">
              <w:rPr>
                <w:rFonts w:ascii="Times New Roman" w:hAnsi="Times New Roman" w:cs="Times New Roman"/>
                <w:sz w:val="20"/>
                <w:szCs w:val="20"/>
              </w:rPr>
              <w:t>Nissan Terrano</w:t>
            </w:r>
          </w:p>
        </w:tc>
        <w:tc>
          <w:tcPr>
            <w:tcW w:w="1673" w:type="dxa"/>
            <w:tcBorders>
              <w:top w:val="single" w:sz="2" w:space="0" w:color="000000"/>
              <w:left w:val="single" w:sz="2" w:space="0" w:color="000000"/>
              <w:bottom w:val="single" w:sz="2" w:space="0" w:color="000000"/>
              <w:right w:val="single" w:sz="2" w:space="0" w:color="000000"/>
            </w:tcBorders>
            <w:vAlign w:val="center"/>
          </w:tcPr>
          <w:p w14:paraId="248D66EE" w14:textId="77777777" w:rsidR="00AA75AF" w:rsidRPr="001C6987" w:rsidRDefault="00AA75AF" w:rsidP="00502F22">
            <w:pPr>
              <w:ind w:right="87"/>
              <w:jc w:val="both"/>
              <w:rPr>
                <w:rFonts w:ascii="Times New Roman" w:hAnsi="Times New Roman" w:cs="Times New Roman"/>
                <w:sz w:val="20"/>
                <w:szCs w:val="20"/>
              </w:rPr>
            </w:pPr>
            <w:r w:rsidRPr="001C6987">
              <w:rPr>
                <w:rFonts w:ascii="Times New Roman" w:hAnsi="Times New Roman" w:cs="Times New Roman"/>
                <w:sz w:val="20"/>
                <w:szCs w:val="20"/>
              </w:rPr>
              <w:t>2016</w:t>
            </w:r>
          </w:p>
        </w:tc>
        <w:tc>
          <w:tcPr>
            <w:tcW w:w="2143" w:type="dxa"/>
            <w:tcBorders>
              <w:top w:val="single" w:sz="2" w:space="0" w:color="000000"/>
              <w:left w:val="single" w:sz="2" w:space="0" w:color="000000"/>
              <w:bottom w:val="single" w:sz="2" w:space="0" w:color="000000"/>
              <w:right w:val="single" w:sz="2" w:space="0" w:color="000000"/>
            </w:tcBorders>
            <w:vAlign w:val="center"/>
          </w:tcPr>
          <w:p w14:paraId="5FB27095" w14:textId="77777777" w:rsidR="00AA75AF" w:rsidRPr="001C6987" w:rsidRDefault="00AA75AF" w:rsidP="00502F22">
            <w:pPr>
              <w:ind w:right="101"/>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В 033 КО 98</w:t>
            </w:r>
          </w:p>
        </w:tc>
        <w:tc>
          <w:tcPr>
            <w:tcW w:w="2217" w:type="dxa"/>
            <w:tcBorders>
              <w:top w:val="single" w:sz="2" w:space="0" w:color="000000"/>
              <w:left w:val="single" w:sz="2" w:space="0" w:color="000000"/>
              <w:bottom w:val="single" w:sz="2" w:space="0" w:color="000000"/>
              <w:right w:val="single" w:sz="2" w:space="0" w:color="000000"/>
            </w:tcBorders>
            <w:vAlign w:val="center"/>
          </w:tcPr>
          <w:p w14:paraId="5B95DFD7" w14:textId="77777777" w:rsidR="00AA75AF" w:rsidRPr="001C6987" w:rsidRDefault="00AA75AF" w:rsidP="00502F22">
            <w:pPr>
              <w:ind w:right="45"/>
              <w:jc w:val="both"/>
              <w:rPr>
                <w:rFonts w:ascii="Times New Roman" w:hAnsi="Times New Roman" w:cs="Times New Roman"/>
                <w:sz w:val="20"/>
                <w:szCs w:val="20"/>
                <w:lang w:val="ru-RU"/>
              </w:rPr>
            </w:pPr>
            <w:r>
              <w:rPr>
                <w:rFonts w:ascii="Times New Roman" w:hAnsi="Times New Roman" w:cs="Times New Roman"/>
                <w:sz w:val="20"/>
                <w:szCs w:val="20"/>
                <w:lang w:val="ru-RU"/>
              </w:rPr>
              <w:t>89</w:t>
            </w:r>
            <w:r w:rsidRPr="001C6987">
              <w:rPr>
                <w:rFonts w:ascii="Times New Roman" w:hAnsi="Times New Roman" w:cs="Times New Roman"/>
                <w:sz w:val="20"/>
                <w:szCs w:val="20"/>
                <w:lang w:val="ru-RU"/>
              </w:rPr>
              <w:t xml:space="preserve"> 000</w:t>
            </w:r>
          </w:p>
        </w:tc>
      </w:tr>
      <w:tr w:rsidR="00AA75AF" w:rsidRPr="00A57196" w14:paraId="2542CDD4" w14:textId="77777777" w:rsidTr="00502F22">
        <w:trPr>
          <w:trHeight w:val="114"/>
        </w:trPr>
        <w:tc>
          <w:tcPr>
            <w:tcW w:w="801" w:type="dxa"/>
            <w:tcBorders>
              <w:top w:val="single" w:sz="2" w:space="0" w:color="000000"/>
              <w:left w:val="single" w:sz="2" w:space="0" w:color="000000"/>
              <w:bottom w:val="single" w:sz="2" w:space="0" w:color="000000"/>
              <w:right w:val="single" w:sz="2" w:space="0" w:color="000000"/>
            </w:tcBorders>
            <w:vAlign w:val="center"/>
          </w:tcPr>
          <w:p w14:paraId="1C4843DD" w14:textId="77777777" w:rsidR="00AA75AF" w:rsidRPr="001A7008" w:rsidRDefault="00AA75AF" w:rsidP="00502F22">
            <w:pPr>
              <w:ind w:left="14"/>
              <w:jc w:val="both"/>
              <w:rPr>
                <w:lang w:val="ru-RU"/>
              </w:rPr>
            </w:pPr>
            <w:r>
              <w:rPr>
                <w:lang w:val="ru-RU"/>
              </w:rPr>
              <w:t>3</w:t>
            </w:r>
          </w:p>
        </w:tc>
        <w:tc>
          <w:tcPr>
            <w:tcW w:w="2400" w:type="dxa"/>
            <w:tcBorders>
              <w:top w:val="single" w:sz="2" w:space="0" w:color="000000"/>
              <w:left w:val="single" w:sz="2" w:space="0" w:color="000000"/>
              <w:bottom w:val="single" w:sz="2" w:space="0" w:color="000000"/>
              <w:right w:val="single" w:sz="2" w:space="0" w:color="000000"/>
            </w:tcBorders>
            <w:vAlign w:val="center"/>
          </w:tcPr>
          <w:p w14:paraId="1B602684" w14:textId="77777777" w:rsidR="00AA75AF" w:rsidRPr="001A7008" w:rsidRDefault="00AA75AF" w:rsidP="00502F22">
            <w:pPr>
              <w:ind w:left="24"/>
              <w:jc w:val="both"/>
            </w:pPr>
            <w:r w:rsidRPr="001A7008">
              <w:t>Nissan</w:t>
            </w:r>
            <w:r>
              <w:t>Almera</w:t>
            </w:r>
          </w:p>
        </w:tc>
        <w:tc>
          <w:tcPr>
            <w:tcW w:w="1673" w:type="dxa"/>
            <w:tcBorders>
              <w:top w:val="single" w:sz="2" w:space="0" w:color="000000"/>
              <w:left w:val="single" w:sz="2" w:space="0" w:color="000000"/>
              <w:bottom w:val="single" w:sz="2" w:space="0" w:color="000000"/>
              <w:right w:val="single" w:sz="2" w:space="0" w:color="000000"/>
            </w:tcBorders>
            <w:vAlign w:val="center"/>
          </w:tcPr>
          <w:p w14:paraId="52B25664" w14:textId="77777777" w:rsidR="00AA75AF" w:rsidRPr="001C6987" w:rsidRDefault="00AA75AF" w:rsidP="00502F22">
            <w:pPr>
              <w:ind w:right="87"/>
              <w:jc w:val="both"/>
            </w:pPr>
            <w:r>
              <w:t>2015</w:t>
            </w:r>
          </w:p>
        </w:tc>
        <w:tc>
          <w:tcPr>
            <w:tcW w:w="2143" w:type="dxa"/>
            <w:tcBorders>
              <w:top w:val="single" w:sz="2" w:space="0" w:color="000000"/>
              <w:left w:val="single" w:sz="2" w:space="0" w:color="000000"/>
              <w:bottom w:val="single" w:sz="2" w:space="0" w:color="000000"/>
              <w:right w:val="single" w:sz="2" w:space="0" w:color="000000"/>
            </w:tcBorders>
            <w:vAlign w:val="center"/>
          </w:tcPr>
          <w:p w14:paraId="1EA91C43" w14:textId="77777777" w:rsidR="00AA75AF" w:rsidRPr="001A7008" w:rsidRDefault="00AA75AF" w:rsidP="00502F22">
            <w:pPr>
              <w:ind w:right="101"/>
              <w:jc w:val="both"/>
              <w:rPr>
                <w:lang w:val="ru-RU"/>
              </w:rPr>
            </w:pPr>
            <w:r>
              <w:rPr>
                <w:lang w:val="ru-RU"/>
              </w:rPr>
              <w:t>У 728 УМ 198</w:t>
            </w:r>
          </w:p>
        </w:tc>
        <w:tc>
          <w:tcPr>
            <w:tcW w:w="2217" w:type="dxa"/>
            <w:tcBorders>
              <w:top w:val="single" w:sz="2" w:space="0" w:color="000000"/>
              <w:left w:val="single" w:sz="2" w:space="0" w:color="000000"/>
              <w:bottom w:val="single" w:sz="2" w:space="0" w:color="000000"/>
              <w:right w:val="single" w:sz="2" w:space="0" w:color="000000"/>
            </w:tcBorders>
            <w:vAlign w:val="center"/>
          </w:tcPr>
          <w:p w14:paraId="58ADF953" w14:textId="77777777" w:rsidR="00AA75AF" w:rsidRPr="001A7008" w:rsidRDefault="00AA75AF" w:rsidP="00502F22">
            <w:pPr>
              <w:ind w:right="45"/>
              <w:jc w:val="both"/>
              <w:rPr>
                <w:lang w:val="ru-RU"/>
              </w:rPr>
            </w:pPr>
            <w:r>
              <w:rPr>
                <w:lang w:val="ru-RU"/>
              </w:rPr>
              <w:t>98000</w:t>
            </w:r>
          </w:p>
        </w:tc>
      </w:tr>
      <w:tr w:rsidR="00AA75AF" w:rsidRPr="00A57196" w14:paraId="5E88ADA2" w14:textId="77777777" w:rsidTr="00502F22">
        <w:trPr>
          <w:trHeight w:val="114"/>
        </w:trPr>
        <w:tc>
          <w:tcPr>
            <w:tcW w:w="801" w:type="dxa"/>
            <w:tcBorders>
              <w:top w:val="single" w:sz="2" w:space="0" w:color="000000"/>
              <w:left w:val="single" w:sz="2" w:space="0" w:color="000000"/>
              <w:bottom w:val="single" w:sz="2" w:space="0" w:color="000000"/>
              <w:right w:val="single" w:sz="2" w:space="0" w:color="000000"/>
            </w:tcBorders>
            <w:vAlign w:val="center"/>
          </w:tcPr>
          <w:p w14:paraId="0EDF0E58" w14:textId="77777777" w:rsidR="00AA75AF" w:rsidRPr="001C6987" w:rsidRDefault="00AA75AF" w:rsidP="00502F22">
            <w:pPr>
              <w:ind w:left="14"/>
              <w:jc w:val="both"/>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2400" w:type="dxa"/>
            <w:tcBorders>
              <w:top w:val="single" w:sz="2" w:space="0" w:color="000000"/>
              <w:left w:val="single" w:sz="2" w:space="0" w:color="000000"/>
              <w:bottom w:val="single" w:sz="2" w:space="0" w:color="000000"/>
              <w:right w:val="single" w:sz="2" w:space="0" w:color="000000"/>
            </w:tcBorders>
            <w:vAlign w:val="center"/>
          </w:tcPr>
          <w:p w14:paraId="1E35EEA8" w14:textId="77777777" w:rsidR="00AA75AF" w:rsidRPr="001C6987" w:rsidRDefault="00AA75AF" w:rsidP="00502F22">
            <w:pPr>
              <w:ind w:left="24"/>
              <w:jc w:val="both"/>
              <w:rPr>
                <w:rFonts w:ascii="Times New Roman" w:hAnsi="Times New Roman" w:cs="Times New Roman"/>
                <w:sz w:val="20"/>
                <w:szCs w:val="20"/>
              </w:rPr>
            </w:pPr>
            <w:r>
              <w:rPr>
                <w:rFonts w:ascii="Times New Roman" w:hAnsi="Times New Roman" w:cs="Times New Roman"/>
                <w:sz w:val="20"/>
                <w:szCs w:val="20"/>
              </w:rPr>
              <w:t>L</w:t>
            </w:r>
            <w:r w:rsidRPr="001C6987">
              <w:rPr>
                <w:rFonts w:ascii="Times New Roman" w:hAnsi="Times New Roman" w:cs="Times New Roman"/>
                <w:sz w:val="20"/>
                <w:szCs w:val="20"/>
              </w:rPr>
              <w:t>ADA LARGUS</w:t>
            </w:r>
          </w:p>
        </w:tc>
        <w:tc>
          <w:tcPr>
            <w:tcW w:w="1673" w:type="dxa"/>
            <w:tcBorders>
              <w:top w:val="single" w:sz="2" w:space="0" w:color="000000"/>
              <w:left w:val="single" w:sz="2" w:space="0" w:color="000000"/>
              <w:bottom w:val="single" w:sz="2" w:space="0" w:color="000000"/>
              <w:right w:val="single" w:sz="2" w:space="0" w:color="000000"/>
            </w:tcBorders>
            <w:vAlign w:val="center"/>
          </w:tcPr>
          <w:p w14:paraId="16116EB6" w14:textId="77777777" w:rsidR="00AA75AF" w:rsidRPr="001C6987" w:rsidRDefault="00AA75AF" w:rsidP="00502F22">
            <w:pPr>
              <w:ind w:right="87"/>
              <w:jc w:val="both"/>
              <w:rPr>
                <w:rFonts w:ascii="Times New Roman" w:hAnsi="Times New Roman" w:cs="Times New Roman"/>
                <w:sz w:val="20"/>
                <w:szCs w:val="20"/>
              </w:rPr>
            </w:pPr>
            <w:r w:rsidRPr="001C6987">
              <w:rPr>
                <w:rFonts w:ascii="Times New Roman" w:hAnsi="Times New Roman" w:cs="Times New Roman"/>
                <w:sz w:val="20"/>
                <w:szCs w:val="20"/>
              </w:rPr>
              <w:t>2016</w:t>
            </w:r>
          </w:p>
        </w:tc>
        <w:tc>
          <w:tcPr>
            <w:tcW w:w="2143" w:type="dxa"/>
            <w:tcBorders>
              <w:top w:val="single" w:sz="2" w:space="0" w:color="000000"/>
              <w:left w:val="single" w:sz="2" w:space="0" w:color="000000"/>
              <w:bottom w:val="single" w:sz="2" w:space="0" w:color="000000"/>
              <w:right w:val="single" w:sz="2" w:space="0" w:color="000000"/>
            </w:tcBorders>
            <w:vAlign w:val="center"/>
          </w:tcPr>
          <w:p w14:paraId="35D10121" w14:textId="77777777" w:rsidR="00AA75AF" w:rsidRPr="001C6987" w:rsidRDefault="00AA75AF" w:rsidP="00502F22">
            <w:pPr>
              <w:ind w:right="101"/>
              <w:jc w:val="both"/>
              <w:rPr>
                <w:rFonts w:ascii="Times New Roman" w:hAnsi="Times New Roman" w:cs="Times New Roman"/>
                <w:sz w:val="20"/>
                <w:szCs w:val="20"/>
              </w:rPr>
            </w:pPr>
            <w:r w:rsidRPr="001C6987">
              <w:rPr>
                <w:rFonts w:ascii="Times New Roman" w:hAnsi="Times New Roman" w:cs="Times New Roman"/>
                <w:sz w:val="20"/>
                <w:szCs w:val="20"/>
              </w:rPr>
              <w:t>У 654 ВЕ 178</w:t>
            </w:r>
          </w:p>
        </w:tc>
        <w:tc>
          <w:tcPr>
            <w:tcW w:w="2217" w:type="dxa"/>
            <w:tcBorders>
              <w:top w:val="single" w:sz="2" w:space="0" w:color="000000"/>
              <w:left w:val="single" w:sz="2" w:space="0" w:color="000000"/>
              <w:bottom w:val="single" w:sz="2" w:space="0" w:color="000000"/>
              <w:right w:val="single" w:sz="2" w:space="0" w:color="000000"/>
            </w:tcBorders>
            <w:vAlign w:val="center"/>
          </w:tcPr>
          <w:p w14:paraId="2E250DA1" w14:textId="77777777" w:rsidR="00AA75AF" w:rsidRPr="001C6987" w:rsidRDefault="00AA75AF" w:rsidP="00502F22">
            <w:pPr>
              <w:ind w:right="45"/>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2</w:t>
            </w:r>
            <w:r>
              <w:rPr>
                <w:rFonts w:ascii="Times New Roman" w:hAnsi="Times New Roman" w:cs="Times New Roman"/>
                <w:sz w:val="20"/>
                <w:szCs w:val="20"/>
                <w:lang w:val="ru-RU"/>
              </w:rPr>
              <w:t>38</w:t>
            </w:r>
            <w:r w:rsidRPr="001C6987">
              <w:rPr>
                <w:rFonts w:ascii="Times New Roman" w:hAnsi="Times New Roman" w:cs="Times New Roman"/>
                <w:sz w:val="20"/>
                <w:szCs w:val="20"/>
                <w:lang w:val="ru-RU"/>
              </w:rPr>
              <w:t xml:space="preserve"> 000</w:t>
            </w:r>
          </w:p>
        </w:tc>
      </w:tr>
      <w:tr w:rsidR="00AA75AF" w:rsidRPr="00A57196" w14:paraId="095BBFB7" w14:textId="77777777" w:rsidTr="00502F22">
        <w:trPr>
          <w:trHeight w:val="191"/>
        </w:trPr>
        <w:tc>
          <w:tcPr>
            <w:tcW w:w="801" w:type="dxa"/>
            <w:tcBorders>
              <w:top w:val="single" w:sz="2" w:space="0" w:color="000000"/>
              <w:left w:val="single" w:sz="2" w:space="0" w:color="000000"/>
              <w:bottom w:val="single" w:sz="2" w:space="0" w:color="000000"/>
              <w:right w:val="single" w:sz="2" w:space="0" w:color="000000"/>
            </w:tcBorders>
            <w:vAlign w:val="center"/>
          </w:tcPr>
          <w:p w14:paraId="3C79F904" w14:textId="77777777" w:rsidR="00AA75AF" w:rsidRPr="001C6987" w:rsidRDefault="00AA75AF" w:rsidP="00502F22">
            <w:pPr>
              <w:ind w:left="24"/>
              <w:jc w:val="both"/>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2400" w:type="dxa"/>
            <w:tcBorders>
              <w:top w:val="single" w:sz="2" w:space="0" w:color="000000"/>
              <w:left w:val="single" w:sz="2" w:space="0" w:color="000000"/>
              <w:bottom w:val="single" w:sz="2" w:space="0" w:color="000000"/>
              <w:right w:val="single" w:sz="2" w:space="0" w:color="000000"/>
            </w:tcBorders>
            <w:vAlign w:val="center"/>
          </w:tcPr>
          <w:p w14:paraId="2E52EE23" w14:textId="77777777" w:rsidR="00AA75AF" w:rsidRPr="001C6987" w:rsidRDefault="00AA75AF" w:rsidP="00502F22">
            <w:pPr>
              <w:ind w:left="34"/>
              <w:jc w:val="both"/>
              <w:rPr>
                <w:rFonts w:ascii="Times New Roman" w:hAnsi="Times New Roman" w:cs="Times New Roman"/>
                <w:sz w:val="20"/>
                <w:szCs w:val="20"/>
              </w:rPr>
            </w:pPr>
            <w:r w:rsidRPr="001C6987">
              <w:rPr>
                <w:rFonts w:ascii="Times New Roman" w:hAnsi="Times New Roman" w:cs="Times New Roman"/>
                <w:sz w:val="20"/>
                <w:szCs w:val="20"/>
              </w:rPr>
              <w:t>Газель Next</w:t>
            </w:r>
          </w:p>
        </w:tc>
        <w:tc>
          <w:tcPr>
            <w:tcW w:w="1673" w:type="dxa"/>
            <w:tcBorders>
              <w:top w:val="single" w:sz="2" w:space="0" w:color="000000"/>
              <w:left w:val="single" w:sz="2" w:space="0" w:color="000000"/>
              <w:bottom w:val="single" w:sz="2" w:space="0" w:color="000000"/>
              <w:right w:val="single" w:sz="2" w:space="0" w:color="000000"/>
            </w:tcBorders>
            <w:vAlign w:val="center"/>
          </w:tcPr>
          <w:p w14:paraId="3E868CD5" w14:textId="77777777" w:rsidR="00AA75AF" w:rsidRPr="001C6987" w:rsidRDefault="00AA75AF" w:rsidP="00502F22">
            <w:pPr>
              <w:ind w:right="72"/>
              <w:jc w:val="both"/>
              <w:rPr>
                <w:rFonts w:ascii="Times New Roman" w:hAnsi="Times New Roman" w:cs="Times New Roman"/>
                <w:sz w:val="20"/>
                <w:szCs w:val="20"/>
              </w:rPr>
            </w:pPr>
            <w:r w:rsidRPr="001C6987">
              <w:rPr>
                <w:rFonts w:ascii="Times New Roman" w:hAnsi="Times New Roman" w:cs="Times New Roman"/>
                <w:sz w:val="20"/>
                <w:szCs w:val="20"/>
              </w:rPr>
              <w:t>2015</w:t>
            </w:r>
          </w:p>
        </w:tc>
        <w:tc>
          <w:tcPr>
            <w:tcW w:w="2143" w:type="dxa"/>
            <w:tcBorders>
              <w:top w:val="single" w:sz="2" w:space="0" w:color="000000"/>
              <w:left w:val="single" w:sz="2" w:space="0" w:color="000000"/>
              <w:bottom w:val="single" w:sz="2" w:space="0" w:color="000000"/>
              <w:right w:val="single" w:sz="2" w:space="0" w:color="000000"/>
            </w:tcBorders>
            <w:vAlign w:val="center"/>
          </w:tcPr>
          <w:p w14:paraId="4AD5923B" w14:textId="77777777" w:rsidR="00AA75AF" w:rsidRPr="001C6987" w:rsidRDefault="00AA75AF" w:rsidP="00502F22">
            <w:pPr>
              <w:ind w:right="82"/>
              <w:jc w:val="both"/>
              <w:rPr>
                <w:rFonts w:ascii="Times New Roman" w:hAnsi="Times New Roman" w:cs="Times New Roman"/>
                <w:sz w:val="20"/>
                <w:szCs w:val="20"/>
              </w:rPr>
            </w:pPr>
            <w:r w:rsidRPr="001C6987">
              <w:rPr>
                <w:rFonts w:ascii="Times New Roman" w:hAnsi="Times New Roman" w:cs="Times New Roman"/>
                <w:sz w:val="20"/>
                <w:szCs w:val="20"/>
                <w:lang w:val="ru-RU"/>
              </w:rPr>
              <w:t>Т</w:t>
            </w:r>
            <w:r w:rsidRPr="001C6987">
              <w:rPr>
                <w:rFonts w:ascii="Times New Roman" w:hAnsi="Times New Roman" w:cs="Times New Roman"/>
                <w:sz w:val="20"/>
                <w:szCs w:val="20"/>
              </w:rPr>
              <w:t xml:space="preserve"> 375 СР 178</w:t>
            </w:r>
          </w:p>
        </w:tc>
        <w:tc>
          <w:tcPr>
            <w:tcW w:w="2217" w:type="dxa"/>
            <w:tcBorders>
              <w:top w:val="single" w:sz="2" w:space="0" w:color="000000"/>
              <w:left w:val="single" w:sz="2" w:space="0" w:color="000000"/>
              <w:bottom w:val="single" w:sz="2" w:space="0" w:color="000000"/>
              <w:right w:val="single" w:sz="2" w:space="0" w:color="000000"/>
            </w:tcBorders>
            <w:vAlign w:val="center"/>
          </w:tcPr>
          <w:p w14:paraId="7E57CCE1" w14:textId="77777777" w:rsidR="00AA75AF" w:rsidRPr="001C6987" w:rsidRDefault="00AA75AF" w:rsidP="00502F22">
            <w:pPr>
              <w:ind w:right="50"/>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1</w:t>
            </w:r>
            <w:r>
              <w:rPr>
                <w:rFonts w:ascii="Times New Roman" w:hAnsi="Times New Roman" w:cs="Times New Roman"/>
                <w:sz w:val="20"/>
                <w:szCs w:val="20"/>
                <w:lang w:val="ru-RU"/>
              </w:rPr>
              <w:t>47</w:t>
            </w:r>
            <w:r w:rsidRPr="001C6987">
              <w:rPr>
                <w:rFonts w:ascii="Times New Roman" w:hAnsi="Times New Roman" w:cs="Times New Roman"/>
                <w:sz w:val="20"/>
                <w:szCs w:val="20"/>
                <w:lang w:val="ru-RU"/>
              </w:rPr>
              <w:t xml:space="preserve"> 000</w:t>
            </w:r>
          </w:p>
        </w:tc>
      </w:tr>
      <w:tr w:rsidR="00AA75AF" w:rsidRPr="00A57196" w14:paraId="56299C48" w14:textId="77777777" w:rsidTr="00502F22">
        <w:trPr>
          <w:trHeight w:val="139"/>
        </w:trPr>
        <w:tc>
          <w:tcPr>
            <w:tcW w:w="801" w:type="dxa"/>
            <w:tcBorders>
              <w:top w:val="single" w:sz="2" w:space="0" w:color="000000"/>
              <w:left w:val="single" w:sz="2" w:space="0" w:color="000000"/>
              <w:bottom w:val="single" w:sz="2" w:space="0" w:color="000000"/>
              <w:right w:val="single" w:sz="2" w:space="0" w:color="000000"/>
            </w:tcBorders>
            <w:vAlign w:val="center"/>
          </w:tcPr>
          <w:p w14:paraId="1FD67938" w14:textId="77777777" w:rsidR="00AA75AF" w:rsidRPr="001C6987" w:rsidRDefault="00AA75AF" w:rsidP="00502F22">
            <w:pPr>
              <w:ind w:left="38"/>
              <w:jc w:val="both"/>
              <w:rPr>
                <w:rFonts w:ascii="Times New Roman" w:hAnsi="Times New Roman" w:cs="Times New Roman"/>
                <w:sz w:val="20"/>
                <w:szCs w:val="20"/>
                <w:lang w:val="ru-RU"/>
              </w:rPr>
            </w:pPr>
            <w:r>
              <w:rPr>
                <w:rFonts w:ascii="Times New Roman" w:hAnsi="Times New Roman" w:cs="Times New Roman"/>
                <w:sz w:val="20"/>
                <w:szCs w:val="20"/>
                <w:lang w:val="ru-RU"/>
              </w:rPr>
              <w:t>6</w:t>
            </w:r>
          </w:p>
        </w:tc>
        <w:tc>
          <w:tcPr>
            <w:tcW w:w="2400" w:type="dxa"/>
            <w:tcBorders>
              <w:top w:val="single" w:sz="2" w:space="0" w:color="000000"/>
              <w:left w:val="single" w:sz="2" w:space="0" w:color="000000"/>
              <w:bottom w:val="single" w:sz="2" w:space="0" w:color="000000"/>
              <w:right w:val="single" w:sz="2" w:space="0" w:color="000000"/>
            </w:tcBorders>
          </w:tcPr>
          <w:p w14:paraId="01F5137E" w14:textId="77777777" w:rsidR="00AA75AF" w:rsidRPr="001C6987" w:rsidRDefault="00AA75AF" w:rsidP="00502F22">
            <w:pPr>
              <w:ind w:left="38"/>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Луидор-22З6ОС автобус</w:t>
            </w:r>
          </w:p>
        </w:tc>
        <w:tc>
          <w:tcPr>
            <w:tcW w:w="1673" w:type="dxa"/>
            <w:tcBorders>
              <w:top w:val="single" w:sz="2" w:space="0" w:color="000000"/>
              <w:left w:val="single" w:sz="2" w:space="0" w:color="000000"/>
              <w:bottom w:val="single" w:sz="2" w:space="0" w:color="000000"/>
              <w:right w:val="single" w:sz="2" w:space="0" w:color="000000"/>
            </w:tcBorders>
            <w:vAlign w:val="center"/>
          </w:tcPr>
          <w:p w14:paraId="31F97A74" w14:textId="77777777" w:rsidR="00AA75AF" w:rsidRPr="001C6987" w:rsidRDefault="00AA75AF" w:rsidP="00502F22">
            <w:pPr>
              <w:ind w:right="77"/>
              <w:jc w:val="both"/>
              <w:rPr>
                <w:rFonts w:ascii="Times New Roman" w:hAnsi="Times New Roman" w:cs="Times New Roman"/>
                <w:sz w:val="20"/>
                <w:szCs w:val="20"/>
              </w:rPr>
            </w:pPr>
            <w:r w:rsidRPr="001C6987">
              <w:rPr>
                <w:rFonts w:ascii="Times New Roman" w:hAnsi="Times New Roman" w:cs="Times New Roman"/>
                <w:sz w:val="20"/>
                <w:szCs w:val="20"/>
              </w:rPr>
              <w:t>2011</w:t>
            </w:r>
          </w:p>
        </w:tc>
        <w:tc>
          <w:tcPr>
            <w:tcW w:w="2143" w:type="dxa"/>
            <w:tcBorders>
              <w:top w:val="single" w:sz="2" w:space="0" w:color="000000"/>
              <w:left w:val="single" w:sz="2" w:space="0" w:color="000000"/>
              <w:bottom w:val="single" w:sz="2" w:space="0" w:color="000000"/>
              <w:right w:val="single" w:sz="2" w:space="0" w:color="000000"/>
            </w:tcBorders>
            <w:vAlign w:val="center"/>
          </w:tcPr>
          <w:p w14:paraId="4ADB7807" w14:textId="77777777" w:rsidR="00AA75AF" w:rsidRPr="001C6987" w:rsidRDefault="00AA75AF" w:rsidP="00502F22">
            <w:pPr>
              <w:ind w:right="63"/>
              <w:jc w:val="both"/>
              <w:rPr>
                <w:rFonts w:ascii="Times New Roman" w:hAnsi="Times New Roman" w:cs="Times New Roman"/>
                <w:sz w:val="20"/>
                <w:szCs w:val="20"/>
              </w:rPr>
            </w:pPr>
            <w:r w:rsidRPr="001C6987">
              <w:rPr>
                <w:rFonts w:ascii="Times New Roman" w:hAnsi="Times New Roman" w:cs="Times New Roman"/>
                <w:sz w:val="20"/>
                <w:szCs w:val="20"/>
                <w:lang w:val="ru-RU"/>
              </w:rPr>
              <w:t>В</w:t>
            </w:r>
            <w:r w:rsidRPr="001C6987">
              <w:rPr>
                <w:rFonts w:ascii="Times New Roman" w:hAnsi="Times New Roman" w:cs="Times New Roman"/>
                <w:sz w:val="20"/>
                <w:szCs w:val="20"/>
              </w:rPr>
              <w:t xml:space="preserve"> 282 </w:t>
            </w:r>
            <w:r w:rsidRPr="001C6987">
              <w:rPr>
                <w:rFonts w:ascii="Times New Roman" w:hAnsi="Times New Roman" w:cs="Times New Roman"/>
                <w:sz w:val="20"/>
                <w:szCs w:val="20"/>
                <w:lang w:val="ru-RU"/>
              </w:rPr>
              <w:t>КС</w:t>
            </w:r>
            <w:r w:rsidRPr="001C6987">
              <w:rPr>
                <w:rFonts w:ascii="Times New Roman" w:hAnsi="Times New Roman" w:cs="Times New Roman"/>
                <w:sz w:val="20"/>
                <w:szCs w:val="20"/>
              </w:rPr>
              <w:t xml:space="preserve"> 178</w:t>
            </w:r>
          </w:p>
        </w:tc>
        <w:tc>
          <w:tcPr>
            <w:tcW w:w="2217" w:type="dxa"/>
            <w:tcBorders>
              <w:top w:val="single" w:sz="2" w:space="0" w:color="000000"/>
              <w:left w:val="single" w:sz="2" w:space="0" w:color="000000"/>
              <w:bottom w:val="single" w:sz="2" w:space="0" w:color="000000"/>
              <w:right w:val="single" w:sz="2" w:space="0" w:color="000000"/>
            </w:tcBorders>
            <w:vAlign w:val="center"/>
          </w:tcPr>
          <w:p w14:paraId="609884C0" w14:textId="77777777" w:rsidR="00AA75AF" w:rsidRPr="001C6987" w:rsidRDefault="00AA75AF" w:rsidP="00502F22">
            <w:pPr>
              <w:ind w:right="31"/>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2</w:t>
            </w:r>
            <w:r>
              <w:rPr>
                <w:rFonts w:ascii="Times New Roman" w:hAnsi="Times New Roman" w:cs="Times New Roman"/>
                <w:sz w:val="20"/>
                <w:szCs w:val="20"/>
                <w:lang w:val="ru-RU"/>
              </w:rPr>
              <w:t>9</w:t>
            </w:r>
            <w:r w:rsidRPr="001C6987">
              <w:rPr>
                <w:rFonts w:ascii="Times New Roman" w:hAnsi="Times New Roman" w:cs="Times New Roman"/>
                <w:sz w:val="20"/>
                <w:szCs w:val="20"/>
                <w:lang w:val="ru-RU"/>
              </w:rPr>
              <w:t xml:space="preserve"> 000</w:t>
            </w:r>
          </w:p>
        </w:tc>
      </w:tr>
      <w:tr w:rsidR="00AA75AF" w:rsidRPr="00413F04" w14:paraId="24A733E9" w14:textId="77777777" w:rsidTr="00502F22">
        <w:trPr>
          <w:trHeight w:val="87"/>
        </w:trPr>
        <w:tc>
          <w:tcPr>
            <w:tcW w:w="801" w:type="dxa"/>
            <w:tcBorders>
              <w:top w:val="single" w:sz="2" w:space="0" w:color="000000"/>
              <w:left w:val="single" w:sz="2" w:space="0" w:color="000000"/>
              <w:bottom w:val="single" w:sz="2" w:space="0" w:color="000000"/>
              <w:right w:val="single" w:sz="2" w:space="0" w:color="000000"/>
            </w:tcBorders>
            <w:vAlign w:val="center"/>
          </w:tcPr>
          <w:p w14:paraId="155D4A87" w14:textId="77777777" w:rsidR="00AA75AF" w:rsidRPr="001C6987" w:rsidRDefault="00AA75AF" w:rsidP="00502F22">
            <w:pPr>
              <w:ind w:left="14"/>
              <w:jc w:val="both"/>
              <w:rPr>
                <w:rFonts w:ascii="Times New Roman" w:hAnsi="Times New Roman" w:cs="Times New Roman"/>
                <w:sz w:val="20"/>
                <w:szCs w:val="20"/>
                <w:lang w:val="ru-RU"/>
              </w:rPr>
            </w:pPr>
            <w:r>
              <w:rPr>
                <w:rFonts w:ascii="Times New Roman" w:hAnsi="Times New Roman" w:cs="Times New Roman"/>
                <w:sz w:val="20"/>
                <w:szCs w:val="20"/>
                <w:lang w:val="ru-RU"/>
              </w:rPr>
              <w:t>7</w:t>
            </w:r>
          </w:p>
        </w:tc>
        <w:tc>
          <w:tcPr>
            <w:tcW w:w="2400" w:type="dxa"/>
            <w:tcBorders>
              <w:top w:val="single" w:sz="2" w:space="0" w:color="000000"/>
              <w:left w:val="single" w:sz="2" w:space="0" w:color="000000"/>
              <w:bottom w:val="single" w:sz="2" w:space="0" w:color="000000"/>
              <w:right w:val="single" w:sz="2" w:space="0" w:color="000000"/>
            </w:tcBorders>
            <w:vAlign w:val="center"/>
          </w:tcPr>
          <w:p w14:paraId="3700E4C0" w14:textId="77777777" w:rsidR="00AA75AF" w:rsidRPr="001C6987" w:rsidRDefault="00AA75AF" w:rsidP="00502F22">
            <w:pPr>
              <w:ind w:left="24"/>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Форд фокус</w:t>
            </w:r>
          </w:p>
        </w:tc>
        <w:tc>
          <w:tcPr>
            <w:tcW w:w="1673" w:type="dxa"/>
            <w:tcBorders>
              <w:top w:val="single" w:sz="2" w:space="0" w:color="000000"/>
              <w:left w:val="single" w:sz="2" w:space="0" w:color="000000"/>
              <w:bottom w:val="single" w:sz="2" w:space="0" w:color="000000"/>
              <w:right w:val="single" w:sz="2" w:space="0" w:color="000000"/>
            </w:tcBorders>
            <w:vAlign w:val="center"/>
          </w:tcPr>
          <w:p w14:paraId="38546D12" w14:textId="77777777" w:rsidR="00AA75AF" w:rsidRPr="001C6987" w:rsidRDefault="00AA75AF" w:rsidP="00502F22">
            <w:pPr>
              <w:ind w:right="87"/>
              <w:jc w:val="both"/>
              <w:rPr>
                <w:rFonts w:ascii="Times New Roman" w:hAnsi="Times New Roman" w:cs="Times New Roman"/>
                <w:sz w:val="20"/>
                <w:szCs w:val="20"/>
                <w:lang w:val="ru-RU"/>
              </w:rPr>
            </w:pPr>
            <w:r w:rsidRPr="001C6987">
              <w:rPr>
                <w:rFonts w:ascii="Times New Roman" w:hAnsi="Times New Roman" w:cs="Times New Roman"/>
                <w:sz w:val="20"/>
                <w:szCs w:val="20"/>
              </w:rPr>
              <w:t>201</w:t>
            </w:r>
            <w:r w:rsidRPr="001C6987">
              <w:rPr>
                <w:rFonts w:ascii="Times New Roman" w:hAnsi="Times New Roman" w:cs="Times New Roman"/>
                <w:sz w:val="20"/>
                <w:szCs w:val="20"/>
                <w:lang w:val="ru-RU"/>
              </w:rPr>
              <w:t>8</w:t>
            </w:r>
          </w:p>
        </w:tc>
        <w:tc>
          <w:tcPr>
            <w:tcW w:w="2143" w:type="dxa"/>
            <w:tcBorders>
              <w:top w:val="single" w:sz="2" w:space="0" w:color="000000"/>
              <w:left w:val="single" w:sz="2" w:space="0" w:color="000000"/>
              <w:bottom w:val="single" w:sz="2" w:space="0" w:color="000000"/>
              <w:right w:val="single" w:sz="2" w:space="0" w:color="000000"/>
            </w:tcBorders>
            <w:vAlign w:val="center"/>
          </w:tcPr>
          <w:p w14:paraId="19E924C8" w14:textId="77777777" w:rsidR="00AA75AF" w:rsidRPr="001C6987" w:rsidRDefault="00AA75AF" w:rsidP="00502F22">
            <w:pPr>
              <w:ind w:right="101"/>
              <w:jc w:val="both"/>
              <w:rPr>
                <w:rFonts w:ascii="Times New Roman" w:hAnsi="Times New Roman" w:cs="Times New Roman"/>
                <w:sz w:val="20"/>
                <w:szCs w:val="20"/>
                <w:lang w:val="ru-RU"/>
              </w:rPr>
            </w:pPr>
            <w:r w:rsidRPr="001C6987">
              <w:rPr>
                <w:rFonts w:ascii="Times New Roman" w:hAnsi="Times New Roman" w:cs="Times New Roman"/>
                <w:sz w:val="20"/>
                <w:szCs w:val="20"/>
                <w:lang w:val="ru-RU"/>
              </w:rPr>
              <w:t>А 965 АА 98</w:t>
            </w:r>
          </w:p>
        </w:tc>
        <w:tc>
          <w:tcPr>
            <w:tcW w:w="2217" w:type="dxa"/>
            <w:tcBorders>
              <w:top w:val="single" w:sz="2" w:space="0" w:color="000000"/>
              <w:left w:val="single" w:sz="2" w:space="0" w:color="000000"/>
              <w:bottom w:val="single" w:sz="2" w:space="0" w:color="000000"/>
              <w:right w:val="single" w:sz="2" w:space="0" w:color="000000"/>
            </w:tcBorders>
            <w:vAlign w:val="center"/>
          </w:tcPr>
          <w:p w14:paraId="2034CCF2" w14:textId="77777777" w:rsidR="00AA75AF" w:rsidRPr="001C6987" w:rsidRDefault="00AA75AF" w:rsidP="00502F22">
            <w:pPr>
              <w:ind w:right="45"/>
              <w:jc w:val="both"/>
              <w:rPr>
                <w:rFonts w:ascii="Times New Roman" w:hAnsi="Times New Roman" w:cs="Times New Roman"/>
                <w:sz w:val="20"/>
                <w:szCs w:val="20"/>
                <w:lang w:val="ru-RU"/>
              </w:rPr>
            </w:pPr>
            <w:r>
              <w:rPr>
                <w:rFonts w:ascii="Times New Roman" w:hAnsi="Times New Roman" w:cs="Times New Roman"/>
                <w:sz w:val="20"/>
                <w:szCs w:val="20"/>
                <w:lang w:val="ru-RU"/>
              </w:rPr>
              <w:t>78</w:t>
            </w:r>
            <w:r w:rsidRPr="001C6987">
              <w:rPr>
                <w:rFonts w:ascii="Times New Roman" w:hAnsi="Times New Roman" w:cs="Times New Roman"/>
                <w:sz w:val="20"/>
                <w:szCs w:val="20"/>
                <w:lang w:val="ru-RU"/>
              </w:rPr>
              <w:t xml:space="preserve"> 000</w:t>
            </w:r>
          </w:p>
        </w:tc>
      </w:tr>
    </w:tbl>
    <w:p w14:paraId="3D7F3CDF" w14:textId="77777777" w:rsidR="00AA75AF" w:rsidRDefault="00AA75AF" w:rsidP="00AA75AF">
      <w:pPr>
        <w:jc w:val="both"/>
        <w:rPr>
          <w:b/>
          <w:sz w:val="24"/>
          <w:szCs w:val="24"/>
        </w:rPr>
      </w:pPr>
    </w:p>
    <w:p w14:paraId="554F1EF0" w14:textId="77777777" w:rsidR="00AA75AF" w:rsidRPr="00A57196" w:rsidRDefault="00AA75AF" w:rsidP="00AA75AF">
      <w:pPr>
        <w:jc w:val="both"/>
        <w:rPr>
          <w:sz w:val="24"/>
          <w:szCs w:val="24"/>
        </w:rPr>
      </w:pPr>
      <w:r>
        <w:rPr>
          <w:b/>
          <w:sz w:val="24"/>
          <w:szCs w:val="24"/>
        </w:rPr>
        <w:t>17</w:t>
      </w:r>
      <w:r w:rsidRPr="00A57196">
        <w:rPr>
          <w:b/>
          <w:sz w:val="24"/>
          <w:szCs w:val="24"/>
        </w:rPr>
        <w:t>. ТРЕБОВАНИЯ К СРОКУ И (ИЛИ) ОБЪЕМУ ПРЕДОСТАВЛЕНИЯ ГАРАНТИЙ</w:t>
      </w:r>
      <w:r>
        <w:rPr>
          <w:b/>
          <w:sz w:val="24"/>
          <w:szCs w:val="24"/>
          <w:lang w:val="en-US"/>
        </w:rPr>
        <w:t> </w:t>
      </w:r>
      <w:r w:rsidRPr="00A57196">
        <w:rPr>
          <w:b/>
          <w:sz w:val="24"/>
          <w:szCs w:val="24"/>
        </w:rPr>
        <w:t>КАЧЕСТВА</w:t>
      </w:r>
      <w:r>
        <w:rPr>
          <w:b/>
          <w:sz w:val="24"/>
          <w:szCs w:val="24"/>
          <w:lang w:val="en-US"/>
        </w:rPr>
        <w:t> </w:t>
      </w:r>
      <w:r w:rsidRPr="00A57196">
        <w:rPr>
          <w:b/>
          <w:sz w:val="24"/>
          <w:szCs w:val="24"/>
        </w:rPr>
        <w:t>ОКАЗАНИЯ</w:t>
      </w:r>
      <w:r>
        <w:rPr>
          <w:b/>
          <w:sz w:val="24"/>
          <w:szCs w:val="24"/>
          <w:lang w:val="en-US"/>
        </w:rPr>
        <w:t> </w:t>
      </w:r>
      <w:r w:rsidRPr="00A57196">
        <w:rPr>
          <w:b/>
          <w:sz w:val="24"/>
          <w:szCs w:val="24"/>
        </w:rPr>
        <w:t>УСЛУГ.</w:t>
      </w:r>
      <w:r>
        <w:rPr>
          <w:b/>
          <w:sz w:val="24"/>
          <w:szCs w:val="24"/>
        </w:rPr>
        <w:br/>
        <w:t>17</w:t>
      </w:r>
      <w:r w:rsidRPr="00A57196">
        <w:rPr>
          <w:b/>
          <w:sz w:val="24"/>
          <w:szCs w:val="24"/>
        </w:rPr>
        <w:t>.1.</w:t>
      </w:r>
      <w:r w:rsidRPr="00A57196">
        <w:rPr>
          <w:sz w:val="24"/>
          <w:szCs w:val="24"/>
        </w:rPr>
        <w:t xml:space="preserve"> Гарантия </w:t>
      </w:r>
      <w:r w:rsidRPr="00A57196">
        <w:rPr>
          <w:noProof/>
          <w:sz w:val="24"/>
          <w:szCs w:val="24"/>
        </w:rPr>
        <w:drawing>
          <wp:inline distT="0" distB="0" distL="0" distR="0" wp14:anchorId="6133D4B3" wp14:editId="1C73B6DD">
            <wp:extent cx="6096" cy="384158"/>
            <wp:effectExtent l="0" t="0" r="0" b="0"/>
            <wp:docPr id="28522" name="Picture 28522"/>
            <wp:cNvGraphicFramePr/>
            <a:graphic xmlns:a="http://schemas.openxmlformats.org/drawingml/2006/main">
              <a:graphicData uri="http://schemas.openxmlformats.org/drawingml/2006/picture">
                <pic:pic xmlns:pic="http://schemas.openxmlformats.org/drawingml/2006/picture">
                  <pic:nvPicPr>
                    <pic:cNvPr id="28522" name="Picture 28522"/>
                    <pic:cNvPicPr/>
                  </pic:nvPicPr>
                  <pic:blipFill>
                    <a:blip r:embed="rId8"/>
                    <a:stretch>
                      <a:fillRect/>
                    </a:stretch>
                  </pic:blipFill>
                  <pic:spPr>
                    <a:xfrm>
                      <a:off x="0" y="0"/>
                      <a:ext cx="6096" cy="384158"/>
                    </a:xfrm>
                    <a:prstGeom prst="rect">
                      <a:avLst/>
                    </a:prstGeom>
                  </pic:spPr>
                </pic:pic>
              </a:graphicData>
            </a:graphic>
          </wp:inline>
        </w:drawing>
      </w:r>
      <w:r w:rsidRPr="00A57196">
        <w:rPr>
          <w:sz w:val="24"/>
          <w:szCs w:val="24"/>
        </w:rPr>
        <w:t>на результат выполненных работ должна составлять не менее 12 месяцев. Гарантийный срок на результат выполненных работ начинает исчисляться с даты подписания  Сторонами акта выполненных работ.</w:t>
      </w:r>
    </w:p>
    <w:p w14:paraId="5762B48E" w14:textId="77777777" w:rsidR="00AA75AF" w:rsidRPr="00A57196" w:rsidRDefault="00AA75AF" w:rsidP="00AA75AF">
      <w:pPr>
        <w:ind w:right="14"/>
        <w:jc w:val="both"/>
        <w:rPr>
          <w:sz w:val="24"/>
          <w:szCs w:val="24"/>
        </w:rPr>
      </w:pPr>
      <w:r>
        <w:rPr>
          <w:b/>
          <w:sz w:val="24"/>
          <w:szCs w:val="24"/>
        </w:rPr>
        <w:t>17</w:t>
      </w:r>
      <w:r w:rsidRPr="00A57196">
        <w:rPr>
          <w:b/>
          <w:sz w:val="24"/>
          <w:szCs w:val="24"/>
        </w:rPr>
        <w:t>.2.</w:t>
      </w:r>
      <w:r w:rsidRPr="00A57196">
        <w:rPr>
          <w:sz w:val="24"/>
          <w:szCs w:val="24"/>
        </w:rPr>
        <w:t xml:space="preserve"> Исполнитель безвозмездно устраняет по требованию Заказчика все недостатки, выявленные в течение срока гарантии на результат выполненных работ.</w:t>
      </w:r>
    </w:p>
    <w:p w14:paraId="00B57D7D" w14:textId="77777777" w:rsidR="00AA75AF" w:rsidRDefault="00AA75AF" w:rsidP="00AA75AF">
      <w:pPr>
        <w:rPr>
          <w:sz w:val="24"/>
          <w:szCs w:val="24"/>
        </w:rPr>
      </w:pPr>
      <w:r>
        <w:rPr>
          <w:b/>
          <w:sz w:val="24"/>
          <w:szCs w:val="24"/>
        </w:rPr>
        <w:t>17</w:t>
      </w:r>
      <w:r w:rsidRPr="00A57196">
        <w:rPr>
          <w:b/>
          <w:sz w:val="24"/>
          <w:szCs w:val="24"/>
        </w:rPr>
        <w:t>.3.</w:t>
      </w:r>
      <w:r w:rsidRPr="00A57196">
        <w:rPr>
          <w:sz w:val="24"/>
          <w:szCs w:val="24"/>
        </w:rPr>
        <w:t xml:space="preserve"> После устранения выявленных недостатков срок гарантии на результат выполненных работ соответственно продлевается на срок устранения недостатков.</w:t>
      </w:r>
    </w:p>
    <w:p w14:paraId="712D3892" w14:textId="6031E294" w:rsidR="00E25324" w:rsidRDefault="00E25324" w:rsidP="003710C1">
      <w:pPr>
        <w:keepNext/>
        <w:widowControl w:val="0"/>
        <w:ind w:right="113"/>
        <w:contextualSpacing/>
        <w:jc w:val="both"/>
        <w:rPr>
          <w:b/>
          <w:sz w:val="24"/>
          <w:szCs w:val="24"/>
        </w:rPr>
      </w:pPr>
    </w:p>
    <w:p w14:paraId="39A762EC" w14:textId="77777777" w:rsidR="00DD79D8" w:rsidRPr="005E38B9" w:rsidRDefault="00DD79D8" w:rsidP="00DD79D8">
      <w:pPr>
        <w:spacing w:after="545"/>
        <w:ind w:left="1066" w:right="113"/>
        <w:contextualSpacing/>
        <w:jc w:val="center"/>
        <w:rPr>
          <w:b/>
          <w:sz w:val="24"/>
          <w:szCs w:val="24"/>
        </w:rPr>
      </w:pPr>
    </w:p>
    <w:p w14:paraId="51A590E9" w14:textId="77777777" w:rsidR="00B87AAC" w:rsidRPr="00ED1162" w:rsidRDefault="00B87AAC" w:rsidP="00E25324">
      <w:pPr>
        <w:ind w:firstLine="708"/>
        <w:jc w:val="both"/>
        <w:rPr>
          <w:b/>
          <w:sz w:val="24"/>
          <w:szCs w:val="24"/>
        </w:rPr>
      </w:pPr>
    </w:p>
    <w:p w14:paraId="654558B4" w14:textId="5F29DC87" w:rsidR="00A57196" w:rsidRPr="00A57196" w:rsidRDefault="00A57196" w:rsidP="00964386">
      <w:pPr>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656"/>
      </w:tblGrid>
      <w:tr w:rsidR="00FD194A" w14:paraId="6F1C102D" w14:textId="77777777" w:rsidTr="00502F22">
        <w:tc>
          <w:tcPr>
            <w:tcW w:w="4644" w:type="dxa"/>
          </w:tcPr>
          <w:p w14:paraId="650A6E46" w14:textId="77777777" w:rsidR="00FD194A" w:rsidRDefault="00FD194A" w:rsidP="00502F22">
            <w:pPr>
              <w:jc w:val="center"/>
              <w:rPr>
                <w:b/>
                <w:sz w:val="24"/>
                <w:szCs w:val="24"/>
              </w:rPr>
            </w:pPr>
          </w:p>
          <w:p w14:paraId="5C356E9C" w14:textId="77777777" w:rsidR="00FD194A" w:rsidRDefault="00FD194A" w:rsidP="00502F22">
            <w:pPr>
              <w:jc w:val="center"/>
              <w:rPr>
                <w:b/>
                <w:sz w:val="24"/>
                <w:szCs w:val="24"/>
              </w:rPr>
            </w:pPr>
            <w:r>
              <w:rPr>
                <w:b/>
                <w:sz w:val="24"/>
                <w:szCs w:val="24"/>
              </w:rPr>
              <w:t>Заказчик</w:t>
            </w:r>
          </w:p>
        </w:tc>
        <w:tc>
          <w:tcPr>
            <w:tcW w:w="4644" w:type="dxa"/>
          </w:tcPr>
          <w:p w14:paraId="08E14831" w14:textId="77777777" w:rsidR="00FD194A" w:rsidRDefault="00FD194A" w:rsidP="00502F22">
            <w:pPr>
              <w:jc w:val="center"/>
              <w:rPr>
                <w:b/>
                <w:sz w:val="24"/>
                <w:szCs w:val="24"/>
              </w:rPr>
            </w:pPr>
          </w:p>
          <w:p w14:paraId="459B3A65" w14:textId="77777777" w:rsidR="00FD194A" w:rsidRDefault="00FD194A" w:rsidP="00502F22">
            <w:pPr>
              <w:jc w:val="center"/>
              <w:rPr>
                <w:b/>
                <w:sz w:val="24"/>
                <w:szCs w:val="24"/>
              </w:rPr>
            </w:pPr>
            <w:r>
              <w:rPr>
                <w:b/>
                <w:sz w:val="24"/>
                <w:szCs w:val="24"/>
              </w:rPr>
              <w:t>Исполнитель</w:t>
            </w:r>
          </w:p>
        </w:tc>
      </w:tr>
      <w:tr w:rsidR="00FD194A" w14:paraId="0FBAA8B8" w14:textId="77777777" w:rsidTr="00502F22">
        <w:tc>
          <w:tcPr>
            <w:tcW w:w="4644" w:type="dxa"/>
          </w:tcPr>
          <w:p w14:paraId="22A5863C" w14:textId="77777777" w:rsidR="00FD194A" w:rsidRDefault="00FD194A" w:rsidP="00502F22">
            <w:pPr>
              <w:jc w:val="both"/>
              <w:rPr>
                <w:b/>
                <w:sz w:val="24"/>
                <w:szCs w:val="24"/>
              </w:rPr>
            </w:pPr>
          </w:p>
        </w:tc>
        <w:tc>
          <w:tcPr>
            <w:tcW w:w="4644" w:type="dxa"/>
          </w:tcPr>
          <w:p w14:paraId="431B7740" w14:textId="77777777" w:rsidR="00FD194A" w:rsidRDefault="00FD194A" w:rsidP="00502F22">
            <w:pPr>
              <w:jc w:val="both"/>
              <w:rPr>
                <w:b/>
                <w:sz w:val="24"/>
                <w:szCs w:val="24"/>
              </w:rPr>
            </w:pPr>
          </w:p>
        </w:tc>
      </w:tr>
      <w:tr w:rsidR="00FD194A" w14:paraId="18394762" w14:textId="77777777" w:rsidTr="00502F22">
        <w:tc>
          <w:tcPr>
            <w:tcW w:w="4644" w:type="dxa"/>
          </w:tcPr>
          <w:p w14:paraId="06E765DA" w14:textId="77777777" w:rsidR="00FD194A" w:rsidRDefault="00FD194A" w:rsidP="00502F22">
            <w:pPr>
              <w:jc w:val="both"/>
              <w:rPr>
                <w:b/>
                <w:sz w:val="24"/>
                <w:szCs w:val="24"/>
              </w:rPr>
            </w:pPr>
            <w:r>
              <w:rPr>
                <w:b/>
                <w:sz w:val="24"/>
                <w:szCs w:val="24"/>
              </w:rPr>
              <w:t xml:space="preserve">________________________________             </w:t>
            </w:r>
          </w:p>
          <w:p w14:paraId="763B08D9" w14:textId="77777777" w:rsidR="00FD194A" w:rsidRDefault="00FD194A" w:rsidP="00502F22">
            <w:pPr>
              <w:jc w:val="both"/>
              <w:rPr>
                <w:b/>
                <w:sz w:val="24"/>
                <w:szCs w:val="24"/>
              </w:rPr>
            </w:pPr>
            <w:r>
              <w:rPr>
                <w:b/>
                <w:sz w:val="24"/>
                <w:szCs w:val="24"/>
              </w:rPr>
              <w:t>________________________________</w:t>
            </w:r>
          </w:p>
        </w:tc>
        <w:tc>
          <w:tcPr>
            <w:tcW w:w="4644" w:type="dxa"/>
          </w:tcPr>
          <w:p w14:paraId="51CF76ED" w14:textId="77777777" w:rsidR="00FD194A" w:rsidRDefault="00FD194A" w:rsidP="00502F22">
            <w:pPr>
              <w:jc w:val="both"/>
              <w:rPr>
                <w:b/>
                <w:sz w:val="24"/>
                <w:szCs w:val="24"/>
              </w:rPr>
            </w:pPr>
            <w:r>
              <w:rPr>
                <w:b/>
                <w:sz w:val="24"/>
                <w:szCs w:val="24"/>
              </w:rPr>
              <w:t>_____________________________________</w:t>
            </w:r>
          </w:p>
          <w:p w14:paraId="1F1232F3" w14:textId="77777777" w:rsidR="00FD194A" w:rsidRDefault="00FD194A" w:rsidP="00502F22">
            <w:pPr>
              <w:jc w:val="both"/>
              <w:rPr>
                <w:b/>
                <w:sz w:val="24"/>
                <w:szCs w:val="24"/>
              </w:rPr>
            </w:pPr>
            <w:r>
              <w:rPr>
                <w:b/>
                <w:sz w:val="24"/>
                <w:szCs w:val="24"/>
              </w:rPr>
              <w:t>_____________________________________</w:t>
            </w:r>
          </w:p>
        </w:tc>
      </w:tr>
    </w:tbl>
    <w:p w14:paraId="414E0C89" w14:textId="6A43BD9B" w:rsidR="008452C6" w:rsidRPr="00A57196" w:rsidRDefault="008452C6" w:rsidP="0083512A">
      <w:pPr>
        <w:ind w:firstLine="708"/>
        <w:jc w:val="right"/>
        <w:rPr>
          <w:sz w:val="24"/>
          <w:szCs w:val="24"/>
        </w:rPr>
      </w:pPr>
    </w:p>
    <w:p w14:paraId="43CDDB58" w14:textId="2F99F4F7" w:rsidR="008452C6" w:rsidRDefault="008452C6" w:rsidP="0083512A">
      <w:pPr>
        <w:ind w:firstLine="708"/>
        <w:jc w:val="right"/>
        <w:rPr>
          <w:sz w:val="24"/>
          <w:szCs w:val="24"/>
        </w:rPr>
      </w:pPr>
    </w:p>
    <w:p w14:paraId="40577E6C" w14:textId="7799D524" w:rsidR="00D86553" w:rsidRDefault="00D86553" w:rsidP="0083512A">
      <w:pPr>
        <w:ind w:firstLine="708"/>
        <w:jc w:val="right"/>
        <w:rPr>
          <w:sz w:val="24"/>
          <w:szCs w:val="24"/>
        </w:rPr>
      </w:pPr>
    </w:p>
    <w:p w14:paraId="6392B319" w14:textId="0DEDAB04" w:rsidR="00D86553" w:rsidRDefault="00D86553" w:rsidP="0083512A">
      <w:pPr>
        <w:ind w:firstLine="708"/>
        <w:jc w:val="right"/>
        <w:rPr>
          <w:sz w:val="24"/>
          <w:szCs w:val="24"/>
        </w:rPr>
      </w:pPr>
    </w:p>
    <w:p w14:paraId="2F72043E" w14:textId="77777777" w:rsidR="003710C1" w:rsidRDefault="003710C1" w:rsidP="0083512A">
      <w:pPr>
        <w:ind w:firstLine="708"/>
        <w:jc w:val="right"/>
        <w:rPr>
          <w:sz w:val="24"/>
          <w:szCs w:val="24"/>
        </w:rPr>
      </w:pPr>
    </w:p>
    <w:p w14:paraId="225C1776" w14:textId="77777777" w:rsidR="003710C1" w:rsidRDefault="003710C1" w:rsidP="0083512A">
      <w:pPr>
        <w:ind w:firstLine="708"/>
        <w:jc w:val="right"/>
        <w:rPr>
          <w:sz w:val="24"/>
          <w:szCs w:val="24"/>
        </w:rPr>
      </w:pPr>
    </w:p>
    <w:p w14:paraId="3C1C390C" w14:textId="0C63F090" w:rsidR="00BA7EA4" w:rsidRDefault="00FE01C7" w:rsidP="00BA7EA4">
      <w:pPr>
        <w:tabs>
          <w:tab w:val="left" w:pos="7095"/>
          <w:tab w:val="right" w:pos="9072"/>
        </w:tabs>
        <w:rPr>
          <w:sz w:val="24"/>
          <w:szCs w:val="24"/>
        </w:rPr>
      </w:pPr>
      <w:r>
        <w:rPr>
          <w:sz w:val="24"/>
          <w:szCs w:val="24"/>
        </w:rPr>
        <w:t xml:space="preserve">                                                                                                  </w:t>
      </w:r>
      <w:r w:rsidR="00BA7EA4" w:rsidRPr="00516202">
        <w:rPr>
          <w:sz w:val="24"/>
          <w:szCs w:val="24"/>
        </w:rPr>
        <w:t>Приложение</w:t>
      </w:r>
      <w:r w:rsidR="00BA7EA4">
        <w:rPr>
          <w:sz w:val="24"/>
          <w:szCs w:val="24"/>
        </w:rPr>
        <w:t xml:space="preserve"> № 2</w:t>
      </w:r>
    </w:p>
    <w:p w14:paraId="21C54DCA" w14:textId="77777777" w:rsidR="00BA7EA4" w:rsidRPr="00516202" w:rsidRDefault="00BA7EA4" w:rsidP="00BA7EA4">
      <w:pPr>
        <w:jc w:val="right"/>
        <w:rPr>
          <w:sz w:val="24"/>
          <w:szCs w:val="24"/>
        </w:rPr>
      </w:pPr>
      <w:r w:rsidRPr="00516202">
        <w:rPr>
          <w:sz w:val="24"/>
          <w:szCs w:val="24"/>
        </w:rPr>
        <w:t xml:space="preserve">к </w:t>
      </w:r>
      <w:r>
        <w:rPr>
          <w:sz w:val="24"/>
          <w:szCs w:val="24"/>
        </w:rPr>
        <w:t>Договор</w:t>
      </w:r>
      <w:r w:rsidRPr="00516202">
        <w:rPr>
          <w:sz w:val="24"/>
          <w:szCs w:val="24"/>
        </w:rPr>
        <w:t>у № ______________</w:t>
      </w:r>
    </w:p>
    <w:p w14:paraId="2945FC5A" w14:textId="77777777" w:rsidR="00BA7EA4" w:rsidRPr="00516202" w:rsidRDefault="00BA7EA4" w:rsidP="00BA7EA4">
      <w:pPr>
        <w:jc w:val="center"/>
        <w:rPr>
          <w:sz w:val="24"/>
          <w:szCs w:val="24"/>
        </w:rPr>
      </w:pPr>
      <w:r>
        <w:rPr>
          <w:sz w:val="24"/>
          <w:szCs w:val="24"/>
        </w:rPr>
        <w:t xml:space="preserve">                                                                                              </w:t>
      </w:r>
      <w:r w:rsidRPr="00516202">
        <w:rPr>
          <w:sz w:val="24"/>
          <w:szCs w:val="24"/>
        </w:rPr>
        <w:t>от «___» __________ 202</w:t>
      </w:r>
      <w:r>
        <w:rPr>
          <w:sz w:val="24"/>
          <w:szCs w:val="24"/>
        </w:rPr>
        <w:t>6</w:t>
      </w:r>
      <w:r w:rsidRPr="00516202">
        <w:rPr>
          <w:sz w:val="24"/>
          <w:szCs w:val="24"/>
        </w:rPr>
        <w:t>г.</w:t>
      </w:r>
    </w:p>
    <w:p w14:paraId="7CEEC47C" w14:textId="77777777" w:rsidR="00BA7EA4" w:rsidRPr="00ED1162" w:rsidRDefault="00BA7EA4" w:rsidP="00BA7EA4">
      <w:pPr>
        <w:jc w:val="right"/>
        <w:rPr>
          <w:b/>
          <w:sz w:val="24"/>
          <w:szCs w:val="24"/>
        </w:rPr>
      </w:pPr>
    </w:p>
    <w:p w14:paraId="6EF4C74C" w14:textId="77777777" w:rsidR="00BA7EA4" w:rsidRPr="00ED1162" w:rsidRDefault="00BA7EA4" w:rsidP="00BA7EA4">
      <w:pPr>
        <w:jc w:val="right"/>
        <w:rPr>
          <w:b/>
          <w:sz w:val="24"/>
          <w:szCs w:val="24"/>
        </w:rPr>
      </w:pPr>
    </w:p>
    <w:p w14:paraId="3F8EB15C" w14:textId="77777777" w:rsidR="00BA7EA4" w:rsidRDefault="00BA7EA4" w:rsidP="00BA7EA4">
      <w:pPr>
        <w:jc w:val="center"/>
        <w:rPr>
          <w:b/>
          <w:sz w:val="24"/>
          <w:szCs w:val="24"/>
        </w:rPr>
      </w:pPr>
      <w:r w:rsidRPr="00ED1162">
        <w:rPr>
          <w:b/>
          <w:sz w:val="24"/>
          <w:szCs w:val="24"/>
        </w:rPr>
        <w:t xml:space="preserve">Список </w:t>
      </w:r>
      <w:r>
        <w:rPr>
          <w:b/>
          <w:sz w:val="24"/>
          <w:szCs w:val="24"/>
        </w:rPr>
        <w:t>а</w:t>
      </w:r>
      <w:r w:rsidRPr="00ED1162">
        <w:rPr>
          <w:b/>
          <w:sz w:val="24"/>
          <w:szCs w:val="24"/>
        </w:rPr>
        <w:t>втотранспортных средств Заказчика</w:t>
      </w:r>
    </w:p>
    <w:p w14:paraId="707482DF" w14:textId="77777777" w:rsidR="00636AA5" w:rsidRDefault="00636AA5" w:rsidP="00BA7EA4">
      <w:pPr>
        <w:jc w:val="center"/>
        <w:rPr>
          <w:b/>
          <w:sz w:val="24"/>
          <w:szCs w:val="24"/>
        </w:rPr>
      </w:pPr>
    </w:p>
    <w:p w14:paraId="297F20CD" w14:textId="77777777" w:rsidR="00636AA5" w:rsidRDefault="00636AA5" w:rsidP="00BA7EA4">
      <w:pPr>
        <w:jc w:val="center"/>
        <w:rPr>
          <w:b/>
          <w:sz w:val="24"/>
          <w:szCs w:val="24"/>
        </w:rPr>
      </w:pPr>
    </w:p>
    <w:p w14:paraId="3FF22547" w14:textId="77777777" w:rsidR="00636AA5" w:rsidRDefault="00636AA5" w:rsidP="00BA7EA4">
      <w:pPr>
        <w:jc w:val="center"/>
        <w:rPr>
          <w:b/>
          <w:sz w:val="24"/>
          <w:szCs w:val="24"/>
        </w:rPr>
      </w:pPr>
    </w:p>
    <w:tbl>
      <w:tblPr>
        <w:tblStyle w:val="TableGrid"/>
        <w:tblW w:w="9234" w:type="dxa"/>
        <w:tblInd w:w="106" w:type="dxa"/>
        <w:tblCellMar>
          <w:top w:w="59" w:type="dxa"/>
          <w:left w:w="91" w:type="dxa"/>
          <w:bottom w:w="48" w:type="dxa"/>
          <w:right w:w="12" w:type="dxa"/>
        </w:tblCellMar>
        <w:tblLook w:val="04A0" w:firstRow="1" w:lastRow="0" w:firstColumn="1" w:lastColumn="0" w:noHBand="0" w:noVBand="1"/>
      </w:tblPr>
      <w:tblGrid>
        <w:gridCol w:w="801"/>
        <w:gridCol w:w="2400"/>
        <w:gridCol w:w="1673"/>
        <w:gridCol w:w="2143"/>
        <w:gridCol w:w="2217"/>
      </w:tblGrid>
      <w:tr w:rsidR="00636AA5" w:rsidRPr="00636AA5" w14:paraId="40F2CB7F" w14:textId="77777777" w:rsidTr="00783647">
        <w:trPr>
          <w:trHeight w:val="239"/>
        </w:trPr>
        <w:tc>
          <w:tcPr>
            <w:tcW w:w="801" w:type="dxa"/>
            <w:tcBorders>
              <w:top w:val="single" w:sz="2" w:space="0" w:color="000000"/>
              <w:left w:val="single" w:sz="2" w:space="0" w:color="000000"/>
              <w:bottom w:val="single" w:sz="2" w:space="0" w:color="000000"/>
              <w:right w:val="single" w:sz="2" w:space="0" w:color="000000"/>
            </w:tcBorders>
            <w:vAlign w:val="bottom"/>
          </w:tcPr>
          <w:p w14:paraId="4C03F738" w14:textId="77777777" w:rsidR="00636AA5" w:rsidRPr="00636AA5" w:rsidRDefault="00636AA5" w:rsidP="00AB04DB">
            <w:pPr>
              <w:ind w:left="5"/>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п/п</w:t>
            </w:r>
          </w:p>
        </w:tc>
        <w:tc>
          <w:tcPr>
            <w:tcW w:w="2400" w:type="dxa"/>
            <w:tcBorders>
              <w:top w:val="single" w:sz="2" w:space="0" w:color="000000"/>
              <w:left w:val="single" w:sz="2" w:space="0" w:color="000000"/>
              <w:bottom w:val="single" w:sz="2" w:space="0" w:color="000000"/>
              <w:right w:val="single" w:sz="2" w:space="0" w:color="000000"/>
            </w:tcBorders>
            <w:vAlign w:val="center"/>
          </w:tcPr>
          <w:p w14:paraId="4F2FEF24" w14:textId="590CDFE8" w:rsidR="00636AA5" w:rsidRPr="00636AA5" w:rsidRDefault="00636AA5" w:rsidP="00AB04DB">
            <w:pPr>
              <w:ind w:firstLine="5"/>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Марка автомобиля</w:t>
            </w:r>
          </w:p>
        </w:tc>
        <w:tc>
          <w:tcPr>
            <w:tcW w:w="1673" w:type="dxa"/>
            <w:tcBorders>
              <w:top w:val="single" w:sz="2" w:space="0" w:color="000000"/>
              <w:left w:val="single" w:sz="2" w:space="0" w:color="000000"/>
              <w:bottom w:val="single" w:sz="2" w:space="0" w:color="000000"/>
              <w:right w:val="single" w:sz="2" w:space="0" w:color="000000"/>
            </w:tcBorders>
          </w:tcPr>
          <w:p w14:paraId="7CF62313" w14:textId="77777777" w:rsidR="00636AA5" w:rsidRPr="00636AA5" w:rsidRDefault="00636AA5" w:rsidP="00AB04DB">
            <w:pPr>
              <w:ind w:left="82"/>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Год выпуска</w:t>
            </w:r>
          </w:p>
        </w:tc>
        <w:tc>
          <w:tcPr>
            <w:tcW w:w="2143" w:type="dxa"/>
            <w:tcBorders>
              <w:top w:val="single" w:sz="2" w:space="0" w:color="000000"/>
              <w:left w:val="single" w:sz="2" w:space="0" w:color="000000"/>
              <w:bottom w:val="single" w:sz="2" w:space="0" w:color="000000"/>
              <w:right w:val="single" w:sz="2" w:space="0" w:color="000000"/>
            </w:tcBorders>
          </w:tcPr>
          <w:p w14:paraId="09AC786E" w14:textId="77777777" w:rsidR="00636AA5" w:rsidRPr="00636AA5" w:rsidRDefault="00636AA5" w:rsidP="00AB04DB">
            <w:pPr>
              <w:ind w:left="40" w:firstLine="5"/>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регистрационный знак</w:t>
            </w:r>
          </w:p>
        </w:tc>
        <w:tc>
          <w:tcPr>
            <w:tcW w:w="2217" w:type="dxa"/>
            <w:tcBorders>
              <w:top w:val="single" w:sz="2" w:space="0" w:color="000000"/>
              <w:left w:val="single" w:sz="2" w:space="0" w:color="000000"/>
              <w:bottom w:val="single" w:sz="2" w:space="0" w:color="000000"/>
              <w:right w:val="single" w:sz="2" w:space="0" w:color="000000"/>
            </w:tcBorders>
            <w:vAlign w:val="center"/>
          </w:tcPr>
          <w:p w14:paraId="3894D66C" w14:textId="2D816BAF" w:rsidR="00636AA5" w:rsidRPr="00636AA5" w:rsidRDefault="00636AA5" w:rsidP="00AB04DB">
            <w:pPr>
              <w:ind w:right="122"/>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Пробег,</w:t>
            </w:r>
            <w:r w:rsidR="00300DB3">
              <w:rPr>
                <w:rFonts w:ascii="Times New Roman" w:hAnsi="Times New Roman" w:cs="Times New Roman"/>
                <w:sz w:val="24"/>
                <w:szCs w:val="24"/>
                <w:lang w:val="ru-RU"/>
              </w:rPr>
              <w:t xml:space="preserve"> </w:t>
            </w:r>
            <w:r w:rsidRPr="00636AA5">
              <w:rPr>
                <w:rFonts w:ascii="Times New Roman" w:hAnsi="Times New Roman" w:cs="Times New Roman"/>
                <w:sz w:val="24"/>
                <w:szCs w:val="24"/>
                <w:lang w:val="ru-RU"/>
              </w:rPr>
              <w:t>км</w:t>
            </w:r>
          </w:p>
        </w:tc>
      </w:tr>
      <w:tr w:rsidR="00636AA5" w:rsidRPr="00636AA5" w14:paraId="33EF4938" w14:textId="77777777" w:rsidTr="00783647">
        <w:trPr>
          <w:trHeight w:val="233"/>
        </w:trPr>
        <w:tc>
          <w:tcPr>
            <w:tcW w:w="801" w:type="dxa"/>
            <w:tcBorders>
              <w:top w:val="single" w:sz="2" w:space="0" w:color="000000"/>
              <w:left w:val="single" w:sz="2" w:space="0" w:color="000000"/>
              <w:bottom w:val="single" w:sz="2" w:space="0" w:color="000000"/>
              <w:right w:val="single" w:sz="2" w:space="0" w:color="000000"/>
            </w:tcBorders>
            <w:vAlign w:val="center"/>
          </w:tcPr>
          <w:p w14:paraId="3D758DF2" w14:textId="77777777" w:rsidR="00636AA5" w:rsidRPr="00636AA5" w:rsidRDefault="00636AA5" w:rsidP="00AB04DB">
            <w:pPr>
              <w:ind w:left="34"/>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1</w:t>
            </w:r>
          </w:p>
        </w:tc>
        <w:tc>
          <w:tcPr>
            <w:tcW w:w="2400" w:type="dxa"/>
            <w:tcBorders>
              <w:top w:val="single" w:sz="2" w:space="0" w:color="000000"/>
              <w:left w:val="single" w:sz="2" w:space="0" w:color="000000"/>
              <w:bottom w:val="single" w:sz="2" w:space="0" w:color="000000"/>
              <w:right w:val="single" w:sz="2" w:space="0" w:color="000000"/>
            </w:tcBorders>
            <w:vAlign w:val="center"/>
          </w:tcPr>
          <w:p w14:paraId="61D34957" w14:textId="77777777" w:rsidR="00636AA5" w:rsidRPr="00636AA5" w:rsidRDefault="00636AA5" w:rsidP="00AB04DB">
            <w:pPr>
              <w:ind w:left="10"/>
              <w:rPr>
                <w:rFonts w:ascii="Times New Roman" w:hAnsi="Times New Roman" w:cs="Times New Roman"/>
                <w:sz w:val="24"/>
                <w:szCs w:val="24"/>
                <w:lang w:val="ru-RU"/>
              </w:rPr>
            </w:pPr>
            <w:r w:rsidRPr="00636AA5">
              <w:rPr>
                <w:rFonts w:ascii="Times New Roman" w:hAnsi="Times New Roman" w:cs="Times New Roman"/>
                <w:sz w:val="24"/>
                <w:szCs w:val="24"/>
              </w:rPr>
              <w:t>NissanSentra</w:t>
            </w:r>
          </w:p>
        </w:tc>
        <w:tc>
          <w:tcPr>
            <w:tcW w:w="1673" w:type="dxa"/>
            <w:tcBorders>
              <w:top w:val="single" w:sz="2" w:space="0" w:color="000000"/>
              <w:left w:val="single" w:sz="2" w:space="0" w:color="000000"/>
              <w:bottom w:val="single" w:sz="2" w:space="0" w:color="000000"/>
              <w:right w:val="single" w:sz="2" w:space="0" w:color="000000"/>
            </w:tcBorders>
            <w:vAlign w:val="center"/>
          </w:tcPr>
          <w:p w14:paraId="01B172F0" w14:textId="77777777" w:rsidR="00636AA5" w:rsidRPr="00636AA5" w:rsidRDefault="00636AA5" w:rsidP="00AB04DB">
            <w:pPr>
              <w:ind w:right="101"/>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2015</w:t>
            </w:r>
          </w:p>
        </w:tc>
        <w:tc>
          <w:tcPr>
            <w:tcW w:w="2143" w:type="dxa"/>
            <w:tcBorders>
              <w:top w:val="single" w:sz="2" w:space="0" w:color="000000"/>
              <w:left w:val="single" w:sz="2" w:space="0" w:color="000000"/>
              <w:bottom w:val="single" w:sz="2" w:space="0" w:color="000000"/>
              <w:right w:val="single" w:sz="2" w:space="0" w:color="000000"/>
            </w:tcBorders>
            <w:vAlign w:val="center"/>
          </w:tcPr>
          <w:p w14:paraId="0F931CFC" w14:textId="77777777" w:rsidR="00636AA5" w:rsidRPr="00636AA5" w:rsidRDefault="00636AA5" w:rsidP="00AB04DB">
            <w:pPr>
              <w:ind w:right="116"/>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А 966 АА 98</w:t>
            </w:r>
          </w:p>
        </w:tc>
        <w:tc>
          <w:tcPr>
            <w:tcW w:w="2217" w:type="dxa"/>
            <w:tcBorders>
              <w:top w:val="single" w:sz="2" w:space="0" w:color="000000"/>
              <w:left w:val="single" w:sz="2" w:space="0" w:color="000000"/>
              <w:bottom w:val="single" w:sz="2" w:space="0" w:color="000000"/>
              <w:right w:val="single" w:sz="2" w:space="0" w:color="000000"/>
            </w:tcBorders>
            <w:vAlign w:val="center"/>
          </w:tcPr>
          <w:p w14:paraId="19CBA114" w14:textId="77777777" w:rsidR="00636AA5" w:rsidRPr="00636AA5" w:rsidRDefault="00636AA5" w:rsidP="00AB04DB">
            <w:pPr>
              <w:ind w:right="89"/>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104 000</w:t>
            </w:r>
          </w:p>
        </w:tc>
      </w:tr>
      <w:tr w:rsidR="00636AA5" w:rsidRPr="00636AA5" w14:paraId="33D10069" w14:textId="77777777" w:rsidTr="00783647">
        <w:trPr>
          <w:trHeight w:val="181"/>
        </w:trPr>
        <w:tc>
          <w:tcPr>
            <w:tcW w:w="801" w:type="dxa"/>
            <w:tcBorders>
              <w:top w:val="single" w:sz="2" w:space="0" w:color="000000"/>
              <w:left w:val="single" w:sz="2" w:space="0" w:color="000000"/>
              <w:bottom w:val="single" w:sz="2" w:space="0" w:color="000000"/>
              <w:right w:val="single" w:sz="2" w:space="0" w:color="000000"/>
            </w:tcBorders>
            <w:vAlign w:val="center"/>
          </w:tcPr>
          <w:p w14:paraId="7DD8B1B9" w14:textId="77777777" w:rsidR="00636AA5" w:rsidRPr="00636AA5" w:rsidRDefault="00636AA5" w:rsidP="00AB04DB">
            <w:pPr>
              <w:ind w:left="14"/>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2</w:t>
            </w:r>
          </w:p>
        </w:tc>
        <w:tc>
          <w:tcPr>
            <w:tcW w:w="2400" w:type="dxa"/>
            <w:tcBorders>
              <w:top w:val="single" w:sz="2" w:space="0" w:color="000000"/>
              <w:left w:val="single" w:sz="2" w:space="0" w:color="000000"/>
              <w:bottom w:val="single" w:sz="2" w:space="0" w:color="000000"/>
              <w:right w:val="single" w:sz="2" w:space="0" w:color="000000"/>
            </w:tcBorders>
            <w:vAlign w:val="center"/>
          </w:tcPr>
          <w:p w14:paraId="7D26F1E0" w14:textId="77777777" w:rsidR="00636AA5" w:rsidRPr="00636AA5" w:rsidRDefault="00636AA5" w:rsidP="00AB04DB">
            <w:pPr>
              <w:ind w:left="24"/>
              <w:rPr>
                <w:rFonts w:ascii="Times New Roman" w:hAnsi="Times New Roman" w:cs="Times New Roman"/>
                <w:sz w:val="24"/>
                <w:szCs w:val="24"/>
              </w:rPr>
            </w:pPr>
            <w:r w:rsidRPr="00636AA5">
              <w:rPr>
                <w:rFonts w:ascii="Times New Roman" w:hAnsi="Times New Roman" w:cs="Times New Roman"/>
                <w:sz w:val="24"/>
                <w:szCs w:val="24"/>
              </w:rPr>
              <w:t>Nissan Terrano</w:t>
            </w:r>
          </w:p>
        </w:tc>
        <w:tc>
          <w:tcPr>
            <w:tcW w:w="1673" w:type="dxa"/>
            <w:tcBorders>
              <w:top w:val="single" w:sz="2" w:space="0" w:color="000000"/>
              <w:left w:val="single" w:sz="2" w:space="0" w:color="000000"/>
              <w:bottom w:val="single" w:sz="2" w:space="0" w:color="000000"/>
              <w:right w:val="single" w:sz="2" w:space="0" w:color="000000"/>
            </w:tcBorders>
            <w:vAlign w:val="center"/>
          </w:tcPr>
          <w:p w14:paraId="5A1A1F53" w14:textId="77777777" w:rsidR="00636AA5" w:rsidRPr="00636AA5" w:rsidRDefault="00636AA5" w:rsidP="00AB04DB">
            <w:pPr>
              <w:ind w:right="87"/>
              <w:jc w:val="center"/>
              <w:rPr>
                <w:rFonts w:ascii="Times New Roman" w:hAnsi="Times New Roman" w:cs="Times New Roman"/>
                <w:sz w:val="24"/>
                <w:szCs w:val="24"/>
              </w:rPr>
            </w:pPr>
            <w:r w:rsidRPr="00636AA5">
              <w:rPr>
                <w:rFonts w:ascii="Times New Roman" w:hAnsi="Times New Roman" w:cs="Times New Roman"/>
                <w:sz w:val="24"/>
                <w:szCs w:val="24"/>
              </w:rPr>
              <w:t>2016</w:t>
            </w:r>
          </w:p>
        </w:tc>
        <w:tc>
          <w:tcPr>
            <w:tcW w:w="2143" w:type="dxa"/>
            <w:tcBorders>
              <w:top w:val="single" w:sz="2" w:space="0" w:color="000000"/>
              <w:left w:val="single" w:sz="2" w:space="0" w:color="000000"/>
              <w:bottom w:val="single" w:sz="2" w:space="0" w:color="000000"/>
              <w:right w:val="single" w:sz="2" w:space="0" w:color="000000"/>
            </w:tcBorders>
            <w:vAlign w:val="center"/>
          </w:tcPr>
          <w:p w14:paraId="3730A438" w14:textId="77777777" w:rsidR="00636AA5" w:rsidRPr="00636AA5" w:rsidRDefault="00636AA5" w:rsidP="00AB04DB">
            <w:pPr>
              <w:ind w:right="101"/>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В 033 КО 98</w:t>
            </w:r>
          </w:p>
        </w:tc>
        <w:tc>
          <w:tcPr>
            <w:tcW w:w="2217" w:type="dxa"/>
            <w:tcBorders>
              <w:top w:val="single" w:sz="2" w:space="0" w:color="000000"/>
              <w:left w:val="single" w:sz="2" w:space="0" w:color="000000"/>
              <w:bottom w:val="single" w:sz="2" w:space="0" w:color="000000"/>
              <w:right w:val="single" w:sz="2" w:space="0" w:color="000000"/>
            </w:tcBorders>
            <w:vAlign w:val="center"/>
          </w:tcPr>
          <w:p w14:paraId="6018D5DA" w14:textId="77777777" w:rsidR="00636AA5" w:rsidRPr="00636AA5" w:rsidRDefault="00636AA5" w:rsidP="00AB04DB">
            <w:pPr>
              <w:ind w:right="45"/>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89 000</w:t>
            </w:r>
          </w:p>
        </w:tc>
      </w:tr>
      <w:tr w:rsidR="00636AA5" w:rsidRPr="00636AA5" w14:paraId="64A255B2" w14:textId="77777777" w:rsidTr="00783647">
        <w:trPr>
          <w:trHeight w:val="114"/>
        </w:trPr>
        <w:tc>
          <w:tcPr>
            <w:tcW w:w="801" w:type="dxa"/>
            <w:tcBorders>
              <w:top w:val="single" w:sz="2" w:space="0" w:color="000000"/>
              <w:left w:val="single" w:sz="2" w:space="0" w:color="000000"/>
              <w:bottom w:val="single" w:sz="2" w:space="0" w:color="000000"/>
              <w:right w:val="single" w:sz="2" w:space="0" w:color="000000"/>
            </w:tcBorders>
            <w:vAlign w:val="center"/>
          </w:tcPr>
          <w:p w14:paraId="74098B6A" w14:textId="77777777" w:rsidR="00636AA5" w:rsidRPr="00636AA5" w:rsidRDefault="00636AA5" w:rsidP="00AB04DB">
            <w:pPr>
              <w:ind w:left="14"/>
              <w:jc w:val="center"/>
              <w:rPr>
                <w:sz w:val="24"/>
                <w:szCs w:val="24"/>
                <w:lang w:val="ru-RU"/>
              </w:rPr>
            </w:pPr>
            <w:r w:rsidRPr="00636AA5">
              <w:rPr>
                <w:sz w:val="24"/>
                <w:szCs w:val="24"/>
                <w:lang w:val="ru-RU"/>
              </w:rPr>
              <w:t>3</w:t>
            </w:r>
          </w:p>
        </w:tc>
        <w:tc>
          <w:tcPr>
            <w:tcW w:w="2400" w:type="dxa"/>
            <w:tcBorders>
              <w:top w:val="single" w:sz="2" w:space="0" w:color="000000"/>
              <w:left w:val="single" w:sz="2" w:space="0" w:color="000000"/>
              <w:bottom w:val="single" w:sz="2" w:space="0" w:color="000000"/>
              <w:right w:val="single" w:sz="2" w:space="0" w:color="000000"/>
            </w:tcBorders>
            <w:vAlign w:val="center"/>
          </w:tcPr>
          <w:p w14:paraId="2D366875" w14:textId="77777777" w:rsidR="00636AA5" w:rsidRPr="00636AA5" w:rsidRDefault="00636AA5" w:rsidP="00AB04DB">
            <w:pPr>
              <w:ind w:left="24"/>
              <w:rPr>
                <w:sz w:val="24"/>
                <w:szCs w:val="24"/>
              </w:rPr>
            </w:pPr>
            <w:r w:rsidRPr="00636AA5">
              <w:rPr>
                <w:sz w:val="24"/>
                <w:szCs w:val="24"/>
              </w:rPr>
              <w:t>NissanAlmera</w:t>
            </w:r>
          </w:p>
        </w:tc>
        <w:tc>
          <w:tcPr>
            <w:tcW w:w="1673" w:type="dxa"/>
            <w:tcBorders>
              <w:top w:val="single" w:sz="2" w:space="0" w:color="000000"/>
              <w:left w:val="single" w:sz="2" w:space="0" w:color="000000"/>
              <w:bottom w:val="single" w:sz="2" w:space="0" w:color="000000"/>
              <w:right w:val="single" w:sz="2" w:space="0" w:color="000000"/>
            </w:tcBorders>
            <w:vAlign w:val="center"/>
          </w:tcPr>
          <w:p w14:paraId="1B52093A" w14:textId="77777777" w:rsidR="00636AA5" w:rsidRPr="00636AA5" w:rsidRDefault="00636AA5" w:rsidP="00AB04DB">
            <w:pPr>
              <w:ind w:right="87"/>
              <w:jc w:val="center"/>
              <w:rPr>
                <w:sz w:val="24"/>
                <w:szCs w:val="24"/>
              </w:rPr>
            </w:pPr>
            <w:r w:rsidRPr="00636AA5">
              <w:rPr>
                <w:sz w:val="24"/>
                <w:szCs w:val="24"/>
              </w:rPr>
              <w:t>2015</w:t>
            </w:r>
          </w:p>
        </w:tc>
        <w:tc>
          <w:tcPr>
            <w:tcW w:w="2143" w:type="dxa"/>
            <w:tcBorders>
              <w:top w:val="single" w:sz="2" w:space="0" w:color="000000"/>
              <w:left w:val="single" w:sz="2" w:space="0" w:color="000000"/>
              <w:bottom w:val="single" w:sz="2" w:space="0" w:color="000000"/>
              <w:right w:val="single" w:sz="2" w:space="0" w:color="000000"/>
            </w:tcBorders>
            <w:vAlign w:val="center"/>
          </w:tcPr>
          <w:p w14:paraId="3538BCCE" w14:textId="77777777" w:rsidR="00636AA5" w:rsidRPr="00636AA5" w:rsidRDefault="00636AA5" w:rsidP="00AB04DB">
            <w:pPr>
              <w:ind w:right="101"/>
              <w:jc w:val="center"/>
              <w:rPr>
                <w:sz w:val="24"/>
                <w:szCs w:val="24"/>
                <w:lang w:val="ru-RU"/>
              </w:rPr>
            </w:pPr>
            <w:r w:rsidRPr="00636AA5">
              <w:rPr>
                <w:sz w:val="24"/>
                <w:szCs w:val="24"/>
                <w:lang w:val="ru-RU"/>
              </w:rPr>
              <w:t>У 728 УМ 198</w:t>
            </w:r>
          </w:p>
        </w:tc>
        <w:tc>
          <w:tcPr>
            <w:tcW w:w="2217" w:type="dxa"/>
            <w:tcBorders>
              <w:top w:val="single" w:sz="2" w:space="0" w:color="000000"/>
              <w:left w:val="single" w:sz="2" w:space="0" w:color="000000"/>
              <w:bottom w:val="single" w:sz="2" w:space="0" w:color="000000"/>
              <w:right w:val="single" w:sz="2" w:space="0" w:color="000000"/>
            </w:tcBorders>
            <w:vAlign w:val="center"/>
          </w:tcPr>
          <w:p w14:paraId="5CAFF04B" w14:textId="77777777" w:rsidR="00636AA5" w:rsidRPr="00636AA5" w:rsidRDefault="00636AA5" w:rsidP="00AB04DB">
            <w:pPr>
              <w:ind w:right="45"/>
              <w:jc w:val="center"/>
              <w:rPr>
                <w:sz w:val="24"/>
                <w:szCs w:val="24"/>
                <w:lang w:val="ru-RU"/>
              </w:rPr>
            </w:pPr>
            <w:r w:rsidRPr="00636AA5">
              <w:rPr>
                <w:sz w:val="24"/>
                <w:szCs w:val="24"/>
                <w:lang w:val="ru-RU"/>
              </w:rPr>
              <w:t>98000</w:t>
            </w:r>
          </w:p>
        </w:tc>
      </w:tr>
      <w:tr w:rsidR="00636AA5" w:rsidRPr="00636AA5" w14:paraId="10AA3784" w14:textId="77777777" w:rsidTr="00783647">
        <w:trPr>
          <w:trHeight w:val="114"/>
        </w:trPr>
        <w:tc>
          <w:tcPr>
            <w:tcW w:w="801" w:type="dxa"/>
            <w:tcBorders>
              <w:top w:val="single" w:sz="2" w:space="0" w:color="000000"/>
              <w:left w:val="single" w:sz="2" w:space="0" w:color="000000"/>
              <w:bottom w:val="single" w:sz="2" w:space="0" w:color="000000"/>
              <w:right w:val="single" w:sz="2" w:space="0" w:color="000000"/>
            </w:tcBorders>
            <w:vAlign w:val="center"/>
          </w:tcPr>
          <w:p w14:paraId="42BE6F72" w14:textId="77777777" w:rsidR="00636AA5" w:rsidRPr="00636AA5" w:rsidRDefault="00636AA5" w:rsidP="00AB04DB">
            <w:pPr>
              <w:ind w:left="14"/>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4</w:t>
            </w:r>
          </w:p>
        </w:tc>
        <w:tc>
          <w:tcPr>
            <w:tcW w:w="2400" w:type="dxa"/>
            <w:tcBorders>
              <w:top w:val="single" w:sz="2" w:space="0" w:color="000000"/>
              <w:left w:val="single" w:sz="2" w:space="0" w:color="000000"/>
              <w:bottom w:val="single" w:sz="2" w:space="0" w:color="000000"/>
              <w:right w:val="single" w:sz="2" w:space="0" w:color="000000"/>
            </w:tcBorders>
            <w:vAlign w:val="center"/>
          </w:tcPr>
          <w:p w14:paraId="1EC643D4" w14:textId="77777777" w:rsidR="00636AA5" w:rsidRPr="00636AA5" w:rsidRDefault="00636AA5" w:rsidP="00AB04DB">
            <w:pPr>
              <w:ind w:left="24"/>
              <w:rPr>
                <w:rFonts w:ascii="Times New Roman" w:hAnsi="Times New Roman" w:cs="Times New Roman"/>
                <w:sz w:val="24"/>
                <w:szCs w:val="24"/>
              </w:rPr>
            </w:pPr>
            <w:r w:rsidRPr="00636AA5">
              <w:rPr>
                <w:rFonts w:ascii="Times New Roman" w:hAnsi="Times New Roman" w:cs="Times New Roman"/>
                <w:sz w:val="24"/>
                <w:szCs w:val="24"/>
              </w:rPr>
              <w:t>LADA LARGUS</w:t>
            </w:r>
          </w:p>
        </w:tc>
        <w:tc>
          <w:tcPr>
            <w:tcW w:w="1673" w:type="dxa"/>
            <w:tcBorders>
              <w:top w:val="single" w:sz="2" w:space="0" w:color="000000"/>
              <w:left w:val="single" w:sz="2" w:space="0" w:color="000000"/>
              <w:bottom w:val="single" w:sz="2" w:space="0" w:color="000000"/>
              <w:right w:val="single" w:sz="2" w:space="0" w:color="000000"/>
            </w:tcBorders>
            <w:vAlign w:val="center"/>
          </w:tcPr>
          <w:p w14:paraId="3724E692" w14:textId="77777777" w:rsidR="00636AA5" w:rsidRPr="00636AA5" w:rsidRDefault="00636AA5" w:rsidP="00AB04DB">
            <w:pPr>
              <w:ind w:right="87"/>
              <w:jc w:val="center"/>
              <w:rPr>
                <w:rFonts w:ascii="Times New Roman" w:hAnsi="Times New Roman" w:cs="Times New Roman"/>
                <w:sz w:val="24"/>
                <w:szCs w:val="24"/>
              </w:rPr>
            </w:pPr>
            <w:r w:rsidRPr="00636AA5">
              <w:rPr>
                <w:rFonts w:ascii="Times New Roman" w:hAnsi="Times New Roman" w:cs="Times New Roman"/>
                <w:sz w:val="24"/>
                <w:szCs w:val="24"/>
              </w:rPr>
              <w:t>2016</w:t>
            </w:r>
          </w:p>
        </w:tc>
        <w:tc>
          <w:tcPr>
            <w:tcW w:w="2143" w:type="dxa"/>
            <w:tcBorders>
              <w:top w:val="single" w:sz="2" w:space="0" w:color="000000"/>
              <w:left w:val="single" w:sz="2" w:space="0" w:color="000000"/>
              <w:bottom w:val="single" w:sz="2" w:space="0" w:color="000000"/>
              <w:right w:val="single" w:sz="2" w:space="0" w:color="000000"/>
            </w:tcBorders>
            <w:vAlign w:val="center"/>
          </w:tcPr>
          <w:p w14:paraId="1DAE3E9E" w14:textId="77777777" w:rsidR="00636AA5" w:rsidRPr="00636AA5" w:rsidRDefault="00636AA5" w:rsidP="00AB04DB">
            <w:pPr>
              <w:ind w:right="101"/>
              <w:jc w:val="center"/>
              <w:rPr>
                <w:rFonts w:ascii="Times New Roman" w:hAnsi="Times New Roman" w:cs="Times New Roman"/>
                <w:sz w:val="24"/>
                <w:szCs w:val="24"/>
              </w:rPr>
            </w:pPr>
            <w:r w:rsidRPr="00636AA5">
              <w:rPr>
                <w:rFonts w:ascii="Times New Roman" w:hAnsi="Times New Roman" w:cs="Times New Roman"/>
                <w:sz w:val="24"/>
                <w:szCs w:val="24"/>
              </w:rPr>
              <w:t>У 654 ВЕ 178</w:t>
            </w:r>
          </w:p>
        </w:tc>
        <w:tc>
          <w:tcPr>
            <w:tcW w:w="2217" w:type="dxa"/>
            <w:tcBorders>
              <w:top w:val="single" w:sz="2" w:space="0" w:color="000000"/>
              <w:left w:val="single" w:sz="2" w:space="0" w:color="000000"/>
              <w:bottom w:val="single" w:sz="2" w:space="0" w:color="000000"/>
              <w:right w:val="single" w:sz="2" w:space="0" w:color="000000"/>
            </w:tcBorders>
            <w:vAlign w:val="center"/>
          </w:tcPr>
          <w:p w14:paraId="40A4E321" w14:textId="77777777" w:rsidR="00636AA5" w:rsidRPr="00636AA5" w:rsidRDefault="00636AA5" w:rsidP="00AB04DB">
            <w:pPr>
              <w:ind w:right="45"/>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238 000</w:t>
            </w:r>
          </w:p>
        </w:tc>
      </w:tr>
      <w:tr w:rsidR="00636AA5" w:rsidRPr="00636AA5" w14:paraId="383F181B" w14:textId="77777777" w:rsidTr="00783647">
        <w:trPr>
          <w:trHeight w:val="191"/>
        </w:trPr>
        <w:tc>
          <w:tcPr>
            <w:tcW w:w="801" w:type="dxa"/>
            <w:tcBorders>
              <w:top w:val="single" w:sz="2" w:space="0" w:color="000000"/>
              <w:left w:val="single" w:sz="2" w:space="0" w:color="000000"/>
              <w:bottom w:val="single" w:sz="2" w:space="0" w:color="000000"/>
              <w:right w:val="single" w:sz="2" w:space="0" w:color="000000"/>
            </w:tcBorders>
            <w:vAlign w:val="center"/>
          </w:tcPr>
          <w:p w14:paraId="6D208437" w14:textId="77777777" w:rsidR="00636AA5" w:rsidRPr="00636AA5" w:rsidRDefault="00636AA5" w:rsidP="00AB04DB">
            <w:pPr>
              <w:ind w:left="24"/>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5</w:t>
            </w:r>
          </w:p>
        </w:tc>
        <w:tc>
          <w:tcPr>
            <w:tcW w:w="2400" w:type="dxa"/>
            <w:tcBorders>
              <w:top w:val="single" w:sz="2" w:space="0" w:color="000000"/>
              <w:left w:val="single" w:sz="2" w:space="0" w:color="000000"/>
              <w:bottom w:val="single" w:sz="2" w:space="0" w:color="000000"/>
              <w:right w:val="single" w:sz="2" w:space="0" w:color="000000"/>
            </w:tcBorders>
            <w:vAlign w:val="center"/>
          </w:tcPr>
          <w:p w14:paraId="137D13D7" w14:textId="77777777" w:rsidR="00636AA5" w:rsidRPr="00636AA5" w:rsidRDefault="00636AA5" w:rsidP="00AB04DB">
            <w:pPr>
              <w:ind w:left="34"/>
              <w:rPr>
                <w:rFonts w:ascii="Times New Roman" w:hAnsi="Times New Roman" w:cs="Times New Roman"/>
                <w:sz w:val="24"/>
                <w:szCs w:val="24"/>
              </w:rPr>
            </w:pPr>
            <w:r w:rsidRPr="00636AA5">
              <w:rPr>
                <w:rFonts w:ascii="Times New Roman" w:hAnsi="Times New Roman" w:cs="Times New Roman"/>
                <w:sz w:val="24"/>
                <w:szCs w:val="24"/>
              </w:rPr>
              <w:t>Газель Next</w:t>
            </w:r>
          </w:p>
        </w:tc>
        <w:tc>
          <w:tcPr>
            <w:tcW w:w="1673" w:type="dxa"/>
            <w:tcBorders>
              <w:top w:val="single" w:sz="2" w:space="0" w:color="000000"/>
              <w:left w:val="single" w:sz="2" w:space="0" w:color="000000"/>
              <w:bottom w:val="single" w:sz="2" w:space="0" w:color="000000"/>
              <w:right w:val="single" w:sz="2" w:space="0" w:color="000000"/>
            </w:tcBorders>
            <w:vAlign w:val="center"/>
          </w:tcPr>
          <w:p w14:paraId="406EDB46" w14:textId="77777777" w:rsidR="00636AA5" w:rsidRPr="00636AA5" w:rsidRDefault="00636AA5" w:rsidP="00AB04DB">
            <w:pPr>
              <w:ind w:right="72"/>
              <w:jc w:val="center"/>
              <w:rPr>
                <w:rFonts w:ascii="Times New Roman" w:hAnsi="Times New Roman" w:cs="Times New Roman"/>
                <w:sz w:val="24"/>
                <w:szCs w:val="24"/>
              </w:rPr>
            </w:pPr>
            <w:r w:rsidRPr="00636AA5">
              <w:rPr>
                <w:rFonts w:ascii="Times New Roman" w:hAnsi="Times New Roman" w:cs="Times New Roman"/>
                <w:sz w:val="24"/>
                <w:szCs w:val="24"/>
              </w:rPr>
              <w:t>2015</w:t>
            </w:r>
          </w:p>
        </w:tc>
        <w:tc>
          <w:tcPr>
            <w:tcW w:w="2143" w:type="dxa"/>
            <w:tcBorders>
              <w:top w:val="single" w:sz="2" w:space="0" w:color="000000"/>
              <w:left w:val="single" w:sz="2" w:space="0" w:color="000000"/>
              <w:bottom w:val="single" w:sz="2" w:space="0" w:color="000000"/>
              <w:right w:val="single" w:sz="2" w:space="0" w:color="000000"/>
            </w:tcBorders>
            <w:vAlign w:val="center"/>
          </w:tcPr>
          <w:p w14:paraId="77DEE0CC" w14:textId="77777777" w:rsidR="00636AA5" w:rsidRPr="00636AA5" w:rsidRDefault="00636AA5" w:rsidP="00AB04DB">
            <w:pPr>
              <w:ind w:right="82"/>
              <w:jc w:val="center"/>
              <w:rPr>
                <w:rFonts w:ascii="Times New Roman" w:hAnsi="Times New Roman" w:cs="Times New Roman"/>
                <w:sz w:val="24"/>
                <w:szCs w:val="24"/>
              </w:rPr>
            </w:pPr>
            <w:r w:rsidRPr="00636AA5">
              <w:rPr>
                <w:rFonts w:ascii="Times New Roman" w:hAnsi="Times New Roman" w:cs="Times New Roman"/>
                <w:sz w:val="24"/>
                <w:szCs w:val="24"/>
                <w:lang w:val="ru-RU"/>
              </w:rPr>
              <w:t>Т</w:t>
            </w:r>
            <w:r w:rsidRPr="00636AA5">
              <w:rPr>
                <w:rFonts w:ascii="Times New Roman" w:hAnsi="Times New Roman" w:cs="Times New Roman"/>
                <w:sz w:val="24"/>
                <w:szCs w:val="24"/>
              </w:rPr>
              <w:t xml:space="preserve"> 375 СР 178</w:t>
            </w:r>
          </w:p>
        </w:tc>
        <w:tc>
          <w:tcPr>
            <w:tcW w:w="2217" w:type="dxa"/>
            <w:tcBorders>
              <w:top w:val="single" w:sz="2" w:space="0" w:color="000000"/>
              <w:left w:val="single" w:sz="2" w:space="0" w:color="000000"/>
              <w:bottom w:val="single" w:sz="2" w:space="0" w:color="000000"/>
              <w:right w:val="single" w:sz="2" w:space="0" w:color="000000"/>
            </w:tcBorders>
            <w:vAlign w:val="center"/>
          </w:tcPr>
          <w:p w14:paraId="3C62E02E" w14:textId="77777777" w:rsidR="00636AA5" w:rsidRPr="00636AA5" w:rsidRDefault="00636AA5" w:rsidP="00AB04DB">
            <w:pPr>
              <w:ind w:right="50"/>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147 000</w:t>
            </w:r>
          </w:p>
        </w:tc>
      </w:tr>
      <w:tr w:rsidR="00636AA5" w:rsidRPr="00636AA5" w14:paraId="551AE69A" w14:textId="77777777" w:rsidTr="00783647">
        <w:trPr>
          <w:trHeight w:val="139"/>
        </w:trPr>
        <w:tc>
          <w:tcPr>
            <w:tcW w:w="801" w:type="dxa"/>
            <w:tcBorders>
              <w:top w:val="single" w:sz="2" w:space="0" w:color="000000"/>
              <w:left w:val="single" w:sz="2" w:space="0" w:color="000000"/>
              <w:bottom w:val="single" w:sz="2" w:space="0" w:color="000000"/>
              <w:right w:val="single" w:sz="2" w:space="0" w:color="000000"/>
            </w:tcBorders>
            <w:vAlign w:val="center"/>
          </w:tcPr>
          <w:p w14:paraId="678CA404" w14:textId="77777777" w:rsidR="00636AA5" w:rsidRPr="00636AA5" w:rsidRDefault="00636AA5" w:rsidP="00AB04DB">
            <w:pPr>
              <w:ind w:left="38"/>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6</w:t>
            </w:r>
          </w:p>
        </w:tc>
        <w:tc>
          <w:tcPr>
            <w:tcW w:w="2400" w:type="dxa"/>
            <w:tcBorders>
              <w:top w:val="single" w:sz="2" w:space="0" w:color="000000"/>
              <w:left w:val="single" w:sz="2" w:space="0" w:color="000000"/>
              <w:bottom w:val="single" w:sz="2" w:space="0" w:color="000000"/>
              <w:right w:val="single" w:sz="2" w:space="0" w:color="000000"/>
            </w:tcBorders>
          </w:tcPr>
          <w:p w14:paraId="197D0FFD" w14:textId="77777777" w:rsidR="00636AA5" w:rsidRPr="00636AA5" w:rsidRDefault="00636AA5" w:rsidP="00AB04DB">
            <w:pPr>
              <w:ind w:left="38"/>
              <w:rPr>
                <w:rFonts w:ascii="Times New Roman" w:hAnsi="Times New Roman" w:cs="Times New Roman"/>
                <w:sz w:val="24"/>
                <w:szCs w:val="24"/>
                <w:lang w:val="ru-RU"/>
              </w:rPr>
            </w:pPr>
            <w:r w:rsidRPr="00636AA5">
              <w:rPr>
                <w:rFonts w:ascii="Times New Roman" w:hAnsi="Times New Roman" w:cs="Times New Roman"/>
                <w:sz w:val="24"/>
                <w:szCs w:val="24"/>
                <w:lang w:val="ru-RU"/>
              </w:rPr>
              <w:t>Луидор-22З6ОС автобус</w:t>
            </w:r>
          </w:p>
        </w:tc>
        <w:tc>
          <w:tcPr>
            <w:tcW w:w="1673" w:type="dxa"/>
            <w:tcBorders>
              <w:top w:val="single" w:sz="2" w:space="0" w:color="000000"/>
              <w:left w:val="single" w:sz="2" w:space="0" w:color="000000"/>
              <w:bottom w:val="single" w:sz="2" w:space="0" w:color="000000"/>
              <w:right w:val="single" w:sz="2" w:space="0" w:color="000000"/>
            </w:tcBorders>
            <w:vAlign w:val="center"/>
          </w:tcPr>
          <w:p w14:paraId="6DDB0AEA" w14:textId="77777777" w:rsidR="00636AA5" w:rsidRPr="00636AA5" w:rsidRDefault="00636AA5" w:rsidP="00AB04DB">
            <w:pPr>
              <w:ind w:right="77"/>
              <w:jc w:val="center"/>
              <w:rPr>
                <w:rFonts w:ascii="Times New Roman" w:hAnsi="Times New Roman" w:cs="Times New Roman"/>
                <w:sz w:val="24"/>
                <w:szCs w:val="24"/>
              </w:rPr>
            </w:pPr>
            <w:r w:rsidRPr="00636AA5">
              <w:rPr>
                <w:rFonts w:ascii="Times New Roman" w:hAnsi="Times New Roman" w:cs="Times New Roman"/>
                <w:sz w:val="24"/>
                <w:szCs w:val="24"/>
              </w:rPr>
              <w:t>2011</w:t>
            </w:r>
          </w:p>
        </w:tc>
        <w:tc>
          <w:tcPr>
            <w:tcW w:w="2143" w:type="dxa"/>
            <w:tcBorders>
              <w:top w:val="single" w:sz="2" w:space="0" w:color="000000"/>
              <w:left w:val="single" w:sz="2" w:space="0" w:color="000000"/>
              <w:bottom w:val="single" w:sz="2" w:space="0" w:color="000000"/>
              <w:right w:val="single" w:sz="2" w:space="0" w:color="000000"/>
            </w:tcBorders>
            <w:vAlign w:val="center"/>
          </w:tcPr>
          <w:p w14:paraId="073EA115" w14:textId="77777777" w:rsidR="00636AA5" w:rsidRPr="00636AA5" w:rsidRDefault="00636AA5" w:rsidP="00AB04DB">
            <w:pPr>
              <w:ind w:right="63"/>
              <w:jc w:val="center"/>
              <w:rPr>
                <w:rFonts w:ascii="Times New Roman" w:hAnsi="Times New Roman" w:cs="Times New Roman"/>
                <w:sz w:val="24"/>
                <w:szCs w:val="24"/>
              </w:rPr>
            </w:pPr>
            <w:r w:rsidRPr="00636AA5">
              <w:rPr>
                <w:rFonts w:ascii="Times New Roman" w:hAnsi="Times New Roman" w:cs="Times New Roman"/>
                <w:sz w:val="24"/>
                <w:szCs w:val="24"/>
                <w:lang w:val="ru-RU"/>
              </w:rPr>
              <w:t>В</w:t>
            </w:r>
            <w:r w:rsidRPr="00636AA5">
              <w:rPr>
                <w:rFonts w:ascii="Times New Roman" w:hAnsi="Times New Roman" w:cs="Times New Roman"/>
                <w:sz w:val="24"/>
                <w:szCs w:val="24"/>
              </w:rPr>
              <w:t xml:space="preserve"> 282 </w:t>
            </w:r>
            <w:r w:rsidRPr="00636AA5">
              <w:rPr>
                <w:rFonts w:ascii="Times New Roman" w:hAnsi="Times New Roman" w:cs="Times New Roman"/>
                <w:sz w:val="24"/>
                <w:szCs w:val="24"/>
                <w:lang w:val="ru-RU"/>
              </w:rPr>
              <w:t>КС</w:t>
            </w:r>
            <w:r w:rsidRPr="00636AA5">
              <w:rPr>
                <w:rFonts w:ascii="Times New Roman" w:hAnsi="Times New Roman" w:cs="Times New Roman"/>
                <w:sz w:val="24"/>
                <w:szCs w:val="24"/>
              </w:rPr>
              <w:t xml:space="preserve"> 178</w:t>
            </w:r>
          </w:p>
        </w:tc>
        <w:tc>
          <w:tcPr>
            <w:tcW w:w="2217" w:type="dxa"/>
            <w:tcBorders>
              <w:top w:val="single" w:sz="2" w:space="0" w:color="000000"/>
              <w:left w:val="single" w:sz="2" w:space="0" w:color="000000"/>
              <w:bottom w:val="single" w:sz="2" w:space="0" w:color="000000"/>
              <w:right w:val="single" w:sz="2" w:space="0" w:color="000000"/>
            </w:tcBorders>
            <w:vAlign w:val="center"/>
          </w:tcPr>
          <w:p w14:paraId="08B64FAA" w14:textId="77777777" w:rsidR="00636AA5" w:rsidRPr="00636AA5" w:rsidRDefault="00636AA5" w:rsidP="00AB04DB">
            <w:pPr>
              <w:ind w:right="31"/>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29 000</w:t>
            </w:r>
          </w:p>
        </w:tc>
      </w:tr>
      <w:tr w:rsidR="00636AA5" w:rsidRPr="00636AA5" w14:paraId="7EB37B3B" w14:textId="77777777" w:rsidTr="00783647">
        <w:trPr>
          <w:trHeight w:val="87"/>
        </w:trPr>
        <w:tc>
          <w:tcPr>
            <w:tcW w:w="801" w:type="dxa"/>
            <w:tcBorders>
              <w:top w:val="single" w:sz="2" w:space="0" w:color="000000"/>
              <w:left w:val="single" w:sz="2" w:space="0" w:color="000000"/>
              <w:bottom w:val="single" w:sz="2" w:space="0" w:color="000000"/>
              <w:right w:val="single" w:sz="2" w:space="0" w:color="000000"/>
            </w:tcBorders>
            <w:vAlign w:val="center"/>
          </w:tcPr>
          <w:p w14:paraId="040D847B" w14:textId="77777777" w:rsidR="00636AA5" w:rsidRPr="00636AA5" w:rsidRDefault="00636AA5" w:rsidP="00AB04DB">
            <w:pPr>
              <w:ind w:left="14"/>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7</w:t>
            </w:r>
          </w:p>
        </w:tc>
        <w:tc>
          <w:tcPr>
            <w:tcW w:w="2400" w:type="dxa"/>
            <w:tcBorders>
              <w:top w:val="single" w:sz="2" w:space="0" w:color="000000"/>
              <w:left w:val="single" w:sz="2" w:space="0" w:color="000000"/>
              <w:bottom w:val="single" w:sz="2" w:space="0" w:color="000000"/>
              <w:right w:val="single" w:sz="2" w:space="0" w:color="000000"/>
            </w:tcBorders>
            <w:vAlign w:val="center"/>
          </w:tcPr>
          <w:p w14:paraId="15A010B1" w14:textId="77777777" w:rsidR="00636AA5" w:rsidRPr="00636AA5" w:rsidRDefault="00636AA5" w:rsidP="00AB04DB">
            <w:pPr>
              <w:ind w:left="24"/>
              <w:rPr>
                <w:rFonts w:ascii="Times New Roman" w:hAnsi="Times New Roman" w:cs="Times New Roman"/>
                <w:sz w:val="24"/>
                <w:szCs w:val="24"/>
                <w:lang w:val="ru-RU"/>
              </w:rPr>
            </w:pPr>
            <w:r w:rsidRPr="00636AA5">
              <w:rPr>
                <w:rFonts w:ascii="Times New Roman" w:hAnsi="Times New Roman" w:cs="Times New Roman"/>
                <w:sz w:val="24"/>
                <w:szCs w:val="24"/>
                <w:lang w:val="ru-RU"/>
              </w:rPr>
              <w:t>Форд фокус</w:t>
            </w:r>
          </w:p>
        </w:tc>
        <w:tc>
          <w:tcPr>
            <w:tcW w:w="1673" w:type="dxa"/>
            <w:tcBorders>
              <w:top w:val="single" w:sz="2" w:space="0" w:color="000000"/>
              <w:left w:val="single" w:sz="2" w:space="0" w:color="000000"/>
              <w:bottom w:val="single" w:sz="2" w:space="0" w:color="000000"/>
              <w:right w:val="single" w:sz="2" w:space="0" w:color="000000"/>
            </w:tcBorders>
            <w:vAlign w:val="center"/>
          </w:tcPr>
          <w:p w14:paraId="38AD1E02" w14:textId="77777777" w:rsidR="00636AA5" w:rsidRPr="00636AA5" w:rsidRDefault="00636AA5" w:rsidP="00AB04DB">
            <w:pPr>
              <w:ind w:right="87"/>
              <w:jc w:val="center"/>
              <w:rPr>
                <w:rFonts w:ascii="Times New Roman" w:hAnsi="Times New Roman" w:cs="Times New Roman"/>
                <w:sz w:val="24"/>
                <w:szCs w:val="24"/>
                <w:lang w:val="ru-RU"/>
              </w:rPr>
            </w:pPr>
            <w:r w:rsidRPr="00636AA5">
              <w:rPr>
                <w:rFonts w:ascii="Times New Roman" w:hAnsi="Times New Roman" w:cs="Times New Roman"/>
                <w:sz w:val="24"/>
                <w:szCs w:val="24"/>
              </w:rPr>
              <w:t>201</w:t>
            </w:r>
            <w:r w:rsidRPr="00636AA5">
              <w:rPr>
                <w:rFonts w:ascii="Times New Roman" w:hAnsi="Times New Roman" w:cs="Times New Roman"/>
                <w:sz w:val="24"/>
                <w:szCs w:val="24"/>
                <w:lang w:val="ru-RU"/>
              </w:rPr>
              <w:t>8</w:t>
            </w:r>
          </w:p>
        </w:tc>
        <w:tc>
          <w:tcPr>
            <w:tcW w:w="2143" w:type="dxa"/>
            <w:tcBorders>
              <w:top w:val="single" w:sz="2" w:space="0" w:color="000000"/>
              <w:left w:val="single" w:sz="2" w:space="0" w:color="000000"/>
              <w:bottom w:val="single" w:sz="2" w:space="0" w:color="000000"/>
              <w:right w:val="single" w:sz="2" w:space="0" w:color="000000"/>
            </w:tcBorders>
            <w:vAlign w:val="center"/>
          </w:tcPr>
          <w:p w14:paraId="6465060C" w14:textId="77777777" w:rsidR="00636AA5" w:rsidRPr="00636AA5" w:rsidRDefault="00636AA5" w:rsidP="00AB04DB">
            <w:pPr>
              <w:ind w:right="101"/>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А 965 АА 98</w:t>
            </w:r>
          </w:p>
        </w:tc>
        <w:tc>
          <w:tcPr>
            <w:tcW w:w="2217" w:type="dxa"/>
            <w:tcBorders>
              <w:top w:val="single" w:sz="2" w:space="0" w:color="000000"/>
              <w:left w:val="single" w:sz="2" w:space="0" w:color="000000"/>
              <w:bottom w:val="single" w:sz="2" w:space="0" w:color="000000"/>
              <w:right w:val="single" w:sz="2" w:space="0" w:color="000000"/>
            </w:tcBorders>
            <w:vAlign w:val="center"/>
          </w:tcPr>
          <w:p w14:paraId="12A5D39A" w14:textId="77777777" w:rsidR="00636AA5" w:rsidRPr="00636AA5" w:rsidRDefault="00636AA5" w:rsidP="00AB04DB">
            <w:pPr>
              <w:ind w:right="45"/>
              <w:jc w:val="center"/>
              <w:rPr>
                <w:rFonts w:ascii="Times New Roman" w:hAnsi="Times New Roman" w:cs="Times New Roman"/>
                <w:sz w:val="24"/>
                <w:szCs w:val="24"/>
                <w:lang w:val="ru-RU"/>
              </w:rPr>
            </w:pPr>
            <w:r w:rsidRPr="00636AA5">
              <w:rPr>
                <w:rFonts w:ascii="Times New Roman" w:hAnsi="Times New Roman" w:cs="Times New Roman"/>
                <w:sz w:val="24"/>
                <w:szCs w:val="24"/>
                <w:lang w:val="ru-RU"/>
              </w:rPr>
              <w:t>78 000</w:t>
            </w:r>
          </w:p>
        </w:tc>
      </w:tr>
    </w:tbl>
    <w:p w14:paraId="07045380" w14:textId="77777777" w:rsidR="00636AA5" w:rsidRPr="00ED1162" w:rsidRDefault="00636AA5" w:rsidP="00636AA5">
      <w:pPr>
        <w:jc w:val="both"/>
        <w:rPr>
          <w:b/>
          <w:sz w:val="24"/>
          <w:szCs w:val="24"/>
        </w:rPr>
      </w:pPr>
    </w:p>
    <w:p w14:paraId="6036EEE9" w14:textId="77777777" w:rsidR="00BA7EA4" w:rsidRPr="00ED1162" w:rsidRDefault="00BA7EA4" w:rsidP="00BA7EA4">
      <w:pPr>
        <w:jc w:val="right"/>
        <w:rPr>
          <w:b/>
          <w:sz w:val="24"/>
          <w:szCs w:val="24"/>
        </w:rPr>
      </w:pPr>
    </w:p>
    <w:p w14:paraId="3074E429" w14:textId="77777777" w:rsidR="00BA7EA4" w:rsidRPr="00DB206D" w:rsidRDefault="00BA7EA4" w:rsidP="00BA7EA4">
      <w:pPr>
        <w:spacing w:after="124"/>
        <w:ind w:right="77"/>
      </w:pPr>
    </w:p>
    <w:p w14:paraId="0F61BDE8" w14:textId="77777777" w:rsidR="00BA7EA4" w:rsidRDefault="00BA7EA4" w:rsidP="00BA7EA4">
      <w:pPr>
        <w:rPr>
          <w:b/>
          <w:sz w:val="24"/>
          <w:szCs w:val="24"/>
        </w:rPr>
      </w:pPr>
    </w:p>
    <w:p w14:paraId="33BF2BEC" w14:textId="77777777" w:rsidR="00BA7EA4" w:rsidRPr="00516202" w:rsidRDefault="00BA7EA4" w:rsidP="00BA7EA4">
      <w:pPr>
        <w:rPr>
          <w:b/>
          <w:sz w:val="24"/>
          <w:szCs w:val="24"/>
        </w:rPr>
      </w:pPr>
    </w:p>
    <w:p w14:paraId="4804D0E1" w14:textId="77777777" w:rsidR="00BA7EA4" w:rsidRPr="00516202" w:rsidRDefault="00BA7EA4" w:rsidP="00BA7EA4">
      <w:pPr>
        <w:jc w:val="right"/>
        <w:rPr>
          <w:b/>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656"/>
      </w:tblGrid>
      <w:tr w:rsidR="00BA7EA4" w14:paraId="323F1C19" w14:textId="77777777" w:rsidTr="00EB4906">
        <w:tc>
          <w:tcPr>
            <w:tcW w:w="4644" w:type="dxa"/>
          </w:tcPr>
          <w:p w14:paraId="7BCE20E6" w14:textId="77777777" w:rsidR="00BA7EA4" w:rsidRDefault="00BA7EA4" w:rsidP="00EB4906">
            <w:pPr>
              <w:jc w:val="center"/>
              <w:rPr>
                <w:b/>
                <w:sz w:val="24"/>
                <w:szCs w:val="24"/>
              </w:rPr>
            </w:pPr>
          </w:p>
          <w:p w14:paraId="2DD11D9A" w14:textId="77777777" w:rsidR="00BA7EA4" w:rsidRDefault="00BA7EA4" w:rsidP="00EB4906">
            <w:pPr>
              <w:jc w:val="center"/>
              <w:rPr>
                <w:b/>
                <w:sz w:val="24"/>
                <w:szCs w:val="24"/>
              </w:rPr>
            </w:pPr>
            <w:r>
              <w:rPr>
                <w:b/>
                <w:sz w:val="24"/>
                <w:szCs w:val="24"/>
              </w:rPr>
              <w:t>Заказчик</w:t>
            </w:r>
          </w:p>
        </w:tc>
        <w:tc>
          <w:tcPr>
            <w:tcW w:w="4644" w:type="dxa"/>
          </w:tcPr>
          <w:p w14:paraId="4A697523" w14:textId="77777777" w:rsidR="00BA7EA4" w:rsidRDefault="00BA7EA4" w:rsidP="00EB4906">
            <w:pPr>
              <w:jc w:val="center"/>
              <w:rPr>
                <w:b/>
                <w:sz w:val="24"/>
                <w:szCs w:val="24"/>
              </w:rPr>
            </w:pPr>
          </w:p>
          <w:p w14:paraId="4ABF9189" w14:textId="77777777" w:rsidR="00BA7EA4" w:rsidRDefault="00BA7EA4" w:rsidP="00EB4906">
            <w:pPr>
              <w:jc w:val="center"/>
              <w:rPr>
                <w:b/>
                <w:sz w:val="24"/>
                <w:szCs w:val="24"/>
              </w:rPr>
            </w:pPr>
            <w:r>
              <w:rPr>
                <w:b/>
                <w:sz w:val="24"/>
                <w:szCs w:val="24"/>
              </w:rPr>
              <w:t>Исполнитель</w:t>
            </w:r>
          </w:p>
        </w:tc>
      </w:tr>
      <w:tr w:rsidR="00BA7EA4" w14:paraId="410EC925" w14:textId="77777777" w:rsidTr="00EB4906">
        <w:tc>
          <w:tcPr>
            <w:tcW w:w="4644" w:type="dxa"/>
          </w:tcPr>
          <w:p w14:paraId="3A25B111" w14:textId="77777777" w:rsidR="00BA7EA4" w:rsidRDefault="00BA7EA4" w:rsidP="00EB4906">
            <w:pPr>
              <w:jc w:val="both"/>
              <w:rPr>
                <w:b/>
                <w:sz w:val="24"/>
                <w:szCs w:val="24"/>
              </w:rPr>
            </w:pPr>
          </w:p>
        </w:tc>
        <w:tc>
          <w:tcPr>
            <w:tcW w:w="4644" w:type="dxa"/>
          </w:tcPr>
          <w:p w14:paraId="5306A5AD" w14:textId="77777777" w:rsidR="00BA7EA4" w:rsidRDefault="00BA7EA4" w:rsidP="00EB4906">
            <w:pPr>
              <w:jc w:val="both"/>
              <w:rPr>
                <w:b/>
                <w:sz w:val="24"/>
                <w:szCs w:val="24"/>
              </w:rPr>
            </w:pPr>
          </w:p>
        </w:tc>
      </w:tr>
      <w:tr w:rsidR="00BA7EA4" w14:paraId="3220FBED" w14:textId="77777777" w:rsidTr="00EB4906">
        <w:tc>
          <w:tcPr>
            <w:tcW w:w="4644" w:type="dxa"/>
          </w:tcPr>
          <w:p w14:paraId="6F476E79" w14:textId="77777777" w:rsidR="00BA7EA4" w:rsidRDefault="00BA7EA4" w:rsidP="00EB4906">
            <w:pPr>
              <w:jc w:val="both"/>
              <w:rPr>
                <w:b/>
                <w:sz w:val="24"/>
                <w:szCs w:val="24"/>
              </w:rPr>
            </w:pPr>
            <w:r>
              <w:rPr>
                <w:b/>
                <w:sz w:val="24"/>
                <w:szCs w:val="24"/>
              </w:rPr>
              <w:t xml:space="preserve">________________________________             </w:t>
            </w:r>
          </w:p>
          <w:p w14:paraId="22661697" w14:textId="77777777" w:rsidR="00BA7EA4" w:rsidRDefault="00BA7EA4" w:rsidP="00EB4906">
            <w:pPr>
              <w:jc w:val="both"/>
              <w:rPr>
                <w:b/>
                <w:sz w:val="24"/>
                <w:szCs w:val="24"/>
              </w:rPr>
            </w:pPr>
            <w:r>
              <w:rPr>
                <w:b/>
                <w:sz w:val="24"/>
                <w:szCs w:val="24"/>
              </w:rPr>
              <w:t>________________________________</w:t>
            </w:r>
          </w:p>
        </w:tc>
        <w:tc>
          <w:tcPr>
            <w:tcW w:w="4644" w:type="dxa"/>
          </w:tcPr>
          <w:p w14:paraId="417D516F" w14:textId="77777777" w:rsidR="00BA7EA4" w:rsidRDefault="00BA7EA4" w:rsidP="00EB4906">
            <w:pPr>
              <w:jc w:val="both"/>
              <w:rPr>
                <w:b/>
                <w:sz w:val="24"/>
                <w:szCs w:val="24"/>
              </w:rPr>
            </w:pPr>
            <w:r>
              <w:rPr>
                <w:b/>
                <w:sz w:val="24"/>
                <w:szCs w:val="24"/>
              </w:rPr>
              <w:t>_____________________________________</w:t>
            </w:r>
          </w:p>
          <w:p w14:paraId="7FA9DA19" w14:textId="77777777" w:rsidR="00BA7EA4" w:rsidRDefault="00BA7EA4" w:rsidP="00EB4906">
            <w:pPr>
              <w:jc w:val="both"/>
              <w:rPr>
                <w:b/>
                <w:sz w:val="24"/>
                <w:szCs w:val="24"/>
              </w:rPr>
            </w:pPr>
            <w:r>
              <w:rPr>
                <w:b/>
                <w:sz w:val="24"/>
                <w:szCs w:val="24"/>
              </w:rPr>
              <w:t>_____________________________________</w:t>
            </w:r>
          </w:p>
        </w:tc>
      </w:tr>
    </w:tbl>
    <w:p w14:paraId="366D7CE7" w14:textId="77777777" w:rsidR="00BA7EA4" w:rsidRPr="00ED1162" w:rsidRDefault="00BA7EA4" w:rsidP="00BA7EA4">
      <w:pPr>
        <w:jc w:val="both"/>
        <w:rPr>
          <w:b/>
          <w:sz w:val="24"/>
          <w:szCs w:val="24"/>
        </w:rPr>
      </w:pPr>
    </w:p>
    <w:p w14:paraId="4499DB13" w14:textId="77777777" w:rsidR="00BA7EA4" w:rsidRDefault="00BA7EA4" w:rsidP="00D86553">
      <w:pPr>
        <w:keepNext/>
        <w:widowControl w:val="0"/>
        <w:jc w:val="right"/>
        <w:rPr>
          <w:sz w:val="24"/>
          <w:szCs w:val="24"/>
        </w:rPr>
      </w:pPr>
    </w:p>
    <w:p w14:paraId="1A60A33F" w14:textId="77777777" w:rsidR="00BA7EA4" w:rsidRDefault="00BA7EA4" w:rsidP="00D86553">
      <w:pPr>
        <w:keepNext/>
        <w:widowControl w:val="0"/>
        <w:jc w:val="right"/>
        <w:rPr>
          <w:sz w:val="24"/>
          <w:szCs w:val="24"/>
        </w:rPr>
      </w:pPr>
    </w:p>
    <w:p w14:paraId="65F4391F" w14:textId="77777777" w:rsidR="00BA7EA4" w:rsidRDefault="00BA7EA4" w:rsidP="00D86553">
      <w:pPr>
        <w:keepNext/>
        <w:widowControl w:val="0"/>
        <w:jc w:val="right"/>
        <w:rPr>
          <w:sz w:val="24"/>
          <w:szCs w:val="24"/>
        </w:rPr>
      </w:pPr>
    </w:p>
    <w:p w14:paraId="0B77000F" w14:textId="77777777" w:rsidR="00BA7EA4" w:rsidRDefault="00BA7EA4" w:rsidP="00BA7EA4">
      <w:pPr>
        <w:jc w:val="right"/>
        <w:rPr>
          <w:sz w:val="24"/>
          <w:szCs w:val="24"/>
        </w:rPr>
      </w:pPr>
    </w:p>
    <w:p w14:paraId="0532662B" w14:textId="77777777" w:rsidR="00BA7EA4" w:rsidRDefault="00BA7EA4" w:rsidP="00BA7EA4">
      <w:pPr>
        <w:jc w:val="right"/>
        <w:rPr>
          <w:sz w:val="24"/>
          <w:szCs w:val="24"/>
        </w:rPr>
      </w:pPr>
    </w:p>
    <w:p w14:paraId="2AC52A61" w14:textId="77777777" w:rsidR="00BA7EA4" w:rsidRDefault="00BA7EA4" w:rsidP="00BA7EA4">
      <w:pPr>
        <w:jc w:val="right"/>
        <w:rPr>
          <w:sz w:val="24"/>
          <w:szCs w:val="24"/>
        </w:rPr>
      </w:pPr>
    </w:p>
    <w:p w14:paraId="7C6B65A1" w14:textId="77777777" w:rsidR="00BA7EA4" w:rsidRDefault="00BA7EA4" w:rsidP="00BA7EA4">
      <w:pPr>
        <w:jc w:val="right"/>
        <w:rPr>
          <w:sz w:val="24"/>
          <w:szCs w:val="24"/>
        </w:rPr>
      </w:pPr>
    </w:p>
    <w:p w14:paraId="4D309D1A" w14:textId="77777777" w:rsidR="00BA7EA4" w:rsidRDefault="00BA7EA4" w:rsidP="00BA7EA4">
      <w:pPr>
        <w:jc w:val="right"/>
        <w:rPr>
          <w:sz w:val="24"/>
          <w:szCs w:val="24"/>
        </w:rPr>
      </w:pPr>
    </w:p>
    <w:p w14:paraId="0F78C03D" w14:textId="77777777" w:rsidR="00BA7EA4" w:rsidRDefault="00BA7EA4" w:rsidP="00BA7EA4">
      <w:pPr>
        <w:jc w:val="right"/>
        <w:rPr>
          <w:sz w:val="24"/>
          <w:szCs w:val="24"/>
        </w:rPr>
      </w:pPr>
    </w:p>
    <w:p w14:paraId="39EC4CA4" w14:textId="77777777" w:rsidR="00BA7EA4" w:rsidRDefault="00BA7EA4" w:rsidP="00BA7EA4">
      <w:pPr>
        <w:jc w:val="right"/>
        <w:rPr>
          <w:sz w:val="24"/>
          <w:szCs w:val="24"/>
        </w:rPr>
      </w:pPr>
    </w:p>
    <w:p w14:paraId="26061C62" w14:textId="77777777" w:rsidR="00BA7EA4" w:rsidRDefault="00BA7EA4" w:rsidP="00BA7EA4">
      <w:pPr>
        <w:jc w:val="right"/>
        <w:rPr>
          <w:sz w:val="24"/>
          <w:szCs w:val="24"/>
        </w:rPr>
      </w:pPr>
    </w:p>
    <w:p w14:paraId="4B992579" w14:textId="77777777" w:rsidR="00BA7EA4" w:rsidRDefault="00BA7EA4" w:rsidP="00BA7EA4">
      <w:pPr>
        <w:jc w:val="right"/>
        <w:rPr>
          <w:sz w:val="24"/>
          <w:szCs w:val="24"/>
        </w:rPr>
      </w:pPr>
    </w:p>
    <w:p w14:paraId="15D5F8EE" w14:textId="77777777" w:rsidR="00BA7EA4" w:rsidRDefault="00BA7EA4" w:rsidP="00BA7EA4">
      <w:pPr>
        <w:jc w:val="right"/>
        <w:rPr>
          <w:sz w:val="24"/>
          <w:szCs w:val="24"/>
        </w:rPr>
      </w:pPr>
    </w:p>
    <w:p w14:paraId="505A5655" w14:textId="77777777" w:rsidR="00BA7EA4" w:rsidRDefault="00BA7EA4" w:rsidP="00BA7EA4">
      <w:pPr>
        <w:jc w:val="right"/>
        <w:rPr>
          <w:sz w:val="24"/>
          <w:szCs w:val="24"/>
        </w:rPr>
      </w:pPr>
    </w:p>
    <w:p w14:paraId="30CD57E8" w14:textId="77777777" w:rsidR="00BA7EA4" w:rsidRDefault="00BA7EA4" w:rsidP="00BA7EA4">
      <w:pPr>
        <w:jc w:val="right"/>
        <w:rPr>
          <w:sz w:val="24"/>
          <w:szCs w:val="24"/>
        </w:rPr>
      </w:pPr>
    </w:p>
    <w:p w14:paraId="767AF070" w14:textId="22641121" w:rsidR="00BA7EA4" w:rsidRDefault="00BA7EA4" w:rsidP="00BA7EA4">
      <w:pPr>
        <w:jc w:val="right"/>
        <w:rPr>
          <w:sz w:val="24"/>
          <w:szCs w:val="24"/>
        </w:rPr>
      </w:pPr>
      <w:r w:rsidRPr="00516202">
        <w:rPr>
          <w:sz w:val="24"/>
          <w:szCs w:val="24"/>
        </w:rPr>
        <w:t>Приложение</w:t>
      </w:r>
      <w:r>
        <w:rPr>
          <w:sz w:val="24"/>
          <w:szCs w:val="24"/>
        </w:rPr>
        <w:t xml:space="preserve"> № 3</w:t>
      </w:r>
    </w:p>
    <w:p w14:paraId="6566E63B" w14:textId="77777777" w:rsidR="00BA7EA4" w:rsidRPr="00516202" w:rsidRDefault="00BA7EA4" w:rsidP="00BA7EA4">
      <w:pPr>
        <w:jc w:val="right"/>
        <w:rPr>
          <w:sz w:val="24"/>
          <w:szCs w:val="24"/>
        </w:rPr>
      </w:pPr>
      <w:r w:rsidRPr="00516202">
        <w:rPr>
          <w:sz w:val="24"/>
          <w:szCs w:val="24"/>
        </w:rPr>
        <w:t xml:space="preserve">к </w:t>
      </w:r>
      <w:r>
        <w:rPr>
          <w:sz w:val="24"/>
          <w:szCs w:val="24"/>
        </w:rPr>
        <w:t>Договор</w:t>
      </w:r>
      <w:r w:rsidRPr="00516202">
        <w:rPr>
          <w:sz w:val="24"/>
          <w:szCs w:val="24"/>
        </w:rPr>
        <w:t>у № ______________</w:t>
      </w:r>
    </w:p>
    <w:p w14:paraId="379B54DA" w14:textId="77777777" w:rsidR="00BA7EA4" w:rsidRPr="00516202" w:rsidRDefault="00BA7EA4" w:rsidP="00BA7EA4">
      <w:pPr>
        <w:jc w:val="center"/>
        <w:rPr>
          <w:sz w:val="24"/>
          <w:szCs w:val="24"/>
        </w:rPr>
      </w:pPr>
      <w:r>
        <w:rPr>
          <w:sz w:val="24"/>
          <w:szCs w:val="24"/>
        </w:rPr>
        <w:t xml:space="preserve">                                                                                              </w:t>
      </w:r>
      <w:r w:rsidRPr="00516202">
        <w:rPr>
          <w:sz w:val="24"/>
          <w:szCs w:val="24"/>
        </w:rPr>
        <w:t>от «___» __________ 202</w:t>
      </w:r>
      <w:r>
        <w:rPr>
          <w:sz w:val="24"/>
          <w:szCs w:val="24"/>
        </w:rPr>
        <w:t>6</w:t>
      </w:r>
      <w:r w:rsidRPr="00516202">
        <w:rPr>
          <w:sz w:val="24"/>
          <w:szCs w:val="24"/>
        </w:rPr>
        <w:t>г.</w:t>
      </w:r>
    </w:p>
    <w:p w14:paraId="5D130CDB" w14:textId="77777777" w:rsidR="00BA7EA4" w:rsidRPr="00ED1162" w:rsidRDefault="00BA7EA4" w:rsidP="00BA7EA4">
      <w:pPr>
        <w:jc w:val="right"/>
        <w:rPr>
          <w:b/>
          <w:sz w:val="24"/>
          <w:szCs w:val="24"/>
        </w:rPr>
      </w:pPr>
    </w:p>
    <w:p w14:paraId="3EE10959" w14:textId="77777777" w:rsidR="00BA7EA4" w:rsidRPr="00ED1162" w:rsidRDefault="00BA7EA4" w:rsidP="00BA7EA4">
      <w:pPr>
        <w:jc w:val="right"/>
        <w:rPr>
          <w:b/>
          <w:sz w:val="24"/>
          <w:szCs w:val="24"/>
        </w:rPr>
      </w:pPr>
    </w:p>
    <w:p w14:paraId="5A30625D" w14:textId="26B12B31" w:rsidR="00BA7EA4" w:rsidRPr="00ED1162" w:rsidRDefault="00BA7EA4" w:rsidP="00BA7EA4">
      <w:pPr>
        <w:jc w:val="center"/>
        <w:rPr>
          <w:b/>
          <w:sz w:val="24"/>
          <w:szCs w:val="24"/>
        </w:rPr>
      </w:pPr>
      <w:r>
        <w:rPr>
          <w:b/>
          <w:sz w:val="24"/>
          <w:szCs w:val="24"/>
        </w:rPr>
        <w:t>Спецификация</w:t>
      </w:r>
    </w:p>
    <w:p w14:paraId="0D3A6B1F" w14:textId="77777777" w:rsidR="00BA7EA4" w:rsidRPr="00ED1162" w:rsidRDefault="00BA7EA4" w:rsidP="00BA7EA4">
      <w:pPr>
        <w:jc w:val="right"/>
        <w:rPr>
          <w:b/>
          <w:sz w:val="24"/>
          <w:szCs w:val="24"/>
        </w:rPr>
      </w:pPr>
    </w:p>
    <w:tbl>
      <w:tblPr>
        <w:tblStyle w:val="TableGrid"/>
        <w:tblW w:w="9274" w:type="dxa"/>
        <w:jc w:val="center"/>
        <w:tblInd w:w="0" w:type="dxa"/>
        <w:tblCellMar>
          <w:top w:w="59" w:type="dxa"/>
          <w:left w:w="91" w:type="dxa"/>
          <w:bottom w:w="48" w:type="dxa"/>
          <w:right w:w="12" w:type="dxa"/>
        </w:tblCellMar>
        <w:tblLook w:val="04A0" w:firstRow="1" w:lastRow="0" w:firstColumn="1" w:lastColumn="0" w:noHBand="0" w:noVBand="1"/>
      </w:tblPr>
      <w:tblGrid>
        <w:gridCol w:w="629"/>
        <w:gridCol w:w="2146"/>
        <w:gridCol w:w="1480"/>
        <w:gridCol w:w="1354"/>
        <w:gridCol w:w="1580"/>
        <w:gridCol w:w="2085"/>
      </w:tblGrid>
      <w:tr w:rsidR="006D66B7" w:rsidRPr="006D66B7" w14:paraId="3DB3D251" w14:textId="4E3CF5BB" w:rsidTr="00642802">
        <w:trPr>
          <w:trHeight w:val="333"/>
          <w:jc w:val="center"/>
        </w:trPr>
        <w:tc>
          <w:tcPr>
            <w:tcW w:w="629" w:type="dxa"/>
            <w:tcBorders>
              <w:top w:val="single" w:sz="2" w:space="0" w:color="000000"/>
              <w:left w:val="single" w:sz="2" w:space="0" w:color="000000"/>
              <w:bottom w:val="single" w:sz="2" w:space="0" w:color="000000"/>
              <w:right w:val="single" w:sz="2" w:space="0" w:color="000000"/>
            </w:tcBorders>
            <w:vAlign w:val="bottom"/>
            <w:hideMark/>
          </w:tcPr>
          <w:p w14:paraId="152C35DE" w14:textId="77777777" w:rsidR="005F49BC" w:rsidRPr="006D66B7" w:rsidRDefault="005F49BC" w:rsidP="00EB4906">
            <w:pPr>
              <w:keepNext/>
              <w:widowControl w:val="0"/>
              <w:ind w:left="5"/>
              <w:jc w:val="center"/>
              <w:rPr>
                <w:rFonts w:ascii="Times New Roman" w:hAnsi="Times New Roman" w:cs="Times New Roman"/>
                <w:sz w:val="24"/>
                <w:szCs w:val="24"/>
              </w:rPr>
            </w:pPr>
            <w:r w:rsidRPr="006D66B7">
              <w:rPr>
                <w:rFonts w:ascii="Times New Roman" w:hAnsi="Times New Roman" w:cs="Times New Roman"/>
                <w:sz w:val="24"/>
                <w:szCs w:val="24"/>
                <w:lang w:val="ru-RU"/>
              </w:rPr>
              <w:t>п/п</w:t>
            </w:r>
          </w:p>
        </w:tc>
        <w:tc>
          <w:tcPr>
            <w:tcW w:w="2146" w:type="dxa"/>
            <w:tcBorders>
              <w:top w:val="single" w:sz="2" w:space="0" w:color="000000"/>
              <w:left w:val="single" w:sz="2" w:space="0" w:color="000000"/>
              <w:bottom w:val="single" w:sz="2" w:space="0" w:color="000000"/>
              <w:right w:val="single" w:sz="2" w:space="0" w:color="000000"/>
            </w:tcBorders>
            <w:vAlign w:val="center"/>
          </w:tcPr>
          <w:p w14:paraId="5C1B4290" w14:textId="48B0AC40" w:rsidR="005F49BC" w:rsidRPr="006D66B7" w:rsidRDefault="005F49BC" w:rsidP="00EB4906">
            <w:pPr>
              <w:keepNext/>
              <w:widowControl w:val="0"/>
              <w:ind w:firstLine="5"/>
              <w:jc w:val="center"/>
              <w:rPr>
                <w:rFonts w:ascii="Times New Roman" w:hAnsi="Times New Roman" w:cs="Times New Roman"/>
                <w:sz w:val="24"/>
                <w:szCs w:val="24"/>
                <w:lang w:val="ru-RU"/>
              </w:rPr>
            </w:pPr>
            <w:r w:rsidRPr="006D66B7">
              <w:rPr>
                <w:rFonts w:ascii="Times New Roman" w:hAnsi="Times New Roman" w:cs="Times New Roman"/>
                <w:sz w:val="24"/>
                <w:szCs w:val="24"/>
                <w:lang w:val="ru-RU"/>
              </w:rPr>
              <w:t>Наименование услуг (работ)</w:t>
            </w:r>
          </w:p>
        </w:tc>
        <w:tc>
          <w:tcPr>
            <w:tcW w:w="1480" w:type="dxa"/>
            <w:tcBorders>
              <w:top w:val="single" w:sz="2" w:space="0" w:color="000000"/>
              <w:left w:val="single" w:sz="2" w:space="0" w:color="000000"/>
              <w:bottom w:val="single" w:sz="2" w:space="0" w:color="000000"/>
              <w:right w:val="single" w:sz="2" w:space="0" w:color="000000"/>
            </w:tcBorders>
          </w:tcPr>
          <w:p w14:paraId="1CD58201" w14:textId="139FB8AD" w:rsidR="005F49BC" w:rsidRPr="006D66B7" w:rsidRDefault="005F49BC" w:rsidP="00EB4906">
            <w:pPr>
              <w:keepNext/>
              <w:widowControl w:val="0"/>
              <w:ind w:left="82"/>
              <w:jc w:val="center"/>
              <w:rPr>
                <w:rFonts w:ascii="Times New Roman" w:hAnsi="Times New Roman" w:cs="Times New Roman"/>
                <w:sz w:val="24"/>
                <w:szCs w:val="24"/>
                <w:lang w:val="ru-RU"/>
              </w:rPr>
            </w:pPr>
            <w:r w:rsidRPr="006D66B7">
              <w:rPr>
                <w:rFonts w:ascii="Times New Roman" w:hAnsi="Times New Roman" w:cs="Times New Roman"/>
                <w:sz w:val="24"/>
                <w:szCs w:val="24"/>
                <w:lang w:val="ru-RU"/>
              </w:rPr>
              <w:t>Единица измерения</w:t>
            </w:r>
          </w:p>
        </w:tc>
        <w:tc>
          <w:tcPr>
            <w:tcW w:w="1354" w:type="dxa"/>
            <w:tcBorders>
              <w:top w:val="single" w:sz="2" w:space="0" w:color="000000"/>
              <w:left w:val="single" w:sz="2" w:space="0" w:color="000000"/>
              <w:bottom w:val="single" w:sz="2" w:space="0" w:color="000000"/>
              <w:right w:val="single" w:sz="2" w:space="0" w:color="000000"/>
            </w:tcBorders>
          </w:tcPr>
          <w:p w14:paraId="45E92539" w14:textId="0D6E4108" w:rsidR="005F49BC" w:rsidRPr="006D66B7" w:rsidRDefault="005F49BC" w:rsidP="00EB4906">
            <w:pPr>
              <w:keepNext/>
              <w:widowControl w:val="0"/>
              <w:ind w:left="40" w:firstLine="5"/>
              <w:jc w:val="center"/>
              <w:rPr>
                <w:rFonts w:ascii="Times New Roman" w:hAnsi="Times New Roman" w:cs="Times New Roman"/>
                <w:sz w:val="24"/>
                <w:szCs w:val="24"/>
                <w:lang w:val="ru-RU"/>
              </w:rPr>
            </w:pPr>
            <w:r w:rsidRPr="006D66B7">
              <w:rPr>
                <w:rFonts w:ascii="Times New Roman" w:hAnsi="Times New Roman" w:cs="Times New Roman"/>
                <w:sz w:val="24"/>
                <w:szCs w:val="24"/>
                <w:lang w:val="ru-RU"/>
              </w:rPr>
              <w:t>Количество</w:t>
            </w:r>
            <w:r w:rsidR="00877D11">
              <w:rPr>
                <w:rFonts w:ascii="Times New Roman" w:hAnsi="Times New Roman" w:cs="Times New Roman"/>
                <w:sz w:val="24"/>
                <w:szCs w:val="24"/>
                <w:lang w:val="ru-RU"/>
              </w:rPr>
              <w:t xml:space="preserve"> </w:t>
            </w:r>
          </w:p>
        </w:tc>
        <w:tc>
          <w:tcPr>
            <w:tcW w:w="1580" w:type="dxa"/>
            <w:tcBorders>
              <w:top w:val="single" w:sz="2" w:space="0" w:color="000000"/>
              <w:left w:val="single" w:sz="2" w:space="0" w:color="000000"/>
              <w:bottom w:val="single" w:sz="2" w:space="0" w:color="000000"/>
              <w:right w:val="single" w:sz="2" w:space="0" w:color="000000"/>
            </w:tcBorders>
            <w:vAlign w:val="center"/>
          </w:tcPr>
          <w:p w14:paraId="1C45D2C7" w14:textId="4EF979BB" w:rsidR="005F49BC" w:rsidRPr="006D66B7" w:rsidRDefault="005F49BC" w:rsidP="00EB4906">
            <w:pPr>
              <w:keepNext/>
              <w:widowControl w:val="0"/>
              <w:ind w:right="122"/>
              <w:jc w:val="center"/>
              <w:rPr>
                <w:rFonts w:ascii="Times New Roman" w:hAnsi="Times New Roman" w:cs="Times New Roman"/>
                <w:sz w:val="24"/>
                <w:szCs w:val="24"/>
                <w:lang w:val="ru-RU"/>
              </w:rPr>
            </w:pPr>
            <w:r w:rsidRPr="006D66B7">
              <w:rPr>
                <w:rFonts w:ascii="Times New Roman" w:hAnsi="Times New Roman" w:cs="Times New Roman"/>
                <w:sz w:val="24"/>
                <w:szCs w:val="24"/>
                <w:lang w:val="ru-RU"/>
              </w:rPr>
              <w:t>Стоимость за ед., руб.</w:t>
            </w:r>
          </w:p>
        </w:tc>
        <w:tc>
          <w:tcPr>
            <w:tcW w:w="2085" w:type="dxa"/>
            <w:tcBorders>
              <w:top w:val="single" w:sz="2" w:space="0" w:color="000000"/>
              <w:left w:val="single" w:sz="2" w:space="0" w:color="000000"/>
              <w:bottom w:val="single" w:sz="2" w:space="0" w:color="000000"/>
              <w:right w:val="single" w:sz="2" w:space="0" w:color="000000"/>
            </w:tcBorders>
          </w:tcPr>
          <w:p w14:paraId="13ABE186" w14:textId="4ACBDE3D" w:rsidR="005F49BC" w:rsidRPr="006D66B7" w:rsidRDefault="005F49BC" w:rsidP="00EB4906">
            <w:pPr>
              <w:keepNext/>
              <w:widowControl w:val="0"/>
              <w:ind w:right="122"/>
              <w:jc w:val="center"/>
              <w:rPr>
                <w:rFonts w:ascii="Times New Roman" w:hAnsi="Times New Roman" w:cs="Times New Roman"/>
                <w:sz w:val="24"/>
                <w:szCs w:val="24"/>
                <w:lang w:val="ru-RU"/>
              </w:rPr>
            </w:pPr>
            <w:r w:rsidRPr="006D66B7">
              <w:rPr>
                <w:rFonts w:ascii="Times New Roman" w:hAnsi="Times New Roman" w:cs="Times New Roman"/>
                <w:sz w:val="24"/>
                <w:szCs w:val="24"/>
                <w:lang w:val="ru-RU"/>
              </w:rPr>
              <w:t xml:space="preserve">Всего, руб. </w:t>
            </w:r>
            <w:r w:rsidRPr="00F75AF8">
              <w:rPr>
                <w:rFonts w:ascii="Times New Roman" w:hAnsi="Times New Roman" w:cs="Times New Roman"/>
                <w:color w:val="EE0000"/>
                <w:sz w:val="24"/>
                <w:szCs w:val="24"/>
                <w:lang w:val="ru-RU"/>
              </w:rPr>
              <w:t>(в том числе НДС либо НДС не облагается)</w:t>
            </w:r>
          </w:p>
        </w:tc>
      </w:tr>
      <w:tr w:rsidR="007F0D3D" w:rsidRPr="005408F9" w14:paraId="114FC79C" w14:textId="43F79C4F" w:rsidTr="00642802">
        <w:trPr>
          <w:trHeight w:val="356"/>
          <w:jc w:val="center"/>
        </w:trPr>
        <w:tc>
          <w:tcPr>
            <w:tcW w:w="629" w:type="dxa"/>
            <w:tcBorders>
              <w:top w:val="single" w:sz="2" w:space="0" w:color="000000"/>
              <w:left w:val="single" w:sz="2" w:space="0" w:color="000000"/>
              <w:bottom w:val="single" w:sz="2" w:space="0" w:color="000000"/>
              <w:right w:val="single" w:sz="2" w:space="0" w:color="000000"/>
            </w:tcBorders>
            <w:vAlign w:val="center"/>
          </w:tcPr>
          <w:p w14:paraId="369845D8" w14:textId="77777777" w:rsidR="005F49BC" w:rsidRPr="005408F9" w:rsidRDefault="005F49BC" w:rsidP="00EB4906">
            <w:pPr>
              <w:keepNext/>
              <w:widowControl w:val="0"/>
              <w:ind w:left="34"/>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1</w:t>
            </w:r>
          </w:p>
        </w:tc>
        <w:tc>
          <w:tcPr>
            <w:tcW w:w="2146" w:type="dxa"/>
            <w:tcBorders>
              <w:top w:val="single" w:sz="2" w:space="0" w:color="000000"/>
              <w:left w:val="single" w:sz="2" w:space="0" w:color="000000"/>
              <w:bottom w:val="single" w:sz="2" w:space="0" w:color="000000"/>
              <w:right w:val="single" w:sz="2" w:space="0" w:color="000000"/>
            </w:tcBorders>
            <w:vAlign w:val="center"/>
          </w:tcPr>
          <w:p w14:paraId="4A354FDD" w14:textId="755114D4" w:rsidR="005F49BC" w:rsidRPr="00FE01C7" w:rsidRDefault="005F49BC" w:rsidP="00645705">
            <w:pPr>
              <w:keepNext/>
              <w:widowControl w:val="0"/>
              <w:ind w:left="10"/>
              <w:rPr>
                <w:rFonts w:ascii="Times New Roman" w:hAnsi="Times New Roman" w:cs="Times New Roman"/>
                <w:sz w:val="24"/>
                <w:szCs w:val="24"/>
                <w:lang w:val="ru-RU"/>
              </w:rPr>
            </w:pPr>
            <w:r w:rsidRPr="00FE01C7">
              <w:rPr>
                <w:rFonts w:ascii="Times New Roman" w:hAnsi="Times New Roman" w:cs="Times New Roman"/>
                <w:sz w:val="24"/>
                <w:szCs w:val="24"/>
                <w:lang w:val="ru-RU"/>
              </w:rPr>
              <w:t xml:space="preserve">Техническое обслуживание и ремонт автомобиля </w:t>
            </w:r>
            <w:r w:rsidR="00FE01C7" w:rsidRPr="005408F9">
              <w:rPr>
                <w:rFonts w:ascii="Times New Roman" w:hAnsi="Times New Roman" w:cs="Times New Roman"/>
                <w:sz w:val="24"/>
                <w:szCs w:val="24"/>
                <w:lang w:val="ru-RU"/>
              </w:rPr>
              <w:t>NissanSentra</w:t>
            </w:r>
          </w:p>
          <w:p w14:paraId="0ABC2FD6" w14:textId="018DFE7D" w:rsidR="005F49BC" w:rsidRPr="00FE01C7" w:rsidRDefault="005F49BC" w:rsidP="00645705">
            <w:pPr>
              <w:keepNext/>
              <w:widowControl w:val="0"/>
              <w:ind w:left="10"/>
              <w:rPr>
                <w:rFonts w:ascii="Times New Roman" w:hAnsi="Times New Roman" w:cs="Times New Roman"/>
                <w:sz w:val="24"/>
                <w:szCs w:val="24"/>
                <w:lang w:val="ru-RU"/>
              </w:rPr>
            </w:pPr>
          </w:p>
        </w:tc>
        <w:tc>
          <w:tcPr>
            <w:tcW w:w="1480" w:type="dxa"/>
            <w:tcBorders>
              <w:top w:val="single" w:sz="2" w:space="0" w:color="000000"/>
              <w:left w:val="single" w:sz="2" w:space="0" w:color="000000"/>
              <w:bottom w:val="single" w:sz="2" w:space="0" w:color="000000"/>
              <w:right w:val="single" w:sz="2" w:space="0" w:color="000000"/>
            </w:tcBorders>
            <w:vAlign w:val="center"/>
          </w:tcPr>
          <w:p w14:paraId="7083D957" w14:textId="4780BA20" w:rsidR="005F49BC" w:rsidRPr="00FE01C7" w:rsidRDefault="005F49BC" w:rsidP="00EB4906">
            <w:pPr>
              <w:keepNext/>
              <w:widowControl w:val="0"/>
              <w:ind w:right="101"/>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Условная единица</w:t>
            </w:r>
          </w:p>
        </w:tc>
        <w:tc>
          <w:tcPr>
            <w:tcW w:w="1354" w:type="dxa"/>
            <w:tcBorders>
              <w:top w:val="single" w:sz="2" w:space="0" w:color="000000"/>
              <w:left w:val="single" w:sz="2" w:space="0" w:color="000000"/>
              <w:bottom w:val="single" w:sz="2" w:space="0" w:color="000000"/>
              <w:right w:val="single" w:sz="2" w:space="0" w:color="000000"/>
            </w:tcBorders>
            <w:vAlign w:val="center"/>
          </w:tcPr>
          <w:p w14:paraId="0D35CC14" w14:textId="35A072BF" w:rsidR="005F49BC" w:rsidRPr="00FE01C7" w:rsidRDefault="00877D11" w:rsidP="00EB4906">
            <w:pPr>
              <w:keepNext/>
              <w:widowControl w:val="0"/>
              <w:ind w:right="116"/>
              <w:jc w:val="center"/>
              <w:rPr>
                <w:rFonts w:ascii="Times New Roman" w:hAnsi="Times New Roman" w:cs="Times New Roman"/>
                <w:sz w:val="24"/>
                <w:szCs w:val="24"/>
                <w:lang w:val="ru-RU"/>
              </w:rPr>
            </w:pPr>
            <w:r>
              <w:rPr>
                <w:rFonts w:ascii="Times New Roman" w:hAnsi="Times New Roman" w:cs="Times New Roman"/>
                <w:sz w:val="24"/>
                <w:szCs w:val="24"/>
                <w:lang w:val="ru-RU"/>
              </w:rPr>
              <w:t>133</w:t>
            </w:r>
          </w:p>
        </w:tc>
        <w:tc>
          <w:tcPr>
            <w:tcW w:w="1580" w:type="dxa"/>
            <w:tcBorders>
              <w:top w:val="single" w:sz="2" w:space="0" w:color="000000"/>
              <w:left w:val="single" w:sz="2" w:space="0" w:color="000000"/>
              <w:bottom w:val="single" w:sz="2" w:space="0" w:color="000000"/>
              <w:right w:val="single" w:sz="2" w:space="0" w:color="000000"/>
            </w:tcBorders>
            <w:vAlign w:val="center"/>
          </w:tcPr>
          <w:p w14:paraId="63E2DD47" w14:textId="70CCABDA" w:rsidR="005F49BC" w:rsidRPr="005408F9" w:rsidRDefault="005F49BC" w:rsidP="00EB4906">
            <w:pPr>
              <w:keepNext/>
              <w:widowControl w:val="0"/>
              <w:ind w:right="89"/>
              <w:jc w:val="center"/>
              <w:rPr>
                <w:rFonts w:ascii="Times New Roman" w:hAnsi="Times New Roman" w:cs="Times New Roman"/>
                <w:sz w:val="24"/>
                <w:szCs w:val="24"/>
                <w:lang w:val="ru-RU"/>
              </w:rPr>
            </w:pPr>
          </w:p>
        </w:tc>
        <w:tc>
          <w:tcPr>
            <w:tcW w:w="2085" w:type="dxa"/>
            <w:tcBorders>
              <w:top w:val="single" w:sz="2" w:space="0" w:color="000000"/>
              <w:left w:val="single" w:sz="2" w:space="0" w:color="000000"/>
              <w:bottom w:val="single" w:sz="2" w:space="0" w:color="000000"/>
              <w:right w:val="single" w:sz="2" w:space="0" w:color="000000"/>
            </w:tcBorders>
          </w:tcPr>
          <w:p w14:paraId="0D34593F" w14:textId="77777777" w:rsidR="005F49BC" w:rsidRPr="005408F9" w:rsidRDefault="005F49BC" w:rsidP="00EB4906">
            <w:pPr>
              <w:keepNext/>
              <w:widowControl w:val="0"/>
              <w:ind w:right="89"/>
              <w:jc w:val="center"/>
              <w:rPr>
                <w:rFonts w:ascii="Times New Roman" w:hAnsi="Times New Roman" w:cs="Times New Roman"/>
                <w:sz w:val="24"/>
                <w:szCs w:val="24"/>
                <w:lang w:val="ru-RU"/>
              </w:rPr>
            </w:pPr>
          </w:p>
        </w:tc>
      </w:tr>
      <w:tr w:rsidR="00877D11" w:rsidRPr="005408F9" w14:paraId="3838D013" w14:textId="2C50717F" w:rsidTr="00944AF7">
        <w:trPr>
          <w:trHeight w:val="319"/>
          <w:jc w:val="center"/>
        </w:trPr>
        <w:tc>
          <w:tcPr>
            <w:tcW w:w="629" w:type="dxa"/>
            <w:tcBorders>
              <w:top w:val="single" w:sz="2" w:space="0" w:color="000000"/>
              <w:left w:val="single" w:sz="2" w:space="0" w:color="000000"/>
              <w:bottom w:val="single" w:sz="2" w:space="0" w:color="000000"/>
              <w:right w:val="single" w:sz="2" w:space="0" w:color="000000"/>
            </w:tcBorders>
            <w:vAlign w:val="center"/>
          </w:tcPr>
          <w:p w14:paraId="3CA964D8" w14:textId="77777777" w:rsidR="00877D11" w:rsidRPr="005408F9" w:rsidRDefault="00877D11" w:rsidP="00877D11">
            <w:pPr>
              <w:keepNext/>
              <w:widowControl w:val="0"/>
              <w:ind w:left="14"/>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2</w:t>
            </w:r>
          </w:p>
        </w:tc>
        <w:tc>
          <w:tcPr>
            <w:tcW w:w="2146" w:type="dxa"/>
            <w:tcBorders>
              <w:top w:val="single" w:sz="2" w:space="0" w:color="000000"/>
              <w:left w:val="single" w:sz="2" w:space="0" w:color="000000"/>
              <w:bottom w:val="single" w:sz="2" w:space="0" w:color="000000"/>
              <w:right w:val="single" w:sz="2" w:space="0" w:color="000000"/>
            </w:tcBorders>
            <w:vAlign w:val="center"/>
          </w:tcPr>
          <w:p w14:paraId="297FAB7A" w14:textId="39C27D63" w:rsidR="00877D11" w:rsidRPr="00FE01C7" w:rsidRDefault="00877D11" w:rsidP="00877D11">
            <w:pPr>
              <w:keepNext/>
              <w:widowControl w:val="0"/>
              <w:ind w:left="10"/>
              <w:rPr>
                <w:rFonts w:ascii="Times New Roman" w:hAnsi="Times New Roman" w:cs="Times New Roman"/>
                <w:sz w:val="24"/>
                <w:szCs w:val="24"/>
                <w:lang w:val="ru-RU"/>
              </w:rPr>
            </w:pPr>
            <w:r w:rsidRPr="00FE01C7">
              <w:rPr>
                <w:rFonts w:ascii="Times New Roman" w:hAnsi="Times New Roman" w:cs="Times New Roman"/>
                <w:sz w:val="24"/>
                <w:szCs w:val="24"/>
                <w:lang w:val="ru-RU"/>
              </w:rPr>
              <w:t xml:space="preserve">Техническое обслуживание и ремонт автомобиля </w:t>
            </w:r>
            <w:r w:rsidRPr="005408F9">
              <w:rPr>
                <w:rFonts w:ascii="Times New Roman" w:hAnsi="Times New Roman" w:cs="Times New Roman"/>
                <w:sz w:val="24"/>
                <w:szCs w:val="24"/>
                <w:lang w:val="ru-RU"/>
              </w:rPr>
              <w:t>Nissan Terrano</w:t>
            </w:r>
          </w:p>
          <w:p w14:paraId="7B1C4AEA" w14:textId="77777777" w:rsidR="00877D11" w:rsidRPr="00FE01C7" w:rsidRDefault="00877D11" w:rsidP="00877D11">
            <w:pPr>
              <w:keepNext/>
              <w:widowControl w:val="0"/>
              <w:ind w:left="10"/>
              <w:rPr>
                <w:rFonts w:ascii="Times New Roman" w:hAnsi="Times New Roman" w:cs="Times New Roman"/>
                <w:sz w:val="24"/>
                <w:szCs w:val="24"/>
                <w:lang w:val="ru-RU"/>
              </w:rPr>
            </w:pPr>
          </w:p>
          <w:p w14:paraId="498E7CA6" w14:textId="6F4BD9E3" w:rsidR="00877D11" w:rsidRPr="00FE01C7" w:rsidRDefault="00877D11" w:rsidP="00877D11">
            <w:pPr>
              <w:keepNext/>
              <w:widowControl w:val="0"/>
              <w:ind w:left="24"/>
              <w:rPr>
                <w:rFonts w:ascii="Times New Roman" w:hAnsi="Times New Roman" w:cs="Times New Roman"/>
                <w:sz w:val="24"/>
                <w:szCs w:val="24"/>
                <w:lang w:val="ru-RU"/>
              </w:rPr>
            </w:pPr>
          </w:p>
        </w:tc>
        <w:tc>
          <w:tcPr>
            <w:tcW w:w="1480" w:type="dxa"/>
            <w:tcBorders>
              <w:top w:val="single" w:sz="2" w:space="0" w:color="000000"/>
              <w:left w:val="single" w:sz="2" w:space="0" w:color="000000"/>
              <w:bottom w:val="single" w:sz="2" w:space="0" w:color="000000"/>
              <w:right w:val="single" w:sz="2" w:space="0" w:color="000000"/>
            </w:tcBorders>
          </w:tcPr>
          <w:p w14:paraId="69F69E40" w14:textId="77777777" w:rsidR="00877D11" w:rsidRPr="00FE01C7" w:rsidRDefault="00877D11" w:rsidP="00877D11">
            <w:pPr>
              <w:keepNext/>
              <w:widowControl w:val="0"/>
              <w:ind w:right="87"/>
              <w:jc w:val="center"/>
              <w:rPr>
                <w:rFonts w:ascii="Times New Roman" w:hAnsi="Times New Roman" w:cs="Times New Roman"/>
                <w:sz w:val="24"/>
                <w:szCs w:val="24"/>
                <w:lang w:val="ru-RU"/>
              </w:rPr>
            </w:pPr>
          </w:p>
          <w:p w14:paraId="7A50BF66" w14:textId="20EAC790" w:rsidR="00877D11" w:rsidRPr="005408F9" w:rsidRDefault="00877D11" w:rsidP="00877D11">
            <w:pPr>
              <w:keepNext/>
              <w:widowControl w:val="0"/>
              <w:ind w:right="87"/>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Условная единица</w:t>
            </w:r>
          </w:p>
        </w:tc>
        <w:tc>
          <w:tcPr>
            <w:tcW w:w="1354" w:type="dxa"/>
            <w:tcBorders>
              <w:top w:val="single" w:sz="2" w:space="0" w:color="000000"/>
              <w:left w:val="single" w:sz="2" w:space="0" w:color="000000"/>
              <w:bottom w:val="single" w:sz="2" w:space="0" w:color="000000"/>
              <w:right w:val="single" w:sz="2" w:space="0" w:color="000000"/>
            </w:tcBorders>
          </w:tcPr>
          <w:p w14:paraId="06CB96C2" w14:textId="21B81ADF" w:rsidR="00877D11" w:rsidRPr="00FE01C7" w:rsidRDefault="00877D11" w:rsidP="00877D11">
            <w:pPr>
              <w:keepNext/>
              <w:widowControl w:val="0"/>
              <w:ind w:right="101"/>
              <w:jc w:val="center"/>
              <w:rPr>
                <w:rFonts w:ascii="Times New Roman" w:hAnsi="Times New Roman" w:cs="Times New Roman"/>
                <w:sz w:val="24"/>
                <w:szCs w:val="24"/>
                <w:lang w:val="ru-RU"/>
              </w:rPr>
            </w:pPr>
            <w:r w:rsidRPr="001A4D49">
              <w:rPr>
                <w:rFonts w:ascii="Times New Roman" w:hAnsi="Times New Roman" w:cs="Times New Roman"/>
                <w:sz w:val="24"/>
                <w:szCs w:val="24"/>
                <w:lang w:val="ru-RU"/>
              </w:rPr>
              <w:t>133</w:t>
            </w:r>
          </w:p>
        </w:tc>
        <w:tc>
          <w:tcPr>
            <w:tcW w:w="1580" w:type="dxa"/>
            <w:tcBorders>
              <w:top w:val="single" w:sz="2" w:space="0" w:color="000000"/>
              <w:left w:val="single" w:sz="2" w:space="0" w:color="000000"/>
              <w:bottom w:val="single" w:sz="2" w:space="0" w:color="000000"/>
              <w:right w:val="single" w:sz="2" w:space="0" w:color="000000"/>
            </w:tcBorders>
            <w:vAlign w:val="center"/>
          </w:tcPr>
          <w:p w14:paraId="4B6336C4" w14:textId="6C0D5C1F" w:rsidR="00877D11" w:rsidRPr="005408F9" w:rsidRDefault="00877D11" w:rsidP="00877D11">
            <w:pPr>
              <w:keepNext/>
              <w:widowControl w:val="0"/>
              <w:ind w:right="45"/>
              <w:jc w:val="center"/>
              <w:rPr>
                <w:rFonts w:ascii="Times New Roman" w:hAnsi="Times New Roman" w:cs="Times New Roman"/>
                <w:sz w:val="24"/>
                <w:szCs w:val="24"/>
                <w:lang w:val="ru-RU"/>
              </w:rPr>
            </w:pPr>
          </w:p>
        </w:tc>
        <w:tc>
          <w:tcPr>
            <w:tcW w:w="2085" w:type="dxa"/>
            <w:tcBorders>
              <w:top w:val="single" w:sz="2" w:space="0" w:color="000000"/>
              <w:left w:val="single" w:sz="2" w:space="0" w:color="000000"/>
              <w:bottom w:val="single" w:sz="2" w:space="0" w:color="000000"/>
              <w:right w:val="single" w:sz="2" w:space="0" w:color="000000"/>
            </w:tcBorders>
          </w:tcPr>
          <w:p w14:paraId="251EE40A"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r>
      <w:tr w:rsidR="00877D11" w:rsidRPr="005408F9" w14:paraId="1E462A08" w14:textId="2D1F1160" w:rsidTr="00944AF7">
        <w:trPr>
          <w:trHeight w:val="310"/>
          <w:jc w:val="center"/>
        </w:trPr>
        <w:tc>
          <w:tcPr>
            <w:tcW w:w="629" w:type="dxa"/>
            <w:tcBorders>
              <w:top w:val="single" w:sz="2" w:space="0" w:color="000000"/>
              <w:left w:val="single" w:sz="2" w:space="0" w:color="000000"/>
              <w:bottom w:val="single" w:sz="2" w:space="0" w:color="000000"/>
              <w:right w:val="single" w:sz="2" w:space="0" w:color="000000"/>
            </w:tcBorders>
            <w:vAlign w:val="center"/>
          </w:tcPr>
          <w:p w14:paraId="76933EB1" w14:textId="77777777" w:rsidR="00877D11" w:rsidRPr="005408F9" w:rsidRDefault="00877D11" w:rsidP="00877D11">
            <w:pPr>
              <w:keepNext/>
              <w:widowControl w:val="0"/>
              <w:ind w:left="14"/>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3</w:t>
            </w:r>
          </w:p>
        </w:tc>
        <w:tc>
          <w:tcPr>
            <w:tcW w:w="2146" w:type="dxa"/>
            <w:tcBorders>
              <w:top w:val="single" w:sz="2" w:space="0" w:color="000000"/>
              <w:left w:val="single" w:sz="2" w:space="0" w:color="000000"/>
              <w:bottom w:val="single" w:sz="2" w:space="0" w:color="000000"/>
              <w:right w:val="single" w:sz="2" w:space="0" w:color="000000"/>
            </w:tcBorders>
            <w:vAlign w:val="center"/>
          </w:tcPr>
          <w:p w14:paraId="09D90BAF" w14:textId="1B40E38C" w:rsidR="00877D11" w:rsidRPr="00FE01C7" w:rsidRDefault="00877D11" w:rsidP="00877D11">
            <w:pPr>
              <w:keepNext/>
              <w:widowControl w:val="0"/>
              <w:ind w:left="24"/>
              <w:rPr>
                <w:rFonts w:ascii="Times New Roman" w:hAnsi="Times New Roman" w:cs="Times New Roman"/>
                <w:sz w:val="24"/>
                <w:szCs w:val="24"/>
                <w:lang w:val="ru-RU"/>
              </w:rPr>
            </w:pPr>
            <w:r w:rsidRPr="00FE01C7">
              <w:rPr>
                <w:rFonts w:ascii="Times New Roman" w:hAnsi="Times New Roman" w:cs="Times New Roman"/>
                <w:sz w:val="24"/>
                <w:szCs w:val="24"/>
                <w:lang w:val="ru-RU"/>
              </w:rPr>
              <w:t xml:space="preserve">Техническое обслуживание и ремонт автомобиля </w:t>
            </w:r>
            <w:r w:rsidRPr="005408F9">
              <w:rPr>
                <w:rFonts w:ascii="Times New Roman" w:hAnsi="Times New Roman" w:cs="Times New Roman"/>
                <w:sz w:val="24"/>
                <w:szCs w:val="24"/>
                <w:lang w:val="ru-RU"/>
              </w:rPr>
              <w:t>NissanAlmera</w:t>
            </w:r>
          </w:p>
        </w:tc>
        <w:tc>
          <w:tcPr>
            <w:tcW w:w="1480" w:type="dxa"/>
            <w:tcBorders>
              <w:top w:val="single" w:sz="2" w:space="0" w:color="000000"/>
              <w:left w:val="single" w:sz="2" w:space="0" w:color="000000"/>
              <w:bottom w:val="single" w:sz="2" w:space="0" w:color="000000"/>
              <w:right w:val="single" w:sz="2" w:space="0" w:color="000000"/>
            </w:tcBorders>
          </w:tcPr>
          <w:p w14:paraId="719838BF" w14:textId="77777777" w:rsidR="00877D11" w:rsidRPr="00FE01C7" w:rsidRDefault="00877D11" w:rsidP="00877D11">
            <w:pPr>
              <w:keepNext/>
              <w:widowControl w:val="0"/>
              <w:ind w:right="87"/>
              <w:jc w:val="center"/>
              <w:rPr>
                <w:rFonts w:ascii="Times New Roman" w:hAnsi="Times New Roman" w:cs="Times New Roman"/>
                <w:sz w:val="24"/>
                <w:szCs w:val="24"/>
                <w:lang w:val="ru-RU"/>
              </w:rPr>
            </w:pPr>
          </w:p>
          <w:p w14:paraId="66A1E3F5" w14:textId="3521ED45" w:rsidR="00877D11" w:rsidRPr="00FE01C7" w:rsidRDefault="00877D11" w:rsidP="00877D11">
            <w:pPr>
              <w:keepNext/>
              <w:widowControl w:val="0"/>
              <w:ind w:right="87"/>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Условная единица</w:t>
            </w:r>
          </w:p>
        </w:tc>
        <w:tc>
          <w:tcPr>
            <w:tcW w:w="1354" w:type="dxa"/>
            <w:tcBorders>
              <w:top w:val="single" w:sz="2" w:space="0" w:color="000000"/>
              <w:left w:val="single" w:sz="2" w:space="0" w:color="000000"/>
              <w:bottom w:val="single" w:sz="2" w:space="0" w:color="000000"/>
              <w:right w:val="single" w:sz="2" w:space="0" w:color="000000"/>
            </w:tcBorders>
          </w:tcPr>
          <w:p w14:paraId="6BB30E5C" w14:textId="2EEB96DC" w:rsidR="00877D11" w:rsidRPr="00FE01C7" w:rsidRDefault="00877D11" w:rsidP="00877D11">
            <w:pPr>
              <w:keepNext/>
              <w:widowControl w:val="0"/>
              <w:ind w:right="101"/>
              <w:jc w:val="center"/>
              <w:rPr>
                <w:rFonts w:ascii="Times New Roman" w:hAnsi="Times New Roman" w:cs="Times New Roman"/>
                <w:sz w:val="24"/>
                <w:szCs w:val="24"/>
                <w:lang w:val="ru-RU"/>
              </w:rPr>
            </w:pPr>
            <w:r w:rsidRPr="001A4D49">
              <w:rPr>
                <w:rFonts w:ascii="Times New Roman" w:hAnsi="Times New Roman" w:cs="Times New Roman"/>
                <w:sz w:val="24"/>
                <w:szCs w:val="24"/>
                <w:lang w:val="ru-RU"/>
              </w:rPr>
              <w:t>133</w:t>
            </w:r>
          </w:p>
        </w:tc>
        <w:tc>
          <w:tcPr>
            <w:tcW w:w="1580" w:type="dxa"/>
            <w:tcBorders>
              <w:top w:val="single" w:sz="2" w:space="0" w:color="000000"/>
              <w:left w:val="single" w:sz="2" w:space="0" w:color="000000"/>
              <w:bottom w:val="single" w:sz="2" w:space="0" w:color="000000"/>
              <w:right w:val="single" w:sz="2" w:space="0" w:color="000000"/>
            </w:tcBorders>
            <w:vAlign w:val="center"/>
          </w:tcPr>
          <w:p w14:paraId="4F3ACFE3" w14:textId="58C4CFAC" w:rsidR="00877D11" w:rsidRPr="005408F9" w:rsidRDefault="00877D11" w:rsidP="00877D11">
            <w:pPr>
              <w:keepNext/>
              <w:widowControl w:val="0"/>
              <w:ind w:right="45"/>
              <w:jc w:val="center"/>
              <w:rPr>
                <w:rFonts w:ascii="Times New Roman" w:hAnsi="Times New Roman" w:cs="Times New Roman"/>
                <w:sz w:val="24"/>
                <w:szCs w:val="24"/>
                <w:lang w:val="ru-RU"/>
              </w:rPr>
            </w:pPr>
          </w:p>
        </w:tc>
        <w:tc>
          <w:tcPr>
            <w:tcW w:w="2085" w:type="dxa"/>
            <w:tcBorders>
              <w:top w:val="single" w:sz="2" w:space="0" w:color="000000"/>
              <w:left w:val="single" w:sz="2" w:space="0" w:color="000000"/>
              <w:bottom w:val="single" w:sz="2" w:space="0" w:color="000000"/>
              <w:right w:val="single" w:sz="2" w:space="0" w:color="000000"/>
            </w:tcBorders>
          </w:tcPr>
          <w:p w14:paraId="1BEA5D21"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r>
      <w:tr w:rsidR="00877D11" w:rsidRPr="005408F9" w14:paraId="398C9F9E" w14:textId="090378E2" w:rsidTr="00944AF7">
        <w:trPr>
          <w:trHeight w:val="310"/>
          <w:jc w:val="center"/>
        </w:trPr>
        <w:tc>
          <w:tcPr>
            <w:tcW w:w="629" w:type="dxa"/>
            <w:tcBorders>
              <w:top w:val="single" w:sz="2" w:space="0" w:color="000000"/>
              <w:left w:val="single" w:sz="2" w:space="0" w:color="000000"/>
              <w:bottom w:val="single" w:sz="2" w:space="0" w:color="000000"/>
              <w:right w:val="single" w:sz="2" w:space="0" w:color="000000"/>
            </w:tcBorders>
            <w:vAlign w:val="center"/>
          </w:tcPr>
          <w:p w14:paraId="04C74456" w14:textId="77777777" w:rsidR="00877D11" w:rsidRPr="005408F9" w:rsidRDefault="00877D11" w:rsidP="00877D11">
            <w:pPr>
              <w:keepNext/>
              <w:widowControl w:val="0"/>
              <w:ind w:left="14"/>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4</w:t>
            </w:r>
          </w:p>
        </w:tc>
        <w:tc>
          <w:tcPr>
            <w:tcW w:w="2146" w:type="dxa"/>
            <w:tcBorders>
              <w:top w:val="single" w:sz="2" w:space="0" w:color="000000"/>
              <w:left w:val="single" w:sz="2" w:space="0" w:color="000000"/>
              <w:bottom w:val="single" w:sz="2" w:space="0" w:color="000000"/>
              <w:right w:val="single" w:sz="2" w:space="0" w:color="000000"/>
            </w:tcBorders>
            <w:vAlign w:val="center"/>
          </w:tcPr>
          <w:p w14:paraId="6B953908" w14:textId="64773FCD" w:rsidR="00877D11" w:rsidRPr="00FE01C7" w:rsidRDefault="00877D11" w:rsidP="00877D11">
            <w:pPr>
              <w:keepNext/>
              <w:widowControl w:val="0"/>
              <w:ind w:left="24"/>
              <w:rPr>
                <w:rFonts w:ascii="Times New Roman" w:hAnsi="Times New Roman" w:cs="Times New Roman"/>
                <w:sz w:val="24"/>
                <w:szCs w:val="24"/>
                <w:lang w:val="ru-RU"/>
              </w:rPr>
            </w:pPr>
            <w:r w:rsidRPr="00FE01C7">
              <w:rPr>
                <w:rFonts w:ascii="Times New Roman" w:hAnsi="Times New Roman" w:cs="Times New Roman"/>
                <w:sz w:val="24"/>
                <w:szCs w:val="24"/>
                <w:lang w:val="ru-RU"/>
              </w:rPr>
              <w:t xml:space="preserve">Техническое обслуживание и ремонт автомобиля </w:t>
            </w:r>
            <w:r w:rsidRPr="005408F9">
              <w:rPr>
                <w:rFonts w:ascii="Times New Roman" w:hAnsi="Times New Roman" w:cs="Times New Roman"/>
                <w:sz w:val="24"/>
                <w:szCs w:val="24"/>
                <w:lang w:val="ru-RU"/>
              </w:rPr>
              <w:t>LADA LARGUS</w:t>
            </w:r>
          </w:p>
        </w:tc>
        <w:tc>
          <w:tcPr>
            <w:tcW w:w="1480" w:type="dxa"/>
            <w:tcBorders>
              <w:top w:val="single" w:sz="2" w:space="0" w:color="000000"/>
              <w:left w:val="single" w:sz="2" w:space="0" w:color="000000"/>
              <w:bottom w:val="single" w:sz="2" w:space="0" w:color="000000"/>
              <w:right w:val="single" w:sz="2" w:space="0" w:color="000000"/>
            </w:tcBorders>
          </w:tcPr>
          <w:p w14:paraId="7C122324" w14:textId="77777777" w:rsidR="00877D11" w:rsidRPr="00FE01C7" w:rsidRDefault="00877D11" w:rsidP="00877D11">
            <w:pPr>
              <w:keepNext/>
              <w:widowControl w:val="0"/>
              <w:ind w:right="87"/>
              <w:jc w:val="center"/>
              <w:rPr>
                <w:rFonts w:ascii="Times New Roman" w:hAnsi="Times New Roman" w:cs="Times New Roman"/>
                <w:sz w:val="24"/>
                <w:szCs w:val="24"/>
                <w:lang w:val="ru-RU"/>
              </w:rPr>
            </w:pPr>
          </w:p>
          <w:p w14:paraId="56B9E509" w14:textId="77C5D891" w:rsidR="00877D11" w:rsidRPr="00FE01C7" w:rsidRDefault="00877D11" w:rsidP="00877D11">
            <w:pPr>
              <w:keepNext/>
              <w:widowControl w:val="0"/>
              <w:ind w:right="87"/>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Условная единица</w:t>
            </w:r>
          </w:p>
        </w:tc>
        <w:tc>
          <w:tcPr>
            <w:tcW w:w="1354" w:type="dxa"/>
            <w:tcBorders>
              <w:top w:val="single" w:sz="2" w:space="0" w:color="000000"/>
              <w:left w:val="single" w:sz="2" w:space="0" w:color="000000"/>
              <w:bottom w:val="single" w:sz="2" w:space="0" w:color="000000"/>
              <w:right w:val="single" w:sz="2" w:space="0" w:color="000000"/>
            </w:tcBorders>
          </w:tcPr>
          <w:p w14:paraId="3494714C" w14:textId="1F073217" w:rsidR="00877D11" w:rsidRPr="00FE01C7" w:rsidRDefault="00877D11" w:rsidP="00877D11">
            <w:pPr>
              <w:keepNext/>
              <w:widowControl w:val="0"/>
              <w:ind w:right="101"/>
              <w:jc w:val="center"/>
              <w:rPr>
                <w:rFonts w:ascii="Times New Roman" w:hAnsi="Times New Roman" w:cs="Times New Roman"/>
                <w:sz w:val="24"/>
                <w:szCs w:val="24"/>
                <w:lang w:val="ru-RU"/>
              </w:rPr>
            </w:pPr>
            <w:r w:rsidRPr="001A4D49">
              <w:rPr>
                <w:rFonts w:ascii="Times New Roman" w:hAnsi="Times New Roman" w:cs="Times New Roman"/>
                <w:sz w:val="24"/>
                <w:szCs w:val="24"/>
                <w:lang w:val="ru-RU"/>
              </w:rPr>
              <w:t>133</w:t>
            </w:r>
          </w:p>
        </w:tc>
        <w:tc>
          <w:tcPr>
            <w:tcW w:w="1580" w:type="dxa"/>
            <w:tcBorders>
              <w:top w:val="single" w:sz="2" w:space="0" w:color="000000"/>
              <w:left w:val="single" w:sz="2" w:space="0" w:color="000000"/>
              <w:bottom w:val="single" w:sz="2" w:space="0" w:color="000000"/>
              <w:right w:val="single" w:sz="2" w:space="0" w:color="000000"/>
            </w:tcBorders>
            <w:vAlign w:val="center"/>
          </w:tcPr>
          <w:p w14:paraId="3DCB4115" w14:textId="0ADC8A84" w:rsidR="00877D11" w:rsidRPr="005408F9" w:rsidRDefault="00877D11" w:rsidP="00877D11">
            <w:pPr>
              <w:keepNext/>
              <w:widowControl w:val="0"/>
              <w:ind w:right="45"/>
              <w:jc w:val="center"/>
              <w:rPr>
                <w:rFonts w:ascii="Times New Roman" w:hAnsi="Times New Roman" w:cs="Times New Roman"/>
                <w:sz w:val="24"/>
                <w:szCs w:val="24"/>
                <w:lang w:val="ru-RU"/>
              </w:rPr>
            </w:pPr>
          </w:p>
        </w:tc>
        <w:tc>
          <w:tcPr>
            <w:tcW w:w="2085" w:type="dxa"/>
            <w:tcBorders>
              <w:top w:val="single" w:sz="2" w:space="0" w:color="000000"/>
              <w:left w:val="single" w:sz="2" w:space="0" w:color="000000"/>
              <w:bottom w:val="single" w:sz="2" w:space="0" w:color="000000"/>
              <w:right w:val="single" w:sz="2" w:space="0" w:color="000000"/>
            </w:tcBorders>
          </w:tcPr>
          <w:p w14:paraId="65412AED"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r>
      <w:tr w:rsidR="00877D11" w:rsidRPr="005408F9" w14:paraId="0F7DF14C" w14:textId="77777777" w:rsidTr="00944AF7">
        <w:trPr>
          <w:trHeight w:val="310"/>
          <w:jc w:val="center"/>
        </w:trPr>
        <w:tc>
          <w:tcPr>
            <w:tcW w:w="629" w:type="dxa"/>
            <w:tcBorders>
              <w:top w:val="single" w:sz="2" w:space="0" w:color="000000"/>
              <w:left w:val="single" w:sz="2" w:space="0" w:color="000000"/>
              <w:bottom w:val="single" w:sz="2" w:space="0" w:color="000000"/>
              <w:right w:val="single" w:sz="2" w:space="0" w:color="000000"/>
            </w:tcBorders>
            <w:vAlign w:val="center"/>
          </w:tcPr>
          <w:p w14:paraId="5856FA37" w14:textId="7A222395" w:rsidR="00877D11" w:rsidRPr="005408F9" w:rsidRDefault="00877D11" w:rsidP="00877D11">
            <w:pPr>
              <w:keepNext/>
              <w:widowControl w:val="0"/>
              <w:ind w:left="14"/>
              <w:jc w:val="center"/>
              <w:rPr>
                <w:rFonts w:ascii="Times New Roman" w:hAnsi="Times New Roman" w:cs="Times New Roman"/>
                <w:sz w:val="24"/>
                <w:szCs w:val="24"/>
                <w:lang w:val="ru-RU"/>
              </w:rPr>
            </w:pPr>
            <w:r w:rsidRPr="005408F9">
              <w:rPr>
                <w:rFonts w:ascii="Times New Roman" w:hAnsi="Times New Roman" w:cs="Times New Roman"/>
                <w:sz w:val="24"/>
                <w:szCs w:val="24"/>
                <w:lang w:val="ru-RU"/>
              </w:rPr>
              <w:t>5</w:t>
            </w:r>
          </w:p>
        </w:tc>
        <w:tc>
          <w:tcPr>
            <w:tcW w:w="2146" w:type="dxa"/>
            <w:tcBorders>
              <w:top w:val="single" w:sz="2" w:space="0" w:color="000000"/>
              <w:left w:val="single" w:sz="2" w:space="0" w:color="000000"/>
              <w:bottom w:val="single" w:sz="2" w:space="0" w:color="000000"/>
              <w:right w:val="single" w:sz="2" w:space="0" w:color="000000"/>
            </w:tcBorders>
            <w:vAlign w:val="center"/>
          </w:tcPr>
          <w:p w14:paraId="222926B5" w14:textId="37CBA9E1" w:rsidR="00877D11" w:rsidRPr="00FE01C7" w:rsidRDefault="00877D11" w:rsidP="00877D11">
            <w:pPr>
              <w:keepNext/>
              <w:widowControl w:val="0"/>
              <w:ind w:left="24"/>
              <w:rPr>
                <w:rFonts w:ascii="Times New Roman" w:hAnsi="Times New Roman" w:cs="Times New Roman"/>
                <w:sz w:val="24"/>
                <w:szCs w:val="24"/>
                <w:lang w:val="ru-RU"/>
              </w:rPr>
            </w:pPr>
            <w:r w:rsidRPr="00FE01C7">
              <w:rPr>
                <w:rFonts w:ascii="Times New Roman" w:hAnsi="Times New Roman" w:cs="Times New Roman"/>
                <w:sz w:val="24"/>
                <w:szCs w:val="24"/>
                <w:lang w:val="ru-RU"/>
              </w:rPr>
              <w:t>Техническое обслуживание и ремонт автомобиля</w:t>
            </w:r>
          </w:p>
          <w:p w14:paraId="1BCA053A" w14:textId="1FBEA953" w:rsidR="00877D11" w:rsidRPr="005408F9" w:rsidRDefault="00877D11" w:rsidP="00877D11">
            <w:pPr>
              <w:keepNext/>
              <w:widowControl w:val="0"/>
              <w:ind w:left="24"/>
              <w:rPr>
                <w:rFonts w:ascii="Times New Roman" w:hAnsi="Times New Roman" w:cs="Times New Roman"/>
                <w:sz w:val="24"/>
                <w:szCs w:val="24"/>
                <w:lang w:val="ru-RU"/>
              </w:rPr>
            </w:pPr>
            <w:r w:rsidRPr="005408F9">
              <w:rPr>
                <w:rFonts w:ascii="Times New Roman" w:hAnsi="Times New Roman" w:cs="Times New Roman"/>
                <w:sz w:val="24"/>
                <w:szCs w:val="24"/>
                <w:lang w:val="ru-RU"/>
              </w:rPr>
              <w:t>Газель Next</w:t>
            </w:r>
          </w:p>
        </w:tc>
        <w:tc>
          <w:tcPr>
            <w:tcW w:w="1480" w:type="dxa"/>
            <w:tcBorders>
              <w:top w:val="single" w:sz="2" w:space="0" w:color="000000"/>
              <w:left w:val="single" w:sz="2" w:space="0" w:color="000000"/>
              <w:bottom w:val="single" w:sz="2" w:space="0" w:color="000000"/>
              <w:right w:val="single" w:sz="2" w:space="0" w:color="000000"/>
            </w:tcBorders>
          </w:tcPr>
          <w:p w14:paraId="303747AE" w14:textId="53447B09" w:rsidR="00877D11" w:rsidRPr="005408F9" w:rsidRDefault="00877D11" w:rsidP="00877D11">
            <w:pPr>
              <w:keepNext/>
              <w:widowControl w:val="0"/>
              <w:ind w:right="87"/>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Условная единица</w:t>
            </w:r>
          </w:p>
        </w:tc>
        <w:tc>
          <w:tcPr>
            <w:tcW w:w="1354" w:type="dxa"/>
            <w:tcBorders>
              <w:top w:val="single" w:sz="2" w:space="0" w:color="000000"/>
              <w:left w:val="single" w:sz="2" w:space="0" w:color="000000"/>
              <w:bottom w:val="single" w:sz="2" w:space="0" w:color="000000"/>
              <w:right w:val="single" w:sz="2" w:space="0" w:color="000000"/>
            </w:tcBorders>
          </w:tcPr>
          <w:p w14:paraId="53C5AE3C" w14:textId="721970B9" w:rsidR="00877D11" w:rsidRPr="005408F9" w:rsidRDefault="00877D11" w:rsidP="00877D11">
            <w:pPr>
              <w:keepNext/>
              <w:widowControl w:val="0"/>
              <w:ind w:right="101"/>
              <w:jc w:val="center"/>
              <w:rPr>
                <w:rFonts w:ascii="Times New Roman" w:hAnsi="Times New Roman" w:cs="Times New Roman"/>
                <w:sz w:val="24"/>
                <w:szCs w:val="24"/>
                <w:lang w:val="ru-RU"/>
              </w:rPr>
            </w:pPr>
            <w:r w:rsidRPr="001A4D49">
              <w:rPr>
                <w:rFonts w:ascii="Times New Roman" w:hAnsi="Times New Roman" w:cs="Times New Roman"/>
                <w:sz w:val="24"/>
                <w:szCs w:val="24"/>
                <w:lang w:val="ru-RU"/>
              </w:rPr>
              <w:t>133</w:t>
            </w:r>
          </w:p>
        </w:tc>
        <w:tc>
          <w:tcPr>
            <w:tcW w:w="1580" w:type="dxa"/>
            <w:tcBorders>
              <w:top w:val="single" w:sz="2" w:space="0" w:color="000000"/>
              <w:left w:val="single" w:sz="2" w:space="0" w:color="000000"/>
              <w:bottom w:val="single" w:sz="2" w:space="0" w:color="000000"/>
              <w:right w:val="single" w:sz="2" w:space="0" w:color="000000"/>
            </w:tcBorders>
            <w:vAlign w:val="center"/>
          </w:tcPr>
          <w:p w14:paraId="61BA0D56"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c>
          <w:tcPr>
            <w:tcW w:w="2085" w:type="dxa"/>
            <w:tcBorders>
              <w:top w:val="single" w:sz="2" w:space="0" w:color="000000"/>
              <w:left w:val="single" w:sz="2" w:space="0" w:color="000000"/>
              <w:bottom w:val="single" w:sz="2" w:space="0" w:color="000000"/>
              <w:right w:val="single" w:sz="2" w:space="0" w:color="000000"/>
            </w:tcBorders>
          </w:tcPr>
          <w:p w14:paraId="399E7868"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r>
      <w:tr w:rsidR="00877D11" w:rsidRPr="005408F9" w14:paraId="5E104633" w14:textId="77777777" w:rsidTr="00944AF7">
        <w:trPr>
          <w:trHeight w:val="310"/>
          <w:jc w:val="center"/>
        </w:trPr>
        <w:tc>
          <w:tcPr>
            <w:tcW w:w="629" w:type="dxa"/>
            <w:tcBorders>
              <w:top w:val="single" w:sz="2" w:space="0" w:color="000000"/>
              <w:left w:val="single" w:sz="2" w:space="0" w:color="000000"/>
              <w:bottom w:val="single" w:sz="2" w:space="0" w:color="000000"/>
              <w:right w:val="single" w:sz="2" w:space="0" w:color="000000"/>
            </w:tcBorders>
            <w:vAlign w:val="center"/>
          </w:tcPr>
          <w:p w14:paraId="5ADC239F" w14:textId="0ABBFA07" w:rsidR="00877D11" w:rsidRPr="005408F9" w:rsidRDefault="00877D11" w:rsidP="00877D11">
            <w:pPr>
              <w:keepNext/>
              <w:widowControl w:val="0"/>
              <w:ind w:left="14"/>
              <w:jc w:val="center"/>
              <w:rPr>
                <w:rFonts w:ascii="Times New Roman" w:hAnsi="Times New Roman" w:cs="Times New Roman"/>
                <w:sz w:val="24"/>
                <w:szCs w:val="24"/>
                <w:lang w:val="ru-RU"/>
              </w:rPr>
            </w:pPr>
            <w:r w:rsidRPr="005408F9">
              <w:rPr>
                <w:rFonts w:ascii="Times New Roman" w:hAnsi="Times New Roman" w:cs="Times New Roman"/>
                <w:sz w:val="24"/>
                <w:szCs w:val="24"/>
                <w:lang w:val="ru-RU"/>
              </w:rPr>
              <w:t>6</w:t>
            </w:r>
          </w:p>
        </w:tc>
        <w:tc>
          <w:tcPr>
            <w:tcW w:w="2146" w:type="dxa"/>
            <w:tcBorders>
              <w:top w:val="single" w:sz="2" w:space="0" w:color="000000"/>
              <w:left w:val="single" w:sz="2" w:space="0" w:color="000000"/>
              <w:bottom w:val="single" w:sz="2" w:space="0" w:color="000000"/>
              <w:right w:val="single" w:sz="2" w:space="0" w:color="000000"/>
            </w:tcBorders>
            <w:vAlign w:val="center"/>
          </w:tcPr>
          <w:p w14:paraId="4A4F78FB" w14:textId="72E2DB01" w:rsidR="00877D11" w:rsidRPr="005408F9" w:rsidRDefault="00877D11" w:rsidP="00877D11">
            <w:pPr>
              <w:keepNext/>
              <w:widowControl w:val="0"/>
              <w:ind w:left="24"/>
              <w:rPr>
                <w:rFonts w:ascii="Times New Roman" w:hAnsi="Times New Roman" w:cs="Times New Roman"/>
                <w:sz w:val="24"/>
                <w:szCs w:val="24"/>
                <w:lang w:val="ru-RU"/>
              </w:rPr>
            </w:pPr>
            <w:r w:rsidRPr="00FE01C7">
              <w:rPr>
                <w:rFonts w:ascii="Times New Roman" w:hAnsi="Times New Roman" w:cs="Times New Roman"/>
                <w:sz w:val="24"/>
                <w:szCs w:val="24"/>
                <w:lang w:val="ru-RU"/>
              </w:rPr>
              <w:t xml:space="preserve">Техническое обслуживание и ремонт автомобиля </w:t>
            </w:r>
            <w:r w:rsidRPr="005408F9">
              <w:rPr>
                <w:rFonts w:ascii="Times New Roman" w:hAnsi="Times New Roman" w:cs="Times New Roman"/>
                <w:sz w:val="24"/>
                <w:szCs w:val="24"/>
                <w:lang w:val="ru-RU"/>
              </w:rPr>
              <w:t>Луидор-22З6ОС автобус</w:t>
            </w:r>
          </w:p>
        </w:tc>
        <w:tc>
          <w:tcPr>
            <w:tcW w:w="1480" w:type="dxa"/>
            <w:tcBorders>
              <w:top w:val="single" w:sz="2" w:space="0" w:color="000000"/>
              <w:left w:val="single" w:sz="2" w:space="0" w:color="000000"/>
              <w:bottom w:val="single" w:sz="2" w:space="0" w:color="000000"/>
              <w:right w:val="single" w:sz="2" w:space="0" w:color="000000"/>
            </w:tcBorders>
          </w:tcPr>
          <w:p w14:paraId="65E11670" w14:textId="0530F897" w:rsidR="00877D11" w:rsidRPr="005408F9" w:rsidRDefault="00877D11" w:rsidP="00877D11">
            <w:pPr>
              <w:keepNext/>
              <w:widowControl w:val="0"/>
              <w:ind w:right="87"/>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Условная единица</w:t>
            </w:r>
          </w:p>
        </w:tc>
        <w:tc>
          <w:tcPr>
            <w:tcW w:w="1354" w:type="dxa"/>
            <w:tcBorders>
              <w:top w:val="single" w:sz="2" w:space="0" w:color="000000"/>
              <w:left w:val="single" w:sz="2" w:space="0" w:color="000000"/>
              <w:bottom w:val="single" w:sz="2" w:space="0" w:color="000000"/>
              <w:right w:val="single" w:sz="2" w:space="0" w:color="000000"/>
            </w:tcBorders>
          </w:tcPr>
          <w:p w14:paraId="0726BE0D" w14:textId="55065747" w:rsidR="00877D11" w:rsidRPr="005408F9" w:rsidRDefault="00877D11" w:rsidP="00877D11">
            <w:pPr>
              <w:keepNext/>
              <w:widowControl w:val="0"/>
              <w:ind w:right="101"/>
              <w:jc w:val="center"/>
              <w:rPr>
                <w:rFonts w:ascii="Times New Roman" w:hAnsi="Times New Roman" w:cs="Times New Roman"/>
                <w:sz w:val="24"/>
                <w:szCs w:val="24"/>
                <w:lang w:val="ru-RU"/>
              </w:rPr>
            </w:pPr>
            <w:r w:rsidRPr="001A4D49">
              <w:rPr>
                <w:rFonts w:ascii="Times New Roman" w:hAnsi="Times New Roman" w:cs="Times New Roman"/>
                <w:sz w:val="24"/>
                <w:szCs w:val="24"/>
                <w:lang w:val="ru-RU"/>
              </w:rPr>
              <w:t>133</w:t>
            </w:r>
          </w:p>
        </w:tc>
        <w:tc>
          <w:tcPr>
            <w:tcW w:w="1580" w:type="dxa"/>
            <w:tcBorders>
              <w:top w:val="single" w:sz="2" w:space="0" w:color="000000"/>
              <w:left w:val="single" w:sz="2" w:space="0" w:color="000000"/>
              <w:bottom w:val="single" w:sz="2" w:space="0" w:color="000000"/>
              <w:right w:val="single" w:sz="2" w:space="0" w:color="000000"/>
            </w:tcBorders>
            <w:vAlign w:val="center"/>
          </w:tcPr>
          <w:p w14:paraId="7455B9C2"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c>
          <w:tcPr>
            <w:tcW w:w="2085" w:type="dxa"/>
            <w:tcBorders>
              <w:top w:val="single" w:sz="2" w:space="0" w:color="000000"/>
              <w:left w:val="single" w:sz="2" w:space="0" w:color="000000"/>
              <w:bottom w:val="single" w:sz="2" w:space="0" w:color="000000"/>
              <w:right w:val="single" w:sz="2" w:space="0" w:color="000000"/>
            </w:tcBorders>
          </w:tcPr>
          <w:p w14:paraId="17C43ACB"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r>
      <w:tr w:rsidR="00877D11" w:rsidRPr="005408F9" w14:paraId="67E5F5F7" w14:textId="77777777" w:rsidTr="00944AF7">
        <w:trPr>
          <w:trHeight w:val="310"/>
          <w:jc w:val="center"/>
        </w:trPr>
        <w:tc>
          <w:tcPr>
            <w:tcW w:w="629" w:type="dxa"/>
            <w:tcBorders>
              <w:top w:val="single" w:sz="2" w:space="0" w:color="000000"/>
              <w:left w:val="single" w:sz="2" w:space="0" w:color="000000"/>
              <w:bottom w:val="single" w:sz="2" w:space="0" w:color="000000"/>
              <w:right w:val="single" w:sz="2" w:space="0" w:color="000000"/>
            </w:tcBorders>
            <w:vAlign w:val="center"/>
          </w:tcPr>
          <w:p w14:paraId="6719F0A0" w14:textId="68738B6C" w:rsidR="00877D11" w:rsidRPr="005408F9" w:rsidRDefault="00877D11" w:rsidP="00877D11">
            <w:pPr>
              <w:keepNext/>
              <w:widowControl w:val="0"/>
              <w:ind w:left="14"/>
              <w:jc w:val="center"/>
              <w:rPr>
                <w:rFonts w:ascii="Times New Roman" w:hAnsi="Times New Roman" w:cs="Times New Roman"/>
                <w:sz w:val="24"/>
                <w:szCs w:val="24"/>
                <w:lang w:val="ru-RU"/>
              </w:rPr>
            </w:pPr>
            <w:r w:rsidRPr="005408F9">
              <w:rPr>
                <w:rFonts w:ascii="Times New Roman" w:hAnsi="Times New Roman" w:cs="Times New Roman"/>
                <w:sz w:val="24"/>
                <w:szCs w:val="24"/>
                <w:lang w:val="ru-RU"/>
              </w:rPr>
              <w:t>7</w:t>
            </w:r>
          </w:p>
        </w:tc>
        <w:tc>
          <w:tcPr>
            <w:tcW w:w="2146" w:type="dxa"/>
            <w:tcBorders>
              <w:top w:val="single" w:sz="2" w:space="0" w:color="000000"/>
              <w:left w:val="single" w:sz="2" w:space="0" w:color="000000"/>
              <w:bottom w:val="single" w:sz="2" w:space="0" w:color="000000"/>
              <w:right w:val="single" w:sz="2" w:space="0" w:color="000000"/>
            </w:tcBorders>
            <w:vAlign w:val="center"/>
          </w:tcPr>
          <w:p w14:paraId="69310888" w14:textId="23663E4A" w:rsidR="00877D11" w:rsidRPr="005408F9" w:rsidRDefault="00877D11" w:rsidP="00877D11">
            <w:pPr>
              <w:keepNext/>
              <w:widowControl w:val="0"/>
              <w:ind w:left="24"/>
              <w:rPr>
                <w:rFonts w:ascii="Times New Roman" w:hAnsi="Times New Roman" w:cs="Times New Roman"/>
                <w:sz w:val="24"/>
                <w:szCs w:val="24"/>
                <w:lang w:val="ru-RU"/>
              </w:rPr>
            </w:pPr>
            <w:r w:rsidRPr="00FE01C7">
              <w:rPr>
                <w:rFonts w:ascii="Times New Roman" w:hAnsi="Times New Roman" w:cs="Times New Roman"/>
                <w:sz w:val="24"/>
                <w:szCs w:val="24"/>
                <w:lang w:val="ru-RU"/>
              </w:rPr>
              <w:t xml:space="preserve">Техническое обслуживание и ремонт автомобиля </w:t>
            </w:r>
            <w:r w:rsidRPr="005408F9">
              <w:rPr>
                <w:rFonts w:ascii="Times New Roman" w:hAnsi="Times New Roman" w:cs="Times New Roman"/>
                <w:sz w:val="24"/>
                <w:szCs w:val="24"/>
                <w:lang w:val="ru-RU"/>
              </w:rPr>
              <w:t>Форд фокус</w:t>
            </w:r>
          </w:p>
        </w:tc>
        <w:tc>
          <w:tcPr>
            <w:tcW w:w="1480" w:type="dxa"/>
            <w:tcBorders>
              <w:top w:val="single" w:sz="2" w:space="0" w:color="000000"/>
              <w:left w:val="single" w:sz="2" w:space="0" w:color="000000"/>
              <w:bottom w:val="single" w:sz="2" w:space="0" w:color="000000"/>
              <w:right w:val="single" w:sz="2" w:space="0" w:color="000000"/>
            </w:tcBorders>
          </w:tcPr>
          <w:p w14:paraId="19214484" w14:textId="42BD770C" w:rsidR="00877D11" w:rsidRPr="005408F9" w:rsidRDefault="00877D11" w:rsidP="00877D11">
            <w:pPr>
              <w:keepNext/>
              <w:widowControl w:val="0"/>
              <w:ind w:right="87"/>
              <w:jc w:val="center"/>
              <w:rPr>
                <w:rFonts w:ascii="Times New Roman" w:hAnsi="Times New Roman" w:cs="Times New Roman"/>
                <w:sz w:val="24"/>
                <w:szCs w:val="24"/>
                <w:lang w:val="ru-RU"/>
              </w:rPr>
            </w:pPr>
            <w:r w:rsidRPr="00FE01C7">
              <w:rPr>
                <w:rFonts w:ascii="Times New Roman" w:hAnsi="Times New Roman" w:cs="Times New Roman"/>
                <w:sz w:val="24"/>
                <w:szCs w:val="24"/>
                <w:lang w:val="ru-RU"/>
              </w:rPr>
              <w:t>Условная единица</w:t>
            </w:r>
          </w:p>
        </w:tc>
        <w:tc>
          <w:tcPr>
            <w:tcW w:w="1354" w:type="dxa"/>
            <w:tcBorders>
              <w:top w:val="single" w:sz="2" w:space="0" w:color="000000"/>
              <w:left w:val="single" w:sz="2" w:space="0" w:color="000000"/>
              <w:bottom w:val="single" w:sz="2" w:space="0" w:color="000000"/>
              <w:right w:val="single" w:sz="2" w:space="0" w:color="000000"/>
            </w:tcBorders>
          </w:tcPr>
          <w:p w14:paraId="2C4E4024" w14:textId="6F4F1230" w:rsidR="00877D11" w:rsidRPr="005408F9" w:rsidRDefault="00877D11" w:rsidP="00877D11">
            <w:pPr>
              <w:keepNext/>
              <w:widowControl w:val="0"/>
              <w:ind w:right="101"/>
              <w:jc w:val="center"/>
              <w:rPr>
                <w:rFonts w:ascii="Times New Roman" w:hAnsi="Times New Roman" w:cs="Times New Roman"/>
                <w:sz w:val="24"/>
                <w:szCs w:val="24"/>
                <w:lang w:val="ru-RU"/>
              </w:rPr>
            </w:pPr>
            <w:r w:rsidRPr="001A4D49">
              <w:rPr>
                <w:rFonts w:ascii="Times New Roman" w:hAnsi="Times New Roman" w:cs="Times New Roman"/>
                <w:sz w:val="24"/>
                <w:szCs w:val="24"/>
                <w:lang w:val="ru-RU"/>
              </w:rPr>
              <w:t>133</w:t>
            </w:r>
          </w:p>
        </w:tc>
        <w:tc>
          <w:tcPr>
            <w:tcW w:w="1580" w:type="dxa"/>
            <w:tcBorders>
              <w:top w:val="single" w:sz="2" w:space="0" w:color="000000"/>
              <w:left w:val="single" w:sz="2" w:space="0" w:color="000000"/>
              <w:bottom w:val="single" w:sz="2" w:space="0" w:color="000000"/>
              <w:right w:val="single" w:sz="2" w:space="0" w:color="000000"/>
            </w:tcBorders>
            <w:vAlign w:val="center"/>
          </w:tcPr>
          <w:p w14:paraId="50FF63CB"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c>
          <w:tcPr>
            <w:tcW w:w="2085" w:type="dxa"/>
            <w:tcBorders>
              <w:top w:val="single" w:sz="2" w:space="0" w:color="000000"/>
              <w:left w:val="single" w:sz="2" w:space="0" w:color="000000"/>
              <w:bottom w:val="single" w:sz="2" w:space="0" w:color="000000"/>
              <w:right w:val="single" w:sz="2" w:space="0" w:color="000000"/>
            </w:tcBorders>
          </w:tcPr>
          <w:p w14:paraId="70A43DDB" w14:textId="77777777" w:rsidR="00877D11" w:rsidRPr="005408F9" w:rsidRDefault="00877D11" w:rsidP="00877D11">
            <w:pPr>
              <w:keepNext/>
              <w:widowControl w:val="0"/>
              <w:ind w:right="45"/>
              <w:jc w:val="center"/>
              <w:rPr>
                <w:rFonts w:ascii="Times New Roman" w:hAnsi="Times New Roman" w:cs="Times New Roman"/>
                <w:sz w:val="24"/>
                <w:szCs w:val="24"/>
                <w:lang w:val="ru-RU"/>
              </w:rPr>
            </w:pPr>
          </w:p>
        </w:tc>
      </w:tr>
    </w:tbl>
    <w:p w14:paraId="792D260B" w14:textId="77777777" w:rsidR="00BA7EA4" w:rsidRPr="00DB206D" w:rsidRDefault="00BA7EA4" w:rsidP="00BA7EA4">
      <w:pPr>
        <w:spacing w:after="124"/>
        <w:ind w:right="77"/>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656"/>
      </w:tblGrid>
      <w:tr w:rsidR="00BA7EA4" w14:paraId="5C2D8532" w14:textId="77777777" w:rsidTr="005408F9">
        <w:tc>
          <w:tcPr>
            <w:tcW w:w="4632" w:type="dxa"/>
          </w:tcPr>
          <w:p w14:paraId="08786C8E" w14:textId="77777777" w:rsidR="00BA7EA4" w:rsidRDefault="00BA7EA4" w:rsidP="00EB4906">
            <w:pPr>
              <w:jc w:val="center"/>
              <w:rPr>
                <w:b/>
                <w:sz w:val="24"/>
                <w:szCs w:val="24"/>
              </w:rPr>
            </w:pPr>
          </w:p>
          <w:p w14:paraId="0EE93963" w14:textId="77777777" w:rsidR="00BA7EA4" w:rsidRDefault="00BA7EA4" w:rsidP="00EB4906">
            <w:pPr>
              <w:jc w:val="center"/>
              <w:rPr>
                <w:b/>
                <w:sz w:val="24"/>
                <w:szCs w:val="24"/>
              </w:rPr>
            </w:pPr>
            <w:r>
              <w:rPr>
                <w:b/>
                <w:sz w:val="24"/>
                <w:szCs w:val="24"/>
              </w:rPr>
              <w:t>Заказчик</w:t>
            </w:r>
          </w:p>
        </w:tc>
        <w:tc>
          <w:tcPr>
            <w:tcW w:w="4656" w:type="dxa"/>
          </w:tcPr>
          <w:p w14:paraId="244B4E7A" w14:textId="77777777" w:rsidR="00BA7EA4" w:rsidRDefault="00BA7EA4" w:rsidP="00EB4906">
            <w:pPr>
              <w:jc w:val="center"/>
              <w:rPr>
                <w:b/>
                <w:sz w:val="24"/>
                <w:szCs w:val="24"/>
              </w:rPr>
            </w:pPr>
          </w:p>
          <w:p w14:paraId="780E6B0B" w14:textId="77777777" w:rsidR="00BA7EA4" w:rsidRDefault="00BA7EA4" w:rsidP="00EB4906">
            <w:pPr>
              <w:jc w:val="center"/>
              <w:rPr>
                <w:b/>
                <w:sz w:val="24"/>
                <w:szCs w:val="24"/>
              </w:rPr>
            </w:pPr>
            <w:r>
              <w:rPr>
                <w:b/>
                <w:sz w:val="24"/>
                <w:szCs w:val="24"/>
              </w:rPr>
              <w:t>Исполнитель</w:t>
            </w:r>
          </w:p>
        </w:tc>
      </w:tr>
      <w:tr w:rsidR="00BA7EA4" w14:paraId="4E70177D" w14:textId="77777777" w:rsidTr="005408F9">
        <w:tc>
          <w:tcPr>
            <w:tcW w:w="4632" w:type="dxa"/>
          </w:tcPr>
          <w:p w14:paraId="595BC746" w14:textId="77777777" w:rsidR="00BA7EA4" w:rsidRDefault="00BA7EA4" w:rsidP="00EB4906">
            <w:pPr>
              <w:jc w:val="both"/>
              <w:rPr>
                <w:b/>
                <w:sz w:val="24"/>
                <w:szCs w:val="24"/>
              </w:rPr>
            </w:pPr>
          </w:p>
        </w:tc>
        <w:tc>
          <w:tcPr>
            <w:tcW w:w="4656" w:type="dxa"/>
          </w:tcPr>
          <w:p w14:paraId="30F8A8CA" w14:textId="77777777" w:rsidR="00BA7EA4" w:rsidRDefault="00BA7EA4" w:rsidP="00EB4906">
            <w:pPr>
              <w:jc w:val="both"/>
              <w:rPr>
                <w:b/>
                <w:sz w:val="24"/>
                <w:szCs w:val="24"/>
              </w:rPr>
            </w:pPr>
          </w:p>
        </w:tc>
      </w:tr>
      <w:tr w:rsidR="00BA7EA4" w14:paraId="15D93E6D" w14:textId="77777777" w:rsidTr="005408F9">
        <w:tc>
          <w:tcPr>
            <w:tcW w:w="4632" w:type="dxa"/>
          </w:tcPr>
          <w:p w14:paraId="3D41E28A" w14:textId="77777777" w:rsidR="00BA7EA4" w:rsidRDefault="00BA7EA4" w:rsidP="00EB4906">
            <w:pPr>
              <w:jc w:val="both"/>
              <w:rPr>
                <w:b/>
                <w:sz w:val="24"/>
                <w:szCs w:val="24"/>
              </w:rPr>
            </w:pPr>
            <w:r>
              <w:rPr>
                <w:b/>
                <w:sz w:val="24"/>
                <w:szCs w:val="24"/>
              </w:rPr>
              <w:t xml:space="preserve">________________________________             </w:t>
            </w:r>
          </w:p>
          <w:p w14:paraId="239C9097" w14:textId="77777777" w:rsidR="00BA7EA4" w:rsidRDefault="00BA7EA4" w:rsidP="00EB4906">
            <w:pPr>
              <w:jc w:val="both"/>
              <w:rPr>
                <w:b/>
                <w:sz w:val="24"/>
                <w:szCs w:val="24"/>
              </w:rPr>
            </w:pPr>
            <w:r>
              <w:rPr>
                <w:b/>
                <w:sz w:val="24"/>
                <w:szCs w:val="24"/>
              </w:rPr>
              <w:t>________________________________</w:t>
            </w:r>
          </w:p>
        </w:tc>
        <w:tc>
          <w:tcPr>
            <w:tcW w:w="4656" w:type="dxa"/>
          </w:tcPr>
          <w:p w14:paraId="4863BD22" w14:textId="77777777" w:rsidR="00BA7EA4" w:rsidRDefault="00BA7EA4" w:rsidP="00EB4906">
            <w:pPr>
              <w:jc w:val="both"/>
              <w:rPr>
                <w:b/>
                <w:sz w:val="24"/>
                <w:szCs w:val="24"/>
              </w:rPr>
            </w:pPr>
            <w:r>
              <w:rPr>
                <w:b/>
                <w:sz w:val="24"/>
                <w:szCs w:val="24"/>
              </w:rPr>
              <w:t>_____________________________________</w:t>
            </w:r>
          </w:p>
          <w:p w14:paraId="355B97BF" w14:textId="77777777" w:rsidR="00BA7EA4" w:rsidRDefault="00BA7EA4" w:rsidP="00EB4906">
            <w:pPr>
              <w:jc w:val="both"/>
              <w:rPr>
                <w:b/>
                <w:sz w:val="24"/>
                <w:szCs w:val="24"/>
              </w:rPr>
            </w:pPr>
            <w:r>
              <w:rPr>
                <w:b/>
                <w:sz w:val="24"/>
                <w:szCs w:val="24"/>
              </w:rPr>
              <w:t>_____________________________________</w:t>
            </w:r>
          </w:p>
        </w:tc>
      </w:tr>
    </w:tbl>
    <w:p w14:paraId="4A3C8C60" w14:textId="77777777" w:rsidR="00BA7EA4" w:rsidRPr="00ED1162" w:rsidRDefault="00BA7EA4" w:rsidP="00BA7EA4">
      <w:pPr>
        <w:jc w:val="both"/>
        <w:rPr>
          <w:b/>
          <w:sz w:val="24"/>
          <w:szCs w:val="24"/>
        </w:rPr>
      </w:pPr>
    </w:p>
    <w:p w14:paraId="2EB26098" w14:textId="31E8E8C8" w:rsidR="00D86553" w:rsidRPr="00CC2E79" w:rsidRDefault="00D86553" w:rsidP="00D86553">
      <w:pPr>
        <w:keepNext/>
        <w:widowControl w:val="0"/>
        <w:jc w:val="right"/>
        <w:rPr>
          <w:sz w:val="24"/>
          <w:szCs w:val="24"/>
        </w:rPr>
      </w:pPr>
      <w:r w:rsidRPr="00CC2E79">
        <w:rPr>
          <w:sz w:val="24"/>
          <w:szCs w:val="24"/>
        </w:rPr>
        <w:t xml:space="preserve">Приложение № </w:t>
      </w:r>
      <w:r w:rsidR="00BA7EA4">
        <w:rPr>
          <w:sz w:val="24"/>
          <w:szCs w:val="24"/>
        </w:rPr>
        <w:t>4</w:t>
      </w:r>
      <w:r w:rsidRPr="00CC2E79">
        <w:rPr>
          <w:sz w:val="24"/>
          <w:szCs w:val="24"/>
        </w:rPr>
        <w:t xml:space="preserve"> к договору № ____ от _____ 202</w:t>
      </w:r>
      <w:r w:rsidR="00226149">
        <w:rPr>
          <w:sz w:val="24"/>
          <w:szCs w:val="24"/>
        </w:rPr>
        <w:t>6</w:t>
      </w:r>
      <w:r w:rsidRPr="00CC2E79">
        <w:rPr>
          <w:sz w:val="24"/>
          <w:szCs w:val="24"/>
        </w:rPr>
        <w:t xml:space="preserve"> г.</w:t>
      </w:r>
    </w:p>
    <w:p w14:paraId="0C3074B3" w14:textId="77777777" w:rsidR="00D86553" w:rsidRDefault="00D86553" w:rsidP="00D86553">
      <w:pPr>
        <w:keepNext/>
        <w:widowControl w:val="0"/>
        <w:jc w:val="right"/>
        <w:rPr>
          <w:snapToGrid w:val="0"/>
          <w:color w:val="000000"/>
          <w:sz w:val="24"/>
          <w:szCs w:val="24"/>
        </w:rPr>
      </w:pPr>
    </w:p>
    <w:p w14:paraId="39F9A376" w14:textId="77777777" w:rsidR="00D86553" w:rsidRDefault="00D86553" w:rsidP="00D86553">
      <w:pPr>
        <w:keepNext/>
        <w:widowControl w:val="0"/>
        <w:jc w:val="right"/>
        <w:rPr>
          <w:snapToGrid w:val="0"/>
          <w:color w:val="000000"/>
          <w:sz w:val="24"/>
          <w:szCs w:val="24"/>
        </w:rPr>
      </w:pPr>
      <w:r>
        <w:rPr>
          <w:snapToGrid w:val="0"/>
          <w:color w:val="000000"/>
          <w:sz w:val="24"/>
          <w:szCs w:val="24"/>
        </w:rPr>
        <w:t>ОБРАЗЕЦ</w:t>
      </w:r>
    </w:p>
    <w:p w14:paraId="3900B4B1" w14:textId="77777777" w:rsidR="00D86553" w:rsidRDefault="00D86553" w:rsidP="00D86553">
      <w:pPr>
        <w:keepNext/>
        <w:widowControl w:val="0"/>
        <w:jc w:val="center"/>
        <w:rPr>
          <w:snapToGrid w:val="0"/>
          <w:color w:val="000000"/>
          <w:sz w:val="24"/>
          <w:szCs w:val="24"/>
        </w:rPr>
      </w:pPr>
    </w:p>
    <w:p w14:paraId="6B20C76F" w14:textId="77777777" w:rsidR="00D86553" w:rsidRPr="00AF1761" w:rsidRDefault="00D86553" w:rsidP="00D86553">
      <w:pPr>
        <w:keepNext/>
        <w:widowControl w:val="0"/>
        <w:jc w:val="center"/>
        <w:rPr>
          <w:sz w:val="24"/>
          <w:szCs w:val="24"/>
        </w:rPr>
      </w:pPr>
      <w:r w:rsidRPr="00AF1761">
        <w:rPr>
          <w:sz w:val="24"/>
          <w:szCs w:val="24"/>
        </w:rPr>
        <w:t xml:space="preserve">АКТ </w:t>
      </w:r>
    </w:p>
    <w:p w14:paraId="638FE50F" w14:textId="77777777" w:rsidR="00D86553" w:rsidRDefault="00D86553" w:rsidP="00D86553">
      <w:pPr>
        <w:keepNext/>
        <w:widowControl w:val="0"/>
        <w:jc w:val="center"/>
        <w:rPr>
          <w:sz w:val="24"/>
          <w:szCs w:val="24"/>
        </w:rPr>
      </w:pPr>
      <w:r w:rsidRPr="00AF1761">
        <w:rPr>
          <w:sz w:val="24"/>
          <w:szCs w:val="24"/>
        </w:rPr>
        <w:t>приемки товаров, работ, услуг</w:t>
      </w:r>
    </w:p>
    <w:p w14:paraId="134707CD" w14:textId="77777777" w:rsidR="00D60C3E" w:rsidRPr="00797521" w:rsidRDefault="00D60C3E" w:rsidP="00D60C3E">
      <w:pPr>
        <w:keepNext/>
        <w:widowControl w:val="0"/>
        <w:jc w:val="center"/>
        <w:rPr>
          <w:i/>
          <w:iCs/>
          <w:snapToGrid w:val="0"/>
          <w:color w:val="000000"/>
          <w:sz w:val="24"/>
          <w:szCs w:val="24"/>
        </w:rPr>
      </w:pPr>
      <w:r w:rsidRPr="00797521">
        <w:rPr>
          <w:i/>
          <w:iCs/>
          <w:snapToGrid w:val="0"/>
          <w:color w:val="000000"/>
          <w:sz w:val="24"/>
          <w:szCs w:val="24"/>
        </w:rPr>
        <w:t xml:space="preserve">(отдельным файлом в формате </w:t>
      </w:r>
      <w:r w:rsidRPr="00797521">
        <w:rPr>
          <w:i/>
          <w:iCs/>
          <w:snapToGrid w:val="0"/>
          <w:color w:val="000000"/>
          <w:sz w:val="24"/>
          <w:szCs w:val="24"/>
          <w:lang w:val="en-US"/>
        </w:rPr>
        <w:t>EXCEL</w:t>
      </w:r>
      <w:r w:rsidRPr="00797521">
        <w:rPr>
          <w:i/>
          <w:iCs/>
          <w:snapToGrid w:val="0"/>
          <w:color w:val="000000"/>
          <w:sz w:val="24"/>
          <w:szCs w:val="24"/>
        </w:rPr>
        <w:t>)</w:t>
      </w:r>
    </w:p>
    <w:p w14:paraId="3DC482C0" w14:textId="77777777" w:rsidR="00D60C3E" w:rsidRPr="00AF1761" w:rsidRDefault="00D60C3E" w:rsidP="00D86553">
      <w:pPr>
        <w:keepNext/>
        <w:widowControl w:val="0"/>
        <w:jc w:val="center"/>
        <w:rPr>
          <w:sz w:val="24"/>
          <w:szCs w:val="24"/>
        </w:rPr>
      </w:pPr>
    </w:p>
    <w:p w14:paraId="2253547B" w14:textId="77777777" w:rsidR="00D86553" w:rsidRPr="00C709B1" w:rsidRDefault="00D86553" w:rsidP="00D86553">
      <w:pPr>
        <w:jc w:val="both"/>
        <w:rPr>
          <w:b/>
          <w:bCs/>
          <w:sz w:val="24"/>
          <w:szCs w:val="24"/>
        </w:rPr>
      </w:pPr>
    </w:p>
    <w:p w14:paraId="753FDBA0" w14:textId="77777777" w:rsidR="00B87AAC" w:rsidRPr="009A122C" w:rsidRDefault="00B87AAC" w:rsidP="0083512A">
      <w:pPr>
        <w:ind w:firstLine="708"/>
        <w:jc w:val="right"/>
        <w:rPr>
          <w:sz w:val="24"/>
          <w:szCs w:val="24"/>
        </w:rPr>
      </w:pPr>
    </w:p>
    <w:sectPr w:rsidR="00B87AAC" w:rsidRPr="009A122C" w:rsidSect="00D02D4D">
      <w:headerReference w:type="default" r:id="rId15"/>
      <w:footerReference w:type="default" r:id="rId16"/>
      <w:type w:val="continuous"/>
      <w:pgSz w:w="11907" w:h="16840"/>
      <w:pgMar w:top="426" w:right="1134" w:bottom="28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C8B3" w14:textId="77777777" w:rsidR="00D32EE4" w:rsidRDefault="00D32EE4" w:rsidP="009F0792">
      <w:r>
        <w:separator/>
      </w:r>
    </w:p>
  </w:endnote>
  <w:endnote w:type="continuationSeparator" w:id="0">
    <w:p w14:paraId="026855FC" w14:textId="77777777" w:rsidR="00D32EE4" w:rsidRDefault="00D32EE4" w:rsidP="009F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AA0E" w14:textId="77777777" w:rsidR="0097434A" w:rsidRPr="009F0792" w:rsidRDefault="0097434A" w:rsidP="009F0792">
    <w:pPr>
      <w:pStyle w:val="ab"/>
      <w:rPr>
        <w:rFonts w:ascii="Calibri" w:hAnsi="Calibri"/>
        <w:sz w:val="16"/>
        <w:szCs w:val="16"/>
      </w:rPr>
    </w:pPr>
    <w:r>
      <w:rPr>
        <w:rStyle w:val="ad"/>
        <w:rFonts w:ascii="Calibri" w:hAnsi="Calibri"/>
        <w:sz w:val="16"/>
        <w:szCs w:val="16"/>
      </w:rPr>
      <w:tab/>
    </w:r>
    <w:r>
      <w:rPr>
        <w:rStyle w:val="ad"/>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5EE6" w14:textId="77777777" w:rsidR="00D32EE4" w:rsidRDefault="00D32EE4" w:rsidP="009F0792">
      <w:r>
        <w:separator/>
      </w:r>
    </w:p>
  </w:footnote>
  <w:footnote w:type="continuationSeparator" w:id="0">
    <w:p w14:paraId="1425B81B" w14:textId="77777777" w:rsidR="00D32EE4" w:rsidRDefault="00D32EE4" w:rsidP="009F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629840"/>
      <w:docPartObj>
        <w:docPartGallery w:val="Page Numbers (Top of Page)"/>
        <w:docPartUnique/>
      </w:docPartObj>
    </w:sdtPr>
    <w:sdtContent>
      <w:p w14:paraId="2903C9A3" w14:textId="6C011044" w:rsidR="00D02D4D" w:rsidRDefault="00D02D4D">
        <w:pPr>
          <w:pStyle w:val="a9"/>
          <w:jc w:val="center"/>
        </w:pPr>
        <w:r>
          <w:fldChar w:fldCharType="begin"/>
        </w:r>
        <w:r>
          <w:instrText>PAGE   \* MERGEFORMAT</w:instrText>
        </w:r>
        <w:r>
          <w:fldChar w:fldCharType="separate"/>
        </w:r>
        <w:r>
          <w:t>2</w:t>
        </w:r>
        <w:r>
          <w:fldChar w:fldCharType="end"/>
        </w:r>
      </w:p>
    </w:sdtContent>
  </w:sdt>
  <w:p w14:paraId="5DD9156C" w14:textId="77777777" w:rsidR="00D02D4D" w:rsidRDefault="00D02D4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9A7666"/>
    <w:lvl w:ilvl="0">
      <w:numFmt w:val="bullet"/>
      <w:lvlText w:val="*"/>
      <w:lvlJc w:val="left"/>
    </w:lvl>
  </w:abstractNum>
  <w:abstractNum w:abstractNumId="1" w15:restartNumberingAfterBreak="0">
    <w:nsid w:val="01885CBB"/>
    <w:multiLevelType w:val="hybridMultilevel"/>
    <w:tmpl w:val="854C292E"/>
    <w:lvl w:ilvl="0" w:tplc="562AE6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F66FE"/>
    <w:multiLevelType w:val="multilevel"/>
    <w:tmpl w:val="CE66B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A62DC"/>
    <w:multiLevelType w:val="hybridMultilevel"/>
    <w:tmpl w:val="BC9A181E"/>
    <w:lvl w:ilvl="0" w:tplc="9F8C3C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4C74F7"/>
    <w:multiLevelType w:val="hybridMultilevel"/>
    <w:tmpl w:val="4B264D24"/>
    <w:lvl w:ilvl="0" w:tplc="ACCA5A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D5618B"/>
    <w:multiLevelType w:val="hybridMultilevel"/>
    <w:tmpl w:val="B79ECCD8"/>
    <w:lvl w:ilvl="0" w:tplc="15CA2F3E">
      <w:start w:val="1"/>
      <w:numFmt w:val="upperRoman"/>
      <w:lvlText w:val="%1."/>
      <w:lvlJc w:val="left"/>
      <w:pPr>
        <w:tabs>
          <w:tab w:val="num" w:pos="3540"/>
        </w:tabs>
        <w:ind w:left="3540" w:hanging="720"/>
      </w:pPr>
      <w:rPr>
        <w:rFonts w:hint="default"/>
      </w:rPr>
    </w:lvl>
    <w:lvl w:ilvl="1" w:tplc="04190019" w:tentative="1">
      <w:start w:val="1"/>
      <w:numFmt w:val="lowerLetter"/>
      <w:lvlText w:val="%2."/>
      <w:lvlJc w:val="left"/>
      <w:pPr>
        <w:tabs>
          <w:tab w:val="num" w:pos="3900"/>
        </w:tabs>
        <w:ind w:left="3900" w:hanging="360"/>
      </w:pPr>
    </w:lvl>
    <w:lvl w:ilvl="2" w:tplc="0419001B" w:tentative="1">
      <w:start w:val="1"/>
      <w:numFmt w:val="lowerRoman"/>
      <w:lvlText w:val="%3."/>
      <w:lvlJc w:val="right"/>
      <w:pPr>
        <w:tabs>
          <w:tab w:val="num" w:pos="4620"/>
        </w:tabs>
        <w:ind w:left="4620" w:hanging="180"/>
      </w:pPr>
    </w:lvl>
    <w:lvl w:ilvl="3" w:tplc="0419000F" w:tentative="1">
      <w:start w:val="1"/>
      <w:numFmt w:val="decimal"/>
      <w:lvlText w:val="%4."/>
      <w:lvlJc w:val="left"/>
      <w:pPr>
        <w:tabs>
          <w:tab w:val="num" w:pos="5340"/>
        </w:tabs>
        <w:ind w:left="5340" w:hanging="360"/>
      </w:pPr>
    </w:lvl>
    <w:lvl w:ilvl="4" w:tplc="04190019" w:tentative="1">
      <w:start w:val="1"/>
      <w:numFmt w:val="lowerLetter"/>
      <w:lvlText w:val="%5."/>
      <w:lvlJc w:val="left"/>
      <w:pPr>
        <w:tabs>
          <w:tab w:val="num" w:pos="6060"/>
        </w:tabs>
        <w:ind w:left="6060" w:hanging="360"/>
      </w:pPr>
    </w:lvl>
    <w:lvl w:ilvl="5" w:tplc="0419001B" w:tentative="1">
      <w:start w:val="1"/>
      <w:numFmt w:val="lowerRoman"/>
      <w:lvlText w:val="%6."/>
      <w:lvlJc w:val="right"/>
      <w:pPr>
        <w:tabs>
          <w:tab w:val="num" w:pos="6780"/>
        </w:tabs>
        <w:ind w:left="6780" w:hanging="180"/>
      </w:pPr>
    </w:lvl>
    <w:lvl w:ilvl="6" w:tplc="0419000F" w:tentative="1">
      <w:start w:val="1"/>
      <w:numFmt w:val="decimal"/>
      <w:lvlText w:val="%7."/>
      <w:lvlJc w:val="left"/>
      <w:pPr>
        <w:tabs>
          <w:tab w:val="num" w:pos="7500"/>
        </w:tabs>
        <w:ind w:left="7500" w:hanging="360"/>
      </w:pPr>
    </w:lvl>
    <w:lvl w:ilvl="7" w:tplc="04190019" w:tentative="1">
      <w:start w:val="1"/>
      <w:numFmt w:val="lowerLetter"/>
      <w:lvlText w:val="%8."/>
      <w:lvlJc w:val="left"/>
      <w:pPr>
        <w:tabs>
          <w:tab w:val="num" w:pos="8220"/>
        </w:tabs>
        <w:ind w:left="8220" w:hanging="360"/>
      </w:pPr>
    </w:lvl>
    <w:lvl w:ilvl="8" w:tplc="0419001B" w:tentative="1">
      <w:start w:val="1"/>
      <w:numFmt w:val="lowerRoman"/>
      <w:lvlText w:val="%9."/>
      <w:lvlJc w:val="right"/>
      <w:pPr>
        <w:tabs>
          <w:tab w:val="num" w:pos="8940"/>
        </w:tabs>
        <w:ind w:left="8940" w:hanging="180"/>
      </w:pPr>
    </w:lvl>
  </w:abstractNum>
  <w:abstractNum w:abstractNumId="6" w15:restartNumberingAfterBreak="0">
    <w:nsid w:val="0A656545"/>
    <w:multiLevelType w:val="singleLevel"/>
    <w:tmpl w:val="F732F17E"/>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0BB25BA9"/>
    <w:multiLevelType w:val="hybridMultilevel"/>
    <w:tmpl w:val="51D2724A"/>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0FD93A56"/>
    <w:multiLevelType w:val="multilevel"/>
    <w:tmpl w:val="816A5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DB59AC"/>
    <w:multiLevelType w:val="singleLevel"/>
    <w:tmpl w:val="C63092A0"/>
    <w:lvl w:ilvl="0">
      <w:start w:val="1"/>
      <w:numFmt w:val="decimal"/>
      <w:lvlText w:val="4.1.%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0" w15:restartNumberingAfterBreak="0">
    <w:nsid w:val="160330E8"/>
    <w:multiLevelType w:val="hybridMultilevel"/>
    <w:tmpl w:val="39D28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83847C3"/>
    <w:multiLevelType w:val="multilevel"/>
    <w:tmpl w:val="D2A0D9FA"/>
    <w:lvl w:ilvl="0">
      <w:start w:val="1"/>
      <w:numFmt w:val="upperRoman"/>
      <w:lvlText w:val="%1."/>
      <w:lvlJc w:val="left"/>
      <w:pPr>
        <w:ind w:left="1080" w:hanging="720"/>
      </w:pPr>
      <w:rPr>
        <w:rFonts w:hint="default"/>
      </w:rPr>
    </w:lvl>
    <w:lvl w:ilvl="1">
      <w:start w:val="6"/>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1A5A3541"/>
    <w:multiLevelType w:val="hybridMultilevel"/>
    <w:tmpl w:val="7B584CF0"/>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5B5DC0"/>
    <w:multiLevelType w:val="multilevel"/>
    <w:tmpl w:val="1566711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915"/>
        </w:tabs>
        <w:ind w:left="915" w:hanging="555"/>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5" w15:restartNumberingAfterBreak="0">
    <w:nsid w:val="1E637D5E"/>
    <w:multiLevelType w:val="singleLevel"/>
    <w:tmpl w:val="9626ADEC"/>
    <w:lvl w:ilvl="0">
      <w:start w:val="2"/>
      <w:numFmt w:val="decimal"/>
      <w:lvlText w:val="5.%1. "/>
      <w:legacy w:legacy="1" w:legacySpace="0" w:legacyIndent="283"/>
      <w:lvlJc w:val="left"/>
      <w:pPr>
        <w:ind w:left="283" w:hanging="283"/>
      </w:pPr>
      <w:rPr>
        <w:rFonts w:ascii="Calibri" w:hAnsi="Calibri" w:hint="default"/>
        <w:b w:val="0"/>
        <w:i w:val="0"/>
        <w:sz w:val="24"/>
        <w:szCs w:val="24"/>
        <w:u w:val="none"/>
      </w:rPr>
    </w:lvl>
  </w:abstractNum>
  <w:abstractNum w:abstractNumId="16" w15:restartNumberingAfterBreak="0">
    <w:nsid w:val="2300683B"/>
    <w:multiLevelType w:val="singleLevel"/>
    <w:tmpl w:val="504A7ED0"/>
    <w:lvl w:ilvl="0">
      <w:start w:val="1"/>
      <w:numFmt w:val="decimal"/>
      <w:lvlText w:val="5.%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7" w15:restartNumberingAfterBreak="0">
    <w:nsid w:val="23413C68"/>
    <w:multiLevelType w:val="hybridMultilevel"/>
    <w:tmpl w:val="51D2724A"/>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26B05EA0"/>
    <w:multiLevelType w:val="hybridMultilevel"/>
    <w:tmpl w:val="51D2724A"/>
    <w:lvl w:ilvl="0" w:tplc="41689FC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26C163D3"/>
    <w:multiLevelType w:val="hybridMultilevel"/>
    <w:tmpl w:val="08085B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8061811"/>
    <w:multiLevelType w:val="hybridMultilevel"/>
    <w:tmpl w:val="0B868AD2"/>
    <w:lvl w:ilvl="0" w:tplc="0C34A844">
      <w:start w:val="1"/>
      <w:numFmt w:val="decimal"/>
      <w:lvlText w:val="7.%1."/>
      <w:lvlJc w:val="left"/>
      <w:pPr>
        <w:ind w:left="360" w:hanging="360"/>
      </w:pPr>
      <w:rPr>
        <w:rFonts w:hint="default"/>
        <w:sz w:val="24"/>
        <w:szCs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2B3A0B44"/>
    <w:multiLevelType w:val="hybridMultilevel"/>
    <w:tmpl w:val="BC9A181E"/>
    <w:lvl w:ilvl="0" w:tplc="9F8C3C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B602B57"/>
    <w:multiLevelType w:val="singleLevel"/>
    <w:tmpl w:val="4E8E2134"/>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23" w15:restartNumberingAfterBreak="0">
    <w:nsid w:val="2CEA565F"/>
    <w:multiLevelType w:val="multilevel"/>
    <w:tmpl w:val="71E61A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324980"/>
    <w:multiLevelType w:val="singleLevel"/>
    <w:tmpl w:val="3036FA84"/>
    <w:lvl w:ilvl="0">
      <w:start w:val="2"/>
      <w:numFmt w:val="decimal"/>
      <w:lvlText w:val="4.%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25" w15:restartNumberingAfterBreak="0">
    <w:nsid w:val="404425ED"/>
    <w:multiLevelType w:val="hybridMultilevel"/>
    <w:tmpl w:val="9CB8D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B32566"/>
    <w:multiLevelType w:val="singleLevel"/>
    <w:tmpl w:val="59545290"/>
    <w:lvl w:ilvl="0">
      <w:start w:val="3"/>
      <w:numFmt w:val="decimal"/>
      <w:lvlText w:val="4.%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27" w15:restartNumberingAfterBreak="0">
    <w:nsid w:val="425F705B"/>
    <w:multiLevelType w:val="hybridMultilevel"/>
    <w:tmpl w:val="51D2724A"/>
    <w:lvl w:ilvl="0" w:tplc="41689FC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4F81562C"/>
    <w:multiLevelType w:val="singleLevel"/>
    <w:tmpl w:val="DFD46110"/>
    <w:lvl w:ilvl="0">
      <w:start w:val="1"/>
      <w:numFmt w:val="decimal"/>
      <w:lvlText w:val="3.%1 "/>
      <w:legacy w:legacy="1" w:legacySpace="0" w:legacyIndent="283"/>
      <w:lvlJc w:val="left"/>
      <w:pPr>
        <w:ind w:left="283" w:hanging="283"/>
      </w:pPr>
      <w:rPr>
        <w:rFonts w:ascii="Times New Roman" w:hAnsi="Times New Roman" w:cs="Times New Roman" w:hint="default"/>
        <w:b w:val="0"/>
        <w:i w:val="0"/>
        <w:color w:val="auto"/>
        <w:sz w:val="24"/>
        <w:szCs w:val="24"/>
        <w:u w:val="none"/>
      </w:rPr>
    </w:lvl>
  </w:abstractNum>
  <w:abstractNum w:abstractNumId="29" w15:restartNumberingAfterBreak="0">
    <w:nsid w:val="51B43E48"/>
    <w:multiLevelType w:val="hybridMultilevel"/>
    <w:tmpl w:val="7B584CF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88682F"/>
    <w:multiLevelType w:val="singleLevel"/>
    <w:tmpl w:val="FFDE8392"/>
    <w:lvl w:ilvl="0">
      <w:start w:val="1"/>
      <w:numFmt w:val="decimal"/>
      <w:lvlText w:val="4.2.%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1" w15:restartNumberingAfterBreak="0">
    <w:nsid w:val="57132EAB"/>
    <w:multiLevelType w:val="multilevel"/>
    <w:tmpl w:val="36782530"/>
    <w:lvl w:ilvl="0">
      <w:start w:val="5"/>
      <w:numFmt w:val="decimal"/>
      <w:lvlText w:val="%1."/>
      <w:lvlJc w:val="left"/>
      <w:pPr>
        <w:ind w:left="480" w:hanging="480"/>
      </w:pPr>
      <w:rPr>
        <w:rFonts w:hint="default"/>
        <w:color w:val="000000"/>
      </w:rPr>
    </w:lvl>
    <w:lvl w:ilvl="1">
      <w:start w:val="14"/>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57F35259"/>
    <w:multiLevelType w:val="multilevel"/>
    <w:tmpl w:val="C118478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A56EE2"/>
    <w:multiLevelType w:val="hybridMultilevel"/>
    <w:tmpl w:val="BC9A181E"/>
    <w:lvl w:ilvl="0" w:tplc="9F8C3C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2CA04B9"/>
    <w:multiLevelType w:val="hybridMultilevel"/>
    <w:tmpl w:val="AF42F956"/>
    <w:lvl w:ilvl="0" w:tplc="650C1018">
      <w:start w:val="1"/>
      <w:numFmt w:val="decimal"/>
      <w:lvlText w:val="6.%1. "/>
      <w:lvlJc w:val="left"/>
      <w:pPr>
        <w:ind w:left="436" w:hanging="360"/>
      </w:pPr>
      <w:rPr>
        <w:rFonts w:ascii="Calibri" w:hAnsi="Calibri" w:hint="default"/>
        <w:b w:val="0"/>
        <w:i w:val="0"/>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93206D"/>
    <w:multiLevelType w:val="hybridMultilevel"/>
    <w:tmpl w:val="51D2724A"/>
    <w:lvl w:ilvl="0" w:tplc="41689FC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75A47327"/>
    <w:multiLevelType w:val="singleLevel"/>
    <w:tmpl w:val="B23C5FAC"/>
    <w:lvl w:ilvl="0">
      <w:start w:val="1"/>
      <w:numFmt w:val="decimal"/>
      <w:lvlText w:val="5.1.%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7" w15:restartNumberingAfterBreak="0">
    <w:nsid w:val="7F9431C0"/>
    <w:multiLevelType w:val="hybridMultilevel"/>
    <w:tmpl w:val="AE7E9810"/>
    <w:lvl w:ilvl="0" w:tplc="2D98A666">
      <w:start w:val="1"/>
      <w:numFmt w:val="decimal"/>
      <w:lvlText w:val="6.%1. "/>
      <w:lvlJc w:val="left"/>
      <w:pPr>
        <w:ind w:left="360" w:hanging="360"/>
      </w:pPr>
      <w:rPr>
        <w:rFonts w:ascii="Calibri" w:hAnsi="Calibri" w:hint="default"/>
        <w:b w:val="0"/>
        <w:i w:val="0"/>
        <w:sz w:val="24"/>
        <w:szCs w:val="24"/>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898516542">
    <w:abstractNumId w:val="6"/>
  </w:num>
  <w:num w:numId="2" w16cid:durableId="1396326">
    <w:abstractNumId w:val="22"/>
  </w:num>
  <w:num w:numId="3" w16cid:durableId="1828783526">
    <w:abstractNumId w:val="28"/>
  </w:num>
  <w:num w:numId="4" w16cid:durableId="1169294207">
    <w:abstractNumId w:val="9"/>
  </w:num>
  <w:num w:numId="5" w16cid:durableId="1248034664">
    <w:abstractNumId w:val="24"/>
  </w:num>
  <w:num w:numId="6" w16cid:durableId="55593506">
    <w:abstractNumId w:val="30"/>
  </w:num>
  <w:num w:numId="7" w16cid:durableId="1099833930">
    <w:abstractNumId w:val="26"/>
  </w:num>
  <w:num w:numId="8" w16cid:durableId="656609650">
    <w:abstractNumId w:val="26"/>
    <w:lvlOverride w:ilvl="0">
      <w:lvl w:ilvl="0">
        <w:start w:val="1"/>
        <w:numFmt w:val="decimal"/>
        <w:lvlText w:val="4.%1 "/>
        <w:legacy w:legacy="1" w:legacySpace="0" w:legacyIndent="283"/>
        <w:lvlJc w:val="left"/>
        <w:pPr>
          <w:ind w:left="283" w:hanging="283"/>
        </w:pPr>
        <w:rPr>
          <w:rFonts w:ascii="Times New Roman" w:hAnsi="Times New Roman" w:cs="Times New Roman" w:hint="default"/>
          <w:b w:val="0"/>
          <w:i w:val="0"/>
          <w:sz w:val="24"/>
          <w:szCs w:val="24"/>
          <w:u w:val="none"/>
        </w:rPr>
      </w:lvl>
    </w:lvlOverride>
  </w:num>
  <w:num w:numId="9" w16cid:durableId="1182357624">
    <w:abstractNumId w:val="16"/>
  </w:num>
  <w:num w:numId="10" w16cid:durableId="1372992417">
    <w:abstractNumId w:val="36"/>
  </w:num>
  <w:num w:numId="11" w16cid:durableId="261570216">
    <w:abstractNumId w:val="15"/>
  </w:num>
  <w:num w:numId="12" w16cid:durableId="462622787">
    <w:abstractNumId w:val="25"/>
  </w:num>
  <w:num w:numId="13" w16cid:durableId="268658213">
    <w:abstractNumId w:val="10"/>
  </w:num>
  <w:num w:numId="14" w16cid:durableId="1803231835">
    <w:abstractNumId w:val="19"/>
  </w:num>
  <w:num w:numId="15" w16cid:durableId="1730373894">
    <w:abstractNumId w:val="5"/>
  </w:num>
  <w:num w:numId="16" w16cid:durableId="1010372736">
    <w:abstractNumId w:val="13"/>
  </w:num>
  <w:num w:numId="17" w16cid:durableId="2011634042">
    <w:abstractNumId w:val="34"/>
  </w:num>
  <w:num w:numId="18" w16cid:durableId="1422677852">
    <w:abstractNumId w:val="37"/>
  </w:num>
  <w:num w:numId="19" w16cid:durableId="1806317079">
    <w:abstractNumId w:val="20"/>
  </w:num>
  <w:num w:numId="20" w16cid:durableId="1082489038">
    <w:abstractNumId w:val="11"/>
  </w:num>
  <w:num w:numId="21" w16cid:durableId="1721055320">
    <w:abstractNumId w:val="1"/>
  </w:num>
  <w:num w:numId="22" w16cid:durableId="806896201">
    <w:abstractNumId w:val="32"/>
  </w:num>
  <w:num w:numId="23" w16cid:durableId="1910575772">
    <w:abstractNumId w:val="3"/>
  </w:num>
  <w:num w:numId="24" w16cid:durableId="1651473189">
    <w:abstractNumId w:val="21"/>
  </w:num>
  <w:num w:numId="25" w16cid:durableId="2109886714">
    <w:abstractNumId w:val="33"/>
  </w:num>
  <w:num w:numId="26" w16cid:durableId="182480488">
    <w:abstractNumId w:val="27"/>
  </w:num>
  <w:num w:numId="27" w16cid:durableId="447355127">
    <w:abstractNumId w:val="35"/>
  </w:num>
  <w:num w:numId="28" w16cid:durableId="377319996">
    <w:abstractNumId w:val="18"/>
  </w:num>
  <w:num w:numId="29" w16cid:durableId="579173339">
    <w:abstractNumId w:val="29"/>
  </w:num>
  <w:num w:numId="30" w16cid:durableId="937759270">
    <w:abstractNumId w:val="4"/>
  </w:num>
  <w:num w:numId="31" w16cid:durableId="1008749627">
    <w:abstractNumId w:val="23"/>
  </w:num>
  <w:num w:numId="32" w16cid:durableId="1566580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16cid:durableId="943464863">
    <w:abstractNumId w:val="12"/>
  </w:num>
  <w:num w:numId="34" w16cid:durableId="473572522">
    <w:abstractNumId w:val="2"/>
  </w:num>
  <w:num w:numId="35" w16cid:durableId="21056705">
    <w:abstractNumId w:val="31"/>
  </w:num>
  <w:num w:numId="36" w16cid:durableId="710572196">
    <w:abstractNumId w:val="7"/>
  </w:num>
  <w:num w:numId="37" w16cid:durableId="683089466">
    <w:abstractNumId w:val="17"/>
  </w:num>
  <w:num w:numId="38" w16cid:durableId="144495728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9" w16cid:durableId="1612783859">
    <w:abstractNumId w:val="0"/>
    <w:lvlOverride w:ilvl="0">
      <w:lvl w:ilvl="0">
        <w:numFmt w:val="decimal"/>
        <w:lvlText w:val="-"/>
        <w:legacy w:legacy="1" w:legacySpace="0" w:legacyIndent="130"/>
        <w:lvlJc w:val="left"/>
        <w:pPr>
          <w:ind w:left="0" w:firstLine="0"/>
        </w:pPr>
        <w:rPr>
          <w:rFonts w:ascii="Times New Roman" w:hAnsi="Times New Roman" w:cs="Times New Roman" w:hint="default"/>
        </w:rPr>
      </w:lvl>
    </w:lvlOverride>
  </w:num>
  <w:num w:numId="40" w16cid:durableId="1933202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6E"/>
    <w:rsid w:val="0000161B"/>
    <w:rsid w:val="00001638"/>
    <w:rsid w:val="00004F0B"/>
    <w:rsid w:val="0001004F"/>
    <w:rsid w:val="000116E8"/>
    <w:rsid w:val="0001200B"/>
    <w:rsid w:val="00015B22"/>
    <w:rsid w:val="000221A5"/>
    <w:rsid w:val="000276BA"/>
    <w:rsid w:val="0003023F"/>
    <w:rsid w:val="00031BA5"/>
    <w:rsid w:val="00034B13"/>
    <w:rsid w:val="00035975"/>
    <w:rsid w:val="00035A60"/>
    <w:rsid w:val="00044A70"/>
    <w:rsid w:val="0005102B"/>
    <w:rsid w:val="00053B22"/>
    <w:rsid w:val="00060E10"/>
    <w:rsid w:val="00061E6E"/>
    <w:rsid w:val="00065EF2"/>
    <w:rsid w:val="000661F1"/>
    <w:rsid w:val="00067A62"/>
    <w:rsid w:val="0007001D"/>
    <w:rsid w:val="00075740"/>
    <w:rsid w:val="00077184"/>
    <w:rsid w:val="00081F55"/>
    <w:rsid w:val="00082148"/>
    <w:rsid w:val="00083187"/>
    <w:rsid w:val="00084730"/>
    <w:rsid w:val="000873B9"/>
    <w:rsid w:val="00090BCF"/>
    <w:rsid w:val="000931EC"/>
    <w:rsid w:val="0009459C"/>
    <w:rsid w:val="000949E7"/>
    <w:rsid w:val="00094FEA"/>
    <w:rsid w:val="000955F9"/>
    <w:rsid w:val="00096214"/>
    <w:rsid w:val="000971AF"/>
    <w:rsid w:val="000A01EF"/>
    <w:rsid w:val="000A04E1"/>
    <w:rsid w:val="000A232A"/>
    <w:rsid w:val="000A3363"/>
    <w:rsid w:val="000A43B8"/>
    <w:rsid w:val="000A66CE"/>
    <w:rsid w:val="000B199C"/>
    <w:rsid w:val="000B35B3"/>
    <w:rsid w:val="000B5DFD"/>
    <w:rsid w:val="000B639B"/>
    <w:rsid w:val="000C086A"/>
    <w:rsid w:val="000C2663"/>
    <w:rsid w:val="000C5E0F"/>
    <w:rsid w:val="000D3268"/>
    <w:rsid w:val="000D71B0"/>
    <w:rsid w:val="000E055E"/>
    <w:rsid w:val="000E2C8B"/>
    <w:rsid w:val="000E438B"/>
    <w:rsid w:val="000E442F"/>
    <w:rsid w:val="000E7D16"/>
    <w:rsid w:val="000F64AD"/>
    <w:rsid w:val="001017F8"/>
    <w:rsid w:val="00103CC3"/>
    <w:rsid w:val="0010721D"/>
    <w:rsid w:val="0010754A"/>
    <w:rsid w:val="001078BE"/>
    <w:rsid w:val="00113504"/>
    <w:rsid w:val="001138C5"/>
    <w:rsid w:val="00114674"/>
    <w:rsid w:val="00122C93"/>
    <w:rsid w:val="00124108"/>
    <w:rsid w:val="00127FB7"/>
    <w:rsid w:val="00131707"/>
    <w:rsid w:val="00132C16"/>
    <w:rsid w:val="00133C1C"/>
    <w:rsid w:val="0014469E"/>
    <w:rsid w:val="001466AF"/>
    <w:rsid w:val="00146ADF"/>
    <w:rsid w:val="0015116C"/>
    <w:rsid w:val="0015149D"/>
    <w:rsid w:val="00152C20"/>
    <w:rsid w:val="00153E15"/>
    <w:rsid w:val="00154CFC"/>
    <w:rsid w:val="00160B61"/>
    <w:rsid w:val="00161068"/>
    <w:rsid w:val="00162922"/>
    <w:rsid w:val="00163FA5"/>
    <w:rsid w:val="00165D0D"/>
    <w:rsid w:val="00165EA3"/>
    <w:rsid w:val="00170246"/>
    <w:rsid w:val="0017376C"/>
    <w:rsid w:val="00183D35"/>
    <w:rsid w:val="001844DE"/>
    <w:rsid w:val="00185EF5"/>
    <w:rsid w:val="001874CE"/>
    <w:rsid w:val="00187ADD"/>
    <w:rsid w:val="001957E8"/>
    <w:rsid w:val="00197185"/>
    <w:rsid w:val="0019751B"/>
    <w:rsid w:val="0019768C"/>
    <w:rsid w:val="001A1877"/>
    <w:rsid w:val="001A3754"/>
    <w:rsid w:val="001B2375"/>
    <w:rsid w:val="001B2812"/>
    <w:rsid w:val="001B34A1"/>
    <w:rsid w:val="001B358E"/>
    <w:rsid w:val="001B4EA4"/>
    <w:rsid w:val="001B7DBB"/>
    <w:rsid w:val="001C0B48"/>
    <w:rsid w:val="001C15C4"/>
    <w:rsid w:val="001C4A18"/>
    <w:rsid w:val="001C67A2"/>
    <w:rsid w:val="001C7958"/>
    <w:rsid w:val="001D063D"/>
    <w:rsid w:val="001D168E"/>
    <w:rsid w:val="001D2F36"/>
    <w:rsid w:val="001D5340"/>
    <w:rsid w:val="001D6BE8"/>
    <w:rsid w:val="001E061B"/>
    <w:rsid w:val="001E31DA"/>
    <w:rsid w:val="001E56A7"/>
    <w:rsid w:val="001E5F29"/>
    <w:rsid w:val="001F5857"/>
    <w:rsid w:val="0020260E"/>
    <w:rsid w:val="00203B7F"/>
    <w:rsid w:val="00204764"/>
    <w:rsid w:val="00204CD6"/>
    <w:rsid w:val="00206408"/>
    <w:rsid w:val="002070F8"/>
    <w:rsid w:val="00216626"/>
    <w:rsid w:val="00216D2F"/>
    <w:rsid w:val="00217AA6"/>
    <w:rsid w:val="00226149"/>
    <w:rsid w:val="002307C1"/>
    <w:rsid w:val="002338D3"/>
    <w:rsid w:val="00234CF3"/>
    <w:rsid w:val="00235B5F"/>
    <w:rsid w:val="002406AC"/>
    <w:rsid w:val="002415D3"/>
    <w:rsid w:val="002420DA"/>
    <w:rsid w:val="00247826"/>
    <w:rsid w:val="00251BE4"/>
    <w:rsid w:val="002532FB"/>
    <w:rsid w:val="0025460E"/>
    <w:rsid w:val="00263AE6"/>
    <w:rsid w:val="00265386"/>
    <w:rsid w:val="002655C0"/>
    <w:rsid w:val="00273672"/>
    <w:rsid w:val="00275E82"/>
    <w:rsid w:val="00276AEE"/>
    <w:rsid w:val="002854E6"/>
    <w:rsid w:val="002858FC"/>
    <w:rsid w:val="0028784B"/>
    <w:rsid w:val="0029256F"/>
    <w:rsid w:val="0029331E"/>
    <w:rsid w:val="002945B6"/>
    <w:rsid w:val="0029737C"/>
    <w:rsid w:val="00297682"/>
    <w:rsid w:val="00297730"/>
    <w:rsid w:val="00297BBE"/>
    <w:rsid w:val="002A2204"/>
    <w:rsid w:val="002A2C5B"/>
    <w:rsid w:val="002A2F3F"/>
    <w:rsid w:val="002A51F8"/>
    <w:rsid w:val="002A6328"/>
    <w:rsid w:val="002A6DC3"/>
    <w:rsid w:val="002B5F58"/>
    <w:rsid w:val="002B7DE6"/>
    <w:rsid w:val="002C182E"/>
    <w:rsid w:val="002C3005"/>
    <w:rsid w:val="002C43F2"/>
    <w:rsid w:val="002C4821"/>
    <w:rsid w:val="002D2876"/>
    <w:rsid w:val="002D3ED1"/>
    <w:rsid w:val="002D7512"/>
    <w:rsid w:val="002E111D"/>
    <w:rsid w:val="002E5F49"/>
    <w:rsid w:val="002E7BC8"/>
    <w:rsid w:val="002F0116"/>
    <w:rsid w:val="002F0610"/>
    <w:rsid w:val="002F209A"/>
    <w:rsid w:val="002F211D"/>
    <w:rsid w:val="002F266F"/>
    <w:rsid w:val="002F3F9C"/>
    <w:rsid w:val="00300DB3"/>
    <w:rsid w:val="00303936"/>
    <w:rsid w:val="00303F90"/>
    <w:rsid w:val="00305BC5"/>
    <w:rsid w:val="00305EB3"/>
    <w:rsid w:val="00310921"/>
    <w:rsid w:val="00316141"/>
    <w:rsid w:val="00317EF7"/>
    <w:rsid w:val="00320C99"/>
    <w:rsid w:val="0032734D"/>
    <w:rsid w:val="00342955"/>
    <w:rsid w:val="003514BD"/>
    <w:rsid w:val="00353DDE"/>
    <w:rsid w:val="003567EA"/>
    <w:rsid w:val="0036059F"/>
    <w:rsid w:val="00367CE0"/>
    <w:rsid w:val="00370CFB"/>
    <w:rsid w:val="003710C1"/>
    <w:rsid w:val="003716FC"/>
    <w:rsid w:val="0037332B"/>
    <w:rsid w:val="003748C4"/>
    <w:rsid w:val="00375B76"/>
    <w:rsid w:val="00377DF8"/>
    <w:rsid w:val="00383BD3"/>
    <w:rsid w:val="00386091"/>
    <w:rsid w:val="0038771C"/>
    <w:rsid w:val="0039235B"/>
    <w:rsid w:val="003938C0"/>
    <w:rsid w:val="00394037"/>
    <w:rsid w:val="003A0D6E"/>
    <w:rsid w:val="003A39BD"/>
    <w:rsid w:val="003A47A2"/>
    <w:rsid w:val="003B2DBC"/>
    <w:rsid w:val="003B3793"/>
    <w:rsid w:val="003B6CAF"/>
    <w:rsid w:val="003C03AA"/>
    <w:rsid w:val="003C1550"/>
    <w:rsid w:val="003C4277"/>
    <w:rsid w:val="003C4D31"/>
    <w:rsid w:val="003C5309"/>
    <w:rsid w:val="003D629F"/>
    <w:rsid w:val="003E076B"/>
    <w:rsid w:val="003E6408"/>
    <w:rsid w:val="003E74B2"/>
    <w:rsid w:val="003F0B57"/>
    <w:rsid w:val="003F1E46"/>
    <w:rsid w:val="003F21C2"/>
    <w:rsid w:val="003F378F"/>
    <w:rsid w:val="003F37D7"/>
    <w:rsid w:val="003F39B3"/>
    <w:rsid w:val="003F4AD9"/>
    <w:rsid w:val="003F730D"/>
    <w:rsid w:val="0040438E"/>
    <w:rsid w:val="00406B63"/>
    <w:rsid w:val="00410410"/>
    <w:rsid w:val="004164DE"/>
    <w:rsid w:val="0042185B"/>
    <w:rsid w:val="004254D5"/>
    <w:rsid w:val="00425A4C"/>
    <w:rsid w:val="00426D4B"/>
    <w:rsid w:val="004307A0"/>
    <w:rsid w:val="00430CCE"/>
    <w:rsid w:val="00431D88"/>
    <w:rsid w:val="00436ADF"/>
    <w:rsid w:val="00440323"/>
    <w:rsid w:val="004426A9"/>
    <w:rsid w:val="0044374F"/>
    <w:rsid w:val="0044486E"/>
    <w:rsid w:val="0044540B"/>
    <w:rsid w:val="00447645"/>
    <w:rsid w:val="00450594"/>
    <w:rsid w:val="00450C8A"/>
    <w:rsid w:val="00450E1B"/>
    <w:rsid w:val="00452E61"/>
    <w:rsid w:val="0045472B"/>
    <w:rsid w:val="004551B8"/>
    <w:rsid w:val="0045699B"/>
    <w:rsid w:val="00462003"/>
    <w:rsid w:val="00464DFE"/>
    <w:rsid w:val="00466BFB"/>
    <w:rsid w:val="00470861"/>
    <w:rsid w:val="00471FBC"/>
    <w:rsid w:val="00473C1D"/>
    <w:rsid w:val="00476211"/>
    <w:rsid w:val="004769D8"/>
    <w:rsid w:val="0048201D"/>
    <w:rsid w:val="00486FE9"/>
    <w:rsid w:val="004878FA"/>
    <w:rsid w:val="00491D11"/>
    <w:rsid w:val="00491DDC"/>
    <w:rsid w:val="0049281A"/>
    <w:rsid w:val="00492B68"/>
    <w:rsid w:val="00493589"/>
    <w:rsid w:val="004A0587"/>
    <w:rsid w:val="004B0F12"/>
    <w:rsid w:val="004B16B7"/>
    <w:rsid w:val="004B1F15"/>
    <w:rsid w:val="004B2C28"/>
    <w:rsid w:val="004B2F2F"/>
    <w:rsid w:val="004B74FE"/>
    <w:rsid w:val="004C0A62"/>
    <w:rsid w:val="004C24F0"/>
    <w:rsid w:val="004C79D1"/>
    <w:rsid w:val="004C7E46"/>
    <w:rsid w:val="004D1C6C"/>
    <w:rsid w:val="004D446B"/>
    <w:rsid w:val="004D4B1C"/>
    <w:rsid w:val="004D50BE"/>
    <w:rsid w:val="004D5B8D"/>
    <w:rsid w:val="004E338B"/>
    <w:rsid w:val="004F07A9"/>
    <w:rsid w:val="004F1084"/>
    <w:rsid w:val="004F4304"/>
    <w:rsid w:val="004F6B1E"/>
    <w:rsid w:val="004F6DBD"/>
    <w:rsid w:val="00501ED3"/>
    <w:rsid w:val="00502C9D"/>
    <w:rsid w:val="005032E9"/>
    <w:rsid w:val="005037F1"/>
    <w:rsid w:val="005056A3"/>
    <w:rsid w:val="00505E2E"/>
    <w:rsid w:val="00510AF9"/>
    <w:rsid w:val="00511D53"/>
    <w:rsid w:val="00516202"/>
    <w:rsid w:val="005166CF"/>
    <w:rsid w:val="005207AE"/>
    <w:rsid w:val="00522BE8"/>
    <w:rsid w:val="00525446"/>
    <w:rsid w:val="00526EF3"/>
    <w:rsid w:val="00530F81"/>
    <w:rsid w:val="0053570D"/>
    <w:rsid w:val="005408F9"/>
    <w:rsid w:val="00541AB7"/>
    <w:rsid w:val="00542DEC"/>
    <w:rsid w:val="00543E29"/>
    <w:rsid w:val="00544095"/>
    <w:rsid w:val="00546D0C"/>
    <w:rsid w:val="00546FBC"/>
    <w:rsid w:val="00553A55"/>
    <w:rsid w:val="005611AC"/>
    <w:rsid w:val="00561E17"/>
    <w:rsid w:val="00563F43"/>
    <w:rsid w:val="00565EC7"/>
    <w:rsid w:val="005665A2"/>
    <w:rsid w:val="00570843"/>
    <w:rsid w:val="00571BB5"/>
    <w:rsid w:val="00571C27"/>
    <w:rsid w:val="005726BD"/>
    <w:rsid w:val="00574CDB"/>
    <w:rsid w:val="005814F9"/>
    <w:rsid w:val="0058467A"/>
    <w:rsid w:val="00587E37"/>
    <w:rsid w:val="00594421"/>
    <w:rsid w:val="00594E9E"/>
    <w:rsid w:val="00595CA9"/>
    <w:rsid w:val="0059687C"/>
    <w:rsid w:val="005A0A52"/>
    <w:rsid w:val="005A1D15"/>
    <w:rsid w:val="005A23A0"/>
    <w:rsid w:val="005A4864"/>
    <w:rsid w:val="005A52F9"/>
    <w:rsid w:val="005A5F7B"/>
    <w:rsid w:val="005A615A"/>
    <w:rsid w:val="005A6A22"/>
    <w:rsid w:val="005A7666"/>
    <w:rsid w:val="005A789D"/>
    <w:rsid w:val="005B076A"/>
    <w:rsid w:val="005B172E"/>
    <w:rsid w:val="005B316F"/>
    <w:rsid w:val="005B3344"/>
    <w:rsid w:val="005B616A"/>
    <w:rsid w:val="005C342E"/>
    <w:rsid w:val="005C4E56"/>
    <w:rsid w:val="005C5857"/>
    <w:rsid w:val="005C664F"/>
    <w:rsid w:val="005D1891"/>
    <w:rsid w:val="005D3965"/>
    <w:rsid w:val="005D3A81"/>
    <w:rsid w:val="005D63AC"/>
    <w:rsid w:val="005E537C"/>
    <w:rsid w:val="005F1BEC"/>
    <w:rsid w:val="005F49BC"/>
    <w:rsid w:val="005F5D16"/>
    <w:rsid w:val="00604449"/>
    <w:rsid w:val="00611A13"/>
    <w:rsid w:val="0061704E"/>
    <w:rsid w:val="00617C05"/>
    <w:rsid w:val="00630EE0"/>
    <w:rsid w:val="00631C30"/>
    <w:rsid w:val="00632E09"/>
    <w:rsid w:val="00636AA5"/>
    <w:rsid w:val="00640454"/>
    <w:rsid w:val="00642266"/>
    <w:rsid w:val="00642802"/>
    <w:rsid w:val="006432D3"/>
    <w:rsid w:val="00644108"/>
    <w:rsid w:val="00644D29"/>
    <w:rsid w:val="00645705"/>
    <w:rsid w:val="00647EBB"/>
    <w:rsid w:val="00656B30"/>
    <w:rsid w:val="00662562"/>
    <w:rsid w:val="00666E09"/>
    <w:rsid w:val="00670D41"/>
    <w:rsid w:val="006714F8"/>
    <w:rsid w:val="006717A9"/>
    <w:rsid w:val="00671C02"/>
    <w:rsid w:val="006778B4"/>
    <w:rsid w:val="00682640"/>
    <w:rsid w:val="00685AE6"/>
    <w:rsid w:val="00686170"/>
    <w:rsid w:val="00690F1D"/>
    <w:rsid w:val="00694083"/>
    <w:rsid w:val="00696DAD"/>
    <w:rsid w:val="006A3A4F"/>
    <w:rsid w:val="006A45AD"/>
    <w:rsid w:val="006B047E"/>
    <w:rsid w:val="006B441D"/>
    <w:rsid w:val="006B78DD"/>
    <w:rsid w:val="006C15F0"/>
    <w:rsid w:val="006C1666"/>
    <w:rsid w:val="006C4E7C"/>
    <w:rsid w:val="006C5106"/>
    <w:rsid w:val="006C73CF"/>
    <w:rsid w:val="006C7E0B"/>
    <w:rsid w:val="006D1F3C"/>
    <w:rsid w:val="006D2517"/>
    <w:rsid w:val="006D66B7"/>
    <w:rsid w:val="006D7B04"/>
    <w:rsid w:val="006E4413"/>
    <w:rsid w:val="006E48C9"/>
    <w:rsid w:val="006E6386"/>
    <w:rsid w:val="006E7C92"/>
    <w:rsid w:val="006F099B"/>
    <w:rsid w:val="006F0AA9"/>
    <w:rsid w:val="006F3F5E"/>
    <w:rsid w:val="006F7D17"/>
    <w:rsid w:val="007000FB"/>
    <w:rsid w:val="0070226D"/>
    <w:rsid w:val="00702B93"/>
    <w:rsid w:val="00702C92"/>
    <w:rsid w:val="00703ABA"/>
    <w:rsid w:val="007050FA"/>
    <w:rsid w:val="007112DD"/>
    <w:rsid w:val="0071209A"/>
    <w:rsid w:val="007126E9"/>
    <w:rsid w:val="00714976"/>
    <w:rsid w:val="0071595D"/>
    <w:rsid w:val="00715AFB"/>
    <w:rsid w:val="00717776"/>
    <w:rsid w:val="00723F41"/>
    <w:rsid w:val="00724852"/>
    <w:rsid w:val="00736D98"/>
    <w:rsid w:val="00737832"/>
    <w:rsid w:val="0074022C"/>
    <w:rsid w:val="00742C1D"/>
    <w:rsid w:val="007432DA"/>
    <w:rsid w:val="00755E96"/>
    <w:rsid w:val="00762F3A"/>
    <w:rsid w:val="00763E94"/>
    <w:rsid w:val="00764484"/>
    <w:rsid w:val="00766C7F"/>
    <w:rsid w:val="007671B3"/>
    <w:rsid w:val="0077541D"/>
    <w:rsid w:val="0077651F"/>
    <w:rsid w:val="0078072B"/>
    <w:rsid w:val="007962B9"/>
    <w:rsid w:val="007A3DC4"/>
    <w:rsid w:val="007A4F05"/>
    <w:rsid w:val="007A7EC8"/>
    <w:rsid w:val="007B0EF9"/>
    <w:rsid w:val="007B1475"/>
    <w:rsid w:val="007B14DA"/>
    <w:rsid w:val="007B2A60"/>
    <w:rsid w:val="007B6942"/>
    <w:rsid w:val="007C07C0"/>
    <w:rsid w:val="007C2545"/>
    <w:rsid w:val="007C4471"/>
    <w:rsid w:val="007C5CCE"/>
    <w:rsid w:val="007C7EA1"/>
    <w:rsid w:val="007D4519"/>
    <w:rsid w:val="007E7558"/>
    <w:rsid w:val="007F09E4"/>
    <w:rsid w:val="007F0D3D"/>
    <w:rsid w:val="007F1074"/>
    <w:rsid w:val="007F4E61"/>
    <w:rsid w:val="007F7626"/>
    <w:rsid w:val="00800F0C"/>
    <w:rsid w:val="00802408"/>
    <w:rsid w:val="00803E5D"/>
    <w:rsid w:val="00803FBA"/>
    <w:rsid w:val="00806F28"/>
    <w:rsid w:val="00807887"/>
    <w:rsid w:val="008169B2"/>
    <w:rsid w:val="00817F2C"/>
    <w:rsid w:val="00817FFB"/>
    <w:rsid w:val="00822C54"/>
    <w:rsid w:val="008236FA"/>
    <w:rsid w:val="008246A2"/>
    <w:rsid w:val="00826B75"/>
    <w:rsid w:val="008311E8"/>
    <w:rsid w:val="0083512A"/>
    <w:rsid w:val="00836100"/>
    <w:rsid w:val="00836D02"/>
    <w:rsid w:val="00837E24"/>
    <w:rsid w:val="008436D6"/>
    <w:rsid w:val="008452C6"/>
    <w:rsid w:val="00845DC9"/>
    <w:rsid w:val="008579AA"/>
    <w:rsid w:val="0086078A"/>
    <w:rsid w:val="00862275"/>
    <w:rsid w:val="0086262F"/>
    <w:rsid w:val="00864322"/>
    <w:rsid w:val="0086652F"/>
    <w:rsid w:val="008704CF"/>
    <w:rsid w:val="00870D72"/>
    <w:rsid w:val="008712B9"/>
    <w:rsid w:val="00873A94"/>
    <w:rsid w:val="00877ACD"/>
    <w:rsid w:val="00877D11"/>
    <w:rsid w:val="0089684F"/>
    <w:rsid w:val="00897574"/>
    <w:rsid w:val="008A14AC"/>
    <w:rsid w:val="008A152D"/>
    <w:rsid w:val="008A3606"/>
    <w:rsid w:val="008A607A"/>
    <w:rsid w:val="008A644A"/>
    <w:rsid w:val="008B04CB"/>
    <w:rsid w:val="008B20DF"/>
    <w:rsid w:val="008B2AB3"/>
    <w:rsid w:val="008B3A5A"/>
    <w:rsid w:val="008B48B8"/>
    <w:rsid w:val="008B5566"/>
    <w:rsid w:val="008B79F4"/>
    <w:rsid w:val="008C3067"/>
    <w:rsid w:val="008C417A"/>
    <w:rsid w:val="008C7B82"/>
    <w:rsid w:val="008D1743"/>
    <w:rsid w:val="008D1B5E"/>
    <w:rsid w:val="008D1D2B"/>
    <w:rsid w:val="008D1D7E"/>
    <w:rsid w:val="008D2A24"/>
    <w:rsid w:val="008D354E"/>
    <w:rsid w:val="008D4B8C"/>
    <w:rsid w:val="008D614B"/>
    <w:rsid w:val="008E6AAA"/>
    <w:rsid w:val="008E7861"/>
    <w:rsid w:val="008F18EA"/>
    <w:rsid w:val="008F4F41"/>
    <w:rsid w:val="008F5BAB"/>
    <w:rsid w:val="008F5E92"/>
    <w:rsid w:val="00903A95"/>
    <w:rsid w:val="00905161"/>
    <w:rsid w:val="009059D5"/>
    <w:rsid w:val="00910834"/>
    <w:rsid w:val="009119F9"/>
    <w:rsid w:val="00912BB7"/>
    <w:rsid w:val="00912D1C"/>
    <w:rsid w:val="009136CB"/>
    <w:rsid w:val="00914E34"/>
    <w:rsid w:val="00920837"/>
    <w:rsid w:val="009217AA"/>
    <w:rsid w:val="0092282F"/>
    <w:rsid w:val="00922B8B"/>
    <w:rsid w:val="00923537"/>
    <w:rsid w:val="009238A1"/>
    <w:rsid w:val="00923AAA"/>
    <w:rsid w:val="00926716"/>
    <w:rsid w:val="0092738A"/>
    <w:rsid w:val="009339F6"/>
    <w:rsid w:val="009361C8"/>
    <w:rsid w:val="00936AED"/>
    <w:rsid w:val="00937728"/>
    <w:rsid w:val="009412C8"/>
    <w:rsid w:val="009414EC"/>
    <w:rsid w:val="00941C64"/>
    <w:rsid w:val="009422CC"/>
    <w:rsid w:val="00942A7C"/>
    <w:rsid w:val="00945C9A"/>
    <w:rsid w:val="00950FE6"/>
    <w:rsid w:val="009530F1"/>
    <w:rsid w:val="009535E2"/>
    <w:rsid w:val="00953D9C"/>
    <w:rsid w:val="009563B7"/>
    <w:rsid w:val="0095729C"/>
    <w:rsid w:val="00961C70"/>
    <w:rsid w:val="00964386"/>
    <w:rsid w:val="00964E77"/>
    <w:rsid w:val="00965A20"/>
    <w:rsid w:val="00966F0E"/>
    <w:rsid w:val="009732F2"/>
    <w:rsid w:val="009733EB"/>
    <w:rsid w:val="0097434A"/>
    <w:rsid w:val="00977F8B"/>
    <w:rsid w:val="00980C44"/>
    <w:rsid w:val="00983936"/>
    <w:rsid w:val="00983C9D"/>
    <w:rsid w:val="009919E6"/>
    <w:rsid w:val="00997A87"/>
    <w:rsid w:val="009A122C"/>
    <w:rsid w:val="009A1B41"/>
    <w:rsid w:val="009A3F8A"/>
    <w:rsid w:val="009A490F"/>
    <w:rsid w:val="009A4DC3"/>
    <w:rsid w:val="009A79E3"/>
    <w:rsid w:val="009B0A7B"/>
    <w:rsid w:val="009B2CBD"/>
    <w:rsid w:val="009B2DDF"/>
    <w:rsid w:val="009B310F"/>
    <w:rsid w:val="009B438D"/>
    <w:rsid w:val="009B5012"/>
    <w:rsid w:val="009B6830"/>
    <w:rsid w:val="009B7F7B"/>
    <w:rsid w:val="009C08A3"/>
    <w:rsid w:val="009C547A"/>
    <w:rsid w:val="009C62F6"/>
    <w:rsid w:val="009C67DD"/>
    <w:rsid w:val="009C74C3"/>
    <w:rsid w:val="009C77F2"/>
    <w:rsid w:val="009D29D6"/>
    <w:rsid w:val="009D5410"/>
    <w:rsid w:val="009E20B4"/>
    <w:rsid w:val="009E2B37"/>
    <w:rsid w:val="009E4784"/>
    <w:rsid w:val="009E7039"/>
    <w:rsid w:val="009F0792"/>
    <w:rsid w:val="009F394C"/>
    <w:rsid w:val="009F459C"/>
    <w:rsid w:val="009F4927"/>
    <w:rsid w:val="009F7F48"/>
    <w:rsid w:val="00A00861"/>
    <w:rsid w:val="00A00E5A"/>
    <w:rsid w:val="00A03F61"/>
    <w:rsid w:val="00A0430A"/>
    <w:rsid w:val="00A0662D"/>
    <w:rsid w:val="00A141F8"/>
    <w:rsid w:val="00A14577"/>
    <w:rsid w:val="00A15E7A"/>
    <w:rsid w:val="00A219C8"/>
    <w:rsid w:val="00A23F6F"/>
    <w:rsid w:val="00A26047"/>
    <w:rsid w:val="00A2606F"/>
    <w:rsid w:val="00A3064A"/>
    <w:rsid w:val="00A360CB"/>
    <w:rsid w:val="00A37EBB"/>
    <w:rsid w:val="00A4163F"/>
    <w:rsid w:val="00A41FD9"/>
    <w:rsid w:val="00A42D80"/>
    <w:rsid w:val="00A46EE1"/>
    <w:rsid w:val="00A476B2"/>
    <w:rsid w:val="00A47B72"/>
    <w:rsid w:val="00A50954"/>
    <w:rsid w:val="00A526FB"/>
    <w:rsid w:val="00A561FC"/>
    <w:rsid w:val="00A57196"/>
    <w:rsid w:val="00A61876"/>
    <w:rsid w:val="00A61E40"/>
    <w:rsid w:val="00A62461"/>
    <w:rsid w:val="00A64E94"/>
    <w:rsid w:val="00A651E3"/>
    <w:rsid w:val="00A72E3C"/>
    <w:rsid w:val="00A750FF"/>
    <w:rsid w:val="00A76859"/>
    <w:rsid w:val="00A8045F"/>
    <w:rsid w:val="00A81154"/>
    <w:rsid w:val="00A87032"/>
    <w:rsid w:val="00A9093A"/>
    <w:rsid w:val="00A93B76"/>
    <w:rsid w:val="00AA3152"/>
    <w:rsid w:val="00AA600D"/>
    <w:rsid w:val="00AA7450"/>
    <w:rsid w:val="00AA75AF"/>
    <w:rsid w:val="00AA7EC6"/>
    <w:rsid w:val="00AB04DB"/>
    <w:rsid w:val="00AB1381"/>
    <w:rsid w:val="00AB5E04"/>
    <w:rsid w:val="00AB6CAB"/>
    <w:rsid w:val="00AC18CA"/>
    <w:rsid w:val="00AC3F42"/>
    <w:rsid w:val="00AC5129"/>
    <w:rsid w:val="00AC607B"/>
    <w:rsid w:val="00AD5B0B"/>
    <w:rsid w:val="00AD7F22"/>
    <w:rsid w:val="00AE1A00"/>
    <w:rsid w:val="00AE1FC8"/>
    <w:rsid w:val="00AE5915"/>
    <w:rsid w:val="00AE6E1A"/>
    <w:rsid w:val="00AE7EDA"/>
    <w:rsid w:val="00AF1367"/>
    <w:rsid w:val="00AF30A6"/>
    <w:rsid w:val="00AF3E1C"/>
    <w:rsid w:val="00B04989"/>
    <w:rsid w:val="00B04F03"/>
    <w:rsid w:val="00B050F0"/>
    <w:rsid w:val="00B10F9D"/>
    <w:rsid w:val="00B21B1F"/>
    <w:rsid w:val="00B21B8D"/>
    <w:rsid w:val="00B25212"/>
    <w:rsid w:val="00B25915"/>
    <w:rsid w:val="00B30D20"/>
    <w:rsid w:val="00B33361"/>
    <w:rsid w:val="00B34395"/>
    <w:rsid w:val="00B3449A"/>
    <w:rsid w:val="00B34727"/>
    <w:rsid w:val="00B360FA"/>
    <w:rsid w:val="00B3662A"/>
    <w:rsid w:val="00B36F91"/>
    <w:rsid w:val="00B37105"/>
    <w:rsid w:val="00B41B9E"/>
    <w:rsid w:val="00B41C6E"/>
    <w:rsid w:val="00B46A3C"/>
    <w:rsid w:val="00B47DED"/>
    <w:rsid w:val="00B5018A"/>
    <w:rsid w:val="00B528B6"/>
    <w:rsid w:val="00B54312"/>
    <w:rsid w:val="00B5491F"/>
    <w:rsid w:val="00B62013"/>
    <w:rsid w:val="00B638A8"/>
    <w:rsid w:val="00B726F2"/>
    <w:rsid w:val="00B75B25"/>
    <w:rsid w:val="00B80CD9"/>
    <w:rsid w:val="00B8502E"/>
    <w:rsid w:val="00B87AAC"/>
    <w:rsid w:val="00B87AEC"/>
    <w:rsid w:val="00B903EC"/>
    <w:rsid w:val="00B91960"/>
    <w:rsid w:val="00B9377C"/>
    <w:rsid w:val="00B963CF"/>
    <w:rsid w:val="00B96DAD"/>
    <w:rsid w:val="00BA06B8"/>
    <w:rsid w:val="00BA3466"/>
    <w:rsid w:val="00BA3884"/>
    <w:rsid w:val="00BA4BAB"/>
    <w:rsid w:val="00BA7410"/>
    <w:rsid w:val="00BA7EA4"/>
    <w:rsid w:val="00BB307D"/>
    <w:rsid w:val="00BB49F8"/>
    <w:rsid w:val="00BC06D8"/>
    <w:rsid w:val="00BC2D7E"/>
    <w:rsid w:val="00BD002A"/>
    <w:rsid w:val="00BD34CC"/>
    <w:rsid w:val="00BD481A"/>
    <w:rsid w:val="00BD53D1"/>
    <w:rsid w:val="00BD56BD"/>
    <w:rsid w:val="00BD69C4"/>
    <w:rsid w:val="00BD72F5"/>
    <w:rsid w:val="00BD78D8"/>
    <w:rsid w:val="00BE124E"/>
    <w:rsid w:val="00BE216D"/>
    <w:rsid w:val="00BE46BA"/>
    <w:rsid w:val="00BE5378"/>
    <w:rsid w:val="00BE56D1"/>
    <w:rsid w:val="00BE7931"/>
    <w:rsid w:val="00BF02F1"/>
    <w:rsid w:val="00BF3B8C"/>
    <w:rsid w:val="00BF7C35"/>
    <w:rsid w:val="00C01C70"/>
    <w:rsid w:val="00C0276F"/>
    <w:rsid w:val="00C050DD"/>
    <w:rsid w:val="00C121F8"/>
    <w:rsid w:val="00C12D6D"/>
    <w:rsid w:val="00C13E5E"/>
    <w:rsid w:val="00C16017"/>
    <w:rsid w:val="00C20289"/>
    <w:rsid w:val="00C2045C"/>
    <w:rsid w:val="00C23DF8"/>
    <w:rsid w:val="00C30ED4"/>
    <w:rsid w:val="00C31C07"/>
    <w:rsid w:val="00C32AEC"/>
    <w:rsid w:val="00C32BCB"/>
    <w:rsid w:val="00C334EA"/>
    <w:rsid w:val="00C36EC5"/>
    <w:rsid w:val="00C37BCA"/>
    <w:rsid w:val="00C4108C"/>
    <w:rsid w:val="00C41486"/>
    <w:rsid w:val="00C41B59"/>
    <w:rsid w:val="00C41FCD"/>
    <w:rsid w:val="00C42606"/>
    <w:rsid w:val="00C43B11"/>
    <w:rsid w:val="00C4644A"/>
    <w:rsid w:val="00C479D0"/>
    <w:rsid w:val="00C52FF6"/>
    <w:rsid w:val="00C56B06"/>
    <w:rsid w:val="00C573B4"/>
    <w:rsid w:val="00C60372"/>
    <w:rsid w:val="00C654A3"/>
    <w:rsid w:val="00C65DC3"/>
    <w:rsid w:val="00C7009C"/>
    <w:rsid w:val="00C71001"/>
    <w:rsid w:val="00C77A7B"/>
    <w:rsid w:val="00C86C54"/>
    <w:rsid w:val="00C92250"/>
    <w:rsid w:val="00C92602"/>
    <w:rsid w:val="00C927E9"/>
    <w:rsid w:val="00C94B3A"/>
    <w:rsid w:val="00C95C84"/>
    <w:rsid w:val="00C966D9"/>
    <w:rsid w:val="00C9765D"/>
    <w:rsid w:val="00CA1F85"/>
    <w:rsid w:val="00CA4865"/>
    <w:rsid w:val="00CB4216"/>
    <w:rsid w:val="00CB4565"/>
    <w:rsid w:val="00CB48A1"/>
    <w:rsid w:val="00CB7C97"/>
    <w:rsid w:val="00CC0A99"/>
    <w:rsid w:val="00CC1B16"/>
    <w:rsid w:val="00CC3D2A"/>
    <w:rsid w:val="00CC7C03"/>
    <w:rsid w:val="00CD0C07"/>
    <w:rsid w:val="00CD3E52"/>
    <w:rsid w:val="00CD4062"/>
    <w:rsid w:val="00CE704A"/>
    <w:rsid w:val="00CF05BC"/>
    <w:rsid w:val="00CF171E"/>
    <w:rsid w:val="00CF308C"/>
    <w:rsid w:val="00CF3682"/>
    <w:rsid w:val="00CF4A79"/>
    <w:rsid w:val="00D002DE"/>
    <w:rsid w:val="00D00910"/>
    <w:rsid w:val="00D02D4D"/>
    <w:rsid w:val="00D02E9C"/>
    <w:rsid w:val="00D03287"/>
    <w:rsid w:val="00D04022"/>
    <w:rsid w:val="00D06C70"/>
    <w:rsid w:val="00D06E56"/>
    <w:rsid w:val="00D10B84"/>
    <w:rsid w:val="00D1467F"/>
    <w:rsid w:val="00D1562E"/>
    <w:rsid w:val="00D15F93"/>
    <w:rsid w:val="00D16406"/>
    <w:rsid w:val="00D16D9D"/>
    <w:rsid w:val="00D1734C"/>
    <w:rsid w:val="00D21391"/>
    <w:rsid w:val="00D251D5"/>
    <w:rsid w:val="00D2573B"/>
    <w:rsid w:val="00D25A91"/>
    <w:rsid w:val="00D26490"/>
    <w:rsid w:val="00D271E6"/>
    <w:rsid w:val="00D317E3"/>
    <w:rsid w:val="00D32EE4"/>
    <w:rsid w:val="00D33FAB"/>
    <w:rsid w:val="00D34893"/>
    <w:rsid w:val="00D374E2"/>
    <w:rsid w:val="00D37979"/>
    <w:rsid w:val="00D40FA4"/>
    <w:rsid w:val="00D4671B"/>
    <w:rsid w:val="00D50AE1"/>
    <w:rsid w:val="00D56503"/>
    <w:rsid w:val="00D60C3E"/>
    <w:rsid w:val="00D622FA"/>
    <w:rsid w:val="00D63EF6"/>
    <w:rsid w:val="00D67F77"/>
    <w:rsid w:val="00D713CA"/>
    <w:rsid w:val="00D724C3"/>
    <w:rsid w:val="00D76C74"/>
    <w:rsid w:val="00D76E57"/>
    <w:rsid w:val="00D80F13"/>
    <w:rsid w:val="00D82502"/>
    <w:rsid w:val="00D86553"/>
    <w:rsid w:val="00D90165"/>
    <w:rsid w:val="00D94EA9"/>
    <w:rsid w:val="00D9769C"/>
    <w:rsid w:val="00DA0C98"/>
    <w:rsid w:val="00DA4676"/>
    <w:rsid w:val="00DA6DB6"/>
    <w:rsid w:val="00DB23D5"/>
    <w:rsid w:val="00DB2C29"/>
    <w:rsid w:val="00DB433B"/>
    <w:rsid w:val="00DB4A0D"/>
    <w:rsid w:val="00DB59F2"/>
    <w:rsid w:val="00DB6981"/>
    <w:rsid w:val="00DC1FE4"/>
    <w:rsid w:val="00DC3C27"/>
    <w:rsid w:val="00DC7C0A"/>
    <w:rsid w:val="00DD5585"/>
    <w:rsid w:val="00DD55ED"/>
    <w:rsid w:val="00DD789B"/>
    <w:rsid w:val="00DD79D8"/>
    <w:rsid w:val="00DE0C55"/>
    <w:rsid w:val="00DE1789"/>
    <w:rsid w:val="00DE4B66"/>
    <w:rsid w:val="00DE71BC"/>
    <w:rsid w:val="00DF0F5B"/>
    <w:rsid w:val="00DF2424"/>
    <w:rsid w:val="00DF59C9"/>
    <w:rsid w:val="00E00AD4"/>
    <w:rsid w:val="00E01A3B"/>
    <w:rsid w:val="00E04677"/>
    <w:rsid w:val="00E0525E"/>
    <w:rsid w:val="00E11930"/>
    <w:rsid w:val="00E151D5"/>
    <w:rsid w:val="00E17661"/>
    <w:rsid w:val="00E2087F"/>
    <w:rsid w:val="00E20A8D"/>
    <w:rsid w:val="00E216FA"/>
    <w:rsid w:val="00E2219D"/>
    <w:rsid w:val="00E24233"/>
    <w:rsid w:val="00E244BF"/>
    <w:rsid w:val="00E25324"/>
    <w:rsid w:val="00E255B4"/>
    <w:rsid w:val="00E26B2B"/>
    <w:rsid w:val="00E34EC2"/>
    <w:rsid w:val="00E35CC2"/>
    <w:rsid w:val="00E4042F"/>
    <w:rsid w:val="00E50C9A"/>
    <w:rsid w:val="00E51391"/>
    <w:rsid w:val="00E542ED"/>
    <w:rsid w:val="00E54F63"/>
    <w:rsid w:val="00E5522E"/>
    <w:rsid w:val="00E6747E"/>
    <w:rsid w:val="00E750C8"/>
    <w:rsid w:val="00E77931"/>
    <w:rsid w:val="00E800C9"/>
    <w:rsid w:val="00E800E0"/>
    <w:rsid w:val="00E809A2"/>
    <w:rsid w:val="00E81A2E"/>
    <w:rsid w:val="00E81CA8"/>
    <w:rsid w:val="00E823FD"/>
    <w:rsid w:val="00E82995"/>
    <w:rsid w:val="00E84220"/>
    <w:rsid w:val="00E84C05"/>
    <w:rsid w:val="00E85073"/>
    <w:rsid w:val="00E86305"/>
    <w:rsid w:val="00E902B9"/>
    <w:rsid w:val="00E9134E"/>
    <w:rsid w:val="00E92807"/>
    <w:rsid w:val="00E943D2"/>
    <w:rsid w:val="00EA12EF"/>
    <w:rsid w:val="00EA2B4C"/>
    <w:rsid w:val="00EA2BB3"/>
    <w:rsid w:val="00EA3B50"/>
    <w:rsid w:val="00EA5CA0"/>
    <w:rsid w:val="00EA6A01"/>
    <w:rsid w:val="00EA7693"/>
    <w:rsid w:val="00EB3DE4"/>
    <w:rsid w:val="00EB6A92"/>
    <w:rsid w:val="00EC0BC3"/>
    <w:rsid w:val="00EC0BDC"/>
    <w:rsid w:val="00EC0F56"/>
    <w:rsid w:val="00EC2A39"/>
    <w:rsid w:val="00EC4031"/>
    <w:rsid w:val="00EC5CBB"/>
    <w:rsid w:val="00EC7EC2"/>
    <w:rsid w:val="00ED1162"/>
    <w:rsid w:val="00ED2343"/>
    <w:rsid w:val="00ED3058"/>
    <w:rsid w:val="00ED30C2"/>
    <w:rsid w:val="00ED46FD"/>
    <w:rsid w:val="00ED5F84"/>
    <w:rsid w:val="00EE1F4A"/>
    <w:rsid w:val="00EE24E3"/>
    <w:rsid w:val="00EE3A42"/>
    <w:rsid w:val="00EE3C6F"/>
    <w:rsid w:val="00EE3D67"/>
    <w:rsid w:val="00EE3EB7"/>
    <w:rsid w:val="00EE68A4"/>
    <w:rsid w:val="00EF1B9A"/>
    <w:rsid w:val="00EF399C"/>
    <w:rsid w:val="00EF5DE4"/>
    <w:rsid w:val="00EF5E77"/>
    <w:rsid w:val="00F006C0"/>
    <w:rsid w:val="00F00CCD"/>
    <w:rsid w:val="00F02A60"/>
    <w:rsid w:val="00F07D2F"/>
    <w:rsid w:val="00F108E8"/>
    <w:rsid w:val="00F12352"/>
    <w:rsid w:val="00F14B9B"/>
    <w:rsid w:val="00F15A8D"/>
    <w:rsid w:val="00F15B94"/>
    <w:rsid w:val="00F16751"/>
    <w:rsid w:val="00F17B3B"/>
    <w:rsid w:val="00F2073D"/>
    <w:rsid w:val="00F22764"/>
    <w:rsid w:val="00F26E60"/>
    <w:rsid w:val="00F30A6A"/>
    <w:rsid w:val="00F30EDB"/>
    <w:rsid w:val="00F31E63"/>
    <w:rsid w:val="00F36033"/>
    <w:rsid w:val="00F36361"/>
    <w:rsid w:val="00F36D65"/>
    <w:rsid w:val="00F3755F"/>
    <w:rsid w:val="00F4150E"/>
    <w:rsid w:val="00F43289"/>
    <w:rsid w:val="00F51285"/>
    <w:rsid w:val="00F51607"/>
    <w:rsid w:val="00F52778"/>
    <w:rsid w:val="00F545D0"/>
    <w:rsid w:val="00F5486D"/>
    <w:rsid w:val="00F60112"/>
    <w:rsid w:val="00F62295"/>
    <w:rsid w:val="00F6298D"/>
    <w:rsid w:val="00F70833"/>
    <w:rsid w:val="00F71682"/>
    <w:rsid w:val="00F7496B"/>
    <w:rsid w:val="00F75874"/>
    <w:rsid w:val="00F759E8"/>
    <w:rsid w:val="00F75AF8"/>
    <w:rsid w:val="00F762A0"/>
    <w:rsid w:val="00F820AF"/>
    <w:rsid w:val="00F87C9F"/>
    <w:rsid w:val="00F87E96"/>
    <w:rsid w:val="00F96EA2"/>
    <w:rsid w:val="00F975D7"/>
    <w:rsid w:val="00F978F4"/>
    <w:rsid w:val="00FA544B"/>
    <w:rsid w:val="00FA677F"/>
    <w:rsid w:val="00FB2DEA"/>
    <w:rsid w:val="00FB3C1F"/>
    <w:rsid w:val="00FB726F"/>
    <w:rsid w:val="00FC0709"/>
    <w:rsid w:val="00FC14AA"/>
    <w:rsid w:val="00FC14ED"/>
    <w:rsid w:val="00FC5857"/>
    <w:rsid w:val="00FC6BD8"/>
    <w:rsid w:val="00FC7BE3"/>
    <w:rsid w:val="00FD059A"/>
    <w:rsid w:val="00FD194A"/>
    <w:rsid w:val="00FD1AAC"/>
    <w:rsid w:val="00FD528C"/>
    <w:rsid w:val="00FD7A3E"/>
    <w:rsid w:val="00FE01C7"/>
    <w:rsid w:val="00FE3B4E"/>
    <w:rsid w:val="00FE4A98"/>
    <w:rsid w:val="00FE4C77"/>
    <w:rsid w:val="00FE7157"/>
    <w:rsid w:val="00FF07DC"/>
    <w:rsid w:val="00FF1920"/>
    <w:rsid w:val="00FF4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22023"/>
  <w15:docId w15:val="{FE51BE96-9F90-4295-9D78-201D516A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1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5EF2"/>
    <w:rPr>
      <w:rFonts w:ascii="Tahoma" w:hAnsi="Tahoma" w:cs="Tahoma"/>
      <w:sz w:val="16"/>
      <w:szCs w:val="16"/>
    </w:rPr>
  </w:style>
  <w:style w:type="character" w:styleId="a4">
    <w:name w:val="Hyperlink"/>
    <w:uiPriority w:val="99"/>
    <w:rsid w:val="00452E61"/>
    <w:rPr>
      <w:color w:val="0000FF"/>
      <w:u w:val="single"/>
    </w:rPr>
  </w:style>
  <w:style w:type="character" w:styleId="a5">
    <w:name w:val="annotation reference"/>
    <w:semiHidden/>
    <w:rsid w:val="000E2C8B"/>
    <w:rPr>
      <w:sz w:val="16"/>
      <w:szCs w:val="16"/>
    </w:rPr>
  </w:style>
  <w:style w:type="paragraph" w:styleId="a6">
    <w:name w:val="annotation text"/>
    <w:basedOn w:val="a"/>
    <w:semiHidden/>
    <w:rsid w:val="000E2C8B"/>
  </w:style>
  <w:style w:type="paragraph" w:styleId="a7">
    <w:name w:val="annotation subject"/>
    <w:basedOn w:val="a6"/>
    <w:next w:val="a6"/>
    <w:semiHidden/>
    <w:rsid w:val="000E2C8B"/>
    <w:rPr>
      <w:b/>
      <w:bCs/>
    </w:rPr>
  </w:style>
  <w:style w:type="character" w:styleId="a8">
    <w:name w:val="FollowedHyperlink"/>
    <w:rsid w:val="00034B13"/>
    <w:rPr>
      <w:color w:val="800080"/>
      <w:u w:val="single"/>
    </w:rPr>
  </w:style>
  <w:style w:type="paragraph" w:customStyle="1" w:styleId="3f3f3f3f3f3f3f3f3f3f3f3f3f3f3f3f3f3f3f">
    <w:name w:val="Т3fа3fб3fл3fи3fц3fы3f (м3fо3fн3fо3fш3fи3fр3fи3fн3fн3fы3fй3f)"/>
    <w:basedOn w:val="a"/>
    <w:next w:val="a"/>
    <w:rsid w:val="00034B13"/>
    <w:pPr>
      <w:widowControl w:val="0"/>
      <w:autoSpaceDE w:val="0"/>
      <w:autoSpaceDN w:val="0"/>
      <w:adjustRightInd w:val="0"/>
      <w:jc w:val="both"/>
    </w:pPr>
    <w:rPr>
      <w:rFonts w:ascii="Courier New" w:hAnsi="Courier New" w:cs="Courier New"/>
    </w:rPr>
  </w:style>
  <w:style w:type="paragraph" w:styleId="a9">
    <w:name w:val="header"/>
    <w:basedOn w:val="a"/>
    <w:link w:val="aa"/>
    <w:uiPriority w:val="99"/>
    <w:rsid w:val="009F0792"/>
    <w:pPr>
      <w:tabs>
        <w:tab w:val="center" w:pos="4677"/>
        <w:tab w:val="right" w:pos="9355"/>
      </w:tabs>
    </w:pPr>
  </w:style>
  <w:style w:type="character" w:customStyle="1" w:styleId="aa">
    <w:name w:val="Верхний колонтитул Знак"/>
    <w:basedOn w:val="a0"/>
    <w:link w:val="a9"/>
    <w:uiPriority w:val="99"/>
    <w:rsid w:val="009F0792"/>
  </w:style>
  <w:style w:type="paragraph" w:styleId="ab">
    <w:name w:val="footer"/>
    <w:basedOn w:val="a"/>
    <w:link w:val="ac"/>
    <w:rsid w:val="009F0792"/>
    <w:pPr>
      <w:tabs>
        <w:tab w:val="center" w:pos="4677"/>
        <w:tab w:val="right" w:pos="9355"/>
      </w:tabs>
    </w:pPr>
  </w:style>
  <w:style w:type="character" w:customStyle="1" w:styleId="ac">
    <w:name w:val="Нижний колонтитул Знак"/>
    <w:basedOn w:val="a0"/>
    <w:link w:val="ab"/>
    <w:rsid w:val="009F0792"/>
  </w:style>
  <w:style w:type="character" w:styleId="ad">
    <w:name w:val="page number"/>
    <w:basedOn w:val="a0"/>
    <w:rsid w:val="009F0792"/>
  </w:style>
  <w:style w:type="paragraph" w:styleId="ae">
    <w:name w:val="Body Text Indent"/>
    <w:basedOn w:val="a"/>
    <w:link w:val="af"/>
    <w:rsid w:val="00662562"/>
    <w:pPr>
      <w:ind w:firstLine="360"/>
      <w:jc w:val="both"/>
    </w:pPr>
    <w:rPr>
      <w:sz w:val="24"/>
    </w:rPr>
  </w:style>
  <w:style w:type="character" w:customStyle="1" w:styleId="af">
    <w:name w:val="Основной текст с отступом Знак"/>
    <w:link w:val="ae"/>
    <w:rsid w:val="00662562"/>
    <w:rPr>
      <w:sz w:val="24"/>
    </w:rPr>
  </w:style>
  <w:style w:type="paragraph" w:styleId="2">
    <w:name w:val="Body Text Indent 2"/>
    <w:basedOn w:val="a"/>
    <w:link w:val="20"/>
    <w:rsid w:val="00662562"/>
    <w:pPr>
      <w:spacing w:after="120" w:line="480" w:lineRule="auto"/>
      <w:ind w:left="283"/>
    </w:pPr>
  </w:style>
  <w:style w:type="character" w:customStyle="1" w:styleId="20">
    <w:name w:val="Основной текст с отступом 2 Знак"/>
    <w:basedOn w:val="a0"/>
    <w:link w:val="2"/>
    <w:rsid w:val="00662562"/>
  </w:style>
  <w:style w:type="character" w:styleId="af0">
    <w:name w:val="Strong"/>
    <w:qFormat/>
    <w:rsid w:val="00E81A2E"/>
    <w:rPr>
      <w:b/>
      <w:bCs/>
    </w:rPr>
  </w:style>
  <w:style w:type="paragraph" w:styleId="af1">
    <w:name w:val="Body Text"/>
    <w:basedOn w:val="a"/>
    <w:link w:val="af2"/>
    <w:rsid w:val="000B35B3"/>
    <w:pPr>
      <w:spacing w:after="120"/>
    </w:pPr>
  </w:style>
  <w:style w:type="character" w:customStyle="1" w:styleId="af2">
    <w:name w:val="Основной текст Знак"/>
    <w:basedOn w:val="a0"/>
    <w:link w:val="af1"/>
    <w:rsid w:val="000B35B3"/>
  </w:style>
  <w:style w:type="character" w:styleId="af3">
    <w:name w:val="Placeholder Text"/>
    <w:uiPriority w:val="99"/>
    <w:semiHidden/>
    <w:rsid w:val="000B35B3"/>
    <w:rPr>
      <w:color w:val="808080"/>
    </w:rPr>
  </w:style>
  <w:style w:type="table" w:styleId="af4">
    <w:name w:val="Table Grid"/>
    <w:basedOn w:val="a1"/>
    <w:rsid w:val="00F10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04764"/>
    <w:pPr>
      <w:ind w:left="720"/>
      <w:contextualSpacing/>
    </w:pPr>
  </w:style>
  <w:style w:type="paragraph" w:styleId="af6">
    <w:name w:val="Title"/>
    <w:basedOn w:val="a"/>
    <w:link w:val="af7"/>
    <w:qFormat/>
    <w:rsid w:val="00F7496B"/>
    <w:pPr>
      <w:tabs>
        <w:tab w:val="left" w:pos="709"/>
      </w:tabs>
      <w:jc w:val="center"/>
    </w:pPr>
    <w:rPr>
      <w:b/>
      <w:sz w:val="28"/>
    </w:rPr>
  </w:style>
  <w:style w:type="character" w:customStyle="1" w:styleId="af7">
    <w:name w:val="Заголовок Знак"/>
    <w:basedOn w:val="a0"/>
    <w:link w:val="af6"/>
    <w:rsid w:val="00F7496B"/>
    <w:rPr>
      <w:b/>
      <w:sz w:val="28"/>
    </w:rPr>
  </w:style>
  <w:style w:type="paragraph" w:customStyle="1" w:styleId="1">
    <w:name w:val="Обычный1"/>
    <w:rsid w:val="00845DC9"/>
    <w:pPr>
      <w:widowControl w:val="0"/>
      <w:spacing w:before="100" w:after="100"/>
    </w:pPr>
    <w:rPr>
      <w:snapToGrid w:val="0"/>
      <w:sz w:val="24"/>
    </w:rPr>
  </w:style>
  <w:style w:type="paragraph" w:customStyle="1" w:styleId="ConsNormal">
    <w:name w:val="ConsNormal"/>
    <w:rsid w:val="00053B22"/>
    <w:pPr>
      <w:widowControl w:val="0"/>
      <w:ind w:firstLine="720"/>
    </w:pPr>
    <w:rPr>
      <w:rFonts w:ascii="Arial" w:hAnsi="Arial"/>
      <w:snapToGrid w:val="0"/>
      <w:sz w:val="16"/>
    </w:rPr>
  </w:style>
  <w:style w:type="paragraph" w:customStyle="1" w:styleId="ConsTitle">
    <w:name w:val="ConsTitle"/>
    <w:rsid w:val="00053B22"/>
    <w:pPr>
      <w:widowControl w:val="0"/>
    </w:pPr>
    <w:rPr>
      <w:rFonts w:ascii="Arial" w:hAnsi="Arial"/>
      <w:b/>
      <w:snapToGrid w:val="0"/>
      <w:sz w:val="12"/>
    </w:rPr>
  </w:style>
  <w:style w:type="paragraph" w:styleId="af8">
    <w:name w:val="No Spacing"/>
    <w:uiPriority w:val="1"/>
    <w:qFormat/>
    <w:rsid w:val="00BE5378"/>
    <w:rPr>
      <w:rFonts w:asciiTheme="minorHAnsi" w:eastAsiaTheme="minorHAnsi" w:hAnsiTheme="minorHAnsi" w:cstheme="minorBidi"/>
      <w:sz w:val="22"/>
      <w:szCs w:val="22"/>
      <w:lang w:eastAsia="en-US"/>
    </w:rPr>
  </w:style>
  <w:style w:type="paragraph" w:customStyle="1" w:styleId="-0">
    <w:name w:val="Контракт-пункт"/>
    <w:basedOn w:val="a"/>
    <w:rsid w:val="00BE5378"/>
    <w:pPr>
      <w:numPr>
        <w:ilvl w:val="1"/>
        <w:numId w:val="32"/>
      </w:numPr>
      <w:jc w:val="both"/>
    </w:pPr>
    <w:rPr>
      <w:sz w:val="24"/>
      <w:szCs w:val="24"/>
    </w:rPr>
  </w:style>
  <w:style w:type="paragraph" w:customStyle="1" w:styleId="-">
    <w:name w:val="Контракт-раздел"/>
    <w:basedOn w:val="a"/>
    <w:next w:val="-0"/>
    <w:rsid w:val="00BE5378"/>
    <w:pPr>
      <w:keepNext/>
      <w:numPr>
        <w:numId w:val="32"/>
      </w:numPr>
      <w:tabs>
        <w:tab w:val="left" w:pos="540"/>
      </w:tabs>
      <w:suppressAutoHyphens/>
      <w:spacing w:before="360" w:after="120"/>
      <w:jc w:val="center"/>
      <w:outlineLvl w:val="1"/>
    </w:pPr>
    <w:rPr>
      <w:b/>
      <w:bCs/>
      <w:caps/>
      <w:smallCaps/>
      <w:sz w:val="24"/>
      <w:szCs w:val="24"/>
    </w:rPr>
  </w:style>
  <w:style w:type="paragraph" w:customStyle="1" w:styleId="-1">
    <w:name w:val="Контракт-подпункт"/>
    <w:basedOn w:val="a"/>
    <w:rsid w:val="00BE5378"/>
    <w:pPr>
      <w:numPr>
        <w:ilvl w:val="2"/>
        <w:numId w:val="32"/>
      </w:numPr>
      <w:jc w:val="both"/>
    </w:pPr>
    <w:rPr>
      <w:sz w:val="24"/>
      <w:szCs w:val="24"/>
    </w:rPr>
  </w:style>
  <w:style w:type="paragraph" w:customStyle="1" w:styleId="-2">
    <w:name w:val="Контракт-подподпункт"/>
    <w:basedOn w:val="a"/>
    <w:rsid w:val="00BE5378"/>
    <w:pPr>
      <w:numPr>
        <w:ilvl w:val="3"/>
        <w:numId w:val="32"/>
      </w:numPr>
      <w:jc w:val="both"/>
    </w:pPr>
    <w:rPr>
      <w:sz w:val="24"/>
      <w:szCs w:val="24"/>
    </w:rPr>
  </w:style>
  <w:style w:type="table" w:customStyle="1" w:styleId="TableGrid">
    <w:name w:val="TableGrid"/>
    <w:rsid w:val="00A57196"/>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3487">
      <w:bodyDiv w:val="1"/>
      <w:marLeft w:val="0"/>
      <w:marRight w:val="0"/>
      <w:marTop w:val="0"/>
      <w:marBottom w:val="0"/>
      <w:divBdr>
        <w:top w:val="none" w:sz="0" w:space="0" w:color="auto"/>
        <w:left w:val="none" w:sz="0" w:space="0" w:color="auto"/>
        <w:bottom w:val="none" w:sz="0" w:space="0" w:color="auto"/>
        <w:right w:val="none" w:sz="0" w:space="0" w:color="auto"/>
      </w:divBdr>
    </w:div>
    <w:div w:id="1166627917">
      <w:bodyDiv w:val="1"/>
      <w:marLeft w:val="0"/>
      <w:marRight w:val="0"/>
      <w:marTop w:val="0"/>
      <w:marBottom w:val="0"/>
      <w:divBdr>
        <w:top w:val="none" w:sz="0" w:space="0" w:color="auto"/>
        <w:left w:val="none" w:sz="0" w:space="0" w:color="auto"/>
        <w:bottom w:val="none" w:sz="0" w:space="0" w:color="auto"/>
        <w:right w:val="none" w:sz="0" w:space="0" w:color="auto"/>
      </w:divBdr>
    </w:div>
    <w:div w:id="1379040319">
      <w:bodyDiv w:val="1"/>
      <w:marLeft w:val="0"/>
      <w:marRight w:val="0"/>
      <w:marTop w:val="0"/>
      <w:marBottom w:val="0"/>
      <w:divBdr>
        <w:top w:val="none" w:sz="0" w:space="0" w:color="auto"/>
        <w:left w:val="none" w:sz="0" w:space="0" w:color="auto"/>
        <w:bottom w:val="none" w:sz="0" w:space="0" w:color="auto"/>
        <w:right w:val="none" w:sz="0" w:space="0" w:color="auto"/>
      </w:divBdr>
    </w:div>
    <w:div w:id="1851483931">
      <w:bodyDiv w:val="1"/>
      <w:marLeft w:val="0"/>
      <w:marRight w:val="0"/>
      <w:marTop w:val="0"/>
      <w:marBottom w:val="0"/>
      <w:divBdr>
        <w:top w:val="none" w:sz="0" w:space="0" w:color="auto"/>
        <w:left w:val="none" w:sz="0" w:space="0" w:color="auto"/>
        <w:bottom w:val="none" w:sz="0" w:space="0" w:color="auto"/>
        <w:right w:val="none" w:sz="0" w:space="0" w:color="auto"/>
      </w:divBdr>
    </w:div>
    <w:div w:id="195778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Downloads\&#1089;%20HYPERLINK%20%22https:\internet.garant.ru\document\redirect\70816424\0%22&#1057;&#1073;&#1086;&#1088;&#1085;&#1080;&#1082;%20&#1085;&#1086;&#1088;&#1084;%20&#1074;&#1088;&#1077;&#1084;&#1077;&#1085;&#1080;%20&#1085;&#1072;%20&#1090;&#1077;&#1093;&#1085;&#1080;&#1095;&#1077;&#1089;&#1082;&#1086;&#1077;%20&#1086;&#1073;&#1089;&#1083;&#1091;&#1078;&#1080;&#1074;&#1072;&#1085;&#1080;&#1077;%20&#1080;%20&#1088;&#1077;&#1084;&#1086;&#1085;&#1090;%20&#1083;&#1077;&#1075;&#1082;&#1086;&#1074;&#1099;&#1093;,%20&#1075;&#1088;&#1091;&#1079;&#1086;&#1074;&#1099;&#1093;%20&#1072;&#1074;&#1090;&#1086;&#1084;&#1086;&#1073;&#1080;&#1083;&#1077;&#1081;%20&#1080;%20&#1072;&#1074;&#1090;&#1086;&#1073;&#1091;&#1089;&#1086;&#1074;.%20&#1058;&#1086;&#1084;%201.%20&#1056;&#1044;%2003112178-1023-99%20(&#1091;&#1090;&#1074;.%20&#1044;&#1077;&#1087;&#1072;&#1088;&#1090;&#1072;&#1084;&#1077;&#1085;&#1090;&#1086;&#1084;%20&#1072;&#1074;&#1090;&#1086;&#1084;&#1086;&#1073;&#1080;&#1083;&#1100;&#1085;&#1086;&#1075;&#1086;%20&#1090;&#1088;&#1072;&#1085;&#1089;&#1087;&#1086;&#1088;&#1090;&#1072;%20&#1052;&#1080;&#1085;&#1090;&#1088;&#1072;&#1085;&#1089;&#1072;%20&#1056;&#1060;%204%20&#1076;&#1077;&#1082;&#1072;&#1073;&#1088;&#1103;%201998%20&#10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andex.ru" TargetMode="External"/><Relationship Id="rId4" Type="http://schemas.openxmlformats.org/officeDocument/2006/relationships/settings" Target="settings.xml"/><Relationship Id="rId9" Type="http://schemas.openxmlformats.org/officeDocument/2006/relationships/hyperlink" Target="mailto:78@rosstat.gov.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77AD-9214-4DA1-99D9-4DFF5CE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8372</Words>
  <Characters>47725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Elcom Ltd</Company>
  <LinksUpToDate>false</LinksUpToDate>
  <CharactersWithSpaces>55986</CharactersWithSpaces>
  <SharedDoc>false</SharedDoc>
  <HLinks>
    <vt:vector size="6" baseType="variant">
      <vt:variant>
        <vt:i4>8126576</vt:i4>
      </vt:variant>
      <vt:variant>
        <vt:i4>0</vt:i4>
      </vt:variant>
      <vt:variant>
        <vt:i4>0</vt:i4>
      </vt:variant>
      <vt:variant>
        <vt:i4>5</vt:i4>
      </vt:variant>
      <vt:variant>
        <vt:lpwstr>http://www.fordpartner.ru/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Alexandre Katalov</dc:creator>
  <cp:lastModifiedBy>feo_n4</cp:lastModifiedBy>
  <cp:revision>2</cp:revision>
  <cp:lastPrinted>2015-06-03T14:02:00Z</cp:lastPrinted>
  <dcterms:created xsi:type="dcterms:W3CDTF">2026-05-26T13:43:00Z</dcterms:created>
  <dcterms:modified xsi:type="dcterms:W3CDTF">2026-05-26T13:43:00Z</dcterms:modified>
</cp:coreProperties>
</file>